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6DDBBD0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r w:rsidR="00724E88">
              <w:t>3</w:t>
            </w:r>
            <w:r w:rsidRPr="0090797E">
              <w:t>.</w:t>
            </w:r>
            <w:bookmarkEnd w:id="3"/>
            <w:r w:rsidR="00323483">
              <w:t>1</w:t>
            </w:r>
            <w:r w:rsidRPr="0090797E">
              <w:t xml:space="preserve"> </w:t>
            </w:r>
            <w:r w:rsidRPr="0090797E">
              <w:rPr>
                <w:sz w:val="32"/>
              </w:rPr>
              <w:t>(</w:t>
            </w:r>
            <w:bookmarkStart w:id="4" w:name="issueDate"/>
            <w:r w:rsidR="0090797E" w:rsidRPr="0090797E">
              <w:rPr>
                <w:sz w:val="32"/>
              </w:rPr>
              <w:t>2023</w:t>
            </w:r>
            <w:r w:rsidRPr="0090797E">
              <w:rPr>
                <w:sz w:val="32"/>
              </w:rPr>
              <w:t>-</w:t>
            </w:r>
            <w:bookmarkEnd w:id="4"/>
            <w:r w:rsidR="00F177F6">
              <w:rPr>
                <w:sz w:val="32"/>
              </w:rPr>
              <w:t>1</w:t>
            </w:r>
            <w:r w:rsidR="00323483">
              <w:rPr>
                <w:sz w:val="32"/>
              </w:rPr>
              <w:t>2</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 xml:space="preserve">Application Data Analytics Enablement </w:t>
            </w:r>
            <w:proofErr w:type="gramStart"/>
            <w:r w:rsidRPr="00ED1503">
              <w:rPr>
                <w:iCs/>
              </w:rPr>
              <w:t>Service</w:t>
            </w:r>
            <w:r w:rsidR="004F0988" w:rsidRPr="0090797E">
              <w:t>;</w:t>
            </w:r>
            <w:proofErr w:type="gramEnd"/>
          </w:p>
          <w:p w14:paraId="73E9D314" w14:textId="60B6D2BD" w:rsidR="00062023" w:rsidRPr="0090797E" w:rsidRDefault="0090797E" w:rsidP="00133525">
            <w:pPr>
              <w:pStyle w:val="ZT"/>
              <w:framePr w:wrap="auto" w:hAnchor="text" w:yAlign="inline"/>
            </w:pPr>
            <w:r w:rsidRPr="0090797E">
              <w:t xml:space="preserve">Stage </w:t>
            </w:r>
            <w:proofErr w:type="gramStart"/>
            <w:r w:rsidRPr="0090797E">
              <w:t>3</w:t>
            </w:r>
            <w:r w:rsidR="00062023" w:rsidRPr="0090797E">
              <w:t>;</w:t>
            </w:r>
            <w:proofErr w:type="gramEnd"/>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9AD75D9" w14:textId="0B594C97" w:rsidR="00EE209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E2091">
        <w:t>Foreword</w:t>
      </w:r>
      <w:r w:rsidR="00EE2091">
        <w:tab/>
      </w:r>
      <w:r w:rsidR="00EE2091">
        <w:fldChar w:fldCharType="begin"/>
      </w:r>
      <w:r w:rsidR="00EE2091">
        <w:instrText xml:space="preserve"> PAGEREF _Toc151279404 \h </w:instrText>
      </w:r>
      <w:r w:rsidR="00EE2091">
        <w:fldChar w:fldCharType="separate"/>
      </w:r>
      <w:r w:rsidR="00EE2091">
        <w:t>5</w:t>
      </w:r>
      <w:r w:rsidR="00EE2091">
        <w:fldChar w:fldCharType="end"/>
      </w:r>
    </w:p>
    <w:p w14:paraId="4E8EE5E4" w14:textId="6E1FC665" w:rsidR="00EE2091" w:rsidRDefault="00EE209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_Toc151279405 \h </w:instrText>
      </w:r>
      <w:r>
        <w:fldChar w:fldCharType="separate"/>
      </w:r>
      <w:r>
        <w:t>7</w:t>
      </w:r>
      <w:r>
        <w:fldChar w:fldCharType="end"/>
      </w:r>
    </w:p>
    <w:p w14:paraId="5B16306C" w14:textId="3F319946" w:rsidR="00EE2091" w:rsidRDefault="00EE209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_Toc151279406 \h </w:instrText>
      </w:r>
      <w:r>
        <w:fldChar w:fldCharType="separate"/>
      </w:r>
      <w:r>
        <w:t>7</w:t>
      </w:r>
      <w:r>
        <w:fldChar w:fldCharType="end"/>
      </w:r>
    </w:p>
    <w:p w14:paraId="7D4C7BD8" w14:textId="2B200257" w:rsidR="00EE2091" w:rsidRDefault="00EE209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_Toc151279407 \h </w:instrText>
      </w:r>
      <w:r>
        <w:fldChar w:fldCharType="separate"/>
      </w:r>
      <w:r>
        <w:t>7</w:t>
      </w:r>
      <w:r>
        <w:fldChar w:fldCharType="end"/>
      </w:r>
    </w:p>
    <w:p w14:paraId="7A37FAC9" w14:textId="31D2B3BA" w:rsidR="00EE2091" w:rsidRDefault="00EE209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_Toc151279408 \h </w:instrText>
      </w:r>
      <w:r>
        <w:fldChar w:fldCharType="separate"/>
      </w:r>
      <w:r>
        <w:t>7</w:t>
      </w:r>
      <w:r>
        <w:fldChar w:fldCharType="end"/>
      </w:r>
    </w:p>
    <w:p w14:paraId="509CF1D2" w14:textId="6730FF37" w:rsidR="00EE2091" w:rsidRDefault="00EE209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_Toc151279409 \h </w:instrText>
      </w:r>
      <w:r>
        <w:fldChar w:fldCharType="separate"/>
      </w:r>
      <w:r>
        <w:t>8</w:t>
      </w:r>
      <w:r>
        <w:fldChar w:fldCharType="end"/>
      </w:r>
    </w:p>
    <w:p w14:paraId="2FF5E86C" w14:textId="405F5E20" w:rsidR="00EE2091" w:rsidRDefault="00EE209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_Toc151279410 \h </w:instrText>
      </w:r>
      <w:r>
        <w:fldChar w:fldCharType="separate"/>
      </w:r>
      <w:r>
        <w:t>8</w:t>
      </w:r>
      <w:r>
        <w:fldChar w:fldCharType="end"/>
      </w:r>
    </w:p>
    <w:p w14:paraId="07E236A1" w14:textId="7256F510" w:rsidR="00EE2091" w:rsidRDefault="00EE209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fldChar w:fldCharType="begin"/>
      </w:r>
      <w:r>
        <w:instrText xml:space="preserve"> PAGEREF _Toc151279411 \h </w:instrText>
      </w:r>
      <w:r>
        <w:fldChar w:fldCharType="separate"/>
      </w:r>
      <w:r>
        <w:t>8</w:t>
      </w:r>
      <w:r>
        <w:fldChar w:fldCharType="end"/>
      </w:r>
    </w:p>
    <w:p w14:paraId="0C56653B" w14:textId="7215B5B4" w:rsidR="00EE2091" w:rsidRDefault="00EE209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_Toc151279412 \h </w:instrText>
      </w:r>
      <w:r>
        <w:fldChar w:fldCharType="separate"/>
      </w:r>
      <w:r>
        <w:t>8</w:t>
      </w:r>
      <w:r>
        <w:fldChar w:fldCharType="end"/>
      </w:r>
    </w:p>
    <w:p w14:paraId="69763863" w14:textId="7BEDD255" w:rsidR="00EE2091" w:rsidRDefault="00EE209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Application data analytics enablement server (ADAE-S)</w:t>
      </w:r>
      <w:r>
        <w:tab/>
      </w:r>
      <w:r>
        <w:fldChar w:fldCharType="begin"/>
      </w:r>
      <w:r>
        <w:instrText xml:space="preserve"> PAGEREF _Toc151279413 \h </w:instrText>
      </w:r>
      <w:r>
        <w:fldChar w:fldCharType="separate"/>
      </w:r>
      <w:r>
        <w:t>8</w:t>
      </w:r>
      <w:r>
        <w:fldChar w:fldCharType="end"/>
      </w:r>
    </w:p>
    <w:p w14:paraId="775E1164" w14:textId="440EC584" w:rsidR="00EE2091" w:rsidRDefault="00EE209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Application data analytics enablement client (ADAE-C)</w:t>
      </w:r>
      <w:r>
        <w:tab/>
      </w:r>
      <w:r>
        <w:fldChar w:fldCharType="begin"/>
      </w:r>
      <w:r>
        <w:instrText xml:space="preserve"> PAGEREF _Toc151279414 \h </w:instrText>
      </w:r>
      <w:r>
        <w:fldChar w:fldCharType="separate"/>
      </w:r>
      <w:r>
        <w:t>8</w:t>
      </w:r>
      <w:r>
        <w:fldChar w:fldCharType="end"/>
      </w:r>
    </w:p>
    <w:p w14:paraId="6ECE2AF4" w14:textId="3608A928" w:rsidR="00EE2091" w:rsidRDefault="00EE209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data analytics enablement service procedures</w:t>
      </w:r>
      <w:r>
        <w:tab/>
      </w:r>
      <w:r>
        <w:fldChar w:fldCharType="begin"/>
      </w:r>
      <w:r>
        <w:instrText xml:space="preserve"> PAGEREF _Toc151279415 \h </w:instrText>
      </w:r>
      <w:r>
        <w:fldChar w:fldCharType="separate"/>
      </w:r>
      <w:r>
        <w:t>9</w:t>
      </w:r>
      <w:r>
        <w:fldChar w:fldCharType="end"/>
      </w:r>
    </w:p>
    <w:p w14:paraId="7652B5C5" w14:textId="6E65C5DE" w:rsidR="00EE2091" w:rsidRDefault="00EE209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_Toc151279416 \h </w:instrText>
      </w:r>
      <w:r>
        <w:fldChar w:fldCharType="separate"/>
      </w:r>
      <w:r>
        <w:t>9</w:t>
      </w:r>
      <w:r>
        <w:fldChar w:fldCharType="end"/>
      </w:r>
    </w:p>
    <w:p w14:paraId="5E142C64" w14:textId="58AA89C1" w:rsidR="00EE2091" w:rsidRDefault="00EE209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_Toc151279417 \h </w:instrText>
      </w:r>
      <w:r>
        <w:fldChar w:fldCharType="separate"/>
      </w:r>
      <w:r>
        <w:t>9</w:t>
      </w:r>
      <w:r>
        <w:fldChar w:fldCharType="end"/>
      </w:r>
    </w:p>
    <w:p w14:paraId="46F7F2D6" w14:textId="1454745C" w:rsidR="00EE2091" w:rsidRDefault="00EE209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_Toc151279418 \h </w:instrText>
      </w:r>
      <w:r>
        <w:fldChar w:fldCharType="separate"/>
      </w:r>
      <w:r>
        <w:t>9</w:t>
      </w:r>
      <w:r>
        <w:fldChar w:fldCharType="end"/>
      </w:r>
    </w:p>
    <w:p w14:paraId="312BD4E8" w14:textId="4FA4ABF2" w:rsidR="00EE2091" w:rsidRDefault="00EE209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Analytic subscription configuration procedure</w:t>
      </w:r>
      <w:r>
        <w:tab/>
      </w:r>
      <w:r>
        <w:fldChar w:fldCharType="begin"/>
      </w:r>
      <w:r>
        <w:instrText xml:space="preserve"> PAGEREF _Toc151279419 \h </w:instrText>
      </w:r>
      <w:r>
        <w:fldChar w:fldCharType="separate"/>
      </w:r>
      <w:r>
        <w:t>9</w:t>
      </w:r>
      <w:r>
        <w:fldChar w:fldCharType="end"/>
      </w:r>
    </w:p>
    <w:p w14:paraId="7993A7F6" w14:textId="2C2E8EF2" w:rsidR="00EE2091" w:rsidRDefault="00EE209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Network slice related application data analytics</w:t>
      </w:r>
      <w:r>
        <w:tab/>
      </w:r>
      <w:r>
        <w:fldChar w:fldCharType="begin"/>
      </w:r>
      <w:r>
        <w:instrText xml:space="preserve"> PAGEREF _Toc151279420 \h </w:instrText>
      </w:r>
      <w:r>
        <w:fldChar w:fldCharType="separate"/>
      </w:r>
      <w:r>
        <w:t>10</w:t>
      </w:r>
      <w:r>
        <w:fldChar w:fldCharType="end"/>
      </w:r>
    </w:p>
    <w:p w14:paraId="309F86D9" w14:textId="639927C7" w:rsidR="00EE2091" w:rsidRDefault="00EE209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_Toc151279421 \h </w:instrText>
      </w:r>
      <w:r>
        <w:fldChar w:fldCharType="separate"/>
      </w:r>
      <w:r>
        <w:t>10</w:t>
      </w:r>
      <w:r>
        <w:fldChar w:fldCharType="end"/>
      </w:r>
    </w:p>
    <w:p w14:paraId="7304FDAF" w14:textId="563CEC69" w:rsidR="00EE2091" w:rsidRDefault="00EE209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 slice configuration recommendation based on application analytics</w:t>
      </w:r>
      <w:r>
        <w:tab/>
      </w:r>
      <w:r>
        <w:fldChar w:fldCharType="begin"/>
      </w:r>
      <w:r>
        <w:instrText xml:space="preserve"> PAGEREF _Toc151279422 \h </w:instrText>
      </w:r>
      <w:r>
        <w:fldChar w:fldCharType="separate"/>
      </w:r>
      <w:r>
        <w:t>10</w:t>
      </w:r>
      <w:r>
        <w:fldChar w:fldCharType="end"/>
      </w:r>
    </w:p>
    <w:p w14:paraId="21850E06" w14:textId="1B704DD5" w:rsidR="00EE2091" w:rsidRDefault="00EE209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_Toc151279423 \h </w:instrText>
      </w:r>
      <w:r>
        <w:fldChar w:fldCharType="separate"/>
      </w:r>
      <w:r>
        <w:t>10</w:t>
      </w:r>
      <w:r>
        <w:fldChar w:fldCharType="end"/>
      </w:r>
    </w:p>
    <w:p w14:paraId="0877C1F1" w14:textId="1DCB7224" w:rsidR="00EE2091" w:rsidRDefault="00EE209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Edge load analytics</w:t>
      </w:r>
      <w:r>
        <w:tab/>
      </w:r>
      <w:r>
        <w:fldChar w:fldCharType="begin"/>
      </w:r>
      <w:r>
        <w:instrText xml:space="preserve"> PAGEREF _Toc151279424 \h </w:instrText>
      </w:r>
      <w:r>
        <w:fldChar w:fldCharType="separate"/>
      </w:r>
      <w:r>
        <w:t>10</w:t>
      </w:r>
      <w:r>
        <w:fldChar w:fldCharType="end"/>
      </w:r>
    </w:p>
    <w:p w14:paraId="7557F225" w14:textId="1D7E2832" w:rsidR="00EE2091" w:rsidRDefault="00EE209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_Toc151279425 \h </w:instrText>
      </w:r>
      <w:r>
        <w:fldChar w:fldCharType="separate"/>
      </w:r>
      <w:r>
        <w:t>10</w:t>
      </w:r>
      <w:r>
        <w:fldChar w:fldCharType="end"/>
      </w:r>
    </w:p>
    <w:p w14:paraId="49F16D1A" w14:textId="09CE73FD" w:rsidR="00EE2091" w:rsidRDefault="00EE2091">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Pr>
          <w:lang w:eastAsia="zh-CN"/>
        </w:rPr>
        <w:t>UE-to-UE communications performance analytics</w:t>
      </w:r>
      <w:r>
        <w:tab/>
      </w:r>
      <w:r>
        <w:fldChar w:fldCharType="begin"/>
      </w:r>
      <w:r>
        <w:instrText xml:space="preserve"> PAGEREF _Toc151279426 \h </w:instrText>
      </w:r>
      <w:r>
        <w:fldChar w:fldCharType="separate"/>
      </w:r>
      <w:r>
        <w:t>10</w:t>
      </w:r>
      <w:r>
        <w:fldChar w:fldCharType="end"/>
      </w:r>
    </w:p>
    <w:p w14:paraId="4DF35B6E" w14:textId="288E8F33" w:rsidR="00EE2091" w:rsidRDefault="00EE2091">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w:t>
      </w:r>
      <w:r>
        <w:tab/>
      </w:r>
      <w:r>
        <w:fldChar w:fldCharType="begin"/>
      </w:r>
      <w:r>
        <w:instrText xml:space="preserve"> PAGEREF _Toc151279427 \h </w:instrText>
      </w:r>
      <w:r>
        <w:fldChar w:fldCharType="separate"/>
      </w:r>
      <w:r>
        <w:t>10</w:t>
      </w:r>
      <w:r>
        <w:fldChar w:fldCharType="end"/>
      </w:r>
    </w:p>
    <w:p w14:paraId="0C0774C3" w14:textId="6BBFC27D" w:rsidR="00EE2091" w:rsidRDefault="00EE2091">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Location accuracy analytics</w:t>
      </w:r>
      <w:r>
        <w:tab/>
      </w:r>
      <w:r>
        <w:fldChar w:fldCharType="begin"/>
      </w:r>
      <w:r>
        <w:instrText xml:space="preserve"> PAGEREF _Toc151279428 \h </w:instrText>
      </w:r>
      <w:r>
        <w:fldChar w:fldCharType="separate"/>
      </w:r>
      <w:r>
        <w:t>10</w:t>
      </w:r>
      <w:r>
        <w:fldChar w:fldCharType="end"/>
      </w:r>
    </w:p>
    <w:p w14:paraId="1517229A" w14:textId="47A378FD" w:rsidR="00EE2091" w:rsidRDefault="00EE2091">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w:t>
      </w:r>
      <w:r>
        <w:tab/>
      </w:r>
      <w:r>
        <w:fldChar w:fldCharType="begin"/>
      </w:r>
      <w:r>
        <w:instrText xml:space="preserve"> PAGEREF _Toc151279429 \h </w:instrText>
      </w:r>
      <w:r>
        <w:fldChar w:fldCharType="separate"/>
      </w:r>
      <w:r>
        <w:t>10</w:t>
      </w:r>
      <w:r>
        <w:fldChar w:fldCharType="end"/>
      </w:r>
    </w:p>
    <w:p w14:paraId="3397258B" w14:textId="3EBD2126" w:rsidR="00EE2091" w:rsidRDefault="00EE2091">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Service application programming interface (API) analytics</w:t>
      </w:r>
      <w:r>
        <w:tab/>
      </w:r>
      <w:r>
        <w:fldChar w:fldCharType="begin"/>
      </w:r>
      <w:r>
        <w:instrText xml:space="preserve"> PAGEREF _Toc151279430 \h </w:instrText>
      </w:r>
      <w:r>
        <w:fldChar w:fldCharType="separate"/>
      </w:r>
      <w:r>
        <w:t>10</w:t>
      </w:r>
      <w:r>
        <w:fldChar w:fldCharType="end"/>
      </w:r>
    </w:p>
    <w:p w14:paraId="488816CB" w14:textId="740F7911" w:rsidR="00EE2091" w:rsidRDefault="00EE2091">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General</w:t>
      </w:r>
      <w:r>
        <w:tab/>
      </w:r>
      <w:r>
        <w:fldChar w:fldCharType="begin"/>
      </w:r>
      <w:r>
        <w:instrText xml:space="preserve"> PAGEREF _Toc151279431 \h </w:instrText>
      </w:r>
      <w:r>
        <w:fldChar w:fldCharType="separate"/>
      </w:r>
      <w:r>
        <w:t>10</w:t>
      </w:r>
      <w:r>
        <w:fldChar w:fldCharType="end"/>
      </w:r>
    </w:p>
    <w:p w14:paraId="27DF46A9" w14:textId="123730E1" w:rsidR="00EE2091" w:rsidRDefault="00EE2091">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_Toc151279432 \h </w:instrText>
      </w:r>
      <w:r>
        <w:fldChar w:fldCharType="separate"/>
      </w:r>
      <w:r>
        <w:t>11</w:t>
      </w:r>
      <w:r>
        <w:fldChar w:fldCharType="end"/>
      </w:r>
    </w:p>
    <w:p w14:paraId="3BA67DDD" w14:textId="04317B98" w:rsidR="00EE2091" w:rsidRDefault="00EE2091">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General</w:t>
      </w:r>
      <w:r>
        <w:tab/>
      </w:r>
      <w:r>
        <w:fldChar w:fldCharType="begin"/>
      </w:r>
      <w:r>
        <w:instrText xml:space="preserve"> PAGEREF _Toc151279433 \h </w:instrText>
      </w:r>
      <w:r>
        <w:fldChar w:fldCharType="separate"/>
      </w:r>
      <w:r>
        <w:t>11</w:t>
      </w:r>
      <w:r>
        <w:fldChar w:fldCharType="end"/>
      </w:r>
    </w:p>
    <w:p w14:paraId="7D375129" w14:textId="0D3FA250" w:rsidR="00EE2091" w:rsidRDefault="00EE209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API Definitions</w:t>
      </w:r>
      <w:r>
        <w:tab/>
      </w:r>
      <w:r>
        <w:fldChar w:fldCharType="begin"/>
      </w:r>
      <w:r>
        <w:instrText xml:space="preserve"> PAGEREF _Toc151279434 \h </w:instrText>
      </w:r>
      <w:r>
        <w:fldChar w:fldCharType="separate"/>
      </w:r>
      <w:r>
        <w:t>11</w:t>
      </w:r>
      <w:r>
        <w:fldChar w:fldCharType="end"/>
      </w:r>
    </w:p>
    <w:p w14:paraId="4E3195D8" w14:textId="077BC90D" w:rsidR="00EE2091" w:rsidRDefault="00EE2091">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ADAE_ServiceConfiguration API</w:t>
      </w:r>
      <w:r>
        <w:tab/>
      </w:r>
      <w:r>
        <w:fldChar w:fldCharType="begin"/>
      </w:r>
      <w:r>
        <w:instrText xml:space="preserve"> PAGEREF _Toc151279435 \h </w:instrText>
      </w:r>
      <w:r>
        <w:fldChar w:fldCharType="separate"/>
      </w:r>
      <w:r>
        <w:t>11</w:t>
      </w:r>
      <w:r>
        <w:fldChar w:fldCharType="end"/>
      </w:r>
    </w:p>
    <w:p w14:paraId="5F4E545C" w14:textId="2C62F504" w:rsidR="00EE2091" w:rsidRDefault="00EE2091">
      <w:pPr>
        <w:pStyle w:val="TOC3"/>
        <w:rPr>
          <w:rFonts w:asciiTheme="minorHAnsi" w:eastAsiaTheme="minorEastAsia" w:hAnsiTheme="minorHAnsi" w:cstheme="minorBidi"/>
          <w:sz w:val="22"/>
          <w:szCs w:val="22"/>
          <w:lang w:val="en-US"/>
        </w:rPr>
      </w:pPr>
      <w:r>
        <w:rPr>
          <w:lang w:eastAsia="zh-CN"/>
        </w:rPr>
        <w:t>7.1.1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_Toc151279436 \h </w:instrText>
      </w:r>
      <w:r>
        <w:fldChar w:fldCharType="separate"/>
      </w:r>
      <w:r>
        <w:t>11</w:t>
      </w:r>
      <w:r>
        <w:fldChar w:fldCharType="end"/>
      </w:r>
    </w:p>
    <w:p w14:paraId="5B0745E8" w14:textId="169C043F" w:rsidR="00EE2091" w:rsidRDefault="00EE2091">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Usage of HTTP and common API related aspects</w:t>
      </w:r>
      <w:r>
        <w:tab/>
      </w:r>
      <w:r>
        <w:fldChar w:fldCharType="begin"/>
      </w:r>
      <w:r>
        <w:instrText xml:space="preserve"> PAGEREF _Toc151279437 \h </w:instrText>
      </w:r>
      <w:r>
        <w:fldChar w:fldCharType="separate"/>
      </w:r>
      <w:r>
        <w:t>11</w:t>
      </w:r>
      <w:r>
        <w:fldChar w:fldCharType="end"/>
      </w:r>
    </w:p>
    <w:p w14:paraId="4111B21E" w14:textId="73E540DB" w:rsidR="00EE2091" w:rsidRDefault="00EE2091">
      <w:pPr>
        <w:pStyle w:val="TOC3"/>
        <w:rPr>
          <w:rFonts w:asciiTheme="minorHAnsi" w:eastAsiaTheme="minorEastAsia" w:hAnsiTheme="minorHAnsi" w:cstheme="minorBidi"/>
          <w:sz w:val="22"/>
          <w:szCs w:val="22"/>
          <w:lang w:val="en-US"/>
        </w:rPr>
      </w:pPr>
      <w:r>
        <w:rPr>
          <w:lang w:eastAsia="zh-CN"/>
        </w:rPr>
        <w:t>7.1.3</w:t>
      </w:r>
      <w:r>
        <w:rPr>
          <w:rFonts w:asciiTheme="minorHAnsi" w:eastAsiaTheme="minorEastAsia" w:hAnsiTheme="minorHAnsi" w:cstheme="minorBidi"/>
          <w:sz w:val="22"/>
          <w:szCs w:val="22"/>
          <w:lang w:val="en-US"/>
        </w:rPr>
        <w:tab/>
      </w:r>
      <w:r>
        <w:t>Resources</w:t>
      </w:r>
      <w:r>
        <w:tab/>
      </w:r>
      <w:r>
        <w:fldChar w:fldCharType="begin"/>
      </w:r>
      <w:r>
        <w:instrText xml:space="preserve"> PAGEREF _Toc151279438 \h </w:instrText>
      </w:r>
      <w:r>
        <w:fldChar w:fldCharType="separate"/>
      </w:r>
      <w:r>
        <w:t>11</w:t>
      </w:r>
      <w:r>
        <w:fldChar w:fldCharType="end"/>
      </w:r>
    </w:p>
    <w:p w14:paraId="5EEB04C2" w14:textId="5FFAA1F4" w:rsidR="00EE2091" w:rsidRDefault="00EE2091">
      <w:pPr>
        <w:pStyle w:val="TOC4"/>
        <w:rPr>
          <w:rFonts w:asciiTheme="minorHAnsi" w:eastAsiaTheme="minorEastAsia" w:hAnsiTheme="minorHAnsi" w:cstheme="minorBidi"/>
          <w:sz w:val="22"/>
          <w:szCs w:val="22"/>
          <w:lang w:val="en-US"/>
        </w:rPr>
      </w:pPr>
      <w:r>
        <w:rPr>
          <w:lang w:eastAsia="zh-CN"/>
        </w:rPr>
        <w:t>7.1.3.1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_Toc151279439 \h </w:instrText>
      </w:r>
      <w:r>
        <w:fldChar w:fldCharType="separate"/>
      </w:r>
      <w:r>
        <w:t>11</w:t>
      </w:r>
      <w:r>
        <w:fldChar w:fldCharType="end"/>
      </w:r>
    </w:p>
    <w:p w14:paraId="79227AD6" w14:textId="063C639B" w:rsidR="00EE2091" w:rsidRDefault="00EE2091">
      <w:pPr>
        <w:pStyle w:val="TOC4"/>
        <w:rPr>
          <w:rFonts w:asciiTheme="minorHAnsi" w:eastAsiaTheme="minorEastAsia" w:hAnsiTheme="minorHAnsi" w:cstheme="minorBidi"/>
          <w:sz w:val="22"/>
          <w:szCs w:val="22"/>
          <w:lang w:val="en-US"/>
        </w:rPr>
      </w:pPr>
      <w:r>
        <w:t>7</w:t>
      </w:r>
      <w:r>
        <w:rPr>
          <w:lang w:eastAsia="zh-CN"/>
        </w:rPr>
        <w:t>.1.3.2</w:t>
      </w:r>
      <w:r>
        <w:rPr>
          <w:rFonts w:asciiTheme="minorHAnsi" w:eastAsiaTheme="minorEastAsia" w:hAnsiTheme="minorHAnsi" w:cstheme="minorBidi"/>
          <w:sz w:val="22"/>
          <w:szCs w:val="22"/>
          <w:lang w:val="en-US"/>
        </w:rPr>
        <w:tab/>
      </w:r>
      <w:r>
        <w:t>Resource: Application performance event subscription</w:t>
      </w:r>
      <w:r>
        <w:tab/>
      </w:r>
      <w:r>
        <w:fldChar w:fldCharType="begin"/>
      </w:r>
      <w:r>
        <w:instrText xml:space="preserve"> PAGEREF _Toc151279440 \h </w:instrText>
      </w:r>
      <w:r>
        <w:fldChar w:fldCharType="separate"/>
      </w:r>
      <w:r>
        <w:t>13</w:t>
      </w:r>
      <w:r>
        <w:fldChar w:fldCharType="end"/>
      </w:r>
    </w:p>
    <w:p w14:paraId="3ACF6751" w14:textId="5703A76E" w:rsidR="00EE2091" w:rsidRDefault="00EE2091">
      <w:pPr>
        <w:pStyle w:val="TOC5"/>
        <w:rPr>
          <w:rFonts w:asciiTheme="minorHAnsi" w:eastAsiaTheme="minorEastAsia" w:hAnsiTheme="minorHAnsi" w:cstheme="minorBidi"/>
          <w:sz w:val="22"/>
          <w:szCs w:val="22"/>
          <w:lang w:val="en-US"/>
        </w:rPr>
      </w:pPr>
      <w:r>
        <w:rPr>
          <w:lang w:eastAsia="zh-CN"/>
        </w:rPr>
        <w:t>7.1.3.2.1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_Toc151279441 \h </w:instrText>
      </w:r>
      <w:r>
        <w:fldChar w:fldCharType="separate"/>
      </w:r>
      <w:r>
        <w:t>13</w:t>
      </w:r>
      <w:r>
        <w:fldChar w:fldCharType="end"/>
      </w:r>
    </w:p>
    <w:p w14:paraId="41BB66C4" w14:textId="5DE80476" w:rsidR="00EE2091" w:rsidRDefault="00EE2091">
      <w:pPr>
        <w:pStyle w:val="TOC5"/>
        <w:rPr>
          <w:rFonts w:asciiTheme="minorHAnsi" w:eastAsiaTheme="minorEastAsia" w:hAnsiTheme="minorHAnsi" w:cstheme="minorBidi"/>
          <w:sz w:val="22"/>
          <w:szCs w:val="22"/>
          <w:lang w:val="en-US"/>
        </w:rPr>
      </w:pPr>
      <w:r>
        <w:t>7</w:t>
      </w:r>
      <w:r>
        <w:rPr>
          <w:lang w:eastAsia="zh-CN"/>
        </w:rPr>
        <w:t>.1.3.2</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_Toc151279442 \h </w:instrText>
      </w:r>
      <w:r>
        <w:fldChar w:fldCharType="separate"/>
      </w:r>
      <w:r>
        <w:t>13</w:t>
      </w:r>
      <w:r>
        <w:fldChar w:fldCharType="end"/>
      </w:r>
    </w:p>
    <w:p w14:paraId="4D624CF6" w14:textId="0C4A90F7" w:rsidR="00EE2091" w:rsidRDefault="00EE2091">
      <w:pPr>
        <w:pStyle w:val="TOC5"/>
        <w:rPr>
          <w:rFonts w:asciiTheme="minorHAnsi" w:eastAsiaTheme="minorEastAsia" w:hAnsiTheme="minorHAnsi" w:cstheme="minorBidi"/>
          <w:sz w:val="22"/>
          <w:szCs w:val="22"/>
          <w:lang w:val="en-US"/>
        </w:rPr>
      </w:pPr>
      <w:r>
        <w:t>7</w:t>
      </w:r>
      <w:r>
        <w:rPr>
          <w:lang w:eastAsia="zh-CN"/>
        </w:rPr>
        <w:t>.1.3.2</w:t>
      </w:r>
      <w:r>
        <w:t>.3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_Toc151279443 \h </w:instrText>
      </w:r>
      <w:r>
        <w:fldChar w:fldCharType="separate"/>
      </w:r>
      <w:r>
        <w:t>13</w:t>
      </w:r>
      <w:r>
        <w:fldChar w:fldCharType="end"/>
      </w:r>
    </w:p>
    <w:p w14:paraId="4F2F5873" w14:textId="3F2E8A71" w:rsidR="00EE2091" w:rsidRDefault="00EE2091">
      <w:pPr>
        <w:pStyle w:val="TOC6"/>
        <w:rPr>
          <w:rFonts w:asciiTheme="minorHAnsi" w:eastAsiaTheme="minorEastAsia" w:hAnsiTheme="minorHAnsi" w:cstheme="minorBidi"/>
          <w:sz w:val="22"/>
          <w:szCs w:val="22"/>
          <w:lang w:val="en-US"/>
        </w:rPr>
      </w:pPr>
      <w:r>
        <w:t>7</w:t>
      </w:r>
      <w:r>
        <w:rPr>
          <w:lang w:eastAsia="zh-CN"/>
        </w:rPr>
        <w:t>.1.3.2</w:t>
      </w:r>
      <w:r>
        <w:t>.3.1</w:t>
      </w:r>
      <w:r>
        <w:rPr>
          <w:rFonts w:asciiTheme="minorHAnsi" w:eastAsiaTheme="minorEastAsia" w:hAnsiTheme="minorHAnsi" w:cstheme="minorBidi"/>
          <w:sz w:val="22"/>
          <w:szCs w:val="22"/>
          <w:lang w:val="en-US"/>
        </w:rPr>
        <w:tab/>
      </w:r>
      <w:r>
        <w:t>POST</w:t>
      </w:r>
      <w:r>
        <w:tab/>
      </w:r>
      <w:r>
        <w:fldChar w:fldCharType="begin"/>
      </w:r>
      <w:r>
        <w:instrText xml:space="preserve"> PAGEREF _Toc151279444 \h </w:instrText>
      </w:r>
      <w:r>
        <w:fldChar w:fldCharType="separate"/>
      </w:r>
      <w:r>
        <w:t>13</w:t>
      </w:r>
      <w:r>
        <w:fldChar w:fldCharType="end"/>
      </w:r>
    </w:p>
    <w:p w14:paraId="666120DF" w14:textId="0634C696" w:rsidR="00EE2091" w:rsidRDefault="00EE2091">
      <w:pPr>
        <w:pStyle w:val="TOC5"/>
        <w:rPr>
          <w:rFonts w:asciiTheme="minorHAnsi" w:eastAsiaTheme="minorEastAsia" w:hAnsiTheme="minorHAnsi" w:cstheme="minorBidi"/>
          <w:sz w:val="22"/>
          <w:szCs w:val="22"/>
          <w:lang w:val="en-US"/>
        </w:rPr>
      </w:pPr>
      <w:r>
        <w:t>7.1.3.2.4</w:t>
      </w:r>
      <w:r>
        <w:rPr>
          <w:rFonts w:asciiTheme="minorHAnsi" w:eastAsiaTheme="minorEastAsia" w:hAnsiTheme="minorHAnsi" w:cstheme="minorBidi"/>
          <w:sz w:val="22"/>
          <w:szCs w:val="22"/>
          <w:lang w:val="en-US"/>
        </w:rPr>
        <w:tab/>
      </w:r>
      <w:r>
        <w:rPr>
          <w:lang w:eastAsia="zh-CN"/>
        </w:rPr>
        <w:t>Resource custom operations</w:t>
      </w:r>
      <w:r>
        <w:tab/>
      </w:r>
      <w:r>
        <w:fldChar w:fldCharType="begin"/>
      </w:r>
      <w:r>
        <w:instrText xml:space="preserve"> PAGEREF _Toc151279445 \h </w:instrText>
      </w:r>
      <w:r>
        <w:fldChar w:fldCharType="separate"/>
      </w:r>
      <w:r>
        <w:t>14</w:t>
      </w:r>
      <w:r>
        <w:fldChar w:fldCharType="end"/>
      </w:r>
    </w:p>
    <w:p w14:paraId="3736F6D6" w14:textId="105B4803" w:rsidR="00EE2091" w:rsidRDefault="00EE2091">
      <w:pPr>
        <w:pStyle w:val="TOC4"/>
        <w:rPr>
          <w:rFonts w:asciiTheme="minorHAnsi" w:eastAsiaTheme="minorEastAsia" w:hAnsiTheme="minorHAnsi" w:cstheme="minorBidi"/>
          <w:sz w:val="22"/>
          <w:szCs w:val="22"/>
          <w:lang w:val="en-US"/>
        </w:rPr>
      </w:pPr>
      <w:r>
        <w:t>7</w:t>
      </w:r>
      <w:r>
        <w:rPr>
          <w:lang w:eastAsia="zh-CN"/>
        </w:rPr>
        <w:t>.1.3.3</w:t>
      </w:r>
      <w:r>
        <w:rPr>
          <w:rFonts w:asciiTheme="minorHAnsi" w:eastAsiaTheme="minorEastAsia" w:hAnsiTheme="minorHAnsi" w:cstheme="minorBidi"/>
          <w:sz w:val="22"/>
          <w:szCs w:val="22"/>
          <w:lang w:val="en-US"/>
        </w:rPr>
        <w:tab/>
      </w:r>
      <w:r>
        <w:t>Resource: UE-to-UE session performance analytics</w:t>
      </w:r>
      <w:r>
        <w:tab/>
      </w:r>
      <w:r>
        <w:fldChar w:fldCharType="begin"/>
      </w:r>
      <w:r>
        <w:instrText xml:space="preserve"> PAGEREF _Toc151279446 \h </w:instrText>
      </w:r>
      <w:r>
        <w:fldChar w:fldCharType="separate"/>
      </w:r>
      <w:r>
        <w:t>14</w:t>
      </w:r>
      <w:r>
        <w:fldChar w:fldCharType="end"/>
      </w:r>
    </w:p>
    <w:p w14:paraId="52A831D4" w14:textId="02F41FCB" w:rsidR="00EE2091" w:rsidRDefault="00EE2091">
      <w:pPr>
        <w:pStyle w:val="TOC5"/>
        <w:rPr>
          <w:rFonts w:asciiTheme="minorHAnsi" w:eastAsiaTheme="minorEastAsia" w:hAnsiTheme="minorHAnsi" w:cstheme="minorBidi"/>
          <w:sz w:val="22"/>
          <w:szCs w:val="22"/>
          <w:lang w:val="en-US"/>
        </w:rPr>
      </w:pPr>
      <w:r>
        <w:t>7</w:t>
      </w:r>
      <w:r>
        <w:rPr>
          <w:lang w:eastAsia="zh-CN"/>
        </w:rPr>
        <w:t>.1.3.3</w:t>
      </w:r>
      <w:r w:rsidRPr="00B37FB8">
        <w:rPr>
          <w:lang w:val="en-US"/>
        </w:rPr>
        <w:t>.1</w:t>
      </w:r>
      <w:r>
        <w:rPr>
          <w:rFonts w:asciiTheme="minorHAnsi" w:eastAsiaTheme="minorEastAsia" w:hAnsiTheme="minorHAnsi" w:cstheme="minorBidi"/>
          <w:sz w:val="22"/>
          <w:szCs w:val="22"/>
          <w:lang w:val="en-US"/>
        </w:rPr>
        <w:tab/>
      </w:r>
      <w:r w:rsidRPr="00B37FB8">
        <w:rPr>
          <w:lang w:val="en-US"/>
        </w:rPr>
        <w:t>Description</w:t>
      </w:r>
      <w:r>
        <w:tab/>
      </w:r>
      <w:r>
        <w:fldChar w:fldCharType="begin"/>
      </w:r>
      <w:r>
        <w:instrText xml:space="preserve"> PAGEREF _Toc151279447 \h </w:instrText>
      </w:r>
      <w:r>
        <w:fldChar w:fldCharType="separate"/>
      </w:r>
      <w:r>
        <w:t>14</w:t>
      </w:r>
      <w:r>
        <w:fldChar w:fldCharType="end"/>
      </w:r>
    </w:p>
    <w:p w14:paraId="198C73CD" w14:textId="255620E7" w:rsidR="00EE2091" w:rsidRDefault="00EE2091">
      <w:pPr>
        <w:pStyle w:val="TOC5"/>
        <w:rPr>
          <w:rFonts w:asciiTheme="minorHAnsi" w:eastAsiaTheme="minorEastAsia" w:hAnsiTheme="minorHAnsi" w:cstheme="minorBidi"/>
          <w:sz w:val="22"/>
          <w:szCs w:val="22"/>
          <w:lang w:val="en-US"/>
        </w:rPr>
      </w:pPr>
      <w:r>
        <w:t>7.1.3.3</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_Toc151279448 \h </w:instrText>
      </w:r>
      <w:r>
        <w:fldChar w:fldCharType="separate"/>
      </w:r>
      <w:r>
        <w:t>14</w:t>
      </w:r>
      <w:r>
        <w:fldChar w:fldCharType="end"/>
      </w:r>
    </w:p>
    <w:p w14:paraId="3C433486" w14:textId="589CEAC8" w:rsidR="00EE2091" w:rsidRDefault="00EE2091">
      <w:pPr>
        <w:pStyle w:val="TOC5"/>
        <w:rPr>
          <w:rFonts w:asciiTheme="minorHAnsi" w:eastAsiaTheme="minorEastAsia" w:hAnsiTheme="minorHAnsi" w:cstheme="minorBidi"/>
          <w:sz w:val="22"/>
          <w:szCs w:val="22"/>
          <w:lang w:val="en-US"/>
        </w:rPr>
      </w:pPr>
      <w:r>
        <w:t>7.1.3.3.3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_Toc151279449 \h </w:instrText>
      </w:r>
      <w:r>
        <w:fldChar w:fldCharType="separate"/>
      </w:r>
      <w:r>
        <w:t>14</w:t>
      </w:r>
      <w:r>
        <w:fldChar w:fldCharType="end"/>
      </w:r>
    </w:p>
    <w:p w14:paraId="7942C33B" w14:textId="4DA1B8F6" w:rsidR="00EE2091" w:rsidRDefault="00EE2091">
      <w:pPr>
        <w:pStyle w:val="TOC5"/>
        <w:rPr>
          <w:rFonts w:asciiTheme="minorHAnsi" w:eastAsiaTheme="minorEastAsia" w:hAnsiTheme="minorHAnsi" w:cstheme="minorBidi"/>
          <w:sz w:val="22"/>
          <w:szCs w:val="22"/>
          <w:lang w:val="en-US"/>
        </w:rPr>
      </w:pPr>
      <w:r>
        <w:t>7.1.3.3.4</w:t>
      </w:r>
      <w:r>
        <w:rPr>
          <w:rFonts w:asciiTheme="minorHAnsi" w:eastAsiaTheme="minorEastAsia" w:hAnsiTheme="minorHAnsi" w:cstheme="minorBidi"/>
          <w:sz w:val="22"/>
          <w:szCs w:val="22"/>
          <w:lang w:val="en-US"/>
        </w:rPr>
        <w:tab/>
      </w:r>
      <w:r>
        <w:rPr>
          <w:lang w:eastAsia="zh-CN"/>
        </w:rPr>
        <w:t>Resource custom operations</w:t>
      </w:r>
      <w:r>
        <w:tab/>
      </w:r>
      <w:r>
        <w:fldChar w:fldCharType="begin"/>
      </w:r>
      <w:r>
        <w:instrText xml:space="preserve"> PAGEREF _Toc151279450 \h </w:instrText>
      </w:r>
      <w:r>
        <w:fldChar w:fldCharType="separate"/>
      </w:r>
      <w:r>
        <w:t>15</w:t>
      </w:r>
      <w:r>
        <w:fldChar w:fldCharType="end"/>
      </w:r>
    </w:p>
    <w:p w14:paraId="1148A460" w14:textId="3D2C803D" w:rsidR="00EE2091" w:rsidRDefault="00EE2091">
      <w:pPr>
        <w:pStyle w:val="TOC6"/>
        <w:rPr>
          <w:rFonts w:asciiTheme="minorHAnsi" w:eastAsiaTheme="minorEastAsia" w:hAnsiTheme="minorHAnsi" w:cstheme="minorBidi"/>
          <w:sz w:val="22"/>
          <w:szCs w:val="22"/>
          <w:lang w:val="en-US"/>
        </w:rPr>
      </w:pPr>
      <w:r>
        <w:t>7</w:t>
      </w:r>
      <w:r>
        <w:rPr>
          <w:lang w:eastAsia="zh-CN"/>
        </w:rPr>
        <w:t>.1.3.3</w:t>
      </w:r>
      <w:r>
        <w:t>.</w:t>
      </w:r>
      <w:r>
        <w:rPr>
          <w:lang w:eastAsia="zh-CN"/>
        </w:rPr>
        <w:t>4.1</w:t>
      </w:r>
      <w:r>
        <w:rPr>
          <w:rFonts w:asciiTheme="minorHAnsi" w:eastAsiaTheme="minorEastAsia" w:hAnsiTheme="minorHAnsi" w:cstheme="minorBidi"/>
          <w:sz w:val="22"/>
          <w:szCs w:val="22"/>
          <w:lang w:val="en-US"/>
        </w:rPr>
        <w:tab/>
      </w:r>
      <w:r>
        <w:t>Overview</w:t>
      </w:r>
      <w:r>
        <w:tab/>
      </w:r>
      <w:r>
        <w:fldChar w:fldCharType="begin"/>
      </w:r>
      <w:r>
        <w:instrText xml:space="preserve"> PAGEREF _Toc151279451 \h </w:instrText>
      </w:r>
      <w:r>
        <w:fldChar w:fldCharType="separate"/>
      </w:r>
      <w:r>
        <w:t>15</w:t>
      </w:r>
      <w:r>
        <w:fldChar w:fldCharType="end"/>
      </w:r>
    </w:p>
    <w:p w14:paraId="2AD6A6C1" w14:textId="0220B076" w:rsidR="00EE2091" w:rsidRDefault="00EE2091">
      <w:pPr>
        <w:pStyle w:val="TOC6"/>
        <w:rPr>
          <w:rFonts w:asciiTheme="minorHAnsi" w:eastAsiaTheme="minorEastAsia" w:hAnsiTheme="minorHAnsi" w:cstheme="minorBidi"/>
          <w:sz w:val="22"/>
          <w:szCs w:val="22"/>
          <w:lang w:val="en-US"/>
        </w:rPr>
      </w:pPr>
      <w:r>
        <w:t>7.1.3.3.4.2</w:t>
      </w:r>
      <w:r>
        <w:rPr>
          <w:rFonts w:asciiTheme="minorHAnsi" w:eastAsiaTheme="minorEastAsia" w:hAnsiTheme="minorHAnsi" w:cstheme="minorBidi"/>
          <w:sz w:val="22"/>
          <w:szCs w:val="22"/>
          <w:lang w:val="en-US"/>
        </w:rPr>
        <w:tab/>
      </w:r>
      <w:r>
        <w:t>POST</w:t>
      </w:r>
      <w:r>
        <w:tab/>
      </w:r>
      <w:r>
        <w:fldChar w:fldCharType="begin"/>
      </w:r>
      <w:r>
        <w:instrText xml:space="preserve"> PAGEREF _Toc151279452 \h </w:instrText>
      </w:r>
      <w:r>
        <w:fldChar w:fldCharType="separate"/>
      </w:r>
      <w:r>
        <w:t>15</w:t>
      </w:r>
      <w:r>
        <w:fldChar w:fldCharType="end"/>
      </w:r>
    </w:p>
    <w:p w14:paraId="07C81694" w14:textId="2F1F89E7" w:rsidR="00EE2091" w:rsidRDefault="00EE2091">
      <w:pPr>
        <w:pStyle w:val="TOC4"/>
        <w:rPr>
          <w:rFonts w:asciiTheme="minorHAnsi" w:eastAsiaTheme="minorEastAsia" w:hAnsiTheme="minorHAnsi" w:cstheme="minorBidi"/>
          <w:sz w:val="22"/>
          <w:szCs w:val="22"/>
          <w:lang w:val="en-US"/>
        </w:rPr>
      </w:pPr>
      <w:r>
        <w:t>7</w:t>
      </w:r>
      <w:r>
        <w:rPr>
          <w:lang w:eastAsia="zh-CN"/>
        </w:rPr>
        <w:t>.1.3.4</w:t>
      </w:r>
      <w:r>
        <w:rPr>
          <w:rFonts w:asciiTheme="minorHAnsi" w:eastAsiaTheme="minorEastAsia" w:hAnsiTheme="minorHAnsi" w:cstheme="minorBidi"/>
          <w:sz w:val="22"/>
          <w:szCs w:val="22"/>
          <w:lang w:val="en-US"/>
        </w:rPr>
        <w:tab/>
      </w:r>
      <w:r>
        <w:t>Resource: Edge load event subscription</w:t>
      </w:r>
      <w:r>
        <w:tab/>
      </w:r>
      <w:r>
        <w:fldChar w:fldCharType="begin"/>
      </w:r>
      <w:r>
        <w:instrText xml:space="preserve"> PAGEREF _Toc151279453 \h </w:instrText>
      </w:r>
      <w:r>
        <w:fldChar w:fldCharType="separate"/>
      </w:r>
      <w:r>
        <w:t>15</w:t>
      </w:r>
      <w:r>
        <w:fldChar w:fldCharType="end"/>
      </w:r>
    </w:p>
    <w:p w14:paraId="2216E4CA" w14:textId="4D8423FB" w:rsidR="00EE2091" w:rsidRDefault="00EE2091">
      <w:pPr>
        <w:pStyle w:val="TOC5"/>
        <w:rPr>
          <w:rFonts w:asciiTheme="minorHAnsi" w:eastAsiaTheme="minorEastAsia" w:hAnsiTheme="minorHAnsi" w:cstheme="minorBidi"/>
          <w:sz w:val="22"/>
          <w:szCs w:val="22"/>
          <w:lang w:val="en-US"/>
        </w:rPr>
      </w:pPr>
      <w:r>
        <w:t>7.1.3.4.1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_Toc151279454 \h </w:instrText>
      </w:r>
      <w:r>
        <w:fldChar w:fldCharType="separate"/>
      </w:r>
      <w:r>
        <w:t>15</w:t>
      </w:r>
      <w:r>
        <w:fldChar w:fldCharType="end"/>
      </w:r>
    </w:p>
    <w:p w14:paraId="6353D5A0" w14:textId="2C151CD4" w:rsidR="00EE2091" w:rsidRDefault="00EE2091">
      <w:pPr>
        <w:pStyle w:val="TOC5"/>
        <w:rPr>
          <w:rFonts w:asciiTheme="minorHAnsi" w:eastAsiaTheme="minorEastAsia" w:hAnsiTheme="minorHAnsi" w:cstheme="minorBidi"/>
          <w:sz w:val="22"/>
          <w:szCs w:val="22"/>
          <w:lang w:val="en-US"/>
        </w:rPr>
      </w:pPr>
      <w:r>
        <w:t>7.1.3.4</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_Toc151279455 \h </w:instrText>
      </w:r>
      <w:r>
        <w:fldChar w:fldCharType="separate"/>
      </w:r>
      <w:r>
        <w:t>15</w:t>
      </w:r>
      <w:r>
        <w:fldChar w:fldCharType="end"/>
      </w:r>
    </w:p>
    <w:p w14:paraId="22373677" w14:textId="351B043F" w:rsidR="00EE2091" w:rsidRDefault="00EE2091">
      <w:pPr>
        <w:pStyle w:val="TOC5"/>
        <w:rPr>
          <w:rFonts w:asciiTheme="minorHAnsi" w:eastAsiaTheme="minorEastAsia" w:hAnsiTheme="minorHAnsi" w:cstheme="minorBidi"/>
          <w:sz w:val="22"/>
          <w:szCs w:val="22"/>
          <w:lang w:val="en-US"/>
        </w:rPr>
      </w:pPr>
      <w:r>
        <w:t>7.1.3.4.3</w:t>
      </w:r>
      <w:r>
        <w:rPr>
          <w:rFonts w:asciiTheme="minorHAnsi" w:eastAsiaTheme="minorEastAsia" w:hAnsiTheme="minorHAnsi" w:cstheme="minorBidi"/>
          <w:sz w:val="22"/>
          <w:szCs w:val="22"/>
          <w:lang w:val="en-US"/>
        </w:rPr>
        <w:tab/>
      </w:r>
      <w:r>
        <w:rPr>
          <w:lang w:eastAsia="zh-CN"/>
        </w:rPr>
        <w:t xml:space="preserve">Resource standard </w:t>
      </w:r>
      <w:r>
        <w:t>methods</w:t>
      </w:r>
      <w:r>
        <w:tab/>
      </w:r>
      <w:r>
        <w:fldChar w:fldCharType="begin"/>
      </w:r>
      <w:r>
        <w:instrText xml:space="preserve"> PAGEREF _Toc151279456 \h </w:instrText>
      </w:r>
      <w:r>
        <w:fldChar w:fldCharType="separate"/>
      </w:r>
      <w:r>
        <w:t>16</w:t>
      </w:r>
      <w:r>
        <w:fldChar w:fldCharType="end"/>
      </w:r>
    </w:p>
    <w:p w14:paraId="3B3136D1" w14:textId="24002E0E" w:rsidR="00EE2091" w:rsidRDefault="00EE2091">
      <w:pPr>
        <w:pStyle w:val="TOC6"/>
        <w:rPr>
          <w:rFonts w:asciiTheme="minorHAnsi" w:eastAsiaTheme="minorEastAsia" w:hAnsiTheme="minorHAnsi" w:cstheme="minorBidi"/>
          <w:sz w:val="22"/>
          <w:szCs w:val="22"/>
          <w:lang w:val="en-US"/>
        </w:rPr>
      </w:pPr>
      <w:r>
        <w:t>7.1.3.4.3.1</w:t>
      </w:r>
      <w:r>
        <w:rPr>
          <w:rFonts w:asciiTheme="minorHAnsi" w:eastAsiaTheme="minorEastAsia" w:hAnsiTheme="minorHAnsi" w:cstheme="minorBidi"/>
          <w:sz w:val="22"/>
          <w:szCs w:val="22"/>
          <w:lang w:val="en-US"/>
        </w:rPr>
        <w:tab/>
      </w:r>
      <w:r>
        <w:t>POST</w:t>
      </w:r>
      <w:r>
        <w:tab/>
      </w:r>
      <w:r>
        <w:fldChar w:fldCharType="begin"/>
      </w:r>
      <w:r>
        <w:instrText xml:space="preserve"> PAGEREF _Toc151279457 \h </w:instrText>
      </w:r>
      <w:r>
        <w:fldChar w:fldCharType="separate"/>
      </w:r>
      <w:r>
        <w:t>16</w:t>
      </w:r>
      <w:r>
        <w:fldChar w:fldCharType="end"/>
      </w:r>
    </w:p>
    <w:p w14:paraId="6A10C39E" w14:textId="4068D699" w:rsidR="00EE2091" w:rsidRDefault="00EE2091">
      <w:pPr>
        <w:pStyle w:val="TOC4"/>
        <w:rPr>
          <w:rFonts w:asciiTheme="minorHAnsi" w:eastAsiaTheme="minorEastAsia" w:hAnsiTheme="minorHAnsi" w:cstheme="minorBidi"/>
          <w:sz w:val="22"/>
          <w:szCs w:val="22"/>
          <w:lang w:val="en-US"/>
        </w:rPr>
      </w:pPr>
      <w:r>
        <w:lastRenderedPageBreak/>
        <w:t>7</w:t>
      </w:r>
      <w:r>
        <w:rPr>
          <w:lang w:eastAsia="zh-CN"/>
        </w:rPr>
        <w:t>.1.3.5</w:t>
      </w:r>
      <w:r>
        <w:rPr>
          <w:rFonts w:asciiTheme="minorHAnsi" w:eastAsiaTheme="minorEastAsia" w:hAnsiTheme="minorHAnsi" w:cstheme="minorBidi"/>
          <w:sz w:val="22"/>
          <w:szCs w:val="22"/>
          <w:lang w:val="en-US"/>
        </w:rPr>
        <w:tab/>
      </w:r>
      <w:r>
        <w:t>Resource: Service experience</w:t>
      </w:r>
      <w:r>
        <w:tab/>
      </w:r>
      <w:r>
        <w:fldChar w:fldCharType="begin"/>
      </w:r>
      <w:r>
        <w:instrText xml:space="preserve"> PAGEREF _Toc151279458 \h </w:instrText>
      </w:r>
      <w:r>
        <w:fldChar w:fldCharType="separate"/>
      </w:r>
      <w:r>
        <w:t>16</w:t>
      </w:r>
      <w:r>
        <w:fldChar w:fldCharType="end"/>
      </w:r>
    </w:p>
    <w:p w14:paraId="202D807B" w14:textId="724976E6" w:rsidR="00EE2091" w:rsidRDefault="00EE2091">
      <w:pPr>
        <w:pStyle w:val="TOC5"/>
        <w:rPr>
          <w:rFonts w:asciiTheme="minorHAnsi" w:eastAsiaTheme="minorEastAsia" w:hAnsiTheme="minorHAnsi" w:cstheme="minorBidi"/>
          <w:sz w:val="22"/>
          <w:szCs w:val="22"/>
          <w:lang w:val="en-US"/>
        </w:rPr>
      </w:pPr>
      <w:r>
        <w:t>7</w:t>
      </w:r>
      <w:r>
        <w:rPr>
          <w:lang w:eastAsia="zh-CN"/>
        </w:rPr>
        <w:t>.1.3.5</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_Toc151279459 \h </w:instrText>
      </w:r>
      <w:r>
        <w:fldChar w:fldCharType="separate"/>
      </w:r>
      <w:r>
        <w:t>16</w:t>
      </w:r>
      <w:r>
        <w:fldChar w:fldCharType="end"/>
      </w:r>
    </w:p>
    <w:p w14:paraId="0CA6C0BC" w14:textId="42B1C431" w:rsidR="00EE2091" w:rsidRDefault="00EE2091">
      <w:pPr>
        <w:pStyle w:val="TOC5"/>
        <w:rPr>
          <w:rFonts w:asciiTheme="minorHAnsi" w:eastAsiaTheme="minorEastAsia" w:hAnsiTheme="minorHAnsi" w:cstheme="minorBidi"/>
          <w:sz w:val="22"/>
          <w:szCs w:val="22"/>
          <w:lang w:val="en-US"/>
        </w:rPr>
      </w:pPr>
      <w:r>
        <w:t>7</w:t>
      </w:r>
      <w:r>
        <w:rPr>
          <w:lang w:eastAsia="zh-CN"/>
        </w:rPr>
        <w:t>.1.3.5</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_Toc151279460 \h </w:instrText>
      </w:r>
      <w:r>
        <w:fldChar w:fldCharType="separate"/>
      </w:r>
      <w:r>
        <w:t>16</w:t>
      </w:r>
      <w:r>
        <w:fldChar w:fldCharType="end"/>
      </w:r>
    </w:p>
    <w:p w14:paraId="743C9BCC" w14:textId="168C7A3E" w:rsidR="00EE2091" w:rsidRDefault="00EE2091">
      <w:pPr>
        <w:pStyle w:val="TOC5"/>
        <w:rPr>
          <w:rFonts w:asciiTheme="minorHAnsi" w:eastAsiaTheme="minorEastAsia" w:hAnsiTheme="minorHAnsi" w:cstheme="minorBidi"/>
          <w:sz w:val="22"/>
          <w:szCs w:val="22"/>
          <w:lang w:val="en-US"/>
        </w:rPr>
      </w:pPr>
      <w:r>
        <w:t>7</w:t>
      </w:r>
      <w:r>
        <w:rPr>
          <w:lang w:eastAsia="zh-CN"/>
        </w:rPr>
        <w:t>.1.3.5</w:t>
      </w:r>
      <w:r>
        <w:t>.3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_Toc151279461 \h </w:instrText>
      </w:r>
      <w:r>
        <w:fldChar w:fldCharType="separate"/>
      </w:r>
      <w:r>
        <w:t>17</w:t>
      </w:r>
      <w:r>
        <w:fldChar w:fldCharType="end"/>
      </w:r>
    </w:p>
    <w:p w14:paraId="5431E774" w14:textId="5781B1CC" w:rsidR="00EE2091" w:rsidRDefault="00EE2091">
      <w:pPr>
        <w:pStyle w:val="TOC6"/>
        <w:rPr>
          <w:rFonts w:asciiTheme="minorHAnsi" w:eastAsiaTheme="minorEastAsia" w:hAnsiTheme="minorHAnsi" w:cstheme="minorBidi"/>
          <w:sz w:val="22"/>
          <w:szCs w:val="22"/>
          <w:lang w:val="en-US"/>
        </w:rPr>
      </w:pPr>
      <w:r>
        <w:t>7</w:t>
      </w:r>
      <w:r>
        <w:rPr>
          <w:lang w:eastAsia="zh-CN"/>
        </w:rPr>
        <w:t>.1.3.5</w:t>
      </w:r>
      <w:r>
        <w:t>.3.1</w:t>
      </w:r>
      <w:r>
        <w:rPr>
          <w:rFonts w:asciiTheme="minorHAnsi" w:eastAsiaTheme="minorEastAsia" w:hAnsiTheme="minorHAnsi" w:cstheme="minorBidi"/>
          <w:sz w:val="22"/>
          <w:szCs w:val="22"/>
          <w:lang w:val="en-US"/>
        </w:rPr>
        <w:tab/>
      </w:r>
      <w:r>
        <w:t>POST</w:t>
      </w:r>
      <w:r>
        <w:tab/>
      </w:r>
      <w:r>
        <w:fldChar w:fldCharType="begin"/>
      </w:r>
      <w:r>
        <w:instrText xml:space="preserve"> PAGEREF _Toc151279462 \h </w:instrText>
      </w:r>
      <w:r>
        <w:fldChar w:fldCharType="separate"/>
      </w:r>
      <w:r>
        <w:t>17</w:t>
      </w:r>
      <w:r>
        <w:fldChar w:fldCharType="end"/>
      </w:r>
    </w:p>
    <w:p w14:paraId="19894135" w14:textId="6D3FB63D" w:rsidR="00EE2091" w:rsidRDefault="00EE2091">
      <w:pPr>
        <w:pStyle w:val="TOC5"/>
        <w:rPr>
          <w:rFonts w:asciiTheme="minorHAnsi" w:eastAsiaTheme="minorEastAsia" w:hAnsiTheme="minorHAnsi" w:cstheme="minorBidi"/>
          <w:sz w:val="22"/>
          <w:szCs w:val="22"/>
          <w:lang w:val="en-US"/>
        </w:rPr>
      </w:pPr>
      <w:r>
        <w:t>7</w:t>
      </w:r>
      <w:r>
        <w:rPr>
          <w:lang w:eastAsia="zh-CN"/>
        </w:rPr>
        <w:t>.1.3.5</w:t>
      </w:r>
      <w:r>
        <w:t>.4</w:t>
      </w:r>
      <w:r>
        <w:rPr>
          <w:rFonts w:asciiTheme="minorHAnsi" w:eastAsiaTheme="minorEastAsia" w:hAnsiTheme="minorHAnsi" w:cstheme="minorBidi"/>
          <w:sz w:val="22"/>
          <w:szCs w:val="22"/>
          <w:lang w:val="en-US"/>
        </w:rPr>
        <w:tab/>
      </w:r>
      <w:r>
        <w:rPr>
          <w:lang w:eastAsia="zh-CN"/>
        </w:rPr>
        <w:t>Resource custom operations</w:t>
      </w:r>
      <w:r>
        <w:tab/>
      </w:r>
      <w:r>
        <w:fldChar w:fldCharType="begin"/>
      </w:r>
      <w:r>
        <w:instrText xml:space="preserve"> PAGEREF _Toc151279463 \h </w:instrText>
      </w:r>
      <w:r>
        <w:fldChar w:fldCharType="separate"/>
      </w:r>
      <w:r>
        <w:t>17</w:t>
      </w:r>
      <w:r>
        <w:fldChar w:fldCharType="end"/>
      </w:r>
    </w:p>
    <w:p w14:paraId="41974F97" w14:textId="509EDF68" w:rsidR="00EE2091" w:rsidRDefault="00EE2091">
      <w:pPr>
        <w:pStyle w:val="TOC6"/>
        <w:rPr>
          <w:rFonts w:asciiTheme="minorHAnsi" w:eastAsiaTheme="minorEastAsia" w:hAnsiTheme="minorHAnsi" w:cstheme="minorBidi"/>
          <w:sz w:val="22"/>
          <w:szCs w:val="22"/>
          <w:lang w:val="en-US"/>
        </w:rPr>
      </w:pPr>
      <w:r>
        <w:t>7</w:t>
      </w:r>
      <w:r>
        <w:rPr>
          <w:lang w:eastAsia="zh-CN"/>
        </w:rPr>
        <w:t>.1.3.5</w:t>
      </w:r>
      <w:r>
        <w:t>.</w:t>
      </w:r>
      <w:r>
        <w:rPr>
          <w:lang w:eastAsia="zh-CN"/>
        </w:rPr>
        <w:t>4.1</w:t>
      </w:r>
      <w:r>
        <w:rPr>
          <w:rFonts w:asciiTheme="minorHAnsi" w:eastAsiaTheme="minorEastAsia" w:hAnsiTheme="minorHAnsi" w:cstheme="minorBidi"/>
          <w:sz w:val="22"/>
          <w:szCs w:val="22"/>
          <w:lang w:val="en-US"/>
        </w:rPr>
        <w:tab/>
      </w:r>
      <w:r>
        <w:t>Overview</w:t>
      </w:r>
      <w:r>
        <w:tab/>
      </w:r>
      <w:r>
        <w:fldChar w:fldCharType="begin"/>
      </w:r>
      <w:r>
        <w:instrText xml:space="preserve"> PAGEREF _Toc151279464 \h </w:instrText>
      </w:r>
      <w:r>
        <w:fldChar w:fldCharType="separate"/>
      </w:r>
      <w:r>
        <w:t>17</w:t>
      </w:r>
      <w:r>
        <w:fldChar w:fldCharType="end"/>
      </w:r>
    </w:p>
    <w:p w14:paraId="64D53CAE" w14:textId="3FB59B1C" w:rsidR="00EE2091" w:rsidRDefault="00EE2091">
      <w:pPr>
        <w:pStyle w:val="TOC6"/>
        <w:rPr>
          <w:rFonts w:asciiTheme="minorHAnsi" w:eastAsiaTheme="minorEastAsia" w:hAnsiTheme="minorHAnsi" w:cstheme="minorBidi"/>
          <w:sz w:val="22"/>
          <w:szCs w:val="22"/>
          <w:lang w:val="en-US"/>
        </w:rPr>
      </w:pPr>
      <w:r>
        <w:t>7</w:t>
      </w:r>
      <w:r>
        <w:rPr>
          <w:lang w:eastAsia="zh-CN"/>
        </w:rPr>
        <w:t>.1.3.5</w:t>
      </w:r>
      <w:r>
        <w:t>.</w:t>
      </w:r>
      <w:r>
        <w:rPr>
          <w:lang w:eastAsia="zh-CN"/>
        </w:rPr>
        <w:t>4.2</w:t>
      </w:r>
      <w:r>
        <w:rPr>
          <w:rFonts w:asciiTheme="minorHAnsi" w:eastAsiaTheme="minorEastAsia" w:hAnsiTheme="minorHAnsi" w:cstheme="minorBidi"/>
          <w:sz w:val="22"/>
          <w:szCs w:val="22"/>
          <w:lang w:val="en-US"/>
        </w:rPr>
        <w:tab/>
      </w:r>
      <w:r>
        <w:rPr>
          <w:lang w:eastAsia="zh-CN"/>
        </w:rPr>
        <w:t xml:space="preserve">Operation: </w:t>
      </w:r>
      <w:r>
        <w:t>POST</w:t>
      </w:r>
      <w:r>
        <w:tab/>
      </w:r>
      <w:r>
        <w:fldChar w:fldCharType="begin"/>
      </w:r>
      <w:r>
        <w:instrText xml:space="preserve"> PAGEREF _Toc151279465 \h </w:instrText>
      </w:r>
      <w:r>
        <w:fldChar w:fldCharType="separate"/>
      </w:r>
      <w:r>
        <w:t>17</w:t>
      </w:r>
      <w:r>
        <w:fldChar w:fldCharType="end"/>
      </w:r>
    </w:p>
    <w:p w14:paraId="6385BD78" w14:textId="3F493117" w:rsidR="00EE2091" w:rsidRDefault="00EE2091">
      <w:pPr>
        <w:pStyle w:val="TOC6"/>
        <w:rPr>
          <w:rFonts w:asciiTheme="minorHAnsi" w:eastAsiaTheme="minorEastAsia" w:hAnsiTheme="minorHAnsi" w:cstheme="minorBidi"/>
          <w:sz w:val="22"/>
          <w:szCs w:val="22"/>
          <w:lang w:val="en-US"/>
        </w:rPr>
      </w:pPr>
      <w:r>
        <w:t>7</w:t>
      </w:r>
      <w:r>
        <w:rPr>
          <w:lang w:eastAsia="zh-CN"/>
        </w:rPr>
        <w:t>.1.3.5</w:t>
      </w:r>
      <w:r>
        <w:t>.</w:t>
      </w:r>
      <w:r>
        <w:rPr>
          <w:lang w:eastAsia="zh-CN"/>
        </w:rPr>
        <w:t>4.3</w:t>
      </w:r>
      <w:r>
        <w:rPr>
          <w:rFonts w:asciiTheme="minorHAnsi" w:eastAsiaTheme="minorEastAsia" w:hAnsiTheme="minorHAnsi" w:cstheme="minorBidi"/>
          <w:sz w:val="22"/>
          <w:szCs w:val="22"/>
          <w:lang w:val="en-US"/>
        </w:rPr>
        <w:tab/>
      </w:r>
      <w:r>
        <w:rPr>
          <w:lang w:eastAsia="zh-CN"/>
        </w:rPr>
        <w:t xml:space="preserve">Operation: </w:t>
      </w:r>
      <w:r>
        <w:t>POST</w:t>
      </w:r>
      <w:r>
        <w:tab/>
      </w:r>
      <w:r>
        <w:fldChar w:fldCharType="begin"/>
      </w:r>
      <w:r>
        <w:instrText xml:space="preserve"> PAGEREF _Toc151279466 \h </w:instrText>
      </w:r>
      <w:r>
        <w:fldChar w:fldCharType="separate"/>
      </w:r>
      <w:r>
        <w:t>18</w:t>
      </w:r>
      <w:r>
        <w:fldChar w:fldCharType="end"/>
      </w:r>
    </w:p>
    <w:p w14:paraId="1CC291C4" w14:textId="5CE1F985" w:rsidR="00EE2091" w:rsidRDefault="00EE2091">
      <w:pPr>
        <w:pStyle w:val="TOC4"/>
        <w:rPr>
          <w:rFonts w:asciiTheme="minorHAnsi" w:eastAsiaTheme="minorEastAsia" w:hAnsiTheme="minorHAnsi" w:cstheme="minorBidi"/>
          <w:sz w:val="22"/>
          <w:szCs w:val="22"/>
          <w:lang w:val="en-US"/>
        </w:rPr>
      </w:pPr>
      <w:r>
        <w:t>7.1.4.2</w:t>
      </w:r>
      <w:r>
        <w:rPr>
          <w:rFonts w:asciiTheme="minorHAnsi" w:eastAsiaTheme="minorEastAsia" w:hAnsiTheme="minorHAnsi" w:cstheme="minorBidi"/>
          <w:sz w:val="22"/>
          <w:szCs w:val="22"/>
          <w:lang w:val="en-US"/>
        </w:rPr>
        <w:tab/>
      </w:r>
      <w:r>
        <w:t>Application performance event notification</w:t>
      </w:r>
      <w:r>
        <w:tab/>
      </w:r>
      <w:r>
        <w:fldChar w:fldCharType="begin"/>
      </w:r>
      <w:r>
        <w:instrText xml:space="preserve"> PAGEREF _Toc151279467 \h </w:instrText>
      </w:r>
      <w:r>
        <w:fldChar w:fldCharType="separate"/>
      </w:r>
      <w:r>
        <w:t>18</w:t>
      </w:r>
      <w:r>
        <w:fldChar w:fldCharType="end"/>
      </w:r>
    </w:p>
    <w:p w14:paraId="6F5ED8A1" w14:textId="2112E728" w:rsidR="00EE2091" w:rsidRDefault="00EE2091">
      <w:pPr>
        <w:pStyle w:val="TOC5"/>
        <w:rPr>
          <w:rFonts w:asciiTheme="minorHAnsi" w:eastAsiaTheme="minorEastAsia" w:hAnsiTheme="minorHAnsi" w:cstheme="minorBidi"/>
          <w:sz w:val="22"/>
          <w:szCs w:val="22"/>
          <w:lang w:val="en-US"/>
        </w:rPr>
      </w:pPr>
      <w:r>
        <w:t>7.1.4.2.1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_Toc151279468 \h </w:instrText>
      </w:r>
      <w:r>
        <w:fldChar w:fldCharType="separate"/>
      </w:r>
      <w:r>
        <w:t>18</w:t>
      </w:r>
      <w:r>
        <w:fldChar w:fldCharType="end"/>
      </w:r>
    </w:p>
    <w:p w14:paraId="24A97CD2" w14:textId="14DDDDDA" w:rsidR="00EE2091" w:rsidRDefault="00EE2091">
      <w:pPr>
        <w:pStyle w:val="TOC5"/>
        <w:rPr>
          <w:rFonts w:asciiTheme="minorHAnsi" w:eastAsiaTheme="minorEastAsia" w:hAnsiTheme="minorHAnsi" w:cstheme="minorBidi"/>
          <w:sz w:val="22"/>
          <w:szCs w:val="22"/>
          <w:lang w:val="en-US"/>
        </w:rPr>
      </w:pPr>
      <w:r>
        <w:t>7.1.4.2.2</w:t>
      </w:r>
      <w:r>
        <w:rPr>
          <w:rFonts w:asciiTheme="minorHAnsi" w:eastAsiaTheme="minorEastAsia" w:hAnsiTheme="minorHAnsi" w:cstheme="minorBidi"/>
          <w:sz w:val="22"/>
          <w:szCs w:val="22"/>
          <w:lang w:val="en-US"/>
        </w:rPr>
        <w:tab/>
      </w:r>
      <w:r>
        <w:t>Notification definition</w:t>
      </w:r>
      <w:r>
        <w:tab/>
      </w:r>
      <w:r>
        <w:fldChar w:fldCharType="begin"/>
      </w:r>
      <w:r>
        <w:instrText xml:space="preserve"> PAGEREF _Toc151279469 \h </w:instrText>
      </w:r>
      <w:r>
        <w:fldChar w:fldCharType="separate"/>
      </w:r>
      <w:r>
        <w:t>18</w:t>
      </w:r>
      <w:r>
        <w:fldChar w:fldCharType="end"/>
      </w:r>
    </w:p>
    <w:p w14:paraId="15264029" w14:textId="6FAD74AD" w:rsidR="00EE2091" w:rsidRDefault="00EE2091">
      <w:pPr>
        <w:pStyle w:val="TOC4"/>
        <w:rPr>
          <w:rFonts w:asciiTheme="minorHAnsi" w:eastAsiaTheme="minorEastAsia" w:hAnsiTheme="minorHAnsi" w:cstheme="minorBidi"/>
          <w:sz w:val="22"/>
          <w:szCs w:val="22"/>
          <w:lang w:val="en-US"/>
        </w:rPr>
      </w:pPr>
      <w:r>
        <w:t>7.1.4.3</w:t>
      </w:r>
      <w:r>
        <w:rPr>
          <w:rFonts w:asciiTheme="minorHAnsi" w:eastAsiaTheme="minorEastAsia" w:hAnsiTheme="minorHAnsi" w:cstheme="minorBidi"/>
          <w:sz w:val="22"/>
          <w:szCs w:val="22"/>
          <w:lang w:val="en-US"/>
        </w:rPr>
        <w:tab/>
      </w:r>
      <w:r w:rsidRPr="00B37FB8">
        <w:rPr>
          <w:lang w:val="en-US"/>
        </w:rPr>
        <w:t xml:space="preserve">Edge load </w:t>
      </w:r>
      <w:r>
        <w:t>event notification</w:t>
      </w:r>
      <w:r>
        <w:tab/>
      </w:r>
      <w:r>
        <w:fldChar w:fldCharType="begin"/>
      </w:r>
      <w:r>
        <w:instrText xml:space="preserve"> PAGEREF _Toc151279470 \h </w:instrText>
      </w:r>
      <w:r>
        <w:fldChar w:fldCharType="separate"/>
      </w:r>
      <w:r>
        <w:t>19</w:t>
      </w:r>
      <w:r>
        <w:fldChar w:fldCharType="end"/>
      </w:r>
    </w:p>
    <w:p w14:paraId="77781D63" w14:textId="5AE438DC" w:rsidR="00EE2091" w:rsidRDefault="00EE2091">
      <w:pPr>
        <w:pStyle w:val="TOC5"/>
        <w:rPr>
          <w:rFonts w:asciiTheme="minorHAnsi" w:eastAsiaTheme="minorEastAsia" w:hAnsiTheme="minorHAnsi" w:cstheme="minorBidi"/>
          <w:sz w:val="22"/>
          <w:szCs w:val="22"/>
          <w:lang w:val="en-US"/>
        </w:rPr>
      </w:pPr>
      <w:r>
        <w:t>7.1.4.3.1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_Toc151279471 \h </w:instrText>
      </w:r>
      <w:r>
        <w:fldChar w:fldCharType="separate"/>
      </w:r>
      <w:r>
        <w:t>19</w:t>
      </w:r>
      <w:r>
        <w:fldChar w:fldCharType="end"/>
      </w:r>
    </w:p>
    <w:p w14:paraId="560C5D85" w14:textId="10311748" w:rsidR="00EE2091" w:rsidRDefault="00EE2091">
      <w:pPr>
        <w:pStyle w:val="TOC5"/>
        <w:rPr>
          <w:rFonts w:asciiTheme="minorHAnsi" w:eastAsiaTheme="minorEastAsia" w:hAnsiTheme="minorHAnsi" w:cstheme="minorBidi"/>
          <w:sz w:val="22"/>
          <w:szCs w:val="22"/>
          <w:lang w:val="en-US"/>
        </w:rPr>
      </w:pPr>
      <w:r>
        <w:t>7.1.4.3.2</w:t>
      </w:r>
      <w:r>
        <w:rPr>
          <w:rFonts w:asciiTheme="minorHAnsi" w:eastAsiaTheme="minorEastAsia" w:hAnsiTheme="minorHAnsi" w:cstheme="minorBidi"/>
          <w:sz w:val="22"/>
          <w:szCs w:val="22"/>
          <w:lang w:val="en-US"/>
        </w:rPr>
        <w:tab/>
      </w:r>
      <w:r>
        <w:t>Notification definition</w:t>
      </w:r>
      <w:r>
        <w:tab/>
      </w:r>
      <w:r>
        <w:fldChar w:fldCharType="begin"/>
      </w:r>
      <w:r>
        <w:instrText xml:space="preserve"> PAGEREF _Toc151279472 \h </w:instrText>
      </w:r>
      <w:r>
        <w:fldChar w:fldCharType="separate"/>
      </w:r>
      <w:r>
        <w:t>19</w:t>
      </w:r>
      <w:r>
        <w:fldChar w:fldCharType="end"/>
      </w:r>
    </w:p>
    <w:p w14:paraId="336C8937" w14:textId="06227A85" w:rsidR="00EE2091" w:rsidRDefault="00EE2091">
      <w:pPr>
        <w:pStyle w:val="TOC4"/>
        <w:rPr>
          <w:rFonts w:asciiTheme="minorHAnsi" w:eastAsiaTheme="minorEastAsia" w:hAnsiTheme="minorHAnsi" w:cstheme="minorBidi"/>
          <w:sz w:val="22"/>
          <w:szCs w:val="22"/>
          <w:lang w:val="en-US"/>
        </w:rPr>
      </w:pPr>
      <w:r>
        <w:t>7.1.4.4</w:t>
      </w:r>
      <w:r>
        <w:rPr>
          <w:rFonts w:asciiTheme="minorHAnsi" w:eastAsiaTheme="minorEastAsia" w:hAnsiTheme="minorHAnsi" w:cstheme="minorBidi"/>
          <w:sz w:val="22"/>
          <w:szCs w:val="22"/>
          <w:lang w:val="en-US"/>
        </w:rPr>
        <w:tab/>
      </w:r>
      <w:r w:rsidRPr="00B37FB8">
        <w:rPr>
          <w:lang w:val="en-US"/>
        </w:rPr>
        <w:t>Service experience report event notification</w:t>
      </w:r>
      <w:r>
        <w:tab/>
      </w:r>
      <w:r>
        <w:fldChar w:fldCharType="begin"/>
      </w:r>
      <w:r>
        <w:instrText xml:space="preserve"> PAGEREF _Toc151279473 \h </w:instrText>
      </w:r>
      <w:r>
        <w:fldChar w:fldCharType="separate"/>
      </w:r>
      <w:r>
        <w:t>20</w:t>
      </w:r>
      <w:r>
        <w:fldChar w:fldCharType="end"/>
      </w:r>
    </w:p>
    <w:p w14:paraId="65D8CAE9" w14:textId="679F577A" w:rsidR="00EE2091" w:rsidRDefault="00EE2091">
      <w:pPr>
        <w:pStyle w:val="TOC5"/>
        <w:rPr>
          <w:rFonts w:asciiTheme="minorHAnsi" w:eastAsiaTheme="minorEastAsia" w:hAnsiTheme="minorHAnsi" w:cstheme="minorBidi"/>
          <w:sz w:val="22"/>
          <w:szCs w:val="22"/>
          <w:lang w:val="en-US"/>
        </w:rPr>
      </w:pPr>
      <w:r>
        <w:t>7.1.4.4.1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_Toc151279474 \h </w:instrText>
      </w:r>
      <w:r>
        <w:fldChar w:fldCharType="separate"/>
      </w:r>
      <w:r>
        <w:t>20</w:t>
      </w:r>
      <w:r>
        <w:fldChar w:fldCharType="end"/>
      </w:r>
    </w:p>
    <w:p w14:paraId="48ED34DF" w14:textId="5E823790" w:rsidR="00EE2091" w:rsidRDefault="00EE2091">
      <w:pPr>
        <w:pStyle w:val="TOC5"/>
        <w:rPr>
          <w:rFonts w:asciiTheme="minorHAnsi" w:eastAsiaTheme="minorEastAsia" w:hAnsiTheme="minorHAnsi" w:cstheme="minorBidi"/>
          <w:sz w:val="22"/>
          <w:szCs w:val="22"/>
          <w:lang w:val="en-US"/>
        </w:rPr>
      </w:pPr>
      <w:r>
        <w:t>7.1.4.4.2</w:t>
      </w:r>
      <w:r>
        <w:rPr>
          <w:rFonts w:asciiTheme="minorHAnsi" w:eastAsiaTheme="minorEastAsia" w:hAnsiTheme="minorHAnsi" w:cstheme="minorBidi"/>
          <w:sz w:val="22"/>
          <w:szCs w:val="22"/>
          <w:lang w:val="en-US"/>
        </w:rPr>
        <w:tab/>
      </w:r>
      <w:r>
        <w:t>Notification definition</w:t>
      </w:r>
      <w:r>
        <w:tab/>
      </w:r>
      <w:r>
        <w:fldChar w:fldCharType="begin"/>
      </w:r>
      <w:r>
        <w:instrText xml:space="preserve"> PAGEREF _Toc151279475 \h </w:instrText>
      </w:r>
      <w:r>
        <w:fldChar w:fldCharType="separate"/>
      </w:r>
      <w:r>
        <w:t>20</w:t>
      </w:r>
      <w:r>
        <w:fldChar w:fldCharType="end"/>
      </w:r>
    </w:p>
    <w:p w14:paraId="4F121BE3" w14:textId="421DA116" w:rsidR="00EE2091" w:rsidRDefault="00EE2091">
      <w:pPr>
        <w:pStyle w:val="TOC3"/>
        <w:rPr>
          <w:rFonts w:asciiTheme="minorHAnsi" w:eastAsiaTheme="minorEastAsia" w:hAnsiTheme="minorHAnsi" w:cstheme="minorBidi"/>
          <w:sz w:val="22"/>
          <w:szCs w:val="22"/>
          <w:lang w:val="en-US"/>
        </w:rPr>
      </w:pPr>
      <w:r>
        <w:t>7.1.4</w:t>
      </w:r>
      <w:r>
        <w:rPr>
          <w:rFonts w:asciiTheme="minorHAnsi" w:eastAsiaTheme="minorEastAsia" w:hAnsiTheme="minorHAnsi" w:cstheme="minorBidi"/>
          <w:sz w:val="22"/>
          <w:szCs w:val="22"/>
          <w:lang w:val="en-US"/>
        </w:rPr>
        <w:tab/>
      </w:r>
      <w:r>
        <w:t>Notifications</w:t>
      </w:r>
      <w:r>
        <w:tab/>
      </w:r>
      <w:r>
        <w:fldChar w:fldCharType="begin"/>
      </w:r>
      <w:r>
        <w:instrText xml:space="preserve"> PAGEREF _Toc151279476 \h </w:instrText>
      </w:r>
      <w:r>
        <w:fldChar w:fldCharType="separate"/>
      </w:r>
      <w:r>
        <w:t>21</w:t>
      </w:r>
      <w:r>
        <w:fldChar w:fldCharType="end"/>
      </w:r>
    </w:p>
    <w:p w14:paraId="04C4BB3F" w14:textId="414DC31A" w:rsidR="00EE2091" w:rsidRDefault="00EE2091">
      <w:pPr>
        <w:pStyle w:val="TOC4"/>
        <w:rPr>
          <w:rFonts w:asciiTheme="minorHAnsi" w:eastAsiaTheme="minorEastAsia" w:hAnsiTheme="minorHAnsi" w:cstheme="minorBidi"/>
          <w:sz w:val="22"/>
          <w:szCs w:val="22"/>
          <w:lang w:val="en-US"/>
        </w:rPr>
      </w:pPr>
      <w:r>
        <w:t>7.1.4.1</w:t>
      </w:r>
      <w:r>
        <w:rPr>
          <w:rFonts w:asciiTheme="minorHAnsi" w:eastAsiaTheme="minorEastAsia" w:hAnsiTheme="minorHAnsi" w:cstheme="minorBidi"/>
          <w:sz w:val="22"/>
          <w:szCs w:val="22"/>
          <w:lang w:val="en-US"/>
        </w:rPr>
        <w:tab/>
      </w:r>
      <w:r>
        <w:t>General</w:t>
      </w:r>
      <w:r>
        <w:tab/>
      </w:r>
      <w:r>
        <w:fldChar w:fldCharType="begin"/>
      </w:r>
      <w:r>
        <w:instrText xml:space="preserve"> PAGEREF _Toc151279477 \h </w:instrText>
      </w:r>
      <w:r>
        <w:fldChar w:fldCharType="separate"/>
      </w:r>
      <w:r>
        <w:t>21</w:t>
      </w:r>
      <w:r>
        <w:fldChar w:fldCharType="end"/>
      </w:r>
    </w:p>
    <w:p w14:paraId="0A5002F5" w14:textId="594F3825" w:rsidR="00EE2091" w:rsidRDefault="00EE2091">
      <w:pPr>
        <w:pStyle w:val="TOC3"/>
        <w:rPr>
          <w:rFonts w:asciiTheme="minorHAnsi" w:eastAsiaTheme="minorEastAsia" w:hAnsiTheme="minorHAnsi" w:cstheme="minorBidi"/>
          <w:sz w:val="22"/>
          <w:szCs w:val="22"/>
          <w:lang w:val="en-US"/>
        </w:rPr>
      </w:pPr>
      <w:r>
        <w:t>7.1.5</w:t>
      </w:r>
      <w:r>
        <w:rPr>
          <w:rFonts w:asciiTheme="minorHAnsi" w:eastAsiaTheme="minorEastAsia" w:hAnsiTheme="minorHAnsi" w:cstheme="minorBidi"/>
          <w:sz w:val="22"/>
          <w:szCs w:val="22"/>
          <w:lang w:val="en-US"/>
        </w:rPr>
        <w:tab/>
      </w:r>
      <w:r>
        <w:t>Data model</w:t>
      </w:r>
      <w:r>
        <w:tab/>
      </w:r>
      <w:r>
        <w:fldChar w:fldCharType="begin"/>
      </w:r>
      <w:r>
        <w:instrText xml:space="preserve"> PAGEREF _Toc151279478 \h </w:instrText>
      </w:r>
      <w:r>
        <w:fldChar w:fldCharType="separate"/>
      </w:r>
      <w:r>
        <w:t>21</w:t>
      </w:r>
      <w:r>
        <w:fldChar w:fldCharType="end"/>
      </w:r>
    </w:p>
    <w:p w14:paraId="3A8E24C8" w14:textId="33551823" w:rsidR="00EE2091" w:rsidRDefault="00EE2091">
      <w:pPr>
        <w:pStyle w:val="TOC4"/>
        <w:rPr>
          <w:rFonts w:asciiTheme="minorHAnsi" w:eastAsiaTheme="minorEastAsia" w:hAnsiTheme="minorHAnsi" w:cstheme="minorBidi"/>
          <w:sz w:val="22"/>
          <w:szCs w:val="22"/>
          <w:lang w:val="en-US"/>
        </w:rPr>
      </w:pPr>
      <w:r>
        <w:t>7.1.5.1</w:t>
      </w:r>
      <w:r>
        <w:rPr>
          <w:rFonts w:asciiTheme="minorHAnsi" w:eastAsiaTheme="minorEastAsia" w:hAnsiTheme="minorHAnsi" w:cstheme="minorBidi"/>
          <w:sz w:val="22"/>
          <w:szCs w:val="22"/>
          <w:lang w:val="en-US"/>
        </w:rPr>
        <w:tab/>
      </w:r>
      <w:r>
        <w:t>General</w:t>
      </w:r>
      <w:r>
        <w:tab/>
      </w:r>
      <w:r>
        <w:fldChar w:fldCharType="begin"/>
      </w:r>
      <w:r>
        <w:instrText xml:space="preserve"> PAGEREF _Toc151279479 \h </w:instrText>
      </w:r>
      <w:r>
        <w:fldChar w:fldCharType="separate"/>
      </w:r>
      <w:r>
        <w:t>21</w:t>
      </w:r>
      <w:r>
        <w:fldChar w:fldCharType="end"/>
      </w:r>
    </w:p>
    <w:p w14:paraId="7A25D3D6" w14:textId="38C089EA" w:rsidR="00EE2091" w:rsidRDefault="00EE2091">
      <w:pPr>
        <w:pStyle w:val="TOC4"/>
        <w:rPr>
          <w:rFonts w:asciiTheme="minorHAnsi" w:eastAsiaTheme="minorEastAsia" w:hAnsiTheme="minorHAnsi" w:cstheme="minorBidi"/>
          <w:sz w:val="22"/>
          <w:szCs w:val="22"/>
          <w:lang w:val="en-US"/>
        </w:rPr>
      </w:pPr>
      <w:r w:rsidRPr="00B37FB8">
        <w:rPr>
          <w:lang w:val="en-US"/>
        </w:rPr>
        <w:t>7.1.5.2</w:t>
      </w:r>
      <w:r>
        <w:rPr>
          <w:rFonts w:asciiTheme="minorHAnsi" w:eastAsiaTheme="minorEastAsia" w:hAnsiTheme="minorHAnsi" w:cstheme="minorBidi"/>
          <w:sz w:val="22"/>
          <w:szCs w:val="22"/>
          <w:lang w:val="en-US"/>
        </w:rPr>
        <w:tab/>
      </w:r>
      <w:r w:rsidRPr="00B37FB8">
        <w:rPr>
          <w:lang w:val="en-US"/>
        </w:rPr>
        <w:t>Structured data types</w:t>
      </w:r>
      <w:r>
        <w:tab/>
      </w:r>
      <w:r>
        <w:fldChar w:fldCharType="begin"/>
      </w:r>
      <w:r>
        <w:instrText xml:space="preserve"> PAGEREF _Toc151279480 \h </w:instrText>
      </w:r>
      <w:r>
        <w:fldChar w:fldCharType="separate"/>
      </w:r>
      <w:r>
        <w:t>22</w:t>
      </w:r>
      <w:r>
        <w:fldChar w:fldCharType="end"/>
      </w:r>
    </w:p>
    <w:p w14:paraId="183CA803" w14:textId="4409BBF2" w:rsidR="00EE2091" w:rsidRDefault="00EE2091">
      <w:pPr>
        <w:pStyle w:val="TOC5"/>
        <w:rPr>
          <w:rFonts w:asciiTheme="minorHAnsi" w:eastAsiaTheme="minorEastAsia" w:hAnsiTheme="minorHAnsi" w:cstheme="minorBidi"/>
          <w:sz w:val="22"/>
          <w:szCs w:val="22"/>
          <w:lang w:val="en-US"/>
        </w:rPr>
      </w:pPr>
      <w:r>
        <w:t>7.1.5.2.1</w:t>
      </w:r>
      <w:r>
        <w:rPr>
          <w:rFonts w:asciiTheme="minorHAnsi" w:eastAsiaTheme="minorEastAsia" w:hAnsiTheme="minorHAnsi" w:cstheme="minorBidi"/>
          <w:sz w:val="22"/>
          <w:szCs w:val="22"/>
          <w:lang w:val="en-US"/>
        </w:rPr>
        <w:tab/>
      </w:r>
      <w:r>
        <w:t>Introduction</w:t>
      </w:r>
      <w:r>
        <w:tab/>
      </w:r>
      <w:r>
        <w:fldChar w:fldCharType="begin"/>
      </w:r>
      <w:r>
        <w:instrText xml:space="preserve"> PAGEREF _Toc151279481 \h </w:instrText>
      </w:r>
      <w:r>
        <w:fldChar w:fldCharType="separate"/>
      </w:r>
      <w:r>
        <w:t>22</w:t>
      </w:r>
      <w:r>
        <w:fldChar w:fldCharType="end"/>
      </w:r>
    </w:p>
    <w:p w14:paraId="6A064AE3" w14:textId="30B7B3CD" w:rsidR="00EE2091" w:rsidRDefault="00EE2091">
      <w:pPr>
        <w:pStyle w:val="TOC5"/>
        <w:rPr>
          <w:rFonts w:asciiTheme="minorHAnsi" w:eastAsiaTheme="minorEastAsia" w:hAnsiTheme="minorHAnsi" w:cstheme="minorBidi"/>
          <w:sz w:val="22"/>
          <w:szCs w:val="22"/>
          <w:lang w:val="en-US"/>
        </w:rPr>
      </w:pPr>
      <w:r>
        <w:t>7.1.5.2.2</w:t>
      </w:r>
      <w:r>
        <w:rPr>
          <w:rFonts w:asciiTheme="minorHAnsi" w:eastAsiaTheme="minorEastAsia" w:hAnsiTheme="minorHAnsi" w:cstheme="minorBidi"/>
          <w:sz w:val="22"/>
          <w:szCs w:val="22"/>
          <w:lang w:val="en-US"/>
        </w:rPr>
        <w:tab/>
      </w:r>
      <w:r>
        <w:t>Type: Ue2UePerfReq</w:t>
      </w:r>
      <w:r>
        <w:tab/>
      </w:r>
      <w:r>
        <w:fldChar w:fldCharType="begin"/>
      </w:r>
      <w:r>
        <w:instrText xml:space="preserve"> PAGEREF _Toc151279482 \h </w:instrText>
      </w:r>
      <w:r>
        <w:fldChar w:fldCharType="separate"/>
      </w:r>
      <w:r>
        <w:t>22</w:t>
      </w:r>
      <w:r>
        <w:fldChar w:fldCharType="end"/>
      </w:r>
    </w:p>
    <w:p w14:paraId="0E73D177" w14:textId="5EEE1F97" w:rsidR="00EE2091" w:rsidRDefault="00EE2091">
      <w:pPr>
        <w:pStyle w:val="TOC5"/>
        <w:rPr>
          <w:rFonts w:asciiTheme="minorHAnsi" w:eastAsiaTheme="minorEastAsia" w:hAnsiTheme="minorHAnsi" w:cstheme="minorBidi"/>
          <w:sz w:val="22"/>
          <w:szCs w:val="22"/>
          <w:lang w:val="en-US"/>
        </w:rPr>
      </w:pPr>
      <w:r>
        <w:t>7.1.5.2.3</w:t>
      </w:r>
      <w:r>
        <w:rPr>
          <w:rFonts w:asciiTheme="minorHAnsi" w:eastAsiaTheme="minorEastAsia" w:hAnsiTheme="minorHAnsi" w:cstheme="minorBidi"/>
          <w:sz w:val="22"/>
          <w:szCs w:val="22"/>
          <w:lang w:val="en-US"/>
        </w:rPr>
        <w:tab/>
      </w:r>
      <w:r>
        <w:t>Type: Ue2UePerfResp</w:t>
      </w:r>
      <w:r>
        <w:tab/>
      </w:r>
      <w:r>
        <w:fldChar w:fldCharType="begin"/>
      </w:r>
      <w:r>
        <w:instrText xml:space="preserve"> PAGEREF _Toc151279483 \h </w:instrText>
      </w:r>
      <w:r>
        <w:fldChar w:fldCharType="separate"/>
      </w:r>
      <w:r>
        <w:t>22</w:t>
      </w:r>
      <w:r>
        <w:fldChar w:fldCharType="end"/>
      </w:r>
    </w:p>
    <w:p w14:paraId="0C378465" w14:textId="1CE44135" w:rsidR="00EE2091" w:rsidRDefault="00EE2091">
      <w:pPr>
        <w:pStyle w:val="TOC5"/>
        <w:rPr>
          <w:rFonts w:asciiTheme="minorHAnsi" w:eastAsiaTheme="minorEastAsia" w:hAnsiTheme="minorHAnsi" w:cstheme="minorBidi"/>
          <w:sz w:val="22"/>
          <w:szCs w:val="22"/>
          <w:lang w:val="en-US"/>
        </w:rPr>
      </w:pPr>
      <w:r>
        <w:t>7.1.5.2.4</w:t>
      </w:r>
      <w:r>
        <w:rPr>
          <w:rFonts w:asciiTheme="minorHAnsi" w:eastAsiaTheme="minorEastAsia" w:hAnsiTheme="minorHAnsi" w:cstheme="minorBidi"/>
          <w:sz w:val="22"/>
          <w:szCs w:val="22"/>
          <w:lang w:val="en-US"/>
        </w:rPr>
        <w:tab/>
      </w:r>
      <w:r>
        <w:t>Type: ConfigRepTrigger</w:t>
      </w:r>
      <w:r>
        <w:tab/>
      </w:r>
      <w:r>
        <w:fldChar w:fldCharType="begin"/>
      </w:r>
      <w:r>
        <w:instrText xml:space="preserve"> PAGEREF _Toc151279484 \h </w:instrText>
      </w:r>
      <w:r>
        <w:fldChar w:fldCharType="separate"/>
      </w:r>
      <w:r>
        <w:t>23</w:t>
      </w:r>
      <w:r>
        <w:fldChar w:fldCharType="end"/>
      </w:r>
    </w:p>
    <w:p w14:paraId="48DED914" w14:textId="199CF9FF" w:rsidR="00EE2091" w:rsidRDefault="00EE2091">
      <w:pPr>
        <w:pStyle w:val="TOC5"/>
        <w:rPr>
          <w:rFonts w:asciiTheme="minorHAnsi" w:eastAsiaTheme="minorEastAsia" w:hAnsiTheme="minorHAnsi" w:cstheme="minorBidi"/>
          <w:sz w:val="22"/>
          <w:szCs w:val="22"/>
          <w:lang w:val="en-US"/>
        </w:rPr>
      </w:pPr>
      <w:r>
        <w:t>7.1.5.2.5</w:t>
      </w:r>
      <w:r>
        <w:rPr>
          <w:rFonts w:asciiTheme="minorHAnsi" w:eastAsiaTheme="minorEastAsia" w:hAnsiTheme="minorHAnsi" w:cstheme="minorBidi"/>
          <w:sz w:val="22"/>
          <w:szCs w:val="22"/>
          <w:lang w:val="en-US"/>
        </w:rPr>
        <w:tab/>
      </w:r>
      <w:r>
        <w:t>Type: PushSrvExpInfo</w:t>
      </w:r>
      <w:r>
        <w:tab/>
      </w:r>
      <w:r>
        <w:fldChar w:fldCharType="begin"/>
      </w:r>
      <w:r>
        <w:instrText xml:space="preserve"> PAGEREF _Toc151279485 \h </w:instrText>
      </w:r>
      <w:r>
        <w:fldChar w:fldCharType="separate"/>
      </w:r>
      <w:r>
        <w:t>23</w:t>
      </w:r>
      <w:r>
        <w:fldChar w:fldCharType="end"/>
      </w:r>
    </w:p>
    <w:p w14:paraId="283AAB8F" w14:textId="3082A972" w:rsidR="00EE2091" w:rsidRDefault="00EE2091">
      <w:pPr>
        <w:pStyle w:val="TOC5"/>
        <w:rPr>
          <w:rFonts w:asciiTheme="minorHAnsi" w:eastAsiaTheme="minorEastAsia" w:hAnsiTheme="minorHAnsi" w:cstheme="minorBidi"/>
          <w:sz w:val="22"/>
          <w:szCs w:val="22"/>
          <w:lang w:val="en-US"/>
        </w:rPr>
      </w:pPr>
      <w:r>
        <w:t>7.1.5.2.6</w:t>
      </w:r>
      <w:r>
        <w:rPr>
          <w:rFonts w:asciiTheme="minorHAnsi" w:eastAsiaTheme="minorEastAsia" w:hAnsiTheme="minorHAnsi" w:cstheme="minorBidi"/>
          <w:sz w:val="22"/>
          <w:szCs w:val="22"/>
          <w:lang w:val="en-US"/>
        </w:rPr>
        <w:tab/>
      </w:r>
      <w:r>
        <w:t>Type: PullSrvExpInfo</w:t>
      </w:r>
      <w:r>
        <w:tab/>
      </w:r>
      <w:r>
        <w:fldChar w:fldCharType="begin"/>
      </w:r>
      <w:r>
        <w:instrText xml:space="preserve"> PAGEREF _Toc151279486 \h </w:instrText>
      </w:r>
      <w:r>
        <w:fldChar w:fldCharType="separate"/>
      </w:r>
      <w:r>
        <w:t>23</w:t>
      </w:r>
      <w:r>
        <w:fldChar w:fldCharType="end"/>
      </w:r>
    </w:p>
    <w:p w14:paraId="6DD457E0" w14:textId="09BBE8D7" w:rsidR="00EE2091" w:rsidRDefault="00EE2091">
      <w:pPr>
        <w:pStyle w:val="TOC5"/>
        <w:rPr>
          <w:rFonts w:asciiTheme="minorHAnsi" w:eastAsiaTheme="minorEastAsia" w:hAnsiTheme="minorHAnsi" w:cstheme="minorBidi"/>
          <w:sz w:val="22"/>
          <w:szCs w:val="22"/>
          <w:lang w:val="en-US"/>
        </w:rPr>
      </w:pPr>
      <w:r>
        <w:t>7.1.5.2.7</w:t>
      </w:r>
      <w:r>
        <w:rPr>
          <w:rFonts w:asciiTheme="minorHAnsi" w:eastAsiaTheme="minorEastAsia" w:hAnsiTheme="minorHAnsi" w:cstheme="minorBidi"/>
          <w:sz w:val="22"/>
          <w:szCs w:val="22"/>
          <w:lang w:val="en-US"/>
        </w:rPr>
        <w:tab/>
      </w:r>
      <w:r>
        <w:t>Type: SrvExpInfoRep</w:t>
      </w:r>
      <w:r>
        <w:tab/>
      </w:r>
      <w:r>
        <w:fldChar w:fldCharType="begin"/>
      </w:r>
      <w:r>
        <w:instrText xml:space="preserve"> PAGEREF _Toc151279487 \h </w:instrText>
      </w:r>
      <w:r>
        <w:fldChar w:fldCharType="separate"/>
      </w:r>
      <w:r>
        <w:t>24</w:t>
      </w:r>
      <w:r>
        <w:fldChar w:fldCharType="end"/>
      </w:r>
    </w:p>
    <w:p w14:paraId="063C1ECB" w14:textId="31626080" w:rsidR="00EE2091" w:rsidRDefault="00EE2091">
      <w:pPr>
        <w:pStyle w:val="TOC3"/>
        <w:rPr>
          <w:rFonts w:asciiTheme="minorHAnsi" w:eastAsiaTheme="minorEastAsia" w:hAnsiTheme="minorHAnsi" w:cstheme="minorBidi"/>
          <w:sz w:val="22"/>
          <w:szCs w:val="22"/>
          <w:lang w:val="en-US"/>
        </w:rPr>
      </w:pPr>
      <w:r>
        <w:rPr>
          <w:lang w:eastAsia="zh-CN"/>
        </w:rPr>
        <w:t>7.1.6</w:t>
      </w:r>
      <w:r>
        <w:rPr>
          <w:rFonts w:asciiTheme="minorHAnsi" w:eastAsiaTheme="minorEastAsia" w:hAnsiTheme="minorHAnsi" w:cstheme="minorBidi"/>
          <w:sz w:val="22"/>
          <w:szCs w:val="22"/>
          <w:lang w:val="en-US"/>
        </w:rPr>
        <w:tab/>
      </w:r>
      <w:r>
        <w:rPr>
          <w:lang w:eastAsia="zh-CN"/>
        </w:rPr>
        <w:t>Error Handling</w:t>
      </w:r>
      <w:r>
        <w:tab/>
      </w:r>
      <w:r>
        <w:fldChar w:fldCharType="begin"/>
      </w:r>
      <w:r>
        <w:instrText xml:space="preserve"> PAGEREF _Toc151279488 \h </w:instrText>
      </w:r>
      <w:r>
        <w:fldChar w:fldCharType="separate"/>
      </w:r>
      <w:r>
        <w:t>24</w:t>
      </w:r>
      <w:r>
        <w:fldChar w:fldCharType="end"/>
      </w:r>
    </w:p>
    <w:p w14:paraId="4B76134F" w14:textId="47847C56" w:rsidR="00EE2091" w:rsidRDefault="00EE2091">
      <w:pPr>
        <w:pStyle w:val="TOC4"/>
        <w:rPr>
          <w:rFonts w:asciiTheme="minorHAnsi" w:eastAsiaTheme="minorEastAsia" w:hAnsiTheme="minorHAnsi" w:cstheme="minorBidi"/>
          <w:sz w:val="22"/>
          <w:szCs w:val="22"/>
          <w:lang w:val="en-US"/>
        </w:rPr>
      </w:pPr>
      <w:r>
        <w:rPr>
          <w:lang w:eastAsia="zh-CN"/>
        </w:rPr>
        <w:t>7.1.6.1</w:t>
      </w:r>
      <w:r>
        <w:rPr>
          <w:rFonts w:asciiTheme="minorHAnsi" w:eastAsiaTheme="minorEastAsia" w:hAnsiTheme="minorHAnsi" w:cstheme="minorBidi"/>
          <w:sz w:val="22"/>
          <w:szCs w:val="22"/>
          <w:lang w:val="en-US"/>
        </w:rPr>
        <w:tab/>
      </w:r>
      <w:r>
        <w:t>General</w:t>
      </w:r>
      <w:r>
        <w:tab/>
      </w:r>
      <w:r>
        <w:fldChar w:fldCharType="begin"/>
      </w:r>
      <w:r>
        <w:instrText xml:space="preserve"> PAGEREF _Toc151279489 \h </w:instrText>
      </w:r>
      <w:r>
        <w:fldChar w:fldCharType="separate"/>
      </w:r>
      <w:r>
        <w:t>24</w:t>
      </w:r>
      <w:r>
        <w:fldChar w:fldCharType="end"/>
      </w:r>
    </w:p>
    <w:p w14:paraId="0BCF9512" w14:textId="23B3031B" w:rsidR="00EE2091" w:rsidRDefault="00EE2091">
      <w:pPr>
        <w:pStyle w:val="TOC4"/>
        <w:rPr>
          <w:rFonts w:asciiTheme="minorHAnsi" w:eastAsiaTheme="minorEastAsia" w:hAnsiTheme="minorHAnsi" w:cstheme="minorBidi"/>
          <w:sz w:val="22"/>
          <w:szCs w:val="22"/>
          <w:lang w:val="en-US"/>
        </w:rPr>
      </w:pPr>
      <w:r>
        <w:rPr>
          <w:lang w:eastAsia="zh-CN"/>
        </w:rPr>
        <w:t>7.1.6.2</w:t>
      </w:r>
      <w:r>
        <w:rPr>
          <w:rFonts w:asciiTheme="minorHAnsi" w:eastAsiaTheme="minorEastAsia" w:hAnsiTheme="minorHAnsi" w:cstheme="minorBidi"/>
          <w:sz w:val="22"/>
          <w:szCs w:val="22"/>
          <w:lang w:val="en-US"/>
        </w:rPr>
        <w:tab/>
      </w:r>
      <w:r>
        <w:t>Protocol Errors</w:t>
      </w:r>
      <w:r>
        <w:tab/>
      </w:r>
      <w:r>
        <w:fldChar w:fldCharType="begin"/>
      </w:r>
      <w:r>
        <w:instrText xml:space="preserve"> PAGEREF _Toc151279490 \h </w:instrText>
      </w:r>
      <w:r>
        <w:fldChar w:fldCharType="separate"/>
      </w:r>
      <w:r>
        <w:t>24</w:t>
      </w:r>
      <w:r>
        <w:fldChar w:fldCharType="end"/>
      </w:r>
    </w:p>
    <w:p w14:paraId="35967F13" w14:textId="7BB72ED1" w:rsidR="00EE2091" w:rsidRDefault="00EE2091">
      <w:pPr>
        <w:pStyle w:val="TOC4"/>
        <w:rPr>
          <w:rFonts w:asciiTheme="minorHAnsi" w:eastAsiaTheme="minorEastAsia" w:hAnsiTheme="minorHAnsi" w:cstheme="minorBidi"/>
          <w:sz w:val="22"/>
          <w:szCs w:val="22"/>
          <w:lang w:val="en-US"/>
        </w:rPr>
      </w:pPr>
      <w:r>
        <w:rPr>
          <w:lang w:eastAsia="zh-CN"/>
        </w:rPr>
        <w:t>7.1.6.3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_Toc151279491 \h </w:instrText>
      </w:r>
      <w:r>
        <w:fldChar w:fldCharType="separate"/>
      </w:r>
      <w:r>
        <w:t>24</w:t>
      </w:r>
      <w:r>
        <w:fldChar w:fldCharType="end"/>
      </w:r>
    </w:p>
    <w:p w14:paraId="6995C3D5" w14:textId="45FBDADE" w:rsidR="00EE2091" w:rsidRDefault="00EE2091">
      <w:pPr>
        <w:pStyle w:val="TOC3"/>
        <w:rPr>
          <w:rFonts w:asciiTheme="minorHAnsi" w:eastAsiaTheme="minorEastAsia" w:hAnsiTheme="minorHAnsi" w:cstheme="minorBidi"/>
          <w:sz w:val="22"/>
          <w:szCs w:val="22"/>
          <w:lang w:val="en-US"/>
        </w:rPr>
      </w:pPr>
      <w:r>
        <w:rPr>
          <w:lang w:eastAsia="zh-CN"/>
        </w:rPr>
        <w:t>7.1.7</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_Toc151279492 \h </w:instrText>
      </w:r>
      <w:r>
        <w:fldChar w:fldCharType="separate"/>
      </w:r>
      <w:r>
        <w:t>24</w:t>
      </w:r>
      <w:r>
        <w:fldChar w:fldCharType="end"/>
      </w:r>
    </w:p>
    <w:p w14:paraId="3186AA9B" w14:textId="0280EE60" w:rsidR="00EE2091" w:rsidRDefault="00EE2091">
      <w:pPr>
        <w:pStyle w:val="TOC8"/>
        <w:rPr>
          <w:rFonts w:asciiTheme="minorHAnsi" w:eastAsiaTheme="minorEastAsia" w:hAnsiTheme="minorHAnsi" w:cstheme="minorBidi"/>
          <w:b w:val="0"/>
          <w:szCs w:val="22"/>
          <w:lang w:val="en-US"/>
        </w:rPr>
      </w:pPr>
      <w:r>
        <w:t>Annex &lt;A&gt; (normative): HTTP resource representation and encoding</w:t>
      </w:r>
      <w:r>
        <w:tab/>
      </w:r>
      <w:r>
        <w:fldChar w:fldCharType="begin"/>
      </w:r>
      <w:r>
        <w:instrText xml:space="preserve"> PAGEREF _Toc151279493 \h </w:instrText>
      </w:r>
      <w:r>
        <w:fldChar w:fldCharType="separate"/>
      </w:r>
      <w:r>
        <w:t>25</w:t>
      </w:r>
      <w:r>
        <w:fldChar w:fldCharType="end"/>
      </w:r>
    </w:p>
    <w:p w14:paraId="164BC930" w14:textId="13381B35" w:rsidR="00EE2091" w:rsidRDefault="00EE2091">
      <w:pPr>
        <w:pStyle w:val="TOC8"/>
        <w:rPr>
          <w:rFonts w:asciiTheme="minorHAnsi" w:eastAsiaTheme="minorEastAsia" w:hAnsiTheme="minorHAnsi" w:cstheme="minorBidi"/>
          <w:b w:val="0"/>
          <w:szCs w:val="22"/>
          <w:lang w:val="en-US"/>
        </w:rPr>
      </w:pPr>
      <w:r>
        <w:t>Annex &lt;B&gt; (Normative): CoAP resource representation and encoding</w:t>
      </w:r>
      <w:r>
        <w:tab/>
      </w:r>
      <w:r>
        <w:fldChar w:fldCharType="begin"/>
      </w:r>
      <w:r>
        <w:instrText xml:space="preserve"> PAGEREF _Toc151279494 \h </w:instrText>
      </w:r>
      <w:r>
        <w:fldChar w:fldCharType="separate"/>
      </w:r>
      <w:r>
        <w:t>26</w:t>
      </w:r>
      <w:r>
        <w:fldChar w:fldCharType="end"/>
      </w:r>
    </w:p>
    <w:p w14:paraId="7471F7D9" w14:textId="0C01C543" w:rsidR="00EE2091" w:rsidRDefault="00EE2091">
      <w:pPr>
        <w:pStyle w:val="TOC9"/>
        <w:rPr>
          <w:rFonts w:asciiTheme="minorHAnsi" w:eastAsiaTheme="minorEastAsia" w:hAnsiTheme="minorHAnsi" w:cstheme="minorBidi"/>
          <w:b w:val="0"/>
          <w:szCs w:val="22"/>
          <w:lang w:val="en-US"/>
        </w:rPr>
      </w:pPr>
      <w:r>
        <w:t>Annex &lt;C&gt; (informative): Change history</w:t>
      </w:r>
      <w:r>
        <w:tab/>
      </w:r>
      <w:r>
        <w:fldChar w:fldCharType="begin"/>
      </w:r>
      <w:r>
        <w:instrText xml:space="preserve"> PAGEREF _Toc151279495 \h </w:instrText>
      </w:r>
      <w:r>
        <w:fldChar w:fldCharType="separate"/>
      </w:r>
      <w:r>
        <w:t>27</w:t>
      </w:r>
      <w:r>
        <w:fldChar w:fldCharType="end"/>
      </w:r>
    </w:p>
    <w:p w14:paraId="0B9E3498" w14:textId="6874BFB9" w:rsidR="00080512" w:rsidRPr="004D3578" w:rsidRDefault="004D3578">
      <w:r w:rsidRPr="004D3578">
        <w:rPr>
          <w:noProof/>
          <w:sz w:val="22"/>
        </w:rPr>
        <w:fldChar w:fldCharType="end"/>
      </w:r>
    </w:p>
    <w:p w14:paraId="12E35BEB" w14:textId="77777777" w:rsidR="0090797E" w:rsidRDefault="00080512" w:rsidP="0090797E">
      <w:pPr>
        <w:pStyle w:val="Heading1"/>
        <w:ind w:left="0" w:firstLine="0"/>
      </w:pPr>
      <w:r w:rsidRPr="004D3578">
        <w:br w:type="page"/>
      </w:r>
      <w:bookmarkStart w:id="15" w:name="_Toc151279404"/>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1279405"/>
      <w:bookmarkEnd w:id="18"/>
      <w:r w:rsidRPr="004D3578">
        <w:lastRenderedPageBreak/>
        <w:t>1</w:t>
      </w:r>
      <w:r w:rsidRPr="004D3578">
        <w:tab/>
        <w:t>Scope</w:t>
      </w:r>
      <w:bookmarkEnd w:id="19"/>
    </w:p>
    <w:p w14:paraId="769527B5" w14:textId="38690F57" w:rsidR="00162287" w:rsidRDefault="00162287" w:rsidP="00162287">
      <w:bookmarkStart w:id="20" w:name="references"/>
      <w:bookmarkEnd w:id="20"/>
      <w:r w:rsidRPr="00CB012C">
        <w:t xml:space="preserve">The present document specifies the protocol aspects of </w:t>
      </w:r>
      <w:r w:rsidR="003A290A" w:rsidRPr="00CB012C">
        <w:t>ADAE</w:t>
      </w:r>
      <w:r w:rsidRPr="00CB012C">
        <w:rPr>
          <w:iCs/>
        </w:rPr>
        <w:t xml:space="preserve"> of</w:t>
      </w:r>
      <w:r w:rsidR="003A290A" w:rsidRPr="00CB012C">
        <w:rPr>
          <w:iCs/>
        </w:rPr>
        <w:t xml:space="preserve"> </w:t>
      </w:r>
      <w:r w:rsidRPr="00CB012C">
        <w:rPr>
          <w:iCs/>
        </w:rPr>
        <w:t>SEAL service</w:t>
      </w:r>
      <w:r w:rsidR="003A290A" w:rsidRPr="00CB012C">
        <w:rPr>
          <w:iCs/>
        </w:rPr>
        <w:t>s</w:t>
      </w:r>
      <w:r w:rsidRPr="00CB012C">
        <w:t xml:space="preserve">. The protocol aspects specify the UE supporting the client functionality of </w:t>
      </w:r>
      <w:r w:rsidR="003A290A" w:rsidRPr="00CB012C">
        <w:t>the</w:t>
      </w:r>
      <w:r w:rsidRPr="00CB012C">
        <w:t xml:space="preserve"> AD</w:t>
      </w:r>
      <w:r w:rsidR="003A290A" w:rsidRPr="00CB012C">
        <w:t xml:space="preserve">AE SEAL services </w:t>
      </w:r>
      <w:r w:rsidRPr="00CB012C">
        <w:t>and the network supporting the server functionality of AD</w:t>
      </w:r>
      <w:r w:rsidR="003A290A" w:rsidRPr="00CB012C">
        <w:t>AE SEAL services</w:t>
      </w:r>
      <w:r w:rsidRPr="00CB012C">
        <w:t>, where the client functionality and server functionality are specified in 3GPP TS 23.436 [2].</w:t>
      </w:r>
    </w:p>
    <w:p w14:paraId="794720D9" w14:textId="77777777" w:rsidR="00080512" w:rsidRPr="004D3578" w:rsidRDefault="00080512">
      <w:pPr>
        <w:pStyle w:val="Heading1"/>
      </w:pPr>
      <w:bookmarkStart w:id="21" w:name="_Toc151279406"/>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5A89F8" w14:textId="77777777" w:rsidR="00162287" w:rsidRPr="004D3578" w:rsidRDefault="00162287" w:rsidP="00162287">
      <w:pPr>
        <w:pStyle w:val="EX"/>
      </w:pPr>
      <w:bookmarkStart w:id="22" w:name="definitions"/>
      <w:bookmarkEnd w:id="22"/>
      <w:r w:rsidRPr="00CB012C">
        <w:t>[2]</w:t>
      </w:r>
      <w:r w:rsidRPr="00CB012C">
        <w:tab/>
        <w:t>3GPP TS 23.436: " Procedures for Application Data Analytics Enablement Service".</w:t>
      </w:r>
    </w:p>
    <w:p w14:paraId="588AB5C8" w14:textId="77777777" w:rsidR="00D63EEC" w:rsidRDefault="00D63EEC" w:rsidP="00D63EEC">
      <w:pPr>
        <w:pStyle w:val="EX"/>
      </w:pPr>
      <w:r>
        <w:t>[</w:t>
      </w:r>
      <w:r w:rsidRPr="00D63EEC">
        <w:rPr>
          <w:highlight w:val="yellow"/>
        </w:rPr>
        <w:t>X</w:t>
      </w:r>
      <w:r>
        <w:t>]</w:t>
      </w:r>
      <w:r>
        <w:tab/>
        <w:t>IETF RFC 4825: "The Extensible Markup Language (XML) Configuration Access Protocol (XCAP)".</w:t>
      </w:r>
    </w:p>
    <w:p w14:paraId="5C6CB177" w14:textId="77777777" w:rsidR="00D63EEC" w:rsidRDefault="00D63EEC" w:rsidP="00D63EEC">
      <w:pPr>
        <w:pStyle w:val="EX"/>
      </w:pPr>
      <w:r>
        <w:t>[</w:t>
      </w:r>
      <w:r w:rsidRPr="00D63EEC">
        <w:rPr>
          <w:highlight w:val="yellow"/>
        </w:rPr>
        <w:t>Y</w:t>
      </w:r>
      <w:r>
        <w:t>]</w:t>
      </w:r>
      <w:r>
        <w:tab/>
        <w:t>OMA OMA-TS-XDM_Core-V2_1-20120403-A: "XML Document Management (XDM) Specification".</w:t>
      </w:r>
    </w:p>
    <w:p w14:paraId="24ACB616" w14:textId="77777777" w:rsidR="00080512" w:rsidRPr="004D3578" w:rsidRDefault="00080512">
      <w:pPr>
        <w:pStyle w:val="Heading1"/>
      </w:pPr>
      <w:bookmarkStart w:id="23" w:name="_Toc15127940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Heading2"/>
      </w:pPr>
      <w:bookmarkStart w:id="24" w:name="_Toc151279408"/>
      <w:r w:rsidRPr="004D3578">
        <w:t>3.1</w:t>
      </w:r>
      <w:r w:rsidRPr="004D3578">
        <w:tab/>
      </w:r>
      <w:r w:rsidR="002B6339">
        <w:t>Terms</w:t>
      </w:r>
      <w:bookmarkEnd w:id="24"/>
    </w:p>
    <w:p w14:paraId="52F085A8" w14:textId="77777777" w:rsidR="00080512" w:rsidRPr="00CB012C"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w:t>
      </w:r>
      <w:r w:rsidRPr="00CB012C">
        <w:t xml:space="preserve">defined in the present document takes precedence over the definition of the same term, if any, in </w:t>
      </w:r>
      <w:r w:rsidR="00DF62CD" w:rsidRPr="00CB012C">
        <w:t xml:space="preserve">3GPP </w:t>
      </w:r>
      <w:r w:rsidRPr="00CB012C">
        <w:t>TR 21.905 [</w:t>
      </w:r>
      <w:r w:rsidR="004D3578" w:rsidRPr="00CB012C">
        <w:t>1</w:t>
      </w:r>
      <w:r w:rsidRPr="00CB012C">
        <w:t>].</w:t>
      </w:r>
    </w:p>
    <w:p w14:paraId="3FF83558" w14:textId="02809F92" w:rsidR="0090797E" w:rsidRPr="00CB012C" w:rsidRDefault="00162287" w:rsidP="0090797E">
      <w:bookmarkStart w:id="25" w:name="_Toc89100299"/>
      <w:r w:rsidRPr="00CB012C">
        <w:rPr>
          <w:b/>
        </w:rPr>
        <w:t>ADAE</w:t>
      </w:r>
      <w:r w:rsidR="0090797E" w:rsidRPr="00CB012C">
        <w:rPr>
          <w:b/>
        </w:rPr>
        <w:t xml:space="preserve"> client</w:t>
      </w:r>
      <w:r w:rsidR="0090797E" w:rsidRPr="00CB012C">
        <w:rPr>
          <w:rFonts w:eastAsia="SimSun"/>
        </w:rPr>
        <w:t xml:space="preserve">: </w:t>
      </w:r>
      <w:r w:rsidR="0090797E" w:rsidRPr="00CB012C">
        <w:t xml:space="preserve">An entity that provides the </w:t>
      </w:r>
      <w:proofErr w:type="gramStart"/>
      <w:r w:rsidR="0090797E" w:rsidRPr="00CB012C">
        <w:t>client side</w:t>
      </w:r>
      <w:proofErr w:type="gramEnd"/>
      <w:r w:rsidR="0090797E" w:rsidRPr="00CB012C">
        <w:t xml:space="preserve"> functionalities corresponding to the </w:t>
      </w:r>
      <w:r w:rsidRPr="00CB012C">
        <w:t>ADAE</w:t>
      </w:r>
      <w:r w:rsidR="0090797E" w:rsidRPr="00CB012C">
        <w:t>.</w:t>
      </w:r>
    </w:p>
    <w:p w14:paraId="30234663" w14:textId="3EFF3759" w:rsidR="0090797E" w:rsidRPr="00CB012C" w:rsidRDefault="00162287" w:rsidP="0090797E">
      <w:r w:rsidRPr="00CB012C">
        <w:rPr>
          <w:b/>
        </w:rPr>
        <w:t>ADAE</w:t>
      </w:r>
      <w:r w:rsidR="0090797E" w:rsidRPr="00CB012C">
        <w:rPr>
          <w:b/>
        </w:rPr>
        <w:t xml:space="preserve"> server</w:t>
      </w:r>
      <w:r w:rsidR="0090797E" w:rsidRPr="00CB012C">
        <w:rPr>
          <w:rFonts w:eastAsia="SimSun"/>
        </w:rPr>
        <w:t xml:space="preserve">: </w:t>
      </w:r>
      <w:r w:rsidR="0090797E" w:rsidRPr="00CB012C">
        <w:t xml:space="preserve">An entity that provides the </w:t>
      </w:r>
      <w:proofErr w:type="gramStart"/>
      <w:r w:rsidR="0090797E" w:rsidRPr="00CB012C">
        <w:t>server side</w:t>
      </w:r>
      <w:proofErr w:type="gramEnd"/>
      <w:r w:rsidR="0090797E" w:rsidRPr="00CB012C">
        <w:t xml:space="preserve"> functionalities corresponding to the </w:t>
      </w:r>
      <w:r w:rsidRPr="00CB012C">
        <w:t>ADAE</w:t>
      </w:r>
      <w:r w:rsidR="0090797E" w:rsidRPr="00CB012C">
        <w:t>.</w:t>
      </w:r>
    </w:p>
    <w:p w14:paraId="54502080" w14:textId="26365A2C" w:rsidR="0090797E" w:rsidRPr="00CB012C" w:rsidRDefault="0090797E" w:rsidP="0090797E">
      <w:r w:rsidRPr="00CB012C">
        <w:t>For the purposes of the present document, the following terms and definitions given in 3GPP TS 23.43</w:t>
      </w:r>
      <w:r w:rsidR="00162287" w:rsidRPr="00CB012C">
        <w:t>6</w:t>
      </w:r>
      <w:r w:rsidRPr="00CB012C">
        <w:t> [2]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70E9829C" w14:textId="77777777" w:rsidR="0090797E" w:rsidRPr="00CB012C" w:rsidRDefault="0090797E" w:rsidP="0090797E">
      <w:pPr>
        <w:pStyle w:val="EW"/>
        <w:rPr>
          <w:b/>
          <w:bCs/>
          <w:lang w:eastAsia="zh-CN"/>
        </w:rPr>
      </w:pPr>
      <w:r w:rsidRPr="00CB012C">
        <w:rPr>
          <w:b/>
          <w:bCs/>
          <w:lang w:eastAsia="zh-CN"/>
        </w:rPr>
        <w:t>Vertical</w:t>
      </w:r>
    </w:p>
    <w:bookmarkEnd w:id="25"/>
    <w:p w14:paraId="788D9D91" w14:textId="6218869C" w:rsidR="003A290A" w:rsidRPr="00CB012C" w:rsidRDefault="003A290A" w:rsidP="003A290A">
      <w:pPr>
        <w:pStyle w:val="EW"/>
        <w:rPr>
          <w:b/>
          <w:bCs/>
          <w:lang w:eastAsia="zh-CN"/>
        </w:rPr>
      </w:pPr>
      <w:r w:rsidRPr="00CB012C">
        <w:rPr>
          <w:b/>
          <w:bCs/>
          <w:lang w:eastAsia="zh-CN"/>
        </w:rPr>
        <w:t>Vertical application</w:t>
      </w:r>
    </w:p>
    <w:p w14:paraId="5E81C5C1" w14:textId="7F5EC508" w:rsidR="00080512" w:rsidRPr="004D3578" w:rsidRDefault="00080512">
      <w:pPr>
        <w:pStyle w:val="Heading2"/>
      </w:pPr>
      <w:bookmarkStart w:id="26" w:name="_Toc151279409"/>
      <w:r w:rsidRPr="004D3578">
        <w:lastRenderedPageBreak/>
        <w:t>3.</w:t>
      </w:r>
      <w:r w:rsidR="0090797E">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A8279D" w14:textId="2BCE6D57" w:rsidR="003A290A" w:rsidRPr="00CB012C" w:rsidRDefault="003A290A" w:rsidP="003A290A">
      <w:pPr>
        <w:pStyle w:val="EW"/>
      </w:pPr>
      <w:bookmarkStart w:id="27" w:name="_Hlk125467326"/>
      <w:r w:rsidRPr="00CB012C">
        <w:t>ADAE</w:t>
      </w:r>
      <w:r w:rsidRPr="00CB012C">
        <w:tab/>
        <w:t>Application Data Analytics Enablement</w:t>
      </w:r>
    </w:p>
    <w:p w14:paraId="16A04C7F" w14:textId="6FAF0778" w:rsidR="00080512" w:rsidRPr="00CB012C" w:rsidRDefault="0090797E">
      <w:pPr>
        <w:pStyle w:val="EW"/>
      </w:pPr>
      <w:r w:rsidRPr="00CB012C">
        <w:t>ADAE</w:t>
      </w:r>
      <w:r w:rsidR="004A04AE" w:rsidRPr="00CB012C">
        <w:t>S</w:t>
      </w:r>
      <w:r w:rsidR="00080512" w:rsidRPr="00CB012C">
        <w:tab/>
      </w:r>
      <w:r w:rsidRPr="00CB012C">
        <w:t>Application Data Analytics Enablement Service</w:t>
      </w:r>
    </w:p>
    <w:p w14:paraId="694B9265" w14:textId="3C7DC62C" w:rsidR="00162287" w:rsidRPr="00CB012C" w:rsidRDefault="00162287" w:rsidP="00162287">
      <w:pPr>
        <w:pStyle w:val="EW"/>
      </w:pPr>
      <w:bookmarkStart w:id="28" w:name="_Hlk125535649"/>
      <w:bookmarkEnd w:id="27"/>
      <w:r w:rsidRPr="00CB012C">
        <w:t>ADAE-C</w:t>
      </w:r>
      <w:r w:rsidRPr="00CB012C">
        <w:tab/>
        <w:t>Application Data Analytics Enablement Client</w:t>
      </w:r>
    </w:p>
    <w:p w14:paraId="4AB65088" w14:textId="6E0A9992" w:rsidR="00162287" w:rsidRPr="00CB012C" w:rsidRDefault="00162287" w:rsidP="00162287">
      <w:pPr>
        <w:pStyle w:val="EW"/>
      </w:pPr>
      <w:r w:rsidRPr="00CB012C">
        <w:t>ADAE-S</w:t>
      </w:r>
      <w:r w:rsidRPr="00CB012C">
        <w:tab/>
        <w:t>Application Data Analytics Enablement Server</w:t>
      </w:r>
    </w:p>
    <w:p w14:paraId="27618846" w14:textId="77777777" w:rsidR="00D63EEC" w:rsidRDefault="00D63EEC" w:rsidP="00D63EEC">
      <w:pPr>
        <w:pStyle w:val="EW"/>
      </w:pPr>
      <w:r>
        <w:t>A-ADRF</w:t>
      </w:r>
      <w:r>
        <w:tab/>
        <w:t>Application layer Analytical Data Repository Function</w:t>
      </w:r>
    </w:p>
    <w:p w14:paraId="1EA365ED" w14:textId="77B1DDA7" w:rsidR="00080512" w:rsidRPr="00CB012C" w:rsidRDefault="00162287">
      <w:pPr>
        <w:pStyle w:val="EW"/>
      </w:pPr>
      <w:r w:rsidRPr="00CB012C">
        <w:t>API</w:t>
      </w:r>
      <w:r w:rsidRPr="00CB012C">
        <w:tab/>
        <w:t>Application Programming Interface</w:t>
      </w:r>
    </w:p>
    <w:p w14:paraId="6F968A01" w14:textId="77777777" w:rsidR="00D63EEC" w:rsidRDefault="00D63EEC" w:rsidP="00D63EEC">
      <w:pPr>
        <w:pStyle w:val="EW"/>
      </w:pPr>
      <w:r>
        <w:t>EAS</w:t>
      </w:r>
      <w:r>
        <w:tab/>
      </w:r>
      <w:r>
        <w:tab/>
        <w:t>Edge Application Server</w:t>
      </w:r>
    </w:p>
    <w:p w14:paraId="7D393408" w14:textId="77777777" w:rsidR="00D63EEC" w:rsidRDefault="00D63EEC" w:rsidP="00D63EEC">
      <w:pPr>
        <w:pStyle w:val="EW"/>
      </w:pPr>
      <w:r>
        <w:t>EDN</w:t>
      </w:r>
      <w:r>
        <w:tab/>
      </w:r>
      <w:r>
        <w:tab/>
        <w:t>Edge Data Network</w:t>
      </w:r>
    </w:p>
    <w:p w14:paraId="168E17DC" w14:textId="77777777" w:rsidR="00D63EEC" w:rsidRDefault="00D63EEC" w:rsidP="00D63EEC">
      <w:pPr>
        <w:pStyle w:val="EW"/>
      </w:pPr>
      <w:r>
        <w:t>EES</w:t>
      </w:r>
      <w:r>
        <w:tab/>
      </w:r>
      <w:r>
        <w:tab/>
        <w:t>Edge Enabler Server</w:t>
      </w:r>
    </w:p>
    <w:p w14:paraId="64361DA0" w14:textId="77777777" w:rsidR="00D63EEC" w:rsidRDefault="00D63EEC" w:rsidP="00D63EEC">
      <w:pPr>
        <w:pStyle w:val="EW"/>
      </w:pPr>
      <w:r>
        <w:t>NWDAF</w:t>
      </w:r>
      <w:r>
        <w:tab/>
        <w:t>Network Data Analytics Function</w:t>
      </w:r>
    </w:p>
    <w:p w14:paraId="5E9ABA5F" w14:textId="77777777" w:rsidR="00162287" w:rsidRPr="00CB012C" w:rsidRDefault="00162287" w:rsidP="00162287">
      <w:pPr>
        <w:pStyle w:val="EW"/>
      </w:pPr>
      <w:r w:rsidRPr="00CB012C">
        <w:t>SEAL</w:t>
      </w:r>
      <w:r w:rsidRPr="00CB012C">
        <w:tab/>
      </w:r>
      <w:r w:rsidRPr="00CB012C">
        <w:tab/>
        <w:t>Service Enabler Architecture Layer</w:t>
      </w:r>
    </w:p>
    <w:p w14:paraId="6F7F8613" w14:textId="56533DF4" w:rsidR="00162287" w:rsidRPr="00CB012C" w:rsidRDefault="00162287" w:rsidP="00162287">
      <w:pPr>
        <w:pStyle w:val="EW"/>
      </w:pPr>
      <w:r w:rsidRPr="00CB012C">
        <w:t>UE</w:t>
      </w:r>
      <w:r w:rsidRPr="00CB012C">
        <w:tab/>
      </w:r>
      <w:r w:rsidRPr="00CB012C">
        <w:tab/>
        <w:t>User Equipment</w:t>
      </w:r>
    </w:p>
    <w:p w14:paraId="7D9156C3" w14:textId="750E697D" w:rsidR="00162287" w:rsidRPr="004D3578" w:rsidRDefault="00162287">
      <w:pPr>
        <w:pStyle w:val="EW"/>
      </w:pPr>
      <w:r w:rsidRPr="00CB012C">
        <w:t>VAL</w:t>
      </w:r>
      <w:r w:rsidRPr="00CB012C">
        <w:tab/>
        <w:t>Vertical Application Layer</w:t>
      </w:r>
    </w:p>
    <w:p w14:paraId="6E1D062D" w14:textId="77777777" w:rsidR="00972A49" w:rsidRDefault="00972A49" w:rsidP="00972A49">
      <w:pPr>
        <w:pStyle w:val="Heading1"/>
      </w:pPr>
      <w:bookmarkStart w:id="29" w:name="clause4"/>
      <w:bookmarkStart w:id="30" w:name="_Toc151279410"/>
      <w:bookmarkEnd w:id="28"/>
      <w:bookmarkEnd w:id="29"/>
      <w:r w:rsidRPr="004D3578">
        <w:t>4</w:t>
      </w:r>
      <w:r w:rsidRPr="004D3578">
        <w:tab/>
      </w:r>
      <w:r>
        <w:t>General description</w:t>
      </w:r>
      <w:bookmarkEnd w:id="30"/>
    </w:p>
    <w:p w14:paraId="6A82DEFC" w14:textId="77777777" w:rsidR="00972A49" w:rsidRPr="00C90C6F" w:rsidRDefault="00972A49" w:rsidP="00972A49">
      <w:pPr>
        <w:pStyle w:val="Heading2"/>
      </w:pPr>
      <w:bookmarkStart w:id="31" w:name="_Toc151279411"/>
      <w:r>
        <w:t>4.1</w:t>
      </w:r>
      <w:r>
        <w:tab/>
        <w:t>Overview</w:t>
      </w:r>
      <w:bookmarkEnd w:id="31"/>
    </w:p>
    <w:p w14:paraId="39B16674" w14:textId="7B91A2A1" w:rsidR="00972A49" w:rsidRPr="004D3578" w:rsidRDefault="00972A49" w:rsidP="00972A49">
      <w:bookmarkStart w:id="32" w:name="_Hlk125468007"/>
      <w:r>
        <w:t>A</w:t>
      </w:r>
      <w:r w:rsidRPr="005774F6">
        <w:t>pplication data analytics enablement service</w:t>
      </w:r>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client (ADAE-C) and a vertical application layer (VAL) server to communicate with an a</w:t>
      </w:r>
      <w:r w:rsidRPr="0090797E">
        <w:t xml:space="preserve">pplication </w:t>
      </w:r>
      <w:r>
        <w:t>d</w:t>
      </w:r>
      <w:r w:rsidRPr="0090797E">
        <w:t xml:space="preserve">ata </w:t>
      </w:r>
      <w:r>
        <w:t>a</w:t>
      </w:r>
      <w:r w:rsidRPr="0090797E">
        <w:t xml:space="preserve">nalytics </w:t>
      </w:r>
      <w:r>
        <w:t>e</w:t>
      </w:r>
      <w:r w:rsidRPr="0090797E">
        <w:t xml:space="preserve">nablement </w:t>
      </w:r>
      <w:r>
        <w:t xml:space="preserve">server (ADAE-S). </w:t>
      </w:r>
    </w:p>
    <w:p w14:paraId="13E0589A" w14:textId="11F6BDC6" w:rsidR="0090797E" w:rsidRPr="004D3578" w:rsidRDefault="0090797E" w:rsidP="0090797E">
      <w:pPr>
        <w:pStyle w:val="Heading1"/>
      </w:pPr>
      <w:bookmarkStart w:id="33" w:name="_Toc151279412"/>
      <w:bookmarkEnd w:id="32"/>
      <w:r>
        <w:t>5</w:t>
      </w:r>
      <w:r w:rsidRPr="004D3578">
        <w:tab/>
      </w:r>
      <w:r>
        <w:t>Functional entities</w:t>
      </w:r>
      <w:bookmarkEnd w:id="33"/>
    </w:p>
    <w:p w14:paraId="480FB05A" w14:textId="6D4EF52F" w:rsidR="00080512" w:rsidRPr="004D3578" w:rsidRDefault="0090797E">
      <w:pPr>
        <w:pStyle w:val="Heading2"/>
      </w:pPr>
      <w:bookmarkStart w:id="34" w:name="_Toc151279413"/>
      <w:r>
        <w:t>5</w:t>
      </w:r>
      <w:r w:rsidR="00080512" w:rsidRPr="004D3578">
        <w:t>.1</w:t>
      </w:r>
      <w:r w:rsidR="00080512" w:rsidRPr="004D3578">
        <w:tab/>
      </w:r>
      <w:bookmarkStart w:id="35"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5"/>
      <w:r>
        <w:t>server (ADAE</w:t>
      </w:r>
      <w:r w:rsidR="00162287">
        <w:t>-S</w:t>
      </w:r>
      <w:r>
        <w:t>)</w:t>
      </w:r>
      <w:bookmarkEnd w:id="34"/>
    </w:p>
    <w:p w14:paraId="602CC2FF" w14:textId="77777777" w:rsidR="00D63EEC" w:rsidRDefault="00D63EEC" w:rsidP="00D63EEC">
      <w:pPr>
        <w:rPr>
          <w:rFonts w:eastAsia="Malgun Gothic"/>
          <w:lang w:eastAsia="ko-KR"/>
        </w:rPr>
      </w:pPr>
      <w:r>
        <w:rPr>
          <w:rFonts w:eastAsia="Malgun Gothic"/>
          <w:lang w:eastAsia="ko-KR"/>
        </w:rPr>
        <w:t xml:space="preserve">The </w:t>
      </w:r>
      <w:r w:rsidRPr="00906B59">
        <w:rPr>
          <w:rFonts w:eastAsia="Malgun Gothic"/>
          <w:lang w:eastAsia="ko-KR"/>
        </w:rPr>
        <w:t xml:space="preserve">ADAE-S </w:t>
      </w:r>
      <w:r>
        <w:rPr>
          <w:rFonts w:eastAsia="Malgun Gothic"/>
          <w:lang w:eastAsia="ko-KR"/>
        </w:rPr>
        <w:t xml:space="preserve">is a functional entity with a unique identity, ADAE-S ID, in the PLMN and provides </w:t>
      </w:r>
      <w:r>
        <w:t xml:space="preserve">data analytics to administer the operation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3041AC0B" w14:textId="77777777" w:rsidR="00D63EEC" w:rsidRDefault="00D63EEC" w:rsidP="00D63EEC">
      <w:pPr>
        <w:rPr>
          <w:lang w:eastAsia="en-GB"/>
        </w:rPr>
      </w:pPr>
      <w:r>
        <w:t xml:space="preserve">To be compliant with the HTTP procedures in the present document the </w:t>
      </w:r>
      <w:r w:rsidRPr="00906B59">
        <w:rPr>
          <w:rFonts w:eastAsia="Malgun Gothic"/>
          <w:lang w:eastAsia="ko-KR"/>
        </w:rPr>
        <w:t>ADAE-S</w:t>
      </w:r>
      <w:r>
        <w:t>:</w:t>
      </w:r>
    </w:p>
    <w:p w14:paraId="6272020D" w14:textId="77777777" w:rsidR="00D63EEC" w:rsidRDefault="00D63EEC" w:rsidP="00D63EEC">
      <w:pPr>
        <w:pStyle w:val="B1"/>
      </w:pPr>
      <w:r>
        <w:t>a)</w:t>
      </w:r>
      <w:r>
        <w:tab/>
        <w:t>shall support the role of XCAP server as specified in IETF RFC 4825 [</w:t>
      </w:r>
      <w:r w:rsidRPr="00D63EEC">
        <w:rPr>
          <w:highlight w:val="yellow"/>
        </w:rPr>
        <w:t>X</w:t>
      </w:r>
      <w:r>
        <w:t>]; and</w:t>
      </w:r>
    </w:p>
    <w:p w14:paraId="4AC5A7AE" w14:textId="77777777" w:rsidR="00D63EEC" w:rsidRDefault="00D63EEC" w:rsidP="00D63EEC">
      <w:pPr>
        <w:pStyle w:val="B1"/>
      </w:pPr>
      <w:r>
        <w:t>b)</w:t>
      </w:r>
      <w:r>
        <w:tab/>
        <w:t>shall support the role of XDMS as specified in OMA OMA-TS-XDM_Core-V2_1 [</w:t>
      </w:r>
      <w:r w:rsidRPr="00D63EEC">
        <w:rPr>
          <w:highlight w:val="yellow"/>
        </w:rPr>
        <w:t>Y</w:t>
      </w:r>
      <w:r>
        <w:t>].</w:t>
      </w:r>
    </w:p>
    <w:p w14:paraId="4ABB37CB" w14:textId="0C479E91" w:rsidR="0090797E" w:rsidRPr="004D3578" w:rsidRDefault="0090797E" w:rsidP="0090797E">
      <w:pPr>
        <w:pStyle w:val="Heading2"/>
      </w:pPr>
      <w:bookmarkStart w:id="36" w:name="_Toc151279414"/>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r w:rsidR="00162287">
        <w:t>-C</w:t>
      </w:r>
      <w:r>
        <w:t>)</w:t>
      </w:r>
      <w:bookmarkEnd w:id="36"/>
    </w:p>
    <w:p w14:paraId="640938FB" w14:textId="77777777" w:rsidR="00D63EEC" w:rsidRDefault="00D63EEC" w:rsidP="00D63EEC">
      <w:r>
        <w:rPr>
          <w:noProof/>
          <w:lang w:val="en-US"/>
        </w:rPr>
        <w:t xml:space="preserve">The </w:t>
      </w:r>
      <w:r w:rsidRPr="00906B59">
        <w:rPr>
          <w:rFonts w:eastAsia="Malgun Gothic"/>
          <w:lang w:eastAsia="ko-KR"/>
        </w:rPr>
        <w:t>ADAE</w:t>
      </w:r>
      <w:r>
        <w:rPr>
          <w:noProof/>
          <w:lang w:val="en-US"/>
        </w:rPr>
        <w:t xml:space="preserve">-C functional entity with a unique identity, ADAE-C ID, and </w:t>
      </w:r>
      <w:r>
        <w:t xml:space="preserve">act as the VAL application client </w:t>
      </w:r>
      <w:r>
        <w:rPr>
          <w:rFonts w:eastAsia="Malgun Gothic"/>
          <w:lang w:eastAsia="ko-KR"/>
        </w:rPr>
        <w:t xml:space="preserve">which provides </w:t>
      </w:r>
      <w:r>
        <w:t>data analytics for managing network slice capabilities.</w:t>
      </w:r>
    </w:p>
    <w:p w14:paraId="50DBCFFF" w14:textId="77777777" w:rsidR="00D63EEC" w:rsidRDefault="00D63EEC" w:rsidP="00D63EEC">
      <w:r>
        <w:t xml:space="preserve">To be compliant with the HTTP procedures in the present document the </w:t>
      </w:r>
      <w:r w:rsidRPr="00906B59">
        <w:rPr>
          <w:rFonts w:eastAsia="Malgun Gothic"/>
          <w:lang w:eastAsia="ko-KR"/>
        </w:rPr>
        <w:t>ADAE</w:t>
      </w:r>
      <w:r>
        <w:t>-C:</w:t>
      </w:r>
    </w:p>
    <w:p w14:paraId="1BC7492C" w14:textId="77777777" w:rsidR="00D63EEC" w:rsidRDefault="00D63EEC" w:rsidP="00D63EEC">
      <w:pPr>
        <w:pStyle w:val="B1"/>
      </w:pPr>
      <w:r>
        <w:t>a)</w:t>
      </w:r>
      <w:r>
        <w:tab/>
        <w:t>shall support the role of XCAP client as specified in IETF RFC 4825 [</w:t>
      </w:r>
      <w:r w:rsidRPr="00D63EEC">
        <w:rPr>
          <w:highlight w:val="yellow"/>
        </w:rPr>
        <w:t>X</w:t>
      </w:r>
      <w:r>
        <w:t>]; and</w:t>
      </w:r>
    </w:p>
    <w:p w14:paraId="474EE72A" w14:textId="77777777" w:rsidR="00D63EEC" w:rsidRDefault="00D63EEC" w:rsidP="00D63EEC">
      <w:pPr>
        <w:pStyle w:val="B1"/>
      </w:pPr>
      <w:r>
        <w:t>b)</w:t>
      </w:r>
      <w:r>
        <w:tab/>
        <w:t>shall support the role of XDMC as specified in OMAOMA-TS-XDM_Core-V2_1 [</w:t>
      </w:r>
      <w:r w:rsidRPr="00D63EEC">
        <w:rPr>
          <w:highlight w:val="yellow"/>
        </w:rPr>
        <w:t>Y</w:t>
      </w:r>
      <w:r>
        <w:t>].</w:t>
      </w:r>
    </w:p>
    <w:p w14:paraId="353ED825" w14:textId="2CF5D49A" w:rsidR="0090797E" w:rsidRPr="004D3578" w:rsidRDefault="0090797E" w:rsidP="0090797E">
      <w:pPr>
        <w:pStyle w:val="Heading1"/>
      </w:pPr>
      <w:bookmarkStart w:id="37" w:name="_Toc151279415"/>
      <w:r>
        <w:lastRenderedPageBreak/>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procedures</w:t>
      </w:r>
      <w:bookmarkEnd w:id="37"/>
    </w:p>
    <w:p w14:paraId="15F3C150" w14:textId="7F71A6B5" w:rsidR="0090797E" w:rsidRPr="004D3578" w:rsidRDefault="0090797E" w:rsidP="0090797E">
      <w:pPr>
        <w:pStyle w:val="Heading2"/>
      </w:pPr>
      <w:bookmarkStart w:id="38" w:name="_Toc151279416"/>
      <w:r>
        <w:t>6</w:t>
      </w:r>
      <w:r w:rsidRPr="004D3578">
        <w:t>.1</w:t>
      </w:r>
      <w:r w:rsidRPr="004D3578">
        <w:tab/>
      </w:r>
      <w:r>
        <w:t>General</w:t>
      </w:r>
      <w:bookmarkEnd w:id="38"/>
    </w:p>
    <w:p w14:paraId="632BF27A" w14:textId="77777777" w:rsidR="00D63EEC" w:rsidRPr="002505D7" w:rsidRDefault="00D63EEC" w:rsidP="00D63EEC">
      <w:r>
        <w:t>The clause includes the roles of the ADAE-S and the ADAE-C when implementing the analytics provided by the application data analytics enablement service.</w:t>
      </w:r>
    </w:p>
    <w:p w14:paraId="3B4F4A36" w14:textId="7F4F8CF4" w:rsidR="0090797E" w:rsidRDefault="0090797E" w:rsidP="004A04AE">
      <w:pPr>
        <w:pStyle w:val="Heading2"/>
      </w:pPr>
      <w:bookmarkStart w:id="39" w:name="_Toc151279417"/>
      <w:r>
        <w:t>6</w:t>
      </w:r>
      <w:r w:rsidRPr="004D3578">
        <w:t>.</w:t>
      </w:r>
      <w:r>
        <w:t>2</w:t>
      </w:r>
      <w:r w:rsidRPr="004D3578">
        <w:tab/>
      </w:r>
      <w:bookmarkStart w:id="40" w:name="_Hlk125477970"/>
      <w:r>
        <w:t>Application performance analytics</w:t>
      </w:r>
      <w:bookmarkEnd w:id="39"/>
      <w:bookmarkEnd w:id="40"/>
    </w:p>
    <w:p w14:paraId="0F387762" w14:textId="77777777" w:rsidR="00D63EEC" w:rsidRDefault="00D63EEC" w:rsidP="00D63EEC">
      <w:pPr>
        <w:pStyle w:val="Heading3"/>
      </w:pPr>
      <w:bookmarkStart w:id="41" w:name="_Toc34303572"/>
      <w:bookmarkStart w:id="42" w:name="_Toc34403854"/>
      <w:bookmarkStart w:id="43" w:name="_Toc45281876"/>
      <w:bookmarkStart w:id="44" w:name="_Toc51933104"/>
      <w:bookmarkStart w:id="45" w:name="_Toc68195159"/>
      <w:bookmarkStart w:id="46" w:name="_Toc131183823"/>
      <w:bookmarkStart w:id="47" w:name="_Toc151279418"/>
      <w:r>
        <w:t>6.2.1</w:t>
      </w:r>
      <w:r>
        <w:tab/>
      </w:r>
      <w:bookmarkEnd w:id="41"/>
      <w:bookmarkEnd w:id="42"/>
      <w:bookmarkEnd w:id="43"/>
      <w:bookmarkEnd w:id="44"/>
      <w:bookmarkEnd w:id="45"/>
      <w:r>
        <w:t>General</w:t>
      </w:r>
      <w:bookmarkEnd w:id="46"/>
      <w:bookmarkEnd w:id="47"/>
    </w:p>
    <w:p w14:paraId="0448A427" w14:textId="77777777" w:rsidR="00D63EEC" w:rsidRDefault="00D63EEC" w:rsidP="00D63EEC">
      <w:r>
        <w:t>These clauses describe the procedures on the ADAE server and ADAE client side when a consumer such as a VAL server subscribes to the VAL performance analytics. The VAL performance analytics are performed based on:</w:t>
      </w:r>
    </w:p>
    <w:p w14:paraId="71CE0C76" w14:textId="77777777" w:rsidR="00D63EEC" w:rsidRDefault="00D63EEC" w:rsidP="00D63EEC">
      <w:pPr>
        <w:pStyle w:val="B1"/>
      </w:pPr>
      <w:r>
        <w:t>a)</w:t>
      </w:r>
      <w:r>
        <w:tab/>
        <w:t>ongoing VAL sessions; or</w:t>
      </w:r>
    </w:p>
    <w:p w14:paraId="08C0EFB9" w14:textId="77777777" w:rsidR="00D63EEC" w:rsidRDefault="00D63EEC" w:rsidP="00D63EEC">
      <w:pPr>
        <w:pStyle w:val="B1"/>
      </w:pPr>
      <w:r>
        <w:t>b)</w:t>
      </w:r>
      <w:r>
        <w:tab/>
        <w:t>ongoing VAL sessions and data from VAL server or database.</w:t>
      </w:r>
    </w:p>
    <w:p w14:paraId="4777D1F3" w14:textId="77777777" w:rsidR="00972A49" w:rsidRDefault="00972A49" w:rsidP="00972A49">
      <w:pPr>
        <w:pStyle w:val="Heading3"/>
      </w:pPr>
      <w:bookmarkStart w:id="48" w:name="_Toc151279419"/>
      <w:r>
        <w:t>6.2.2</w:t>
      </w:r>
      <w:r>
        <w:tab/>
        <w:t>Analytic subscription configuration procedure</w:t>
      </w:r>
      <w:bookmarkEnd w:id="48"/>
      <w:r>
        <w:t xml:space="preserve"> </w:t>
      </w:r>
    </w:p>
    <w:p w14:paraId="5ABE37C6" w14:textId="77777777" w:rsidR="00972A49" w:rsidRDefault="00972A49" w:rsidP="00972A49">
      <w:bookmarkStart w:id="49" w:name="_Hlk145389642"/>
      <w:r>
        <w:t>Upon receipt an HTTP POST request with a Request-URI according to the pattern "{apiRoot}/adae-sc</w:t>
      </w:r>
      <w:r w:rsidRPr="00E94755">
        <w:t>/&lt;apiVersion&gt;</w:t>
      </w:r>
      <w:r>
        <w:t>/data-event/{dataEventId}/configurtions/{configurationId}" where:</w:t>
      </w:r>
    </w:p>
    <w:bookmarkEnd w:id="49"/>
    <w:p w14:paraId="4E6E960C" w14:textId="77777777" w:rsidR="00972A49" w:rsidRDefault="00972A49" w:rsidP="00972A49">
      <w:pPr>
        <w:pStyle w:val="B1"/>
      </w:pPr>
      <w:r>
        <w:t>a)</w:t>
      </w:r>
      <w:r>
        <w:tab/>
      </w:r>
      <w:bookmarkStart w:id="50" w:name="_Hlk145389666"/>
      <w:r>
        <w:t>"</w:t>
      </w:r>
      <w:proofErr w:type="spellStart"/>
      <w:r>
        <w:t>dataEventId</w:t>
      </w:r>
      <w:proofErr w:type="spellEnd"/>
      <w:r>
        <w:t>"</w:t>
      </w:r>
      <w:bookmarkEnd w:id="50"/>
      <w:r>
        <w:t xml:space="preserve"> identifying the identity of an event for the VAL performance analytics; and</w:t>
      </w:r>
    </w:p>
    <w:p w14:paraId="037F3284" w14:textId="77777777" w:rsidR="00972A49" w:rsidRDefault="00972A49" w:rsidP="00972A49">
      <w:pPr>
        <w:pStyle w:val="B1"/>
      </w:pPr>
      <w:r>
        <w:t>b)</w:t>
      </w:r>
      <w:r>
        <w:tab/>
        <w:t>"</w:t>
      </w:r>
      <w:proofErr w:type="spellStart"/>
      <w:r>
        <w:t>configurationId</w:t>
      </w:r>
      <w:proofErr w:type="spellEnd"/>
      <w:r>
        <w:t>" identifying the analytics subscription configuration; and</w:t>
      </w:r>
    </w:p>
    <w:p w14:paraId="41C19180" w14:textId="77777777" w:rsidR="00972A49" w:rsidRDefault="00972A49" w:rsidP="00972A49">
      <w:r>
        <w:t xml:space="preserve">with a body containing </w:t>
      </w:r>
      <w:proofErr w:type="spellStart"/>
      <w:r>
        <w:t>AnalytSubscripConfig</w:t>
      </w:r>
      <w:proofErr w:type="spellEnd"/>
      <w:r>
        <w:t xml:space="preserve"> data type </w:t>
      </w:r>
      <w:proofErr w:type="spellStart"/>
      <w:r>
        <w:t>incuding</w:t>
      </w:r>
      <w:proofErr w:type="spellEnd"/>
      <w:r>
        <w:t>:</w:t>
      </w:r>
    </w:p>
    <w:p w14:paraId="39F7A109" w14:textId="77777777" w:rsidR="00972A49" w:rsidRDefault="00972A49" w:rsidP="00972A49">
      <w:pPr>
        <w:pStyle w:val="B1"/>
      </w:pPr>
      <w:bookmarkStart w:id="51" w:name="_Hlk145389703"/>
      <w:r>
        <w:t>a)</w:t>
      </w:r>
      <w:r>
        <w:tab/>
        <w:t>analytics-</w:t>
      </w:r>
      <w:proofErr w:type="gramStart"/>
      <w:r>
        <w:t>filter;</w:t>
      </w:r>
      <w:proofErr w:type="gramEnd"/>
    </w:p>
    <w:p w14:paraId="6BE99F52" w14:textId="77777777" w:rsidR="00972A49" w:rsidRDefault="00972A49" w:rsidP="00972A49">
      <w:pPr>
        <w:pStyle w:val="B1"/>
      </w:pPr>
      <w:bookmarkStart w:id="52" w:name="_Hlk145389723"/>
      <w:bookmarkEnd w:id="51"/>
      <w:r>
        <w:t>b)</w:t>
      </w:r>
      <w:r>
        <w:tab/>
        <w:t>analytics-</w:t>
      </w:r>
      <w:proofErr w:type="gramStart"/>
      <w:r>
        <w:t>type;</w:t>
      </w:r>
      <w:proofErr w:type="gramEnd"/>
    </w:p>
    <w:bookmarkEnd w:id="52"/>
    <w:p w14:paraId="7C9210CF" w14:textId="77777777" w:rsidR="00972A49" w:rsidRDefault="00972A49" w:rsidP="00972A49">
      <w:pPr>
        <w:pStyle w:val="B1"/>
      </w:pPr>
      <w:r>
        <w:t>c)</w:t>
      </w:r>
      <w:r>
        <w:tab/>
      </w:r>
      <w:proofErr w:type="spellStart"/>
      <w:r>
        <w:t>val</w:t>
      </w:r>
      <w:proofErr w:type="spellEnd"/>
      <w:r>
        <w:t>-service-</w:t>
      </w:r>
      <w:proofErr w:type="gramStart"/>
      <w:r>
        <w:t>id;</w:t>
      </w:r>
      <w:proofErr w:type="gramEnd"/>
    </w:p>
    <w:p w14:paraId="0A9BD781" w14:textId="77777777" w:rsidR="00972A49" w:rsidRDefault="00972A49" w:rsidP="00972A49">
      <w:pPr>
        <w:pStyle w:val="B1"/>
      </w:pPr>
      <w:r>
        <w:t>d)</w:t>
      </w:r>
      <w:r>
        <w:tab/>
        <w:t>optionally</w:t>
      </w:r>
      <w:r w:rsidRPr="0015189C">
        <w:t xml:space="preserve"> </w:t>
      </w:r>
      <w:proofErr w:type="spellStart"/>
      <w:r>
        <w:t>val</w:t>
      </w:r>
      <w:proofErr w:type="spellEnd"/>
      <w:r>
        <w:t>-</w:t>
      </w:r>
      <w:proofErr w:type="spellStart"/>
      <w:r>
        <w:t>ue</w:t>
      </w:r>
      <w:proofErr w:type="spellEnd"/>
      <w:r>
        <w:t xml:space="preserve">-list with one or more VAL UE </w:t>
      </w:r>
      <w:proofErr w:type="gramStart"/>
      <w:r>
        <w:t>IDs;</w:t>
      </w:r>
      <w:proofErr w:type="gramEnd"/>
    </w:p>
    <w:p w14:paraId="17A71E8C" w14:textId="77777777" w:rsidR="00972A49" w:rsidRDefault="00972A49" w:rsidP="00972A49">
      <w:pPr>
        <w:pStyle w:val="B1"/>
      </w:pPr>
      <w:r>
        <w:t>e)</w:t>
      </w:r>
      <w:r>
        <w:tab/>
        <w:t xml:space="preserve">optionally </w:t>
      </w:r>
      <w:proofErr w:type="spellStart"/>
      <w:r>
        <w:t>val</w:t>
      </w:r>
      <w:proofErr w:type="spellEnd"/>
      <w:r>
        <w:t>-server-</w:t>
      </w:r>
      <w:proofErr w:type="gramStart"/>
      <w:r>
        <w:t>id;</w:t>
      </w:r>
      <w:proofErr w:type="gramEnd"/>
    </w:p>
    <w:p w14:paraId="014B9A8F" w14:textId="77777777" w:rsidR="00972A49" w:rsidRDefault="00972A49" w:rsidP="00972A49">
      <w:pPr>
        <w:pStyle w:val="B1"/>
      </w:pPr>
      <w:r>
        <w:t>f)</w:t>
      </w:r>
      <w:r>
        <w:tab/>
        <w:t>optionally data-producer-</w:t>
      </w:r>
      <w:proofErr w:type="gramStart"/>
      <w:r>
        <w:t>profile;</w:t>
      </w:r>
      <w:proofErr w:type="gramEnd"/>
    </w:p>
    <w:p w14:paraId="4C750E2E" w14:textId="77777777" w:rsidR="00972A49" w:rsidRDefault="00972A49" w:rsidP="00972A49">
      <w:pPr>
        <w:pStyle w:val="B1"/>
      </w:pPr>
      <w:r>
        <w:t>g)</w:t>
      </w:r>
      <w:r>
        <w:tab/>
        <w:t>optionally confidence-</w:t>
      </w:r>
      <w:proofErr w:type="gramStart"/>
      <w:r>
        <w:t>level;</w:t>
      </w:r>
      <w:proofErr w:type="gramEnd"/>
    </w:p>
    <w:p w14:paraId="41ADD753" w14:textId="77777777" w:rsidR="00972A49" w:rsidRDefault="00972A49" w:rsidP="00972A49">
      <w:pPr>
        <w:pStyle w:val="B1"/>
      </w:pPr>
      <w:r>
        <w:t>h)</w:t>
      </w:r>
      <w:r>
        <w:tab/>
        <w:t>optionally area; and</w:t>
      </w:r>
    </w:p>
    <w:p w14:paraId="452A5D93" w14:textId="77777777" w:rsidR="00972A49" w:rsidRDefault="00972A49" w:rsidP="00972A49">
      <w:pPr>
        <w:pStyle w:val="B1"/>
      </w:pPr>
      <w:proofErr w:type="spellStart"/>
      <w:r>
        <w:t>i</w:t>
      </w:r>
      <w:proofErr w:type="spellEnd"/>
      <w:r>
        <w:t>)</w:t>
      </w:r>
      <w:r>
        <w:tab/>
        <w:t>optionally time-interval,</w:t>
      </w:r>
    </w:p>
    <w:p w14:paraId="0554A2C1" w14:textId="77777777" w:rsidR="00972A49" w:rsidRDefault="00972A49" w:rsidP="00972A49">
      <w:r>
        <w:t>the ADAEC shall determine the sender identity to confirm whether the sender is authorized or not. If:</w:t>
      </w:r>
    </w:p>
    <w:p w14:paraId="1AF46B21" w14:textId="77777777" w:rsidR="00972A49" w:rsidRDefault="00972A49" w:rsidP="00972A49">
      <w:pPr>
        <w:pStyle w:val="B1"/>
      </w:pPr>
      <w:r>
        <w:t>a)</w:t>
      </w:r>
      <w:r>
        <w:tab/>
        <w:t>the sender is not the authorized ADAES, the ADAEC shall respond with an HTTP 401 (Unauthorized) response message and avoid the rest of steps; or</w:t>
      </w:r>
    </w:p>
    <w:p w14:paraId="2DBEA07D" w14:textId="77777777" w:rsidR="00972A49" w:rsidRDefault="00972A49" w:rsidP="00972A49">
      <w:pPr>
        <w:pStyle w:val="B1"/>
      </w:pPr>
      <w:r>
        <w:t>b)</w:t>
      </w:r>
      <w:r>
        <w:tab/>
        <w:t>the sender is the authorized ADAES and, the ADAEC shall response by HTTP 204 (No Content).</w:t>
      </w:r>
    </w:p>
    <w:p w14:paraId="3D0B23D0" w14:textId="76B212C5" w:rsidR="0090797E" w:rsidRDefault="0090797E" w:rsidP="004A04AE">
      <w:pPr>
        <w:pStyle w:val="Heading2"/>
      </w:pPr>
      <w:bookmarkStart w:id="53" w:name="_Toc151279420"/>
      <w:r>
        <w:lastRenderedPageBreak/>
        <w:t>6</w:t>
      </w:r>
      <w:r w:rsidRPr="004D3578">
        <w:t>.</w:t>
      </w:r>
      <w:r w:rsidR="004A04AE">
        <w:t>3</w:t>
      </w:r>
      <w:r w:rsidRPr="004D3578">
        <w:tab/>
      </w:r>
      <w:bookmarkStart w:id="54" w:name="_Hlk125478069"/>
      <w:r>
        <w:t>Network slice related application data analytics</w:t>
      </w:r>
      <w:bookmarkEnd w:id="53"/>
      <w:bookmarkEnd w:id="54"/>
    </w:p>
    <w:p w14:paraId="1D30CDBF" w14:textId="77777777" w:rsidR="00D63EEC" w:rsidRDefault="00D63EEC" w:rsidP="00D63EEC">
      <w:pPr>
        <w:pStyle w:val="Heading3"/>
      </w:pPr>
      <w:bookmarkStart w:id="55" w:name="_Toc151279421"/>
      <w:r>
        <w:t>6.3.1</w:t>
      </w:r>
      <w:r>
        <w:tab/>
        <w:t>General</w:t>
      </w:r>
      <w:bookmarkEnd w:id="55"/>
    </w:p>
    <w:p w14:paraId="7451EA48" w14:textId="77777777" w:rsidR="00D63EEC" w:rsidRDefault="00D63EEC" w:rsidP="00D63EEC">
      <w:r>
        <w:t>These clauses describe the procedures on the ADAE server and ADAE client side when a consumer such as a VAL server subscribes to the slice-specific application performance analytics. The VAL performance analytics are performed based on ongoing VAL sessions and data from VAL server or database.</w:t>
      </w:r>
    </w:p>
    <w:p w14:paraId="6F69BB80" w14:textId="0D811190" w:rsidR="0090797E" w:rsidRDefault="0090797E" w:rsidP="004A04AE">
      <w:pPr>
        <w:pStyle w:val="Heading2"/>
      </w:pPr>
      <w:bookmarkStart w:id="56" w:name="_Toc151279422"/>
      <w:r>
        <w:t>6</w:t>
      </w:r>
      <w:r w:rsidRPr="004D3578">
        <w:t>.</w:t>
      </w:r>
      <w:r w:rsidR="004A04AE">
        <w:t>4</w:t>
      </w:r>
      <w:r w:rsidRPr="004D3578">
        <w:tab/>
      </w:r>
      <w:r>
        <w:t xml:space="preserve">Network slice </w:t>
      </w:r>
      <w:bookmarkStart w:id="57" w:name="_Hlk125478108"/>
      <w:r>
        <w:t>configuration recommendation</w:t>
      </w:r>
      <w:bookmarkEnd w:id="57"/>
      <w:r w:rsidR="004A04AE">
        <w:t xml:space="preserve"> based on application </w:t>
      </w:r>
      <w:proofErr w:type="gramStart"/>
      <w:r w:rsidR="004A04AE">
        <w:t>analytics</w:t>
      </w:r>
      <w:bookmarkEnd w:id="56"/>
      <w:proofErr w:type="gramEnd"/>
    </w:p>
    <w:p w14:paraId="33B34BFD" w14:textId="77777777" w:rsidR="00D63EEC" w:rsidRDefault="00D63EEC" w:rsidP="00D63EEC">
      <w:pPr>
        <w:pStyle w:val="Heading3"/>
      </w:pPr>
      <w:bookmarkStart w:id="58" w:name="_Toc151279423"/>
      <w:bookmarkStart w:id="59" w:name="_Hlk125478143"/>
      <w:r>
        <w:t>6.4.1</w:t>
      </w:r>
      <w:r>
        <w:tab/>
        <w:t>General</w:t>
      </w:r>
      <w:bookmarkEnd w:id="58"/>
    </w:p>
    <w:p w14:paraId="0076F258" w14:textId="77777777" w:rsidR="00D63EEC" w:rsidRDefault="00D63EEC" w:rsidP="00D63EEC">
      <w:r>
        <w:t>These clauses describe the procedures on the ADAE server and ADAE client side when a consumer such as a VAL server subscribes to the slice usage pattern based on collected data of the slice performance analytics in the past.</w:t>
      </w:r>
    </w:p>
    <w:p w14:paraId="0B9CE4B5" w14:textId="5EC9120E" w:rsidR="0090797E" w:rsidRPr="004D3578" w:rsidRDefault="0090797E" w:rsidP="0090797E">
      <w:pPr>
        <w:pStyle w:val="Heading2"/>
      </w:pPr>
      <w:bookmarkStart w:id="60" w:name="_Toc151279424"/>
      <w:r>
        <w:t>6</w:t>
      </w:r>
      <w:r w:rsidRPr="004D3578">
        <w:t>.</w:t>
      </w:r>
      <w:r w:rsidR="004A04AE">
        <w:t>5</w:t>
      </w:r>
      <w:r w:rsidRPr="004D3578">
        <w:tab/>
      </w:r>
      <w:r>
        <w:t>Edge load analytics</w:t>
      </w:r>
      <w:bookmarkEnd w:id="60"/>
    </w:p>
    <w:p w14:paraId="01CDCB12" w14:textId="77777777" w:rsidR="00D63EEC" w:rsidRDefault="00D63EEC" w:rsidP="00D63EEC">
      <w:pPr>
        <w:pStyle w:val="Heading3"/>
      </w:pPr>
      <w:bookmarkStart w:id="61" w:name="_Toc151279425"/>
      <w:r>
        <w:t>6.5.1</w:t>
      </w:r>
      <w:r>
        <w:tab/>
        <w:t>General</w:t>
      </w:r>
      <w:bookmarkEnd w:id="61"/>
    </w:p>
    <w:p w14:paraId="4EF43499" w14:textId="77777777" w:rsidR="00D63EEC" w:rsidRDefault="00D63EEC" w:rsidP="00D63EEC">
      <w:r>
        <w:t xml:space="preserve">These clauses describe the procedures on the ADAE server and ADAE client side when an analytics consumer subscribes to or requests the edge load analytics </w:t>
      </w:r>
      <w:r w:rsidRPr="0058385B">
        <w:t>performed based on data collected from the EDN (EAS and/or EES) and A-ADRF</w:t>
      </w:r>
      <w:r>
        <w:t>.</w:t>
      </w:r>
    </w:p>
    <w:p w14:paraId="626DF874" w14:textId="074E0801" w:rsidR="0090797E" w:rsidRPr="004D3578" w:rsidRDefault="0090797E" w:rsidP="0090797E">
      <w:pPr>
        <w:pStyle w:val="Heading2"/>
      </w:pPr>
      <w:bookmarkStart w:id="62" w:name="_Toc151279426"/>
      <w:r>
        <w:t>6</w:t>
      </w:r>
      <w:r w:rsidRPr="004D3578">
        <w:t>.</w:t>
      </w:r>
      <w:r w:rsidR="004A04AE">
        <w:t>6</w:t>
      </w:r>
      <w:r w:rsidRPr="004D3578">
        <w:tab/>
      </w:r>
      <w:r>
        <w:rPr>
          <w:lang w:eastAsia="zh-CN"/>
        </w:rPr>
        <w:t>UE-to-UE communications performance analytics</w:t>
      </w:r>
      <w:bookmarkEnd w:id="62"/>
    </w:p>
    <w:p w14:paraId="6B11E204" w14:textId="77777777" w:rsidR="00D63EEC" w:rsidRDefault="00D63EEC" w:rsidP="00D63EEC">
      <w:pPr>
        <w:pStyle w:val="Heading3"/>
      </w:pPr>
      <w:bookmarkStart w:id="63" w:name="_Toc151279427"/>
      <w:r>
        <w:t>6.6.1</w:t>
      </w:r>
      <w:r>
        <w:tab/>
        <w:t>General</w:t>
      </w:r>
      <w:bookmarkEnd w:id="63"/>
    </w:p>
    <w:p w14:paraId="28189F0D" w14:textId="77777777" w:rsidR="00D63EEC" w:rsidRDefault="00D63EEC" w:rsidP="00D63EEC">
      <w:r>
        <w:t xml:space="preserve">These clauses describe the procedures on the ADAE server and ADAE client side when an analytics consumer such as the VAL server subscribes to the UE-to-UE communications performance analytics </w:t>
      </w:r>
      <w:r w:rsidRPr="0058385B">
        <w:t xml:space="preserve">performed based on data collected from the </w:t>
      </w:r>
      <w:r>
        <w:t>ongoing VAL UE-to-UE sessions.</w:t>
      </w:r>
    </w:p>
    <w:p w14:paraId="4100908F" w14:textId="40F5EF4D" w:rsidR="0090797E" w:rsidRDefault="0090797E" w:rsidP="0090797E">
      <w:pPr>
        <w:pStyle w:val="Heading2"/>
      </w:pPr>
      <w:bookmarkStart w:id="64" w:name="_Toc151279428"/>
      <w:r>
        <w:t>6</w:t>
      </w:r>
      <w:r w:rsidRPr="004D3578">
        <w:t>.</w:t>
      </w:r>
      <w:r>
        <w:t>7</w:t>
      </w:r>
      <w:r w:rsidRPr="004D3578">
        <w:tab/>
      </w:r>
      <w:r>
        <w:t>Location accuracy analytics</w:t>
      </w:r>
      <w:bookmarkEnd w:id="64"/>
    </w:p>
    <w:p w14:paraId="64CE1A54" w14:textId="77777777" w:rsidR="00D63EEC" w:rsidRDefault="00D63EEC" w:rsidP="00D63EEC">
      <w:pPr>
        <w:pStyle w:val="Heading3"/>
      </w:pPr>
      <w:bookmarkStart w:id="65" w:name="_Toc151279429"/>
      <w:r>
        <w:t>6.7.1</w:t>
      </w:r>
      <w:r>
        <w:tab/>
        <w:t>General</w:t>
      </w:r>
      <w:bookmarkEnd w:id="65"/>
    </w:p>
    <w:p w14:paraId="51D4F037" w14:textId="77777777" w:rsidR="00D63EEC" w:rsidRDefault="00D63EEC" w:rsidP="00D63EEC">
      <w:r>
        <w:t xml:space="preserve">These clauses describe the procedures on the ADAE server side when an analytics consumer such as the VAL server subscribes to the location accuracy prediction of a VAL </w:t>
      </w:r>
      <w:proofErr w:type="gramStart"/>
      <w:r>
        <w:t>location</w:t>
      </w:r>
      <w:proofErr w:type="gramEnd"/>
      <w:r>
        <w:t xml:space="preserve"> or a VAL UE</w:t>
      </w:r>
      <w:r w:rsidRPr="0058385B">
        <w:t xml:space="preserve"> based on </w:t>
      </w:r>
      <w:r>
        <w:rPr>
          <w:bCs/>
          <w:lang w:val="en-US"/>
        </w:rPr>
        <w:t>NWDAF UE mobility analytics or stored data from A-ADRF</w:t>
      </w:r>
      <w:r>
        <w:t>.</w:t>
      </w:r>
    </w:p>
    <w:p w14:paraId="2DC1664A" w14:textId="5EDDBC7D" w:rsidR="0090797E" w:rsidRDefault="0090797E" w:rsidP="0090797E">
      <w:pPr>
        <w:pStyle w:val="Heading2"/>
      </w:pPr>
      <w:bookmarkStart w:id="66" w:name="_Toc151279430"/>
      <w:r>
        <w:t>6</w:t>
      </w:r>
      <w:r w:rsidRPr="004D3578">
        <w:t>.</w:t>
      </w:r>
      <w:r>
        <w:t>8</w:t>
      </w:r>
      <w:r w:rsidRPr="004D3578">
        <w:tab/>
      </w:r>
      <w:r>
        <w:t>Service application programming interface (API) analytics</w:t>
      </w:r>
      <w:bookmarkEnd w:id="66"/>
    </w:p>
    <w:p w14:paraId="2F1A2E8A" w14:textId="77777777" w:rsidR="00D63EEC" w:rsidRDefault="00D63EEC" w:rsidP="00D63EEC">
      <w:pPr>
        <w:pStyle w:val="Heading3"/>
      </w:pPr>
      <w:bookmarkStart w:id="67" w:name="_Toc151279431"/>
      <w:bookmarkEnd w:id="59"/>
      <w:r>
        <w:t>6.8.1</w:t>
      </w:r>
      <w:r>
        <w:tab/>
        <w:t>General</w:t>
      </w:r>
      <w:bookmarkEnd w:id="67"/>
    </w:p>
    <w:p w14:paraId="1A782613" w14:textId="46939045" w:rsidR="00D63EEC" w:rsidRDefault="00D63EEC" w:rsidP="00D63EEC">
      <w:r>
        <w:t>These clauses describe the procedures on the ADAE server side when an analytics consumer such as the VAL server subscribes to the service API analytics.</w:t>
      </w:r>
    </w:p>
    <w:p w14:paraId="5C81F4BE" w14:textId="77777777" w:rsidR="00D63EEC" w:rsidRDefault="00D63EEC" w:rsidP="00D63EEC">
      <w:pPr>
        <w:pStyle w:val="Heading2"/>
      </w:pPr>
      <w:bookmarkStart w:id="68" w:name="_Toc151279432"/>
      <w:r w:rsidRPr="00A47F5F">
        <w:lastRenderedPageBreak/>
        <w:t>6.</w:t>
      </w:r>
      <w:r>
        <w:t>9</w:t>
      </w:r>
      <w:r w:rsidRPr="00A47F5F">
        <w:tab/>
      </w:r>
      <w:r>
        <w:t>Application performance</w:t>
      </w:r>
      <w:r w:rsidRPr="00A47F5F">
        <w:t xml:space="preserve"> analytics</w:t>
      </w:r>
      <w:bookmarkEnd w:id="68"/>
    </w:p>
    <w:p w14:paraId="0096F5AB" w14:textId="77777777" w:rsidR="00D63EEC" w:rsidRDefault="00D63EEC" w:rsidP="00D63EEC">
      <w:pPr>
        <w:pStyle w:val="Heading3"/>
      </w:pPr>
      <w:bookmarkStart w:id="69" w:name="_Toc151279433"/>
      <w:r>
        <w:t>6.9.1</w:t>
      </w:r>
      <w:r>
        <w:tab/>
        <w:t>General</w:t>
      </w:r>
      <w:bookmarkEnd w:id="69"/>
    </w:p>
    <w:p w14:paraId="3A5B5007" w14:textId="77777777" w:rsidR="00D63EEC" w:rsidRDefault="00D63EEC" w:rsidP="00D63EEC">
      <w:r>
        <w:t>These clauses describe the procedures on the ADAE server and ADAE server side when the application performance analytics is provided by VAL UEs.</w:t>
      </w:r>
    </w:p>
    <w:p w14:paraId="53F0084B" w14:textId="77777777" w:rsidR="00972A49" w:rsidRDefault="00972A49" w:rsidP="00972A49">
      <w:pPr>
        <w:pStyle w:val="Heading1"/>
      </w:pPr>
      <w:bookmarkStart w:id="70" w:name="_Toc151279434"/>
      <w:bookmarkStart w:id="71" w:name="_Toc130662188"/>
      <w:bookmarkStart w:id="72" w:name="_Toc131183830"/>
      <w:bookmarkStart w:id="73" w:name="_Toc34062209"/>
      <w:bookmarkStart w:id="74" w:name="_Toc34394650"/>
      <w:bookmarkStart w:id="75" w:name="_Toc45274443"/>
      <w:bookmarkStart w:id="76" w:name="_Toc51932982"/>
      <w:bookmarkStart w:id="77" w:name="_Toc58513712"/>
      <w:bookmarkStart w:id="78" w:name="_Toc59205364"/>
      <w:r>
        <w:t>7</w:t>
      </w:r>
      <w:r>
        <w:tab/>
        <w:t>API Definitions</w:t>
      </w:r>
      <w:bookmarkEnd w:id="70"/>
    </w:p>
    <w:p w14:paraId="3A7B1484" w14:textId="77777777" w:rsidR="00972A49" w:rsidRDefault="00972A49" w:rsidP="00972A49">
      <w:pPr>
        <w:pStyle w:val="Heading2"/>
        <w:rPr>
          <w:lang w:eastAsia="zh-CN"/>
        </w:rPr>
      </w:pPr>
      <w:bookmarkStart w:id="79" w:name="_Toc151279435"/>
      <w:r>
        <w:rPr>
          <w:lang w:eastAsia="zh-CN"/>
        </w:rPr>
        <w:t>7.1</w:t>
      </w:r>
      <w:r>
        <w:rPr>
          <w:lang w:eastAsia="zh-CN"/>
        </w:rPr>
        <w:tab/>
      </w:r>
      <w:proofErr w:type="spellStart"/>
      <w:r>
        <w:rPr>
          <w:lang w:eastAsia="zh-CN"/>
        </w:rPr>
        <w:t>ADAE_ServiceConfiguration</w:t>
      </w:r>
      <w:proofErr w:type="spellEnd"/>
      <w:r>
        <w:rPr>
          <w:lang w:eastAsia="zh-CN"/>
        </w:rPr>
        <w:t xml:space="preserve"> API</w:t>
      </w:r>
      <w:bookmarkEnd w:id="79"/>
    </w:p>
    <w:p w14:paraId="1ECEDBAE" w14:textId="77777777" w:rsidR="00972A49" w:rsidRDefault="00972A49" w:rsidP="00972A49">
      <w:pPr>
        <w:pStyle w:val="Heading3"/>
        <w:rPr>
          <w:rFonts w:eastAsiaTheme="minorHAnsi"/>
          <w:lang w:eastAsia="zh-CN"/>
        </w:rPr>
      </w:pPr>
      <w:bookmarkStart w:id="80" w:name="_Toc151279436"/>
      <w:r>
        <w:rPr>
          <w:lang w:eastAsia="zh-CN"/>
        </w:rPr>
        <w:t>7.1.1</w:t>
      </w:r>
      <w:r>
        <w:rPr>
          <w:lang w:eastAsia="zh-CN"/>
        </w:rPr>
        <w:tab/>
        <w:t>Introduction</w:t>
      </w:r>
      <w:bookmarkEnd w:id="80"/>
    </w:p>
    <w:p w14:paraId="00CE5FE2" w14:textId="77777777" w:rsidR="00972A49" w:rsidRDefault="00972A49" w:rsidP="00972A49">
      <w:pPr>
        <w:rPr>
          <w:lang w:eastAsia="zh-CN"/>
        </w:rPr>
      </w:pPr>
      <w:r>
        <w:rPr>
          <w:lang w:eastAsia="zh-CN"/>
        </w:rPr>
        <w:t>The HTTP URIs used in HTTP protocol for the ADAE service shall have the r</w:t>
      </w:r>
      <w:r>
        <w:rPr>
          <w:noProof/>
          <w:lang w:eastAsia="zh-CN"/>
        </w:rPr>
        <w:t xml:space="preserve">esource URI </w:t>
      </w:r>
      <w:r>
        <w:rPr>
          <w:lang w:eastAsia="zh-CN"/>
        </w:rPr>
        <w:t>structure as defined in clause TBD:</w:t>
      </w:r>
    </w:p>
    <w:p w14:paraId="08410106" w14:textId="77777777" w:rsidR="00972A49" w:rsidRDefault="00972A49" w:rsidP="00972A49">
      <w:pPr>
        <w:rPr>
          <w:b/>
          <w:noProof/>
          <w:lang w:eastAsia="en-GB"/>
        </w:rPr>
      </w:pPr>
      <w:r>
        <w:rPr>
          <w:b/>
          <w:noProof/>
        </w:rPr>
        <w:t>{apiRoot}/&lt;apiName&gt;/&lt;apiVersion&gt;/&lt;apiSpecificSuffixes&gt;</w:t>
      </w:r>
    </w:p>
    <w:p w14:paraId="40D10531" w14:textId="77777777" w:rsidR="00972A49" w:rsidRDefault="00972A49" w:rsidP="00972A49">
      <w:pPr>
        <w:rPr>
          <w:noProof/>
        </w:rPr>
      </w:pPr>
      <w:r>
        <w:rPr>
          <w:lang w:eastAsia="zh-CN"/>
        </w:rPr>
        <w:t>where:</w:t>
      </w:r>
    </w:p>
    <w:p w14:paraId="2DC10F1E" w14:textId="77777777" w:rsidR="00972A49" w:rsidRDefault="00972A49" w:rsidP="00972A49">
      <w:pPr>
        <w:pStyle w:val="B1"/>
        <w:rPr>
          <w:noProof/>
          <w:lang w:eastAsia="zh-CN"/>
        </w:rPr>
      </w:pPr>
      <w:r>
        <w:rPr>
          <w:noProof/>
        </w:rPr>
        <w:t>a)</w:t>
      </w:r>
      <w:r>
        <w:rPr>
          <w:noProof/>
        </w:rPr>
        <w:tab/>
        <w:t xml:space="preserve">{apiRoot} shall be set as described in </w:t>
      </w:r>
      <w:r>
        <w:rPr>
          <w:noProof/>
          <w:lang w:eastAsia="zh-CN"/>
        </w:rPr>
        <w:t>clause 5.2.4 of 3GPP TS 29.122 </w:t>
      </w:r>
      <w:r w:rsidRPr="003D0AAD">
        <w:rPr>
          <w:noProof/>
          <w:highlight w:val="yellow"/>
          <w:lang w:eastAsia="zh-CN"/>
        </w:rPr>
        <w:t>[y</w:t>
      </w:r>
      <w:r>
        <w:rPr>
          <w:noProof/>
          <w:lang w:eastAsia="zh-CN"/>
        </w:rPr>
        <w:t>];</w:t>
      </w:r>
    </w:p>
    <w:p w14:paraId="626DB9AE" w14:textId="77777777" w:rsidR="00972A49" w:rsidRDefault="00972A49" w:rsidP="00972A49">
      <w:pPr>
        <w:pStyle w:val="B1"/>
        <w:rPr>
          <w:noProof/>
        </w:rPr>
      </w:pPr>
      <w:r>
        <w:rPr>
          <w:noProof/>
        </w:rPr>
        <w:t>b)</w:t>
      </w:r>
      <w:r>
        <w:rPr>
          <w:noProof/>
        </w:rPr>
        <w:tab/>
        <w:t>&lt;apiName&gt;</w:t>
      </w:r>
      <w:r>
        <w:rPr>
          <w:b/>
          <w:noProof/>
        </w:rPr>
        <w:t xml:space="preserve"> </w:t>
      </w:r>
      <w:r>
        <w:rPr>
          <w:noProof/>
        </w:rPr>
        <w:t>shall be "adae-sc";</w:t>
      </w:r>
    </w:p>
    <w:p w14:paraId="26792280" w14:textId="77777777" w:rsidR="00972A49" w:rsidRDefault="00972A49" w:rsidP="00972A49">
      <w:pPr>
        <w:pStyle w:val="B1"/>
        <w:rPr>
          <w:noProof/>
        </w:rPr>
      </w:pPr>
      <w:r>
        <w:rPr>
          <w:noProof/>
        </w:rPr>
        <w:t>c)</w:t>
      </w:r>
      <w:r>
        <w:rPr>
          <w:noProof/>
        </w:rPr>
        <w:tab/>
        <w:t>&lt;apiVersion&gt; shall be "v1"; and</w:t>
      </w:r>
    </w:p>
    <w:p w14:paraId="102D5D9F" w14:textId="77777777" w:rsidR="00972A49" w:rsidRDefault="00972A49" w:rsidP="00972A49">
      <w:pPr>
        <w:pStyle w:val="B1"/>
        <w:rPr>
          <w:noProof/>
        </w:rPr>
      </w:pPr>
      <w:r>
        <w:rPr>
          <w:noProof/>
        </w:rPr>
        <w:t>d)</w:t>
      </w:r>
      <w:r>
        <w:rPr>
          <w:noProof/>
        </w:rPr>
        <w:tab/>
        <w:t xml:space="preserve">The &lt;apiSpecificSuffixes&gt; shall be set as described in </w:t>
      </w:r>
      <w:r>
        <w:rPr>
          <w:noProof/>
          <w:lang w:eastAsia="zh-CN"/>
        </w:rPr>
        <w:t>clause 7.1.3</w:t>
      </w:r>
      <w:r>
        <w:rPr>
          <w:noProof/>
        </w:rPr>
        <w:t>.</w:t>
      </w:r>
    </w:p>
    <w:p w14:paraId="376D5D6D" w14:textId="77777777" w:rsidR="00972A49" w:rsidRDefault="00972A49" w:rsidP="00972A49">
      <w:pPr>
        <w:pStyle w:val="Heading3"/>
      </w:pPr>
      <w:bookmarkStart w:id="81" w:name="_Toc151279437"/>
      <w:r>
        <w:t>7.1.2</w:t>
      </w:r>
      <w:r>
        <w:tab/>
        <w:t>Usage of HTTP and common API related aspects</w:t>
      </w:r>
      <w:bookmarkEnd w:id="81"/>
    </w:p>
    <w:p w14:paraId="79A5EF11" w14:textId="77777777" w:rsidR="00972A49" w:rsidRPr="002F7BB5" w:rsidRDefault="00972A49" w:rsidP="00972A49">
      <w:pPr>
        <w:pStyle w:val="EditorsNote"/>
      </w:pPr>
      <w:r>
        <w:t xml:space="preserve">Editor’s note: This clause is </w:t>
      </w:r>
      <w:proofErr w:type="gramStart"/>
      <w:r>
        <w:t>FFS</w:t>
      </w:r>
      <w:proofErr w:type="gramEnd"/>
    </w:p>
    <w:p w14:paraId="6DD16286" w14:textId="77777777" w:rsidR="00972A49" w:rsidRDefault="00972A49" w:rsidP="00972A49">
      <w:pPr>
        <w:pStyle w:val="Heading3"/>
        <w:rPr>
          <w:lang w:eastAsia="zh-CN"/>
        </w:rPr>
      </w:pPr>
      <w:bookmarkStart w:id="82" w:name="_Toc151279438"/>
      <w:r>
        <w:rPr>
          <w:lang w:eastAsia="zh-CN"/>
        </w:rPr>
        <w:t>7.1.3</w:t>
      </w:r>
      <w:r>
        <w:rPr>
          <w:lang w:eastAsia="zh-CN"/>
        </w:rPr>
        <w:tab/>
      </w:r>
      <w:r w:rsidRPr="00B13725">
        <w:t>Resources</w:t>
      </w:r>
      <w:bookmarkEnd w:id="82"/>
    </w:p>
    <w:p w14:paraId="14BD988E" w14:textId="77777777" w:rsidR="00972A49" w:rsidRDefault="00972A49" w:rsidP="00972A49">
      <w:pPr>
        <w:pStyle w:val="Heading4"/>
        <w:rPr>
          <w:lang w:eastAsia="zh-CN"/>
        </w:rPr>
      </w:pPr>
      <w:bookmarkStart w:id="83" w:name="_Toc151279439"/>
      <w:r>
        <w:rPr>
          <w:lang w:eastAsia="zh-CN"/>
        </w:rPr>
        <w:t>7.1.3.1</w:t>
      </w:r>
      <w:r>
        <w:rPr>
          <w:lang w:eastAsia="zh-CN"/>
        </w:rPr>
        <w:tab/>
        <w:t>Overview</w:t>
      </w:r>
      <w:bookmarkEnd w:id="83"/>
    </w:p>
    <w:bookmarkEnd w:id="71"/>
    <w:bookmarkEnd w:id="72"/>
    <w:bookmarkEnd w:id="73"/>
    <w:bookmarkEnd w:id="74"/>
    <w:bookmarkEnd w:id="75"/>
    <w:bookmarkEnd w:id="76"/>
    <w:bookmarkEnd w:id="77"/>
    <w:bookmarkEnd w:id="78"/>
    <w:p w14:paraId="7C5025E1" w14:textId="77777777" w:rsidR="00724E88" w:rsidRDefault="00724E88" w:rsidP="00724E88">
      <w:r>
        <w:t xml:space="preserve">This clause describes the structure for the Resource </w:t>
      </w:r>
      <w:proofErr w:type="gramStart"/>
      <w:r>
        <w:t>URIs</w:t>
      </w:r>
      <w:proofErr w:type="gramEnd"/>
      <w:r>
        <w:t xml:space="preserve"> and the resources and methods used for the service.</w:t>
      </w:r>
    </w:p>
    <w:p w14:paraId="29CA1CF4" w14:textId="0C682E55" w:rsidR="00724E88" w:rsidRDefault="00724E88" w:rsidP="00724E88">
      <w:pPr>
        <w:rPr>
          <w:lang w:eastAsia="zh-CN"/>
        </w:rPr>
      </w:pPr>
      <w:r>
        <w:t xml:space="preserve">Figure 7.1.3.1-1 depicts </w:t>
      </w:r>
      <w:r>
        <w:rPr>
          <w:lang w:eastAsia="zh-CN"/>
        </w:rPr>
        <w:t xml:space="preserve">the resource URI structure </w:t>
      </w:r>
      <w:r>
        <w:t xml:space="preserve">of the </w:t>
      </w:r>
      <w:proofErr w:type="spellStart"/>
      <w:r>
        <w:t>ADAE_ServiceConfiguration</w:t>
      </w:r>
      <w:proofErr w:type="spellEnd"/>
      <w:r>
        <w:t xml:space="preserve"> API.</w:t>
      </w:r>
    </w:p>
    <w:p w14:paraId="49C58BFD" w14:textId="35806E4C" w:rsidR="00724E88" w:rsidRDefault="00724E88" w:rsidP="00724E88">
      <w:pPr>
        <w:pStyle w:val="TF"/>
      </w:pPr>
      <w:r>
        <w:object w:dxaOrig="4295" w:dyaOrig="8270" w14:anchorId="2757D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75pt;height:413.5pt" o:ole="">
            <v:imagedata r:id="rId11" o:title=""/>
          </v:shape>
          <o:OLEObject Type="Embed" ProgID="Visio.Drawing.15" ShapeID="_x0000_i1025" DrawAspect="Content" ObjectID="_1764770646" r:id="rId12"/>
        </w:object>
      </w:r>
      <w:r w:rsidDel="00FE2309">
        <w:t xml:space="preserve"> </w:t>
      </w:r>
    </w:p>
    <w:p w14:paraId="3A985076" w14:textId="77777777" w:rsidR="00724E88" w:rsidRDefault="00724E88" w:rsidP="00724E88">
      <w:pPr>
        <w:pStyle w:val="TF"/>
      </w:pPr>
      <w:r>
        <w:t xml:space="preserve">Figure 7.1.3.1-1: Resource URI structure of the </w:t>
      </w:r>
      <w:proofErr w:type="spellStart"/>
      <w:r>
        <w:t>ADAE_ServiceConfiguration</w:t>
      </w:r>
      <w:proofErr w:type="spellEnd"/>
      <w:r>
        <w:t xml:space="preserve"> API</w:t>
      </w:r>
    </w:p>
    <w:p w14:paraId="005399C2" w14:textId="77777777" w:rsidR="00724E88" w:rsidRDefault="00724E88" w:rsidP="00724E88">
      <w:pPr>
        <w:pStyle w:val="EditorsNote"/>
        <w:rPr>
          <w:lang w:eastAsia="zh-CN"/>
        </w:rPr>
      </w:pPr>
      <w:bookmarkStart w:id="84" w:name="_Hlk148951756"/>
      <w:r>
        <w:t>Editor's note:</w:t>
      </w:r>
      <w:r>
        <w:rPr>
          <w:lang w:eastAsia="zh-CN"/>
        </w:rPr>
        <w:t xml:space="preserve"> </w:t>
      </w:r>
      <w:r>
        <w:rPr>
          <w:lang w:eastAsia="zh-CN"/>
        </w:rPr>
        <w:tab/>
      </w:r>
      <w:r>
        <w:t>Resource URI structure</w:t>
      </w:r>
      <w:r>
        <w:rPr>
          <w:rFonts w:eastAsia="SimSun"/>
        </w:rPr>
        <w:t xml:space="preserve"> is FFS.</w:t>
      </w:r>
    </w:p>
    <w:p w14:paraId="223E679E" w14:textId="77777777" w:rsidR="00724E88" w:rsidRDefault="00724E88" w:rsidP="00724E88">
      <w:r>
        <w:t>Table 7.1.3.1-1 provides an overview of the resources and applicable HTTP methods.</w:t>
      </w:r>
    </w:p>
    <w:p w14:paraId="4F19DE75" w14:textId="77777777" w:rsidR="00724E88" w:rsidRDefault="00724E88" w:rsidP="00724E88">
      <w:pPr>
        <w:pStyle w:val="TH"/>
      </w:pPr>
      <w:r>
        <w:lastRenderedPageBreak/>
        <w:t>Table 7.1.3.1-1: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754"/>
        <w:gridCol w:w="957"/>
        <w:gridCol w:w="3038"/>
      </w:tblGrid>
      <w:tr w:rsidR="00724E88" w14:paraId="17E88B1A" w14:textId="77777777" w:rsidTr="00A849BD">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8105D" w14:textId="77777777" w:rsidR="00724E88" w:rsidRDefault="00724E88" w:rsidP="00A849BD">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187BCD" w14:textId="77777777" w:rsidR="00724E88" w:rsidRDefault="00724E88" w:rsidP="00A849BD">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525444" w14:textId="77777777" w:rsidR="00724E88" w:rsidRDefault="00724E88" w:rsidP="00A849BD">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77AB03" w14:textId="77777777" w:rsidR="00724E88" w:rsidRDefault="00724E88" w:rsidP="00A849BD">
            <w:pPr>
              <w:pStyle w:val="TAH"/>
            </w:pPr>
            <w:r>
              <w:t xml:space="preserve">Description </w:t>
            </w:r>
          </w:p>
        </w:tc>
      </w:tr>
      <w:tr w:rsidR="00724E88" w14:paraId="1EBB616C" w14:textId="77777777" w:rsidTr="00A849BD">
        <w:trPr>
          <w:trHeight w:val="700"/>
          <w:jc w:val="center"/>
        </w:trPr>
        <w:tc>
          <w:tcPr>
            <w:tcW w:w="1334" w:type="pct"/>
            <w:tcBorders>
              <w:top w:val="single" w:sz="6" w:space="0" w:color="auto"/>
              <w:left w:val="single" w:sz="6" w:space="0" w:color="auto"/>
              <w:bottom w:val="single" w:sz="6" w:space="0" w:color="auto"/>
              <w:right w:val="single" w:sz="6" w:space="0" w:color="auto"/>
            </w:tcBorders>
            <w:hideMark/>
          </w:tcPr>
          <w:p w14:paraId="4F2D2555" w14:textId="711D9369" w:rsidR="00724E88" w:rsidRDefault="00724E88" w:rsidP="00A849BD">
            <w:pPr>
              <w:pStyle w:val="TAL"/>
            </w:pPr>
            <w:r>
              <w:t>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11FE1343" w14:textId="0BEF968C" w:rsidR="00724E88" w:rsidRDefault="00724E88" w:rsidP="00A849BD">
            <w:pPr>
              <w:pStyle w:val="TAL"/>
            </w:pPr>
            <w:r>
              <w:t>/</w:t>
            </w:r>
            <w:proofErr w:type="gramStart"/>
            <w:r>
              <w:t>application</w:t>
            </w:r>
            <w:proofErr w:type="gramEnd"/>
            <w:r>
              <w:t>-performance</w:t>
            </w:r>
          </w:p>
        </w:tc>
        <w:tc>
          <w:tcPr>
            <w:tcW w:w="520" w:type="pct"/>
            <w:tcBorders>
              <w:top w:val="single" w:sz="6" w:space="0" w:color="auto"/>
              <w:left w:val="single" w:sz="6" w:space="0" w:color="auto"/>
              <w:bottom w:val="single" w:sz="6" w:space="0" w:color="auto"/>
              <w:right w:val="single" w:sz="6" w:space="0" w:color="auto"/>
            </w:tcBorders>
            <w:hideMark/>
          </w:tcPr>
          <w:p w14:paraId="5B359B99" w14:textId="77777777" w:rsidR="00724E88" w:rsidRDefault="00724E88" w:rsidP="00A849BD">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329F2781" w14:textId="016F2F69" w:rsidR="00724E88" w:rsidRDefault="00724E88" w:rsidP="00A849BD">
            <w:pPr>
              <w:pStyle w:val="TAL"/>
            </w:pPr>
            <w:r>
              <w:rPr>
                <w:rFonts w:eastAsia="SimSun"/>
              </w:rPr>
              <w:t>Subscription to the VAL performance analytics event</w:t>
            </w:r>
          </w:p>
        </w:tc>
      </w:tr>
      <w:tr w:rsidR="00724E88" w14:paraId="21048347" w14:textId="77777777" w:rsidTr="00A849BD">
        <w:trPr>
          <w:trHeight w:val="700"/>
          <w:jc w:val="center"/>
        </w:trPr>
        <w:tc>
          <w:tcPr>
            <w:tcW w:w="1334" w:type="pct"/>
            <w:vMerge w:val="restart"/>
            <w:tcBorders>
              <w:top w:val="single" w:sz="6" w:space="0" w:color="auto"/>
              <w:left w:val="single" w:sz="6" w:space="0" w:color="auto"/>
              <w:right w:val="single" w:sz="6" w:space="0" w:color="auto"/>
            </w:tcBorders>
          </w:tcPr>
          <w:p w14:paraId="74DE663B" w14:textId="77777777" w:rsidR="00724E88" w:rsidRDefault="00724E88" w:rsidP="00A849BD">
            <w:pPr>
              <w:pStyle w:val="TAL"/>
            </w:pPr>
            <w:r>
              <w:t>UE-to-UE session performance analytics</w:t>
            </w:r>
          </w:p>
        </w:tc>
        <w:tc>
          <w:tcPr>
            <w:tcW w:w="1496" w:type="pct"/>
            <w:tcBorders>
              <w:top w:val="single" w:sz="6" w:space="0" w:color="auto"/>
              <w:left w:val="single" w:sz="6" w:space="0" w:color="auto"/>
              <w:bottom w:val="single" w:sz="6" w:space="0" w:color="auto"/>
              <w:right w:val="single" w:sz="6" w:space="0" w:color="auto"/>
            </w:tcBorders>
          </w:tcPr>
          <w:p w14:paraId="1304E467" w14:textId="77777777" w:rsidR="00724E88" w:rsidRDefault="00724E88" w:rsidP="00A849BD">
            <w:pPr>
              <w:pStyle w:val="TAL"/>
            </w:pPr>
            <w:r>
              <w:t>/</w:t>
            </w:r>
            <w:bookmarkStart w:id="85" w:name="_Hlk152860408"/>
            <w:r>
              <w:t>ue2ue-session</w:t>
            </w:r>
            <w:bookmarkEnd w:id="85"/>
            <w:r>
              <w:t>-performance</w:t>
            </w:r>
          </w:p>
        </w:tc>
        <w:tc>
          <w:tcPr>
            <w:tcW w:w="520" w:type="pct"/>
            <w:tcBorders>
              <w:top w:val="single" w:sz="6" w:space="0" w:color="auto"/>
              <w:left w:val="single" w:sz="6" w:space="0" w:color="auto"/>
              <w:bottom w:val="single" w:sz="6" w:space="0" w:color="auto"/>
              <w:right w:val="single" w:sz="6" w:space="0" w:color="auto"/>
            </w:tcBorders>
          </w:tcPr>
          <w:p w14:paraId="3DBB0222" w14:textId="77777777" w:rsidR="00724E88" w:rsidRDefault="00724E88" w:rsidP="00A849BD">
            <w:pPr>
              <w:pStyle w:val="TAC"/>
            </w:pPr>
          </w:p>
        </w:tc>
        <w:tc>
          <w:tcPr>
            <w:tcW w:w="1650" w:type="pct"/>
            <w:tcBorders>
              <w:top w:val="single" w:sz="6" w:space="0" w:color="auto"/>
              <w:left w:val="single" w:sz="6" w:space="0" w:color="auto"/>
              <w:bottom w:val="single" w:sz="6" w:space="0" w:color="auto"/>
              <w:right w:val="single" w:sz="6" w:space="0" w:color="auto"/>
            </w:tcBorders>
          </w:tcPr>
          <w:p w14:paraId="4A4DAD77" w14:textId="77777777" w:rsidR="00724E88" w:rsidRPr="00B15B5F" w:rsidRDefault="00724E88" w:rsidP="00A849BD">
            <w:pPr>
              <w:pStyle w:val="TAL"/>
              <w:rPr>
                <w:rFonts w:eastAsia="SimSun"/>
              </w:rPr>
            </w:pPr>
          </w:p>
        </w:tc>
      </w:tr>
      <w:tr w:rsidR="00724E88" w14:paraId="37266BA8" w14:textId="77777777" w:rsidTr="00A849BD">
        <w:trPr>
          <w:trHeight w:val="700"/>
          <w:jc w:val="center"/>
        </w:trPr>
        <w:tc>
          <w:tcPr>
            <w:tcW w:w="1334" w:type="pct"/>
            <w:vMerge/>
            <w:tcBorders>
              <w:left w:val="single" w:sz="6" w:space="0" w:color="auto"/>
              <w:bottom w:val="single" w:sz="6" w:space="0" w:color="auto"/>
              <w:right w:val="single" w:sz="6" w:space="0" w:color="auto"/>
            </w:tcBorders>
          </w:tcPr>
          <w:p w14:paraId="452CF47D" w14:textId="77777777" w:rsidR="00724E88" w:rsidRDefault="00724E88" w:rsidP="00A849BD">
            <w:pPr>
              <w:pStyle w:val="TAL"/>
            </w:pPr>
          </w:p>
        </w:tc>
        <w:tc>
          <w:tcPr>
            <w:tcW w:w="1496" w:type="pct"/>
            <w:tcBorders>
              <w:top w:val="single" w:sz="6" w:space="0" w:color="auto"/>
              <w:left w:val="single" w:sz="6" w:space="0" w:color="auto"/>
              <w:bottom w:val="single" w:sz="6" w:space="0" w:color="auto"/>
              <w:right w:val="single" w:sz="6" w:space="0" w:color="auto"/>
            </w:tcBorders>
          </w:tcPr>
          <w:p w14:paraId="68AC3401" w14:textId="77777777" w:rsidR="00724E88" w:rsidRDefault="00724E88" w:rsidP="00A849BD">
            <w:pPr>
              <w:pStyle w:val="TAL"/>
            </w:pPr>
            <w:r>
              <w:t>/ue2ue-session-performance/fetch</w:t>
            </w:r>
          </w:p>
        </w:tc>
        <w:tc>
          <w:tcPr>
            <w:tcW w:w="520" w:type="pct"/>
            <w:tcBorders>
              <w:top w:val="single" w:sz="6" w:space="0" w:color="auto"/>
              <w:left w:val="single" w:sz="6" w:space="0" w:color="auto"/>
              <w:bottom w:val="single" w:sz="6" w:space="0" w:color="auto"/>
              <w:right w:val="single" w:sz="6" w:space="0" w:color="auto"/>
            </w:tcBorders>
          </w:tcPr>
          <w:p w14:paraId="3153E6FA" w14:textId="77777777" w:rsidR="00724E88" w:rsidRDefault="00724E88" w:rsidP="00A849BD">
            <w:pPr>
              <w:pStyle w:val="TAC"/>
            </w:pPr>
            <w:r>
              <w:t>POST</w:t>
            </w:r>
          </w:p>
        </w:tc>
        <w:tc>
          <w:tcPr>
            <w:tcW w:w="1650" w:type="pct"/>
            <w:tcBorders>
              <w:top w:val="single" w:sz="6" w:space="0" w:color="auto"/>
              <w:left w:val="single" w:sz="6" w:space="0" w:color="auto"/>
              <w:bottom w:val="single" w:sz="6" w:space="0" w:color="auto"/>
              <w:right w:val="single" w:sz="6" w:space="0" w:color="auto"/>
            </w:tcBorders>
          </w:tcPr>
          <w:p w14:paraId="7AD0CBC6" w14:textId="77777777" w:rsidR="00724E88" w:rsidRPr="00B15B5F" w:rsidRDefault="00724E88" w:rsidP="00A849BD">
            <w:pPr>
              <w:pStyle w:val="TAL"/>
              <w:rPr>
                <w:rFonts w:eastAsia="SimSun"/>
              </w:rPr>
            </w:pPr>
            <w:bookmarkStart w:id="86" w:name="_Hlk152860527"/>
            <w:r w:rsidRPr="00B15B5F">
              <w:rPr>
                <w:rFonts w:eastAsia="SimSun"/>
              </w:rPr>
              <w:t>Request for</w:t>
            </w:r>
            <w:r w:rsidRPr="00B15B5F">
              <w:rPr>
                <w:rFonts w:eastAsia="SimSun" w:cs="Arial"/>
                <w:szCs w:val="18"/>
              </w:rPr>
              <w:t xml:space="preserve"> </w:t>
            </w:r>
            <w:r w:rsidRPr="00B15B5F">
              <w:rPr>
                <w:rFonts w:eastAsia="SimSun"/>
              </w:rPr>
              <w:t>the UE-to-UE session performance analytics</w:t>
            </w:r>
            <w:bookmarkEnd w:id="86"/>
          </w:p>
        </w:tc>
      </w:tr>
      <w:tr w:rsidR="00724E88" w:rsidRPr="00B15B5F" w14:paraId="1DC39E91" w14:textId="77777777" w:rsidTr="00A849BD">
        <w:trPr>
          <w:trHeight w:val="700"/>
          <w:jc w:val="center"/>
        </w:trPr>
        <w:tc>
          <w:tcPr>
            <w:tcW w:w="1334" w:type="pct"/>
            <w:tcBorders>
              <w:top w:val="single" w:sz="6" w:space="0" w:color="auto"/>
              <w:left w:val="single" w:sz="6" w:space="0" w:color="auto"/>
              <w:bottom w:val="single" w:sz="6" w:space="0" w:color="auto"/>
              <w:right w:val="single" w:sz="6" w:space="0" w:color="auto"/>
            </w:tcBorders>
          </w:tcPr>
          <w:p w14:paraId="57FCE844" w14:textId="77777777" w:rsidR="00724E88" w:rsidRPr="00B15B5F" w:rsidRDefault="00724E88" w:rsidP="00A849BD">
            <w:pPr>
              <w:pStyle w:val="TAL"/>
            </w:pPr>
            <w:r w:rsidRPr="00B15B5F">
              <w:t>Edge load</w:t>
            </w:r>
            <w:r>
              <w:t xml:space="preserve"> </w:t>
            </w:r>
            <w:r w:rsidRPr="00B15B5F">
              <w:t>event subscription</w:t>
            </w:r>
          </w:p>
        </w:tc>
        <w:tc>
          <w:tcPr>
            <w:tcW w:w="1496" w:type="pct"/>
            <w:tcBorders>
              <w:top w:val="single" w:sz="6" w:space="0" w:color="auto"/>
              <w:left w:val="single" w:sz="6" w:space="0" w:color="auto"/>
              <w:bottom w:val="single" w:sz="6" w:space="0" w:color="auto"/>
              <w:right w:val="single" w:sz="6" w:space="0" w:color="auto"/>
            </w:tcBorders>
          </w:tcPr>
          <w:p w14:paraId="1C67698C" w14:textId="77777777" w:rsidR="00724E88" w:rsidRPr="00B15B5F" w:rsidRDefault="00724E88" w:rsidP="00A849BD">
            <w:pPr>
              <w:pStyle w:val="TAL"/>
            </w:pPr>
            <w:r w:rsidRPr="00B15B5F">
              <w:t>/</w:t>
            </w:r>
            <w:proofErr w:type="gramStart"/>
            <w:r w:rsidRPr="00B15B5F">
              <w:t>edge</w:t>
            </w:r>
            <w:proofErr w:type="gramEnd"/>
            <w:r w:rsidRPr="00B15B5F">
              <w:t>-load</w:t>
            </w:r>
          </w:p>
        </w:tc>
        <w:tc>
          <w:tcPr>
            <w:tcW w:w="520" w:type="pct"/>
            <w:tcBorders>
              <w:top w:val="single" w:sz="6" w:space="0" w:color="auto"/>
              <w:left w:val="single" w:sz="6" w:space="0" w:color="auto"/>
              <w:bottom w:val="single" w:sz="6" w:space="0" w:color="auto"/>
              <w:right w:val="single" w:sz="6" w:space="0" w:color="auto"/>
            </w:tcBorders>
          </w:tcPr>
          <w:p w14:paraId="4648E877" w14:textId="77777777" w:rsidR="00724E88" w:rsidRPr="00B15B5F" w:rsidRDefault="00724E88" w:rsidP="00A849BD">
            <w:pPr>
              <w:pStyle w:val="TAC"/>
            </w:pPr>
            <w:r w:rsidRPr="00B15B5F">
              <w:t>POST</w:t>
            </w:r>
          </w:p>
        </w:tc>
        <w:tc>
          <w:tcPr>
            <w:tcW w:w="1650" w:type="pct"/>
            <w:tcBorders>
              <w:top w:val="single" w:sz="6" w:space="0" w:color="auto"/>
              <w:left w:val="single" w:sz="6" w:space="0" w:color="auto"/>
              <w:bottom w:val="single" w:sz="6" w:space="0" w:color="auto"/>
              <w:right w:val="single" w:sz="6" w:space="0" w:color="auto"/>
            </w:tcBorders>
          </w:tcPr>
          <w:p w14:paraId="760AF771" w14:textId="77777777" w:rsidR="00724E88" w:rsidRPr="00B15B5F" w:rsidRDefault="00724E88" w:rsidP="00A849BD">
            <w:pPr>
              <w:pStyle w:val="TAL"/>
              <w:rPr>
                <w:rFonts w:eastAsia="SimSun"/>
              </w:rPr>
            </w:pPr>
            <w:r w:rsidRPr="00B15B5F">
              <w:rPr>
                <w:rFonts w:eastAsia="SimSun"/>
              </w:rPr>
              <w:t>Subscription to</w:t>
            </w:r>
            <w:r w:rsidRPr="00B15B5F">
              <w:rPr>
                <w:rFonts w:eastAsia="SimSun" w:cs="Arial"/>
                <w:szCs w:val="18"/>
              </w:rPr>
              <w:t xml:space="preserve"> </w:t>
            </w:r>
            <w:r w:rsidRPr="00B15B5F">
              <w:rPr>
                <w:rFonts w:eastAsia="SimSun"/>
              </w:rPr>
              <w:t>the edge load data collection</w:t>
            </w:r>
            <w:r>
              <w:rPr>
                <w:rFonts w:eastAsia="SimSun"/>
              </w:rPr>
              <w:t xml:space="preserve"> event</w:t>
            </w:r>
          </w:p>
        </w:tc>
      </w:tr>
      <w:tr w:rsidR="00724E88" w:rsidRPr="00B15B5F" w14:paraId="1A9334EE" w14:textId="77777777" w:rsidTr="00A849BD">
        <w:trPr>
          <w:trHeight w:val="691"/>
          <w:jc w:val="center"/>
        </w:trPr>
        <w:tc>
          <w:tcPr>
            <w:tcW w:w="1334" w:type="pct"/>
            <w:vMerge w:val="restart"/>
            <w:tcBorders>
              <w:top w:val="single" w:sz="6" w:space="0" w:color="auto"/>
              <w:left w:val="single" w:sz="6" w:space="0" w:color="auto"/>
              <w:right w:val="single" w:sz="6" w:space="0" w:color="auto"/>
            </w:tcBorders>
          </w:tcPr>
          <w:p w14:paraId="74A6E588" w14:textId="77777777" w:rsidR="00724E88" w:rsidRPr="00B15B5F" w:rsidRDefault="00724E88" w:rsidP="00A849BD">
            <w:pPr>
              <w:pStyle w:val="TAL"/>
            </w:pPr>
            <w:r>
              <w:t>Service experience</w:t>
            </w:r>
          </w:p>
        </w:tc>
        <w:tc>
          <w:tcPr>
            <w:tcW w:w="1496" w:type="pct"/>
            <w:tcBorders>
              <w:top w:val="single" w:sz="6" w:space="0" w:color="auto"/>
              <w:left w:val="single" w:sz="6" w:space="0" w:color="auto"/>
              <w:bottom w:val="single" w:sz="6" w:space="0" w:color="auto"/>
              <w:right w:val="single" w:sz="6" w:space="0" w:color="auto"/>
            </w:tcBorders>
          </w:tcPr>
          <w:p w14:paraId="41C08FD6" w14:textId="77777777" w:rsidR="00724E88" w:rsidRPr="00B15B5F" w:rsidRDefault="00724E88" w:rsidP="00A849BD">
            <w:pPr>
              <w:pStyle w:val="TAL"/>
            </w:pPr>
            <w:r>
              <w:t>/</w:t>
            </w:r>
            <w:proofErr w:type="gramStart"/>
            <w:r>
              <w:t>service</w:t>
            </w:r>
            <w:proofErr w:type="gramEnd"/>
            <w:r>
              <w:t>-experience</w:t>
            </w:r>
          </w:p>
        </w:tc>
        <w:tc>
          <w:tcPr>
            <w:tcW w:w="520" w:type="pct"/>
            <w:tcBorders>
              <w:top w:val="single" w:sz="6" w:space="0" w:color="auto"/>
              <w:left w:val="single" w:sz="6" w:space="0" w:color="auto"/>
              <w:bottom w:val="single" w:sz="6" w:space="0" w:color="auto"/>
              <w:right w:val="single" w:sz="6" w:space="0" w:color="auto"/>
            </w:tcBorders>
          </w:tcPr>
          <w:p w14:paraId="135AE148" w14:textId="77777777" w:rsidR="00724E88" w:rsidRPr="00B15B5F" w:rsidRDefault="00724E88" w:rsidP="00A849BD">
            <w:pPr>
              <w:pStyle w:val="TAC"/>
            </w:pPr>
            <w:r>
              <w:t>POST</w:t>
            </w:r>
          </w:p>
        </w:tc>
        <w:tc>
          <w:tcPr>
            <w:tcW w:w="1650" w:type="pct"/>
            <w:tcBorders>
              <w:top w:val="single" w:sz="6" w:space="0" w:color="auto"/>
              <w:left w:val="single" w:sz="6" w:space="0" w:color="auto"/>
              <w:bottom w:val="single" w:sz="6" w:space="0" w:color="auto"/>
              <w:right w:val="single" w:sz="6" w:space="0" w:color="auto"/>
            </w:tcBorders>
          </w:tcPr>
          <w:p w14:paraId="20814726" w14:textId="77777777" w:rsidR="00724E88" w:rsidRPr="00B15B5F" w:rsidRDefault="00724E88" w:rsidP="00A849BD">
            <w:pPr>
              <w:pStyle w:val="TAL"/>
              <w:rPr>
                <w:rFonts w:eastAsia="SimSun"/>
              </w:rPr>
            </w:pPr>
            <w:r>
              <w:rPr>
                <w:rFonts w:eastAsia="SimSun"/>
              </w:rPr>
              <w:t xml:space="preserve">Configure triggers </w:t>
            </w:r>
            <w:bookmarkStart w:id="87" w:name="_Hlk152923688"/>
            <w:r>
              <w:rPr>
                <w:rFonts w:eastAsia="SimSun"/>
              </w:rPr>
              <w:t>for reports on the service experience information</w:t>
            </w:r>
            <w:bookmarkEnd w:id="87"/>
          </w:p>
        </w:tc>
      </w:tr>
      <w:tr w:rsidR="00724E88" w:rsidRPr="00B15B5F" w14:paraId="30C8C753" w14:textId="77777777" w:rsidTr="00A849BD">
        <w:trPr>
          <w:trHeight w:val="619"/>
          <w:jc w:val="center"/>
        </w:trPr>
        <w:tc>
          <w:tcPr>
            <w:tcW w:w="1334" w:type="pct"/>
            <w:vMerge/>
            <w:tcBorders>
              <w:left w:val="single" w:sz="6" w:space="0" w:color="auto"/>
              <w:right w:val="single" w:sz="6" w:space="0" w:color="auto"/>
            </w:tcBorders>
          </w:tcPr>
          <w:p w14:paraId="1C6243D0" w14:textId="77777777" w:rsidR="00724E88" w:rsidRDefault="00724E88" w:rsidP="00A849BD">
            <w:pPr>
              <w:pStyle w:val="TAL"/>
            </w:pPr>
          </w:p>
        </w:tc>
        <w:tc>
          <w:tcPr>
            <w:tcW w:w="1496" w:type="pct"/>
            <w:tcBorders>
              <w:top w:val="single" w:sz="6" w:space="0" w:color="auto"/>
              <w:left w:val="single" w:sz="6" w:space="0" w:color="auto"/>
              <w:right w:val="single" w:sz="6" w:space="0" w:color="auto"/>
            </w:tcBorders>
          </w:tcPr>
          <w:p w14:paraId="00D042A1" w14:textId="77777777" w:rsidR="00724E88" w:rsidRDefault="00724E88" w:rsidP="00A849BD">
            <w:pPr>
              <w:pStyle w:val="TAL"/>
            </w:pPr>
            <w:r>
              <w:t xml:space="preserve">/ </w:t>
            </w:r>
            <w:proofErr w:type="gramStart"/>
            <w:r>
              <w:t>service</w:t>
            </w:r>
            <w:proofErr w:type="gramEnd"/>
            <w:r>
              <w:t>-experience/pull</w:t>
            </w:r>
          </w:p>
        </w:tc>
        <w:tc>
          <w:tcPr>
            <w:tcW w:w="520" w:type="pct"/>
            <w:tcBorders>
              <w:top w:val="single" w:sz="6" w:space="0" w:color="auto"/>
              <w:left w:val="single" w:sz="6" w:space="0" w:color="auto"/>
              <w:right w:val="single" w:sz="6" w:space="0" w:color="auto"/>
            </w:tcBorders>
          </w:tcPr>
          <w:p w14:paraId="5098D994" w14:textId="77777777" w:rsidR="00724E88" w:rsidRDefault="00724E88" w:rsidP="00A849BD">
            <w:pPr>
              <w:pStyle w:val="TAC"/>
            </w:pPr>
            <w:r>
              <w:t>POST</w:t>
            </w:r>
          </w:p>
        </w:tc>
        <w:tc>
          <w:tcPr>
            <w:tcW w:w="1650" w:type="pct"/>
            <w:tcBorders>
              <w:top w:val="single" w:sz="6" w:space="0" w:color="auto"/>
              <w:left w:val="single" w:sz="6" w:space="0" w:color="auto"/>
              <w:right w:val="single" w:sz="6" w:space="0" w:color="auto"/>
            </w:tcBorders>
          </w:tcPr>
          <w:p w14:paraId="12DFDA5C" w14:textId="77777777" w:rsidR="00724E88" w:rsidRDefault="00724E88" w:rsidP="00A849BD">
            <w:pPr>
              <w:pStyle w:val="TAL"/>
              <w:rPr>
                <w:rFonts w:eastAsia="SimSun"/>
              </w:rPr>
            </w:pPr>
            <w:r>
              <w:rPr>
                <w:rFonts w:eastAsia="SimSun"/>
              </w:rPr>
              <w:t>Pull a service experience report</w:t>
            </w:r>
          </w:p>
        </w:tc>
      </w:tr>
    </w:tbl>
    <w:p w14:paraId="21939512" w14:textId="77777777" w:rsidR="00724E88" w:rsidRDefault="00724E88" w:rsidP="00724E88">
      <w:pPr>
        <w:rPr>
          <w:lang w:val="en-US" w:eastAsia="en-GB"/>
        </w:rPr>
      </w:pPr>
    </w:p>
    <w:p w14:paraId="461A403E" w14:textId="77074EAB" w:rsidR="00C23B80" w:rsidRDefault="00C23B80" w:rsidP="00C23B80">
      <w:pPr>
        <w:pStyle w:val="Heading4"/>
      </w:pPr>
      <w:bookmarkStart w:id="88" w:name="_Toc151279440"/>
      <w:bookmarkStart w:id="89" w:name="_Hlk152857695"/>
      <w:bookmarkEnd w:id="84"/>
      <w:r>
        <w:t>7</w:t>
      </w:r>
      <w:r>
        <w:rPr>
          <w:lang w:eastAsia="zh-CN"/>
        </w:rPr>
        <w:t>.1.3.2</w:t>
      </w:r>
      <w:r>
        <w:tab/>
        <w:t>Resource: Application performance event subscription</w:t>
      </w:r>
      <w:bookmarkEnd w:id="88"/>
    </w:p>
    <w:p w14:paraId="50A2C066" w14:textId="77777777" w:rsidR="00C23B80" w:rsidRDefault="00C23B80" w:rsidP="00C23B80">
      <w:pPr>
        <w:pStyle w:val="Heading5"/>
        <w:rPr>
          <w:lang w:eastAsia="zh-CN"/>
        </w:rPr>
      </w:pPr>
      <w:bookmarkStart w:id="90" w:name="_Toc34154151"/>
      <w:bookmarkStart w:id="91" w:name="_Toc36041095"/>
      <w:bookmarkStart w:id="92" w:name="_Toc36041408"/>
      <w:bookmarkStart w:id="93" w:name="_Toc43196666"/>
      <w:bookmarkStart w:id="94" w:name="_Toc43481436"/>
      <w:bookmarkStart w:id="95" w:name="_Toc45134713"/>
      <w:bookmarkStart w:id="96" w:name="_Toc51189245"/>
      <w:bookmarkStart w:id="97" w:name="_Toc51763921"/>
      <w:bookmarkStart w:id="98" w:name="_Toc57206153"/>
      <w:bookmarkStart w:id="99" w:name="_Toc59019494"/>
      <w:bookmarkStart w:id="100" w:name="_Toc68170167"/>
      <w:bookmarkStart w:id="101" w:name="_Toc83234208"/>
      <w:bookmarkStart w:id="102" w:name="_Toc90661606"/>
      <w:bookmarkStart w:id="103" w:name="_Toc138755280"/>
      <w:bookmarkStart w:id="104" w:name="_Toc144222660"/>
      <w:bookmarkStart w:id="105" w:name="_Toc151279441"/>
      <w:bookmarkStart w:id="106" w:name="_Toc24868484"/>
      <w:bookmarkStart w:id="107" w:name="_Toc34153992"/>
      <w:bookmarkStart w:id="108" w:name="_Toc36040936"/>
      <w:bookmarkStart w:id="109" w:name="_Toc36041249"/>
      <w:bookmarkStart w:id="110" w:name="_Toc43196533"/>
      <w:bookmarkStart w:id="111" w:name="_Toc43481303"/>
      <w:bookmarkStart w:id="112" w:name="_Toc45134580"/>
      <w:bookmarkStart w:id="113" w:name="_Toc51189112"/>
      <w:bookmarkStart w:id="114" w:name="_Toc51763788"/>
      <w:bookmarkStart w:id="115" w:name="_Toc57206020"/>
      <w:bookmarkStart w:id="116" w:name="_Toc59019361"/>
      <w:bookmarkStart w:id="117" w:name="_Toc68170034"/>
      <w:bookmarkStart w:id="118" w:name="_Toc83234075"/>
      <w:bookmarkStart w:id="119" w:name="_Toc90661454"/>
      <w:bookmarkStart w:id="120" w:name="_Toc138754965"/>
      <w:bookmarkStart w:id="121" w:name="_Toc144222340"/>
      <w:bookmarkStart w:id="122" w:name="_Hlk143822917"/>
      <w:r>
        <w:rPr>
          <w:lang w:eastAsia="zh-CN"/>
        </w:rPr>
        <w:t>7.1.3.2.1</w:t>
      </w:r>
      <w:r>
        <w:rPr>
          <w:lang w:eastAsia="zh-CN"/>
        </w:rPr>
        <w:tab/>
        <w:t>Description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EBBF39B" w14:textId="77777777" w:rsidR="00C23B80" w:rsidRDefault="00C23B80" w:rsidP="00C23B80">
      <w:pPr>
        <w:rPr>
          <w:lang w:eastAsia="zh-CN"/>
        </w:rPr>
      </w:pPr>
      <w:bookmarkStart w:id="123" w:name="_Hlk151219907"/>
      <w:r>
        <w:rPr>
          <w:lang w:eastAsia="zh-CN"/>
        </w:rPr>
        <w:t>Application performance event subscription is used by the ADAES to subscribe to the ADAEC for the event of the VAL performance analytics.</w:t>
      </w:r>
    </w:p>
    <w:p w14:paraId="0B5DD123" w14:textId="77777777" w:rsidR="00972A49" w:rsidRDefault="00972A49" w:rsidP="00972A49">
      <w:pPr>
        <w:pStyle w:val="Heading5"/>
        <w:rPr>
          <w:lang w:eastAsia="zh-CN"/>
        </w:rPr>
      </w:pPr>
      <w:bookmarkStart w:id="124" w:name="_Toc151279442"/>
      <w:bookmarkEnd w:id="123"/>
      <w:r>
        <w:t>7</w:t>
      </w:r>
      <w:r>
        <w:rPr>
          <w:lang w:eastAsia="zh-CN"/>
        </w:rPr>
        <w:t>.1.3.2</w:t>
      </w:r>
      <w:r>
        <w:rPr>
          <w:lang w:val="en-US"/>
        </w:rPr>
        <w:t>.2</w:t>
      </w:r>
      <w:r>
        <w:rPr>
          <w:lang w:eastAsia="zh-CN"/>
        </w:rPr>
        <w:tab/>
        <w:t>Resource definition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4"/>
    </w:p>
    <w:p w14:paraId="1AB7E605" w14:textId="5AFCA43E" w:rsidR="00C23B80" w:rsidRDefault="00C23B80" w:rsidP="00C23B80">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&gt;/application-performance</w:t>
      </w:r>
    </w:p>
    <w:p w14:paraId="3810FCC5" w14:textId="77777777" w:rsidR="00972A49" w:rsidRDefault="00972A49" w:rsidP="00972A49">
      <w:pPr>
        <w:rPr>
          <w:lang w:eastAsia="zh-CN"/>
        </w:rPr>
      </w:pPr>
      <w:r>
        <w:rPr>
          <w:lang w:eastAsia="zh-CN"/>
        </w:rPr>
        <w:t>This resource shall support the resource URI variables defined in the table </w:t>
      </w:r>
      <w:r>
        <w:t>7</w:t>
      </w:r>
      <w:r>
        <w:rPr>
          <w:lang w:eastAsia="zh-CN"/>
        </w:rPr>
        <w:t>.1.3.</w:t>
      </w:r>
      <w:r>
        <w:rPr>
          <w:lang w:val="en-US"/>
        </w:rPr>
        <w:t>2.2</w:t>
      </w:r>
      <w:r>
        <w:rPr>
          <w:lang w:eastAsia="zh-CN"/>
        </w:rPr>
        <w:t>-1.</w:t>
      </w:r>
    </w:p>
    <w:p w14:paraId="7EBDD91F" w14:textId="77777777" w:rsidR="00972A49" w:rsidRDefault="00972A49" w:rsidP="00972A49">
      <w:pPr>
        <w:pStyle w:val="TH"/>
        <w:rPr>
          <w:rFonts w:cs="Arial"/>
        </w:rPr>
      </w:pPr>
      <w:r>
        <w:t>Table 7</w:t>
      </w:r>
      <w:r>
        <w:rPr>
          <w:lang w:eastAsia="zh-CN"/>
        </w:rPr>
        <w:t>.1.3.2</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C23B80" w14:paraId="6A866CD1"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22"/>
          <w:p w14:paraId="196AF558" w14:textId="77777777" w:rsidR="00C23B80" w:rsidRDefault="00C23B80"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Default="00C23B80"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Default="00C23B80" w:rsidP="00A849BD">
            <w:pPr>
              <w:pStyle w:val="TAH"/>
            </w:pPr>
            <w:r>
              <w:t>Definition</w:t>
            </w:r>
          </w:p>
        </w:tc>
      </w:tr>
      <w:tr w:rsidR="00C23B80" w14:paraId="45DFF332"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42098105" w14:textId="77777777" w:rsidR="00C23B80" w:rsidRDefault="00C23B80"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01A7674D" w14:textId="77777777" w:rsidR="00C23B80" w:rsidRDefault="00C23B80"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E329738" w14:textId="77777777" w:rsidR="00C23B80" w:rsidRDefault="00C23B80" w:rsidP="00A849BD">
            <w:pPr>
              <w:pStyle w:val="TAL"/>
            </w:pPr>
            <w:r>
              <w:t>See clause </w:t>
            </w:r>
            <w:r w:rsidRPr="00656081">
              <w:t>5.2.4</w:t>
            </w:r>
            <w:r>
              <w:t xml:space="preserve"> in 3GPP TS 29.122 [</w:t>
            </w:r>
            <w:r w:rsidRPr="0024344C">
              <w:rPr>
                <w:highlight w:val="yellow"/>
              </w:rPr>
              <w:t>X</w:t>
            </w:r>
            <w:r>
              <w:t>]</w:t>
            </w:r>
          </w:p>
        </w:tc>
      </w:tr>
    </w:tbl>
    <w:p w14:paraId="05D77311" w14:textId="77777777" w:rsidR="00C23B80" w:rsidRDefault="00C23B80" w:rsidP="00C23B80">
      <w:pPr>
        <w:rPr>
          <w:lang w:eastAsia="zh-CN"/>
        </w:rPr>
      </w:pPr>
    </w:p>
    <w:p w14:paraId="73174DFE" w14:textId="7E35E6CF" w:rsidR="00C23B80" w:rsidRDefault="00C23B80" w:rsidP="00C23B80">
      <w:pPr>
        <w:pStyle w:val="Heading5"/>
      </w:pPr>
      <w:bookmarkStart w:id="125" w:name="_Toc151279443"/>
      <w:r>
        <w:t>7</w:t>
      </w:r>
      <w:r>
        <w:rPr>
          <w:lang w:eastAsia="zh-CN"/>
        </w:rPr>
        <w:t>.1.3.2</w:t>
      </w:r>
      <w:r>
        <w:t>.3</w:t>
      </w:r>
      <w:r>
        <w:tab/>
        <w:t>Resource standard methods</w:t>
      </w:r>
      <w:bookmarkEnd w:id="125"/>
    </w:p>
    <w:p w14:paraId="1D79BF4B" w14:textId="77777777" w:rsidR="00972A49" w:rsidRDefault="00972A49" w:rsidP="00972A49">
      <w:pPr>
        <w:pStyle w:val="Heading6"/>
      </w:pPr>
      <w:bookmarkStart w:id="126" w:name="_Toc151279444"/>
      <w:r>
        <w:t>7</w:t>
      </w:r>
      <w:r>
        <w:rPr>
          <w:lang w:eastAsia="zh-CN"/>
        </w:rPr>
        <w:t>.1.3.2</w:t>
      </w:r>
      <w:r>
        <w:t>.3.1</w:t>
      </w:r>
      <w:r>
        <w:tab/>
        <w:t>POST</w:t>
      </w:r>
      <w:bookmarkEnd w:id="126"/>
    </w:p>
    <w:p w14:paraId="40FC6170" w14:textId="77777777" w:rsidR="00C23B80" w:rsidRDefault="00C23B80" w:rsidP="00C23B80">
      <w:pPr>
        <w:rPr>
          <w:rFonts w:eastAsia="SimSun"/>
        </w:rPr>
      </w:pPr>
      <w:bookmarkStart w:id="127" w:name="_Hlk148704963"/>
      <w:r>
        <w:rPr>
          <w:rFonts w:eastAsia="SimSun"/>
        </w:rPr>
        <w:t xml:space="preserve">This operation is for subscription to the VAL application performance analytics and </w:t>
      </w:r>
      <w:r>
        <w:t>shall support the URI query parameters specified in table 7</w:t>
      </w:r>
      <w:r>
        <w:rPr>
          <w:lang w:eastAsia="zh-CN"/>
        </w:rPr>
        <w:t>.1.3.2</w:t>
      </w:r>
      <w:r>
        <w:t>.3.1-1</w:t>
      </w:r>
      <w:r>
        <w:rPr>
          <w:rFonts w:eastAsia="SimSun"/>
        </w:rPr>
        <w:t>.</w:t>
      </w:r>
    </w:p>
    <w:p w14:paraId="2D32D1D1" w14:textId="77777777" w:rsidR="00C23B80" w:rsidRDefault="00C23B80" w:rsidP="00C23B80">
      <w:pPr>
        <w:pStyle w:val="TH"/>
        <w:rPr>
          <w:rFonts w:cs="Arial"/>
        </w:rPr>
      </w:pPr>
      <w:bookmarkStart w:id="128" w:name="_Hlk148715290"/>
      <w:bookmarkEnd w:id="127"/>
      <w:r>
        <w:t>Table 7</w:t>
      </w:r>
      <w:r>
        <w:rPr>
          <w:lang w:eastAsia="zh-CN"/>
        </w:rPr>
        <w:t>.1.3.2</w:t>
      </w:r>
      <w:r>
        <w:t xml:space="preserve">.3.1-1: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C23B80" w14:paraId="7FAEDFC0"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Default="00C23B80"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Default="00C23B80"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Default="00C23B80"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Default="00C23B80"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Default="00C23B80"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Default="00C23B80" w:rsidP="00A849BD">
            <w:pPr>
              <w:pStyle w:val="TAH"/>
            </w:pPr>
            <w:r>
              <w:t>Applicability</w:t>
            </w:r>
          </w:p>
        </w:tc>
      </w:tr>
      <w:tr w:rsidR="00C23B80" w14:paraId="4B3B966E"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Default="00C23B80"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Default="00C23B80"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Default="00C23B80"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Default="00C23B80"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Default="00C23B80"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Default="00C23B80" w:rsidP="00A849BD">
            <w:pPr>
              <w:pStyle w:val="TAL"/>
            </w:pPr>
          </w:p>
        </w:tc>
      </w:tr>
    </w:tbl>
    <w:p w14:paraId="4806C87C" w14:textId="77777777" w:rsidR="00C23B80" w:rsidRDefault="00C23B80" w:rsidP="00C23B80"/>
    <w:bookmarkEnd w:id="128"/>
    <w:p w14:paraId="474624AC" w14:textId="77777777" w:rsidR="00C23B80" w:rsidRDefault="00C23B80" w:rsidP="00C23B80">
      <w:r>
        <w:t>This method shall support the request data structures specified in table 7</w:t>
      </w:r>
      <w:r>
        <w:rPr>
          <w:lang w:eastAsia="zh-CN"/>
        </w:rPr>
        <w:t>.1.3.2</w:t>
      </w:r>
      <w:r>
        <w:t>.3.1-2and the response data structures and response codes specified in table 7</w:t>
      </w:r>
      <w:r>
        <w:rPr>
          <w:lang w:eastAsia="zh-CN"/>
        </w:rPr>
        <w:t>.1.3.2</w:t>
      </w:r>
      <w:r>
        <w:t>.3.1-3.</w:t>
      </w:r>
    </w:p>
    <w:p w14:paraId="4FBB37FC" w14:textId="132135CF" w:rsidR="00C23B80" w:rsidRDefault="00C23B80" w:rsidP="00C23B80">
      <w:pPr>
        <w:pStyle w:val="TH"/>
      </w:pPr>
      <w:r>
        <w:lastRenderedPageBreak/>
        <w:t>Table 7</w:t>
      </w:r>
      <w:r>
        <w:rPr>
          <w:lang w:eastAsia="zh-CN"/>
        </w:rPr>
        <w:t>.1.3.2</w:t>
      </w:r>
      <w:r>
        <w:t xml:space="preserve">.3.1-2: Data structures supported by the POST Request Body on this </w:t>
      </w:r>
      <w:proofErr w:type="gramStart"/>
      <w:r>
        <w:t>resource</w:t>
      </w:r>
      <w:proofErr w:type="gramEnd"/>
      <w:r w:rsidDel="004B5081">
        <w:t xml:space="preserve"> </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C23B80" w14:paraId="138464E2"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Default="00C23B80" w:rsidP="00A849BD">
            <w:pPr>
              <w:pStyle w:val="TAH"/>
            </w:pPr>
            <w:bookmarkStart w:id="129" w:name="_Hlk148705682"/>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Default="00C23B80"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Default="00C23B80" w:rsidP="00A849BD">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Default="00C23B80" w:rsidP="00A849BD">
            <w:pPr>
              <w:pStyle w:val="TAH"/>
            </w:pPr>
            <w:r>
              <w:t>Description</w:t>
            </w:r>
          </w:p>
        </w:tc>
      </w:tr>
      <w:tr w:rsidR="00C23B80" w14:paraId="5D00994B"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29D29628" w:rsidR="00C23B80" w:rsidRDefault="00C23B80" w:rsidP="00A849BD">
            <w:pPr>
              <w:pStyle w:val="TAL"/>
            </w:pPr>
            <w:proofErr w:type="spellStart"/>
            <w:r>
              <w:t>AppPerfSubs</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Default="00C23B80"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Default="00C23B80" w:rsidP="00A849BD">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Default="00C23B80" w:rsidP="00A849BD">
            <w:pPr>
              <w:pStyle w:val="TAL"/>
            </w:pPr>
            <w:r>
              <w:rPr>
                <w:rFonts w:eastAsia="SimSun"/>
              </w:rPr>
              <w:t>Subscription to the VAL performance analytics event</w:t>
            </w:r>
          </w:p>
        </w:tc>
      </w:tr>
      <w:bookmarkEnd w:id="129"/>
    </w:tbl>
    <w:p w14:paraId="7B05BAFE" w14:textId="77777777" w:rsidR="00C23B80" w:rsidRDefault="00C23B80" w:rsidP="00C23B80"/>
    <w:p w14:paraId="287B3877" w14:textId="5E24AC8B" w:rsidR="00C23B80" w:rsidRDefault="00C23B80" w:rsidP="00C23B80">
      <w:pPr>
        <w:pStyle w:val="TH"/>
      </w:pPr>
      <w:r>
        <w:t>Table 7</w:t>
      </w:r>
      <w:r>
        <w:rPr>
          <w:lang w:eastAsia="zh-CN"/>
        </w:rPr>
        <w:t>.1.3.2</w:t>
      </w:r>
      <w:r>
        <w:t xml:space="preserve">.3.1-3: Data structures supported by the POST Response Body on this </w:t>
      </w:r>
      <w:proofErr w:type="gramStart"/>
      <w:r>
        <w:t>resource</w:t>
      </w:r>
      <w:proofErr w:type="gramEnd"/>
      <w:r w:rsidDel="00414061">
        <w:t xml:space="preserve"> </w:t>
      </w:r>
    </w:p>
    <w:tbl>
      <w:tblPr>
        <w:tblW w:w="48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66"/>
        <w:gridCol w:w="540"/>
        <w:gridCol w:w="1260"/>
        <w:gridCol w:w="1709"/>
        <w:gridCol w:w="4658"/>
      </w:tblGrid>
      <w:tr w:rsidR="00C23B80" w14:paraId="246E0AF3" w14:textId="77777777" w:rsidTr="00A849BD">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A320041" w14:textId="77777777" w:rsidR="00C23B80" w:rsidRDefault="00C23B80" w:rsidP="00A849BD">
            <w:pPr>
              <w:pStyle w:val="TAH"/>
            </w:pPr>
            <w: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0B407AFC" w14:textId="77777777" w:rsidR="00C23B80" w:rsidRDefault="00C23B80" w:rsidP="00A849BD">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3BABFF5" w14:textId="77777777" w:rsidR="00C23B80" w:rsidRDefault="00C23B80" w:rsidP="00A849BD">
            <w:pPr>
              <w:pStyle w:val="TAH"/>
            </w:pPr>
            <w: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6E62EC7F" w14:textId="77777777" w:rsidR="00C23B80" w:rsidRDefault="00C23B80" w:rsidP="00A849BD">
            <w:pPr>
              <w:pStyle w:val="TAH"/>
            </w:pPr>
            <w:r>
              <w:t>Response</w:t>
            </w:r>
          </w:p>
          <w:p w14:paraId="6417C3D0" w14:textId="77777777" w:rsidR="00C23B80" w:rsidRDefault="00C23B80" w:rsidP="00A849BD">
            <w:pPr>
              <w:pStyle w:val="TAH"/>
            </w:pPr>
            <w: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EBFF02E" w14:textId="77777777" w:rsidR="00C23B80" w:rsidRDefault="00C23B80" w:rsidP="00A849BD">
            <w:pPr>
              <w:pStyle w:val="TAH"/>
            </w:pPr>
            <w:r>
              <w:t>Description</w:t>
            </w:r>
          </w:p>
        </w:tc>
      </w:tr>
      <w:tr w:rsidR="00C23B80" w14:paraId="2027E45F" w14:textId="77777777" w:rsidTr="00A849BD">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2CA6D808" w14:textId="3FFC4AB4" w:rsidR="00C23B80" w:rsidRDefault="00C23B80" w:rsidP="00A849BD">
            <w:pPr>
              <w:pStyle w:val="TAL"/>
            </w:pPr>
            <w:proofErr w:type="spellStart"/>
            <w:r>
              <w:t>AppPerfSubs</w:t>
            </w:r>
            <w:proofErr w:type="spellEnd"/>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17BA76E3" w14:textId="77777777" w:rsidR="00C23B80" w:rsidRDefault="00C23B80" w:rsidP="00A849BD">
            <w:pPr>
              <w:pStyle w:val="TAC"/>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76F9CFB" w14:textId="77777777" w:rsidR="00C23B80" w:rsidRDefault="00C23B80" w:rsidP="00A849BD">
            <w:pPr>
              <w:pStyle w:val="TAL"/>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3FE64411" w14:textId="190FF92B" w:rsidR="00C23B80" w:rsidRPr="004072AC" w:rsidRDefault="00C23B80" w:rsidP="00A849BD">
            <w:pPr>
              <w:pStyle w:val="TAL"/>
            </w:pPr>
            <w: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7FCE15D1" w14:textId="0766E852" w:rsidR="00C23B80" w:rsidRDefault="00C23B80" w:rsidP="00A849BD">
            <w:pPr>
              <w:pStyle w:val="TAL"/>
            </w:pPr>
            <w:r>
              <w:rPr>
                <w:rFonts w:eastAsia="SimSun"/>
              </w:rPr>
              <w:t>Subscription to the VAL performance analytics is created.</w:t>
            </w:r>
          </w:p>
        </w:tc>
      </w:tr>
      <w:tr w:rsidR="00C23B80" w14:paraId="6D36F85A" w14:textId="77777777" w:rsidTr="00A849B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ECDF14" w14:textId="2E03BD2C" w:rsidR="00C23B80" w:rsidRDefault="00C23B80" w:rsidP="00A849BD">
            <w:pPr>
              <w:pStyle w:val="TAN"/>
              <w:rPr>
                <w:rFonts w:eastAsia="SimSun"/>
              </w:rPr>
            </w:pPr>
            <w:r>
              <w:t>NOTE:</w:t>
            </w:r>
            <w:r>
              <w:tab/>
              <w:t>The mandatory HTTP error status codes for the POST method listed in table 5.2.6-1 of 3GPP TS 29.122 [</w:t>
            </w:r>
            <w:r w:rsidRPr="0024344C">
              <w:rPr>
                <w:highlight w:val="yellow"/>
              </w:rPr>
              <w:t>X</w:t>
            </w:r>
            <w:r>
              <w:t>] shall also apply.</w:t>
            </w:r>
          </w:p>
        </w:tc>
      </w:tr>
    </w:tbl>
    <w:p w14:paraId="70E278B9" w14:textId="77777777" w:rsidR="00C23B80" w:rsidRDefault="00C23B80" w:rsidP="00C23B80">
      <w:pPr>
        <w:rPr>
          <w:lang w:val="en-US"/>
        </w:rPr>
      </w:pPr>
    </w:p>
    <w:p w14:paraId="3B3E3DEE" w14:textId="77777777" w:rsidR="00C23B80" w:rsidRDefault="00C23B80" w:rsidP="00C23B80">
      <w:pPr>
        <w:pStyle w:val="TH"/>
      </w:pPr>
      <w:bookmarkStart w:id="130" w:name="_Hlk150974298"/>
      <w:bookmarkStart w:id="131" w:name="_Toc34154155"/>
      <w:bookmarkStart w:id="132" w:name="_Toc36041099"/>
      <w:bookmarkStart w:id="133" w:name="_Toc36041412"/>
      <w:bookmarkStart w:id="134" w:name="_Toc43196670"/>
      <w:bookmarkStart w:id="135" w:name="_Toc43481440"/>
      <w:bookmarkStart w:id="136" w:name="_Toc45134717"/>
      <w:bookmarkStart w:id="137" w:name="_Toc51189249"/>
      <w:bookmarkStart w:id="138" w:name="_Toc51763925"/>
      <w:bookmarkStart w:id="139" w:name="_Toc57206157"/>
      <w:bookmarkStart w:id="140" w:name="_Toc59019498"/>
      <w:bookmarkStart w:id="141" w:name="_Toc68170171"/>
      <w:bookmarkStart w:id="142" w:name="_Toc83234212"/>
      <w:bookmarkStart w:id="143" w:name="_Toc90661610"/>
      <w:bookmarkStart w:id="144" w:name="_Toc138755286"/>
      <w:bookmarkStart w:id="145" w:name="_Toc144222666"/>
      <w:r>
        <w:t>Table</w:t>
      </w:r>
      <w:r>
        <w:rPr>
          <w:noProof/>
        </w:rPr>
        <w:t> </w:t>
      </w:r>
      <w:r>
        <w:t>7</w:t>
      </w:r>
      <w:r>
        <w:rPr>
          <w:lang w:eastAsia="zh-CN"/>
        </w:rPr>
        <w:t>.1.3.2</w:t>
      </w:r>
      <w:r>
        <w:t xml:space="preserve">.3.1-4: Headers supported by the 201 Response Code on this </w:t>
      </w:r>
      <w:proofErr w:type="gramStart"/>
      <w:r>
        <w:t>resource</w:t>
      </w:r>
      <w:proofErr w:type="gramEnd"/>
      <w:r>
        <w:t xml:space="preserv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C23B80" w14:paraId="55EE663F" w14:textId="77777777" w:rsidTr="00A849BD">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5DDA9C84" w14:textId="77777777" w:rsidR="00C23B80" w:rsidRDefault="00C23B80" w:rsidP="00A849BD">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6B3519E" w14:textId="77777777" w:rsidR="00C23B80" w:rsidRDefault="00C23B80" w:rsidP="00A849BD">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4ECFD2" w14:textId="77777777" w:rsidR="00C23B80" w:rsidRDefault="00C23B80" w:rsidP="00A849BD">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128798B0" w14:textId="77777777" w:rsidR="00C23B80" w:rsidRDefault="00C23B80" w:rsidP="00A849BD">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F952E7" w14:textId="77777777" w:rsidR="00C23B80" w:rsidRDefault="00C23B80" w:rsidP="00A849BD">
            <w:pPr>
              <w:pStyle w:val="TAH"/>
            </w:pPr>
            <w:r>
              <w:t>Description</w:t>
            </w:r>
          </w:p>
        </w:tc>
      </w:tr>
      <w:tr w:rsidR="00C23B80" w14:paraId="1C95253A" w14:textId="77777777" w:rsidTr="00A849BD">
        <w:trPr>
          <w:jc w:val="center"/>
        </w:trPr>
        <w:tc>
          <w:tcPr>
            <w:tcW w:w="869" w:type="pct"/>
            <w:tcBorders>
              <w:top w:val="single" w:sz="6" w:space="0" w:color="auto"/>
              <w:left w:val="single" w:sz="6" w:space="0" w:color="auto"/>
              <w:bottom w:val="single" w:sz="6" w:space="0" w:color="000000"/>
              <w:right w:val="single" w:sz="6" w:space="0" w:color="auto"/>
            </w:tcBorders>
            <w:hideMark/>
          </w:tcPr>
          <w:p w14:paraId="35D56251" w14:textId="77777777" w:rsidR="00C23B80" w:rsidRDefault="00C23B80" w:rsidP="00A849BD">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562998B0" w14:textId="77777777" w:rsidR="00C23B80" w:rsidRDefault="00C23B80" w:rsidP="00A849BD">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14D37AEC" w14:textId="77777777" w:rsidR="00C23B80" w:rsidRDefault="00C23B80" w:rsidP="00A849BD">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101F6131" w14:textId="77777777" w:rsidR="00C23B80" w:rsidRDefault="00C23B80" w:rsidP="00A849BD">
            <w:pPr>
              <w:pStyle w:val="TAL"/>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EE043C8" w14:textId="77777777" w:rsidR="00C23B80" w:rsidRDefault="00C23B80" w:rsidP="00A849BD">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adae-sc</w:t>
            </w:r>
            <w:proofErr w:type="spellEnd"/>
            <w:r w:rsidRPr="006A4145">
              <w:t>/&lt;</w:t>
            </w:r>
            <w:proofErr w:type="spellStart"/>
            <w:r w:rsidRPr="006A4145">
              <w:t>apiVersion</w:t>
            </w:r>
            <w:proofErr w:type="spellEnd"/>
            <w:r w:rsidRPr="006A4145">
              <w:t>&gt;/application-performance</w:t>
            </w:r>
          </w:p>
        </w:tc>
      </w:tr>
      <w:bookmarkEnd w:id="130"/>
    </w:tbl>
    <w:p w14:paraId="20C1E62F" w14:textId="77777777" w:rsidR="00C23B80" w:rsidRDefault="00C23B80" w:rsidP="00C23B80">
      <w:pPr>
        <w:rPr>
          <w:lang w:eastAsia="zh-CN"/>
        </w:rPr>
      </w:pPr>
    </w:p>
    <w:p w14:paraId="49A850D2" w14:textId="77777777" w:rsidR="00C23B80" w:rsidRDefault="00C23B80" w:rsidP="00C23B80">
      <w:pPr>
        <w:pStyle w:val="Heading5"/>
      </w:pPr>
      <w:bookmarkStart w:id="146" w:name="_Toc151279445"/>
      <w:r>
        <w:t>7.1.3.2.4</w:t>
      </w:r>
      <w:r>
        <w:tab/>
      </w:r>
      <w:r>
        <w:rPr>
          <w:lang w:eastAsia="zh-CN"/>
        </w:rPr>
        <w:t>Resource custom operations</w:t>
      </w:r>
      <w:bookmarkEnd w:id="146"/>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59316786" w14:textId="77777777" w:rsidR="00C23B80" w:rsidRDefault="00C23B80" w:rsidP="00C23B80">
      <w:pPr>
        <w:rPr>
          <w:lang w:eastAsia="zh-CN"/>
        </w:rPr>
      </w:pPr>
      <w:r>
        <w:rPr>
          <w:lang w:eastAsia="zh-CN"/>
        </w:rPr>
        <w:t>None.</w:t>
      </w:r>
    </w:p>
    <w:p w14:paraId="75F96943" w14:textId="77777777" w:rsidR="00BF7274" w:rsidRDefault="00BF7274" w:rsidP="00BF7274">
      <w:pPr>
        <w:pStyle w:val="Heading4"/>
      </w:pPr>
      <w:bookmarkStart w:id="147" w:name="_Toc151279446"/>
      <w:bookmarkStart w:id="148" w:name="_Hlk152857417"/>
      <w:bookmarkEnd w:id="89"/>
      <w:r>
        <w:t>7</w:t>
      </w:r>
      <w:r>
        <w:rPr>
          <w:lang w:eastAsia="zh-CN"/>
        </w:rPr>
        <w:t>.1.3.3</w:t>
      </w:r>
      <w:r>
        <w:tab/>
        <w:t>Resource: UE-to-UE session performance analytics</w:t>
      </w:r>
      <w:bookmarkEnd w:id="147"/>
    </w:p>
    <w:p w14:paraId="7C482C8B" w14:textId="77777777" w:rsidR="00BF7274" w:rsidRDefault="00BF7274" w:rsidP="00BF7274">
      <w:pPr>
        <w:pStyle w:val="Heading5"/>
        <w:rPr>
          <w:lang w:val="en-US"/>
        </w:rPr>
      </w:pPr>
      <w:bookmarkStart w:id="149" w:name="_Toc151279447"/>
      <w:r>
        <w:t>7</w:t>
      </w:r>
      <w:r>
        <w:rPr>
          <w:lang w:eastAsia="zh-CN"/>
        </w:rPr>
        <w:t>.1.3.3</w:t>
      </w:r>
      <w:r>
        <w:rPr>
          <w:lang w:val="en-US"/>
        </w:rPr>
        <w:t>.1</w:t>
      </w:r>
      <w:r>
        <w:rPr>
          <w:lang w:val="en-US"/>
        </w:rPr>
        <w:tab/>
        <w:t>Description</w:t>
      </w:r>
      <w:bookmarkEnd w:id="149"/>
    </w:p>
    <w:p w14:paraId="77E1BE6A" w14:textId="77777777" w:rsidR="00BF7274" w:rsidRPr="0061679F" w:rsidRDefault="00BF7274" w:rsidP="00BF7274">
      <w:r>
        <w:t>This resource</w:t>
      </w:r>
      <w:r>
        <w:rPr>
          <w:rFonts w:eastAsia="SimSun"/>
        </w:rPr>
        <w:t xml:space="preserve"> is used by </w:t>
      </w:r>
      <w:r>
        <w:t xml:space="preserve">the ADAES to request the ADAEC </w:t>
      </w:r>
      <w:r>
        <w:rPr>
          <w:rFonts w:eastAsia="SimSun"/>
        </w:rPr>
        <w:t>for the UE-to-UE session performance analytics.</w:t>
      </w:r>
    </w:p>
    <w:p w14:paraId="2A52D455" w14:textId="77777777" w:rsidR="00BF7274" w:rsidRDefault="00BF7274" w:rsidP="00BF7274">
      <w:pPr>
        <w:pStyle w:val="Heading5"/>
        <w:rPr>
          <w:lang w:eastAsia="zh-CN"/>
        </w:rPr>
      </w:pPr>
      <w:bookmarkStart w:id="150" w:name="_Toc151279448"/>
      <w:bookmarkStart w:id="151" w:name="_Hlk148009941"/>
      <w:r>
        <w:t>7.1.3.3</w:t>
      </w:r>
      <w:r>
        <w:rPr>
          <w:lang w:val="en-US"/>
        </w:rPr>
        <w:t>.2</w:t>
      </w:r>
      <w:r>
        <w:rPr>
          <w:lang w:eastAsia="zh-CN"/>
        </w:rPr>
        <w:tab/>
        <w:t>Resource definition</w:t>
      </w:r>
      <w:bookmarkEnd w:id="150"/>
    </w:p>
    <w:p w14:paraId="46A8830A" w14:textId="77777777" w:rsidR="00BF7274" w:rsidRDefault="00BF7274" w:rsidP="00BF727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w:t>
      </w:r>
      <w:r w:rsidRPr="00D414B2">
        <w:rPr>
          <w:b/>
          <w:lang w:eastAsia="zh-CN"/>
        </w:rPr>
        <w:t>ue2ue-session-performance</w:t>
      </w:r>
    </w:p>
    <w:p w14:paraId="49B7FF62" w14:textId="77777777" w:rsidR="00BF7274" w:rsidRDefault="00BF7274" w:rsidP="00BF7274">
      <w:pPr>
        <w:rPr>
          <w:lang w:eastAsia="zh-CN"/>
        </w:rPr>
      </w:pPr>
      <w:r>
        <w:rPr>
          <w:lang w:eastAsia="zh-CN"/>
        </w:rPr>
        <w:t>This resource shall support the resource URI variables defined in the table </w:t>
      </w:r>
      <w:r>
        <w:t>7.1.3.3</w:t>
      </w:r>
      <w:r>
        <w:rPr>
          <w:lang w:val="en-US"/>
        </w:rPr>
        <w:t>.2</w:t>
      </w:r>
      <w:r>
        <w:rPr>
          <w:lang w:eastAsia="zh-CN"/>
        </w:rPr>
        <w:t>-1.</w:t>
      </w:r>
    </w:p>
    <w:p w14:paraId="32CD29E5" w14:textId="77777777" w:rsidR="00BF7274" w:rsidRDefault="00BF7274" w:rsidP="00BF7274">
      <w:pPr>
        <w:pStyle w:val="TH"/>
        <w:rPr>
          <w:rFonts w:cs="Arial"/>
        </w:rPr>
      </w:pPr>
      <w:r>
        <w:t>Table 7.1.3.3</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BF7274" w14:paraId="23FA7368"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03CD0120" w14:textId="77777777" w:rsidR="00BF7274" w:rsidRDefault="00BF7274"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6AB0CE50" w14:textId="77777777" w:rsidR="00BF7274" w:rsidRDefault="00BF7274"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E7BAEA" w14:textId="77777777" w:rsidR="00BF7274" w:rsidRDefault="00BF7274" w:rsidP="00A849BD">
            <w:pPr>
              <w:pStyle w:val="TAH"/>
            </w:pPr>
            <w:r>
              <w:t>Definition</w:t>
            </w:r>
          </w:p>
        </w:tc>
      </w:tr>
      <w:tr w:rsidR="00BF7274" w14:paraId="64858A5D"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A2A32CC" w14:textId="77777777" w:rsidR="00BF7274" w:rsidRDefault="00BF7274"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1FEBAA08" w14:textId="77777777" w:rsidR="00BF7274" w:rsidRDefault="00BF7274"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2EE6BA4B" w14:textId="77777777" w:rsidR="00BF7274" w:rsidRPr="00F65879" w:rsidRDefault="00BF7274" w:rsidP="00A849BD">
            <w:pPr>
              <w:pStyle w:val="TAL"/>
            </w:pPr>
            <w:r>
              <w:t>See clause </w:t>
            </w:r>
            <w:r w:rsidRPr="00656081">
              <w:t>5.2.4</w:t>
            </w:r>
            <w:r>
              <w:t xml:space="preserve"> in 3GPP TS 29.122 [</w:t>
            </w:r>
            <w:r w:rsidRPr="001C2535">
              <w:rPr>
                <w:highlight w:val="yellow"/>
              </w:rPr>
              <w:t>X</w:t>
            </w:r>
            <w:r>
              <w:t>]</w:t>
            </w:r>
          </w:p>
        </w:tc>
      </w:tr>
    </w:tbl>
    <w:p w14:paraId="7219F7AF" w14:textId="77777777" w:rsidR="00BF7274" w:rsidRDefault="00BF7274" w:rsidP="00BF7274"/>
    <w:p w14:paraId="693FF5F9" w14:textId="77777777" w:rsidR="00BF7274" w:rsidRDefault="00BF7274" w:rsidP="00BF7274">
      <w:pPr>
        <w:pStyle w:val="Heading5"/>
      </w:pPr>
      <w:bookmarkStart w:id="152" w:name="_Toc151279449"/>
      <w:bookmarkEnd w:id="151"/>
      <w:r>
        <w:t>7.1.3.3.3</w:t>
      </w:r>
      <w:r>
        <w:tab/>
        <w:t>Resource standard methods</w:t>
      </w:r>
      <w:bookmarkEnd w:id="152"/>
    </w:p>
    <w:p w14:paraId="55CC45F8" w14:textId="77777777" w:rsidR="00BF7274" w:rsidRPr="004B5728" w:rsidRDefault="00BF7274" w:rsidP="00BF7274">
      <w:r>
        <w:t>None</w:t>
      </w:r>
    </w:p>
    <w:p w14:paraId="18A5263E" w14:textId="77777777" w:rsidR="00BF7274" w:rsidRDefault="00BF7274" w:rsidP="00BF7274">
      <w:pPr>
        <w:pStyle w:val="Heading5"/>
      </w:pPr>
      <w:bookmarkStart w:id="153" w:name="_Toc151279450"/>
      <w:r>
        <w:t>7.1.3.3.4</w:t>
      </w:r>
      <w:r>
        <w:tab/>
      </w:r>
      <w:r>
        <w:rPr>
          <w:lang w:eastAsia="zh-CN"/>
        </w:rPr>
        <w:t>Resource custom operations</w:t>
      </w:r>
      <w:bookmarkEnd w:id="153"/>
    </w:p>
    <w:p w14:paraId="12B8E8A0" w14:textId="77777777" w:rsidR="00BF7274" w:rsidRDefault="00BF7274" w:rsidP="00BF7274">
      <w:pPr>
        <w:pStyle w:val="Heading6"/>
      </w:pPr>
      <w:bookmarkStart w:id="154" w:name="_Toc151279451"/>
      <w:r>
        <w:t>7</w:t>
      </w:r>
      <w:r>
        <w:rPr>
          <w:lang w:eastAsia="zh-CN"/>
        </w:rPr>
        <w:t>.1.3.3</w:t>
      </w:r>
      <w:r>
        <w:t>.</w:t>
      </w:r>
      <w:r>
        <w:rPr>
          <w:lang w:eastAsia="zh-CN"/>
        </w:rPr>
        <w:t>4.1</w:t>
      </w:r>
      <w:r>
        <w:tab/>
        <w:t>Overview</w:t>
      </w:r>
      <w:bookmarkEnd w:id="154"/>
    </w:p>
    <w:p w14:paraId="5AC0FC45" w14:textId="77777777" w:rsidR="00BF7274" w:rsidRDefault="00BF7274" w:rsidP="00BF7274">
      <w:pPr>
        <w:pStyle w:val="TH"/>
      </w:pPr>
      <w:r>
        <w:t>Table 7</w:t>
      </w:r>
      <w:r>
        <w:rPr>
          <w:lang w:eastAsia="zh-CN"/>
        </w:rPr>
        <w:t>.1.3.3</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BF7274" w14:paraId="4A95AF3F"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389ABB1C" w14:textId="77777777" w:rsidR="00BF7274" w:rsidRDefault="00BF7274" w:rsidP="00A849BD">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8E50F" w14:textId="77777777" w:rsidR="00BF7274" w:rsidRDefault="00BF7274" w:rsidP="00A849BD">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4839A8" w14:textId="77777777" w:rsidR="00BF7274" w:rsidRDefault="00BF7274" w:rsidP="00A849BD">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D8A745" w14:textId="77777777" w:rsidR="00BF7274" w:rsidRDefault="00BF7274" w:rsidP="00A849BD">
            <w:pPr>
              <w:pStyle w:val="TAH"/>
            </w:pPr>
            <w:r>
              <w:t>Description</w:t>
            </w:r>
          </w:p>
        </w:tc>
      </w:tr>
      <w:tr w:rsidR="00BF7274" w14:paraId="37799070"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hideMark/>
          </w:tcPr>
          <w:p w14:paraId="6B70F207" w14:textId="77777777" w:rsidR="00BF7274" w:rsidRDefault="00BF7274" w:rsidP="00A849BD">
            <w:pPr>
              <w:pStyle w:val="TAL"/>
            </w:pPr>
            <w:r>
              <w:t>Fetch</w:t>
            </w:r>
          </w:p>
        </w:tc>
        <w:tc>
          <w:tcPr>
            <w:tcW w:w="1197" w:type="pct"/>
            <w:tcBorders>
              <w:top w:val="single" w:sz="6" w:space="0" w:color="auto"/>
              <w:left w:val="single" w:sz="6" w:space="0" w:color="auto"/>
              <w:bottom w:val="single" w:sz="6" w:space="0" w:color="auto"/>
              <w:right w:val="single" w:sz="6" w:space="0" w:color="auto"/>
            </w:tcBorders>
            <w:hideMark/>
          </w:tcPr>
          <w:p w14:paraId="6701F731" w14:textId="77777777" w:rsidR="00BF7274" w:rsidRDefault="00BF7274" w:rsidP="00A849BD">
            <w:pPr>
              <w:pStyle w:val="TAL"/>
            </w:pPr>
            <w:r>
              <w:t>/ue2ue-session-performance/fetch</w:t>
            </w:r>
          </w:p>
        </w:tc>
        <w:tc>
          <w:tcPr>
            <w:tcW w:w="913" w:type="pct"/>
            <w:tcBorders>
              <w:top w:val="single" w:sz="6" w:space="0" w:color="auto"/>
              <w:left w:val="single" w:sz="6" w:space="0" w:color="auto"/>
              <w:bottom w:val="single" w:sz="6" w:space="0" w:color="auto"/>
              <w:right w:val="single" w:sz="6" w:space="0" w:color="auto"/>
            </w:tcBorders>
            <w:hideMark/>
          </w:tcPr>
          <w:p w14:paraId="51750E5B" w14:textId="77777777" w:rsidR="00BF7274" w:rsidRDefault="00BF7274" w:rsidP="00A849BD">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12B4A70E" w14:textId="77777777" w:rsidR="00BF7274" w:rsidRDefault="00BF7274" w:rsidP="00A849BD">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r>
    </w:tbl>
    <w:p w14:paraId="4DA6F60C" w14:textId="77777777" w:rsidR="00BF7274" w:rsidRDefault="00BF7274" w:rsidP="00BF7274">
      <w:pPr>
        <w:rPr>
          <w:lang w:eastAsia="zh-CN"/>
        </w:rPr>
      </w:pPr>
    </w:p>
    <w:p w14:paraId="193A10A4" w14:textId="77777777" w:rsidR="00BF7274" w:rsidRDefault="00BF7274" w:rsidP="00BF7274">
      <w:pPr>
        <w:pStyle w:val="Heading6"/>
      </w:pPr>
      <w:bookmarkStart w:id="155" w:name="_Toc151279452"/>
      <w:r>
        <w:lastRenderedPageBreak/>
        <w:t>7.1.3.3.4.2</w:t>
      </w:r>
      <w:r>
        <w:tab/>
        <w:t>POST</w:t>
      </w:r>
      <w:bookmarkEnd w:id="155"/>
    </w:p>
    <w:p w14:paraId="639D14BB" w14:textId="77777777" w:rsidR="00BF7274" w:rsidRPr="00142A89" w:rsidRDefault="00BF7274" w:rsidP="00BF7274">
      <w:pPr>
        <w:rPr>
          <w:rFonts w:eastAsia="SimSun"/>
        </w:rPr>
      </w:pPr>
      <w:r>
        <w:rPr>
          <w:rFonts w:eastAsia="SimSun"/>
        </w:rPr>
        <w:t xml:space="preserve">This method is for the ADAES to request the ADAEC the </w:t>
      </w:r>
      <w:r>
        <w:t>UE-to-UE session performance analytics</w:t>
      </w:r>
      <w:r>
        <w:rPr>
          <w:rFonts w:eastAsia="SimSun"/>
        </w:rPr>
        <w:t xml:space="preserve"> and </w:t>
      </w:r>
      <w:r>
        <w:t>shall support the URI query parameters specified in table 7.1.3.3.4.2-1.</w:t>
      </w:r>
    </w:p>
    <w:p w14:paraId="1C3129C5" w14:textId="77777777" w:rsidR="00BF7274" w:rsidRDefault="00BF7274" w:rsidP="00BF7274">
      <w:pPr>
        <w:pStyle w:val="TH"/>
        <w:rPr>
          <w:rFonts w:cs="Arial"/>
        </w:rPr>
      </w:pPr>
      <w:r>
        <w:t xml:space="preserve">Table 7.1.3.3.4.2-1: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61E8407F"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1C2A42"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48DE896"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320AEB1"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7DA7ADD"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A863D3"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E0A72F1" w14:textId="77777777" w:rsidR="00BF7274" w:rsidRDefault="00BF7274" w:rsidP="00A849BD">
            <w:pPr>
              <w:pStyle w:val="TAH"/>
            </w:pPr>
            <w:r>
              <w:t>Applicability</w:t>
            </w:r>
          </w:p>
        </w:tc>
      </w:tr>
      <w:tr w:rsidR="00BF7274" w14:paraId="162F5D3D"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5FF23C7"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80C4263"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195BB98B"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6EE9BA59"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79ED2A8"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3044748" w14:textId="77777777" w:rsidR="00BF7274" w:rsidRDefault="00BF7274" w:rsidP="00A849BD">
            <w:pPr>
              <w:pStyle w:val="TAL"/>
            </w:pPr>
          </w:p>
        </w:tc>
      </w:tr>
    </w:tbl>
    <w:p w14:paraId="3218BCF6" w14:textId="77777777" w:rsidR="00BF7274" w:rsidRDefault="00BF7274" w:rsidP="00BF7274"/>
    <w:p w14:paraId="7A15EE00" w14:textId="77777777" w:rsidR="00BF7274" w:rsidRDefault="00BF7274" w:rsidP="00BF7274">
      <w:r>
        <w:t>This method shall support the request data structures specified in table 7.1.3.3.4.2-2 and the response data structures and response codes specified in table 7.1.3.3.4.2-3.</w:t>
      </w:r>
    </w:p>
    <w:p w14:paraId="36585E87" w14:textId="77777777" w:rsidR="00BF7274" w:rsidRDefault="00BF7274" w:rsidP="00BF7274">
      <w:pPr>
        <w:pStyle w:val="TH"/>
      </w:pPr>
      <w:r>
        <w:t xml:space="preserve">Table 7.1.3.3.4.2-2: Data structures supported by the POST Request Body on this </w:t>
      </w:r>
      <w:proofErr w:type="gramStart"/>
      <w:r>
        <w:t>resource</w:t>
      </w:r>
      <w:proofErr w:type="gramEnd"/>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3"/>
        <w:gridCol w:w="630"/>
        <w:gridCol w:w="1170"/>
        <w:gridCol w:w="5487"/>
      </w:tblGrid>
      <w:tr w:rsidR="00BF7274" w14:paraId="345AA7DD" w14:textId="77777777" w:rsidTr="00A849BD">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72F2380" w14:textId="77777777" w:rsidR="00BF7274" w:rsidRDefault="00BF7274" w:rsidP="00A849BD">
            <w:pPr>
              <w:pStyle w:val="TAH"/>
            </w:pPr>
            <w: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6671EA1F" w14:textId="77777777" w:rsidR="00BF7274" w:rsidRDefault="00BF7274" w:rsidP="00A849B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B2F9495" w14:textId="77777777" w:rsidR="00BF7274" w:rsidRDefault="00BF7274" w:rsidP="00A849BD">
            <w:pPr>
              <w:pStyle w:val="TAH"/>
            </w:pPr>
            <w: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63F27E" w14:textId="77777777" w:rsidR="00BF7274" w:rsidRDefault="00BF7274" w:rsidP="00A849BD">
            <w:pPr>
              <w:pStyle w:val="TAH"/>
            </w:pPr>
            <w:r>
              <w:t>Description</w:t>
            </w:r>
          </w:p>
        </w:tc>
      </w:tr>
      <w:tr w:rsidR="00BF7274" w14:paraId="50986A9F" w14:textId="77777777" w:rsidTr="00A849BD">
        <w:trPr>
          <w:trHeight w:val="457"/>
          <w:jc w:val="center"/>
        </w:trPr>
        <w:tc>
          <w:tcPr>
            <w:tcW w:w="2152" w:type="dxa"/>
            <w:tcBorders>
              <w:top w:val="single" w:sz="6" w:space="0" w:color="auto"/>
              <w:left w:val="single" w:sz="6" w:space="0" w:color="auto"/>
              <w:bottom w:val="single" w:sz="6" w:space="0" w:color="auto"/>
              <w:right w:val="single" w:sz="6" w:space="0" w:color="auto"/>
            </w:tcBorders>
            <w:vAlign w:val="center"/>
            <w:hideMark/>
          </w:tcPr>
          <w:p w14:paraId="14E685D5" w14:textId="77777777" w:rsidR="00BF7274" w:rsidRDefault="00BF7274" w:rsidP="00A849BD">
            <w:pPr>
              <w:pStyle w:val="TAL"/>
            </w:pPr>
            <w:r>
              <w:t>Ue2UePerfReq</w:t>
            </w:r>
          </w:p>
        </w:tc>
        <w:tc>
          <w:tcPr>
            <w:tcW w:w="630" w:type="dxa"/>
            <w:tcBorders>
              <w:top w:val="single" w:sz="6" w:space="0" w:color="auto"/>
              <w:left w:val="single" w:sz="6" w:space="0" w:color="auto"/>
              <w:bottom w:val="single" w:sz="6" w:space="0" w:color="auto"/>
              <w:right w:val="single" w:sz="6" w:space="0" w:color="auto"/>
            </w:tcBorders>
            <w:vAlign w:val="center"/>
            <w:hideMark/>
          </w:tcPr>
          <w:p w14:paraId="6AA8E6DC" w14:textId="77777777" w:rsidR="00BF7274" w:rsidRDefault="00BF7274" w:rsidP="00A849BD">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CAD85BF" w14:textId="77777777" w:rsidR="00BF7274" w:rsidRDefault="00BF7274" w:rsidP="00A849BD">
            <w:pPr>
              <w:pStyle w:val="TAL"/>
              <w:jc w:val="center"/>
            </w:pPr>
            <w:r>
              <w:t>1</w:t>
            </w:r>
          </w:p>
        </w:tc>
        <w:tc>
          <w:tcPr>
            <w:tcW w:w="5486" w:type="dxa"/>
            <w:tcBorders>
              <w:top w:val="single" w:sz="6" w:space="0" w:color="auto"/>
              <w:left w:val="single" w:sz="6" w:space="0" w:color="auto"/>
              <w:bottom w:val="single" w:sz="6" w:space="0" w:color="auto"/>
              <w:right w:val="single" w:sz="6" w:space="0" w:color="auto"/>
            </w:tcBorders>
            <w:vAlign w:val="center"/>
            <w:hideMark/>
          </w:tcPr>
          <w:p w14:paraId="57F0EBF1" w14:textId="77777777" w:rsidR="00BF7274" w:rsidRDefault="00BF7274" w:rsidP="00A849BD">
            <w:pPr>
              <w:pStyle w:val="TAL"/>
            </w:pPr>
            <w:bookmarkStart w:id="156" w:name="_Hlk152862798"/>
            <w:r>
              <w:rPr>
                <w:rFonts w:eastAsia="SimSun"/>
              </w:rPr>
              <w:t>ADAES requests ADAEC for the UE-to-UE session performance analytics</w:t>
            </w:r>
            <w:bookmarkEnd w:id="156"/>
          </w:p>
        </w:tc>
      </w:tr>
    </w:tbl>
    <w:p w14:paraId="023F2916" w14:textId="77777777" w:rsidR="00BF7274" w:rsidRDefault="00BF7274" w:rsidP="00BF7274"/>
    <w:p w14:paraId="4C17E3DE" w14:textId="77777777" w:rsidR="00BF7274" w:rsidRDefault="00BF7274" w:rsidP="00BF7274">
      <w:pPr>
        <w:pStyle w:val="TH"/>
      </w:pPr>
      <w:r>
        <w:t xml:space="preserve">Table 7.1.3.3.4.2-3: Data structures supported by the POST Response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6"/>
        <w:gridCol w:w="720"/>
        <w:gridCol w:w="1318"/>
        <w:gridCol w:w="1878"/>
        <w:gridCol w:w="3829"/>
      </w:tblGrid>
      <w:tr w:rsidR="00BF7274" w14:paraId="658EA803" w14:textId="77777777" w:rsidTr="00A849B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4B8DA24D" w14:textId="77777777" w:rsidR="00BF7274" w:rsidRDefault="00BF7274" w:rsidP="00A849BD">
            <w:pPr>
              <w:pStyle w:val="TAH"/>
            </w:pPr>
            <w:bookmarkStart w:id="157" w:name="_Hlk145471954"/>
            <w: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13984EF9" w14:textId="77777777" w:rsidR="00BF7274" w:rsidRDefault="00BF7274" w:rsidP="00A849BD">
            <w:pPr>
              <w:pStyle w:val="TAH"/>
            </w:pPr>
            <w: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551A689E" w14:textId="77777777" w:rsidR="00BF7274" w:rsidRDefault="00BF7274" w:rsidP="00A849BD">
            <w:pPr>
              <w:pStyle w:val="TAH"/>
            </w:pPr>
            <w: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712C5E25" w14:textId="77777777" w:rsidR="00BF7274" w:rsidRDefault="00BF7274" w:rsidP="00A849BD">
            <w:pPr>
              <w:pStyle w:val="TAH"/>
            </w:pPr>
            <w:r>
              <w:t>Response</w:t>
            </w:r>
          </w:p>
          <w:p w14:paraId="4E24AF18" w14:textId="77777777" w:rsidR="00BF7274" w:rsidRDefault="00BF7274" w:rsidP="00A849BD">
            <w:pPr>
              <w:pStyle w:val="TAH"/>
            </w:pPr>
            <w: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05E1D15" w14:textId="77777777" w:rsidR="00BF7274" w:rsidRDefault="00BF7274" w:rsidP="00A849BD">
            <w:pPr>
              <w:pStyle w:val="TAH"/>
            </w:pPr>
            <w:r>
              <w:t>Description</w:t>
            </w:r>
          </w:p>
        </w:tc>
      </w:tr>
      <w:tr w:rsidR="00BF7274" w14:paraId="5517DCFD" w14:textId="77777777" w:rsidTr="00A849B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2CD05ED2" w14:textId="77777777" w:rsidR="00BF7274" w:rsidRDefault="00BF7274" w:rsidP="00A849BD">
            <w:pPr>
              <w:pStyle w:val="TAL"/>
            </w:pPr>
            <w: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0D26F10" w14:textId="77777777" w:rsidR="00BF7274" w:rsidRDefault="00BF7274" w:rsidP="00A849BD">
            <w:pPr>
              <w:pStyle w:val="TAC"/>
            </w:pPr>
            <w: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3FB8B4F" w14:textId="77777777" w:rsidR="00BF7274" w:rsidRDefault="00BF7274" w:rsidP="00A849BD">
            <w:pPr>
              <w:pStyle w:val="TAL"/>
              <w:jc w:val="center"/>
            </w:pPr>
            <w: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41C2F03" w14:textId="77777777" w:rsidR="00BF7274" w:rsidRPr="004072AC" w:rsidRDefault="00BF7274" w:rsidP="00A849BD">
            <w:pPr>
              <w:pStyle w:val="TAL"/>
            </w:pPr>
            <w: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584473B5" w14:textId="77777777" w:rsidR="00BF7274" w:rsidRDefault="00BF7274" w:rsidP="00A849BD">
            <w:pPr>
              <w:pStyle w:val="TAL"/>
            </w:pPr>
            <w:r>
              <w:rPr>
                <w:rFonts w:eastAsia="SimSun"/>
              </w:rPr>
              <w:t>ADAEC responses ADAES the UE-to-UE session performance analytics</w:t>
            </w:r>
          </w:p>
        </w:tc>
      </w:tr>
      <w:tr w:rsidR="00BF7274" w14:paraId="1A51C0C8" w14:textId="77777777" w:rsidTr="00A849B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F85C7E1" w14:textId="77777777" w:rsidR="00BF7274" w:rsidRDefault="00BF7274" w:rsidP="00A849BD">
            <w:pPr>
              <w:pStyle w:val="TAN"/>
              <w:rPr>
                <w:rFonts w:eastAsia="SimSun"/>
              </w:rPr>
            </w:pPr>
            <w:r>
              <w:t>NOTE:</w:t>
            </w:r>
            <w:r>
              <w:tab/>
              <w:t>The mandatory HTTP error status codes for the POST method listed in table 5.2.6-1 of 3GPP TS 29.122 [</w:t>
            </w:r>
            <w:r w:rsidRPr="00AA31CA">
              <w:rPr>
                <w:highlight w:val="yellow"/>
              </w:rPr>
              <w:t>X</w:t>
            </w:r>
            <w:r>
              <w:t>] shall also apply.</w:t>
            </w:r>
          </w:p>
        </w:tc>
      </w:tr>
      <w:bookmarkEnd w:id="157"/>
    </w:tbl>
    <w:p w14:paraId="4D5D7B6B" w14:textId="77777777" w:rsidR="00BF7274" w:rsidRDefault="00BF7274" w:rsidP="00BF7274">
      <w:pPr>
        <w:rPr>
          <w:lang w:val="en-US"/>
        </w:rPr>
      </w:pPr>
    </w:p>
    <w:p w14:paraId="1C46CADC" w14:textId="77777777" w:rsidR="00BF7274" w:rsidRDefault="00BF7274" w:rsidP="00BF7274">
      <w:pPr>
        <w:pStyle w:val="Heading4"/>
      </w:pPr>
      <w:bookmarkStart w:id="158" w:name="_Toc151279453"/>
      <w:bookmarkStart w:id="159" w:name="_Hlk152869602"/>
      <w:bookmarkEnd w:id="148"/>
      <w:r>
        <w:t>7</w:t>
      </w:r>
      <w:r>
        <w:rPr>
          <w:lang w:eastAsia="zh-CN"/>
        </w:rPr>
        <w:t>.1.3.4</w:t>
      </w:r>
      <w:r>
        <w:tab/>
        <w:t>Resource: Edge load event subscription</w:t>
      </w:r>
      <w:bookmarkEnd w:id="158"/>
    </w:p>
    <w:p w14:paraId="62E11D81" w14:textId="77777777" w:rsidR="00BF7274" w:rsidRDefault="00BF7274" w:rsidP="00BF7274">
      <w:pPr>
        <w:pStyle w:val="Heading5"/>
      </w:pPr>
      <w:bookmarkStart w:id="160" w:name="_Toc151279454"/>
      <w:r>
        <w:t>7.1.3.4.1</w:t>
      </w:r>
      <w:r>
        <w:tab/>
        <w:t>Description</w:t>
      </w:r>
      <w:bookmarkEnd w:id="160"/>
    </w:p>
    <w:p w14:paraId="7135D7EB" w14:textId="77777777" w:rsidR="00BF7274" w:rsidRPr="00C4683F" w:rsidRDefault="00BF7274" w:rsidP="00BF7274">
      <w:r>
        <w:rPr>
          <w:rFonts w:eastAsia="SimSun" w:cs="Arial"/>
          <w:szCs w:val="18"/>
        </w:rPr>
        <w:t xml:space="preserve">Edge load data subscription </w:t>
      </w:r>
      <w:r w:rsidRPr="0024716E">
        <w:rPr>
          <w:rFonts w:eastAsia="SimSun" w:cs="Arial"/>
          <w:szCs w:val="18"/>
        </w:rPr>
        <w:t>is use</w:t>
      </w:r>
      <w:r>
        <w:rPr>
          <w:rFonts w:eastAsia="SimSun" w:cs="Arial"/>
          <w:szCs w:val="18"/>
        </w:rPr>
        <w:t>d by the ADAES to subscribe to the ADAEC for the event of the edge load data collection.</w:t>
      </w:r>
    </w:p>
    <w:p w14:paraId="39A94E74" w14:textId="77777777" w:rsidR="00BF7274" w:rsidRDefault="00BF7274" w:rsidP="00BF7274">
      <w:pPr>
        <w:pStyle w:val="Heading5"/>
        <w:rPr>
          <w:lang w:eastAsia="zh-CN"/>
        </w:rPr>
      </w:pPr>
      <w:bookmarkStart w:id="161" w:name="_Toc151279455"/>
      <w:r>
        <w:t>7.1.3.4</w:t>
      </w:r>
      <w:r>
        <w:rPr>
          <w:lang w:val="en-US"/>
        </w:rPr>
        <w:t>.2</w:t>
      </w:r>
      <w:r>
        <w:rPr>
          <w:lang w:eastAsia="zh-CN"/>
        </w:rPr>
        <w:tab/>
        <w:t>Resource definition</w:t>
      </w:r>
      <w:bookmarkEnd w:id="161"/>
    </w:p>
    <w:p w14:paraId="2F338A30" w14:textId="77777777" w:rsidR="00BF7274" w:rsidRDefault="00BF7274" w:rsidP="00BF727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&gt;/edge-load</w:t>
      </w:r>
    </w:p>
    <w:p w14:paraId="6749294E" w14:textId="77777777" w:rsidR="00BF7274" w:rsidRDefault="00BF7274" w:rsidP="00BF7274">
      <w:pPr>
        <w:rPr>
          <w:lang w:eastAsia="zh-CN"/>
        </w:rPr>
      </w:pPr>
      <w:r>
        <w:rPr>
          <w:lang w:eastAsia="zh-CN"/>
        </w:rPr>
        <w:t>This resource shall support the resource URI variables defined in the table </w:t>
      </w:r>
      <w:r>
        <w:t>7.1.3.4</w:t>
      </w:r>
      <w:r>
        <w:rPr>
          <w:lang w:val="en-US"/>
        </w:rPr>
        <w:t>.2</w:t>
      </w:r>
      <w:r>
        <w:rPr>
          <w:lang w:eastAsia="zh-CN"/>
        </w:rPr>
        <w:t>-1.</w:t>
      </w:r>
    </w:p>
    <w:p w14:paraId="7CC27551" w14:textId="77777777" w:rsidR="00BF7274" w:rsidRDefault="00BF7274" w:rsidP="00BF7274">
      <w:pPr>
        <w:pStyle w:val="TH"/>
        <w:rPr>
          <w:rFonts w:cs="Arial"/>
        </w:rPr>
      </w:pPr>
      <w:r>
        <w:t>Table 7.1.3.4</w:t>
      </w:r>
      <w:r>
        <w:rPr>
          <w:lang w:val="en-US"/>
        </w:rPr>
        <w:t>.2</w:t>
      </w:r>
      <w:r>
        <w:t>-1: Resource URI variables for this resource</w:t>
      </w:r>
    </w:p>
    <w:tbl>
      <w:tblPr>
        <w:tblW w:w="48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92"/>
        <w:gridCol w:w="1198"/>
        <w:gridCol w:w="6708"/>
      </w:tblGrid>
      <w:tr w:rsidR="00BF7274" w14:paraId="097129D9"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B1B986A" w14:textId="77777777" w:rsidR="00BF7274" w:rsidRDefault="00BF7274"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7CB2FB3D" w14:textId="77777777" w:rsidR="00BF7274" w:rsidRDefault="00BF7274"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5D401A" w14:textId="77777777" w:rsidR="00BF7274" w:rsidRDefault="00BF7274" w:rsidP="00A849BD">
            <w:pPr>
              <w:pStyle w:val="TAH"/>
            </w:pPr>
            <w:r>
              <w:t>Definition</w:t>
            </w:r>
          </w:p>
        </w:tc>
      </w:tr>
      <w:tr w:rsidR="00BF7274" w14:paraId="6A154216"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55F1BCF" w14:textId="77777777" w:rsidR="00BF7274" w:rsidRDefault="00BF7274"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3CBAB3F5" w14:textId="77777777" w:rsidR="00BF7274" w:rsidRDefault="00BF7274"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1969D16" w14:textId="77777777" w:rsidR="00BF7274" w:rsidRDefault="00BF7274" w:rsidP="00A849BD">
            <w:pPr>
              <w:pStyle w:val="TAL"/>
            </w:pPr>
            <w:r>
              <w:t>See clause </w:t>
            </w:r>
            <w:r w:rsidRPr="00656081">
              <w:t>5.2.4</w:t>
            </w:r>
            <w:r>
              <w:t xml:space="preserve"> in 3GPP TS 29.122 [</w:t>
            </w:r>
            <w:r w:rsidRPr="001C2535">
              <w:rPr>
                <w:highlight w:val="yellow"/>
              </w:rPr>
              <w:t>X</w:t>
            </w:r>
            <w:r>
              <w:t>]</w:t>
            </w:r>
          </w:p>
        </w:tc>
      </w:tr>
    </w:tbl>
    <w:p w14:paraId="4C9531D0" w14:textId="77777777" w:rsidR="00BF7274" w:rsidRDefault="00BF7274" w:rsidP="00BF7274"/>
    <w:p w14:paraId="12A4E104" w14:textId="77777777" w:rsidR="00BF7274" w:rsidRDefault="00BF7274" w:rsidP="00BF7274">
      <w:pPr>
        <w:pStyle w:val="Heading5"/>
      </w:pPr>
      <w:bookmarkStart w:id="162" w:name="_Toc151279456"/>
      <w:r>
        <w:t>7.1.3.4.3</w:t>
      </w:r>
      <w:r>
        <w:tab/>
      </w:r>
      <w:r>
        <w:rPr>
          <w:lang w:eastAsia="zh-CN"/>
        </w:rPr>
        <w:t xml:space="preserve">Resource standard </w:t>
      </w:r>
      <w:r>
        <w:t>methods</w:t>
      </w:r>
      <w:bookmarkEnd w:id="162"/>
    </w:p>
    <w:p w14:paraId="5A5911DF" w14:textId="77777777" w:rsidR="00BF7274" w:rsidRDefault="00BF7274" w:rsidP="00BF7274">
      <w:pPr>
        <w:pStyle w:val="Heading6"/>
      </w:pPr>
      <w:bookmarkStart w:id="163" w:name="_Toc151279457"/>
      <w:r>
        <w:t>7.1.3.4.3.1</w:t>
      </w:r>
      <w:r>
        <w:tab/>
        <w:t>POST</w:t>
      </w:r>
      <w:bookmarkEnd w:id="163"/>
    </w:p>
    <w:p w14:paraId="260F736D" w14:textId="77777777" w:rsidR="00BF7274" w:rsidRDefault="00BF7274" w:rsidP="00BF7274">
      <w:r>
        <w:rPr>
          <w:rFonts w:eastAsia="SimSun"/>
        </w:rPr>
        <w:t xml:space="preserve">This method is </w:t>
      </w:r>
      <w:r>
        <w:rPr>
          <w:rFonts w:eastAsia="SimSun" w:cs="Arial"/>
          <w:szCs w:val="18"/>
        </w:rPr>
        <w:t xml:space="preserve">the ADAES </w:t>
      </w:r>
      <w:r>
        <w:rPr>
          <w:rFonts w:eastAsia="SimSun"/>
        </w:rPr>
        <w:t xml:space="preserve">to subscribe to </w:t>
      </w:r>
      <w:r>
        <w:rPr>
          <w:rFonts w:eastAsia="SimSun" w:cs="Arial"/>
          <w:szCs w:val="18"/>
        </w:rPr>
        <w:t xml:space="preserve">the ADAEC for </w:t>
      </w:r>
      <w:r>
        <w:rPr>
          <w:rFonts w:eastAsia="SimSun"/>
        </w:rPr>
        <w:t xml:space="preserve">the event of the edge-load data collection and </w:t>
      </w:r>
      <w:r>
        <w:t>shall support the URI query parameters specified in table 7.1.3.4.3.1-1.</w:t>
      </w:r>
    </w:p>
    <w:p w14:paraId="39CBE727" w14:textId="77777777" w:rsidR="00BF7274" w:rsidRDefault="00BF7274" w:rsidP="00BF7274">
      <w:pPr>
        <w:pStyle w:val="TH"/>
        <w:rPr>
          <w:rFonts w:cs="Arial"/>
        </w:rPr>
      </w:pPr>
      <w:r>
        <w:t xml:space="preserve">Table 7.1.3.4.3.1-1: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603A2847"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6F92BE"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95D591D"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D30A26D"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DD3F0DD"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CC09C7"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C9FF9AD" w14:textId="77777777" w:rsidR="00BF7274" w:rsidRDefault="00BF7274" w:rsidP="00A849BD">
            <w:pPr>
              <w:pStyle w:val="TAH"/>
            </w:pPr>
            <w:r>
              <w:t>Applicability</w:t>
            </w:r>
          </w:p>
        </w:tc>
      </w:tr>
      <w:tr w:rsidR="00BF7274" w14:paraId="4E466FC2"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228221B"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8B13861"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1CCC185"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3728F4D1"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944C62D"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E73746E" w14:textId="77777777" w:rsidR="00BF7274" w:rsidRDefault="00BF7274" w:rsidP="00A849BD">
            <w:pPr>
              <w:pStyle w:val="TAL"/>
            </w:pPr>
          </w:p>
        </w:tc>
      </w:tr>
    </w:tbl>
    <w:p w14:paraId="7F3A5078" w14:textId="77777777" w:rsidR="00BF7274" w:rsidRDefault="00BF7274" w:rsidP="00BF7274"/>
    <w:p w14:paraId="7B2E1A7B" w14:textId="77777777" w:rsidR="00BF7274" w:rsidRDefault="00BF7274" w:rsidP="00BF7274">
      <w:r>
        <w:lastRenderedPageBreak/>
        <w:t>This method shall support the request data structures specified in table 7.1.3.4.3.1-2 and the response data structures and response codes specified in table 7.1.3.4.3.1-3.</w:t>
      </w:r>
    </w:p>
    <w:p w14:paraId="32BAC982" w14:textId="77777777" w:rsidR="00BF7274" w:rsidRDefault="00BF7274" w:rsidP="00BF7274">
      <w:pPr>
        <w:pStyle w:val="TH"/>
      </w:pPr>
      <w:r>
        <w:t xml:space="preserve">Table 7.1.3.4.3.1-2: Data structures supported by the POST Request Body on this </w:t>
      </w:r>
      <w:proofErr w:type="gramStart"/>
      <w:r>
        <w:t>resource</w:t>
      </w:r>
      <w:proofErr w:type="gramEnd"/>
    </w:p>
    <w:tbl>
      <w:tblPr>
        <w:tblW w:w="482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0"/>
        <w:gridCol w:w="534"/>
        <w:gridCol w:w="1242"/>
        <w:gridCol w:w="5568"/>
      </w:tblGrid>
      <w:tr w:rsidR="00BF7274" w14:paraId="58D10796"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42D15E90" w14:textId="77777777" w:rsidR="00BF7274" w:rsidRDefault="00BF7274" w:rsidP="00A849BD">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5258816" w14:textId="77777777" w:rsidR="00BF7274" w:rsidRDefault="00BF7274"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3BE2A2A9" w14:textId="77777777" w:rsidR="00BF7274" w:rsidRDefault="00BF7274" w:rsidP="00A849BD">
            <w:pPr>
              <w:pStyle w:val="TAH"/>
            </w:pPr>
            <w: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87122D" w14:textId="77777777" w:rsidR="00BF7274" w:rsidRDefault="00BF7274" w:rsidP="00A849BD">
            <w:pPr>
              <w:pStyle w:val="TAH"/>
            </w:pPr>
            <w:r>
              <w:t>Description</w:t>
            </w:r>
          </w:p>
        </w:tc>
      </w:tr>
      <w:tr w:rsidR="00BF7274" w14:paraId="2B86C26C"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661CEB05" w14:textId="77777777" w:rsidR="00BF7274" w:rsidRDefault="00BF7274" w:rsidP="00A849BD">
            <w:pPr>
              <w:pStyle w:val="TAL"/>
            </w:pPr>
            <w:proofErr w:type="spellStart"/>
            <w:r>
              <w:t>EdgeDataSubs</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7E7108D6" w14:textId="77777777" w:rsidR="00BF7274" w:rsidRDefault="00BF7274"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16CFAC5" w14:textId="77777777" w:rsidR="00BF7274" w:rsidRDefault="00BF7274" w:rsidP="00A849BD">
            <w:pPr>
              <w:pStyle w:val="TAL"/>
              <w:jc w:val="center"/>
            </w:pPr>
            <w:r>
              <w:t>1</w:t>
            </w:r>
          </w:p>
        </w:tc>
        <w:tc>
          <w:tcPr>
            <w:tcW w:w="5658" w:type="dxa"/>
            <w:tcBorders>
              <w:top w:val="single" w:sz="6" w:space="0" w:color="auto"/>
              <w:left w:val="single" w:sz="6" w:space="0" w:color="auto"/>
              <w:bottom w:val="single" w:sz="6" w:space="0" w:color="auto"/>
              <w:right w:val="single" w:sz="6" w:space="0" w:color="auto"/>
            </w:tcBorders>
            <w:vAlign w:val="center"/>
            <w:hideMark/>
          </w:tcPr>
          <w:p w14:paraId="5CDD2950" w14:textId="77777777" w:rsidR="00BF7274" w:rsidRDefault="00BF7274" w:rsidP="00A849BD">
            <w:pPr>
              <w:pStyle w:val="TAL"/>
            </w:pPr>
            <w:r>
              <w:rPr>
                <w:rFonts w:eastAsia="SimSun"/>
              </w:rPr>
              <w:t>Subscription to the edge load data collection event</w:t>
            </w:r>
          </w:p>
        </w:tc>
      </w:tr>
    </w:tbl>
    <w:p w14:paraId="6BDD7356" w14:textId="77777777" w:rsidR="00BF7274" w:rsidRDefault="00BF7274" w:rsidP="00BF7274"/>
    <w:p w14:paraId="299E9CBC" w14:textId="77777777" w:rsidR="00BF7274" w:rsidRDefault="00BF7274" w:rsidP="00BF7274">
      <w:pPr>
        <w:pStyle w:val="TH"/>
      </w:pPr>
      <w:r>
        <w:t xml:space="preserve">Table 7.1.3.4.2.3.1-3: 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60"/>
      </w:tblGrid>
      <w:tr w:rsidR="00BF7274" w14:paraId="0D5B99C7" w14:textId="77777777" w:rsidTr="00A849BD">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4EFA0C1" w14:textId="77777777" w:rsidR="00BF7274" w:rsidRDefault="00BF7274" w:rsidP="00A849BD">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7F6D864" w14:textId="77777777" w:rsidR="00BF7274" w:rsidRDefault="00BF7274" w:rsidP="00A849BD">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3D84AB9" w14:textId="77777777" w:rsidR="00BF7274" w:rsidRDefault="00BF7274" w:rsidP="00A849BD">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BB75F3D" w14:textId="77777777" w:rsidR="00BF7274" w:rsidRDefault="00BF7274" w:rsidP="00A849BD">
            <w:pPr>
              <w:pStyle w:val="TAH"/>
            </w:pPr>
            <w:r>
              <w:t>Response</w:t>
            </w:r>
          </w:p>
          <w:p w14:paraId="74CDA4AA" w14:textId="77777777" w:rsidR="00BF7274" w:rsidRDefault="00BF7274" w:rsidP="00A849BD">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1032F131" w14:textId="77777777" w:rsidR="00BF7274" w:rsidRDefault="00BF7274" w:rsidP="00A849BD">
            <w:pPr>
              <w:pStyle w:val="TAH"/>
            </w:pPr>
            <w:r>
              <w:t>Description</w:t>
            </w:r>
          </w:p>
        </w:tc>
      </w:tr>
      <w:tr w:rsidR="00BF7274" w14:paraId="34009A45" w14:textId="77777777" w:rsidTr="00A849BD">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0E272AE2" w14:textId="77777777" w:rsidR="00BF7274" w:rsidRDefault="00BF7274" w:rsidP="00A849BD">
            <w:pPr>
              <w:pStyle w:val="TAL"/>
            </w:pPr>
            <w:proofErr w:type="spellStart"/>
            <w:r>
              <w:t>EdgeDataSubs</w:t>
            </w:r>
            <w:proofErr w:type="spellEnd"/>
          </w:p>
        </w:tc>
        <w:tc>
          <w:tcPr>
            <w:tcW w:w="225" w:type="pct"/>
            <w:tcBorders>
              <w:top w:val="single" w:sz="6" w:space="0" w:color="auto"/>
              <w:left w:val="single" w:sz="6" w:space="0" w:color="auto"/>
              <w:bottom w:val="single" w:sz="6" w:space="0" w:color="auto"/>
              <w:right w:val="single" w:sz="6" w:space="0" w:color="auto"/>
            </w:tcBorders>
          </w:tcPr>
          <w:p w14:paraId="0FA4CD70" w14:textId="77777777" w:rsidR="00BF7274" w:rsidRDefault="00BF7274" w:rsidP="00A849BD">
            <w:pPr>
              <w:pStyle w:val="TAC"/>
            </w:pPr>
          </w:p>
        </w:tc>
        <w:tc>
          <w:tcPr>
            <w:tcW w:w="649" w:type="pct"/>
            <w:tcBorders>
              <w:top w:val="single" w:sz="6" w:space="0" w:color="auto"/>
              <w:left w:val="single" w:sz="6" w:space="0" w:color="auto"/>
              <w:bottom w:val="single" w:sz="6" w:space="0" w:color="auto"/>
              <w:right w:val="single" w:sz="6" w:space="0" w:color="auto"/>
            </w:tcBorders>
          </w:tcPr>
          <w:p w14:paraId="4069F10B" w14:textId="77777777" w:rsidR="00BF7274" w:rsidRDefault="00BF7274" w:rsidP="00A849BD">
            <w:pPr>
              <w:pStyle w:val="TAL"/>
            </w:pPr>
          </w:p>
        </w:tc>
        <w:tc>
          <w:tcPr>
            <w:tcW w:w="730" w:type="pct"/>
            <w:tcBorders>
              <w:top w:val="single" w:sz="6" w:space="0" w:color="auto"/>
              <w:left w:val="single" w:sz="6" w:space="0" w:color="auto"/>
              <w:bottom w:val="single" w:sz="6" w:space="0" w:color="auto"/>
              <w:right w:val="single" w:sz="6" w:space="0" w:color="auto"/>
            </w:tcBorders>
            <w:hideMark/>
          </w:tcPr>
          <w:p w14:paraId="3B51050B" w14:textId="77777777" w:rsidR="00BF7274" w:rsidRDefault="00BF7274" w:rsidP="00A849BD">
            <w:pPr>
              <w:pStyle w:val="TAL"/>
            </w:pPr>
            <w:r>
              <w:t>201 (Created)</w:t>
            </w:r>
          </w:p>
        </w:tc>
        <w:tc>
          <w:tcPr>
            <w:tcW w:w="2572" w:type="pct"/>
            <w:tcBorders>
              <w:top w:val="single" w:sz="6" w:space="0" w:color="auto"/>
              <w:left w:val="single" w:sz="6" w:space="0" w:color="auto"/>
              <w:bottom w:val="single" w:sz="6" w:space="0" w:color="auto"/>
              <w:right w:val="single" w:sz="6" w:space="0" w:color="auto"/>
            </w:tcBorders>
            <w:hideMark/>
          </w:tcPr>
          <w:p w14:paraId="2E3B4CDE" w14:textId="77777777" w:rsidR="00BF7274" w:rsidRDefault="00BF7274" w:rsidP="00A849BD">
            <w:pPr>
              <w:pStyle w:val="TAL"/>
            </w:pPr>
            <w:r>
              <w:rPr>
                <w:rFonts w:eastAsia="SimSun"/>
              </w:rPr>
              <w:t>Subscription to the edge load data collection is created.</w:t>
            </w:r>
          </w:p>
        </w:tc>
      </w:tr>
      <w:tr w:rsidR="00BF7274" w14:paraId="0E126509"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2B16B2"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72BAD0D9" w14:textId="77777777" w:rsidR="00BF7274" w:rsidRDefault="00BF7274" w:rsidP="00BF7274">
      <w:pPr>
        <w:rPr>
          <w:lang w:val="en-US"/>
        </w:rPr>
      </w:pPr>
    </w:p>
    <w:p w14:paraId="03EB1916" w14:textId="77777777" w:rsidR="00BF7274" w:rsidRDefault="00BF7274" w:rsidP="00BF7274">
      <w:pPr>
        <w:pStyle w:val="TH"/>
      </w:pPr>
      <w:r>
        <w:t>Table</w:t>
      </w:r>
      <w:r>
        <w:rPr>
          <w:noProof/>
        </w:rPr>
        <w:t> </w:t>
      </w:r>
      <w:r>
        <w:t xml:space="preserve">7.1.3.4.2.3.1-4: Headers supported by the 201 Response Code on this </w:t>
      </w:r>
      <w:proofErr w:type="gramStart"/>
      <w:r>
        <w:t>resource</w:t>
      </w:r>
      <w:proofErr w:type="gramEnd"/>
      <w:r>
        <w:t xml:space="preserv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BF7274" w14:paraId="6758F11C" w14:textId="77777777" w:rsidTr="00A849BD">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6D2E0508" w14:textId="77777777" w:rsidR="00BF7274" w:rsidRDefault="00BF7274" w:rsidP="00A849BD">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983EBE9" w14:textId="77777777" w:rsidR="00BF7274" w:rsidRDefault="00BF7274" w:rsidP="00A849BD">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74FE019D" w14:textId="77777777" w:rsidR="00BF7274" w:rsidRDefault="00BF7274" w:rsidP="00A849BD">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4F90D82C" w14:textId="77777777" w:rsidR="00BF7274" w:rsidRDefault="00BF7274" w:rsidP="00A849BD">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C1FECF" w14:textId="77777777" w:rsidR="00BF7274" w:rsidRDefault="00BF7274" w:rsidP="00A849BD">
            <w:pPr>
              <w:pStyle w:val="TAH"/>
            </w:pPr>
            <w:r>
              <w:t>Description</w:t>
            </w:r>
          </w:p>
        </w:tc>
      </w:tr>
      <w:tr w:rsidR="00BF7274" w14:paraId="2B87E177" w14:textId="77777777" w:rsidTr="00A849BD">
        <w:trPr>
          <w:jc w:val="center"/>
        </w:trPr>
        <w:tc>
          <w:tcPr>
            <w:tcW w:w="869" w:type="pct"/>
            <w:tcBorders>
              <w:top w:val="single" w:sz="6" w:space="0" w:color="auto"/>
              <w:left w:val="single" w:sz="6" w:space="0" w:color="auto"/>
              <w:bottom w:val="single" w:sz="6" w:space="0" w:color="000000"/>
              <w:right w:val="single" w:sz="6" w:space="0" w:color="auto"/>
            </w:tcBorders>
            <w:hideMark/>
          </w:tcPr>
          <w:p w14:paraId="5A26BBEE" w14:textId="77777777" w:rsidR="00BF7274" w:rsidRDefault="00BF7274" w:rsidP="00A849BD">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1B047480" w14:textId="77777777" w:rsidR="00BF7274" w:rsidRDefault="00BF7274" w:rsidP="00A849BD">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14F62094" w14:textId="77777777" w:rsidR="00BF7274" w:rsidRDefault="00BF7274" w:rsidP="00A849BD">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414C8B95" w14:textId="77777777" w:rsidR="00BF7274" w:rsidRDefault="00BF7274" w:rsidP="00A849BD">
            <w:pPr>
              <w:pStyle w:val="TAL"/>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3093A759" w14:textId="77777777" w:rsidR="00BF7274" w:rsidRDefault="00BF7274" w:rsidP="00A849BD">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adae-sc</w:t>
            </w:r>
            <w:proofErr w:type="spellEnd"/>
            <w:r w:rsidRPr="006A4145">
              <w:t>/&lt;</w:t>
            </w:r>
            <w:proofErr w:type="spellStart"/>
            <w:r w:rsidRPr="006A4145">
              <w:t>apiVersion</w:t>
            </w:r>
            <w:proofErr w:type="spellEnd"/>
            <w:r w:rsidRPr="006A4145">
              <w:t>&gt;/</w:t>
            </w:r>
            <w:r>
              <w:t>edge</w:t>
            </w:r>
            <w:r w:rsidRPr="006A4145">
              <w:t>-</w:t>
            </w:r>
            <w:r>
              <w:t>load</w:t>
            </w:r>
          </w:p>
        </w:tc>
      </w:tr>
    </w:tbl>
    <w:p w14:paraId="16E16DCC" w14:textId="77777777" w:rsidR="00BF7274" w:rsidRDefault="00BF7274" w:rsidP="00BF7274">
      <w:pPr>
        <w:rPr>
          <w:lang w:val="en-US"/>
        </w:rPr>
      </w:pPr>
    </w:p>
    <w:p w14:paraId="0CF9FBB7" w14:textId="77777777" w:rsidR="00BF7274" w:rsidRDefault="00BF7274" w:rsidP="00BF7274">
      <w:pPr>
        <w:pStyle w:val="Heading4"/>
      </w:pPr>
      <w:bookmarkStart w:id="164" w:name="_Toc151279458"/>
      <w:bookmarkStart w:id="165" w:name="_Hlk149908525"/>
      <w:bookmarkEnd w:id="159"/>
      <w:r>
        <w:t>7</w:t>
      </w:r>
      <w:r>
        <w:rPr>
          <w:lang w:eastAsia="zh-CN"/>
        </w:rPr>
        <w:t>.1.3.5</w:t>
      </w:r>
      <w:r>
        <w:tab/>
        <w:t>Resource: Service experience</w:t>
      </w:r>
      <w:bookmarkEnd w:id="164"/>
    </w:p>
    <w:p w14:paraId="6D3A4E6E" w14:textId="77777777" w:rsidR="00BF7274" w:rsidRDefault="00BF7274" w:rsidP="00BF7274">
      <w:pPr>
        <w:pStyle w:val="Heading5"/>
      </w:pPr>
      <w:bookmarkStart w:id="166" w:name="_Toc151279459"/>
      <w:bookmarkStart w:id="167" w:name="_Hlk149908637"/>
      <w:bookmarkEnd w:id="165"/>
      <w:r>
        <w:t>7</w:t>
      </w:r>
      <w:r>
        <w:rPr>
          <w:lang w:eastAsia="zh-CN"/>
        </w:rPr>
        <w:t>.1.3.5</w:t>
      </w:r>
      <w:r>
        <w:t>.1</w:t>
      </w:r>
      <w:r>
        <w:tab/>
        <w:t>Description</w:t>
      </w:r>
      <w:bookmarkEnd w:id="166"/>
    </w:p>
    <w:bookmarkEnd w:id="167"/>
    <w:p w14:paraId="70DFBF94" w14:textId="77777777" w:rsidR="00BF7274" w:rsidRDefault="00BF7274" w:rsidP="00BF7274">
      <w:pPr>
        <w:rPr>
          <w:lang w:val="en-US"/>
        </w:rPr>
      </w:pPr>
      <w:r>
        <w:rPr>
          <w:lang w:val="en-US"/>
        </w:rPr>
        <w:t>The resource is used:</w:t>
      </w:r>
    </w:p>
    <w:p w14:paraId="52C58714" w14:textId="77777777" w:rsidR="00BF7274" w:rsidRDefault="00BF7274" w:rsidP="00BF7274">
      <w:pPr>
        <w:pStyle w:val="B1"/>
        <w:rPr>
          <w:lang w:val="en-US"/>
        </w:rPr>
      </w:pPr>
      <w:r>
        <w:rPr>
          <w:lang w:val="en-US"/>
        </w:rPr>
        <w:t>a)</w:t>
      </w:r>
      <w:r>
        <w:rPr>
          <w:lang w:val="en-US"/>
        </w:rPr>
        <w:tab/>
        <w:t xml:space="preserve">by the ADAES to configure the ADAEC with triggers </w:t>
      </w:r>
      <w:bookmarkStart w:id="168" w:name="_Hlk152924952"/>
      <w:r>
        <w:rPr>
          <w:lang w:val="en-US"/>
        </w:rPr>
        <w:t xml:space="preserve">for reporting service experience </w:t>
      </w:r>
      <w:proofErr w:type="gramStart"/>
      <w:r>
        <w:rPr>
          <w:lang w:val="en-US"/>
        </w:rPr>
        <w:t>information;</w:t>
      </w:r>
      <w:bookmarkEnd w:id="168"/>
      <w:proofErr w:type="gramEnd"/>
    </w:p>
    <w:p w14:paraId="7EDBDCE8" w14:textId="77777777" w:rsidR="00BF7274" w:rsidRDefault="00BF7274" w:rsidP="00BF7274">
      <w:pPr>
        <w:pStyle w:val="B1"/>
        <w:rPr>
          <w:rFonts w:eastAsia="SimSun"/>
        </w:rPr>
      </w:pPr>
      <w:r>
        <w:rPr>
          <w:lang w:val="en-US"/>
        </w:rPr>
        <w:t>b)</w:t>
      </w:r>
      <w:r>
        <w:rPr>
          <w:lang w:val="en-US"/>
        </w:rPr>
        <w:tab/>
        <w:t xml:space="preserve">by </w:t>
      </w:r>
      <w:r>
        <w:rPr>
          <w:rFonts w:eastAsia="SimSun"/>
        </w:rPr>
        <w:t xml:space="preserve">the ADAES to </w:t>
      </w:r>
      <w:bookmarkStart w:id="169" w:name="_Hlk152924977"/>
      <w:r>
        <w:rPr>
          <w:rFonts w:eastAsia="SimSun"/>
        </w:rPr>
        <w:t>configure the ADAEC to push the service experience information report to the ADAES; and</w:t>
      </w:r>
    </w:p>
    <w:bookmarkEnd w:id="169"/>
    <w:p w14:paraId="53B6BDE5" w14:textId="77777777" w:rsidR="00BF7274" w:rsidRDefault="00BF7274" w:rsidP="00BF7274">
      <w:pPr>
        <w:pStyle w:val="B1"/>
        <w:rPr>
          <w:lang w:val="en-US"/>
        </w:rPr>
      </w:pPr>
      <w:r>
        <w:rPr>
          <w:rFonts w:eastAsia="SimSun"/>
        </w:rPr>
        <w:t>c)</w:t>
      </w:r>
      <w:r>
        <w:rPr>
          <w:rFonts w:eastAsia="SimSun"/>
        </w:rPr>
        <w:tab/>
        <w:t xml:space="preserve">by the ADAES to </w:t>
      </w:r>
      <w:bookmarkStart w:id="170" w:name="_Hlk152925096"/>
      <w:r>
        <w:rPr>
          <w:rFonts w:eastAsia="SimSun"/>
        </w:rPr>
        <w:t>pull the service experience information report from the ADAEC</w:t>
      </w:r>
      <w:r>
        <w:rPr>
          <w:lang w:val="en-US"/>
        </w:rPr>
        <w:t>.</w:t>
      </w:r>
      <w:bookmarkEnd w:id="170"/>
    </w:p>
    <w:p w14:paraId="249FDFB9" w14:textId="77777777" w:rsidR="00BF7274" w:rsidRDefault="00BF7274" w:rsidP="00BF7274">
      <w:pPr>
        <w:pStyle w:val="Heading5"/>
        <w:rPr>
          <w:lang w:eastAsia="zh-CN"/>
        </w:rPr>
      </w:pPr>
      <w:bookmarkStart w:id="171" w:name="_Toc151279460"/>
      <w:bookmarkStart w:id="172" w:name="_Hlk149908672"/>
      <w:r>
        <w:t>7</w:t>
      </w:r>
      <w:r>
        <w:rPr>
          <w:lang w:eastAsia="zh-CN"/>
        </w:rPr>
        <w:t>.1.3.5</w:t>
      </w:r>
      <w:r>
        <w:rPr>
          <w:lang w:val="en-US"/>
        </w:rPr>
        <w:t>.2</w:t>
      </w:r>
      <w:r>
        <w:rPr>
          <w:lang w:eastAsia="zh-CN"/>
        </w:rPr>
        <w:tab/>
        <w:t>Resource definition</w:t>
      </w:r>
      <w:bookmarkEnd w:id="171"/>
    </w:p>
    <w:p w14:paraId="24567468" w14:textId="77777777" w:rsidR="00BF7274" w:rsidRDefault="00BF7274" w:rsidP="00BF727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&gt;/service-</w:t>
      </w:r>
      <w:r w:rsidRPr="00B514B1">
        <w:rPr>
          <w:b/>
          <w:lang w:eastAsia="zh-CN"/>
        </w:rPr>
        <w:t>experience</w:t>
      </w:r>
    </w:p>
    <w:p w14:paraId="23BC761A" w14:textId="77777777" w:rsidR="00BF7274" w:rsidRDefault="00BF7274" w:rsidP="00BF7274">
      <w:pPr>
        <w:rPr>
          <w:lang w:eastAsia="zh-CN"/>
        </w:rPr>
      </w:pPr>
      <w:r>
        <w:rPr>
          <w:lang w:eastAsia="zh-CN"/>
        </w:rPr>
        <w:t>This resource shall support the resource URI variables defined in the table </w:t>
      </w:r>
      <w:r>
        <w:t>7</w:t>
      </w:r>
      <w:r>
        <w:rPr>
          <w:lang w:eastAsia="zh-CN"/>
        </w:rPr>
        <w:t>.1.3.5</w:t>
      </w:r>
      <w:r>
        <w:rPr>
          <w:lang w:val="en-US"/>
        </w:rPr>
        <w:t>.2</w:t>
      </w:r>
      <w:r>
        <w:rPr>
          <w:lang w:eastAsia="zh-CN"/>
        </w:rPr>
        <w:t>-1.</w:t>
      </w:r>
    </w:p>
    <w:p w14:paraId="100B7F64" w14:textId="77777777" w:rsidR="00BF7274" w:rsidRDefault="00BF7274" w:rsidP="00BF7274">
      <w:pPr>
        <w:pStyle w:val="TH"/>
        <w:rPr>
          <w:rFonts w:cs="Arial"/>
        </w:rPr>
      </w:pPr>
      <w:r>
        <w:t>Table 7</w:t>
      </w:r>
      <w:r>
        <w:rPr>
          <w:lang w:eastAsia="zh-CN"/>
        </w:rPr>
        <w:t>.1.3.5</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BF7274" w14:paraId="37086A11"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2422DECB" w14:textId="77777777" w:rsidR="00BF7274" w:rsidRDefault="00BF7274"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68C9E5D0" w14:textId="77777777" w:rsidR="00BF7274" w:rsidRDefault="00BF7274"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825520" w14:textId="77777777" w:rsidR="00BF7274" w:rsidRDefault="00BF7274" w:rsidP="00A849BD">
            <w:pPr>
              <w:pStyle w:val="TAH"/>
            </w:pPr>
            <w:r>
              <w:t>Definition</w:t>
            </w:r>
          </w:p>
        </w:tc>
      </w:tr>
      <w:tr w:rsidR="00BF7274" w14:paraId="5EA51E00"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8D9E5EA" w14:textId="77777777" w:rsidR="00BF7274" w:rsidRDefault="00BF7274"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3A5636BF" w14:textId="77777777" w:rsidR="00BF7274" w:rsidRDefault="00BF7274"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187F1714" w14:textId="77777777" w:rsidR="00BF7274" w:rsidRPr="00F65879" w:rsidRDefault="00BF7274" w:rsidP="00A849BD">
            <w:pPr>
              <w:pStyle w:val="TAL"/>
            </w:pPr>
            <w:r>
              <w:t>See clause </w:t>
            </w:r>
            <w:r w:rsidRPr="00656081">
              <w:t>5.2.4</w:t>
            </w:r>
            <w:r>
              <w:t xml:space="preserve"> in 3GPP TS 29.122 [</w:t>
            </w:r>
            <w:r w:rsidRPr="001C2535">
              <w:rPr>
                <w:highlight w:val="yellow"/>
              </w:rPr>
              <w:t>X</w:t>
            </w:r>
            <w:r>
              <w:t>]</w:t>
            </w:r>
          </w:p>
        </w:tc>
      </w:tr>
    </w:tbl>
    <w:p w14:paraId="7F7CC7A1" w14:textId="77777777" w:rsidR="00BF7274" w:rsidRDefault="00BF7274" w:rsidP="00BF7274"/>
    <w:p w14:paraId="71035F53" w14:textId="77777777" w:rsidR="00BF7274" w:rsidRDefault="00BF7274" w:rsidP="00BF7274">
      <w:pPr>
        <w:pStyle w:val="Heading5"/>
      </w:pPr>
      <w:bookmarkStart w:id="173" w:name="_Toc151279461"/>
      <w:r>
        <w:t>7</w:t>
      </w:r>
      <w:r>
        <w:rPr>
          <w:lang w:eastAsia="zh-CN"/>
        </w:rPr>
        <w:t>.1.3.5</w:t>
      </w:r>
      <w:r>
        <w:t>.3</w:t>
      </w:r>
      <w:r>
        <w:tab/>
        <w:t>Resource standard methods</w:t>
      </w:r>
      <w:bookmarkEnd w:id="173"/>
    </w:p>
    <w:p w14:paraId="296CEC77" w14:textId="77777777" w:rsidR="00BF7274" w:rsidRDefault="00BF7274" w:rsidP="00BF7274">
      <w:pPr>
        <w:pStyle w:val="Heading6"/>
      </w:pPr>
      <w:bookmarkStart w:id="174" w:name="_Toc151279462"/>
      <w:bookmarkEnd w:id="172"/>
      <w:r>
        <w:t>7</w:t>
      </w:r>
      <w:r>
        <w:rPr>
          <w:lang w:eastAsia="zh-CN"/>
        </w:rPr>
        <w:t>.1.3.5</w:t>
      </w:r>
      <w:r>
        <w:t>.3.1</w:t>
      </w:r>
      <w:r>
        <w:tab/>
        <w:t>POST</w:t>
      </w:r>
      <w:bookmarkEnd w:id="174"/>
    </w:p>
    <w:p w14:paraId="52B847B4" w14:textId="77777777" w:rsidR="00BF7274" w:rsidRDefault="00BF7274" w:rsidP="00BF7274">
      <w:r>
        <w:rPr>
          <w:rFonts w:eastAsia="SimSun"/>
        </w:rPr>
        <w:t xml:space="preserve">This operation is used by the ADAES to configure ADAEC with triggers for reporting the service experience and </w:t>
      </w:r>
      <w:r>
        <w:t>shall support the URI query parameters specified in table 7</w:t>
      </w:r>
      <w:r>
        <w:rPr>
          <w:lang w:eastAsia="zh-CN"/>
        </w:rPr>
        <w:t>.1.3.5</w:t>
      </w:r>
      <w:r>
        <w:t>.3.1-1.</w:t>
      </w:r>
    </w:p>
    <w:p w14:paraId="02A3A042" w14:textId="77777777" w:rsidR="00BF7274" w:rsidRDefault="00BF7274" w:rsidP="00BF7274">
      <w:pPr>
        <w:pStyle w:val="TH"/>
        <w:rPr>
          <w:rFonts w:cs="Arial"/>
        </w:rPr>
      </w:pPr>
      <w:r>
        <w:t>Table 7</w:t>
      </w:r>
      <w:r>
        <w:rPr>
          <w:lang w:eastAsia="zh-CN"/>
        </w:rPr>
        <w:t>.1.3.5</w:t>
      </w:r>
      <w:r>
        <w:t xml:space="preserve">.3.1-1: </w:t>
      </w:r>
      <w:bookmarkStart w:id="175" w:name="_Hlk149910487"/>
      <w:r>
        <w:t xml:space="preserve">URI query parameters supported by the POST method on this </w:t>
      </w:r>
      <w:proofErr w:type="gramStart"/>
      <w:r>
        <w:t>resource</w:t>
      </w:r>
      <w:bookmarkEnd w:id="175"/>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7D39E073"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7AB9D"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F8340"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EAAF73B"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FDB6920"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5CD088"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6B8DE6E" w14:textId="77777777" w:rsidR="00BF7274" w:rsidRDefault="00BF7274" w:rsidP="00A849BD">
            <w:pPr>
              <w:pStyle w:val="TAH"/>
            </w:pPr>
            <w:r>
              <w:t>Applicability</w:t>
            </w:r>
          </w:p>
        </w:tc>
      </w:tr>
      <w:tr w:rsidR="00BF7274" w14:paraId="02F2CE33"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064885A"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1BCF9FD1"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732D478"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440DB445"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5CC98924"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3A9F0E42" w14:textId="77777777" w:rsidR="00BF7274" w:rsidRDefault="00BF7274" w:rsidP="00A849BD">
            <w:pPr>
              <w:pStyle w:val="TAL"/>
            </w:pPr>
          </w:p>
        </w:tc>
      </w:tr>
    </w:tbl>
    <w:p w14:paraId="37DD344C" w14:textId="77777777" w:rsidR="00BF7274" w:rsidRDefault="00BF7274" w:rsidP="00BF7274"/>
    <w:p w14:paraId="3C2C232D" w14:textId="77777777" w:rsidR="00BF7274" w:rsidRDefault="00BF7274" w:rsidP="00BF7274">
      <w:bookmarkStart w:id="176" w:name="_Hlk149910562"/>
      <w:r>
        <w:lastRenderedPageBreak/>
        <w:t>This method shall support the request data structures specified in table 7</w:t>
      </w:r>
      <w:r>
        <w:rPr>
          <w:lang w:eastAsia="zh-CN"/>
        </w:rPr>
        <w:t>.1.3.5</w:t>
      </w:r>
      <w:r>
        <w:t>.3.1-2 and the response data structures and response codes specified in table 7</w:t>
      </w:r>
      <w:r>
        <w:rPr>
          <w:lang w:eastAsia="zh-CN"/>
        </w:rPr>
        <w:t>.1.3.5</w:t>
      </w:r>
      <w:r>
        <w:t>.3.1-3.</w:t>
      </w:r>
    </w:p>
    <w:bookmarkEnd w:id="176"/>
    <w:p w14:paraId="044E3E7B" w14:textId="77777777" w:rsidR="00BF7274" w:rsidRDefault="00BF7274" w:rsidP="00BF7274">
      <w:pPr>
        <w:pStyle w:val="TH"/>
      </w:pPr>
      <w:r>
        <w:t>Table 7</w:t>
      </w:r>
      <w:r>
        <w:rPr>
          <w:lang w:eastAsia="zh-CN"/>
        </w:rPr>
        <w:t>.1.3.5</w:t>
      </w:r>
      <w:r>
        <w:t xml:space="preserve">.3.1-2: </w:t>
      </w:r>
      <w:bookmarkStart w:id="177" w:name="_Hlk149910521"/>
      <w:r>
        <w:t xml:space="preserve">Data structures supported by the POST Request Body on this </w:t>
      </w:r>
      <w:proofErr w:type="gramStart"/>
      <w:r>
        <w:t>resource</w:t>
      </w:r>
      <w:bookmarkEnd w:id="177"/>
      <w:proofErr w:type="gramEnd"/>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BF7274" w14:paraId="4D911C2D"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48BFB2F3" w14:textId="77777777" w:rsidR="00BF7274" w:rsidRDefault="00BF7274" w:rsidP="00A849BD">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D40EBF1" w14:textId="77777777" w:rsidR="00BF7274" w:rsidRDefault="00BF7274"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3EA86A52" w14:textId="77777777" w:rsidR="00BF7274" w:rsidRDefault="00BF7274" w:rsidP="00A849BD">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03A9AC" w14:textId="77777777" w:rsidR="00BF7274" w:rsidRDefault="00BF7274" w:rsidP="00A849BD">
            <w:pPr>
              <w:pStyle w:val="TAH"/>
            </w:pPr>
            <w:r>
              <w:t>Description</w:t>
            </w:r>
          </w:p>
        </w:tc>
      </w:tr>
      <w:tr w:rsidR="00BF7274" w14:paraId="1FC68D50"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2F2CB61" w14:textId="77777777" w:rsidR="00BF7274" w:rsidRDefault="00BF7274" w:rsidP="00A849BD">
            <w:pPr>
              <w:pStyle w:val="TAL"/>
            </w:pPr>
            <w:proofErr w:type="spellStart"/>
            <w:r>
              <w:t>ConfigRepTrigger</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47712AB2" w14:textId="77777777" w:rsidR="00BF7274" w:rsidRDefault="00BF7274"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B7FBC10" w14:textId="77777777" w:rsidR="00BF7274" w:rsidRDefault="00BF7274" w:rsidP="00A849BD">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4E5EA401" w14:textId="77777777" w:rsidR="00BF7274" w:rsidRDefault="00BF7274" w:rsidP="00A849BD">
            <w:pPr>
              <w:pStyle w:val="TAL"/>
            </w:pPr>
            <w:r>
              <w:rPr>
                <w:rFonts w:eastAsia="SimSun"/>
              </w:rPr>
              <w:t>Configure triggers for service experience reporting</w:t>
            </w:r>
          </w:p>
        </w:tc>
      </w:tr>
    </w:tbl>
    <w:p w14:paraId="1F27EC76" w14:textId="77777777" w:rsidR="00BF7274" w:rsidRDefault="00BF7274" w:rsidP="00BF7274">
      <w:pPr>
        <w:rPr>
          <w:lang w:val="en-US"/>
        </w:rPr>
      </w:pPr>
    </w:p>
    <w:p w14:paraId="59A73FC2" w14:textId="77777777" w:rsidR="00BF7274" w:rsidRDefault="00BF7274" w:rsidP="00BF7274">
      <w:pPr>
        <w:pStyle w:val="TH"/>
      </w:pPr>
      <w:r>
        <w:t>Table 7</w:t>
      </w:r>
      <w:r>
        <w:rPr>
          <w:lang w:eastAsia="zh-CN"/>
        </w:rPr>
        <w:t>.1.3.5</w:t>
      </w:r>
      <w:r>
        <w:t xml:space="preserve">.3.1-3: </w:t>
      </w:r>
      <w:bookmarkStart w:id="178" w:name="_Hlk149910544"/>
      <w:r>
        <w:t xml:space="preserve">Data structures supported by the POST Response Body on this </w:t>
      </w:r>
      <w:proofErr w:type="gramStart"/>
      <w:r>
        <w:t>resource</w:t>
      </w:r>
      <w:bookmarkEnd w:id="178"/>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1"/>
        <w:gridCol w:w="328"/>
        <w:gridCol w:w="1068"/>
        <w:gridCol w:w="1680"/>
        <w:gridCol w:w="4422"/>
      </w:tblGrid>
      <w:tr w:rsidR="00BF7274" w14:paraId="28BBE12E" w14:textId="77777777" w:rsidTr="00A849BD">
        <w:trPr>
          <w:jc w:val="center"/>
        </w:trPr>
        <w:tc>
          <w:tcPr>
            <w:tcW w:w="885" w:type="pct"/>
            <w:tcBorders>
              <w:top w:val="single" w:sz="6" w:space="0" w:color="auto"/>
              <w:left w:val="single" w:sz="6" w:space="0" w:color="auto"/>
              <w:bottom w:val="single" w:sz="6" w:space="0" w:color="auto"/>
              <w:right w:val="single" w:sz="6" w:space="0" w:color="auto"/>
            </w:tcBorders>
            <w:shd w:val="clear" w:color="auto" w:fill="C0C0C0"/>
            <w:hideMark/>
          </w:tcPr>
          <w:p w14:paraId="0045EDF7" w14:textId="77777777" w:rsidR="00BF7274" w:rsidRDefault="00BF7274" w:rsidP="00A849BD">
            <w:pPr>
              <w:pStyle w:val="TAH"/>
            </w:pPr>
            <w:r>
              <w:t>Data type</w:t>
            </w:r>
          </w:p>
        </w:tc>
        <w:tc>
          <w:tcPr>
            <w:tcW w:w="180" w:type="pct"/>
            <w:tcBorders>
              <w:top w:val="single" w:sz="6" w:space="0" w:color="auto"/>
              <w:left w:val="single" w:sz="6" w:space="0" w:color="auto"/>
              <w:bottom w:val="single" w:sz="6" w:space="0" w:color="auto"/>
              <w:right w:val="single" w:sz="6" w:space="0" w:color="auto"/>
            </w:tcBorders>
            <w:shd w:val="clear" w:color="auto" w:fill="C0C0C0"/>
            <w:hideMark/>
          </w:tcPr>
          <w:p w14:paraId="15C6D335" w14:textId="77777777" w:rsidR="00BF7274" w:rsidRDefault="00BF7274" w:rsidP="00A849BD">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7A14DC2" w14:textId="77777777" w:rsidR="00BF7274" w:rsidRDefault="00BF7274" w:rsidP="00A849BD">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230C17B" w14:textId="77777777" w:rsidR="00BF7274" w:rsidRDefault="00BF7274" w:rsidP="00A849BD">
            <w:pPr>
              <w:pStyle w:val="TAH"/>
            </w:pPr>
            <w:r>
              <w:t>Response</w:t>
            </w:r>
          </w:p>
          <w:p w14:paraId="337B6BF3" w14:textId="77777777" w:rsidR="00BF7274" w:rsidRDefault="00BF7274" w:rsidP="00A849BD">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hideMark/>
          </w:tcPr>
          <w:p w14:paraId="20E91448" w14:textId="77777777" w:rsidR="00BF7274" w:rsidRDefault="00BF7274" w:rsidP="00A849BD">
            <w:pPr>
              <w:pStyle w:val="TAH"/>
            </w:pPr>
            <w:r>
              <w:t>Description</w:t>
            </w:r>
          </w:p>
        </w:tc>
      </w:tr>
      <w:tr w:rsidR="00BF7274" w14:paraId="3C0FDBDB" w14:textId="77777777" w:rsidTr="00A849BD">
        <w:trPr>
          <w:jc w:val="center"/>
        </w:trPr>
        <w:tc>
          <w:tcPr>
            <w:tcW w:w="885" w:type="pct"/>
            <w:tcBorders>
              <w:top w:val="single" w:sz="6" w:space="0" w:color="auto"/>
              <w:left w:val="single" w:sz="6" w:space="0" w:color="auto"/>
              <w:bottom w:val="single" w:sz="6" w:space="0" w:color="auto"/>
              <w:right w:val="single" w:sz="6" w:space="0" w:color="auto"/>
            </w:tcBorders>
            <w:vAlign w:val="center"/>
            <w:hideMark/>
          </w:tcPr>
          <w:p w14:paraId="4ABA5F14" w14:textId="77777777" w:rsidR="00BF7274" w:rsidRDefault="00BF7274" w:rsidP="00A849BD">
            <w:pPr>
              <w:pStyle w:val="TAL"/>
            </w:pPr>
            <w:proofErr w:type="spellStart"/>
            <w:r>
              <w:t>ConfigRepTrigger</w:t>
            </w:r>
            <w:proofErr w:type="spellEnd"/>
          </w:p>
        </w:tc>
        <w:tc>
          <w:tcPr>
            <w:tcW w:w="180" w:type="pct"/>
            <w:tcBorders>
              <w:top w:val="single" w:sz="6" w:space="0" w:color="auto"/>
              <w:left w:val="single" w:sz="6" w:space="0" w:color="auto"/>
              <w:bottom w:val="single" w:sz="6" w:space="0" w:color="auto"/>
              <w:right w:val="single" w:sz="6" w:space="0" w:color="auto"/>
            </w:tcBorders>
            <w:vAlign w:val="center"/>
            <w:hideMark/>
          </w:tcPr>
          <w:p w14:paraId="6ADE5309" w14:textId="77777777" w:rsidR="00BF7274" w:rsidRDefault="00BF7274" w:rsidP="00A849BD">
            <w:pPr>
              <w:pStyle w:val="TAC"/>
            </w:pPr>
          </w:p>
        </w:tc>
        <w:tc>
          <w:tcPr>
            <w:tcW w:w="586" w:type="pct"/>
            <w:tcBorders>
              <w:top w:val="single" w:sz="6" w:space="0" w:color="auto"/>
              <w:left w:val="single" w:sz="6" w:space="0" w:color="auto"/>
              <w:bottom w:val="single" w:sz="6" w:space="0" w:color="auto"/>
              <w:right w:val="single" w:sz="6" w:space="0" w:color="auto"/>
            </w:tcBorders>
            <w:vAlign w:val="center"/>
            <w:hideMark/>
          </w:tcPr>
          <w:p w14:paraId="6E247920" w14:textId="77777777" w:rsidR="00BF7274" w:rsidRDefault="00BF7274" w:rsidP="00A849BD">
            <w:pPr>
              <w:pStyle w:val="TAL"/>
              <w:jc w:val="center"/>
            </w:pPr>
          </w:p>
        </w:tc>
        <w:tc>
          <w:tcPr>
            <w:tcW w:w="922" w:type="pct"/>
            <w:tcBorders>
              <w:top w:val="single" w:sz="6" w:space="0" w:color="auto"/>
              <w:left w:val="single" w:sz="6" w:space="0" w:color="auto"/>
              <w:bottom w:val="single" w:sz="6" w:space="0" w:color="auto"/>
              <w:right w:val="single" w:sz="6" w:space="0" w:color="auto"/>
            </w:tcBorders>
            <w:vAlign w:val="center"/>
            <w:hideMark/>
          </w:tcPr>
          <w:p w14:paraId="0847C062" w14:textId="77777777" w:rsidR="00BF7274" w:rsidRDefault="00BF7274" w:rsidP="00A849BD">
            <w:pPr>
              <w:pStyle w:val="TAL"/>
            </w:pPr>
            <w:r>
              <w:t>201 (Created)</w:t>
            </w:r>
          </w:p>
        </w:tc>
        <w:tc>
          <w:tcPr>
            <w:tcW w:w="2427" w:type="pct"/>
            <w:tcBorders>
              <w:top w:val="single" w:sz="6" w:space="0" w:color="auto"/>
              <w:left w:val="single" w:sz="6" w:space="0" w:color="auto"/>
              <w:bottom w:val="single" w:sz="6" w:space="0" w:color="auto"/>
              <w:right w:val="single" w:sz="6" w:space="0" w:color="auto"/>
            </w:tcBorders>
            <w:vAlign w:val="center"/>
            <w:hideMark/>
          </w:tcPr>
          <w:p w14:paraId="43AC178A" w14:textId="77777777" w:rsidR="00BF7274" w:rsidRDefault="00BF7274" w:rsidP="00A849BD">
            <w:pPr>
              <w:pStyle w:val="TAL"/>
            </w:pPr>
            <w:r>
              <w:t>Configuration of service experience reporting was successful</w:t>
            </w:r>
            <w:r>
              <w:rPr>
                <w:rFonts w:eastAsia="SimSun"/>
              </w:rPr>
              <w:t>.</w:t>
            </w:r>
          </w:p>
        </w:tc>
      </w:tr>
      <w:tr w:rsidR="00BF7274" w14:paraId="01854BC5"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4772286A"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71B86F33" w14:textId="77777777" w:rsidR="00BF7274" w:rsidRDefault="00BF7274" w:rsidP="00BF7274">
      <w:pPr>
        <w:rPr>
          <w:lang w:val="en-US"/>
        </w:rPr>
      </w:pPr>
    </w:p>
    <w:p w14:paraId="4B8EDEEE" w14:textId="77777777" w:rsidR="00BF7274" w:rsidRDefault="00BF7274" w:rsidP="00BF7274">
      <w:pPr>
        <w:pStyle w:val="TH"/>
      </w:pPr>
      <w:r>
        <w:t>Table</w:t>
      </w:r>
      <w:r>
        <w:rPr>
          <w:noProof/>
        </w:rPr>
        <w:t> </w:t>
      </w:r>
      <w:r>
        <w:t>7</w:t>
      </w:r>
      <w:r>
        <w:rPr>
          <w:lang w:eastAsia="zh-CN"/>
        </w:rPr>
        <w:t>.1.3.5</w:t>
      </w:r>
      <w:r>
        <w:t xml:space="preserve">.3.1-4: Headers supported by the 201 Response Code on this </w:t>
      </w:r>
      <w:proofErr w:type="gramStart"/>
      <w:r>
        <w:t>resource</w:t>
      </w:r>
      <w:proofErr w:type="gramEnd"/>
      <w:r>
        <w:t xml:space="preserve"> </w:t>
      </w:r>
    </w:p>
    <w:tbl>
      <w:tblPr>
        <w:tblW w:w="48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5"/>
        <w:gridCol w:w="1354"/>
        <w:gridCol w:w="402"/>
        <w:gridCol w:w="1076"/>
        <w:gridCol w:w="4894"/>
      </w:tblGrid>
      <w:tr w:rsidR="00BF7274" w14:paraId="57E7F5F9" w14:textId="77777777" w:rsidTr="00A849BD">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430B28F4"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E2EDFFA" w14:textId="77777777" w:rsidR="00BF7274" w:rsidRDefault="00BF7274"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532A4D" w14:textId="77777777" w:rsidR="00BF7274" w:rsidRDefault="00BF7274"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8A9375" w14:textId="77777777" w:rsidR="00BF7274" w:rsidRDefault="00BF7274" w:rsidP="00A849BD">
            <w:pPr>
              <w:pStyle w:val="TAH"/>
            </w:pPr>
            <w: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47ADEC" w14:textId="77777777" w:rsidR="00BF7274" w:rsidRDefault="00BF7274" w:rsidP="00A849BD">
            <w:pPr>
              <w:pStyle w:val="TAH"/>
            </w:pPr>
            <w:r>
              <w:t>Description</w:t>
            </w:r>
          </w:p>
        </w:tc>
      </w:tr>
      <w:tr w:rsidR="00BF7274" w14:paraId="6A4D2757" w14:textId="77777777" w:rsidTr="00A849BD">
        <w:trPr>
          <w:jc w:val="center"/>
        </w:trPr>
        <w:tc>
          <w:tcPr>
            <w:tcW w:w="829" w:type="pct"/>
            <w:tcBorders>
              <w:top w:val="single" w:sz="6" w:space="0" w:color="auto"/>
              <w:left w:val="single" w:sz="6" w:space="0" w:color="auto"/>
              <w:bottom w:val="single" w:sz="6" w:space="0" w:color="000000"/>
              <w:right w:val="single" w:sz="6" w:space="0" w:color="auto"/>
            </w:tcBorders>
            <w:hideMark/>
          </w:tcPr>
          <w:p w14:paraId="78D436FB" w14:textId="77777777" w:rsidR="00BF7274" w:rsidRDefault="00BF7274" w:rsidP="00A849BD">
            <w:pPr>
              <w:pStyle w:val="TAL"/>
            </w:pPr>
            <w:r>
              <w:t>Location</w:t>
            </w:r>
          </w:p>
        </w:tc>
        <w:tc>
          <w:tcPr>
            <w:tcW w:w="731" w:type="pct"/>
            <w:tcBorders>
              <w:top w:val="single" w:sz="6" w:space="0" w:color="auto"/>
              <w:left w:val="single" w:sz="6" w:space="0" w:color="auto"/>
              <w:bottom w:val="single" w:sz="6" w:space="0" w:color="000000"/>
              <w:right w:val="single" w:sz="6" w:space="0" w:color="auto"/>
            </w:tcBorders>
            <w:hideMark/>
          </w:tcPr>
          <w:p w14:paraId="004E401C" w14:textId="77777777" w:rsidR="00BF7274" w:rsidRDefault="00BF7274" w:rsidP="00A849BD">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4FE2EA3" w14:textId="77777777" w:rsidR="00BF7274" w:rsidRDefault="00BF7274" w:rsidP="00A849BD">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36501376" w14:textId="77777777" w:rsidR="00BF7274" w:rsidRDefault="00BF7274" w:rsidP="00A849BD">
            <w:pPr>
              <w:pStyle w:val="TAL"/>
            </w:pPr>
            <w: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39075B7A" w14:textId="77777777" w:rsidR="00BF7274" w:rsidRDefault="00BF7274" w:rsidP="00A849BD">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adae-scadea-sc</w:t>
            </w:r>
            <w:proofErr w:type="spellEnd"/>
            <w:r w:rsidRPr="006A4145">
              <w:t>/&lt;</w:t>
            </w:r>
            <w:proofErr w:type="spellStart"/>
            <w:r w:rsidRPr="006A4145">
              <w:t>apiVersion</w:t>
            </w:r>
            <w:proofErr w:type="spellEnd"/>
            <w:r w:rsidRPr="006A4145">
              <w:t>&gt;/</w:t>
            </w:r>
            <w:r w:rsidRPr="007F35F1">
              <w:t>service-experience</w:t>
            </w:r>
          </w:p>
        </w:tc>
      </w:tr>
    </w:tbl>
    <w:p w14:paraId="2CEB3482" w14:textId="77777777" w:rsidR="00BF7274" w:rsidRDefault="00BF7274" w:rsidP="00BF7274">
      <w:pPr>
        <w:rPr>
          <w:lang w:eastAsia="zh-CN"/>
        </w:rPr>
      </w:pPr>
    </w:p>
    <w:p w14:paraId="564A3B63" w14:textId="77777777" w:rsidR="00BF7274" w:rsidRDefault="00BF7274" w:rsidP="00BF7274">
      <w:pPr>
        <w:pStyle w:val="Heading5"/>
      </w:pPr>
      <w:bookmarkStart w:id="179" w:name="_Toc151279463"/>
      <w:bookmarkStart w:id="180" w:name="_Toc28012417"/>
      <w:bookmarkStart w:id="181" w:name="_Toc36038370"/>
      <w:bookmarkStart w:id="182" w:name="_Toc45133640"/>
      <w:bookmarkStart w:id="183" w:name="_Toc51762394"/>
      <w:bookmarkStart w:id="184" w:name="_Toc59016966"/>
      <w:bookmarkStart w:id="185" w:name="_Toc129338881"/>
      <w:bookmarkStart w:id="186" w:name="_Toc130291750"/>
      <w:bookmarkStart w:id="187" w:name="_Toc138755022"/>
      <w:bookmarkStart w:id="188" w:name="_Toc144222397"/>
      <w:r>
        <w:t>7</w:t>
      </w:r>
      <w:r>
        <w:rPr>
          <w:lang w:eastAsia="zh-CN"/>
        </w:rPr>
        <w:t>.1.3.5</w:t>
      </w:r>
      <w:r>
        <w:t>.4</w:t>
      </w:r>
      <w:r>
        <w:tab/>
      </w:r>
      <w:r>
        <w:rPr>
          <w:lang w:eastAsia="zh-CN"/>
        </w:rPr>
        <w:t>Resource custom operations</w:t>
      </w:r>
      <w:bookmarkEnd w:id="179"/>
    </w:p>
    <w:p w14:paraId="78D52ED6" w14:textId="77777777" w:rsidR="00BF7274" w:rsidRDefault="00BF7274" w:rsidP="00BF7274">
      <w:pPr>
        <w:pStyle w:val="Heading6"/>
      </w:pPr>
      <w:bookmarkStart w:id="189" w:name="_Toc151279464"/>
      <w:bookmarkStart w:id="190" w:name="_Hlk150958961"/>
      <w:r>
        <w:t>7</w:t>
      </w:r>
      <w:r>
        <w:rPr>
          <w:lang w:eastAsia="zh-CN"/>
        </w:rPr>
        <w:t>.1.3.5</w:t>
      </w:r>
      <w:r>
        <w:t>.</w:t>
      </w:r>
      <w:r>
        <w:rPr>
          <w:lang w:eastAsia="zh-CN"/>
        </w:rPr>
        <w:t>4.1</w:t>
      </w:r>
      <w:r>
        <w:tab/>
        <w:t>Overview</w:t>
      </w:r>
      <w:bookmarkEnd w:id="189"/>
    </w:p>
    <w:bookmarkEnd w:id="190"/>
    <w:p w14:paraId="2572BAD6" w14:textId="77777777" w:rsidR="00BF7274" w:rsidRDefault="00BF7274" w:rsidP="00BF7274">
      <w:pPr>
        <w:pStyle w:val="TH"/>
      </w:pPr>
      <w:r>
        <w:t>Table 7</w:t>
      </w:r>
      <w:r>
        <w:rPr>
          <w:lang w:eastAsia="zh-CN"/>
        </w:rPr>
        <w:t>.1.3.5</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BF7274" w14:paraId="2E0BEB4A"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3D765738" w14:textId="77777777" w:rsidR="00BF7274" w:rsidRDefault="00BF7274" w:rsidP="00A849BD">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FCD103" w14:textId="77777777" w:rsidR="00BF7274" w:rsidRDefault="00BF7274" w:rsidP="00A849BD">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EB5FD8" w14:textId="77777777" w:rsidR="00BF7274" w:rsidRDefault="00BF7274" w:rsidP="00A849BD">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C8AFC6" w14:textId="77777777" w:rsidR="00BF7274" w:rsidRDefault="00BF7274" w:rsidP="00A849BD">
            <w:pPr>
              <w:pStyle w:val="TAH"/>
            </w:pPr>
            <w:r>
              <w:t>Description</w:t>
            </w:r>
          </w:p>
        </w:tc>
      </w:tr>
      <w:tr w:rsidR="00BF7274" w14:paraId="4B70723C"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hideMark/>
          </w:tcPr>
          <w:p w14:paraId="1A4E3DBE" w14:textId="77777777" w:rsidR="00BF7274" w:rsidRDefault="00BF7274" w:rsidP="00A849BD">
            <w:pPr>
              <w:pStyle w:val="TAL"/>
            </w:pPr>
            <w:r>
              <w:t>Push</w:t>
            </w:r>
          </w:p>
        </w:tc>
        <w:tc>
          <w:tcPr>
            <w:tcW w:w="1197" w:type="pct"/>
            <w:tcBorders>
              <w:top w:val="single" w:sz="6" w:space="0" w:color="auto"/>
              <w:left w:val="single" w:sz="6" w:space="0" w:color="auto"/>
              <w:bottom w:val="single" w:sz="6" w:space="0" w:color="auto"/>
              <w:right w:val="single" w:sz="6" w:space="0" w:color="auto"/>
            </w:tcBorders>
            <w:hideMark/>
          </w:tcPr>
          <w:p w14:paraId="46A3686B" w14:textId="77777777" w:rsidR="00BF7274" w:rsidRDefault="00BF7274" w:rsidP="00A849BD">
            <w:pPr>
              <w:pStyle w:val="TAL"/>
            </w:pPr>
            <w:r>
              <w:t>/</w:t>
            </w:r>
            <w:proofErr w:type="gramStart"/>
            <w:r>
              <w:t>service</w:t>
            </w:r>
            <w:proofErr w:type="gramEnd"/>
            <w:r>
              <w:t>-experience/push</w:t>
            </w:r>
          </w:p>
        </w:tc>
        <w:tc>
          <w:tcPr>
            <w:tcW w:w="913" w:type="pct"/>
            <w:tcBorders>
              <w:top w:val="single" w:sz="6" w:space="0" w:color="auto"/>
              <w:left w:val="single" w:sz="6" w:space="0" w:color="auto"/>
              <w:bottom w:val="single" w:sz="6" w:space="0" w:color="auto"/>
              <w:right w:val="single" w:sz="6" w:space="0" w:color="auto"/>
            </w:tcBorders>
            <w:hideMark/>
          </w:tcPr>
          <w:p w14:paraId="05E9B085" w14:textId="77777777" w:rsidR="00BF7274" w:rsidRDefault="00BF7274" w:rsidP="00A849BD">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1259FCD" w14:textId="77777777" w:rsidR="00BF7274" w:rsidRDefault="00BF7274" w:rsidP="00A849BD">
            <w:pPr>
              <w:pStyle w:val="TAL"/>
            </w:pPr>
            <w:r>
              <w:t>Push a service experience report</w:t>
            </w:r>
          </w:p>
        </w:tc>
      </w:tr>
      <w:tr w:rsidR="00BF7274" w14:paraId="30364932"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hideMark/>
          </w:tcPr>
          <w:p w14:paraId="33DB3DE4" w14:textId="77777777" w:rsidR="00BF7274" w:rsidRDefault="00BF7274" w:rsidP="00A849BD">
            <w:pPr>
              <w:pStyle w:val="TAL"/>
            </w:pPr>
            <w:r>
              <w:t>Pull</w:t>
            </w:r>
          </w:p>
        </w:tc>
        <w:tc>
          <w:tcPr>
            <w:tcW w:w="1197" w:type="pct"/>
            <w:tcBorders>
              <w:top w:val="single" w:sz="6" w:space="0" w:color="auto"/>
              <w:left w:val="single" w:sz="6" w:space="0" w:color="auto"/>
              <w:bottom w:val="single" w:sz="6" w:space="0" w:color="auto"/>
              <w:right w:val="single" w:sz="6" w:space="0" w:color="auto"/>
            </w:tcBorders>
            <w:hideMark/>
          </w:tcPr>
          <w:p w14:paraId="7CE22259" w14:textId="77777777" w:rsidR="00BF7274" w:rsidRDefault="00BF7274" w:rsidP="00A849BD">
            <w:pPr>
              <w:pStyle w:val="TAL"/>
            </w:pPr>
            <w:r>
              <w:t>/</w:t>
            </w:r>
            <w:proofErr w:type="gramStart"/>
            <w:r>
              <w:t>service</w:t>
            </w:r>
            <w:proofErr w:type="gramEnd"/>
            <w:r>
              <w:t>-experience/pull</w:t>
            </w:r>
          </w:p>
        </w:tc>
        <w:tc>
          <w:tcPr>
            <w:tcW w:w="913" w:type="pct"/>
            <w:tcBorders>
              <w:top w:val="single" w:sz="6" w:space="0" w:color="auto"/>
              <w:left w:val="single" w:sz="6" w:space="0" w:color="auto"/>
              <w:bottom w:val="single" w:sz="6" w:space="0" w:color="auto"/>
              <w:right w:val="single" w:sz="6" w:space="0" w:color="auto"/>
            </w:tcBorders>
            <w:hideMark/>
          </w:tcPr>
          <w:p w14:paraId="0A4CBE53" w14:textId="77777777" w:rsidR="00BF7274" w:rsidRDefault="00BF7274" w:rsidP="00A849BD">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3D2E31B9" w14:textId="77777777" w:rsidR="00BF7274" w:rsidRDefault="00BF7274" w:rsidP="00A849BD">
            <w:pPr>
              <w:pStyle w:val="TAL"/>
            </w:pPr>
            <w:r>
              <w:t>Pull a service experience report</w:t>
            </w:r>
          </w:p>
        </w:tc>
      </w:tr>
    </w:tbl>
    <w:p w14:paraId="2DA2C57A" w14:textId="77777777" w:rsidR="00BF7274" w:rsidRDefault="00BF7274" w:rsidP="00BF7274">
      <w:pPr>
        <w:rPr>
          <w:lang w:eastAsia="zh-CN"/>
        </w:rPr>
      </w:pPr>
    </w:p>
    <w:p w14:paraId="587EA9A4" w14:textId="77777777" w:rsidR="00BF7274" w:rsidRDefault="00BF7274" w:rsidP="00BF7274">
      <w:pPr>
        <w:pStyle w:val="Heading6"/>
      </w:pPr>
      <w:bookmarkStart w:id="191" w:name="_Toc151279465"/>
      <w:r>
        <w:t>7</w:t>
      </w:r>
      <w:r>
        <w:rPr>
          <w:lang w:eastAsia="zh-CN"/>
        </w:rPr>
        <w:t>.1.3.5</w:t>
      </w:r>
      <w:r>
        <w:t>.</w:t>
      </w:r>
      <w:r>
        <w:rPr>
          <w:lang w:eastAsia="zh-CN"/>
        </w:rPr>
        <w:t>4.2</w:t>
      </w:r>
      <w:r>
        <w:tab/>
      </w:r>
      <w:r>
        <w:rPr>
          <w:lang w:eastAsia="zh-CN"/>
        </w:rPr>
        <w:t xml:space="preserve">Operation: </w:t>
      </w:r>
      <w:bookmarkEnd w:id="180"/>
      <w:bookmarkEnd w:id="181"/>
      <w:bookmarkEnd w:id="182"/>
      <w:bookmarkEnd w:id="183"/>
      <w:bookmarkEnd w:id="184"/>
      <w:bookmarkEnd w:id="185"/>
      <w:bookmarkEnd w:id="186"/>
      <w:bookmarkEnd w:id="187"/>
      <w:bookmarkEnd w:id="188"/>
      <w:r>
        <w:t>POST</w:t>
      </w:r>
      <w:bookmarkEnd w:id="191"/>
    </w:p>
    <w:p w14:paraId="0E3EEDFE" w14:textId="77777777" w:rsidR="00BF7274" w:rsidRDefault="00BF7274" w:rsidP="00BF7274">
      <w:r>
        <w:rPr>
          <w:rFonts w:eastAsia="SimSun"/>
        </w:rPr>
        <w:t xml:space="preserve">This method is used by the ADAES to configure the ADAEC to push the service experience information report to the ADAES and </w:t>
      </w:r>
      <w:r>
        <w:t>shall support the URI query parameters specified in table 7</w:t>
      </w:r>
      <w:r>
        <w:rPr>
          <w:lang w:eastAsia="zh-CN"/>
        </w:rPr>
        <w:t>.1.3.5</w:t>
      </w:r>
      <w:r>
        <w:t>.</w:t>
      </w:r>
      <w:r>
        <w:rPr>
          <w:lang w:eastAsia="zh-CN"/>
        </w:rPr>
        <w:t>4.2</w:t>
      </w:r>
      <w:r>
        <w:t>-1.</w:t>
      </w:r>
    </w:p>
    <w:p w14:paraId="1F3CF4F4" w14:textId="77777777" w:rsidR="00BF7274" w:rsidRDefault="00BF7274" w:rsidP="00BF7274">
      <w:pPr>
        <w:pStyle w:val="TH"/>
        <w:rPr>
          <w:rFonts w:cs="Arial"/>
        </w:rPr>
      </w:pPr>
      <w:r>
        <w:t>Table 7</w:t>
      </w:r>
      <w:r>
        <w:rPr>
          <w:lang w:eastAsia="zh-CN"/>
        </w:rPr>
        <w:t>.1.3.5</w:t>
      </w:r>
      <w:r>
        <w:t>.</w:t>
      </w:r>
      <w:r>
        <w:rPr>
          <w:lang w:eastAsia="zh-CN"/>
        </w:rPr>
        <w:t>4.2</w:t>
      </w:r>
      <w:r>
        <w:t xml:space="preserve">-1: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7F766614"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8DF9A7"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1AF3A4E"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A5CBCD9"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2C58F18"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F89C0"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F24524F" w14:textId="77777777" w:rsidR="00BF7274" w:rsidRDefault="00BF7274" w:rsidP="00A849BD">
            <w:pPr>
              <w:pStyle w:val="TAH"/>
            </w:pPr>
            <w:r>
              <w:t>Applicability</w:t>
            </w:r>
          </w:p>
        </w:tc>
      </w:tr>
      <w:tr w:rsidR="00BF7274" w14:paraId="00C88326"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C37151B"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831B926"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698C8E3"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3E5F7D63"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05A1F65"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C735D20" w14:textId="77777777" w:rsidR="00BF7274" w:rsidRDefault="00BF7274" w:rsidP="00A849BD">
            <w:pPr>
              <w:pStyle w:val="TAL"/>
            </w:pPr>
          </w:p>
        </w:tc>
      </w:tr>
    </w:tbl>
    <w:p w14:paraId="275BF936" w14:textId="77777777" w:rsidR="00BF7274" w:rsidRDefault="00BF7274" w:rsidP="00BF7274"/>
    <w:p w14:paraId="0E744D23" w14:textId="77777777" w:rsidR="00BF7274" w:rsidRDefault="00BF7274" w:rsidP="00BF7274">
      <w:r>
        <w:t>This method shall support the request data structures specified in table 7</w:t>
      </w:r>
      <w:r>
        <w:rPr>
          <w:lang w:eastAsia="zh-CN"/>
        </w:rPr>
        <w:t>.1.3.5</w:t>
      </w:r>
      <w:r>
        <w:t>.</w:t>
      </w:r>
      <w:r>
        <w:rPr>
          <w:lang w:eastAsia="zh-CN"/>
        </w:rPr>
        <w:t>4.2</w:t>
      </w:r>
      <w:r>
        <w:t>-2 and the response data structures and response codes specified in table 7</w:t>
      </w:r>
      <w:r>
        <w:rPr>
          <w:lang w:eastAsia="zh-CN"/>
        </w:rPr>
        <w:t>.1.3.5</w:t>
      </w:r>
      <w:r>
        <w:t>.</w:t>
      </w:r>
      <w:r>
        <w:rPr>
          <w:lang w:eastAsia="zh-CN"/>
        </w:rPr>
        <w:t>4.2</w:t>
      </w:r>
      <w:r>
        <w:t>-3.</w:t>
      </w:r>
    </w:p>
    <w:p w14:paraId="1EBFDF64" w14:textId="77777777" w:rsidR="00BF7274" w:rsidRDefault="00BF7274" w:rsidP="00BF7274">
      <w:pPr>
        <w:pStyle w:val="TH"/>
      </w:pPr>
      <w:r>
        <w:t>Table 7</w:t>
      </w:r>
      <w:r>
        <w:rPr>
          <w:lang w:eastAsia="zh-CN"/>
        </w:rPr>
        <w:t>.1.3.5</w:t>
      </w:r>
      <w:r>
        <w:t>.</w:t>
      </w:r>
      <w:r>
        <w:rPr>
          <w:lang w:eastAsia="zh-CN"/>
        </w:rPr>
        <w:t>4.2</w:t>
      </w:r>
      <w:r>
        <w:t xml:space="preserve">-2: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BF7274" w14:paraId="50014EA8" w14:textId="77777777" w:rsidTr="00A849B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1E9CCD7" w14:textId="77777777" w:rsidR="00BF7274" w:rsidRDefault="00BF7274" w:rsidP="00A849BD">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41643D91" w14:textId="77777777" w:rsidR="00BF7274" w:rsidRDefault="00BF7274" w:rsidP="00A849BD">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3D9AC396" w14:textId="77777777" w:rsidR="00BF7274" w:rsidRDefault="00BF7274" w:rsidP="00A849BD">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4E1826" w14:textId="77777777" w:rsidR="00BF7274" w:rsidRDefault="00BF7274" w:rsidP="00A849BD">
            <w:pPr>
              <w:pStyle w:val="TAH"/>
            </w:pPr>
            <w:r>
              <w:t>Description</w:t>
            </w:r>
          </w:p>
        </w:tc>
      </w:tr>
      <w:tr w:rsidR="00BF7274" w14:paraId="5B54DABE" w14:textId="77777777" w:rsidTr="00A849BD">
        <w:trPr>
          <w:jc w:val="center"/>
        </w:trPr>
        <w:tc>
          <w:tcPr>
            <w:tcW w:w="1627" w:type="dxa"/>
            <w:tcBorders>
              <w:top w:val="single" w:sz="6" w:space="0" w:color="auto"/>
              <w:left w:val="single" w:sz="6" w:space="0" w:color="auto"/>
              <w:bottom w:val="single" w:sz="6" w:space="0" w:color="000000"/>
              <w:right w:val="single" w:sz="6" w:space="0" w:color="auto"/>
            </w:tcBorders>
            <w:hideMark/>
          </w:tcPr>
          <w:p w14:paraId="5D336FC0" w14:textId="77777777" w:rsidR="00BF7274" w:rsidRDefault="00BF7274" w:rsidP="00A849BD">
            <w:pPr>
              <w:pStyle w:val="TAL"/>
            </w:pPr>
            <w:r>
              <w:t>Uri</w:t>
            </w:r>
          </w:p>
        </w:tc>
        <w:tc>
          <w:tcPr>
            <w:tcW w:w="960" w:type="dxa"/>
            <w:tcBorders>
              <w:top w:val="single" w:sz="6" w:space="0" w:color="auto"/>
              <w:left w:val="single" w:sz="6" w:space="0" w:color="auto"/>
              <w:bottom w:val="single" w:sz="6" w:space="0" w:color="000000"/>
              <w:right w:val="single" w:sz="6" w:space="0" w:color="auto"/>
            </w:tcBorders>
            <w:hideMark/>
          </w:tcPr>
          <w:p w14:paraId="19530819" w14:textId="77777777" w:rsidR="00BF7274" w:rsidRDefault="00BF7274" w:rsidP="00A849BD">
            <w:pPr>
              <w:pStyle w:val="TAC"/>
            </w:pPr>
            <w:r>
              <w:t>M</w:t>
            </w:r>
          </w:p>
        </w:tc>
        <w:tc>
          <w:tcPr>
            <w:tcW w:w="3331" w:type="dxa"/>
            <w:tcBorders>
              <w:top w:val="single" w:sz="6" w:space="0" w:color="auto"/>
              <w:left w:val="single" w:sz="6" w:space="0" w:color="auto"/>
              <w:bottom w:val="single" w:sz="6" w:space="0" w:color="000000"/>
              <w:right w:val="single" w:sz="6" w:space="0" w:color="auto"/>
            </w:tcBorders>
            <w:hideMark/>
          </w:tcPr>
          <w:p w14:paraId="216A576A" w14:textId="77777777" w:rsidR="00BF7274" w:rsidRDefault="00BF7274" w:rsidP="00A849BD">
            <w:pPr>
              <w:pStyle w:val="TAL"/>
            </w:pPr>
            <w:r>
              <w:t>1</w:t>
            </w:r>
          </w:p>
        </w:tc>
        <w:tc>
          <w:tcPr>
            <w:tcW w:w="3857" w:type="dxa"/>
            <w:tcBorders>
              <w:top w:val="single" w:sz="6" w:space="0" w:color="auto"/>
              <w:left w:val="single" w:sz="6" w:space="0" w:color="auto"/>
              <w:bottom w:val="single" w:sz="6" w:space="0" w:color="000000"/>
              <w:right w:val="single" w:sz="6" w:space="0" w:color="auto"/>
            </w:tcBorders>
            <w:hideMark/>
          </w:tcPr>
          <w:p w14:paraId="07A8370E" w14:textId="77777777" w:rsidR="00BF7274" w:rsidRDefault="00BF7274" w:rsidP="00A849BD">
            <w:pPr>
              <w:pStyle w:val="TAL"/>
            </w:pPr>
            <w:r>
              <w:t>Configure to report the service experience information</w:t>
            </w:r>
          </w:p>
        </w:tc>
      </w:tr>
    </w:tbl>
    <w:p w14:paraId="61588FE0" w14:textId="77777777" w:rsidR="00BF7274" w:rsidRDefault="00BF7274" w:rsidP="00BF7274"/>
    <w:p w14:paraId="1D9470F3" w14:textId="77777777" w:rsidR="00BF7274" w:rsidRDefault="00BF7274" w:rsidP="00BF7274">
      <w:pPr>
        <w:pStyle w:val="TH"/>
      </w:pPr>
      <w:r>
        <w:lastRenderedPageBreak/>
        <w:t>Table 7</w:t>
      </w:r>
      <w:r>
        <w:rPr>
          <w:lang w:eastAsia="zh-CN"/>
        </w:rPr>
        <w:t>.1.3.5</w:t>
      </w:r>
      <w:r>
        <w:t>.</w:t>
      </w:r>
      <w:r>
        <w:rPr>
          <w:lang w:eastAsia="zh-CN"/>
        </w:rPr>
        <w:t>4.2</w:t>
      </w:r>
      <w:r>
        <w:t xml:space="preserve">-3: Data structures supported by the POST Response Body on this </w:t>
      </w:r>
      <w:proofErr w:type="gramStart"/>
      <w:r>
        <w:t>resource</w:t>
      </w:r>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1"/>
        <w:gridCol w:w="534"/>
        <w:gridCol w:w="1068"/>
        <w:gridCol w:w="1682"/>
        <w:gridCol w:w="4604"/>
      </w:tblGrid>
      <w:tr w:rsidR="00BF7274" w14:paraId="47FDBFB1" w14:textId="77777777" w:rsidTr="00A849BD">
        <w:trPr>
          <w:jc w:val="center"/>
        </w:trPr>
        <w:tc>
          <w:tcPr>
            <w:tcW w:w="671" w:type="pct"/>
            <w:tcBorders>
              <w:top w:val="single" w:sz="6" w:space="0" w:color="auto"/>
              <w:left w:val="single" w:sz="6" w:space="0" w:color="auto"/>
              <w:bottom w:val="single" w:sz="6" w:space="0" w:color="auto"/>
              <w:right w:val="single" w:sz="6" w:space="0" w:color="auto"/>
            </w:tcBorders>
            <w:shd w:val="clear" w:color="auto" w:fill="C0C0C0"/>
            <w:hideMark/>
          </w:tcPr>
          <w:p w14:paraId="62BDD552" w14:textId="77777777" w:rsidR="00BF7274" w:rsidRDefault="00BF7274" w:rsidP="00A849BD">
            <w:pPr>
              <w:pStyle w:val="TAH"/>
            </w:pPr>
            <w:r>
              <w:t>Data type</w:t>
            </w:r>
          </w:p>
        </w:tc>
        <w:tc>
          <w:tcPr>
            <w:tcW w:w="293" w:type="pct"/>
            <w:tcBorders>
              <w:top w:val="single" w:sz="6" w:space="0" w:color="auto"/>
              <w:left w:val="single" w:sz="6" w:space="0" w:color="auto"/>
              <w:bottom w:val="single" w:sz="6" w:space="0" w:color="auto"/>
              <w:right w:val="single" w:sz="6" w:space="0" w:color="auto"/>
            </w:tcBorders>
            <w:shd w:val="clear" w:color="auto" w:fill="C0C0C0"/>
            <w:hideMark/>
          </w:tcPr>
          <w:p w14:paraId="27AD89BA" w14:textId="77777777" w:rsidR="00BF7274" w:rsidRDefault="00BF7274" w:rsidP="00A849BD">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7895D5E" w14:textId="77777777" w:rsidR="00BF7274" w:rsidRDefault="00BF7274" w:rsidP="00A849BD">
            <w:pPr>
              <w:pStyle w:val="TAH"/>
            </w:pPr>
            <w:r>
              <w:t>Cardinality</w:t>
            </w:r>
          </w:p>
        </w:tc>
        <w:tc>
          <w:tcPr>
            <w:tcW w:w="923" w:type="pct"/>
            <w:tcBorders>
              <w:top w:val="single" w:sz="6" w:space="0" w:color="auto"/>
              <w:left w:val="single" w:sz="6" w:space="0" w:color="auto"/>
              <w:bottom w:val="single" w:sz="6" w:space="0" w:color="auto"/>
              <w:right w:val="single" w:sz="6" w:space="0" w:color="auto"/>
            </w:tcBorders>
            <w:shd w:val="clear" w:color="auto" w:fill="C0C0C0"/>
            <w:hideMark/>
          </w:tcPr>
          <w:p w14:paraId="7BCFACD9" w14:textId="77777777" w:rsidR="00BF7274" w:rsidRDefault="00BF7274" w:rsidP="00A849BD">
            <w:pPr>
              <w:pStyle w:val="TAH"/>
            </w:pPr>
            <w:r>
              <w:t>Response</w:t>
            </w:r>
          </w:p>
          <w:p w14:paraId="6926E888" w14:textId="77777777" w:rsidR="00BF7274" w:rsidRDefault="00BF7274" w:rsidP="00A849BD">
            <w:pPr>
              <w:pStyle w:val="TAH"/>
            </w:pPr>
            <w:r>
              <w:t>codes</w:t>
            </w:r>
          </w:p>
        </w:tc>
        <w:tc>
          <w:tcPr>
            <w:tcW w:w="2527" w:type="pct"/>
            <w:tcBorders>
              <w:top w:val="single" w:sz="6" w:space="0" w:color="auto"/>
              <w:left w:val="single" w:sz="6" w:space="0" w:color="auto"/>
              <w:bottom w:val="single" w:sz="6" w:space="0" w:color="auto"/>
              <w:right w:val="single" w:sz="6" w:space="0" w:color="auto"/>
            </w:tcBorders>
            <w:shd w:val="clear" w:color="auto" w:fill="C0C0C0"/>
            <w:hideMark/>
          </w:tcPr>
          <w:p w14:paraId="14B3923C" w14:textId="77777777" w:rsidR="00BF7274" w:rsidRDefault="00BF7274" w:rsidP="00A849BD">
            <w:pPr>
              <w:pStyle w:val="TAH"/>
            </w:pPr>
            <w:r>
              <w:t>Description</w:t>
            </w:r>
          </w:p>
        </w:tc>
      </w:tr>
      <w:tr w:rsidR="00BF7274" w14:paraId="4CE97B32" w14:textId="77777777" w:rsidTr="00A849BD">
        <w:trPr>
          <w:jc w:val="center"/>
        </w:trPr>
        <w:tc>
          <w:tcPr>
            <w:tcW w:w="671" w:type="pct"/>
            <w:tcBorders>
              <w:top w:val="single" w:sz="6" w:space="0" w:color="auto"/>
              <w:left w:val="single" w:sz="6" w:space="0" w:color="auto"/>
              <w:bottom w:val="single" w:sz="6" w:space="0" w:color="auto"/>
              <w:right w:val="single" w:sz="6" w:space="0" w:color="auto"/>
            </w:tcBorders>
            <w:hideMark/>
          </w:tcPr>
          <w:p w14:paraId="6CAFD678" w14:textId="77777777" w:rsidR="00BF7274" w:rsidRDefault="00BF7274" w:rsidP="00A849BD">
            <w:pPr>
              <w:pStyle w:val="TAL"/>
            </w:pPr>
            <w:r>
              <w:t>n/a</w:t>
            </w:r>
          </w:p>
        </w:tc>
        <w:tc>
          <w:tcPr>
            <w:tcW w:w="293" w:type="pct"/>
            <w:tcBorders>
              <w:top w:val="single" w:sz="6" w:space="0" w:color="auto"/>
              <w:left w:val="single" w:sz="6" w:space="0" w:color="auto"/>
              <w:bottom w:val="single" w:sz="6" w:space="0" w:color="auto"/>
              <w:right w:val="single" w:sz="6" w:space="0" w:color="auto"/>
            </w:tcBorders>
            <w:hideMark/>
          </w:tcPr>
          <w:p w14:paraId="30C3AC63" w14:textId="77777777" w:rsidR="00BF7274" w:rsidRDefault="00BF7274" w:rsidP="00A849BD">
            <w:pPr>
              <w:pStyle w:val="TAC"/>
            </w:pPr>
          </w:p>
        </w:tc>
        <w:tc>
          <w:tcPr>
            <w:tcW w:w="586" w:type="pct"/>
            <w:tcBorders>
              <w:top w:val="single" w:sz="6" w:space="0" w:color="auto"/>
              <w:left w:val="single" w:sz="6" w:space="0" w:color="auto"/>
              <w:bottom w:val="single" w:sz="6" w:space="0" w:color="auto"/>
              <w:right w:val="single" w:sz="6" w:space="0" w:color="auto"/>
            </w:tcBorders>
            <w:hideMark/>
          </w:tcPr>
          <w:p w14:paraId="5DB90FEE" w14:textId="77777777" w:rsidR="00BF7274" w:rsidRDefault="00BF7274" w:rsidP="00A849BD">
            <w:pPr>
              <w:pStyle w:val="TAL"/>
              <w:jc w:val="center"/>
            </w:pPr>
          </w:p>
        </w:tc>
        <w:tc>
          <w:tcPr>
            <w:tcW w:w="923" w:type="pct"/>
            <w:tcBorders>
              <w:top w:val="single" w:sz="6" w:space="0" w:color="auto"/>
              <w:left w:val="single" w:sz="6" w:space="0" w:color="auto"/>
              <w:bottom w:val="single" w:sz="6" w:space="0" w:color="auto"/>
              <w:right w:val="single" w:sz="6" w:space="0" w:color="auto"/>
            </w:tcBorders>
            <w:hideMark/>
          </w:tcPr>
          <w:p w14:paraId="1FA4FF9F" w14:textId="77777777" w:rsidR="00BF7274" w:rsidRDefault="00BF7274" w:rsidP="00A849BD">
            <w:pPr>
              <w:pStyle w:val="TAL"/>
            </w:pPr>
            <w:r>
              <w:t>204 (No Content)</w:t>
            </w:r>
          </w:p>
        </w:tc>
        <w:tc>
          <w:tcPr>
            <w:tcW w:w="2527" w:type="pct"/>
            <w:tcBorders>
              <w:top w:val="single" w:sz="6" w:space="0" w:color="auto"/>
              <w:left w:val="single" w:sz="6" w:space="0" w:color="auto"/>
              <w:bottom w:val="single" w:sz="6" w:space="0" w:color="auto"/>
              <w:right w:val="single" w:sz="6" w:space="0" w:color="auto"/>
            </w:tcBorders>
            <w:hideMark/>
          </w:tcPr>
          <w:p w14:paraId="17EF284B" w14:textId="77777777" w:rsidR="00BF7274" w:rsidRDefault="00BF7274" w:rsidP="00A849BD">
            <w:pPr>
              <w:pStyle w:val="TAL"/>
            </w:pPr>
            <w:r>
              <w:t xml:space="preserve">Configuration to report on the service experience information </w:t>
            </w:r>
            <w:r>
              <w:rPr>
                <w:rFonts w:eastAsia="SimSun"/>
              </w:rPr>
              <w:t>is accepted.</w:t>
            </w:r>
          </w:p>
        </w:tc>
      </w:tr>
      <w:tr w:rsidR="00BF7274" w14:paraId="7D5F9184"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7FE9D"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565E75E7" w14:textId="77777777" w:rsidR="00BF7274" w:rsidRPr="006B5418" w:rsidRDefault="00BF7274" w:rsidP="00BF7274">
      <w:pPr>
        <w:rPr>
          <w:lang w:val="en-US"/>
        </w:rPr>
      </w:pPr>
    </w:p>
    <w:p w14:paraId="00DE0FFD" w14:textId="77777777" w:rsidR="00BF7274" w:rsidRDefault="00BF7274" w:rsidP="00BF7274">
      <w:pPr>
        <w:pStyle w:val="Heading6"/>
      </w:pPr>
      <w:bookmarkStart w:id="192" w:name="_Toc151279466"/>
      <w:r>
        <w:t>7</w:t>
      </w:r>
      <w:r>
        <w:rPr>
          <w:lang w:eastAsia="zh-CN"/>
        </w:rPr>
        <w:t>.1.3.5</w:t>
      </w:r>
      <w:r>
        <w:t>.</w:t>
      </w:r>
      <w:r>
        <w:rPr>
          <w:lang w:eastAsia="zh-CN"/>
        </w:rPr>
        <w:t>4.3</w:t>
      </w:r>
      <w:r>
        <w:tab/>
      </w:r>
      <w:r>
        <w:rPr>
          <w:lang w:eastAsia="zh-CN"/>
        </w:rPr>
        <w:t xml:space="preserve">Operation: </w:t>
      </w:r>
      <w:r>
        <w:t>POST</w:t>
      </w:r>
      <w:bookmarkEnd w:id="192"/>
    </w:p>
    <w:p w14:paraId="6218140E" w14:textId="77777777" w:rsidR="00BF7274" w:rsidRDefault="00BF7274" w:rsidP="00BF7274">
      <w:r>
        <w:rPr>
          <w:rFonts w:eastAsia="SimSun"/>
        </w:rPr>
        <w:t>This operation is used by the ADAES to pull the service experience information report from the ADAEC and</w:t>
      </w:r>
      <w:r>
        <w:t xml:space="preserve"> shall support the URI query parameters specified in table 7</w:t>
      </w:r>
      <w:r>
        <w:rPr>
          <w:lang w:eastAsia="zh-CN"/>
        </w:rPr>
        <w:t>.1.3.5</w:t>
      </w:r>
      <w:r>
        <w:t>.</w:t>
      </w:r>
      <w:r>
        <w:rPr>
          <w:lang w:eastAsia="zh-CN"/>
        </w:rPr>
        <w:t>4.3</w:t>
      </w:r>
      <w:r>
        <w:t>-1.</w:t>
      </w:r>
    </w:p>
    <w:p w14:paraId="50C6514D" w14:textId="77777777" w:rsidR="00BF7274" w:rsidRDefault="00BF7274" w:rsidP="00BF7274">
      <w:pPr>
        <w:pStyle w:val="TH"/>
        <w:rPr>
          <w:rFonts w:cs="Arial"/>
        </w:rPr>
      </w:pPr>
      <w:r>
        <w:t>Table 7</w:t>
      </w:r>
      <w:r>
        <w:rPr>
          <w:lang w:eastAsia="zh-CN"/>
        </w:rPr>
        <w:t>.1.3.5</w:t>
      </w:r>
      <w:r>
        <w:t>.</w:t>
      </w:r>
      <w:r>
        <w:rPr>
          <w:lang w:eastAsia="zh-CN"/>
        </w:rPr>
        <w:t>4.3</w:t>
      </w:r>
      <w:r>
        <w:t xml:space="preserve">-1: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559D4E48"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29D1B6"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65F0BAE"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75006E1"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4249218"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0590F0"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962886" w14:textId="77777777" w:rsidR="00BF7274" w:rsidRDefault="00BF7274" w:rsidP="00A849BD">
            <w:pPr>
              <w:pStyle w:val="TAH"/>
            </w:pPr>
            <w:r>
              <w:t>Applicability</w:t>
            </w:r>
          </w:p>
        </w:tc>
      </w:tr>
      <w:tr w:rsidR="00BF7274" w14:paraId="65AE71E3"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ED10371"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37DC405"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AD5AF9D"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42BECB90"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C942FA0"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BF3DE92" w14:textId="77777777" w:rsidR="00BF7274" w:rsidRDefault="00BF7274" w:rsidP="00A849BD">
            <w:pPr>
              <w:pStyle w:val="TAL"/>
            </w:pPr>
          </w:p>
        </w:tc>
      </w:tr>
    </w:tbl>
    <w:p w14:paraId="7053EC0D" w14:textId="77777777" w:rsidR="00BF7274" w:rsidRDefault="00BF7274" w:rsidP="00BF7274"/>
    <w:p w14:paraId="5E939FB7" w14:textId="77777777" w:rsidR="00BF7274" w:rsidRDefault="00BF7274" w:rsidP="00BF7274">
      <w:r>
        <w:t>This method shall support the request data structures specified in table 7</w:t>
      </w:r>
      <w:r>
        <w:rPr>
          <w:lang w:eastAsia="zh-CN"/>
        </w:rPr>
        <w:t>.1.3.5</w:t>
      </w:r>
      <w:r>
        <w:t>.</w:t>
      </w:r>
      <w:r>
        <w:rPr>
          <w:lang w:eastAsia="zh-CN"/>
        </w:rPr>
        <w:t>4.3</w:t>
      </w:r>
      <w:r>
        <w:t>-2 and the response data structures and response codes specified in table 7</w:t>
      </w:r>
      <w:r>
        <w:rPr>
          <w:lang w:eastAsia="zh-CN"/>
        </w:rPr>
        <w:t>.1.3.5</w:t>
      </w:r>
      <w:r>
        <w:t>.</w:t>
      </w:r>
      <w:r>
        <w:rPr>
          <w:lang w:eastAsia="zh-CN"/>
        </w:rPr>
        <w:t>4.3</w:t>
      </w:r>
      <w:r>
        <w:t>-3.</w:t>
      </w:r>
    </w:p>
    <w:p w14:paraId="60630605" w14:textId="77777777" w:rsidR="00BF7274" w:rsidRDefault="00BF7274" w:rsidP="00BF7274">
      <w:pPr>
        <w:pStyle w:val="TH"/>
      </w:pPr>
      <w:r>
        <w:t>Table 7</w:t>
      </w:r>
      <w:r>
        <w:rPr>
          <w:lang w:eastAsia="zh-CN"/>
        </w:rPr>
        <w:t>.1.3.5</w:t>
      </w:r>
      <w:r>
        <w:t>.</w:t>
      </w:r>
      <w:r>
        <w:rPr>
          <w:lang w:eastAsia="zh-CN"/>
        </w:rPr>
        <w:t>4.3</w:t>
      </w:r>
      <w:r>
        <w:t xml:space="preserve">-2: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BF7274" w14:paraId="0A0C4E0A" w14:textId="77777777" w:rsidTr="00A849B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EAE627" w14:textId="77777777" w:rsidR="00BF7274" w:rsidRDefault="00BF7274" w:rsidP="00A849BD">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3B8C3511" w14:textId="77777777" w:rsidR="00BF7274" w:rsidRDefault="00BF7274" w:rsidP="00A849BD">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0CDCB149" w14:textId="77777777" w:rsidR="00BF7274" w:rsidRDefault="00BF7274" w:rsidP="00A849BD">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89E469" w14:textId="77777777" w:rsidR="00BF7274" w:rsidRDefault="00BF7274" w:rsidP="00A849BD">
            <w:pPr>
              <w:pStyle w:val="TAH"/>
            </w:pPr>
            <w:r>
              <w:t>Description</w:t>
            </w:r>
          </w:p>
        </w:tc>
      </w:tr>
      <w:tr w:rsidR="00BF7274" w14:paraId="50F7A733" w14:textId="77777777" w:rsidTr="00A849BD">
        <w:trPr>
          <w:jc w:val="center"/>
        </w:trPr>
        <w:tc>
          <w:tcPr>
            <w:tcW w:w="1627" w:type="dxa"/>
            <w:tcBorders>
              <w:top w:val="single" w:sz="6" w:space="0" w:color="auto"/>
              <w:left w:val="single" w:sz="6" w:space="0" w:color="auto"/>
              <w:bottom w:val="single" w:sz="6" w:space="0" w:color="000000"/>
              <w:right w:val="single" w:sz="6" w:space="0" w:color="auto"/>
            </w:tcBorders>
            <w:hideMark/>
          </w:tcPr>
          <w:p w14:paraId="151A8A76" w14:textId="77777777" w:rsidR="00BF7274" w:rsidRDefault="00BF7274" w:rsidP="00A849BD">
            <w:pPr>
              <w:pStyle w:val="TAL"/>
            </w:pPr>
            <w:proofErr w:type="spellStart"/>
            <w:r>
              <w:t>PullSrvExpInfo</w:t>
            </w:r>
            <w:proofErr w:type="spellEnd"/>
          </w:p>
        </w:tc>
        <w:tc>
          <w:tcPr>
            <w:tcW w:w="960" w:type="dxa"/>
            <w:tcBorders>
              <w:top w:val="single" w:sz="6" w:space="0" w:color="auto"/>
              <w:left w:val="single" w:sz="6" w:space="0" w:color="auto"/>
              <w:bottom w:val="single" w:sz="6" w:space="0" w:color="000000"/>
              <w:right w:val="single" w:sz="6" w:space="0" w:color="auto"/>
            </w:tcBorders>
          </w:tcPr>
          <w:p w14:paraId="363E8684" w14:textId="77777777" w:rsidR="00BF7274" w:rsidRDefault="00BF7274" w:rsidP="00A849BD">
            <w:pPr>
              <w:pStyle w:val="TAC"/>
            </w:pPr>
            <w:r>
              <w:t>M</w:t>
            </w:r>
          </w:p>
        </w:tc>
        <w:tc>
          <w:tcPr>
            <w:tcW w:w="3331" w:type="dxa"/>
            <w:tcBorders>
              <w:top w:val="single" w:sz="6" w:space="0" w:color="auto"/>
              <w:left w:val="single" w:sz="6" w:space="0" w:color="auto"/>
              <w:bottom w:val="single" w:sz="6" w:space="0" w:color="000000"/>
              <w:right w:val="single" w:sz="6" w:space="0" w:color="auto"/>
            </w:tcBorders>
          </w:tcPr>
          <w:p w14:paraId="17BB51E5" w14:textId="77777777" w:rsidR="00BF7274" w:rsidRDefault="00BF7274" w:rsidP="00A849BD">
            <w:pPr>
              <w:pStyle w:val="TAL"/>
            </w:pPr>
          </w:p>
        </w:tc>
        <w:tc>
          <w:tcPr>
            <w:tcW w:w="3857" w:type="dxa"/>
            <w:tcBorders>
              <w:top w:val="single" w:sz="6" w:space="0" w:color="auto"/>
              <w:left w:val="single" w:sz="6" w:space="0" w:color="auto"/>
              <w:bottom w:val="single" w:sz="6" w:space="0" w:color="000000"/>
              <w:right w:val="single" w:sz="6" w:space="0" w:color="auto"/>
            </w:tcBorders>
          </w:tcPr>
          <w:p w14:paraId="08416CCD" w14:textId="77777777" w:rsidR="00BF7274" w:rsidRDefault="00BF7274" w:rsidP="00A849BD">
            <w:pPr>
              <w:pStyle w:val="TAL"/>
            </w:pPr>
            <w:r>
              <w:t>Request for the report on the service experience</w:t>
            </w:r>
          </w:p>
        </w:tc>
      </w:tr>
    </w:tbl>
    <w:p w14:paraId="47D6283E" w14:textId="77777777" w:rsidR="00BF7274" w:rsidRDefault="00BF7274" w:rsidP="00BF7274"/>
    <w:p w14:paraId="7DD2AEC2" w14:textId="77777777" w:rsidR="00BF7274" w:rsidRDefault="00BF7274" w:rsidP="00BF7274">
      <w:pPr>
        <w:pStyle w:val="TH"/>
      </w:pPr>
      <w:r>
        <w:t>Table 7</w:t>
      </w:r>
      <w:r>
        <w:rPr>
          <w:lang w:eastAsia="zh-CN"/>
        </w:rPr>
        <w:t>.1.3.5</w:t>
      </w:r>
      <w:r>
        <w:t>.</w:t>
      </w:r>
      <w:r>
        <w:rPr>
          <w:lang w:eastAsia="zh-CN"/>
        </w:rPr>
        <w:t>4.3</w:t>
      </w:r>
      <w:r>
        <w:t xml:space="preserve">-3: Data structures supported by the POST Response Body on this </w:t>
      </w:r>
      <w:proofErr w:type="gramStart"/>
      <w:r>
        <w:t>resource</w:t>
      </w:r>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8"/>
        <w:gridCol w:w="286"/>
        <w:gridCol w:w="1068"/>
        <w:gridCol w:w="1330"/>
        <w:gridCol w:w="4037"/>
      </w:tblGrid>
      <w:tr w:rsidR="00BF7274" w14:paraId="35AB2763" w14:textId="77777777" w:rsidTr="00A849BD">
        <w:trPr>
          <w:jc w:val="center"/>
        </w:trPr>
        <w:tc>
          <w:tcPr>
            <w:tcW w:w="1311" w:type="pct"/>
            <w:tcBorders>
              <w:top w:val="single" w:sz="6" w:space="0" w:color="auto"/>
              <w:left w:val="single" w:sz="6" w:space="0" w:color="auto"/>
              <w:bottom w:val="single" w:sz="6" w:space="0" w:color="auto"/>
              <w:right w:val="single" w:sz="6" w:space="0" w:color="auto"/>
            </w:tcBorders>
            <w:shd w:val="clear" w:color="auto" w:fill="C0C0C0"/>
            <w:hideMark/>
          </w:tcPr>
          <w:p w14:paraId="16873952" w14:textId="77777777" w:rsidR="00BF7274" w:rsidRDefault="00BF7274" w:rsidP="00A849BD">
            <w:pPr>
              <w:pStyle w:val="TAH"/>
            </w:pPr>
            <w:r>
              <w:t>Data type</w:t>
            </w:r>
          </w:p>
        </w:tc>
        <w:tc>
          <w:tcPr>
            <w:tcW w:w="157" w:type="pct"/>
            <w:tcBorders>
              <w:top w:val="single" w:sz="6" w:space="0" w:color="auto"/>
              <w:left w:val="single" w:sz="6" w:space="0" w:color="auto"/>
              <w:bottom w:val="single" w:sz="6" w:space="0" w:color="auto"/>
              <w:right w:val="single" w:sz="6" w:space="0" w:color="auto"/>
            </w:tcBorders>
            <w:shd w:val="clear" w:color="auto" w:fill="C0C0C0"/>
            <w:hideMark/>
          </w:tcPr>
          <w:p w14:paraId="5CAEC78B" w14:textId="77777777" w:rsidR="00BF7274" w:rsidRDefault="00BF7274" w:rsidP="00A849BD">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382A07A6" w14:textId="77777777" w:rsidR="00BF7274" w:rsidRDefault="00BF7274" w:rsidP="00A849BD">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3F743137" w14:textId="77777777" w:rsidR="00BF7274" w:rsidRDefault="00BF7274" w:rsidP="00A849BD">
            <w:pPr>
              <w:pStyle w:val="TAH"/>
            </w:pPr>
            <w:r>
              <w:t>Response</w:t>
            </w:r>
          </w:p>
          <w:p w14:paraId="6790D083" w14:textId="77777777" w:rsidR="00BF7274" w:rsidRDefault="00BF7274" w:rsidP="00A849BD">
            <w:pPr>
              <w:pStyle w:val="TAH"/>
            </w:pPr>
            <w: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99C2102" w14:textId="77777777" w:rsidR="00BF7274" w:rsidRDefault="00BF7274" w:rsidP="00A849BD">
            <w:pPr>
              <w:pStyle w:val="TAH"/>
            </w:pPr>
            <w:r>
              <w:t>Description</w:t>
            </w:r>
          </w:p>
        </w:tc>
      </w:tr>
      <w:tr w:rsidR="00BF7274" w14:paraId="405795B8" w14:textId="77777777" w:rsidTr="00A849BD">
        <w:trPr>
          <w:jc w:val="center"/>
        </w:trPr>
        <w:tc>
          <w:tcPr>
            <w:tcW w:w="1311" w:type="pct"/>
            <w:tcBorders>
              <w:top w:val="single" w:sz="6" w:space="0" w:color="auto"/>
              <w:left w:val="single" w:sz="6" w:space="0" w:color="auto"/>
              <w:bottom w:val="single" w:sz="6" w:space="0" w:color="auto"/>
              <w:right w:val="single" w:sz="6" w:space="0" w:color="auto"/>
            </w:tcBorders>
            <w:hideMark/>
          </w:tcPr>
          <w:p w14:paraId="0212DCC2" w14:textId="77777777" w:rsidR="00BF7274" w:rsidRDefault="00BF7274" w:rsidP="00A849BD">
            <w:pPr>
              <w:pStyle w:val="TAL"/>
            </w:pPr>
            <w:proofErr w:type="spellStart"/>
            <w:r>
              <w:t>SrvExpInfoRep</w:t>
            </w:r>
            <w:proofErr w:type="spellEnd"/>
          </w:p>
        </w:tc>
        <w:tc>
          <w:tcPr>
            <w:tcW w:w="157" w:type="pct"/>
            <w:tcBorders>
              <w:top w:val="single" w:sz="6" w:space="0" w:color="auto"/>
              <w:left w:val="single" w:sz="6" w:space="0" w:color="auto"/>
              <w:bottom w:val="single" w:sz="6" w:space="0" w:color="auto"/>
              <w:right w:val="single" w:sz="6" w:space="0" w:color="auto"/>
            </w:tcBorders>
            <w:hideMark/>
          </w:tcPr>
          <w:p w14:paraId="28AB9F26" w14:textId="77777777" w:rsidR="00BF7274" w:rsidRDefault="00BF7274" w:rsidP="00A849BD">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5B052FC6" w14:textId="77777777" w:rsidR="00BF7274" w:rsidRDefault="00BF7274" w:rsidP="00A849BD">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7106ADE5" w14:textId="77777777" w:rsidR="00BF7274" w:rsidRDefault="00BF7274" w:rsidP="00A849BD">
            <w:pPr>
              <w:pStyle w:val="TAL"/>
            </w:pPr>
            <w:r>
              <w:t>200 (OK)</w:t>
            </w:r>
          </w:p>
        </w:tc>
        <w:tc>
          <w:tcPr>
            <w:tcW w:w="2216" w:type="pct"/>
            <w:tcBorders>
              <w:top w:val="single" w:sz="6" w:space="0" w:color="auto"/>
              <w:left w:val="single" w:sz="6" w:space="0" w:color="auto"/>
              <w:bottom w:val="single" w:sz="6" w:space="0" w:color="auto"/>
              <w:right w:val="single" w:sz="6" w:space="0" w:color="auto"/>
            </w:tcBorders>
            <w:hideMark/>
          </w:tcPr>
          <w:p w14:paraId="284A2AC5" w14:textId="77777777" w:rsidR="00BF7274" w:rsidRDefault="00BF7274" w:rsidP="00A849BD">
            <w:pPr>
              <w:pStyle w:val="TAL"/>
            </w:pPr>
            <w:r>
              <w:rPr>
                <w:rFonts w:eastAsia="SimSun"/>
              </w:rPr>
              <w:t>Successfully obtaining the report on the service experience information</w:t>
            </w:r>
          </w:p>
        </w:tc>
      </w:tr>
      <w:tr w:rsidR="00BF7274" w14:paraId="4E7B8896"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B1778A0"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7433C312" w14:textId="77777777" w:rsidR="00BF7274" w:rsidRDefault="00BF7274" w:rsidP="00BF7274"/>
    <w:p w14:paraId="3EE80029" w14:textId="77777777" w:rsidR="00FE123E" w:rsidRDefault="00FE123E" w:rsidP="00FE123E">
      <w:pPr>
        <w:pStyle w:val="Heading3"/>
      </w:pPr>
      <w:bookmarkStart w:id="193" w:name="_Toc151279476"/>
      <w:bookmarkStart w:id="194" w:name="_Toc151279467"/>
      <w:bookmarkStart w:id="195" w:name="_Toc35971421"/>
      <w:bookmarkStart w:id="196" w:name="_Toc130662208"/>
      <w:r>
        <w:t>7.1.4</w:t>
      </w:r>
      <w:r>
        <w:tab/>
      </w:r>
      <w:bookmarkStart w:id="197" w:name="_Toc510696628"/>
      <w:bookmarkStart w:id="198" w:name="_Toc35971419"/>
      <w:bookmarkStart w:id="199" w:name="_Toc130662206"/>
      <w:r>
        <w:t>Notifications</w:t>
      </w:r>
      <w:bookmarkEnd w:id="193"/>
      <w:bookmarkEnd w:id="197"/>
      <w:bookmarkEnd w:id="198"/>
      <w:bookmarkEnd w:id="199"/>
    </w:p>
    <w:p w14:paraId="655AEC73" w14:textId="77777777" w:rsidR="00FE123E" w:rsidRDefault="00FE123E" w:rsidP="00FE123E">
      <w:pPr>
        <w:pStyle w:val="Heading4"/>
      </w:pPr>
      <w:bookmarkStart w:id="200" w:name="_Toc510696629"/>
      <w:bookmarkStart w:id="201" w:name="_Toc35971420"/>
      <w:bookmarkStart w:id="202" w:name="_Toc130662207"/>
      <w:bookmarkStart w:id="203" w:name="_Toc151279477"/>
      <w:r>
        <w:t>7.1.4.1</w:t>
      </w:r>
      <w:r>
        <w:tab/>
        <w:t>General</w:t>
      </w:r>
      <w:bookmarkEnd w:id="200"/>
      <w:bookmarkEnd w:id="201"/>
      <w:bookmarkEnd w:id="202"/>
      <w:bookmarkEnd w:id="203"/>
    </w:p>
    <w:p w14:paraId="6C2DE386" w14:textId="77777777" w:rsidR="00FE123E" w:rsidRDefault="00FE123E" w:rsidP="00FE123E">
      <w:pPr>
        <w:pStyle w:val="TH"/>
      </w:pPr>
      <w:r>
        <w:t>Table 7.1.4.1-1: Notifications overview</w:t>
      </w:r>
    </w:p>
    <w:tbl>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3"/>
        <w:gridCol w:w="2698"/>
        <w:gridCol w:w="1260"/>
        <w:gridCol w:w="2788"/>
      </w:tblGrid>
      <w:tr w:rsidR="00FE123E" w14:paraId="34B32B59"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Default="00FE123E" w:rsidP="006D7008">
            <w:pPr>
              <w:pStyle w:val="TAH"/>
            </w:pPr>
            <w:r>
              <w:t>Notification</w:t>
            </w:r>
          </w:p>
        </w:tc>
        <w:tc>
          <w:tcPr>
            <w:tcW w:w="1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Default="00FE123E" w:rsidP="006D7008">
            <w:pPr>
              <w:pStyle w:val="TAH"/>
            </w:pPr>
            <w:proofErr w:type="spellStart"/>
            <w:r>
              <w:t>Callback</w:t>
            </w:r>
            <w:proofErr w:type="spellEnd"/>
            <w:r>
              <w:t xml:space="preserve"> URI</w:t>
            </w:r>
          </w:p>
        </w:tc>
        <w:tc>
          <w:tcPr>
            <w:tcW w:w="7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Default="00FE123E" w:rsidP="006D7008">
            <w:pPr>
              <w:pStyle w:val="TAH"/>
            </w:pPr>
            <w:r>
              <w:t>HTTP method</w:t>
            </w:r>
          </w:p>
        </w:tc>
        <w:tc>
          <w:tcPr>
            <w:tcW w:w="1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Default="00FE123E" w:rsidP="006D7008">
            <w:pPr>
              <w:pStyle w:val="TAH"/>
            </w:pPr>
            <w:r>
              <w:t>Description</w:t>
            </w:r>
          </w:p>
          <w:p w14:paraId="5BDFD31F" w14:textId="77777777" w:rsidR="00FE123E" w:rsidRDefault="00FE123E" w:rsidP="006D7008">
            <w:pPr>
              <w:pStyle w:val="TAH"/>
            </w:pPr>
            <w:r>
              <w:t>(</w:t>
            </w:r>
            <w:proofErr w:type="gramStart"/>
            <w:r>
              <w:t>service</w:t>
            </w:r>
            <w:proofErr w:type="gramEnd"/>
            <w:r>
              <w:t xml:space="preserve"> operation)</w:t>
            </w:r>
          </w:p>
        </w:tc>
      </w:tr>
      <w:tr w:rsidR="00FE123E" w14:paraId="02D39E88"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5892BC10" w14:textId="77777777" w:rsidR="00FE123E" w:rsidRDefault="00FE123E" w:rsidP="006D7008">
            <w:pPr>
              <w:pStyle w:val="TAL"/>
              <w:rPr>
                <w:lang w:val="en-US"/>
              </w:rPr>
            </w:pPr>
            <w:r w:rsidRPr="00805A53">
              <w:t>Application performance event notification</w:t>
            </w:r>
          </w:p>
        </w:tc>
        <w:tc>
          <w:tcPr>
            <w:tcW w:w="1499" w:type="pct"/>
            <w:tcBorders>
              <w:top w:val="single" w:sz="6" w:space="0" w:color="auto"/>
              <w:left w:val="single" w:sz="6" w:space="0" w:color="auto"/>
              <w:bottom w:val="single" w:sz="6" w:space="0" w:color="auto"/>
              <w:right w:val="single" w:sz="6" w:space="0" w:color="auto"/>
            </w:tcBorders>
            <w:vAlign w:val="center"/>
            <w:hideMark/>
          </w:tcPr>
          <w:p w14:paraId="10459DA3" w14:textId="77777777" w:rsidR="00FE123E" w:rsidRDefault="00FE123E" w:rsidP="006D7008">
            <w:pPr>
              <w:pStyle w:val="TAL"/>
              <w:rPr>
                <w:lang w:val="en-US"/>
              </w:rPr>
            </w:pPr>
            <w:r>
              <w:t>{</w:t>
            </w:r>
            <w:proofErr w:type="spellStart"/>
            <w:r>
              <w:t>notificationUri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59BD384D" w14:textId="77777777" w:rsidR="00FE123E" w:rsidRDefault="00FE123E" w:rsidP="006D7008">
            <w:pPr>
              <w:pStyle w:val="TAC"/>
              <w:rPr>
                <w:lang w:val="fr-FR"/>
              </w:rPr>
            </w:pPr>
            <w:r w:rsidRPr="00805A53">
              <w:t>POST</w:t>
            </w:r>
          </w:p>
        </w:tc>
        <w:tc>
          <w:tcPr>
            <w:tcW w:w="1549" w:type="pct"/>
            <w:tcBorders>
              <w:top w:val="single" w:sz="6" w:space="0" w:color="auto"/>
              <w:left w:val="single" w:sz="6" w:space="0" w:color="auto"/>
              <w:bottom w:val="single" w:sz="6" w:space="0" w:color="auto"/>
              <w:right w:val="single" w:sz="6" w:space="0" w:color="auto"/>
            </w:tcBorders>
          </w:tcPr>
          <w:p w14:paraId="4B25C3C1" w14:textId="77777777" w:rsidR="00FE123E" w:rsidRDefault="00FE123E" w:rsidP="006D7008">
            <w:pPr>
              <w:pStyle w:val="TAL"/>
              <w:rPr>
                <w:lang w:val="en-US"/>
              </w:rPr>
            </w:pPr>
            <w:r w:rsidRPr="00805A53">
              <w:rPr>
                <w:rFonts w:eastAsia="SimSun"/>
              </w:rPr>
              <w:t>Notification for the VAL performance analytics</w:t>
            </w:r>
            <w:r>
              <w:rPr>
                <w:rFonts w:eastAsia="SimSun"/>
              </w:rPr>
              <w:t xml:space="preserve"> event</w:t>
            </w:r>
          </w:p>
        </w:tc>
      </w:tr>
      <w:tr w:rsidR="00FE123E" w14:paraId="256B7B13"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0B756B9A" w14:textId="77777777" w:rsidR="00FE123E" w:rsidRDefault="00FE123E" w:rsidP="006D7008">
            <w:pPr>
              <w:pStyle w:val="TAL"/>
              <w:rPr>
                <w:lang w:val="en-US"/>
              </w:rPr>
            </w:pPr>
            <w:r w:rsidRPr="00B02C23">
              <w:rPr>
                <w:lang w:val="en-US"/>
              </w:rPr>
              <w:t>Edge load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32AD9C29" w14:textId="77777777" w:rsidR="00FE123E" w:rsidRDefault="00FE123E" w:rsidP="006D7008">
            <w:pPr>
              <w:pStyle w:val="TAL"/>
              <w:rPr>
                <w:lang w:val="en-US"/>
              </w:rPr>
            </w:pPr>
            <w:r>
              <w:t>{</w:t>
            </w:r>
            <w:proofErr w:type="spellStart"/>
            <w:r>
              <w:t>notificationUri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494C979E" w14:textId="77777777" w:rsidR="00FE123E" w:rsidRDefault="00FE123E" w:rsidP="006D7008">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1A6164FA" w14:textId="77777777" w:rsidR="00FE123E" w:rsidRDefault="00FE123E" w:rsidP="006D7008">
            <w:pPr>
              <w:pStyle w:val="TAL"/>
              <w:rPr>
                <w:lang w:val="en-US"/>
              </w:rPr>
            </w:pPr>
            <w:r w:rsidRPr="00B02C23">
              <w:rPr>
                <w:lang w:val="en-US"/>
              </w:rPr>
              <w:t>Notification for the edge load data collection</w:t>
            </w:r>
            <w:r>
              <w:rPr>
                <w:lang w:val="en-US"/>
              </w:rPr>
              <w:t xml:space="preserve"> event</w:t>
            </w:r>
          </w:p>
        </w:tc>
      </w:tr>
      <w:tr w:rsidR="00FE123E" w14:paraId="6D1A7462"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275D60D8" w14:textId="77777777" w:rsidR="00FE123E" w:rsidRPr="00B02C23" w:rsidRDefault="00FE123E" w:rsidP="006D7008">
            <w:pPr>
              <w:pStyle w:val="TAL"/>
              <w:rPr>
                <w:lang w:val="en-US"/>
              </w:rPr>
            </w:pPr>
            <w:r>
              <w:rPr>
                <w:lang w:val="en-US"/>
              </w:rPr>
              <w:t>Service experience report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4459093F" w14:textId="77777777" w:rsidR="00FE123E" w:rsidRDefault="00FE123E" w:rsidP="006D7008">
            <w:pPr>
              <w:pStyle w:val="TAL"/>
            </w:pPr>
            <w:r>
              <w:t>{</w:t>
            </w:r>
            <w:proofErr w:type="spellStart"/>
            <w:r>
              <w:t>notificationUri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26C49A5E" w14:textId="77777777" w:rsidR="00FE123E" w:rsidRDefault="00FE123E" w:rsidP="006D7008">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5F62D1E0" w14:textId="77777777" w:rsidR="00FE123E" w:rsidRPr="00B02C23" w:rsidRDefault="00FE123E" w:rsidP="006D7008">
            <w:pPr>
              <w:pStyle w:val="TAL"/>
              <w:rPr>
                <w:lang w:val="en-US"/>
              </w:rPr>
            </w:pPr>
            <w:r w:rsidRPr="00B02C23">
              <w:rPr>
                <w:lang w:val="en-US"/>
              </w:rPr>
              <w:t xml:space="preserve">Notification for the </w:t>
            </w:r>
            <w:r>
              <w:rPr>
                <w:lang w:val="en-US"/>
              </w:rPr>
              <w:t>service experience report event</w:t>
            </w:r>
          </w:p>
        </w:tc>
      </w:tr>
    </w:tbl>
    <w:p w14:paraId="2AEFD707" w14:textId="77777777" w:rsidR="00FE123E" w:rsidRDefault="00FE123E" w:rsidP="00FE123E">
      <w:pPr>
        <w:rPr>
          <w:noProof/>
          <w:lang w:eastAsia="en-GB"/>
        </w:rPr>
      </w:pPr>
    </w:p>
    <w:p w14:paraId="4E21760F" w14:textId="77777777" w:rsidR="006453D2" w:rsidRDefault="006453D2" w:rsidP="006453D2">
      <w:pPr>
        <w:pStyle w:val="Heading4"/>
      </w:pPr>
      <w:r>
        <w:t>7.1.4.2</w:t>
      </w:r>
      <w:r>
        <w:tab/>
      </w:r>
      <w:r w:rsidRPr="00805A53">
        <w:t>Application performance event notification</w:t>
      </w:r>
      <w:bookmarkEnd w:id="194"/>
    </w:p>
    <w:p w14:paraId="74BB0AEB" w14:textId="77777777" w:rsidR="006453D2" w:rsidRDefault="006453D2" w:rsidP="006453D2">
      <w:pPr>
        <w:pStyle w:val="Heading5"/>
        <w:rPr>
          <w:noProof/>
        </w:rPr>
      </w:pPr>
      <w:bookmarkStart w:id="204" w:name="_Toc151279468"/>
      <w:r>
        <w:t>7.1.4.2</w:t>
      </w:r>
      <w:r>
        <w:rPr>
          <w:noProof/>
        </w:rPr>
        <w:t>.1</w:t>
      </w:r>
      <w:r>
        <w:rPr>
          <w:noProof/>
        </w:rPr>
        <w:tab/>
        <w:t>Description</w:t>
      </w:r>
      <w:bookmarkEnd w:id="204"/>
    </w:p>
    <w:p w14:paraId="469EC1AC" w14:textId="77777777" w:rsidR="006453D2" w:rsidRPr="00C4683F" w:rsidRDefault="006453D2" w:rsidP="006453D2">
      <w:r>
        <w:t>Application performance event notification</w:t>
      </w:r>
      <w:r>
        <w:rPr>
          <w:lang w:eastAsia="zh-CN"/>
        </w:rPr>
        <w:t xml:space="preserve"> is</w:t>
      </w:r>
      <w:r w:rsidRPr="008926C4">
        <w:rPr>
          <w:rFonts w:eastAsia="SimSun" w:cs="Arial"/>
          <w:szCs w:val="18"/>
        </w:rPr>
        <w:t xml:space="preserve"> </w:t>
      </w:r>
      <w:r>
        <w:rPr>
          <w:rFonts w:eastAsia="SimSun" w:cs="Arial"/>
          <w:szCs w:val="18"/>
        </w:rPr>
        <w:t>by the ADAEC to notify the ADAES</w:t>
      </w:r>
      <w:r>
        <w:rPr>
          <w:lang w:eastAsia="zh-CN"/>
        </w:rPr>
        <w:t>, the VAL performance analytics.</w:t>
      </w:r>
    </w:p>
    <w:p w14:paraId="5378B754" w14:textId="77777777" w:rsidR="006453D2" w:rsidRDefault="006453D2" w:rsidP="006453D2">
      <w:pPr>
        <w:pStyle w:val="Heading5"/>
        <w:rPr>
          <w:noProof/>
        </w:rPr>
      </w:pPr>
      <w:bookmarkStart w:id="205" w:name="_Toc151279469"/>
      <w:r>
        <w:lastRenderedPageBreak/>
        <w:t>7.1.4.2</w:t>
      </w:r>
      <w:r>
        <w:rPr>
          <w:noProof/>
        </w:rPr>
        <w:t>.2</w:t>
      </w:r>
      <w:r>
        <w:rPr>
          <w:noProof/>
        </w:rPr>
        <w:tab/>
        <w:t>Notification definition</w:t>
      </w:r>
      <w:bookmarkEnd w:id="205"/>
    </w:p>
    <w:p w14:paraId="591DF52B" w14:textId="77777777" w:rsidR="006453D2" w:rsidRDefault="006453D2" w:rsidP="006453D2">
      <w:bookmarkStart w:id="206" w:name="_Hlk149903265"/>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6D5362C9" w14:textId="77777777" w:rsidR="006453D2" w:rsidRDefault="006453D2" w:rsidP="006453D2">
      <w:proofErr w:type="spellStart"/>
      <w:r>
        <w:t>Callback</w:t>
      </w:r>
      <w:proofErr w:type="spellEnd"/>
      <w:r>
        <w:t xml:space="preserve"> URI: </w:t>
      </w:r>
      <w:r>
        <w:rPr>
          <w:b/>
        </w:rPr>
        <w:t>{</w:t>
      </w:r>
      <w:proofErr w:type="spellStart"/>
      <w:r>
        <w:rPr>
          <w:b/>
        </w:rPr>
        <w:t>notificationUri</w:t>
      </w:r>
      <w:proofErr w:type="spellEnd"/>
      <w:r>
        <w:rPr>
          <w:b/>
        </w:rPr>
        <w:t>}</w:t>
      </w:r>
    </w:p>
    <w:p w14:paraId="3301B600" w14:textId="77777777" w:rsidR="006453D2" w:rsidRDefault="006453D2" w:rsidP="006453D2">
      <w:r>
        <w:t>This method shall support the URI query parameters specified in table 7.1.4.2</w:t>
      </w:r>
      <w:r>
        <w:rPr>
          <w:noProof/>
        </w:rPr>
        <w:t>.2</w:t>
      </w:r>
      <w:r>
        <w:t>-1.</w:t>
      </w:r>
    </w:p>
    <w:p w14:paraId="63AFF6F0" w14:textId="77777777" w:rsidR="006453D2" w:rsidRDefault="006453D2" w:rsidP="006453D2">
      <w:pPr>
        <w:pStyle w:val="TH"/>
        <w:rPr>
          <w:rFonts w:cs="Arial"/>
        </w:rPr>
      </w:pPr>
      <w:bookmarkStart w:id="207" w:name="_Hlk149903494"/>
      <w:bookmarkEnd w:id="206"/>
      <w:r>
        <w:t>Table 7.1.4.2</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453D2" w14:paraId="24B0845B"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Default="006453D2"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Default="006453D2"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Default="006453D2"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Default="006453D2"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Default="006453D2" w:rsidP="00A849BD">
            <w:pPr>
              <w:pStyle w:val="TAH"/>
            </w:pPr>
            <w:r>
              <w:t>Description</w:t>
            </w:r>
          </w:p>
        </w:tc>
      </w:tr>
      <w:tr w:rsidR="006453D2" w14:paraId="6DEC071E"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Default="006453D2"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Default="006453D2"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Default="006453D2"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Default="006453D2"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Default="006453D2" w:rsidP="00A849BD">
            <w:pPr>
              <w:pStyle w:val="TAL"/>
            </w:pPr>
          </w:p>
        </w:tc>
      </w:tr>
    </w:tbl>
    <w:p w14:paraId="12D9FE1E" w14:textId="77777777" w:rsidR="006453D2" w:rsidRDefault="006453D2" w:rsidP="006453D2"/>
    <w:p w14:paraId="4FF66DE2" w14:textId="77777777" w:rsidR="006453D2" w:rsidRDefault="006453D2" w:rsidP="006453D2">
      <w:r>
        <w:t xml:space="preserve">If the notification is </w:t>
      </w:r>
      <w:r>
        <w:rPr>
          <w:lang w:val="en-US"/>
        </w:rPr>
        <w:t xml:space="preserve">on </w:t>
      </w:r>
      <w:r>
        <w:t>the VAL performance analytics, this method shall support the request data structures specified in table 7.1.4.2</w:t>
      </w:r>
      <w:r>
        <w:rPr>
          <w:noProof/>
        </w:rPr>
        <w:t>.2</w:t>
      </w:r>
      <w:r>
        <w:t>-2 and the response data structures and response codes specified in table 7.1.4.2</w:t>
      </w:r>
      <w:r>
        <w:rPr>
          <w:noProof/>
        </w:rPr>
        <w:t>.2</w:t>
      </w:r>
      <w:r>
        <w:t>-3.</w:t>
      </w:r>
    </w:p>
    <w:bookmarkEnd w:id="207"/>
    <w:p w14:paraId="3BE25EA7" w14:textId="77777777" w:rsidR="006453D2" w:rsidRDefault="006453D2" w:rsidP="006453D2">
      <w:pPr>
        <w:pStyle w:val="TH"/>
      </w:pPr>
      <w:r>
        <w:t>Table 7.1.4.2</w:t>
      </w:r>
      <w:r>
        <w:rPr>
          <w:noProof/>
        </w:rPr>
        <w:t>.2</w:t>
      </w:r>
      <w:r>
        <w:t xml:space="preserve">-2: </w:t>
      </w:r>
      <w:bookmarkStart w:id="208" w:name="_Hlk149903622"/>
      <w:r>
        <w:t xml:space="preserve">Data structures supported by the POST Request Body on this </w:t>
      </w:r>
      <w:proofErr w:type="gramStart"/>
      <w:r>
        <w:t>resource</w:t>
      </w:r>
      <w:bookmarkEnd w:id="208"/>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453D2" w14:paraId="7739B3FE" w14:textId="77777777" w:rsidTr="00A849B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656078E" w14:textId="77777777" w:rsidR="006453D2" w:rsidRDefault="006453D2" w:rsidP="00A849BD">
            <w:pPr>
              <w:pStyle w:val="TAH"/>
            </w:pPr>
            <w:bookmarkStart w:id="209" w:name="_Hlk149903745"/>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D6CB916" w14:textId="77777777" w:rsidR="006453D2" w:rsidRDefault="006453D2" w:rsidP="00A849B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2F056D6A" w14:textId="77777777" w:rsidR="006453D2" w:rsidRDefault="006453D2" w:rsidP="00A849B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434EF9" w14:textId="77777777" w:rsidR="006453D2" w:rsidRDefault="006453D2" w:rsidP="00A849BD">
            <w:pPr>
              <w:pStyle w:val="TAH"/>
            </w:pPr>
            <w:r>
              <w:t>Description</w:t>
            </w:r>
          </w:p>
        </w:tc>
      </w:tr>
      <w:tr w:rsidR="006453D2" w14:paraId="134B7246" w14:textId="77777777" w:rsidTr="00A849BD">
        <w:trPr>
          <w:jc w:val="center"/>
        </w:trPr>
        <w:tc>
          <w:tcPr>
            <w:tcW w:w="2941" w:type="dxa"/>
            <w:tcBorders>
              <w:top w:val="single" w:sz="6" w:space="0" w:color="auto"/>
              <w:left w:val="single" w:sz="6" w:space="0" w:color="auto"/>
              <w:bottom w:val="single" w:sz="6" w:space="0" w:color="000000"/>
              <w:right w:val="single" w:sz="6" w:space="0" w:color="auto"/>
            </w:tcBorders>
            <w:hideMark/>
          </w:tcPr>
          <w:p w14:paraId="7BBB1C1E" w14:textId="77777777" w:rsidR="006453D2" w:rsidRDefault="006453D2" w:rsidP="00A849BD">
            <w:pPr>
              <w:pStyle w:val="TAL"/>
            </w:pPr>
            <w:proofErr w:type="spellStart"/>
            <w:r>
              <w:t>AppPerfNotif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432AD0C" w14:textId="77777777" w:rsidR="006453D2" w:rsidRDefault="006453D2" w:rsidP="00A849BD">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372592D5" w14:textId="77777777" w:rsidR="006453D2" w:rsidRDefault="006453D2" w:rsidP="00A849BD">
            <w:pPr>
              <w:pStyle w:val="TAL"/>
            </w:pPr>
            <w:r>
              <w:t>1</w:t>
            </w:r>
          </w:p>
        </w:tc>
        <w:tc>
          <w:tcPr>
            <w:tcW w:w="4899" w:type="dxa"/>
            <w:tcBorders>
              <w:top w:val="single" w:sz="6" w:space="0" w:color="auto"/>
              <w:left w:val="single" w:sz="6" w:space="0" w:color="auto"/>
              <w:bottom w:val="single" w:sz="6" w:space="0" w:color="000000"/>
              <w:right w:val="single" w:sz="6" w:space="0" w:color="auto"/>
            </w:tcBorders>
            <w:hideMark/>
          </w:tcPr>
          <w:p w14:paraId="377EB751" w14:textId="77777777" w:rsidR="006453D2" w:rsidRDefault="006453D2" w:rsidP="00A849BD">
            <w:pPr>
              <w:pStyle w:val="TAL"/>
            </w:pPr>
            <w:r>
              <w:t>Notification information of the VAL performance analytics.</w:t>
            </w:r>
          </w:p>
        </w:tc>
      </w:tr>
      <w:bookmarkEnd w:id="209"/>
    </w:tbl>
    <w:p w14:paraId="506BA4B8" w14:textId="77777777" w:rsidR="006453D2" w:rsidRDefault="006453D2" w:rsidP="006453D2"/>
    <w:p w14:paraId="4C9B1703" w14:textId="77777777" w:rsidR="006453D2" w:rsidRDefault="006453D2" w:rsidP="006453D2">
      <w:pPr>
        <w:pStyle w:val="TH"/>
      </w:pPr>
      <w:r>
        <w:t>Table 7.1.4.2</w:t>
      </w:r>
      <w:r>
        <w:rPr>
          <w:noProof/>
        </w:rPr>
        <w:t>.2</w:t>
      </w:r>
      <w:r>
        <w:t xml:space="preserve">-3: </w:t>
      </w:r>
      <w:bookmarkStart w:id="210" w:name="_Hlk149903640"/>
      <w:r>
        <w:t xml:space="preserve">Data structures supported by the POST Response Body on this </w:t>
      </w:r>
      <w:proofErr w:type="gramStart"/>
      <w:r>
        <w:t>resource</w:t>
      </w:r>
      <w:bookmarkEnd w:id="210"/>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6453D2" w14:paraId="2FE34791"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4CEA4B4" w14:textId="77777777" w:rsidR="006453D2" w:rsidRDefault="006453D2" w:rsidP="00A849BD">
            <w:pPr>
              <w:pStyle w:val="TAH"/>
            </w:pPr>
            <w:bookmarkStart w:id="211" w:name="_Hlk149903794"/>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6918CB2" w14:textId="77777777" w:rsidR="006453D2" w:rsidRDefault="006453D2" w:rsidP="00A849B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8CF5385" w14:textId="77777777" w:rsidR="006453D2" w:rsidRDefault="006453D2" w:rsidP="00A849B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4C3DA67" w14:textId="77777777" w:rsidR="006453D2" w:rsidRDefault="006453D2" w:rsidP="00A849B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89E6707" w14:textId="77777777" w:rsidR="006453D2" w:rsidRDefault="006453D2" w:rsidP="00A849BD">
            <w:pPr>
              <w:pStyle w:val="TAH"/>
            </w:pPr>
            <w:r>
              <w:t>Description</w:t>
            </w:r>
          </w:p>
        </w:tc>
      </w:tr>
      <w:tr w:rsidR="006453D2" w14:paraId="5DB7B079"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hideMark/>
          </w:tcPr>
          <w:p w14:paraId="3D3D5F37" w14:textId="77777777" w:rsidR="006453D2" w:rsidRDefault="006453D2" w:rsidP="00A849B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67A9D24" w14:textId="77777777" w:rsidR="006453D2" w:rsidRDefault="006453D2" w:rsidP="00A849BD">
            <w:pPr>
              <w:pStyle w:val="TAC"/>
            </w:pPr>
          </w:p>
        </w:tc>
        <w:tc>
          <w:tcPr>
            <w:tcW w:w="604" w:type="pct"/>
            <w:tcBorders>
              <w:top w:val="single" w:sz="6" w:space="0" w:color="auto"/>
              <w:left w:val="single" w:sz="6" w:space="0" w:color="auto"/>
              <w:bottom w:val="single" w:sz="6" w:space="0" w:color="auto"/>
              <w:right w:val="single" w:sz="6" w:space="0" w:color="auto"/>
            </w:tcBorders>
          </w:tcPr>
          <w:p w14:paraId="58EB57F3" w14:textId="77777777" w:rsidR="006453D2" w:rsidRDefault="006453D2" w:rsidP="00A849B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5799F871" w14:textId="77777777" w:rsidR="006453D2" w:rsidRDefault="006453D2" w:rsidP="00A849B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48DCE7DC" w14:textId="77777777" w:rsidR="006453D2" w:rsidRDefault="006453D2" w:rsidP="00A849BD">
            <w:pPr>
              <w:pStyle w:val="TAL"/>
            </w:pPr>
            <w:r>
              <w:t>Notification for the VAL performance analytics event is accepted.</w:t>
            </w:r>
          </w:p>
        </w:tc>
      </w:tr>
      <w:tr w:rsidR="006453D2" w14:paraId="10D4E2EA"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AF9EBB8" w14:textId="77777777" w:rsidR="006453D2" w:rsidRDefault="006453D2" w:rsidP="00A849BD">
            <w:pPr>
              <w:pStyle w:val="TAN"/>
            </w:pPr>
            <w:r>
              <w:t>NOTE:</w:t>
            </w:r>
            <w:r>
              <w:tab/>
              <w:t>The mandatory HTTP error status codes for the POST method listed in table 5.2.6-1 of 3GPP TS 29.122 [</w:t>
            </w:r>
            <w:r w:rsidRPr="001C2535">
              <w:rPr>
                <w:highlight w:val="yellow"/>
              </w:rPr>
              <w:t>X</w:t>
            </w:r>
            <w:r>
              <w:t>] shall also apply.</w:t>
            </w:r>
          </w:p>
        </w:tc>
      </w:tr>
      <w:bookmarkEnd w:id="211"/>
    </w:tbl>
    <w:p w14:paraId="5211E23B" w14:textId="77777777" w:rsidR="006453D2" w:rsidRDefault="006453D2" w:rsidP="006453D2">
      <w:pPr>
        <w:rPr>
          <w:lang w:eastAsia="zh-CN"/>
        </w:rPr>
      </w:pPr>
    </w:p>
    <w:p w14:paraId="30C9F171" w14:textId="77777777" w:rsidR="006453D2" w:rsidRDefault="006453D2" w:rsidP="006453D2">
      <w:pPr>
        <w:pStyle w:val="Heading4"/>
      </w:pPr>
      <w:bookmarkStart w:id="212" w:name="_Toc151279470"/>
      <w:r>
        <w:t>7.1.4.3</w:t>
      </w:r>
      <w:r>
        <w:tab/>
      </w:r>
      <w:r w:rsidRPr="00B02C23">
        <w:rPr>
          <w:lang w:val="en-US"/>
        </w:rPr>
        <w:t xml:space="preserve">Edge load </w:t>
      </w:r>
      <w:r w:rsidRPr="00805A53">
        <w:t>event notification</w:t>
      </w:r>
      <w:bookmarkEnd w:id="212"/>
    </w:p>
    <w:p w14:paraId="4E403C7D" w14:textId="77777777" w:rsidR="006453D2" w:rsidRDefault="006453D2" w:rsidP="006453D2">
      <w:pPr>
        <w:pStyle w:val="Heading5"/>
        <w:rPr>
          <w:noProof/>
        </w:rPr>
      </w:pPr>
      <w:bookmarkStart w:id="213" w:name="_Toc151279471"/>
      <w:r>
        <w:t>7.1.4.3</w:t>
      </w:r>
      <w:r>
        <w:rPr>
          <w:noProof/>
        </w:rPr>
        <w:t>.1</w:t>
      </w:r>
      <w:r>
        <w:rPr>
          <w:noProof/>
        </w:rPr>
        <w:tab/>
        <w:t>Description</w:t>
      </w:r>
      <w:bookmarkEnd w:id="213"/>
    </w:p>
    <w:p w14:paraId="115D6958" w14:textId="77777777" w:rsidR="006453D2" w:rsidRPr="00C4683F" w:rsidRDefault="006453D2" w:rsidP="006453D2">
      <w:r w:rsidRPr="0024716E">
        <w:rPr>
          <w:rFonts w:eastAsia="SimSun" w:cs="Arial"/>
          <w:szCs w:val="18"/>
        </w:rPr>
        <w:t>Th</w:t>
      </w:r>
      <w:r>
        <w:rPr>
          <w:rFonts w:eastAsia="SimSun" w:cs="Arial"/>
          <w:szCs w:val="18"/>
        </w:rPr>
        <w:t>e</w:t>
      </w:r>
      <w:r w:rsidRPr="0024716E">
        <w:rPr>
          <w:rFonts w:eastAsia="SimSun" w:cs="Arial"/>
          <w:szCs w:val="18"/>
        </w:rPr>
        <w:t xml:space="preserve"> </w:t>
      </w:r>
      <w:r>
        <w:rPr>
          <w:rFonts w:eastAsia="SimSun" w:cs="Arial"/>
          <w:szCs w:val="18"/>
        </w:rPr>
        <w:t xml:space="preserve">edge load event notification </w:t>
      </w:r>
      <w:r w:rsidRPr="0024716E">
        <w:rPr>
          <w:rFonts w:eastAsia="SimSun" w:cs="Arial"/>
          <w:szCs w:val="18"/>
        </w:rPr>
        <w:t>is use</w:t>
      </w:r>
      <w:r>
        <w:rPr>
          <w:rFonts w:eastAsia="SimSun" w:cs="Arial"/>
          <w:szCs w:val="18"/>
        </w:rPr>
        <w:t>d by the ADAEC to notify the ADAES, the edge load data collection.</w:t>
      </w:r>
    </w:p>
    <w:p w14:paraId="479F17F4" w14:textId="77777777" w:rsidR="006453D2" w:rsidRDefault="006453D2" w:rsidP="006453D2">
      <w:pPr>
        <w:pStyle w:val="Heading5"/>
        <w:rPr>
          <w:noProof/>
        </w:rPr>
      </w:pPr>
      <w:bookmarkStart w:id="214" w:name="_Toc151279472"/>
      <w:r>
        <w:t>7.1.4.3</w:t>
      </w:r>
      <w:r>
        <w:rPr>
          <w:noProof/>
        </w:rPr>
        <w:t>.2</w:t>
      </w:r>
      <w:r>
        <w:rPr>
          <w:noProof/>
        </w:rPr>
        <w:tab/>
        <w:t>Notification definition</w:t>
      </w:r>
      <w:bookmarkEnd w:id="214"/>
    </w:p>
    <w:p w14:paraId="3D66D451" w14:textId="77777777" w:rsidR="006453D2" w:rsidRDefault="006453D2" w:rsidP="006453D2">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2CEBF7C0" w14:textId="77777777" w:rsidR="006453D2" w:rsidRDefault="006453D2" w:rsidP="006453D2">
      <w:proofErr w:type="spellStart"/>
      <w:r>
        <w:t>Callback</w:t>
      </w:r>
      <w:proofErr w:type="spellEnd"/>
      <w:r>
        <w:t xml:space="preserve"> URI: </w:t>
      </w:r>
      <w:r>
        <w:rPr>
          <w:b/>
        </w:rPr>
        <w:t>{</w:t>
      </w:r>
      <w:proofErr w:type="spellStart"/>
      <w:r>
        <w:rPr>
          <w:b/>
        </w:rPr>
        <w:t>notificationUri</w:t>
      </w:r>
      <w:proofErr w:type="spellEnd"/>
      <w:r>
        <w:rPr>
          <w:b/>
        </w:rPr>
        <w:t>}</w:t>
      </w:r>
    </w:p>
    <w:p w14:paraId="738C4FCC" w14:textId="77777777" w:rsidR="006453D2" w:rsidRDefault="006453D2" w:rsidP="006453D2">
      <w:r>
        <w:t>This method shall support the URI query parameters specified in table 7.1.4.3</w:t>
      </w:r>
      <w:r>
        <w:rPr>
          <w:noProof/>
        </w:rPr>
        <w:t>.2</w:t>
      </w:r>
      <w:r>
        <w:t>-1.</w:t>
      </w:r>
    </w:p>
    <w:p w14:paraId="68DE3726" w14:textId="77777777" w:rsidR="006453D2" w:rsidRDefault="006453D2" w:rsidP="006453D2">
      <w:pPr>
        <w:pStyle w:val="TH"/>
        <w:rPr>
          <w:rFonts w:cs="Arial"/>
        </w:rPr>
      </w:pPr>
      <w:r>
        <w:t>Table 7.1.4.3</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453D2" w14:paraId="76E375AD"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F69854" w14:textId="77777777" w:rsidR="006453D2" w:rsidRDefault="006453D2"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3E9B18" w14:textId="77777777" w:rsidR="006453D2" w:rsidRDefault="006453D2"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6D0B39F" w14:textId="77777777" w:rsidR="006453D2" w:rsidRDefault="006453D2"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87B4AE" w14:textId="77777777" w:rsidR="006453D2" w:rsidRDefault="006453D2"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2B297D" w14:textId="77777777" w:rsidR="006453D2" w:rsidRDefault="006453D2" w:rsidP="00A849BD">
            <w:pPr>
              <w:pStyle w:val="TAH"/>
            </w:pPr>
            <w:r>
              <w:t>Description</w:t>
            </w:r>
          </w:p>
        </w:tc>
      </w:tr>
      <w:tr w:rsidR="006453D2" w14:paraId="514D0698"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0F2662D0" w14:textId="77777777" w:rsidR="006453D2" w:rsidRDefault="006453D2"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4EA98DDE" w14:textId="77777777" w:rsidR="006453D2" w:rsidRDefault="006453D2"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59B4625A" w14:textId="77777777" w:rsidR="006453D2" w:rsidRDefault="006453D2"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782DF554" w14:textId="77777777" w:rsidR="006453D2" w:rsidRDefault="006453D2"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629812B" w14:textId="77777777" w:rsidR="006453D2" w:rsidRDefault="006453D2" w:rsidP="00A849BD">
            <w:pPr>
              <w:pStyle w:val="TAL"/>
            </w:pPr>
          </w:p>
        </w:tc>
      </w:tr>
    </w:tbl>
    <w:p w14:paraId="1302C2FF" w14:textId="77777777" w:rsidR="006453D2" w:rsidRDefault="006453D2" w:rsidP="006453D2"/>
    <w:p w14:paraId="6BFF78F1" w14:textId="77777777" w:rsidR="006453D2" w:rsidRDefault="006453D2" w:rsidP="006453D2">
      <w:r>
        <w:t xml:space="preserve">If the notification is </w:t>
      </w:r>
      <w:r>
        <w:rPr>
          <w:lang w:val="en-US"/>
        </w:rPr>
        <w:t xml:space="preserve">on </w:t>
      </w:r>
      <w:r>
        <w:t>the edge load data collection, this method shall support the request data structures specified in table 7.1.4.3</w:t>
      </w:r>
      <w:r>
        <w:rPr>
          <w:noProof/>
        </w:rPr>
        <w:t>.2</w:t>
      </w:r>
      <w:r>
        <w:t>-2 and the response data structures and response codes specified in table 7.1.4.3</w:t>
      </w:r>
      <w:r>
        <w:rPr>
          <w:noProof/>
        </w:rPr>
        <w:t>.2</w:t>
      </w:r>
      <w:r>
        <w:t>-3.</w:t>
      </w:r>
    </w:p>
    <w:p w14:paraId="42CF9A41" w14:textId="77777777" w:rsidR="006453D2" w:rsidRDefault="006453D2" w:rsidP="006453D2">
      <w:pPr>
        <w:pStyle w:val="TH"/>
        <w:rPr>
          <w:noProof/>
        </w:rPr>
      </w:pPr>
      <w:r>
        <w:rPr>
          <w:noProof/>
        </w:rPr>
        <w:t>Table </w:t>
      </w:r>
      <w:r>
        <w:t>7.1.4.3</w:t>
      </w:r>
      <w:r>
        <w:rPr>
          <w:noProof/>
        </w:rPr>
        <w:t xml:space="preserve">.2-2: </w:t>
      </w:r>
      <w:r>
        <w:t xml:space="preserve">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453D2" w14:paraId="00B7E9E4" w14:textId="77777777" w:rsidTr="00A849B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15D8E40" w14:textId="77777777" w:rsidR="006453D2" w:rsidRDefault="006453D2" w:rsidP="00A849B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D26F088" w14:textId="77777777" w:rsidR="006453D2" w:rsidRDefault="006453D2" w:rsidP="00A849B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9E695F5" w14:textId="77777777" w:rsidR="006453D2" w:rsidRDefault="006453D2" w:rsidP="00A849B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1397EA" w14:textId="77777777" w:rsidR="006453D2" w:rsidRDefault="006453D2" w:rsidP="00A849BD">
            <w:pPr>
              <w:pStyle w:val="TAH"/>
            </w:pPr>
            <w:r>
              <w:t>Description</w:t>
            </w:r>
          </w:p>
        </w:tc>
      </w:tr>
      <w:tr w:rsidR="006453D2" w14:paraId="36A3AF14" w14:textId="77777777" w:rsidTr="00A849BD">
        <w:trPr>
          <w:jc w:val="center"/>
        </w:trPr>
        <w:tc>
          <w:tcPr>
            <w:tcW w:w="2941" w:type="dxa"/>
            <w:tcBorders>
              <w:top w:val="single" w:sz="6" w:space="0" w:color="auto"/>
              <w:left w:val="single" w:sz="6" w:space="0" w:color="auto"/>
              <w:bottom w:val="single" w:sz="6" w:space="0" w:color="000000"/>
              <w:right w:val="single" w:sz="6" w:space="0" w:color="auto"/>
            </w:tcBorders>
            <w:hideMark/>
          </w:tcPr>
          <w:p w14:paraId="2A94894D" w14:textId="77777777" w:rsidR="006453D2" w:rsidRDefault="006453D2" w:rsidP="00A849BD">
            <w:pPr>
              <w:pStyle w:val="TAL"/>
            </w:pPr>
            <w:proofErr w:type="spellStart"/>
            <w:r>
              <w:t>EdgeDataNotif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1F640EAA" w14:textId="77777777" w:rsidR="006453D2" w:rsidRDefault="006453D2" w:rsidP="00A849BD">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5C935DDE" w14:textId="77777777" w:rsidR="006453D2" w:rsidRDefault="006453D2" w:rsidP="00A849BD">
            <w:pPr>
              <w:pStyle w:val="TAL"/>
            </w:pPr>
            <w:r>
              <w:t>1</w:t>
            </w:r>
          </w:p>
        </w:tc>
        <w:tc>
          <w:tcPr>
            <w:tcW w:w="4899" w:type="dxa"/>
            <w:tcBorders>
              <w:top w:val="single" w:sz="6" w:space="0" w:color="auto"/>
              <w:left w:val="single" w:sz="6" w:space="0" w:color="auto"/>
              <w:bottom w:val="single" w:sz="6" w:space="0" w:color="000000"/>
              <w:right w:val="single" w:sz="6" w:space="0" w:color="auto"/>
            </w:tcBorders>
            <w:hideMark/>
          </w:tcPr>
          <w:p w14:paraId="1C85087F" w14:textId="77777777" w:rsidR="006453D2" w:rsidRDefault="006453D2" w:rsidP="00A849BD">
            <w:pPr>
              <w:pStyle w:val="TAL"/>
            </w:pPr>
            <w:r>
              <w:t>Notification information of edge load data collection event</w:t>
            </w:r>
          </w:p>
        </w:tc>
      </w:tr>
    </w:tbl>
    <w:p w14:paraId="40805BEC" w14:textId="77777777" w:rsidR="006453D2" w:rsidRDefault="006453D2" w:rsidP="006453D2">
      <w:pPr>
        <w:rPr>
          <w:noProof/>
          <w:lang w:eastAsia="en-GB"/>
        </w:rPr>
      </w:pPr>
    </w:p>
    <w:p w14:paraId="1753356B" w14:textId="77777777" w:rsidR="006453D2" w:rsidRDefault="006453D2" w:rsidP="006453D2">
      <w:pPr>
        <w:pStyle w:val="TH"/>
        <w:rPr>
          <w:noProof/>
        </w:rPr>
      </w:pPr>
      <w:r>
        <w:rPr>
          <w:noProof/>
        </w:rPr>
        <w:lastRenderedPageBreak/>
        <w:t>Table </w:t>
      </w:r>
      <w:r>
        <w:t>7.1.4.3</w:t>
      </w:r>
      <w:r>
        <w:rPr>
          <w:noProof/>
        </w:rPr>
        <w:t xml:space="preserve">.2-3: </w:t>
      </w:r>
      <w:r>
        <w:t xml:space="preserve">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6453D2" w14:paraId="5490D166"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E3504B0" w14:textId="77777777" w:rsidR="006453D2" w:rsidRDefault="006453D2"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301C455" w14:textId="77777777" w:rsidR="006453D2" w:rsidRDefault="006453D2" w:rsidP="00A849B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5D5B609" w14:textId="77777777" w:rsidR="006453D2" w:rsidRDefault="006453D2" w:rsidP="00A849B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22B56A37" w14:textId="77777777" w:rsidR="006453D2" w:rsidRDefault="006453D2" w:rsidP="00A849B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4B87C99" w14:textId="77777777" w:rsidR="006453D2" w:rsidRDefault="006453D2" w:rsidP="00A849BD">
            <w:pPr>
              <w:pStyle w:val="TAH"/>
            </w:pPr>
            <w:r>
              <w:t>Description</w:t>
            </w:r>
          </w:p>
        </w:tc>
      </w:tr>
      <w:tr w:rsidR="006453D2" w14:paraId="05AB29A1"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hideMark/>
          </w:tcPr>
          <w:p w14:paraId="52BE0B66" w14:textId="77777777" w:rsidR="006453D2" w:rsidRDefault="006453D2" w:rsidP="00A849B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FC81D9F" w14:textId="77777777" w:rsidR="006453D2" w:rsidRDefault="006453D2" w:rsidP="00A849BD">
            <w:pPr>
              <w:pStyle w:val="TAC"/>
            </w:pPr>
          </w:p>
        </w:tc>
        <w:tc>
          <w:tcPr>
            <w:tcW w:w="604" w:type="pct"/>
            <w:tcBorders>
              <w:top w:val="single" w:sz="6" w:space="0" w:color="auto"/>
              <w:left w:val="single" w:sz="6" w:space="0" w:color="auto"/>
              <w:bottom w:val="single" w:sz="6" w:space="0" w:color="auto"/>
              <w:right w:val="single" w:sz="6" w:space="0" w:color="auto"/>
            </w:tcBorders>
          </w:tcPr>
          <w:p w14:paraId="1B25473D" w14:textId="77777777" w:rsidR="006453D2" w:rsidRDefault="006453D2" w:rsidP="00A849B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002AA6E9" w14:textId="77777777" w:rsidR="006453D2" w:rsidRDefault="006453D2" w:rsidP="00A849B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7F51F183" w14:textId="77777777" w:rsidR="006453D2" w:rsidRDefault="006453D2" w:rsidP="00A849BD">
            <w:pPr>
              <w:pStyle w:val="TAL"/>
            </w:pPr>
            <w:r>
              <w:rPr>
                <w:rFonts w:eastAsia="SimSun"/>
              </w:rPr>
              <w:t>Notification for the edge load data collection event is accepted.</w:t>
            </w:r>
          </w:p>
        </w:tc>
      </w:tr>
      <w:tr w:rsidR="006453D2" w14:paraId="546A85F9"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268AABB" w14:textId="77777777" w:rsidR="006453D2" w:rsidRDefault="006453D2"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15A28A96" w14:textId="77777777" w:rsidR="006453D2" w:rsidRDefault="006453D2" w:rsidP="006453D2">
      <w:pPr>
        <w:rPr>
          <w:noProof/>
          <w:lang w:eastAsia="en-GB"/>
        </w:rPr>
      </w:pPr>
    </w:p>
    <w:p w14:paraId="72346AD2" w14:textId="77777777" w:rsidR="00BF7274" w:rsidRDefault="00BF7274" w:rsidP="00BF7274">
      <w:pPr>
        <w:pStyle w:val="Heading4"/>
      </w:pPr>
      <w:bookmarkStart w:id="215" w:name="_Toc151279473"/>
      <w:r>
        <w:t>7.1.4.4</w:t>
      </w:r>
      <w:r>
        <w:tab/>
      </w:r>
      <w:bookmarkEnd w:id="195"/>
      <w:bookmarkEnd w:id="196"/>
      <w:r>
        <w:rPr>
          <w:lang w:val="en-US"/>
        </w:rPr>
        <w:t>Service experience report event notification</w:t>
      </w:r>
      <w:bookmarkEnd w:id="215"/>
    </w:p>
    <w:p w14:paraId="5FF2FE89" w14:textId="77777777" w:rsidR="00BF7274" w:rsidRDefault="00BF7274" w:rsidP="00BF7274">
      <w:pPr>
        <w:pStyle w:val="Heading5"/>
        <w:rPr>
          <w:noProof/>
        </w:rPr>
      </w:pPr>
      <w:bookmarkStart w:id="216" w:name="_Toc532994455"/>
      <w:bookmarkStart w:id="217" w:name="_Toc35971422"/>
      <w:bookmarkStart w:id="218" w:name="_Toc130662209"/>
      <w:bookmarkStart w:id="219" w:name="_Toc151279474"/>
      <w:r>
        <w:t>7.1.4.4</w:t>
      </w:r>
      <w:r>
        <w:rPr>
          <w:noProof/>
        </w:rPr>
        <w:t>.1</w:t>
      </w:r>
      <w:r>
        <w:rPr>
          <w:noProof/>
        </w:rPr>
        <w:tab/>
        <w:t>Description</w:t>
      </w:r>
      <w:bookmarkEnd w:id="216"/>
      <w:bookmarkEnd w:id="217"/>
      <w:bookmarkEnd w:id="218"/>
      <w:bookmarkEnd w:id="219"/>
    </w:p>
    <w:p w14:paraId="081BBE8A" w14:textId="77777777" w:rsidR="00BF7274" w:rsidRPr="00C4683F" w:rsidRDefault="00BF7274" w:rsidP="00BF7274">
      <w:r w:rsidRPr="0024716E">
        <w:rPr>
          <w:rFonts w:eastAsia="SimSun" w:cs="Arial"/>
          <w:szCs w:val="18"/>
        </w:rPr>
        <w:t>Th</w:t>
      </w:r>
      <w:r>
        <w:rPr>
          <w:rFonts w:eastAsia="SimSun" w:cs="Arial"/>
          <w:szCs w:val="18"/>
        </w:rPr>
        <w:t>e</w:t>
      </w:r>
      <w:r w:rsidRPr="0024716E">
        <w:rPr>
          <w:rFonts w:eastAsia="SimSun" w:cs="Arial"/>
          <w:szCs w:val="18"/>
        </w:rPr>
        <w:t xml:space="preserve"> </w:t>
      </w:r>
      <w:r>
        <w:rPr>
          <w:lang w:val="en-US"/>
        </w:rPr>
        <w:t>service experience report event notification</w:t>
      </w:r>
      <w:r w:rsidRPr="0024716E">
        <w:rPr>
          <w:rFonts w:eastAsia="SimSun" w:cs="Arial"/>
          <w:szCs w:val="18"/>
        </w:rPr>
        <w:t xml:space="preserve"> is use</w:t>
      </w:r>
      <w:r>
        <w:rPr>
          <w:rFonts w:eastAsia="SimSun" w:cs="Arial"/>
          <w:szCs w:val="18"/>
        </w:rPr>
        <w:t xml:space="preserve">d </w:t>
      </w:r>
      <w:bookmarkStart w:id="220" w:name="_Hlk149903158"/>
      <w:r>
        <w:rPr>
          <w:rFonts w:eastAsia="SimSun" w:cs="Arial"/>
          <w:szCs w:val="18"/>
        </w:rPr>
        <w:t>by the ADAEC to notify the ADAES</w:t>
      </w:r>
      <w:bookmarkEnd w:id="220"/>
      <w:r>
        <w:rPr>
          <w:rFonts w:eastAsia="SimSun" w:cs="Arial"/>
          <w:szCs w:val="18"/>
        </w:rPr>
        <w:t xml:space="preserve">, the </w:t>
      </w:r>
      <w:r>
        <w:rPr>
          <w:lang w:val="en-US"/>
        </w:rPr>
        <w:t>service experience information</w:t>
      </w:r>
      <w:r>
        <w:rPr>
          <w:rFonts w:eastAsia="SimSun" w:cs="Arial"/>
          <w:szCs w:val="18"/>
        </w:rPr>
        <w:t>.</w:t>
      </w:r>
    </w:p>
    <w:p w14:paraId="2B6975C6" w14:textId="77777777" w:rsidR="00BF7274" w:rsidRDefault="00BF7274" w:rsidP="00BF7274">
      <w:pPr>
        <w:pStyle w:val="Heading5"/>
        <w:rPr>
          <w:noProof/>
        </w:rPr>
      </w:pPr>
      <w:bookmarkStart w:id="221" w:name="_Toc151279475"/>
      <w:r>
        <w:t>7.1.4.4</w:t>
      </w:r>
      <w:r>
        <w:rPr>
          <w:noProof/>
        </w:rPr>
        <w:t>.2</w:t>
      </w:r>
      <w:r>
        <w:rPr>
          <w:noProof/>
        </w:rPr>
        <w:tab/>
        <w:t>Notification definition</w:t>
      </w:r>
      <w:bookmarkEnd w:id="221"/>
    </w:p>
    <w:p w14:paraId="07D7E4E8" w14:textId="77777777" w:rsidR="00BF7274" w:rsidRDefault="00BF7274" w:rsidP="00BF7274">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00753FB3" w14:textId="77777777" w:rsidR="00BF7274" w:rsidRDefault="00BF7274" w:rsidP="00BF7274">
      <w:proofErr w:type="spellStart"/>
      <w:r>
        <w:t>Callback</w:t>
      </w:r>
      <w:proofErr w:type="spellEnd"/>
      <w:r>
        <w:t xml:space="preserve"> URI: </w:t>
      </w:r>
      <w:r>
        <w:rPr>
          <w:b/>
        </w:rPr>
        <w:t>{</w:t>
      </w:r>
      <w:proofErr w:type="spellStart"/>
      <w:r>
        <w:rPr>
          <w:b/>
        </w:rPr>
        <w:t>notificationUri</w:t>
      </w:r>
      <w:proofErr w:type="spellEnd"/>
      <w:r>
        <w:rPr>
          <w:b/>
        </w:rPr>
        <w:t>}</w:t>
      </w:r>
    </w:p>
    <w:p w14:paraId="2D1957F9" w14:textId="77777777" w:rsidR="00BF7274" w:rsidRDefault="00BF7274" w:rsidP="00BF7274">
      <w:r>
        <w:t>This method shall support the URI query parameters specified in table 7.1.4.4</w:t>
      </w:r>
      <w:r>
        <w:rPr>
          <w:noProof/>
        </w:rPr>
        <w:t>.2</w:t>
      </w:r>
      <w:r>
        <w:t>-1.</w:t>
      </w:r>
    </w:p>
    <w:p w14:paraId="4050A9CD" w14:textId="77777777" w:rsidR="00BF7274" w:rsidRDefault="00BF7274" w:rsidP="00BF7274">
      <w:pPr>
        <w:pStyle w:val="TH"/>
        <w:rPr>
          <w:rFonts w:cs="Arial"/>
        </w:rPr>
      </w:pPr>
      <w:r>
        <w:t>Table 7.1.4.4</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274" w14:paraId="24FABE37"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8EE13E" w14:textId="77777777" w:rsidR="00BF7274" w:rsidRDefault="00BF7274"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63FFDD" w14:textId="77777777" w:rsidR="00BF7274" w:rsidRDefault="00BF7274"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5B69F9" w14:textId="77777777" w:rsidR="00BF7274" w:rsidRDefault="00BF7274"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D4124" w14:textId="77777777" w:rsidR="00BF7274" w:rsidRDefault="00BF7274"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B8A0B9" w14:textId="77777777" w:rsidR="00BF7274" w:rsidRDefault="00BF7274" w:rsidP="00A849BD">
            <w:pPr>
              <w:pStyle w:val="TAH"/>
            </w:pPr>
            <w:r>
              <w:t>Description</w:t>
            </w:r>
          </w:p>
        </w:tc>
      </w:tr>
      <w:tr w:rsidR="00BF7274" w14:paraId="3B670482"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426008D7" w14:textId="77777777" w:rsidR="00BF7274" w:rsidRDefault="00BF7274"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93FF72B" w14:textId="77777777" w:rsidR="00BF7274" w:rsidRDefault="00BF7274"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25FA2F5F" w14:textId="77777777" w:rsidR="00BF7274" w:rsidRDefault="00BF7274"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09F82801" w14:textId="77777777" w:rsidR="00BF7274" w:rsidRDefault="00BF7274"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02375B3" w14:textId="77777777" w:rsidR="00BF7274" w:rsidRDefault="00BF7274" w:rsidP="00A849BD">
            <w:pPr>
              <w:pStyle w:val="TAL"/>
            </w:pPr>
          </w:p>
        </w:tc>
      </w:tr>
    </w:tbl>
    <w:p w14:paraId="7A24B6B4" w14:textId="77777777" w:rsidR="00BF7274" w:rsidRDefault="00BF7274" w:rsidP="00BF7274"/>
    <w:p w14:paraId="6D822288" w14:textId="77777777" w:rsidR="00BF7274" w:rsidRDefault="00BF7274" w:rsidP="00BF7274">
      <w:r>
        <w:t xml:space="preserve">If the notification is </w:t>
      </w:r>
      <w:r>
        <w:rPr>
          <w:lang w:val="en-US"/>
        </w:rPr>
        <w:t xml:space="preserve">on </w:t>
      </w:r>
      <w:r>
        <w:t xml:space="preserve">the </w:t>
      </w:r>
      <w:r>
        <w:rPr>
          <w:lang w:val="en-US"/>
        </w:rPr>
        <w:t>service experience information</w:t>
      </w:r>
      <w:r>
        <w:t>, this method shall support the request data structures specified in table 7.1.4.4</w:t>
      </w:r>
      <w:r>
        <w:rPr>
          <w:noProof/>
        </w:rPr>
        <w:t>.2</w:t>
      </w:r>
      <w:r>
        <w:t>-2 and the response data structures and response codes specified in table 7.1.4.4</w:t>
      </w:r>
      <w:r>
        <w:rPr>
          <w:noProof/>
        </w:rPr>
        <w:t>.2</w:t>
      </w:r>
      <w:r>
        <w:t>-3.</w:t>
      </w:r>
    </w:p>
    <w:p w14:paraId="3473A116" w14:textId="77777777" w:rsidR="00BF7274" w:rsidRDefault="00BF7274" w:rsidP="00BF7274">
      <w:pPr>
        <w:pStyle w:val="TH"/>
        <w:rPr>
          <w:noProof/>
        </w:rPr>
      </w:pPr>
      <w:bookmarkStart w:id="222" w:name="_Hlk148772307"/>
      <w:r>
        <w:rPr>
          <w:noProof/>
        </w:rPr>
        <w:t>Table </w:t>
      </w:r>
      <w:r>
        <w:t>7.1.4.4</w:t>
      </w:r>
      <w:r>
        <w:rPr>
          <w:noProof/>
        </w:rPr>
        <w:t xml:space="preserve">.2-2: </w:t>
      </w:r>
      <w:r>
        <w:t xml:space="preserve">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BF7274" w14:paraId="738A66C9" w14:textId="77777777" w:rsidTr="00A849B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2F78F33" w14:textId="77777777" w:rsidR="00BF7274" w:rsidRDefault="00BF7274" w:rsidP="00A849B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E3D78EE" w14:textId="77777777" w:rsidR="00BF7274" w:rsidRDefault="00BF7274" w:rsidP="00A849B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75547C3" w14:textId="77777777" w:rsidR="00BF7274" w:rsidRDefault="00BF7274" w:rsidP="00A849B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AEBCB6" w14:textId="77777777" w:rsidR="00BF7274" w:rsidRDefault="00BF7274" w:rsidP="00A849BD">
            <w:pPr>
              <w:pStyle w:val="TAH"/>
            </w:pPr>
            <w:r>
              <w:t>Description</w:t>
            </w:r>
          </w:p>
        </w:tc>
      </w:tr>
      <w:tr w:rsidR="00BF7274" w14:paraId="110C1A7C" w14:textId="77777777" w:rsidTr="00A849BD">
        <w:trPr>
          <w:jc w:val="center"/>
        </w:trPr>
        <w:tc>
          <w:tcPr>
            <w:tcW w:w="2941" w:type="dxa"/>
            <w:tcBorders>
              <w:top w:val="single" w:sz="6" w:space="0" w:color="auto"/>
              <w:left w:val="single" w:sz="6" w:space="0" w:color="auto"/>
              <w:bottom w:val="single" w:sz="6" w:space="0" w:color="000000"/>
              <w:right w:val="single" w:sz="6" w:space="0" w:color="auto"/>
            </w:tcBorders>
            <w:hideMark/>
          </w:tcPr>
          <w:p w14:paraId="1F96109A" w14:textId="77777777" w:rsidR="00BF7274" w:rsidRDefault="00BF7274" w:rsidP="00A849BD">
            <w:pPr>
              <w:pStyle w:val="TAL"/>
            </w:pPr>
            <w:proofErr w:type="spellStart"/>
            <w:r>
              <w:t>EdgeDataNotif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B07A6DB" w14:textId="77777777" w:rsidR="00BF7274" w:rsidRDefault="00BF7274" w:rsidP="00A849BD">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4F990144" w14:textId="77777777" w:rsidR="00BF7274" w:rsidRDefault="00BF7274" w:rsidP="00A849BD">
            <w:pPr>
              <w:pStyle w:val="TAL"/>
            </w:pPr>
            <w:r>
              <w:t>1</w:t>
            </w:r>
          </w:p>
        </w:tc>
        <w:tc>
          <w:tcPr>
            <w:tcW w:w="4899" w:type="dxa"/>
            <w:tcBorders>
              <w:top w:val="single" w:sz="6" w:space="0" w:color="auto"/>
              <w:left w:val="single" w:sz="6" w:space="0" w:color="auto"/>
              <w:bottom w:val="single" w:sz="6" w:space="0" w:color="000000"/>
              <w:right w:val="single" w:sz="6" w:space="0" w:color="auto"/>
            </w:tcBorders>
            <w:hideMark/>
          </w:tcPr>
          <w:p w14:paraId="3BD26226" w14:textId="77777777" w:rsidR="00BF7274" w:rsidRDefault="00BF7274" w:rsidP="00A849BD">
            <w:pPr>
              <w:pStyle w:val="TAL"/>
            </w:pPr>
            <w:r>
              <w:t xml:space="preserve">Notification </w:t>
            </w:r>
            <w:r>
              <w:rPr>
                <w:rFonts w:eastAsia="SimSun"/>
              </w:rPr>
              <w:t>of service experience report information</w:t>
            </w:r>
          </w:p>
        </w:tc>
      </w:tr>
    </w:tbl>
    <w:p w14:paraId="1860AFE3" w14:textId="77777777" w:rsidR="00BF7274" w:rsidRDefault="00BF7274" w:rsidP="00BF7274">
      <w:pPr>
        <w:rPr>
          <w:noProof/>
          <w:lang w:eastAsia="en-GB"/>
        </w:rPr>
      </w:pPr>
    </w:p>
    <w:p w14:paraId="50484AB7" w14:textId="77777777" w:rsidR="00BF7274" w:rsidRDefault="00BF7274" w:rsidP="00BF7274">
      <w:pPr>
        <w:pStyle w:val="TH"/>
        <w:rPr>
          <w:noProof/>
        </w:rPr>
      </w:pPr>
      <w:r>
        <w:rPr>
          <w:noProof/>
        </w:rPr>
        <w:t>Table </w:t>
      </w:r>
      <w:r>
        <w:t>7.1.4.4</w:t>
      </w:r>
      <w:r>
        <w:rPr>
          <w:noProof/>
        </w:rPr>
        <w:t xml:space="preserve">.2-3: </w:t>
      </w:r>
      <w:r>
        <w:t xml:space="preserve">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BF7274" w14:paraId="62FB71D1"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067319D"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1E7136D" w14:textId="77777777" w:rsidR="00BF7274" w:rsidRDefault="00BF7274" w:rsidP="00A849B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8E109B3" w14:textId="77777777" w:rsidR="00BF7274" w:rsidRDefault="00BF7274" w:rsidP="00A849B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C3DFCB7" w14:textId="77777777" w:rsidR="00BF7274" w:rsidRDefault="00BF7274" w:rsidP="00A849B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1114B89F" w14:textId="77777777" w:rsidR="00BF7274" w:rsidRDefault="00BF7274" w:rsidP="00A849BD">
            <w:pPr>
              <w:pStyle w:val="TAH"/>
            </w:pPr>
            <w:r>
              <w:t>Description</w:t>
            </w:r>
          </w:p>
        </w:tc>
      </w:tr>
      <w:tr w:rsidR="00BF7274" w14:paraId="668C0B82"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hideMark/>
          </w:tcPr>
          <w:p w14:paraId="634A58C2" w14:textId="77777777" w:rsidR="00BF7274" w:rsidRDefault="00BF7274" w:rsidP="00A849B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363BF1A7" w14:textId="77777777" w:rsidR="00BF7274" w:rsidRDefault="00BF7274" w:rsidP="00A849BD">
            <w:pPr>
              <w:pStyle w:val="TAC"/>
            </w:pPr>
          </w:p>
        </w:tc>
        <w:tc>
          <w:tcPr>
            <w:tcW w:w="604" w:type="pct"/>
            <w:tcBorders>
              <w:top w:val="single" w:sz="6" w:space="0" w:color="auto"/>
              <w:left w:val="single" w:sz="6" w:space="0" w:color="auto"/>
              <w:bottom w:val="single" w:sz="6" w:space="0" w:color="auto"/>
              <w:right w:val="single" w:sz="6" w:space="0" w:color="auto"/>
            </w:tcBorders>
          </w:tcPr>
          <w:p w14:paraId="34B27214" w14:textId="77777777" w:rsidR="00BF7274" w:rsidRDefault="00BF7274" w:rsidP="00A849B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3CCF3E03" w14:textId="77777777" w:rsidR="00BF7274" w:rsidRDefault="00BF7274" w:rsidP="00A849B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758ABD46" w14:textId="77777777" w:rsidR="00BF7274" w:rsidRDefault="00BF7274" w:rsidP="00A849BD">
            <w:pPr>
              <w:pStyle w:val="TAL"/>
            </w:pPr>
            <w:r>
              <w:rPr>
                <w:rFonts w:eastAsia="SimSun"/>
              </w:rPr>
              <w:t>Notification of the service experience report information is accepted.</w:t>
            </w:r>
          </w:p>
        </w:tc>
      </w:tr>
      <w:tr w:rsidR="00BF7274" w14:paraId="5FB39F85"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5A2556B"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08FB8D42" w14:textId="77777777" w:rsidR="00BF7274" w:rsidRDefault="00BF7274" w:rsidP="00BF7274">
      <w:pPr>
        <w:rPr>
          <w:noProof/>
          <w:lang w:eastAsia="en-GB"/>
        </w:rPr>
      </w:pPr>
    </w:p>
    <w:p w14:paraId="276EFCF8" w14:textId="77777777" w:rsidR="0005443C" w:rsidRDefault="0005443C" w:rsidP="0005443C">
      <w:pPr>
        <w:pStyle w:val="Heading3"/>
      </w:pPr>
      <w:bookmarkStart w:id="223" w:name="_Toc35971427"/>
      <w:bookmarkStart w:id="224" w:name="_Toc130662213"/>
      <w:bookmarkStart w:id="225" w:name="_Toc151279478"/>
      <w:bookmarkEnd w:id="222"/>
      <w:r>
        <w:t>7.1.5</w:t>
      </w:r>
      <w:r>
        <w:tab/>
        <w:t>Data model</w:t>
      </w:r>
      <w:bookmarkEnd w:id="223"/>
      <w:bookmarkEnd w:id="224"/>
      <w:bookmarkEnd w:id="225"/>
    </w:p>
    <w:p w14:paraId="67EB6DB0" w14:textId="77777777" w:rsidR="0005443C" w:rsidRDefault="0005443C" w:rsidP="0005443C">
      <w:pPr>
        <w:pStyle w:val="Heading4"/>
      </w:pPr>
      <w:bookmarkStart w:id="226" w:name="_Toc510696633"/>
      <w:bookmarkStart w:id="227" w:name="_Toc35971428"/>
      <w:bookmarkStart w:id="228" w:name="_Toc130662214"/>
      <w:bookmarkStart w:id="229" w:name="_Toc151279479"/>
      <w:r>
        <w:t>7.1.5.1</w:t>
      </w:r>
      <w:r>
        <w:tab/>
        <w:t>General</w:t>
      </w:r>
      <w:bookmarkEnd w:id="226"/>
      <w:bookmarkEnd w:id="227"/>
      <w:bookmarkEnd w:id="228"/>
      <w:bookmarkEnd w:id="229"/>
    </w:p>
    <w:p w14:paraId="4DDBF099" w14:textId="77777777" w:rsidR="0005443C" w:rsidRDefault="0005443C" w:rsidP="0005443C">
      <w:r>
        <w:t>This clause specifies the application data model supported by the API.</w:t>
      </w:r>
    </w:p>
    <w:p w14:paraId="09A9FA7F" w14:textId="77777777" w:rsidR="0005443C" w:rsidRDefault="0005443C" w:rsidP="0005443C">
      <w:r>
        <w:t xml:space="preserve">Table 7.1.5.1-1 specifies the data types defined for the </w:t>
      </w:r>
      <w:proofErr w:type="spellStart"/>
      <w:r w:rsidRPr="00AC49B3">
        <w:t>ADAE_ServiceConfiguration</w:t>
      </w:r>
      <w:proofErr w:type="spellEnd"/>
      <w:r w:rsidRPr="00AC49B3">
        <w:t xml:space="preserve"> API</w:t>
      </w:r>
      <w:r>
        <w:t>.</w:t>
      </w:r>
    </w:p>
    <w:p w14:paraId="58FB969A" w14:textId="77777777" w:rsidR="0005443C" w:rsidRDefault="0005443C" w:rsidP="0005443C">
      <w:pPr>
        <w:pStyle w:val="TH"/>
      </w:pPr>
      <w:r>
        <w:lastRenderedPageBreak/>
        <w:t xml:space="preserve">Table 7.1.5.1-1: </w:t>
      </w:r>
      <w:proofErr w:type="spellStart"/>
      <w:r w:rsidRPr="00AC49B3">
        <w:t>ADAE_ServiceConfiguration</w:t>
      </w:r>
      <w:proofErr w:type="spellEnd"/>
      <w:r w:rsidRPr="00AC49B3">
        <w:t xml:space="preserve"> 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361"/>
        <w:gridCol w:w="3598"/>
        <w:gridCol w:w="1207"/>
      </w:tblGrid>
      <w:tr w:rsidR="0005443C" w14:paraId="07E2B821"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6CD8230" w14:textId="77777777" w:rsidR="0005443C" w:rsidRDefault="0005443C" w:rsidP="00A849BD">
            <w:pPr>
              <w:pStyle w:val="TAH"/>
            </w:pPr>
            <w:r>
              <w:t>Data type</w:t>
            </w:r>
          </w:p>
        </w:tc>
        <w:tc>
          <w:tcPr>
            <w:tcW w:w="1361" w:type="dxa"/>
            <w:tcBorders>
              <w:top w:val="single" w:sz="4" w:space="0" w:color="auto"/>
              <w:left w:val="single" w:sz="4" w:space="0" w:color="auto"/>
              <w:bottom w:val="single" w:sz="4" w:space="0" w:color="auto"/>
              <w:right w:val="single" w:sz="4" w:space="0" w:color="auto"/>
            </w:tcBorders>
            <w:shd w:val="clear" w:color="auto" w:fill="C0C0C0"/>
            <w:hideMark/>
          </w:tcPr>
          <w:p w14:paraId="55084906" w14:textId="77777777" w:rsidR="0005443C" w:rsidRDefault="0005443C" w:rsidP="00A849BD">
            <w:pPr>
              <w:pStyle w:val="TAH"/>
            </w:pPr>
            <w:r>
              <w:t>Clause defined</w:t>
            </w:r>
          </w:p>
        </w:tc>
        <w:tc>
          <w:tcPr>
            <w:tcW w:w="3598" w:type="dxa"/>
            <w:tcBorders>
              <w:top w:val="single" w:sz="4" w:space="0" w:color="auto"/>
              <w:left w:val="single" w:sz="4" w:space="0" w:color="auto"/>
              <w:bottom w:val="single" w:sz="4" w:space="0" w:color="auto"/>
              <w:right w:val="single" w:sz="4" w:space="0" w:color="auto"/>
            </w:tcBorders>
            <w:shd w:val="clear" w:color="auto" w:fill="C0C0C0"/>
            <w:hideMark/>
          </w:tcPr>
          <w:p w14:paraId="39E64000" w14:textId="77777777" w:rsidR="0005443C" w:rsidRDefault="0005443C" w:rsidP="00A849BD">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1320B27" w14:textId="77777777" w:rsidR="0005443C" w:rsidRDefault="0005443C" w:rsidP="00A849BD">
            <w:pPr>
              <w:pStyle w:val="TAH"/>
            </w:pPr>
            <w:r>
              <w:t>Applicability</w:t>
            </w:r>
          </w:p>
        </w:tc>
      </w:tr>
      <w:tr w:rsidR="0005443C" w14:paraId="53861FF8"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1FBE7F1D" w14:textId="77777777" w:rsidR="0005443C" w:rsidRDefault="0005443C" w:rsidP="00A849BD">
            <w:pPr>
              <w:pStyle w:val="TAL"/>
            </w:pPr>
            <w:r>
              <w:t>Ue2UePerfReq</w:t>
            </w:r>
          </w:p>
        </w:tc>
        <w:tc>
          <w:tcPr>
            <w:tcW w:w="1361" w:type="dxa"/>
            <w:tcBorders>
              <w:top w:val="single" w:sz="4" w:space="0" w:color="auto"/>
              <w:left w:val="single" w:sz="4" w:space="0" w:color="auto"/>
              <w:bottom w:val="single" w:sz="4" w:space="0" w:color="auto"/>
              <w:right w:val="single" w:sz="4" w:space="0" w:color="auto"/>
            </w:tcBorders>
            <w:vAlign w:val="center"/>
          </w:tcPr>
          <w:p w14:paraId="6A1F4D0E" w14:textId="77777777" w:rsidR="0005443C" w:rsidRDefault="0005443C" w:rsidP="00A849BD">
            <w:pPr>
              <w:pStyle w:val="TAC"/>
            </w:pPr>
            <w:r>
              <w:t>7.1.5.2.2</w:t>
            </w:r>
          </w:p>
        </w:tc>
        <w:tc>
          <w:tcPr>
            <w:tcW w:w="3598" w:type="dxa"/>
            <w:tcBorders>
              <w:top w:val="single" w:sz="4" w:space="0" w:color="auto"/>
              <w:left w:val="single" w:sz="4" w:space="0" w:color="auto"/>
              <w:bottom w:val="single" w:sz="4" w:space="0" w:color="auto"/>
              <w:right w:val="single" w:sz="4" w:space="0" w:color="auto"/>
            </w:tcBorders>
            <w:vAlign w:val="center"/>
          </w:tcPr>
          <w:p w14:paraId="4DDC03E7" w14:textId="77777777" w:rsidR="0005443C" w:rsidRDefault="0005443C" w:rsidP="00A849BD">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0C8E8B64" w14:textId="77777777" w:rsidR="0005443C" w:rsidRDefault="0005443C" w:rsidP="00A849BD">
            <w:pPr>
              <w:pStyle w:val="TAL"/>
              <w:rPr>
                <w:rFonts w:cs="Arial"/>
                <w:szCs w:val="18"/>
              </w:rPr>
            </w:pPr>
          </w:p>
        </w:tc>
      </w:tr>
      <w:tr w:rsidR="0005443C" w14:paraId="59E0D250"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5B85401D" w14:textId="77777777" w:rsidR="0005443C" w:rsidRDefault="0005443C" w:rsidP="00A849BD">
            <w:pPr>
              <w:pStyle w:val="TAL"/>
            </w:pPr>
            <w:r>
              <w:t>Ue2UePerfResp</w:t>
            </w:r>
          </w:p>
        </w:tc>
        <w:tc>
          <w:tcPr>
            <w:tcW w:w="1361" w:type="dxa"/>
            <w:tcBorders>
              <w:top w:val="single" w:sz="4" w:space="0" w:color="auto"/>
              <w:left w:val="single" w:sz="4" w:space="0" w:color="auto"/>
              <w:bottom w:val="single" w:sz="4" w:space="0" w:color="auto"/>
              <w:right w:val="single" w:sz="4" w:space="0" w:color="auto"/>
            </w:tcBorders>
            <w:vAlign w:val="center"/>
          </w:tcPr>
          <w:p w14:paraId="21F97C44" w14:textId="77777777" w:rsidR="0005443C" w:rsidRDefault="0005443C" w:rsidP="00A849BD">
            <w:pPr>
              <w:pStyle w:val="TAC"/>
            </w:pPr>
            <w:r>
              <w:t>7.1.5.2.3</w:t>
            </w:r>
          </w:p>
        </w:tc>
        <w:tc>
          <w:tcPr>
            <w:tcW w:w="3598" w:type="dxa"/>
            <w:tcBorders>
              <w:top w:val="single" w:sz="4" w:space="0" w:color="auto"/>
              <w:left w:val="single" w:sz="4" w:space="0" w:color="auto"/>
              <w:bottom w:val="single" w:sz="4" w:space="0" w:color="auto"/>
              <w:right w:val="single" w:sz="4" w:space="0" w:color="auto"/>
            </w:tcBorders>
            <w:vAlign w:val="center"/>
          </w:tcPr>
          <w:p w14:paraId="7B210D79" w14:textId="77777777" w:rsidR="0005443C" w:rsidRDefault="0005443C" w:rsidP="00A849BD">
            <w:pPr>
              <w:pStyle w:val="TAL"/>
              <w:rPr>
                <w:rFonts w:eastAsia="SimSun"/>
              </w:rPr>
            </w:pPr>
            <w:r>
              <w:rPr>
                <w:rFonts w:eastAsia="SimSun"/>
              </w:rPr>
              <w:t>Response</w:t>
            </w:r>
            <w:r w:rsidRPr="00B15B5F">
              <w:rPr>
                <w:rFonts w:eastAsia="SimSun"/>
              </w:rPr>
              <w:t xml:space="preserve">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E0ED3D1" w14:textId="77777777" w:rsidR="0005443C" w:rsidRDefault="0005443C" w:rsidP="00A849BD">
            <w:pPr>
              <w:pStyle w:val="TAL"/>
              <w:rPr>
                <w:rFonts w:cs="Arial"/>
                <w:szCs w:val="18"/>
              </w:rPr>
            </w:pPr>
          </w:p>
        </w:tc>
      </w:tr>
      <w:tr w:rsidR="0005443C" w14:paraId="00197306"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20F13BA7" w14:textId="77777777" w:rsidR="0005443C" w:rsidRDefault="0005443C" w:rsidP="00A849BD">
            <w:pPr>
              <w:pStyle w:val="TAL"/>
            </w:pPr>
            <w:proofErr w:type="spellStart"/>
            <w:r>
              <w:t>ConfigRepTrigger</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618A416B" w14:textId="77777777" w:rsidR="0005443C" w:rsidRDefault="0005443C" w:rsidP="00A849BD">
            <w:pPr>
              <w:pStyle w:val="TAC"/>
            </w:pPr>
            <w:r>
              <w:t>7.1.5.2.4</w:t>
            </w:r>
          </w:p>
        </w:tc>
        <w:tc>
          <w:tcPr>
            <w:tcW w:w="3598" w:type="dxa"/>
            <w:tcBorders>
              <w:top w:val="single" w:sz="4" w:space="0" w:color="auto"/>
              <w:left w:val="single" w:sz="4" w:space="0" w:color="auto"/>
              <w:bottom w:val="single" w:sz="4" w:space="0" w:color="auto"/>
              <w:right w:val="single" w:sz="4" w:space="0" w:color="auto"/>
            </w:tcBorders>
            <w:vAlign w:val="center"/>
          </w:tcPr>
          <w:p w14:paraId="0FFC9837" w14:textId="77777777" w:rsidR="0005443C" w:rsidRDefault="0005443C" w:rsidP="00A849BD">
            <w:pPr>
              <w:pStyle w:val="TAL"/>
              <w:rPr>
                <w:rFonts w:eastAsia="SimSun"/>
              </w:rPr>
            </w:pPr>
            <w:r>
              <w:rPr>
                <w:rFonts w:eastAsia="SimSun"/>
              </w:rPr>
              <w:t>Configure triggers for reports on the 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68307F" w14:textId="77777777" w:rsidR="0005443C" w:rsidRDefault="0005443C" w:rsidP="00A849BD">
            <w:pPr>
              <w:pStyle w:val="TAL"/>
              <w:rPr>
                <w:rFonts w:cs="Arial"/>
                <w:szCs w:val="18"/>
              </w:rPr>
            </w:pPr>
          </w:p>
        </w:tc>
      </w:tr>
      <w:tr w:rsidR="0005443C" w14:paraId="39B1CF13"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6B5E5C75" w14:textId="77777777" w:rsidR="0005443C" w:rsidRDefault="0005443C" w:rsidP="00A849BD">
            <w:pPr>
              <w:pStyle w:val="TAL"/>
            </w:pPr>
            <w:proofErr w:type="spellStart"/>
            <w:r>
              <w:t>PushSrvExpInfo</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1E0DE5F3" w14:textId="77777777" w:rsidR="0005443C" w:rsidRDefault="0005443C" w:rsidP="00A849BD">
            <w:pPr>
              <w:pStyle w:val="TAC"/>
            </w:pPr>
            <w:r>
              <w:t>7.1.5.2.5</w:t>
            </w:r>
          </w:p>
        </w:tc>
        <w:tc>
          <w:tcPr>
            <w:tcW w:w="3598" w:type="dxa"/>
            <w:tcBorders>
              <w:top w:val="single" w:sz="4" w:space="0" w:color="auto"/>
              <w:left w:val="single" w:sz="4" w:space="0" w:color="auto"/>
              <w:bottom w:val="single" w:sz="4" w:space="0" w:color="auto"/>
              <w:right w:val="single" w:sz="4" w:space="0" w:color="auto"/>
            </w:tcBorders>
            <w:vAlign w:val="center"/>
          </w:tcPr>
          <w:p w14:paraId="163B5CB1" w14:textId="77777777" w:rsidR="0005443C" w:rsidRDefault="0005443C" w:rsidP="00A849BD">
            <w:pPr>
              <w:pStyle w:val="TAL"/>
              <w:rPr>
                <w:rFonts w:eastAsia="SimSun"/>
              </w:rPr>
            </w:pPr>
            <w:r>
              <w:rPr>
                <w:rFonts w:eastAsia="SimSun"/>
              </w:rPr>
              <w:t>Push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E5FBBBA" w14:textId="77777777" w:rsidR="0005443C" w:rsidRDefault="0005443C" w:rsidP="00A849BD">
            <w:pPr>
              <w:pStyle w:val="TAL"/>
              <w:rPr>
                <w:rFonts w:cs="Arial"/>
                <w:szCs w:val="18"/>
              </w:rPr>
            </w:pPr>
          </w:p>
        </w:tc>
      </w:tr>
      <w:tr w:rsidR="0005443C" w14:paraId="302C8116"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7561D328" w14:textId="77777777" w:rsidR="0005443C" w:rsidRDefault="0005443C" w:rsidP="00A849BD">
            <w:pPr>
              <w:pStyle w:val="TAL"/>
            </w:pPr>
            <w:proofErr w:type="spellStart"/>
            <w:r>
              <w:t>PullSrvExpInfo</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44EE9BC5" w14:textId="77777777" w:rsidR="0005443C" w:rsidRDefault="0005443C" w:rsidP="00A849BD">
            <w:pPr>
              <w:pStyle w:val="TAC"/>
            </w:pPr>
            <w:r>
              <w:t>7.1.5.2.6</w:t>
            </w:r>
          </w:p>
        </w:tc>
        <w:tc>
          <w:tcPr>
            <w:tcW w:w="3598" w:type="dxa"/>
            <w:tcBorders>
              <w:top w:val="single" w:sz="4" w:space="0" w:color="auto"/>
              <w:left w:val="single" w:sz="4" w:space="0" w:color="auto"/>
              <w:bottom w:val="single" w:sz="4" w:space="0" w:color="auto"/>
              <w:right w:val="single" w:sz="4" w:space="0" w:color="auto"/>
            </w:tcBorders>
            <w:vAlign w:val="center"/>
          </w:tcPr>
          <w:p w14:paraId="10DAA052" w14:textId="77777777" w:rsidR="0005443C" w:rsidRDefault="0005443C" w:rsidP="00A849BD">
            <w:pPr>
              <w:pStyle w:val="TAL"/>
            </w:pPr>
            <w:r>
              <w:rPr>
                <w:rFonts w:eastAsia="SimSun"/>
              </w:rPr>
              <w:t>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4535C5" w14:textId="77777777" w:rsidR="0005443C" w:rsidRDefault="0005443C" w:rsidP="00A849BD">
            <w:pPr>
              <w:pStyle w:val="TAL"/>
              <w:rPr>
                <w:rFonts w:cs="Arial"/>
                <w:szCs w:val="18"/>
              </w:rPr>
            </w:pPr>
          </w:p>
        </w:tc>
      </w:tr>
      <w:tr w:rsidR="0005443C" w14:paraId="742F9664"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3660FD83" w14:textId="77777777" w:rsidR="0005443C" w:rsidRDefault="0005443C" w:rsidP="00A849BD">
            <w:pPr>
              <w:pStyle w:val="TAL"/>
            </w:pPr>
            <w:proofErr w:type="spellStart"/>
            <w:r>
              <w:t>SrvExpInfoRep</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41EA603C" w14:textId="77777777" w:rsidR="0005443C" w:rsidRDefault="0005443C" w:rsidP="00A849BD">
            <w:pPr>
              <w:pStyle w:val="TAC"/>
            </w:pPr>
            <w:r>
              <w:t>7.1.5.2.7</w:t>
            </w:r>
          </w:p>
        </w:tc>
        <w:tc>
          <w:tcPr>
            <w:tcW w:w="3598" w:type="dxa"/>
            <w:tcBorders>
              <w:top w:val="single" w:sz="4" w:space="0" w:color="auto"/>
              <w:left w:val="single" w:sz="4" w:space="0" w:color="auto"/>
              <w:bottom w:val="single" w:sz="4" w:space="0" w:color="auto"/>
              <w:right w:val="single" w:sz="4" w:space="0" w:color="auto"/>
            </w:tcBorders>
            <w:vAlign w:val="center"/>
          </w:tcPr>
          <w:p w14:paraId="577AA8E0" w14:textId="77777777" w:rsidR="0005443C" w:rsidRDefault="0005443C" w:rsidP="00A849BD">
            <w:pPr>
              <w:pStyle w:val="TAL"/>
              <w:rPr>
                <w:rFonts w:eastAsia="SimSun"/>
              </w:rPr>
            </w:pPr>
            <w:r>
              <w:rPr>
                <w:rFonts w:eastAsia="SimSun"/>
              </w:rPr>
              <w:t>Response to 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AD735E" w14:textId="77777777" w:rsidR="0005443C" w:rsidRDefault="0005443C" w:rsidP="00A849BD">
            <w:pPr>
              <w:pStyle w:val="TAL"/>
              <w:rPr>
                <w:rFonts w:cs="Arial"/>
                <w:szCs w:val="18"/>
              </w:rPr>
            </w:pPr>
          </w:p>
        </w:tc>
      </w:tr>
    </w:tbl>
    <w:p w14:paraId="60A971D6" w14:textId="77777777" w:rsidR="0005443C" w:rsidRDefault="0005443C" w:rsidP="0005443C"/>
    <w:p w14:paraId="5F811427" w14:textId="77777777" w:rsidR="0005443C" w:rsidRDefault="0005443C" w:rsidP="0005443C">
      <w:r>
        <w:t xml:space="preserve">Table 7.1.5.1-2 specifies data types re-used by the </w:t>
      </w:r>
      <w:proofErr w:type="spellStart"/>
      <w:r w:rsidRPr="00AC49B3">
        <w:t>ADAE_ServiceConfiguration</w:t>
      </w:r>
      <w:proofErr w:type="spellEnd"/>
      <w:r w:rsidRPr="00AC49B3">
        <w:t xml:space="preserve"> </w:t>
      </w:r>
      <w:r>
        <w:t xml:space="preserve">API service. </w:t>
      </w:r>
    </w:p>
    <w:p w14:paraId="75EF0E35" w14:textId="77777777" w:rsidR="0005443C" w:rsidRDefault="0005443C" w:rsidP="0005443C">
      <w:pPr>
        <w:pStyle w:val="TH"/>
      </w:pPr>
      <w:r>
        <w:t>Table 7.1.5.1-2: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2"/>
        <w:gridCol w:w="1800"/>
        <w:gridCol w:w="2774"/>
        <w:gridCol w:w="2710"/>
      </w:tblGrid>
      <w:tr w:rsidR="0005443C" w14:paraId="0A3451BC"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6F00F2A0" w14:textId="77777777" w:rsidR="0005443C" w:rsidRDefault="0005443C" w:rsidP="00A849BD">
            <w:pPr>
              <w:pStyle w:val="TAH"/>
            </w:pPr>
            <w:r>
              <w:t>Data type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1268C935" w14:textId="77777777" w:rsidR="0005443C" w:rsidRDefault="0005443C" w:rsidP="00A849BD">
            <w:pPr>
              <w:pStyle w:val="TAH"/>
            </w:pPr>
            <w:r>
              <w:t>Reference</w:t>
            </w:r>
          </w:p>
        </w:tc>
        <w:tc>
          <w:tcPr>
            <w:tcW w:w="2773" w:type="dxa"/>
            <w:tcBorders>
              <w:top w:val="single" w:sz="6" w:space="0" w:color="auto"/>
              <w:left w:val="single" w:sz="6" w:space="0" w:color="auto"/>
              <w:bottom w:val="single" w:sz="6" w:space="0" w:color="auto"/>
              <w:right w:val="single" w:sz="6" w:space="0" w:color="auto"/>
            </w:tcBorders>
            <w:shd w:val="clear" w:color="auto" w:fill="C0C0C0"/>
            <w:hideMark/>
          </w:tcPr>
          <w:p w14:paraId="58FBAB14" w14:textId="77777777" w:rsidR="0005443C" w:rsidRDefault="0005443C" w:rsidP="00A849BD">
            <w:pPr>
              <w:pStyle w:val="TAH"/>
            </w:pPr>
            <w:r>
              <w:t>Comments</w:t>
            </w:r>
          </w:p>
        </w:tc>
        <w:tc>
          <w:tcPr>
            <w:tcW w:w="2709" w:type="dxa"/>
            <w:tcBorders>
              <w:top w:val="single" w:sz="6" w:space="0" w:color="auto"/>
              <w:left w:val="single" w:sz="6" w:space="0" w:color="auto"/>
              <w:bottom w:val="single" w:sz="6" w:space="0" w:color="auto"/>
              <w:right w:val="single" w:sz="6" w:space="0" w:color="auto"/>
            </w:tcBorders>
            <w:shd w:val="clear" w:color="auto" w:fill="C0C0C0"/>
            <w:hideMark/>
          </w:tcPr>
          <w:p w14:paraId="49DEFA47" w14:textId="77777777" w:rsidR="0005443C" w:rsidRDefault="0005443C" w:rsidP="00A849BD">
            <w:pPr>
              <w:pStyle w:val="TAH"/>
            </w:pPr>
            <w:r>
              <w:t>Applicability</w:t>
            </w:r>
          </w:p>
        </w:tc>
      </w:tr>
      <w:tr w:rsidR="0005443C" w14:paraId="678FF76F"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143047E8" w14:textId="77777777" w:rsidR="0005443C" w:rsidRDefault="0005443C" w:rsidP="00A849BD">
            <w:pPr>
              <w:pStyle w:val="TAL"/>
              <w:rPr>
                <w:noProof/>
              </w:rPr>
            </w:pPr>
            <w:r w:rsidRPr="004142DF">
              <w:rPr>
                <w:noProof/>
              </w:rPr>
              <w:t>DurationSec</w:t>
            </w:r>
          </w:p>
        </w:tc>
        <w:tc>
          <w:tcPr>
            <w:tcW w:w="1800" w:type="dxa"/>
            <w:tcBorders>
              <w:top w:val="single" w:sz="6" w:space="0" w:color="auto"/>
              <w:left w:val="single" w:sz="6" w:space="0" w:color="auto"/>
              <w:bottom w:val="single" w:sz="6" w:space="0" w:color="auto"/>
              <w:right w:val="single" w:sz="6" w:space="0" w:color="auto"/>
            </w:tcBorders>
          </w:tcPr>
          <w:p w14:paraId="1B434203" w14:textId="77777777" w:rsidR="0005443C" w:rsidRDefault="0005443C" w:rsidP="00A849BD">
            <w:pPr>
              <w:pStyle w:val="TAL"/>
              <w:rPr>
                <w:noProof/>
              </w:rPr>
            </w:pPr>
            <w:r>
              <w:rPr>
                <w:noProof/>
              </w:rPr>
              <w:t>3GPP TS 29.571</w:t>
            </w:r>
            <w:r>
              <w:rPr>
                <w:lang w:eastAsia="zh-CN"/>
              </w:rPr>
              <w:t> [</w:t>
            </w:r>
            <w:r w:rsidRPr="00AD0E58">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7E481F70" w14:textId="77777777" w:rsidR="0005443C" w:rsidRDefault="0005443C" w:rsidP="00A849BD">
            <w:pPr>
              <w:pStyle w:val="TAL"/>
              <w:rPr>
                <w:rFonts w:cs="Arial"/>
                <w:szCs w:val="18"/>
              </w:rPr>
            </w:pPr>
            <w:r>
              <w:rPr>
                <w:rFonts w:cs="Arial"/>
                <w:szCs w:val="18"/>
              </w:rPr>
              <w:t xml:space="preserve">Represent the </w:t>
            </w:r>
            <w:r>
              <w:rPr>
                <w:noProof/>
              </w:rPr>
              <w:t>time interval between successive location reports.</w:t>
            </w:r>
          </w:p>
        </w:tc>
        <w:tc>
          <w:tcPr>
            <w:tcW w:w="2709" w:type="dxa"/>
            <w:tcBorders>
              <w:top w:val="single" w:sz="6" w:space="0" w:color="auto"/>
              <w:left w:val="single" w:sz="6" w:space="0" w:color="auto"/>
              <w:bottom w:val="single" w:sz="6" w:space="0" w:color="auto"/>
              <w:right w:val="single" w:sz="6" w:space="0" w:color="auto"/>
            </w:tcBorders>
          </w:tcPr>
          <w:p w14:paraId="2FEB0E4A" w14:textId="77777777" w:rsidR="0005443C" w:rsidRDefault="0005443C" w:rsidP="00A849BD">
            <w:pPr>
              <w:pStyle w:val="TAL"/>
              <w:rPr>
                <w:rFonts w:cs="Arial"/>
                <w:szCs w:val="18"/>
              </w:rPr>
            </w:pPr>
          </w:p>
        </w:tc>
      </w:tr>
      <w:tr w:rsidR="0005443C" w14:paraId="5BE2B96F"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19145344" w14:textId="77777777" w:rsidR="0005443C" w:rsidRDefault="0005443C" w:rsidP="00A849BD">
            <w:pPr>
              <w:pStyle w:val="TAL"/>
              <w:rPr>
                <w:lang w:eastAsia="zh-CN"/>
              </w:rPr>
            </w:pPr>
            <w:proofErr w:type="spellStart"/>
            <w:r w:rsidRPr="004142DF">
              <w:rPr>
                <w:lang w:eastAsia="zh-CN"/>
              </w:rPr>
              <w:t>LocationArea</w:t>
            </w:r>
            <w:proofErr w:type="spellEnd"/>
          </w:p>
        </w:tc>
        <w:tc>
          <w:tcPr>
            <w:tcW w:w="1800" w:type="dxa"/>
            <w:tcBorders>
              <w:top w:val="single" w:sz="6" w:space="0" w:color="auto"/>
              <w:left w:val="single" w:sz="6" w:space="0" w:color="auto"/>
              <w:bottom w:val="single" w:sz="6" w:space="0" w:color="auto"/>
              <w:right w:val="single" w:sz="6" w:space="0" w:color="auto"/>
            </w:tcBorders>
          </w:tcPr>
          <w:p w14:paraId="3BCB076F" w14:textId="77777777" w:rsidR="0005443C" w:rsidRDefault="0005443C" w:rsidP="00A849BD">
            <w:pPr>
              <w:pStyle w:val="TAL"/>
            </w:pPr>
            <w:r>
              <w:rPr>
                <w:lang w:eastAsia="zh-CN"/>
              </w:rPr>
              <w:t>3GPP TS 29.122 [</w:t>
            </w:r>
            <w:r w:rsidRPr="00E268B0">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76E8FBD9" w14:textId="77777777" w:rsidR="0005443C" w:rsidRDefault="0005443C" w:rsidP="00A849BD">
            <w:pPr>
              <w:pStyle w:val="TAL"/>
              <w:rPr>
                <w:rFonts w:cs="Arial"/>
                <w:szCs w:val="18"/>
              </w:rPr>
            </w:pPr>
            <w:r>
              <w:t>Represents location information.</w:t>
            </w:r>
          </w:p>
        </w:tc>
        <w:tc>
          <w:tcPr>
            <w:tcW w:w="2709" w:type="dxa"/>
            <w:tcBorders>
              <w:top w:val="single" w:sz="6" w:space="0" w:color="auto"/>
              <w:left w:val="single" w:sz="6" w:space="0" w:color="auto"/>
              <w:bottom w:val="single" w:sz="6" w:space="0" w:color="auto"/>
              <w:right w:val="single" w:sz="6" w:space="0" w:color="auto"/>
            </w:tcBorders>
          </w:tcPr>
          <w:p w14:paraId="63129B75" w14:textId="77777777" w:rsidR="0005443C" w:rsidRDefault="0005443C" w:rsidP="00A849BD">
            <w:pPr>
              <w:pStyle w:val="TAL"/>
              <w:rPr>
                <w:rFonts w:cs="Arial"/>
                <w:szCs w:val="18"/>
              </w:rPr>
            </w:pPr>
          </w:p>
        </w:tc>
      </w:tr>
      <w:tr w:rsidR="0005443C" w14:paraId="556AFD71"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23F0C0AD" w14:textId="77777777" w:rsidR="0005443C" w:rsidRPr="00DF6B09" w:rsidRDefault="0005443C" w:rsidP="00A849BD">
            <w:pPr>
              <w:pStyle w:val="TAL"/>
              <w:rPr>
                <w:highlight w:val="yellow"/>
                <w:lang w:eastAsia="zh-CN"/>
              </w:rPr>
            </w:pPr>
            <w:r>
              <w:rPr>
                <w:rFonts w:cs="Arial"/>
                <w:lang w:eastAsia="zh-CN"/>
              </w:rPr>
              <w:t>Pc5QoSPara</w:t>
            </w:r>
          </w:p>
        </w:tc>
        <w:tc>
          <w:tcPr>
            <w:tcW w:w="1800" w:type="dxa"/>
            <w:tcBorders>
              <w:top w:val="single" w:sz="6" w:space="0" w:color="auto"/>
              <w:left w:val="single" w:sz="6" w:space="0" w:color="auto"/>
              <w:bottom w:val="single" w:sz="6" w:space="0" w:color="auto"/>
              <w:right w:val="single" w:sz="6" w:space="0" w:color="auto"/>
            </w:tcBorders>
          </w:tcPr>
          <w:p w14:paraId="661C6F28" w14:textId="77777777" w:rsidR="0005443C" w:rsidRDefault="0005443C" w:rsidP="00A849BD">
            <w:pPr>
              <w:pStyle w:val="TAL"/>
              <w:rPr>
                <w:lang w:eastAsia="zh-CN"/>
              </w:rPr>
            </w:pPr>
            <w:r>
              <w:rPr>
                <w:noProof/>
              </w:rPr>
              <w:t>3GPP TS 29.571</w:t>
            </w:r>
            <w:r>
              <w:rPr>
                <w:lang w:eastAsia="zh-CN"/>
              </w:rPr>
              <w:t> [</w:t>
            </w:r>
            <w:r w:rsidRPr="00AD0E58">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6BE14837" w14:textId="77777777" w:rsidR="0005443C" w:rsidRDefault="0005443C" w:rsidP="00A849BD">
            <w:pPr>
              <w:pStyle w:val="TAL"/>
            </w:pPr>
            <w:r>
              <w:t>Represents policy data on the PC5 QoS parameters.</w:t>
            </w:r>
          </w:p>
        </w:tc>
        <w:tc>
          <w:tcPr>
            <w:tcW w:w="2709" w:type="dxa"/>
            <w:tcBorders>
              <w:top w:val="single" w:sz="6" w:space="0" w:color="auto"/>
              <w:left w:val="single" w:sz="6" w:space="0" w:color="auto"/>
              <w:bottom w:val="single" w:sz="6" w:space="0" w:color="auto"/>
              <w:right w:val="single" w:sz="6" w:space="0" w:color="auto"/>
            </w:tcBorders>
          </w:tcPr>
          <w:p w14:paraId="3C9C5B65" w14:textId="77777777" w:rsidR="0005443C" w:rsidRDefault="0005443C" w:rsidP="00A849BD">
            <w:pPr>
              <w:pStyle w:val="TAL"/>
              <w:rPr>
                <w:rFonts w:cs="Arial"/>
                <w:szCs w:val="18"/>
              </w:rPr>
            </w:pPr>
          </w:p>
        </w:tc>
      </w:tr>
      <w:tr w:rsidR="0005443C" w14:paraId="41445F80"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0489CA65" w14:textId="77777777" w:rsidR="0005443C" w:rsidRPr="00DF6B09" w:rsidRDefault="0005443C" w:rsidP="00A849BD">
            <w:pPr>
              <w:pStyle w:val="TAL"/>
              <w:rPr>
                <w:highlight w:val="yellow"/>
                <w:lang w:eastAsia="zh-CN"/>
              </w:rPr>
            </w:pPr>
            <w:proofErr w:type="spellStart"/>
            <w:r w:rsidRPr="002F4368">
              <w:t>ReportingInformation</w:t>
            </w:r>
            <w:proofErr w:type="spellEnd"/>
          </w:p>
        </w:tc>
        <w:tc>
          <w:tcPr>
            <w:tcW w:w="1800" w:type="dxa"/>
            <w:tcBorders>
              <w:top w:val="single" w:sz="6" w:space="0" w:color="auto"/>
              <w:left w:val="single" w:sz="6" w:space="0" w:color="auto"/>
              <w:bottom w:val="single" w:sz="6" w:space="0" w:color="auto"/>
              <w:right w:val="single" w:sz="6" w:space="0" w:color="auto"/>
            </w:tcBorders>
          </w:tcPr>
          <w:p w14:paraId="35263F36" w14:textId="77777777" w:rsidR="0005443C" w:rsidRDefault="0005443C" w:rsidP="00A849BD">
            <w:pPr>
              <w:pStyle w:val="TAL"/>
              <w:rPr>
                <w:lang w:eastAsia="zh-CN"/>
              </w:rPr>
            </w:pPr>
            <w:r>
              <w:t>3GPP TS 29.523 [</w:t>
            </w:r>
            <w:r w:rsidRPr="005803F3">
              <w:rPr>
                <w:highlight w:val="yellow"/>
              </w:rPr>
              <w:t>X</w:t>
            </w:r>
            <w:r>
              <w:t>]</w:t>
            </w:r>
          </w:p>
        </w:tc>
        <w:tc>
          <w:tcPr>
            <w:tcW w:w="2773" w:type="dxa"/>
            <w:tcBorders>
              <w:top w:val="single" w:sz="6" w:space="0" w:color="auto"/>
              <w:left w:val="single" w:sz="6" w:space="0" w:color="auto"/>
              <w:bottom w:val="single" w:sz="6" w:space="0" w:color="auto"/>
              <w:right w:val="single" w:sz="6" w:space="0" w:color="auto"/>
            </w:tcBorders>
          </w:tcPr>
          <w:p w14:paraId="1753CF24" w14:textId="77777777" w:rsidR="0005443C" w:rsidRDefault="0005443C" w:rsidP="00A849BD">
            <w:pPr>
              <w:pStyle w:val="TAL"/>
            </w:pPr>
            <w:r>
              <w:rPr>
                <w:rFonts w:cs="Arial"/>
                <w:szCs w:val="18"/>
              </w:rPr>
              <w:t>Indicates the reporting requirement.</w:t>
            </w:r>
          </w:p>
        </w:tc>
        <w:tc>
          <w:tcPr>
            <w:tcW w:w="2709" w:type="dxa"/>
            <w:tcBorders>
              <w:top w:val="single" w:sz="6" w:space="0" w:color="auto"/>
              <w:left w:val="single" w:sz="6" w:space="0" w:color="auto"/>
              <w:bottom w:val="single" w:sz="6" w:space="0" w:color="auto"/>
              <w:right w:val="single" w:sz="6" w:space="0" w:color="auto"/>
            </w:tcBorders>
          </w:tcPr>
          <w:p w14:paraId="053E475D" w14:textId="77777777" w:rsidR="0005443C" w:rsidRDefault="0005443C" w:rsidP="00A849BD">
            <w:pPr>
              <w:pStyle w:val="TAL"/>
              <w:rPr>
                <w:rFonts w:cs="Arial"/>
                <w:szCs w:val="18"/>
              </w:rPr>
            </w:pPr>
          </w:p>
        </w:tc>
      </w:tr>
      <w:tr w:rsidR="0005443C" w14:paraId="4887C077"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77108B7C" w14:textId="77777777" w:rsidR="0005443C" w:rsidRPr="00DF6B09" w:rsidRDefault="0005443C" w:rsidP="00A849BD">
            <w:pPr>
              <w:pStyle w:val="TAL"/>
              <w:rPr>
                <w:highlight w:val="yellow"/>
                <w:lang w:eastAsia="zh-CN"/>
              </w:rPr>
            </w:pPr>
            <w:proofErr w:type="spellStart"/>
            <w:r w:rsidRPr="002F4368">
              <w:rPr>
                <w:lang w:eastAsia="zh-CN"/>
              </w:rPr>
              <w:t>ValTargetUe</w:t>
            </w:r>
            <w:proofErr w:type="spellEnd"/>
          </w:p>
        </w:tc>
        <w:tc>
          <w:tcPr>
            <w:tcW w:w="1800" w:type="dxa"/>
            <w:tcBorders>
              <w:top w:val="single" w:sz="6" w:space="0" w:color="auto"/>
              <w:left w:val="single" w:sz="6" w:space="0" w:color="auto"/>
              <w:bottom w:val="single" w:sz="6" w:space="0" w:color="auto"/>
              <w:right w:val="single" w:sz="6" w:space="0" w:color="auto"/>
            </w:tcBorders>
          </w:tcPr>
          <w:p w14:paraId="50C41A05" w14:textId="77777777" w:rsidR="0005443C" w:rsidRDefault="0005443C" w:rsidP="00A849BD">
            <w:pPr>
              <w:pStyle w:val="TAL"/>
            </w:pPr>
            <w:r>
              <w:t>3GPP TS 29.549 [</w:t>
            </w:r>
            <w:r w:rsidRPr="005803F3">
              <w:rPr>
                <w:highlight w:val="yellow"/>
              </w:rPr>
              <w:t>X</w:t>
            </w:r>
            <w:r>
              <w:t>]</w:t>
            </w:r>
          </w:p>
        </w:tc>
        <w:tc>
          <w:tcPr>
            <w:tcW w:w="2773" w:type="dxa"/>
            <w:tcBorders>
              <w:top w:val="single" w:sz="6" w:space="0" w:color="auto"/>
              <w:left w:val="single" w:sz="6" w:space="0" w:color="auto"/>
              <w:bottom w:val="single" w:sz="6" w:space="0" w:color="auto"/>
              <w:right w:val="single" w:sz="6" w:space="0" w:color="auto"/>
            </w:tcBorders>
          </w:tcPr>
          <w:p w14:paraId="0E2702F8" w14:textId="77777777" w:rsidR="0005443C" w:rsidRDefault="0005443C" w:rsidP="00A849BD">
            <w:pPr>
              <w:pStyle w:val="TAL"/>
              <w:rPr>
                <w:rFonts w:cs="Arial"/>
                <w:szCs w:val="18"/>
              </w:rPr>
            </w:pPr>
            <w:r>
              <w:rPr>
                <w:rFonts w:cs="Arial"/>
                <w:szCs w:val="18"/>
              </w:rPr>
              <w:t>Used to indicate either VAL User ID or VAL UE ID.</w:t>
            </w:r>
          </w:p>
        </w:tc>
        <w:tc>
          <w:tcPr>
            <w:tcW w:w="2709" w:type="dxa"/>
            <w:tcBorders>
              <w:top w:val="single" w:sz="6" w:space="0" w:color="auto"/>
              <w:left w:val="single" w:sz="6" w:space="0" w:color="auto"/>
              <w:bottom w:val="single" w:sz="6" w:space="0" w:color="auto"/>
              <w:right w:val="single" w:sz="6" w:space="0" w:color="auto"/>
            </w:tcBorders>
          </w:tcPr>
          <w:p w14:paraId="09A98CB5" w14:textId="77777777" w:rsidR="0005443C" w:rsidRDefault="0005443C" w:rsidP="00A849BD">
            <w:pPr>
              <w:pStyle w:val="TAL"/>
              <w:rPr>
                <w:rFonts w:cs="Arial"/>
                <w:szCs w:val="18"/>
              </w:rPr>
            </w:pPr>
          </w:p>
        </w:tc>
      </w:tr>
      <w:tr w:rsidR="0005443C" w14:paraId="48A85ED9"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1AEF5E5D" w14:textId="77777777" w:rsidR="0005443C" w:rsidRPr="002F4368" w:rsidRDefault="0005443C" w:rsidP="00A849BD">
            <w:pPr>
              <w:pStyle w:val="TAL"/>
              <w:rPr>
                <w:lang w:eastAsia="zh-CN"/>
              </w:rPr>
            </w:pPr>
            <w:r>
              <w:rPr>
                <w:lang w:eastAsia="zh-CN"/>
              </w:rPr>
              <w:t>Uri</w:t>
            </w:r>
          </w:p>
        </w:tc>
        <w:tc>
          <w:tcPr>
            <w:tcW w:w="1800" w:type="dxa"/>
            <w:tcBorders>
              <w:top w:val="single" w:sz="6" w:space="0" w:color="auto"/>
              <w:left w:val="single" w:sz="6" w:space="0" w:color="auto"/>
              <w:bottom w:val="single" w:sz="6" w:space="0" w:color="auto"/>
              <w:right w:val="single" w:sz="6" w:space="0" w:color="auto"/>
            </w:tcBorders>
          </w:tcPr>
          <w:p w14:paraId="6C03D40C" w14:textId="77777777" w:rsidR="0005443C" w:rsidRDefault="0005443C" w:rsidP="00A849BD">
            <w:pPr>
              <w:pStyle w:val="TAL"/>
            </w:pPr>
            <w:r>
              <w:rPr>
                <w:noProof/>
              </w:rPr>
              <w:t>3GPP TS 29.571</w:t>
            </w:r>
            <w:r>
              <w:rPr>
                <w:lang w:eastAsia="zh-CN"/>
              </w:rPr>
              <w:t> [</w:t>
            </w:r>
            <w:r w:rsidRPr="003604F2">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69EACE63" w14:textId="77777777" w:rsidR="0005443C" w:rsidRDefault="0005443C" w:rsidP="00A849BD">
            <w:pPr>
              <w:pStyle w:val="TAL"/>
              <w:rPr>
                <w:rFonts w:cs="Arial"/>
                <w:szCs w:val="18"/>
              </w:rPr>
            </w:pPr>
            <w:r>
              <w:rPr>
                <w:rFonts w:cs="Arial"/>
                <w:szCs w:val="18"/>
              </w:rPr>
              <w:t xml:space="preserve">Used to indicate </w:t>
            </w:r>
            <w:r>
              <w:t>the notification URI.</w:t>
            </w:r>
          </w:p>
        </w:tc>
        <w:tc>
          <w:tcPr>
            <w:tcW w:w="2709" w:type="dxa"/>
            <w:tcBorders>
              <w:top w:val="single" w:sz="6" w:space="0" w:color="auto"/>
              <w:left w:val="single" w:sz="6" w:space="0" w:color="auto"/>
              <w:bottom w:val="single" w:sz="6" w:space="0" w:color="auto"/>
              <w:right w:val="single" w:sz="6" w:space="0" w:color="auto"/>
            </w:tcBorders>
          </w:tcPr>
          <w:p w14:paraId="6FFC99E2" w14:textId="77777777" w:rsidR="0005443C" w:rsidRDefault="0005443C" w:rsidP="00A849BD">
            <w:pPr>
              <w:pStyle w:val="TAL"/>
              <w:rPr>
                <w:rFonts w:cs="Arial"/>
                <w:szCs w:val="18"/>
              </w:rPr>
            </w:pPr>
          </w:p>
        </w:tc>
      </w:tr>
    </w:tbl>
    <w:p w14:paraId="7E4B8C76" w14:textId="77777777" w:rsidR="0005443C" w:rsidRDefault="0005443C" w:rsidP="0005443C">
      <w:pPr>
        <w:rPr>
          <w:lang w:eastAsia="en-GB"/>
        </w:rPr>
      </w:pPr>
    </w:p>
    <w:p w14:paraId="33587EB5" w14:textId="77777777" w:rsidR="0005443C" w:rsidRDefault="0005443C" w:rsidP="0005443C">
      <w:pPr>
        <w:pStyle w:val="EditorsNote"/>
        <w:rPr>
          <w:lang w:eastAsia="zh-CN"/>
        </w:rPr>
      </w:pPr>
      <w:bookmarkStart w:id="230" w:name="_Toc130662215"/>
      <w:r>
        <w:t>Editor's note:</w:t>
      </w:r>
      <w:r>
        <w:rPr>
          <w:lang w:eastAsia="zh-CN"/>
        </w:rPr>
        <w:t xml:space="preserve"> Data types </w:t>
      </w:r>
      <w:proofErr w:type="spellStart"/>
      <w:r>
        <w:t>AppPerfSubs</w:t>
      </w:r>
      <w:proofErr w:type="spellEnd"/>
      <w:r>
        <w:t xml:space="preserve">, </w:t>
      </w:r>
      <w:proofErr w:type="spellStart"/>
      <w:r>
        <w:t>AppPerfNotif</w:t>
      </w:r>
      <w:proofErr w:type="spellEnd"/>
      <w:r>
        <w:t xml:space="preserve">, </w:t>
      </w:r>
      <w:proofErr w:type="spellStart"/>
      <w:r>
        <w:t>EdgeDataSubs</w:t>
      </w:r>
      <w:proofErr w:type="spellEnd"/>
      <w:r>
        <w:t xml:space="preserve">, and </w:t>
      </w:r>
      <w:proofErr w:type="spellStart"/>
      <w:r>
        <w:t>EdgeDataNotif</w:t>
      </w:r>
      <w:proofErr w:type="spellEnd"/>
      <w:r>
        <w:t xml:space="preserve"> are for FFS</w:t>
      </w:r>
      <w:r>
        <w:rPr>
          <w:lang w:eastAsia="zh-CN"/>
        </w:rPr>
        <w:t>.</w:t>
      </w:r>
    </w:p>
    <w:p w14:paraId="6501B8B3" w14:textId="77777777" w:rsidR="0005443C" w:rsidRDefault="0005443C" w:rsidP="0005443C">
      <w:pPr>
        <w:pStyle w:val="EditorsNote"/>
        <w:rPr>
          <w:lang w:eastAsia="zh-CN"/>
        </w:rPr>
      </w:pPr>
      <w:r>
        <w:t>Editor's note:</w:t>
      </w:r>
      <w:r>
        <w:rPr>
          <w:lang w:eastAsia="zh-CN"/>
        </w:rPr>
        <w:t xml:space="preserve"> References need to be added in the reference clause.</w:t>
      </w:r>
    </w:p>
    <w:p w14:paraId="0E1787CB" w14:textId="77777777" w:rsidR="0005443C" w:rsidRDefault="0005443C" w:rsidP="0005443C">
      <w:pPr>
        <w:pStyle w:val="Heading4"/>
        <w:rPr>
          <w:lang w:val="en-US"/>
        </w:rPr>
      </w:pPr>
      <w:bookmarkStart w:id="231" w:name="_Toc151279480"/>
      <w:r>
        <w:rPr>
          <w:lang w:val="en-US"/>
        </w:rPr>
        <w:t>7.1.5.2</w:t>
      </w:r>
      <w:r>
        <w:rPr>
          <w:lang w:val="en-US"/>
        </w:rPr>
        <w:tab/>
        <w:t>Structured data types</w:t>
      </w:r>
      <w:bookmarkEnd w:id="230"/>
      <w:bookmarkEnd w:id="231"/>
    </w:p>
    <w:p w14:paraId="37C12547" w14:textId="77777777" w:rsidR="0005443C" w:rsidRDefault="0005443C" w:rsidP="0005443C">
      <w:pPr>
        <w:pStyle w:val="Heading5"/>
      </w:pPr>
      <w:bookmarkStart w:id="232" w:name="_Toc130662216"/>
      <w:bookmarkStart w:id="233" w:name="_Toc151279481"/>
      <w:r>
        <w:t>7.1.5.2.1</w:t>
      </w:r>
      <w:r>
        <w:tab/>
        <w:t>Introduction</w:t>
      </w:r>
      <w:bookmarkEnd w:id="232"/>
      <w:bookmarkEnd w:id="233"/>
    </w:p>
    <w:p w14:paraId="07BFE6EB" w14:textId="77777777" w:rsidR="0005443C" w:rsidRDefault="0005443C" w:rsidP="0005443C">
      <w:r>
        <w:t>This clause defines the structures to be used in resource representations.</w:t>
      </w:r>
    </w:p>
    <w:p w14:paraId="680A7BD8" w14:textId="77777777" w:rsidR="0005443C" w:rsidRDefault="0005443C" w:rsidP="0005443C">
      <w:pPr>
        <w:pStyle w:val="Heading5"/>
      </w:pPr>
      <w:bookmarkStart w:id="234" w:name="_Toc151279482"/>
      <w:bookmarkStart w:id="235" w:name="_Hlk152924782"/>
      <w:r>
        <w:lastRenderedPageBreak/>
        <w:t>7.1.5.2.2</w:t>
      </w:r>
      <w:r>
        <w:tab/>
        <w:t>Type: Ue2UePerfReq</w:t>
      </w:r>
      <w:bookmarkEnd w:id="234"/>
    </w:p>
    <w:p w14:paraId="753DE954" w14:textId="77777777" w:rsidR="0005443C" w:rsidRDefault="0005443C" w:rsidP="0005443C">
      <w:pPr>
        <w:pStyle w:val="TH"/>
      </w:pPr>
      <w:r>
        <w:rPr>
          <w:noProof/>
        </w:rPr>
        <w:t>Table </w:t>
      </w:r>
      <w:r>
        <w:t xml:space="preserve">7.1.5.2.2-1: </w:t>
      </w:r>
      <w:r>
        <w:rPr>
          <w:noProof/>
        </w:rPr>
        <w:t xml:space="preserve">Definition of type </w:t>
      </w:r>
      <w:bookmarkStart w:id="236" w:name="_Hlk152860567"/>
      <w:r>
        <w:t>Ue2UePerfReq</w:t>
      </w:r>
      <w:bookmarkEnd w:id="236"/>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13F307B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2D2FE1"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792A806"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4CD7D"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8C100C"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507BD1"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CAAEA81" w14:textId="77777777" w:rsidR="0005443C" w:rsidRDefault="0005443C" w:rsidP="00A849BD">
            <w:pPr>
              <w:pStyle w:val="TAH"/>
              <w:rPr>
                <w:rFonts w:cs="Arial"/>
                <w:szCs w:val="18"/>
              </w:rPr>
            </w:pPr>
            <w:r>
              <w:rPr>
                <w:rFonts w:cs="Arial"/>
                <w:szCs w:val="18"/>
              </w:rPr>
              <w:t>Applicability</w:t>
            </w:r>
          </w:p>
        </w:tc>
      </w:tr>
      <w:tr w:rsidR="0005443C" w14:paraId="61ADE9F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D7BE1CD" w14:textId="77777777" w:rsidR="0005443C" w:rsidRDefault="0005443C" w:rsidP="00A849BD">
            <w:pPr>
              <w:pStyle w:val="TAL"/>
            </w:pPr>
            <w:bookmarkStart w:id="237" w:name="_Hlk152862834"/>
            <w:proofErr w:type="spellStart"/>
            <w:r>
              <w:t>serverId</w:t>
            </w:r>
            <w:bookmarkEnd w:id="237"/>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4926C02" w14:textId="77777777" w:rsidR="0005443C" w:rsidRDefault="0005443C" w:rsidP="00A849BD">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46705A"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510E8D" w14:textId="77777777" w:rsidR="0005443C" w:rsidRDefault="0005443C" w:rsidP="00A849BD">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5A8199A" w14:textId="77777777" w:rsidR="0005443C" w:rsidRDefault="0005443C" w:rsidP="00A849BD">
            <w:pPr>
              <w:pStyle w:val="TAL"/>
              <w:rPr>
                <w:rFonts w:cs="Arial"/>
                <w:szCs w:val="18"/>
              </w:rPr>
            </w:pPr>
            <w:r>
              <w:rPr>
                <w:rFonts w:cs="Arial"/>
                <w:szCs w:val="18"/>
              </w:rPr>
              <w:t>Identity of the ADAES</w:t>
            </w:r>
          </w:p>
        </w:tc>
        <w:tc>
          <w:tcPr>
            <w:tcW w:w="1310" w:type="dxa"/>
            <w:tcBorders>
              <w:top w:val="single" w:sz="6" w:space="0" w:color="auto"/>
              <w:left w:val="single" w:sz="6" w:space="0" w:color="auto"/>
              <w:bottom w:val="single" w:sz="6" w:space="0" w:color="auto"/>
              <w:right w:val="single" w:sz="6" w:space="0" w:color="auto"/>
            </w:tcBorders>
            <w:vAlign w:val="center"/>
          </w:tcPr>
          <w:p w14:paraId="7CEB15BD" w14:textId="77777777" w:rsidR="0005443C" w:rsidRDefault="0005443C" w:rsidP="00A849BD">
            <w:pPr>
              <w:pStyle w:val="TAL"/>
              <w:rPr>
                <w:rFonts w:cs="Arial"/>
                <w:szCs w:val="18"/>
              </w:rPr>
            </w:pPr>
          </w:p>
        </w:tc>
      </w:tr>
      <w:tr w:rsidR="0005443C" w14:paraId="25F5F7D7"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F5C81A" w14:textId="77777777" w:rsidR="0005443C" w:rsidRDefault="0005443C" w:rsidP="00A849BD">
            <w:pPr>
              <w:pStyle w:val="TAL"/>
            </w:pPr>
            <w:bookmarkStart w:id="238" w:name="_Hlk152865890"/>
            <w:proofErr w:type="spellStart"/>
            <w:r>
              <w:t>analyticsId</w:t>
            </w:r>
            <w:bookmarkEnd w:id="238"/>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B0A74B2" w14:textId="77777777" w:rsidR="0005443C" w:rsidRDefault="0005443C" w:rsidP="00A849BD">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3B2BB60B"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6F3949F" w14:textId="77777777" w:rsidR="0005443C"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9995C53" w14:textId="77777777" w:rsidR="0005443C" w:rsidRDefault="0005443C" w:rsidP="00A849BD">
            <w:pPr>
              <w:pStyle w:val="TAL"/>
              <w:rPr>
                <w:rFonts w:cs="Arial"/>
                <w:szCs w:val="18"/>
              </w:rPr>
            </w:pPr>
            <w:r>
              <w:rPr>
                <w:rFonts w:cs="Arial"/>
                <w:szCs w:val="18"/>
              </w:rPr>
              <w:t xml:space="preserve">Identity of the </w:t>
            </w:r>
            <w:bookmarkStart w:id="239" w:name="_Hlk152862941"/>
            <w:r>
              <w:rPr>
                <w:rFonts w:cs="Arial"/>
                <w:szCs w:val="18"/>
              </w:rPr>
              <w:t>UE-to-UE session analytics</w:t>
            </w:r>
            <w:bookmarkEnd w:id="239"/>
          </w:p>
        </w:tc>
        <w:tc>
          <w:tcPr>
            <w:tcW w:w="1310" w:type="dxa"/>
            <w:tcBorders>
              <w:top w:val="single" w:sz="6" w:space="0" w:color="auto"/>
              <w:left w:val="single" w:sz="6" w:space="0" w:color="auto"/>
              <w:bottom w:val="single" w:sz="6" w:space="0" w:color="auto"/>
              <w:right w:val="single" w:sz="6" w:space="0" w:color="auto"/>
            </w:tcBorders>
            <w:vAlign w:val="center"/>
          </w:tcPr>
          <w:p w14:paraId="2B779759" w14:textId="77777777" w:rsidR="0005443C" w:rsidRDefault="0005443C" w:rsidP="00A849BD">
            <w:pPr>
              <w:pStyle w:val="TAL"/>
              <w:rPr>
                <w:rFonts w:cs="Arial"/>
                <w:szCs w:val="18"/>
              </w:rPr>
            </w:pPr>
          </w:p>
        </w:tc>
      </w:tr>
      <w:tr w:rsidR="0005443C" w14:paraId="60C565EE"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31CA05" w14:textId="77777777" w:rsidR="0005443C" w:rsidRDefault="0005443C" w:rsidP="00A849BD">
            <w:pPr>
              <w:pStyle w:val="TAL"/>
            </w:pPr>
            <w:bookmarkStart w:id="240" w:name="_Hlk152865902"/>
            <w:proofErr w:type="spellStart"/>
            <w:r>
              <w:t>valUeIds</w:t>
            </w:r>
            <w:bookmarkEnd w:id="240"/>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2016A1" w14:textId="77777777" w:rsidR="0005443C" w:rsidRDefault="0005443C" w:rsidP="00A849BD">
            <w:pPr>
              <w:pStyle w:val="TAL"/>
              <w:rPr>
                <w:rFonts w:eastAsia="SimSun"/>
              </w:rPr>
            </w:pPr>
            <w:proofErr w:type="gramStart"/>
            <w:r>
              <w:rPr>
                <w:rFonts w:eastAsia="SimSun"/>
              </w:rPr>
              <w:t>array(</w:t>
            </w:r>
            <w:proofErr w:type="spellStart"/>
            <w:proofErr w:type="gramEnd"/>
            <w:r>
              <w:rPr>
                <w:lang w:eastAsia="zh-CN"/>
              </w:rPr>
              <w:t>ValTargetUe</w:t>
            </w:r>
            <w:proofErr w:type="spellEnd"/>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3F10FF25"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0A19146C" w14:textId="77777777" w:rsidR="0005443C" w:rsidRDefault="0005443C" w:rsidP="00A849BD">
            <w:pPr>
              <w:pStyle w:val="TAL"/>
              <w:jc w:val="center"/>
              <w:rPr>
                <w:rFonts w:eastAsia="SimSun"/>
              </w:rP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7F312EE0" w14:textId="77777777" w:rsidR="0005443C" w:rsidRDefault="0005443C" w:rsidP="00A849BD">
            <w:pPr>
              <w:pStyle w:val="TAL"/>
              <w:rPr>
                <w:lang w:val="sv-SE"/>
              </w:rPr>
            </w:pPr>
            <w:r>
              <w:rPr>
                <w:lang w:val="sv-SE"/>
              </w:rPr>
              <w:t xml:space="preserve">One or more VAL UEs, for which the </w:t>
            </w:r>
            <w:r>
              <w:rPr>
                <w:rFonts w:eastAsia="SimSun"/>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CE037B2" w14:textId="77777777" w:rsidR="0005443C" w:rsidRDefault="0005443C" w:rsidP="00A849BD">
            <w:pPr>
              <w:pStyle w:val="TAL"/>
              <w:rPr>
                <w:rFonts w:cs="Arial"/>
                <w:szCs w:val="18"/>
              </w:rPr>
            </w:pPr>
          </w:p>
        </w:tc>
      </w:tr>
      <w:tr w:rsidR="0005443C" w14:paraId="40120849"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FE43321" w14:textId="77777777" w:rsidR="0005443C" w:rsidRDefault="0005443C" w:rsidP="00A849BD">
            <w:pPr>
              <w:pStyle w:val="TAL"/>
            </w:pPr>
            <w:bookmarkStart w:id="241" w:name="_Hlk152863102"/>
            <w:r>
              <w:t>pc5Q</w:t>
            </w:r>
            <w:r w:rsidRPr="005B3880">
              <w:t>os</w:t>
            </w:r>
            <w:bookmarkEnd w:id="241"/>
          </w:p>
        </w:tc>
        <w:tc>
          <w:tcPr>
            <w:tcW w:w="1417" w:type="dxa"/>
            <w:tcBorders>
              <w:top w:val="single" w:sz="6" w:space="0" w:color="auto"/>
              <w:left w:val="single" w:sz="6" w:space="0" w:color="auto"/>
              <w:bottom w:val="single" w:sz="6" w:space="0" w:color="auto"/>
              <w:right w:val="single" w:sz="6" w:space="0" w:color="auto"/>
            </w:tcBorders>
            <w:vAlign w:val="center"/>
          </w:tcPr>
          <w:p w14:paraId="408A4065" w14:textId="77777777" w:rsidR="0005443C" w:rsidRPr="00497147" w:rsidRDefault="0005443C" w:rsidP="00A849BD">
            <w:pPr>
              <w:pStyle w:val="TAL"/>
              <w:rPr>
                <w:highlight w:val="yellow"/>
              </w:rPr>
            </w:pPr>
            <w:bookmarkStart w:id="242" w:name="_Hlk152863117"/>
            <w:r>
              <w:rPr>
                <w:rFonts w:cs="Arial"/>
                <w:lang w:eastAsia="zh-CN"/>
              </w:rPr>
              <w:t>Pc5QoSPara</w:t>
            </w:r>
            <w:bookmarkEnd w:id="242"/>
          </w:p>
        </w:tc>
        <w:tc>
          <w:tcPr>
            <w:tcW w:w="425" w:type="dxa"/>
            <w:tcBorders>
              <w:top w:val="single" w:sz="6" w:space="0" w:color="auto"/>
              <w:left w:val="single" w:sz="6" w:space="0" w:color="auto"/>
              <w:bottom w:val="single" w:sz="6" w:space="0" w:color="auto"/>
              <w:right w:val="single" w:sz="6" w:space="0" w:color="auto"/>
            </w:tcBorders>
            <w:vAlign w:val="center"/>
          </w:tcPr>
          <w:p w14:paraId="12D54081"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A18583A" w14:textId="77777777" w:rsidR="0005443C" w:rsidRDefault="0005443C" w:rsidP="00A849BD">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2FD67DD" w14:textId="77777777" w:rsidR="0005443C" w:rsidRDefault="0005443C" w:rsidP="00A849BD">
            <w:pPr>
              <w:pStyle w:val="TAL"/>
              <w:rPr>
                <w:rFonts w:cs="Arial"/>
                <w:szCs w:val="18"/>
              </w:rPr>
            </w:pPr>
            <w:r w:rsidRPr="005B3880">
              <w:rPr>
                <w:lang w:val="sv-SE"/>
              </w:rPr>
              <w:t>The QoS attributes to be analyzed at the ADAEC</w:t>
            </w:r>
            <w:r>
              <w:rPr>
                <w:lang w:val="sv-SE"/>
              </w:rPr>
              <w:t xml:space="preserve"> during UE-to-UE session</w:t>
            </w:r>
            <w:r w:rsidRPr="005B3880">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3E864501" w14:textId="77777777" w:rsidR="0005443C" w:rsidRDefault="0005443C" w:rsidP="00A849BD">
            <w:pPr>
              <w:pStyle w:val="TAL"/>
              <w:rPr>
                <w:rFonts w:cs="Arial"/>
                <w:szCs w:val="18"/>
              </w:rPr>
            </w:pPr>
          </w:p>
        </w:tc>
      </w:tr>
      <w:tr w:rsidR="0005443C" w14:paraId="387140D3"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ED4B8F5" w14:textId="77777777" w:rsidR="0005443C" w:rsidRDefault="0005443C" w:rsidP="00A849BD">
            <w:pPr>
              <w:pStyle w:val="TAL"/>
            </w:pPr>
            <w:proofErr w:type="spellStart"/>
            <w:r w:rsidRPr="0043015A">
              <w:t>report</w:t>
            </w:r>
            <w:r>
              <w:t>C</w:t>
            </w:r>
            <w:r w:rsidRPr="0043015A">
              <w:t>onfig</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1C839B7" w14:textId="77777777" w:rsidR="0005443C" w:rsidRDefault="0005443C" w:rsidP="00A849BD">
            <w:pPr>
              <w:pStyle w:val="TAL"/>
            </w:pPr>
            <w:proofErr w:type="spellStart"/>
            <w:r w:rsidRPr="002F4368">
              <w:t>RepInfo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95AE97C"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BC293E"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086F848" w14:textId="77777777" w:rsidR="0005443C" w:rsidRDefault="0005443C" w:rsidP="00A849BD">
            <w:pPr>
              <w:pStyle w:val="TAL"/>
              <w:rPr>
                <w:rFonts w:cs="Arial"/>
                <w:szCs w:val="18"/>
              </w:rPr>
            </w:pPr>
            <w:r w:rsidRPr="0043015A">
              <w:rPr>
                <w:lang w:val="sv-SE"/>
              </w:rPr>
              <w:t xml:space="preserve">The </w:t>
            </w:r>
            <w:bookmarkStart w:id="243" w:name="_Hlk152865624"/>
            <w:r w:rsidRPr="0043015A">
              <w:rPr>
                <w:lang w:val="sv-SE"/>
              </w:rPr>
              <w:t>configuration of UE-to-UE session performance analytics reporting</w:t>
            </w:r>
            <w:r w:rsidRPr="0043015A">
              <w:rPr>
                <w:kern w:val="2"/>
                <w:lang w:eastAsia="de-DE"/>
              </w:rPr>
              <w:t>.</w:t>
            </w:r>
            <w:bookmarkEnd w:id="243"/>
          </w:p>
        </w:tc>
        <w:tc>
          <w:tcPr>
            <w:tcW w:w="1310" w:type="dxa"/>
            <w:tcBorders>
              <w:top w:val="single" w:sz="6" w:space="0" w:color="auto"/>
              <w:left w:val="single" w:sz="6" w:space="0" w:color="auto"/>
              <w:bottom w:val="single" w:sz="6" w:space="0" w:color="auto"/>
              <w:right w:val="single" w:sz="6" w:space="0" w:color="auto"/>
            </w:tcBorders>
            <w:vAlign w:val="center"/>
          </w:tcPr>
          <w:p w14:paraId="44EFA3F1" w14:textId="77777777" w:rsidR="0005443C" w:rsidRDefault="0005443C" w:rsidP="00A849BD">
            <w:pPr>
              <w:pStyle w:val="TAL"/>
              <w:rPr>
                <w:rFonts w:cs="Arial"/>
                <w:szCs w:val="18"/>
              </w:rPr>
            </w:pPr>
          </w:p>
        </w:tc>
      </w:tr>
      <w:tr w:rsidR="0005443C" w14:paraId="22CA8DB7"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BD0A42F" w14:textId="77777777" w:rsidR="0005443C" w:rsidRDefault="0005443C" w:rsidP="00A849BD">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3E378E7E" w14:textId="77777777" w:rsidR="0005443C" w:rsidRDefault="0005443C" w:rsidP="00A849BD">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4625581"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7B773EFB"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8B80C9C" w14:textId="77777777" w:rsidR="0005443C" w:rsidRDefault="0005443C" w:rsidP="00A849BD">
            <w:pPr>
              <w:pStyle w:val="TAL"/>
              <w:rPr>
                <w:rFonts w:cs="Arial"/>
                <w:szCs w:val="18"/>
              </w:rPr>
            </w:pPr>
            <w:r w:rsidRPr="007A648F">
              <w:rPr>
                <w:lang w:val="sv-SE"/>
              </w:rPr>
              <w:t>The geographical or service area</w:t>
            </w:r>
            <w:r>
              <w:rPr>
                <w:lang w:val="sv-SE"/>
              </w:rPr>
              <w:t>,</w:t>
            </w:r>
            <w:r w:rsidRPr="007A648F">
              <w:rPr>
                <w:lang w:val="sv-SE"/>
              </w:rPr>
              <w:t xml:space="preserve"> for which the </w:t>
            </w:r>
            <w:r>
              <w:rPr>
                <w:lang w:val="sv-SE"/>
              </w:rPr>
              <w:t xml:space="preserve">UE-to-UE session peformance analytics is </w:t>
            </w:r>
            <w:r w:rsidRPr="007A648F">
              <w:rPr>
                <w:lang w:val="sv-SE"/>
              </w:rPr>
              <w:t>request</w:t>
            </w:r>
            <w:r>
              <w:rPr>
                <w:lang w:val="sv-SE"/>
              </w:rPr>
              <w:t>ed.</w:t>
            </w:r>
          </w:p>
        </w:tc>
        <w:tc>
          <w:tcPr>
            <w:tcW w:w="1310" w:type="dxa"/>
            <w:tcBorders>
              <w:top w:val="single" w:sz="6" w:space="0" w:color="auto"/>
              <w:left w:val="single" w:sz="6" w:space="0" w:color="auto"/>
              <w:bottom w:val="single" w:sz="6" w:space="0" w:color="auto"/>
              <w:right w:val="single" w:sz="6" w:space="0" w:color="auto"/>
            </w:tcBorders>
            <w:vAlign w:val="center"/>
          </w:tcPr>
          <w:p w14:paraId="37C88607" w14:textId="77777777" w:rsidR="0005443C" w:rsidRDefault="0005443C" w:rsidP="00A849BD">
            <w:pPr>
              <w:pStyle w:val="TAL"/>
              <w:rPr>
                <w:rFonts w:cs="Arial"/>
                <w:szCs w:val="18"/>
              </w:rPr>
            </w:pPr>
          </w:p>
        </w:tc>
      </w:tr>
      <w:tr w:rsidR="0005443C" w14:paraId="0631C97F"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FAB70C8" w14:textId="77777777" w:rsidR="0005443C" w:rsidRDefault="0005443C" w:rsidP="00A849BD">
            <w:pPr>
              <w:pStyle w:val="TAL"/>
            </w:pPr>
            <w:proofErr w:type="spellStart"/>
            <w:r>
              <w:t>timeInterval</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F12978C" w14:textId="77777777" w:rsidR="0005443C" w:rsidRDefault="0005443C" w:rsidP="00A849BD">
            <w:pPr>
              <w:pStyle w:val="TAL"/>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74CCF79"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8C000F1"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8F0E8ED" w14:textId="77777777" w:rsidR="0005443C" w:rsidRDefault="0005443C" w:rsidP="00A849BD">
            <w:pPr>
              <w:pStyle w:val="TAL"/>
              <w:rPr>
                <w:rFonts w:cs="Arial"/>
                <w:szCs w:val="18"/>
              </w:rPr>
            </w:pPr>
            <w:r>
              <w:rPr>
                <w:rFonts w:eastAsia="SimSun"/>
              </w:rPr>
              <w:t xml:space="preserve">The time interval as the start time </w:t>
            </w:r>
            <w:proofErr w:type="gramStart"/>
            <w:r>
              <w:rPr>
                <w:rFonts w:eastAsia="SimSun"/>
              </w:rPr>
              <w:t>point</w:t>
            </w:r>
            <w:proofErr w:type="gramEnd"/>
            <w:r>
              <w:rPr>
                <w:rFonts w:eastAsia="SimSun"/>
              </w:rPr>
              <w:t xml:space="preserve">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D24C1F5" w14:textId="77777777" w:rsidR="0005443C" w:rsidRDefault="0005443C" w:rsidP="00A849BD">
            <w:pPr>
              <w:pStyle w:val="TAL"/>
              <w:rPr>
                <w:rFonts w:cs="Arial"/>
                <w:szCs w:val="18"/>
              </w:rPr>
            </w:pPr>
          </w:p>
        </w:tc>
      </w:tr>
    </w:tbl>
    <w:p w14:paraId="3F0BB96B" w14:textId="77777777" w:rsidR="0005443C" w:rsidRDefault="0005443C" w:rsidP="0005443C">
      <w:pPr>
        <w:rPr>
          <w:lang w:val="en-US" w:eastAsia="en-GB"/>
        </w:rPr>
      </w:pPr>
    </w:p>
    <w:p w14:paraId="3FD5251F" w14:textId="77777777" w:rsidR="0005443C" w:rsidRDefault="0005443C" w:rsidP="0005443C">
      <w:pPr>
        <w:pStyle w:val="Heading5"/>
      </w:pPr>
      <w:bookmarkStart w:id="244" w:name="_Toc151279483"/>
      <w:bookmarkEnd w:id="235"/>
      <w:r>
        <w:t>7.1.5.2.3</w:t>
      </w:r>
      <w:r>
        <w:tab/>
        <w:t>Type: Ue2UePerfResp</w:t>
      </w:r>
      <w:bookmarkEnd w:id="244"/>
    </w:p>
    <w:p w14:paraId="6EFDFBA3" w14:textId="77777777" w:rsidR="0005443C" w:rsidRDefault="0005443C" w:rsidP="0005443C">
      <w:pPr>
        <w:pStyle w:val="TH"/>
      </w:pPr>
      <w:r>
        <w:rPr>
          <w:noProof/>
        </w:rPr>
        <w:t>Table </w:t>
      </w:r>
      <w:r>
        <w:t xml:space="preserve">7.1.5.2.-1: </w:t>
      </w:r>
      <w:r>
        <w:rPr>
          <w:noProof/>
        </w:rPr>
        <w:t xml:space="preserve">Definition of type </w:t>
      </w:r>
      <w:r>
        <w:t>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Default="0005443C" w:rsidP="00A849BD">
            <w:pPr>
              <w:pStyle w:val="TAH"/>
              <w:rPr>
                <w:rFonts w:cs="Arial"/>
                <w:szCs w:val="18"/>
              </w:rPr>
            </w:pPr>
            <w:r>
              <w:rPr>
                <w:rFonts w:cs="Arial"/>
                <w:szCs w:val="18"/>
              </w:rPr>
              <w:t>Applicability</w:t>
            </w:r>
          </w:p>
        </w:tc>
      </w:tr>
      <w:tr w:rsidR="0005443C" w14:paraId="0B711D1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5D4B053" w14:textId="77777777" w:rsidR="0005443C" w:rsidRDefault="0005443C" w:rsidP="00A849BD">
            <w:pPr>
              <w:pStyle w:val="TAL"/>
            </w:pPr>
            <w:bookmarkStart w:id="245" w:name="_Hlk152866131"/>
            <w:proofErr w:type="spellStart"/>
            <w:r>
              <w:t>dataOutputs</w:t>
            </w:r>
            <w:bookmarkEnd w:id="245"/>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B7D338C" w14:textId="77777777" w:rsidR="0005443C" w:rsidRDefault="0005443C" w:rsidP="00A849BD">
            <w:pPr>
              <w:pStyle w:val="TAL"/>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2F6211"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D208B5" w14:textId="77777777" w:rsidR="0005443C" w:rsidRDefault="0005443C" w:rsidP="00A849BD">
            <w:pPr>
              <w:pStyle w:val="TAL"/>
              <w:jc w:val="cente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0DA4DC34" w14:textId="77777777" w:rsidR="0005443C" w:rsidRDefault="0005443C" w:rsidP="00A849BD">
            <w:pPr>
              <w:pStyle w:val="TAL"/>
              <w:rPr>
                <w:rFonts w:cs="Arial"/>
                <w:szCs w:val="18"/>
              </w:rPr>
            </w:pPr>
            <w:bookmarkStart w:id="246" w:name="_Hlk152866226"/>
            <w:r>
              <w:rPr>
                <w:rFonts w:eastAsia="SimSun"/>
              </w:rPr>
              <w:t xml:space="preserve">UE-to-UE session performance analytics for prediction or statistics </w:t>
            </w:r>
            <w:bookmarkEnd w:id="246"/>
            <w:r>
              <w:rPr>
                <w:rFonts w:eastAsia="SimSun"/>
              </w:rPr>
              <w:t xml:space="preserve">depending on the type and </w:t>
            </w:r>
            <w:r w:rsidRPr="00A065E0">
              <w:rPr>
                <w:rFonts w:eastAsia="SimSun"/>
              </w:rPr>
              <w:t>on the requested QoS parameter based on the analytics event</w:t>
            </w:r>
            <w:r>
              <w:rPr>
                <w:rFonts w:eastAsia="SimSun"/>
              </w:rPr>
              <w:t>.</w:t>
            </w:r>
          </w:p>
        </w:tc>
        <w:tc>
          <w:tcPr>
            <w:tcW w:w="1310" w:type="dxa"/>
            <w:tcBorders>
              <w:top w:val="single" w:sz="6" w:space="0" w:color="auto"/>
              <w:left w:val="single" w:sz="6" w:space="0" w:color="auto"/>
              <w:bottom w:val="single" w:sz="6" w:space="0" w:color="auto"/>
              <w:right w:val="single" w:sz="6" w:space="0" w:color="auto"/>
            </w:tcBorders>
            <w:vAlign w:val="center"/>
          </w:tcPr>
          <w:p w14:paraId="08A05F35" w14:textId="77777777" w:rsidR="0005443C" w:rsidRDefault="0005443C" w:rsidP="00A849BD">
            <w:pPr>
              <w:pStyle w:val="TAL"/>
              <w:rPr>
                <w:rFonts w:cs="Arial"/>
                <w:szCs w:val="18"/>
              </w:rPr>
            </w:pPr>
          </w:p>
        </w:tc>
      </w:tr>
      <w:tr w:rsidR="0005443C" w14:paraId="69E1DA1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75D4F9" w14:textId="77777777" w:rsidR="0005443C" w:rsidRDefault="0005443C" w:rsidP="00A849BD">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C781138" w14:textId="77777777" w:rsidR="0005443C" w:rsidRDefault="0005443C" w:rsidP="00A849BD">
            <w:pPr>
              <w:pStyle w:val="TAL"/>
            </w:pPr>
            <w:proofErr w:type="gramStart"/>
            <w:r>
              <w:rPr>
                <w:rFonts w:eastAsia="SimSun"/>
              </w:rPr>
              <w:t>array(</w:t>
            </w:r>
            <w:proofErr w:type="spellStart"/>
            <w:proofErr w:type="gramEnd"/>
            <w:r>
              <w:rPr>
                <w:lang w:eastAsia="zh-CN"/>
              </w:rPr>
              <w:t>ValTargetUe</w:t>
            </w:r>
            <w:proofErr w:type="spellEnd"/>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25399D76"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E5A851F" w14:textId="77777777" w:rsidR="0005443C" w:rsidRDefault="0005443C" w:rsidP="00A849BD">
            <w:pPr>
              <w:pStyle w:val="TAL"/>
              <w:jc w:val="center"/>
            </w:pPr>
            <w:proofErr w:type="gramStart"/>
            <w:r w:rsidRPr="005B3880">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1B1B427" w14:textId="77777777" w:rsidR="0005443C" w:rsidRDefault="0005443C" w:rsidP="00A849BD">
            <w:pPr>
              <w:pStyle w:val="TAL"/>
              <w:rPr>
                <w:rFonts w:cs="Arial"/>
                <w:szCs w:val="18"/>
              </w:rPr>
            </w:pPr>
            <w:r>
              <w:rPr>
                <w:lang w:val="sv-SE"/>
              </w:rPr>
              <w:t xml:space="preserve">One or more VAL UEs, for which the </w:t>
            </w:r>
            <w:r>
              <w:rPr>
                <w:rFonts w:eastAsia="SimSun"/>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vAlign w:val="center"/>
          </w:tcPr>
          <w:p w14:paraId="7959175A" w14:textId="77777777" w:rsidR="0005443C" w:rsidRDefault="0005443C" w:rsidP="00A849BD">
            <w:pPr>
              <w:pStyle w:val="TAL"/>
              <w:rPr>
                <w:rFonts w:cs="Arial"/>
                <w:szCs w:val="18"/>
              </w:rPr>
            </w:pPr>
          </w:p>
        </w:tc>
      </w:tr>
      <w:tr w:rsidR="0005443C" w14:paraId="04DD740C"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77C07B" w14:textId="77777777" w:rsidR="0005443C" w:rsidRDefault="0005443C" w:rsidP="00A849BD">
            <w:pPr>
              <w:pStyle w:val="TAL"/>
            </w:pPr>
            <w:proofErr w:type="spellStart"/>
            <w:r>
              <w:t>analyticsId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51FDD4A" w14:textId="77777777" w:rsidR="0005443C" w:rsidRDefault="0005443C" w:rsidP="00A849BD">
            <w:pPr>
              <w:pStyle w:val="TAL"/>
              <w:rPr>
                <w:rFonts w:eastAsia="SimSun"/>
              </w:rPr>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727938F8" w14:textId="77777777" w:rsidR="0005443C" w:rsidRPr="005B3880"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F8B812C" w14:textId="77777777" w:rsidR="0005443C" w:rsidRPr="005B3880"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5E75139" w14:textId="77777777" w:rsidR="0005443C" w:rsidRDefault="0005443C" w:rsidP="00A849BD">
            <w:pPr>
              <w:pStyle w:val="TAL"/>
              <w:rPr>
                <w:lang w:val="sv-SE"/>
              </w:rPr>
            </w:pPr>
            <w:r>
              <w:rPr>
                <w:rFonts w:cs="Arial"/>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vAlign w:val="center"/>
          </w:tcPr>
          <w:p w14:paraId="6623C22F" w14:textId="77777777" w:rsidR="0005443C" w:rsidRDefault="0005443C" w:rsidP="00A849BD">
            <w:pPr>
              <w:pStyle w:val="TAL"/>
              <w:rPr>
                <w:rFonts w:cs="Arial"/>
                <w:szCs w:val="18"/>
              </w:rPr>
            </w:pPr>
          </w:p>
        </w:tc>
      </w:tr>
    </w:tbl>
    <w:p w14:paraId="3EB9A436" w14:textId="77777777" w:rsidR="0005443C" w:rsidRDefault="0005443C" w:rsidP="0005443C">
      <w:pPr>
        <w:rPr>
          <w:lang w:val="en-US" w:eastAsia="en-GB"/>
        </w:rPr>
      </w:pPr>
    </w:p>
    <w:p w14:paraId="72DD79C4" w14:textId="77777777" w:rsidR="0005443C" w:rsidRDefault="0005443C" w:rsidP="0005443C">
      <w:pPr>
        <w:pStyle w:val="Heading5"/>
      </w:pPr>
      <w:bookmarkStart w:id="247" w:name="_Toc151279484"/>
      <w:r>
        <w:t>7.1.5.2.4</w:t>
      </w:r>
      <w:r>
        <w:tab/>
        <w:t xml:space="preserve">Type: </w:t>
      </w:r>
      <w:proofErr w:type="spellStart"/>
      <w:r>
        <w:t>ConfigRepTrigger</w:t>
      </w:r>
      <w:bookmarkEnd w:id="247"/>
      <w:proofErr w:type="spellEnd"/>
    </w:p>
    <w:p w14:paraId="35953F5A" w14:textId="77777777" w:rsidR="0005443C" w:rsidRDefault="0005443C" w:rsidP="0005443C">
      <w:pPr>
        <w:pStyle w:val="TH"/>
      </w:pPr>
      <w:r>
        <w:rPr>
          <w:noProof/>
        </w:rPr>
        <w:t>Table </w:t>
      </w:r>
      <w:r>
        <w:t xml:space="preserve">7.1.5.2.4-1: </w:t>
      </w:r>
      <w:r>
        <w:rPr>
          <w:noProof/>
        </w:rPr>
        <w:t xml:space="preserve">Definition of type </w:t>
      </w:r>
      <w:proofErr w:type="spellStart"/>
      <w:r>
        <w:t>ConfRepTrigger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5443C" w14:paraId="4230E30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9AC2FF2" w14:textId="77777777" w:rsidR="0005443C" w:rsidRDefault="0005443C" w:rsidP="00A849B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DB81EFF" w14:textId="77777777" w:rsidR="0005443C" w:rsidRDefault="0005443C" w:rsidP="00A849B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B89EC70"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404953"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E49B750"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D0A60CF" w14:textId="77777777" w:rsidR="0005443C" w:rsidRDefault="0005443C" w:rsidP="00A849BD">
            <w:pPr>
              <w:pStyle w:val="TAH"/>
              <w:rPr>
                <w:rFonts w:cs="Arial"/>
                <w:szCs w:val="18"/>
              </w:rPr>
            </w:pPr>
            <w:r>
              <w:rPr>
                <w:rFonts w:cs="Arial"/>
                <w:szCs w:val="18"/>
              </w:rPr>
              <w:t>Applicability</w:t>
            </w:r>
          </w:p>
        </w:tc>
      </w:tr>
      <w:tr w:rsidR="0005443C" w14:paraId="2A5CEA79"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81764D" w14:textId="77777777" w:rsidR="0005443C" w:rsidRDefault="0005443C" w:rsidP="00A849BD">
            <w:pPr>
              <w:pStyle w:val="TAL"/>
            </w:pPr>
            <w:proofErr w:type="spellStart"/>
            <w: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A4591D" w14:textId="77777777" w:rsidR="0005443C" w:rsidRDefault="0005443C" w:rsidP="00A849BD">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40FB9204" w14:textId="77777777" w:rsidR="0005443C" w:rsidRDefault="0005443C" w:rsidP="00A849B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1D6D30" w14:textId="77777777" w:rsidR="0005443C" w:rsidRDefault="0005443C" w:rsidP="00A849BD">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9F273BA" w14:textId="77777777" w:rsidR="0005443C" w:rsidRDefault="0005443C" w:rsidP="00A849BD">
            <w:pPr>
              <w:pStyle w:val="TAL"/>
              <w:rPr>
                <w:rFonts w:cs="Arial"/>
                <w:szCs w:val="18"/>
              </w:rPr>
            </w:pPr>
            <w:r>
              <w:rPr>
                <w:rFonts w:cs="Arial"/>
                <w:szCs w:val="18"/>
              </w:rPr>
              <w:t xml:space="preserve">Identity of the </w:t>
            </w:r>
            <w:r w:rsidRPr="002635C3">
              <w:rPr>
                <w:rFonts w:cs="Arial"/>
                <w:szCs w:val="18"/>
              </w:rPr>
              <w:t>VAL server</w:t>
            </w:r>
            <w:r>
              <w:rPr>
                <w:rFonts w:cs="Arial"/>
                <w:szCs w:val="18"/>
              </w:rPr>
              <w:t xml:space="preserve">, requested for application </w:t>
            </w:r>
            <w:r w:rsidRPr="002635C3">
              <w:rPr>
                <w:rFonts w:cs="Arial"/>
                <w:szCs w:val="18"/>
              </w:rPr>
              <w:t>performance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054E5D46" w14:textId="77777777" w:rsidR="0005443C" w:rsidRDefault="0005443C" w:rsidP="00A849BD">
            <w:pPr>
              <w:pStyle w:val="TAL"/>
              <w:rPr>
                <w:rFonts w:cs="Arial"/>
                <w:szCs w:val="18"/>
              </w:rPr>
            </w:pPr>
          </w:p>
        </w:tc>
      </w:tr>
      <w:tr w:rsidR="0005443C" w14:paraId="42B5E8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9BE598" w14:textId="77777777" w:rsidR="0005443C" w:rsidRDefault="0005443C" w:rsidP="00A849BD">
            <w:pPr>
              <w:pStyle w:val="TAL"/>
            </w:pPr>
            <w:proofErr w:type="spellStart"/>
            <w:r>
              <w:t>valServerIds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CC3D68D" w14:textId="77777777" w:rsidR="0005443C" w:rsidRDefault="0005443C" w:rsidP="00A849BD">
            <w:pPr>
              <w:pStyle w:val="TAL"/>
              <w:rPr>
                <w:rFonts w:eastAsia="SimSun"/>
              </w:rPr>
            </w:pPr>
            <w:r>
              <w:rPr>
                <w:rFonts w:eastAsia="SimSun"/>
              </w:rP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000AD35E"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A5B5F3E" w14:textId="77777777" w:rsidR="0005443C" w:rsidRDefault="0005443C" w:rsidP="00A849BD">
            <w:pPr>
              <w:pStyle w:val="TAL"/>
              <w:jc w:val="center"/>
              <w:rPr>
                <w:rFonts w:eastAsia="SimSun"/>
              </w:rP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E6199CD" w14:textId="77777777" w:rsidR="0005443C" w:rsidRPr="00F944A5" w:rsidRDefault="0005443C" w:rsidP="00A849BD">
            <w:pPr>
              <w:pStyle w:val="TAL"/>
              <w:rPr>
                <w:rFonts w:eastAsia="SimSun"/>
              </w:rPr>
            </w:pPr>
            <w:r w:rsidRPr="00F944A5">
              <w:rPr>
                <w:rFonts w:eastAsia="SimSun"/>
              </w:rPr>
              <w:t>Identify the list of</w:t>
            </w:r>
            <w:r>
              <w:rPr>
                <w:rFonts w:eastAsia="SimSun"/>
              </w:rPr>
              <w:t xml:space="preserve"> one or more</w:t>
            </w:r>
            <w:r w:rsidRPr="00F944A5">
              <w:rPr>
                <w:rFonts w:eastAsia="SimSun"/>
              </w:rPr>
              <w:t xml:space="preserve"> VAL servers for which the </w:t>
            </w:r>
            <w:r>
              <w:rPr>
                <w:rFonts w:eastAsia="SimSun"/>
              </w:rPr>
              <w:t xml:space="preserve">configuration of the </w:t>
            </w:r>
            <w:r w:rsidRPr="00F944A5">
              <w:rPr>
                <w:rFonts w:eastAsia="SimSun"/>
              </w:rPr>
              <w:t xml:space="preserve">service experience report </w:t>
            </w:r>
            <w:r>
              <w:rPr>
                <w:rFonts w:eastAsia="SimSun"/>
              </w:rP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61563180" w14:textId="77777777" w:rsidR="0005443C" w:rsidRDefault="0005443C" w:rsidP="00A849BD">
            <w:pPr>
              <w:pStyle w:val="TAL"/>
              <w:rPr>
                <w:rFonts w:cs="Arial"/>
                <w:szCs w:val="18"/>
              </w:rPr>
            </w:pPr>
          </w:p>
        </w:tc>
      </w:tr>
      <w:tr w:rsidR="0005443C" w14:paraId="25DB6272"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797BBD1" w14:textId="77777777" w:rsidR="0005443C" w:rsidRDefault="0005443C" w:rsidP="00A849BD">
            <w:pPr>
              <w:pStyle w:val="TAL"/>
            </w:pPr>
            <w:proofErr w:type="spellStart"/>
            <w:r>
              <w:t>triggCrit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30D1BBC" w14:textId="77777777" w:rsidR="0005443C" w:rsidRDefault="0005443C" w:rsidP="00A849BD">
            <w:pPr>
              <w:pStyle w:val="TAL"/>
            </w:pPr>
            <w:proofErr w:type="spellStart"/>
            <w:r>
              <w:rPr>
                <w:rFonts w:eastAsia="SimSun"/>
              </w:rPr>
              <w:t>SrvExpRepCrit</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8EE0131"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DB0A56B" w14:textId="77777777" w:rsidR="0005443C" w:rsidRDefault="0005443C" w:rsidP="00A849BD">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CC6D3EF" w14:textId="77777777" w:rsidR="0005443C" w:rsidRDefault="0005443C" w:rsidP="00A849BD">
            <w:pPr>
              <w:pStyle w:val="TAL"/>
              <w:rPr>
                <w:rFonts w:cs="Arial"/>
                <w:szCs w:val="18"/>
              </w:rPr>
            </w:pPr>
            <w:r w:rsidRPr="00F944A5">
              <w:rPr>
                <w:rFonts w:eastAsia="SimSun"/>
              </w:rPr>
              <w:t xml:space="preserve">Information </w:t>
            </w:r>
            <w:r>
              <w:rPr>
                <w:rFonts w:eastAsia="SimSun"/>
              </w:rPr>
              <w:t xml:space="preserve">criteria </w:t>
            </w:r>
            <w:r w:rsidRPr="00F944A5">
              <w:rPr>
                <w:rFonts w:eastAsia="SimSun"/>
              </w:rPr>
              <w:t>about the triggers on which the service experience is to be reported</w:t>
            </w:r>
            <w:r>
              <w:rPr>
                <w:rFonts w:eastAsia="SimSun"/>
              </w:rPr>
              <w:t xml:space="preserve"> for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32BD5E67" w14:textId="77777777" w:rsidR="0005443C" w:rsidRDefault="0005443C" w:rsidP="00A849BD">
            <w:pPr>
              <w:pStyle w:val="TAL"/>
              <w:rPr>
                <w:rFonts w:cs="Arial"/>
                <w:szCs w:val="18"/>
              </w:rPr>
            </w:pPr>
          </w:p>
        </w:tc>
      </w:tr>
      <w:tr w:rsidR="0005443C" w14:paraId="490ED8B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5C7EC3" w14:textId="77777777" w:rsidR="0005443C" w:rsidRDefault="0005443C" w:rsidP="00A849BD">
            <w:pPr>
              <w:pStyle w:val="TAL"/>
            </w:pPr>
            <w:proofErr w:type="spellStart"/>
            <w:r w:rsidRPr="00545C1E">
              <w:t>common</w:t>
            </w:r>
            <w:r>
              <w:t>T</w:t>
            </w:r>
            <w:r w:rsidRPr="00545C1E">
              <w:t>rigg</w:t>
            </w:r>
            <w:r>
              <w:t>C</w:t>
            </w:r>
            <w:r w:rsidRPr="00545C1E">
              <w:t>rit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377E664" w14:textId="77777777" w:rsidR="0005443C" w:rsidRDefault="0005443C" w:rsidP="00A849BD">
            <w:pPr>
              <w:pStyle w:val="TAL"/>
            </w:pPr>
            <w:proofErr w:type="spellStart"/>
            <w:r>
              <w:rPr>
                <w:rFonts w:eastAsia="SimSun"/>
              </w:rPr>
              <w:t>SrvExpRepCrit</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9CE655E" w14:textId="77777777" w:rsidR="0005443C" w:rsidRDefault="0005443C" w:rsidP="00A849BD">
            <w:pPr>
              <w:pStyle w:val="TAC"/>
            </w:pPr>
            <w:r w:rsidRPr="00545C1E">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E13953A" w14:textId="77777777" w:rsidR="0005443C" w:rsidRDefault="0005443C" w:rsidP="00A849BD">
            <w:pPr>
              <w:pStyle w:val="TAL"/>
              <w:jc w:val="center"/>
            </w:pPr>
            <w:r>
              <w:rPr>
                <w:rFonts w:eastAsia="SimSun"/>
              </w:rPr>
              <w:t>0..</w:t>
            </w:r>
            <w:r w:rsidRPr="00545C1E">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70508FE2" w14:textId="77777777" w:rsidR="0005443C" w:rsidRDefault="0005443C" w:rsidP="00A849BD">
            <w:pPr>
              <w:pStyle w:val="TAL"/>
              <w:rPr>
                <w:rFonts w:cs="Arial"/>
                <w:szCs w:val="18"/>
              </w:rPr>
            </w:pPr>
            <w:r w:rsidRPr="00545C1E">
              <w:t xml:space="preserve">Information </w:t>
            </w:r>
            <w:r>
              <w:rPr>
                <w:rFonts w:eastAsia="SimSun"/>
              </w:rPr>
              <w:t xml:space="preserve">criteria </w:t>
            </w:r>
            <w:r w:rsidRPr="00545C1E">
              <w:t>about the triggers (applicable to all VAL servers) on which the service experience is fetched.</w:t>
            </w:r>
          </w:p>
        </w:tc>
        <w:tc>
          <w:tcPr>
            <w:tcW w:w="1310" w:type="dxa"/>
            <w:tcBorders>
              <w:top w:val="single" w:sz="6" w:space="0" w:color="auto"/>
              <w:left w:val="single" w:sz="6" w:space="0" w:color="auto"/>
              <w:bottom w:val="single" w:sz="6" w:space="0" w:color="auto"/>
              <w:right w:val="single" w:sz="6" w:space="0" w:color="auto"/>
            </w:tcBorders>
            <w:vAlign w:val="center"/>
          </w:tcPr>
          <w:p w14:paraId="5DACCBAF" w14:textId="77777777" w:rsidR="0005443C" w:rsidRDefault="0005443C" w:rsidP="00A849BD">
            <w:pPr>
              <w:pStyle w:val="TAL"/>
              <w:rPr>
                <w:rFonts w:cs="Arial"/>
                <w:szCs w:val="18"/>
              </w:rPr>
            </w:pPr>
          </w:p>
        </w:tc>
      </w:tr>
      <w:tr w:rsidR="0005443C" w14:paraId="3B3AE3A4"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99C7351" w14:textId="77777777" w:rsidR="0005443C" w:rsidRDefault="0005443C" w:rsidP="00A849BD">
            <w:pPr>
              <w:pStyle w:val="TAL"/>
            </w:pPr>
            <w:proofErr w:type="spellStart"/>
            <w:r>
              <w:t>srvExpMeas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200C2EA" w14:textId="77777777" w:rsidR="0005443C" w:rsidRDefault="0005443C" w:rsidP="00A849BD">
            <w:pPr>
              <w:pStyle w:val="TAL"/>
            </w:pPr>
            <w:proofErr w:type="spellStart"/>
            <w:r>
              <w:rPr>
                <w:rFonts w:eastAsia="SimSun"/>
              </w:rPr>
              <w:t>DurationSec</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24278B4"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B1D683B"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2348D48" w14:textId="77777777" w:rsidR="0005443C" w:rsidRDefault="0005443C" w:rsidP="00A849BD">
            <w:pPr>
              <w:pStyle w:val="TAL"/>
              <w:rPr>
                <w:rFonts w:cs="Arial"/>
                <w:szCs w:val="18"/>
              </w:rPr>
            </w:pPr>
            <w:r w:rsidRPr="00F944A5">
              <w:rPr>
                <w:rFonts w:eastAsia="SimSun"/>
              </w:rPr>
              <w:t>Information about the service experience 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vAlign w:val="center"/>
          </w:tcPr>
          <w:p w14:paraId="051CC193" w14:textId="77777777" w:rsidR="0005443C" w:rsidRDefault="0005443C" w:rsidP="00A849BD">
            <w:pPr>
              <w:pStyle w:val="TAL"/>
              <w:rPr>
                <w:rFonts w:cs="Arial"/>
                <w:szCs w:val="18"/>
              </w:rPr>
            </w:pPr>
          </w:p>
        </w:tc>
      </w:tr>
      <w:tr w:rsidR="0005443C" w14:paraId="607F5ECA"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D3BF01B" w14:textId="77777777" w:rsidR="0005443C" w:rsidRDefault="0005443C" w:rsidP="00A849BD">
            <w:pPr>
              <w:pStyle w:val="TAL"/>
            </w:pPr>
            <w:proofErr w:type="spellStart"/>
            <w:r>
              <w:t>NotifyTarget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F771A5E" w14:textId="77777777" w:rsidR="0005443C" w:rsidRDefault="0005443C" w:rsidP="00A849BD">
            <w:pPr>
              <w:pStyle w:val="TAL"/>
            </w:pPr>
            <w:r>
              <w:rPr>
                <w:rFonts w:eastAsia="SimSu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73B6AD3"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D7E2952"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C04149E" w14:textId="77777777" w:rsidR="0005443C" w:rsidRDefault="0005443C" w:rsidP="00A849BD">
            <w:pPr>
              <w:pStyle w:val="TAL"/>
              <w:rPr>
                <w:rFonts w:cs="Arial"/>
                <w:szCs w:val="18"/>
              </w:rPr>
            </w:pPr>
            <w:r w:rsidRPr="00F944A5">
              <w:t>The target address</w:t>
            </w:r>
            <w:r>
              <w:t xml:space="preserve"> which is notified</w:t>
            </w:r>
            <w:r w:rsidRPr="00F944A5">
              <w:t>.</w:t>
            </w:r>
          </w:p>
        </w:tc>
        <w:tc>
          <w:tcPr>
            <w:tcW w:w="1310" w:type="dxa"/>
            <w:tcBorders>
              <w:top w:val="single" w:sz="6" w:space="0" w:color="auto"/>
              <w:left w:val="single" w:sz="6" w:space="0" w:color="auto"/>
              <w:bottom w:val="single" w:sz="6" w:space="0" w:color="auto"/>
              <w:right w:val="single" w:sz="6" w:space="0" w:color="auto"/>
            </w:tcBorders>
            <w:vAlign w:val="center"/>
          </w:tcPr>
          <w:p w14:paraId="3397C578" w14:textId="77777777" w:rsidR="0005443C" w:rsidRDefault="0005443C" w:rsidP="00A849BD">
            <w:pPr>
              <w:pStyle w:val="TAL"/>
              <w:rPr>
                <w:rFonts w:cs="Arial"/>
                <w:szCs w:val="18"/>
              </w:rPr>
            </w:pPr>
          </w:p>
        </w:tc>
      </w:tr>
    </w:tbl>
    <w:p w14:paraId="11644F31" w14:textId="77777777" w:rsidR="0005443C" w:rsidRDefault="0005443C" w:rsidP="0005443C">
      <w:pPr>
        <w:rPr>
          <w:lang w:val="en-US" w:eastAsia="en-GB"/>
        </w:rPr>
      </w:pPr>
    </w:p>
    <w:p w14:paraId="503EBC2E" w14:textId="77777777" w:rsidR="0005443C" w:rsidRDefault="0005443C" w:rsidP="0005443C">
      <w:pPr>
        <w:pStyle w:val="EditorsNote"/>
        <w:rPr>
          <w:lang w:eastAsia="zh-CN"/>
        </w:rPr>
      </w:pPr>
      <w:r>
        <w:t>Editor's note:</w:t>
      </w:r>
      <w:r>
        <w:rPr>
          <w:lang w:eastAsia="zh-CN"/>
        </w:rPr>
        <w:t xml:space="preserve"> </w:t>
      </w:r>
      <w:r>
        <w:rPr>
          <w:lang w:eastAsia="zh-CN"/>
        </w:rPr>
        <w:tab/>
      </w:r>
      <w:r>
        <w:t xml:space="preserve">Data type </w:t>
      </w:r>
      <w:proofErr w:type="spellStart"/>
      <w:r>
        <w:rPr>
          <w:rFonts w:eastAsia="SimSun"/>
        </w:rPr>
        <w:t>SrvExpRepCrit</w:t>
      </w:r>
      <w:proofErr w:type="spellEnd"/>
      <w:r>
        <w:rPr>
          <w:rFonts w:eastAsia="SimSun"/>
        </w:rPr>
        <w:t xml:space="preserve"> is FFS.</w:t>
      </w:r>
    </w:p>
    <w:p w14:paraId="11C5FF17" w14:textId="77777777" w:rsidR="0005443C" w:rsidRDefault="0005443C" w:rsidP="0005443C">
      <w:pPr>
        <w:pStyle w:val="Heading5"/>
      </w:pPr>
      <w:bookmarkStart w:id="248" w:name="_Toc151279485"/>
      <w:r>
        <w:lastRenderedPageBreak/>
        <w:t>7.1.5.2.5</w:t>
      </w:r>
      <w:r>
        <w:tab/>
        <w:t xml:space="preserve">Type: </w:t>
      </w:r>
      <w:proofErr w:type="spellStart"/>
      <w:r>
        <w:t>PushSrvExpInfo</w:t>
      </w:r>
      <w:bookmarkEnd w:id="248"/>
      <w:proofErr w:type="spellEnd"/>
    </w:p>
    <w:p w14:paraId="73D7C8AE" w14:textId="77777777" w:rsidR="0005443C" w:rsidRDefault="0005443C" w:rsidP="0005443C">
      <w:pPr>
        <w:pStyle w:val="TH"/>
      </w:pPr>
      <w:r>
        <w:rPr>
          <w:noProof/>
        </w:rPr>
        <w:t>Table </w:t>
      </w:r>
      <w:r>
        <w:t xml:space="preserve">7.1.5.2.5-1: </w:t>
      </w:r>
      <w:r>
        <w:rPr>
          <w:noProof/>
        </w:rPr>
        <w:t xml:space="preserve">Definition of type </w:t>
      </w:r>
      <w:proofErr w:type="spellStart"/>
      <w:r>
        <w:t>PushSrvExpInfo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62FE080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83AA54F"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CE4A955"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B40EF5B"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2B48DA"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96C863"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B9234BC" w14:textId="77777777" w:rsidR="0005443C" w:rsidRDefault="0005443C" w:rsidP="00A849BD">
            <w:pPr>
              <w:pStyle w:val="TAH"/>
              <w:rPr>
                <w:rFonts w:cs="Arial"/>
                <w:szCs w:val="18"/>
              </w:rPr>
            </w:pPr>
            <w:r>
              <w:rPr>
                <w:rFonts w:cs="Arial"/>
                <w:szCs w:val="18"/>
              </w:rPr>
              <w:t>Applicability</w:t>
            </w:r>
          </w:p>
        </w:tc>
      </w:tr>
      <w:tr w:rsidR="0005443C" w14:paraId="741D33E7"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86FEEF" w14:textId="77777777" w:rsidR="0005443C" w:rsidRDefault="0005443C" w:rsidP="00A849BD">
            <w:pPr>
              <w:pStyle w:val="TAL"/>
            </w:pPr>
            <w:proofErr w:type="spellStart"/>
            <w:r>
              <w:t>valUeId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3EF0378" w14:textId="77777777" w:rsidR="0005443C" w:rsidRDefault="0005443C" w:rsidP="00A849BD">
            <w:pPr>
              <w:pStyle w:val="TAL"/>
            </w:pPr>
            <w:proofErr w:type="spellStart"/>
            <w:r>
              <w:rPr>
                <w:lang w:eastAsia="zh-CN"/>
              </w:rPr>
              <w:t>ValTargetUe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364FAF8"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3FCD6E9" w14:textId="77777777" w:rsidR="0005443C" w:rsidRDefault="0005443C" w:rsidP="00A849BD">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65CD61D0" w14:textId="77777777" w:rsidR="0005443C" w:rsidRDefault="0005443C" w:rsidP="00A849BD">
            <w:pPr>
              <w:pStyle w:val="TAL"/>
              <w:rPr>
                <w:rFonts w:cs="Arial"/>
                <w:szCs w:val="18"/>
              </w:rPr>
            </w:pPr>
            <w:r>
              <w:rPr>
                <w:rFonts w:cs="Arial"/>
                <w:szCs w:val="18"/>
              </w:rPr>
              <w:t>Identity of VAL UE</w:t>
            </w:r>
          </w:p>
        </w:tc>
        <w:tc>
          <w:tcPr>
            <w:tcW w:w="1310" w:type="dxa"/>
            <w:tcBorders>
              <w:top w:val="single" w:sz="6" w:space="0" w:color="auto"/>
              <w:left w:val="single" w:sz="6" w:space="0" w:color="auto"/>
              <w:bottom w:val="single" w:sz="6" w:space="0" w:color="auto"/>
              <w:right w:val="single" w:sz="6" w:space="0" w:color="auto"/>
            </w:tcBorders>
            <w:vAlign w:val="center"/>
          </w:tcPr>
          <w:p w14:paraId="132E591C" w14:textId="77777777" w:rsidR="0005443C" w:rsidRDefault="0005443C" w:rsidP="00A849BD">
            <w:pPr>
              <w:pStyle w:val="TAL"/>
              <w:rPr>
                <w:rFonts w:cs="Arial"/>
                <w:szCs w:val="18"/>
              </w:rPr>
            </w:pPr>
          </w:p>
        </w:tc>
      </w:tr>
      <w:tr w:rsidR="0005443C" w14:paraId="6AEC6BF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5D0F9E" w14:textId="77777777" w:rsidR="0005443C" w:rsidRDefault="0005443C" w:rsidP="00A849BD">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02CED0D" w14:textId="77777777" w:rsidR="0005443C" w:rsidRDefault="0005443C" w:rsidP="00A849BD">
            <w:pPr>
              <w:pStyle w:val="TAL"/>
              <w:rPr>
                <w:rFonts w:eastAsia="SimSun"/>
              </w:rPr>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668EDE97"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1FE4304" w14:textId="77777777" w:rsidR="0005443C"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625DA31A" w14:textId="77777777" w:rsidR="0005443C" w:rsidRDefault="0005443C" w:rsidP="00A849BD">
            <w:pPr>
              <w:pStyle w:val="TAL"/>
              <w:rPr>
                <w:rFonts w:eastAsia="SimSun"/>
              </w:rPr>
            </w:pPr>
            <w:r>
              <w:rPr>
                <w:rFonts w:eastAsia="SimSun"/>
              </w:rPr>
              <w:t xml:space="preserve">Identity of the VAL server, </w:t>
            </w:r>
            <w:r w:rsidRPr="0068274D">
              <w:rPr>
                <w:rFonts w:eastAsia="SimSun"/>
              </w:rPr>
              <w:t>for which the service experience report is sent</w:t>
            </w:r>
            <w:r>
              <w:rPr>
                <w:rFonts w:eastAsia="SimSun"/>
              </w:rPr>
              <w:t>.</w:t>
            </w:r>
          </w:p>
        </w:tc>
        <w:tc>
          <w:tcPr>
            <w:tcW w:w="1310" w:type="dxa"/>
            <w:tcBorders>
              <w:top w:val="single" w:sz="6" w:space="0" w:color="auto"/>
              <w:left w:val="single" w:sz="6" w:space="0" w:color="auto"/>
              <w:bottom w:val="single" w:sz="6" w:space="0" w:color="auto"/>
              <w:right w:val="single" w:sz="6" w:space="0" w:color="auto"/>
            </w:tcBorders>
            <w:vAlign w:val="center"/>
          </w:tcPr>
          <w:p w14:paraId="3D47148E" w14:textId="77777777" w:rsidR="0005443C" w:rsidRDefault="0005443C" w:rsidP="00A849BD">
            <w:pPr>
              <w:pStyle w:val="TAL"/>
              <w:rPr>
                <w:rFonts w:cs="Arial"/>
                <w:szCs w:val="18"/>
              </w:rPr>
            </w:pPr>
          </w:p>
        </w:tc>
      </w:tr>
      <w:tr w:rsidR="0005443C" w14:paraId="77219374"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F5ED06" w14:textId="77777777" w:rsidR="0005443C" w:rsidRDefault="0005443C" w:rsidP="00A849BD">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792A505"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6FD1803D"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33192AE"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FD4F40E" w14:textId="77777777" w:rsidR="0005443C" w:rsidRDefault="0005443C" w:rsidP="00A849BD">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17A38492" w14:textId="77777777" w:rsidR="0005443C" w:rsidRDefault="0005443C" w:rsidP="00A849BD">
            <w:pPr>
              <w:pStyle w:val="TAL"/>
              <w:rPr>
                <w:rFonts w:cs="Arial"/>
                <w:szCs w:val="18"/>
              </w:rPr>
            </w:pPr>
          </w:p>
        </w:tc>
      </w:tr>
      <w:tr w:rsidR="0005443C" w14:paraId="22A0C54E"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E22AEBE" w14:textId="77777777" w:rsidR="0005443C" w:rsidRDefault="0005443C" w:rsidP="00A849BD">
            <w:pPr>
              <w:pStyle w:val="TAL"/>
            </w:pPr>
            <w:proofErr w:type="spellStart"/>
            <w:r>
              <w:t>timeStamp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396948C" w14:textId="77777777" w:rsidR="0005443C" w:rsidRDefault="0005443C" w:rsidP="00A849BD">
            <w:pPr>
              <w:pStyle w:val="TAL"/>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2CDC3C8"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ADCB27C"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B82F5D" w14:textId="77777777" w:rsidR="0005443C" w:rsidRDefault="0005443C" w:rsidP="00A849BD">
            <w:pPr>
              <w:pStyle w:val="TAL"/>
              <w:rPr>
                <w:rFonts w:cs="Arial"/>
                <w:szCs w:val="18"/>
              </w:rPr>
            </w:pPr>
            <w:r>
              <w:rPr>
                <w:rFonts w:eastAsia="SimSun"/>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vAlign w:val="center"/>
          </w:tcPr>
          <w:p w14:paraId="37FDE757" w14:textId="77777777" w:rsidR="0005443C" w:rsidRDefault="0005443C" w:rsidP="00A849BD">
            <w:pPr>
              <w:pStyle w:val="TAL"/>
              <w:rPr>
                <w:rFonts w:cs="Arial"/>
                <w:szCs w:val="18"/>
              </w:rPr>
            </w:pPr>
          </w:p>
        </w:tc>
      </w:tr>
      <w:tr w:rsidR="0005443C" w14:paraId="0CF6828C"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CBE0CDE" w14:textId="77777777" w:rsidR="0005443C" w:rsidRDefault="0005443C" w:rsidP="00A849BD">
            <w:pPr>
              <w:pStyle w:val="TAL"/>
            </w:pPr>
            <w:proofErr w:type="spellStart"/>
            <w:r>
              <w:t>valSrvExpRep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20057B8" w14:textId="77777777" w:rsidR="0005443C" w:rsidRDefault="0005443C" w:rsidP="00A849BD">
            <w:pPr>
              <w:pStyle w:val="TAL"/>
            </w:pPr>
            <w:proofErr w:type="spellStart"/>
            <w:r w:rsidRPr="002F436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2321B18"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74614E7"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69CA9B3" w14:textId="77777777" w:rsidR="0005443C" w:rsidRDefault="0005443C" w:rsidP="00A849BD">
            <w:pPr>
              <w:pStyle w:val="TAL"/>
              <w:rPr>
                <w:rFonts w:cs="Arial"/>
                <w:szCs w:val="18"/>
              </w:rPr>
            </w:pPr>
            <w:r>
              <w:t>Report on the</w:t>
            </w:r>
            <w:r w:rsidRPr="0035047D">
              <w:t xml:space="preserve"> VAL service experience</w:t>
            </w:r>
          </w:p>
        </w:tc>
        <w:tc>
          <w:tcPr>
            <w:tcW w:w="1310" w:type="dxa"/>
            <w:tcBorders>
              <w:top w:val="single" w:sz="6" w:space="0" w:color="auto"/>
              <w:left w:val="single" w:sz="6" w:space="0" w:color="auto"/>
              <w:bottom w:val="single" w:sz="6" w:space="0" w:color="auto"/>
              <w:right w:val="single" w:sz="6" w:space="0" w:color="auto"/>
            </w:tcBorders>
            <w:vAlign w:val="center"/>
          </w:tcPr>
          <w:p w14:paraId="03271252" w14:textId="77777777" w:rsidR="0005443C" w:rsidRDefault="0005443C" w:rsidP="00A849BD">
            <w:pPr>
              <w:pStyle w:val="TAL"/>
              <w:rPr>
                <w:rFonts w:cs="Arial"/>
                <w:szCs w:val="18"/>
              </w:rPr>
            </w:pPr>
          </w:p>
        </w:tc>
      </w:tr>
    </w:tbl>
    <w:p w14:paraId="67FAF586" w14:textId="77777777" w:rsidR="0005443C" w:rsidRDefault="0005443C" w:rsidP="0005443C">
      <w:pPr>
        <w:rPr>
          <w:lang w:val="en-US" w:eastAsia="en-GB"/>
        </w:rPr>
      </w:pPr>
    </w:p>
    <w:p w14:paraId="21A9FD26" w14:textId="77777777" w:rsidR="0005443C" w:rsidRDefault="0005443C" w:rsidP="0005443C">
      <w:pPr>
        <w:pStyle w:val="Heading5"/>
      </w:pPr>
      <w:bookmarkStart w:id="249" w:name="_Toc151279486"/>
      <w:r>
        <w:t>7.1.5.2.6</w:t>
      </w:r>
      <w:r>
        <w:tab/>
        <w:t xml:space="preserve">Type: </w:t>
      </w:r>
      <w:proofErr w:type="spellStart"/>
      <w:r>
        <w:t>PullSrvExpInfo</w:t>
      </w:r>
      <w:bookmarkEnd w:id="249"/>
      <w:proofErr w:type="spellEnd"/>
    </w:p>
    <w:p w14:paraId="11615F71" w14:textId="77777777" w:rsidR="0005443C" w:rsidRDefault="0005443C" w:rsidP="0005443C">
      <w:pPr>
        <w:pStyle w:val="TH"/>
      </w:pPr>
      <w:r>
        <w:rPr>
          <w:noProof/>
        </w:rPr>
        <w:t>Table </w:t>
      </w:r>
      <w:r>
        <w:t xml:space="preserve">7.1.5.2.6-1: </w:t>
      </w:r>
      <w:r>
        <w:rPr>
          <w:noProof/>
        </w:rPr>
        <w:t xml:space="preserve">Definition of type </w:t>
      </w:r>
      <w:proofErr w:type="spellStart"/>
      <w:r>
        <w:t>PullSrvExpInfo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1F1980B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973436"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6BAE45E"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D7C172"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24D6FB"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A58273D"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E610A7" w14:textId="77777777" w:rsidR="0005443C" w:rsidRDefault="0005443C" w:rsidP="00A849BD">
            <w:pPr>
              <w:pStyle w:val="TAH"/>
              <w:rPr>
                <w:rFonts w:cs="Arial"/>
                <w:szCs w:val="18"/>
              </w:rPr>
            </w:pPr>
            <w:r>
              <w:rPr>
                <w:rFonts w:cs="Arial"/>
                <w:szCs w:val="18"/>
              </w:rPr>
              <w:t>Applicability</w:t>
            </w:r>
          </w:p>
        </w:tc>
      </w:tr>
      <w:tr w:rsidR="0005443C" w14:paraId="5672D12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06B4F69" w14:textId="77777777" w:rsidR="0005443C" w:rsidRDefault="0005443C" w:rsidP="00A849BD">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FD236B4"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E895CC6"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B8F969" w14:textId="77777777" w:rsidR="0005443C" w:rsidRDefault="0005443C" w:rsidP="00A849BD">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45170D" w14:textId="77777777" w:rsidR="0005443C" w:rsidRDefault="0005443C" w:rsidP="00A849BD">
            <w:pPr>
              <w:pStyle w:val="TAL"/>
              <w:rPr>
                <w:rFonts w:cs="Arial"/>
                <w:szCs w:val="18"/>
              </w:rPr>
            </w:pPr>
            <w:r>
              <w:rPr>
                <w:rFonts w:eastAsia="SimSun"/>
              </w:rPr>
              <w:t xml:space="preserve">Identity of the VAL server, </w:t>
            </w:r>
            <w:r w:rsidRPr="0068274D">
              <w:rPr>
                <w:rFonts w:eastAsia="SimSun"/>
              </w:rPr>
              <w:t xml:space="preserve">for which the service experience 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22920266" w14:textId="77777777" w:rsidR="0005443C" w:rsidRDefault="0005443C" w:rsidP="00A849BD">
            <w:pPr>
              <w:pStyle w:val="TAL"/>
              <w:rPr>
                <w:rFonts w:cs="Arial"/>
                <w:szCs w:val="18"/>
              </w:rPr>
            </w:pPr>
          </w:p>
        </w:tc>
      </w:tr>
      <w:tr w:rsidR="0005443C" w14:paraId="7A69EA43"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CDC32C" w14:textId="77777777" w:rsidR="0005443C" w:rsidRDefault="0005443C" w:rsidP="00A849BD">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9C51CD8"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09F0443E"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176B3B9"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1D998B3" w14:textId="77777777" w:rsidR="0005443C" w:rsidRDefault="0005443C" w:rsidP="00A849BD">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33C3D25C" w14:textId="77777777" w:rsidR="0005443C" w:rsidRDefault="0005443C" w:rsidP="00A849BD">
            <w:pPr>
              <w:pStyle w:val="TAL"/>
              <w:rPr>
                <w:rFonts w:cs="Arial"/>
                <w:szCs w:val="18"/>
              </w:rPr>
            </w:pPr>
          </w:p>
        </w:tc>
      </w:tr>
    </w:tbl>
    <w:p w14:paraId="4C4CFA2F" w14:textId="77777777" w:rsidR="0005443C" w:rsidRDefault="0005443C" w:rsidP="0005443C">
      <w:pPr>
        <w:rPr>
          <w:lang w:val="en-US" w:eastAsia="en-GB"/>
        </w:rPr>
      </w:pPr>
    </w:p>
    <w:p w14:paraId="4026C201" w14:textId="77777777" w:rsidR="0005443C" w:rsidRDefault="0005443C" w:rsidP="0005443C">
      <w:pPr>
        <w:pStyle w:val="Heading5"/>
      </w:pPr>
      <w:bookmarkStart w:id="250" w:name="_Toc151279487"/>
      <w:r>
        <w:t>7.1.5.2.7</w:t>
      </w:r>
      <w:r>
        <w:tab/>
        <w:t xml:space="preserve">Type: </w:t>
      </w:r>
      <w:proofErr w:type="spellStart"/>
      <w:r>
        <w:t>SrvExpInfoRep</w:t>
      </w:r>
      <w:bookmarkEnd w:id="250"/>
      <w:proofErr w:type="spellEnd"/>
    </w:p>
    <w:p w14:paraId="29ED6D8B" w14:textId="77777777" w:rsidR="0005443C" w:rsidRDefault="0005443C" w:rsidP="0005443C">
      <w:pPr>
        <w:pStyle w:val="TH"/>
      </w:pPr>
      <w:r>
        <w:rPr>
          <w:noProof/>
        </w:rPr>
        <w:t>Table </w:t>
      </w:r>
      <w:r>
        <w:t xml:space="preserve">7.1.5.2.7-1: </w:t>
      </w:r>
      <w:r>
        <w:rPr>
          <w:noProof/>
        </w:rPr>
        <w:t xml:space="preserve">Definition of type </w:t>
      </w:r>
      <w:proofErr w:type="spellStart"/>
      <w:r>
        <w:t>SrvExpInfoRep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771467DE"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490246C"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8D1FC2D"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C44C5A"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B1D1DE"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BCCFBD5"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E5C71C" w14:textId="77777777" w:rsidR="0005443C" w:rsidRDefault="0005443C" w:rsidP="00A849BD">
            <w:pPr>
              <w:pStyle w:val="TAH"/>
              <w:rPr>
                <w:rFonts w:cs="Arial"/>
                <w:szCs w:val="18"/>
              </w:rPr>
            </w:pPr>
            <w:r>
              <w:rPr>
                <w:rFonts w:cs="Arial"/>
                <w:szCs w:val="18"/>
              </w:rPr>
              <w:t>Applicability</w:t>
            </w:r>
          </w:p>
        </w:tc>
      </w:tr>
      <w:tr w:rsidR="0005443C" w14:paraId="23227C42"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4E1A2A9" w14:textId="77777777" w:rsidR="0005443C" w:rsidRDefault="0005443C" w:rsidP="00A849BD">
            <w:pPr>
              <w:pStyle w:val="TAL"/>
            </w:pPr>
            <w:proofErr w:type="spellStart"/>
            <w:r>
              <w:t>valUeId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F2A26B4" w14:textId="77777777" w:rsidR="0005443C" w:rsidRDefault="0005443C" w:rsidP="00A849BD">
            <w:pPr>
              <w:pStyle w:val="TAL"/>
            </w:pPr>
            <w:proofErr w:type="spellStart"/>
            <w:r>
              <w:rPr>
                <w:lang w:eastAsia="zh-CN"/>
              </w:rPr>
              <w:t>ValTargetUe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F1BA427"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75410F" w14:textId="77777777" w:rsidR="0005443C" w:rsidRDefault="0005443C" w:rsidP="00A849BD">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74DD4F0" w14:textId="77777777" w:rsidR="0005443C" w:rsidRDefault="0005443C" w:rsidP="00A849BD">
            <w:pPr>
              <w:pStyle w:val="TAL"/>
              <w:rPr>
                <w:rFonts w:cs="Arial"/>
                <w:szCs w:val="18"/>
              </w:rPr>
            </w:pPr>
            <w:r>
              <w:rPr>
                <w:rFonts w:cs="Arial"/>
                <w:szCs w:val="18"/>
              </w:rPr>
              <w:t>Identity of VAL UE</w:t>
            </w:r>
          </w:p>
        </w:tc>
        <w:tc>
          <w:tcPr>
            <w:tcW w:w="1310" w:type="dxa"/>
            <w:tcBorders>
              <w:top w:val="single" w:sz="6" w:space="0" w:color="auto"/>
              <w:left w:val="single" w:sz="6" w:space="0" w:color="auto"/>
              <w:bottom w:val="single" w:sz="6" w:space="0" w:color="auto"/>
              <w:right w:val="single" w:sz="6" w:space="0" w:color="auto"/>
            </w:tcBorders>
            <w:vAlign w:val="center"/>
          </w:tcPr>
          <w:p w14:paraId="1FEEB1AA" w14:textId="77777777" w:rsidR="0005443C" w:rsidRDefault="0005443C" w:rsidP="00A849BD">
            <w:pPr>
              <w:pStyle w:val="TAL"/>
              <w:rPr>
                <w:rFonts w:cs="Arial"/>
                <w:szCs w:val="18"/>
              </w:rPr>
            </w:pPr>
          </w:p>
        </w:tc>
      </w:tr>
      <w:tr w:rsidR="0005443C" w14:paraId="0423F54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05BDF9" w14:textId="77777777" w:rsidR="0005443C" w:rsidRDefault="0005443C" w:rsidP="00A849BD">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055FD08" w14:textId="77777777" w:rsidR="0005443C" w:rsidRDefault="0005443C" w:rsidP="00A849BD">
            <w:pPr>
              <w:pStyle w:val="TAL"/>
              <w:rPr>
                <w:rFonts w:eastAsia="SimSun"/>
              </w:rPr>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5DD8F43F"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671EF4A5" w14:textId="77777777" w:rsidR="0005443C"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299C3D07" w14:textId="77777777" w:rsidR="0005443C" w:rsidRDefault="0005443C" w:rsidP="00A849BD">
            <w:pPr>
              <w:pStyle w:val="TAL"/>
              <w:rPr>
                <w:rFonts w:eastAsia="SimSun"/>
              </w:rPr>
            </w:pPr>
            <w:r>
              <w:rPr>
                <w:rFonts w:eastAsia="SimSun"/>
              </w:rPr>
              <w:t xml:space="preserve">Identity of the VAL server, </w:t>
            </w:r>
            <w:r w:rsidRPr="0068274D">
              <w:rPr>
                <w:rFonts w:eastAsia="SimSun"/>
              </w:rPr>
              <w:t xml:space="preserve">for which the service experience 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69DDFC46" w14:textId="77777777" w:rsidR="0005443C" w:rsidRDefault="0005443C" w:rsidP="00A849BD">
            <w:pPr>
              <w:pStyle w:val="TAL"/>
              <w:rPr>
                <w:rFonts w:cs="Arial"/>
                <w:szCs w:val="18"/>
              </w:rPr>
            </w:pPr>
          </w:p>
        </w:tc>
      </w:tr>
      <w:tr w:rsidR="0005443C" w14:paraId="58D711FB"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8480B3" w14:textId="77777777" w:rsidR="0005443C" w:rsidRDefault="0005443C" w:rsidP="00A849BD">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04A34CF"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19D8C4B0"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BFE6576"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9872B52" w14:textId="77777777" w:rsidR="0005443C" w:rsidRDefault="0005443C" w:rsidP="00A849BD">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3195BF42" w14:textId="77777777" w:rsidR="0005443C" w:rsidRDefault="0005443C" w:rsidP="00A849BD">
            <w:pPr>
              <w:pStyle w:val="TAL"/>
              <w:rPr>
                <w:rFonts w:cs="Arial"/>
                <w:szCs w:val="18"/>
              </w:rPr>
            </w:pPr>
          </w:p>
        </w:tc>
      </w:tr>
      <w:tr w:rsidR="0005443C" w14:paraId="485D08AB"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DD99D34" w14:textId="77777777" w:rsidR="0005443C" w:rsidRDefault="0005443C" w:rsidP="00A849BD">
            <w:pPr>
              <w:pStyle w:val="TAL"/>
            </w:pPr>
            <w:proofErr w:type="spellStart"/>
            <w:r>
              <w:t>timeStamp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070B79F" w14:textId="77777777" w:rsidR="0005443C" w:rsidRDefault="0005443C" w:rsidP="00A849BD">
            <w:pPr>
              <w:pStyle w:val="TAL"/>
              <w:rPr>
                <w:rFonts w:eastAsia="SimSun"/>
              </w:rPr>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F411F88" w14:textId="77777777" w:rsidR="0005443C" w:rsidRDefault="0005443C" w:rsidP="00A849BD">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0639D44" w14:textId="77777777" w:rsidR="0005443C" w:rsidRDefault="0005443C" w:rsidP="00A849BD">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8951317" w14:textId="77777777" w:rsidR="0005443C" w:rsidRDefault="0005443C" w:rsidP="00A849BD">
            <w:pPr>
              <w:pStyle w:val="TAL"/>
              <w:rPr>
                <w:rFonts w:eastAsia="SimSun"/>
              </w:rPr>
            </w:pPr>
            <w:r>
              <w:rPr>
                <w:rFonts w:eastAsia="SimSun"/>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vAlign w:val="center"/>
          </w:tcPr>
          <w:p w14:paraId="0A0A4DF3" w14:textId="77777777" w:rsidR="0005443C" w:rsidRDefault="0005443C" w:rsidP="00A849BD">
            <w:pPr>
              <w:pStyle w:val="TAL"/>
              <w:rPr>
                <w:rFonts w:cs="Arial"/>
                <w:szCs w:val="18"/>
              </w:rPr>
            </w:pPr>
          </w:p>
        </w:tc>
      </w:tr>
      <w:tr w:rsidR="0005443C" w14:paraId="2D959CB2"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225419" w14:textId="77777777" w:rsidR="0005443C" w:rsidRDefault="0005443C" w:rsidP="00A849BD">
            <w:pPr>
              <w:pStyle w:val="TAL"/>
            </w:pPr>
            <w:proofErr w:type="spellStart"/>
            <w:r>
              <w:t>valSrvExpRep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40123F7" w14:textId="77777777" w:rsidR="0005443C" w:rsidRDefault="0005443C" w:rsidP="00A849BD">
            <w:pPr>
              <w:pStyle w:val="TAL"/>
              <w:rPr>
                <w:rFonts w:eastAsia="SimSun"/>
              </w:rPr>
            </w:pPr>
            <w:proofErr w:type="spellStart"/>
            <w:r w:rsidRPr="002F436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ACD8F40" w14:textId="77777777" w:rsidR="0005443C" w:rsidRDefault="0005443C" w:rsidP="00A849BD">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AFD5FE5" w14:textId="77777777" w:rsidR="0005443C" w:rsidRDefault="0005443C" w:rsidP="00A849BD">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5549F46" w14:textId="77777777" w:rsidR="0005443C" w:rsidRDefault="0005443C" w:rsidP="00A849BD">
            <w:pPr>
              <w:pStyle w:val="TAL"/>
              <w:rPr>
                <w:rFonts w:eastAsia="SimSun"/>
              </w:rPr>
            </w:pPr>
            <w:r>
              <w:t>Report on the</w:t>
            </w:r>
            <w:r w:rsidRPr="0035047D">
              <w:t xml:space="preserve"> VAL service experience</w:t>
            </w:r>
          </w:p>
        </w:tc>
        <w:tc>
          <w:tcPr>
            <w:tcW w:w="1310" w:type="dxa"/>
            <w:tcBorders>
              <w:top w:val="single" w:sz="6" w:space="0" w:color="auto"/>
              <w:left w:val="single" w:sz="6" w:space="0" w:color="auto"/>
              <w:bottom w:val="single" w:sz="6" w:space="0" w:color="auto"/>
              <w:right w:val="single" w:sz="6" w:space="0" w:color="auto"/>
            </w:tcBorders>
            <w:vAlign w:val="center"/>
          </w:tcPr>
          <w:p w14:paraId="1A6EF40F" w14:textId="77777777" w:rsidR="0005443C" w:rsidRDefault="0005443C" w:rsidP="00A849BD">
            <w:pPr>
              <w:pStyle w:val="TAL"/>
              <w:rPr>
                <w:rFonts w:cs="Arial"/>
                <w:szCs w:val="18"/>
              </w:rPr>
            </w:pPr>
          </w:p>
        </w:tc>
      </w:tr>
    </w:tbl>
    <w:p w14:paraId="5FA929CF" w14:textId="77777777" w:rsidR="0005443C" w:rsidRDefault="0005443C" w:rsidP="0005443C">
      <w:pPr>
        <w:rPr>
          <w:lang w:val="en-US" w:eastAsia="en-GB"/>
        </w:rPr>
      </w:pPr>
    </w:p>
    <w:p w14:paraId="6D655C7D" w14:textId="77777777" w:rsidR="00311AC2" w:rsidRDefault="00311AC2" w:rsidP="003D1B18">
      <w:pPr>
        <w:pStyle w:val="Heading3"/>
        <w:rPr>
          <w:lang w:eastAsia="zh-CN"/>
        </w:rPr>
      </w:pPr>
      <w:bookmarkStart w:id="251" w:name="_Toc34154175"/>
      <w:bookmarkStart w:id="252" w:name="_Toc36041119"/>
      <w:bookmarkStart w:id="253" w:name="_Toc36041432"/>
      <w:bookmarkStart w:id="254" w:name="_Toc43196691"/>
      <w:bookmarkStart w:id="255" w:name="_Toc43481461"/>
      <w:bookmarkStart w:id="256" w:name="_Toc45134738"/>
      <w:bookmarkStart w:id="257" w:name="_Toc51189270"/>
      <w:bookmarkStart w:id="258" w:name="_Toc51763946"/>
      <w:bookmarkStart w:id="259" w:name="_Toc57206178"/>
      <w:bookmarkStart w:id="260" w:name="_Toc59019519"/>
      <w:bookmarkStart w:id="261" w:name="_Toc68170192"/>
      <w:bookmarkStart w:id="262" w:name="_Toc83234234"/>
      <w:bookmarkStart w:id="263" w:name="_Toc90661639"/>
      <w:bookmarkStart w:id="264" w:name="_Toc138755324"/>
      <w:bookmarkStart w:id="265" w:name="_Toc144222704"/>
      <w:bookmarkStart w:id="266" w:name="_Toc151279488"/>
      <w:r>
        <w:rPr>
          <w:lang w:eastAsia="zh-CN"/>
        </w:rPr>
        <w:t>7.1.6</w:t>
      </w:r>
      <w:r>
        <w:rPr>
          <w:lang w:eastAsia="zh-CN"/>
        </w:rPr>
        <w:tab/>
        <w:t>Error Handling</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49A170D" w14:textId="77777777" w:rsidR="00311AC2" w:rsidRDefault="00311AC2" w:rsidP="003D1B18">
      <w:pPr>
        <w:pStyle w:val="Heading4"/>
      </w:pPr>
      <w:bookmarkStart w:id="267" w:name="_Toc138755325"/>
      <w:bookmarkStart w:id="268" w:name="_Toc144222705"/>
      <w:bookmarkStart w:id="269" w:name="_Toc151279489"/>
      <w:r>
        <w:rPr>
          <w:lang w:eastAsia="zh-CN"/>
        </w:rPr>
        <w:t>7.1.6.1</w:t>
      </w:r>
      <w:r>
        <w:tab/>
        <w:t>General</w:t>
      </w:r>
      <w:bookmarkEnd w:id="267"/>
      <w:bookmarkEnd w:id="268"/>
      <w:bookmarkEnd w:id="269"/>
    </w:p>
    <w:p w14:paraId="06734071" w14:textId="77777777" w:rsidR="00311AC2" w:rsidRDefault="00311AC2" w:rsidP="00311AC2">
      <w:r>
        <w:t>HTTP error handling shall be supported as specified in clause 5.2.6 of 3GPP TS 29.122 [</w:t>
      </w:r>
      <w:r w:rsidRPr="008015DF">
        <w:rPr>
          <w:highlight w:val="yellow"/>
        </w:rPr>
        <w:t>x</w:t>
      </w:r>
      <w:r>
        <w:t>].</w:t>
      </w:r>
    </w:p>
    <w:p w14:paraId="0E7BE60D" w14:textId="77777777" w:rsidR="00311AC2" w:rsidRDefault="00311AC2" w:rsidP="00311AC2">
      <w:r>
        <w:t>In addition, the requirements in the following clauses shall apply.</w:t>
      </w:r>
    </w:p>
    <w:p w14:paraId="423540A3" w14:textId="77777777" w:rsidR="00311AC2" w:rsidRDefault="00311AC2" w:rsidP="003D1B18">
      <w:pPr>
        <w:pStyle w:val="Heading4"/>
      </w:pPr>
      <w:bookmarkStart w:id="270" w:name="_Toc138755326"/>
      <w:bookmarkStart w:id="271" w:name="_Toc144222706"/>
      <w:bookmarkStart w:id="272" w:name="_Toc151279490"/>
      <w:r>
        <w:rPr>
          <w:lang w:eastAsia="zh-CN"/>
        </w:rPr>
        <w:t>7.1.6.2</w:t>
      </w:r>
      <w:r>
        <w:tab/>
        <w:t>Protocol Errors</w:t>
      </w:r>
      <w:bookmarkEnd w:id="270"/>
      <w:bookmarkEnd w:id="271"/>
      <w:bookmarkEnd w:id="272"/>
    </w:p>
    <w:p w14:paraId="0FFD84BC" w14:textId="77777777" w:rsidR="00311AC2" w:rsidRDefault="00311AC2" w:rsidP="00311AC2">
      <w:r>
        <w:rPr>
          <w:lang w:eastAsia="zh-CN"/>
        </w:rPr>
        <w:t xml:space="preserve">In this release </w:t>
      </w:r>
      <w:r>
        <w:t xml:space="preserve">of the specification, there are no additional protocol errors applicable for the </w:t>
      </w:r>
      <w:proofErr w:type="spellStart"/>
      <w:r>
        <w:t>ADAE_ServiceConfiguration</w:t>
      </w:r>
      <w:proofErr w:type="spellEnd"/>
      <w:r>
        <w:t xml:space="preserve"> API.</w:t>
      </w:r>
    </w:p>
    <w:p w14:paraId="0BD9D9C5" w14:textId="77777777" w:rsidR="00311AC2" w:rsidRDefault="00311AC2" w:rsidP="003D1B18">
      <w:pPr>
        <w:pStyle w:val="Heading4"/>
      </w:pPr>
      <w:bookmarkStart w:id="273" w:name="_Toc138755327"/>
      <w:bookmarkStart w:id="274" w:name="_Toc144222707"/>
      <w:bookmarkStart w:id="275" w:name="_Toc151279491"/>
      <w:r>
        <w:rPr>
          <w:lang w:eastAsia="zh-CN"/>
        </w:rPr>
        <w:t>7.1.6.3</w:t>
      </w:r>
      <w:r>
        <w:tab/>
        <w:t>Application Errors</w:t>
      </w:r>
      <w:bookmarkEnd w:id="273"/>
      <w:bookmarkEnd w:id="274"/>
      <w:bookmarkEnd w:id="275"/>
    </w:p>
    <w:p w14:paraId="3F841A41" w14:textId="77777777" w:rsidR="00311AC2" w:rsidRDefault="00311AC2" w:rsidP="00311AC2">
      <w:r>
        <w:t xml:space="preserve">The application errors defined for </w:t>
      </w:r>
      <w:proofErr w:type="spellStart"/>
      <w:r>
        <w:t>ADAE_ServiceConfiguration</w:t>
      </w:r>
      <w:proofErr w:type="spellEnd"/>
      <w:r>
        <w:t xml:space="preserve"> API are listed in table </w:t>
      </w:r>
      <w:r>
        <w:rPr>
          <w:lang w:eastAsia="zh-CN"/>
        </w:rPr>
        <w:t>7.1.6.3</w:t>
      </w:r>
      <w:r>
        <w:t>-1.</w:t>
      </w:r>
    </w:p>
    <w:p w14:paraId="49F01896" w14:textId="77777777" w:rsidR="00311AC2" w:rsidRDefault="00311AC2" w:rsidP="00311AC2">
      <w:pPr>
        <w:pStyle w:val="TH"/>
      </w:pPr>
      <w:r>
        <w:lastRenderedPageBreak/>
        <w:t>Table </w:t>
      </w:r>
      <w:r>
        <w:rPr>
          <w:lang w:eastAsia="zh-CN"/>
        </w:rPr>
        <w:t>7.1.6.3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11AC2" w14:paraId="1914703E"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Default="00311AC2" w:rsidP="00A849BD">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Default="00311AC2" w:rsidP="00A849BD">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Default="00311AC2" w:rsidP="00A849BD">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Default="00311AC2" w:rsidP="00A849BD">
            <w:pPr>
              <w:pStyle w:val="TAH"/>
            </w:pPr>
            <w:r>
              <w:t>Applicability</w:t>
            </w:r>
          </w:p>
        </w:tc>
      </w:tr>
      <w:tr w:rsidR="00311AC2" w14:paraId="769E02F6"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tcPr>
          <w:p w14:paraId="4022A78E" w14:textId="77777777" w:rsidR="00311AC2" w:rsidRDefault="00311AC2" w:rsidP="00A849BD">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C82D2CC" w14:textId="77777777" w:rsidR="00311AC2" w:rsidRDefault="00311AC2" w:rsidP="00A849BD">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11DD9848" w14:textId="77777777" w:rsidR="00311AC2" w:rsidRDefault="00311AC2" w:rsidP="00A849BD">
            <w:pPr>
              <w:pStyle w:val="TAL"/>
            </w:pPr>
          </w:p>
        </w:tc>
        <w:tc>
          <w:tcPr>
            <w:tcW w:w="1280" w:type="dxa"/>
            <w:tcBorders>
              <w:top w:val="single" w:sz="6" w:space="0" w:color="auto"/>
              <w:left w:val="single" w:sz="6" w:space="0" w:color="auto"/>
              <w:bottom w:val="single" w:sz="6" w:space="0" w:color="auto"/>
              <w:right w:val="single" w:sz="6" w:space="0" w:color="auto"/>
            </w:tcBorders>
          </w:tcPr>
          <w:p w14:paraId="7D27B029" w14:textId="77777777" w:rsidR="00311AC2" w:rsidRDefault="00311AC2" w:rsidP="00A849BD">
            <w:pPr>
              <w:pStyle w:val="TAL"/>
            </w:pPr>
          </w:p>
        </w:tc>
      </w:tr>
    </w:tbl>
    <w:p w14:paraId="26E49121" w14:textId="77777777" w:rsidR="00311AC2" w:rsidRDefault="00311AC2" w:rsidP="00311AC2">
      <w:pPr>
        <w:rPr>
          <w:lang w:eastAsia="zh-CN"/>
        </w:rPr>
      </w:pPr>
    </w:p>
    <w:p w14:paraId="29A058E9" w14:textId="77777777" w:rsidR="00311AC2" w:rsidRDefault="00311AC2" w:rsidP="003D1B18">
      <w:pPr>
        <w:pStyle w:val="Heading3"/>
        <w:rPr>
          <w:lang w:eastAsia="zh-CN"/>
        </w:rPr>
      </w:pPr>
      <w:bookmarkStart w:id="276" w:name="_Toc34154176"/>
      <w:bookmarkStart w:id="277" w:name="_Toc36041120"/>
      <w:bookmarkStart w:id="278" w:name="_Toc36041433"/>
      <w:bookmarkStart w:id="279" w:name="_Toc43196692"/>
      <w:bookmarkStart w:id="280" w:name="_Toc43481462"/>
      <w:bookmarkStart w:id="281" w:name="_Toc45134739"/>
      <w:bookmarkStart w:id="282" w:name="_Toc51189271"/>
      <w:bookmarkStart w:id="283" w:name="_Toc51763947"/>
      <w:bookmarkStart w:id="284" w:name="_Toc57206179"/>
      <w:bookmarkStart w:id="285" w:name="_Toc59019520"/>
      <w:bookmarkStart w:id="286" w:name="_Toc68170193"/>
      <w:bookmarkStart w:id="287" w:name="_Toc83234235"/>
      <w:bookmarkStart w:id="288" w:name="_Toc90661640"/>
      <w:bookmarkStart w:id="289" w:name="_Toc138755328"/>
      <w:bookmarkStart w:id="290" w:name="_Toc144222708"/>
      <w:bookmarkStart w:id="291" w:name="_Toc151279492"/>
      <w:r>
        <w:rPr>
          <w:lang w:eastAsia="zh-CN"/>
        </w:rPr>
        <w:t>7.1.7</w:t>
      </w:r>
      <w:r>
        <w:rPr>
          <w:lang w:eastAsia="zh-CN"/>
        </w:rPr>
        <w:tab/>
        <w:t>Feature Negotiation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77FA5C9" w14:textId="77777777" w:rsidR="00311AC2" w:rsidRDefault="00311AC2" w:rsidP="00311AC2">
      <w:pPr>
        <w:rPr>
          <w:lang w:eastAsia="zh-CN"/>
        </w:rPr>
      </w:pPr>
      <w:r w:rsidRPr="00513212">
        <w:rPr>
          <w:lang w:eastAsia="zh-CN"/>
        </w:rPr>
        <w:t>General feature negotiation procedures are defined in</w:t>
      </w:r>
      <w:r>
        <w:rPr>
          <w:lang w:eastAsia="zh-CN"/>
        </w:rPr>
        <w:t xml:space="preserve"> </w:t>
      </w:r>
      <w:r>
        <w:t>clause 5.2.7 of 3GPP TS 29.122 [</w:t>
      </w:r>
      <w:r w:rsidRPr="008015DF">
        <w:rPr>
          <w:highlight w:val="yellow"/>
        </w:rPr>
        <w:t>x</w:t>
      </w:r>
      <w:r>
        <w:t>].</w:t>
      </w:r>
      <w:r w:rsidRPr="00513212">
        <w:rPr>
          <w:lang w:eastAsia="zh-CN"/>
        </w:rPr>
        <w:t xml:space="preserve"> </w:t>
      </w:r>
      <w:r>
        <w:rPr>
          <w:lang w:eastAsia="zh-CN"/>
        </w:rPr>
        <w:t xml:space="preserve">Table 7.1.7-1 lists the supported features for </w:t>
      </w:r>
      <w:proofErr w:type="spellStart"/>
      <w:r>
        <w:t>ADAE_ServiceConfiguration</w:t>
      </w:r>
      <w:proofErr w:type="spellEnd"/>
      <w:r>
        <w:t xml:space="preserve"> </w:t>
      </w:r>
      <w:r>
        <w:rPr>
          <w:lang w:eastAsia="zh-CN"/>
        </w:rPr>
        <w:t>API.</w:t>
      </w:r>
    </w:p>
    <w:p w14:paraId="4707B9E8" w14:textId="77777777" w:rsidR="00311AC2" w:rsidRDefault="00311AC2" w:rsidP="00311AC2">
      <w:pPr>
        <w:pStyle w:val="TH"/>
        <w:rPr>
          <w:rFonts w:eastAsia="Batang"/>
        </w:rPr>
      </w:pPr>
      <w:r>
        <w:rPr>
          <w:rFonts w:eastAsia="Batang"/>
        </w:rPr>
        <w:t>Table 7.1.7-1: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11AC2" w14:paraId="04475327"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Default="00311AC2" w:rsidP="00A849BD">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Default="00311AC2" w:rsidP="00A849BD">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Default="00311AC2" w:rsidP="00A849BD">
            <w:pPr>
              <w:pStyle w:val="TAH"/>
              <w:rPr>
                <w:rFonts w:eastAsia="Batang"/>
              </w:rPr>
            </w:pPr>
            <w:r>
              <w:rPr>
                <w:rFonts w:eastAsia="Batang"/>
              </w:rPr>
              <w:t>Description</w:t>
            </w:r>
          </w:p>
        </w:tc>
      </w:tr>
      <w:tr w:rsidR="00311AC2" w14:paraId="5093F92C"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hideMark/>
          </w:tcPr>
          <w:p w14:paraId="3F4DC18E" w14:textId="77777777" w:rsidR="00311AC2" w:rsidRDefault="00311AC2" w:rsidP="00A849BD">
            <w:pPr>
              <w:pStyle w:val="TAL"/>
              <w:rPr>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25073BE1" w14:textId="77777777" w:rsidR="00311AC2" w:rsidRDefault="00311AC2" w:rsidP="00A849BD">
            <w:pPr>
              <w:pStyle w:val="TAL"/>
              <w:rPr>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2190F1AB" w14:textId="77777777" w:rsidR="00311AC2" w:rsidRDefault="00311AC2" w:rsidP="00A849BD">
            <w:pPr>
              <w:pStyle w:val="TAL"/>
              <w:rPr>
                <w:rFonts w:eastAsia="Batang" w:cs="Arial"/>
                <w:szCs w:val="18"/>
              </w:rPr>
            </w:pPr>
          </w:p>
        </w:tc>
      </w:tr>
    </w:tbl>
    <w:p w14:paraId="57CAF4D5" w14:textId="77777777" w:rsidR="00311AC2" w:rsidRDefault="00311AC2" w:rsidP="00311AC2">
      <w:pPr>
        <w:rPr>
          <w:lang w:eastAsia="zh-CN"/>
        </w:rPr>
      </w:pPr>
    </w:p>
    <w:p w14:paraId="37796A3E" w14:textId="4B68A766" w:rsidR="00080512" w:rsidRDefault="00D9134D">
      <w:pPr>
        <w:pStyle w:val="Heading8"/>
      </w:pPr>
      <w:bookmarkStart w:id="292" w:name="startOfAnnexes"/>
      <w:bookmarkEnd w:id="292"/>
      <w:r>
        <w:br w:type="page"/>
      </w:r>
      <w:bookmarkStart w:id="293" w:name="_Toc151279493"/>
      <w:r w:rsidR="00080512" w:rsidRPr="004D3578">
        <w:lastRenderedPageBreak/>
        <w:t>Annex &lt;A&gt; (normative):</w:t>
      </w:r>
      <w:r w:rsidR="00080512" w:rsidRPr="004D3578">
        <w:br/>
      </w:r>
      <w:r w:rsidR="0090797E" w:rsidRPr="0090797E">
        <w:t xml:space="preserve">HTTP resource representation and </w:t>
      </w:r>
      <w:proofErr w:type="gramStart"/>
      <w:r w:rsidR="0090797E" w:rsidRPr="0090797E">
        <w:t>encoding</w:t>
      </w:r>
      <w:bookmarkEnd w:id="293"/>
      <w:proofErr w:type="gramEnd"/>
    </w:p>
    <w:p w14:paraId="665DAB86" w14:textId="77777777" w:rsidR="006B30D0" w:rsidRPr="007429F6" w:rsidRDefault="006B30D0" w:rsidP="006B30D0"/>
    <w:p w14:paraId="328A3262" w14:textId="03ACDC62" w:rsidR="00080512" w:rsidRPr="004D3578" w:rsidRDefault="007429F6">
      <w:pPr>
        <w:pStyle w:val="Heading8"/>
      </w:pPr>
      <w:r>
        <w:br w:type="page"/>
      </w:r>
      <w:bookmarkStart w:id="294" w:name="_Toc151279494"/>
      <w:r w:rsidR="00080512" w:rsidRPr="004D3578">
        <w:lastRenderedPageBreak/>
        <w:t>Annex &lt;B&gt; (</w:t>
      </w:r>
      <w:r w:rsidR="0090797E">
        <w:t>Normative</w:t>
      </w:r>
      <w:r w:rsidR="00080512" w:rsidRPr="004D3578">
        <w:t>):</w:t>
      </w:r>
      <w:r w:rsidR="00080512" w:rsidRPr="004D3578">
        <w:br/>
      </w:r>
      <w:r w:rsidR="0090797E">
        <w:t xml:space="preserve">CoAP resource representation and </w:t>
      </w:r>
      <w:proofErr w:type="gramStart"/>
      <w:r w:rsidR="0090797E">
        <w:t>encoding</w:t>
      </w:r>
      <w:bookmarkEnd w:id="294"/>
      <w:proofErr w:type="gramEnd"/>
    </w:p>
    <w:p w14:paraId="16BAA4B3" w14:textId="52C38F2A" w:rsidR="00080512" w:rsidRDefault="00080512"/>
    <w:p w14:paraId="5CA5E6C2" w14:textId="48256C2E" w:rsidR="00080512" w:rsidRPr="004D3578" w:rsidRDefault="006B30D0" w:rsidP="007F1149">
      <w:pPr>
        <w:pStyle w:val="Heading8"/>
      </w:pPr>
      <w:r>
        <w:br w:type="page"/>
      </w:r>
      <w:bookmarkStart w:id="295" w:name="_Toc151279495"/>
      <w:r w:rsidR="00080512" w:rsidRPr="004D3578">
        <w:lastRenderedPageBreak/>
        <w:t>Annex &lt;</w:t>
      </w:r>
      <w:r w:rsidR="0090797E">
        <w:t>C</w:t>
      </w:r>
      <w:r w:rsidR="00080512" w:rsidRPr="004D3578">
        <w:t>&gt; (informative):</w:t>
      </w:r>
      <w:r w:rsidR="00080512" w:rsidRPr="004D3578">
        <w:br/>
        <w:t xml:space="preserve">Change </w:t>
      </w:r>
      <w:proofErr w:type="gramStart"/>
      <w:r w:rsidR="00080512" w:rsidRPr="004D3578">
        <w:t>history</w:t>
      </w:r>
      <w:bookmarkEnd w:id="295"/>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23B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96" w:name="historyclause"/>
            <w:bookmarkEnd w:id="296"/>
            <w:r w:rsidRPr="00235394">
              <w:rPr>
                <w:b/>
              </w:rPr>
              <w:t>Change history</w:t>
            </w:r>
          </w:p>
        </w:tc>
      </w:tr>
      <w:tr w:rsidR="003C3971" w:rsidRPr="00235394" w14:paraId="188BB8D6" w14:textId="77777777" w:rsidTr="00C23B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23B80">
        <w:tc>
          <w:tcPr>
            <w:tcW w:w="800" w:type="dxa"/>
            <w:shd w:val="solid" w:color="FFFFFF" w:fill="auto"/>
          </w:tcPr>
          <w:p w14:paraId="433EA83C" w14:textId="1FA78941" w:rsidR="003C3971" w:rsidRPr="006B0D02" w:rsidRDefault="00720A03" w:rsidP="00C72833">
            <w:pPr>
              <w:pStyle w:val="TAC"/>
              <w:rPr>
                <w:sz w:val="16"/>
                <w:szCs w:val="16"/>
              </w:rPr>
            </w:pPr>
            <w:r>
              <w:rPr>
                <w:sz w:val="16"/>
                <w:szCs w:val="16"/>
              </w:rPr>
              <w:t>2023-02</w:t>
            </w:r>
          </w:p>
        </w:tc>
        <w:tc>
          <w:tcPr>
            <w:tcW w:w="800" w:type="dxa"/>
            <w:shd w:val="solid" w:color="FFFFFF" w:fill="auto"/>
          </w:tcPr>
          <w:p w14:paraId="55C8CC01" w14:textId="00EE5601" w:rsidR="003C3971" w:rsidRPr="006B0D02" w:rsidRDefault="00720A03" w:rsidP="00C72833">
            <w:pPr>
              <w:pStyle w:val="TAC"/>
              <w:rPr>
                <w:sz w:val="16"/>
                <w:szCs w:val="16"/>
              </w:rPr>
            </w:pPr>
            <w:r>
              <w:rPr>
                <w:sz w:val="16"/>
                <w:szCs w:val="16"/>
              </w:rPr>
              <w:t>CT1#140</w:t>
            </w:r>
          </w:p>
        </w:tc>
        <w:tc>
          <w:tcPr>
            <w:tcW w:w="1094" w:type="dxa"/>
            <w:shd w:val="solid" w:color="FFFFFF" w:fill="auto"/>
          </w:tcPr>
          <w:p w14:paraId="134723C6" w14:textId="62A379C6" w:rsidR="003C3971" w:rsidRPr="006B0D02" w:rsidRDefault="00000000" w:rsidP="00C72833">
            <w:pPr>
              <w:pStyle w:val="TAC"/>
              <w:rPr>
                <w:sz w:val="16"/>
                <w:szCs w:val="16"/>
              </w:rPr>
            </w:pPr>
            <w:hyperlink r:id="rId13" w:history="1">
              <w:r w:rsidR="00720A03" w:rsidRPr="003E4FCF">
                <w:rPr>
                  <w:sz w:val="16"/>
                  <w:szCs w:val="16"/>
                </w:rPr>
                <w:t>C1-230160</w:t>
              </w:r>
            </w:hyperlink>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r w:rsidRPr="00720A03">
              <w:rPr>
                <w:sz w:val="16"/>
                <w:szCs w:val="16"/>
              </w:rPr>
              <w:t>Skeleton for Application Data Analytics Enablement Service</w:t>
            </w:r>
          </w:p>
        </w:tc>
        <w:tc>
          <w:tcPr>
            <w:tcW w:w="708" w:type="dxa"/>
            <w:shd w:val="solid" w:color="FFFFFF" w:fill="auto"/>
          </w:tcPr>
          <w:p w14:paraId="5E97A6B2" w14:textId="5C82F7AC" w:rsidR="003C3971" w:rsidRPr="007D6048" w:rsidRDefault="00F443D7" w:rsidP="00C72833">
            <w:pPr>
              <w:pStyle w:val="TAC"/>
              <w:rPr>
                <w:sz w:val="16"/>
                <w:szCs w:val="16"/>
              </w:rPr>
            </w:pPr>
            <w:r>
              <w:rPr>
                <w:sz w:val="16"/>
                <w:szCs w:val="16"/>
              </w:rPr>
              <w:t>0.0.0</w:t>
            </w:r>
          </w:p>
        </w:tc>
      </w:tr>
      <w:tr w:rsidR="00F443D7" w:rsidRPr="006B0D02" w14:paraId="295EFE22" w14:textId="77777777" w:rsidTr="00C23B80">
        <w:tc>
          <w:tcPr>
            <w:tcW w:w="800" w:type="dxa"/>
            <w:shd w:val="solid" w:color="FFFFFF" w:fill="auto"/>
          </w:tcPr>
          <w:p w14:paraId="16ACA426" w14:textId="2DE80C86" w:rsidR="00F443D7" w:rsidRDefault="00F443D7" w:rsidP="00C72833">
            <w:pPr>
              <w:pStyle w:val="TAC"/>
              <w:rPr>
                <w:sz w:val="16"/>
                <w:szCs w:val="16"/>
              </w:rPr>
            </w:pPr>
            <w:r>
              <w:rPr>
                <w:sz w:val="16"/>
                <w:szCs w:val="16"/>
              </w:rPr>
              <w:t>2023-05</w:t>
            </w:r>
          </w:p>
        </w:tc>
        <w:tc>
          <w:tcPr>
            <w:tcW w:w="800" w:type="dxa"/>
            <w:shd w:val="solid" w:color="FFFFFF" w:fill="auto"/>
          </w:tcPr>
          <w:p w14:paraId="78220CC2" w14:textId="3B7FD6C4" w:rsidR="00F443D7" w:rsidRDefault="00F443D7" w:rsidP="00C72833">
            <w:pPr>
              <w:pStyle w:val="TAC"/>
              <w:rPr>
                <w:sz w:val="16"/>
                <w:szCs w:val="16"/>
              </w:rPr>
            </w:pPr>
            <w:r>
              <w:rPr>
                <w:sz w:val="16"/>
                <w:szCs w:val="16"/>
              </w:rPr>
              <w:t>CT1#142</w:t>
            </w:r>
          </w:p>
        </w:tc>
        <w:tc>
          <w:tcPr>
            <w:tcW w:w="1094" w:type="dxa"/>
            <w:shd w:val="solid" w:color="FFFFFF" w:fill="auto"/>
          </w:tcPr>
          <w:p w14:paraId="4D506F34" w14:textId="621ACA05" w:rsidR="00F443D7" w:rsidRDefault="00000000" w:rsidP="00C72833">
            <w:pPr>
              <w:pStyle w:val="TAC"/>
              <w:rPr>
                <w:sz w:val="16"/>
                <w:szCs w:val="16"/>
              </w:rPr>
            </w:pPr>
            <w:hyperlink r:id="rId14" w:history="1">
              <w:r w:rsidR="00F443D7" w:rsidRPr="003E4FCF">
                <w:rPr>
                  <w:sz w:val="16"/>
                  <w:szCs w:val="16"/>
                </w:rPr>
                <w:t>C1-233310</w:t>
              </w:r>
            </w:hyperlink>
          </w:p>
        </w:tc>
        <w:tc>
          <w:tcPr>
            <w:tcW w:w="425" w:type="dxa"/>
            <w:shd w:val="solid" w:color="FFFFFF" w:fill="auto"/>
          </w:tcPr>
          <w:p w14:paraId="21C6FA21" w14:textId="77777777" w:rsidR="00F443D7" w:rsidRPr="006B0D02" w:rsidRDefault="00F443D7" w:rsidP="00C72833">
            <w:pPr>
              <w:pStyle w:val="TAL"/>
              <w:rPr>
                <w:sz w:val="16"/>
                <w:szCs w:val="16"/>
              </w:rPr>
            </w:pPr>
          </w:p>
        </w:tc>
        <w:tc>
          <w:tcPr>
            <w:tcW w:w="425" w:type="dxa"/>
            <w:shd w:val="solid" w:color="FFFFFF" w:fill="auto"/>
          </w:tcPr>
          <w:p w14:paraId="69768E77" w14:textId="77777777" w:rsidR="00F443D7" w:rsidRPr="006B0D02" w:rsidRDefault="00F443D7" w:rsidP="00C72833">
            <w:pPr>
              <w:pStyle w:val="TAR"/>
              <w:rPr>
                <w:sz w:val="16"/>
                <w:szCs w:val="16"/>
              </w:rPr>
            </w:pPr>
          </w:p>
        </w:tc>
        <w:tc>
          <w:tcPr>
            <w:tcW w:w="425" w:type="dxa"/>
            <w:shd w:val="solid" w:color="FFFFFF" w:fill="auto"/>
          </w:tcPr>
          <w:p w14:paraId="04445A34" w14:textId="77777777" w:rsidR="00F443D7" w:rsidRPr="006B0D02" w:rsidRDefault="00F443D7" w:rsidP="00C72833">
            <w:pPr>
              <w:pStyle w:val="TAC"/>
              <w:rPr>
                <w:sz w:val="16"/>
                <w:szCs w:val="16"/>
              </w:rPr>
            </w:pPr>
          </w:p>
        </w:tc>
        <w:tc>
          <w:tcPr>
            <w:tcW w:w="4962" w:type="dxa"/>
            <w:shd w:val="solid" w:color="FFFFFF" w:fill="auto"/>
          </w:tcPr>
          <w:p w14:paraId="4D4530BE" w14:textId="15E77DC7" w:rsidR="00F443D7" w:rsidRPr="006B0D02" w:rsidRDefault="00F443D7" w:rsidP="00C72833">
            <w:pPr>
              <w:pStyle w:val="TAL"/>
              <w:rPr>
                <w:sz w:val="16"/>
                <w:szCs w:val="16"/>
              </w:rPr>
            </w:pPr>
            <w:r w:rsidRPr="00F443D7">
              <w:rPr>
                <w:sz w:val="16"/>
                <w:szCs w:val="16"/>
              </w:rPr>
              <w:t>Application data analytics enablement service abbreviations and refences</w:t>
            </w:r>
          </w:p>
        </w:tc>
        <w:tc>
          <w:tcPr>
            <w:tcW w:w="708" w:type="dxa"/>
            <w:shd w:val="solid" w:color="FFFFFF" w:fill="auto"/>
          </w:tcPr>
          <w:p w14:paraId="726BB72C" w14:textId="370BD869" w:rsidR="00F443D7" w:rsidRPr="007D6048" w:rsidRDefault="00F443D7" w:rsidP="00C72833">
            <w:pPr>
              <w:pStyle w:val="TAC"/>
              <w:rPr>
                <w:sz w:val="16"/>
                <w:szCs w:val="16"/>
              </w:rPr>
            </w:pPr>
            <w:r>
              <w:rPr>
                <w:sz w:val="16"/>
                <w:szCs w:val="16"/>
              </w:rPr>
              <w:t>0.1.0</w:t>
            </w:r>
          </w:p>
        </w:tc>
      </w:tr>
      <w:tr w:rsidR="00F443D7" w:rsidRPr="006B0D02" w14:paraId="5FE9A056" w14:textId="77777777" w:rsidTr="00C23B80">
        <w:tc>
          <w:tcPr>
            <w:tcW w:w="800" w:type="dxa"/>
            <w:shd w:val="solid" w:color="FFFFFF" w:fill="auto"/>
          </w:tcPr>
          <w:p w14:paraId="1B3530C7" w14:textId="6B35A831" w:rsidR="00F443D7" w:rsidRDefault="00F443D7" w:rsidP="00C72833">
            <w:pPr>
              <w:pStyle w:val="TAC"/>
              <w:rPr>
                <w:sz w:val="16"/>
                <w:szCs w:val="16"/>
              </w:rPr>
            </w:pPr>
            <w:r>
              <w:rPr>
                <w:sz w:val="16"/>
                <w:szCs w:val="16"/>
              </w:rPr>
              <w:t>2023-05</w:t>
            </w:r>
          </w:p>
        </w:tc>
        <w:tc>
          <w:tcPr>
            <w:tcW w:w="800" w:type="dxa"/>
            <w:shd w:val="solid" w:color="FFFFFF" w:fill="auto"/>
          </w:tcPr>
          <w:p w14:paraId="629CFCCF" w14:textId="1A9BB5C7" w:rsidR="00F443D7" w:rsidRDefault="00F443D7" w:rsidP="00C72833">
            <w:pPr>
              <w:pStyle w:val="TAC"/>
              <w:rPr>
                <w:sz w:val="16"/>
                <w:szCs w:val="16"/>
              </w:rPr>
            </w:pPr>
            <w:r>
              <w:rPr>
                <w:sz w:val="16"/>
                <w:szCs w:val="16"/>
              </w:rPr>
              <w:t>CT1#142</w:t>
            </w:r>
          </w:p>
        </w:tc>
        <w:tc>
          <w:tcPr>
            <w:tcW w:w="1094" w:type="dxa"/>
            <w:shd w:val="solid" w:color="FFFFFF" w:fill="auto"/>
          </w:tcPr>
          <w:p w14:paraId="3B9B8C15" w14:textId="58343762" w:rsidR="00F443D7" w:rsidRPr="00556EEA" w:rsidRDefault="00000000" w:rsidP="00C72833">
            <w:pPr>
              <w:pStyle w:val="TAC"/>
              <w:rPr>
                <w:sz w:val="16"/>
                <w:szCs w:val="16"/>
              </w:rPr>
            </w:pPr>
            <w:hyperlink r:id="rId15" w:history="1">
              <w:r w:rsidR="00F443D7" w:rsidRPr="003E4FCF">
                <w:rPr>
                  <w:sz w:val="16"/>
                  <w:szCs w:val="16"/>
                </w:rPr>
                <w:t>C1-234031</w:t>
              </w:r>
            </w:hyperlink>
          </w:p>
        </w:tc>
        <w:tc>
          <w:tcPr>
            <w:tcW w:w="425" w:type="dxa"/>
            <w:shd w:val="solid" w:color="FFFFFF" w:fill="auto"/>
          </w:tcPr>
          <w:p w14:paraId="5959D745" w14:textId="77777777" w:rsidR="00F443D7" w:rsidRPr="006B0D02" w:rsidRDefault="00F443D7" w:rsidP="00C72833">
            <w:pPr>
              <w:pStyle w:val="TAL"/>
              <w:rPr>
                <w:sz w:val="16"/>
                <w:szCs w:val="16"/>
              </w:rPr>
            </w:pPr>
          </w:p>
        </w:tc>
        <w:tc>
          <w:tcPr>
            <w:tcW w:w="425" w:type="dxa"/>
            <w:shd w:val="solid" w:color="FFFFFF" w:fill="auto"/>
          </w:tcPr>
          <w:p w14:paraId="66A46381" w14:textId="77777777" w:rsidR="00F443D7" w:rsidRPr="006B0D02" w:rsidRDefault="00F443D7" w:rsidP="00C72833">
            <w:pPr>
              <w:pStyle w:val="TAR"/>
              <w:rPr>
                <w:sz w:val="16"/>
                <w:szCs w:val="16"/>
              </w:rPr>
            </w:pPr>
          </w:p>
        </w:tc>
        <w:tc>
          <w:tcPr>
            <w:tcW w:w="425" w:type="dxa"/>
            <w:shd w:val="solid" w:color="FFFFFF" w:fill="auto"/>
          </w:tcPr>
          <w:p w14:paraId="4B8A4C37" w14:textId="77777777" w:rsidR="00F443D7" w:rsidRPr="006B0D02" w:rsidRDefault="00F443D7" w:rsidP="00C72833">
            <w:pPr>
              <w:pStyle w:val="TAC"/>
              <w:rPr>
                <w:sz w:val="16"/>
                <w:szCs w:val="16"/>
              </w:rPr>
            </w:pPr>
          </w:p>
        </w:tc>
        <w:tc>
          <w:tcPr>
            <w:tcW w:w="4962" w:type="dxa"/>
            <w:shd w:val="solid" w:color="FFFFFF" w:fill="auto"/>
          </w:tcPr>
          <w:p w14:paraId="139AB998" w14:textId="4D71D63E" w:rsidR="00F443D7" w:rsidRPr="00F443D7" w:rsidRDefault="00F443D7" w:rsidP="00C72833">
            <w:pPr>
              <w:pStyle w:val="TAL"/>
              <w:rPr>
                <w:sz w:val="16"/>
                <w:szCs w:val="16"/>
              </w:rPr>
            </w:pPr>
            <w:r w:rsidRPr="00F443D7">
              <w:rPr>
                <w:sz w:val="16"/>
                <w:szCs w:val="16"/>
              </w:rPr>
              <w:t>Application data analytics enablement service functional entities</w:t>
            </w:r>
          </w:p>
        </w:tc>
        <w:tc>
          <w:tcPr>
            <w:tcW w:w="708" w:type="dxa"/>
            <w:shd w:val="solid" w:color="FFFFFF" w:fill="auto"/>
          </w:tcPr>
          <w:p w14:paraId="31CEA701" w14:textId="6E43F10A" w:rsidR="00F443D7" w:rsidRDefault="00F443D7" w:rsidP="00C72833">
            <w:pPr>
              <w:pStyle w:val="TAC"/>
              <w:rPr>
                <w:sz w:val="16"/>
                <w:szCs w:val="16"/>
              </w:rPr>
            </w:pPr>
            <w:r>
              <w:rPr>
                <w:sz w:val="16"/>
                <w:szCs w:val="16"/>
              </w:rPr>
              <w:t>0.1.0</w:t>
            </w:r>
          </w:p>
        </w:tc>
      </w:tr>
      <w:tr w:rsidR="00F443D7" w:rsidRPr="006B0D02" w14:paraId="7E36D716" w14:textId="77777777" w:rsidTr="00C23B80">
        <w:tc>
          <w:tcPr>
            <w:tcW w:w="800" w:type="dxa"/>
            <w:shd w:val="solid" w:color="FFFFFF" w:fill="auto"/>
          </w:tcPr>
          <w:p w14:paraId="0693B3BA" w14:textId="5F830BE7" w:rsidR="00F443D7" w:rsidRDefault="00F443D7" w:rsidP="00C72833">
            <w:pPr>
              <w:pStyle w:val="TAC"/>
              <w:rPr>
                <w:sz w:val="16"/>
                <w:szCs w:val="16"/>
              </w:rPr>
            </w:pPr>
            <w:r>
              <w:rPr>
                <w:sz w:val="16"/>
                <w:szCs w:val="16"/>
              </w:rPr>
              <w:t>2023-05</w:t>
            </w:r>
          </w:p>
        </w:tc>
        <w:tc>
          <w:tcPr>
            <w:tcW w:w="800" w:type="dxa"/>
            <w:shd w:val="solid" w:color="FFFFFF" w:fill="auto"/>
          </w:tcPr>
          <w:p w14:paraId="6B62A369" w14:textId="2E308621" w:rsidR="00F443D7" w:rsidRDefault="00F443D7" w:rsidP="00C72833">
            <w:pPr>
              <w:pStyle w:val="TAC"/>
              <w:rPr>
                <w:sz w:val="16"/>
                <w:szCs w:val="16"/>
              </w:rPr>
            </w:pPr>
            <w:r>
              <w:rPr>
                <w:sz w:val="16"/>
                <w:szCs w:val="16"/>
              </w:rPr>
              <w:t>CT1#142</w:t>
            </w:r>
          </w:p>
        </w:tc>
        <w:tc>
          <w:tcPr>
            <w:tcW w:w="1094" w:type="dxa"/>
            <w:shd w:val="solid" w:color="FFFFFF" w:fill="auto"/>
          </w:tcPr>
          <w:p w14:paraId="4223DFDE" w14:textId="49A726EE" w:rsidR="00F443D7" w:rsidRPr="00556EEA" w:rsidRDefault="00000000" w:rsidP="00C72833">
            <w:pPr>
              <w:pStyle w:val="TAC"/>
              <w:rPr>
                <w:sz w:val="16"/>
                <w:szCs w:val="16"/>
              </w:rPr>
            </w:pPr>
            <w:hyperlink r:id="rId16" w:history="1">
              <w:r w:rsidR="00F443D7" w:rsidRPr="003E4FCF">
                <w:rPr>
                  <w:sz w:val="16"/>
                  <w:szCs w:val="16"/>
                </w:rPr>
                <w:t>C1-234032</w:t>
              </w:r>
            </w:hyperlink>
          </w:p>
        </w:tc>
        <w:tc>
          <w:tcPr>
            <w:tcW w:w="425" w:type="dxa"/>
            <w:shd w:val="solid" w:color="FFFFFF" w:fill="auto"/>
          </w:tcPr>
          <w:p w14:paraId="755010B3" w14:textId="77777777" w:rsidR="00F443D7" w:rsidRPr="006B0D02" w:rsidRDefault="00F443D7" w:rsidP="00C72833">
            <w:pPr>
              <w:pStyle w:val="TAL"/>
              <w:rPr>
                <w:sz w:val="16"/>
                <w:szCs w:val="16"/>
              </w:rPr>
            </w:pPr>
          </w:p>
        </w:tc>
        <w:tc>
          <w:tcPr>
            <w:tcW w:w="425" w:type="dxa"/>
            <w:shd w:val="solid" w:color="FFFFFF" w:fill="auto"/>
          </w:tcPr>
          <w:p w14:paraId="1B9DA70E" w14:textId="77777777" w:rsidR="00F443D7" w:rsidRPr="006B0D02" w:rsidRDefault="00F443D7" w:rsidP="00C72833">
            <w:pPr>
              <w:pStyle w:val="TAR"/>
              <w:rPr>
                <w:sz w:val="16"/>
                <w:szCs w:val="16"/>
              </w:rPr>
            </w:pPr>
          </w:p>
        </w:tc>
        <w:tc>
          <w:tcPr>
            <w:tcW w:w="425" w:type="dxa"/>
            <w:shd w:val="solid" w:color="FFFFFF" w:fill="auto"/>
          </w:tcPr>
          <w:p w14:paraId="0A1E79AA" w14:textId="77777777" w:rsidR="00F443D7" w:rsidRPr="006B0D02" w:rsidRDefault="00F443D7" w:rsidP="00C72833">
            <w:pPr>
              <w:pStyle w:val="TAC"/>
              <w:rPr>
                <w:sz w:val="16"/>
                <w:szCs w:val="16"/>
              </w:rPr>
            </w:pPr>
          </w:p>
        </w:tc>
        <w:tc>
          <w:tcPr>
            <w:tcW w:w="4962" w:type="dxa"/>
            <w:shd w:val="solid" w:color="FFFFFF" w:fill="auto"/>
          </w:tcPr>
          <w:p w14:paraId="4E2E1D5D" w14:textId="5F7FD81F"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5A2951E0" w14:textId="6AE5011B" w:rsidR="00F443D7" w:rsidRDefault="00F443D7" w:rsidP="00C72833">
            <w:pPr>
              <w:pStyle w:val="TAC"/>
              <w:rPr>
                <w:sz w:val="16"/>
                <w:szCs w:val="16"/>
              </w:rPr>
            </w:pPr>
            <w:r>
              <w:rPr>
                <w:sz w:val="16"/>
                <w:szCs w:val="16"/>
              </w:rPr>
              <w:t>0.1.0</w:t>
            </w:r>
          </w:p>
        </w:tc>
      </w:tr>
      <w:tr w:rsidR="00F443D7" w:rsidRPr="006B0D02" w14:paraId="0F9AB3BB" w14:textId="77777777" w:rsidTr="00C23B80">
        <w:tc>
          <w:tcPr>
            <w:tcW w:w="800" w:type="dxa"/>
            <w:shd w:val="solid" w:color="FFFFFF" w:fill="auto"/>
          </w:tcPr>
          <w:p w14:paraId="0AC33BFD" w14:textId="610CAC9D" w:rsidR="00F443D7" w:rsidRDefault="00F443D7" w:rsidP="00C72833">
            <w:pPr>
              <w:pStyle w:val="TAC"/>
              <w:rPr>
                <w:sz w:val="16"/>
                <w:szCs w:val="16"/>
              </w:rPr>
            </w:pPr>
            <w:r>
              <w:rPr>
                <w:sz w:val="16"/>
                <w:szCs w:val="16"/>
              </w:rPr>
              <w:t>2023-05</w:t>
            </w:r>
          </w:p>
        </w:tc>
        <w:tc>
          <w:tcPr>
            <w:tcW w:w="800" w:type="dxa"/>
            <w:shd w:val="solid" w:color="FFFFFF" w:fill="auto"/>
          </w:tcPr>
          <w:p w14:paraId="7EE10976" w14:textId="7BF820DB" w:rsidR="00F443D7" w:rsidRDefault="00F443D7" w:rsidP="00C72833">
            <w:pPr>
              <w:pStyle w:val="TAC"/>
              <w:rPr>
                <w:sz w:val="16"/>
                <w:szCs w:val="16"/>
              </w:rPr>
            </w:pPr>
            <w:r>
              <w:rPr>
                <w:sz w:val="16"/>
                <w:szCs w:val="16"/>
              </w:rPr>
              <w:t>CT1#142</w:t>
            </w:r>
          </w:p>
        </w:tc>
        <w:tc>
          <w:tcPr>
            <w:tcW w:w="1094" w:type="dxa"/>
            <w:shd w:val="solid" w:color="FFFFFF" w:fill="auto"/>
          </w:tcPr>
          <w:p w14:paraId="1A34E8AF" w14:textId="7D7812EB" w:rsidR="00F443D7" w:rsidRPr="00556EEA" w:rsidRDefault="00000000" w:rsidP="00C72833">
            <w:pPr>
              <w:pStyle w:val="TAC"/>
              <w:rPr>
                <w:sz w:val="16"/>
                <w:szCs w:val="16"/>
              </w:rPr>
            </w:pPr>
            <w:hyperlink r:id="rId17" w:history="1">
              <w:r w:rsidR="00F443D7" w:rsidRPr="003E4FCF">
                <w:rPr>
                  <w:sz w:val="16"/>
                  <w:szCs w:val="16"/>
                </w:rPr>
                <w:t>C1-234033</w:t>
              </w:r>
            </w:hyperlink>
          </w:p>
        </w:tc>
        <w:tc>
          <w:tcPr>
            <w:tcW w:w="425" w:type="dxa"/>
            <w:shd w:val="solid" w:color="FFFFFF" w:fill="auto"/>
          </w:tcPr>
          <w:p w14:paraId="7ACF3BF1" w14:textId="77777777" w:rsidR="00F443D7" w:rsidRPr="006B0D02" w:rsidRDefault="00F443D7" w:rsidP="00C72833">
            <w:pPr>
              <w:pStyle w:val="TAL"/>
              <w:rPr>
                <w:sz w:val="16"/>
                <w:szCs w:val="16"/>
              </w:rPr>
            </w:pPr>
          </w:p>
        </w:tc>
        <w:tc>
          <w:tcPr>
            <w:tcW w:w="425" w:type="dxa"/>
            <w:shd w:val="solid" w:color="FFFFFF" w:fill="auto"/>
          </w:tcPr>
          <w:p w14:paraId="7B3B797E" w14:textId="77777777" w:rsidR="00F443D7" w:rsidRPr="006B0D02" w:rsidRDefault="00F443D7" w:rsidP="00C72833">
            <w:pPr>
              <w:pStyle w:val="TAR"/>
              <w:rPr>
                <w:sz w:val="16"/>
                <w:szCs w:val="16"/>
              </w:rPr>
            </w:pPr>
          </w:p>
        </w:tc>
        <w:tc>
          <w:tcPr>
            <w:tcW w:w="425" w:type="dxa"/>
            <w:shd w:val="solid" w:color="FFFFFF" w:fill="auto"/>
          </w:tcPr>
          <w:p w14:paraId="33B0DB2C" w14:textId="77777777" w:rsidR="00F443D7" w:rsidRPr="006B0D02" w:rsidRDefault="00F443D7" w:rsidP="00C72833">
            <w:pPr>
              <w:pStyle w:val="TAC"/>
              <w:rPr>
                <w:sz w:val="16"/>
                <w:szCs w:val="16"/>
              </w:rPr>
            </w:pPr>
          </w:p>
        </w:tc>
        <w:tc>
          <w:tcPr>
            <w:tcW w:w="4962" w:type="dxa"/>
            <w:shd w:val="solid" w:color="FFFFFF" w:fill="auto"/>
          </w:tcPr>
          <w:p w14:paraId="22D4FF54" w14:textId="4A159B3E"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6053F2E9" w14:textId="68EC5432" w:rsidR="00F443D7" w:rsidRDefault="00F443D7" w:rsidP="00C72833">
            <w:pPr>
              <w:pStyle w:val="TAC"/>
              <w:rPr>
                <w:sz w:val="16"/>
                <w:szCs w:val="16"/>
              </w:rPr>
            </w:pPr>
            <w:r>
              <w:rPr>
                <w:sz w:val="16"/>
                <w:szCs w:val="16"/>
              </w:rPr>
              <w:t>0.1.0</w:t>
            </w:r>
          </w:p>
        </w:tc>
      </w:tr>
      <w:tr w:rsidR="00F177F6" w:rsidRPr="006B0D02" w14:paraId="6FA2FDFA" w14:textId="77777777" w:rsidTr="00C23B80">
        <w:tc>
          <w:tcPr>
            <w:tcW w:w="800" w:type="dxa"/>
            <w:shd w:val="solid" w:color="FFFFFF" w:fill="auto"/>
          </w:tcPr>
          <w:p w14:paraId="7F7E13F5" w14:textId="619812CF" w:rsidR="00F177F6" w:rsidRDefault="00F177F6" w:rsidP="00C72833">
            <w:pPr>
              <w:pStyle w:val="TAC"/>
              <w:rPr>
                <w:sz w:val="16"/>
                <w:szCs w:val="16"/>
              </w:rPr>
            </w:pPr>
            <w:r>
              <w:rPr>
                <w:sz w:val="16"/>
                <w:szCs w:val="16"/>
              </w:rPr>
              <w:t>2023-10</w:t>
            </w:r>
          </w:p>
        </w:tc>
        <w:tc>
          <w:tcPr>
            <w:tcW w:w="800" w:type="dxa"/>
            <w:shd w:val="solid" w:color="FFFFFF" w:fill="auto"/>
          </w:tcPr>
          <w:p w14:paraId="22D0936B" w14:textId="63D7BDA3" w:rsidR="00F177F6" w:rsidRDefault="00F177F6" w:rsidP="00C72833">
            <w:pPr>
              <w:pStyle w:val="TAC"/>
              <w:rPr>
                <w:sz w:val="16"/>
                <w:szCs w:val="16"/>
              </w:rPr>
            </w:pPr>
            <w:r>
              <w:rPr>
                <w:sz w:val="16"/>
                <w:szCs w:val="16"/>
              </w:rPr>
              <w:t>CT1#144</w:t>
            </w:r>
          </w:p>
        </w:tc>
        <w:tc>
          <w:tcPr>
            <w:tcW w:w="1094" w:type="dxa"/>
            <w:shd w:val="solid" w:color="FFFFFF" w:fill="auto"/>
          </w:tcPr>
          <w:p w14:paraId="36B43BA0" w14:textId="4A41DDFE" w:rsidR="00F177F6" w:rsidRDefault="00000000" w:rsidP="00C72833">
            <w:pPr>
              <w:pStyle w:val="TAC"/>
              <w:rPr>
                <w:sz w:val="16"/>
                <w:szCs w:val="16"/>
              </w:rPr>
            </w:pPr>
            <w:hyperlink r:id="rId18" w:history="1">
              <w:r w:rsidR="00F177F6" w:rsidRPr="003E4FCF">
                <w:rPr>
                  <w:sz w:val="16"/>
                  <w:szCs w:val="16"/>
                </w:rPr>
                <w:t>C1-237009</w:t>
              </w:r>
            </w:hyperlink>
          </w:p>
        </w:tc>
        <w:tc>
          <w:tcPr>
            <w:tcW w:w="425" w:type="dxa"/>
            <w:shd w:val="solid" w:color="FFFFFF" w:fill="auto"/>
          </w:tcPr>
          <w:p w14:paraId="3B60351A" w14:textId="77777777" w:rsidR="00F177F6" w:rsidRPr="006B0D02" w:rsidRDefault="00F177F6" w:rsidP="00C72833">
            <w:pPr>
              <w:pStyle w:val="TAL"/>
              <w:rPr>
                <w:sz w:val="16"/>
                <w:szCs w:val="16"/>
              </w:rPr>
            </w:pPr>
          </w:p>
        </w:tc>
        <w:tc>
          <w:tcPr>
            <w:tcW w:w="425" w:type="dxa"/>
            <w:shd w:val="solid" w:color="FFFFFF" w:fill="auto"/>
          </w:tcPr>
          <w:p w14:paraId="74E20753" w14:textId="77777777" w:rsidR="00F177F6" w:rsidRPr="006B0D02" w:rsidRDefault="00F177F6" w:rsidP="00C72833">
            <w:pPr>
              <w:pStyle w:val="TAR"/>
              <w:rPr>
                <w:sz w:val="16"/>
                <w:szCs w:val="16"/>
              </w:rPr>
            </w:pPr>
          </w:p>
        </w:tc>
        <w:tc>
          <w:tcPr>
            <w:tcW w:w="425" w:type="dxa"/>
            <w:shd w:val="solid" w:color="FFFFFF" w:fill="auto"/>
          </w:tcPr>
          <w:p w14:paraId="1E3FF60A" w14:textId="77777777" w:rsidR="00F177F6" w:rsidRPr="006B0D02" w:rsidRDefault="00F177F6" w:rsidP="00C72833">
            <w:pPr>
              <w:pStyle w:val="TAC"/>
              <w:rPr>
                <w:sz w:val="16"/>
                <w:szCs w:val="16"/>
              </w:rPr>
            </w:pPr>
          </w:p>
        </w:tc>
        <w:tc>
          <w:tcPr>
            <w:tcW w:w="4962" w:type="dxa"/>
            <w:shd w:val="solid" w:color="FFFFFF" w:fill="auto"/>
          </w:tcPr>
          <w:p w14:paraId="16CE8CEA" w14:textId="04E20599" w:rsidR="00F177F6" w:rsidRPr="00F443D7" w:rsidRDefault="00F177F6" w:rsidP="00C72833">
            <w:pPr>
              <w:pStyle w:val="TAL"/>
              <w:rPr>
                <w:sz w:val="16"/>
                <w:szCs w:val="16"/>
              </w:rPr>
            </w:pPr>
            <w:r w:rsidRPr="003E4FCF">
              <w:rPr>
                <w:sz w:val="16"/>
                <w:szCs w:val="16"/>
              </w:rPr>
              <w:t>Correction of general description</w:t>
            </w:r>
          </w:p>
        </w:tc>
        <w:tc>
          <w:tcPr>
            <w:tcW w:w="708" w:type="dxa"/>
            <w:shd w:val="solid" w:color="FFFFFF" w:fill="auto"/>
          </w:tcPr>
          <w:p w14:paraId="0D00B817" w14:textId="3B36106E" w:rsidR="00F177F6" w:rsidRDefault="00F177F6" w:rsidP="00C72833">
            <w:pPr>
              <w:pStyle w:val="TAC"/>
              <w:rPr>
                <w:sz w:val="16"/>
                <w:szCs w:val="16"/>
              </w:rPr>
            </w:pPr>
            <w:r>
              <w:rPr>
                <w:sz w:val="16"/>
                <w:szCs w:val="16"/>
              </w:rPr>
              <w:t>0.2.0</w:t>
            </w:r>
          </w:p>
        </w:tc>
      </w:tr>
      <w:tr w:rsidR="00F177F6" w:rsidRPr="006B0D02" w14:paraId="0F65EE90" w14:textId="77777777" w:rsidTr="00C23B80">
        <w:tc>
          <w:tcPr>
            <w:tcW w:w="800" w:type="dxa"/>
            <w:shd w:val="solid" w:color="FFFFFF" w:fill="auto"/>
          </w:tcPr>
          <w:p w14:paraId="54B547E8" w14:textId="39BC6DBF" w:rsidR="00F177F6" w:rsidRDefault="00F177F6" w:rsidP="00C72833">
            <w:pPr>
              <w:pStyle w:val="TAC"/>
              <w:rPr>
                <w:sz w:val="16"/>
                <w:szCs w:val="16"/>
              </w:rPr>
            </w:pPr>
            <w:r>
              <w:rPr>
                <w:sz w:val="16"/>
                <w:szCs w:val="16"/>
              </w:rPr>
              <w:t>2023-10</w:t>
            </w:r>
          </w:p>
        </w:tc>
        <w:tc>
          <w:tcPr>
            <w:tcW w:w="800" w:type="dxa"/>
            <w:shd w:val="solid" w:color="FFFFFF" w:fill="auto"/>
          </w:tcPr>
          <w:p w14:paraId="49945FC1" w14:textId="1B610321" w:rsidR="00F177F6" w:rsidRDefault="00F177F6" w:rsidP="00C72833">
            <w:pPr>
              <w:pStyle w:val="TAC"/>
              <w:rPr>
                <w:sz w:val="16"/>
                <w:szCs w:val="16"/>
              </w:rPr>
            </w:pPr>
            <w:r>
              <w:rPr>
                <w:sz w:val="16"/>
                <w:szCs w:val="16"/>
              </w:rPr>
              <w:t>CT1#144</w:t>
            </w:r>
          </w:p>
        </w:tc>
        <w:tc>
          <w:tcPr>
            <w:tcW w:w="1094" w:type="dxa"/>
            <w:shd w:val="solid" w:color="FFFFFF" w:fill="auto"/>
          </w:tcPr>
          <w:p w14:paraId="5C2A4C19" w14:textId="2E825999" w:rsidR="00F177F6" w:rsidRDefault="00F177F6" w:rsidP="00C72833">
            <w:pPr>
              <w:pStyle w:val="TAC"/>
              <w:rPr>
                <w:sz w:val="16"/>
                <w:szCs w:val="16"/>
              </w:rPr>
            </w:pPr>
            <w:r w:rsidRPr="00F177F6">
              <w:rPr>
                <w:sz w:val="16"/>
                <w:szCs w:val="16"/>
              </w:rPr>
              <w:t>C1-237962</w:t>
            </w:r>
          </w:p>
        </w:tc>
        <w:tc>
          <w:tcPr>
            <w:tcW w:w="425" w:type="dxa"/>
            <w:shd w:val="solid" w:color="FFFFFF" w:fill="auto"/>
          </w:tcPr>
          <w:p w14:paraId="5DB644E1" w14:textId="77777777" w:rsidR="00F177F6" w:rsidRPr="006B0D02" w:rsidRDefault="00F177F6" w:rsidP="00C72833">
            <w:pPr>
              <w:pStyle w:val="TAL"/>
              <w:rPr>
                <w:sz w:val="16"/>
                <w:szCs w:val="16"/>
              </w:rPr>
            </w:pPr>
          </w:p>
        </w:tc>
        <w:tc>
          <w:tcPr>
            <w:tcW w:w="425" w:type="dxa"/>
            <w:shd w:val="solid" w:color="FFFFFF" w:fill="auto"/>
          </w:tcPr>
          <w:p w14:paraId="347D57DC" w14:textId="77777777" w:rsidR="00F177F6" w:rsidRPr="006B0D02" w:rsidRDefault="00F177F6" w:rsidP="00C72833">
            <w:pPr>
              <w:pStyle w:val="TAR"/>
              <w:rPr>
                <w:sz w:val="16"/>
                <w:szCs w:val="16"/>
              </w:rPr>
            </w:pPr>
          </w:p>
        </w:tc>
        <w:tc>
          <w:tcPr>
            <w:tcW w:w="425" w:type="dxa"/>
            <w:shd w:val="solid" w:color="FFFFFF" w:fill="auto"/>
          </w:tcPr>
          <w:p w14:paraId="47A070E2" w14:textId="77777777" w:rsidR="00F177F6" w:rsidRPr="006B0D02" w:rsidRDefault="00F177F6" w:rsidP="00C72833">
            <w:pPr>
              <w:pStyle w:val="TAC"/>
              <w:rPr>
                <w:sz w:val="16"/>
                <w:szCs w:val="16"/>
              </w:rPr>
            </w:pPr>
          </w:p>
        </w:tc>
        <w:tc>
          <w:tcPr>
            <w:tcW w:w="4962" w:type="dxa"/>
            <w:shd w:val="solid" w:color="FFFFFF" w:fill="auto"/>
          </w:tcPr>
          <w:p w14:paraId="71175F65" w14:textId="40005032" w:rsidR="00F177F6" w:rsidRPr="003E4FCF" w:rsidRDefault="00F177F6" w:rsidP="00C72833">
            <w:pPr>
              <w:pStyle w:val="TAL"/>
              <w:rPr>
                <w:sz w:val="16"/>
                <w:szCs w:val="16"/>
              </w:rPr>
            </w:pPr>
            <w:r w:rsidRPr="003E4FCF">
              <w:rPr>
                <w:sz w:val="16"/>
                <w:szCs w:val="16"/>
              </w:rPr>
              <w:t>ADAES configuration API</w:t>
            </w:r>
          </w:p>
        </w:tc>
        <w:tc>
          <w:tcPr>
            <w:tcW w:w="708" w:type="dxa"/>
            <w:shd w:val="solid" w:color="FFFFFF" w:fill="auto"/>
          </w:tcPr>
          <w:p w14:paraId="28B3A8F8" w14:textId="7A420B0D" w:rsidR="00F177F6" w:rsidRDefault="00F177F6" w:rsidP="00C72833">
            <w:pPr>
              <w:pStyle w:val="TAC"/>
              <w:rPr>
                <w:sz w:val="16"/>
                <w:szCs w:val="16"/>
              </w:rPr>
            </w:pPr>
            <w:r>
              <w:rPr>
                <w:sz w:val="16"/>
                <w:szCs w:val="16"/>
              </w:rPr>
              <w:t>0.2.0</w:t>
            </w:r>
          </w:p>
        </w:tc>
      </w:tr>
      <w:tr w:rsidR="00F177F6" w:rsidRPr="006B0D02" w14:paraId="6954C859" w14:textId="77777777" w:rsidTr="00F14B45">
        <w:tc>
          <w:tcPr>
            <w:tcW w:w="800" w:type="dxa"/>
            <w:tcBorders>
              <w:bottom w:val="single" w:sz="6" w:space="0" w:color="auto"/>
            </w:tcBorders>
            <w:shd w:val="solid" w:color="FFFFFF" w:fill="auto"/>
          </w:tcPr>
          <w:p w14:paraId="53652AA7" w14:textId="2BAF4F49" w:rsidR="00F177F6" w:rsidRDefault="00F177F6" w:rsidP="00C72833">
            <w:pPr>
              <w:pStyle w:val="TAC"/>
              <w:rPr>
                <w:sz w:val="16"/>
                <w:szCs w:val="16"/>
              </w:rPr>
            </w:pPr>
            <w:r>
              <w:rPr>
                <w:sz w:val="16"/>
                <w:szCs w:val="16"/>
              </w:rPr>
              <w:t>2023-10</w:t>
            </w:r>
          </w:p>
        </w:tc>
        <w:tc>
          <w:tcPr>
            <w:tcW w:w="800" w:type="dxa"/>
            <w:tcBorders>
              <w:bottom w:val="single" w:sz="6" w:space="0" w:color="auto"/>
            </w:tcBorders>
            <w:shd w:val="solid" w:color="FFFFFF" w:fill="auto"/>
          </w:tcPr>
          <w:p w14:paraId="6B22377C" w14:textId="37F75C47" w:rsidR="00F177F6" w:rsidRDefault="00F177F6" w:rsidP="00C72833">
            <w:pPr>
              <w:pStyle w:val="TAC"/>
              <w:rPr>
                <w:sz w:val="16"/>
                <w:szCs w:val="16"/>
              </w:rPr>
            </w:pPr>
            <w:r>
              <w:rPr>
                <w:sz w:val="16"/>
                <w:szCs w:val="16"/>
              </w:rPr>
              <w:t>CT1#144</w:t>
            </w:r>
          </w:p>
        </w:tc>
        <w:tc>
          <w:tcPr>
            <w:tcW w:w="1094" w:type="dxa"/>
            <w:tcBorders>
              <w:bottom w:val="single" w:sz="6" w:space="0" w:color="auto"/>
            </w:tcBorders>
            <w:shd w:val="solid" w:color="FFFFFF" w:fill="auto"/>
          </w:tcPr>
          <w:p w14:paraId="1AB782B1" w14:textId="494403BB" w:rsidR="00F177F6" w:rsidRPr="00F177F6" w:rsidRDefault="00F177F6" w:rsidP="00C72833">
            <w:pPr>
              <w:pStyle w:val="TAC"/>
              <w:rPr>
                <w:sz w:val="16"/>
                <w:szCs w:val="16"/>
              </w:rPr>
            </w:pPr>
            <w:r w:rsidRPr="00F177F6">
              <w:rPr>
                <w:sz w:val="16"/>
                <w:szCs w:val="16"/>
              </w:rPr>
              <w:t>C1-237963</w:t>
            </w:r>
          </w:p>
        </w:tc>
        <w:tc>
          <w:tcPr>
            <w:tcW w:w="425" w:type="dxa"/>
            <w:tcBorders>
              <w:bottom w:val="single" w:sz="6" w:space="0" w:color="auto"/>
            </w:tcBorders>
            <w:shd w:val="solid" w:color="FFFFFF" w:fill="auto"/>
          </w:tcPr>
          <w:p w14:paraId="0D1D707C" w14:textId="77777777" w:rsidR="00F177F6" w:rsidRPr="006B0D02" w:rsidRDefault="00F177F6" w:rsidP="00C72833">
            <w:pPr>
              <w:pStyle w:val="TAL"/>
              <w:rPr>
                <w:sz w:val="16"/>
                <w:szCs w:val="16"/>
              </w:rPr>
            </w:pPr>
          </w:p>
        </w:tc>
        <w:tc>
          <w:tcPr>
            <w:tcW w:w="425" w:type="dxa"/>
            <w:tcBorders>
              <w:bottom w:val="single" w:sz="6" w:space="0" w:color="auto"/>
            </w:tcBorders>
            <w:shd w:val="solid" w:color="FFFFFF" w:fill="auto"/>
          </w:tcPr>
          <w:p w14:paraId="3D70F0A8" w14:textId="77777777" w:rsidR="00F177F6" w:rsidRPr="006B0D02" w:rsidRDefault="00F177F6" w:rsidP="00C72833">
            <w:pPr>
              <w:pStyle w:val="TAR"/>
              <w:rPr>
                <w:sz w:val="16"/>
                <w:szCs w:val="16"/>
              </w:rPr>
            </w:pPr>
          </w:p>
        </w:tc>
        <w:tc>
          <w:tcPr>
            <w:tcW w:w="425" w:type="dxa"/>
            <w:tcBorders>
              <w:bottom w:val="single" w:sz="6" w:space="0" w:color="auto"/>
            </w:tcBorders>
            <w:shd w:val="solid" w:color="FFFFFF" w:fill="auto"/>
          </w:tcPr>
          <w:p w14:paraId="30CD2BEF" w14:textId="77777777" w:rsidR="00F177F6" w:rsidRPr="006B0D02" w:rsidRDefault="00F177F6" w:rsidP="00C72833">
            <w:pPr>
              <w:pStyle w:val="TAC"/>
              <w:rPr>
                <w:sz w:val="16"/>
                <w:szCs w:val="16"/>
              </w:rPr>
            </w:pPr>
          </w:p>
        </w:tc>
        <w:tc>
          <w:tcPr>
            <w:tcW w:w="4962" w:type="dxa"/>
            <w:tcBorders>
              <w:bottom w:val="single" w:sz="6" w:space="0" w:color="auto"/>
            </w:tcBorders>
            <w:shd w:val="solid" w:color="FFFFFF" w:fill="auto"/>
          </w:tcPr>
          <w:p w14:paraId="4A1B2D91" w14:textId="5874A86C" w:rsidR="00F177F6" w:rsidRPr="003E4FCF" w:rsidRDefault="00F177F6" w:rsidP="00C72833">
            <w:pPr>
              <w:pStyle w:val="TAL"/>
              <w:rPr>
                <w:sz w:val="16"/>
                <w:szCs w:val="16"/>
              </w:rPr>
            </w:pPr>
            <w:r w:rsidRPr="003E4FCF">
              <w:rPr>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Default="00F177F6" w:rsidP="00C72833">
            <w:pPr>
              <w:pStyle w:val="TAC"/>
              <w:rPr>
                <w:sz w:val="16"/>
                <w:szCs w:val="16"/>
              </w:rPr>
            </w:pPr>
            <w:r>
              <w:rPr>
                <w:sz w:val="16"/>
                <w:szCs w:val="16"/>
              </w:rPr>
              <w:t>0.2.0</w:t>
            </w:r>
          </w:p>
        </w:tc>
      </w:tr>
      <w:tr w:rsidR="003E4FCF" w:rsidRPr="006B0D02" w14:paraId="5B35ECCF" w14:textId="77777777" w:rsidTr="00F14B45">
        <w:tc>
          <w:tcPr>
            <w:tcW w:w="800" w:type="dxa"/>
            <w:tcBorders>
              <w:bottom w:val="single" w:sz="6" w:space="0" w:color="auto"/>
            </w:tcBorders>
            <w:shd w:val="solid" w:color="FFFFFF" w:fill="auto"/>
          </w:tcPr>
          <w:p w14:paraId="660C588C" w14:textId="7F6FC659" w:rsidR="003E4FCF" w:rsidRDefault="003E4FCF" w:rsidP="003E4FCF">
            <w:pPr>
              <w:pStyle w:val="TAC"/>
              <w:rPr>
                <w:sz w:val="16"/>
                <w:szCs w:val="16"/>
              </w:rPr>
            </w:pPr>
            <w:r>
              <w:rPr>
                <w:sz w:val="16"/>
                <w:szCs w:val="16"/>
              </w:rPr>
              <w:t>2023-10</w:t>
            </w:r>
          </w:p>
        </w:tc>
        <w:tc>
          <w:tcPr>
            <w:tcW w:w="800" w:type="dxa"/>
            <w:tcBorders>
              <w:bottom w:val="single" w:sz="6" w:space="0" w:color="auto"/>
            </w:tcBorders>
            <w:shd w:val="solid" w:color="FFFFFF" w:fill="auto"/>
          </w:tcPr>
          <w:p w14:paraId="02ADD924" w14:textId="7E193193" w:rsidR="003E4FCF" w:rsidRDefault="003E4FCF" w:rsidP="003E4FCF">
            <w:pPr>
              <w:pStyle w:val="TAC"/>
              <w:rPr>
                <w:sz w:val="16"/>
                <w:szCs w:val="16"/>
              </w:rPr>
            </w:pPr>
            <w:r>
              <w:rPr>
                <w:sz w:val="16"/>
                <w:szCs w:val="16"/>
              </w:rPr>
              <w:t>CT1#144</w:t>
            </w:r>
          </w:p>
        </w:tc>
        <w:tc>
          <w:tcPr>
            <w:tcW w:w="1094" w:type="dxa"/>
            <w:tcBorders>
              <w:bottom w:val="single" w:sz="6" w:space="0" w:color="auto"/>
            </w:tcBorders>
            <w:shd w:val="solid" w:color="FFFFFF" w:fill="auto"/>
          </w:tcPr>
          <w:p w14:paraId="626FEB3B" w14:textId="278FCE50" w:rsidR="003E4FCF" w:rsidRPr="00F177F6" w:rsidRDefault="003E4FCF" w:rsidP="003E4FCF">
            <w:pPr>
              <w:pStyle w:val="TAC"/>
              <w:rPr>
                <w:sz w:val="16"/>
                <w:szCs w:val="16"/>
              </w:rPr>
            </w:pPr>
            <w:r w:rsidRPr="00F177F6">
              <w:rPr>
                <w:sz w:val="16"/>
                <w:szCs w:val="16"/>
              </w:rPr>
              <w:t>C1-23796</w:t>
            </w:r>
            <w:r>
              <w:rPr>
                <w:sz w:val="16"/>
                <w:szCs w:val="16"/>
              </w:rPr>
              <w:t>4</w:t>
            </w:r>
          </w:p>
        </w:tc>
        <w:tc>
          <w:tcPr>
            <w:tcW w:w="425" w:type="dxa"/>
            <w:tcBorders>
              <w:bottom w:val="single" w:sz="6" w:space="0" w:color="auto"/>
            </w:tcBorders>
            <w:shd w:val="solid" w:color="FFFFFF" w:fill="auto"/>
          </w:tcPr>
          <w:p w14:paraId="7AA01644" w14:textId="77777777" w:rsidR="003E4FCF" w:rsidRPr="006B0D02" w:rsidRDefault="003E4FCF" w:rsidP="003E4FCF">
            <w:pPr>
              <w:pStyle w:val="TAL"/>
              <w:rPr>
                <w:sz w:val="16"/>
                <w:szCs w:val="16"/>
              </w:rPr>
            </w:pPr>
          </w:p>
        </w:tc>
        <w:tc>
          <w:tcPr>
            <w:tcW w:w="425" w:type="dxa"/>
            <w:tcBorders>
              <w:bottom w:val="single" w:sz="6" w:space="0" w:color="auto"/>
            </w:tcBorders>
            <w:shd w:val="solid" w:color="FFFFFF" w:fill="auto"/>
          </w:tcPr>
          <w:p w14:paraId="6A832BC2" w14:textId="77777777" w:rsidR="003E4FCF" w:rsidRPr="006B0D02" w:rsidRDefault="003E4FCF" w:rsidP="003E4FCF">
            <w:pPr>
              <w:pStyle w:val="TAR"/>
              <w:rPr>
                <w:sz w:val="16"/>
                <w:szCs w:val="16"/>
              </w:rPr>
            </w:pPr>
          </w:p>
        </w:tc>
        <w:tc>
          <w:tcPr>
            <w:tcW w:w="425" w:type="dxa"/>
            <w:tcBorders>
              <w:bottom w:val="single" w:sz="6" w:space="0" w:color="auto"/>
            </w:tcBorders>
            <w:shd w:val="solid" w:color="FFFFFF" w:fill="auto"/>
          </w:tcPr>
          <w:p w14:paraId="45329176" w14:textId="77777777" w:rsidR="003E4FCF" w:rsidRPr="006B0D02" w:rsidRDefault="003E4FCF" w:rsidP="003E4FCF">
            <w:pPr>
              <w:pStyle w:val="TAC"/>
              <w:rPr>
                <w:sz w:val="16"/>
                <w:szCs w:val="16"/>
              </w:rPr>
            </w:pPr>
          </w:p>
        </w:tc>
        <w:tc>
          <w:tcPr>
            <w:tcW w:w="4962" w:type="dxa"/>
            <w:tcBorders>
              <w:bottom w:val="single" w:sz="6" w:space="0" w:color="auto"/>
            </w:tcBorders>
            <w:shd w:val="solid" w:color="FFFFFF" w:fill="auto"/>
          </w:tcPr>
          <w:p w14:paraId="4003297E" w14:textId="52EA9AEB" w:rsidR="003E4FCF" w:rsidRPr="003E4FCF" w:rsidRDefault="003E4FCF" w:rsidP="003E4FCF">
            <w:pPr>
              <w:pStyle w:val="TAL"/>
              <w:rPr>
                <w:sz w:val="16"/>
                <w:szCs w:val="16"/>
              </w:rPr>
            </w:pPr>
            <w:r w:rsidRPr="003E4FCF">
              <w:rPr>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Default="003E4FCF" w:rsidP="003E4FCF">
            <w:pPr>
              <w:pStyle w:val="TAC"/>
              <w:rPr>
                <w:sz w:val="16"/>
                <w:szCs w:val="16"/>
              </w:rPr>
            </w:pPr>
            <w:r>
              <w:rPr>
                <w:sz w:val="16"/>
                <w:szCs w:val="16"/>
              </w:rPr>
              <w:t>0.2.0</w:t>
            </w:r>
          </w:p>
        </w:tc>
      </w:tr>
      <w:tr w:rsidR="00911AAA" w:rsidRPr="006B0D02" w14:paraId="23FA0286" w14:textId="77777777" w:rsidTr="00F14B45">
        <w:tc>
          <w:tcPr>
            <w:tcW w:w="800" w:type="dxa"/>
            <w:tcBorders>
              <w:top w:val="single" w:sz="4" w:space="0" w:color="auto"/>
            </w:tcBorders>
            <w:shd w:val="solid" w:color="FFFFFF" w:fill="auto"/>
          </w:tcPr>
          <w:p w14:paraId="0B444034" w14:textId="6366313F" w:rsidR="00911AAA" w:rsidRDefault="00911AAA" w:rsidP="00C72833">
            <w:pPr>
              <w:pStyle w:val="TAC"/>
              <w:rPr>
                <w:sz w:val="16"/>
                <w:szCs w:val="16"/>
              </w:rPr>
            </w:pPr>
            <w:r>
              <w:rPr>
                <w:sz w:val="16"/>
                <w:szCs w:val="16"/>
              </w:rPr>
              <w:t>2023-11</w:t>
            </w:r>
          </w:p>
        </w:tc>
        <w:tc>
          <w:tcPr>
            <w:tcW w:w="800" w:type="dxa"/>
            <w:tcBorders>
              <w:top w:val="single" w:sz="4" w:space="0" w:color="auto"/>
            </w:tcBorders>
            <w:shd w:val="solid" w:color="FFFFFF" w:fill="auto"/>
          </w:tcPr>
          <w:p w14:paraId="545FB034" w14:textId="3E7649D9" w:rsidR="00911AAA" w:rsidRDefault="00911AAA" w:rsidP="00C72833">
            <w:pPr>
              <w:pStyle w:val="TAC"/>
              <w:rPr>
                <w:sz w:val="16"/>
                <w:szCs w:val="16"/>
              </w:rPr>
            </w:pPr>
            <w:r>
              <w:rPr>
                <w:sz w:val="16"/>
                <w:szCs w:val="16"/>
              </w:rPr>
              <w:t>CT1#145</w:t>
            </w:r>
          </w:p>
        </w:tc>
        <w:tc>
          <w:tcPr>
            <w:tcW w:w="1094" w:type="dxa"/>
            <w:tcBorders>
              <w:top w:val="single" w:sz="4" w:space="0" w:color="auto"/>
            </w:tcBorders>
            <w:shd w:val="solid" w:color="FFFFFF" w:fill="auto"/>
          </w:tcPr>
          <w:p w14:paraId="75F7A643" w14:textId="1BEC7D94" w:rsidR="00911AAA" w:rsidRPr="00F14B45" w:rsidRDefault="00911AAA" w:rsidP="00C72833">
            <w:pPr>
              <w:pStyle w:val="TAC"/>
              <w:rPr>
                <w:sz w:val="16"/>
                <w:szCs w:val="16"/>
              </w:rPr>
            </w:pPr>
            <w:r w:rsidRPr="00F14B45">
              <w:rPr>
                <w:sz w:val="16"/>
                <w:szCs w:val="16"/>
              </w:rPr>
              <w:t>C1-239589</w:t>
            </w:r>
          </w:p>
        </w:tc>
        <w:tc>
          <w:tcPr>
            <w:tcW w:w="425" w:type="dxa"/>
            <w:tcBorders>
              <w:top w:val="single" w:sz="4" w:space="0" w:color="auto"/>
            </w:tcBorders>
            <w:shd w:val="solid" w:color="FFFFFF" w:fill="auto"/>
          </w:tcPr>
          <w:p w14:paraId="38B23D58" w14:textId="77777777" w:rsidR="00911AAA" w:rsidRPr="00FC6A73" w:rsidRDefault="00911AAA" w:rsidP="00C72833">
            <w:pPr>
              <w:pStyle w:val="TAL"/>
              <w:rPr>
                <w:sz w:val="16"/>
                <w:szCs w:val="16"/>
                <w:highlight w:val="yellow"/>
              </w:rPr>
            </w:pPr>
          </w:p>
        </w:tc>
        <w:tc>
          <w:tcPr>
            <w:tcW w:w="425" w:type="dxa"/>
            <w:tcBorders>
              <w:top w:val="single" w:sz="4" w:space="0" w:color="auto"/>
            </w:tcBorders>
            <w:shd w:val="solid" w:color="FFFFFF" w:fill="auto"/>
          </w:tcPr>
          <w:p w14:paraId="28E82D1D" w14:textId="77777777" w:rsidR="00911AAA" w:rsidRPr="00FC6A73" w:rsidRDefault="00911AAA" w:rsidP="00C72833">
            <w:pPr>
              <w:pStyle w:val="TAR"/>
              <w:rPr>
                <w:sz w:val="16"/>
                <w:szCs w:val="16"/>
                <w:highlight w:val="yellow"/>
              </w:rPr>
            </w:pPr>
          </w:p>
        </w:tc>
        <w:tc>
          <w:tcPr>
            <w:tcW w:w="425" w:type="dxa"/>
            <w:tcBorders>
              <w:top w:val="single" w:sz="4" w:space="0" w:color="auto"/>
            </w:tcBorders>
            <w:shd w:val="solid" w:color="FFFFFF" w:fill="auto"/>
          </w:tcPr>
          <w:p w14:paraId="6E178AB3" w14:textId="77777777" w:rsidR="00911AAA" w:rsidRPr="00FC6A73" w:rsidRDefault="00911AAA" w:rsidP="00C72833">
            <w:pPr>
              <w:pStyle w:val="TAC"/>
              <w:rPr>
                <w:sz w:val="16"/>
                <w:szCs w:val="16"/>
                <w:highlight w:val="yellow"/>
              </w:rPr>
            </w:pPr>
          </w:p>
        </w:tc>
        <w:tc>
          <w:tcPr>
            <w:tcW w:w="4962" w:type="dxa"/>
            <w:tcBorders>
              <w:top w:val="single" w:sz="4" w:space="0" w:color="auto"/>
            </w:tcBorders>
            <w:shd w:val="solid" w:color="FFFFFF" w:fill="auto"/>
          </w:tcPr>
          <w:p w14:paraId="1830D4B7" w14:textId="3AC07204" w:rsidR="00911AAA" w:rsidRPr="003E4FCF" w:rsidRDefault="00911AAA" w:rsidP="003E4FCF">
            <w:pPr>
              <w:pStyle w:val="TAL"/>
              <w:rPr>
                <w:sz w:val="16"/>
              </w:rPr>
            </w:pPr>
            <w:r w:rsidRPr="003E4FCF">
              <w:rPr>
                <w:sz w:val="16"/>
              </w:rPr>
              <w:t>Resource review for ADAE services</w:t>
            </w:r>
          </w:p>
        </w:tc>
        <w:tc>
          <w:tcPr>
            <w:tcW w:w="708" w:type="dxa"/>
            <w:tcBorders>
              <w:top w:val="single" w:sz="4" w:space="0" w:color="auto"/>
            </w:tcBorders>
            <w:shd w:val="solid" w:color="FFFFFF" w:fill="auto"/>
          </w:tcPr>
          <w:p w14:paraId="245D224F" w14:textId="674CCC3C" w:rsidR="00911AAA" w:rsidRDefault="00911AAA" w:rsidP="00C72833">
            <w:pPr>
              <w:pStyle w:val="TAC"/>
              <w:rPr>
                <w:sz w:val="16"/>
                <w:szCs w:val="16"/>
              </w:rPr>
            </w:pPr>
            <w:r>
              <w:rPr>
                <w:sz w:val="16"/>
                <w:szCs w:val="16"/>
              </w:rPr>
              <w:t>0.3.0</w:t>
            </w:r>
          </w:p>
        </w:tc>
      </w:tr>
      <w:tr w:rsidR="00C23B80" w:rsidRPr="006B0D02" w14:paraId="511B2E57" w14:textId="77777777" w:rsidTr="00C23B80">
        <w:tc>
          <w:tcPr>
            <w:tcW w:w="800" w:type="dxa"/>
            <w:shd w:val="solid" w:color="FFFFFF" w:fill="auto"/>
          </w:tcPr>
          <w:p w14:paraId="5D56E060" w14:textId="16917A76" w:rsidR="00C23B80" w:rsidRDefault="00C23B80" w:rsidP="00C23B80">
            <w:pPr>
              <w:pStyle w:val="TAC"/>
              <w:rPr>
                <w:sz w:val="16"/>
                <w:szCs w:val="16"/>
              </w:rPr>
            </w:pPr>
            <w:r>
              <w:rPr>
                <w:sz w:val="16"/>
                <w:szCs w:val="16"/>
              </w:rPr>
              <w:t>2023-11</w:t>
            </w:r>
          </w:p>
        </w:tc>
        <w:tc>
          <w:tcPr>
            <w:tcW w:w="800" w:type="dxa"/>
            <w:shd w:val="solid" w:color="FFFFFF" w:fill="auto"/>
          </w:tcPr>
          <w:p w14:paraId="68EA9CC9" w14:textId="6613B0F8" w:rsidR="00C23B80" w:rsidRDefault="00C23B80" w:rsidP="00C23B80">
            <w:pPr>
              <w:pStyle w:val="TAC"/>
              <w:rPr>
                <w:sz w:val="16"/>
                <w:szCs w:val="16"/>
              </w:rPr>
            </w:pPr>
            <w:r>
              <w:rPr>
                <w:sz w:val="16"/>
                <w:szCs w:val="16"/>
              </w:rPr>
              <w:t>CT1#145</w:t>
            </w:r>
          </w:p>
        </w:tc>
        <w:tc>
          <w:tcPr>
            <w:tcW w:w="1094" w:type="dxa"/>
            <w:shd w:val="solid" w:color="FFFFFF" w:fill="auto"/>
          </w:tcPr>
          <w:p w14:paraId="0B8DCA07" w14:textId="7BB6C5C0" w:rsidR="00C23B80" w:rsidRPr="00F14B45" w:rsidRDefault="00C23B80" w:rsidP="00C23B80">
            <w:pPr>
              <w:pStyle w:val="TAC"/>
              <w:rPr>
                <w:sz w:val="16"/>
                <w:szCs w:val="16"/>
              </w:rPr>
            </w:pPr>
            <w:r w:rsidRPr="00F14B45">
              <w:rPr>
                <w:sz w:val="16"/>
                <w:szCs w:val="16"/>
              </w:rPr>
              <w:t>C1-239666</w:t>
            </w:r>
          </w:p>
        </w:tc>
        <w:tc>
          <w:tcPr>
            <w:tcW w:w="425" w:type="dxa"/>
            <w:shd w:val="solid" w:color="FFFFFF" w:fill="auto"/>
          </w:tcPr>
          <w:p w14:paraId="598C1D72" w14:textId="77777777" w:rsidR="00C23B80" w:rsidRPr="006B0D02" w:rsidRDefault="00C23B80" w:rsidP="00C23B80">
            <w:pPr>
              <w:pStyle w:val="TAL"/>
              <w:rPr>
                <w:sz w:val="16"/>
                <w:szCs w:val="16"/>
              </w:rPr>
            </w:pPr>
          </w:p>
        </w:tc>
        <w:tc>
          <w:tcPr>
            <w:tcW w:w="425" w:type="dxa"/>
            <w:shd w:val="solid" w:color="FFFFFF" w:fill="auto"/>
          </w:tcPr>
          <w:p w14:paraId="6F529360" w14:textId="77777777" w:rsidR="00C23B80" w:rsidRPr="006B0D02" w:rsidRDefault="00C23B80" w:rsidP="00C23B80">
            <w:pPr>
              <w:pStyle w:val="TAR"/>
              <w:rPr>
                <w:sz w:val="16"/>
                <w:szCs w:val="16"/>
              </w:rPr>
            </w:pPr>
          </w:p>
        </w:tc>
        <w:tc>
          <w:tcPr>
            <w:tcW w:w="425" w:type="dxa"/>
            <w:shd w:val="solid" w:color="FFFFFF" w:fill="auto"/>
          </w:tcPr>
          <w:p w14:paraId="4DECB878" w14:textId="77777777" w:rsidR="00C23B80" w:rsidRPr="006B0D02" w:rsidRDefault="00C23B80" w:rsidP="00C23B80">
            <w:pPr>
              <w:pStyle w:val="TAC"/>
              <w:rPr>
                <w:sz w:val="16"/>
                <w:szCs w:val="16"/>
              </w:rPr>
            </w:pPr>
          </w:p>
        </w:tc>
        <w:tc>
          <w:tcPr>
            <w:tcW w:w="4962" w:type="dxa"/>
            <w:shd w:val="solid" w:color="FFFFFF" w:fill="auto"/>
          </w:tcPr>
          <w:p w14:paraId="0D6DB155" w14:textId="345B9C6D" w:rsidR="00C23B80" w:rsidRPr="003E4FCF" w:rsidRDefault="00C23B80" w:rsidP="003E4FCF">
            <w:pPr>
              <w:pStyle w:val="TAL"/>
              <w:rPr>
                <w:sz w:val="16"/>
              </w:rPr>
            </w:pPr>
            <w:r w:rsidRPr="003E4FCF">
              <w:rPr>
                <w:sz w:val="16"/>
              </w:rPr>
              <w:t>Application performance event subscription for ADAE services</w:t>
            </w:r>
          </w:p>
        </w:tc>
        <w:tc>
          <w:tcPr>
            <w:tcW w:w="708" w:type="dxa"/>
            <w:shd w:val="solid" w:color="FFFFFF" w:fill="auto"/>
          </w:tcPr>
          <w:p w14:paraId="4438C645" w14:textId="3AFCCE63" w:rsidR="00C23B80" w:rsidRDefault="00C23B80" w:rsidP="00C23B80">
            <w:pPr>
              <w:pStyle w:val="TAC"/>
              <w:rPr>
                <w:sz w:val="16"/>
                <w:szCs w:val="16"/>
              </w:rPr>
            </w:pPr>
            <w:r>
              <w:rPr>
                <w:sz w:val="16"/>
                <w:szCs w:val="16"/>
              </w:rPr>
              <w:t>0.3.0</w:t>
            </w:r>
          </w:p>
        </w:tc>
      </w:tr>
      <w:tr w:rsidR="00BF7274" w:rsidRPr="006B0D02" w14:paraId="675958A7" w14:textId="77777777" w:rsidTr="00C23B80">
        <w:tc>
          <w:tcPr>
            <w:tcW w:w="800" w:type="dxa"/>
            <w:shd w:val="solid" w:color="FFFFFF" w:fill="auto"/>
          </w:tcPr>
          <w:p w14:paraId="734FDB88" w14:textId="7DA1C180" w:rsidR="00BF7274" w:rsidRDefault="00BF7274" w:rsidP="00BF7274">
            <w:pPr>
              <w:pStyle w:val="TAC"/>
              <w:rPr>
                <w:sz w:val="16"/>
                <w:szCs w:val="16"/>
              </w:rPr>
            </w:pPr>
            <w:r>
              <w:rPr>
                <w:sz w:val="16"/>
                <w:szCs w:val="16"/>
              </w:rPr>
              <w:t>2023-11</w:t>
            </w:r>
          </w:p>
        </w:tc>
        <w:tc>
          <w:tcPr>
            <w:tcW w:w="800" w:type="dxa"/>
            <w:shd w:val="solid" w:color="FFFFFF" w:fill="auto"/>
          </w:tcPr>
          <w:p w14:paraId="59A5D3E9" w14:textId="418935E6" w:rsidR="00BF7274" w:rsidRDefault="00BF7274" w:rsidP="00BF7274">
            <w:pPr>
              <w:pStyle w:val="TAC"/>
              <w:rPr>
                <w:sz w:val="16"/>
                <w:szCs w:val="16"/>
              </w:rPr>
            </w:pPr>
            <w:r>
              <w:rPr>
                <w:sz w:val="16"/>
                <w:szCs w:val="16"/>
              </w:rPr>
              <w:t>CT1#145</w:t>
            </w:r>
          </w:p>
        </w:tc>
        <w:tc>
          <w:tcPr>
            <w:tcW w:w="1094" w:type="dxa"/>
            <w:shd w:val="solid" w:color="FFFFFF" w:fill="auto"/>
          </w:tcPr>
          <w:p w14:paraId="49BF73E0" w14:textId="024DD4E0" w:rsidR="00BF7274" w:rsidRPr="00F14B45" w:rsidRDefault="00BF7274" w:rsidP="00BF7274">
            <w:pPr>
              <w:pStyle w:val="TAC"/>
              <w:rPr>
                <w:sz w:val="16"/>
                <w:szCs w:val="16"/>
              </w:rPr>
            </w:pPr>
            <w:r w:rsidRPr="00F14B45">
              <w:rPr>
                <w:sz w:val="16"/>
                <w:szCs w:val="16"/>
              </w:rPr>
              <w:t>C1-239672</w:t>
            </w:r>
          </w:p>
        </w:tc>
        <w:tc>
          <w:tcPr>
            <w:tcW w:w="425" w:type="dxa"/>
            <w:shd w:val="solid" w:color="FFFFFF" w:fill="auto"/>
          </w:tcPr>
          <w:p w14:paraId="50CD373C" w14:textId="77777777" w:rsidR="00BF7274" w:rsidRPr="006B0D02" w:rsidRDefault="00BF7274" w:rsidP="00BF7274">
            <w:pPr>
              <w:pStyle w:val="TAL"/>
              <w:rPr>
                <w:sz w:val="16"/>
                <w:szCs w:val="16"/>
              </w:rPr>
            </w:pPr>
          </w:p>
        </w:tc>
        <w:tc>
          <w:tcPr>
            <w:tcW w:w="425" w:type="dxa"/>
            <w:shd w:val="solid" w:color="FFFFFF" w:fill="auto"/>
          </w:tcPr>
          <w:p w14:paraId="6BCCD0FC" w14:textId="77777777" w:rsidR="00BF7274" w:rsidRPr="006B0D02" w:rsidRDefault="00BF7274" w:rsidP="00BF7274">
            <w:pPr>
              <w:pStyle w:val="TAR"/>
              <w:rPr>
                <w:sz w:val="16"/>
                <w:szCs w:val="16"/>
              </w:rPr>
            </w:pPr>
          </w:p>
        </w:tc>
        <w:tc>
          <w:tcPr>
            <w:tcW w:w="425" w:type="dxa"/>
            <w:shd w:val="solid" w:color="FFFFFF" w:fill="auto"/>
          </w:tcPr>
          <w:p w14:paraId="2B7A4BBC" w14:textId="77777777" w:rsidR="00BF7274" w:rsidRPr="006B0D02" w:rsidRDefault="00BF7274" w:rsidP="00BF7274">
            <w:pPr>
              <w:pStyle w:val="TAC"/>
              <w:rPr>
                <w:sz w:val="16"/>
                <w:szCs w:val="16"/>
              </w:rPr>
            </w:pPr>
          </w:p>
        </w:tc>
        <w:tc>
          <w:tcPr>
            <w:tcW w:w="4962" w:type="dxa"/>
            <w:shd w:val="solid" w:color="FFFFFF" w:fill="auto"/>
          </w:tcPr>
          <w:p w14:paraId="0DB82C43" w14:textId="002717B2" w:rsidR="00BF7274" w:rsidRPr="003E4FCF" w:rsidRDefault="00BF7274" w:rsidP="003E4FCF">
            <w:pPr>
              <w:pStyle w:val="TAL"/>
              <w:rPr>
                <w:sz w:val="16"/>
              </w:rPr>
            </w:pPr>
            <w:r w:rsidRPr="003E4FCF">
              <w:rPr>
                <w:sz w:val="16"/>
              </w:rPr>
              <w:t>UE-to-UE session performance for ADAE services</w:t>
            </w:r>
          </w:p>
        </w:tc>
        <w:tc>
          <w:tcPr>
            <w:tcW w:w="708" w:type="dxa"/>
            <w:shd w:val="solid" w:color="FFFFFF" w:fill="auto"/>
          </w:tcPr>
          <w:p w14:paraId="6D86CC52" w14:textId="5804B9B8" w:rsidR="00BF7274" w:rsidRDefault="00BF7274" w:rsidP="00BF7274">
            <w:pPr>
              <w:pStyle w:val="TAC"/>
              <w:rPr>
                <w:sz w:val="16"/>
                <w:szCs w:val="16"/>
              </w:rPr>
            </w:pPr>
            <w:r>
              <w:rPr>
                <w:sz w:val="16"/>
                <w:szCs w:val="16"/>
              </w:rPr>
              <w:t>0.3.0</w:t>
            </w:r>
          </w:p>
        </w:tc>
      </w:tr>
      <w:tr w:rsidR="00BF7274" w:rsidRPr="006B0D02" w14:paraId="57F64CF8" w14:textId="77777777" w:rsidTr="00C23B80">
        <w:tc>
          <w:tcPr>
            <w:tcW w:w="800" w:type="dxa"/>
            <w:shd w:val="solid" w:color="FFFFFF" w:fill="auto"/>
          </w:tcPr>
          <w:p w14:paraId="38073B89" w14:textId="375F6AF5" w:rsidR="00BF7274" w:rsidRDefault="00BF7274" w:rsidP="00BF7274">
            <w:pPr>
              <w:pStyle w:val="TAC"/>
              <w:rPr>
                <w:sz w:val="16"/>
                <w:szCs w:val="16"/>
              </w:rPr>
            </w:pPr>
            <w:r>
              <w:rPr>
                <w:sz w:val="16"/>
                <w:szCs w:val="16"/>
              </w:rPr>
              <w:t>2023-11</w:t>
            </w:r>
          </w:p>
        </w:tc>
        <w:tc>
          <w:tcPr>
            <w:tcW w:w="800" w:type="dxa"/>
            <w:shd w:val="solid" w:color="FFFFFF" w:fill="auto"/>
          </w:tcPr>
          <w:p w14:paraId="0883C42D" w14:textId="629706C8" w:rsidR="00BF7274" w:rsidRDefault="00BF7274" w:rsidP="00BF7274">
            <w:pPr>
              <w:pStyle w:val="TAC"/>
              <w:rPr>
                <w:sz w:val="16"/>
                <w:szCs w:val="16"/>
              </w:rPr>
            </w:pPr>
            <w:r>
              <w:rPr>
                <w:sz w:val="16"/>
                <w:szCs w:val="16"/>
              </w:rPr>
              <w:t>CT1#145</w:t>
            </w:r>
          </w:p>
        </w:tc>
        <w:tc>
          <w:tcPr>
            <w:tcW w:w="1094" w:type="dxa"/>
            <w:shd w:val="solid" w:color="FFFFFF" w:fill="auto"/>
          </w:tcPr>
          <w:p w14:paraId="420997D0" w14:textId="06A2D859" w:rsidR="00BF7274" w:rsidRPr="00F14B45" w:rsidRDefault="00BF7274" w:rsidP="00BF7274">
            <w:pPr>
              <w:pStyle w:val="TAC"/>
              <w:rPr>
                <w:sz w:val="16"/>
                <w:szCs w:val="16"/>
              </w:rPr>
            </w:pPr>
            <w:r w:rsidRPr="00F14B45">
              <w:rPr>
                <w:sz w:val="16"/>
                <w:szCs w:val="16"/>
              </w:rPr>
              <w:t>C1-239673</w:t>
            </w:r>
          </w:p>
        </w:tc>
        <w:tc>
          <w:tcPr>
            <w:tcW w:w="425" w:type="dxa"/>
            <w:shd w:val="solid" w:color="FFFFFF" w:fill="auto"/>
          </w:tcPr>
          <w:p w14:paraId="0511D983" w14:textId="77777777" w:rsidR="00BF7274" w:rsidRPr="006B0D02" w:rsidRDefault="00BF7274" w:rsidP="00BF7274">
            <w:pPr>
              <w:pStyle w:val="TAL"/>
              <w:rPr>
                <w:sz w:val="16"/>
                <w:szCs w:val="16"/>
              </w:rPr>
            </w:pPr>
          </w:p>
        </w:tc>
        <w:tc>
          <w:tcPr>
            <w:tcW w:w="425" w:type="dxa"/>
            <w:shd w:val="solid" w:color="FFFFFF" w:fill="auto"/>
          </w:tcPr>
          <w:p w14:paraId="18D22CFE" w14:textId="77777777" w:rsidR="00BF7274" w:rsidRPr="006B0D02" w:rsidRDefault="00BF7274" w:rsidP="00BF7274">
            <w:pPr>
              <w:pStyle w:val="TAR"/>
              <w:rPr>
                <w:sz w:val="16"/>
                <w:szCs w:val="16"/>
              </w:rPr>
            </w:pPr>
          </w:p>
        </w:tc>
        <w:tc>
          <w:tcPr>
            <w:tcW w:w="425" w:type="dxa"/>
            <w:shd w:val="solid" w:color="FFFFFF" w:fill="auto"/>
          </w:tcPr>
          <w:p w14:paraId="5214BACE" w14:textId="77777777" w:rsidR="00BF7274" w:rsidRPr="006B0D02" w:rsidRDefault="00BF7274" w:rsidP="00BF7274">
            <w:pPr>
              <w:pStyle w:val="TAC"/>
              <w:rPr>
                <w:sz w:val="16"/>
                <w:szCs w:val="16"/>
              </w:rPr>
            </w:pPr>
          </w:p>
        </w:tc>
        <w:tc>
          <w:tcPr>
            <w:tcW w:w="4962" w:type="dxa"/>
            <w:shd w:val="solid" w:color="FFFFFF" w:fill="auto"/>
          </w:tcPr>
          <w:p w14:paraId="004F42F6" w14:textId="70B2F1F3" w:rsidR="00BF7274" w:rsidRPr="003E4FCF" w:rsidRDefault="00BF7274" w:rsidP="003E4FCF">
            <w:pPr>
              <w:pStyle w:val="TAL"/>
              <w:rPr>
                <w:sz w:val="16"/>
              </w:rPr>
            </w:pPr>
            <w:r w:rsidRPr="003E4FCF">
              <w:rPr>
                <w:sz w:val="16"/>
              </w:rPr>
              <w:t>Edge load event subscription for ADAE services</w:t>
            </w:r>
          </w:p>
        </w:tc>
        <w:tc>
          <w:tcPr>
            <w:tcW w:w="708" w:type="dxa"/>
            <w:shd w:val="solid" w:color="FFFFFF" w:fill="auto"/>
          </w:tcPr>
          <w:p w14:paraId="7BC88DD6" w14:textId="28B94618" w:rsidR="00BF7274" w:rsidRDefault="00BF7274" w:rsidP="00BF7274">
            <w:pPr>
              <w:pStyle w:val="TAC"/>
              <w:rPr>
                <w:sz w:val="16"/>
                <w:szCs w:val="16"/>
              </w:rPr>
            </w:pPr>
            <w:r>
              <w:rPr>
                <w:sz w:val="16"/>
                <w:szCs w:val="16"/>
              </w:rPr>
              <w:t>0.3.0</w:t>
            </w:r>
          </w:p>
        </w:tc>
      </w:tr>
      <w:tr w:rsidR="006453D2" w:rsidRPr="006B0D02" w14:paraId="50263C5C" w14:textId="77777777" w:rsidTr="00C23B80">
        <w:tc>
          <w:tcPr>
            <w:tcW w:w="800" w:type="dxa"/>
            <w:shd w:val="solid" w:color="FFFFFF" w:fill="auto"/>
          </w:tcPr>
          <w:p w14:paraId="2381D083" w14:textId="453DA2D4" w:rsidR="006453D2" w:rsidRDefault="006453D2" w:rsidP="006453D2">
            <w:pPr>
              <w:pStyle w:val="TAC"/>
              <w:rPr>
                <w:sz w:val="16"/>
                <w:szCs w:val="16"/>
              </w:rPr>
            </w:pPr>
            <w:r>
              <w:rPr>
                <w:sz w:val="16"/>
                <w:szCs w:val="16"/>
              </w:rPr>
              <w:t>2023-11</w:t>
            </w:r>
          </w:p>
        </w:tc>
        <w:tc>
          <w:tcPr>
            <w:tcW w:w="800" w:type="dxa"/>
            <w:shd w:val="solid" w:color="FFFFFF" w:fill="auto"/>
          </w:tcPr>
          <w:p w14:paraId="4628EA63" w14:textId="689C8AE9" w:rsidR="006453D2" w:rsidRDefault="006453D2" w:rsidP="006453D2">
            <w:pPr>
              <w:pStyle w:val="TAC"/>
              <w:rPr>
                <w:sz w:val="16"/>
                <w:szCs w:val="16"/>
              </w:rPr>
            </w:pPr>
            <w:r>
              <w:rPr>
                <w:sz w:val="16"/>
                <w:szCs w:val="16"/>
              </w:rPr>
              <w:t>CT1#145</w:t>
            </w:r>
          </w:p>
        </w:tc>
        <w:tc>
          <w:tcPr>
            <w:tcW w:w="1094" w:type="dxa"/>
            <w:shd w:val="solid" w:color="FFFFFF" w:fill="auto"/>
          </w:tcPr>
          <w:p w14:paraId="2AB4A5AB" w14:textId="1AC8D849" w:rsidR="006453D2" w:rsidRPr="00F14B45" w:rsidRDefault="006453D2" w:rsidP="006453D2">
            <w:pPr>
              <w:pStyle w:val="TAC"/>
              <w:rPr>
                <w:sz w:val="16"/>
                <w:szCs w:val="16"/>
              </w:rPr>
            </w:pPr>
            <w:r w:rsidRPr="00F14B45">
              <w:rPr>
                <w:sz w:val="16"/>
                <w:szCs w:val="16"/>
              </w:rPr>
              <w:t>C1-239588</w:t>
            </w:r>
          </w:p>
        </w:tc>
        <w:tc>
          <w:tcPr>
            <w:tcW w:w="425" w:type="dxa"/>
            <w:shd w:val="solid" w:color="FFFFFF" w:fill="auto"/>
          </w:tcPr>
          <w:p w14:paraId="6F445275" w14:textId="77777777" w:rsidR="006453D2" w:rsidRPr="006B0D02" w:rsidRDefault="006453D2" w:rsidP="006453D2">
            <w:pPr>
              <w:pStyle w:val="TAL"/>
              <w:rPr>
                <w:sz w:val="16"/>
                <w:szCs w:val="16"/>
              </w:rPr>
            </w:pPr>
          </w:p>
        </w:tc>
        <w:tc>
          <w:tcPr>
            <w:tcW w:w="425" w:type="dxa"/>
            <w:shd w:val="solid" w:color="FFFFFF" w:fill="auto"/>
          </w:tcPr>
          <w:p w14:paraId="2B1C3B55" w14:textId="77777777" w:rsidR="006453D2" w:rsidRPr="006B0D02" w:rsidRDefault="006453D2" w:rsidP="006453D2">
            <w:pPr>
              <w:pStyle w:val="TAR"/>
              <w:rPr>
                <w:sz w:val="16"/>
                <w:szCs w:val="16"/>
              </w:rPr>
            </w:pPr>
          </w:p>
        </w:tc>
        <w:tc>
          <w:tcPr>
            <w:tcW w:w="425" w:type="dxa"/>
            <w:shd w:val="solid" w:color="FFFFFF" w:fill="auto"/>
          </w:tcPr>
          <w:p w14:paraId="751CE3D9" w14:textId="77777777" w:rsidR="006453D2" w:rsidRPr="006B0D02" w:rsidRDefault="006453D2" w:rsidP="006453D2">
            <w:pPr>
              <w:pStyle w:val="TAC"/>
              <w:rPr>
                <w:sz w:val="16"/>
                <w:szCs w:val="16"/>
              </w:rPr>
            </w:pPr>
          </w:p>
        </w:tc>
        <w:tc>
          <w:tcPr>
            <w:tcW w:w="4962" w:type="dxa"/>
            <w:shd w:val="solid" w:color="FFFFFF" w:fill="auto"/>
          </w:tcPr>
          <w:p w14:paraId="705DEFF8" w14:textId="34C83C26" w:rsidR="006453D2" w:rsidRPr="003E4FCF" w:rsidRDefault="006453D2" w:rsidP="003E4FCF">
            <w:pPr>
              <w:pStyle w:val="TAL"/>
              <w:rPr>
                <w:sz w:val="16"/>
              </w:rPr>
            </w:pPr>
            <w:r w:rsidRPr="003E4FCF">
              <w:rPr>
                <w:sz w:val="16"/>
              </w:rPr>
              <w:t>Service experience for ADAE services</w:t>
            </w:r>
          </w:p>
        </w:tc>
        <w:tc>
          <w:tcPr>
            <w:tcW w:w="708" w:type="dxa"/>
            <w:shd w:val="solid" w:color="FFFFFF" w:fill="auto"/>
          </w:tcPr>
          <w:p w14:paraId="5ECBEBE9" w14:textId="4E5B50CE" w:rsidR="006453D2" w:rsidRDefault="006453D2" w:rsidP="006453D2">
            <w:pPr>
              <w:pStyle w:val="TAC"/>
              <w:rPr>
                <w:sz w:val="16"/>
                <w:szCs w:val="16"/>
              </w:rPr>
            </w:pPr>
            <w:r>
              <w:rPr>
                <w:sz w:val="16"/>
                <w:szCs w:val="16"/>
              </w:rPr>
              <w:t>0.3.0</w:t>
            </w:r>
          </w:p>
        </w:tc>
      </w:tr>
      <w:tr w:rsidR="006453D2" w:rsidRPr="006B0D02" w14:paraId="387C6183" w14:textId="77777777" w:rsidTr="00C23B80">
        <w:tc>
          <w:tcPr>
            <w:tcW w:w="800" w:type="dxa"/>
            <w:shd w:val="solid" w:color="FFFFFF" w:fill="auto"/>
          </w:tcPr>
          <w:p w14:paraId="35518C7B" w14:textId="571CF320" w:rsidR="006453D2" w:rsidRDefault="006453D2" w:rsidP="006453D2">
            <w:pPr>
              <w:pStyle w:val="TAC"/>
              <w:rPr>
                <w:sz w:val="16"/>
                <w:szCs w:val="16"/>
              </w:rPr>
            </w:pPr>
            <w:r>
              <w:rPr>
                <w:sz w:val="16"/>
                <w:szCs w:val="16"/>
              </w:rPr>
              <w:t>2023-11</w:t>
            </w:r>
          </w:p>
        </w:tc>
        <w:tc>
          <w:tcPr>
            <w:tcW w:w="800" w:type="dxa"/>
            <w:shd w:val="solid" w:color="FFFFFF" w:fill="auto"/>
          </w:tcPr>
          <w:p w14:paraId="14870BF3" w14:textId="0CA7F336" w:rsidR="006453D2" w:rsidRDefault="006453D2" w:rsidP="006453D2">
            <w:pPr>
              <w:pStyle w:val="TAC"/>
              <w:rPr>
                <w:sz w:val="16"/>
                <w:szCs w:val="16"/>
              </w:rPr>
            </w:pPr>
            <w:r>
              <w:rPr>
                <w:sz w:val="16"/>
                <w:szCs w:val="16"/>
              </w:rPr>
              <w:t>CT1#145</w:t>
            </w:r>
          </w:p>
        </w:tc>
        <w:tc>
          <w:tcPr>
            <w:tcW w:w="1094" w:type="dxa"/>
            <w:shd w:val="solid" w:color="FFFFFF" w:fill="auto"/>
          </w:tcPr>
          <w:p w14:paraId="1BE224C6" w14:textId="7ECEAFBC" w:rsidR="006453D2" w:rsidRPr="00F14B45" w:rsidRDefault="006453D2" w:rsidP="006453D2">
            <w:pPr>
              <w:pStyle w:val="TAC"/>
              <w:rPr>
                <w:sz w:val="16"/>
                <w:szCs w:val="16"/>
              </w:rPr>
            </w:pPr>
            <w:r w:rsidRPr="00F14B45">
              <w:rPr>
                <w:sz w:val="16"/>
                <w:szCs w:val="16"/>
              </w:rPr>
              <w:t>C1-239674</w:t>
            </w:r>
          </w:p>
        </w:tc>
        <w:tc>
          <w:tcPr>
            <w:tcW w:w="425" w:type="dxa"/>
            <w:shd w:val="solid" w:color="FFFFFF" w:fill="auto"/>
          </w:tcPr>
          <w:p w14:paraId="4DA97BF2" w14:textId="77777777" w:rsidR="006453D2" w:rsidRPr="006B0D02" w:rsidRDefault="006453D2" w:rsidP="006453D2">
            <w:pPr>
              <w:pStyle w:val="TAL"/>
              <w:rPr>
                <w:sz w:val="16"/>
                <w:szCs w:val="16"/>
              </w:rPr>
            </w:pPr>
          </w:p>
        </w:tc>
        <w:tc>
          <w:tcPr>
            <w:tcW w:w="425" w:type="dxa"/>
            <w:shd w:val="solid" w:color="FFFFFF" w:fill="auto"/>
          </w:tcPr>
          <w:p w14:paraId="7A04DFB5" w14:textId="77777777" w:rsidR="006453D2" w:rsidRPr="006B0D02" w:rsidRDefault="006453D2" w:rsidP="006453D2">
            <w:pPr>
              <w:pStyle w:val="TAR"/>
              <w:rPr>
                <w:sz w:val="16"/>
                <w:szCs w:val="16"/>
              </w:rPr>
            </w:pPr>
          </w:p>
        </w:tc>
        <w:tc>
          <w:tcPr>
            <w:tcW w:w="425" w:type="dxa"/>
            <w:shd w:val="solid" w:color="FFFFFF" w:fill="auto"/>
          </w:tcPr>
          <w:p w14:paraId="28071911" w14:textId="77777777" w:rsidR="006453D2" w:rsidRPr="006B0D02" w:rsidRDefault="006453D2" w:rsidP="006453D2">
            <w:pPr>
              <w:pStyle w:val="TAC"/>
              <w:rPr>
                <w:sz w:val="16"/>
                <w:szCs w:val="16"/>
              </w:rPr>
            </w:pPr>
          </w:p>
        </w:tc>
        <w:tc>
          <w:tcPr>
            <w:tcW w:w="4962" w:type="dxa"/>
            <w:shd w:val="solid" w:color="FFFFFF" w:fill="auto"/>
          </w:tcPr>
          <w:p w14:paraId="335973D3" w14:textId="615CCE2C" w:rsidR="006453D2" w:rsidRPr="003E4FCF" w:rsidRDefault="006453D2" w:rsidP="003E4FCF">
            <w:pPr>
              <w:pStyle w:val="TAL"/>
              <w:rPr>
                <w:sz w:val="16"/>
              </w:rPr>
            </w:pPr>
            <w:r w:rsidRPr="003E4FCF">
              <w:rPr>
                <w:sz w:val="16"/>
              </w:rPr>
              <w:t>Application performance event notification for ADAE services</w:t>
            </w:r>
          </w:p>
        </w:tc>
        <w:tc>
          <w:tcPr>
            <w:tcW w:w="708" w:type="dxa"/>
            <w:shd w:val="solid" w:color="FFFFFF" w:fill="auto"/>
          </w:tcPr>
          <w:p w14:paraId="09BD268B" w14:textId="7948EAB8" w:rsidR="006453D2" w:rsidRDefault="006453D2" w:rsidP="006453D2">
            <w:pPr>
              <w:pStyle w:val="TAC"/>
              <w:rPr>
                <w:sz w:val="16"/>
                <w:szCs w:val="16"/>
              </w:rPr>
            </w:pPr>
            <w:r>
              <w:rPr>
                <w:sz w:val="16"/>
                <w:szCs w:val="16"/>
              </w:rPr>
              <w:t>0.3.0</w:t>
            </w:r>
          </w:p>
        </w:tc>
      </w:tr>
      <w:tr w:rsidR="006453D2" w:rsidRPr="006B0D02" w14:paraId="4D703C44" w14:textId="77777777" w:rsidTr="00C23B80">
        <w:tc>
          <w:tcPr>
            <w:tcW w:w="800" w:type="dxa"/>
            <w:shd w:val="solid" w:color="FFFFFF" w:fill="auto"/>
          </w:tcPr>
          <w:p w14:paraId="4389692F" w14:textId="6BC2DCDB" w:rsidR="006453D2" w:rsidRDefault="006453D2" w:rsidP="006453D2">
            <w:pPr>
              <w:pStyle w:val="TAC"/>
              <w:rPr>
                <w:sz w:val="16"/>
                <w:szCs w:val="16"/>
              </w:rPr>
            </w:pPr>
            <w:r>
              <w:rPr>
                <w:sz w:val="16"/>
                <w:szCs w:val="16"/>
              </w:rPr>
              <w:t>2023-11</w:t>
            </w:r>
          </w:p>
        </w:tc>
        <w:tc>
          <w:tcPr>
            <w:tcW w:w="800" w:type="dxa"/>
            <w:shd w:val="solid" w:color="FFFFFF" w:fill="auto"/>
          </w:tcPr>
          <w:p w14:paraId="099514DB" w14:textId="2D9FAC61" w:rsidR="006453D2" w:rsidRDefault="006453D2" w:rsidP="006453D2">
            <w:pPr>
              <w:pStyle w:val="TAC"/>
              <w:rPr>
                <w:sz w:val="16"/>
                <w:szCs w:val="16"/>
              </w:rPr>
            </w:pPr>
            <w:r>
              <w:rPr>
                <w:sz w:val="16"/>
                <w:szCs w:val="16"/>
              </w:rPr>
              <w:t>CT1#145</w:t>
            </w:r>
          </w:p>
        </w:tc>
        <w:tc>
          <w:tcPr>
            <w:tcW w:w="1094" w:type="dxa"/>
            <w:shd w:val="solid" w:color="FFFFFF" w:fill="auto"/>
          </w:tcPr>
          <w:p w14:paraId="374DD4CD" w14:textId="43AAC310" w:rsidR="006453D2" w:rsidRPr="00F14B45" w:rsidRDefault="006453D2" w:rsidP="006453D2">
            <w:pPr>
              <w:pStyle w:val="TAC"/>
              <w:rPr>
                <w:sz w:val="16"/>
                <w:szCs w:val="16"/>
              </w:rPr>
            </w:pPr>
            <w:r w:rsidRPr="00F14B45">
              <w:rPr>
                <w:sz w:val="16"/>
                <w:szCs w:val="16"/>
              </w:rPr>
              <w:t>C1-239675</w:t>
            </w:r>
          </w:p>
        </w:tc>
        <w:tc>
          <w:tcPr>
            <w:tcW w:w="425" w:type="dxa"/>
            <w:shd w:val="solid" w:color="FFFFFF" w:fill="auto"/>
          </w:tcPr>
          <w:p w14:paraId="3FE97BA3" w14:textId="77777777" w:rsidR="006453D2" w:rsidRPr="006B0D02" w:rsidRDefault="006453D2" w:rsidP="006453D2">
            <w:pPr>
              <w:pStyle w:val="TAL"/>
              <w:rPr>
                <w:sz w:val="16"/>
                <w:szCs w:val="16"/>
              </w:rPr>
            </w:pPr>
          </w:p>
        </w:tc>
        <w:tc>
          <w:tcPr>
            <w:tcW w:w="425" w:type="dxa"/>
            <w:shd w:val="solid" w:color="FFFFFF" w:fill="auto"/>
          </w:tcPr>
          <w:p w14:paraId="7B38FAC5" w14:textId="77777777" w:rsidR="006453D2" w:rsidRPr="006B0D02" w:rsidRDefault="006453D2" w:rsidP="006453D2">
            <w:pPr>
              <w:pStyle w:val="TAR"/>
              <w:rPr>
                <w:sz w:val="16"/>
                <w:szCs w:val="16"/>
              </w:rPr>
            </w:pPr>
          </w:p>
        </w:tc>
        <w:tc>
          <w:tcPr>
            <w:tcW w:w="425" w:type="dxa"/>
            <w:shd w:val="solid" w:color="FFFFFF" w:fill="auto"/>
          </w:tcPr>
          <w:p w14:paraId="53F9609C" w14:textId="77777777" w:rsidR="006453D2" w:rsidRPr="006B0D02" w:rsidRDefault="006453D2" w:rsidP="006453D2">
            <w:pPr>
              <w:pStyle w:val="TAC"/>
              <w:rPr>
                <w:sz w:val="16"/>
                <w:szCs w:val="16"/>
              </w:rPr>
            </w:pPr>
          </w:p>
        </w:tc>
        <w:tc>
          <w:tcPr>
            <w:tcW w:w="4962" w:type="dxa"/>
            <w:shd w:val="solid" w:color="FFFFFF" w:fill="auto"/>
          </w:tcPr>
          <w:p w14:paraId="20FC230E" w14:textId="64972FE1" w:rsidR="006453D2" w:rsidRPr="003E4FCF" w:rsidRDefault="006453D2" w:rsidP="003E4FCF">
            <w:pPr>
              <w:pStyle w:val="TAL"/>
              <w:rPr>
                <w:sz w:val="16"/>
              </w:rPr>
            </w:pPr>
            <w:r w:rsidRPr="003E4FCF">
              <w:rPr>
                <w:sz w:val="16"/>
              </w:rPr>
              <w:t>Edge load event notification for ADAE services</w:t>
            </w:r>
          </w:p>
        </w:tc>
        <w:tc>
          <w:tcPr>
            <w:tcW w:w="708" w:type="dxa"/>
            <w:shd w:val="solid" w:color="FFFFFF" w:fill="auto"/>
          </w:tcPr>
          <w:p w14:paraId="03D99686" w14:textId="534049A3" w:rsidR="006453D2" w:rsidRDefault="006453D2" w:rsidP="006453D2">
            <w:pPr>
              <w:pStyle w:val="TAC"/>
              <w:rPr>
                <w:sz w:val="16"/>
                <w:szCs w:val="16"/>
              </w:rPr>
            </w:pPr>
            <w:r>
              <w:rPr>
                <w:sz w:val="16"/>
                <w:szCs w:val="16"/>
              </w:rPr>
              <w:t>0.3.0</w:t>
            </w:r>
          </w:p>
        </w:tc>
      </w:tr>
      <w:tr w:rsidR="00D70EFE" w:rsidRPr="006B0D02" w14:paraId="10104775" w14:textId="77777777" w:rsidTr="00C23B80">
        <w:tc>
          <w:tcPr>
            <w:tcW w:w="800" w:type="dxa"/>
            <w:shd w:val="solid" w:color="FFFFFF" w:fill="auto"/>
          </w:tcPr>
          <w:p w14:paraId="2BDA75FC" w14:textId="4740FDCF" w:rsidR="00D70EFE" w:rsidRDefault="00D70EFE" w:rsidP="00D70EFE">
            <w:pPr>
              <w:pStyle w:val="TAC"/>
              <w:rPr>
                <w:sz w:val="16"/>
                <w:szCs w:val="16"/>
              </w:rPr>
            </w:pPr>
            <w:r>
              <w:rPr>
                <w:sz w:val="16"/>
                <w:szCs w:val="16"/>
              </w:rPr>
              <w:t>2023-11</w:t>
            </w:r>
          </w:p>
        </w:tc>
        <w:tc>
          <w:tcPr>
            <w:tcW w:w="800" w:type="dxa"/>
            <w:shd w:val="solid" w:color="FFFFFF" w:fill="auto"/>
          </w:tcPr>
          <w:p w14:paraId="76ED1A7D" w14:textId="2355CBA3" w:rsidR="00D70EFE" w:rsidRDefault="00D70EFE" w:rsidP="00D70EFE">
            <w:pPr>
              <w:pStyle w:val="TAC"/>
              <w:rPr>
                <w:sz w:val="16"/>
                <w:szCs w:val="16"/>
              </w:rPr>
            </w:pPr>
            <w:r>
              <w:rPr>
                <w:sz w:val="16"/>
                <w:szCs w:val="16"/>
              </w:rPr>
              <w:t>CT1#145</w:t>
            </w:r>
          </w:p>
        </w:tc>
        <w:tc>
          <w:tcPr>
            <w:tcW w:w="1094" w:type="dxa"/>
            <w:shd w:val="solid" w:color="FFFFFF" w:fill="auto"/>
          </w:tcPr>
          <w:p w14:paraId="011E145E" w14:textId="2401D620" w:rsidR="00D70EFE" w:rsidRPr="00F14B45" w:rsidRDefault="00D70EFE" w:rsidP="00D70EFE">
            <w:pPr>
              <w:pStyle w:val="TAC"/>
              <w:rPr>
                <w:sz w:val="16"/>
                <w:szCs w:val="16"/>
              </w:rPr>
            </w:pPr>
            <w:r w:rsidRPr="00F14B45">
              <w:rPr>
                <w:sz w:val="16"/>
                <w:szCs w:val="16"/>
              </w:rPr>
              <w:t>C1-239586</w:t>
            </w:r>
          </w:p>
        </w:tc>
        <w:tc>
          <w:tcPr>
            <w:tcW w:w="425" w:type="dxa"/>
            <w:shd w:val="solid" w:color="FFFFFF" w:fill="auto"/>
          </w:tcPr>
          <w:p w14:paraId="79FFFD70" w14:textId="77777777" w:rsidR="00D70EFE" w:rsidRPr="006B0D02" w:rsidRDefault="00D70EFE" w:rsidP="00D70EFE">
            <w:pPr>
              <w:pStyle w:val="TAL"/>
              <w:rPr>
                <w:sz w:val="16"/>
                <w:szCs w:val="16"/>
              </w:rPr>
            </w:pPr>
          </w:p>
        </w:tc>
        <w:tc>
          <w:tcPr>
            <w:tcW w:w="425" w:type="dxa"/>
            <w:shd w:val="solid" w:color="FFFFFF" w:fill="auto"/>
          </w:tcPr>
          <w:p w14:paraId="6CAAA0BB" w14:textId="77777777" w:rsidR="00D70EFE" w:rsidRPr="006B0D02" w:rsidRDefault="00D70EFE" w:rsidP="00D70EFE">
            <w:pPr>
              <w:pStyle w:val="TAR"/>
              <w:rPr>
                <w:sz w:val="16"/>
                <w:szCs w:val="16"/>
              </w:rPr>
            </w:pPr>
          </w:p>
        </w:tc>
        <w:tc>
          <w:tcPr>
            <w:tcW w:w="425" w:type="dxa"/>
            <w:shd w:val="solid" w:color="FFFFFF" w:fill="auto"/>
          </w:tcPr>
          <w:p w14:paraId="68E512A7" w14:textId="77777777" w:rsidR="00D70EFE" w:rsidRPr="006B0D02" w:rsidRDefault="00D70EFE" w:rsidP="00D70EFE">
            <w:pPr>
              <w:pStyle w:val="TAC"/>
              <w:rPr>
                <w:sz w:val="16"/>
                <w:szCs w:val="16"/>
              </w:rPr>
            </w:pPr>
          </w:p>
        </w:tc>
        <w:tc>
          <w:tcPr>
            <w:tcW w:w="4962" w:type="dxa"/>
            <w:shd w:val="solid" w:color="FFFFFF" w:fill="auto"/>
          </w:tcPr>
          <w:p w14:paraId="37098016" w14:textId="7BFA578C" w:rsidR="00D70EFE" w:rsidRPr="003E4FCF" w:rsidRDefault="00D70EFE" w:rsidP="003E4FCF">
            <w:pPr>
              <w:pStyle w:val="TAL"/>
              <w:rPr>
                <w:sz w:val="16"/>
              </w:rPr>
            </w:pPr>
            <w:r w:rsidRPr="003E4FCF">
              <w:rPr>
                <w:sz w:val="16"/>
              </w:rPr>
              <w:t>Data model for ADAE services</w:t>
            </w:r>
          </w:p>
        </w:tc>
        <w:tc>
          <w:tcPr>
            <w:tcW w:w="708" w:type="dxa"/>
            <w:shd w:val="solid" w:color="FFFFFF" w:fill="auto"/>
          </w:tcPr>
          <w:p w14:paraId="0283A9A8" w14:textId="70A7FC86" w:rsidR="00D70EFE" w:rsidRDefault="00D70EFE" w:rsidP="00D70EFE">
            <w:pPr>
              <w:pStyle w:val="TAC"/>
              <w:rPr>
                <w:sz w:val="16"/>
                <w:szCs w:val="16"/>
              </w:rPr>
            </w:pPr>
            <w:r>
              <w:rPr>
                <w:sz w:val="16"/>
                <w:szCs w:val="16"/>
              </w:rPr>
              <w:t>0.3.0</w:t>
            </w:r>
          </w:p>
        </w:tc>
      </w:tr>
      <w:tr w:rsidR="00311AC2" w:rsidRPr="006B0D02" w14:paraId="1C79723F" w14:textId="77777777" w:rsidTr="00C23B80">
        <w:tc>
          <w:tcPr>
            <w:tcW w:w="800" w:type="dxa"/>
            <w:shd w:val="solid" w:color="FFFFFF" w:fill="auto"/>
          </w:tcPr>
          <w:p w14:paraId="643FE137" w14:textId="7B06A0E5" w:rsidR="00311AC2" w:rsidRDefault="00311AC2" w:rsidP="00311AC2">
            <w:pPr>
              <w:pStyle w:val="TAC"/>
              <w:rPr>
                <w:sz w:val="16"/>
                <w:szCs w:val="16"/>
              </w:rPr>
            </w:pPr>
            <w:r>
              <w:rPr>
                <w:sz w:val="16"/>
                <w:szCs w:val="16"/>
              </w:rPr>
              <w:t>2023-11</w:t>
            </w:r>
          </w:p>
        </w:tc>
        <w:tc>
          <w:tcPr>
            <w:tcW w:w="800" w:type="dxa"/>
            <w:shd w:val="solid" w:color="FFFFFF" w:fill="auto"/>
          </w:tcPr>
          <w:p w14:paraId="01AFDD5E" w14:textId="48577943" w:rsidR="00311AC2" w:rsidRDefault="00311AC2" w:rsidP="00311AC2">
            <w:pPr>
              <w:pStyle w:val="TAC"/>
              <w:rPr>
                <w:sz w:val="16"/>
                <w:szCs w:val="16"/>
              </w:rPr>
            </w:pPr>
            <w:r>
              <w:rPr>
                <w:sz w:val="16"/>
                <w:szCs w:val="16"/>
              </w:rPr>
              <w:t>CT1#145</w:t>
            </w:r>
          </w:p>
        </w:tc>
        <w:tc>
          <w:tcPr>
            <w:tcW w:w="1094" w:type="dxa"/>
            <w:shd w:val="solid" w:color="FFFFFF" w:fill="auto"/>
          </w:tcPr>
          <w:p w14:paraId="52CBFF38" w14:textId="423A334C" w:rsidR="00311AC2" w:rsidRPr="00F14B45" w:rsidRDefault="00311AC2" w:rsidP="00311AC2">
            <w:pPr>
              <w:pStyle w:val="TAC"/>
              <w:rPr>
                <w:sz w:val="16"/>
                <w:szCs w:val="16"/>
              </w:rPr>
            </w:pPr>
            <w:r w:rsidRPr="00F14B45">
              <w:rPr>
                <w:sz w:val="16"/>
                <w:szCs w:val="16"/>
              </w:rPr>
              <w:t>C1-239587</w:t>
            </w:r>
          </w:p>
        </w:tc>
        <w:tc>
          <w:tcPr>
            <w:tcW w:w="425" w:type="dxa"/>
            <w:shd w:val="solid" w:color="FFFFFF" w:fill="auto"/>
          </w:tcPr>
          <w:p w14:paraId="770AD74B" w14:textId="77777777" w:rsidR="00311AC2" w:rsidRPr="006B0D02" w:rsidRDefault="00311AC2" w:rsidP="00311AC2">
            <w:pPr>
              <w:pStyle w:val="TAL"/>
              <w:rPr>
                <w:sz w:val="16"/>
                <w:szCs w:val="16"/>
              </w:rPr>
            </w:pPr>
          </w:p>
        </w:tc>
        <w:tc>
          <w:tcPr>
            <w:tcW w:w="425" w:type="dxa"/>
            <w:shd w:val="solid" w:color="FFFFFF" w:fill="auto"/>
          </w:tcPr>
          <w:p w14:paraId="75F241D1" w14:textId="77777777" w:rsidR="00311AC2" w:rsidRPr="006B0D02" w:rsidRDefault="00311AC2" w:rsidP="00311AC2">
            <w:pPr>
              <w:pStyle w:val="TAR"/>
              <w:rPr>
                <w:sz w:val="16"/>
                <w:szCs w:val="16"/>
              </w:rPr>
            </w:pPr>
          </w:p>
        </w:tc>
        <w:tc>
          <w:tcPr>
            <w:tcW w:w="425" w:type="dxa"/>
            <w:shd w:val="solid" w:color="FFFFFF" w:fill="auto"/>
          </w:tcPr>
          <w:p w14:paraId="69D3EC94" w14:textId="77777777" w:rsidR="00311AC2" w:rsidRPr="006B0D02" w:rsidRDefault="00311AC2" w:rsidP="00311AC2">
            <w:pPr>
              <w:pStyle w:val="TAC"/>
              <w:rPr>
                <w:sz w:val="16"/>
                <w:szCs w:val="16"/>
              </w:rPr>
            </w:pPr>
          </w:p>
        </w:tc>
        <w:tc>
          <w:tcPr>
            <w:tcW w:w="4962" w:type="dxa"/>
            <w:shd w:val="solid" w:color="FFFFFF" w:fill="auto"/>
          </w:tcPr>
          <w:p w14:paraId="0227DB23" w14:textId="6F8E6C44" w:rsidR="00311AC2" w:rsidRPr="003E4FCF" w:rsidRDefault="00311AC2" w:rsidP="003E4FCF">
            <w:pPr>
              <w:pStyle w:val="TAL"/>
              <w:rPr>
                <w:sz w:val="16"/>
              </w:rPr>
            </w:pPr>
            <w:r w:rsidRPr="003E4FCF">
              <w:rPr>
                <w:sz w:val="16"/>
              </w:rPr>
              <w:t>Error handling for ADAE services</w:t>
            </w:r>
          </w:p>
        </w:tc>
        <w:tc>
          <w:tcPr>
            <w:tcW w:w="708" w:type="dxa"/>
            <w:shd w:val="solid" w:color="FFFFFF" w:fill="auto"/>
          </w:tcPr>
          <w:p w14:paraId="4E0E7A5F" w14:textId="0FBD778D" w:rsidR="00311AC2" w:rsidRDefault="00311AC2" w:rsidP="00311AC2">
            <w:pPr>
              <w:pStyle w:val="TAC"/>
              <w:rPr>
                <w:sz w:val="16"/>
                <w:szCs w:val="16"/>
              </w:rPr>
            </w:pPr>
            <w:r>
              <w:rPr>
                <w:sz w:val="16"/>
                <w:szCs w:val="16"/>
              </w:rPr>
              <w:t>0.3.0</w:t>
            </w:r>
          </w:p>
        </w:tc>
      </w:tr>
      <w:tr w:rsidR="00F14B45" w:rsidRPr="006B0D02" w14:paraId="3C555474" w14:textId="77777777" w:rsidTr="00C23B80">
        <w:tc>
          <w:tcPr>
            <w:tcW w:w="800" w:type="dxa"/>
            <w:shd w:val="solid" w:color="FFFFFF" w:fill="auto"/>
          </w:tcPr>
          <w:p w14:paraId="0D324E2D" w14:textId="3B259ABA" w:rsidR="00F14B45" w:rsidRDefault="00F14B45" w:rsidP="00F14B45">
            <w:pPr>
              <w:pStyle w:val="TAC"/>
              <w:rPr>
                <w:sz w:val="16"/>
                <w:szCs w:val="16"/>
              </w:rPr>
            </w:pPr>
            <w:r>
              <w:rPr>
                <w:sz w:val="16"/>
                <w:szCs w:val="16"/>
              </w:rPr>
              <w:t>2023-11</w:t>
            </w:r>
          </w:p>
        </w:tc>
        <w:tc>
          <w:tcPr>
            <w:tcW w:w="800" w:type="dxa"/>
            <w:shd w:val="solid" w:color="FFFFFF" w:fill="auto"/>
          </w:tcPr>
          <w:p w14:paraId="5DEDB9A9" w14:textId="2CADB800" w:rsidR="00F14B45" w:rsidRDefault="00F14B45" w:rsidP="00F14B45">
            <w:pPr>
              <w:pStyle w:val="TAC"/>
              <w:rPr>
                <w:sz w:val="16"/>
                <w:szCs w:val="16"/>
              </w:rPr>
            </w:pPr>
            <w:r>
              <w:rPr>
                <w:sz w:val="16"/>
                <w:szCs w:val="16"/>
              </w:rPr>
              <w:t>CT1#145</w:t>
            </w:r>
          </w:p>
        </w:tc>
        <w:tc>
          <w:tcPr>
            <w:tcW w:w="1094" w:type="dxa"/>
            <w:shd w:val="solid" w:color="FFFFFF" w:fill="auto"/>
          </w:tcPr>
          <w:p w14:paraId="03F873C5" w14:textId="6A9A6E78" w:rsidR="00F14B45" w:rsidRPr="00FC6A73" w:rsidRDefault="00F14B45" w:rsidP="00F14B45">
            <w:pPr>
              <w:pStyle w:val="TAC"/>
              <w:rPr>
                <w:sz w:val="16"/>
                <w:szCs w:val="16"/>
                <w:highlight w:val="yellow"/>
              </w:rPr>
            </w:pPr>
            <w:r w:rsidRPr="00F14B45">
              <w:rPr>
                <w:sz w:val="16"/>
                <w:szCs w:val="16"/>
              </w:rPr>
              <w:t>C1-239477</w:t>
            </w:r>
          </w:p>
        </w:tc>
        <w:tc>
          <w:tcPr>
            <w:tcW w:w="425" w:type="dxa"/>
            <w:shd w:val="solid" w:color="FFFFFF" w:fill="auto"/>
          </w:tcPr>
          <w:p w14:paraId="6D7E0B34" w14:textId="77777777" w:rsidR="00F14B45" w:rsidRPr="006B0D02" w:rsidRDefault="00F14B45" w:rsidP="00F14B45">
            <w:pPr>
              <w:pStyle w:val="TAL"/>
              <w:rPr>
                <w:sz w:val="16"/>
                <w:szCs w:val="16"/>
              </w:rPr>
            </w:pPr>
          </w:p>
        </w:tc>
        <w:tc>
          <w:tcPr>
            <w:tcW w:w="425" w:type="dxa"/>
            <w:shd w:val="solid" w:color="FFFFFF" w:fill="auto"/>
          </w:tcPr>
          <w:p w14:paraId="1780C467" w14:textId="77777777" w:rsidR="00F14B45" w:rsidRPr="006B0D02" w:rsidRDefault="00F14B45" w:rsidP="00F14B45">
            <w:pPr>
              <w:pStyle w:val="TAR"/>
              <w:rPr>
                <w:sz w:val="16"/>
                <w:szCs w:val="16"/>
              </w:rPr>
            </w:pPr>
          </w:p>
        </w:tc>
        <w:tc>
          <w:tcPr>
            <w:tcW w:w="425" w:type="dxa"/>
            <w:shd w:val="solid" w:color="FFFFFF" w:fill="auto"/>
          </w:tcPr>
          <w:p w14:paraId="41FB564B" w14:textId="77777777" w:rsidR="00F14B45" w:rsidRPr="006B0D02" w:rsidRDefault="00F14B45" w:rsidP="00F14B45">
            <w:pPr>
              <w:pStyle w:val="TAC"/>
              <w:rPr>
                <w:sz w:val="16"/>
                <w:szCs w:val="16"/>
              </w:rPr>
            </w:pPr>
          </w:p>
        </w:tc>
        <w:tc>
          <w:tcPr>
            <w:tcW w:w="4962" w:type="dxa"/>
            <w:shd w:val="solid" w:color="FFFFFF" w:fill="auto"/>
          </w:tcPr>
          <w:p w14:paraId="622A61E5" w14:textId="1869DBA9" w:rsidR="00F14B45" w:rsidRPr="003E4FCF" w:rsidRDefault="00F14B45" w:rsidP="003E4FCF">
            <w:pPr>
              <w:pStyle w:val="TAL"/>
              <w:rPr>
                <w:sz w:val="16"/>
              </w:rPr>
            </w:pPr>
            <w:r w:rsidRPr="003E4FCF">
              <w:rPr>
                <w:sz w:val="16"/>
              </w:rPr>
              <w:t>Notification overview for ADAE services</w:t>
            </w:r>
          </w:p>
        </w:tc>
        <w:tc>
          <w:tcPr>
            <w:tcW w:w="708" w:type="dxa"/>
            <w:shd w:val="solid" w:color="FFFFFF" w:fill="auto"/>
          </w:tcPr>
          <w:p w14:paraId="0EFA888D" w14:textId="6E6872EC" w:rsidR="00F14B45" w:rsidRDefault="00F14B45" w:rsidP="00F14B45">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993D" w14:textId="77777777" w:rsidR="004A4B65" w:rsidRDefault="004A4B65">
      <w:r>
        <w:separator/>
      </w:r>
    </w:p>
  </w:endnote>
  <w:endnote w:type="continuationSeparator" w:id="0">
    <w:p w14:paraId="729CB0BD" w14:textId="77777777" w:rsidR="004A4B65" w:rsidRDefault="004A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75FE" w14:textId="77777777" w:rsidR="004A4B65" w:rsidRDefault="004A4B65">
      <w:r>
        <w:separator/>
      </w:r>
    </w:p>
  </w:footnote>
  <w:footnote w:type="continuationSeparator" w:id="0">
    <w:p w14:paraId="6B300926" w14:textId="77777777" w:rsidR="004A4B65" w:rsidRDefault="004A4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F0D4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483">
      <w:rPr>
        <w:rFonts w:ascii="Arial" w:hAnsi="Arial" w:cs="Arial"/>
        <w:b/>
        <w:noProof/>
        <w:sz w:val="18"/>
        <w:szCs w:val="18"/>
      </w:rPr>
      <w:t>3GPP TS 24.559 V0.3.1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EA4E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48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43C"/>
    <w:rsid w:val="00054A22"/>
    <w:rsid w:val="00062023"/>
    <w:rsid w:val="000655A6"/>
    <w:rsid w:val="0006750E"/>
    <w:rsid w:val="00080512"/>
    <w:rsid w:val="000C47C3"/>
    <w:rsid w:val="000D58AB"/>
    <w:rsid w:val="00133525"/>
    <w:rsid w:val="00162287"/>
    <w:rsid w:val="001A4C42"/>
    <w:rsid w:val="001A4F10"/>
    <w:rsid w:val="001A7420"/>
    <w:rsid w:val="001B6637"/>
    <w:rsid w:val="001C21C3"/>
    <w:rsid w:val="001D02C2"/>
    <w:rsid w:val="001F0C1D"/>
    <w:rsid w:val="001F1132"/>
    <w:rsid w:val="001F168B"/>
    <w:rsid w:val="002347A2"/>
    <w:rsid w:val="002675F0"/>
    <w:rsid w:val="002760EE"/>
    <w:rsid w:val="002B6339"/>
    <w:rsid w:val="002E00EE"/>
    <w:rsid w:val="00311AC2"/>
    <w:rsid w:val="003172DC"/>
    <w:rsid w:val="00323483"/>
    <w:rsid w:val="0035462D"/>
    <w:rsid w:val="00356555"/>
    <w:rsid w:val="003765B8"/>
    <w:rsid w:val="003A290A"/>
    <w:rsid w:val="003C3971"/>
    <w:rsid w:val="003D1B18"/>
    <w:rsid w:val="003E4FCF"/>
    <w:rsid w:val="003F5CD4"/>
    <w:rsid w:val="00415F84"/>
    <w:rsid w:val="00423334"/>
    <w:rsid w:val="004345EC"/>
    <w:rsid w:val="004432FD"/>
    <w:rsid w:val="004447CF"/>
    <w:rsid w:val="00465515"/>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7B11"/>
    <w:rsid w:val="005D2E01"/>
    <w:rsid w:val="005D7526"/>
    <w:rsid w:val="005E4BB2"/>
    <w:rsid w:val="005F204E"/>
    <w:rsid w:val="005F788A"/>
    <w:rsid w:val="00602AEA"/>
    <w:rsid w:val="00614FDF"/>
    <w:rsid w:val="0063543D"/>
    <w:rsid w:val="006453D2"/>
    <w:rsid w:val="00647114"/>
    <w:rsid w:val="006912E9"/>
    <w:rsid w:val="006A323F"/>
    <w:rsid w:val="006B30D0"/>
    <w:rsid w:val="006C3D95"/>
    <w:rsid w:val="006E5C86"/>
    <w:rsid w:val="00701116"/>
    <w:rsid w:val="0071174C"/>
    <w:rsid w:val="00713C44"/>
    <w:rsid w:val="00720A03"/>
    <w:rsid w:val="00724E88"/>
    <w:rsid w:val="00734A5B"/>
    <w:rsid w:val="0074026F"/>
    <w:rsid w:val="007429F6"/>
    <w:rsid w:val="00744E76"/>
    <w:rsid w:val="007639C9"/>
    <w:rsid w:val="00765EA3"/>
    <w:rsid w:val="00774DA4"/>
    <w:rsid w:val="00781F0F"/>
    <w:rsid w:val="007B600E"/>
    <w:rsid w:val="007B6F00"/>
    <w:rsid w:val="007F0F4A"/>
    <w:rsid w:val="007F1149"/>
    <w:rsid w:val="008028A4"/>
    <w:rsid w:val="008269C0"/>
    <w:rsid w:val="00830747"/>
    <w:rsid w:val="00842FB7"/>
    <w:rsid w:val="008768CA"/>
    <w:rsid w:val="00884AB5"/>
    <w:rsid w:val="008C384C"/>
    <w:rsid w:val="008E2D68"/>
    <w:rsid w:val="008E6756"/>
    <w:rsid w:val="0090271F"/>
    <w:rsid w:val="00902E23"/>
    <w:rsid w:val="0090797E"/>
    <w:rsid w:val="009114D7"/>
    <w:rsid w:val="00911AAA"/>
    <w:rsid w:val="0091348E"/>
    <w:rsid w:val="00917CCB"/>
    <w:rsid w:val="00933FB0"/>
    <w:rsid w:val="00942EC2"/>
    <w:rsid w:val="00972A49"/>
    <w:rsid w:val="009F37B7"/>
    <w:rsid w:val="00A10F02"/>
    <w:rsid w:val="00A164B4"/>
    <w:rsid w:val="00A26956"/>
    <w:rsid w:val="00A27486"/>
    <w:rsid w:val="00A42CFF"/>
    <w:rsid w:val="00A53724"/>
    <w:rsid w:val="00A56066"/>
    <w:rsid w:val="00A73129"/>
    <w:rsid w:val="00A75A86"/>
    <w:rsid w:val="00A82346"/>
    <w:rsid w:val="00A92BA1"/>
    <w:rsid w:val="00A95A32"/>
    <w:rsid w:val="00AB4A5D"/>
    <w:rsid w:val="00AC6BC6"/>
    <w:rsid w:val="00AE65E2"/>
    <w:rsid w:val="00AF1460"/>
    <w:rsid w:val="00B1061D"/>
    <w:rsid w:val="00B15449"/>
    <w:rsid w:val="00B61CAB"/>
    <w:rsid w:val="00B86448"/>
    <w:rsid w:val="00B93086"/>
    <w:rsid w:val="00BA19ED"/>
    <w:rsid w:val="00BA4B8D"/>
    <w:rsid w:val="00BC0F7D"/>
    <w:rsid w:val="00BD7D31"/>
    <w:rsid w:val="00BE3255"/>
    <w:rsid w:val="00BF128E"/>
    <w:rsid w:val="00BF7274"/>
    <w:rsid w:val="00C074DD"/>
    <w:rsid w:val="00C1496A"/>
    <w:rsid w:val="00C23B80"/>
    <w:rsid w:val="00C33079"/>
    <w:rsid w:val="00C45231"/>
    <w:rsid w:val="00C551FF"/>
    <w:rsid w:val="00C72833"/>
    <w:rsid w:val="00C80F1D"/>
    <w:rsid w:val="00C84B2D"/>
    <w:rsid w:val="00C91962"/>
    <w:rsid w:val="00C93F40"/>
    <w:rsid w:val="00CA3D0C"/>
    <w:rsid w:val="00CB012C"/>
    <w:rsid w:val="00D5271F"/>
    <w:rsid w:val="00D57972"/>
    <w:rsid w:val="00D63EEC"/>
    <w:rsid w:val="00D675A9"/>
    <w:rsid w:val="00D70EFE"/>
    <w:rsid w:val="00D71C0C"/>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27D1"/>
    <w:rsid w:val="00EA15B0"/>
    <w:rsid w:val="00EA5EA7"/>
    <w:rsid w:val="00EC4A25"/>
    <w:rsid w:val="00EC612A"/>
    <w:rsid w:val="00EE2091"/>
    <w:rsid w:val="00EF608C"/>
    <w:rsid w:val="00EF7D8F"/>
    <w:rsid w:val="00F025A2"/>
    <w:rsid w:val="00F04712"/>
    <w:rsid w:val="00F13360"/>
    <w:rsid w:val="00F14B45"/>
    <w:rsid w:val="00F177F6"/>
    <w:rsid w:val="00F22EC7"/>
    <w:rsid w:val="00F325C8"/>
    <w:rsid w:val="00F4420F"/>
    <w:rsid w:val="00F443D7"/>
    <w:rsid w:val="00F653B8"/>
    <w:rsid w:val="00F87319"/>
    <w:rsid w:val="00F9008D"/>
    <w:rsid w:val="00FA1266"/>
    <w:rsid w:val="00FC1192"/>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locked/>
    <w:rsid w:val="00BF72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0_Athens/Docs/C1-230160.zip" TargetMode="External"/><Relationship Id="rId18"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42_Bratislava/Docs/C1-234033.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2.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1.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331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6550</Words>
  <Characters>37339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Atarius-10</cp:lastModifiedBy>
  <cp:revision>3</cp:revision>
  <cp:lastPrinted>2019-02-25T14:05:00Z</cp:lastPrinted>
  <dcterms:created xsi:type="dcterms:W3CDTF">2023-12-08T19:13:00Z</dcterms:created>
  <dcterms:modified xsi:type="dcterms:W3CDTF">2023-12-23T01:18:00Z</dcterms:modified>
</cp:coreProperties>
</file>