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23FC9" w14:paraId="7B285BC5" w14:textId="77777777" w:rsidTr="005E4BB2">
        <w:tc>
          <w:tcPr>
            <w:tcW w:w="10423" w:type="dxa"/>
            <w:gridSpan w:val="2"/>
            <w:shd w:val="clear" w:color="auto" w:fill="auto"/>
          </w:tcPr>
          <w:p w14:paraId="20265F72" w14:textId="0D40CEAE" w:rsidR="004F0988" w:rsidRPr="00D23FC9" w:rsidRDefault="004F0988" w:rsidP="00133525">
            <w:pPr>
              <w:pStyle w:val="ZA"/>
              <w:framePr w:w="0" w:hRule="auto" w:wrap="auto" w:vAnchor="margin" w:hAnchor="text" w:yAlign="inline"/>
            </w:pPr>
            <w:bookmarkStart w:id="0" w:name="page1"/>
            <w:r w:rsidRPr="00D23FC9">
              <w:rPr>
                <w:sz w:val="64"/>
              </w:rPr>
              <w:t xml:space="preserve">3GPP </w:t>
            </w:r>
            <w:bookmarkStart w:id="1" w:name="specType1"/>
            <w:r w:rsidRPr="00D23FC9">
              <w:rPr>
                <w:sz w:val="64"/>
              </w:rPr>
              <w:t>TS</w:t>
            </w:r>
            <w:bookmarkEnd w:id="1"/>
            <w:r w:rsidRPr="00D23FC9">
              <w:rPr>
                <w:sz w:val="64"/>
              </w:rPr>
              <w:t xml:space="preserve"> </w:t>
            </w:r>
            <w:bookmarkStart w:id="2" w:name="specNumber"/>
            <w:r w:rsidR="005E13D9" w:rsidRPr="00D23FC9">
              <w:rPr>
                <w:sz w:val="64"/>
              </w:rPr>
              <w:t>24</w:t>
            </w:r>
            <w:r w:rsidRPr="00D23FC9">
              <w:rPr>
                <w:sz w:val="64"/>
              </w:rPr>
              <w:t>.</w:t>
            </w:r>
            <w:r w:rsidR="00B908B9">
              <w:rPr>
                <w:sz w:val="64"/>
              </w:rPr>
              <w:t>554</w:t>
            </w:r>
            <w:bookmarkEnd w:id="2"/>
            <w:r w:rsidRPr="00D23FC9">
              <w:rPr>
                <w:sz w:val="64"/>
              </w:rPr>
              <w:t xml:space="preserve"> </w:t>
            </w:r>
            <w:bookmarkStart w:id="3" w:name="specVersion"/>
            <w:r w:rsidR="005E13D9" w:rsidRPr="00D23FC9">
              <w:t>V</w:t>
            </w:r>
            <w:r w:rsidR="005A7E6F">
              <w:t>1</w:t>
            </w:r>
            <w:r w:rsidR="005E13D9" w:rsidRPr="00D23FC9">
              <w:t>.</w:t>
            </w:r>
            <w:r w:rsidR="00C72400">
              <w:t>1</w:t>
            </w:r>
            <w:r w:rsidR="005E13D9" w:rsidRPr="00D23FC9">
              <w:t>.0</w:t>
            </w:r>
            <w:bookmarkEnd w:id="3"/>
            <w:r w:rsidRPr="00D23FC9">
              <w:t xml:space="preserve"> </w:t>
            </w:r>
            <w:r w:rsidRPr="00D23FC9">
              <w:rPr>
                <w:sz w:val="32"/>
              </w:rPr>
              <w:t>(</w:t>
            </w:r>
            <w:bookmarkStart w:id="4" w:name="issueDate"/>
            <w:r w:rsidR="005E13D9" w:rsidRPr="00D23FC9">
              <w:rPr>
                <w:sz w:val="32"/>
              </w:rPr>
              <w:t>202</w:t>
            </w:r>
            <w:r w:rsidR="00C72400">
              <w:rPr>
                <w:sz w:val="32"/>
              </w:rPr>
              <w:t>2</w:t>
            </w:r>
            <w:r w:rsidRPr="00D23FC9">
              <w:rPr>
                <w:sz w:val="32"/>
              </w:rPr>
              <w:t>-</w:t>
            </w:r>
            <w:r w:rsidR="00F77EE7">
              <w:rPr>
                <w:sz w:val="32"/>
              </w:rPr>
              <w:t>1</w:t>
            </w:r>
            <w:bookmarkEnd w:id="4"/>
            <w:r w:rsidRPr="00D23FC9">
              <w:rPr>
                <w:sz w:val="32"/>
              </w:rPr>
              <w:t>)</w:t>
            </w:r>
          </w:p>
        </w:tc>
      </w:tr>
      <w:tr w:rsidR="004F0988" w:rsidRPr="00D23FC9" w14:paraId="316501C8" w14:textId="77777777" w:rsidTr="005E4BB2">
        <w:trPr>
          <w:trHeight w:hRule="exact" w:val="1134"/>
        </w:trPr>
        <w:tc>
          <w:tcPr>
            <w:tcW w:w="10423" w:type="dxa"/>
            <w:gridSpan w:val="2"/>
            <w:shd w:val="clear" w:color="auto" w:fill="auto"/>
          </w:tcPr>
          <w:p w14:paraId="5655A015" w14:textId="77777777" w:rsidR="004F0988" w:rsidRPr="00D23FC9" w:rsidRDefault="004F0988" w:rsidP="00133525">
            <w:pPr>
              <w:pStyle w:val="ZB"/>
              <w:framePr w:w="0" w:hRule="auto" w:wrap="auto" w:vAnchor="margin" w:hAnchor="text" w:yAlign="inline"/>
            </w:pPr>
            <w:r w:rsidRPr="00D23FC9">
              <w:t xml:space="preserve">Technical </w:t>
            </w:r>
            <w:bookmarkStart w:id="5" w:name="spectype2"/>
            <w:r w:rsidRPr="00D23FC9">
              <w:t>Specification</w:t>
            </w:r>
            <w:bookmarkEnd w:id="5"/>
          </w:p>
          <w:p w14:paraId="2DEB27DC" w14:textId="77777777" w:rsidR="00BA4B8D" w:rsidRPr="00D23FC9" w:rsidRDefault="00BA4B8D" w:rsidP="005C4676">
            <w:r w:rsidRPr="00D23FC9">
              <w:br/>
            </w:r>
            <w:r w:rsidRPr="00D23FC9">
              <w:br/>
            </w:r>
          </w:p>
        </w:tc>
      </w:tr>
      <w:tr w:rsidR="004F0988" w:rsidRPr="00D23FC9" w14:paraId="6611DB87" w14:textId="77777777" w:rsidTr="005E4BB2">
        <w:trPr>
          <w:trHeight w:hRule="exact" w:val="3686"/>
        </w:trPr>
        <w:tc>
          <w:tcPr>
            <w:tcW w:w="10423" w:type="dxa"/>
            <w:gridSpan w:val="2"/>
            <w:shd w:val="clear" w:color="auto" w:fill="auto"/>
          </w:tcPr>
          <w:p w14:paraId="0B022DDA" w14:textId="77777777" w:rsidR="004F0988" w:rsidRPr="00D23FC9" w:rsidRDefault="004F0988" w:rsidP="00133525">
            <w:pPr>
              <w:pStyle w:val="ZT"/>
              <w:framePr w:wrap="auto" w:hAnchor="text" w:yAlign="inline"/>
            </w:pPr>
            <w:r w:rsidRPr="00D23FC9">
              <w:t>3rd Generation Partnership Project;</w:t>
            </w:r>
          </w:p>
          <w:p w14:paraId="6DA5AFA7" w14:textId="77777777" w:rsidR="004F0988" w:rsidRPr="00D23FC9" w:rsidRDefault="004F0988" w:rsidP="00133525">
            <w:pPr>
              <w:pStyle w:val="ZT"/>
              <w:framePr w:wrap="auto" w:hAnchor="text" w:yAlign="inline"/>
            </w:pPr>
            <w:r w:rsidRPr="00D23FC9">
              <w:t xml:space="preserve">Technical Specification Group </w:t>
            </w:r>
            <w:bookmarkStart w:id="6" w:name="specTitle"/>
            <w:r w:rsidR="005E13D9" w:rsidRPr="00D23FC9">
              <w:t>Core Network and Terminals</w:t>
            </w:r>
            <w:r w:rsidRPr="00D23FC9">
              <w:t>;</w:t>
            </w:r>
          </w:p>
          <w:p w14:paraId="085080FF" w14:textId="77777777" w:rsidR="004F0988" w:rsidRPr="00D23FC9" w:rsidRDefault="005E13D9" w:rsidP="00133525">
            <w:pPr>
              <w:pStyle w:val="ZT"/>
              <w:framePr w:wrap="auto" w:hAnchor="text" w:yAlign="inline"/>
            </w:pPr>
            <w:r w:rsidRPr="00D23FC9">
              <w:t>Proximity-services (ProSe) in 5G System (5GS)</w:t>
            </w:r>
            <w:r w:rsidR="00A542B3">
              <w:t xml:space="preserve"> </w:t>
            </w:r>
            <w:r w:rsidR="00A542B3" w:rsidRPr="00A542B3">
              <w:t>protocol aspects</w:t>
            </w:r>
            <w:r w:rsidR="004F0988" w:rsidRPr="00D23FC9">
              <w:t>;</w:t>
            </w:r>
          </w:p>
          <w:p w14:paraId="13717CB3" w14:textId="77777777" w:rsidR="00062023" w:rsidRPr="00D23FC9" w:rsidRDefault="005E13D9" w:rsidP="00133525">
            <w:pPr>
              <w:pStyle w:val="ZT"/>
              <w:framePr w:wrap="auto" w:hAnchor="text" w:yAlign="inline"/>
            </w:pPr>
            <w:r w:rsidRPr="00D23FC9">
              <w:t>Stage 3</w:t>
            </w:r>
          </w:p>
          <w:bookmarkEnd w:id="6"/>
          <w:p w14:paraId="03C98C23" w14:textId="77777777" w:rsidR="004F0988" w:rsidRPr="00D23FC9" w:rsidRDefault="004F0988" w:rsidP="00133525">
            <w:pPr>
              <w:pStyle w:val="ZT"/>
              <w:framePr w:wrap="auto" w:hAnchor="text" w:yAlign="inline"/>
              <w:rPr>
                <w:i/>
                <w:sz w:val="28"/>
              </w:rPr>
            </w:pPr>
            <w:r w:rsidRPr="00D23FC9">
              <w:t>(</w:t>
            </w:r>
            <w:r w:rsidRPr="00D23FC9">
              <w:rPr>
                <w:rStyle w:val="ZGSM"/>
              </w:rPr>
              <w:t xml:space="preserve">Release </w:t>
            </w:r>
            <w:bookmarkStart w:id="7" w:name="specRelease"/>
            <w:r w:rsidRPr="00D23FC9">
              <w:rPr>
                <w:rStyle w:val="ZGSM"/>
              </w:rPr>
              <w:t>17</w:t>
            </w:r>
            <w:bookmarkEnd w:id="7"/>
            <w:r w:rsidRPr="00D23FC9">
              <w:t>)</w:t>
            </w:r>
          </w:p>
        </w:tc>
      </w:tr>
      <w:tr w:rsidR="00BF128E" w:rsidRPr="003F0803" w14:paraId="178E3EE3" w14:textId="77777777" w:rsidTr="005E4BB2">
        <w:tc>
          <w:tcPr>
            <w:tcW w:w="10423" w:type="dxa"/>
            <w:gridSpan w:val="2"/>
            <w:shd w:val="clear" w:color="auto" w:fill="auto"/>
          </w:tcPr>
          <w:p w14:paraId="561FA874" w14:textId="77777777" w:rsidR="00BF128E" w:rsidRPr="003F0803" w:rsidRDefault="00BF128E" w:rsidP="00133525">
            <w:pPr>
              <w:pStyle w:val="ZU"/>
              <w:framePr w:w="0" w:wrap="auto" w:vAnchor="margin" w:hAnchor="text" w:yAlign="inline"/>
              <w:tabs>
                <w:tab w:val="right" w:pos="10206"/>
              </w:tabs>
              <w:jc w:val="left"/>
              <w:rPr>
                <w:color w:val="0000FF"/>
              </w:rPr>
            </w:pPr>
            <w:r w:rsidRPr="003F0803">
              <w:rPr>
                <w:color w:val="0000FF"/>
              </w:rPr>
              <w:tab/>
            </w:r>
          </w:p>
        </w:tc>
      </w:tr>
      <w:tr w:rsidR="00D57972" w:rsidRPr="003F0803" w14:paraId="5CAC59B7" w14:textId="77777777" w:rsidTr="005E4BB2">
        <w:trPr>
          <w:trHeight w:hRule="exact" w:val="1531"/>
        </w:trPr>
        <w:tc>
          <w:tcPr>
            <w:tcW w:w="4883" w:type="dxa"/>
            <w:shd w:val="clear" w:color="auto" w:fill="auto"/>
          </w:tcPr>
          <w:p w14:paraId="470F4EA6" w14:textId="77777777" w:rsidR="00D57972" w:rsidRPr="003F0803" w:rsidRDefault="00645E99">
            <w:r>
              <w:rPr>
                <w:i/>
                <w:noProof/>
                <w:lang w:val="en-US"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3F0803" w:rsidRDefault="00645E99" w:rsidP="00133525">
            <w:pPr>
              <w:jc w:val="right"/>
            </w:pPr>
            <w:bookmarkStart w:id="8" w:name="logos"/>
            <w:r>
              <w:rPr>
                <w:noProof/>
                <w:lang w:val="en-US"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074DD" w:rsidRPr="003F0803" w14:paraId="5A6D72BD" w14:textId="77777777" w:rsidTr="005E4BB2">
        <w:trPr>
          <w:trHeight w:hRule="exact" w:val="5783"/>
        </w:trPr>
        <w:tc>
          <w:tcPr>
            <w:tcW w:w="10423" w:type="dxa"/>
            <w:gridSpan w:val="2"/>
            <w:shd w:val="clear" w:color="auto" w:fill="auto"/>
          </w:tcPr>
          <w:p w14:paraId="5AFA9686" w14:textId="77777777" w:rsidR="00C074DD" w:rsidRPr="003F0803" w:rsidRDefault="00C074DD" w:rsidP="00C074DD">
            <w:pPr>
              <w:pStyle w:val="Guidance"/>
              <w:rPr>
                <w:b/>
              </w:rPr>
            </w:pPr>
          </w:p>
        </w:tc>
      </w:tr>
      <w:tr w:rsidR="00C074DD" w:rsidRPr="003F0803" w14:paraId="6B993DFB" w14:textId="77777777" w:rsidTr="005E4BB2">
        <w:trPr>
          <w:cantSplit/>
          <w:trHeight w:hRule="exact" w:val="964"/>
        </w:trPr>
        <w:tc>
          <w:tcPr>
            <w:tcW w:w="10423" w:type="dxa"/>
            <w:gridSpan w:val="2"/>
            <w:shd w:val="clear" w:color="auto" w:fill="auto"/>
          </w:tcPr>
          <w:p w14:paraId="33D79141" w14:textId="77777777" w:rsidR="00C074DD" w:rsidRPr="003F0803" w:rsidRDefault="00C074DD" w:rsidP="00C074DD">
            <w:pPr>
              <w:rPr>
                <w:sz w:val="16"/>
              </w:rPr>
            </w:pPr>
            <w:bookmarkStart w:id="9" w:name="warningNotice"/>
            <w:r w:rsidRPr="003F0803">
              <w:rPr>
                <w:sz w:val="16"/>
              </w:rPr>
              <w:t>The present document has been developed within the 3rd Generation Partnership Project (3GPP</w:t>
            </w:r>
            <w:r w:rsidRPr="003F0803">
              <w:rPr>
                <w:sz w:val="16"/>
                <w:vertAlign w:val="superscript"/>
              </w:rPr>
              <w:t xml:space="preserve"> TM</w:t>
            </w:r>
            <w:r w:rsidRPr="003F0803">
              <w:rPr>
                <w:sz w:val="16"/>
              </w:rPr>
              <w:t>) and may be further elaborated for the purposes of 3GPP.</w:t>
            </w:r>
            <w:r w:rsidRPr="003F0803">
              <w:rPr>
                <w:sz w:val="16"/>
              </w:rPr>
              <w:br/>
              <w:t>The present document has not been subject to any approval process by the 3GPP</w:t>
            </w:r>
            <w:r w:rsidRPr="003F0803">
              <w:rPr>
                <w:sz w:val="16"/>
                <w:vertAlign w:val="superscript"/>
              </w:rPr>
              <w:t xml:space="preserve"> </w:t>
            </w:r>
            <w:r w:rsidRPr="003F0803">
              <w:rPr>
                <w:sz w:val="16"/>
              </w:rPr>
              <w:t>Organizational Partners and shall not be implemented.</w:t>
            </w:r>
            <w:r w:rsidRPr="003F0803">
              <w:rPr>
                <w:sz w:val="16"/>
              </w:rPr>
              <w:br/>
              <w:t>This Specification is provided for future development work within 3GPP</w:t>
            </w:r>
            <w:r w:rsidRPr="003F0803">
              <w:rPr>
                <w:sz w:val="16"/>
                <w:vertAlign w:val="superscript"/>
              </w:rPr>
              <w:t xml:space="preserve"> </w:t>
            </w:r>
            <w:r w:rsidRPr="003F0803">
              <w:rPr>
                <w:sz w:val="16"/>
              </w:rPr>
              <w:t>only. The Organizational Partners accept no liability for any use of this Specification.</w:t>
            </w:r>
            <w:r w:rsidRPr="003F0803">
              <w:rPr>
                <w:sz w:val="16"/>
              </w:rPr>
              <w:br/>
              <w:t>Specifications and Reports for implementation of the 3GPP</w:t>
            </w:r>
            <w:r w:rsidRPr="003F0803">
              <w:rPr>
                <w:sz w:val="16"/>
                <w:vertAlign w:val="superscript"/>
              </w:rPr>
              <w:t xml:space="preserve"> TM</w:t>
            </w:r>
            <w:r w:rsidRPr="003F0803">
              <w:rPr>
                <w:sz w:val="16"/>
              </w:rPr>
              <w:t xml:space="preserve"> system should be obtained via the 3GPP Organizational Partners' Publications Offices.</w:t>
            </w:r>
            <w:bookmarkEnd w:id="9"/>
          </w:p>
          <w:p w14:paraId="6FEC4739" w14:textId="77777777" w:rsidR="00C074DD" w:rsidRPr="003F0803" w:rsidRDefault="00C074DD" w:rsidP="00C074DD">
            <w:pPr>
              <w:pStyle w:val="ZV"/>
              <w:framePr w:w="0" w:wrap="auto" w:vAnchor="margin" w:hAnchor="text" w:yAlign="inline"/>
            </w:pPr>
          </w:p>
          <w:p w14:paraId="56754307" w14:textId="77777777" w:rsidR="00C074DD" w:rsidRPr="003F0803" w:rsidRDefault="00C074DD" w:rsidP="00C074DD">
            <w:pPr>
              <w:rPr>
                <w:sz w:val="16"/>
              </w:rPr>
            </w:pPr>
          </w:p>
        </w:tc>
      </w:tr>
      <w:bookmarkEnd w:id="0"/>
    </w:tbl>
    <w:p w14:paraId="70EBA93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0803" w14:paraId="724E3FF3" w14:textId="77777777" w:rsidTr="00133525">
        <w:trPr>
          <w:trHeight w:hRule="exact" w:val="5670"/>
        </w:trPr>
        <w:tc>
          <w:tcPr>
            <w:tcW w:w="10423" w:type="dxa"/>
            <w:shd w:val="clear" w:color="auto" w:fill="auto"/>
          </w:tcPr>
          <w:p w14:paraId="1BC86819" w14:textId="77777777" w:rsidR="00E16509" w:rsidRPr="003F0803" w:rsidRDefault="00E16509" w:rsidP="00E16509">
            <w:pPr>
              <w:pStyle w:val="Guidance"/>
            </w:pPr>
            <w:bookmarkStart w:id="10" w:name="page2"/>
          </w:p>
        </w:tc>
      </w:tr>
      <w:tr w:rsidR="00E16509" w:rsidRPr="003F0803" w14:paraId="0D880F39" w14:textId="77777777" w:rsidTr="00C074DD">
        <w:trPr>
          <w:trHeight w:hRule="exact" w:val="5387"/>
        </w:trPr>
        <w:tc>
          <w:tcPr>
            <w:tcW w:w="10423" w:type="dxa"/>
            <w:shd w:val="clear" w:color="auto" w:fill="auto"/>
          </w:tcPr>
          <w:p w14:paraId="3EF8484F" w14:textId="77777777" w:rsidR="00E16509" w:rsidRPr="003F0803" w:rsidRDefault="00E16509" w:rsidP="00133525">
            <w:pPr>
              <w:pStyle w:val="FP"/>
              <w:spacing w:after="240"/>
              <w:ind w:left="2835" w:right="2835"/>
              <w:jc w:val="center"/>
              <w:rPr>
                <w:rFonts w:ascii="Arial" w:hAnsi="Arial"/>
                <w:b/>
                <w:i/>
              </w:rPr>
            </w:pPr>
            <w:bookmarkStart w:id="11" w:name="coords3gpp"/>
            <w:r w:rsidRPr="003F0803">
              <w:rPr>
                <w:rFonts w:ascii="Arial" w:hAnsi="Arial"/>
                <w:b/>
                <w:i/>
              </w:rPr>
              <w:t>3GPP</w:t>
            </w:r>
          </w:p>
          <w:p w14:paraId="55FAE26E" w14:textId="77777777" w:rsidR="00E16509" w:rsidRPr="003F0803" w:rsidRDefault="00E16509" w:rsidP="00133525">
            <w:pPr>
              <w:pStyle w:val="FP"/>
              <w:pBdr>
                <w:bottom w:val="single" w:sz="6" w:space="1" w:color="auto"/>
              </w:pBdr>
              <w:ind w:left="2835" w:right="2835"/>
              <w:jc w:val="center"/>
            </w:pPr>
            <w:r w:rsidRPr="003F0803">
              <w:t>Postal address</w:t>
            </w:r>
          </w:p>
          <w:p w14:paraId="14CD66BD" w14:textId="77777777" w:rsidR="00E16509" w:rsidRPr="003F0803" w:rsidRDefault="00E16509" w:rsidP="00133525">
            <w:pPr>
              <w:pStyle w:val="FP"/>
              <w:ind w:left="2835" w:right="2835"/>
              <w:jc w:val="center"/>
              <w:rPr>
                <w:rFonts w:ascii="Arial" w:hAnsi="Arial"/>
                <w:sz w:val="18"/>
              </w:rPr>
            </w:pPr>
          </w:p>
          <w:p w14:paraId="26EB0CCB" w14:textId="77777777" w:rsidR="00E16509" w:rsidRPr="003F0803" w:rsidRDefault="00E16509" w:rsidP="00133525">
            <w:pPr>
              <w:pStyle w:val="FP"/>
              <w:pBdr>
                <w:bottom w:val="single" w:sz="6" w:space="1" w:color="auto"/>
              </w:pBdr>
              <w:spacing w:before="240"/>
              <w:ind w:left="2835" w:right="2835"/>
              <w:jc w:val="center"/>
            </w:pPr>
            <w:r w:rsidRPr="003F0803">
              <w:t>3GPP support office address</w:t>
            </w:r>
          </w:p>
          <w:p w14:paraId="2256A110"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650 Route des Lucioles - Sophia Antipolis</w:t>
            </w:r>
          </w:p>
          <w:p w14:paraId="706DAA1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Valbonne - FRANCE</w:t>
            </w:r>
          </w:p>
          <w:p w14:paraId="3A22446A" w14:textId="77777777" w:rsidR="00E16509" w:rsidRPr="003F0803" w:rsidRDefault="00E16509" w:rsidP="00133525">
            <w:pPr>
              <w:pStyle w:val="FP"/>
              <w:spacing w:after="20"/>
              <w:ind w:left="2835" w:right="2835"/>
              <w:jc w:val="center"/>
              <w:rPr>
                <w:rFonts w:ascii="Arial" w:hAnsi="Arial"/>
                <w:sz w:val="18"/>
              </w:rPr>
            </w:pPr>
            <w:r w:rsidRPr="003F0803">
              <w:rPr>
                <w:rFonts w:ascii="Arial" w:hAnsi="Arial"/>
                <w:sz w:val="18"/>
              </w:rPr>
              <w:t>Tel.: +33 4 92 94 42 00 Fax: +33 4 93 65 47 16</w:t>
            </w:r>
          </w:p>
          <w:p w14:paraId="4FA76242" w14:textId="77777777" w:rsidR="00E16509" w:rsidRPr="003F0803" w:rsidRDefault="00E16509" w:rsidP="00133525">
            <w:pPr>
              <w:pStyle w:val="FP"/>
              <w:pBdr>
                <w:bottom w:val="single" w:sz="6" w:space="1" w:color="auto"/>
              </w:pBdr>
              <w:spacing w:before="240"/>
              <w:ind w:left="2835" w:right="2835"/>
              <w:jc w:val="center"/>
            </w:pPr>
            <w:r w:rsidRPr="003F0803">
              <w:t>Internet</w:t>
            </w:r>
          </w:p>
          <w:p w14:paraId="6371705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http://www.3gpp.org</w:t>
            </w:r>
            <w:bookmarkEnd w:id="11"/>
          </w:p>
          <w:p w14:paraId="11EEB450" w14:textId="77777777" w:rsidR="00E16509" w:rsidRPr="003F0803" w:rsidRDefault="00E16509" w:rsidP="00133525"/>
        </w:tc>
      </w:tr>
      <w:tr w:rsidR="00E16509" w:rsidRPr="003F0803" w14:paraId="12569412" w14:textId="77777777" w:rsidTr="00C074DD">
        <w:tc>
          <w:tcPr>
            <w:tcW w:w="10423" w:type="dxa"/>
            <w:shd w:val="clear" w:color="auto" w:fill="auto"/>
            <w:vAlign w:val="bottom"/>
          </w:tcPr>
          <w:p w14:paraId="37BCACFD" w14:textId="77777777" w:rsidR="00E16509" w:rsidRPr="003F0803" w:rsidRDefault="00E16509" w:rsidP="00133525">
            <w:pPr>
              <w:pStyle w:val="FP"/>
              <w:pBdr>
                <w:bottom w:val="single" w:sz="6" w:space="1" w:color="auto"/>
              </w:pBdr>
              <w:spacing w:after="240"/>
              <w:jc w:val="center"/>
              <w:rPr>
                <w:rFonts w:ascii="Arial" w:hAnsi="Arial"/>
                <w:b/>
                <w:i/>
                <w:noProof/>
              </w:rPr>
            </w:pPr>
            <w:bookmarkStart w:id="12" w:name="copyrightNotification"/>
            <w:r w:rsidRPr="003F0803">
              <w:rPr>
                <w:rFonts w:ascii="Arial" w:hAnsi="Arial"/>
                <w:b/>
                <w:i/>
                <w:noProof/>
              </w:rPr>
              <w:t>Copyright Notification</w:t>
            </w:r>
          </w:p>
          <w:p w14:paraId="5C4530FD" w14:textId="77777777" w:rsidR="00E16509" w:rsidRPr="003F0803" w:rsidRDefault="00E16509" w:rsidP="00133525">
            <w:pPr>
              <w:pStyle w:val="FP"/>
              <w:jc w:val="center"/>
              <w:rPr>
                <w:noProof/>
              </w:rPr>
            </w:pPr>
            <w:r w:rsidRPr="003F0803">
              <w:rPr>
                <w:noProof/>
              </w:rPr>
              <w:t>No part may be reproduced except as authorized by written permission.</w:t>
            </w:r>
            <w:r w:rsidRPr="003F0803">
              <w:rPr>
                <w:noProof/>
              </w:rPr>
              <w:br/>
              <w:t>The copyright and the foregoing restriction extend to reproduction in all media.</w:t>
            </w:r>
          </w:p>
          <w:p w14:paraId="657533E6" w14:textId="77777777" w:rsidR="00E16509" w:rsidRPr="003F0803" w:rsidRDefault="00E16509" w:rsidP="00133525">
            <w:pPr>
              <w:pStyle w:val="FP"/>
              <w:jc w:val="center"/>
              <w:rPr>
                <w:noProof/>
              </w:rPr>
            </w:pPr>
          </w:p>
          <w:p w14:paraId="5C54DE29" w14:textId="77777777" w:rsidR="00E16509" w:rsidRPr="003F0803" w:rsidRDefault="00E16509" w:rsidP="00133525">
            <w:pPr>
              <w:pStyle w:val="FP"/>
              <w:jc w:val="center"/>
              <w:rPr>
                <w:noProof/>
                <w:sz w:val="18"/>
              </w:rPr>
            </w:pPr>
            <w:r w:rsidRPr="00D23FC9">
              <w:rPr>
                <w:noProof/>
                <w:sz w:val="18"/>
              </w:rPr>
              <w:t xml:space="preserve">© </w:t>
            </w:r>
            <w:bookmarkStart w:id="13" w:name="copyrightDate"/>
            <w:r w:rsidR="005E13D9" w:rsidRPr="00D23FC9">
              <w:rPr>
                <w:noProof/>
                <w:sz w:val="18"/>
              </w:rPr>
              <w:t>2021</w:t>
            </w:r>
            <w:bookmarkEnd w:id="13"/>
            <w:r w:rsidRPr="00D23FC9">
              <w:rPr>
                <w:noProof/>
                <w:sz w:val="18"/>
              </w:rPr>
              <w:t>, 3GPP</w:t>
            </w:r>
            <w:r w:rsidRPr="003F0803">
              <w:rPr>
                <w:noProof/>
                <w:sz w:val="18"/>
              </w:rPr>
              <w:t xml:space="preserve"> Organizational Partners (ARIB, ATIS, CCSA, ETSI, TSDSI, TTA, TTC).</w:t>
            </w:r>
            <w:bookmarkStart w:id="14" w:name="copyrightaddon"/>
            <w:bookmarkEnd w:id="14"/>
          </w:p>
          <w:p w14:paraId="3EDBC268" w14:textId="77777777" w:rsidR="00E16509" w:rsidRPr="003F0803" w:rsidRDefault="00E16509" w:rsidP="00133525">
            <w:pPr>
              <w:pStyle w:val="FP"/>
              <w:jc w:val="center"/>
              <w:rPr>
                <w:noProof/>
                <w:sz w:val="18"/>
              </w:rPr>
            </w:pPr>
            <w:r w:rsidRPr="003F0803">
              <w:rPr>
                <w:noProof/>
                <w:sz w:val="18"/>
              </w:rPr>
              <w:t>All rights reserved.</w:t>
            </w:r>
          </w:p>
          <w:p w14:paraId="0FBDDEC2" w14:textId="77777777" w:rsidR="00E16509" w:rsidRPr="003F0803" w:rsidRDefault="00E16509" w:rsidP="00E16509">
            <w:pPr>
              <w:pStyle w:val="FP"/>
              <w:rPr>
                <w:noProof/>
                <w:sz w:val="18"/>
              </w:rPr>
            </w:pPr>
          </w:p>
          <w:p w14:paraId="02177D31" w14:textId="77777777" w:rsidR="00E16509" w:rsidRPr="003F0803" w:rsidRDefault="00E16509" w:rsidP="00E16509">
            <w:pPr>
              <w:pStyle w:val="FP"/>
              <w:rPr>
                <w:noProof/>
                <w:sz w:val="18"/>
              </w:rPr>
            </w:pPr>
            <w:r w:rsidRPr="003F0803">
              <w:rPr>
                <w:noProof/>
                <w:sz w:val="18"/>
              </w:rPr>
              <w:t>UMTS™ is a Trade Mark of ETSI registered for the benefit of its members</w:t>
            </w:r>
          </w:p>
          <w:p w14:paraId="5A2A6391" w14:textId="77777777" w:rsidR="00E16509" w:rsidRPr="003F0803" w:rsidRDefault="00E16509" w:rsidP="00E16509">
            <w:pPr>
              <w:pStyle w:val="FP"/>
              <w:rPr>
                <w:noProof/>
                <w:sz w:val="18"/>
              </w:rPr>
            </w:pPr>
            <w:r w:rsidRPr="003F0803">
              <w:rPr>
                <w:noProof/>
                <w:sz w:val="18"/>
              </w:rPr>
              <w:t>3GPP™ is a Trade Mark of ETSI registered for the benefit of its Members and of the 3GPP Organizational Partners</w:t>
            </w:r>
            <w:r w:rsidRPr="003F0803">
              <w:rPr>
                <w:noProof/>
                <w:sz w:val="18"/>
              </w:rPr>
              <w:br/>
              <w:t>LTE™ is a Trade Mark of ETSI registered for the benefit of its Members and of the 3GPP Organizational Partners</w:t>
            </w:r>
          </w:p>
          <w:p w14:paraId="273A964F" w14:textId="77777777" w:rsidR="00E16509" w:rsidRPr="003F0803" w:rsidRDefault="00E16509" w:rsidP="00E16509">
            <w:pPr>
              <w:pStyle w:val="FP"/>
              <w:rPr>
                <w:noProof/>
                <w:sz w:val="18"/>
              </w:rPr>
            </w:pPr>
            <w:r w:rsidRPr="003F0803">
              <w:rPr>
                <w:noProof/>
                <w:sz w:val="18"/>
              </w:rPr>
              <w:t>GSM® and the GSM logo are registered and owned by the GSM Association</w:t>
            </w:r>
            <w:bookmarkEnd w:id="12"/>
          </w:p>
          <w:p w14:paraId="0DA51D02" w14:textId="77777777" w:rsidR="00E16509" w:rsidRPr="003F0803" w:rsidRDefault="00E16509" w:rsidP="00133525"/>
        </w:tc>
      </w:tr>
      <w:bookmarkEnd w:id="10"/>
    </w:tbl>
    <w:p w14:paraId="1E7B2ED0" w14:textId="77777777" w:rsidR="00080512" w:rsidRPr="004D3578" w:rsidRDefault="00080512">
      <w:pPr>
        <w:pStyle w:val="TT"/>
      </w:pPr>
      <w:r w:rsidRPr="004D3578">
        <w:br w:type="page"/>
      </w:r>
      <w:bookmarkStart w:id="15" w:name="tableOfContents"/>
      <w:bookmarkEnd w:id="15"/>
      <w:r w:rsidRPr="004D3578">
        <w:lastRenderedPageBreak/>
        <w:t>Contents</w:t>
      </w:r>
    </w:p>
    <w:p w14:paraId="6A35425D" w14:textId="1702D504" w:rsidR="0066566A" w:rsidRDefault="004D3578">
      <w:pPr>
        <w:pStyle w:val="TOC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66566A">
        <w:t>Foreword</w:t>
      </w:r>
      <w:r w:rsidR="0066566A">
        <w:tab/>
      </w:r>
      <w:r w:rsidR="0066566A">
        <w:fldChar w:fldCharType="begin"/>
      </w:r>
      <w:r w:rsidR="0066566A">
        <w:instrText xml:space="preserve"> PAGEREF _Toc94175385 \h </w:instrText>
      </w:r>
      <w:r w:rsidR="0066566A">
        <w:fldChar w:fldCharType="separate"/>
      </w:r>
      <w:r w:rsidR="0066566A">
        <w:t>13</w:t>
      </w:r>
      <w:r w:rsidR="0066566A">
        <w:fldChar w:fldCharType="end"/>
      </w:r>
    </w:p>
    <w:p w14:paraId="183FCBF2" w14:textId="5485E689" w:rsidR="0066566A" w:rsidRDefault="0066566A">
      <w:pPr>
        <w:pStyle w:val="TOC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_Toc94175386 \h </w:instrText>
      </w:r>
      <w:r>
        <w:fldChar w:fldCharType="separate"/>
      </w:r>
      <w:r>
        <w:t>15</w:t>
      </w:r>
      <w:r>
        <w:fldChar w:fldCharType="end"/>
      </w:r>
    </w:p>
    <w:p w14:paraId="627FB471" w14:textId="1D19E84D" w:rsidR="0066566A" w:rsidRDefault="0066566A">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_Toc94175387 \h </w:instrText>
      </w:r>
      <w:r>
        <w:fldChar w:fldCharType="separate"/>
      </w:r>
      <w:r>
        <w:t>15</w:t>
      </w:r>
      <w:r>
        <w:fldChar w:fldCharType="end"/>
      </w:r>
    </w:p>
    <w:p w14:paraId="583A2F5C" w14:textId="01AD63D3" w:rsidR="0066566A" w:rsidRDefault="0066566A">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_Toc94175388 \h </w:instrText>
      </w:r>
      <w:r>
        <w:fldChar w:fldCharType="separate"/>
      </w:r>
      <w:r>
        <w:t>16</w:t>
      </w:r>
      <w:r>
        <w:fldChar w:fldCharType="end"/>
      </w:r>
    </w:p>
    <w:p w14:paraId="4B37D43B" w14:textId="64F4C203" w:rsidR="0066566A" w:rsidRDefault="0066566A">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_Toc94175389 \h </w:instrText>
      </w:r>
      <w:r>
        <w:fldChar w:fldCharType="separate"/>
      </w:r>
      <w:r>
        <w:t>16</w:t>
      </w:r>
      <w:r>
        <w:fldChar w:fldCharType="end"/>
      </w:r>
    </w:p>
    <w:p w14:paraId="37D5C648" w14:textId="4402008A" w:rsidR="0066566A" w:rsidRDefault="0066566A">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_Toc94175390 \h </w:instrText>
      </w:r>
      <w:r>
        <w:fldChar w:fldCharType="separate"/>
      </w:r>
      <w:r>
        <w:t>18</w:t>
      </w:r>
      <w:r>
        <w:fldChar w:fldCharType="end"/>
      </w:r>
    </w:p>
    <w:p w14:paraId="1F2492BF" w14:textId="04DAC751" w:rsidR="0066566A" w:rsidRDefault="0066566A">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_Toc94175391 \h </w:instrText>
      </w:r>
      <w:r>
        <w:fldChar w:fldCharType="separate"/>
      </w:r>
      <w:r>
        <w:t>18</w:t>
      </w:r>
      <w:r>
        <w:fldChar w:fldCharType="end"/>
      </w:r>
    </w:p>
    <w:p w14:paraId="591E7404" w14:textId="3BBF8FE1" w:rsidR="0066566A" w:rsidRDefault="0066566A">
      <w:pPr>
        <w:pStyle w:val="TOC2"/>
        <w:rPr>
          <w:rFonts w:asciiTheme="minorHAnsi" w:eastAsiaTheme="minorEastAsia" w:hAnsiTheme="minorHAnsi" w:cstheme="minorBidi"/>
          <w:kern w:val="2"/>
          <w:sz w:val="21"/>
          <w:szCs w:val="22"/>
          <w:lang w:val="en-US" w:eastAsia="zh-CN"/>
        </w:rPr>
      </w:pPr>
      <w:r>
        <w:t>4.1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_Toc94175392 \h </w:instrText>
      </w:r>
      <w:r>
        <w:fldChar w:fldCharType="separate"/>
      </w:r>
      <w:r>
        <w:t>18</w:t>
      </w:r>
      <w:r>
        <w:fldChar w:fldCharType="end"/>
      </w:r>
    </w:p>
    <w:p w14:paraId="00559400" w14:textId="72A97005" w:rsidR="0066566A" w:rsidRDefault="0066566A">
      <w:pPr>
        <w:pStyle w:val="TOC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 xml:space="preserve">Provisioning of </w:t>
      </w:r>
      <w:r>
        <w:rPr>
          <w:lang w:eastAsia="zh-CN"/>
        </w:rPr>
        <w:t>configuration information</w:t>
      </w:r>
      <w:r>
        <w:t xml:space="preserve"> for 5G ProSe</w:t>
      </w:r>
      <w:r>
        <w:tab/>
      </w:r>
      <w:r>
        <w:fldChar w:fldCharType="begin"/>
      </w:r>
      <w:r>
        <w:instrText xml:space="preserve"> PAGEREF _Toc94175393 \h </w:instrText>
      </w:r>
      <w:r>
        <w:fldChar w:fldCharType="separate"/>
      </w:r>
      <w:r>
        <w:t>18</w:t>
      </w:r>
      <w:r>
        <w:fldChar w:fldCharType="end"/>
      </w:r>
    </w:p>
    <w:p w14:paraId="6E1B6F9B" w14:textId="12787131" w:rsidR="0066566A" w:rsidRDefault="0066566A">
      <w:pPr>
        <w:pStyle w:val="TOC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_Toc94175394 \h </w:instrText>
      </w:r>
      <w:r>
        <w:fldChar w:fldCharType="separate"/>
      </w:r>
      <w:r>
        <w:t>18</w:t>
      </w:r>
      <w:r>
        <w:fldChar w:fldCharType="end"/>
      </w:r>
    </w:p>
    <w:p w14:paraId="2D958293" w14:textId="4FB1283D" w:rsidR="0066566A" w:rsidRDefault="0066566A">
      <w:pPr>
        <w:pStyle w:val="TOC2"/>
        <w:rPr>
          <w:rFonts w:asciiTheme="minorHAnsi" w:eastAsiaTheme="minorEastAsia" w:hAnsiTheme="minorHAnsi" w:cstheme="minorBidi"/>
          <w:kern w:val="2"/>
          <w:sz w:val="21"/>
          <w:szCs w:val="22"/>
          <w:lang w:val="en-US" w:eastAsia="zh-CN"/>
        </w:rPr>
      </w:pPr>
      <w:r>
        <w:rPr>
          <w:lang w:eastAsia="zh-CN"/>
        </w:rPr>
        <w:t>5.2</w:t>
      </w:r>
      <w:r>
        <w:rPr>
          <w:rFonts w:asciiTheme="minorHAnsi" w:eastAsiaTheme="minorEastAsia" w:hAnsiTheme="minorHAnsi" w:cstheme="minorBidi"/>
          <w:kern w:val="2"/>
          <w:sz w:val="21"/>
          <w:szCs w:val="22"/>
          <w:lang w:val="en-US" w:eastAsia="zh-CN"/>
        </w:rPr>
        <w:tab/>
      </w:r>
      <w:r w:rsidRPr="00150822">
        <w:rPr>
          <w:lang w:val="en-US"/>
        </w:rPr>
        <w:t xml:space="preserve">Configuration and precedence of 5G ProSe </w:t>
      </w:r>
      <w:r>
        <w:t xml:space="preserve">configuration </w:t>
      </w:r>
      <w:r>
        <w:rPr>
          <w:lang w:eastAsia="zh-CN"/>
        </w:rPr>
        <w:t>information</w:t>
      </w:r>
      <w:r>
        <w:tab/>
      </w:r>
      <w:r>
        <w:fldChar w:fldCharType="begin"/>
      </w:r>
      <w:r>
        <w:instrText xml:space="preserve"> PAGEREF _Toc94175395 \h </w:instrText>
      </w:r>
      <w:r>
        <w:fldChar w:fldCharType="separate"/>
      </w:r>
      <w:r>
        <w:t>19</w:t>
      </w:r>
      <w:r>
        <w:fldChar w:fldCharType="end"/>
      </w:r>
    </w:p>
    <w:p w14:paraId="5BBF0D9A" w14:textId="3A4FD8F5" w:rsidR="0066566A" w:rsidRDefault="0066566A">
      <w:pPr>
        <w:pStyle w:val="TOC3"/>
        <w:rPr>
          <w:rFonts w:asciiTheme="minorHAnsi" w:eastAsiaTheme="minorEastAsia" w:hAnsiTheme="minorHAnsi" w:cstheme="minorBidi"/>
          <w:kern w:val="2"/>
          <w:sz w:val="21"/>
          <w:szCs w:val="22"/>
          <w:lang w:val="en-US" w:eastAsia="zh-CN"/>
        </w:rPr>
      </w:pPr>
      <w:r w:rsidRPr="00150822">
        <w:rPr>
          <w:lang w:val="en-US"/>
        </w:rPr>
        <w:t>5.2.</w:t>
      </w:r>
      <w:r w:rsidRPr="00150822">
        <w:rPr>
          <w:lang w:val="en-US" w:eastAsia="zh-CN"/>
        </w:rPr>
        <w:t>1</w:t>
      </w:r>
      <w:r>
        <w:rPr>
          <w:rFonts w:asciiTheme="minorHAnsi" w:eastAsiaTheme="minorEastAsia" w:hAnsiTheme="minorHAnsi" w:cstheme="minorBidi"/>
          <w:kern w:val="2"/>
          <w:sz w:val="21"/>
          <w:szCs w:val="22"/>
          <w:lang w:val="en-US" w:eastAsia="zh-CN"/>
        </w:rPr>
        <w:tab/>
      </w:r>
      <w:r w:rsidRPr="00150822">
        <w:rPr>
          <w:lang w:val="en-US"/>
        </w:rPr>
        <w:t>General</w:t>
      </w:r>
      <w:r>
        <w:tab/>
      </w:r>
      <w:r>
        <w:fldChar w:fldCharType="begin"/>
      </w:r>
      <w:r>
        <w:instrText xml:space="preserve"> PAGEREF _Toc94175396 \h </w:instrText>
      </w:r>
      <w:r>
        <w:fldChar w:fldCharType="separate"/>
      </w:r>
      <w:r>
        <w:t>19</w:t>
      </w:r>
      <w:r>
        <w:fldChar w:fldCharType="end"/>
      </w:r>
    </w:p>
    <w:p w14:paraId="4B79C2BB" w14:textId="6C245396" w:rsidR="0066566A" w:rsidRDefault="0066566A">
      <w:pPr>
        <w:pStyle w:val="TOC3"/>
        <w:rPr>
          <w:rFonts w:asciiTheme="minorHAnsi" w:eastAsiaTheme="minorEastAsia" w:hAnsiTheme="minorHAnsi" w:cstheme="minorBidi"/>
          <w:kern w:val="2"/>
          <w:sz w:val="21"/>
          <w:szCs w:val="22"/>
          <w:lang w:val="en-US" w:eastAsia="zh-CN"/>
        </w:rPr>
      </w:pPr>
      <w:r w:rsidRPr="00150822">
        <w:rPr>
          <w:lang w:val="en-US"/>
        </w:rPr>
        <w:t>5.2.</w:t>
      </w:r>
      <w:r w:rsidRPr="00150822">
        <w:rPr>
          <w:lang w:val="en-US" w:eastAsia="zh-CN"/>
        </w:rPr>
        <w:t>2</w:t>
      </w:r>
      <w:r>
        <w:rPr>
          <w:rFonts w:asciiTheme="minorHAnsi" w:eastAsiaTheme="minorEastAsia" w:hAnsiTheme="minorHAnsi" w:cstheme="minorBidi"/>
          <w:kern w:val="2"/>
          <w:sz w:val="21"/>
          <w:szCs w:val="22"/>
          <w:lang w:val="en-US" w:eastAsia="zh-CN"/>
        </w:rPr>
        <w:tab/>
      </w:r>
      <w:r w:rsidRPr="00150822">
        <w:rPr>
          <w:lang w:val="en-US"/>
        </w:rPr>
        <w:t>Precedence of 5</w:t>
      </w:r>
      <w:r w:rsidRPr="00150822">
        <w:rPr>
          <w:lang w:val="en-US" w:eastAsia="zh-CN"/>
        </w:rPr>
        <w:t>G ProSe</w:t>
      </w:r>
      <w:r w:rsidRPr="00150822">
        <w:rPr>
          <w:lang w:val="en-US"/>
        </w:rPr>
        <w:t xml:space="preserve"> </w:t>
      </w:r>
      <w:r>
        <w:t xml:space="preserve">configuration </w:t>
      </w:r>
      <w:r>
        <w:rPr>
          <w:lang w:eastAsia="zh-CN"/>
        </w:rPr>
        <w:t>information</w:t>
      </w:r>
      <w:r>
        <w:tab/>
      </w:r>
      <w:r>
        <w:fldChar w:fldCharType="begin"/>
      </w:r>
      <w:r>
        <w:instrText xml:space="preserve"> PAGEREF _Toc94175397 \h </w:instrText>
      </w:r>
      <w:r>
        <w:fldChar w:fldCharType="separate"/>
      </w:r>
      <w:r>
        <w:t>19</w:t>
      </w:r>
      <w:r>
        <w:fldChar w:fldCharType="end"/>
      </w:r>
    </w:p>
    <w:p w14:paraId="19306E75" w14:textId="14CA6834" w:rsidR="0066566A" w:rsidRDefault="0066566A">
      <w:pPr>
        <w:pStyle w:val="TOC3"/>
        <w:rPr>
          <w:rFonts w:asciiTheme="minorHAnsi" w:eastAsiaTheme="minorEastAsia" w:hAnsiTheme="minorHAnsi" w:cstheme="minorBidi"/>
          <w:kern w:val="2"/>
          <w:sz w:val="21"/>
          <w:szCs w:val="22"/>
          <w:lang w:val="en-US" w:eastAsia="zh-CN"/>
        </w:rPr>
      </w:pPr>
      <w:r>
        <w:t>5.2.3</w:t>
      </w:r>
      <w:r>
        <w:rPr>
          <w:rFonts w:asciiTheme="minorHAnsi" w:eastAsiaTheme="minorEastAsia" w:hAnsiTheme="minorHAnsi" w:cstheme="minorBidi"/>
          <w:kern w:val="2"/>
          <w:sz w:val="21"/>
          <w:szCs w:val="22"/>
          <w:lang w:val="en-US" w:eastAsia="zh-CN"/>
        </w:rPr>
        <w:tab/>
      </w:r>
      <w:r>
        <w:t>Configuration parameters for 5G ProSe direct discovery</w:t>
      </w:r>
      <w:r>
        <w:tab/>
      </w:r>
      <w:r>
        <w:fldChar w:fldCharType="begin"/>
      </w:r>
      <w:r>
        <w:instrText xml:space="preserve"> PAGEREF _Toc94175398 \h </w:instrText>
      </w:r>
      <w:r>
        <w:fldChar w:fldCharType="separate"/>
      </w:r>
      <w:r>
        <w:t>20</w:t>
      </w:r>
      <w:r>
        <w:fldChar w:fldCharType="end"/>
      </w:r>
    </w:p>
    <w:p w14:paraId="720A2EE8" w14:textId="1B35DC88" w:rsidR="0066566A" w:rsidRDefault="0066566A">
      <w:pPr>
        <w:pStyle w:val="TOC3"/>
        <w:rPr>
          <w:rFonts w:asciiTheme="minorHAnsi" w:eastAsiaTheme="minorEastAsia" w:hAnsiTheme="minorHAnsi" w:cstheme="minorBidi"/>
          <w:kern w:val="2"/>
          <w:sz w:val="21"/>
          <w:szCs w:val="22"/>
          <w:lang w:val="en-US" w:eastAsia="zh-CN"/>
        </w:rPr>
      </w:pPr>
      <w:r w:rsidRPr="00150822">
        <w:rPr>
          <w:lang w:val="en-US" w:eastAsia="zh-CN"/>
        </w:rPr>
        <w:t>5</w:t>
      </w:r>
      <w:r w:rsidRPr="00150822">
        <w:rPr>
          <w:lang w:val="en-US"/>
        </w:rPr>
        <w:t>.2.4</w:t>
      </w:r>
      <w:r>
        <w:rPr>
          <w:rFonts w:asciiTheme="minorHAnsi" w:eastAsiaTheme="minorEastAsia" w:hAnsiTheme="minorHAnsi" w:cstheme="minorBidi"/>
          <w:kern w:val="2"/>
          <w:sz w:val="21"/>
          <w:szCs w:val="22"/>
          <w:lang w:val="en-US" w:eastAsia="zh-CN"/>
        </w:rPr>
        <w:tab/>
      </w:r>
      <w:r w:rsidRPr="00150822">
        <w:rPr>
          <w:lang w:val="en-US"/>
        </w:rPr>
        <w:t xml:space="preserve">Configuration parameters for 5G ProSe direct communication </w:t>
      </w:r>
      <w:r w:rsidRPr="00150822">
        <w:rPr>
          <w:lang w:val="en-US" w:eastAsia="zh-CN"/>
        </w:rPr>
        <w:t>over PC5 interface</w:t>
      </w:r>
      <w:r>
        <w:tab/>
      </w:r>
      <w:r>
        <w:fldChar w:fldCharType="begin"/>
      </w:r>
      <w:r>
        <w:instrText xml:space="preserve"> PAGEREF _Toc94175399 \h </w:instrText>
      </w:r>
      <w:r>
        <w:fldChar w:fldCharType="separate"/>
      </w:r>
      <w:r>
        <w:t>20</w:t>
      </w:r>
      <w:r>
        <w:fldChar w:fldCharType="end"/>
      </w:r>
    </w:p>
    <w:p w14:paraId="0BB66129" w14:textId="34998493" w:rsidR="0066566A" w:rsidRDefault="0066566A">
      <w:pPr>
        <w:pStyle w:val="TOC3"/>
        <w:rPr>
          <w:rFonts w:asciiTheme="minorHAnsi" w:eastAsiaTheme="minorEastAsia" w:hAnsiTheme="minorHAnsi" w:cstheme="minorBidi"/>
          <w:kern w:val="2"/>
          <w:sz w:val="21"/>
          <w:szCs w:val="22"/>
          <w:lang w:val="en-US" w:eastAsia="zh-CN"/>
        </w:rPr>
      </w:pPr>
      <w:r>
        <w:t>5.2.5</w:t>
      </w:r>
      <w:r>
        <w:rPr>
          <w:rFonts w:asciiTheme="minorHAnsi" w:eastAsiaTheme="minorEastAsia" w:hAnsiTheme="minorHAnsi" w:cstheme="minorBidi"/>
          <w:kern w:val="2"/>
          <w:sz w:val="21"/>
          <w:szCs w:val="22"/>
          <w:lang w:val="en-US" w:eastAsia="zh-CN"/>
        </w:rPr>
        <w:tab/>
      </w:r>
      <w:r>
        <w:t>Configuration parameters for 5G ProSe UE-to-network relay</w:t>
      </w:r>
      <w:r>
        <w:tab/>
      </w:r>
      <w:r>
        <w:fldChar w:fldCharType="begin"/>
      </w:r>
      <w:r>
        <w:instrText xml:space="preserve"> PAGEREF _Toc94175400 \h </w:instrText>
      </w:r>
      <w:r>
        <w:fldChar w:fldCharType="separate"/>
      </w:r>
      <w:r>
        <w:t>22</w:t>
      </w:r>
      <w:r>
        <w:fldChar w:fldCharType="end"/>
      </w:r>
    </w:p>
    <w:p w14:paraId="6EBA2481" w14:textId="2D59A830" w:rsidR="0066566A" w:rsidRDefault="0066566A">
      <w:pPr>
        <w:pStyle w:val="TOC2"/>
        <w:rPr>
          <w:rFonts w:asciiTheme="minorHAnsi" w:eastAsiaTheme="minorEastAsia" w:hAnsiTheme="minorHAnsi" w:cstheme="minorBidi"/>
          <w:kern w:val="2"/>
          <w:sz w:val="21"/>
          <w:szCs w:val="22"/>
          <w:lang w:val="en-US" w:eastAsia="zh-CN"/>
        </w:rPr>
      </w:pPr>
      <w:r w:rsidRPr="00150822">
        <w:rPr>
          <w:lang w:val="en-US"/>
        </w:rPr>
        <w:t>5.3</w:t>
      </w:r>
      <w:r>
        <w:rPr>
          <w:rFonts w:asciiTheme="minorHAnsi" w:eastAsiaTheme="minorEastAsia" w:hAnsiTheme="minorHAnsi" w:cstheme="minorBidi"/>
          <w:kern w:val="2"/>
          <w:sz w:val="21"/>
          <w:szCs w:val="22"/>
          <w:lang w:val="en-US" w:eastAsia="zh-CN"/>
        </w:rPr>
        <w:tab/>
      </w:r>
      <w:r w:rsidRPr="00150822">
        <w:rPr>
          <w:lang w:val="en-US"/>
        </w:rPr>
        <w:t>Procedures</w:t>
      </w:r>
      <w:r>
        <w:tab/>
      </w:r>
      <w:r>
        <w:fldChar w:fldCharType="begin"/>
      </w:r>
      <w:r>
        <w:instrText xml:space="preserve"> PAGEREF _Toc94175401 \h </w:instrText>
      </w:r>
      <w:r>
        <w:fldChar w:fldCharType="separate"/>
      </w:r>
      <w:r>
        <w:t>24</w:t>
      </w:r>
      <w:r>
        <w:fldChar w:fldCharType="end"/>
      </w:r>
    </w:p>
    <w:p w14:paraId="7617550F" w14:textId="26465D08" w:rsidR="0066566A" w:rsidRDefault="0066566A">
      <w:pPr>
        <w:pStyle w:val="TOC3"/>
        <w:rPr>
          <w:rFonts w:asciiTheme="minorHAnsi" w:eastAsiaTheme="minorEastAsia" w:hAnsiTheme="minorHAnsi" w:cstheme="minorBidi"/>
          <w:kern w:val="2"/>
          <w:sz w:val="21"/>
          <w:szCs w:val="22"/>
          <w:lang w:val="en-US" w:eastAsia="zh-CN"/>
        </w:rPr>
      </w:pPr>
      <w:r w:rsidRPr="00150822">
        <w:rPr>
          <w:lang w:val="en-US"/>
        </w:rPr>
        <w:t>5.3.1</w:t>
      </w:r>
      <w:r>
        <w:rPr>
          <w:rFonts w:asciiTheme="minorHAnsi" w:eastAsiaTheme="minorEastAsia" w:hAnsiTheme="minorHAnsi" w:cstheme="minorBidi"/>
          <w:kern w:val="2"/>
          <w:sz w:val="21"/>
          <w:szCs w:val="22"/>
          <w:lang w:val="en-US" w:eastAsia="zh-CN"/>
        </w:rPr>
        <w:tab/>
      </w:r>
      <w:r w:rsidRPr="00150822">
        <w:rPr>
          <w:lang w:val="en-US"/>
        </w:rPr>
        <w:t>General</w:t>
      </w:r>
      <w:r>
        <w:tab/>
      </w:r>
      <w:r>
        <w:fldChar w:fldCharType="begin"/>
      </w:r>
      <w:r>
        <w:instrText xml:space="preserve"> PAGEREF _Toc94175402 \h </w:instrText>
      </w:r>
      <w:r>
        <w:fldChar w:fldCharType="separate"/>
      </w:r>
      <w:r>
        <w:t>24</w:t>
      </w:r>
      <w:r>
        <w:fldChar w:fldCharType="end"/>
      </w:r>
    </w:p>
    <w:p w14:paraId="78270560" w14:textId="39B0EA0A" w:rsidR="0066566A" w:rsidRDefault="0066566A">
      <w:pPr>
        <w:pStyle w:val="TOC3"/>
        <w:rPr>
          <w:rFonts w:asciiTheme="minorHAnsi" w:eastAsiaTheme="minorEastAsia" w:hAnsiTheme="minorHAnsi" w:cstheme="minorBidi"/>
          <w:kern w:val="2"/>
          <w:sz w:val="21"/>
          <w:szCs w:val="22"/>
          <w:lang w:val="en-US" w:eastAsia="zh-CN"/>
        </w:rPr>
      </w:pPr>
      <w:r w:rsidRPr="00150822">
        <w:rPr>
          <w:lang w:val="en-US"/>
        </w:rPr>
        <w:t>5.3.2</w:t>
      </w:r>
      <w:r>
        <w:rPr>
          <w:rFonts w:asciiTheme="minorHAnsi" w:eastAsiaTheme="minorEastAsia" w:hAnsiTheme="minorHAnsi" w:cstheme="minorBidi"/>
          <w:kern w:val="2"/>
          <w:sz w:val="21"/>
          <w:szCs w:val="22"/>
          <w:lang w:val="en-US" w:eastAsia="zh-CN"/>
        </w:rPr>
        <w:tab/>
      </w:r>
      <w:r w:rsidRPr="00150822">
        <w:rPr>
          <w:lang w:val="en-US"/>
        </w:rPr>
        <w:t>UE-requested ProSeP provisioning procedure</w:t>
      </w:r>
      <w:r>
        <w:tab/>
      </w:r>
      <w:r>
        <w:fldChar w:fldCharType="begin"/>
      </w:r>
      <w:r>
        <w:instrText xml:space="preserve"> PAGEREF _Toc94175403 \h </w:instrText>
      </w:r>
      <w:r>
        <w:fldChar w:fldCharType="separate"/>
      </w:r>
      <w:r>
        <w:t>24</w:t>
      </w:r>
      <w:r>
        <w:fldChar w:fldCharType="end"/>
      </w:r>
    </w:p>
    <w:p w14:paraId="0C06277E" w14:textId="522181CE" w:rsidR="0066566A" w:rsidRDefault="0066566A">
      <w:pPr>
        <w:pStyle w:val="TOC4"/>
        <w:rPr>
          <w:rFonts w:asciiTheme="minorHAnsi" w:eastAsiaTheme="minorEastAsia" w:hAnsiTheme="minorHAnsi" w:cstheme="minorBidi"/>
          <w:kern w:val="2"/>
          <w:sz w:val="21"/>
          <w:szCs w:val="22"/>
          <w:lang w:val="en-US" w:eastAsia="zh-CN"/>
        </w:rPr>
      </w:pPr>
      <w:r w:rsidRPr="00150822">
        <w:rPr>
          <w:lang w:val="en-US"/>
        </w:rPr>
        <w:t>5.3.2.1</w:t>
      </w:r>
      <w:r>
        <w:rPr>
          <w:rFonts w:asciiTheme="minorHAnsi" w:eastAsiaTheme="minorEastAsia" w:hAnsiTheme="minorHAnsi" w:cstheme="minorBidi"/>
          <w:kern w:val="2"/>
          <w:sz w:val="21"/>
          <w:szCs w:val="22"/>
          <w:lang w:val="en-US" w:eastAsia="zh-CN"/>
        </w:rPr>
        <w:tab/>
      </w:r>
      <w:r w:rsidRPr="00150822">
        <w:rPr>
          <w:lang w:val="en-US"/>
        </w:rPr>
        <w:t>General</w:t>
      </w:r>
      <w:r>
        <w:tab/>
      </w:r>
      <w:r>
        <w:fldChar w:fldCharType="begin"/>
      </w:r>
      <w:r>
        <w:instrText xml:space="preserve"> PAGEREF _Toc94175404 \h </w:instrText>
      </w:r>
      <w:r>
        <w:fldChar w:fldCharType="separate"/>
      </w:r>
      <w:r>
        <w:t>24</w:t>
      </w:r>
      <w:r>
        <w:fldChar w:fldCharType="end"/>
      </w:r>
    </w:p>
    <w:p w14:paraId="6325CABD" w14:textId="01B6EB46" w:rsidR="0066566A" w:rsidRDefault="0066566A">
      <w:pPr>
        <w:pStyle w:val="TOC4"/>
        <w:rPr>
          <w:rFonts w:asciiTheme="minorHAnsi" w:eastAsiaTheme="minorEastAsia" w:hAnsiTheme="minorHAnsi" w:cstheme="minorBidi"/>
          <w:kern w:val="2"/>
          <w:sz w:val="21"/>
          <w:szCs w:val="22"/>
          <w:lang w:val="en-US" w:eastAsia="zh-CN"/>
        </w:rPr>
      </w:pPr>
      <w:r w:rsidRPr="00150822">
        <w:rPr>
          <w:lang w:val="en-US"/>
        </w:rPr>
        <w:t>5.3.2.2</w:t>
      </w:r>
      <w:r>
        <w:rPr>
          <w:rFonts w:asciiTheme="minorHAnsi" w:eastAsiaTheme="minorEastAsia" w:hAnsiTheme="minorHAnsi" w:cstheme="minorBidi"/>
          <w:kern w:val="2"/>
          <w:sz w:val="21"/>
          <w:szCs w:val="22"/>
          <w:lang w:val="en-US" w:eastAsia="zh-CN"/>
        </w:rPr>
        <w:tab/>
      </w:r>
      <w:r w:rsidRPr="00150822">
        <w:rPr>
          <w:lang w:val="en-US"/>
        </w:rPr>
        <w:t>UE-requested ProSeP policy provisioning procedure initiation</w:t>
      </w:r>
      <w:r>
        <w:tab/>
      </w:r>
      <w:r>
        <w:fldChar w:fldCharType="begin"/>
      </w:r>
      <w:r>
        <w:instrText xml:space="preserve"> PAGEREF _Toc94175405 \h </w:instrText>
      </w:r>
      <w:r>
        <w:fldChar w:fldCharType="separate"/>
      </w:r>
      <w:r>
        <w:t>25</w:t>
      </w:r>
      <w:r>
        <w:fldChar w:fldCharType="end"/>
      </w:r>
    </w:p>
    <w:p w14:paraId="3BDF96D1" w14:textId="7F90D8B1" w:rsidR="0066566A" w:rsidRDefault="0066566A">
      <w:pPr>
        <w:pStyle w:val="TOC4"/>
        <w:rPr>
          <w:rFonts w:asciiTheme="minorHAnsi" w:eastAsiaTheme="minorEastAsia" w:hAnsiTheme="minorHAnsi" w:cstheme="minorBidi"/>
          <w:kern w:val="2"/>
          <w:sz w:val="21"/>
          <w:szCs w:val="22"/>
          <w:lang w:val="en-US" w:eastAsia="zh-CN"/>
        </w:rPr>
      </w:pPr>
      <w:r w:rsidRPr="00150822">
        <w:rPr>
          <w:lang w:val="en-US"/>
        </w:rPr>
        <w:t>5.3.2.3</w:t>
      </w:r>
      <w:r>
        <w:rPr>
          <w:rFonts w:asciiTheme="minorHAnsi" w:eastAsiaTheme="minorEastAsia" w:hAnsiTheme="minorHAnsi" w:cstheme="minorBidi"/>
          <w:kern w:val="2"/>
          <w:sz w:val="21"/>
          <w:szCs w:val="22"/>
          <w:lang w:val="en-US" w:eastAsia="zh-CN"/>
        </w:rPr>
        <w:tab/>
      </w:r>
      <w:r w:rsidRPr="00150822">
        <w:rPr>
          <w:lang w:val="en-US"/>
        </w:rPr>
        <w:t xml:space="preserve">UE-requested ProSeP policy provisioning procedure </w:t>
      </w:r>
      <w:r>
        <w:t>accepted by the network</w:t>
      </w:r>
      <w:r>
        <w:tab/>
      </w:r>
      <w:r>
        <w:fldChar w:fldCharType="begin"/>
      </w:r>
      <w:r>
        <w:instrText xml:space="preserve"> PAGEREF _Toc94175406 \h </w:instrText>
      </w:r>
      <w:r>
        <w:fldChar w:fldCharType="separate"/>
      </w:r>
      <w:r>
        <w:t>25</w:t>
      </w:r>
      <w:r>
        <w:fldChar w:fldCharType="end"/>
      </w:r>
    </w:p>
    <w:p w14:paraId="0BA9A7D2" w14:textId="0F0F3995" w:rsidR="0066566A" w:rsidRDefault="0066566A">
      <w:pPr>
        <w:pStyle w:val="TOC4"/>
        <w:rPr>
          <w:rFonts w:asciiTheme="minorHAnsi" w:eastAsiaTheme="minorEastAsia" w:hAnsiTheme="minorHAnsi" w:cstheme="minorBidi"/>
          <w:kern w:val="2"/>
          <w:sz w:val="21"/>
          <w:szCs w:val="22"/>
          <w:lang w:val="en-US" w:eastAsia="zh-CN"/>
        </w:rPr>
      </w:pPr>
      <w:r w:rsidRPr="00150822">
        <w:rPr>
          <w:lang w:val="en-US"/>
        </w:rPr>
        <w:t>5.3.2.4</w:t>
      </w:r>
      <w:r>
        <w:rPr>
          <w:rFonts w:asciiTheme="minorHAnsi" w:eastAsiaTheme="minorEastAsia" w:hAnsiTheme="minorHAnsi" w:cstheme="minorBidi"/>
          <w:kern w:val="2"/>
          <w:sz w:val="21"/>
          <w:szCs w:val="22"/>
          <w:lang w:val="en-US" w:eastAsia="zh-CN"/>
        </w:rPr>
        <w:tab/>
      </w:r>
      <w:r w:rsidRPr="00150822">
        <w:rPr>
          <w:lang w:val="en-US"/>
        </w:rPr>
        <w:t xml:space="preserve">UE-requested ProSeP policy provisioning procedure not </w:t>
      </w:r>
      <w:r>
        <w:t>accepted by the network</w:t>
      </w:r>
      <w:r>
        <w:tab/>
      </w:r>
      <w:r>
        <w:fldChar w:fldCharType="begin"/>
      </w:r>
      <w:r>
        <w:instrText xml:space="preserve"> PAGEREF _Toc94175407 \h </w:instrText>
      </w:r>
      <w:r>
        <w:fldChar w:fldCharType="separate"/>
      </w:r>
      <w:r>
        <w:t>26</w:t>
      </w:r>
      <w:r>
        <w:fldChar w:fldCharType="end"/>
      </w:r>
    </w:p>
    <w:p w14:paraId="0697D93E" w14:textId="43B392B8" w:rsidR="0066566A" w:rsidRDefault="0066566A">
      <w:pPr>
        <w:pStyle w:val="TOC4"/>
        <w:rPr>
          <w:rFonts w:asciiTheme="minorHAnsi" w:eastAsiaTheme="minorEastAsia" w:hAnsiTheme="minorHAnsi" w:cstheme="minorBidi"/>
          <w:kern w:val="2"/>
          <w:sz w:val="21"/>
          <w:szCs w:val="22"/>
          <w:lang w:val="en-US" w:eastAsia="zh-CN"/>
        </w:rPr>
      </w:pPr>
      <w:r>
        <w:t>5.3.2.5</w:t>
      </w:r>
      <w:r>
        <w:rPr>
          <w:rFonts w:asciiTheme="minorHAnsi" w:eastAsiaTheme="minorEastAsia" w:hAnsiTheme="minorHAnsi" w:cstheme="minorBidi"/>
          <w:kern w:val="2"/>
          <w:sz w:val="21"/>
          <w:szCs w:val="22"/>
          <w:lang w:val="en-US" w:eastAsia="zh-CN"/>
        </w:rPr>
        <w:tab/>
      </w:r>
      <w:r>
        <w:t>Abnormal cases on the network side</w:t>
      </w:r>
      <w:r>
        <w:tab/>
      </w:r>
      <w:r>
        <w:fldChar w:fldCharType="begin"/>
      </w:r>
      <w:r>
        <w:instrText xml:space="preserve"> PAGEREF _Toc94175408 \h </w:instrText>
      </w:r>
      <w:r>
        <w:fldChar w:fldCharType="separate"/>
      </w:r>
      <w:r>
        <w:t>26</w:t>
      </w:r>
      <w:r>
        <w:fldChar w:fldCharType="end"/>
      </w:r>
    </w:p>
    <w:p w14:paraId="0A75CA9C" w14:textId="18E18FED" w:rsidR="0066566A" w:rsidRDefault="0066566A">
      <w:pPr>
        <w:pStyle w:val="TOC4"/>
        <w:rPr>
          <w:rFonts w:asciiTheme="minorHAnsi" w:eastAsiaTheme="minorEastAsia" w:hAnsiTheme="minorHAnsi" w:cstheme="minorBidi"/>
          <w:kern w:val="2"/>
          <w:sz w:val="21"/>
          <w:szCs w:val="22"/>
          <w:lang w:val="en-US" w:eastAsia="zh-CN"/>
        </w:rPr>
      </w:pPr>
      <w:r>
        <w:t>5.3.2.6</w:t>
      </w:r>
      <w:r>
        <w:rPr>
          <w:rFonts w:asciiTheme="minorHAnsi" w:eastAsiaTheme="minorEastAsia" w:hAnsiTheme="minorHAnsi" w:cstheme="minorBidi"/>
          <w:kern w:val="2"/>
          <w:sz w:val="21"/>
          <w:szCs w:val="22"/>
          <w:lang w:val="en-US" w:eastAsia="zh-CN"/>
        </w:rPr>
        <w:tab/>
      </w:r>
      <w:r>
        <w:t>Abnormal cases on the UE</w:t>
      </w:r>
      <w:r>
        <w:tab/>
      </w:r>
      <w:r>
        <w:fldChar w:fldCharType="begin"/>
      </w:r>
      <w:r>
        <w:instrText xml:space="preserve"> PAGEREF _Toc94175409 \h </w:instrText>
      </w:r>
      <w:r>
        <w:fldChar w:fldCharType="separate"/>
      </w:r>
      <w:r>
        <w:t>26</w:t>
      </w:r>
      <w:r>
        <w:fldChar w:fldCharType="end"/>
      </w:r>
    </w:p>
    <w:p w14:paraId="63EA8728" w14:textId="440BDF87" w:rsidR="0066566A" w:rsidRDefault="0066566A">
      <w:pPr>
        <w:pStyle w:val="TOC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5G ProSe direct discovery</w:t>
      </w:r>
      <w:r>
        <w:tab/>
      </w:r>
      <w:r>
        <w:fldChar w:fldCharType="begin"/>
      </w:r>
      <w:r>
        <w:instrText xml:space="preserve"> PAGEREF _Toc94175410 \h </w:instrText>
      </w:r>
      <w:r>
        <w:fldChar w:fldCharType="separate"/>
      </w:r>
      <w:r>
        <w:t>26</w:t>
      </w:r>
      <w:r>
        <w:fldChar w:fldCharType="end"/>
      </w:r>
    </w:p>
    <w:p w14:paraId="374FE41F" w14:textId="1C4CE174" w:rsidR="0066566A" w:rsidRDefault="0066566A">
      <w:pPr>
        <w:pStyle w:val="TOC2"/>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_Toc94175411 \h </w:instrText>
      </w:r>
      <w:r>
        <w:fldChar w:fldCharType="separate"/>
      </w:r>
      <w:r>
        <w:t>26</w:t>
      </w:r>
      <w:r>
        <w:fldChar w:fldCharType="end"/>
      </w:r>
    </w:p>
    <w:p w14:paraId="0EEF43E5" w14:textId="7D71B868" w:rsidR="0066566A" w:rsidRDefault="0066566A">
      <w:pPr>
        <w:pStyle w:val="TOC3"/>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Transport protocol for PC3a control protocol messages for 5G ProSe direct discovery</w:t>
      </w:r>
      <w:r>
        <w:tab/>
      </w:r>
      <w:r>
        <w:fldChar w:fldCharType="begin"/>
      </w:r>
      <w:r>
        <w:instrText xml:space="preserve"> PAGEREF _Toc94175412 \h </w:instrText>
      </w:r>
      <w:r>
        <w:fldChar w:fldCharType="separate"/>
      </w:r>
      <w:r>
        <w:t>26</w:t>
      </w:r>
      <w:r>
        <w:fldChar w:fldCharType="end"/>
      </w:r>
    </w:p>
    <w:p w14:paraId="0C0C5860" w14:textId="743D03C5" w:rsidR="0066566A" w:rsidRDefault="0066566A">
      <w:pPr>
        <w:pStyle w:val="TOC3"/>
        <w:rPr>
          <w:rFonts w:asciiTheme="minorHAnsi" w:eastAsiaTheme="minorEastAsia" w:hAnsiTheme="minorHAnsi" w:cstheme="minorBidi"/>
          <w:kern w:val="2"/>
          <w:sz w:val="21"/>
          <w:szCs w:val="22"/>
          <w:lang w:val="en-US" w:eastAsia="zh-CN"/>
        </w:rPr>
      </w:pPr>
      <w:r>
        <w:rPr>
          <w:lang w:eastAsia="zh-CN"/>
        </w:rPr>
        <w:t>6</w:t>
      </w:r>
      <w:r>
        <w:t>.1.</w:t>
      </w:r>
      <w:r>
        <w:rPr>
          <w:lang w:eastAsia="zh-CN"/>
        </w:rPr>
        <w:t>2</w:t>
      </w:r>
      <w:r>
        <w:rPr>
          <w:rFonts w:asciiTheme="minorHAnsi" w:eastAsiaTheme="minorEastAsia" w:hAnsiTheme="minorHAnsi" w:cstheme="minorBidi"/>
          <w:kern w:val="2"/>
          <w:sz w:val="21"/>
          <w:szCs w:val="22"/>
          <w:lang w:val="en-US" w:eastAsia="zh-CN"/>
        </w:rPr>
        <w:tab/>
      </w:r>
      <w:r>
        <w:t>Handling of UE-initiated procedures</w:t>
      </w:r>
      <w:r>
        <w:tab/>
      </w:r>
      <w:r>
        <w:fldChar w:fldCharType="begin"/>
      </w:r>
      <w:r>
        <w:instrText xml:space="preserve"> PAGEREF _Toc94175413 \h </w:instrText>
      </w:r>
      <w:r>
        <w:fldChar w:fldCharType="separate"/>
      </w:r>
      <w:r>
        <w:t>26</w:t>
      </w:r>
      <w:r>
        <w:fldChar w:fldCharType="end"/>
      </w:r>
    </w:p>
    <w:p w14:paraId="50A7067C" w14:textId="1948BCA9" w:rsidR="0066566A" w:rsidRDefault="0066566A">
      <w:pPr>
        <w:pStyle w:val="TOC4"/>
        <w:rPr>
          <w:rFonts w:asciiTheme="minorHAnsi" w:eastAsiaTheme="minorEastAsia" w:hAnsiTheme="minorHAnsi" w:cstheme="minorBidi"/>
          <w:kern w:val="2"/>
          <w:sz w:val="21"/>
          <w:szCs w:val="22"/>
          <w:lang w:val="en-US" w:eastAsia="zh-CN"/>
        </w:rPr>
      </w:pPr>
      <w:r>
        <w:rPr>
          <w:lang w:eastAsia="zh-CN"/>
        </w:rPr>
        <w:t>6</w:t>
      </w:r>
      <w:r>
        <w:t>.1.</w:t>
      </w:r>
      <w:r>
        <w:rPr>
          <w:lang w:eastAsia="zh-CN"/>
        </w:rPr>
        <w:t>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_Toc94175414 \h </w:instrText>
      </w:r>
      <w:r>
        <w:fldChar w:fldCharType="separate"/>
      </w:r>
      <w:r>
        <w:t>26</w:t>
      </w:r>
      <w:r>
        <w:fldChar w:fldCharType="end"/>
      </w:r>
    </w:p>
    <w:p w14:paraId="32B091F3" w14:textId="1DE26D2F" w:rsidR="0066566A" w:rsidRDefault="0066566A">
      <w:pPr>
        <w:pStyle w:val="TOC4"/>
        <w:rPr>
          <w:rFonts w:asciiTheme="minorHAnsi" w:eastAsiaTheme="minorEastAsia" w:hAnsiTheme="minorHAnsi" w:cstheme="minorBidi"/>
          <w:kern w:val="2"/>
          <w:sz w:val="21"/>
          <w:szCs w:val="22"/>
          <w:lang w:val="en-US" w:eastAsia="zh-CN"/>
        </w:rPr>
      </w:pPr>
      <w:r>
        <w:rPr>
          <w:lang w:eastAsia="zh-CN"/>
        </w:rPr>
        <w:t>6</w:t>
      </w:r>
      <w:r>
        <w:t>.1.</w:t>
      </w:r>
      <w:r>
        <w:rPr>
          <w:lang w:eastAsia="zh-CN"/>
        </w:rPr>
        <w:t>2.2</w:t>
      </w:r>
      <w:r>
        <w:rPr>
          <w:rFonts w:asciiTheme="minorHAnsi" w:eastAsiaTheme="minorEastAsia" w:hAnsiTheme="minorHAnsi" w:cstheme="minorBidi"/>
          <w:kern w:val="2"/>
          <w:sz w:val="21"/>
          <w:szCs w:val="22"/>
          <w:lang w:val="en-US" w:eastAsia="zh-CN"/>
        </w:rPr>
        <w:tab/>
      </w:r>
      <w:r>
        <w:t>5G DDNMF discovery</w:t>
      </w:r>
      <w:r>
        <w:tab/>
      </w:r>
      <w:r>
        <w:fldChar w:fldCharType="begin"/>
      </w:r>
      <w:r>
        <w:instrText xml:space="preserve"> PAGEREF _Toc94175415 \h </w:instrText>
      </w:r>
      <w:r>
        <w:fldChar w:fldCharType="separate"/>
      </w:r>
      <w:r>
        <w:t>26</w:t>
      </w:r>
      <w:r>
        <w:fldChar w:fldCharType="end"/>
      </w:r>
    </w:p>
    <w:p w14:paraId="3ADBD505" w14:textId="51825588" w:rsidR="0066566A" w:rsidRDefault="0066566A">
      <w:pPr>
        <w:pStyle w:val="TOC3"/>
        <w:rPr>
          <w:rFonts w:asciiTheme="minorHAnsi" w:eastAsiaTheme="minorEastAsia" w:hAnsiTheme="minorHAnsi" w:cstheme="minorBidi"/>
          <w:kern w:val="2"/>
          <w:sz w:val="21"/>
          <w:szCs w:val="22"/>
          <w:lang w:val="en-US" w:eastAsia="zh-CN"/>
        </w:rPr>
      </w:pPr>
      <w:r>
        <w:rPr>
          <w:lang w:eastAsia="zh-CN"/>
        </w:rPr>
        <w:t>6</w:t>
      </w:r>
      <w:r>
        <w:t>.1.3</w:t>
      </w:r>
      <w:r>
        <w:rPr>
          <w:rFonts w:asciiTheme="minorHAnsi" w:eastAsiaTheme="minorEastAsia" w:hAnsiTheme="minorHAnsi" w:cstheme="minorBidi"/>
          <w:kern w:val="2"/>
          <w:sz w:val="21"/>
          <w:szCs w:val="22"/>
          <w:lang w:val="en-US" w:eastAsia="zh-CN"/>
        </w:rPr>
        <w:tab/>
      </w:r>
      <w:r>
        <w:t xml:space="preserve">Handling of </w:t>
      </w:r>
      <w:r>
        <w:rPr>
          <w:lang w:eastAsia="zh-CN"/>
        </w:rPr>
        <w:t>5G DDNMF</w:t>
      </w:r>
      <w:r>
        <w:t>-initiated procedures</w:t>
      </w:r>
      <w:r>
        <w:tab/>
      </w:r>
      <w:r>
        <w:fldChar w:fldCharType="begin"/>
      </w:r>
      <w:r>
        <w:instrText xml:space="preserve"> PAGEREF _Toc94175416 \h </w:instrText>
      </w:r>
      <w:r>
        <w:fldChar w:fldCharType="separate"/>
      </w:r>
      <w:r>
        <w:t>27</w:t>
      </w:r>
      <w:r>
        <w:fldChar w:fldCharType="end"/>
      </w:r>
    </w:p>
    <w:p w14:paraId="1E87EE12" w14:textId="2F1881FC" w:rsidR="0066566A" w:rsidRDefault="0066566A">
      <w:pPr>
        <w:pStyle w:val="TOC4"/>
        <w:rPr>
          <w:rFonts w:asciiTheme="minorHAnsi" w:eastAsiaTheme="minorEastAsia" w:hAnsiTheme="minorHAnsi" w:cstheme="minorBidi"/>
          <w:kern w:val="2"/>
          <w:sz w:val="21"/>
          <w:szCs w:val="22"/>
          <w:lang w:val="en-US" w:eastAsia="zh-CN"/>
        </w:rPr>
      </w:pPr>
      <w:r>
        <w:rPr>
          <w:lang w:eastAsia="zh-CN"/>
        </w:rPr>
        <w:t>6</w:t>
      </w:r>
      <w:r>
        <w:t>.1.3.1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_Toc94175417 \h </w:instrText>
      </w:r>
      <w:r>
        <w:fldChar w:fldCharType="separate"/>
      </w:r>
      <w:r>
        <w:t>27</w:t>
      </w:r>
      <w:r>
        <w:fldChar w:fldCharType="end"/>
      </w:r>
    </w:p>
    <w:p w14:paraId="5FC4E66E" w14:textId="05D12DC0" w:rsidR="0066566A" w:rsidRDefault="0066566A">
      <w:pPr>
        <w:pStyle w:val="TOC4"/>
        <w:rPr>
          <w:rFonts w:asciiTheme="minorHAnsi" w:eastAsiaTheme="minorEastAsia" w:hAnsiTheme="minorHAnsi" w:cstheme="minorBidi"/>
          <w:kern w:val="2"/>
          <w:sz w:val="21"/>
          <w:szCs w:val="22"/>
          <w:lang w:val="en-US" w:eastAsia="zh-CN"/>
        </w:rPr>
      </w:pPr>
      <w:r>
        <w:rPr>
          <w:lang w:eastAsia="zh-CN"/>
        </w:rPr>
        <w:t>6</w:t>
      </w:r>
      <w:r>
        <w:t>.1.3.</w:t>
      </w:r>
      <w:r>
        <w:rPr>
          <w:lang w:eastAsia="zh-CN"/>
        </w:rPr>
        <w:t>2</w:t>
      </w:r>
      <w:r>
        <w:rPr>
          <w:rFonts w:asciiTheme="minorHAnsi" w:eastAsiaTheme="minorEastAsia" w:hAnsiTheme="minorHAnsi" w:cstheme="minorBidi"/>
          <w:kern w:val="2"/>
          <w:sz w:val="21"/>
          <w:szCs w:val="22"/>
          <w:lang w:val="en-US" w:eastAsia="zh-CN"/>
        </w:rPr>
        <w:tab/>
      </w:r>
      <w:r>
        <w:t>HTTP long polling</w:t>
      </w:r>
      <w:r>
        <w:tab/>
      </w:r>
      <w:r>
        <w:fldChar w:fldCharType="begin"/>
      </w:r>
      <w:r>
        <w:instrText xml:space="preserve"> PAGEREF _Toc94175418 \h </w:instrText>
      </w:r>
      <w:r>
        <w:fldChar w:fldCharType="separate"/>
      </w:r>
      <w:r>
        <w:t>27</w:t>
      </w:r>
      <w:r>
        <w:fldChar w:fldCharType="end"/>
      </w:r>
    </w:p>
    <w:p w14:paraId="1FC8E527" w14:textId="01B8AC25" w:rsidR="0066566A" w:rsidRDefault="0066566A">
      <w:pPr>
        <w:pStyle w:val="TOC4"/>
        <w:rPr>
          <w:rFonts w:asciiTheme="minorHAnsi" w:eastAsiaTheme="minorEastAsia" w:hAnsiTheme="minorHAnsi" w:cstheme="minorBidi"/>
          <w:kern w:val="2"/>
          <w:sz w:val="21"/>
          <w:szCs w:val="22"/>
          <w:lang w:val="en-US" w:eastAsia="zh-CN"/>
        </w:rPr>
      </w:pPr>
      <w:r>
        <w:rPr>
          <w:lang w:eastAsia="zh-CN"/>
        </w:rPr>
        <w:t>6</w:t>
      </w:r>
      <w:r>
        <w:t>.1.3.</w:t>
      </w:r>
      <w:r>
        <w:rPr>
          <w:lang w:eastAsia="zh-CN"/>
        </w:rPr>
        <w:t>3</w:t>
      </w:r>
      <w:r>
        <w:rPr>
          <w:rFonts w:asciiTheme="minorHAnsi" w:eastAsiaTheme="minorEastAsia" w:hAnsiTheme="minorHAnsi" w:cstheme="minorBidi"/>
          <w:kern w:val="2"/>
          <w:sz w:val="21"/>
          <w:szCs w:val="22"/>
          <w:lang w:val="en-US" w:eastAsia="zh-CN"/>
        </w:rPr>
        <w:tab/>
      </w:r>
      <w:r>
        <w:t>OMA Push</w:t>
      </w:r>
      <w:r>
        <w:tab/>
      </w:r>
      <w:r>
        <w:fldChar w:fldCharType="begin"/>
      </w:r>
      <w:r>
        <w:instrText xml:space="preserve"> PAGEREF _Toc94175419 \h </w:instrText>
      </w:r>
      <w:r>
        <w:fldChar w:fldCharType="separate"/>
      </w:r>
      <w:r>
        <w:t>27</w:t>
      </w:r>
      <w:r>
        <w:fldChar w:fldCharType="end"/>
      </w:r>
    </w:p>
    <w:p w14:paraId="790BBED0" w14:textId="1F828D02" w:rsidR="0066566A" w:rsidRDefault="0066566A">
      <w:pPr>
        <w:pStyle w:val="TOC2"/>
        <w:rPr>
          <w:rFonts w:asciiTheme="minorHAnsi" w:eastAsiaTheme="minorEastAsia" w:hAnsiTheme="minorHAnsi" w:cstheme="minorBidi"/>
          <w:kern w:val="2"/>
          <w:sz w:val="21"/>
          <w:szCs w:val="22"/>
          <w:lang w:val="en-US" w:eastAsia="zh-CN"/>
        </w:rPr>
      </w:pPr>
      <w:r>
        <w:t>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_Toc94175420 \h </w:instrText>
      </w:r>
      <w:r>
        <w:fldChar w:fldCharType="separate"/>
      </w:r>
      <w:r>
        <w:t>28</w:t>
      </w:r>
      <w:r>
        <w:fldChar w:fldCharType="end"/>
      </w:r>
    </w:p>
    <w:p w14:paraId="52A433DD" w14:textId="33334F2C" w:rsidR="0066566A" w:rsidRDefault="0066566A">
      <w:pPr>
        <w:pStyle w:val="TOC3"/>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Types of 5G ProSe direct discovery procedures</w:t>
      </w:r>
      <w:r>
        <w:tab/>
      </w:r>
      <w:r>
        <w:fldChar w:fldCharType="begin"/>
      </w:r>
      <w:r>
        <w:instrText xml:space="preserve"> PAGEREF _Toc94175421 \h </w:instrText>
      </w:r>
      <w:r>
        <w:fldChar w:fldCharType="separate"/>
      </w:r>
      <w:r>
        <w:t>28</w:t>
      </w:r>
      <w:r>
        <w:fldChar w:fldCharType="end"/>
      </w:r>
    </w:p>
    <w:p w14:paraId="00667A55" w14:textId="21B2C5B6" w:rsidR="0066566A" w:rsidRDefault="0066566A">
      <w:pPr>
        <w:pStyle w:val="TOC3"/>
        <w:rPr>
          <w:rFonts w:asciiTheme="minorHAnsi" w:eastAsiaTheme="minorEastAsia" w:hAnsiTheme="minorHAnsi" w:cstheme="minorBidi"/>
          <w:kern w:val="2"/>
          <w:sz w:val="21"/>
          <w:szCs w:val="22"/>
          <w:lang w:val="en-US" w:eastAsia="zh-CN"/>
        </w:rPr>
      </w:pPr>
      <w:r w:rsidRPr="00150822">
        <w:rPr>
          <w:lang w:val="en-US"/>
        </w:rPr>
        <w:t>6.2.2</w:t>
      </w:r>
      <w:r>
        <w:rPr>
          <w:rFonts w:asciiTheme="minorHAnsi" w:eastAsiaTheme="minorEastAsia" w:hAnsiTheme="minorHAnsi" w:cstheme="minorBidi"/>
          <w:kern w:val="2"/>
          <w:sz w:val="21"/>
          <w:szCs w:val="22"/>
          <w:lang w:val="en-US" w:eastAsia="zh-CN"/>
        </w:rPr>
        <w:tab/>
      </w:r>
      <w:r w:rsidRPr="00150822">
        <w:rPr>
          <w:lang w:val="en-US"/>
        </w:rPr>
        <w:t>Announce request procedure for open 5G ProSe direct discovery</w:t>
      </w:r>
      <w:r>
        <w:tab/>
      </w:r>
      <w:r>
        <w:fldChar w:fldCharType="begin"/>
      </w:r>
      <w:r>
        <w:instrText xml:space="preserve"> PAGEREF _Toc94175422 \h </w:instrText>
      </w:r>
      <w:r>
        <w:fldChar w:fldCharType="separate"/>
      </w:r>
      <w:r>
        <w:t>28</w:t>
      </w:r>
      <w:r>
        <w:fldChar w:fldCharType="end"/>
      </w:r>
    </w:p>
    <w:p w14:paraId="766FC892" w14:textId="1469B20C" w:rsidR="0066566A" w:rsidRDefault="0066566A">
      <w:pPr>
        <w:pStyle w:val="TOC4"/>
        <w:rPr>
          <w:rFonts w:asciiTheme="minorHAnsi" w:eastAsiaTheme="minorEastAsia" w:hAnsiTheme="minorHAnsi" w:cstheme="minorBidi"/>
          <w:kern w:val="2"/>
          <w:sz w:val="21"/>
          <w:szCs w:val="22"/>
          <w:lang w:val="en-US" w:eastAsia="zh-CN"/>
        </w:rPr>
      </w:pPr>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_Toc94175423 \h </w:instrText>
      </w:r>
      <w:r>
        <w:fldChar w:fldCharType="separate"/>
      </w:r>
      <w:r>
        <w:t>28</w:t>
      </w:r>
      <w:r>
        <w:fldChar w:fldCharType="end"/>
      </w:r>
    </w:p>
    <w:p w14:paraId="396E8400" w14:textId="3EE079ED" w:rsidR="0066566A" w:rsidRDefault="0066566A">
      <w:pPr>
        <w:pStyle w:val="TOC4"/>
        <w:rPr>
          <w:rFonts w:asciiTheme="minorHAnsi" w:eastAsiaTheme="minorEastAsia" w:hAnsiTheme="minorHAnsi" w:cstheme="minorBidi"/>
          <w:kern w:val="2"/>
          <w:sz w:val="21"/>
          <w:szCs w:val="22"/>
          <w:lang w:val="en-US" w:eastAsia="zh-CN"/>
        </w:rPr>
      </w:pPr>
      <w:r>
        <w:t>6.2.2.2</w:t>
      </w:r>
      <w:r>
        <w:rPr>
          <w:rFonts w:asciiTheme="minorHAnsi" w:eastAsiaTheme="minorEastAsia" w:hAnsiTheme="minorHAnsi" w:cstheme="minorBidi"/>
          <w:kern w:val="2"/>
          <w:sz w:val="21"/>
          <w:szCs w:val="22"/>
          <w:lang w:val="en-US" w:eastAsia="zh-CN"/>
        </w:rPr>
        <w:tab/>
      </w:r>
      <w:r>
        <w:t>Announce request procedure initiation</w:t>
      </w:r>
      <w:r>
        <w:tab/>
      </w:r>
      <w:r>
        <w:fldChar w:fldCharType="begin"/>
      </w:r>
      <w:r>
        <w:instrText xml:space="preserve"> PAGEREF _Toc94175424 \h </w:instrText>
      </w:r>
      <w:r>
        <w:fldChar w:fldCharType="separate"/>
      </w:r>
      <w:r>
        <w:t>28</w:t>
      </w:r>
      <w:r>
        <w:fldChar w:fldCharType="end"/>
      </w:r>
    </w:p>
    <w:p w14:paraId="5FCAB8B5" w14:textId="0A08A820" w:rsidR="0066566A" w:rsidRDefault="0066566A">
      <w:pPr>
        <w:pStyle w:val="TOC4"/>
        <w:rPr>
          <w:rFonts w:asciiTheme="minorHAnsi" w:eastAsiaTheme="minorEastAsia" w:hAnsiTheme="minorHAnsi" w:cstheme="minorBidi"/>
          <w:kern w:val="2"/>
          <w:sz w:val="21"/>
          <w:szCs w:val="22"/>
          <w:lang w:val="en-US" w:eastAsia="zh-CN"/>
        </w:rPr>
      </w:pPr>
      <w:r>
        <w:rPr>
          <w:lang w:eastAsia="zh-CN"/>
        </w:rPr>
        <w:t>6.2.2.3</w:t>
      </w:r>
      <w:r>
        <w:rPr>
          <w:rFonts w:asciiTheme="minorHAnsi" w:eastAsiaTheme="minorEastAsia" w:hAnsiTheme="minorHAnsi" w:cstheme="minorBidi"/>
          <w:kern w:val="2"/>
          <w:sz w:val="21"/>
          <w:szCs w:val="22"/>
          <w:lang w:val="en-US" w:eastAsia="zh-CN"/>
        </w:rPr>
        <w:tab/>
      </w:r>
      <w:r>
        <w:rPr>
          <w:lang w:eastAsia="zh-CN"/>
        </w:rPr>
        <w:t xml:space="preserve">Announce request procedure accepted by the </w:t>
      </w:r>
      <w:r>
        <w:t>5G DDNMF</w:t>
      </w:r>
      <w:r>
        <w:tab/>
      </w:r>
      <w:r>
        <w:fldChar w:fldCharType="begin"/>
      </w:r>
      <w:r>
        <w:instrText xml:space="preserve"> PAGEREF _Toc94175425 \h </w:instrText>
      </w:r>
      <w:r>
        <w:fldChar w:fldCharType="separate"/>
      </w:r>
      <w:r>
        <w:t>30</w:t>
      </w:r>
      <w:r>
        <w:fldChar w:fldCharType="end"/>
      </w:r>
    </w:p>
    <w:p w14:paraId="7F1CE73E" w14:textId="48E77D4F" w:rsidR="0066566A" w:rsidRDefault="0066566A">
      <w:pPr>
        <w:pStyle w:val="TOC4"/>
        <w:rPr>
          <w:rFonts w:asciiTheme="minorHAnsi" w:eastAsiaTheme="minorEastAsia" w:hAnsiTheme="minorHAnsi" w:cstheme="minorBidi"/>
          <w:kern w:val="2"/>
          <w:sz w:val="21"/>
          <w:szCs w:val="22"/>
          <w:lang w:val="en-US" w:eastAsia="zh-CN"/>
        </w:rPr>
      </w:pPr>
      <w:r>
        <w:rPr>
          <w:lang w:eastAsia="zh-CN"/>
        </w:rPr>
        <w:t>6.2.2.4</w:t>
      </w:r>
      <w:r>
        <w:rPr>
          <w:rFonts w:asciiTheme="minorHAnsi" w:eastAsiaTheme="minorEastAsia" w:hAnsiTheme="minorHAnsi" w:cstheme="minorBidi"/>
          <w:kern w:val="2"/>
          <w:sz w:val="21"/>
          <w:szCs w:val="22"/>
          <w:lang w:val="en-US" w:eastAsia="zh-CN"/>
        </w:rPr>
        <w:tab/>
      </w:r>
      <w:r>
        <w:rPr>
          <w:lang w:eastAsia="zh-CN"/>
        </w:rPr>
        <w:t>Announce request procedure completion by the UE</w:t>
      </w:r>
      <w:r>
        <w:tab/>
      </w:r>
      <w:r>
        <w:fldChar w:fldCharType="begin"/>
      </w:r>
      <w:r>
        <w:instrText xml:space="preserve"> PAGEREF _Toc94175426 \h </w:instrText>
      </w:r>
      <w:r>
        <w:fldChar w:fldCharType="separate"/>
      </w:r>
      <w:r>
        <w:t>32</w:t>
      </w:r>
      <w:r>
        <w:fldChar w:fldCharType="end"/>
      </w:r>
    </w:p>
    <w:p w14:paraId="12E04085" w14:textId="4DA3EE42" w:rsidR="0066566A" w:rsidRDefault="0066566A">
      <w:pPr>
        <w:pStyle w:val="TOC4"/>
        <w:rPr>
          <w:rFonts w:asciiTheme="minorHAnsi" w:eastAsiaTheme="minorEastAsia" w:hAnsiTheme="minorHAnsi" w:cstheme="minorBidi"/>
          <w:kern w:val="2"/>
          <w:sz w:val="21"/>
          <w:szCs w:val="22"/>
          <w:lang w:val="en-US" w:eastAsia="zh-CN"/>
        </w:rPr>
      </w:pPr>
      <w:r>
        <w:rPr>
          <w:lang w:eastAsia="zh-CN"/>
        </w:rPr>
        <w:t>6.2.2.5</w:t>
      </w:r>
      <w:r>
        <w:rPr>
          <w:rFonts w:asciiTheme="minorHAnsi" w:eastAsiaTheme="minorEastAsia" w:hAnsiTheme="minorHAnsi" w:cstheme="minorBidi"/>
          <w:kern w:val="2"/>
          <w:sz w:val="21"/>
          <w:szCs w:val="22"/>
          <w:lang w:val="en-US" w:eastAsia="zh-CN"/>
        </w:rPr>
        <w:tab/>
      </w:r>
      <w:r>
        <w:rPr>
          <w:lang w:eastAsia="zh-CN"/>
        </w:rPr>
        <w:t xml:space="preserve">Announce request procedure not accepted by the </w:t>
      </w:r>
      <w:r>
        <w:t>5G DDNMF</w:t>
      </w:r>
      <w:r>
        <w:tab/>
      </w:r>
      <w:r>
        <w:fldChar w:fldCharType="begin"/>
      </w:r>
      <w:r>
        <w:instrText xml:space="preserve"> PAGEREF _Toc94175427 \h </w:instrText>
      </w:r>
      <w:r>
        <w:fldChar w:fldCharType="separate"/>
      </w:r>
      <w:r>
        <w:t>33</w:t>
      </w:r>
      <w:r>
        <w:fldChar w:fldCharType="end"/>
      </w:r>
    </w:p>
    <w:p w14:paraId="4017DFB2" w14:textId="5904A614" w:rsidR="0066566A" w:rsidRDefault="0066566A">
      <w:pPr>
        <w:pStyle w:val="TOC4"/>
        <w:rPr>
          <w:rFonts w:asciiTheme="minorHAnsi" w:eastAsiaTheme="minorEastAsia" w:hAnsiTheme="minorHAnsi" w:cstheme="minorBidi"/>
          <w:kern w:val="2"/>
          <w:sz w:val="21"/>
          <w:szCs w:val="22"/>
          <w:lang w:val="en-US" w:eastAsia="zh-CN"/>
        </w:rPr>
      </w:pPr>
      <w:r>
        <w:rPr>
          <w:lang w:eastAsia="zh-CN"/>
        </w:rPr>
        <w:t>6.2.2.6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_Toc94175428 \h </w:instrText>
      </w:r>
      <w:r>
        <w:fldChar w:fldCharType="separate"/>
      </w:r>
      <w:r>
        <w:t>34</w:t>
      </w:r>
      <w:r>
        <w:fldChar w:fldCharType="end"/>
      </w:r>
    </w:p>
    <w:p w14:paraId="6EED7E09" w14:textId="44486C93" w:rsidR="0066566A" w:rsidRDefault="0066566A">
      <w:pPr>
        <w:pStyle w:val="TOC5"/>
        <w:rPr>
          <w:rFonts w:asciiTheme="minorHAnsi" w:eastAsiaTheme="minorEastAsia" w:hAnsiTheme="minorHAnsi" w:cstheme="minorBidi"/>
          <w:kern w:val="2"/>
          <w:sz w:val="21"/>
          <w:szCs w:val="22"/>
          <w:lang w:val="en-US" w:eastAsia="zh-CN"/>
        </w:rPr>
      </w:pPr>
      <w:r>
        <w:rPr>
          <w:lang w:eastAsia="zh-CN"/>
        </w:rPr>
        <w:t>6.2.2.6.1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_Toc94175429 \h </w:instrText>
      </w:r>
      <w:r>
        <w:fldChar w:fldCharType="separate"/>
      </w:r>
      <w:r>
        <w:t>34</w:t>
      </w:r>
      <w:r>
        <w:fldChar w:fldCharType="end"/>
      </w:r>
    </w:p>
    <w:p w14:paraId="28091F53" w14:textId="2B34C3E6" w:rsidR="0066566A" w:rsidRDefault="0066566A">
      <w:pPr>
        <w:pStyle w:val="TOC5"/>
        <w:rPr>
          <w:rFonts w:asciiTheme="minorHAnsi" w:eastAsiaTheme="minorEastAsia" w:hAnsiTheme="minorHAnsi" w:cstheme="minorBidi"/>
          <w:kern w:val="2"/>
          <w:sz w:val="21"/>
          <w:szCs w:val="22"/>
          <w:lang w:val="en-US" w:eastAsia="zh-CN"/>
        </w:rPr>
      </w:pPr>
      <w:r>
        <w:rPr>
          <w:lang w:eastAsia="zh-CN"/>
        </w:rPr>
        <w:t>6.2.2.6.2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_Toc94175430 \h </w:instrText>
      </w:r>
      <w:r>
        <w:fldChar w:fldCharType="separate"/>
      </w:r>
      <w:r>
        <w:t>34</w:t>
      </w:r>
      <w:r>
        <w:fldChar w:fldCharType="end"/>
      </w:r>
    </w:p>
    <w:p w14:paraId="010376F7" w14:textId="416C20D8" w:rsidR="0066566A" w:rsidRDefault="0066566A">
      <w:pPr>
        <w:pStyle w:val="TOC3"/>
        <w:rPr>
          <w:rFonts w:asciiTheme="minorHAnsi" w:eastAsiaTheme="minorEastAsia" w:hAnsiTheme="minorHAnsi" w:cstheme="minorBidi"/>
          <w:kern w:val="2"/>
          <w:sz w:val="21"/>
          <w:szCs w:val="22"/>
          <w:lang w:val="en-US" w:eastAsia="zh-CN"/>
        </w:rPr>
      </w:pPr>
      <w:r w:rsidRPr="00150822">
        <w:rPr>
          <w:lang w:val="en-US"/>
        </w:rPr>
        <w:t>6.2.3</w:t>
      </w:r>
      <w:r>
        <w:rPr>
          <w:rFonts w:asciiTheme="minorHAnsi" w:eastAsiaTheme="minorEastAsia" w:hAnsiTheme="minorHAnsi" w:cstheme="minorBidi"/>
          <w:kern w:val="2"/>
          <w:sz w:val="21"/>
          <w:szCs w:val="22"/>
          <w:lang w:val="en-US" w:eastAsia="zh-CN"/>
        </w:rPr>
        <w:tab/>
      </w:r>
      <w:r w:rsidRPr="00150822">
        <w:rPr>
          <w:lang w:val="en-US"/>
        </w:rPr>
        <w:t>Announce request procedure for restricted 5G ProSe direct discovery model A</w:t>
      </w:r>
      <w:r>
        <w:tab/>
      </w:r>
      <w:r>
        <w:fldChar w:fldCharType="begin"/>
      </w:r>
      <w:r>
        <w:instrText xml:space="preserve"> PAGEREF _Toc94175431 \h </w:instrText>
      </w:r>
      <w:r>
        <w:fldChar w:fldCharType="separate"/>
      </w:r>
      <w:r>
        <w:t>35</w:t>
      </w:r>
      <w:r>
        <w:fldChar w:fldCharType="end"/>
      </w:r>
    </w:p>
    <w:p w14:paraId="7CF7A3F7" w14:textId="4B3EDB5A" w:rsidR="0066566A" w:rsidRDefault="0066566A">
      <w:pPr>
        <w:pStyle w:val="TOC4"/>
        <w:rPr>
          <w:rFonts w:asciiTheme="minorHAnsi" w:eastAsiaTheme="minorEastAsia" w:hAnsiTheme="minorHAnsi" w:cstheme="minorBidi"/>
          <w:kern w:val="2"/>
          <w:sz w:val="21"/>
          <w:szCs w:val="22"/>
          <w:lang w:val="en-US" w:eastAsia="zh-CN"/>
        </w:rPr>
      </w:pPr>
      <w:r>
        <w:t>6.2.3.1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_Toc94175432 \h </w:instrText>
      </w:r>
      <w:r>
        <w:fldChar w:fldCharType="separate"/>
      </w:r>
      <w:r>
        <w:t>35</w:t>
      </w:r>
      <w:r>
        <w:fldChar w:fldCharType="end"/>
      </w:r>
    </w:p>
    <w:p w14:paraId="435A2A73" w14:textId="295ECF9F" w:rsidR="0066566A" w:rsidRDefault="0066566A">
      <w:pPr>
        <w:pStyle w:val="TOC4"/>
        <w:rPr>
          <w:rFonts w:asciiTheme="minorHAnsi" w:eastAsiaTheme="minorEastAsia" w:hAnsiTheme="minorHAnsi" w:cstheme="minorBidi"/>
          <w:kern w:val="2"/>
          <w:sz w:val="21"/>
          <w:szCs w:val="22"/>
          <w:lang w:val="en-US" w:eastAsia="zh-CN"/>
        </w:rPr>
      </w:pPr>
      <w:r>
        <w:t>6.2.3.2</w:t>
      </w:r>
      <w:r>
        <w:rPr>
          <w:rFonts w:asciiTheme="minorHAnsi" w:eastAsiaTheme="minorEastAsia" w:hAnsiTheme="minorHAnsi" w:cstheme="minorBidi"/>
          <w:kern w:val="2"/>
          <w:sz w:val="21"/>
          <w:szCs w:val="22"/>
          <w:lang w:val="en-US" w:eastAsia="zh-CN"/>
        </w:rPr>
        <w:tab/>
      </w:r>
      <w:r>
        <w:t>Announce request procedure initiation</w:t>
      </w:r>
      <w:r>
        <w:tab/>
      </w:r>
      <w:r>
        <w:fldChar w:fldCharType="begin"/>
      </w:r>
      <w:r>
        <w:instrText xml:space="preserve"> PAGEREF _Toc94175433 \h </w:instrText>
      </w:r>
      <w:r>
        <w:fldChar w:fldCharType="separate"/>
      </w:r>
      <w:r>
        <w:t>35</w:t>
      </w:r>
      <w:r>
        <w:fldChar w:fldCharType="end"/>
      </w:r>
    </w:p>
    <w:p w14:paraId="751B5C8F" w14:textId="4B296499" w:rsidR="0066566A" w:rsidRDefault="0066566A">
      <w:pPr>
        <w:pStyle w:val="TOC4"/>
        <w:rPr>
          <w:rFonts w:asciiTheme="minorHAnsi" w:eastAsiaTheme="minorEastAsia" w:hAnsiTheme="minorHAnsi" w:cstheme="minorBidi"/>
          <w:kern w:val="2"/>
          <w:sz w:val="21"/>
          <w:szCs w:val="22"/>
          <w:lang w:val="en-US" w:eastAsia="zh-CN"/>
        </w:rPr>
      </w:pPr>
      <w:r>
        <w:rPr>
          <w:lang w:eastAsia="zh-CN"/>
        </w:rPr>
        <w:t>6.2.3.3</w:t>
      </w:r>
      <w:r>
        <w:rPr>
          <w:rFonts w:asciiTheme="minorHAnsi" w:eastAsiaTheme="minorEastAsia" w:hAnsiTheme="minorHAnsi" w:cstheme="minorBidi"/>
          <w:kern w:val="2"/>
          <w:sz w:val="21"/>
          <w:szCs w:val="22"/>
          <w:lang w:val="en-US" w:eastAsia="zh-CN"/>
        </w:rPr>
        <w:tab/>
      </w:r>
      <w:r>
        <w:rPr>
          <w:lang w:eastAsia="zh-CN"/>
        </w:rPr>
        <w:t xml:space="preserve">Announce request procedure accepted by the </w:t>
      </w:r>
      <w:r>
        <w:t>5G DDNMF</w:t>
      </w:r>
      <w:r>
        <w:tab/>
      </w:r>
      <w:r>
        <w:fldChar w:fldCharType="begin"/>
      </w:r>
      <w:r>
        <w:instrText xml:space="preserve"> PAGEREF _Toc94175434 \h </w:instrText>
      </w:r>
      <w:r>
        <w:fldChar w:fldCharType="separate"/>
      </w:r>
      <w:r>
        <w:t>37</w:t>
      </w:r>
      <w:r>
        <w:fldChar w:fldCharType="end"/>
      </w:r>
    </w:p>
    <w:p w14:paraId="35BAD189" w14:textId="32587BB1" w:rsidR="0066566A" w:rsidRDefault="0066566A">
      <w:pPr>
        <w:pStyle w:val="TOC4"/>
        <w:rPr>
          <w:rFonts w:asciiTheme="minorHAnsi" w:eastAsiaTheme="minorEastAsia" w:hAnsiTheme="minorHAnsi" w:cstheme="minorBidi"/>
          <w:kern w:val="2"/>
          <w:sz w:val="21"/>
          <w:szCs w:val="22"/>
          <w:lang w:val="en-US" w:eastAsia="zh-CN"/>
        </w:rPr>
      </w:pPr>
      <w:r>
        <w:rPr>
          <w:lang w:eastAsia="zh-CN"/>
        </w:rPr>
        <w:t>6.2.3.4</w:t>
      </w:r>
      <w:r>
        <w:rPr>
          <w:rFonts w:asciiTheme="minorHAnsi" w:eastAsiaTheme="minorEastAsia" w:hAnsiTheme="minorHAnsi" w:cstheme="minorBidi"/>
          <w:kern w:val="2"/>
          <w:sz w:val="21"/>
          <w:szCs w:val="22"/>
          <w:lang w:val="en-US" w:eastAsia="zh-CN"/>
        </w:rPr>
        <w:tab/>
      </w:r>
      <w:r>
        <w:rPr>
          <w:lang w:eastAsia="zh-CN"/>
        </w:rPr>
        <w:t>Announce request procedure completion by the UE</w:t>
      </w:r>
      <w:r>
        <w:tab/>
      </w:r>
      <w:r>
        <w:fldChar w:fldCharType="begin"/>
      </w:r>
      <w:r>
        <w:instrText xml:space="preserve"> PAGEREF _Toc94175435 \h </w:instrText>
      </w:r>
      <w:r>
        <w:fldChar w:fldCharType="separate"/>
      </w:r>
      <w:r>
        <w:t>39</w:t>
      </w:r>
      <w:r>
        <w:fldChar w:fldCharType="end"/>
      </w:r>
    </w:p>
    <w:p w14:paraId="5B054AB6" w14:textId="42E849F4" w:rsidR="0066566A" w:rsidRDefault="0066566A">
      <w:pPr>
        <w:pStyle w:val="TOC4"/>
        <w:rPr>
          <w:rFonts w:asciiTheme="minorHAnsi" w:eastAsiaTheme="minorEastAsia" w:hAnsiTheme="minorHAnsi" w:cstheme="minorBidi"/>
          <w:kern w:val="2"/>
          <w:sz w:val="21"/>
          <w:szCs w:val="22"/>
          <w:lang w:val="en-US" w:eastAsia="zh-CN"/>
        </w:rPr>
      </w:pPr>
      <w:r>
        <w:rPr>
          <w:lang w:eastAsia="zh-CN"/>
        </w:rPr>
        <w:t>6.2.3.5</w:t>
      </w:r>
      <w:r>
        <w:rPr>
          <w:rFonts w:asciiTheme="minorHAnsi" w:eastAsiaTheme="minorEastAsia" w:hAnsiTheme="minorHAnsi" w:cstheme="minorBidi"/>
          <w:kern w:val="2"/>
          <w:sz w:val="21"/>
          <w:szCs w:val="22"/>
          <w:lang w:val="en-US" w:eastAsia="zh-CN"/>
        </w:rPr>
        <w:tab/>
      </w:r>
      <w:r>
        <w:rPr>
          <w:lang w:eastAsia="zh-CN"/>
        </w:rPr>
        <w:t>Announce request procedure not accepted by the 5G DDNMF</w:t>
      </w:r>
      <w:r>
        <w:tab/>
      </w:r>
      <w:r>
        <w:fldChar w:fldCharType="begin"/>
      </w:r>
      <w:r>
        <w:instrText xml:space="preserve"> PAGEREF _Toc94175436 \h </w:instrText>
      </w:r>
      <w:r>
        <w:fldChar w:fldCharType="separate"/>
      </w:r>
      <w:r>
        <w:t>40</w:t>
      </w:r>
      <w:r>
        <w:fldChar w:fldCharType="end"/>
      </w:r>
    </w:p>
    <w:p w14:paraId="75100F11" w14:textId="33BA0D5A" w:rsidR="0066566A" w:rsidRDefault="0066566A">
      <w:pPr>
        <w:pStyle w:val="TOC4"/>
        <w:rPr>
          <w:rFonts w:asciiTheme="minorHAnsi" w:eastAsiaTheme="minorEastAsia" w:hAnsiTheme="minorHAnsi" w:cstheme="minorBidi"/>
          <w:kern w:val="2"/>
          <w:sz w:val="21"/>
          <w:szCs w:val="22"/>
          <w:lang w:val="en-US" w:eastAsia="zh-CN"/>
        </w:rPr>
      </w:pPr>
      <w:r>
        <w:rPr>
          <w:lang w:eastAsia="zh-CN"/>
        </w:rPr>
        <w:t>6.2.3.6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_Toc94175437 \h </w:instrText>
      </w:r>
      <w:r>
        <w:fldChar w:fldCharType="separate"/>
      </w:r>
      <w:r>
        <w:t>40</w:t>
      </w:r>
      <w:r>
        <w:fldChar w:fldCharType="end"/>
      </w:r>
    </w:p>
    <w:p w14:paraId="041EEF0C" w14:textId="5A54E0ED" w:rsidR="0066566A" w:rsidRDefault="0066566A">
      <w:pPr>
        <w:pStyle w:val="TOC5"/>
        <w:rPr>
          <w:rFonts w:asciiTheme="minorHAnsi" w:eastAsiaTheme="minorEastAsia" w:hAnsiTheme="minorHAnsi" w:cstheme="minorBidi"/>
          <w:kern w:val="2"/>
          <w:sz w:val="21"/>
          <w:szCs w:val="22"/>
          <w:lang w:val="en-US" w:eastAsia="zh-CN"/>
        </w:rPr>
      </w:pPr>
      <w:r>
        <w:rPr>
          <w:lang w:eastAsia="zh-CN"/>
        </w:rPr>
        <w:t>6.2.3.6.1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_Toc94175438 \h </w:instrText>
      </w:r>
      <w:r>
        <w:fldChar w:fldCharType="separate"/>
      </w:r>
      <w:r>
        <w:t>40</w:t>
      </w:r>
      <w:r>
        <w:fldChar w:fldCharType="end"/>
      </w:r>
    </w:p>
    <w:p w14:paraId="31C55A2E" w14:textId="79E4AFB2" w:rsidR="0066566A" w:rsidRDefault="0066566A">
      <w:pPr>
        <w:pStyle w:val="TOC5"/>
        <w:rPr>
          <w:rFonts w:asciiTheme="minorHAnsi" w:eastAsiaTheme="minorEastAsia" w:hAnsiTheme="minorHAnsi" w:cstheme="minorBidi"/>
          <w:kern w:val="2"/>
          <w:sz w:val="21"/>
          <w:szCs w:val="22"/>
          <w:lang w:val="en-US" w:eastAsia="zh-CN"/>
        </w:rPr>
      </w:pPr>
      <w:r>
        <w:rPr>
          <w:lang w:eastAsia="zh-CN"/>
        </w:rPr>
        <w:lastRenderedPageBreak/>
        <w:t>6.2.3.6.2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_Toc94175439 \h </w:instrText>
      </w:r>
      <w:r>
        <w:fldChar w:fldCharType="separate"/>
      </w:r>
      <w:r>
        <w:t>41</w:t>
      </w:r>
      <w:r>
        <w:fldChar w:fldCharType="end"/>
      </w:r>
    </w:p>
    <w:p w14:paraId="7B2160BD" w14:textId="2F6239FF" w:rsidR="0066566A" w:rsidRDefault="0066566A">
      <w:pPr>
        <w:pStyle w:val="TOC3"/>
        <w:rPr>
          <w:rFonts w:asciiTheme="minorHAnsi" w:eastAsiaTheme="minorEastAsia" w:hAnsiTheme="minorHAnsi" w:cstheme="minorBidi"/>
          <w:kern w:val="2"/>
          <w:sz w:val="21"/>
          <w:szCs w:val="22"/>
          <w:lang w:val="en-US" w:eastAsia="zh-CN"/>
        </w:rPr>
      </w:pPr>
      <w:r w:rsidRPr="00150822">
        <w:rPr>
          <w:lang w:val="en-US"/>
        </w:rPr>
        <w:t>6.2.4</w:t>
      </w:r>
      <w:r>
        <w:rPr>
          <w:rFonts w:asciiTheme="minorHAnsi" w:eastAsiaTheme="minorEastAsia" w:hAnsiTheme="minorHAnsi" w:cstheme="minorBidi"/>
          <w:kern w:val="2"/>
          <w:sz w:val="21"/>
          <w:szCs w:val="22"/>
          <w:lang w:val="en-US" w:eastAsia="zh-CN"/>
        </w:rPr>
        <w:tab/>
      </w:r>
      <w:r w:rsidRPr="00150822">
        <w:rPr>
          <w:lang w:val="en-US"/>
        </w:rPr>
        <w:t>Monitor request procedure for open 5G ProSe direct discovery</w:t>
      </w:r>
      <w:r>
        <w:tab/>
      </w:r>
      <w:r>
        <w:fldChar w:fldCharType="begin"/>
      </w:r>
      <w:r>
        <w:instrText xml:space="preserve"> PAGEREF _Toc94175440 \h </w:instrText>
      </w:r>
      <w:r>
        <w:fldChar w:fldCharType="separate"/>
      </w:r>
      <w:r>
        <w:t>41</w:t>
      </w:r>
      <w:r>
        <w:fldChar w:fldCharType="end"/>
      </w:r>
    </w:p>
    <w:p w14:paraId="4A891E2F" w14:textId="31C1E389" w:rsidR="0066566A" w:rsidRDefault="0066566A">
      <w:pPr>
        <w:pStyle w:val="TOC4"/>
        <w:rPr>
          <w:rFonts w:asciiTheme="minorHAnsi" w:eastAsiaTheme="minorEastAsia" w:hAnsiTheme="minorHAnsi" w:cstheme="minorBidi"/>
          <w:kern w:val="2"/>
          <w:sz w:val="21"/>
          <w:szCs w:val="22"/>
          <w:lang w:val="en-US" w:eastAsia="zh-CN"/>
        </w:rPr>
      </w:pPr>
      <w:r>
        <w:t>6.2.4.1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_Toc94175441 \h </w:instrText>
      </w:r>
      <w:r>
        <w:fldChar w:fldCharType="separate"/>
      </w:r>
      <w:r>
        <w:t>41</w:t>
      </w:r>
      <w:r>
        <w:fldChar w:fldCharType="end"/>
      </w:r>
    </w:p>
    <w:p w14:paraId="0957BDBB" w14:textId="67CC8DC2" w:rsidR="0066566A" w:rsidRDefault="0066566A">
      <w:pPr>
        <w:pStyle w:val="TOC4"/>
        <w:rPr>
          <w:rFonts w:asciiTheme="minorHAnsi" w:eastAsiaTheme="minorEastAsia" w:hAnsiTheme="minorHAnsi" w:cstheme="minorBidi"/>
          <w:kern w:val="2"/>
          <w:sz w:val="21"/>
          <w:szCs w:val="22"/>
          <w:lang w:val="en-US" w:eastAsia="zh-CN"/>
        </w:rPr>
      </w:pPr>
      <w:r>
        <w:t>6.2.4.2</w:t>
      </w:r>
      <w:r>
        <w:rPr>
          <w:rFonts w:asciiTheme="minorHAnsi" w:eastAsiaTheme="minorEastAsia" w:hAnsiTheme="minorHAnsi" w:cstheme="minorBidi"/>
          <w:kern w:val="2"/>
          <w:sz w:val="21"/>
          <w:szCs w:val="22"/>
          <w:lang w:val="en-US" w:eastAsia="zh-CN"/>
        </w:rPr>
        <w:tab/>
      </w:r>
      <w:r>
        <w:t>Monitor request procedure Initiation</w:t>
      </w:r>
      <w:r>
        <w:tab/>
      </w:r>
      <w:r>
        <w:fldChar w:fldCharType="begin"/>
      </w:r>
      <w:r>
        <w:instrText xml:space="preserve"> PAGEREF _Toc94175442 \h </w:instrText>
      </w:r>
      <w:r>
        <w:fldChar w:fldCharType="separate"/>
      </w:r>
      <w:r>
        <w:t>41</w:t>
      </w:r>
      <w:r>
        <w:fldChar w:fldCharType="end"/>
      </w:r>
    </w:p>
    <w:p w14:paraId="06165B72" w14:textId="5EB8FECD" w:rsidR="0066566A" w:rsidRDefault="0066566A">
      <w:pPr>
        <w:pStyle w:val="TOC4"/>
        <w:rPr>
          <w:rFonts w:asciiTheme="minorHAnsi" w:eastAsiaTheme="minorEastAsia" w:hAnsiTheme="minorHAnsi" w:cstheme="minorBidi"/>
          <w:kern w:val="2"/>
          <w:sz w:val="21"/>
          <w:szCs w:val="22"/>
          <w:lang w:val="en-US" w:eastAsia="zh-CN"/>
        </w:rPr>
      </w:pPr>
      <w:r>
        <w:rPr>
          <w:lang w:eastAsia="zh-CN"/>
        </w:rPr>
        <w:t>6.2.4.3</w:t>
      </w:r>
      <w:r>
        <w:rPr>
          <w:rFonts w:asciiTheme="minorHAnsi" w:eastAsiaTheme="minorEastAsia" w:hAnsiTheme="minorHAnsi" w:cstheme="minorBidi"/>
          <w:kern w:val="2"/>
          <w:sz w:val="21"/>
          <w:szCs w:val="22"/>
          <w:lang w:val="en-US" w:eastAsia="zh-CN"/>
        </w:rPr>
        <w:tab/>
      </w:r>
      <w:r>
        <w:rPr>
          <w:lang w:eastAsia="zh-CN"/>
        </w:rPr>
        <w:t xml:space="preserve">Monitor request procedure accepted by the </w:t>
      </w:r>
      <w:r>
        <w:t>5G DDNMF</w:t>
      </w:r>
      <w:r>
        <w:tab/>
      </w:r>
      <w:r>
        <w:fldChar w:fldCharType="begin"/>
      </w:r>
      <w:r>
        <w:instrText xml:space="preserve"> PAGEREF _Toc94175443 \h </w:instrText>
      </w:r>
      <w:r>
        <w:fldChar w:fldCharType="separate"/>
      </w:r>
      <w:r>
        <w:t>43</w:t>
      </w:r>
      <w:r>
        <w:fldChar w:fldCharType="end"/>
      </w:r>
    </w:p>
    <w:p w14:paraId="22BED3D9" w14:textId="4FBF5A17" w:rsidR="0066566A" w:rsidRDefault="0066566A">
      <w:pPr>
        <w:pStyle w:val="TOC4"/>
        <w:rPr>
          <w:rFonts w:asciiTheme="minorHAnsi" w:eastAsiaTheme="minorEastAsia" w:hAnsiTheme="minorHAnsi" w:cstheme="minorBidi"/>
          <w:kern w:val="2"/>
          <w:sz w:val="21"/>
          <w:szCs w:val="22"/>
          <w:lang w:val="en-US" w:eastAsia="zh-CN"/>
        </w:rPr>
      </w:pPr>
      <w:r>
        <w:rPr>
          <w:lang w:eastAsia="zh-CN"/>
        </w:rPr>
        <w:t>6.2.4.4</w:t>
      </w:r>
      <w:r>
        <w:rPr>
          <w:rFonts w:asciiTheme="minorHAnsi" w:eastAsiaTheme="minorEastAsia" w:hAnsiTheme="minorHAnsi" w:cstheme="minorBidi"/>
          <w:kern w:val="2"/>
          <w:sz w:val="21"/>
          <w:szCs w:val="22"/>
          <w:lang w:val="en-US" w:eastAsia="zh-CN"/>
        </w:rPr>
        <w:tab/>
      </w:r>
      <w:r>
        <w:rPr>
          <w:lang w:eastAsia="zh-CN"/>
        </w:rPr>
        <w:t>Monitor request procedure completion by the UE</w:t>
      </w:r>
      <w:r>
        <w:tab/>
      </w:r>
      <w:r>
        <w:fldChar w:fldCharType="begin"/>
      </w:r>
      <w:r>
        <w:instrText xml:space="preserve"> PAGEREF _Toc94175444 \h </w:instrText>
      </w:r>
      <w:r>
        <w:fldChar w:fldCharType="separate"/>
      </w:r>
      <w:r>
        <w:t>45</w:t>
      </w:r>
      <w:r>
        <w:fldChar w:fldCharType="end"/>
      </w:r>
    </w:p>
    <w:p w14:paraId="0DD1DE7D" w14:textId="122C3734" w:rsidR="0066566A" w:rsidRDefault="0066566A">
      <w:pPr>
        <w:pStyle w:val="TOC4"/>
        <w:rPr>
          <w:rFonts w:asciiTheme="minorHAnsi" w:eastAsiaTheme="minorEastAsia" w:hAnsiTheme="minorHAnsi" w:cstheme="minorBidi"/>
          <w:kern w:val="2"/>
          <w:sz w:val="21"/>
          <w:szCs w:val="22"/>
          <w:lang w:val="en-US" w:eastAsia="zh-CN"/>
        </w:rPr>
      </w:pPr>
      <w:r>
        <w:rPr>
          <w:lang w:eastAsia="zh-CN"/>
        </w:rPr>
        <w:t>6.2.4.5</w:t>
      </w:r>
      <w:r>
        <w:rPr>
          <w:rFonts w:asciiTheme="minorHAnsi" w:eastAsiaTheme="minorEastAsia" w:hAnsiTheme="minorHAnsi" w:cstheme="minorBidi"/>
          <w:kern w:val="2"/>
          <w:sz w:val="21"/>
          <w:szCs w:val="22"/>
          <w:lang w:val="en-US" w:eastAsia="zh-CN"/>
        </w:rPr>
        <w:tab/>
      </w:r>
      <w:r>
        <w:rPr>
          <w:lang w:eastAsia="zh-CN"/>
        </w:rPr>
        <w:t xml:space="preserve">Monitor request procedure not accepted by the </w:t>
      </w:r>
      <w:r>
        <w:t>5G DDNMF</w:t>
      </w:r>
      <w:r>
        <w:tab/>
      </w:r>
      <w:r>
        <w:fldChar w:fldCharType="begin"/>
      </w:r>
      <w:r>
        <w:instrText xml:space="preserve"> PAGEREF _Toc94175445 \h </w:instrText>
      </w:r>
      <w:r>
        <w:fldChar w:fldCharType="separate"/>
      </w:r>
      <w:r>
        <w:t>45</w:t>
      </w:r>
      <w:r>
        <w:fldChar w:fldCharType="end"/>
      </w:r>
    </w:p>
    <w:p w14:paraId="47510CCB" w14:textId="4229DF63" w:rsidR="0066566A" w:rsidRDefault="0066566A">
      <w:pPr>
        <w:pStyle w:val="TOC4"/>
        <w:rPr>
          <w:rFonts w:asciiTheme="minorHAnsi" w:eastAsiaTheme="minorEastAsia" w:hAnsiTheme="minorHAnsi" w:cstheme="minorBidi"/>
          <w:kern w:val="2"/>
          <w:sz w:val="21"/>
          <w:szCs w:val="22"/>
          <w:lang w:val="en-US" w:eastAsia="zh-CN"/>
        </w:rPr>
      </w:pPr>
      <w:r>
        <w:rPr>
          <w:lang w:eastAsia="zh-CN"/>
        </w:rPr>
        <w:t>6.2.4.6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_Toc94175446 \h </w:instrText>
      </w:r>
      <w:r>
        <w:fldChar w:fldCharType="separate"/>
      </w:r>
      <w:r>
        <w:t>46</w:t>
      </w:r>
      <w:r>
        <w:fldChar w:fldCharType="end"/>
      </w:r>
    </w:p>
    <w:p w14:paraId="0B64A81B" w14:textId="04191DE0" w:rsidR="0066566A" w:rsidRDefault="0066566A">
      <w:pPr>
        <w:pStyle w:val="TOC5"/>
        <w:rPr>
          <w:rFonts w:asciiTheme="minorHAnsi" w:eastAsiaTheme="minorEastAsia" w:hAnsiTheme="minorHAnsi" w:cstheme="minorBidi"/>
          <w:kern w:val="2"/>
          <w:sz w:val="21"/>
          <w:szCs w:val="22"/>
          <w:lang w:val="en-US" w:eastAsia="zh-CN"/>
        </w:rPr>
      </w:pPr>
      <w:r>
        <w:rPr>
          <w:lang w:eastAsia="zh-CN"/>
        </w:rPr>
        <w:t>6.2.4.6.1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_Toc94175447 \h </w:instrText>
      </w:r>
      <w:r>
        <w:fldChar w:fldCharType="separate"/>
      </w:r>
      <w:r>
        <w:t>46</w:t>
      </w:r>
      <w:r>
        <w:fldChar w:fldCharType="end"/>
      </w:r>
    </w:p>
    <w:p w14:paraId="2F91DDEA" w14:textId="0D58AE3C" w:rsidR="0066566A" w:rsidRDefault="0066566A">
      <w:pPr>
        <w:pStyle w:val="TOC5"/>
        <w:rPr>
          <w:rFonts w:asciiTheme="minorHAnsi" w:eastAsiaTheme="minorEastAsia" w:hAnsiTheme="minorHAnsi" w:cstheme="minorBidi"/>
          <w:kern w:val="2"/>
          <w:sz w:val="21"/>
          <w:szCs w:val="22"/>
          <w:lang w:val="en-US" w:eastAsia="zh-CN"/>
        </w:rPr>
      </w:pPr>
      <w:r>
        <w:rPr>
          <w:lang w:eastAsia="zh-CN"/>
        </w:rPr>
        <w:t>6.2.4.6.2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_Toc94175448 \h </w:instrText>
      </w:r>
      <w:r>
        <w:fldChar w:fldCharType="separate"/>
      </w:r>
      <w:r>
        <w:t>46</w:t>
      </w:r>
      <w:r>
        <w:fldChar w:fldCharType="end"/>
      </w:r>
    </w:p>
    <w:p w14:paraId="09FB2623" w14:textId="0449D7CF" w:rsidR="0066566A" w:rsidRDefault="0066566A">
      <w:pPr>
        <w:pStyle w:val="TOC3"/>
        <w:rPr>
          <w:rFonts w:asciiTheme="minorHAnsi" w:eastAsiaTheme="minorEastAsia" w:hAnsiTheme="minorHAnsi" w:cstheme="minorBidi"/>
          <w:kern w:val="2"/>
          <w:sz w:val="21"/>
          <w:szCs w:val="22"/>
          <w:lang w:val="en-US" w:eastAsia="zh-CN"/>
        </w:rPr>
      </w:pPr>
      <w:r w:rsidRPr="00150822">
        <w:rPr>
          <w:lang w:val="en-US"/>
        </w:rPr>
        <w:t>6.2.5</w:t>
      </w:r>
      <w:r>
        <w:rPr>
          <w:rFonts w:asciiTheme="minorHAnsi" w:eastAsiaTheme="minorEastAsia" w:hAnsiTheme="minorHAnsi" w:cstheme="minorBidi"/>
          <w:kern w:val="2"/>
          <w:sz w:val="21"/>
          <w:szCs w:val="22"/>
          <w:lang w:val="en-US" w:eastAsia="zh-CN"/>
        </w:rPr>
        <w:tab/>
      </w:r>
      <w:r w:rsidRPr="00150822">
        <w:rPr>
          <w:lang w:val="en-US"/>
        </w:rPr>
        <w:t>Monitor request procedure for restricted 5G ProSe direct discovery model A</w:t>
      </w:r>
      <w:r>
        <w:tab/>
      </w:r>
      <w:r>
        <w:fldChar w:fldCharType="begin"/>
      </w:r>
      <w:r>
        <w:instrText xml:space="preserve"> PAGEREF _Toc94175449 \h </w:instrText>
      </w:r>
      <w:r>
        <w:fldChar w:fldCharType="separate"/>
      </w:r>
      <w:r>
        <w:t>46</w:t>
      </w:r>
      <w:r>
        <w:fldChar w:fldCharType="end"/>
      </w:r>
    </w:p>
    <w:p w14:paraId="02F2D52D" w14:textId="53E3E865" w:rsidR="0066566A" w:rsidRDefault="0066566A">
      <w:pPr>
        <w:pStyle w:val="TOC4"/>
        <w:rPr>
          <w:rFonts w:asciiTheme="minorHAnsi" w:eastAsiaTheme="minorEastAsia" w:hAnsiTheme="minorHAnsi" w:cstheme="minorBidi"/>
          <w:kern w:val="2"/>
          <w:sz w:val="21"/>
          <w:szCs w:val="22"/>
          <w:lang w:val="en-US" w:eastAsia="zh-CN"/>
        </w:rPr>
      </w:pPr>
      <w:r>
        <w:t>6.2.5.1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_Toc94175450 \h </w:instrText>
      </w:r>
      <w:r>
        <w:fldChar w:fldCharType="separate"/>
      </w:r>
      <w:r>
        <w:t>46</w:t>
      </w:r>
      <w:r>
        <w:fldChar w:fldCharType="end"/>
      </w:r>
    </w:p>
    <w:p w14:paraId="38E8C543" w14:textId="2E4CD50E" w:rsidR="0066566A" w:rsidRDefault="0066566A">
      <w:pPr>
        <w:pStyle w:val="TOC4"/>
        <w:rPr>
          <w:rFonts w:asciiTheme="minorHAnsi" w:eastAsiaTheme="minorEastAsia" w:hAnsiTheme="minorHAnsi" w:cstheme="minorBidi"/>
          <w:kern w:val="2"/>
          <w:sz w:val="21"/>
          <w:szCs w:val="22"/>
          <w:lang w:val="en-US" w:eastAsia="zh-CN"/>
        </w:rPr>
      </w:pPr>
      <w:r>
        <w:t>6.2.5.2</w:t>
      </w:r>
      <w:r>
        <w:rPr>
          <w:rFonts w:asciiTheme="minorHAnsi" w:eastAsiaTheme="minorEastAsia" w:hAnsiTheme="minorHAnsi" w:cstheme="minorBidi"/>
          <w:kern w:val="2"/>
          <w:sz w:val="21"/>
          <w:szCs w:val="22"/>
          <w:lang w:val="en-US" w:eastAsia="zh-CN"/>
        </w:rPr>
        <w:tab/>
      </w:r>
      <w:r>
        <w:t>Monitor request procedure Initiation</w:t>
      </w:r>
      <w:r>
        <w:tab/>
      </w:r>
      <w:r>
        <w:fldChar w:fldCharType="begin"/>
      </w:r>
      <w:r>
        <w:instrText xml:space="preserve"> PAGEREF _Toc94175451 \h </w:instrText>
      </w:r>
      <w:r>
        <w:fldChar w:fldCharType="separate"/>
      </w:r>
      <w:r>
        <w:t>47</w:t>
      </w:r>
      <w:r>
        <w:fldChar w:fldCharType="end"/>
      </w:r>
    </w:p>
    <w:p w14:paraId="54E471BC" w14:textId="37CB14DC" w:rsidR="0066566A" w:rsidRDefault="0066566A">
      <w:pPr>
        <w:pStyle w:val="TOC4"/>
        <w:rPr>
          <w:rFonts w:asciiTheme="minorHAnsi" w:eastAsiaTheme="minorEastAsia" w:hAnsiTheme="minorHAnsi" w:cstheme="minorBidi"/>
          <w:kern w:val="2"/>
          <w:sz w:val="21"/>
          <w:szCs w:val="22"/>
          <w:lang w:val="en-US" w:eastAsia="zh-CN"/>
        </w:rPr>
      </w:pPr>
      <w:r>
        <w:rPr>
          <w:lang w:eastAsia="zh-CN"/>
        </w:rPr>
        <w:t>6.2.5.3</w:t>
      </w:r>
      <w:r>
        <w:rPr>
          <w:rFonts w:asciiTheme="minorHAnsi" w:eastAsiaTheme="minorEastAsia" w:hAnsiTheme="minorHAnsi" w:cstheme="minorBidi"/>
          <w:kern w:val="2"/>
          <w:sz w:val="21"/>
          <w:szCs w:val="22"/>
          <w:lang w:val="en-US" w:eastAsia="zh-CN"/>
        </w:rPr>
        <w:tab/>
      </w:r>
      <w:r>
        <w:rPr>
          <w:lang w:eastAsia="zh-CN"/>
        </w:rPr>
        <w:t xml:space="preserve">Monitor request procedure accepted by the </w:t>
      </w:r>
      <w:r>
        <w:t>5G DDNMF</w:t>
      </w:r>
      <w:r>
        <w:tab/>
      </w:r>
      <w:r>
        <w:fldChar w:fldCharType="begin"/>
      </w:r>
      <w:r>
        <w:instrText xml:space="preserve"> PAGEREF _Toc94175452 \h </w:instrText>
      </w:r>
      <w:r>
        <w:fldChar w:fldCharType="separate"/>
      </w:r>
      <w:r>
        <w:t>48</w:t>
      </w:r>
      <w:r>
        <w:fldChar w:fldCharType="end"/>
      </w:r>
    </w:p>
    <w:p w14:paraId="5AEC1455" w14:textId="04AD9679" w:rsidR="0066566A" w:rsidRDefault="0066566A">
      <w:pPr>
        <w:pStyle w:val="TOC4"/>
        <w:rPr>
          <w:rFonts w:asciiTheme="minorHAnsi" w:eastAsiaTheme="minorEastAsia" w:hAnsiTheme="minorHAnsi" w:cstheme="minorBidi"/>
          <w:kern w:val="2"/>
          <w:sz w:val="21"/>
          <w:szCs w:val="22"/>
          <w:lang w:val="en-US" w:eastAsia="zh-CN"/>
        </w:rPr>
      </w:pPr>
      <w:r>
        <w:rPr>
          <w:lang w:eastAsia="zh-CN"/>
        </w:rPr>
        <w:t>6.2.5.4</w:t>
      </w:r>
      <w:r>
        <w:rPr>
          <w:rFonts w:asciiTheme="minorHAnsi" w:eastAsiaTheme="minorEastAsia" w:hAnsiTheme="minorHAnsi" w:cstheme="minorBidi"/>
          <w:kern w:val="2"/>
          <w:sz w:val="21"/>
          <w:szCs w:val="22"/>
          <w:lang w:val="en-US" w:eastAsia="zh-CN"/>
        </w:rPr>
        <w:tab/>
      </w:r>
      <w:r>
        <w:rPr>
          <w:lang w:eastAsia="zh-CN"/>
        </w:rPr>
        <w:t>Monitor request procedure completion by the UE</w:t>
      </w:r>
      <w:r>
        <w:tab/>
      </w:r>
      <w:r>
        <w:fldChar w:fldCharType="begin"/>
      </w:r>
      <w:r>
        <w:instrText xml:space="preserve"> PAGEREF _Toc94175453 \h </w:instrText>
      </w:r>
      <w:r>
        <w:fldChar w:fldCharType="separate"/>
      </w:r>
      <w:r>
        <w:t>50</w:t>
      </w:r>
      <w:r>
        <w:fldChar w:fldCharType="end"/>
      </w:r>
    </w:p>
    <w:p w14:paraId="2DD4F552" w14:textId="34320B65" w:rsidR="0066566A" w:rsidRDefault="0066566A">
      <w:pPr>
        <w:pStyle w:val="TOC4"/>
        <w:rPr>
          <w:rFonts w:asciiTheme="minorHAnsi" w:eastAsiaTheme="minorEastAsia" w:hAnsiTheme="minorHAnsi" w:cstheme="minorBidi"/>
          <w:kern w:val="2"/>
          <w:sz w:val="21"/>
          <w:szCs w:val="22"/>
          <w:lang w:val="en-US" w:eastAsia="zh-CN"/>
        </w:rPr>
      </w:pPr>
      <w:r>
        <w:rPr>
          <w:lang w:eastAsia="zh-CN"/>
        </w:rPr>
        <w:t>6.2.5.5</w:t>
      </w:r>
      <w:r>
        <w:rPr>
          <w:rFonts w:asciiTheme="minorHAnsi" w:eastAsiaTheme="minorEastAsia" w:hAnsiTheme="minorHAnsi" w:cstheme="minorBidi"/>
          <w:kern w:val="2"/>
          <w:sz w:val="21"/>
          <w:szCs w:val="22"/>
          <w:lang w:val="en-US" w:eastAsia="zh-CN"/>
        </w:rPr>
        <w:tab/>
      </w:r>
      <w:r>
        <w:rPr>
          <w:lang w:eastAsia="zh-CN"/>
        </w:rPr>
        <w:t xml:space="preserve">Monitor request procedure not accepted by the </w:t>
      </w:r>
      <w:r>
        <w:t>5G DDNMF</w:t>
      </w:r>
      <w:r>
        <w:tab/>
      </w:r>
      <w:r>
        <w:fldChar w:fldCharType="begin"/>
      </w:r>
      <w:r>
        <w:instrText xml:space="preserve"> PAGEREF _Toc94175454 \h </w:instrText>
      </w:r>
      <w:r>
        <w:fldChar w:fldCharType="separate"/>
      </w:r>
      <w:r>
        <w:t>50</w:t>
      </w:r>
      <w:r>
        <w:fldChar w:fldCharType="end"/>
      </w:r>
    </w:p>
    <w:p w14:paraId="5DD4089A" w14:textId="2E3E148C" w:rsidR="0066566A" w:rsidRDefault="0066566A">
      <w:pPr>
        <w:pStyle w:val="TOC4"/>
        <w:rPr>
          <w:rFonts w:asciiTheme="minorHAnsi" w:eastAsiaTheme="minorEastAsia" w:hAnsiTheme="minorHAnsi" w:cstheme="minorBidi"/>
          <w:kern w:val="2"/>
          <w:sz w:val="21"/>
          <w:szCs w:val="22"/>
          <w:lang w:val="en-US" w:eastAsia="zh-CN"/>
        </w:rPr>
      </w:pPr>
      <w:r>
        <w:rPr>
          <w:lang w:eastAsia="zh-CN"/>
        </w:rPr>
        <w:t>6.2.5.6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_Toc94175455 \h </w:instrText>
      </w:r>
      <w:r>
        <w:fldChar w:fldCharType="separate"/>
      </w:r>
      <w:r>
        <w:t>51</w:t>
      </w:r>
      <w:r>
        <w:fldChar w:fldCharType="end"/>
      </w:r>
    </w:p>
    <w:p w14:paraId="2A5AF688" w14:textId="6009F456" w:rsidR="0066566A" w:rsidRDefault="0066566A">
      <w:pPr>
        <w:pStyle w:val="TOC5"/>
        <w:rPr>
          <w:rFonts w:asciiTheme="minorHAnsi" w:eastAsiaTheme="minorEastAsia" w:hAnsiTheme="minorHAnsi" w:cstheme="minorBidi"/>
          <w:kern w:val="2"/>
          <w:sz w:val="21"/>
          <w:szCs w:val="22"/>
          <w:lang w:val="en-US" w:eastAsia="zh-CN"/>
        </w:rPr>
      </w:pPr>
      <w:r>
        <w:rPr>
          <w:lang w:eastAsia="zh-CN"/>
        </w:rPr>
        <w:t>6.2.5.6.1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_Toc94175456 \h </w:instrText>
      </w:r>
      <w:r>
        <w:fldChar w:fldCharType="separate"/>
      </w:r>
      <w:r>
        <w:t>51</w:t>
      </w:r>
      <w:r>
        <w:fldChar w:fldCharType="end"/>
      </w:r>
    </w:p>
    <w:p w14:paraId="7EB0792C" w14:textId="10723E18" w:rsidR="0066566A" w:rsidRDefault="0066566A">
      <w:pPr>
        <w:pStyle w:val="TOC5"/>
        <w:rPr>
          <w:rFonts w:asciiTheme="minorHAnsi" w:eastAsiaTheme="minorEastAsia" w:hAnsiTheme="minorHAnsi" w:cstheme="minorBidi"/>
          <w:kern w:val="2"/>
          <w:sz w:val="21"/>
          <w:szCs w:val="22"/>
          <w:lang w:val="en-US" w:eastAsia="zh-CN"/>
        </w:rPr>
      </w:pPr>
      <w:r>
        <w:rPr>
          <w:lang w:eastAsia="zh-CN"/>
        </w:rPr>
        <w:t>6.2.5.6.2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_Toc94175457 \h </w:instrText>
      </w:r>
      <w:r>
        <w:fldChar w:fldCharType="separate"/>
      </w:r>
      <w:r>
        <w:t>52</w:t>
      </w:r>
      <w:r>
        <w:fldChar w:fldCharType="end"/>
      </w:r>
    </w:p>
    <w:p w14:paraId="53258EE9" w14:textId="4AB10390" w:rsidR="0066566A" w:rsidRDefault="0066566A">
      <w:pPr>
        <w:pStyle w:val="TOC3"/>
        <w:rPr>
          <w:rFonts w:asciiTheme="minorHAnsi" w:eastAsiaTheme="minorEastAsia" w:hAnsiTheme="minorHAnsi" w:cstheme="minorBidi"/>
          <w:kern w:val="2"/>
          <w:sz w:val="21"/>
          <w:szCs w:val="22"/>
          <w:lang w:val="en-US" w:eastAsia="zh-CN"/>
        </w:rPr>
      </w:pPr>
      <w:r w:rsidRPr="00150822">
        <w:rPr>
          <w:lang w:val="en-US"/>
        </w:rPr>
        <w:t>6.2.6</w:t>
      </w:r>
      <w:r>
        <w:rPr>
          <w:rFonts w:asciiTheme="minorHAnsi" w:eastAsiaTheme="minorEastAsia" w:hAnsiTheme="minorHAnsi" w:cstheme="minorBidi"/>
          <w:kern w:val="2"/>
          <w:sz w:val="21"/>
          <w:szCs w:val="22"/>
          <w:lang w:val="en-US" w:eastAsia="zh-CN"/>
        </w:rPr>
        <w:tab/>
      </w:r>
      <w:r w:rsidRPr="00150822">
        <w:rPr>
          <w:lang w:val="en-US"/>
        </w:rPr>
        <w:t>Discoveree request procedure for restricted 5G ProSe direct discovery model B</w:t>
      </w:r>
      <w:r>
        <w:tab/>
      </w:r>
      <w:r>
        <w:fldChar w:fldCharType="begin"/>
      </w:r>
      <w:r>
        <w:instrText xml:space="preserve"> PAGEREF _Toc94175458 \h </w:instrText>
      </w:r>
      <w:r>
        <w:fldChar w:fldCharType="separate"/>
      </w:r>
      <w:r>
        <w:t>52</w:t>
      </w:r>
      <w:r>
        <w:fldChar w:fldCharType="end"/>
      </w:r>
    </w:p>
    <w:p w14:paraId="62E85948" w14:textId="3BFCC78F" w:rsidR="0066566A" w:rsidRDefault="0066566A">
      <w:pPr>
        <w:pStyle w:val="TOC4"/>
        <w:rPr>
          <w:rFonts w:asciiTheme="minorHAnsi" w:eastAsiaTheme="minorEastAsia" w:hAnsiTheme="minorHAnsi" w:cstheme="minorBidi"/>
          <w:kern w:val="2"/>
          <w:sz w:val="21"/>
          <w:szCs w:val="22"/>
          <w:lang w:val="en-US" w:eastAsia="zh-CN"/>
        </w:rPr>
      </w:pPr>
      <w:r>
        <w:t>6.2.6.1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_Toc94175459 \h </w:instrText>
      </w:r>
      <w:r>
        <w:fldChar w:fldCharType="separate"/>
      </w:r>
      <w:r>
        <w:t>52</w:t>
      </w:r>
      <w:r>
        <w:fldChar w:fldCharType="end"/>
      </w:r>
    </w:p>
    <w:p w14:paraId="06B61ACB" w14:textId="65BD46D1" w:rsidR="0066566A" w:rsidRDefault="0066566A">
      <w:pPr>
        <w:pStyle w:val="TOC4"/>
        <w:rPr>
          <w:rFonts w:asciiTheme="minorHAnsi" w:eastAsiaTheme="minorEastAsia" w:hAnsiTheme="minorHAnsi" w:cstheme="minorBidi"/>
          <w:kern w:val="2"/>
          <w:sz w:val="21"/>
          <w:szCs w:val="22"/>
          <w:lang w:val="en-US" w:eastAsia="zh-CN"/>
        </w:rPr>
      </w:pPr>
      <w:r>
        <w:t>6.2.6.2</w:t>
      </w:r>
      <w:r>
        <w:rPr>
          <w:rFonts w:asciiTheme="minorHAnsi" w:eastAsiaTheme="minorEastAsia" w:hAnsiTheme="minorHAnsi" w:cstheme="minorBidi"/>
          <w:kern w:val="2"/>
          <w:sz w:val="21"/>
          <w:szCs w:val="22"/>
          <w:lang w:val="en-US" w:eastAsia="zh-CN"/>
        </w:rPr>
        <w:tab/>
      </w:r>
      <w:r>
        <w:t>Discoveree request procedure initiation</w:t>
      </w:r>
      <w:r>
        <w:tab/>
      </w:r>
      <w:r>
        <w:fldChar w:fldCharType="begin"/>
      </w:r>
      <w:r>
        <w:instrText xml:space="preserve"> PAGEREF _Toc94175460 \h </w:instrText>
      </w:r>
      <w:r>
        <w:fldChar w:fldCharType="separate"/>
      </w:r>
      <w:r>
        <w:t>52</w:t>
      </w:r>
      <w:r>
        <w:fldChar w:fldCharType="end"/>
      </w:r>
    </w:p>
    <w:p w14:paraId="132E85FC" w14:textId="73C50AE0" w:rsidR="0066566A" w:rsidRDefault="0066566A">
      <w:pPr>
        <w:pStyle w:val="TOC4"/>
        <w:rPr>
          <w:rFonts w:asciiTheme="minorHAnsi" w:eastAsiaTheme="minorEastAsia" w:hAnsiTheme="minorHAnsi" w:cstheme="minorBidi"/>
          <w:kern w:val="2"/>
          <w:sz w:val="21"/>
          <w:szCs w:val="22"/>
          <w:lang w:val="en-US" w:eastAsia="zh-CN"/>
        </w:rPr>
      </w:pPr>
      <w:r>
        <w:rPr>
          <w:lang w:eastAsia="zh-CN"/>
        </w:rPr>
        <w:t>6.2.6.3</w:t>
      </w:r>
      <w:r>
        <w:rPr>
          <w:rFonts w:asciiTheme="minorHAnsi" w:eastAsiaTheme="minorEastAsia" w:hAnsiTheme="minorHAnsi" w:cstheme="minorBidi"/>
          <w:kern w:val="2"/>
          <w:sz w:val="21"/>
          <w:szCs w:val="22"/>
          <w:lang w:val="en-US" w:eastAsia="zh-CN"/>
        </w:rPr>
        <w:tab/>
      </w:r>
      <w:r>
        <w:rPr>
          <w:lang w:eastAsia="zh-CN"/>
        </w:rPr>
        <w:t>Discoveree request procedure accepted by the 5G DDNMF</w:t>
      </w:r>
      <w:r>
        <w:tab/>
      </w:r>
      <w:r>
        <w:fldChar w:fldCharType="begin"/>
      </w:r>
      <w:r>
        <w:instrText xml:space="preserve"> PAGEREF _Toc94175461 \h </w:instrText>
      </w:r>
      <w:r>
        <w:fldChar w:fldCharType="separate"/>
      </w:r>
      <w:r>
        <w:t>54</w:t>
      </w:r>
      <w:r>
        <w:fldChar w:fldCharType="end"/>
      </w:r>
    </w:p>
    <w:p w14:paraId="7AD6DCC6" w14:textId="6025966F" w:rsidR="0066566A" w:rsidRDefault="0066566A">
      <w:pPr>
        <w:pStyle w:val="TOC4"/>
        <w:rPr>
          <w:rFonts w:asciiTheme="minorHAnsi" w:eastAsiaTheme="minorEastAsia" w:hAnsiTheme="minorHAnsi" w:cstheme="minorBidi"/>
          <w:kern w:val="2"/>
          <w:sz w:val="21"/>
          <w:szCs w:val="22"/>
          <w:lang w:val="en-US" w:eastAsia="zh-CN"/>
        </w:rPr>
      </w:pPr>
      <w:r>
        <w:rPr>
          <w:lang w:eastAsia="zh-CN"/>
        </w:rPr>
        <w:t>6.2.6.4</w:t>
      </w:r>
      <w:r>
        <w:rPr>
          <w:rFonts w:asciiTheme="minorHAnsi" w:eastAsiaTheme="minorEastAsia" w:hAnsiTheme="minorHAnsi" w:cstheme="minorBidi"/>
          <w:kern w:val="2"/>
          <w:sz w:val="21"/>
          <w:szCs w:val="22"/>
          <w:lang w:val="en-US" w:eastAsia="zh-CN"/>
        </w:rPr>
        <w:tab/>
      </w:r>
      <w:r>
        <w:rPr>
          <w:lang w:eastAsia="zh-CN"/>
        </w:rPr>
        <w:t>Discoveree request procedure completion by the UE</w:t>
      </w:r>
      <w:r>
        <w:tab/>
      </w:r>
      <w:r>
        <w:fldChar w:fldCharType="begin"/>
      </w:r>
      <w:r>
        <w:instrText xml:space="preserve"> PAGEREF _Toc94175462 \h </w:instrText>
      </w:r>
      <w:r>
        <w:fldChar w:fldCharType="separate"/>
      </w:r>
      <w:r>
        <w:t>55</w:t>
      </w:r>
      <w:r>
        <w:fldChar w:fldCharType="end"/>
      </w:r>
    </w:p>
    <w:p w14:paraId="1FE09C08" w14:textId="535C3D52" w:rsidR="0066566A" w:rsidRDefault="0066566A">
      <w:pPr>
        <w:pStyle w:val="TOC4"/>
        <w:rPr>
          <w:rFonts w:asciiTheme="minorHAnsi" w:eastAsiaTheme="minorEastAsia" w:hAnsiTheme="minorHAnsi" w:cstheme="minorBidi"/>
          <w:kern w:val="2"/>
          <w:sz w:val="21"/>
          <w:szCs w:val="22"/>
          <w:lang w:val="en-US" w:eastAsia="zh-CN"/>
        </w:rPr>
      </w:pPr>
      <w:r>
        <w:rPr>
          <w:lang w:eastAsia="zh-CN"/>
        </w:rPr>
        <w:t>6.2.6.5</w:t>
      </w:r>
      <w:r>
        <w:rPr>
          <w:rFonts w:asciiTheme="minorHAnsi" w:eastAsiaTheme="minorEastAsia" w:hAnsiTheme="minorHAnsi" w:cstheme="minorBidi"/>
          <w:kern w:val="2"/>
          <w:sz w:val="21"/>
          <w:szCs w:val="22"/>
          <w:lang w:val="en-US" w:eastAsia="zh-CN"/>
        </w:rPr>
        <w:tab/>
      </w:r>
      <w:r>
        <w:rPr>
          <w:lang w:eastAsia="zh-CN"/>
        </w:rPr>
        <w:t>Discoveree request procedure not accepted by the 5G DDNMF</w:t>
      </w:r>
      <w:r>
        <w:tab/>
      </w:r>
      <w:r>
        <w:fldChar w:fldCharType="begin"/>
      </w:r>
      <w:r>
        <w:instrText xml:space="preserve"> PAGEREF _Toc94175463 \h </w:instrText>
      </w:r>
      <w:r>
        <w:fldChar w:fldCharType="separate"/>
      </w:r>
      <w:r>
        <w:t>56</w:t>
      </w:r>
      <w:r>
        <w:fldChar w:fldCharType="end"/>
      </w:r>
    </w:p>
    <w:p w14:paraId="06CE9B61" w14:textId="065D327C" w:rsidR="0066566A" w:rsidRDefault="0066566A">
      <w:pPr>
        <w:pStyle w:val="TOC4"/>
        <w:rPr>
          <w:rFonts w:asciiTheme="minorHAnsi" w:eastAsiaTheme="minorEastAsia" w:hAnsiTheme="minorHAnsi" w:cstheme="minorBidi"/>
          <w:kern w:val="2"/>
          <w:sz w:val="21"/>
          <w:szCs w:val="22"/>
          <w:lang w:val="en-US" w:eastAsia="zh-CN"/>
        </w:rPr>
      </w:pPr>
      <w:r>
        <w:rPr>
          <w:lang w:eastAsia="zh-CN"/>
        </w:rPr>
        <w:t>6.2.6.6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_Toc94175464 \h </w:instrText>
      </w:r>
      <w:r>
        <w:fldChar w:fldCharType="separate"/>
      </w:r>
      <w:r>
        <w:t>56</w:t>
      </w:r>
      <w:r>
        <w:fldChar w:fldCharType="end"/>
      </w:r>
    </w:p>
    <w:p w14:paraId="3F2B7BC1" w14:textId="0711CFFB" w:rsidR="0066566A" w:rsidRDefault="0066566A">
      <w:pPr>
        <w:pStyle w:val="TOC5"/>
        <w:rPr>
          <w:rFonts w:asciiTheme="minorHAnsi" w:eastAsiaTheme="minorEastAsia" w:hAnsiTheme="minorHAnsi" w:cstheme="minorBidi"/>
          <w:kern w:val="2"/>
          <w:sz w:val="21"/>
          <w:szCs w:val="22"/>
          <w:lang w:val="en-US" w:eastAsia="zh-CN"/>
        </w:rPr>
      </w:pPr>
      <w:r>
        <w:rPr>
          <w:lang w:eastAsia="zh-CN"/>
        </w:rPr>
        <w:t>6.2.6.6.1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_Toc94175465 \h </w:instrText>
      </w:r>
      <w:r>
        <w:fldChar w:fldCharType="separate"/>
      </w:r>
      <w:r>
        <w:t>56</w:t>
      </w:r>
      <w:r>
        <w:fldChar w:fldCharType="end"/>
      </w:r>
    </w:p>
    <w:p w14:paraId="023778B4" w14:textId="5DC8A5F7" w:rsidR="0066566A" w:rsidRDefault="0066566A">
      <w:pPr>
        <w:pStyle w:val="TOC5"/>
        <w:rPr>
          <w:rFonts w:asciiTheme="minorHAnsi" w:eastAsiaTheme="minorEastAsia" w:hAnsiTheme="minorHAnsi" w:cstheme="minorBidi"/>
          <w:kern w:val="2"/>
          <w:sz w:val="21"/>
          <w:szCs w:val="22"/>
          <w:lang w:val="en-US" w:eastAsia="zh-CN"/>
        </w:rPr>
      </w:pPr>
      <w:r>
        <w:rPr>
          <w:lang w:eastAsia="zh-CN"/>
        </w:rPr>
        <w:t>6.2.6.6.2</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_Toc94175466 \h </w:instrText>
      </w:r>
      <w:r>
        <w:fldChar w:fldCharType="separate"/>
      </w:r>
      <w:r>
        <w:t>56</w:t>
      </w:r>
      <w:r>
        <w:fldChar w:fldCharType="end"/>
      </w:r>
    </w:p>
    <w:p w14:paraId="251E3FD9" w14:textId="020CC093" w:rsidR="0066566A" w:rsidRDefault="0066566A">
      <w:pPr>
        <w:pStyle w:val="TOC3"/>
        <w:rPr>
          <w:rFonts w:asciiTheme="minorHAnsi" w:eastAsiaTheme="minorEastAsia" w:hAnsiTheme="minorHAnsi" w:cstheme="minorBidi"/>
          <w:kern w:val="2"/>
          <w:sz w:val="21"/>
          <w:szCs w:val="22"/>
          <w:lang w:val="en-US" w:eastAsia="zh-CN"/>
        </w:rPr>
      </w:pPr>
      <w:r w:rsidRPr="00150822">
        <w:rPr>
          <w:lang w:val="en-US"/>
        </w:rPr>
        <w:t>6.2.7</w:t>
      </w:r>
      <w:r>
        <w:rPr>
          <w:rFonts w:asciiTheme="minorHAnsi" w:eastAsiaTheme="minorEastAsia" w:hAnsiTheme="minorHAnsi" w:cstheme="minorBidi"/>
          <w:kern w:val="2"/>
          <w:sz w:val="21"/>
          <w:szCs w:val="22"/>
          <w:lang w:val="en-US" w:eastAsia="zh-CN"/>
        </w:rPr>
        <w:tab/>
      </w:r>
      <w:r w:rsidRPr="00150822">
        <w:rPr>
          <w:lang w:val="en-US"/>
        </w:rPr>
        <w:t>Discoverer request procedure for restricted 5G ProSe direct discovery model B</w:t>
      </w:r>
      <w:r>
        <w:tab/>
      </w:r>
      <w:r>
        <w:fldChar w:fldCharType="begin"/>
      </w:r>
      <w:r>
        <w:instrText xml:space="preserve"> PAGEREF _Toc94175467 \h </w:instrText>
      </w:r>
      <w:r>
        <w:fldChar w:fldCharType="separate"/>
      </w:r>
      <w:r>
        <w:t>57</w:t>
      </w:r>
      <w:r>
        <w:fldChar w:fldCharType="end"/>
      </w:r>
    </w:p>
    <w:p w14:paraId="148432FE" w14:textId="66F6EB3D" w:rsidR="0066566A" w:rsidRDefault="0066566A">
      <w:pPr>
        <w:pStyle w:val="TOC4"/>
        <w:rPr>
          <w:rFonts w:asciiTheme="minorHAnsi" w:eastAsiaTheme="minorEastAsia" w:hAnsiTheme="minorHAnsi" w:cstheme="minorBidi"/>
          <w:kern w:val="2"/>
          <w:sz w:val="21"/>
          <w:szCs w:val="22"/>
          <w:lang w:val="en-US" w:eastAsia="zh-CN"/>
        </w:rPr>
      </w:pPr>
      <w:r>
        <w:t>6.2.7.1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_Toc94175468 \h </w:instrText>
      </w:r>
      <w:r>
        <w:fldChar w:fldCharType="separate"/>
      </w:r>
      <w:r>
        <w:t>57</w:t>
      </w:r>
      <w:r>
        <w:fldChar w:fldCharType="end"/>
      </w:r>
    </w:p>
    <w:p w14:paraId="2EA4E582" w14:textId="57D49E97" w:rsidR="0066566A" w:rsidRDefault="0066566A">
      <w:pPr>
        <w:pStyle w:val="TOC4"/>
        <w:rPr>
          <w:rFonts w:asciiTheme="minorHAnsi" w:eastAsiaTheme="minorEastAsia" w:hAnsiTheme="minorHAnsi" w:cstheme="minorBidi"/>
          <w:kern w:val="2"/>
          <w:sz w:val="21"/>
          <w:szCs w:val="22"/>
          <w:lang w:val="en-US" w:eastAsia="zh-CN"/>
        </w:rPr>
      </w:pPr>
      <w:r>
        <w:t>6.2.7.2</w:t>
      </w:r>
      <w:r>
        <w:rPr>
          <w:rFonts w:asciiTheme="minorHAnsi" w:eastAsiaTheme="minorEastAsia" w:hAnsiTheme="minorHAnsi" w:cstheme="minorBidi"/>
          <w:kern w:val="2"/>
          <w:sz w:val="21"/>
          <w:szCs w:val="22"/>
          <w:lang w:val="en-US" w:eastAsia="zh-CN"/>
        </w:rPr>
        <w:tab/>
      </w:r>
      <w:r>
        <w:t>Discoverer request procedure initiation</w:t>
      </w:r>
      <w:r>
        <w:tab/>
      </w:r>
      <w:r>
        <w:fldChar w:fldCharType="begin"/>
      </w:r>
      <w:r>
        <w:instrText xml:space="preserve"> PAGEREF _Toc94175469 \h </w:instrText>
      </w:r>
      <w:r>
        <w:fldChar w:fldCharType="separate"/>
      </w:r>
      <w:r>
        <w:t>57</w:t>
      </w:r>
      <w:r>
        <w:fldChar w:fldCharType="end"/>
      </w:r>
    </w:p>
    <w:p w14:paraId="07057EA7" w14:textId="6F842D19" w:rsidR="0066566A" w:rsidRDefault="0066566A">
      <w:pPr>
        <w:pStyle w:val="TOC4"/>
        <w:rPr>
          <w:rFonts w:asciiTheme="minorHAnsi" w:eastAsiaTheme="minorEastAsia" w:hAnsiTheme="minorHAnsi" w:cstheme="minorBidi"/>
          <w:kern w:val="2"/>
          <w:sz w:val="21"/>
          <w:szCs w:val="22"/>
          <w:lang w:val="en-US" w:eastAsia="zh-CN"/>
        </w:rPr>
      </w:pPr>
      <w:r>
        <w:rPr>
          <w:lang w:eastAsia="zh-CN"/>
        </w:rPr>
        <w:t>6.2.7.3</w:t>
      </w:r>
      <w:r>
        <w:rPr>
          <w:rFonts w:asciiTheme="minorHAnsi" w:eastAsiaTheme="minorEastAsia" w:hAnsiTheme="minorHAnsi" w:cstheme="minorBidi"/>
          <w:kern w:val="2"/>
          <w:sz w:val="21"/>
          <w:szCs w:val="22"/>
          <w:lang w:val="en-US" w:eastAsia="zh-CN"/>
        </w:rPr>
        <w:tab/>
      </w:r>
      <w:r>
        <w:rPr>
          <w:lang w:eastAsia="zh-CN"/>
        </w:rPr>
        <w:t>Discoverer request procedure accepted by the 5G DDNMF</w:t>
      </w:r>
      <w:r>
        <w:tab/>
      </w:r>
      <w:r>
        <w:fldChar w:fldCharType="begin"/>
      </w:r>
      <w:r>
        <w:instrText xml:space="preserve"> PAGEREF _Toc94175470 \h </w:instrText>
      </w:r>
      <w:r>
        <w:fldChar w:fldCharType="separate"/>
      </w:r>
      <w:r>
        <w:t>59</w:t>
      </w:r>
      <w:r>
        <w:fldChar w:fldCharType="end"/>
      </w:r>
    </w:p>
    <w:p w14:paraId="78D878A6" w14:textId="020C1A3B" w:rsidR="0066566A" w:rsidRDefault="0066566A">
      <w:pPr>
        <w:pStyle w:val="TOC4"/>
        <w:rPr>
          <w:rFonts w:asciiTheme="minorHAnsi" w:eastAsiaTheme="minorEastAsia" w:hAnsiTheme="minorHAnsi" w:cstheme="minorBidi"/>
          <w:kern w:val="2"/>
          <w:sz w:val="21"/>
          <w:szCs w:val="22"/>
          <w:lang w:val="en-US" w:eastAsia="zh-CN"/>
        </w:rPr>
      </w:pPr>
      <w:r>
        <w:rPr>
          <w:lang w:eastAsia="zh-CN"/>
        </w:rPr>
        <w:t>6.2.7.4</w:t>
      </w:r>
      <w:r>
        <w:rPr>
          <w:rFonts w:asciiTheme="minorHAnsi" w:eastAsiaTheme="minorEastAsia" w:hAnsiTheme="minorHAnsi" w:cstheme="minorBidi"/>
          <w:kern w:val="2"/>
          <w:sz w:val="21"/>
          <w:szCs w:val="22"/>
          <w:lang w:val="en-US" w:eastAsia="zh-CN"/>
        </w:rPr>
        <w:tab/>
      </w:r>
      <w:r>
        <w:rPr>
          <w:lang w:eastAsia="zh-CN"/>
        </w:rPr>
        <w:t>Discoverer request procedure completion by the UE</w:t>
      </w:r>
      <w:r>
        <w:tab/>
      </w:r>
      <w:r>
        <w:fldChar w:fldCharType="begin"/>
      </w:r>
      <w:r>
        <w:instrText xml:space="preserve"> PAGEREF _Toc94175471 \h </w:instrText>
      </w:r>
      <w:r>
        <w:fldChar w:fldCharType="separate"/>
      </w:r>
      <w:r>
        <w:t>60</w:t>
      </w:r>
      <w:r>
        <w:fldChar w:fldCharType="end"/>
      </w:r>
    </w:p>
    <w:p w14:paraId="23996A0C" w14:textId="71BA9B47" w:rsidR="0066566A" w:rsidRDefault="0066566A">
      <w:pPr>
        <w:pStyle w:val="TOC4"/>
        <w:rPr>
          <w:rFonts w:asciiTheme="minorHAnsi" w:eastAsiaTheme="minorEastAsia" w:hAnsiTheme="minorHAnsi" w:cstheme="minorBidi"/>
          <w:kern w:val="2"/>
          <w:sz w:val="21"/>
          <w:szCs w:val="22"/>
          <w:lang w:val="en-US" w:eastAsia="zh-CN"/>
        </w:rPr>
      </w:pPr>
      <w:r>
        <w:rPr>
          <w:lang w:eastAsia="zh-CN"/>
        </w:rPr>
        <w:t>6.2.7.5</w:t>
      </w:r>
      <w:r>
        <w:rPr>
          <w:rFonts w:asciiTheme="minorHAnsi" w:eastAsiaTheme="minorEastAsia" w:hAnsiTheme="minorHAnsi" w:cstheme="minorBidi"/>
          <w:kern w:val="2"/>
          <w:sz w:val="21"/>
          <w:szCs w:val="22"/>
          <w:lang w:val="en-US" w:eastAsia="zh-CN"/>
        </w:rPr>
        <w:tab/>
      </w:r>
      <w:r>
        <w:rPr>
          <w:lang w:eastAsia="zh-CN"/>
        </w:rPr>
        <w:t>Discoverer request procedure not accepted by the 5G DDNMF</w:t>
      </w:r>
      <w:r>
        <w:tab/>
      </w:r>
      <w:r>
        <w:fldChar w:fldCharType="begin"/>
      </w:r>
      <w:r>
        <w:instrText xml:space="preserve"> PAGEREF _Toc94175472 \h </w:instrText>
      </w:r>
      <w:r>
        <w:fldChar w:fldCharType="separate"/>
      </w:r>
      <w:r>
        <w:t>61</w:t>
      </w:r>
      <w:r>
        <w:fldChar w:fldCharType="end"/>
      </w:r>
    </w:p>
    <w:p w14:paraId="4F861E02" w14:textId="7D69BD7B" w:rsidR="0066566A" w:rsidRDefault="0066566A">
      <w:pPr>
        <w:pStyle w:val="TOC4"/>
        <w:rPr>
          <w:rFonts w:asciiTheme="minorHAnsi" w:eastAsiaTheme="minorEastAsia" w:hAnsiTheme="minorHAnsi" w:cstheme="minorBidi"/>
          <w:kern w:val="2"/>
          <w:sz w:val="21"/>
          <w:szCs w:val="22"/>
          <w:lang w:val="en-US" w:eastAsia="zh-CN"/>
        </w:rPr>
      </w:pPr>
      <w:r>
        <w:rPr>
          <w:lang w:eastAsia="zh-CN"/>
        </w:rPr>
        <w:t>6.2.7.6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_Toc94175473 \h </w:instrText>
      </w:r>
      <w:r>
        <w:fldChar w:fldCharType="separate"/>
      </w:r>
      <w:r>
        <w:t>61</w:t>
      </w:r>
      <w:r>
        <w:fldChar w:fldCharType="end"/>
      </w:r>
    </w:p>
    <w:p w14:paraId="673A0FC9" w14:textId="2313C99B" w:rsidR="0066566A" w:rsidRDefault="0066566A">
      <w:pPr>
        <w:pStyle w:val="TOC5"/>
        <w:rPr>
          <w:rFonts w:asciiTheme="minorHAnsi" w:eastAsiaTheme="minorEastAsia" w:hAnsiTheme="minorHAnsi" w:cstheme="minorBidi"/>
          <w:kern w:val="2"/>
          <w:sz w:val="21"/>
          <w:szCs w:val="22"/>
          <w:lang w:val="en-US" w:eastAsia="zh-CN"/>
        </w:rPr>
      </w:pPr>
      <w:r>
        <w:rPr>
          <w:lang w:eastAsia="zh-CN"/>
        </w:rPr>
        <w:t>6.2.7.6.1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_Toc94175474 \h </w:instrText>
      </w:r>
      <w:r>
        <w:fldChar w:fldCharType="separate"/>
      </w:r>
      <w:r>
        <w:t>61</w:t>
      </w:r>
      <w:r>
        <w:fldChar w:fldCharType="end"/>
      </w:r>
    </w:p>
    <w:p w14:paraId="397C82CA" w14:textId="5A3DCBCB" w:rsidR="0066566A" w:rsidRDefault="0066566A">
      <w:pPr>
        <w:pStyle w:val="TOC5"/>
        <w:rPr>
          <w:rFonts w:asciiTheme="minorHAnsi" w:eastAsiaTheme="minorEastAsia" w:hAnsiTheme="minorHAnsi" w:cstheme="minorBidi"/>
          <w:kern w:val="2"/>
          <w:sz w:val="21"/>
          <w:szCs w:val="22"/>
          <w:lang w:val="en-US" w:eastAsia="zh-CN"/>
        </w:rPr>
      </w:pPr>
      <w:r>
        <w:rPr>
          <w:lang w:eastAsia="zh-CN"/>
        </w:rPr>
        <w:t>6.2.7.6.2</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_Toc94175475 \h </w:instrText>
      </w:r>
      <w:r>
        <w:fldChar w:fldCharType="separate"/>
      </w:r>
      <w:r>
        <w:t>62</w:t>
      </w:r>
      <w:r>
        <w:fldChar w:fldCharType="end"/>
      </w:r>
    </w:p>
    <w:p w14:paraId="78B24104" w14:textId="0F36C3FA" w:rsidR="0066566A" w:rsidRDefault="0066566A">
      <w:pPr>
        <w:pStyle w:val="TOC3"/>
        <w:rPr>
          <w:rFonts w:asciiTheme="minorHAnsi" w:eastAsiaTheme="minorEastAsia" w:hAnsiTheme="minorHAnsi" w:cstheme="minorBidi"/>
          <w:kern w:val="2"/>
          <w:sz w:val="21"/>
          <w:szCs w:val="22"/>
          <w:lang w:val="en-US" w:eastAsia="zh-CN"/>
        </w:rPr>
      </w:pPr>
      <w:r w:rsidRPr="00150822">
        <w:rPr>
          <w:lang w:val="en-US"/>
        </w:rPr>
        <w:t>6.2.8</w:t>
      </w:r>
      <w:r>
        <w:rPr>
          <w:rFonts w:asciiTheme="minorHAnsi" w:eastAsiaTheme="minorEastAsia" w:hAnsiTheme="minorHAnsi" w:cstheme="minorBidi"/>
          <w:kern w:val="2"/>
          <w:sz w:val="21"/>
          <w:szCs w:val="22"/>
          <w:lang w:val="en-US" w:eastAsia="zh-CN"/>
        </w:rPr>
        <w:tab/>
      </w:r>
      <w:r w:rsidRPr="00150822">
        <w:rPr>
          <w:lang w:val="en-US"/>
        </w:rPr>
        <w:t>Match report procedure for open 5G ProSe direct discovery</w:t>
      </w:r>
      <w:r>
        <w:tab/>
      </w:r>
      <w:r>
        <w:fldChar w:fldCharType="begin"/>
      </w:r>
      <w:r>
        <w:instrText xml:space="preserve"> PAGEREF _Toc94175476 \h </w:instrText>
      </w:r>
      <w:r>
        <w:fldChar w:fldCharType="separate"/>
      </w:r>
      <w:r>
        <w:t>62</w:t>
      </w:r>
      <w:r>
        <w:fldChar w:fldCharType="end"/>
      </w:r>
    </w:p>
    <w:p w14:paraId="69753B26" w14:textId="5E0B9511" w:rsidR="0066566A" w:rsidRDefault="0066566A">
      <w:pPr>
        <w:pStyle w:val="TOC4"/>
        <w:rPr>
          <w:rFonts w:asciiTheme="minorHAnsi" w:eastAsiaTheme="minorEastAsia" w:hAnsiTheme="minorHAnsi" w:cstheme="minorBidi"/>
          <w:kern w:val="2"/>
          <w:sz w:val="21"/>
          <w:szCs w:val="22"/>
          <w:lang w:val="en-US" w:eastAsia="zh-CN"/>
        </w:rPr>
      </w:pPr>
      <w:r>
        <w:t>6.2.8.1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_Toc94175477 \h </w:instrText>
      </w:r>
      <w:r>
        <w:fldChar w:fldCharType="separate"/>
      </w:r>
      <w:r>
        <w:t>62</w:t>
      </w:r>
      <w:r>
        <w:fldChar w:fldCharType="end"/>
      </w:r>
    </w:p>
    <w:p w14:paraId="516B1505" w14:textId="02D0238E" w:rsidR="0066566A" w:rsidRDefault="0066566A">
      <w:pPr>
        <w:pStyle w:val="TOC4"/>
        <w:rPr>
          <w:rFonts w:asciiTheme="minorHAnsi" w:eastAsiaTheme="minorEastAsia" w:hAnsiTheme="minorHAnsi" w:cstheme="minorBidi"/>
          <w:kern w:val="2"/>
          <w:sz w:val="21"/>
          <w:szCs w:val="22"/>
          <w:lang w:val="en-US" w:eastAsia="zh-CN"/>
        </w:rPr>
      </w:pPr>
      <w:r>
        <w:t>6.2.8.2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_Toc94175478 \h </w:instrText>
      </w:r>
      <w:r>
        <w:fldChar w:fldCharType="separate"/>
      </w:r>
      <w:r>
        <w:t>62</w:t>
      </w:r>
      <w:r>
        <w:fldChar w:fldCharType="end"/>
      </w:r>
    </w:p>
    <w:p w14:paraId="14123018" w14:textId="6C8C800C" w:rsidR="0066566A" w:rsidRDefault="0066566A">
      <w:pPr>
        <w:pStyle w:val="TOC4"/>
        <w:rPr>
          <w:rFonts w:asciiTheme="minorHAnsi" w:eastAsiaTheme="minorEastAsia" w:hAnsiTheme="minorHAnsi" w:cstheme="minorBidi"/>
          <w:kern w:val="2"/>
          <w:sz w:val="21"/>
          <w:szCs w:val="22"/>
          <w:lang w:val="en-US" w:eastAsia="zh-CN"/>
        </w:rPr>
      </w:pPr>
      <w:r w:rsidRPr="00150822">
        <w:rPr>
          <w:lang w:val="en-US"/>
        </w:rPr>
        <w:t>6.2.8.3</w:t>
      </w:r>
      <w:r>
        <w:rPr>
          <w:rFonts w:asciiTheme="minorHAnsi" w:eastAsiaTheme="minorEastAsia" w:hAnsiTheme="minorHAnsi" w:cstheme="minorBidi"/>
          <w:kern w:val="2"/>
          <w:sz w:val="21"/>
          <w:szCs w:val="22"/>
          <w:lang w:val="en-US" w:eastAsia="zh-CN"/>
        </w:rPr>
        <w:tab/>
      </w:r>
      <w:r>
        <w:rPr>
          <w:lang w:eastAsia="zh-CN"/>
        </w:rPr>
        <w:t xml:space="preserve">Match report procedure accepted by the </w:t>
      </w:r>
      <w:r w:rsidRPr="00150822">
        <w:rPr>
          <w:lang w:val="en-US"/>
        </w:rPr>
        <w:t>5G DDNMF</w:t>
      </w:r>
      <w:r>
        <w:tab/>
      </w:r>
      <w:r>
        <w:fldChar w:fldCharType="begin"/>
      </w:r>
      <w:r>
        <w:instrText xml:space="preserve"> PAGEREF _Toc94175479 \h </w:instrText>
      </w:r>
      <w:r>
        <w:fldChar w:fldCharType="separate"/>
      </w:r>
      <w:r>
        <w:t>64</w:t>
      </w:r>
      <w:r>
        <w:fldChar w:fldCharType="end"/>
      </w:r>
    </w:p>
    <w:p w14:paraId="18CBC2F1" w14:textId="6DC1621D" w:rsidR="0066566A" w:rsidRDefault="0066566A">
      <w:pPr>
        <w:pStyle w:val="TOC4"/>
        <w:rPr>
          <w:rFonts w:asciiTheme="minorHAnsi" w:eastAsiaTheme="minorEastAsia" w:hAnsiTheme="minorHAnsi" w:cstheme="minorBidi"/>
          <w:kern w:val="2"/>
          <w:sz w:val="21"/>
          <w:szCs w:val="22"/>
          <w:lang w:val="en-US" w:eastAsia="zh-CN"/>
        </w:rPr>
      </w:pPr>
      <w:r>
        <w:rPr>
          <w:lang w:eastAsia="zh-CN"/>
        </w:rPr>
        <w:t>6.2.8.4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_Toc94175480 \h </w:instrText>
      </w:r>
      <w:r>
        <w:fldChar w:fldCharType="separate"/>
      </w:r>
      <w:r>
        <w:t>65</w:t>
      </w:r>
      <w:r>
        <w:fldChar w:fldCharType="end"/>
      </w:r>
    </w:p>
    <w:p w14:paraId="5C025032" w14:textId="7FDDA5C9" w:rsidR="0066566A" w:rsidRDefault="0066566A">
      <w:pPr>
        <w:pStyle w:val="TOC4"/>
        <w:rPr>
          <w:rFonts w:asciiTheme="minorHAnsi" w:eastAsiaTheme="minorEastAsia" w:hAnsiTheme="minorHAnsi" w:cstheme="minorBidi"/>
          <w:kern w:val="2"/>
          <w:sz w:val="21"/>
          <w:szCs w:val="22"/>
          <w:lang w:val="en-US" w:eastAsia="zh-CN"/>
        </w:rPr>
      </w:pPr>
      <w:r>
        <w:rPr>
          <w:lang w:eastAsia="zh-CN"/>
        </w:rPr>
        <w:t>6.2.8.5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_Toc94175481 \h </w:instrText>
      </w:r>
      <w:r>
        <w:fldChar w:fldCharType="separate"/>
      </w:r>
      <w:r>
        <w:t>65</w:t>
      </w:r>
      <w:r>
        <w:fldChar w:fldCharType="end"/>
      </w:r>
    </w:p>
    <w:p w14:paraId="5FCB744A" w14:textId="401A71D1" w:rsidR="0066566A" w:rsidRDefault="0066566A">
      <w:pPr>
        <w:pStyle w:val="TOC4"/>
        <w:rPr>
          <w:rFonts w:asciiTheme="minorHAnsi" w:eastAsiaTheme="minorEastAsia" w:hAnsiTheme="minorHAnsi" w:cstheme="minorBidi"/>
          <w:kern w:val="2"/>
          <w:sz w:val="21"/>
          <w:szCs w:val="22"/>
          <w:lang w:val="en-US" w:eastAsia="zh-CN"/>
        </w:rPr>
      </w:pPr>
      <w:r>
        <w:rPr>
          <w:lang w:eastAsia="zh-CN"/>
        </w:rPr>
        <w:t>6.2.8.6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_Toc94175482 \h </w:instrText>
      </w:r>
      <w:r>
        <w:fldChar w:fldCharType="separate"/>
      </w:r>
      <w:r>
        <w:t>66</w:t>
      </w:r>
      <w:r>
        <w:fldChar w:fldCharType="end"/>
      </w:r>
    </w:p>
    <w:p w14:paraId="1B392AD4" w14:textId="71FFCA06" w:rsidR="0066566A" w:rsidRDefault="0066566A">
      <w:pPr>
        <w:pStyle w:val="TOC5"/>
        <w:rPr>
          <w:rFonts w:asciiTheme="minorHAnsi" w:eastAsiaTheme="minorEastAsia" w:hAnsiTheme="minorHAnsi" w:cstheme="minorBidi"/>
          <w:kern w:val="2"/>
          <w:sz w:val="21"/>
          <w:szCs w:val="22"/>
          <w:lang w:val="en-US" w:eastAsia="zh-CN"/>
        </w:rPr>
      </w:pPr>
      <w:r>
        <w:rPr>
          <w:lang w:eastAsia="zh-CN"/>
        </w:rPr>
        <w:t>6.2.8.6.1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_Toc94175483 \h </w:instrText>
      </w:r>
      <w:r>
        <w:fldChar w:fldCharType="separate"/>
      </w:r>
      <w:r>
        <w:t>66</w:t>
      </w:r>
      <w:r>
        <w:fldChar w:fldCharType="end"/>
      </w:r>
    </w:p>
    <w:p w14:paraId="7B2CC8B9" w14:textId="04EB3878" w:rsidR="0066566A" w:rsidRDefault="0066566A">
      <w:pPr>
        <w:pStyle w:val="TOC3"/>
        <w:rPr>
          <w:rFonts w:asciiTheme="minorHAnsi" w:eastAsiaTheme="minorEastAsia" w:hAnsiTheme="minorHAnsi" w:cstheme="minorBidi"/>
          <w:kern w:val="2"/>
          <w:sz w:val="21"/>
          <w:szCs w:val="22"/>
          <w:lang w:val="en-US" w:eastAsia="zh-CN"/>
        </w:rPr>
      </w:pPr>
      <w:r w:rsidRPr="00150822">
        <w:rPr>
          <w:lang w:val="en-US"/>
        </w:rPr>
        <w:t>6.2.9</w:t>
      </w:r>
      <w:r>
        <w:rPr>
          <w:rFonts w:asciiTheme="minorHAnsi" w:eastAsiaTheme="minorEastAsia" w:hAnsiTheme="minorHAnsi" w:cstheme="minorBidi"/>
          <w:kern w:val="2"/>
          <w:sz w:val="21"/>
          <w:szCs w:val="22"/>
          <w:lang w:val="en-US" w:eastAsia="zh-CN"/>
        </w:rPr>
        <w:tab/>
      </w:r>
      <w:r w:rsidRPr="00150822">
        <w:rPr>
          <w:lang w:val="en-US"/>
        </w:rPr>
        <w:t>Match report procedure for restricted 5G ProSe direct discovery model A</w:t>
      </w:r>
      <w:r>
        <w:tab/>
      </w:r>
      <w:r>
        <w:fldChar w:fldCharType="begin"/>
      </w:r>
      <w:r>
        <w:instrText xml:space="preserve"> PAGEREF _Toc94175484 \h </w:instrText>
      </w:r>
      <w:r>
        <w:fldChar w:fldCharType="separate"/>
      </w:r>
      <w:r>
        <w:t>66</w:t>
      </w:r>
      <w:r>
        <w:fldChar w:fldCharType="end"/>
      </w:r>
    </w:p>
    <w:p w14:paraId="001D6CE1" w14:textId="495BBDAB" w:rsidR="0066566A" w:rsidRDefault="0066566A">
      <w:pPr>
        <w:pStyle w:val="TOC4"/>
        <w:rPr>
          <w:rFonts w:asciiTheme="minorHAnsi" w:eastAsiaTheme="minorEastAsia" w:hAnsiTheme="minorHAnsi" w:cstheme="minorBidi"/>
          <w:kern w:val="2"/>
          <w:sz w:val="21"/>
          <w:szCs w:val="22"/>
          <w:lang w:val="en-US" w:eastAsia="zh-CN"/>
        </w:rPr>
      </w:pPr>
      <w:r>
        <w:t>6.2.9.1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_Toc94175485 \h </w:instrText>
      </w:r>
      <w:r>
        <w:fldChar w:fldCharType="separate"/>
      </w:r>
      <w:r>
        <w:t>66</w:t>
      </w:r>
      <w:r>
        <w:fldChar w:fldCharType="end"/>
      </w:r>
    </w:p>
    <w:p w14:paraId="03E69709" w14:textId="34F99957" w:rsidR="0066566A" w:rsidRDefault="0066566A">
      <w:pPr>
        <w:pStyle w:val="TOC4"/>
        <w:rPr>
          <w:rFonts w:asciiTheme="minorHAnsi" w:eastAsiaTheme="minorEastAsia" w:hAnsiTheme="minorHAnsi" w:cstheme="minorBidi"/>
          <w:kern w:val="2"/>
          <w:sz w:val="21"/>
          <w:szCs w:val="22"/>
          <w:lang w:val="en-US" w:eastAsia="zh-CN"/>
        </w:rPr>
      </w:pPr>
      <w:r>
        <w:t>6.2.9.2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_Toc94175486 \h </w:instrText>
      </w:r>
      <w:r>
        <w:fldChar w:fldCharType="separate"/>
      </w:r>
      <w:r>
        <w:t>66</w:t>
      </w:r>
      <w:r>
        <w:fldChar w:fldCharType="end"/>
      </w:r>
    </w:p>
    <w:p w14:paraId="403CD697" w14:textId="4F9B4BE5" w:rsidR="0066566A" w:rsidRDefault="0066566A">
      <w:pPr>
        <w:pStyle w:val="TOC4"/>
        <w:rPr>
          <w:rFonts w:asciiTheme="minorHAnsi" w:eastAsiaTheme="minorEastAsia" w:hAnsiTheme="minorHAnsi" w:cstheme="minorBidi"/>
          <w:kern w:val="2"/>
          <w:sz w:val="21"/>
          <w:szCs w:val="22"/>
          <w:lang w:val="en-US" w:eastAsia="zh-CN"/>
        </w:rPr>
      </w:pPr>
      <w:r w:rsidRPr="00150822">
        <w:rPr>
          <w:lang w:val="en-US"/>
        </w:rPr>
        <w:t>6.2.9.3</w:t>
      </w:r>
      <w:r>
        <w:rPr>
          <w:rFonts w:asciiTheme="minorHAnsi" w:eastAsiaTheme="minorEastAsia" w:hAnsiTheme="minorHAnsi" w:cstheme="minorBidi"/>
          <w:kern w:val="2"/>
          <w:sz w:val="21"/>
          <w:szCs w:val="22"/>
          <w:lang w:val="en-US" w:eastAsia="zh-CN"/>
        </w:rPr>
        <w:tab/>
      </w:r>
      <w:r>
        <w:rPr>
          <w:lang w:eastAsia="zh-CN"/>
        </w:rPr>
        <w:t xml:space="preserve">Match report procedure accepted by the </w:t>
      </w:r>
      <w:r w:rsidRPr="00150822">
        <w:rPr>
          <w:lang w:val="en-US"/>
        </w:rPr>
        <w:t>5G DDNMF</w:t>
      </w:r>
      <w:r>
        <w:tab/>
      </w:r>
      <w:r>
        <w:fldChar w:fldCharType="begin"/>
      </w:r>
      <w:r>
        <w:instrText xml:space="preserve"> PAGEREF _Toc94175487 \h </w:instrText>
      </w:r>
      <w:r>
        <w:fldChar w:fldCharType="separate"/>
      </w:r>
      <w:r>
        <w:t>68</w:t>
      </w:r>
      <w:r>
        <w:fldChar w:fldCharType="end"/>
      </w:r>
    </w:p>
    <w:p w14:paraId="7901280B" w14:textId="5BC671AF" w:rsidR="0066566A" w:rsidRDefault="0066566A">
      <w:pPr>
        <w:pStyle w:val="TOC4"/>
        <w:rPr>
          <w:rFonts w:asciiTheme="minorHAnsi" w:eastAsiaTheme="minorEastAsia" w:hAnsiTheme="minorHAnsi" w:cstheme="minorBidi"/>
          <w:kern w:val="2"/>
          <w:sz w:val="21"/>
          <w:szCs w:val="22"/>
          <w:lang w:val="en-US" w:eastAsia="zh-CN"/>
        </w:rPr>
      </w:pPr>
      <w:r>
        <w:rPr>
          <w:lang w:eastAsia="zh-CN"/>
        </w:rPr>
        <w:t>6.2.9.4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_Toc94175488 \h </w:instrText>
      </w:r>
      <w:r>
        <w:fldChar w:fldCharType="separate"/>
      </w:r>
      <w:r>
        <w:t>69</w:t>
      </w:r>
      <w:r>
        <w:fldChar w:fldCharType="end"/>
      </w:r>
    </w:p>
    <w:p w14:paraId="3C6A291B" w14:textId="4E029BB5" w:rsidR="0066566A" w:rsidRDefault="0066566A">
      <w:pPr>
        <w:pStyle w:val="TOC4"/>
        <w:rPr>
          <w:rFonts w:asciiTheme="minorHAnsi" w:eastAsiaTheme="minorEastAsia" w:hAnsiTheme="minorHAnsi" w:cstheme="minorBidi"/>
          <w:kern w:val="2"/>
          <w:sz w:val="21"/>
          <w:szCs w:val="22"/>
          <w:lang w:val="en-US" w:eastAsia="zh-CN"/>
        </w:rPr>
      </w:pPr>
      <w:r>
        <w:rPr>
          <w:lang w:eastAsia="zh-CN"/>
        </w:rPr>
        <w:t>6.2.9.5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_Toc94175489 \h </w:instrText>
      </w:r>
      <w:r>
        <w:fldChar w:fldCharType="separate"/>
      </w:r>
      <w:r>
        <w:t>69</w:t>
      </w:r>
      <w:r>
        <w:fldChar w:fldCharType="end"/>
      </w:r>
    </w:p>
    <w:p w14:paraId="4FB7B511" w14:textId="60D92F39" w:rsidR="0066566A" w:rsidRDefault="0066566A">
      <w:pPr>
        <w:pStyle w:val="TOC4"/>
        <w:rPr>
          <w:rFonts w:asciiTheme="minorHAnsi" w:eastAsiaTheme="minorEastAsia" w:hAnsiTheme="minorHAnsi" w:cstheme="minorBidi"/>
          <w:kern w:val="2"/>
          <w:sz w:val="21"/>
          <w:szCs w:val="22"/>
          <w:lang w:val="en-US" w:eastAsia="zh-CN"/>
        </w:rPr>
      </w:pPr>
      <w:r>
        <w:rPr>
          <w:lang w:eastAsia="zh-CN"/>
        </w:rPr>
        <w:t>6.2.9.6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_Toc94175490 \h </w:instrText>
      </w:r>
      <w:r>
        <w:fldChar w:fldCharType="separate"/>
      </w:r>
      <w:r>
        <w:t>70</w:t>
      </w:r>
      <w:r>
        <w:fldChar w:fldCharType="end"/>
      </w:r>
    </w:p>
    <w:p w14:paraId="55AA3939" w14:textId="29DCF7C3" w:rsidR="0066566A" w:rsidRDefault="0066566A">
      <w:pPr>
        <w:pStyle w:val="TOC5"/>
        <w:rPr>
          <w:rFonts w:asciiTheme="minorHAnsi" w:eastAsiaTheme="minorEastAsia" w:hAnsiTheme="minorHAnsi" w:cstheme="minorBidi"/>
          <w:kern w:val="2"/>
          <w:sz w:val="21"/>
          <w:szCs w:val="22"/>
          <w:lang w:val="en-US" w:eastAsia="zh-CN"/>
        </w:rPr>
      </w:pPr>
      <w:r>
        <w:rPr>
          <w:lang w:eastAsia="zh-CN"/>
        </w:rPr>
        <w:t>6.2.9.6.1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_Toc94175491 \h </w:instrText>
      </w:r>
      <w:r>
        <w:fldChar w:fldCharType="separate"/>
      </w:r>
      <w:r>
        <w:t>70</w:t>
      </w:r>
      <w:r>
        <w:fldChar w:fldCharType="end"/>
      </w:r>
    </w:p>
    <w:p w14:paraId="7E6216B2" w14:textId="3C990534" w:rsidR="0066566A" w:rsidRDefault="0066566A">
      <w:pPr>
        <w:pStyle w:val="TOC3"/>
        <w:rPr>
          <w:rFonts w:asciiTheme="minorHAnsi" w:eastAsiaTheme="minorEastAsia" w:hAnsiTheme="minorHAnsi" w:cstheme="minorBidi"/>
          <w:kern w:val="2"/>
          <w:sz w:val="21"/>
          <w:szCs w:val="22"/>
          <w:lang w:val="en-US" w:eastAsia="zh-CN"/>
        </w:rPr>
      </w:pPr>
      <w:r w:rsidRPr="00150822">
        <w:rPr>
          <w:lang w:val="en-US"/>
        </w:rPr>
        <w:t>6.2.10</w:t>
      </w:r>
      <w:r>
        <w:rPr>
          <w:rFonts w:asciiTheme="minorHAnsi" w:eastAsiaTheme="minorEastAsia" w:hAnsiTheme="minorHAnsi" w:cstheme="minorBidi"/>
          <w:kern w:val="2"/>
          <w:sz w:val="21"/>
          <w:szCs w:val="22"/>
          <w:lang w:val="en-US" w:eastAsia="zh-CN"/>
        </w:rPr>
        <w:tab/>
      </w:r>
      <w:r w:rsidRPr="00150822">
        <w:rPr>
          <w:lang w:val="en-US"/>
        </w:rPr>
        <w:t>Match report procedure for restricted 5G ProSe direct discovery model B</w:t>
      </w:r>
      <w:r>
        <w:tab/>
      </w:r>
      <w:r>
        <w:fldChar w:fldCharType="begin"/>
      </w:r>
      <w:r>
        <w:instrText xml:space="preserve"> PAGEREF _Toc94175492 \h </w:instrText>
      </w:r>
      <w:r>
        <w:fldChar w:fldCharType="separate"/>
      </w:r>
      <w:r>
        <w:t>70</w:t>
      </w:r>
      <w:r>
        <w:fldChar w:fldCharType="end"/>
      </w:r>
    </w:p>
    <w:p w14:paraId="140DA673" w14:textId="3F8E8020" w:rsidR="0066566A" w:rsidRDefault="0066566A">
      <w:pPr>
        <w:pStyle w:val="TOC4"/>
        <w:rPr>
          <w:rFonts w:asciiTheme="minorHAnsi" w:eastAsiaTheme="minorEastAsia" w:hAnsiTheme="minorHAnsi" w:cstheme="minorBidi"/>
          <w:kern w:val="2"/>
          <w:sz w:val="21"/>
          <w:szCs w:val="22"/>
          <w:lang w:val="en-US" w:eastAsia="zh-CN"/>
        </w:rPr>
      </w:pPr>
      <w:r>
        <w:t>6.2.10.1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_Toc94175493 \h </w:instrText>
      </w:r>
      <w:r>
        <w:fldChar w:fldCharType="separate"/>
      </w:r>
      <w:r>
        <w:t>70</w:t>
      </w:r>
      <w:r>
        <w:fldChar w:fldCharType="end"/>
      </w:r>
    </w:p>
    <w:p w14:paraId="6AB73FF3" w14:textId="5AB15373" w:rsidR="0066566A" w:rsidRDefault="0066566A">
      <w:pPr>
        <w:pStyle w:val="TOC4"/>
        <w:rPr>
          <w:rFonts w:asciiTheme="minorHAnsi" w:eastAsiaTheme="minorEastAsia" w:hAnsiTheme="minorHAnsi" w:cstheme="minorBidi"/>
          <w:kern w:val="2"/>
          <w:sz w:val="21"/>
          <w:szCs w:val="22"/>
          <w:lang w:val="en-US" w:eastAsia="zh-CN"/>
        </w:rPr>
      </w:pPr>
      <w:r>
        <w:t>6.2.10.2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_Toc94175494 \h </w:instrText>
      </w:r>
      <w:r>
        <w:fldChar w:fldCharType="separate"/>
      </w:r>
      <w:r>
        <w:t>70</w:t>
      </w:r>
      <w:r>
        <w:fldChar w:fldCharType="end"/>
      </w:r>
    </w:p>
    <w:p w14:paraId="131D33A2" w14:textId="755D3397" w:rsidR="0066566A" w:rsidRDefault="0066566A">
      <w:pPr>
        <w:pStyle w:val="TOC4"/>
        <w:rPr>
          <w:rFonts w:asciiTheme="minorHAnsi" w:eastAsiaTheme="minorEastAsia" w:hAnsiTheme="minorHAnsi" w:cstheme="minorBidi"/>
          <w:kern w:val="2"/>
          <w:sz w:val="21"/>
          <w:szCs w:val="22"/>
          <w:lang w:val="en-US" w:eastAsia="zh-CN"/>
        </w:rPr>
      </w:pPr>
      <w:r w:rsidRPr="00150822">
        <w:rPr>
          <w:lang w:val="en-US"/>
        </w:rPr>
        <w:t>6.2.10.3</w:t>
      </w:r>
      <w:r>
        <w:rPr>
          <w:rFonts w:asciiTheme="minorHAnsi" w:eastAsiaTheme="minorEastAsia" w:hAnsiTheme="minorHAnsi" w:cstheme="minorBidi"/>
          <w:kern w:val="2"/>
          <w:sz w:val="21"/>
          <w:szCs w:val="22"/>
          <w:lang w:val="en-US" w:eastAsia="zh-CN"/>
        </w:rPr>
        <w:tab/>
      </w:r>
      <w:r>
        <w:rPr>
          <w:lang w:eastAsia="zh-CN"/>
        </w:rPr>
        <w:t>Match report procedure accepted by the 5G DDNMF</w:t>
      </w:r>
      <w:r>
        <w:tab/>
      </w:r>
      <w:r>
        <w:fldChar w:fldCharType="begin"/>
      </w:r>
      <w:r>
        <w:instrText xml:space="preserve"> PAGEREF _Toc94175495 \h </w:instrText>
      </w:r>
      <w:r>
        <w:fldChar w:fldCharType="separate"/>
      </w:r>
      <w:r>
        <w:t>72</w:t>
      </w:r>
      <w:r>
        <w:fldChar w:fldCharType="end"/>
      </w:r>
    </w:p>
    <w:p w14:paraId="625285F9" w14:textId="0F61BBA7" w:rsidR="0066566A" w:rsidRDefault="0066566A">
      <w:pPr>
        <w:pStyle w:val="TOC4"/>
        <w:rPr>
          <w:rFonts w:asciiTheme="minorHAnsi" w:eastAsiaTheme="minorEastAsia" w:hAnsiTheme="minorHAnsi" w:cstheme="minorBidi"/>
          <w:kern w:val="2"/>
          <w:sz w:val="21"/>
          <w:szCs w:val="22"/>
          <w:lang w:val="en-US" w:eastAsia="zh-CN"/>
        </w:rPr>
      </w:pPr>
      <w:r>
        <w:rPr>
          <w:lang w:eastAsia="zh-CN"/>
        </w:rPr>
        <w:t>6.2.10.4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_Toc94175496 \h </w:instrText>
      </w:r>
      <w:r>
        <w:fldChar w:fldCharType="separate"/>
      </w:r>
      <w:r>
        <w:t>73</w:t>
      </w:r>
      <w:r>
        <w:fldChar w:fldCharType="end"/>
      </w:r>
    </w:p>
    <w:p w14:paraId="12EA7D2C" w14:textId="00BEB787" w:rsidR="0066566A" w:rsidRDefault="0066566A">
      <w:pPr>
        <w:pStyle w:val="TOC4"/>
        <w:rPr>
          <w:rFonts w:asciiTheme="minorHAnsi" w:eastAsiaTheme="minorEastAsia" w:hAnsiTheme="minorHAnsi" w:cstheme="minorBidi"/>
          <w:kern w:val="2"/>
          <w:sz w:val="21"/>
          <w:szCs w:val="22"/>
          <w:lang w:val="en-US" w:eastAsia="zh-CN"/>
        </w:rPr>
      </w:pPr>
      <w:r>
        <w:rPr>
          <w:lang w:eastAsia="zh-CN"/>
        </w:rPr>
        <w:t>6.2.10.5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_Toc94175497 \h </w:instrText>
      </w:r>
      <w:r>
        <w:fldChar w:fldCharType="separate"/>
      </w:r>
      <w:r>
        <w:t>73</w:t>
      </w:r>
      <w:r>
        <w:fldChar w:fldCharType="end"/>
      </w:r>
    </w:p>
    <w:p w14:paraId="48D0C10C" w14:textId="1988F7BB" w:rsidR="0066566A" w:rsidRDefault="0066566A">
      <w:pPr>
        <w:pStyle w:val="TOC4"/>
        <w:rPr>
          <w:rFonts w:asciiTheme="minorHAnsi" w:eastAsiaTheme="minorEastAsia" w:hAnsiTheme="minorHAnsi" w:cstheme="minorBidi"/>
          <w:kern w:val="2"/>
          <w:sz w:val="21"/>
          <w:szCs w:val="22"/>
          <w:lang w:val="en-US" w:eastAsia="zh-CN"/>
        </w:rPr>
      </w:pPr>
      <w:r>
        <w:rPr>
          <w:lang w:eastAsia="zh-CN"/>
        </w:rPr>
        <w:t>6.2.10.6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_Toc94175498 \h </w:instrText>
      </w:r>
      <w:r>
        <w:fldChar w:fldCharType="separate"/>
      </w:r>
      <w:r>
        <w:t>74</w:t>
      </w:r>
      <w:r>
        <w:fldChar w:fldCharType="end"/>
      </w:r>
    </w:p>
    <w:p w14:paraId="0B8ACED1" w14:textId="23FEE48D" w:rsidR="0066566A" w:rsidRDefault="0066566A">
      <w:pPr>
        <w:pStyle w:val="TOC5"/>
        <w:rPr>
          <w:rFonts w:asciiTheme="minorHAnsi" w:eastAsiaTheme="minorEastAsia" w:hAnsiTheme="minorHAnsi" w:cstheme="minorBidi"/>
          <w:kern w:val="2"/>
          <w:sz w:val="21"/>
          <w:szCs w:val="22"/>
          <w:lang w:val="en-US" w:eastAsia="zh-CN"/>
        </w:rPr>
      </w:pPr>
      <w:r>
        <w:rPr>
          <w:lang w:eastAsia="zh-CN"/>
        </w:rPr>
        <w:t>6.2.10.6.1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_Toc94175499 \h </w:instrText>
      </w:r>
      <w:r>
        <w:fldChar w:fldCharType="separate"/>
      </w:r>
      <w:r>
        <w:t>74</w:t>
      </w:r>
      <w:r>
        <w:fldChar w:fldCharType="end"/>
      </w:r>
    </w:p>
    <w:p w14:paraId="672CD927" w14:textId="13E1F08C" w:rsidR="0066566A" w:rsidRDefault="0066566A">
      <w:pPr>
        <w:pStyle w:val="TOC3"/>
        <w:rPr>
          <w:rFonts w:asciiTheme="minorHAnsi" w:eastAsiaTheme="minorEastAsia" w:hAnsiTheme="minorHAnsi" w:cstheme="minorBidi"/>
          <w:kern w:val="2"/>
          <w:sz w:val="21"/>
          <w:szCs w:val="22"/>
          <w:lang w:val="en-US" w:eastAsia="zh-CN"/>
        </w:rPr>
      </w:pPr>
      <w:r>
        <w:t>6.2.11</w:t>
      </w:r>
      <w:r>
        <w:rPr>
          <w:rFonts w:asciiTheme="minorHAnsi" w:eastAsiaTheme="minorEastAsia" w:hAnsiTheme="minorHAnsi" w:cstheme="minorBidi"/>
          <w:kern w:val="2"/>
          <w:sz w:val="21"/>
          <w:szCs w:val="22"/>
          <w:lang w:val="en-US" w:eastAsia="zh-CN"/>
        </w:rPr>
        <w:tab/>
      </w:r>
      <w:r>
        <w:rPr>
          <w:lang w:eastAsia="zh-CN"/>
        </w:rPr>
        <w:t>D</w:t>
      </w:r>
      <w:r>
        <w:t>irect discovery update procedure</w:t>
      </w:r>
      <w:r>
        <w:rPr>
          <w:lang w:eastAsia="zh-CN"/>
        </w:rPr>
        <w:t xml:space="preserve"> for open discovery</w:t>
      </w:r>
      <w:r>
        <w:tab/>
      </w:r>
      <w:r>
        <w:fldChar w:fldCharType="begin"/>
      </w:r>
      <w:r>
        <w:instrText xml:space="preserve"> PAGEREF _Toc94175500 \h </w:instrText>
      </w:r>
      <w:r>
        <w:fldChar w:fldCharType="separate"/>
      </w:r>
      <w:r>
        <w:t>74</w:t>
      </w:r>
      <w:r>
        <w:fldChar w:fldCharType="end"/>
      </w:r>
    </w:p>
    <w:p w14:paraId="3E9393F8" w14:textId="467267FC" w:rsidR="0066566A" w:rsidRDefault="0066566A">
      <w:pPr>
        <w:pStyle w:val="TOC4"/>
        <w:rPr>
          <w:rFonts w:asciiTheme="minorHAnsi" w:eastAsiaTheme="minorEastAsia" w:hAnsiTheme="minorHAnsi" w:cstheme="minorBidi"/>
          <w:kern w:val="2"/>
          <w:sz w:val="21"/>
          <w:szCs w:val="22"/>
          <w:lang w:val="en-US" w:eastAsia="zh-CN"/>
        </w:rPr>
      </w:pPr>
      <w:r>
        <w:lastRenderedPageBreak/>
        <w:t>6.2.11.1</w:t>
      </w:r>
      <w:r>
        <w:rPr>
          <w:rFonts w:asciiTheme="minorHAnsi" w:eastAsiaTheme="minorEastAsia" w:hAnsiTheme="minorHAnsi" w:cstheme="minorBidi"/>
          <w:kern w:val="2"/>
          <w:sz w:val="21"/>
          <w:szCs w:val="22"/>
          <w:lang w:val="en-US" w:eastAsia="zh-CN"/>
        </w:rPr>
        <w:tab/>
      </w:r>
      <w:r>
        <w:t xml:space="preserve"> General</w:t>
      </w:r>
      <w:r>
        <w:tab/>
      </w:r>
      <w:r>
        <w:fldChar w:fldCharType="begin"/>
      </w:r>
      <w:r>
        <w:instrText xml:space="preserve"> PAGEREF _Toc94175501 \h </w:instrText>
      </w:r>
      <w:r>
        <w:fldChar w:fldCharType="separate"/>
      </w:r>
      <w:r>
        <w:t>74</w:t>
      </w:r>
      <w:r>
        <w:fldChar w:fldCharType="end"/>
      </w:r>
    </w:p>
    <w:p w14:paraId="3EA07307" w14:textId="16865A3A" w:rsidR="0066566A" w:rsidRDefault="0066566A">
      <w:pPr>
        <w:pStyle w:val="TOC4"/>
        <w:rPr>
          <w:rFonts w:asciiTheme="minorHAnsi" w:eastAsiaTheme="minorEastAsia" w:hAnsiTheme="minorHAnsi" w:cstheme="minorBidi"/>
          <w:kern w:val="2"/>
          <w:sz w:val="21"/>
          <w:szCs w:val="22"/>
          <w:lang w:val="en-US" w:eastAsia="zh-CN"/>
        </w:rPr>
      </w:pPr>
      <w:r>
        <w:t>6.2.11.2</w:t>
      </w:r>
      <w:r>
        <w:rPr>
          <w:rFonts w:asciiTheme="minorHAnsi" w:eastAsiaTheme="minorEastAsia" w:hAnsiTheme="minorHAnsi" w:cstheme="minorBidi"/>
          <w:kern w:val="2"/>
          <w:sz w:val="21"/>
          <w:szCs w:val="22"/>
          <w:lang w:val="en-US" w:eastAsia="zh-CN"/>
        </w:rPr>
        <w:tab/>
      </w:r>
      <w:r>
        <w:rPr>
          <w:lang w:eastAsia="zh-CN"/>
        </w:rPr>
        <w:t>Direct discovery update procedure initiation</w:t>
      </w:r>
      <w:r>
        <w:tab/>
      </w:r>
      <w:r>
        <w:fldChar w:fldCharType="begin"/>
      </w:r>
      <w:r>
        <w:instrText xml:space="preserve"> PAGEREF _Toc94175502 \h </w:instrText>
      </w:r>
      <w:r>
        <w:fldChar w:fldCharType="separate"/>
      </w:r>
      <w:r>
        <w:t>74</w:t>
      </w:r>
      <w:r>
        <w:fldChar w:fldCharType="end"/>
      </w:r>
    </w:p>
    <w:p w14:paraId="2C699688" w14:textId="2E3AB2E1" w:rsidR="0066566A" w:rsidRDefault="0066566A">
      <w:pPr>
        <w:pStyle w:val="TOC4"/>
        <w:rPr>
          <w:rFonts w:asciiTheme="minorHAnsi" w:eastAsiaTheme="minorEastAsia" w:hAnsiTheme="minorHAnsi" w:cstheme="minorBidi"/>
          <w:kern w:val="2"/>
          <w:sz w:val="21"/>
          <w:szCs w:val="22"/>
          <w:lang w:val="en-US" w:eastAsia="zh-CN"/>
        </w:rPr>
      </w:pPr>
      <w:r>
        <w:t>6.2.11.</w:t>
      </w:r>
      <w:r>
        <w:rPr>
          <w:lang w:eastAsia="zh-CN"/>
        </w:rPr>
        <w:t>3</w:t>
      </w:r>
      <w:r>
        <w:rPr>
          <w:rFonts w:asciiTheme="minorHAnsi" w:eastAsiaTheme="minorEastAsia" w:hAnsiTheme="minorHAnsi" w:cstheme="minorBidi"/>
          <w:kern w:val="2"/>
          <w:sz w:val="21"/>
          <w:szCs w:val="22"/>
          <w:lang w:val="en-US" w:eastAsia="zh-CN"/>
        </w:rPr>
        <w:tab/>
      </w:r>
      <w:r>
        <w:rPr>
          <w:lang w:eastAsia="zh-CN"/>
        </w:rPr>
        <w:t>Direct discovery update procedure accepted by the UE</w:t>
      </w:r>
      <w:r>
        <w:tab/>
      </w:r>
      <w:r>
        <w:fldChar w:fldCharType="begin"/>
      </w:r>
      <w:r>
        <w:instrText xml:space="preserve"> PAGEREF _Toc94175503 \h </w:instrText>
      </w:r>
      <w:r>
        <w:fldChar w:fldCharType="separate"/>
      </w:r>
      <w:r>
        <w:t>76</w:t>
      </w:r>
      <w:r>
        <w:fldChar w:fldCharType="end"/>
      </w:r>
    </w:p>
    <w:p w14:paraId="69C0A1B7" w14:textId="7AF2216A" w:rsidR="0066566A" w:rsidRDefault="0066566A">
      <w:pPr>
        <w:pStyle w:val="TOC4"/>
        <w:rPr>
          <w:rFonts w:asciiTheme="minorHAnsi" w:eastAsiaTheme="minorEastAsia" w:hAnsiTheme="minorHAnsi" w:cstheme="minorBidi"/>
          <w:kern w:val="2"/>
          <w:sz w:val="21"/>
          <w:szCs w:val="22"/>
          <w:lang w:val="en-US" w:eastAsia="zh-CN"/>
        </w:rPr>
      </w:pPr>
      <w:r>
        <w:t>6.2.11.</w:t>
      </w:r>
      <w:r>
        <w:rPr>
          <w:lang w:eastAsia="zh-CN"/>
        </w:rPr>
        <w:t>4</w:t>
      </w:r>
      <w:r>
        <w:rPr>
          <w:rFonts w:asciiTheme="minorHAnsi" w:eastAsiaTheme="minorEastAsia" w:hAnsiTheme="minorHAnsi" w:cstheme="minorBidi"/>
          <w:kern w:val="2"/>
          <w:sz w:val="21"/>
          <w:szCs w:val="22"/>
          <w:lang w:val="en-US" w:eastAsia="zh-CN"/>
        </w:rPr>
        <w:tab/>
      </w:r>
      <w:r>
        <w:rPr>
          <w:lang w:eastAsia="zh-CN"/>
        </w:rPr>
        <w:t xml:space="preserve">Direct discovery update procedure completed by the </w:t>
      </w:r>
      <w:r>
        <w:t>5G DDNMF</w:t>
      </w:r>
      <w:r>
        <w:tab/>
      </w:r>
      <w:r>
        <w:fldChar w:fldCharType="begin"/>
      </w:r>
      <w:r>
        <w:instrText xml:space="preserve"> PAGEREF _Toc94175504 \h </w:instrText>
      </w:r>
      <w:r>
        <w:fldChar w:fldCharType="separate"/>
      </w:r>
      <w:r>
        <w:t>76</w:t>
      </w:r>
      <w:r>
        <w:fldChar w:fldCharType="end"/>
      </w:r>
    </w:p>
    <w:p w14:paraId="1E08E02B" w14:textId="6E9EAA2C" w:rsidR="0066566A" w:rsidRDefault="0066566A">
      <w:pPr>
        <w:pStyle w:val="TOC4"/>
        <w:rPr>
          <w:rFonts w:asciiTheme="minorHAnsi" w:eastAsiaTheme="minorEastAsia" w:hAnsiTheme="minorHAnsi" w:cstheme="minorBidi"/>
          <w:kern w:val="2"/>
          <w:sz w:val="21"/>
          <w:szCs w:val="22"/>
          <w:lang w:val="en-US" w:eastAsia="zh-CN"/>
        </w:rPr>
      </w:pPr>
      <w:r>
        <w:t>6.2.11.</w:t>
      </w:r>
      <w:r>
        <w:rPr>
          <w:lang w:eastAsia="zh-CN"/>
        </w:rPr>
        <w:t>5</w:t>
      </w:r>
      <w:r>
        <w:rPr>
          <w:rFonts w:asciiTheme="minorHAnsi" w:eastAsiaTheme="minorEastAsia" w:hAnsiTheme="minorHAnsi" w:cstheme="minorBidi"/>
          <w:kern w:val="2"/>
          <w:sz w:val="21"/>
          <w:szCs w:val="22"/>
          <w:lang w:val="en-US" w:eastAsia="zh-CN"/>
        </w:rPr>
        <w:tab/>
      </w:r>
      <w:r>
        <w:rPr>
          <w:lang w:eastAsia="zh-CN"/>
        </w:rPr>
        <w:t>Direct discovery update procedure not accepted by the UE</w:t>
      </w:r>
      <w:r>
        <w:tab/>
      </w:r>
      <w:r>
        <w:fldChar w:fldCharType="begin"/>
      </w:r>
      <w:r>
        <w:instrText xml:space="preserve"> PAGEREF _Toc94175505 \h </w:instrText>
      </w:r>
      <w:r>
        <w:fldChar w:fldCharType="separate"/>
      </w:r>
      <w:r>
        <w:t>76</w:t>
      </w:r>
      <w:r>
        <w:fldChar w:fldCharType="end"/>
      </w:r>
    </w:p>
    <w:p w14:paraId="558CA0AB" w14:textId="5CF527C6" w:rsidR="0066566A" w:rsidRDefault="0066566A">
      <w:pPr>
        <w:pStyle w:val="TOC4"/>
        <w:rPr>
          <w:rFonts w:asciiTheme="minorHAnsi" w:eastAsiaTheme="minorEastAsia" w:hAnsiTheme="minorHAnsi" w:cstheme="minorBidi"/>
          <w:kern w:val="2"/>
          <w:sz w:val="21"/>
          <w:szCs w:val="22"/>
          <w:lang w:val="en-US" w:eastAsia="zh-CN"/>
        </w:rPr>
      </w:pPr>
      <w:r>
        <w:rPr>
          <w:lang w:eastAsia="zh-CN"/>
        </w:rPr>
        <w:t>6.2.11.6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_Toc94175506 \h </w:instrText>
      </w:r>
      <w:r>
        <w:fldChar w:fldCharType="separate"/>
      </w:r>
      <w:r>
        <w:t>77</w:t>
      </w:r>
      <w:r>
        <w:fldChar w:fldCharType="end"/>
      </w:r>
    </w:p>
    <w:p w14:paraId="0EFCB22A" w14:textId="35881C40" w:rsidR="0066566A" w:rsidRDefault="0066566A">
      <w:pPr>
        <w:pStyle w:val="TOC5"/>
        <w:rPr>
          <w:rFonts w:asciiTheme="minorHAnsi" w:eastAsiaTheme="minorEastAsia" w:hAnsiTheme="minorHAnsi" w:cstheme="minorBidi"/>
          <w:kern w:val="2"/>
          <w:sz w:val="21"/>
          <w:szCs w:val="22"/>
          <w:lang w:val="en-US" w:eastAsia="zh-CN"/>
        </w:rPr>
      </w:pPr>
      <w:r>
        <w:rPr>
          <w:lang w:eastAsia="zh-CN"/>
        </w:rPr>
        <w:t>6.2.11.6</w:t>
      </w:r>
      <w:r>
        <w:t>.</w:t>
      </w:r>
      <w:r>
        <w:rPr>
          <w:lang w:eastAsia="zh-CN"/>
        </w:rPr>
        <w:t>1</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_Toc94175507 \h </w:instrText>
      </w:r>
      <w:r>
        <w:fldChar w:fldCharType="separate"/>
      </w:r>
      <w:r>
        <w:t>77</w:t>
      </w:r>
      <w:r>
        <w:fldChar w:fldCharType="end"/>
      </w:r>
    </w:p>
    <w:p w14:paraId="0F4BBA45" w14:textId="1A1C0C53" w:rsidR="0066566A" w:rsidRDefault="0066566A">
      <w:pPr>
        <w:pStyle w:val="TOC5"/>
        <w:rPr>
          <w:rFonts w:asciiTheme="minorHAnsi" w:eastAsiaTheme="minorEastAsia" w:hAnsiTheme="minorHAnsi" w:cstheme="minorBidi"/>
          <w:kern w:val="2"/>
          <w:sz w:val="21"/>
          <w:szCs w:val="22"/>
          <w:lang w:val="en-US" w:eastAsia="zh-CN"/>
        </w:rPr>
      </w:pPr>
      <w:r>
        <w:rPr>
          <w:lang w:eastAsia="zh-CN"/>
        </w:rPr>
        <w:t>6.2.11.6.2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_Toc94175508 \h </w:instrText>
      </w:r>
      <w:r>
        <w:fldChar w:fldCharType="separate"/>
      </w:r>
      <w:r>
        <w:t>77</w:t>
      </w:r>
      <w:r>
        <w:fldChar w:fldCharType="end"/>
      </w:r>
    </w:p>
    <w:p w14:paraId="6735A7B4" w14:textId="397A2D33" w:rsidR="0066566A" w:rsidRDefault="0066566A">
      <w:pPr>
        <w:pStyle w:val="TOC3"/>
        <w:rPr>
          <w:rFonts w:asciiTheme="minorHAnsi" w:eastAsiaTheme="minorEastAsia" w:hAnsiTheme="minorHAnsi" w:cstheme="minorBidi"/>
          <w:kern w:val="2"/>
          <w:sz w:val="21"/>
          <w:szCs w:val="22"/>
          <w:lang w:val="en-US" w:eastAsia="zh-CN"/>
        </w:rPr>
      </w:pPr>
      <w:r>
        <w:rPr>
          <w:lang w:eastAsia="zh-CN"/>
        </w:rPr>
        <w:t>6.2.12</w:t>
      </w:r>
      <w:r>
        <w:rPr>
          <w:rFonts w:asciiTheme="minorHAnsi" w:eastAsiaTheme="minorEastAsia" w:hAnsiTheme="minorHAnsi" w:cstheme="minorBidi"/>
          <w:kern w:val="2"/>
          <w:sz w:val="21"/>
          <w:szCs w:val="22"/>
          <w:lang w:val="en-US" w:eastAsia="zh-CN"/>
        </w:rPr>
        <w:tab/>
      </w:r>
      <w:r>
        <w:rPr>
          <w:lang w:eastAsia="zh-CN"/>
        </w:rPr>
        <w:t>Direct discovery update procedure for restricted discovery</w:t>
      </w:r>
      <w:r>
        <w:tab/>
      </w:r>
      <w:r>
        <w:fldChar w:fldCharType="begin"/>
      </w:r>
      <w:r>
        <w:instrText xml:space="preserve"> PAGEREF _Toc94175509 \h </w:instrText>
      </w:r>
      <w:r>
        <w:fldChar w:fldCharType="separate"/>
      </w:r>
      <w:r>
        <w:t>77</w:t>
      </w:r>
      <w:r>
        <w:fldChar w:fldCharType="end"/>
      </w:r>
    </w:p>
    <w:p w14:paraId="106F9EE7" w14:textId="35682428" w:rsidR="0066566A" w:rsidRDefault="0066566A">
      <w:pPr>
        <w:pStyle w:val="TOC4"/>
        <w:rPr>
          <w:rFonts w:asciiTheme="minorHAnsi" w:eastAsiaTheme="minorEastAsia" w:hAnsiTheme="minorHAnsi" w:cstheme="minorBidi"/>
          <w:kern w:val="2"/>
          <w:sz w:val="21"/>
          <w:szCs w:val="22"/>
          <w:lang w:val="en-US" w:eastAsia="zh-CN"/>
        </w:rPr>
      </w:pPr>
      <w:r>
        <w:rPr>
          <w:lang w:eastAsia="zh-CN"/>
        </w:rPr>
        <w:t>6.2.12.1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_Toc94175510 \h </w:instrText>
      </w:r>
      <w:r>
        <w:fldChar w:fldCharType="separate"/>
      </w:r>
      <w:r>
        <w:t>77</w:t>
      </w:r>
      <w:r>
        <w:fldChar w:fldCharType="end"/>
      </w:r>
    </w:p>
    <w:p w14:paraId="252FB6B9" w14:textId="350233FE" w:rsidR="0066566A" w:rsidRDefault="0066566A">
      <w:pPr>
        <w:pStyle w:val="TOC4"/>
        <w:rPr>
          <w:rFonts w:asciiTheme="minorHAnsi" w:eastAsiaTheme="minorEastAsia" w:hAnsiTheme="minorHAnsi" w:cstheme="minorBidi"/>
          <w:kern w:val="2"/>
          <w:sz w:val="21"/>
          <w:szCs w:val="22"/>
          <w:lang w:val="en-US" w:eastAsia="zh-CN"/>
        </w:rPr>
      </w:pPr>
      <w:r>
        <w:rPr>
          <w:lang w:eastAsia="zh-CN"/>
        </w:rPr>
        <w:t>6.2.12.2</w:t>
      </w:r>
      <w:r>
        <w:rPr>
          <w:rFonts w:asciiTheme="minorHAnsi" w:eastAsiaTheme="minorEastAsia" w:hAnsiTheme="minorHAnsi" w:cstheme="minorBidi"/>
          <w:kern w:val="2"/>
          <w:sz w:val="21"/>
          <w:szCs w:val="22"/>
          <w:lang w:val="en-US" w:eastAsia="zh-CN"/>
        </w:rPr>
        <w:tab/>
      </w:r>
      <w:r>
        <w:rPr>
          <w:lang w:eastAsia="zh-CN"/>
        </w:rPr>
        <w:t>Revocation of restricted discovery filters</w:t>
      </w:r>
      <w:r>
        <w:tab/>
      </w:r>
      <w:r>
        <w:fldChar w:fldCharType="begin"/>
      </w:r>
      <w:r>
        <w:instrText xml:space="preserve"> PAGEREF _Toc94175511 \h </w:instrText>
      </w:r>
      <w:r>
        <w:fldChar w:fldCharType="separate"/>
      </w:r>
      <w:r>
        <w:t>77</w:t>
      </w:r>
      <w:r>
        <w:fldChar w:fldCharType="end"/>
      </w:r>
    </w:p>
    <w:p w14:paraId="32819087" w14:textId="4CE0731D" w:rsidR="0066566A" w:rsidRDefault="0066566A">
      <w:pPr>
        <w:pStyle w:val="TOC5"/>
        <w:rPr>
          <w:rFonts w:asciiTheme="minorHAnsi" w:eastAsiaTheme="minorEastAsia" w:hAnsiTheme="minorHAnsi" w:cstheme="minorBidi"/>
          <w:kern w:val="2"/>
          <w:sz w:val="21"/>
          <w:szCs w:val="22"/>
          <w:lang w:val="en-US" w:eastAsia="zh-CN"/>
        </w:rPr>
      </w:pPr>
      <w:r>
        <w:rPr>
          <w:lang w:eastAsia="zh-CN"/>
        </w:rPr>
        <w:t>6.2.12.</w:t>
      </w:r>
      <w:r>
        <w:t>2.1</w:t>
      </w:r>
      <w:r>
        <w:rPr>
          <w:rFonts w:asciiTheme="minorHAnsi" w:eastAsiaTheme="minorEastAsia" w:hAnsiTheme="minorHAnsi" w:cstheme="minorBidi"/>
          <w:kern w:val="2"/>
          <w:sz w:val="21"/>
          <w:szCs w:val="22"/>
          <w:lang w:val="en-US" w:eastAsia="zh-CN"/>
        </w:rPr>
        <w:tab/>
      </w:r>
      <w:r>
        <w:t>Restricted</w:t>
      </w:r>
      <w:r>
        <w:rPr>
          <w:lang w:eastAsia="zh-CN"/>
        </w:rPr>
        <w:t xml:space="preserve"> </w:t>
      </w:r>
      <w:r w:rsidRPr="00150822">
        <w:rPr>
          <w:lang w:val="en-US" w:eastAsia="zh-CN"/>
        </w:rPr>
        <w:t>discovery filters revocation procedure</w:t>
      </w:r>
      <w:r>
        <w:t xml:space="preserve"> initiation</w:t>
      </w:r>
      <w:r>
        <w:tab/>
      </w:r>
      <w:r>
        <w:fldChar w:fldCharType="begin"/>
      </w:r>
      <w:r>
        <w:instrText xml:space="preserve"> PAGEREF _Toc94175512 \h </w:instrText>
      </w:r>
      <w:r>
        <w:fldChar w:fldCharType="separate"/>
      </w:r>
      <w:r>
        <w:t>77</w:t>
      </w:r>
      <w:r>
        <w:fldChar w:fldCharType="end"/>
      </w:r>
    </w:p>
    <w:p w14:paraId="2F926329" w14:textId="49949FA0" w:rsidR="0066566A" w:rsidRDefault="0066566A">
      <w:pPr>
        <w:pStyle w:val="TOC5"/>
        <w:rPr>
          <w:rFonts w:asciiTheme="minorHAnsi" w:eastAsiaTheme="minorEastAsia" w:hAnsiTheme="minorHAnsi" w:cstheme="minorBidi"/>
          <w:kern w:val="2"/>
          <w:sz w:val="21"/>
          <w:szCs w:val="22"/>
          <w:lang w:val="en-US" w:eastAsia="zh-CN"/>
        </w:rPr>
      </w:pPr>
      <w:r>
        <w:rPr>
          <w:lang w:eastAsia="zh-CN"/>
        </w:rPr>
        <w:t>6.2.12.</w:t>
      </w:r>
      <w:r>
        <w:t>2.</w:t>
      </w:r>
      <w:r>
        <w:rPr>
          <w:lang w:eastAsia="zh-CN"/>
        </w:rPr>
        <w:t>2</w:t>
      </w:r>
      <w:r>
        <w:rPr>
          <w:rFonts w:asciiTheme="minorHAnsi" w:eastAsiaTheme="minorEastAsia" w:hAnsiTheme="minorHAnsi" w:cstheme="minorBidi"/>
          <w:kern w:val="2"/>
          <w:sz w:val="21"/>
          <w:szCs w:val="22"/>
          <w:lang w:val="en-US" w:eastAsia="zh-CN"/>
        </w:rPr>
        <w:tab/>
      </w:r>
      <w:r>
        <w:rPr>
          <w:lang w:eastAsia="zh-CN"/>
        </w:rPr>
        <w:t xml:space="preserve">Restricted </w:t>
      </w:r>
      <w:r w:rsidRPr="00150822">
        <w:rPr>
          <w:lang w:val="en-US" w:eastAsia="zh-CN"/>
        </w:rPr>
        <w:t xml:space="preserve">discovery filters revocation procedure </w:t>
      </w:r>
      <w:r>
        <w:rPr>
          <w:lang w:eastAsia="zh-CN"/>
        </w:rPr>
        <w:t>accepted by the UE</w:t>
      </w:r>
      <w:r>
        <w:tab/>
      </w:r>
      <w:r>
        <w:fldChar w:fldCharType="begin"/>
      </w:r>
      <w:r>
        <w:instrText xml:space="preserve"> PAGEREF _Toc94175513 \h </w:instrText>
      </w:r>
      <w:r>
        <w:fldChar w:fldCharType="separate"/>
      </w:r>
      <w:r>
        <w:t>78</w:t>
      </w:r>
      <w:r>
        <w:fldChar w:fldCharType="end"/>
      </w:r>
    </w:p>
    <w:p w14:paraId="1DF2E6C0" w14:textId="2C0852A6" w:rsidR="0066566A" w:rsidRDefault="0066566A">
      <w:pPr>
        <w:pStyle w:val="TOC5"/>
        <w:rPr>
          <w:rFonts w:asciiTheme="minorHAnsi" w:eastAsiaTheme="minorEastAsia" w:hAnsiTheme="minorHAnsi" w:cstheme="minorBidi"/>
          <w:kern w:val="2"/>
          <w:sz w:val="21"/>
          <w:szCs w:val="22"/>
          <w:lang w:val="en-US" w:eastAsia="zh-CN"/>
        </w:rPr>
      </w:pPr>
      <w:r>
        <w:rPr>
          <w:lang w:eastAsia="zh-CN"/>
        </w:rPr>
        <w:t>6.2.12.2</w:t>
      </w:r>
      <w:r>
        <w:t>.</w:t>
      </w:r>
      <w:r>
        <w:rPr>
          <w:lang w:eastAsia="zh-CN"/>
        </w:rPr>
        <w:t>3</w:t>
      </w:r>
      <w:r>
        <w:rPr>
          <w:rFonts w:asciiTheme="minorHAnsi" w:eastAsiaTheme="minorEastAsia" w:hAnsiTheme="minorHAnsi" w:cstheme="minorBidi"/>
          <w:kern w:val="2"/>
          <w:sz w:val="21"/>
          <w:szCs w:val="22"/>
          <w:lang w:val="en-US" w:eastAsia="zh-CN"/>
        </w:rPr>
        <w:tab/>
      </w:r>
      <w:r>
        <w:rPr>
          <w:lang w:eastAsia="zh-CN"/>
        </w:rPr>
        <w:t xml:space="preserve">Restricted </w:t>
      </w:r>
      <w:r w:rsidRPr="00150822">
        <w:rPr>
          <w:lang w:val="en-US" w:eastAsia="zh-CN"/>
        </w:rPr>
        <w:t xml:space="preserve">discovery filters revocation </w:t>
      </w:r>
      <w:r>
        <w:rPr>
          <w:lang w:eastAsia="zh-CN"/>
        </w:rPr>
        <w:t>procedure completion by the 5G DDNMF</w:t>
      </w:r>
      <w:r>
        <w:tab/>
      </w:r>
      <w:r>
        <w:fldChar w:fldCharType="begin"/>
      </w:r>
      <w:r>
        <w:instrText xml:space="preserve"> PAGEREF _Toc94175514 \h </w:instrText>
      </w:r>
      <w:r>
        <w:fldChar w:fldCharType="separate"/>
      </w:r>
      <w:r>
        <w:t>78</w:t>
      </w:r>
      <w:r>
        <w:fldChar w:fldCharType="end"/>
      </w:r>
    </w:p>
    <w:p w14:paraId="0A8B18D6" w14:textId="788B9801" w:rsidR="0066566A" w:rsidRDefault="0066566A">
      <w:pPr>
        <w:pStyle w:val="TOC5"/>
        <w:rPr>
          <w:rFonts w:asciiTheme="minorHAnsi" w:eastAsiaTheme="minorEastAsia" w:hAnsiTheme="minorHAnsi" w:cstheme="minorBidi"/>
          <w:kern w:val="2"/>
          <w:sz w:val="21"/>
          <w:szCs w:val="22"/>
          <w:lang w:val="en-US" w:eastAsia="zh-CN"/>
        </w:rPr>
      </w:pPr>
      <w:r>
        <w:rPr>
          <w:lang w:eastAsia="zh-CN"/>
        </w:rPr>
        <w:t>6.2.12.2</w:t>
      </w:r>
      <w:r>
        <w:t>.</w:t>
      </w:r>
      <w:r>
        <w:rPr>
          <w:lang w:eastAsia="zh-CN"/>
        </w:rPr>
        <w:t>4</w:t>
      </w:r>
      <w:r>
        <w:rPr>
          <w:rFonts w:asciiTheme="minorHAnsi" w:eastAsiaTheme="minorEastAsia" w:hAnsiTheme="minorHAnsi" w:cstheme="minorBidi"/>
          <w:kern w:val="2"/>
          <w:sz w:val="21"/>
          <w:szCs w:val="22"/>
          <w:lang w:val="en-US" w:eastAsia="zh-CN"/>
        </w:rPr>
        <w:tab/>
      </w:r>
      <w:r>
        <w:rPr>
          <w:lang w:eastAsia="zh-CN"/>
        </w:rPr>
        <w:t xml:space="preserve">Restricted </w:t>
      </w:r>
      <w:r w:rsidRPr="00150822">
        <w:rPr>
          <w:lang w:val="en-US" w:eastAsia="zh-CN"/>
        </w:rPr>
        <w:t xml:space="preserve">discovery filters revocation procedure </w:t>
      </w:r>
      <w:r>
        <w:rPr>
          <w:lang w:eastAsia="zh-CN"/>
        </w:rPr>
        <w:t>not accepted by the UE</w:t>
      </w:r>
      <w:r>
        <w:tab/>
      </w:r>
      <w:r>
        <w:fldChar w:fldCharType="begin"/>
      </w:r>
      <w:r>
        <w:instrText xml:space="preserve"> PAGEREF _Toc94175515 \h </w:instrText>
      </w:r>
      <w:r>
        <w:fldChar w:fldCharType="separate"/>
      </w:r>
      <w:r>
        <w:t>78</w:t>
      </w:r>
      <w:r>
        <w:fldChar w:fldCharType="end"/>
      </w:r>
    </w:p>
    <w:p w14:paraId="15448F5A" w14:textId="7B9A3BE7" w:rsidR="0066566A" w:rsidRDefault="0066566A">
      <w:pPr>
        <w:pStyle w:val="TOC5"/>
        <w:rPr>
          <w:rFonts w:asciiTheme="minorHAnsi" w:eastAsiaTheme="minorEastAsia" w:hAnsiTheme="minorHAnsi" w:cstheme="minorBidi"/>
          <w:kern w:val="2"/>
          <w:sz w:val="21"/>
          <w:szCs w:val="22"/>
          <w:lang w:val="en-US" w:eastAsia="zh-CN"/>
        </w:rPr>
      </w:pPr>
      <w:r>
        <w:rPr>
          <w:lang w:eastAsia="zh-CN"/>
        </w:rPr>
        <w:t>6.2.12.2</w:t>
      </w:r>
      <w:r>
        <w:t>.</w:t>
      </w:r>
      <w:r>
        <w:rPr>
          <w:lang w:eastAsia="zh-CN"/>
        </w:rPr>
        <w:t>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_Toc94175516 \h </w:instrText>
      </w:r>
      <w:r>
        <w:fldChar w:fldCharType="separate"/>
      </w:r>
      <w:r>
        <w:t>79</w:t>
      </w:r>
      <w:r>
        <w:fldChar w:fldCharType="end"/>
      </w:r>
    </w:p>
    <w:p w14:paraId="023C3FB9" w14:textId="59811F66" w:rsidR="0066566A" w:rsidRDefault="0066566A">
      <w:pPr>
        <w:pStyle w:val="TOC6"/>
        <w:rPr>
          <w:rFonts w:asciiTheme="minorHAnsi" w:eastAsiaTheme="minorEastAsia" w:hAnsiTheme="minorHAnsi" w:cstheme="minorBidi"/>
          <w:kern w:val="2"/>
          <w:sz w:val="21"/>
          <w:szCs w:val="22"/>
          <w:lang w:val="en-US" w:eastAsia="zh-CN"/>
        </w:rPr>
      </w:pPr>
      <w:r>
        <w:rPr>
          <w:lang w:eastAsia="zh-CN"/>
        </w:rPr>
        <w:t>6.2.12.2</w:t>
      </w:r>
      <w:r>
        <w:t>.</w:t>
      </w:r>
      <w:r>
        <w:rPr>
          <w:lang w:eastAsia="zh-CN"/>
        </w:rPr>
        <w:t>5.1</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_Toc94175517 \h </w:instrText>
      </w:r>
      <w:r>
        <w:fldChar w:fldCharType="separate"/>
      </w:r>
      <w:r>
        <w:t>79</w:t>
      </w:r>
      <w:r>
        <w:fldChar w:fldCharType="end"/>
      </w:r>
    </w:p>
    <w:p w14:paraId="5C654F62" w14:textId="799520FC" w:rsidR="0066566A" w:rsidRDefault="0066566A">
      <w:pPr>
        <w:pStyle w:val="TOC6"/>
        <w:rPr>
          <w:rFonts w:asciiTheme="minorHAnsi" w:eastAsiaTheme="minorEastAsia" w:hAnsiTheme="minorHAnsi" w:cstheme="minorBidi"/>
          <w:kern w:val="2"/>
          <w:sz w:val="21"/>
          <w:szCs w:val="22"/>
          <w:lang w:val="en-US" w:eastAsia="zh-CN"/>
        </w:rPr>
      </w:pPr>
      <w:r>
        <w:rPr>
          <w:lang w:eastAsia="zh-CN"/>
        </w:rPr>
        <w:t>6.2.12.2</w:t>
      </w:r>
      <w:r>
        <w:t>.</w:t>
      </w:r>
      <w:r>
        <w:rPr>
          <w:lang w:eastAsia="zh-CN"/>
        </w:rPr>
        <w:t>5.2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_Toc94175518 \h </w:instrText>
      </w:r>
      <w:r>
        <w:fldChar w:fldCharType="separate"/>
      </w:r>
      <w:r>
        <w:t>79</w:t>
      </w:r>
      <w:r>
        <w:fldChar w:fldCharType="end"/>
      </w:r>
    </w:p>
    <w:p w14:paraId="35A33EC4" w14:textId="73400D24" w:rsidR="0066566A" w:rsidRDefault="0066566A">
      <w:pPr>
        <w:pStyle w:val="TOC4"/>
        <w:rPr>
          <w:rFonts w:asciiTheme="minorHAnsi" w:eastAsiaTheme="minorEastAsia" w:hAnsiTheme="minorHAnsi" w:cstheme="minorBidi"/>
          <w:kern w:val="2"/>
          <w:sz w:val="21"/>
          <w:szCs w:val="22"/>
          <w:lang w:val="en-US" w:eastAsia="zh-CN"/>
        </w:rPr>
      </w:pPr>
      <w:r>
        <w:rPr>
          <w:lang w:eastAsia="zh-CN"/>
        </w:rPr>
        <w:t>6.2.12.3</w:t>
      </w:r>
      <w:r>
        <w:rPr>
          <w:rFonts w:asciiTheme="minorHAnsi" w:eastAsiaTheme="minorEastAsia" w:hAnsiTheme="minorHAnsi" w:cstheme="minorBidi"/>
          <w:kern w:val="2"/>
          <w:sz w:val="21"/>
          <w:szCs w:val="22"/>
          <w:lang w:val="en-US" w:eastAsia="zh-CN"/>
        </w:rPr>
        <w:tab/>
      </w:r>
      <w:r>
        <w:rPr>
          <w:lang w:eastAsia="zh-CN"/>
        </w:rPr>
        <w:t>Allocation of new ProSe restricted code</w:t>
      </w:r>
      <w:r>
        <w:tab/>
      </w:r>
      <w:r>
        <w:fldChar w:fldCharType="begin"/>
      </w:r>
      <w:r>
        <w:instrText xml:space="preserve"> PAGEREF _Toc94175519 \h </w:instrText>
      </w:r>
      <w:r>
        <w:fldChar w:fldCharType="separate"/>
      </w:r>
      <w:r>
        <w:t>79</w:t>
      </w:r>
      <w:r>
        <w:fldChar w:fldCharType="end"/>
      </w:r>
    </w:p>
    <w:p w14:paraId="52ABBFB7" w14:textId="57AD72A8" w:rsidR="0066566A" w:rsidRDefault="0066566A">
      <w:pPr>
        <w:pStyle w:val="TOC5"/>
        <w:rPr>
          <w:rFonts w:asciiTheme="minorHAnsi" w:eastAsiaTheme="minorEastAsia" w:hAnsiTheme="minorHAnsi" w:cstheme="minorBidi"/>
          <w:kern w:val="2"/>
          <w:sz w:val="21"/>
          <w:szCs w:val="22"/>
          <w:lang w:val="en-US" w:eastAsia="zh-CN"/>
        </w:rPr>
      </w:pPr>
      <w:r>
        <w:rPr>
          <w:lang w:eastAsia="zh-CN"/>
        </w:rPr>
        <w:t>6.2.12.3</w:t>
      </w:r>
      <w:r>
        <w:t>.1</w:t>
      </w:r>
      <w:r>
        <w:rPr>
          <w:rFonts w:asciiTheme="minorHAnsi" w:eastAsiaTheme="minorEastAsia" w:hAnsiTheme="minorHAnsi" w:cstheme="minorBidi"/>
          <w:kern w:val="2"/>
          <w:sz w:val="21"/>
          <w:szCs w:val="22"/>
          <w:lang w:val="en-US" w:eastAsia="zh-CN"/>
        </w:rPr>
        <w:tab/>
      </w:r>
      <w:r>
        <w:rPr>
          <w:lang w:eastAsia="zh-CN"/>
        </w:rPr>
        <w:t>New ProSe restricted code</w:t>
      </w:r>
      <w:r w:rsidRPr="00150822">
        <w:rPr>
          <w:lang w:val="en-US" w:eastAsia="zh-CN"/>
        </w:rPr>
        <w:t xml:space="preserve"> allocation procedure</w:t>
      </w:r>
      <w:r>
        <w:t xml:space="preserve"> initiation</w:t>
      </w:r>
      <w:r>
        <w:tab/>
      </w:r>
      <w:r>
        <w:fldChar w:fldCharType="begin"/>
      </w:r>
      <w:r>
        <w:instrText xml:space="preserve"> PAGEREF _Toc94175520 \h </w:instrText>
      </w:r>
      <w:r>
        <w:fldChar w:fldCharType="separate"/>
      </w:r>
      <w:r>
        <w:t>79</w:t>
      </w:r>
      <w:r>
        <w:fldChar w:fldCharType="end"/>
      </w:r>
    </w:p>
    <w:p w14:paraId="21E6B982" w14:textId="0D866E56" w:rsidR="0066566A" w:rsidRDefault="0066566A">
      <w:pPr>
        <w:pStyle w:val="TOC5"/>
        <w:rPr>
          <w:rFonts w:asciiTheme="minorHAnsi" w:eastAsiaTheme="minorEastAsia" w:hAnsiTheme="minorHAnsi" w:cstheme="minorBidi"/>
          <w:kern w:val="2"/>
          <w:sz w:val="21"/>
          <w:szCs w:val="22"/>
          <w:lang w:val="en-US" w:eastAsia="zh-CN"/>
        </w:rPr>
      </w:pPr>
      <w:r>
        <w:rPr>
          <w:lang w:eastAsia="zh-CN"/>
        </w:rPr>
        <w:t>6.2.12.3</w:t>
      </w:r>
      <w:r>
        <w:t>.</w:t>
      </w:r>
      <w:r>
        <w:rPr>
          <w:lang w:eastAsia="zh-CN"/>
        </w:rPr>
        <w:t>2</w:t>
      </w:r>
      <w:r>
        <w:rPr>
          <w:rFonts w:asciiTheme="minorHAnsi" w:eastAsiaTheme="minorEastAsia" w:hAnsiTheme="minorHAnsi" w:cstheme="minorBidi"/>
          <w:kern w:val="2"/>
          <w:sz w:val="21"/>
          <w:szCs w:val="22"/>
          <w:lang w:val="en-US" w:eastAsia="zh-CN"/>
        </w:rPr>
        <w:tab/>
      </w:r>
      <w:r>
        <w:rPr>
          <w:lang w:eastAsia="zh-CN"/>
        </w:rPr>
        <w:t>ProSe restricted code</w:t>
      </w:r>
      <w:r w:rsidRPr="00150822">
        <w:rPr>
          <w:lang w:val="en-US" w:eastAsia="zh-CN"/>
        </w:rPr>
        <w:t xml:space="preserve"> allocation procedure </w:t>
      </w:r>
      <w:r>
        <w:rPr>
          <w:lang w:eastAsia="zh-CN"/>
        </w:rPr>
        <w:t>accepted by the UE</w:t>
      </w:r>
      <w:r>
        <w:tab/>
      </w:r>
      <w:r>
        <w:fldChar w:fldCharType="begin"/>
      </w:r>
      <w:r>
        <w:instrText xml:space="preserve"> PAGEREF _Toc94175521 \h </w:instrText>
      </w:r>
      <w:r>
        <w:fldChar w:fldCharType="separate"/>
      </w:r>
      <w:r>
        <w:t>80</w:t>
      </w:r>
      <w:r>
        <w:fldChar w:fldCharType="end"/>
      </w:r>
    </w:p>
    <w:p w14:paraId="2B676487" w14:textId="786E513C" w:rsidR="0066566A" w:rsidRDefault="0066566A">
      <w:pPr>
        <w:pStyle w:val="TOC5"/>
        <w:rPr>
          <w:rFonts w:asciiTheme="minorHAnsi" w:eastAsiaTheme="minorEastAsia" w:hAnsiTheme="minorHAnsi" w:cstheme="minorBidi"/>
          <w:kern w:val="2"/>
          <w:sz w:val="21"/>
          <w:szCs w:val="22"/>
          <w:lang w:val="en-US" w:eastAsia="zh-CN"/>
        </w:rPr>
      </w:pPr>
      <w:r>
        <w:rPr>
          <w:lang w:eastAsia="zh-CN"/>
        </w:rPr>
        <w:t>6.2.12.3</w:t>
      </w:r>
      <w:r>
        <w:t>.</w:t>
      </w:r>
      <w:r>
        <w:rPr>
          <w:lang w:eastAsia="zh-CN"/>
        </w:rPr>
        <w:t>3</w:t>
      </w:r>
      <w:r>
        <w:rPr>
          <w:rFonts w:asciiTheme="minorHAnsi" w:eastAsiaTheme="minorEastAsia" w:hAnsiTheme="minorHAnsi" w:cstheme="minorBidi"/>
          <w:kern w:val="2"/>
          <w:sz w:val="21"/>
          <w:szCs w:val="22"/>
          <w:lang w:val="en-US" w:eastAsia="zh-CN"/>
        </w:rPr>
        <w:tab/>
      </w:r>
      <w:r>
        <w:rPr>
          <w:lang w:eastAsia="zh-CN"/>
        </w:rPr>
        <w:t>ProSe restricted code</w:t>
      </w:r>
      <w:r w:rsidRPr="00150822">
        <w:rPr>
          <w:lang w:val="en-US" w:eastAsia="zh-CN"/>
        </w:rPr>
        <w:t xml:space="preserve"> allocation procedure</w:t>
      </w:r>
      <w:r>
        <w:rPr>
          <w:lang w:eastAsia="zh-CN"/>
        </w:rPr>
        <w:t xml:space="preserve"> completion by the 5G DDNMF</w:t>
      </w:r>
      <w:r>
        <w:tab/>
      </w:r>
      <w:r>
        <w:fldChar w:fldCharType="begin"/>
      </w:r>
      <w:r>
        <w:instrText xml:space="preserve"> PAGEREF _Toc94175522 \h </w:instrText>
      </w:r>
      <w:r>
        <w:fldChar w:fldCharType="separate"/>
      </w:r>
      <w:r>
        <w:t>80</w:t>
      </w:r>
      <w:r>
        <w:fldChar w:fldCharType="end"/>
      </w:r>
    </w:p>
    <w:p w14:paraId="388860A4" w14:textId="666518F7" w:rsidR="0066566A" w:rsidRDefault="0066566A">
      <w:pPr>
        <w:pStyle w:val="TOC5"/>
        <w:rPr>
          <w:rFonts w:asciiTheme="minorHAnsi" w:eastAsiaTheme="minorEastAsia" w:hAnsiTheme="minorHAnsi" w:cstheme="minorBidi"/>
          <w:kern w:val="2"/>
          <w:sz w:val="21"/>
          <w:szCs w:val="22"/>
          <w:lang w:val="en-US" w:eastAsia="zh-CN"/>
        </w:rPr>
      </w:pPr>
      <w:r>
        <w:rPr>
          <w:lang w:eastAsia="zh-CN"/>
        </w:rPr>
        <w:t>6.2.12.3</w:t>
      </w:r>
      <w:r>
        <w:t>.</w:t>
      </w:r>
      <w:r>
        <w:rPr>
          <w:lang w:eastAsia="zh-CN"/>
        </w:rPr>
        <w:t>4</w:t>
      </w:r>
      <w:r>
        <w:rPr>
          <w:rFonts w:asciiTheme="minorHAnsi" w:eastAsiaTheme="minorEastAsia" w:hAnsiTheme="minorHAnsi" w:cstheme="minorBidi"/>
          <w:kern w:val="2"/>
          <w:sz w:val="21"/>
          <w:szCs w:val="22"/>
          <w:lang w:val="en-US" w:eastAsia="zh-CN"/>
        </w:rPr>
        <w:tab/>
      </w:r>
      <w:r>
        <w:rPr>
          <w:lang w:eastAsia="zh-CN"/>
        </w:rPr>
        <w:t>ProSe restricted code</w:t>
      </w:r>
      <w:r w:rsidRPr="00150822">
        <w:rPr>
          <w:lang w:val="en-US" w:eastAsia="zh-CN"/>
        </w:rPr>
        <w:t xml:space="preserve"> allocation procedure </w:t>
      </w:r>
      <w:r>
        <w:rPr>
          <w:lang w:eastAsia="zh-CN"/>
        </w:rPr>
        <w:t>not accepted by the UE</w:t>
      </w:r>
      <w:r>
        <w:tab/>
      </w:r>
      <w:r>
        <w:fldChar w:fldCharType="begin"/>
      </w:r>
      <w:r>
        <w:instrText xml:space="preserve"> PAGEREF _Toc94175523 \h </w:instrText>
      </w:r>
      <w:r>
        <w:fldChar w:fldCharType="separate"/>
      </w:r>
      <w:r>
        <w:t>80</w:t>
      </w:r>
      <w:r>
        <w:fldChar w:fldCharType="end"/>
      </w:r>
    </w:p>
    <w:p w14:paraId="62F045FF" w14:textId="3363704E" w:rsidR="0066566A" w:rsidRDefault="0066566A">
      <w:pPr>
        <w:pStyle w:val="TOC5"/>
        <w:rPr>
          <w:rFonts w:asciiTheme="minorHAnsi" w:eastAsiaTheme="minorEastAsia" w:hAnsiTheme="minorHAnsi" w:cstheme="minorBidi"/>
          <w:kern w:val="2"/>
          <w:sz w:val="21"/>
          <w:szCs w:val="22"/>
          <w:lang w:val="en-US" w:eastAsia="zh-CN"/>
        </w:rPr>
      </w:pPr>
      <w:r>
        <w:rPr>
          <w:lang w:eastAsia="zh-CN"/>
        </w:rPr>
        <w:t>6.2.12.3</w:t>
      </w:r>
      <w:r>
        <w:t>.</w:t>
      </w:r>
      <w:r>
        <w:rPr>
          <w:lang w:eastAsia="zh-CN"/>
        </w:rPr>
        <w:t>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_Toc94175524 \h </w:instrText>
      </w:r>
      <w:r>
        <w:fldChar w:fldCharType="separate"/>
      </w:r>
      <w:r>
        <w:t>80</w:t>
      </w:r>
      <w:r>
        <w:fldChar w:fldCharType="end"/>
      </w:r>
    </w:p>
    <w:p w14:paraId="36BA4059" w14:textId="1A09870F" w:rsidR="0066566A" w:rsidRDefault="0066566A">
      <w:pPr>
        <w:pStyle w:val="TOC6"/>
        <w:rPr>
          <w:rFonts w:asciiTheme="minorHAnsi" w:eastAsiaTheme="minorEastAsia" w:hAnsiTheme="minorHAnsi" w:cstheme="minorBidi"/>
          <w:kern w:val="2"/>
          <w:sz w:val="21"/>
          <w:szCs w:val="22"/>
          <w:lang w:val="en-US" w:eastAsia="zh-CN"/>
        </w:rPr>
      </w:pPr>
      <w:r>
        <w:rPr>
          <w:lang w:eastAsia="zh-CN"/>
        </w:rPr>
        <w:t>6.2.12.3</w:t>
      </w:r>
      <w:r>
        <w:t>.</w:t>
      </w:r>
      <w:r>
        <w:rPr>
          <w:lang w:eastAsia="zh-CN"/>
        </w:rPr>
        <w:t>5.1</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_Toc94175525 \h </w:instrText>
      </w:r>
      <w:r>
        <w:fldChar w:fldCharType="separate"/>
      </w:r>
      <w:r>
        <w:t>80</w:t>
      </w:r>
      <w:r>
        <w:fldChar w:fldCharType="end"/>
      </w:r>
    </w:p>
    <w:p w14:paraId="224361B6" w14:textId="1ACB835C" w:rsidR="0066566A" w:rsidRDefault="0066566A">
      <w:pPr>
        <w:pStyle w:val="TOC6"/>
        <w:rPr>
          <w:rFonts w:asciiTheme="minorHAnsi" w:eastAsiaTheme="minorEastAsia" w:hAnsiTheme="minorHAnsi" w:cstheme="minorBidi"/>
          <w:kern w:val="2"/>
          <w:sz w:val="21"/>
          <w:szCs w:val="22"/>
          <w:lang w:val="en-US" w:eastAsia="zh-CN"/>
        </w:rPr>
      </w:pPr>
      <w:r>
        <w:rPr>
          <w:lang w:eastAsia="zh-CN"/>
        </w:rPr>
        <w:t>6.2.12.3</w:t>
      </w:r>
      <w:r>
        <w:t>.</w:t>
      </w:r>
      <w:r>
        <w:rPr>
          <w:lang w:eastAsia="zh-CN"/>
        </w:rPr>
        <w:t>5.2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_Toc94175526 \h </w:instrText>
      </w:r>
      <w:r>
        <w:fldChar w:fldCharType="separate"/>
      </w:r>
      <w:r>
        <w:t>81</w:t>
      </w:r>
      <w:r>
        <w:fldChar w:fldCharType="end"/>
      </w:r>
    </w:p>
    <w:p w14:paraId="0E08529F" w14:textId="2749E453" w:rsidR="0066566A" w:rsidRDefault="0066566A">
      <w:pPr>
        <w:pStyle w:val="TOC3"/>
        <w:rPr>
          <w:rFonts w:asciiTheme="minorHAnsi" w:eastAsiaTheme="minorEastAsia" w:hAnsiTheme="minorHAnsi" w:cstheme="minorBidi"/>
          <w:kern w:val="2"/>
          <w:sz w:val="21"/>
          <w:szCs w:val="22"/>
          <w:lang w:val="en-US" w:eastAsia="zh-CN"/>
        </w:rPr>
      </w:pPr>
      <w:r w:rsidRPr="00150822">
        <w:rPr>
          <w:lang w:val="en-US"/>
        </w:rPr>
        <w:t>6.2.13</w:t>
      </w:r>
      <w:r>
        <w:rPr>
          <w:rFonts w:asciiTheme="minorHAnsi" w:eastAsiaTheme="minorEastAsia" w:hAnsiTheme="minorHAnsi" w:cstheme="minorBidi"/>
          <w:kern w:val="2"/>
          <w:sz w:val="21"/>
          <w:szCs w:val="22"/>
          <w:lang w:val="en-US" w:eastAsia="zh-CN"/>
        </w:rPr>
        <w:tab/>
      </w:r>
      <w:r w:rsidRPr="00150822">
        <w:rPr>
          <w:lang w:val="en-US"/>
        </w:rPr>
        <w:t>Announcing alert procedure</w:t>
      </w:r>
      <w:r>
        <w:tab/>
      </w:r>
      <w:r>
        <w:fldChar w:fldCharType="begin"/>
      </w:r>
      <w:r>
        <w:instrText xml:space="preserve"> PAGEREF _Toc94175527 \h </w:instrText>
      </w:r>
      <w:r>
        <w:fldChar w:fldCharType="separate"/>
      </w:r>
      <w:r>
        <w:t>81</w:t>
      </w:r>
      <w:r>
        <w:fldChar w:fldCharType="end"/>
      </w:r>
    </w:p>
    <w:p w14:paraId="70564685" w14:textId="1E954B8D" w:rsidR="0066566A" w:rsidRDefault="0066566A">
      <w:pPr>
        <w:pStyle w:val="TOC4"/>
        <w:rPr>
          <w:rFonts w:asciiTheme="minorHAnsi" w:eastAsiaTheme="minorEastAsia" w:hAnsiTheme="minorHAnsi" w:cstheme="minorBidi"/>
          <w:kern w:val="2"/>
          <w:sz w:val="21"/>
          <w:szCs w:val="22"/>
          <w:lang w:val="en-US" w:eastAsia="zh-CN"/>
        </w:rPr>
      </w:pPr>
      <w:r>
        <w:t>6.2.13.1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_Toc94175528 \h </w:instrText>
      </w:r>
      <w:r>
        <w:fldChar w:fldCharType="separate"/>
      </w:r>
      <w:r>
        <w:t>81</w:t>
      </w:r>
      <w:r>
        <w:fldChar w:fldCharType="end"/>
      </w:r>
    </w:p>
    <w:p w14:paraId="38DC5554" w14:textId="7579FBA1" w:rsidR="0066566A" w:rsidRDefault="0066566A">
      <w:pPr>
        <w:pStyle w:val="TOC4"/>
        <w:rPr>
          <w:rFonts w:asciiTheme="minorHAnsi" w:eastAsiaTheme="minorEastAsia" w:hAnsiTheme="minorHAnsi" w:cstheme="minorBidi"/>
          <w:kern w:val="2"/>
          <w:sz w:val="21"/>
          <w:szCs w:val="22"/>
          <w:lang w:val="en-US" w:eastAsia="zh-CN"/>
        </w:rPr>
      </w:pPr>
      <w:r>
        <w:t>6.2.13.2</w:t>
      </w:r>
      <w:r>
        <w:rPr>
          <w:rFonts w:asciiTheme="minorHAnsi" w:eastAsiaTheme="minorEastAsia" w:hAnsiTheme="minorHAnsi" w:cstheme="minorBidi"/>
          <w:kern w:val="2"/>
          <w:sz w:val="21"/>
          <w:szCs w:val="22"/>
          <w:lang w:val="en-US" w:eastAsia="zh-CN"/>
        </w:rPr>
        <w:tab/>
      </w:r>
      <w:r>
        <w:t>Announcing alert procedure initiation</w:t>
      </w:r>
      <w:r>
        <w:tab/>
      </w:r>
      <w:r>
        <w:fldChar w:fldCharType="begin"/>
      </w:r>
      <w:r>
        <w:instrText xml:space="preserve"> PAGEREF _Toc94175529 \h </w:instrText>
      </w:r>
      <w:r>
        <w:fldChar w:fldCharType="separate"/>
      </w:r>
      <w:r>
        <w:t>81</w:t>
      </w:r>
      <w:r>
        <w:fldChar w:fldCharType="end"/>
      </w:r>
    </w:p>
    <w:p w14:paraId="77C2387A" w14:textId="7C8147AD" w:rsidR="0066566A" w:rsidRDefault="0066566A">
      <w:pPr>
        <w:pStyle w:val="TOC4"/>
        <w:rPr>
          <w:rFonts w:asciiTheme="minorHAnsi" w:eastAsiaTheme="minorEastAsia" w:hAnsiTheme="minorHAnsi" w:cstheme="minorBidi"/>
          <w:kern w:val="2"/>
          <w:sz w:val="21"/>
          <w:szCs w:val="22"/>
          <w:lang w:val="en-US" w:eastAsia="zh-CN"/>
        </w:rPr>
      </w:pPr>
      <w:r>
        <w:rPr>
          <w:lang w:eastAsia="zh-CN"/>
        </w:rPr>
        <w:t>6.2.13.3</w:t>
      </w:r>
      <w:r>
        <w:rPr>
          <w:rFonts w:asciiTheme="minorHAnsi" w:eastAsiaTheme="minorEastAsia" w:hAnsiTheme="minorHAnsi" w:cstheme="minorBidi"/>
          <w:kern w:val="2"/>
          <w:sz w:val="21"/>
          <w:szCs w:val="22"/>
          <w:lang w:val="en-US" w:eastAsia="zh-CN"/>
        </w:rPr>
        <w:tab/>
      </w:r>
      <w:r>
        <w:rPr>
          <w:lang w:eastAsia="zh-CN"/>
        </w:rPr>
        <w:t>Announcing alert procedure accepted by the UE</w:t>
      </w:r>
      <w:r>
        <w:tab/>
      </w:r>
      <w:r>
        <w:fldChar w:fldCharType="begin"/>
      </w:r>
      <w:r>
        <w:instrText xml:space="preserve"> PAGEREF _Toc94175530 \h </w:instrText>
      </w:r>
      <w:r>
        <w:fldChar w:fldCharType="separate"/>
      </w:r>
      <w:r>
        <w:t>82</w:t>
      </w:r>
      <w:r>
        <w:fldChar w:fldCharType="end"/>
      </w:r>
    </w:p>
    <w:p w14:paraId="70FD8CAA" w14:textId="243646C5" w:rsidR="0066566A" w:rsidRDefault="0066566A">
      <w:pPr>
        <w:pStyle w:val="TOC4"/>
        <w:rPr>
          <w:rFonts w:asciiTheme="minorHAnsi" w:eastAsiaTheme="minorEastAsia" w:hAnsiTheme="minorHAnsi" w:cstheme="minorBidi"/>
          <w:kern w:val="2"/>
          <w:sz w:val="21"/>
          <w:szCs w:val="22"/>
          <w:lang w:val="en-US" w:eastAsia="zh-CN"/>
        </w:rPr>
      </w:pPr>
      <w:r>
        <w:rPr>
          <w:lang w:eastAsia="zh-CN"/>
        </w:rPr>
        <w:t>6.2.13.4</w:t>
      </w:r>
      <w:r>
        <w:rPr>
          <w:rFonts w:asciiTheme="minorHAnsi" w:eastAsiaTheme="minorEastAsia" w:hAnsiTheme="minorHAnsi" w:cstheme="minorBidi"/>
          <w:kern w:val="2"/>
          <w:sz w:val="21"/>
          <w:szCs w:val="22"/>
          <w:lang w:val="en-US" w:eastAsia="zh-CN"/>
        </w:rPr>
        <w:tab/>
      </w:r>
      <w:r>
        <w:rPr>
          <w:lang w:eastAsia="zh-CN"/>
        </w:rPr>
        <w:t xml:space="preserve">Announcing alert procedure completion by the </w:t>
      </w:r>
      <w:r>
        <w:t>5G DDNMF</w:t>
      </w:r>
      <w:r>
        <w:tab/>
      </w:r>
      <w:r>
        <w:fldChar w:fldCharType="begin"/>
      </w:r>
      <w:r>
        <w:instrText xml:space="preserve"> PAGEREF _Toc94175531 \h </w:instrText>
      </w:r>
      <w:r>
        <w:fldChar w:fldCharType="separate"/>
      </w:r>
      <w:r>
        <w:t>83</w:t>
      </w:r>
      <w:r>
        <w:fldChar w:fldCharType="end"/>
      </w:r>
    </w:p>
    <w:p w14:paraId="4A0A48C6" w14:textId="3C5C8455" w:rsidR="0066566A" w:rsidRDefault="0066566A">
      <w:pPr>
        <w:pStyle w:val="TOC4"/>
        <w:rPr>
          <w:rFonts w:asciiTheme="minorHAnsi" w:eastAsiaTheme="minorEastAsia" w:hAnsiTheme="minorHAnsi" w:cstheme="minorBidi"/>
          <w:kern w:val="2"/>
          <w:sz w:val="21"/>
          <w:szCs w:val="22"/>
          <w:lang w:val="en-US" w:eastAsia="zh-CN"/>
        </w:rPr>
      </w:pPr>
      <w:r>
        <w:t>6.2.</w:t>
      </w:r>
      <w:r>
        <w:rPr>
          <w:lang w:eastAsia="zh-CN"/>
        </w:rPr>
        <w:t>13</w:t>
      </w:r>
      <w:r>
        <w:t>.</w:t>
      </w:r>
      <w:r>
        <w:rPr>
          <w:lang w:eastAsia="zh-CN"/>
        </w:rPr>
        <w:t>5</w:t>
      </w:r>
      <w:r>
        <w:rPr>
          <w:rFonts w:asciiTheme="minorHAnsi" w:eastAsiaTheme="minorEastAsia" w:hAnsiTheme="minorHAnsi" w:cstheme="minorBidi"/>
          <w:kern w:val="2"/>
          <w:sz w:val="21"/>
          <w:szCs w:val="22"/>
          <w:lang w:val="en-US" w:eastAsia="zh-CN"/>
        </w:rPr>
        <w:tab/>
      </w:r>
      <w:r>
        <w:rPr>
          <w:lang w:eastAsia="zh-CN"/>
        </w:rPr>
        <w:t>Announcing alert procedure not accepted by the UE</w:t>
      </w:r>
      <w:r>
        <w:tab/>
      </w:r>
      <w:r>
        <w:fldChar w:fldCharType="begin"/>
      </w:r>
      <w:r>
        <w:instrText xml:space="preserve"> PAGEREF _Toc94175532 \h </w:instrText>
      </w:r>
      <w:r>
        <w:fldChar w:fldCharType="separate"/>
      </w:r>
      <w:r>
        <w:t>83</w:t>
      </w:r>
      <w:r>
        <w:fldChar w:fldCharType="end"/>
      </w:r>
    </w:p>
    <w:p w14:paraId="0796A6E1" w14:textId="78F3803E" w:rsidR="0066566A" w:rsidRDefault="0066566A">
      <w:pPr>
        <w:pStyle w:val="TOC4"/>
        <w:rPr>
          <w:rFonts w:asciiTheme="minorHAnsi" w:eastAsiaTheme="minorEastAsia" w:hAnsiTheme="minorHAnsi" w:cstheme="minorBidi"/>
          <w:kern w:val="2"/>
          <w:sz w:val="21"/>
          <w:szCs w:val="22"/>
          <w:lang w:val="en-US" w:eastAsia="zh-CN"/>
        </w:rPr>
      </w:pPr>
      <w:r>
        <w:rPr>
          <w:lang w:eastAsia="zh-CN"/>
        </w:rPr>
        <w:t>6.2.13.6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_Toc94175533 \h </w:instrText>
      </w:r>
      <w:r>
        <w:fldChar w:fldCharType="separate"/>
      </w:r>
      <w:r>
        <w:t>83</w:t>
      </w:r>
      <w:r>
        <w:fldChar w:fldCharType="end"/>
      </w:r>
    </w:p>
    <w:p w14:paraId="398CBC23" w14:textId="1B3AF427" w:rsidR="0066566A" w:rsidRDefault="0066566A">
      <w:pPr>
        <w:pStyle w:val="TOC6"/>
        <w:rPr>
          <w:rFonts w:asciiTheme="minorHAnsi" w:eastAsiaTheme="minorEastAsia" w:hAnsiTheme="minorHAnsi" w:cstheme="minorBidi"/>
          <w:kern w:val="2"/>
          <w:sz w:val="21"/>
          <w:szCs w:val="22"/>
          <w:lang w:val="en-US" w:eastAsia="zh-CN"/>
        </w:rPr>
      </w:pPr>
      <w:r>
        <w:rPr>
          <w:lang w:eastAsia="zh-CN"/>
        </w:rPr>
        <w:t>6.2.13</w:t>
      </w:r>
      <w:r>
        <w:t>.</w:t>
      </w:r>
      <w:r>
        <w:rPr>
          <w:lang w:eastAsia="zh-CN"/>
        </w:rPr>
        <w:t>6.1</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_Toc94175534 \h </w:instrText>
      </w:r>
      <w:r>
        <w:fldChar w:fldCharType="separate"/>
      </w:r>
      <w:r>
        <w:t>83</w:t>
      </w:r>
      <w:r>
        <w:fldChar w:fldCharType="end"/>
      </w:r>
    </w:p>
    <w:p w14:paraId="671A5F9B" w14:textId="4294440E" w:rsidR="0066566A" w:rsidRDefault="0066566A">
      <w:pPr>
        <w:pStyle w:val="TOC6"/>
        <w:rPr>
          <w:rFonts w:asciiTheme="minorHAnsi" w:eastAsiaTheme="minorEastAsia" w:hAnsiTheme="minorHAnsi" w:cstheme="minorBidi"/>
          <w:kern w:val="2"/>
          <w:sz w:val="21"/>
          <w:szCs w:val="22"/>
          <w:lang w:val="en-US" w:eastAsia="zh-CN"/>
        </w:rPr>
      </w:pPr>
      <w:r>
        <w:rPr>
          <w:lang w:eastAsia="zh-CN"/>
        </w:rPr>
        <w:t>6.2.13</w:t>
      </w:r>
      <w:r>
        <w:t>.</w:t>
      </w:r>
      <w:r>
        <w:rPr>
          <w:lang w:eastAsia="zh-CN"/>
        </w:rPr>
        <w:t>6.2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_Toc94175535 \h </w:instrText>
      </w:r>
      <w:r>
        <w:fldChar w:fldCharType="separate"/>
      </w:r>
      <w:r>
        <w:t>83</w:t>
      </w:r>
      <w:r>
        <w:fldChar w:fldCharType="end"/>
      </w:r>
    </w:p>
    <w:p w14:paraId="79D2B5CA" w14:textId="3158250B" w:rsidR="0066566A" w:rsidRDefault="0066566A">
      <w:pPr>
        <w:pStyle w:val="TOC3"/>
        <w:rPr>
          <w:rFonts w:asciiTheme="minorHAnsi" w:eastAsiaTheme="minorEastAsia" w:hAnsiTheme="minorHAnsi" w:cstheme="minorBidi"/>
          <w:kern w:val="2"/>
          <w:sz w:val="21"/>
          <w:szCs w:val="22"/>
          <w:lang w:val="en-US" w:eastAsia="zh-CN"/>
        </w:rPr>
      </w:pPr>
      <w:r>
        <w:rPr>
          <w:lang w:eastAsia="zh-CN"/>
        </w:rPr>
        <w:t>6.2.14</w:t>
      </w:r>
      <w:r>
        <w:rPr>
          <w:rFonts w:asciiTheme="minorHAnsi" w:eastAsiaTheme="minorEastAsia" w:hAnsiTheme="minorHAnsi" w:cstheme="minorBidi"/>
          <w:kern w:val="2"/>
          <w:sz w:val="21"/>
          <w:szCs w:val="22"/>
          <w:lang w:val="en-US" w:eastAsia="zh-CN"/>
        </w:rPr>
        <w:tab/>
      </w:r>
      <w:r>
        <w:rPr>
          <w:lang w:eastAsia="zh-CN"/>
        </w:rPr>
        <w:t>5G ProSe direct discovery procedure over PC5 interface</w:t>
      </w:r>
      <w:r>
        <w:tab/>
      </w:r>
      <w:r>
        <w:fldChar w:fldCharType="begin"/>
      </w:r>
      <w:r>
        <w:instrText xml:space="preserve"> PAGEREF _Toc94175536 \h </w:instrText>
      </w:r>
      <w:r>
        <w:fldChar w:fldCharType="separate"/>
      </w:r>
      <w:r>
        <w:t>84</w:t>
      </w:r>
      <w:r>
        <w:fldChar w:fldCharType="end"/>
      </w:r>
    </w:p>
    <w:p w14:paraId="23950996" w14:textId="6784C13A" w:rsidR="0066566A" w:rsidRDefault="0066566A">
      <w:pPr>
        <w:pStyle w:val="TOC4"/>
        <w:rPr>
          <w:rFonts w:asciiTheme="minorHAnsi" w:eastAsiaTheme="minorEastAsia" w:hAnsiTheme="minorHAnsi" w:cstheme="minorBidi"/>
          <w:kern w:val="2"/>
          <w:sz w:val="21"/>
          <w:szCs w:val="22"/>
          <w:lang w:val="en-US" w:eastAsia="zh-CN"/>
        </w:rPr>
      </w:pPr>
      <w:r>
        <w:rPr>
          <w:lang w:eastAsia="zh-CN"/>
        </w:rPr>
        <w:t>6.2.14.1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_Toc94175537 \h </w:instrText>
      </w:r>
      <w:r>
        <w:fldChar w:fldCharType="separate"/>
      </w:r>
      <w:r>
        <w:t>84</w:t>
      </w:r>
      <w:r>
        <w:fldChar w:fldCharType="end"/>
      </w:r>
    </w:p>
    <w:p w14:paraId="279D7511" w14:textId="12A16C8B" w:rsidR="0066566A" w:rsidRDefault="0066566A">
      <w:pPr>
        <w:pStyle w:val="TOC4"/>
        <w:rPr>
          <w:rFonts w:asciiTheme="minorHAnsi" w:eastAsiaTheme="minorEastAsia" w:hAnsiTheme="minorHAnsi" w:cstheme="minorBidi"/>
          <w:kern w:val="2"/>
          <w:sz w:val="21"/>
          <w:szCs w:val="22"/>
          <w:lang w:val="en-US" w:eastAsia="zh-CN"/>
        </w:rPr>
      </w:pPr>
      <w:r>
        <w:rPr>
          <w:lang w:eastAsia="zh-CN"/>
        </w:rPr>
        <w:t>6.2.14.2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_Toc94175538 \h </w:instrText>
      </w:r>
      <w:r>
        <w:fldChar w:fldCharType="separate"/>
      </w:r>
      <w:r>
        <w:t>84</w:t>
      </w:r>
      <w:r>
        <w:fldChar w:fldCharType="end"/>
      </w:r>
    </w:p>
    <w:p w14:paraId="5EA0E225" w14:textId="29C13BB2" w:rsidR="0066566A" w:rsidRDefault="0066566A">
      <w:pPr>
        <w:pStyle w:val="TOC5"/>
        <w:rPr>
          <w:rFonts w:asciiTheme="minorHAnsi" w:eastAsiaTheme="minorEastAsia" w:hAnsiTheme="minorHAnsi" w:cstheme="minorBidi"/>
          <w:kern w:val="2"/>
          <w:sz w:val="21"/>
          <w:szCs w:val="22"/>
          <w:lang w:val="en-US" w:eastAsia="zh-CN"/>
        </w:rPr>
      </w:pPr>
      <w:r>
        <w:rPr>
          <w:lang w:eastAsia="zh-CN"/>
        </w:rPr>
        <w:t>6.2.14.2.1</w:t>
      </w:r>
      <w:r>
        <w:rPr>
          <w:rFonts w:asciiTheme="minorHAnsi" w:eastAsiaTheme="minorEastAsia" w:hAnsiTheme="minorHAnsi" w:cstheme="minorBidi"/>
          <w:kern w:val="2"/>
          <w:sz w:val="21"/>
          <w:szCs w:val="22"/>
          <w:lang w:val="en-US" w:eastAsia="zh-CN"/>
        </w:rPr>
        <w:tab/>
      </w:r>
      <w:r>
        <w:rPr>
          <w:lang w:eastAsia="zh-CN"/>
        </w:rPr>
        <w:t>5G ProSe direct discovery procedure over PC5 interface with model A</w:t>
      </w:r>
      <w:r>
        <w:tab/>
      </w:r>
      <w:r>
        <w:fldChar w:fldCharType="begin"/>
      </w:r>
      <w:r>
        <w:instrText xml:space="preserve"> PAGEREF _Toc94175539 \h </w:instrText>
      </w:r>
      <w:r>
        <w:fldChar w:fldCharType="separate"/>
      </w:r>
      <w:r>
        <w:t>84</w:t>
      </w:r>
      <w:r>
        <w:fldChar w:fldCharType="end"/>
      </w:r>
    </w:p>
    <w:p w14:paraId="5D107E88" w14:textId="23598FC0" w:rsidR="0066566A" w:rsidRDefault="0066566A">
      <w:pPr>
        <w:pStyle w:val="TOC6"/>
        <w:rPr>
          <w:rFonts w:asciiTheme="minorHAnsi" w:eastAsiaTheme="minorEastAsia" w:hAnsiTheme="minorHAnsi" w:cstheme="minorBidi"/>
          <w:kern w:val="2"/>
          <w:sz w:val="21"/>
          <w:szCs w:val="22"/>
          <w:lang w:val="en-US" w:eastAsia="zh-CN"/>
        </w:rPr>
      </w:pPr>
      <w:r>
        <w:rPr>
          <w:lang w:eastAsia="zh-CN"/>
        </w:rPr>
        <w:t>6.2.14.2.1.1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_Toc94175540 \h </w:instrText>
      </w:r>
      <w:r>
        <w:fldChar w:fldCharType="separate"/>
      </w:r>
      <w:r>
        <w:t>84</w:t>
      </w:r>
      <w:r>
        <w:fldChar w:fldCharType="end"/>
      </w:r>
    </w:p>
    <w:p w14:paraId="5CD3001F" w14:textId="57C28CC6" w:rsidR="0066566A" w:rsidRDefault="0066566A">
      <w:pPr>
        <w:pStyle w:val="TOC6"/>
        <w:rPr>
          <w:rFonts w:asciiTheme="minorHAnsi" w:eastAsiaTheme="minorEastAsia" w:hAnsiTheme="minorHAnsi" w:cstheme="minorBidi"/>
          <w:kern w:val="2"/>
          <w:sz w:val="21"/>
          <w:szCs w:val="22"/>
          <w:lang w:val="en-US" w:eastAsia="zh-CN"/>
        </w:rPr>
      </w:pPr>
      <w:r>
        <w:rPr>
          <w:lang w:eastAsia="zh-CN"/>
        </w:rPr>
        <w:t>6.2.14.2.1.2</w:t>
      </w:r>
      <w:r>
        <w:rPr>
          <w:rFonts w:asciiTheme="minorHAnsi" w:eastAsiaTheme="minorEastAsia" w:hAnsiTheme="minorHAnsi" w:cstheme="minorBidi"/>
          <w:kern w:val="2"/>
          <w:sz w:val="21"/>
          <w:szCs w:val="22"/>
          <w:lang w:val="en-US" w:eastAsia="zh-CN"/>
        </w:rPr>
        <w:tab/>
      </w:r>
      <w:r>
        <w:rPr>
          <w:lang w:eastAsia="zh-CN"/>
        </w:rPr>
        <w:t>Announcing UE procedure for 5G ProSe direct discovery initiation</w:t>
      </w:r>
      <w:r>
        <w:tab/>
      </w:r>
      <w:r>
        <w:fldChar w:fldCharType="begin"/>
      </w:r>
      <w:r>
        <w:instrText xml:space="preserve"> PAGEREF _Toc94175541 \h </w:instrText>
      </w:r>
      <w:r>
        <w:fldChar w:fldCharType="separate"/>
      </w:r>
      <w:r>
        <w:t>84</w:t>
      </w:r>
      <w:r>
        <w:fldChar w:fldCharType="end"/>
      </w:r>
    </w:p>
    <w:p w14:paraId="25B88180" w14:textId="5820AA4C" w:rsidR="0066566A" w:rsidRDefault="0066566A">
      <w:pPr>
        <w:pStyle w:val="TOC6"/>
        <w:rPr>
          <w:rFonts w:asciiTheme="minorHAnsi" w:eastAsiaTheme="minorEastAsia" w:hAnsiTheme="minorHAnsi" w:cstheme="minorBidi"/>
          <w:kern w:val="2"/>
          <w:sz w:val="21"/>
          <w:szCs w:val="22"/>
          <w:lang w:val="en-US" w:eastAsia="zh-CN"/>
        </w:rPr>
      </w:pPr>
      <w:r>
        <w:rPr>
          <w:lang w:eastAsia="zh-CN"/>
        </w:rPr>
        <w:t>6.2.14.2.1.3</w:t>
      </w:r>
      <w:r>
        <w:rPr>
          <w:rFonts w:asciiTheme="minorHAnsi" w:eastAsiaTheme="minorEastAsia" w:hAnsiTheme="minorHAnsi" w:cstheme="minorBidi"/>
          <w:kern w:val="2"/>
          <w:sz w:val="21"/>
          <w:szCs w:val="22"/>
          <w:lang w:val="en-US" w:eastAsia="zh-CN"/>
        </w:rPr>
        <w:tab/>
      </w:r>
      <w:r>
        <w:rPr>
          <w:lang w:eastAsia="zh-CN"/>
        </w:rPr>
        <w:t>Announcing UE procedure for 5G ProSe direct discovery completion</w:t>
      </w:r>
      <w:r>
        <w:tab/>
      </w:r>
      <w:r>
        <w:fldChar w:fldCharType="begin"/>
      </w:r>
      <w:r>
        <w:instrText xml:space="preserve"> PAGEREF _Toc94175542 \h </w:instrText>
      </w:r>
      <w:r>
        <w:fldChar w:fldCharType="separate"/>
      </w:r>
      <w:r>
        <w:t>86</w:t>
      </w:r>
      <w:r>
        <w:fldChar w:fldCharType="end"/>
      </w:r>
    </w:p>
    <w:p w14:paraId="324CD5FB" w14:textId="6EA73BF1" w:rsidR="0066566A" w:rsidRDefault="0066566A">
      <w:pPr>
        <w:pStyle w:val="TOC6"/>
        <w:rPr>
          <w:rFonts w:asciiTheme="minorHAnsi" w:eastAsiaTheme="minorEastAsia" w:hAnsiTheme="minorHAnsi" w:cstheme="minorBidi"/>
          <w:kern w:val="2"/>
          <w:sz w:val="21"/>
          <w:szCs w:val="22"/>
          <w:lang w:val="en-US" w:eastAsia="zh-CN"/>
        </w:rPr>
      </w:pPr>
      <w:r>
        <w:rPr>
          <w:lang w:eastAsia="zh-CN"/>
        </w:rPr>
        <w:t>6.2.14.2.1.4</w:t>
      </w:r>
      <w:r>
        <w:rPr>
          <w:rFonts w:asciiTheme="minorHAnsi" w:eastAsiaTheme="minorEastAsia" w:hAnsiTheme="minorHAnsi" w:cstheme="minorBidi"/>
          <w:kern w:val="2"/>
          <w:sz w:val="21"/>
          <w:szCs w:val="22"/>
          <w:lang w:val="en-US" w:eastAsia="zh-CN"/>
        </w:rPr>
        <w:tab/>
      </w:r>
      <w:r>
        <w:rPr>
          <w:lang w:eastAsia="zh-CN"/>
        </w:rPr>
        <w:t>Monitoring UE procedure for</w:t>
      </w:r>
      <w:r>
        <w:t xml:space="preserve"> 5G ProSe </w:t>
      </w:r>
      <w:r>
        <w:rPr>
          <w:lang w:eastAsia="zh-CN"/>
        </w:rPr>
        <w:t>direct discovery initiation</w:t>
      </w:r>
      <w:r>
        <w:tab/>
      </w:r>
      <w:r>
        <w:fldChar w:fldCharType="begin"/>
      </w:r>
      <w:r>
        <w:instrText xml:space="preserve"> PAGEREF _Toc94175543 \h </w:instrText>
      </w:r>
      <w:r>
        <w:fldChar w:fldCharType="separate"/>
      </w:r>
      <w:r>
        <w:t>86</w:t>
      </w:r>
      <w:r>
        <w:fldChar w:fldCharType="end"/>
      </w:r>
    </w:p>
    <w:p w14:paraId="48B9C6CA" w14:textId="088CB971" w:rsidR="0066566A" w:rsidRDefault="0066566A">
      <w:pPr>
        <w:pStyle w:val="TOC6"/>
        <w:rPr>
          <w:rFonts w:asciiTheme="minorHAnsi" w:eastAsiaTheme="minorEastAsia" w:hAnsiTheme="minorHAnsi" w:cstheme="minorBidi"/>
          <w:kern w:val="2"/>
          <w:sz w:val="21"/>
          <w:szCs w:val="22"/>
          <w:lang w:val="en-US" w:eastAsia="zh-CN"/>
        </w:rPr>
      </w:pPr>
      <w:r>
        <w:rPr>
          <w:lang w:eastAsia="zh-CN"/>
        </w:rPr>
        <w:t>6.2.14.2.1.5</w:t>
      </w:r>
      <w:r>
        <w:rPr>
          <w:rFonts w:asciiTheme="minorHAnsi" w:eastAsiaTheme="minorEastAsia" w:hAnsiTheme="minorHAnsi" w:cstheme="minorBidi"/>
          <w:kern w:val="2"/>
          <w:sz w:val="21"/>
          <w:szCs w:val="22"/>
          <w:lang w:val="en-US" w:eastAsia="zh-CN"/>
        </w:rPr>
        <w:tab/>
      </w:r>
      <w:r>
        <w:rPr>
          <w:lang w:eastAsia="zh-CN"/>
        </w:rPr>
        <w:t>Monitoring UE procedure for 5G ProSe direct discovery completion</w:t>
      </w:r>
      <w:r>
        <w:tab/>
      </w:r>
      <w:r>
        <w:fldChar w:fldCharType="begin"/>
      </w:r>
      <w:r>
        <w:instrText xml:space="preserve"> PAGEREF _Toc94175544 \h </w:instrText>
      </w:r>
      <w:r>
        <w:fldChar w:fldCharType="separate"/>
      </w:r>
      <w:r>
        <w:t>88</w:t>
      </w:r>
      <w:r>
        <w:fldChar w:fldCharType="end"/>
      </w:r>
    </w:p>
    <w:p w14:paraId="1A0C0D99" w14:textId="61BC4955" w:rsidR="0066566A" w:rsidRDefault="0066566A">
      <w:pPr>
        <w:pStyle w:val="TOC5"/>
        <w:rPr>
          <w:rFonts w:asciiTheme="minorHAnsi" w:eastAsiaTheme="minorEastAsia" w:hAnsiTheme="minorHAnsi" w:cstheme="minorBidi"/>
          <w:kern w:val="2"/>
          <w:sz w:val="21"/>
          <w:szCs w:val="22"/>
          <w:lang w:val="en-US" w:eastAsia="zh-CN"/>
        </w:rPr>
      </w:pPr>
      <w:r>
        <w:rPr>
          <w:lang w:eastAsia="zh-CN"/>
        </w:rPr>
        <w:t>6.2.14.2.2</w:t>
      </w:r>
      <w:r>
        <w:rPr>
          <w:rFonts w:asciiTheme="minorHAnsi" w:eastAsiaTheme="minorEastAsia" w:hAnsiTheme="minorHAnsi" w:cstheme="minorBidi"/>
          <w:kern w:val="2"/>
          <w:sz w:val="21"/>
          <w:szCs w:val="22"/>
          <w:lang w:val="en-US" w:eastAsia="zh-CN"/>
        </w:rPr>
        <w:tab/>
      </w:r>
      <w:r>
        <w:rPr>
          <w:lang w:eastAsia="zh-CN"/>
        </w:rPr>
        <w:t>5G ProSe direct discovery procedure</w:t>
      </w:r>
      <w:r>
        <w:t xml:space="preserve"> </w:t>
      </w:r>
      <w:r>
        <w:rPr>
          <w:lang w:eastAsia="zh-CN"/>
        </w:rPr>
        <w:t>over PC5 interface with model B</w:t>
      </w:r>
      <w:r>
        <w:tab/>
      </w:r>
      <w:r>
        <w:fldChar w:fldCharType="begin"/>
      </w:r>
      <w:r>
        <w:instrText xml:space="preserve"> PAGEREF _Toc94175545 \h </w:instrText>
      </w:r>
      <w:r>
        <w:fldChar w:fldCharType="separate"/>
      </w:r>
      <w:r>
        <w:t>88</w:t>
      </w:r>
      <w:r>
        <w:fldChar w:fldCharType="end"/>
      </w:r>
    </w:p>
    <w:p w14:paraId="5B7274BB" w14:textId="73B33F8A" w:rsidR="0066566A" w:rsidRDefault="0066566A">
      <w:pPr>
        <w:pStyle w:val="TOC6"/>
        <w:rPr>
          <w:rFonts w:asciiTheme="minorHAnsi" w:eastAsiaTheme="minorEastAsia" w:hAnsiTheme="minorHAnsi" w:cstheme="minorBidi"/>
          <w:kern w:val="2"/>
          <w:sz w:val="21"/>
          <w:szCs w:val="22"/>
          <w:lang w:val="en-US" w:eastAsia="zh-CN"/>
        </w:rPr>
      </w:pPr>
      <w:r>
        <w:rPr>
          <w:lang w:eastAsia="zh-CN"/>
        </w:rPr>
        <w:t>6.2.14.2.2.1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_Toc94175546 \h </w:instrText>
      </w:r>
      <w:r>
        <w:fldChar w:fldCharType="separate"/>
      </w:r>
      <w:r>
        <w:t>88</w:t>
      </w:r>
      <w:r>
        <w:fldChar w:fldCharType="end"/>
      </w:r>
    </w:p>
    <w:p w14:paraId="50F51515" w14:textId="219E700B" w:rsidR="0066566A" w:rsidRDefault="0066566A">
      <w:pPr>
        <w:pStyle w:val="TOC6"/>
        <w:rPr>
          <w:rFonts w:asciiTheme="minorHAnsi" w:eastAsiaTheme="minorEastAsia" w:hAnsiTheme="minorHAnsi" w:cstheme="minorBidi"/>
          <w:kern w:val="2"/>
          <w:sz w:val="21"/>
          <w:szCs w:val="22"/>
          <w:lang w:val="en-US" w:eastAsia="zh-CN"/>
        </w:rPr>
      </w:pPr>
      <w:r>
        <w:rPr>
          <w:lang w:eastAsia="zh-CN"/>
        </w:rPr>
        <w:t>6.2.14.2.2.2</w:t>
      </w:r>
      <w:r>
        <w:rPr>
          <w:rFonts w:asciiTheme="minorHAnsi" w:eastAsiaTheme="minorEastAsia" w:hAnsiTheme="minorHAnsi" w:cstheme="minorBidi"/>
          <w:kern w:val="2"/>
          <w:sz w:val="21"/>
          <w:szCs w:val="22"/>
          <w:lang w:val="en-US" w:eastAsia="zh-CN"/>
        </w:rPr>
        <w:tab/>
      </w:r>
      <w:r>
        <w:rPr>
          <w:lang w:eastAsia="zh-CN"/>
        </w:rPr>
        <w:t>Discoverer UE procedure for 5G ProSe direct discovery initiation</w:t>
      </w:r>
      <w:r>
        <w:tab/>
      </w:r>
      <w:r>
        <w:fldChar w:fldCharType="begin"/>
      </w:r>
      <w:r>
        <w:instrText xml:space="preserve"> PAGEREF _Toc94175547 \h </w:instrText>
      </w:r>
      <w:r>
        <w:fldChar w:fldCharType="separate"/>
      </w:r>
      <w:r>
        <w:t>88</w:t>
      </w:r>
      <w:r>
        <w:fldChar w:fldCharType="end"/>
      </w:r>
    </w:p>
    <w:p w14:paraId="653696BA" w14:textId="0171D8C5" w:rsidR="0066566A" w:rsidRDefault="0066566A">
      <w:pPr>
        <w:pStyle w:val="TOC6"/>
        <w:rPr>
          <w:rFonts w:asciiTheme="minorHAnsi" w:eastAsiaTheme="minorEastAsia" w:hAnsiTheme="minorHAnsi" w:cstheme="minorBidi"/>
          <w:kern w:val="2"/>
          <w:sz w:val="21"/>
          <w:szCs w:val="22"/>
          <w:lang w:val="en-US" w:eastAsia="zh-CN"/>
        </w:rPr>
      </w:pPr>
      <w:r>
        <w:rPr>
          <w:lang w:eastAsia="zh-CN"/>
        </w:rPr>
        <w:t>6.2.14.2.2.3</w:t>
      </w:r>
      <w:r>
        <w:rPr>
          <w:rFonts w:asciiTheme="minorHAnsi" w:eastAsiaTheme="minorEastAsia" w:hAnsiTheme="minorHAnsi" w:cstheme="minorBidi"/>
          <w:kern w:val="2"/>
          <w:sz w:val="21"/>
          <w:szCs w:val="22"/>
          <w:lang w:val="en-US" w:eastAsia="zh-CN"/>
        </w:rPr>
        <w:tab/>
      </w:r>
      <w:r>
        <w:rPr>
          <w:lang w:eastAsia="zh-CN"/>
        </w:rPr>
        <w:t>Discoverer UE procedure for 5G ProSe direct discovery completion</w:t>
      </w:r>
      <w:r>
        <w:tab/>
      </w:r>
      <w:r>
        <w:fldChar w:fldCharType="begin"/>
      </w:r>
      <w:r>
        <w:instrText xml:space="preserve"> PAGEREF _Toc94175548 \h </w:instrText>
      </w:r>
      <w:r>
        <w:fldChar w:fldCharType="separate"/>
      </w:r>
      <w:r>
        <w:t>90</w:t>
      </w:r>
      <w:r>
        <w:fldChar w:fldCharType="end"/>
      </w:r>
    </w:p>
    <w:p w14:paraId="7A413E13" w14:textId="09B519A8" w:rsidR="0066566A" w:rsidRDefault="0066566A">
      <w:pPr>
        <w:pStyle w:val="TOC6"/>
        <w:rPr>
          <w:rFonts w:asciiTheme="minorHAnsi" w:eastAsiaTheme="minorEastAsia" w:hAnsiTheme="minorHAnsi" w:cstheme="minorBidi"/>
          <w:kern w:val="2"/>
          <w:sz w:val="21"/>
          <w:szCs w:val="22"/>
          <w:lang w:val="en-US" w:eastAsia="zh-CN"/>
        </w:rPr>
      </w:pPr>
      <w:r>
        <w:rPr>
          <w:lang w:eastAsia="zh-CN"/>
        </w:rPr>
        <w:t>6.2.14.2.2.4</w:t>
      </w:r>
      <w:r>
        <w:rPr>
          <w:rFonts w:asciiTheme="minorHAnsi" w:eastAsiaTheme="minorEastAsia" w:hAnsiTheme="minorHAnsi" w:cstheme="minorBidi"/>
          <w:kern w:val="2"/>
          <w:sz w:val="21"/>
          <w:szCs w:val="22"/>
          <w:lang w:val="en-US" w:eastAsia="zh-CN"/>
        </w:rPr>
        <w:tab/>
      </w:r>
      <w:r>
        <w:rPr>
          <w:lang w:eastAsia="zh-CN"/>
        </w:rPr>
        <w:t>Discoveree UE procedure for 5G ProSe direct discovery initiation</w:t>
      </w:r>
      <w:r>
        <w:tab/>
      </w:r>
      <w:r>
        <w:fldChar w:fldCharType="begin"/>
      </w:r>
      <w:r>
        <w:instrText xml:space="preserve"> PAGEREF _Toc94175549 \h </w:instrText>
      </w:r>
      <w:r>
        <w:fldChar w:fldCharType="separate"/>
      </w:r>
      <w:r>
        <w:t>90</w:t>
      </w:r>
      <w:r>
        <w:fldChar w:fldCharType="end"/>
      </w:r>
    </w:p>
    <w:p w14:paraId="33F75D4F" w14:textId="55593C37" w:rsidR="0066566A" w:rsidRDefault="0066566A">
      <w:pPr>
        <w:pStyle w:val="TOC6"/>
        <w:rPr>
          <w:rFonts w:asciiTheme="minorHAnsi" w:eastAsiaTheme="minorEastAsia" w:hAnsiTheme="minorHAnsi" w:cstheme="minorBidi"/>
          <w:kern w:val="2"/>
          <w:sz w:val="21"/>
          <w:szCs w:val="22"/>
          <w:lang w:val="en-US" w:eastAsia="zh-CN"/>
        </w:rPr>
      </w:pPr>
      <w:r>
        <w:rPr>
          <w:lang w:eastAsia="zh-CN"/>
        </w:rPr>
        <w:t>6.2.14.2.2.5</w:t>
      </w:r>
      <w:r>
        <w:rPr>
          <w:rFonts w:asciiTheme="minorHAnsi" w:eastAsiaTheme="minorEastAsia" w:hAnsiTheme="minorHAnsi" w:cstheme="minorBidi"/>
          <w:kern w:val="2"/>
          <w:sz w:val="21"/>
          <w:szCs w:val="22"/>
          <w:lang w:val="en-US" w:eastAsia="zh-CN"/>
        </w:rPr>
        <w:tab/>
      </w:r>
      <w:r>
        <w:rPr>
          <w:lang w:eastAsia="zh-CN"/>
        </w:rPr>
        <w:t>Discoveree UE procedure for 5G ProSe direct discovery completion</w:t>
      </w:r>
      <w:r>
        <w:tab/>
      </w:r>
      <w:r>
        <w:fldChar w:fldCharType="begin"/>
      </w:r>
      <w:r>
        <w:instrText xml:space="preserve"> PAGEREF _Toc94175550 \h </w:instrText>
      </w:r>
      <w:r>
        <w:fldChar w:fldCharType="separate"/>
      </w:r>
      <w:r>
        <w:t>92</w:t>
      </w:r>
      <w:r>
        <w:fldChar w:fldCharType="end"/>
      </w:r>
    </w:p>
    <w:p w14:paraId="33C363A9" w14:textId="00D53CFD" w:rsidR="0066566A" w:rsidRDefault="0066566A">
      <w:pPr>
        <w:pStyle w:val="TOC3"/>
        <w:rPr>
          <w:rFonts w:asciiTheme="minorHAnsi" w:eastAsiaTheme="minorEastAsia" w:hAnsiTheme="minorHAnsi" w:cstheme="minorBidi"/>
          <w:kern w:val="2"/>
          <w:sz w:val="21"/>
          <w:szCs w:val="22"/>
          <w:lang w:val="en-US" w:eastAsia="zh-CN"/>
        </w:rPr>
      </w:pPr>
      <w:r>
        <w:rPr>
          <w:lang w:eastAsia="zh-CN"/>
        </w:rPr>
        <w:t>6.2.15</w:t>
      </w:r>
      <w:r>
        <w:rPr>
          <w:rFonts w:asciiTheme="minorHAnsi" w:eastAsiaTheme="minorEastAsia" w:hAnsiTheme="minorHAnsi" w:cstheme="minorBidi"/>
          <w:kern w:val="2"/>
          <w:sz w:val="21"/>
          <w:szCs w:val="22"/>
          <w:lang w:val="en-US" w:eastAsia="zh-CN"/>
        </w:rPr>
        <w:tab/>
      </w:r>
      <w:r>
        <w:rPr>
          <w:lang w:eastAsia="zh-CN"/>
        </w:rPr>
        <w:t>Group member discovery over PC5 interface</w:t>
      </w:r>
      <w:r>
        <w:tab/>
      </w:r>
      <w:r>
        <w:fldChar w:fldCharType="begin"/>
      </w:r>
      <w:r>
        <w:instrText xml:space="preserve"> PAGEREF _Toc94175551 \h </w:instrText>
      </w:r>
      <w:r>
        <w:fldChar w:fldCharType="separate"/>
      </w:r>
      <w:r>
        <w:t>93</w:t>
      </w:r>
      <w:r>
        <w:fldChar w:fldCharType="end"/>
      </w:r>
    </w:p>
    <w:p w14:paraId="69D31A91" w14:textId="50263E60" w:rsidR="0066566A" w:rsidRDefault="0066566A">
      <w:pPr>
        <w:pStyle w:val="TOC4"/>
        <w:rPr>
          <w:rFonts w:asciiTheme="minorHAnsi" w:eastAsiaTheme="minorEastAsia" w:hAnsiTheme="minorHAnsi" w:cstheme="minorBidi"/>
          <w:kern w:val="2"/>
          <w:sz w:val="21"/>
          <w:szCs w:val="22"/>
          <w:lang w:val="en-US" w:eastAsia="zh-CN"/>
        </w:rPr>
      </w:pPr>
      <w:r>
        <w:rPr>
          <w:lang w:eastAsia="zh-CN"/>
        </w:rPr>
        <w:t>6.2.15.1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_Toc94175552 \h </w:instrText>
      </w:r>
      <w:r>
        <w:fldChar w:fldCharType="separate"/>
      </w:r>
      <w:r>
        <w:t>93</w:t>
      </w:r>
      <w:r>
        <w:fldChar w:fldCharType="end"/>
      </w:r>
    </w:p>
    <w:p w14:paraId="62AF1426" w14:textId="03555E83" w:rsidR="0066566A" w:rsidRDefault="0066566A">
      <w:pPr>
        <w:pStyle w:val="TOC4"/>
        <w:rPr>
          <w:rFonts w:asciiTheme="minorHAnsi" w:eastAsiaTheme="minorEastAsia" w:hAnsiTheme="minorHAnsi" w:cstheme="minorBidi"/>
          <w:kern w:val="2"/>
          <w:sz w:val="21"/>
          <w:szCs w:val="22"/>
          <w:lang w:val="en-US" w:eastAsia="zh-CN"/>
        </w:rPr>
      </w:pPr>
      <w:r>
        <w:rPr>
          <w:lang w:eastAsia="zh-CN"/>
        </w:rPr>
        <w:t>6.2.15.2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_Toc94175553 \h </w:instrText>
      </w:r>
      <w:r>
        <w:fldChar w:fldCharType="separate"/>
      </w:r>
      <w:r>
        <w:t>93</w:t>
      </w:r>
      <w:r>
        <w:fldChar w:fldCharType="end"/>
      </w:r>
    </w:p>
    <w:p w14:paraId="71A4F016" w14:textId="2ADEA507" w:rsidR="0066566A" w:rsidRDefault="0066566A">
      <w:pPr>
        <w:pStyle w:val="TOC5"/>
        <w:rPr>
          <w:rFonts w:asciiTheme="minorHAnsi" w:eastAsiaTheme="minorEastAsia" w:hAnsiTheme="minorHAnsi" w:cstheme="minorBidi"/>
          <w:kern w:val="2"/>
          <w:sz w:val="21"/>
          <w:szCs w:val="22"/>
          <w:lang w:val="en-US" w:eastAsia="zh-CN"/>
        </w:rPr>
      </w:pPr>
      <w:r>
        <w:rPr>
          <w:lang w:eastAsia="zh-CN"/>
        </w:rPr>
        <w:t>6.2.15.2.1</w:t>
      </w:r>
      <w:r>
        <w:rPr>
          <w:rFonts w:asciiTheme="minorHAnsi" w:eastAsiaTheme="minorEastAsia" w:hAnsiTheme="minorHAnsi" w:cstheme="minorBidi"/>
          <w:kern w:val="2"/>
          <w:sz w:val="21"/>
          <w:szCs w:val="22"/>
          <w:lang w:val="en-US" w:eastAsia="zh-CN"/>
        </w:rPr>
        <w:tab/>
      </w:r>
      <w:r>
        <w:rPr>
          <w:lang w:eastAsia="zh-CN"/>
        </w:rPr>
        <w:t>Group member discovery over PC5 interface with model A</w:t>
      </w:r>
      <w:r>
        <w:tab/>
      </w:r>
      <w:r>
        <w:fldChar w:fldCharType="begin"/>
      </w:r>
      <w:r>
        <w:instrText xml:space="preserve"> PAGEREF _Toc94175554 \h </w:instrText>
      </w:r>
      <w:r>
        <w:fldChar w:fldCharType="separate"/>
      </w:r>
      <w:r>
        <w:t>93</w:t>
      </w:r>
      <w:r>
        <w:fldChar w:fldCharType="end"/>
      </w:r>
    </w:p>
    <w:p w14:paraId="5F9B669D" w14:textId="2185E36D" w:rsidR="0066566A" w:rsidRDefault="0066566A">
      <w:pPr>
        <w:pStyle w:val="TOC6"/>
        <w:rPr>
          <w:rFonts w:asciiTheme="minorHAnsi" w:eastAsiaTheme="minorEastAsia" w:hAnsiTheme="minorHAnsi" w:cstheme="minorBidi"/>
          <w:kern w:val="2"/>
          <w:sz w:val="21"/>
          <w:szCs w:val="22"/>
          <w:lang w:val="en-US" w:eastAsia="zh-CN"/>
        </w:rPr>
      </w:pPr>
      <w:r>
        <w:rPr>
          <w:lang w:eastAsia="zh-CN"/>
        </w:rPr>
        <w:t>6.2.15.2.1.1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_Toc94175555 \h </w:instrText>
      </w:r>
      <w:r>
        <w:fldChar w:fldCharType="separate"/>
      </w:r>
      <w:r>
        <w:t>93</w:t>
      </w:r>
      <w:r>
        <w:fldChar w:fldCharType="end"/>
      </w:r>
    </w:p>
    <w:p w14:paraId="67BC8128" w14:textId="7714F8CE" w:rsidR="0066566A" w:rsidRDefault="0066566A">
      <w:pPr>
        <w:pStyle w:val="TOC6"/>
        <w:rPr>
          <w:rFonts w:asciiTheme="minorHAnsi" w:eastAsiaTheme="minorEastAsia" w:hAnsiTheme="minorHAnsi" w:cstheme="minorBidi"/>
          <w:kern w:val="2"/>
          <w:sz w:val="21"/>
          <w:szCs w:val="22"/>
          <w:lang w:val="en-US" w:eastAsia="zh-CN"/>
        </w:rPr>
      </w:pPr>
      <w:r>
        <w:rPr>
          <w:lang w:eastAsia="zh-CN"/>
        </w:rPr>
        <w:t>6.2.15.2.1.2</w:t>
      </w:r>
      <w:r>
        <w:rPr>
          <w:rFonts w:asciiTheme="minorHAnsi" w:eastAsiaTheme="minorEastAsia" w:hAnsiTheme="minorHAnsi" w:cstheme="minorBidi"/>
          <w:kern w:val="2"/>
          <w:sz w:val="21"/>
          <w:szCs w:val="22"/>
          <w:lang w:val="en-US" w:eastAsia="zh-CN"/>
        </w:rPr>
        <w:tab/>
      </w:r>
      <w:r>
        <w:rPr>
          <w:lang w:eastAsia="zh-CN"/>
        </w:rPr>
        <w:t>Announcing UE procedure for group member discovery initiation</w:t>
      </w:r>
      <w:r>
        <w:tab/>
      </w:r>
      <w:r>
        <w:fldChar w:fldCharType="begin"/>
      </w:r>
      <w:r>
        <w:instrText xml:space="preserve"> PAGEREF _Toc94175556 \h </w:instrText>
      </w:r>
      <w:r>
        <w:fldChar w:fldCharType="separate"/>
      </w:r>
      <w:r>
        <w:t>93</w:t>
      </w:r>
      <w:r>
        <w:fldChar w:fldCharType="end"/>
      </w:r>
    </w:p>
    <w:p w14:paraId="45B3B97E" w14:textId="5EB8D6BE" w:rsidR="0066566A" w:rsidRDefault="0066566A">
      <w:pPr>
        <w:pStyle w:val="TOC6"/>
        <w:rPr>
          <w:rFonts w:asciiTheme="minorHAnsi" w:eastAsiaTheme="minorEastAsia" w:hAnsiTheme="minorHAnsi" w:cstheme="minorBidi"/>
          <w:kern w:val="2"/>
          <w:sz w:val="21"/>
          <w:szCs w:val="22"/>
          <w:lang w:val="en-US" w:eastAsia="zh-CN"/>
        </w:rPr>
      </w:pPr>
      <w:r>
        <w:rPr>
          <w:lang w:eastAsia="zh-CN"/>
        </w:rPr>
        <w:t>6.2.15.2.1.3</w:t>
      </w:r>
      <w:r>
        <w:rPr>
          <w:rFonts w:asciiTheme="minorHAnsi" w:eastAsiaTheme="minorEastAsia" w:hAnsiTheme="minorHAnsi" w:cstheme="minorBidi"/>
          <w:kern w:val="2"/>
          <w:sz w:val="21"/>
          <w:szCs w:val="22"/>
          <w:lang w:val="en-US" w:eastAsia="zh-CN"/>
        </w:rPr>
        <w:tab/>
      </w:r>
      <w:r>
        <w:rPr>
          <w:lang w:eastAsia="zh-CN"/>
        </w:rPr>
        <w:t>Announcing UE procedure for group member discovery completion</w:t>
      </w:r>
      <w:r>
        <w:tab/>
      </w:r>
      <w:r>
        <w:fldChar w:fldCharType="begin"/>
      </w:r>
      <w:r>
        <w:instrText xml:space="preserve"> PAGEREF _Toc94175557 \h </w:instrText>
      </w:r>
      <w:r>
        <w:fldChar w:fldCharType="separate"/>
      </w:r>
      <w:r>
        <w:t>95</w:t>
      </w:r>
      <w:r>
        <w:fldChar w:fldCharType="end"/>
      </w:r>
    </w:p>
    <w:p w14:paraId="1ADFE813" w14:textId="4AA3C4FC" w:rsidR="0066566A" w:rsidRDefault="0066566A">
      <w:pPr>
        <w:pStyle w:val="TOC6"/>
        <w:rPr>
          <w:rFonts w:asciiTheme="minorHAnsi" w:eastAsiaTheme="minorEastAsia" w:hAnsiTheme="minorHAnsi" w:cstheme="minorBidi"/>
          <w:kern w:val="2"/>
          <w:sz w:val="21"/>
          <w:szCs w:val="22"/>
          <w:lang w:val="en-US" w:eastAsia="zh-CN"/>
        </w:rPr>
      </w:pPr>
      <w:r>
        <w:rPr>
          <w:lang w:eastAsia="zh-CN"/>
        </w:rPr>
        <w:t>6.2.15.2.1.4</w:t>
      </w:r>
      <w:r>
        <w:rPr>
          <w:rFonts w:asciiTheme="minorHAnsi" w:eastAsiaTheme="minorEastAsia" w:hAnsiTheme="minorHAnsi" w:cstheme="minorBidi"/>
          <w:kern w:val="2"/>
          <w:sz w:val="21"/>
          <w:szCs w:val="22"/>
          <w:lang w:val="en-US" w:eastAsia="zh-CN"/>
        </w:rPr>
        <w:tab/>
      </w:r>
      <w:r>
        <w:rPr>
          <w:lang w:eastAsia="zh-CN"/>
        </w:rPr>
        <w:t>Monitoring UE procedure for group member discovery initiation</w:t>
      </w:r>
      <w:r>
        <w:tab/>
      </w:r>
      <w:r>
        <w:fldChar w:fldCharType="begin"/>
      </w:r>
      <w:r>
        <w:instrText xml:space="preserve"> PAGEREF _Toc94175558 \h </w:instrText>
      </w:r>
      <w:r>
        <w:fldChar w:fldCharType="separate"/>
      </w:r>
      <w:r>
        <w:t>95</w:t>
      </w:r>
      <w:r>
        <w:fldChar w:fldCharType="end"/>
      </w:r>
    </w:p>
    <w:p w14:paraId="1AD6D774" w14:textId="652B2C64" w:rsidR="0066566A" w:rsidRDefault="0066566A">
      <w:pPr>
        <w:pStyle w:val="TOC6"/>
        <w:rPr>
          <w:rFonts w:asciiTheme="minorHAnsi" w:eastAsiaTheme="minorEastAsia" w:hAnsiTheme="minorHAnsi" w:cstheme="minorBidi"/>
          <w:kern w:val="2"/>
          <w:sz w:val="21"/>
          <w:szCs w:val="22"/>
          <w:lang w:val="en-US" w:eastAsia="zh-CN"/>
        </w:rPr>
      </w:pPr>
      <w:r>
        <w:rPr>
          <w:lang w:eastAsia="zh-CN"/>
        </w:rPr>
        <w:t>6.2.15.2.1.5</w:t>
      </w:r>
      <w:r>
        <w:rPr>
          <w:rFonts w:asciiTheme="minorHAnsi" w:eastAsiaTheme="minorEastAsia" w:hAnsiTheme="minorHAnsi" w:cstheme="minorBidi"/>
          <w:kern w:val="2"/>
          <w:sz w:val="21"/>
          <w:szCs w:val="22"/>
          <w:lang w:val="en-US" w:eastAsia="zh-CN"/>
        </w:rPr>
        <w:tab/>
      </w:r>
      <w:r>
        <w:rPr>
          <w:lang w:eastAsia="zh-CN"/>
        </w:rPr>
        <w:t>Monitoring UE procedure for group member discovery completion</w:t>
      </w:r>
      <w:r>
        <w:tab/>
      </w:r>
      <w:r>
        <w:fldChar w:fldCharType="begin"/>
      </w:r>
      <w:r>
        <w:instrText xml:space="preserve"> PAGEREF _Toc94175559 \h </w:instrText>
      </w:r>
      <w:r>
        <w:fldChar w:fldCharType="separate"/>
      </w:r>
      <w:r>
        <w:t>97</w:t>
      </w:r>
      <w:r>
        <w:fldChar w:fldCharType="end"/>
      </w:r>
    </w:p>
    <w:p w14:paraId="3F14399C" w14:textId="50073397" w:rsidR="0066566A" w:rsidRDefault="0066566A">
      <w:pPr>
        <w:pStyle w:val="TOC5"/>
        <w:rPr>
          <w:rFonts w:asciiTheme="minorHAnsi" w:eastAsiaTheme="minorEastAsia" w:hAnsiTheme="minorHAnsi" w:cstheme="minorBidi"/>
          <w:kern w:val="2"/>
          <w:sz w:val="21"/>
          <w:szCs w:val="22"/>
          <w:lang w:val="en-US" w:eastAsia="zh-CN"/>
        </w:rPr>
      </w:pPr>
      <w:r>
        <w:rPr>
          <w:lang w:eastAsia="zh-CN"/>
        </w:rPr>
        <w:t>6.2.15.2.2</w:t>
      </w:r>
      <w:r>
        <w:rPr>
          <w:rFonts w:asciiTheme="minorHAnsi" w:eastAsiaTheme="minorEastAsia" w:hAnsiTheme="minorHAnsi" w:cstheme="minorBidi"/>
          <w:kern w:val="2"/>
          <w:sz w:val="21"/>
          <w:szCs w:val="22"/>
          <w:lang w:val="en-US" w:eastAsia="zh-CN"/>
        </w:rPr>
        <w:tab/>
      </w:r>
      <w:r>
        <w:rPr>
          <w:lang w:eastAsia="zh-CN"/>
        </w:rPr>
        <w:t>Group member discovery</w:t>
      </w:r>
      <w:r>
        <w:t xml:space="preserve"> </w:t>
      </w:r>
      <w:r>
        <w:rPr>
          <w:lang w:eastAsia="zh-CN"/>
        </w:rPr>
        <w:t>over PC5 interface with model B</w:t>
      </w:r>
      <w:r>
        <w:tab/>
      </w:r>
      <w:r>
        <w:fldChar w:fldCharType="begin"/>
      </w:r>
      <w:r>
        <w:instrText xml:space="preserve"> PAGEREF _Toc94175560 \h </w:instrText>
      </w:r>
      <w:r>
        <w:fldChar w:fldCharType="separate"/>
      </w:r>
      <w:r>
        <w:t>97</w:t>
      </w:r>
      <w:r>
        <w:fldChar w:fldCharType="end"/>
      </w:r>
    </w:p>
    <w:p w14:paraId="05F2DF8E" w14:textId="52BE8247" w:rsidR="0066566A" w:rsidRDefault="0066566A">
      <w:pPr>
        <w:pStyle w:val="TOC6"/>
        <w:rPr>
          <w:rFonts w:asciiTheme="minorHAnsi" w:eastAsiaTheme="minorEastAsia" w:hAnsiTheme="minorHAnsi" w:cstheme="minorBidi"/>
          <w:kern w:val="2"/>
          <w:sz w:val="21"/>
          <w:szCs w:val="22"/>
          <w:lang w:val="en-US" w:eastAsia="zh-CN"/>
        </w:rPr>
      </w:pPr>
      <w:r>
        <w:rPr>
          <w:lang w:eastAsia="zh-CN"/>
        </w:rPr>
        <w:t>6.2.15.2.2.1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_Toc94175561 \h </w:instrText>
      </w:r>
      <w:r>
        <w:fldChar w:fldCharType="separate"/>
      </w:r>
      <w:r>
        <w:t>97</w:t>
      </w:r>
      <w:r>
        <w:fldChar w:fldCharType="end"/>
      </w:r>
    </w:p>
    <w:p w14:paraId="517701CF" w14:textId="36B0552A" w:rsidR="0066566A" w:rsidRDefault="0066566A">
      <w:pPr>
        <w:pStyle w:val="TOC6"/>
        <w:rPr>
          <w:rFonts w:asciiTheme="minorHAnsi" w:eastAsiaTheme="minorEastAsia" w:hAnsiTheme="minorHAnsi" w:cstheme="minorBidi"/>
          <w:kern w:val="2"/>
          <w:sz w:val="21"/>
          <w:szCs w:val="22"/>
          <w:lang w:val="en-US" w:eastAsia="zh-CN"/>
        </w:rPr>
      </w:pPr>
      <w:r>
        <w:rPr>
          <w:lang w:eastAsia="zh-CN"/>
        </w:rPr>
        <w:t>6.2.15.2.2.2</w:t>
      </w:r>
      <w:r>
        <w:rPr>
          <w:rFonts w:asciiTheme="minorHAnsi" w:eastAsiaTheme="minorEastAsia" w:hAnsiTheme="minorHAnsi" w:cstheme="minorBidi"/>
          <w:kern w:val="2"/>
          <w:sz w:val="21"/>
          <w:szCs w:val="22"/>
          <w:lang w:val="en-US" w:eastAsia="zh-CN"/>
        </w:rPr>
        <w:tab/>
      </w:r>
      <w:r>
        <w:rPr>
          <w:lang w:eastAsia="zh-CN"/>
        </w:rPr>
        <w:t>Discoverer UE procedure for group member discovery initiation</w:t>
      </w:r>
      <w:r>
        <w:tab/>
      </w:r>
      <w:r>
        <w:fldChar w:fldCharType="begin"/>
      </w:r>
      <w:r>
        <w:instrText xml:space="preserve"> PAGEREF _Toc94175562 \h </w:instrText>
      </w:r>
      <w:r>
        <w:fldChar w:fldCharType="separate"/>
      </w:r>
      <w:r>
        <w:t>97</w:t>
      </w:r>
      <w:r>
        <w:fldChar w:fldCharType="end"/>
      </w:r>
    </w:p>
    <w:p w14:paraId="5D8D3704" w14:textId="5F2F0DCD" w:rsidR="0066566A" w:rsidRDefault="0066566A">
      <w:pPr>
        <w:pStyle w:val="TOC6"/>
        <w:rPr>
          <w:rFonts w:asciiTheme="minorHAnsi" w:eastAsiaTheme="minorEastAsia" w:hAnsiTheme="minorHAnsi" w:cstheme="minorBidi"/>
          <w:kern w:val="2"/>
          <w:sz w:val="21"/>
          <w:szCs w:val="22"/>
          <w:lang w:val="en-US" w:eastAsia="zh-CN"/>
        </w:rPr>
      </w:pPr>
      <w:r>
        <w:rPr>
          <w:lang w:eastAsia="zh-CN"/>
        </w:rPr>
        <w:lastRenderedPageBreak/>
        <w:t>6.2.15.2.2.3</w:t>
      </w:r>
      <w:r>
        <w:rPr>
          <w:rFonts w:asciiTheme="minorHAnsi" w:eastAsiaTheme="minorEastAsia" w:hAnsiTheme="minorHAnsi" w:cstheme="minorBidi"/>
          <w:kern w:val="2"/>
          <w:sz w:val="21"/>
          <w:szCs w:val="22"/>
          <w:lang w:val="en-US" w:eastAsia="zh-CN"/>
        </w:rPr>
        <w:tab/>
      </w:r>
      <w:r>
        <w:rPr>
          <w:lang w:eastAsia="zh-CN"/>
        </w:rPr>
        <w:t>Discoverer UE procedure for group member discovery completion</w:t>
      </w:r>
      <w:r>
        <w:tab/>
      </w:r>
      <w:r>
        <w:fldChar w:fldCharType="begin"/>
      </w:r>
      <w:r>
        <w:instrText xml:space="preserve"> PAGEREF _Toc94175563 \h </w:instrText>
      </w:r>
      <w:r>
        <w:fldChar w:fldCharType="separate"/>
      </w:r>
      <w:r>
        <w:t>99</w:t>
      </w:r>
      <w:r>
        <w:fldChar w:fldCharType="end"/>
      </w:r>
    </w:p>
    <w:p w14:paraId="0D8485F9" w14:textId="1557ED24" w:rsidR="0066566A" w:rsidRDefault="0066566A">
      <w:pPr>
        <w:pStyle w:val="TOC6"/>
        <w:rPr>
          <w:rFonts w:asciiTheme="minorHAnsi" w:eastAsiaTheme="minorEastAsia" w:hAnsiTheme="minorHAnsi" w:cstheme="minorBidi"/>
          <w:kern w:val="2"/>
          <w:sz w:val="21"/>
          <w:szCs w:val="22"/>
          <w:lang w:val="en-US" w:eastAsia="zh-CN"/>
        </w:rPr>
      </w:pPr>
      <w:r>
        <w:rPr>
          <w:lang w:eastAsia="zh-CN"/>
        </w:rPr>
        <w:t>6.2.15.2.2.4</w:t>
      </w:r>
      <w:r>
        <w:rPr>
          <w:rFonts w:asciiTheme="minorHAnsi" w:eastAsiaTheme="minorEastAsia" w:hAnsiTheme="minorHAnsi" w:cstheme="minorBidi"/>
          <w:kern w:val="2"/>
          <w:sz w:val="21"/>
          <w:szCs w:val="22"/>
          <w:lang w:val="en-US" w:eastAsia="zh-CN"/>
        </w:rPr>
        <w:tab/>
      </w:r>
      <w:r>
        <w:rPr>
          <w:lang w:eastAsia="zh-CN"/>
        </w:rPr>
        <w:t>Discoveree UE procedure for group member discovery initiation</w:t>
      </w:r>
      <w:r>
        <w:tab/>
      </w:r>
      <w:r>
        <w:fldChar w:fldCharType="begin"/>
      </w:r>
      <w:r>
        <w:instrText xml:space="preserve"> PAGEREF _Toc94175564 \h </w:instrText>
      </w:r>
      <w:r>
        <w:fldChar w:fldCharType="separate"/>
      </w:r>
      <w:r>
        <w:t>99</w:t>
      </w:r>
      <w:r>
        <w:fldChar w:fldCharType="end"/>
      </w:r>
    </w:p>
    <w:p w14:paraId="30145C0D" w14:textId="0578BE85" w:rsidR="0066566A" w:rsidRDefault="0066566A">
      <w:pPr>
        <w:pStyle w:val="TOC6"/>
        <w:rPr>
          <w:rFonts w:asciiTheme="minorHAnsi" w:eastAsiaTheme="minorEastAsia" w:hAnsiTheme="minorHAnsi" w:cstheme="minorBidi"/>
          <w:kern w:val="2"/>
          <w:sz w:val="21"/>
          <w:szCs w:val="22"/>
          <w:lang w:val="en-US" w:eastAsia="zh-CN"/>
        </w:rPr>
      </w:pPr>
      <w:r>
        <w:rPr>
          <w:lang w:eastAsia="zh-CN"/>
        </w:rPr>
        <w:t>6.2.15.2.2.5</w:t>
      </w:r>
      <w:r>
        <w:rPr>
          <w:rFonts w:asciiTheme="minorHAnsi" w:eastAsiaTheme="minorEastAsia" w:hAnsiTheme="minorHAnsi" w:cstheme="minorBidi"/>
          <w:kern w:val="2"/>
          <w:sz w:val="21"/>
          <w:szCs w:val="22"/>
          <w:lang w:val="en-US" w:eastAsia="zh-CN"/>
        </w:rPr>
        <w:tab/>
      </w:r>
      <w:r>
        <w:rPr>
          <w:lang w:eastAsia="zh-CN"/>
        </w:rPr>
        <w:t>Discoveree UE procedure for group member discovery completion</w:t>
      </w:r>
      <w:r>
        <w:tab/>
      </w:r>
      <w:r>
        <w:fldChar w:fldCharType="begin"/>
      </w:r>
      <w:r>
        <w:instrText xml:space="preserve"> PAGEREF _Toc94175565 \h </w:instrText>
      </w:r>
      <w:r>
        <w:fldChar w:fldCharType="separate"/>
      </w:r>
      <w:r>
        <w:t>101</w:t>
      </w:r>
      <w:r>
        <w:fldChar w:fldCharType="end"/>
      </w:r>
    </w:p>
    <w:p w14:paraId="181C3A36" w14:textId="384BBCEA" w:rsidR="0066566A" w:rsidRDefault="0066566A">
      <w:pPr>
        <w:pStyle w:val="TOC3"/>
        <w:rPr>
          <w:rFonts w:asciiTheme="minorHAnsi" w:eastAsiaTheme="minorEastAsia" w:hAnsiTheme="minorHAnsi" w:cstheme="minorBidi"/>
          <w:kern w:val="2"/>
          <w:sz w:val="21"/>
          <w:szCs w:val="22"/>
          <w:lang w:val="en-US" w:eastAsia="zh-CN"/>
        </w:rPr>
      </w:pPr>
      <w:r>
        <w:t>6.2.16</w:t>
      </w:r>
      <w:r>
        <w:rPr>
          <w:rFonts w:asciiTheme="minorHAnsi" w:eastAsiaTheme="minorEastAsia" w:hAnsiTheme="minorHAnsi" w:cstheme="minorBidi"/>
          <w:kern w:val="2"/>
          <w:sz w:val="21"/>
          <w:szCs w:val="22"/>
          <w:lang w:val="en-US" w:eastAsia="zh-CN"/>
        </w:rPr>
        <w:tab/>
      </w:r>
      <w:r>
        <w:t>Procedure for UE to use provisioned radio resources for 5G ProSe direct discovery</w:t>
      </w:r>
      <w:r>
        <w:tab/>
      </w:r>
      <w:r>
        <w:fldChar w:fldCharType="begin"/>
      </w:r>
      <w:r>
        <w:instrText xml:space="preserve"> PAGEREF _Toc94175566 \h </w:instrText>
      </w:r>
      <w:r>
        <w:fldChar w:fldCharType="separate"/>
      </w:r>
      <w:r>
        <w:t>101</w:t>
      </w:r>
      <w:r>
        <w:fldChar w:fldCharType="end"/>
      </w:r>
    </w:p>
    <w:p w14:paraId="0DF1FB24" w14:textId="5646C45D" w:rsidR="0066566A" w:rsidRDefault="0066566A">
      <w:pPr>
        <w:pStyle w:val="TOC1"/>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5G ProSe direct communications</w:t>
      </w:r>
      <w:r>
        <w:tab/>
      </w:r>
      <w:r>
        <w:fldChar w:fldCharType="begin"/>
      </w:r>
      <w:r>
        <w:instrText xml:space="preserve"> PAGEREF _Toc94175567 \h </w:instrText>
      </w:r>
      <w:r>
        <w:fldChar w:fldCharType="separate"/>
      </w:r>
      <w:r>
        <w:t>102</w:t>
      </w:r>
      <w:r>
        <w:fldChar w:fldCharType="end"/>
      </w:r>
    </w:p>
    <w:p w14:paraId="173C5F89" w14:textId="5777F6FB" w:rsidR="0066566A" w:rsidRDefault="0066566A">
      <w:pPr>
        <w:pStyle w:val="TOC2"/>
        <w:rPr>
          <w:rFonts w:asciiTheme="minorHAnsi" w:eastAsiaTheme="minorEastAsia" w:hAnsiTheme="minorHAnsi" w:cstheme="minorBidi"/>
          <w:kern w:val="2"/>
          <w:sz w:val="21"/>
          <w:szCs w:val="22"/>
          <w:lang w:val="en-US" w:eastAsia="zh-CN"/>
        </w:rPr>
      </w:pPr>
      <w:r>
        <w:t>7.1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_Toc94175568 \h </w:instrText>
      </w:r>
      <w:r>
        <w:fldChar w:fldCharType="separate"/>
      </w:r>
      <w:r>
        <w:t>102</w:t>
      </w:r>
      <w:r>
        <w:fldChar w:fldCharType="end"/>
      </w:r>
    </w:p>
    <w:p w14:paraId="0229BAE1" w14:textId="018E8CE3" w:rsidR="0066566A" w:rsidRDefault="0066566A">
      <w:pPr>
        <w:pStyle w:val="TOC2"/>
        <w:rPr>
          <w:rFonts w:asciiTheme="minorHAnsi" w:eastAsiaTheme="minorEastAsia" w:hAnsiTheme="minorHAnsi" w:cstheme="minorBidi"/>
          <w:kern w:val="2"/>
          <w:sz w:val="21"/>
          <w:szCs w:val="22"/>
          <w:lang w:val="en-US" w:eastAsia="zh-CN"/>
        </w:rPr>
      </w:pPr>
      <w:r>
        <w:t>7.2</w:t>
      </w:r>
      <w:r>
        <w:rPr>
          <w:rFonts w:asciiTheme="minorHAnsi" w:eastAsiaTheme="minorEastAsia" w:hAnsiTheme="minorHAnsi" w:cstheme="minorBidi"/>
          <w:kern w:val="2"/>
          <w:sz w:val="21"/>
          <w:szCs w:val="22"/>
          <w:lang w:val="en-US" w:eastAsia="zh-CN"/>
        </w:rPr>
        <w:tab/>
      </w:r>
      <w:r>
        <w:t>Unicast mode 5G ProSe direct communication over PC5</w:t>
      </w:r>
      <w:r>
        <w:tab/>
      </w:r>
      <w:r>
        <w:fldChar w:fldCharType="begin"/>
      </w:r>
      <w:r>
        <w:instrText xml:space="preserve"> PAGEREF _Toc94175569 \h </w:instrText>
      </w:r>
      <w:r>
        <w:fldChar w:fldCharType="separate"/>
      </w:r>
      <w:r>
        <w:t>103</w:t>
      </w:r>
      <w:r>
        <w:fldChar w:fldCharType="end"/>
      </w:r>
    </w:p>
    <w:p w14:paraId="15F2EE62" w14:textId="66C421FC" w:rsidR="0066566A" w:rsidRDefault="0066566A">
      <w:pPr>
        <w:pStyle w:val="TOC3"/>
        <w:rPr>
          <w:rFonts w:asciiTheme="minorHAnsi" w:eastAsiaTheme="minorEastAsia" w:hAnsiTheme="minorHAnsi" w:cstheme="minorBidi"/>
          <w:kern w:val="2"/>
          <w:sz w:val="21"/>
          <w:szCs w:val="22"/>
          <w:lang w:val="en-US" w:eastAsia="zh-CN"/>
        </w:rPr>
      </w:pPr>
      <w:r>
        <w:t>7.2.1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_Toc94175570 \h </w:instrText>
      </w:r>
      <w:r>
        <w:fldChar w:fldCharType="separate"/>
      </w:r>
      <w:r>
        <w:t>103</w:t>
      </w:r>
      <w:r>
        <w:fldChar w:fldCharType="end"/>
      </w:r>
    </w:p>
    <w:p w14:paraId="23AFD243" w14:textId="32EAE278" w:rsidR="0066566A" w:rsidRDefault="0066566A">
      <w:pPr>
        <w:pStyle w:val="TOC3"/>
        <w:rPr>
          <w:rFonts w:asciiTheme="minorHAnsi" w:eastAsiaTheme="minorEastAsia" w:hAnsiTheme="minorHAnsi" w:cstheme="minorBidi"/>
          <w:kern w:val="2"/>
          <w:sz w:val="21"/>
          <w:szCs w:val="22"/>
          <w:lang w:val="en-US" w:eastAsia="zh-CN"/>
        </w:rPr>
      </w:pPr>
      <w:r>
        <w:t>7.2.2</w:t>
      </w:r>
      <w:r>
        <w:rPr>
          <w:rFonts w:asciiTheme="minorHAnsi" w:eastAsiaTheme="minorEastAsia" w:hAnsiTheme="minorHAnsi" w:cstheme="minorBidi"/>
          <w:kern w:val="2"/>
          <w:sz w:val="21"/>
          <w:szCs w:val="22"/>
          <w:lang w:val="en-US" w:eastAsia="zh-CN"/>
        </w:rPr>
        <w:tab/>
      </w:r>
      <w:r>
        <w:t>5G ProSe direct link establishment procedure</w:t>
      </w:r>
      <w:r>
        <w:tab/>
      </w:r>
      <w:r>
        <w:fldChar w:fldCharType="begin"/>
      </w:r>
      <w:r>
        <w:instrText xml:space="preserve"> PAGEREF _Toc94175571 \h </w:instrText>
      </w:r>
      <w:r>
        <w:fldChar w:fldCharType="separate"/>
      </w:r>
      <w:r>
        <w:t>103</w:t>
      </w:r>
      <w:r>
        <w:fldChar w:fldCharType="end"/>
      </w:r>
    </w:p>
    <w:p w14:paraId="2B2228B6" w14:textId="4E309B43" w:rsidR="0066566A" w:rsidRDefault="0066566A">
      <w:pPr>
        <w:pStyle w:val="TOC4"/>
        <w:rPr>
          <w:rFonts w:asciiTheme="minorHAnsi" w:eastAsiaTheme="minorEastAsia" w:hAnsiTheme="minorHAnsi" w:cstheme="minorBidi"/>
          <w:kern w:val="2"/>
          <w:sz w:val="21"/>
          <w:szCs w:val="22"/>
          <w:lang w:val="en-US" w:eastAsia="zh-CN"/>
        </w:rPr>
      </w:pPr>
      <w:r>
        <w:t>7.2.2.1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_Toc94175572 \h </w:instrText>
      </w:r>
      <w:r>
        <w:fldChar w:fldCharType="separate"/>
      </w:r>
      <w:r>
        <w:t>103</w:t>
      </w:r>
      <w:r>
        <w:fldChar w:fldCharType="end"/>
      </w:r>
    </w:p>
    <w:p w14:paraId="588095D3" w14:textId="021AF6A3" w:rsidR="0066566A" w:rsidRDefault="0066566A">
      <w:pPr>
        <w:pStyle w:val="TOC4"/>
        <w:rPr>
          <w:rFonts w:asciiTheme="minorHAnsi" w:eastAsiaTheme="minorEastAsia" w:hAnsiTheme="minorHAnsi" w:cstheme="minorBidi"/>
          <w:kern w:val="2"/>
          <w:sz w:val="21"/>
          <w:szCs w:val="22"/>
          <w:lang w:val="en-US" w:eastAsia="zh-CN"/>
        </w:rPr>
      </w:pPr>
      <w:r>
        <w:t>7.2.2.2</w:t>
      </w:r>
      <w:r>
        <w:rPr>
          <w:rFonts w:asciiTheme="minorHAnsi" w:eastAsiaTheme="minorEastAsia" w:hAnsiTheme="minorHAnsi" w:cstheme="minorBidi"/>
          <w:kern w:val="2"/>
          <w:sz w:val="21"/>
          <w:szCs w:val="22"/>
          <w:lang w:val="en-US" w:eastAsia="zh-CN"/>
        </w:rPr>
        <w:tab/>
      </w:r>
      <w:r>
        <w:t>5G ProSe direct link establishment procedure initiation by initiating UE</w:t>
      </w:r>
      <w:r>
        <w:tab/>
      </w:r>
      <w:r>
        <w:fldChar w:fldCharType="begin"/>
      </w:r>
      <w:r>
        <w:instrText xml:space="preserve"> PAGEREF _Toc94175573 \h </w:instrText>
      </w:r>
      <w:r>
        <w:fldChar w:fldCharType="separate"/>
      </w:r>
      <w:r>
        <w:t>104</w:t>
      </w:r>
      <w:r>
        <w:fldChar w:fldCharType="end"/>
      </w:r>
    </w:p>
    <w:p w14:paraId="580092F9" w14:textId="09A50403" w:rsidR="0066566A" w:rsidRDefault="0066566A">
      <w:pPr>
        <w:pStyle w:val="TOC4"/>
        <w:rPr>
          <w:rFonts w:asciiTheme="minorHAnsi" w:eastAsiaTheme="minorEastAsia" w:hAnsiTheme="minorHAnsi" w:cstheme="minorBidi"/>
          <w:kern w:val="2"/>
          <w:sz w:val="21"/>
          <w:szCs w:val="22"/>
          <w:lang w:val="en-US" w:eastAsia="zh-CN"/>
        </w:rPr>
      </w:pPr>
      <w:r>
        <w:t>7.2.2.3</w:t>
      </w:r>
      <w:r>
        <w:rPr>
          <w:rFonts w:asciiTheme="minorHAnsi" w:eastAsiaTheme="minorEastAsia" w:hAnsiTheme="minorHAnsi" w:cstheme="minorBidi"/>
          <w:kern w:val="2"/>
          <w:sz w:val="21"/>
          <w:szCs w:val="22"/>
          <w:lang w:val="en-US" w:eastAsia="zh-CN"/>
        </w:rPr>
        <w:tab/>
      </w:r>
      <w:r>
        <w:t>5G ProSe direct link establishment procedure accepted by the target UE</w:t>
      </w:r>
      <w:r>
        <w:tab/>
      </w:r>
      <w:r>
        <w:fldChar w:fldCharType="begin"/>
      </w:r>
      <w:r>
        <w:instrText xml:space="preserve"> PAGEREF _Toc94175574 \h </w:instrText>
      </w:r>
      <w:r>
        <w:fldChar w:fldCharType="separate"/>
      </w:r>
      <w:r>
        <w:t>107</w:t>
      </w:r>
      <w:r>
        <w:fldChar w:fldCharType="end"/>
      </w:r>
    </w:p>
    <w:p w14:paraId="291333B3" w14:textId="3F04EEB2" w:rsidR="0066566A" w:rsidRDefault="0066566A">
      <w:pPr>
        <w:pStyle w:val="TOC4"/>
        <w:rPr>
          <w:rFonts w:asciiTheme="minorHAnsi" w:eastAsiaTheme="minorEastAsia" w:hAnsiTheme="minorHAnsi" w:cstheme="minorBidi"/>
          <w:kern w:val="2"/>
          <w:sz w:val="21"/>
          <w:szCs w:val="22"/>
          <w:lang w:val="en-US" w:eastAsia="zh-CN"/>
        </w:rPr>
      </w:pPr>
      <w:r>
        <w:t>7.2.2.4</w:t>
      </w:r>
      <w:r>
        <w:rPr>
          <w:rFonts w:asciiTheme="minorHAnsi" w:eastAsiaTheme="minorEastAsia" w:hAnsiTheme="minorHAnsi" w:cstheme="minorBidi"/>
          <w:kern w:val="2"/>
          <w:sz w:val="21"/>
          <w:szCs w:val="22"/>
          <w:lang w:val="en-US" w:eastAsia="zh-CN"/>
        </w:rPr>
        <w:tab/>
      </w:r>
      <w:r>
        <w:t>5G ProSe direct link establishment procedure completion by the initiating UE</w:t>
      </w:r>
      <w:r>
        <w:tab/>
      </w:r>
      <w:r>
        <w:fldChar w:fldCharType="begin"/>
      </w:r>
      <w:r>
        <w:instrText xml:space="preserve"> PAGEREF _Toc94175575 \h </w:instrText>
      </w:r>
      <w:r>
        <w:fldChar w:fldCharType="separate"/>
      </w:r>
      <w:r>
        <w:t>108</w:t>
      </w:r>
      <w:r>
        <w:fldChar w:fldCharType="end"/>
      </w:r>
    </w:p>
    <w:p w14:paraId="60B31A50" w14:textId="664802F6" w:rsidR="0066566A" w:rsidRDefault="0066566A">
      <w:pPr>
        <w:pStyle w:val="TOC4"/>
        <w:rPr>
          <w:rFonts w:asciiTheme="minorHAnsi" w:eastAsiaTheme="minorEastAsia" w:hAnsiTheme="minorHAnsi" w:cstheme="minorBidi"/>
          <w:kern w:val="2"/>
          <w:sz w:val="21"/>
          <w:szCs w:val="22"/>
          <w:lang w:val="en-US" w:eastAsia="zh-CN"/>
        </w:rPr>
      </w:pPr>
      <w:r>
        <w:t>7.2.2.5</w:t>
      </w:r>
      <w:r>
        <w:rPr>
          <w:rFonts w:asciiTheme="minorHAnsi" w:eastAsiaTheme="minorEastAsia" w:hAnsiTheme="minorHAnsi" w:cstheme="minorBidi"/>
          <w:kern w:val="2"/>
          <w:sz w:val="21"/>
          <w:szCs w:val="22"/>
          <w:lang w:val="en-US" w:eastAsia="zh-CN"/>
        </w:rPr>
        <w:tab/>
      </w:r>
      <w:r>
        <w:t>5G ProSe direct link establishment procedure not accepted by the target UE</w:t>
      </w:r>
      <w:r>
        <w:tab/>
      </w:r>
      <w:r>
        <w:fldChar w:fldCharType="begin"/>
      </w:r>
      <w:r>
        <w:instrText xml:space="preserve"> PAGEREF _Toc94175576 \h </w:instrText>
      </w:r>
      <w:r>
        <w:fldChar w:fldCharType="separate"/>
      </w:r>
      <w:r>
        <w:t>109</w:t>
      </w:r>
      <w:r>
        <w:fldChar w:fldCharType="end"/>
      </w:r>
    </w:p>
    <w:p w14:paraId="5205696B" w14:textId="6C5A8296" w:rsidR="0066566A" w:rsidRDefault="0066566A">
      <w:pPr>
        <w:pStyle w:val="TOC4"/>
        <w:rPr>
          <w:rFonts w:asciiTheme="minorHAnsi" w:eastAsiaTheme="minorEastAsia" w:hAnsiTheme="minorHAnsi" w:cstheme="minorBidi"/>
          <w:kern w:val="2"/>
          <w:sz w:val="21"/>
          <w:szCs w:val="22"/>
          <w:lang w:val="en-US" w:eastAsia="zh-CN"/>
        </w:rPr>
      </w:pPr>
      <w:r>
        <w:t>7.2.2.6</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_Toc94175577 \h </w:instrText>
      </w:r>
      <w:r>
        <w:fldChar w:fldCharType="separate"/>
      </w:r>
      <w:r>
        <w:t>111</w:t>
      </w:r>
      <w:r>
        <w:fldChar w:fldCharType="end"/>
      </w:r>
    </w:p>
    <w:p w14:paraId="34AA1F77" w14:textId="023D02AA" w:rsidR="0066566A" w:rsidRDefault="0066566A">
      <w:pPr>
        <w:pStyle w:val="TOC5"/>
        <w:rPr>
          <w:rFonts w:asciiTheme="minorHAnsi" w:eastAsiaTheme="minorEastAsia" w:hAnsiTheme="minorHAnsi" w:cstheme="minorBidi"/>
          <w:kern w:val="2"/>
          <w:sz w:val="21"/>
          <w:szCs w:val="22"/>
          <w:lang w:val="en-US" w:eastAsia="zh-CN"/>
        </w:rPr>
      </w:pPr>
      <w:r>
        <w:t>7.2.2.6.1</w:t>
      </w:r>
      <w:r>
        <w:rPr>
          <w:rFonts w:asciiTheme="minorHAnsi" w:eastAsiaTheme="minorEastAsia" w:hAnsiTheme="minorHAnsi" w:cstheme="minorBidi"/>
          <w:kern w:val="2"/>
          <w:sz w:val="21"/>
          <w:szCs w:val="22"/>
          <w:lang w:val="en-US" w:eastAsia="zh-CN"/>
        </w:rPr>
        <w:tab/>
      </w:r>
      <w:r>
        <w:t>Abnormal cases at the initiating UE</w:t>
      </w:r>
      <w:r>
        <w:tab/>
      </w:r>
      <w:r>
        <w:fldChar w:fldCharType="begin"/>
      </w:r>
      <w:r>
        <w:instrText xml:space="preserve"> PAGEREF _Toc94175578 \h </w:instrText>
      </w:r>
      <w:r>
        <w:fldChar w:fldCharType="separate"/>
      </w:r>
      <w:r>
        <w:t>111</w:t>
      </w:r>
      <w:r>
        <w:fldChar w:fldCharType="end"/>
      </w:r>
    </w:p>
    <w:p w14:paraId="7D85D9CA" w14:textId="015D5688" w:rsidR="0066566A" w:rsidRDefault="0066566A">
      <w:pPr>
        <w:pStyle w:val="TOC5"/>
        <w:rPr>
          <w:rFonts w:asciiTheme="minorHAnsi" w:eastAsiaTheme="minorEastAsia" w:hAnsiTheme="minorHAnsi" w:cstheme="minorBidi"/>
          <w:kern w:val="2"/>
          <w:sz w:val="21"/>
          <w:szCs w:val="22"/>
          <w:lang w:val="en-US" w:eastAsia="zh-CN"/>
        </w:rPr>
      </w:pPr>
      <w:r>
        <w:t>7.2.2.6.2</w:t>
      </w:r>
      <w:r>
        <w:rPr>
          <w:rFonts w:asciiTheme="minorHAnsi" w:eastAsiaTheme="minorEastAsia" w:hAnsiTheme="minorHAnsi" w:cstheme="minorBidi"/>
          <w:kern w:val="2"/>
          <w:sz w:val="21"/>
          <w:szCs w:val="22"/>
          <w:lang w:val="en-US" w:eastAsia="zh-CN"/>
        </w:rPr>
        <w:tab/>
      </w:r>
      <w:r>
        <w:t>Abnormal cases at the target UE</w:t>
      </w:r>
      <w:r>
        <w:tab/>
      </w:r>
      <w:r>
        <w:fldChar w:fldCharType="begin"/>
      </w:r>
      <w:r>
        <w:instrText xml:space="preserve"> PAGEREF _Toc94175579 \h </w:instrText>
      </w:r>
      <w:r>
        <w:fldChar w:fldCharType="separate"/>
      </w:r>
      <w:r>
        <w:t>111</w:t>
      </w:r>
      <w:r>
        <w:fldChar w:fldCharType="end"/>
      </w:r>
    </w:p>
    <w:p w14:paraId="1301181E" w14:textId="7FD64018" w:rsidR="0066566A" w:rsidRDefault="0066566A">
      <w:pPr>
        <w:pStyle w:val="TOC3"/>
        <w:rPr>
          <w:rFonts w:asciiTheme="minorHAnsi" w:eastAsiaTheme="minorEastAsia" w:hAnsiTheme="minorHAnsi" w:cstheme="minorBidi"/>
          <w:kern w:val="2"/>
          <w:sz w:val="21"/>
          <w:szCs w:val="22"/>
          <w:lang w:val="en-US" w:eastAsia="zh-CN"/>
        </w:rPr>
      </w:pPr>
      <w:r>
        <w:t>7.2.3</w:t>
      </w:r>
      <w:r>
        <w:rPr>
          <w:rFonts w:asciiTheme="minorHAnsi" w:eastAsiaTheme="minorEastAsia" w:hAnsiTheme="minorHAnsi" w:cstheme="minorBidi"/>
          <w:kern w:val="2"/>
          <w:sz w:val="21"/>
          <w:szCs w:val="22"/>
          <w:lang w:val="en-US" w:eastAsia="zh-CN"/>
        </w:rPr>
        <w:tab/>
      </w:r>
      <w:r>
        <w:t>5G ProSe direct link modification procedure</w:t>
      </w:r>
      <w:r>
        <w:tab/>
      </w:r>
      <w:r>
        <w:fldChar w:fldCharType="begin"/>
      </w:r>
      <w:r>
        <w:instrText xml:space="preserve"> PAGEREF _Toc94175580 \h </w:instrText>
      </w:r>
      <w:r>
        <w:fldChar w:fldCharType="separate"/>
      </w:r>
      <w:r>
        <w:t>111</w:t>
      </w:r>
      <w:r>
        <w:fldChar w:fldCharType="end"/>
      </w:r>
    </w:p>
    <w:p w14:paraId="2C06E295" w14:textId="1DAFD9FF" w:rsidR="0066566A" w:rsidRDefault="0066566A">
      <w:pPr>
        <w:pStyle w:val="TOC4"/>
        <w:rPr>
          <w:rFonts w:asciiTheme="minorHAnsi" w:eastAsiaTheme="minorEastAsia" w:hAnsiTheme="minorHAnsi" w:cstheme="minorBidi"/>
          <w:kern w:val="2"/>
          <w:sz w:val="21"/>
          <w:szCs w:val="22"/>
          <w:lang w:val="en-US" w:eastAsia="zh-CN"/>
        </w:rPr>
      </w:pPr>
      <w:r>
        <w:t>7.2.</w:t>
      </w:r>
      <w:r>
        <w:rPr>
          <w:lang w:eastAsia="zh-CN"/>
        </w:rPr>
        <w:t>3</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_Toc94175581 \h </w:instrText>
      </w:r>
      <w:r>
        <w:fldChar w:fldCharType="separate"/>
      </w:r>
      <w:r>
        <w:t>111</w:t>
      </w:r>
      <w:r>
        <w:fldChar w:fldCharType="end"/>
      </w:r>
    </w:p>
    <w:p w14:paraId="1F2F4400" w14:textId="7FD24BB0" w:rsidR="0066566A" w:rsidRDefault="0066566A">
      <w:pPr>
        <w:pStyle w:val="TOC4"/>
        <w:rPr>
          <w:rFonts w:asciiTheme="minorHAnsi" w:eastAsiaTheme="minorEastAsia" w:hAnsiTheme="minorHAnsi" w:cstheme="minorBidi"/>
          <w:kern w:val="2"/>
          <w:sz w:val="21"/>
          <w:szCs w:val="22"/>
          <w:lang w:val="en-US" w:eastAsia="zh-CN"/>
        </w:rPr>
      </w:pPr>
      <w:r>
        <w:t>7.2.3.2</w:t>
      </w:r>
      <w:r>
        <w:rPr>
          <w:rFonts w:asciiTheme="minorHAnsi" w:eastAsiaTheme="minorEastAsia" w:hAnsiTheme="minorHAnsi" w:cstheme="minorBidi"/>
          <w:kern w:val="2"/>
          <w:sz w:val="21"/>
          <w:szCs w:val="22"/>
          <w:lang w:val="en-US" w:eastAsia="zh-CN"/>
        </w:rPr>
        <w:tab/>
      </w:r>
      <w:r>
        <w:t>5G ProSe direct link modification procedure initiat</w:t>
      </w:r>
      <w:r>
        <w:rPr>
          <w:lang w:eastAsia="zh-CN"/>
        </w:rPr>
        <w:t>ed</w:t>
      </w:r>
      <w:r>
        <w:t xml:space="preserve"> by initiating UE</w:t>
      </w:r>
      <w:r>
        <w:tab/>
      </w:r>
      <w:r>
        <w:fldChar w:fldCharType="begin"/>
      </w:r>
      <w:r>
        <w:instrText xml:space="preserve"> PAGEREF _Toc94175582 \h </w:instrText>
      </w:r>
      <w:r>
        <w:fldChar w:fldCharType="separate"/>
      </w:r>
      <w:r>
        <w:t>112</w:t>
      </w:r>
      <w:r>
        <w:fldChar w:fldCharType="end"/>
      </w:r>
    </w:p>
    <w:p w14:paraId="73506D9E" w14:textId="2038FEFC" w:rsidR="0066566A" w:rsidRDefault="0066566A">
      <w:pPr>
        <w:pStyle w:val="TOC4"/>
        <w:rPr>
          <w:rFonts w:asciiTheme="minorHAnsi" w:eastAsiaTheme="minorEastAsia" w:hAnsiTheme="minorHAnsi" w:cstheme="minorBidi"/>
          <w:kern w:val="2"/>
          <w:sz w:val="21"/>
          <w:szCs w:val="22"/>
          <w:lang w:val="en-US" w:eastAsia="zh-CN"/>
        </w:rPr>
      </w:pPr>
      <w:r>
        <w:t>7.2.3.3</w:t>
      </w:r>
      <w:r>
        <w:rPr>
          <w:rFonts w:asciiTheme="minorHAnsi" w:eastAsiaTheme="minorEastAsia" w:hAnsiTheme="minorHAnsi" w:cstheme="minorBidi"/>
          <w:kern w:val="2"/>
          <w:sz w:val="21"/>
          <w:szCs w:val="22"/>
          <w:lang w:val="en-US" w:eastAsia="zh-CN"/>
        </w:rPr>
        <w:tab/>
      </w:r>
      <w:r>
        <w:t xml:space="preserve">5G ProSe direct link modification procedure accepted by the </w:t>
      </w:r>
      <w:r>
        <w:rPr>
          <w:lang w:eastAsia="zh-CN"/>
        </w:rPr>
        <w:t>target</w:t>
      </w:r>
      <w:r>
        <w:t xml:space="preserve"> UE</w:t>
      </w:r>
      <w:r>
        <w:tab/>
      </w:r>
      <w:r>
        <w:fldChar w:fldCharType="begin"/>
      </w:r>
      <w:r>
        <w:instrText xml:space="preserve"> PAGEREF _Toc94175583 \h </w:instrText>
      </w:r>
      <w:r>
        <w:fldChar w:fldCharType="separate"/>
      </w:r>
      <w:r>
        <w:t>113</w:t>
      </w:r>
      <w:r>
        <w:fldChar w:fldCharType="end"/>
      </w:r>
    </w:p>
    <w:p w14:paraId="6F8A3A63" w14:textId="2F84F721" w:rsidR="0066566A" w:rsidRDefault="0066566A">
      <w:pPr>
        <w:pStyle w:val="TOC4"/>
        <w:rPr>
          <w:rFonts w:asciiTheme="minorHAnsi" w:eastAsiaTheme="minorEastAsia" w:hAnsiTheme="minorHAnsi" w:cstheme="minorBidi"/>
          <w:kern w:val="2"/>
          <w:sz w:val="21"/>
          <w:szCs w:val="22"/>
          <w:lang w:val="en-US" w:eastAsia="zh-CN"/>
        </w:rPr>
      </w:pPr>
      <w:r>
        <w:t>7.2.3.4</w:t>
      </w:r>
      <w:r>
        <w:rPr>
          <w:rFonts w:asciiTheme="minorHAnsi" w:eastAsiaTheme="minorEastAsia" w:hAnsiTheme="minorHAnsi" w:cstheme="minorBidi"/>
          <w:kern w:val="2"/>
          <w:sz w:val="21"/>
          <w:szCs w:val="22"/>
          <w:lang w:val="en-US" w:eastAsia="zh-CN"/>
        </w:rPr>
        <w:tab/>
      </w:r>
      <w:r>
        <w:t>5G ProSe direct link modification procedure completion by the initiating UE</w:t>
      </w:r>
      <w:r>
        <w:tab/>
      </w:r>
      <w:r>
        <w:fldChar w:fldCharType="begin"/>
      </w:r>
      <w:r>
        <w:instrText xml:space="preserve"> PAGEREF _Toc94175584 \h </w:instrText>
      </w:r>
      <w:r>
        <w:fldChar w:fldCharType="separate"/>
      </w:r>
      <w:r>
        <w:t>114</w:t>
      </w:r>
      <w:r>
        <w:fldChar w:fldCharType="end"/>
      </w:r>
    </w:p>
    <w:p w14:paraId="24EEC8B3" w14:textId="7ABD54ED" w:rsidR="0066566A" w:rsidRDefault="0066566A">
      <w:pPr>
        <w:pStyle w:val="TOC4"/>
        <w:rPr>
          <w:rFonts w:asciiTheme="minorHAnsi" w:eastAsiaTheme="minorEastAsia" w:hAnsiTheme="minorHAnsi" w:cstheme="minorBidi"/>
          <w:kern w:val="2"/>
          <w:sz w:val="21"/>
          <w:szCs w:val="22"/>
          <w:lang w:val="en-US" w:eastAsia="zh-CN"/>
        </w:rPr>
      </w:pPr>
      <w:r>
        <w:t>7.2.3.5</w:t>
      </w:r>
      <w:r>
        <w:rPr>
          <w:rFonts w:asciiTheme="minorHAnsi" w:eastAsiaTheme="minorEastAsia" w:hAnsiTheme="minorHAnsi" w:cstheme="minorBidi"/>
          <w:kern w:val="2"/>
          <w:sz w:val="21"/>
          <w:szCs w:val="22"/>
          <w:lang w:val="en-US" w:eastAsia="zh-CN"/>
        </w:rPr>
        <w:tab/>
      </w:r>
      <w:r>
        <w:t>5G ProSe direct link modification procedure not accepted by the target UE</w:t>
      </w:r>
      <w:r>
        <w:tab/>
      </w:r>
      <w:r>
        <w:fldChar w:fldCharType="begin"/>
      </w:r>
      <w:r>
        <w:instrText xml:space="preserve"> PAGEREF _Toc94175585 \h </w:instrText>
      </w:r>
      <w:r>
        <w:fldChar w:fldCharType="separate"/>
      </w:r>
      <w:r>
        <w:t>114</w:t>
      </w:r>
      <w:r>
        <w:fldChar w:fldCharType="end"/>
      </w:r>
    </w:p>
    <w:p w14:paraId="779641AF" w14:textId="53FC4334" w:rsidR="0066566A" w:rsidRDefault="0066566A">
      <w:pPr>
        <w:pStyle w:val="TOC4"/>
        <w:rPr>
          <w:rFonts w:asciiTheme="minorHAnsi" w:eastAsiaTheme="minorEastAsia" w:hAnsiTheme="minorHAnsi" w:cstheme="minorBidi"/>
          <w:kern w:val="2"/>
          <w:sz w:val="21"/>
          <w:szCs w:val="22"/>
          <w:lang w:val="en-US" w:eastAsia="zh-CN"/>
        </w:rPr>
      </w:pPr>
      <w:r>
        <w:t>7.2.3.6</w:t>
      </w:r>
      <w:r>
        <w:rPr>
          <w:rFonts w:asciiTheme="minorHAnsi" w:eastAsiaTheme="minorEastAsia" w:hAnsiTheme="minorHAnsi" w:cstheme="minorBidi"/>
          <w:kern w:val="2"/>
          <w:sz w:val="21"/>
          <w:szCs w:val="22"/>
          <w:lang w:val="en-US" w:eastAsia="zh-CN"/>
        </w:rPr>
        <w:tab/>
      </w:r>
      <w:r>
        <w:t xml:space="preserve">Abnormal cases </w:t>
      </w:r>
      <w:r>
        <w:rPr>
          <w:lang w:eastAsia="zh-CN"/>
        </w:rPr>
        <w:t>at the initiating UE</w:t>
      </w:r>
      <w:r>
        <w:tab/>
      </w:r>
      <w:r>
        <w:fldChar w:fldCharType="begin"/>
      </w:r>
      <w:r>
        <w:instrText xml:space="preserve"> PAGEREF _Toc94175586 \h </w:instrText>
      </w:r>
      <w:r>
        <w:fldChar w:fldCharType="separate"/>
      </w:r>
      <w:r>
        <w:t>115</w:t>
      </w:r>
      <w:r>
        <w:fldChar w:fldCharType="end"/>
      </w:r>
    </w:p>
    <w:p w14:paraId="5A62BB6D" w14:textId="3C2639F8" w:rsidR="0066566A" w:rsidRDefault="0066566A">
      <w:pPr>
        <w:pStyle w:val="TOC3"/>
        <w:rPr>
          <w:rFonts w:asciiTheme="minorHAnsi" w:eastAsiaTheme="minorEastAsia" w:hAnsiTheme="minorHAnsi" w:cstheme="minorBidi"/>
          <w:kern w:val="2"/>
          <w:sz w:val="21"/>
          <w:szCs w:val="22"/>
          <w:lang w:val="en-US" w:eastAsia="zh-CN"/>
        </w:rPr>
      </w:pPr>
      <w:r>
        <w:t>7.2.4</w:t>
      </w:r>
      <w:r>
        <w:rPr>
          <w:rFonts w:asciiTheme="minorHAnsi" w:eastAsiaTheme="minorEastAsia" w:hAnsiTheme="minorHAnsi" w:cstheme="minorBidi"/>
          <w:kern w:val="2"/>
          <w:sz w:val="21"/>
          <w:szCs w:val="22"/>
          <w:lang w:val="en-US" w:eastAsia="zh-CN"/>
        </w:rPr>
        <w:tab/>
      </w:r>
      <w:r>
        <w:t>5G ProSe direct link identifier update procedure</w:t>
      </w:r>
      <w:r>
        <w:tab/>
      </w:r>
      <w:r>
        <w:fldChar w:fldCharType="begin"/>
      </w:r>
      <w:r>
        <w:instrText xml:space="preserve"> PAGEREF _Toc94175587 \h </w:instrText>
      </w:r>
      <w:r>
        <w:fldChar w:fldCharType="separate"/>
      </w:r>
      <w:r>
        <w:t>115</w:t>
      </w:r>
      <w:r>
        <w:fldChar w:fldCharType="end"/>
      </w:r>
    </w:p>
    <w:p w14:paraId="18BD3152" w14:textId="12715B1E" w:rsidR="0066566A" w:rsidRDefault="0066566A">
      <w:pPr>
        <w:pStyle w:val="TOC4"/>
        <w:rPr>
          <w:rFonts w:asciiTheme="minorHAnsi" w:eastAsiaTheme="minorEastAsia" w:hAnsiTheme="minorHAnsi" w:cstheme="minorBidi"/>
          <w:kern w:val="2"/>
          <w:sz w:val="21"/>
          <w:szCs w:val="22"/>
          <w:lang w:val="en-US" w:eastAsia="zh-CN"/>
        </w:rPr>
      </w:pPr>
      <w:r>
        <w:t>7.2.4.1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_Toc94175588 \h </w:instrText>
      </w:r>
      <w:r>
        <w:fldChar w:fldCharType="separate"/>
      </w:r>
      <w:r>
        <w:t>115</w:t>
      </w:r>
      <w:r>
        <w:fldChar w:fldCharType="end"/>
      </w:r>
    </w:p>
    <w:p w14:paraId="2D19DFC5" w14:textId="31B2FA2F" w:rsidR="0066566A" w:rsidRDefault="0066566A">
      <w:pPr>
        <w:pStyle w:val="TOC4"/>
        <w:rPr>
          <w:rFonts w:asciiTheme="minorHAnsi" w:eastAsiaTheme="minorEastAsia" w:hAnsiTheme="minorHAnsi" w:cstheme="minorBidi"/>
          <w:kern w:val="2"/>
          <w:sz w:val="21"/>
          <w:szCs w:val="22"/>
          <w:lang w:val="en-US" w:eastAsia="zh-CN"/>
        </w:rPr>
      </w:pPr>
      <w:r>
        <w:t>7.2.4.2</w:t>
      </w:r>
      <w:r>
        <w:rPr>
          <w:rFonts w:asciiTheme="minorHAnsi" w:eastAsiaTheme="minorEastAsia" w:hAnsiTheme="minorHAnsi" w:cstheme="minorBidi"/>
          <w:kern w:val="2"/>
          <w:sz w:val="21"/>
          <w:szCs w:val="22"/>
          <w:lang w:val="en-US" w:eastAsia="zh-CN"/>
        </w:rPr>
        <w:tab/>
      </w:r>
      <w:r>
        <w:t>5G ProSe direct link identifier update procedure initiation by initiating UE</w:t>
      </w:r>
      <w:r>
        <w:tab/>
      </w:r>
      <w:r>
        <w:fldChar w:fldCharType="begin"/>
      </w:r>
      <w:r>
        <w:instrText xml:space="preserve"> PAGEREF _Toc94175589 \h </w:instrText>
      </w:r>
      <w:r>
        <w:fldChar w:fldCharType="separate"/>
      </w:r>
      <w:r>
        <w:t>115</w:t>
      </w:r>
      <w:r>
        <w:fldChar w:fldCharType="end"/>
      </w:r>
    </w:p>
    <w:p w14:paraId="54AA5F42" w14:textId="37F2942A" w:rsidR="0066566A" w:rsidRDefault="0066566A">
      <w:pPr>
        <w:pStyle w:val="TOC4"/>
        <w:rPr>
          <w:rFonts w:asciiTheme="minorHAnsi" w:eastAsiaTheme="minorEastAsia" w:hAnsiTheme="minorHAnsi" w:cstheme="minorBidi"/>
          <w:kern w:val="2"/>
          <w:sz w:val="21"/>
          <w:szCs w:val="22"/>
          <w:lang w:val="en-US" w:eastAsia="zh-CN"/>
        </w:rPr>
      </w:pPr>
      <w:r>
        <w:t>7.2.4.3</w:t>
      </w:r>
      <w:r>
        <w:rPr>
          <w:rFonts w:asciiTheme="minorHAnsi" w:eastAsiaTheme="minorEastAsia" w:hAnsiTheme="minorHAnsi" w:cstheme="minorBidi"/>
          <w:kern w:val="2"/>
          <w:sz w:val="21"/>
          <w:szCs w:val="22"/>
          <w:lang w:val="en-US" w:eastAsia="zh-CN"/>
        </w:rPr>
        <w:tab/>
      </w:r>
      <w:r>
        <w:t>5G ProSe direct link identifier update procedure accepted by the target UE</w:t>
      </w:r>
      <w:r>
        <w:tab/>
      </w:r>
      <w:r>
        <w:fldChar w:fldCharType="begin"/>
      </w:r>
      <w:r>
        <w:instrText xml:space="preserve"> PAGEREF _Toc94175590 \h </w:instrText>
      </w:r>
      <w:r>
        <w:fldChar w:fldCharType="separate"/>
      </w:r>
      <w:r>
        <w:t>117</w:t>
      </w:r>
      <w:r>
        <w:fldChar w:fldCharType="end"/>
      </w:r>
    </w:p>
    <w:p w14:paraId="271546E3" w14:textId="55222F56" w:rsidR="0066566A" w:rsidRDefault="0066566A">
      <w:pPr>
        <w:pStyle w:val="TOC4"/>
        <w:rPr>
          <w:rFonts w:asciiTheme="minorHAnsi" w:eastAsiaTheme="minorEastAsia" w:hAnsiTheme="minorHAnsi" w:cstheme="minorBidi"/>
          <w:kern w:val="2"/>
          <w:sz w:val="21"/>
          <w:szCs w:val="22"/>
          <w:lang w:val="en-US" w:eastAsia="zh-CN"/>
        </w:rPr>
      </w:pPr>
      <w:r>
        <w:t>7.2.4.4</w:t>
      </w:r>
      <w:r>
        <w:rPr>
          <w:rFonts w:asciiTheme="minorHAnsi" w:eastAsiaTheme="minorEastAsia" w:hAnsiTheme="minorHAnsi" w:cstheme="minorBidi"/>
          <w:kern w:val="2"/>
          <w:sz w:val="21"/>
          <w:szCs w:val="22"/>
          <w:lang w:val="en-US" w:eastAsia="zh-CN"/>
        </w:rPr>
        <w:tab/>
      </w:r>
      <w:r>
        <w:t>5G ProSe direct link identifier update procedure acknowledged by the initiating UE</w:t>
      </w:r>
      <w:r>
        <w:tab/>
      </w:r>
      <w:r>
        <w:fldChar w:fldCharType="begin"/>
      </w:r>
      <w:r>
        <w:instrText xml:space="preserve"> PAGEREF _Toc94175591 \h </w:instrText>
      </w:r>
      <w:r>
        <w:fldChar w:fldCharType="separate"/>
      </w:r>
      <w:r>
        <w:t>118</w:t>
      </w:r>
      <w:r>
        <w:fldChar w:fldCharType="end"/>
      </w:r>
    </w:p>
    <w:p w14:paraId="764D391F" w14:textId="55A124FB" w:rsidR="0066566A" w:rsidRDefault="0066566A">
      <w:pPr>
        <w:pStyle w:val="TOC4"/>
        <w:rPr>
          <w:rFonts w:asciiTheme="minorHAnsi" w:eastAsiaTheme="minorEastAsia" w:hAnsiTheme="minorHAnsi" w:cstheme="minorBidi"/>
          <w:kern w:val="2"/>
          <w:sz w:val="21"/>
          <w:szCs w:val="22"/>
          <w:lang w:val="en-US" w:eastAsia="zh-CN"/>
        </w:rPr>
      </w:pPr>
      <w:r>
        <w:t>7.2.4.5</w:t>
      </w:r>
      <w:r>
        <w:rPr>
          <w:rFonts w:asciiTheme="minorHAnsi" w:eastAsiaTheme="minorEastAsia" w:hAnsiTheme="minorHAnsi" w:cstheme="minorBidi"/>
          <w:kern w:val="2"/>
          <w:sz w:val="21"/>
          <w:szCs w:val="22"/>
          <w:lang w:val="en-US" w:eastAsia="zh-CN"/>
        </w:rPr>
        <w:tab/>
      </w:r>
      <w:r>
        <w:t>5G ProSe direct link identifier update procedure completion by the target UE</w:t>
      </w:r>
      <w:r>
        <w:tab/>
      </w:r>
      <w:r>
        <w:fldChar w:fldCharType="begin"/>
      </w:r>
      <w:r>
        <w:instrText xml:space="preserve"> PAGEREF _Toc94175592 \h </w:instrText>
      </w:r>
      <w:r>
        <w:fldChar w:fldCharType="separate"/>
      </w:r>
      <w:r>
        <w:t>118</w:t>
      </w:r>
      <w:r>
        <w:fldChar w:fldCharType="end"/>
      </w:r>
    </w:p>
    <w:p w14:paraId="0B953F1E" w14:textId="607D0698" w:rsidR="0066566A" w:rsidRDefault="0066566A">
      <w:pPr>
        <w:pStyle w:val="TOC4"/>
        <w:rPr>
          <w:rFonts w:asciiTheme="minorHAnsi" w:eastAsiaTheme="minorEastAsia" w:hAnsiTheme="minorHAnsi" w:cstheme="minorBidi"/>
          <w:kern w:val="2"/>
          <w:sz w:val="21"/>
          <w:szCs w:val="22"/>
          <w:lang w:val="en-US" w:eastAsia="zh-CN"/>
        </w:rPr>
      </w:pPr>
      <w:r>
        <w:t>7.2.4.6</w:t>
      </w:r>
      <w:r>
        <w:rPr>
          <w:rFonts w:asciiTheme="minorHAnsi" w:eastAsiaTheme="minorEastAsia" w:hAnsiTheme="minorHAnsi" w:cstheme="minorBidi"/>
          <w:kern w:val="2"/>
          <w:sz w:val="21"/>
          <w:szCs w:val="22"/>
          <w:lang w:val="en-US" w:eastAsia="zh-CN"/>
        </w:rPr>
        <w:tab/>
      </w:r>
      <w:r>
        <w:t>5G ProSe direct link identifier update procedure not accepted by the target UE</w:t>
      </w:r>
      <w:r>
        <w:tab/>
      </w:r>
      <w:r>
        <w:fldChar w:fldCharType="begin"/>
      </w:r>
      <w:r>
        <w:instrText xml:space="preserve"> PAGEREF _Toc94175593 \h </w:instrText>
      </w:r>
      <w:r>
        <w:fldChar w:fldCharType="separate"/>
      </w:r>
      <w:r>
        <w:t>119</w:t>
      </w:r>
      <w:r>
        <w:fldChar w:fldCharType="end"/>
      </w:r>
    </w:p>
    <w:p w14:paraId="77A32841" w14:textId="6ACFF99B" w:rsidR="0066566A" w:rsidRDefault="0066566A">
      <w:pPr>
        <w:pStyle w:val="TOC4"/>
        <w:rPr>
          <w:rFonts w:asciiTheme="minorHAnsi" w:eastAsiaTheme="minorEastAsia" w:hAnsiTheme="minorHAnsi" w:cstheme="minorBidi"/>
          <w:kern w:val="2"/>
          <w:sz w:val="21"/>
          <w:szCs w:val="22"/>
          <w:lang w:val="en-US" w:eastAsia="zh-CN"/>
        </w:rPr>
      </w:pPr>
      <w:r>
        <w:t>7.2.4.7</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_Toc94175594 \h </w:instrText>
      </w:r>
      <w:r>
        <w:fldChar w:fldCharType="separate"/>
      </w:r>
      <w:r>
        <w:t>119</w:t>
      </w:r>
      <w:r>
        <w:fldChar w:fldCharType="end"/>
      </w:r>
    </w:p>
    <w:p w14:paraId="494C34F5" w14:textId="1E41EF51" w:rsidR="0066566A" w:rsidRDefault="0066566A">
      <w:pPr>
        <w:pStyle w:val="TOC5"/>
        <w:rPr>
          <w:rFonts w:asciiTheme="minorHAnsi" w:eastAsiaTheme="minorEastAsia" w:hAnsiTheme="minorHAnsi" w:cstheme="minorBidi"/>
          <w:kern w:val="2"/>
          <w:sz w:val="21"/>
          <w:szCs w:val="22"/>
          <w:lang w:val="en-US" w:eastAsia="zh-CN"/>
        </w:rPr>
      </w:pPr>
      <w:r>
        <w:rPr>
          <w:lang w:eastAsia="zh-CN"/>
        </w:rPr>
        <w:t>7.2.4.7.1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_Toc94175595 \h </w:instrText>
      </w:r>
      <w:r>
        <w:fldChar w:fldCharType="separate"/>
      </w:r>
      <w:r>
        <w:t>119</w:t>
      </w:r>
      <w:r>
        <w:fldChar w:fldCharType="end"/>
      </w:r>
    </w:p>
    <w:p w14:paraId="0B9871D9" w14:textId="1C7225CF" w:rsidR="0066566A" w:rsidRDefault="0066566A">
      <w:pPr>
        <w:pStyle w:val="TOC5"/>
        <w:rPr>
          <w:rFonts w:asciiTheme="minorHAnsi" w:eastAsiaTheme="minorEastAsia" w:hAnsiTheme="minorHAnsi" w:cstheme="minorBidi"/>
          <w:kern w:val="2"/>
          <w:sz w:val="21"/>
          <w:szCs w:val="22"/>
          <w:lang w:val="en-US" w:eastAsia="zh-CN"/>
        </w:rPr>
      </w:pPr>
      <w:r>
        <w:rPr>
          <w:lang w:eastAsia="zh-CN"/>
        </w:rPr>
        <w:t>7.2.4.7.2</w:t>
      </w:r>
      <w:r>
        <w:rPr>
          <w:rFonts w:asciiTheme="minorHAnsi" w:eastAsiaTheme="minorEastAsia" w:hAnsiTheme="minorHAnsi" w:cstheme="minorBidi"/>
          <w:kern w:val="2"/>
          <w:sz w:val="21"/>
          <w:szCs w:val="22"/>
          <w:lang w:val="en-US" w:eastAsia="zh-CN"/>
        </w:rPr>
        <w:tab/>
      </w:r>
      <w:r>
        <w:rPr>
          <w:lang w:eastAsia="zh-CN"/>
        </w:rPr>
        <w:t>Abnormal cases at the target UE</w:t>
      </w:r>
      <w:r>
        <w:tab/>
      </w:r>
      <w:r>
        <w:fldChar w:fldCharType="begin"/>
      </w:r>
      <w:r>
        <w:instrText xml:space="preserve"> PAGEREF _Toc94175596 \h </w:instrText>
      </w:r>
      <w:r>
        <w:fldChar w:fldCharType="separate"/>
      </w:r>
      <w:r>
        <w:t>120</w:t>
      </w:r>
      <w:r>
        <w:fldChar w:fldCharType="end"/>
      </w:r>
    </w:p>
    <w:p w14:paraId="72545950" w14:textId="3C67EF7D" w:rsidR="0066566A" w:rsidRDefault="0066566A">
      <w:pPr>
        <w:pStyle w:val="TOC3"/>
        <w:rPr>
          <w:rFonts w:asciiTheme="minorHAnsi" w:eastAsiaTheme="minorEastAsia" w:hAnsiTheme="minorHAnsi" w:cstheme="minorBidi"/>
          <w:kern w:val="2"/>
          <w:sz w:val="21"/>
          <w:szCs w:val="22"/>
          <w:lang w:val="en-US" w:eastAsia="zh-CN"/>
        </w:rPr>
      </w:pPr>
      <w:r>
        <w:t>7.2.</w:t>
      </w:r>
      <w:r>
        <w:rPr>
          <w:lang w:eastAsia="zh-CN"/>
        </w:rPr>
        <w:t>5</w:t>
      </w:r>
      <w:r>
        <w:rPr>
          <w:rFonts w:asciiTheme="minorHAnsi" w:eastAsiaTheme="minorEastAsia" w:hAnsiTheme="minorHAnsi" w:cstheme="minorBidi"/>
          <w:kern w:val="2"/>
          <w:sz w:val="21"/>
          <w:szCs w:val="22"/>
          <w:lang w:val="en-US" w:eastAsia="zh-CN"/>
        </w:rPr>
        <w:tab/>
      </w:r>
      <w:r>
        <w:t>5G ProSe direct link keep-alive procedure</w:t>
      </w:r>
      <w:r>
        <w:tab/>
      </w:r>
      <w:r>
        <w:fldChar w:fldCharType="begin"/>
      </w:r>
      <w:r>
        <w:instrText xml:space="preserve"> PAGEREF _Toc94175597 \h </w:instrText>
      </w:r>
      <w:r>
        <w:fldChar w:fldCharType="separate"/>
      </w:r>
      <w:r>
        <w:t>120</w:t>
      </w:r>
      <w:r>
        <w:fldChar w:fldCharType="end"/>
      </w:r>
    </w:p>
    <w:p w14:paraId="28F336D8" w14:textId="6FD91DE4" w:rsidR="0066566A" w:rsidRDefault="0066566A">
      <w:pPr>
        <w:pStyle w:val="TOC4"/>
        <w:rPr>
          <w:rFonts w:asciiTheme="minorHAnsi" w:eastAsiaTheme="minorEastAsia" w:hAnsiTheme="minorHAnsi" w:cstheme="minorBidi"/>
          <w:kern w:val="2"/>
          <w:sz w:val="21"/>
          <w:szCs w:val="22"/>
          <w:lang w:val="en-US" w:eastAsia="zh-CN"/>
        </w:rPr>
      </w:pPr>
      <w:r>
        <w:t>7.2.5.1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_Toc94175598 \h </w:instrText>
      </w:r>
      <w:r>
        <w:fldChar w:fldCharType="separate"/>
      </w:r>
      <w:r>
        <w:t>120</w:t>
      </w:r>
      <w:r>
        <w:fldChar w:fldCharType="end"/>
      </w:r>
    </w:p>
    <w:p w14:paraId="158BBBC9" w14:textId="71091BD2" w:rsidR="0066566A" w:rsidRDefault="0066566A">
      <w:pPr>
        <w:pStyle w:val="TOC4"/>
        <w:rPr>
          <w:rFonts w:asciiTheme="minorHAnsi" w:eastAsiaTheme="minorEastAsia" w:hAnsiTheme="minorHAnsi" w:cstheme="minorBidi"/>
          <w:kern w:val="2"/>
          <w:sz w:val="21"/>
          <w:szCs w:val="22"/>
          <w:lang w:val="en-US" w:eastAsia="zh-CN"/>
        </w:rPr>
      </w:pPr>
      <w:r>
        <w:t>7.2.5.2</w:t>
      </w:r>
      <w:r>
        <w:rPr>
          <w:rFonts w:asciiTheme="minorHAnsi" w:eastAsiaTheme="minorEastAsia" w:hAnsiTheme="minorHAnsi" w:cstheme="minorBidi"/>
          <w:kern w:val="2"/>
          <w:sz w:val="21"/>
          <w:szCs w:val="22"/>
          <w:lang w:val="en-US" w:eastAsia="zh-CN"/>
        </w:rPr>
        <w:tab/>
      </w:r>
      <w:r>
        <w:t>5G ProSe direct link keep-alive procedure initiation by the initiating UE</w:t>
      </w:r>
      <w:r>
        <w:tab/>
      </w:r>
      <w:r>
        <w:fldChar w:fldCharType="begin"/>
      </w:r>
      <w:r>
        <w:instrText xml:space="preserve"> PAGEREF _Toc94175599 \h </w:instrText>
      </w:r>
      <w:r>
        <w:fldChar w:fldCharType="separate"/>
      </w:r>
      <w:r>
        <w:t>120</w:t>
      </w:r>
      <w:r>
        <w:fldChar w:fldCharType="end"/>
      </w:r>
    </w:p>
    <w:p w14:paraId="2CAFD427" w14:textId="4CEB9FA5" w:rsidR="0066566A" w:rsidRDefault="0066566A">
      <w:pPr>
        <w:pStyle w:val="TOC4"/>
        <w:rPr>
          <w:rFonts w:asciiTheme="minorHAnsi" w:eastAsiaTheme="minorEastAsia" w:hAnsiTheme="minorHAnsi" w:cstheme="minorBidi"/>
          <w:kern w:val="2"/>
          <w:sz w:val="21"/>
          <w:szCs w:val="22"/>
          <w:lang w:val="en-US" w:eastAsia="zh-CN"/>
        </w:rPr>
      </w:pPr>
      <w:r>
        <w:t>7.2.5.3</w:t>
      </w:r>
      <w:r>
        <w:rPr>
          <w:rFonts w:asciiTheme="minorHAnsi" w:eastAsiaTheme="minorEastAsia" w:hAnsiTheme="minorHAnsi" w:cstheme="minorBidi"/>
          <w:kern w:val="2"/>
          <w:sz w:val="21"/>
          <w:szCs w:val="22"/>
          <w:lang w:val="en-US" w:eastAsia="zh-CN"/>
        </w:rPr>
        <w:tab/>
      </w:r>
      <w:r>
        <w:t>5G ProSe direct link keep-alive procedure accepted by the target UE</w:t>
      </w:r>
      <w:r>
        <w:tab/>
      </w:r>
      <w:r>
        <w:fldChar w:fldCharType="begin"/>
      </w:r>
      <w:r>
        <w:instrText xml:space="preserve"> PAGEREF _Toc94175600 \h </w:instrText>
      </w:r>
      <w:r>
        <w:fldChar w:fldCharType="separate"/>
      </w:r>
      <w:r>
        <w:t>121</w:t>
      </w:r>
      <w:r>
        <w:fldChar w:fldCharType="end"/>
      </w:r>
    </w:p>
    <w:p w14:paraId="706AB69B" w14:textId="00A4EA74" w:rsidR="0066566A" w:rsidRDefault="0066566A">
      <w:pPr>
        <w:pStyle w:val="TOC4"/>
        <w:rPr>
          <w:rFonts w:asciiTheme="minorHAnsi" w:eastAsiaTheme="minorEastAsia" w:hAnsiTheme="minorHAnsi" w:cstheme="minorBidi"/>
          <w:kern w:val="2"/>
          <w:sz w:val="21"/>
          <w:szCs w:val="22"/>
          <w:lang w:val="en-US" w:eastAsia="zh-CN"/>
        </w:rPr>
      </w:pPr>
      <w:r>
        <w:t>7.2.5.4</w:t>
      </w:r>
      <w:r>
        <w:rPr>
          <w:rFonts w:asciiTheme="minorHAnsi" w:eastAsiaTheme="minorEastAsia" w:hAnsiTheme="minorHAnsi" w:cstheme="minorBidi"/>
          <w:kern w:val="2"/>
          <w:sz w:val="21"/>
          <w:szCs w:val="22"/>
          <w:lang w:val="en-US" w:eastAsia="zh-CN"/>
        </w:rPr>
        <w:tab/>
      </w:r>
      <w:r>
        <w:t>5G ProSe direct link keep-alive procedure completion by the initiating UE</w:t>
      </w:r>
      <w:r>
        <w:tab/>
      </w:r>
      <w:r>
        <w:fldChar w:fldCharType="begin"/>
      </w:r>
      <w:r>
        <w:instrText xml:space="preserve"> PAGEREF _Toc94175601 \h </w:instrText>
      </w:r>
      <w:r>
        <w:fldChar w:fldCharType="separate"/>
      </w:r>
      <w:r>
        <w:t>122</w:t>
      </w:r>
      <w:r>
        <w:fldChar w:fldCharType="end"/>
      </w:r>
    </w:p>
    <w:p w14:paraId="48EC3B5D" w14:textId="6B0B30FE" w:rsidR="0066566A" w:rsidRDefault="0066566A">
      <w:pPr>
        <w:pStyle w:val="TOC4"/>
        <w:rPr>
          <w:rFonts w:asciiTheme="minorHAnsi" w:eastAsiaTheme="minorEastAsia" w:hAnsiTheme="minorHAnsi" w:cstheme="minorBidi"/>
          <w:kern w:val="2"/>
          <w:sz w:val="21"/>
          <w:szCs w:val="22"/>
          <w:lang w:val="en-US" w:eastAsia="zh-CN"/>
        </w:rPr>
      </w:pPr>
      <w:r>
        <w:t>7.2.5.5</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_Toc94175602 \h </w:instrText>
      </w:r>
      <w:r>
        <w:fldChar w:fldCharType="separate"/>
      </w:r>
      <w:r>
        <w:t>122</w:t>
      </w:r>
      <w:r>
        <w:fldChar w:fldCharType="end"/>
      </w:r>
    </w:p>
    <w:p w14:paraId="29AE3DB9" w14:textId="7000B55D" w:rsidR="0066566A" w:rsidRDefault="0066566A">
      <w:pPr>
        <w:pStyle w:val="TOC5"/>
        <w:rPr>
          <w:rFonts w:asciiTheme="minorHAnsi" w:eastAsiaTheme="minorEastAsia" w:hAnsiTheme="minorHAnsi" w:cstheme="minorBidi"/>
          <w:kern w:val="2"/>
          <w:sz w:val="21"/>
          <w:szCs w:val="22"/>
          <w:lang w:val="en-US" w:eastAsia="zh-CN"/>
        </w:rPr>
      </w:pPr>
      <w:r>
        <w:rPr>
          <w:lang w:eastAsia="zh-CN"/>
        </w:rPr>
        <w:t>7.2.5.5.1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_Toc94175603 \h </w:instrText>
      </w:r>
      <w:r>
        <w:fldChar w:fldCharType="separate"/>
      </w:r>
      <w:r>
        <w:t>122</w:t>
      </w:r>
      <w:r>
        <w:fldChar w:fldCharType="end"/>
      </w:r>
    </w:p>
    <w:p w14:paraId="1C829B01" w14:textId="0A9520D9" w:rsidR="0066566A" w:rsidRDefault="0066566A">
      <w:pPr>
        <w:pStyle w:val="TOC5"/>
        <w:rPr>
          <w:rFonts w:asciiTheme="minorHAnsi" w:eastAsiaTheme="minorEastAsia" w:hAnsiTheme="minorHAnsi" w:cstheme="minorBidi"/>
          <w:kern w:val="2"/>
          <w:sz w:val="21"/>
          <w:szCs w:val="22"/>
          <w:lang w:val="en-US" w:eastAsia="zh-CN"/>
        </w:rPr>
      </w:pPr>
      <w:r>
        <w:rPr>
          <w:lang w:eastAsia="zh-CN"/>
        </w:rPr>
        <w:t>7.2.5.5.2</w:t>
      </w:r>
      <w:r>
        <w:rPr>
          <w:rFonts w:asciiTheme="minorHAnsi" w:eastAsiaTheme="minorEastAsia" w:hAnsiTheme="minorHAnsi" w:cstheme="minorBidi"/>
          <w:kern w:val="2"/>
          <w:sz w:val="21"/>
          <w:szCs w:val="22"/>
          <w:lang w:val="en-US" w:eastAsia="zh-CN"/>
        </w:rPr>
        <w:tab/>
      </w:r>
      <w:r>
        <w:rPr>
          <w:lang w:eastAsia="zh-CN"/>
        </w:rPr>
        <w:t>Abnormal cases at the target UE</w:t>
      </w:r>
      <w:r>
        <w:tab/>
      </w:r>
      <w:r>
        <w:fldChar w:fldCharType="begin"/>
      </w:r>
      <w:r>
        <w:instrText xml:space="preserve"> PAGEREF _Toc94175604 \h </w:instrText>
      </w:r>
      <w:r>
        <w:fldChar w:fldCharType="separate"/>
      </w:r>
      <w:r>
        <w:t>122</w:t>
      </w:r>
      <w:r>
        <w:fldChar w:fldCharType="end"/>
      </w:r>
    </w:p>
    <w:p w14:paraId="59814310" w14:textId="0775BF38" w:rsidR="0066566A" w:rsidRDefault="0066566A">
      <w:pPr>
        <w:pStyle w:val="TOC3"/>
        <w:rPr>
          <w:rFonts w:asciiTheme="minorHAnsi" w:eastAsiaTheme="minorEastAsia" w:hAnsiTheme="minorHAnsi" w:cstheme="minorBidi"/>
          <w:kern w:val="2"/>
          <w:sz w:val="21"/>
          <w:szCs w:val="22"/>
          <w:lang w:val="en-US" w:eastAsia="zh-CN"/>
        </w:rPr>
      </w:pPr>
      <w:r>
        <w:t>7.2.6</w:t>
      </w:r>
      <w:r>
        <w:rPr>
          <w:rFonts w:asciiTheme="minorHAnsi" w:eastAsiaTheme="minorEastAsia" w:hAnsiTheme="minorHAnsi" w:cstheme="minorBidi"/>
          <w:kern w:val="2"/>
          <w:sz w:val="21"/>
          <w:szCs w:val="22"/>
          <w:lang w:val="en-US" w:eastAsia="zh-CN"/>
        </w:rPr>
        <w:tab/>
      </w:r>
      <w:r>
        <w:t>5G ProSe direct link release procedure</w:t>
      </w:r>
      <w:r>
        <w:tab/>
      </w:r>
      <w:r>
        <w:fldChar w:fldCharType="begin"/>
      </w:r>
      <w:r>
        <w:instrText xml:space="preserve"> PAGEREF _Toc94175605 \h </w:instrText>
      </w:r>
      <w:r>
        <w:fldChar w:fldCharType="separate"/>
      </w:r>
      <w:r>
        <w:t>123</w:t>
      </w:r>
      <w:r>
        <w:fldChar w:fldCharType="end"/>
      </w:r>
    </w:p>
    <w:p w14:paraId="4EF6A483" w14:textId="6C508127" w:rsidR="0066566A" w:rsidRDefault="0066566A">
      <w:pPr>
        <w:pStyle w:val="TOC4"/>
        <w:rPr>
          <w:rFonts w:asciiTheme="minorHAnsi" w:eastAsiaTheme="minorEastAsia" w:hAnsiTheme="minorHAnsi" w:cstheme="minorBidi"/>
          <w:kern w:val="2"/>
          <w:sz w:val="21"/>
          <w:szCs w:val="22"/>
          <w:lang w:val="en-US" w:eastAsia="zh-CN"/>
        </w:rPr>
      </w:pPr>
      <w:r>
        <w:t>7.2.6.1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_Toc94175606 \h </w:instrText>
      </w:r>
      <w:r>
        <w:fldChar w:fldCharType="separate"/>
      </w:r>
      <w:r>
        <w:t>123</w:t>
      </w:r>
      <w:r>
        <w:fldChar w:fldCharType="end"/>
      </w:r>
    </w:p>
    <w:p w14:paraId="67121E6A" w14:textId="0B56B32F" w:rsidR="0066566A" w:rsidRDefault="0066566A">
      <w:pPr>
        <w:pStyle w:val="TOC4"/>
        <w:rPr>
          <w:rFonts w:asciiTheme="minorHAnsi" w:eastAsiaTheme="minorEastAsia" w:hAnsiTheme="minorHAnsi" w:cstheme="minorBidi"/>
          <w:kern w:val="2"/>
          <w:sz w:val="21"/>
          <w:szCs w:val="22"/>
          <w:lang w:val="en-US" w:eastAsia="zh-CN"/>
        </w:rPr>
      </w:pPr>
      <w:r>
        <w:t>7.2.6.2</w:t>
      </w:r>
      <w:r>
        <w:rPr>
          <w:rFonts w:asciiTheme="minorHAnsi" w:eastAsiaTheme="minorEastAsia" w:hAnsiTheme="minorHAnsi" w:cstheme="minorBidi"/>
          <w:kern w:val="2"/>
          <w:sz w:val="21"/>
          <w:szCs w:val="22"/>
          <w:lang w:val="en-US" w:eastAsia="zh-CN"/>
        </w:rPr>
        <w:tab/>
      </w:r>
      <w:r>
        <w:t>5G ProSe direct link release procedure initiation by initiating UE</w:t>
      </w:r>
      <w:r>
        <w:tab/>
      </w:r>
      <w:r>
        <w:fldChar w:fldCharType="begin"/>
      </w:r>
      <w:r>
        <w:instrText xml:space="preserve"> PAGEREF _Toc94175607 \h </w:instrText>
      </w:r>
      <w:r>
        <w:fldChar w:fldCharType="separate"/>
      </w:r>
      <w:r>
        <w:t>123</w:t>
      </w:r>
      <w:r>
        <w:fldChar w:fldCharType="end"/>
      </w:r>
    </w:p>
    <w:p w14:paraId="3D25A6C5" w14:textId="07769C48" w:rsidR="0066566A" w:rsidRDefault="0066566A">
      <w:pPr>
        <w:pStyle w:val="TOC4"/>
        <w:rPr>
          <w:rFonts w:asciiTheme="minorHAnsi" w:eastAsiaTheme="minorEastAsia" w:hAnsiTheme="minorHAnsi" w:cstheme="minorBidi"/>
          <w:kern w:val="2"/>
          <w:sz w:val="21"/>
          <w:szCs w:val="22"/>
          <w:lang w:val="en-US" w:eastAsia="zh-CN"/>
        </w:rPr>
      </w:pPr>
      <w:r>
        <w:t>7.2.6.3</w:t>
      </w:r>
      <w:r>
        <w:rPr>
          <w:rFonts w:asciiTheme="minorHAnsi" w:eastAsiaTheme="minorEastAsia" w:hAnsiTheme="minorHAnsi" w:cstheme="minorBidi"/>
          <w:kern w:val="2"/>
          <w:sz w:val="21"/>
          <w:szCs w:val="22"/>
          <w:lang w:val="en-US" w:eastAsia="zh-CN"/>
        </w:rPr>
        <w:tab/>
      </w:r>
      <w:r>
        <w:t>5G ProSe direct link release procedure accepted by the target UE</w:t>
      </w:r>
      <w:r>
        <w:tab/>
      </w:r>
      <w:r>
        <w:fldChar w:fldCharType="begin"/>
      </w:r>
      <w:r>
        <w:instrText xml:space="preserve"> PAGEREF _Toc94175608 \h </w:instrText>
      </w:r>
      <w:r>
        <w:fldChar w:fldCharType="separate"/>
      </w:r>
      <w:r>
        <w:t>125</w:t>
      </w:r>
      <w:r>
        <w:fldChar w:fldCharType="end"/>
      </w:r>
    </w:p>
    <w:p w14:paraId="687B9A5F" w14:textId="165E6F8B" w:rsidR="0066566A" w:rsidRDefault="0066566A">
      <w:pPr>
        <w:pStyle w:val="TOC4"/>
        <w:rPr>
          <w:rFonts w:asciiTheme="minorHAnsi" w:eastAsiaTheme="minorEastAsia" w:hAnsiTheme="minorHAnsi" w:cstheme="minorBidi"/>
          <w:kern w:val="2"/>
          <w:sz w:val="21"/>
          <w:szCs w:val="22"/>
          <w:lang w:val="en-US" w:eastAsia="zh-CN"/>
        </w:rPr>
      </w:pPr>
      <w:r>
        <w:t>7.2.6.4</w:t>
      </w:r>
      <w:r>
        <w:rPr>
          <w:rFonts w:asciiTheme="minorHAnsi" w:eastAsiaTheme="minorEastAsia" w:hAnsiTheme="minorHAnsi" w:cstheme="minorBidi"/>
          <w:kern w:val="2"/>
          <w:sz w:val="21"/>
          <w:szCs w:val="22"/>
          <w:lang w:val="en-US" w:eastAsia="zh-CN"/>
        </w:rPr>
        <w:tab/>
      </w:r>
      <w:r>
        <w:t>5G ProSe direct link release procedure completion by the initiating UE</w:t>
      </w:r>
      <w:r>
        <w:tab/>
      </w:r>
      <w:r>
        <w:fldChar w:fldCharType="begin"/>
      </w:r>
      <w:r>
        <w:instrText xml:space="preserve"> PAGEREF _Toc94175609 \h </w:instrText>
      </w:r>
      <w:r>
        <w:fldChar w:fldCharType="separate"/>
      </w:r>
      <w:r>
        <w:t>125</w:t>
      </w:r>
      <w:r>
        <w:fldChar w:fldCharType="end"/>
      </w:r>
    </w:p>
    <w:p w14:paraId="68DE214D" w14:textId="696BDC1E" w:rsidR="0066566A" w:rsidRDefault="0066566A">
      <w:pPr>
        <w:pStyle w:val="TOC4"/>
        <w:rPr>
          <w:rFonts w:asciiTheme="minorHAnsi" w:eastAsiaTheme="minorEastAsia" w:hAnsiTheme="minorHAnsi" w:cstheme="minorBidi"/>
          <w:kern w:val="2"/>
          <w:sz w:val="21"/>
          <w:szCs w:val="22"/>
          <w:lang w:val="en-US" w:eastAsia="zh-CN"/>
        </w:rPr>
      </w:pPr>
      <w:r>
        <w:t>7.2.6.5</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_Toc94175610 \h </w:instrText>
      </w:r>
      <w:r>
        <w:fldChar w:fldCharType="separate"/>
      </w:r>
      <w:r>
        <w:t>125</w:t>
      </w:r>
      <w:r>
        <w:fldChar w:fldCharType="end"/>
      </w:r>
    </w:p>
    <w:p w14:paraId="2CB06B4E" w14:textId="282EE8EA" w:rsidR="0066566A" w:rsidRDefault="0066566A">
      <w:pPr>
        <w:pStyle w:val="TOC5"/>
        <w:rPr>
          <w:rFonts w:asciiTheme="minorHAnsi" w:eastAsiaTheme="minorEastAsia" w:hAnsiTheme="minorHAnsi" w:cstheme="minorBidi"/>
          <w:kern w:val="2"/>
          <w:sz w:val="21"/>
          <w:szCs w:val="22"/>
          <w:lang w:val="en-US" w:eastAsia="zh-CN"/>
        </w:rPr>
      </w:pPr>
      <w:r>
        <w:t>7.2.6.5.1</w:t>
      </w:r>
      <w:r>
        <w:rPr>
          <w:rFonts w:asciiTheme="minorHAnsi" w:eastAsiaTheme="minorEastAsia" w:hAnsiTheme="minorHAnsi" w:cstheme="minorBidi"/>
          <w:kern w:val="2"/>
          <w:sz w:val="21"/>
          <w:szCs w:val="22"/>
          <w:lang w:val="en-US" w:eastAsia="zh-CN"/>
        </w:rPr>
        <w:tab/>
      </w:r>
      <w:r>
        <w:t>Abnormal cases at the initiating UE</w:t>
      </w:r>
      <w:r>
        <w:tab/>
      </w:r>
      <w:r>
        <w:fldChar w:fldCharType="begin"/>
      </w:r>
      <w:r>
        <w:instrText xml:space="preserve"> PAGEREF _Toc94175611 \h </w:instrText>
      </w:r>
      <w:r>
        <w:fldChar w:fldCharType="separate"/>
      </w:r>
      <w:r>
        <w:t>125</w:t>
      </w:r>
      <w:r>
        <w:fldChar w:fldCharType="end"/>
      </w:r>
    </w:p>
    <w:p w14:paraId="07114B22" w14:textId="3443EE52" w:rsidR="0066566A" w:rsidRDefault="0066566A">
      <w:pPr>
        <w:pStyle w:val="TOC3"/>
        <w:rPr>
          <w:rFonts w:asciiTheme="minorHAnsi" w:eastAsiaTheme="minorEastAsia" w:hAnsiTheme="minorHAnsi" w:cstheme="minorBidi"/>
          <w:kern w:val="2"/>
          <w:sz w:val="21"/>
          <w:szCs w:val="22"/>
          <w:lang w:val="en-US" w:eastAsia="zh-CN"/>
        </w:rPr>
      </w:pPr>
      <w:r>
        <w:t>7.2.7</w:t>
      </w:r>
      <w:r>
        <w:rPr>
          <w:rFonts w:asciiTheme="minorHAnsi" w:eastAsiaTheme="minorEastAsia" w:hAnsiTheme="minorHAnsi" w:cstheme="minorBidi"/>
          <w:kern w:val="2"/>
          <w:sz w:val="21"/>
          <w:szCs w:val="22"/>
          <w:lang w:val="en-US" w:eastAsia="zh-CN"/>
        </w:rPr>
        <w:tab/>
      </w:r>
      <w:r>
        <w:t>PC5 QoS flow establishment over 5G ProSe direct link</w:t>
      </w:r>
      <w:r>
        <w:tab/>
      </w:r>
      <w:r>
        <w:fldChar w:fldCharType="begin"/>
      </w:r>
      <w:r>
        <w:instrText xml:space="preserve"> PAGEREF _Toc94175612 \h </w:instrText>
      </w:r>
      <w:r>
        <w:fldChar w:fldCharType="separate"/>
      </w:r>
      <w:r>
        <w:t>126</w:t>
      </w:r>
      <w:r>
        <w:fldChar w:fldCharType="end"/>
      </w:r>
    </w:p>
    <w:p w14:paraId="3D7C08E1" w14:textId="3CE884A1" w:rsidR="0066566A" w:rsidRDefault="0066566A">
      <w:pPr>
        <w:pStyle w:val="TOC3"/>
        <w:rPr>
          <w:rFonts w:asciiTheme="minorHAnsi" w:eastAsiaTheme="minorEastAsia" w:hAnsiTheme="minorHAnsi" w:cstheme="minorBidi"/>
          <w:kern w:val="2"/>
          <w:sz w:val="21"/>
          <w:szCs w:val="22"/>
          <w:lang w:val="en-US" w:eastAsia="zh-CN"/>
        </w:rPr>
      </w:pPr>
      <w:r>
        <w:t>7.2.8</w:t>
      </w:r>
      <w:r>
        <w:rPr>
          <w:rFonts w:asciiTheme="minorHAnsi" w:eastAsiaTheme="minorEastAsia" w:hAnsiTheme="minorHAnsi" w:cstheme="minorBidi"/>
          <w:kern w:val="2"/>
          <w:sz w:val="21"/>
          <w:szCs w:val="22"/>
          <w:lang w:val="en-US" w:eastAsia="zh-CN"/>
        </w:rPr>
        <w:tab/>
      </w:r>
      <w:r>
        <w:t>PC5 QoS flow match over 5G ProSe direct link</w:t>
      </w:r>
      <w:r>
        <w:tab/>
      </w:r>
      <w:r>
        <w:fldChar w:fldCharType="begin"/>
      </w:r>
      <w:r>
        <w:instrText xml:space="preserve"> PAGEREF _Toc94175613 \h </w:instrText>
      </w:r>
      <w:r>
        <w:fldChar w:fldCharType="separate"/>
      </w:r>
      <w:r>
        <w:t>127</w:t>
      </w:r>
      <w:r>
        <w:fldChar w:fldCharType="end"/>
      </w:r>
    </w:p>
    <w:p w14:paraId="5A6D7C0C" w14:textId="14E86663" w:rsidR="0066566A" w:rsidRDefault="0066566A">
      <w:pPr>
        <w:pStyle w:val="TOC3"/>
        <w:rPr>
          <w:rFonts w:asciiTheme="minorHAnsi" w:eastAsiaTheme="minorEastAsia" w:hAnsiTheme="minorHAnsi" w:cstheme="minorBidi"/>
          <w:kern w:val="2"/>
          <w:sz w:val="21"/>
          <w:szCs w:val="22"/>
          <w:lang w:val="en-US" w:eastAsia="zh-CN"/>
        </w:rPr>
      </w:pPr>
      <w:r>
        <w:t>7.2.9</w:t>
      </w:r>
      <w:r>
        <w:rPr>
          <w:rFonts w:asciiTheme="minorHAnsi" w:eastAsiaTheme="minorEastAsia" w:hAnsiTheme="minorHAnsi" w:cstheme="minorBidi"/>
          <w:kern w:val="2"/>
          <w:sz w:val="21"/>
          <w:szCs w:val="22"/>
          <w:lang w:val="en-US" w:eastAsia="zh-CN"/>
        </w:rPr>
        <w:tab/>
      </w:r>
      <w:r>
        <w:t>Data transmission over 5G ProSe direct link</w:t>
      </w:r>
      <w:r>
        <w:tab/>
      </w:r>
      <w:r>
        <w:fldChar w:fldCharType="begin"/>
      </w:r>
      <w:r>
        <w:instrText xml:space="preserve"> PAGEREF _Toc94175614 \h </w:instrText>
      </w:r>
      <w:r>
        <w:fldChar w:fldCharType="separate"/>
      </w:r>
      <w:r>
        <w:t>127</w:t>
      </w:r>
      <w:r>
        <w:fldChar w:fldCharType="end"/>
      </w:r>
    </w:p>
    <w:p w14:paraId="353CD02C" w14:textId="6E384A43" w:rsidR="0066566A" w:rsidRDefault="0066566A">
      <w:pPr>
        <w:pStyle w:val="TOC4"/>
        <w:rPr>
          <w:rFonts w:asciiTheme="minorHAnsi" w:eastAsiaTheme="minorEastAsia" w:hAnsiTheme="minorHAnsi" w:cstheme="minorBidi"/>
          <w:kern w:val="2"/>
          <w:sz w:val="21"/>
          <w:szCs w:val="22"/>
          <w:lang w:val="en-US" w:eastAsia="zh-CN"/>
        </w:rPr>
      </w:pPr>
      <w:r>
        <w:t>7.2.9.1</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_Toc94175615 \h </w:instrText>
      </w:r>
      <w:r>
        <w:fldChar w:fldCharType="separate"/>
      </w:r>
      <w:r>
        <w:t>127</w:t>
      </w:r>
      <w:r>
        <w:fldChar w:fldCharType="end"/>
      </w:r>
    </w:p>
    <w:p w14:paraId="790AEC77" w14:textId="5A0C3AF8" w:rsidR="0066566A" w:rsidRDefault="0066566A">
      <w:pPr>
        <w:pStyle w:val="TOC4"/>
        <w:rPr>
          <w:rFonts w:asciiTheme="minorHAnsi" w:eastAsiaTheme="minorEastAsia" w:hAnsiTheme="minorHAnsi" w:cstheme="minorBidi"/>
          <w:kern w:val="2"/>
          <w:sz w:val="21"/>
          <w:szCs w:val="22"/>
          <w:lang w:val="en-US" w:eastAsia="zh-CN"/>
        </w:rPr>
      </w:pPr>
      <w:r>
        <w:t>7.2.9.2</w:t>
      </w:r>
      <w:r>
        <w:rPr>
          <w:rFonts w:asciiTheme="minorHAnsi" w:eastAsiaTheme="minorEastAsia" w:hAnsiTheme="minorHAnsi" w:cstheme="minorBidi"/>
          <w:kern w:val="2"/>
          <w:sz w:val="21"/>
          <w:szCs w:val="22"/>
          <w:lang w:val="en-US" w:eastAsia="zh-CN"/>
        </w:rPr>
        <w:tab/>
      </w:r>
      <w:r>
        <w:t>Procedure for UE to use provisioned radio resources for ProSe communication over PC5</w:t>
      </w:r>
      <w:r>
        <w:tab/>
      </w:r>
      <w:r>
        <w:fldChar w:fldCharType="begin"/>
      </w:r>
      <w:r>
        <w:instrText xml:space="preserve"> PAGEREF _Toc94175616 \h </w:instrText>
      </w:r>
      <w:r>
        <w:fldChar w:fldCharType="separate"/>
      </w:r>
      <w:r>
        <w:t>127</w:t>
      </w:r>
      <w:r>
        <w:fldChar w:fldCharType="end"/>
      </w:r>
    </w:p>
    <w:p w14:paraId="331E922F" w14:textId="38DA60D7" w:rsidR="0066566A" w:rsidRDefault="0066566A">
      <w:pPr>
        <w:pStyle w:val="TOC3"/>
        <w:rPr>
          <w:rFonts w:asciiTheme="minorHAnsi" w:eastAsiaTheme="minorEastAsia" w:hAnsiTheme="minorHAnsi" w:cstheme="minorBidi"/>
          <w:kern w:val="2"/>
          <w:sz w:val="21"/>
          <w:szCs w:val="22"/>
          <w:lang w:val="en-US" w:eastAsia="zh-CN"/>
        </w:rPr>
      </w:pPr>
      <w:r>
        <w:t>7.2.10</w:t>
      </w:r>
      <w:r>
        <w:rPr>
          <w:rFonts w:asciiTheme="minorHAnsi" w:eastAsiaTheme="minorEastAsia" w:hAnsiTheme="minorHAnsi" w:cstheme="minorBidi"/>
          <w:kern w:val="2"/>
          <w:sz w:val="21"/>
          <w:szCs w:val="22"/>
          <w:lang w:val="en-US" w:eastAsia="zh-CN"/>
        </w:rPr>
        <w:tab/>
      </w:r>
      <w:r>
        <w:t>5G ProSe direct link security mode control procedure</w:t>
      </w:r>
      <w:r>
        <w:tab/>
      </w:r>
      <w:r>
        <w:fldChar w:fldCharType="begin"/>
      </w:r>
      <w:r>
        <w:instrText xml:space="preserve"> PAGEREF _Toc94175617 \h </w:instrText>
      </w:r>
      <w:r>
        <w:fldChar w:fldCharType="separate"/>
      </w:r>
      <w:r>
        <w:t>128</w:t>
      </w:r>
      <w:r>
        <w:fldChar w:fldCharType="end"/>
      </w:r>
    </w:p>
    <w:p w14:paraId="36DADFC7" w14:textId="4C2C408F" w:rsidR="0066566A" w:rsidRDefault="0066566A">
      <w:pPr>
        <w:pStyle w:val="TOC4"/>
        <w:rPr>
          <w:rFonts w:asciiTheme="minorHAnsi" w:eastAsiaTheme="minorEastAsia" w:hAnsiTheme="minorHAnsi" w:cstheme="minorBidi"/>
          <w:kern w:val="2"/>
          <w:sz w:val="21"/>
          <w:szCs w:val="22"/>
          <w:lang w:val="en-US" w:eastAsia="zh-CN"/>
        </w:rPr>
      </w:pPr>
      <w:r>
        <w:t>7.2.10.1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_Toc94175618 \h </w:instrText>
      </w:r>
      <w:r>
        <w:fldChar w:fldCharType="separate"/>
      </w:r>
      <w:r>
        <w:t>128</w:t>
      </w:r>
      <w:r>
        <w:fldChar w:fldCharType="end"/>
      </w:r>
    </w:p>
    <w:p w14:paraId="05C7B2CF" w14:textId="1D9AE4E0" w:rsidR="0066566A" w:rsidRDefault="0066566A">
      <w:pPr>
        <w:pStyle w:val="TOC4"/>
        <w:rPr>
          <w:rFonts w:asciiTheme="minorHAnsi" w:eastAsiaTheme="minorEastAsia" w:hAnsiTheme="minorHAnsi" w:cstheme="minorBidi"/>
          <w:kern w:val="2"/>
          <w:sz w:val="21"/>
          <w:szCs w:val="22"/>
          <w:lang w:val="en-US" w:eastAsia="zh-CN"/>
        </w:rPr>
      </w:pPr>
      <w:r>
        <w:t>7.2.10.2</w:t>
      </w:r>
      <w:r>
        <w:rPr>
          <w:rFonts w:asciiTheme="minorHAnsi" w:eastAsiaTheme="minorEastAsia" w:hAnsiTheme="minorHAnsi" w:cstheme="minorBidi"/>
          <w:kern w:val="2"/>
          <w:sz w:val="21"/>
          <w:szCs w:val="22"/>
          <w:lang w:val="en-US" w:eastAsia="zh-CN"/>
        </w:rPr>
        <w:tab/>
      </w:r>
      <w:r>
        <w:t>5G ProSe direct link security mode control procedure initiation by the initiating UE</w:t>
      </w:r>
      <w:r>
        <w:tab/>
      </w:r>
      <w:r>
        <w:fldChar w:fldCharType="begin"/>
      </w:r>
      <w:r>
        <w:instrText xml:space="preserve"> PAGEREF _Toc94175619 \h </w:instrText>
      </w:r>
      <w:r>
        <w:fldChar w:fldCharType="separate"/>
      </w:r>
      <w:r>
        <w:t>128</w:t>
      </w:r>
      <w:r>
        <w:fldChar w:fldCharType="end"/>
      </w:r>
    </w:p>
    <w:p w14:paraId="592356AF" w14:textId="6ABF16F2" w:rsidR="0066566A" w:rsidRDefault="0066566A">
      <w:pPr>
        <w:pStyle w:val="TOC4"/>
        <w:rPr>
          <w:rFonts w:asciiTheme="minorHAnsi" w:eastAsiaTheme="minorEastAsia" w:hAnsiTheme="minorHAnsi" w:cstheme="minorBidi"/>
          <w:kern w:val="2"/>
          <w:sz w:val="21"/>
          <w:szCs w:val="22"/>
          <w:lang w:val="en-US" w:eastAsia="zh-CN"/>
        </w:rPr>
      </w:pPr>
      <w:r>
        <w:t>7.2.10.3</w:t>
      </w:r>
      <w:r>
        <w:rPr>
          <w:rFonts w:asciiTheme="minorHAnsi" w:eastAsiaTheme="minorEastAsia" w:hAnsiTheme="minorHAnsi" w:cstheme="minorBidi"/>
          <w:kern w:val="2"/>
          <w:sz w:val="21"/>
          <w:szCs w:val="22"/>
          <w:lang w:val="en-US" w:eastAsia="zh-CN"/>
        </w:rPr>
        <w:tab/>
      </w:r>
      <w:r>
        <w:t>5G ProSe direct link security mode control procedure accepted by the target UE</w:t>
      </w:r>
      <w:r>
        <w:tab/>
      </w:r>
      <w:r>
        <w:fldChar w:fldCharType="begin"/>
      </w:r>
      <w:r>
        <w:instrText xml:space="preserve"> PAGEREF _Toc94175620 \h </w:instrText>
      </w:r>
      <w:r>
        <w:fldChar w:fldCharType="separate"/>
      </w:r>
      <w:r>
        <w:t>130</w:t>
      </w:r>
      <w:r>
        <w:fldChar w:fldCharType="end"/>
      </w:r>
    </w:p>
    <w:p w14:paraId="3BC16D36" w14:textId="606E1FEA" w:rsidR="0066566A" w:rsidRDefault="0066566A">
      <w:pPr>
        <w:pStyle w:val="TOC4"/>
        <w:rPr>
          <w:rFonts w:asciiTheme="minorHAnsi" w:eastAsiaTheme="minorEastAsia" w:hAnsiTheme="minorHAnsi" w:cstheme="minorBidi"/>
          <w:kern w:val="2"/>
          <w:sz w:val="21"/>
          <w:szCs w:val="22"/>
          <w:lang w:val="en-US" w:eastAsia="zh-CN"/>
        </w:rPr>
      </w:pPr>
      <w:r>
        <w:t>7.2.10.4</w:t>
      </w:r>
      <w:r>
        <w:rPr>
          <w:rFonts w:asciiTheme="minorHAnsi" w:eastAsiaTheme="minorEastAsia" w:hAnsiTheme="minorHAnsi" w:cstheme="minorBidi"/>
          <w:kern w:val="2"/>
          <w:sz w:val="21"/>
          <w:szCs w:val="22"/>
          <w:lang w:val="en-US" w:eastAsia="zh-CN"/>
        </w:rPr>
        <w:tab/>
      </w:r>
      <w:r>
        <w:t>5G ProSe direct link security mode control procedure completion by the initiating UE</w:t>
      </w:r>
      <w:r>
        <w:tab/>
      </w:r>
      <w:r>
        <w:fldChar w:fldCharType="begin"/>
      </w:r>
      <w:r>
        <w:instrText xml:space="preserve"> PAGEREF _Toc94175621 \h </w:instrText>
      </w:r>
      <w:r>
        <w:fldChar w:fldCharType="separate"/>
      </w:r>
      <w:r>
        <w:t>132</w:t>
      </w:r>
      <w:r>
        <w:fldChar w:fldCharType="end"/>
      </w:r>
    </w:p>
    <w:p w14:paraId="06879134" w14:textId="401B35C7" w:rsidR="0066566A" w:rsidRDefault="0066566A">
      <w:pPr>
        <w:pStyle w:val="TOC4"/>
        <w:rPr>
          <w:rFonts w:asciiTheme="minorHAnsi" w:eastAsiaTheme="minorEastAsia" w:hAnsiTheme="minorHAnsi" w:cstheme="minorBidi"/>
          <w:kern w:val="2"/>
          <w:sz w:val="21"/>
          <w:szCs w:val="22"/>
          <w:lang w:val="en-US" w:eastAsia="zh-CN"/>
        </w:rPr>
      </w:pPr>
      <w:r>
        <w:t>7.2.10.5</w:t>
      </w:r>
      <w:r>
        <w:rPr>
          <w:rFonts w:asciiTheme="minorHAnsi" w:eastAsiaTheme="minorEastAsia" w:hAnsiTheme="minorHAnsi" w:cstheme="minorBidi"/>
          <w:kern w:val="2"/>
          <w:sz w:val="21"/>
          <w:szCs w:val="22"/>
          <w:lang w:val="en-US" w:eastAsia="zh-CN"/>
        </w:rPr>
        <w:tab/>
      </w:r>
      <w:r>
        <w:t>5G ProSe direct link security mode control procedure not accepted by the target UE</w:t>
      </w:r>
      <w:r>
        <w:tab/>
      </w:r>
      <w:r>
        <w:fldChar w:fldCharType="begin"/>
      </w:r>
      <w:r>
        <w:instrText xml:space="preserve"> PAGEREF _Toc94175622 \h </w:instrText>
      </w:r>
      <w:r>
        <w:fldChar w:fldCharType="separate"/>
      </w:r>
      <w:r>
        <w:t>132</w:t>
      </w:r>
      <w:r>
        <w:fldChar w:fldCharType="end"/>
      </w:r>
    </w:p>
    <w:p w14:paraId="19DA308A" w14:textId="273CEF20" w:rsidR="0066566A" w:rsidRDefault="0066566A">
      <w:pPr>
        <w:pStyle w:val="TOC4"/>
        <w:rPr>
          <w:rFonts w:asciiTheme="minorHAnsi" w:eastAsiaTheme="minorEastAsia" w:hAnsiTheme="minorHAnsi" w:cstheme="minorBidi"/>
          <w:kern w:val="2"/>
          <w:sz w:val="21"/>
          <w:szCs w:val="22"/>
          <w:lang w:val="en-US" w:eastAsia="zh-CN"/>
        </w:rPr>
      </w:pPr>
      <w:r>
        <w:t>7.2.10.6</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_Toc94175623 \h </w:instrText>
      </w:r>
      <w:r>
        <w:fldChar w:fldCharType="separate"/>
      </w:r>
      <w:r>
        <w:t>133</w:t>
      </w:r>
      <w:r>
        <w:fldChar w:fldCharType="end"/>
      </w:r>
    </w:p>
    <w:p w14:paraId="6284DDE5" w14:textId="19E49A80" w:rsidR="0066566A" w:rsidRDefault="0066566A">
      <w:pPr>
        <w:pStyle w:val="TOC5"/>
        <w:rPr>
          <w:rFonts w:asciiTheme="minorHAnsi" w:eastAsiaTheme="minorEastAsia" w:hAnsiTheme="minorHAnsi" w:cstheme="minorBidi"/>
          <w:kern w:val="2"/>
          <w:sz w:val="21"/>
          <w:szCs w:val="22"/>
          <w:lang w:val="en-US" w:eastAsia="zh-CN"/>
        </w:rPr>
      </w:pPr>
      <w:r>
        <w:rPr>
          <w:lang w:eastAsia="zh-CN"/>
        </w:rPr>
        <w:lastRenderedPageBreak/>
        <w:t>7.2.10.6.1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_Toc94175624 \h </w:instrText>
      </w:r>
      <w:r>
        <w:fldChar w:fldCharType="separate"/>
      </w:r>
      <w:r>
        <w:t>133</w:t>
      </w:r>
      <w:r>
        <w:fldChar w:fldCharType="end"/>
      </w:r>
    </w:p>
    <w:p w14:paraId="1E418A23" w14:textId="5C71A321" w:rsidR="0066566A" w:rsidRDefault="0066566A">
      <w:pPr>
        <w:pStyle w:val="TOC2"/>
        <w:rPr>
          <w:rFonts w:asciiTheme="minorHAnsi" w:eastAsiaTheme="minorEastAsia" w:hAnsiTheme="minorHAnsi" w:cstheme="minorBidi"/>
          <w:kern w:val="2"/>
          <w:sz w:val="21"/>
          <w:szCs w:val="22"/>
          <w:lang w:val="en-US" w:eastAsia="zh-CN"/>
        </w:rPr>
      </w:pPr>
      <w:r>
        <w:t>7.3</w:t>
      </w:r>
      <w:r>
        <w:rPr>
          <w:rFonts w:asciiTheme="minorHAnsi" w:eastAsiaTheme="minorEastAsia" w:hAnsiTheme="minorHAnsi" w:cstheme="minorBidi"/>
          <w:kern w:val="2"/>
          <w:sz w:val="21"/>
          <w:szCs w:val="22"/>
          <w:lang w:val="en-US" w:eastAsia="zh-CN"/>
        </w:rPr>
        <w:tab/>
      </w:r>
      <w:r>
        <w:t>Broadcast mode 5G ProSe direct communication over PC5</w:t>
      </w:r>
      <w:r>
        <w:tab/>
      </w:r>
      <w:r>
        <w:fldChar w:fldCharType="begin"/>
      </w:r>
      <w:r>
        <w:instrText xml:space="preserve"> PAGEREF _Toc94175625 \h </w:instrText>
      </w:r>
      <w:r>
        <w:fldChar w:fldCharType="separate"/>
      </w:r>
      <w:r>
        <w:t>133</w:t>
      </w:r>
      <w:r>
        <w:fldChar w:fldCharType="end"/>
      </w:r>
    </w:p>
    <w:p w14:paraId="535D226D" w14:textId="0B715D20" w:rsidR="0066566A" w:rsidRDefault="0066566A">
      <w:pPr>
        <w:pStyle w:val="TOC3"/>
        <w:rPr>
          <w:rFonts w:asciiTheme="minorHAnsi" w:eastAsiaTheme="minorEastAsia" w:hAnsiTheme="minorHAnsi" w:cstheme="minorBidi"/>
          <w:kern w:val="2"/>
          <w:sz w:val="21"/>
          <w:szCs w:val="22"/>
          <w:lang w:val="en-US" w:eastAsia="zh-CN"/>
        </w:rPr>
      </w:pPr>
      <w:r w:rsidRPr="00150822">
        <w:rPr>
          <w:lang w:val="en-US"/>
        </w:rPr>
        <w:t>7.3.1</w:t>
      </w:r>
      <w:r>
        <w:rPr>
          <w:rFonts w:asciiTheme="minorHAnsi" w:eastAsiaTheme="minorEastAsia" w:hAnsiTheme="minorHAnsi" w:cstheme="minorBidi"/>
          <w:kern w:val="2"/>
          <w:sz w:val="21"/>
          <w:szCs w:val="22"/>
          <w:lang w:val="en-US" w:eastAsia="zh-CN"/>
        </w:rPr>
        <w:tab/>
      </w:r>
      <w:r w:rsidRPr="00150822">
        <w:rPr>
          <w:lang w:val="en-US"/>
        </w:rPr>
        <w:t>Overview</w:t>
      </w:r>
      <w:r>
        <w:tab/>
      </w:r>
      <w:r>
        <w:fldChar w:fldCharType="begin"/>
      </w:r>
      <w:r>
        <w:instrText xml:space="preserve"> PAGEREF _Toc94175626 \h </w:instrText>
      </w:r>
      <w:r>
        <w:fldChar w:fldCharType="separate"/>
      </w:r>
      <w:r>
        <w:t>133</w:t>
      </w:r>
      <w:r>
        <w:fldChar w:fldCharType="end"/>
      </w:r>
    </w:p>
    <w:p w14:paraId="36FE94E7" w14:textId="69FA693A" w:rsidR="0066566A" w:rsidRDefault="0066566A">
      <w:pPr>
        <w:pStyle w:val="TOC3"/>
        <w:rPr>
          <w:rFonts w:asciiTheme="minorHAnsi" w:eastAsiaTheme="minorEastAsia" w:hAnsiTheme="minorHAnsi" w:cstheme="minorBidi"/>
          <w:kern w:val="2"/>
          <w:sz w:val="21"/>
          <w:szCs w:val="22"/>
          <w:lang w:val="en-US" w:eastAsia="zh-CN"/>
        </w:rPr>
      </w:pPr>
      <w:r>
        <w:t>7.3.2</w:t>
      </w:r>
      <w:r>
        <w:rPr>
          <w:rFonts w:asciiTheme="minorHAnsi" w:eastAsiaTheme="minorEastAsia" w:hAnsiTheme="minorHAnsi" w:cstheme="minorBidi"/>
          <w:kern w:val="2"/>
          <w:sz w:val="21"/>
          <w:szCs w:val="22"/>
          <w:lang w:val="en-US" w:eastAsia="zh-CN"/>
        </w:rPr>
        <w:tab/>
      </w:r>
      <w:r>
        <w:t>Transmission of br</w:t>
      </w:r>
      <w:r>
        <w:rPr>
          <w:lang w:eastAsia="zh-CN"/>
        </w:rPr>
        <w:t>oad</w:t>
      </w:r>
      <w:r>
        <w:t>cast mode 5G ProSe communication over PC5</w:t>
      </w:r>
      <w:r>
        <w:tab/>
      </w:r>
      <w:r>
        <w:fldChar w:fldCharType="begin"/>
      </w:r>
      <w:r>
        <w:instrText xml:space="preserve"> PAGEREF _Toc94175627 \h </w:instrText>
      </w:r>
      <w:r>
        <w:fldChar w:fldCharType="separate"/>
      </w:r>
      <w:r>
        <w:t>134</w:t>
      </w:r>
      <w:r>
        <w:fldChar w:fldCharType="end"/>
      </w:r>
    </w:p>
    <w:p w14:paraId="5FA32B92" w14:textId="52F3D877" w:rsidR="0066566A" w:rsidRDefault="0066566A">
      <w:pPr>
        <w:pStyle w:val="TOC4"/>
        <w:rPr>
          <w:rFonts w:asciiTheme="minorHAnsi" w:eastAsiaTheme="minorEastAsia" w:hAnsiTheme="minorHAnsi" w:cstheme="minorBidi"/>
          <w:kern w:val="2"/>
          <w:sz w:val="21"/>
          <w:szCs w:val="22"/>
          <w:lang w:val="en-US" w:eastAsia="zh-CN"/>
        </w:rPr>
      </w:pPr>
      <w:r w:rsidRPr="00150822">
        <w:rPr>
          <w:lang w:val="en-US"/>
        </w:rPr>
        <w:t>7.3.2.1</w:t>
      </w:r>
      <w:r>
        <w:rPr>
          <w:rFonts w:asciiTheme="minorHAnsi" w:eastAsiaTheme="minorEastAsia" w:hAnsiTheme="minorHAnsi" w:cstheme="minorBidi"/>
          <w:kern w:val="2"/>
          <w:sz w:val="21"/>
          <w:szCs w:val="22"/>
          <w:lang w:val="en-US" w:eastAsia="zh-CN"/>
        </w:rPr>
        <w:tab/>
      </w:r>
      <w:r w:rsidRPr="00150822">
        <w:rPr>
          <w:lang w:val="en-US"/>
        </w:rPr>
        <w:t>Initiation</w:t>
      </w:r>
      <w:r>
        <w:tab/>
      </w:r>
      <w:r>
        <w:fldChar w:fldCharType="begin"/>
      </w:r>
      <w:r>
        <w:instrText xml:space="preserve"> PAGEREF _Toc94175628 \h </w:instrText>
      </w:r>
      <w:r>
        <w:fldChar w:fldCharType="separate"/>
      </w:r>
      <w:r>
        <w:t>134</w:t>
      </w:r>
      <w:r>
        <w:fldChar w:fldCharType="end"/>
      </w:r>
    </w:p>
    <w:p w14:paraId="11CB6F16" w14:textId="7348A22C" w:rsidR="0066566A" w:rsidRDefault="0066566A">
      <w:pPr>
        <w:pStyle w:val="TOC5"/>
        <w:rPr>
          <w:rFonts w:asciiTheme="minorHAnsi" w:eastAsiaTheme="minorEastAsia" w:hAnsiTheme="minorHAnsi" w:cstheme="minorBidi"/>
          <w:kern w:val="2"/>
          <w:sz w:val="21"/>
          <w:szCs w:val="22"/>
          <w:lang w:val="en-US" w:eastAsia="zh-CN"/>
        </w:rPr>
      </w:pPr>
      <w:r w:rsidRPr="00150822">
        <w:rPr>
          <w:lang w:val="en-US"/>
        </w:rPr>
        <w:t>7.3.2.1.1</w:t>
      </w:r>
      <w:r>
        <w:rPr>
          <w:rFonts w:asciiTheme="minorHAnsi" w:eastAsiaTheme="minorEastAsia" w:hAnsiTheme="minorHAnsi" w:cstheme="minorBidi"/>
          <w:kern w:val="2"/>
          <w:sz w:val="21"/>
          <w:szCs w:val="22"/>
          <w:lang w:val="en-US" w:eastAsia="zh-CN"/>
        </w:rPr>
        <w:tab/>
      </w:r>
      <w:r>
        <w:t xml:space="preserve">Broadcast mode 5G ProSe communication over PC5 </w:t>
      </w:r>
      <w:r>
        <w:rPr>
          <w:lang w:eastAsia="zh-CN"/>
        </w:rPr>
        <w:t>triggered</w:t>
      </w:r>
      <w:r>
        <w:t xml:space="preserve"> </w:t>
      </w:r>
      <w:r>
        <w:rPr>
          <w:lang w:eastAsia="zh-CN"/>
        </w:rPr>
        <w:t>by</w:t>
      </w:r>
      <w:r>
        <w:t xml:space="preserve"> upper layers</w:t>
      </w:r>
      <w:r>
        <w:tab/>
      </w:r>
      <w:r>
        <w:fldChar w:fldCharType="begin"/>
      </w:r>
      <w:r>
        <w:instrText xml:space="preserve"> PAGEREF _Toc94175629 \h </w:instrText>
      </w:r>
      <w:r>
        <w:fldChar w:fldCharType="separate"/>
      </w:r>
      <w:r>
        <w:t>134</w:t>
      </w:r>
      <w:r>
        <w:fldChar w:fldCharType="end"/>
      </w:r>
    </w:p>
    <w:p w14:paraId="447159D0" w14:textId="5D1D8609" w:rsidR="0066566A" w:rsidRDefault="0066566A">
      <w:pPr>
        <w:pStyle w:val="TOC5"/>
        <w:rPr>
          <w:rFonts w:asciiTheme="minorHAnsi" w:eastAsiaTheme="minorEastAsia" w:hAnsiTheme="minorHAnsi" w:cstheme="minorBidi"/>
          <w:kern w:val="2"/>
          <w:sz w:val="21"/>
          <w:szCs w:val="22"/>
          <w:lang w:val="en-US" w:eastAsia="zh-CN"/>
        </w:rPr>
      </w:pPr>
      <w:r w:rsidRPr="00150822">
        <w:rPr>
          <w:lang w:val="en-US"/>
        </w:rPr>
        <w:t>7.3.2.1.2</w:t>
      </w:r>
      <w:r>
        <w:rPr>
          <w:rFonts w:asciiTheme="minorHAnsi" w:eastAsiaTheme="minorEastAsia" w:hAnsiTheme="minorHAnsi" w:cstheme="minorBidi"/>
          <w:kern w:val="2"/>
          <w:sz w:val="21"/>
          <w:szCs w:val="22"/>
          <w:lang w:val="en-US" w:eastAsia="zh-CN"/>
        </w:rPr>
        <w:tab/>
      </w:r>
      <w:r w:rsidRPr="00150822">
        <w:rPr>
          <w:lang w:val="en-US"/>
        </w:rPr>
        <w:t>PC5 Q</w:t>
      </w:r>
      <w:r w:rsidRPr="00150822">
        <w:rPr>
          <w:lang w:val="en-US" w:eastAsia="zh-CN"/>
        </w:rPr>
        <w:t>oS flow match and establishment</w:t>
      </w:r>
      <w:r>
        <w:tab/>
      </w:r>
      <w:r>
        <w:fldChar w:fldCharType="begin"/>
      </w:r>
      <w:r>
        <w:instrText xml:space="preserve"> PAGEREF _Toc94175630 \h </w:instrText>
      </w:r>
      <w:r>
        <w:fldChar w:fldCharType="separate"/>
      </w:r>
      <w:r>
        <w:t>135</w:t>
      </w:r>
      <w:r>
        <w:fldChar w:fldCharType="end"/>
      </w:r>
    </w:p>
    <w:p w14:paraId="4B8F4A97" w14:textId="7770CB87" w:rsidR="0066566A" w:rsidRDefault="0066566A">
      <w:pPr>
        <w:pStyle w:val="TOC4"/>
        <w:rPr>
          <w:rFonts w:asciiTheme="minorHAnsi" w:eastAsiaTheme="minorEastAsia" w:hAnsiTheme="minorHAnsi" w:cstheme="minorBidi"/>
          <w:kern w:val="2"/>
          <w:sz w:val="21"/>
          <w:szCs w:val="22"/>
          <w:lang w:val="en-US" w:eastAsia="zh-CN"/>
        </w:rPr>
      </w:pPr>
      <w:r>
        <w:t>7.3.2.2</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_Toc94175631 \h </w:instrText>
      </w:r>
      <w:r>
        <w:fldChar w:fldCharType="separate"/>
      </w:r>
      <w:r>
        <w:t>136</w:t>
      </w:r>
      <w:r>
        <w:fldChar w:fldCharType="end"/>
      </w:r>
    </w:p>
    <w:p w14:paraId="532D6E60" w14:textId="51ACBA55" w:rsidR="0066566A" w:rsidRDefault="0066566A">
      <w:pPr>
        <w:pStyle w:val="TOC4"/>
        <w:rPr>
          <w:rFonts w:asciiTheme="minorHAnsi" w:eastAsiaTheme="minorEastAsia" w:hAnsiTheme="minorHAnsi" w:cstheme="minorBidi"/>
          <w:kern w:val="2"/>
          <w:sz w:val="21"/>
          <w:szCs w:val="22"/>
          <w:lang w:val="en-US" w:eastAsia="zh-CN"/>
        </w:rPr>
      </w:pPr>
      <w:r>
        <w:t>7.3.2.3</w:t>
      </w:r>
      <w:r>
        <w:rPr>
          <w:rFonts w:asciiTheme="minorHAnsi" w:eastAsiaTheme="minorEastAsia" w:hAnsiTheme="minorHAnsi" w:cstheme="minorBidi"/>
          <w:kern w:val="2"/>
          <w:sz w:val="21"/>
          <w:szCs w:val="22"/>
          <w:lang w:val="en-US" w:eastAsia="zh-CN"/>
        </w:rPr>
        <w:tab/>
      </w:r>
      <w:r>
        <w:t>Procedure for UE to use provisioned radio resources for 5G ProSe communication over PC5</w:t>
      </w:r>
      <w:r>
        <w:tab/>
      </w:r>
      <w:r>
        <w:fldChar w:fldCharType="begin"/>
      </w:r>
      <w:r>
        <w:instrText xml:space="preserve"> PAGEREF _Toc94175632 \h </w:instrText>
      </w:r>
      <w:r>
        <w:fldChar w:fldCharType="separate"/>
      </w:r>
      <w:r>
        <w:t>137</w:t>
      </w:r>
      <w:r>
        <w:fldChar w:fldCharType="end"/>
      </w:r>
    </w:p>
    <w:p w14:paraId="10F04BD1" w14:textId="363AD3F3" w:rsidR="0066566A" w:rsidRDefault="0066566A">
      <w:pPr>
        <w:pStyle w:val="TOC4"/>
        <w:rPr>
          <w:rFonts w:asciiTheme="minorHAnsi" w:eastAsiaTheme="minorEastAsia" w:hAnsiTheme="minorHAnsi" w:cstheme="minorBidi"/>
          <w:kern w:val="2"/>
          <w:sz w:val="21"/>
          <w:szCs w:val="22"/>
          <w:lang w:val="en-US" w:eastAsia="zh-CN"/>
        </w:rPr>
      </w:pPr>
      <w:r>
        <w:t>7.3.2.4</w:t>
      </w:r>
      <w:r>
        <w:rPr>
          <w:rFonts w:asciiTheme="minorHAnsi" w:eastAsiaTheme="minorEastAsia" w:hAnsiTheme="minorHAnsi" w:cstheme="minorBidi"/>
          <w:kern w:val="2"/>
          <w:sz w:val="21"/>
          <w:szCs w:val="22"/>
          <w:lang w:val="en-US" w:eastAsia="zh-CN"/>
        </w:rPr>
        <w:tab/>
      </w:r>
      <w:r>
        <w:t>Privacy of 5G ProSe transmission over PC5</w:t>
      </w:r>
      <w:r>
        <w:tab/>
      </w:r>
      <w:r>
        <w:fldChar w:fldCharType="begin"/>
      </w:r>
      <w:r>
        <w:instrText xml:space="preserve"> PAGEREF _Toc94175633 \h </w:instrText>
      </w:r>
      <w:r>
        <w:fldChar w:fldCharType="separate"/>
      </w:r>
      <w:r>
        <w:t>138</w:t>
      </w:r>
      <w:r>
        <w:fldChar w:fldCharType="end"/>
      </w:r>
    </w:p>
    <w:p w14:paraId="6D995CD3" w14:textId="1367295B" w:rsidR="0066566A" w:rsidRDefault="0066566A">
      <w:pPr>
        <w:pStyle w:val="TOC3"/>
        <w:rPr>
          <w:rFonts w:asciiTheme="minorHAnsi" w:eastAsiaTheme="minorEastAsia" w:hAnsiTheme="minorHAnsi" w:cstheme="minorBidi"/>
          <w:kern w:val="2"/>
          <w:sz w:val="21"/>
          <w:szCs w:val="22"/>
          <w:lang w:val="en-US" w:eastAsia="zh-CN"/>
        </w:rPr>
      </w:pPr>
      <w:r>
        <w:t>7.3.3</w:t>
      </w:r>
      <w:r>
        <w:rPr>
          <w:rFonts w:asciiTheme="minorHAnsi" w:eastAsiaTheme="minorEastAsia" w:hAnsiTheme="minorHAnsi" w:cstheme="minorBidi"/>
          <w:kern w:val="2"/>
          <w:sz w:val="21"/>
          <w:szCs w:val="22"/>
          <w:lang w:val="en-US" w:eastAsia="zh-CN"/>
        </w:rPr>
        <w:tab/>
      </w:r>
      <w:r>
        <w:t>Reception of broadcast mode 5G ProSe communication over PC5</w:t>
      </w:r>
      <w:r>
        <w:tab/>
      </w:r>
      <w:r>
        <w:fldChar w:fldCharType="begin"/>
      </w:r>
      <w:r>
        <w:instrText xml:space="preserve"> PAGEREF _Toc94175634 \h </w:instrText>
      </w:r>
      <w:r>
        <w:fldChar w:fldCharType="separate"/>
      </w:r>
      <w:r>
        <w:t>138</w:t>
      </w:r>
      <w:r>
        <w:fldChar w:fldCharType="end"/>
      </w:r>
    </w:p>
    <w:p w14:paraId="2F8B0AEE" w14:textId="38279F27" w:rsidR="0066566A" w:rsidRDefault="0066566A">
      <w:pPr>
        <w:pStyle w:val="TOC2"/>
        <w:rPr>
          <w:rFonts w:asciiTheme="minorHAnsi" w:eastAsiaTheme="minorEastAsia" w:hAnsiTheme="minorHAnsi" w:cstheme="minorBidi"/>
          <w:kern w:val="2"/>
          <w:sz w:val="21"/>
          <w:szCs w:val="22"/>
          <w:lang w:val="en-US" w:eastAsia="zh-CN"/>
        </w:rPr>
      </w:pPr>
      <w:r>
        <w:t>7.4</w:t>
      </w:r>
      <w:r>
        <w:rPr>
          <w:rFonts w:asciiTheme="minorHAnsi" w:eastAsiaTheme="minorEastAsia" w:hAnsiTheme="minorHAnsi" w:cstheme="minorBidi"/>
          <w:kern w:val="2"/>
          <w:sz w:val="21"/>
          <w:szCs w:val="22"/>
          <w:lang w:val="en-US" w:eastAsia="zh-CN"/>
        </w:rPr>
        <w:tab/>
      </w:r>
      <w:r>
        <w:t>Groupcast mode 5G ProSe direct communication over PC5</w:t>
      </w:r>
      <w:r>
        <w:tab/>
      </w:r>
      <w:r>
        <w:fldChar w:fldCharType="begin"/>
      </w:r>
      <w:r>
        <w:instrText xml:space="preserve"> PAGEREF _Toc94175635 \h </w:instrText>
      </w:r>
      <w:r>
        <w:fldChar w:fldCharType="separate"/>
      </w:r>
      <w:r>
        <w:t>139</w:t>
      </w:r>
      <w:r>
        <w:fldChar w:fldCharType="end"/>
      </w:r>
    </w:p>
    <w:p w14:paraId="042F251B" w14:textId="786CA0DA" w:rsidR="0066566A" w:rsidRDefault="0066566A">
      <w:pPr>
        <w:pStyle w:val="TOC3"/>
        <w:rPr>
          <w:rFonts w:asciiTheme="minorHAnsi" w:eastAsiaTheme="minorEastAsia" w:hAnsiTheme="minorHAnsi" w:cstheme="minorBidi"/>
          <w:kern w:val="2"/>
          <w:sz w:val="21"/>
          <w:szCs w:val="22"/>
          <w:lang w:val="en-US" w:eastAsia="zh-CN"/>
        </w:rPr>
      </w:pPr>
      <w:r w:rsidRPr="00150822">
        <w:rPr>
          <w:lang w:val="en-US"/>
        </w:rPr>
        <w:t>7.4.1</w:t>
      </w:r>
      <w:r>
        <w:rPr>
          <w:rFonts w:asciiTheme="minorHAnsi" w:eastAsiaTheme="minorEastAsia" w:hAnsiTheme="minorHAnsi" w:cstheme="minorBidi"/>
          <w:kern w:val="2"/>
          <w:sz w:val="21"/>
          <w:szCs w:val="22"/>
          <w:lang w:val="en-US" w:eastAsia="zh-CN"/>
        </w:rPr>
        <w:tab/>
      </w:r>
      <w:r w:rsidRPr="00150822">
        <w:rPr>
          <w:lang w:val="en-US"/>
        </w:rPr>
        <w:t>Overview</w:t>
      </w:r>
      <w:r>
        <w:tab/>
      </w:r>
      <w:r>
        <w:fldChar w:fldCharType="begin"/>
      </w:r>
      <w:r>
        <w:instrText xml:space="preserve"> PAGEREF _Toc94175636 \h </w:instrText>
      </w:r>
      <w:r>
        <w:fldChar w:fldCharType="separate"/>
      </w:r>
      <w:r>
        <w:t>139</w:t>
      </w:r>
      <w:r>
        <w:fldChar w:fldCharType="end"/>
      </w:r>
    </w:p>
    <w:p w14:paraId="1FAF2BB7" w14:textId="5C5D51F8" w:rsidR="0066566A" w:rsidRDefault="0066566A">
      <w:pPr>
        <w:pStyle w:val="TOC3"/>
        <w:rPr>
          <w:rFonts w:asciiTheme="minorHAnsi" w:eastAsiaTheme="minorEastAsia" w:hAnsiTheme="minorHAnsi" w:cstheme="minorBidi"/>
          <w:kern w:val="2"/>
          <w:sz w:val="21"/>
          <w:szCs w:val="22"/>
          <w:lang w:val="en-US" w:eastAsia="zh-CN"/>
        </w:rPr>
      </w:pPr>
      <w:r>
        <w:t>7.4.2</w:t>
      </w:r>
      <w:r>
        <w:rPr>
          <w:rFonts w:asciiTheme="minorHAnsi" w:eastAsiaTheme="minorEastAsia" w:hAnsiTheme="minorHAnsi" w:cstheme="minorBidi"/>
          <w:kern w:val="2"/>
          <w:sz w:val="21"/>
          <w:szCs w:val="22"/>
          <w:lang w:val="en-US" w:eastAsia="zh-CN"/>
        </w:rPr>
        <w:tab/>
      </w:r>
      <w:r>
        <w:t>Transmission of groupcast mode 5G ProSe communication over PC5</w:t>
      </w:r>
      <w:r>
        <w:tab/>
      </w:r>
      <w:r>
        <w:fldChar w:fldCharType="begin"/>
      </w:r>
      <w:r>
        <w:instrText xml:space="preserve"> PAGEREF _Toc94175637 \h </w:instrText>
      </w:r>
      <w:r>
        <w:fldChar w:fldCharType="separate"/>
      </w:r>
      <w:r>
        <w:t>139</w:t>
      </w:r>
      <w:r>
        <w:fldChar w:fldCharType="end"/>
      </w:r>
    </w:p>
    <w:p w14:paraId="1E2CDA15" w14:textId="52C0BAA4" w:rsidR="0066566A" w:rsidRDefault="0066566A">
      <w:pPr>
        <w:pStyle w:val="TOC4"/>
        <w:rPr>
          <w:rFonts w:asciiTheme="minorHAnsi" w:eastAsiaTheme="minorEastAsia" w:hAnsiTheme="minorHAnsi" w:cstheme="minorBidi"/>
          <w:kern w:val="2"/>
          <w:sz w:val="21"/>
          <w:szCs w:val="22"/>
          <w:lang w:val="en-US" w:eastAsia="zh-CN"/>
        </w:rPr>
      </w:pPr>
      <w:r>
        <w:t>7.4.2.1</w:t>
      </w:r>
      <w:r>
        <w:rPr>
          <w:rFonts w:asciiTheme="minorHAnsi" w:eastAsiaTheme="minorEastAsia" w:hAnsiTheme="minorHAnsi" w:cstheme="minorBidi"/>
          <w:kern w:val="2"/>
          <w:sz w:val="21"/>
          <w:szCs w:val="22"/>
          <w:lang w:val="en-US" w:eastAsia="zh-CN"/>
        </w:rPr>
        <w:tab/>
      </w:r>
      <w:r>
        <w:t>Initiation</w:t>
      </w:r>
      <w:r>
        <w:tab/>
      </w:r>
      <w:r>
        <w:fldChar w:fldCharType="begin"/>
      </w:r>
      <w:r>
        <w:instrText xml:space="preserve"> PAGEREF _Toc94175638 \h </w:instrText>
      </w:r>
      <w:r>
        <w:fldChar w:fldCharType="separate"/>
      </w:r>
      <w:r>
        <w:t>139</w:t>
      </w:r>
      <w:r>
        <w:fldChar w:fldCharType="end"/>
      </w:r>
    </w:p>
    <w:p w14:paraId="39B71FDC" w14:textId="1C8779CF" w:rsidR="0066566A" w:rsidRDefault="0066566A">
      <w:pPr>
        <w:pStyle w:val="TOC5"/>
        <w:rPr>
          <w:rFonts w:asciiTheme="minorHAnsi" w:eastAsiaTheme="minorEastAsia" w:hAnsiTheme="minorHAnsi" w:cstheme="minorBidi"/>
          <w:kern w:val="2"/>
          <w:sz w:val="21"/>
          <w:szCs w:val="22"/>
          <w:lang w:val="en-US" w:eastAsia="zh-CN"/>
        </w:rPr>
      </w:pPr>
      <w:r>
        <w:t>7.4.2.1.1</w:t>
      </w:r>
      <w:r>
        <w:rPr>
          <w:rFonts w:asciiTheme="minorHAnsi" w:eastAsiaTheme="minorEastAsia" w:hAnsiTheme="minorHAnsi" w:cstheme="minorBidi"/>
          <w:kern w:val="2"/>
          <w:sz w:val="21"/>
          <w:szCs w:val="22"/>
          <w:lang w:val="en-US" w:eastAsia="zh-CN"/>
        </w:rPr>
        <w:tab/>
      </w:r>
      <w:r>
        <w:t>Initiation of forming a group</w:t>
      </w:r>
      <w:r>
        <w:tab/>
      </w:r>
      <w:r>
        <w:fldChar w:fldCharType="begin"/>
      </w:r>
      <w:r>
        <w:instrText xml:space="preserve"> PAGEREF _Toc94175639 \h </w:instrText>
      </w:r>
      <w:r>
        <w:fldChar w:fldCharType="separate"/>
      </w:r>
      <w:r>
        <w:t>139</w:t>
      </w:r>
      <w:r>
        <w:fldChar w:fldCharType="end"/>
      </w:r>
    </w:p>
    <w:p w14:paraId="414E18A8" w14:textId="190F3C47" w:rsidR="0066566A" w:rsidRDefault="0066566A">
      <w:pPr>
        <w:pStyle w:val="TOC5"/>
        <w:rPr>
          <w:rFonts w:asciiTheme="minorHAnsi" w:eastAsiaTheme="minorEastAsia" w:hAnsiTheme="minorHAnsi" w:cstheme="minorBidi"/>
          <w:kern w:val="2"/>
          <w:sz w:val="21"/>
          <w:szCs w:val="22"/>
          <w:lang w:val="en-US" w:eastAsia="zh-CN"/>
        </w:rPr>
      </w:pPr>
      <w:r w:rsidRPr="00150822">
        <w:rPr>
          <w:lang w:val="en-US"/>
        </w:rPr>
        <w:t>7.4.2.1.2</w:t>
      </w:r>
      <w:r>
        <w:rPr>
          <w:rFonts w:asciiTheme="minorHAnsi" w:eastAsiaTheme="minorEastAsia" w:hAnsiTheme="minorHAnsi" w:cstheme="minorBidi"/>
          <w:kern w:val="2"/>
          <w:sz w:val="21"/>
          <w:szCs w:val="22"/>
          <w:lang w:val="en-US" w:eastAsia="zh-CN"/>
        </w:rPr>
        <w:tab/>
      </w:r>
      <w:r w:rsidRPr="00150822">
        <w:rPr>
          <w:lang w:val="en-US"/>
        </w:rPr>
        <w:t xml:space="preserve">Requirements for </w:t>
      </w:r>
      <w:r>
        <w:t>5G P</w:t>
      </w:r>
      <w:r>
        <w:rPr>
          <w:lang w:eastAsia="zh-CN"/>
        </w:rPr>
        <w:t>r</w:t>
      </w:r>
      <w:r>
        <w:t xml:space="preserve">oSe </w:t>
      </w:r>
      <w:r>
        <w:rPr>
          <w:lang w:eastAsia="zh-CN"/>
        </w:rPr>
        <w:t xml:space="preserve">direct </w:t>
      </w:r>
      <w:r>
        <w:t>communication over PC5</w:t>
      </w:r>
      <w:r>
        <w:tab/>
      </w:r>
      <w:r>
        <w:fldChar w:fldCharType="begin"/>
      </w:r>
      <w:r>
        <w:instrText xml:space="preserve"> PAGEREF _Toc94175640 \h </w:instrText>
      </w:r>
      <w:r>
        <w:fldChar w:fldCharType="separate"/>
      </w:r>
      <w:r>
        <w:t>139</w:t>
      </w:r>
      <w:r>
        <w:fldChar w:fldCharType="end"/>
      </w:r>
    </w:p>
    <w:p w14:paraId="6C14C7C9" w14:textId="205049E4" w:rsidR="0066566A" w:rsidRDefault="0066566A">
      <w:pPr>
        <w:pStyle w:val="TOC5"/>
        <w:rPr>
          <w:rFonts w:asciiTheme="minorHAnsi" w:eastAsiaTheme="minorEastAsia" w:hAnsiTheme="minorHAnsi" w:cstheme="minorBidi"/>
          <w:kern w:val="2"/>
          <w:sz w:val="21"/>
          <w:szCs w:val="22"/>
          <w:lang w:val="en-US" w:eastAsia="zh-CN"/>
        </w:rPr>
      </w:pPr>
      <w:r w:rsidRPr="00150822">
        <w:rPr>
          <w:lang w:val="en-US"/>
        </w:rPr>
        <w:t>7.4.2.1.3</w:t>
      </w:r>
      <w:r>
        <w:rPr>
          <w:rFonts w:asciiTheme="minorHAnsi" w:eastAsiaTheme="minorEastAsia" w:hAnsiTheme="minorHAnsi" w:cstheme="minorBidi"/>
          <w:kern w:val="2"/>
          <w:sz w:val="21"/>
          <w:szCs w:val="22"/>
          <w:lang w:val="en-US" w:eastAsia="zh-CN"/>
        </w:rPr>
        <w:tab/>
      </w:r>
      <w:r w:rsidRPr="00150822">
        <w:rPr>
          <w:lang w:val="en-US"/>
        </w:rPr>
        <w:t>PC5 Q</w:t>
      </w:r>
      <w:r w:rsidRPr="00150822">
        <w:rPr>
          <w:lang w:val="en-US" w:eastAsia="zh-CN"/>
        </w:rPr>
        <w:t>oS flow match and establishment</w:t>
      </w:r>
      <w:r>
        <w:tab/>
      </w:r>
      <w:r>
        <w:fldChar w:fldCharType="begin"/>
      </w:r>
      <w:r>
        <w:instrText xml:space="preserve"> PAGEREF _Toc94175641 \h </w:instrText>
      </w:r>
      <w:r>
        <w:fldChar w:fldCharType="separate"/>
      </w:r>
      <w:r>
        <w:t>139</w:t>
      </w:r>
      <w:r>
        <w:fldChar w:fldCharType="end"/>
      </w:r>
    </w:p>
    <w:p w14:paraId="7441534A" w14:textId="73B1C3BD" w:rsidR="0066566A" w:rsidRDefault="0066566A">
      <w:pPr>
        <w:pStyle w:val="TOC4"/>
        <w:rPr>
          <w:rFonts w:asciiTheme="minorHAnsi" w:eastAsiaTheme="minorEastAsia" w:hAnsiTheme="minorHAnsi" w:cstheme="minorBidi"/>
          <w:kern w:val="2"/>
          <w:sz w:val="21"/>
          <w:szCs w:val="22"/>
          <w:lang w:val="en-US" w:eastAsia="zh-CN"/>
        </w:rPr>
      </w:pPr>
      <w:r>
        <w:t>7.4.2.2</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_Toc94175642 \h </w:instrText>
      </w:r>
      <w:r>
        <w:fldChar w:fldCharType="separate"/>
      </w:r>
      <w:r>
        <w:t>140</w:t>
      </w:r>
      <w:r>
        <w:fldChar w:fldCharType="end"/>
      </w:r>
    </w:p>
    <w:p w14:paraId="09254608" w14:textId="07F58243" w:rsidR="0066566A" w:rsidRDefault="0066566A">
      <w:pPr>
        <w:pStyle w:val="TOC4"/>
        <w:rPr>
          <w:rFonts w:asciiTheme="minorHAnsi" w:eastAsiaTheme="minorEastAsia" w:hAnsiTheme="minorHAnsi" w:cstheme="minorBidi"/>
          <w:kern w:val="2"/>
          <w:sz w:val="21"/>
          <w:szCs w:val="22"/>
          <w:lang w:val="en-US" w:eastAsia="zh-CN"/>
        </w:rPr>
      </w:pPr>
      <w:r>
        <w:t>7.4.2.3</w:t>
      </w:r>
      <w:r>
        <w:rPr>
          <w:rFonts w:asciiTheme="minorHAnsi" w:eastAsiaTheme="minorEastAsia" w:hAnsiTheme="minorHAnsi" w:cstheme="minorBidi"/>
          <w:kern w:val="2"/>
          <w:sz w:val="21"/>
          <w:szCs w:val="22"/>
          <w:lang w:val="en-US" w:eastAsia="zh-CN"/>
        </w:rPr>
        <w:tab/>
      </w:r>
      <w:r>
        <w:t>Procedure for UE to use provisioned radio resources for 5G ProSe direct communication over PC5</w:t>
      </w:r>
      <w:r>
        <w:tab/>
      </w:r>
      <w:r>
        <w:fldChar w:fldCharType="begin"/>
      </w:r>
      <w:r>
        <w:instrText xml:space="preserve"> PAGEREF _Toc94175643 \h </w:instrText>
      </w:r>
      <w:r>
        <w:fldChar w:fldCharType="separate"/>
      </w:r>
      <w:r>
        <w:t>140</w:t>
      </w:r>
      <w:r>
        <w:fldChar w:fldCharType="end"/>
      </w:r>
    </w:p>
    <w:p w14:paraId="75FC5607" w14:textId="27F965F3" w:rsidR="0066566A" w:rsidRDefault="0066566A">
      <w:pPr>
        <w:pStyle w:val="TOC4"/>
        <w:rPr>
          <w:rFonts w:asciiTheme="minorHAnsi" w:eastAsiaTheme="minorEastAsia" w:hAnsiTheme="minorHAnsi" w:cstheme="minorBidi"/>
          <w:kern w:val="2"/>
          <w:sz w:val="21"/>
          <w:szCs w:val="22"/>
          <w:lang w:val="en-US" w:eastAsia="zh-CN"/>
        </w:rPr>
      </w:pPr>
      <w:r>
        <w:rPr>
          <w:lang w:eastAsia="ko-KR"/>
        </w:rPr>
        <w:t>7.4.2.4</w:t>
      </w:r>
      <w:r>
        <w:rPr>
          <w:rFonts w:asciiTheme="minorHAnsi" w:eastAsiaTheme="minorEastAsia" w:hAnsiTheme="minorHAnsi" w:cstheme="minorBidi"/>
          <w:kern w:val="2"/>
          <w:sz w:val="21"/>
          <w:szCs w:val="22"/>
          <w:lang w:val="en-US" w:eastAsia="zh-CN"/>
        </w:rPr>
        <w:tab/>
      </w:r>
      <w:r>
        <w:rPr>
          <w:lang w:eastAsia="ko-KR"/>
        </w:rPr>
        <w:t xml:space="preserve">Privacy of </w:t>
      </w:r>
      <w:r>
        <w:t>5G ProSe direct</w:t>
      </w:r>
      <w:r>
        <w:rPr>
          <w:lang w:eastAsia="ko-KR"/>
        </w:rPr>
        <w:t xml:space="preserve"> transmission over PC5</w:t>
      </w:r>
      <w:r>
        <w:tab/>
      </w:r>
      <w:r>
        <w:fldChar w:fldCharType="begin"/>
      </w:r>
      <w:r>
        <w:instrText xml:space="preserve"> PAGEREF _Toc94175644 \h </w:instrText>
      </w:r>
      <w:r>
        <w:fldChar w:fldCharType="separate"/>
      </w:r>
      <w:r>
        <w:t>140</w:t>
      </w:r>
      <w:r>
        <w:fldChar w:fldCharType="end"/>
      </w:r>
    </w:p>
    <w:p w14:paraId="6C7D426D" w14:textId="39F85737" w:rsidR="0066566A" w:rsidRDefault="0066566A">
      <w:pPr>
        <w:pStyle w:val="TOC3"/>
        <w:rPr>
          <w:rFonts w:asciiTheme="minorHAnsi" w:eastAsiaTheme="minorEastAsia" w:hAnsiTheme="minorHAnsi" w:cstheme="minorBidi"/>
          <w:kern w:val="2"/>
          <w:sz w:val="21"/>
          <w:szCs w:val="22"/>
          <w:lang w:val="en-US" w:eastAsia="zh-CN"/>
        </w:rPr>
      </w:pPr>
      <w:r>
        <w:t>7.4.3</w:t>
      </w:r>
      <w:r>
        <w:rPr>
          <w:rFonts w:asciiTheme="minorHAnsi" w:eastAsiaTheme="minorEastAsia" w:hAnsiTheme="minorHAnsi" w:cstheme="minorBidi"/>
          <w:kern w:val="2"/>
          <w:sz w:val="21"/>
          <w:szCs w:val="22"/>
          <w:lang w:val="en-US" w:eastAsia="zh-CN"/>
        </w:rPr>
        <w:tab/>
      </w:r>
      <w:r>
        <w:t>Reception of groupcast mode 5G ProSe direct communication over PC5</w:t>
      </w:r>
      <w:r>
        <w:tab/>
      </w:r>
      <w:r>
        <w:fldChar w:fldCharType="begin"/>
      </w:r>
      <w:r>
        <w:instrText xml:space="preserve"> PAGEREF _Toc94175645 \h </w:instrText>
      </w:r>
      <w:r>
        <w:fldChar w:fldCharType="separate"/>
      </w:r>
      <w:r>
        <w:t>140</w:t>
      </w:r>
      <w:r>
        <w:fldChar w:fldCharType="end"/>
      </w:r>
    </w:p>
    <w:p w14:paraId="1C6A416B" w14:textId="415E27B0" w:rsidR="0066566A" w:rsidRDefault="0066566A">
      <w:pPr>
        <w:pStyle w:val="TOC2"/>
        <w:rPr>
          <w:rFonts w:asciiTheme="minorHAnsi" w:eastAsiaTheme="minorEastAsia" w:hAnsiTheme="minorHAnsi" w:cstheme="minorBidi"/>
          <w:kern w:val="2"/>
          <w:sz w:val="21"/>
          <w:szCs w:val="22"/>
          <w:lang w:val="en-US" w:eastAsia="zh-CN"/>
        </w:rPr>
      </w:pPr>
      <w:r>
        <w:t>7.5</w:t>
      </w:r>
      <w:r>
        <w:rPr>
          <w:rFonts w:asciiTheme="minorHAnsi" w:eastAsiaTheme="minorEastAsia" w:hAnsiTheme="minorHAnsi" w:cstheme="minorBidi"/>
          <w:kern w:val="2"/>
          <w:sz w:val="21"/>
          <w:szCs w:val="22"/>
          <w:lang w:val="en-US" w:eastAsia="zh-CN"/>
        </w:rPr>
        <w:tab/>
      </w:r>
      <w:r>
        <w:t>Non-IP data transport procedure</w:t>
      </w:r>
      <w:r>
        <w:tab/>
      </w:r>
      <w:r>
        <w:fldChar w:fldCharType="begin"/>
      </w:r>
      <w:r>
        <w:instrText xml:space="preserve"> PAGEREF _Toc94175646 \h </w:instrText>
      </w:r>
      <w:r>
        <w:fldChar w:fldCharType="separate"/>
      </w:r>
      <w:r>
        <w:t>140</w:t>
      </w:r>
      <w:r>
        <w:fldChar w:fldCharType="end"/>
      </w:r>
    </w:p>
    <w:p w14:paraId="335C560D" w14:textId="318ADCC3" w:rsidR="0066566A" w:rsidRDefault="0066566A">
      <w:pPr>
        <w:pStyle w:val="TOC3"/>
        <w:rPr>
          <w:rFonts w:asciiTheme="minorHAnsi" w:eastAsiaTheme="minorEastAsia" w:hAnsiTheme="minorHAnsi" w:cstheme="minorBidi"/>
          <w:kern w:val="2"/>
          <w:sz w:val="21"/>
          <w:szCs w:val="22"/>
          <w:lang w:val="en-US" w:eastAsia="zh-CN"/>
        </w:rPr>
      </w:pPr>
      <w:r>
        <w:t>7.5.1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_Toc94175647 \h </w:instrText>
      </w:r>
      <w:r>
        <w:fldChar w:fldCharType="separate"/>
      </w:r>
      <w:r>
        <w:t>140</w:t>
      </w:r>
      <w:r>
        <w:fldChar w:fldCharType="end"/>
      </w:r>
    </w:p>
    <w:p w14:paraId="785E02B1" w14:textId="1BD133A7" w:rsidR="0066566A" w:rsidRDefault="0066566A">
      <w:pPr>
        <w:pStyle w:val="TOC3"/>
        <w:rPr>
          <w:rFonts w:asciiTheme="minorHAnsi" w:eastAsiaTheme="minorEastAsia" w:hAnsiTheme="minorHAnsi" w:cstheme="minorBidi"/>
          <w:kern w:val="2"/>
          <w:sz w:val="21"/>
          <w:szCs w:val="22"/>
          <w:lang w:val="en-US" w:eastAsia="zh-CN"/>
        </w:rPr>
      </w:pPr>
      <w:r>
        <w:t>7.5.2</w:t>
      </w:r>
      <w:r>
        <w:rPr>
          <w:rFonts w:asciiTheme="minorHAnsi" w:eastAsiaTheme="minorEastAsia" w:hAnsiTheme="minorHAnsi" w:cstheme="minorBidi"/>
          <w:kern w:val="2"/>
          <w:sz w:val="21"/>
          <w:szCs w:val="22"/>
          <w:lang w:val="en-US" w:eastAsia="zh-CN"/>
        </w:rPr>
        <w:tab/>
      </w:r>
      <w:r>
        <w:t>Non-IP data transmission over PC5</w:t>
      </w:r>
      <w:r>
        <w:tab/>
      </w:r>
      <w:r>
        <w:fldChar w:fldCharType="begin"/>
      </w:r>
      <w:r>
        <w:instrText xml:space="preserve"> PAGEREF _Toc94175648 \h </w:instrText>
      </w:r>
      <w:r>
        <w:fldChar w:fldCharType="separate"/>
      </w:r>
      <w:r>
        <w:t>141</w:t>
      </w:r>
      <w:r>
        <w:fldChar w:fldCharType="end"/>
      </w:r>
    </w:p>
    <w:p w14:paraId="499A3590" w14:textId="328E09AC" w:rsidR="0066566A" w:rsidRDefault="0066566A">
      <w:pPr>
        <w:pStyle w:val="TOC3"/>
        <w:rPr>
          <w:rFonts w:asciiTheme="minorHAnsi" w:eastAsiaTheme="minorEastAsia" w:hAnsiTheme="minorHAnsi" w:cstheme="minorBidi"/>
          <w:kern w:val="2"/>
          <w:sz w:val="21"/>
          <w:szCs w:val="22"/>
          <w:lang w:val="en-US" w:eastAsia="zh-CN"/>
        </w:rPr>
      </w:pPr>
      <w:r>
        <w:t>7.5.3</w:t>
      </w:r>
      <w:r>
        <w:rPr>
          <w:rFonts w:asciiTheme="minorHAnsi" w:eastAsiaTheme="minorEastAsia" w:hAnsiTheme="minorHAnsi" w:cstheme="minorBidi"/>
          <w:kern w:val="2"/>
          <w:sz w:val="21"/>
          <w:szCs w:val="22"/>
          <w:lang w:val="en-US" w:eastAsia="zh-CN"/>
        </w:rPr>
        <w:tab/>
      </w:r>
      <w:r>
        <w:t>Non-IP data reception over PC5</w:t>
      </w:r>
      <w:r>
        <w:tab/>
      </w:r>
      <w:r>
        <w:fldChar w:fldCharType="begin"/>
      </w:r>
      <w:r>
        <w:instrText xml:space="preserve"> PAGEREF _Toc94175649 \h </w:instrText>
      </w:r>
      <w:r>
        <w:fldChar w:fldCharType="separate"/>
      </w:r>
      <w:r>
        <w:t>141</w:t>
      </w:r>
      <w:r>
        <w:fldChar w:fldCharType="end"/>
      </w:r>
    </w:p>
    <w:p w14:paraId="3C05B97E" w14:textId="3BD789A9" w:rsidR="0066566A" w:rsidRDefault="0066566A">
      <w:pPr>
        <w:pStyle w:val="TOC1"/>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rPr>
          <w:lang w:eastAsia="zh-CN"/>
        </w:rPr>
        <w:t>5G ProSe UE-to-network relay</w:t>
      </w:r>
      <w:r>
        <w:tab/>
      </w:r>
      <w:r>
        <w:fldChar w:fldCharType="begin"/>
      </w:r>
      <w:r>
        <w:instrText xml:space="preserve"> PAGEREF _Toc94175650 \h </w:instrText>
      </w:r>
      <w:r>
        <w:fldChar w:fldCharType="separate"/>
      </w:r>
      <w:r>
        <w:t>141</w:t>
      </w:r>
      <w:r>
        <w:fldChar w:fldCharType="end"/>
      </w:r>
    </w:p>
    <w:p w14:paraId="42A9EAFE" w14:textId="45722CF2" w:rsidR="0066566A" w:rsidRDefault="0066566A">
      <w:pPr>
        <w:pStyle w:val="TOC2"/>
        <w:rPr>
          <w:rFonts w:asciiTheme="minorHAnsi" w:eastAsiaTheme="minorEastAsia" w:hAnsiTheme="minorHAnsi" w:cstheme="minorBidi"/>
          <w:kern w:val="2"/>
          <w:sz w:val="21"/>
          <w:szCs w:val="22"/>
          <w:lang w:val="en-US" w:eastAsia="zh-CN"/>
        </w:rPr>
      </w:pPr>
      <w:r>
        <w:t>8.1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_Toc94175651 \h </w:instrText>
      </w:r>
      <w:r>
        <w:fldChar w:fldCharType="separate"/>
      </w:r>
      <w:r>
        <w:t>141</w:t>
      </w:r>
      <w:r>
        <w:fldChar w:fldCharType="end"/>
      </w:r>
    </w:p>
    <w:p w14:paraId="0BA8F269" w14:textId="3273CE17" w:rsidR="0066566A" w:rsidRDefault="0066566A">
      <w:pPr>
        <w:pStyle w:val="TOC2"/>
        <w:rPr>
          <w:rFonts w:asciiTheme="minorHAnsi" w:eastAsiaTheme="minorEastAsia" w:hAnsiTheme="minorHAnsi" w:cstheme="minorBidi"/>
          <w:kern w:val="2"/>
          <w:sz w:val="21"/>
          <w:szCs w:val="22"/>
          <w:lang w:val="en-US" w:eastAsia="zh-CN"/>
        </w:rPr>
      </w:pPr>
      <w:r>
        <w:t>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_Toc94175652 \h </w:instrText>
      </w:r>
      <w:r>
        <w:fldChar w:fldCharType="separate"/>
      </w:r>
      <w:r>
        <w:t>141</w:t>
      </w:r>
      <w:r>
        <w:fldChar w:fldCharType="end"/>
      </w:r>
    </w:p>
    <w:p w14:paraId="6B685B57" w14:textId="55DB7D85" w:rsidR="0066566A" w:rsidRDefault="0066566A">
      <w:pPr>
        <w:pStyle w:val="TOC3"/>
        <w:rPr>
          <w:rFonts w:asciiTheme="minorHAnsi" w:eastAsiaTheme="minorEastAsia" w:hAnsiTheme="minorHAnsi" w:cstheme="minorBidi"/>
          <w:kern w:val="2"/>
          <w:sz w:val="21"/>
          <w:szCs w:val="22"/>
          <w:lang w:val="en-US" w:eastAsia="zh-CN"/>
        </w:rPr>
      </w:pPr>
      <w:r>
        <w:t>8.2.1</w:t>
      </w:r>
      <w:r>
        <w:rPr>
          <w:rFonts w:asciiTheme="minorHAnsi" w:eastAsiaTheme="minorEastAsia" w:hAnsiTheme="minorHAnsi" w:cstheme="minorBidi"/>
          <w:kern w:val="2"/>
          <w:sz w:val="21"/>
          <w:szCs w:val="22"/>
          <w:lang w:val="en-US" w:eastAsia="zh-CN"/>
        </w:rPr>
        <w:tab/>
      </w:r>
      <w:r>
        <w:t>UE-to-network relay discovery over PC5 interface</w:t>
      </w:r>
      <w:r>
        <w:tab/>
      </w:r>
      <w:r>
        <w:fldChar w:fldCharType="begin"/>
      </w:r>
      <w:r>
        <w:instrText xml:space="preserve"> PAGEREF _Toc94175653 \h </w:instrText>
      </w:r>
      <w:r>
        <w:fldChar w:fldCharType="separate"/>
      </w:r>
      <w:r>
        <w:t>141</w:t>
      </w:r>
      <w:r>
        <w:fldChar w:fldCharType="end"/>
      </w:r>
    </w:p>
    <w:p w14:paraId="1D851776" w14:textId="25B03B32" w:rsidR="0066566A" w:rsidRDefault="0066566A">
      <w:pPr>
        <w:pStyle w:val="TOC4"/>
        <w:rPr>
          <w:rFonts w:asciiTheme="minorHAnsi" w:eastAsiaTheme="minorEastAsia" w:hAnsiTheme="minorHAnsi" w:cstheme="minorBidi"/>
          <w:kern w:val="2"/>
          <w:sz w:val="21"/>
          <w:szCs w:val="22"/>
          <w:lang w:val="en-US" w:eastAsia="zh-CN"/>
        </w:rPr>
      </w:pPr>
      <w:r>
        <w:rPr>
          <w:lang w:eastAsia="zh-CN"/>
        </w:rPr>
        <w:t>8.2.1.1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_Toc94175654 \h </w:instrText>
      </w:r>
      <w:r>
        <w:fldChar w:fldCharType="separate"/>
      </w:r>
      <w:r>
        <w:t>141</w:t>
      </w:r>
      <w:r>
        <w:fldChar w:fldCharType="end"/>
      </w:r>
    </w:p>
    <w:p w14:paraId="15E1D147" w14:textId="0A92A237" w:rsidR="0066566A" w:rsidRDefault="0066566A">
      <w:pPr>
        <w:pStyle w:val="TOC4"/>
        <w:rPr>
          <w:rFonts w:asciiTheme="minorHAnsi" w:eastAsiaTheme="minorEastAsia" w:hAnsiTheme="minorHAnsi" w:cstheme="minorBidi"/>
          <w:kern w:val="2"/>
          <w:sz w:val="21"/>
          <w:szCs w:val="22"/>
          <w:lang w:val="en-US" w:eastAsia="zh-CN"/>
        </w:rPr>
      </w:pPr>
      <w:r>
        <w:rPr>
          <w:lang w:eastAsia="zh-CN"/>
        </w:rPr>
        <w:t>8.2.1.2</w:t>
      </w:r>
      <w:r>
        <w:rPr>
          <w:rFonts w:asciiTheme="minorHAnsi" w:eastAsiaTheme="minorEastAsia" w:hAnsiTheme="minorHAnsi" w:cstheme="minorBidi"/>
          <w:kern w:val="2"/>
          <w:sz w:val="21"/>
          <w:szCs w:val="22"/>
          <w:lang w:val="en-US" w:eastAsia="zh-CN"/>
        </w:rPr>
        <w:tab/>
      </w:r>
      <w:r>
        <w:rPr>
          <w:lang w:eastAsia="zh-CN"/>
        </w:rPr>
        <w:t>UE-to-network relay discovery over PC5 interface with model A</w:t>
      </w:r>
      <w:r>
        <w:tab/>
      </w:r>
      <w:r>
        <w:fldChar w:fldCharType="begin"/>
      </w:r>
      <w:r>
        <w:instrText xml:space="preserve"> PAGEREF _Toc94175655 \h </w:instrText>
      </w:r>
      <w:r>
        <w:fldChar w:fldCharType="separate"/>
      </w:r>
      <w:r>
        <w:t>142</w:t>
      </w:r>
      <w:r>
        <w:fldChar w:fldCharType="end"/>
      </w:r>
    </w:p>
    <w:p w14:paraId="1326483E" w14:textId="2E7011F2" w:rsidR="0066566A" w:rsidRDefault="0066566A">
      <w:pPr>
        <w:pStyle w:val="TOC5"/>
        <w:rPr>
          <w:rFonts w:asciiTheme="minorHAnsi" w:eastAsiaTheme="minorEastAsia" w:hAnsiTheme="minorHAnsi" w:cstheme="minorBidi"/>
          <w:kern w:val="2"/>
          <w:sz w:val="21"/>
          <w:szCs w:val="22"/>
          <w:lang w:val="en-US" w:eastAsia="zh-CN"/>
        </w:rPr>
      </w:pPr>
      <w:r>
        <w:rPr>
          <w:lang w:eastAsia="zh-CN"/>
        </w:rPr>
        <w:t>8.2.1.2.1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_Toc94175656 \h </w:instrText>
      </w:r>
      <w:r>
        <w:fldChar w:fldCharType="separate"/>
      </w:r>
      <w:r>
        <w:t>142</w:t>
      </w:r>
      <w:r>
        <w:fldChar w:fldCharType="end"/>
      </w:r>
    </w:p>
    <w:p w14:paraId="3EAE35E2" w14:textId="6CD2A427" w:rsidR="0066566A" w:rsidRDefault="0066566A">
      <w:pPr>
        <w:pStyle w:val="TOC5"/>
        <w:rPr>
          <w:rFonts w:asciiTheme="minorHAnsi" w:eastAsiaTheme="minorEastAsia" w:hAnsiTheme="minorHAnsi" w:cstheme="minorBidi"/>
          <w:kern w:val="2"/>
          <w:sz w:val="21"/>
          <w:szCs w:val="22"/>
          <w:lang w:val="en-US" w:eastAsia="zh-CN"/>
        </w:rPr>
      </w:pPr>
      <w:r>
        <w:rPr>
          <w:lang w:eastAsia="zh-CN"/>
        </w:rPr>
        <w:t>8.2.1.2.2</w:t>
      </w:r>
      <w:r>
        <w:rPr>
          <w:rFonts w:asciiTheme="minorHAnsi" w:eastAsiaTheme="minorEastAsia" w:hAnsiTheme="minorHAnsi" w:cstheme="minorBidi"/>
          <w:kern w:val="2"/>
          <w:sz w:val="21"/>
          <w:szCs w:val="22"/>
          <w:lang w:val="en-US" w:eastAsia="zh-CN"/>
        </w:rPr>
        <w:tab/>
      </w:r>
      <w:r>
        <w:rPr>
          <w:lang w:eastAsia="zh-CN"/>
        </w:rPr>
        <w:t>Announcing UE relay discovery for UE-to-network relay discovery</w:t>
      </w:r>
      <w:r>
        <w:tab/>
      </w:r>
      <w:r>
        <w:fldChar w:fldCharType="begin"/>
      </w:r>
      <w:r>
        <w:instrText xml:space="preserve"> PAGEREF _Toc94175657 \h </w:instrText>
      </w:r>
      <w:r>
        <w:fldChar w:fldCharType="separate"/>
      </w:r>
      <w:r>
        <w:t>142</w:t>
      </w:r>
      <w:r>
        <w:fldChar w:fldCharType="end"/>
      </w:r>
    </w:p>
    <w:p w14:paraId="3C560441" w14:textId="21A8FD2B" w:rsidR="0066566A" w:rsidRDefault="0066566A">
      <w:pPr>
        <w:pStyle w:val="TOC6"/>
        <w:rPr>
          <w:rFonts w:asciiTheme="minorHAnsi" w:eastAsiaTheme="minorEastAsia" w:hAnsiTheme="minorHAnsi" w:cstheme="minorBidi"/>
          <w:kern w:val="2"/>
          <w:sz w:val="21"/>
          <w:szCs w:val="22"/>
          <w:lang w:val="en-US" w:eastAsia="zh-CN"/>
        </w:rPr>
      </w:pPr>
      <w:r>
        <w:rPr>
          <w:lang w:eastAsia="zh-CN"/>
        </w:rPr>
        <w:t>8.2.1.2.2.1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_Toc94175658 \h </w:instrText>
      </w:r>
      <w:r>
        <w:fldChar w:fldCharType="separate"/>
      </w:r>
      <w:r>
        <w:t>142</w:t>
      </w:r>
      <w:r>
        <w:fldChar w:fldCharType="end"/>
      </w:r>
    </w:p>
    <w:p w14:paraId="4AEE13B2" w14:textId="44EACFFA" w:rsidR="0066566A" w:rsidRDefault="0066566A">
      <w:pPr>
        <w:pStyle w:val="TOC6"/>
        <w:rPr>
          <w:rFonts w:asciiTheme="minorHAnsi" w:eastAsiaTheme="minorEastAsia" w:hAnsiTheme="minorHAnsi" w:cstheme="minorBidi"/>
          <w:kern w:val="2"/>
          <w:sz w:val="21"/>
          <w:szCs w:val="22"/>
          <w:lang w:val="en-US" w:eastAsia="zh-CN"/>
        </w:rPr>
      </w:pPr>
      <w:r>
        <w:rPr>
          <w:lang w:eastAsia="zh-CN"/>
        </w:rPr>
        <w:t>8.2.1.2.2.2</w:t>
      </w:r>
      <w:r>
        <w:rPr>
          <w:rFonts w:asciiTheme="minorHAnsi" w:eastAsiaTheme="minorEastAsia" w:hAnsiTheme="minorHAnsi" w:cstheme="minorBidi"/>
          <w:kern w:val="2"/>
          <w:sz w:val="21"/>
          <w:szCs w:val="22"/>
          <w:lang w:val="en-US" w:eastAsia="zh-CN"/>
        </w:rPr>
        <w:tab/>
      </w:r>
      <w:r>
        <w:rPr>
          <w:lang w:eastAsia="zh-CN"/>
        </w:rPr>
        <w:t>Announcing UE procedure for UE-to-network relay discovery initiation</w:t>
      </w:r>
      <w:r>
        <w:tab/>
      </w:r>
      <w:r>
        <w:fldChar w:fldCharType="begin"/>
      </w:r>
      <w:r>
        <w:instrText xml:space="preserve"> PAGEREF _Toc94175659 \h </w:instrText>
      </w:r>
      <w:r>
        <w:fldChar w:fldCharType="separate"/>
      </w:r>
      <w:r>
        <w:t>142</w:t>
      </w:r>
      <w:r>
        <w:fldChar w:fldCharType="end"/>
      </w:r>
    </w:p>
    <w:p w14:paraId="2A766497" w14:textId="3E1B7AF0" w:rsidR="0066566A" w:rsidRDefault="0066566A">
      <w:pPr>
        <w:pStyle w:val="TOC6"/>
        <w:rPr>
          <w:rFonts w:asciiTheme="minorHAnsi" w:eastAsiaTheme="minorEastAsia" w:hAnsiTheme="minorHAnsi" w:cstheme="minorBidi"/>
          <w:kern w:val="2"/>
          <w:sz w:val="21"/>
          <w:szCs w:val="22"/>
          <w:lang w:val="en-US" w:eastAsia="zh-CN"/>
        </w:rPr>
      </w:pPr>
      <w:r>
        <w:rPr>
          <w:lang w:eastAsia="zh-CN"/>
        </w:rPr>
        <w:t>8.2.1.2.2.3</w:t>
      </w:r>
      <w:r>
        <w:rPr>
          <w:rFonts w:asciiTheme="minorHAnsi" w:eastAsiaTheme="minorEastAsia" w:hAnsiTheme="minorHAnsi" w:cstheme="minorBidi"/>
          <w:kern w:val="2"/>
          <w:sz w:val="21"/>
          <w:szCs w:val="22"/>
          <w:lang w:val="en-US" w:eastAsia="zh-CN"/>
        </w:rPr>
        <w:tab/>
      </w:r>
      <w:r>
        <w:rPr>
          <w:lang w:eastAsia="zh-CN"/>
        </w:rPr>
        <w:t>Announcing UE procedure for UE-to-network relay discovery completion</w:t>
      </w:r>
      <w:r>
        <w:tab/>
      </w:r>
      <w:r>
        <w:fldChar w:fldCharType="begin"/>
      </w:r>
      <w:r>
        <w:instrText xml:space="preserve"> PAGEREF _Toc94175660 \h </w:instrText>
      </w:r>
      <w:r>
        <w:fldChar w:fldCharType="separate"/>
      </w:r>
      <w:r>
        <w:t>144</w:t>
      </w:r>
      <w:r>
        <w:fldChar w:fldCharType="end"/>
      </w:r>
    </w:p>
    <w:p w14:paraId="1AFDAEED" w14:textId="74A281A3" w:rsidR="0066566A" w:rsidRDefault="0066566A">
      <w:pPr>
        <w:pStyle w:val="TOC5"/>
        <w:rPr>
          <w:rFonts w:asciiTheme="minorHAnsi" w:eastAsiaTheme="minorEastAsia" w:hAnsiTheme="minorHAnsi" w:cstheme="minorBidi"/>
          <w:kern w:val="2"/>
          <w:sz w:val="21"/>
          <w:szCs w:val="22"/>
          <w:lang w:val="en-US" w:eastAsia="zh-CN"/>
        </w:rPr>
      </w:pPr>
      <w:r>
        <w:rPr>
          <w:lang w:eastAsia="zh-CN"/>
        </w:rPr>
        <w:t>8.2.1.2.3</w:t>
      </w:r>
      <w:r>
        <w:rPr>
          <w:rFonts w:asciiTheme="minorHAnsi" w:eastAsiaTheme="minorEastAsia" w:hAnsiTheme="minorHAnsi" w:cstheme="minorBidi"/>
          <w:kern w:val="2"/>
          <w:sz w:val="21"/>
          <w:szCs w:val="22"/>
          <w:lang w:val="en-US" w:eastAsia="zh-CN"/>
        </w:rPr>
        <w:tab/>
      </w:r>
      <w:r>
        <w:rPr>
          <w:lang w:eastAsia="zh-CN"/>
        </w:rPr>
        <w:t>Monitoring UE relay discovery for UE-to-network relay discovery</w:t>
      </w:r>
      <w:r>
        <w:tab/>
      </w:r>
      <w:r>
        <w:fldChar w:fldCharType="begin"/>
      </w:r>
      <w:r>
        <w:instrText xml:space="preserve"> PAGEREF _Toc94175661 \h </w:instrText>
      </w:r>
      <w:r>
        <w:fldChar w:fldCharType="separate"/>
      </w:r>
      <w:r>
        <w:t>144</w:t>
      </w:r>
      <w:r>
        <w:fldChar w:fldCharType="end"/>
      </w:r>
    </w:p>
    <w:p w14:paraId="112C8B2C" w14:textId="47C0630B" w:rsidR="0066566A" w:rsidRDefault="0066566A">
      <w:pPr>
        <w:pStyle w:val="TOC6"/>
        <w:rPr>
          <w:rFonts w:asciiTheme="minorHAnsi" w:eastAsiaTheme="minorEastAsia" w:hAnsiTheme="minorHAnsi" w:cstheme="minorBidi"/>
          <w:kern w:val="2"/>
          <w:sz w:val="21"/>
          <w:szCs w:val="22"/>
          <w:lang w:val="en-US" w:eastAsia="zh-CN"/>
        </w:rPr>
      </w:pPr>
      <w:r>
        <w:rPr>
          <w:lang w:eastAsia="zh-CN"/>
        </w:rPr>
        <w:t>8.2.1.2.3.1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_Toc94175662 \h </w:instrText>
      </w:r>
      <w:r>
        <w:fldChar w:fldCharType="separate"/>
      </w:r>
      <w:r>
        <w:t>144</w:t>
      </w:r>
      <w:r>
        <w:fldChar w:fldCharType="end"/>
      </w:r>
    </w:p>
    <w:p w14:paraId="74E3DEFD" w14:textId="348BE244" w:rsidR="0066566A" w:rsidRDefault="0066566A">
      <w:pPr>
        <w:pStyle w:val="TOC6"/>
        <w:rPr>
          <w:rFonts w:asciiTheme="minorHAnsi" w:eastAsiaTheme="minorEastAsia" w:hAnsiTheme="minorHAnsi" w:cstheme="minorBidi"/>
          <w:kern w:val="2"/>
          <w:sz w:val="21"/>
          <w:szCs w:val="22"/>
          <w:lang w:val="en-US" w:eastAsia="zh-CN"/>
        </w:rPr>
      </w:pPr>
      <w:r>
        <w:rPr>
          <w:lang w:eastAsia="zh-CN"/>
        </w:rPr>
        <w:t>8.2.1.2.3.2</w:t>
      </w:r>
      <w:r>
        <w:rPr>
          <w:rFonts w:asciiTheme="minorHAnsi" w:eastAsiaTheme="minorEastAsia" w:hAnsiTheme="minorHAnsi" w:cstheme="minorBidi"/>
          <w:kern w:val="2"/>
          <w:sz w:val="21"/>
          <w:szCs w:val="22"/>
          <w:lang w:val="en-US" w:eastAsia="zh-CN"/>
        </w:rPr>
        <w:tab/>
      </w:r>
      <w:r>
        <w:rPr>
          <w:lang w:eastAsia="zh-CN"/>
        </w:rPr>
        <w:t>Monitoring UE procedure for UE-to-network relay discovery initiation</w:t>
      </w:r>
      <w:r>
        <w:tab/>
      </w:r>
      <w:r>
        <w:fldChar w:fldCharType="begin"/>
      </w:r>
      <w:r>
        <w:instrText xml:space="preserve"> PAGEREF _Toc94175663 \h </w:instrText>
      </w:r>
      <w:r>
        <w:fldChar w:fldCharType="separate"/>
      </w:r>
      <w:r>
        <w:t>144</w:t>
      </w:r>
      <w:r>
        <w:fldChar w:fldCharType="end"/>
      </w:r>
    </w:p>
    <w:p w14:paraId="64EE7F1A" w14:textId="6DAA7EE6" w:rsidR="0066566A" w:rsidRDefault="0066566A">
      <w:pPr>
        <w:pStyle w:val="TOC6"/>
        <w:rPr>
          <w:rFonts w:asciiTheme="minorHAnsi" w:eastAsiaTheme="minorEastAsia" w:hAnsiTheme="minorHAnsi" w:cstheme="minorBidi"/>
          <w:kern w:val="2"/>
          <w:sz w:val="21"/>
          <w:szCs w:val="22"/>
          <w:lang w:val="en-US" w:eastAsia="zh-CN"/>
        </w:rPr>
      </w:pPr>
      <w:r>
        <w:rPr>
          <w:lang w:eastAsia="zh-CN"/>
        </w:rPr>
        <w:t>8.2.1.2.3.3</w:t>
      </w:r>
      <w:r>
        <w:rPr>
          <w:rFonts w:asciiTheme="minorHAnsi" w:eastAsiaTheme="minorEastAsia" w:hAnsiTheme="minorHAnsi" w:cstheme="minorBidi"/>
          <w:kern w:val="2"/>
          <w:sz w:val="21"/>
          <w:szCs w:val="22"/>
          <w:lang w:val="en-US" w:eastAsia="zh-CN"/>
        </w:rPr>
        <w:tab/>
      </w:r>
      <w:r>
        <w:rPr>
          <w:lang w:eastAsia="zh-CN"/>
        </w:rPr>
        <w:t>Monitoring UE procedure for UE-to-network relay discovery completion</w:t>
      </w:r>
      <w:r>
        <w:tab/>
      </w:r>
      <w:r>
        <w:fldChar w:fldCharType="begin"/>
      </w:r>
      <w:r>
        <w:instrText xml:space="preserve"> PAGEREF _Toc94175664 \h </w:instrText>
      </w:r>
      <w:r>
        <w:fldChar w:fldCharType="separate"/>
      </w:r>
      <w:r>
        <w:t>146</w:t>
      </w:r>
      <w:r>
        <w:fldChar w:fldCharType="end"/>
      </w:r>
    </w:p>
    <w:p w14:paraId="2C8EF791" w14:textId="3F680749" w:rsidR="0066566A" w:rsidRDefault="0066566A">
      <w:pPr>
        <w:pStyle w:val="TOC5"/>
        <w:rPr>
          <w:rFonts w:asciiTheme="minorHAnsi" w:eastAsiaTheme="minorEastAsia" w:hAnsiTheme="minorHAnsi" w:cstheme="minorBidi"/>
          <w:kern w:val="2"/>
          <w:sz w:val="21"/>
          <w:szCs w:val="22"/>
          <w:lang w:val="en-US" w:eastAsia="zh-CN"/>
        </w:rPr>
      </w:pPr>
      <w:r w:rsidRPr="00150822">
        <w:rPr>
          <w:lang w:val="en-US"/>
        </w:rPr>
        <w:t>8.2.1.2.4</w:t>
      </w:r>
      <w:r>
        <w:rPr>
          <w:rFonts w:asciiTheme="minorHAnsi" w:eastAsiaTheme="minorEastAsia" w:hAnsiTheme="minorHAnsi" w:cstheme="minorBidi"/>
          <w:kern w:val="2"/>
          <w:sz w:val="21"/>
          <w:szCs w:val="22"/>
          <w:lang w:val="en-US" w:eastAsia="zh-CN"/>
        </w:rPr>
        <w:tab/>
      </w:r>
      <w:r>
        <w:rPr>
          <w:lang w:eastAsia="ko-KR"/>
        </w:rPr>
        <w:t>A</w:t>
      </w:r>
      <w:r>
        <w:t>nnouncing UE procedure for relay discovery additional information</w:t>
      </w:r>
      <w:r>
        <w:tab/>
      </w:r>
      <w:r>
        <w:fldChar w:fldCharType="begin"/>
      </w:r>
      <w:r>
        <w:instrText xml:space="preserve"> PAGEREF _Toc94175665 \h </w:instrText>
      </w:r>
      <w:r>
        <w:fldChar w:fldCharType="separate"/>
      </w:r>
      <w:r>
        <w:t>146</w:t>
      </w:r>
      <w:r>
        <w:fldChar w:fldCharType="end"/>
      </w:r>
    </w:p>
    <w:p w14:paraId="03BC3778" w14:textId="19CD8FFA" w:rsidR="0066566A" w:rsidRDefault="0066566A">
      <w:pPr>
        <w:pStyle w:val="TOC6"/>
        <w:rPr>
          <w:rFonts w:asciiTheme="minorHAnsi" w:eastAsiaTheme="minorEastAsia" w:hAnsiTheme="minorHAnsi" w:cstheme="minorBidi"/>
          <w:kern w:val="2"/>
          <w:sz w:val="21"/>
          <w:szCs w:val="22"/>
          <w:lang w:val="en-US" w:eastAsia="zh-CN"/>
        </w:rPr>
      </w:pPr>
      <w:r>
        <w:t>8.2.1.2.4.1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_Toc94175666 \h </w:instrText>
      </w:r>
      <w:r>
        <w:fldChar w:fldCharType="separate"/>
      </w:r>
      <w:r>
        <w:t>146</w:t>
      </w:r>
      <w:r>
        <w:fldChar w:fldCharType="end"/>
      </w:r>
    </w:p>
    <w:p w14:paraId="66A89623" w14:textId="72FB5141" w:rsidR="0066566A" w:rsidRDefault="0066566A">
      <w:pPr>
        <w:pStyle w:val="TOC6"/>
        <w:rPr>
          <w:rFonts w:asciiTheme="minorHAnsi" w:eastAsiaTheme="minorEastAsia" w:hAnsiTheme="minorHAnsi" w:cstheme="minorBidi"/>
          <w:kern w:val="2"/>
          <w:sz w:val="21"/>
          <w:szCs w:val="22"/>
          <w:lang w:val="en-US" w:eastAsia="zh-CN"/>
        </w:rPr>
      </w:pPr>
      <w:r>
        <w:t>8.2.1.2.4.2</w:t>
      </w:r>
      <w:r>
        <w:rPr>
          <w:rFonts w:asciiTheme="minorHAnsi" w:eastAsiaTheme="minorEastAsia" w:hAnsiTheme="minorHAnsi" w:cstheme="minorBidi"/>
          <w:kern w:val="2"/>
          <w:sz w:val="21"/>
          <w:szCs w:val="22"/>
          <w:lang w:val="en-US" w:eastAsia="zh-CN"/>
        </w:rPr>
        <w:tab/>
      </w:r>
      <w:r>
        <w:t>Announcing procedure for relay discovery additional information</w:t>
      </w:r>
      <w:r>
        <w:tab/>
      </w:r>
      <w:r>
        <w:fldChar w:fldCharType="begin"/>
      </w:r>
      <w:r>
        <w:instrText xml:space="preserve"> PAGEREF _Toc94175667 \h </w:instrText>
      </w:r>
      <w:r>
        <w:fldChar w:fldCharType="separate"/>
      </w:r>
      <w:r>
        <w:t>146</w:t>
      </w:r>
      <w:r>
        <w:fldChar w:fldCharType="end"/>
      </w:r>
    </w:p>
    <w:p w14:paraId="6C94A89C" w14:textId="69FF5022" w:rsidR="0066566A" w:rsidRDefault="0066566A">
      <w:pPr>
        <w:pStyle w:val="TOC5"/>
        <w:rPr>
          <w:rFonts w:asciiTheme="minorHAnsi" w:eastAsiaTheme="minorEastAsia" w:hAnsiTheme="minorHAnsi" w:cstheme="minorBidi"/>
          <w:kern w:val="2"/>
          <w:sz w:val="21"/>
          <w:szCs w:val="22"/>
          <w:lang w:val="en-US" w:eastAsia="zh-CN"/>
        </w:rPr>
      </w:pPr>
      <w:r w:rsidRPr="00150822">
        <w:rPr>
          <w:lang w:val="en-US"/>
        </w:rPr>
        <w:t>8.2.1.2.5</w:t>
      </w:r>
      <w:r>
        <w:rPr>
          <w:rFonts w:asciiTheme="minorHAnsi" w:eastAsiaTheme="minorEastAsia" w:hAnsiTheme="minorHAnsi" w:cstheme="minorBidi"/>
          <w:kern w:val="2"/>
          <w:sz w:val="21"/>
          <w:szCs w:val="22"/>
          <w:lang w:val="en-US" w:eastAsia="zh-CN"/>
        </w:rPr>
        <w:tab/>
      </w:r>
      <w:r w:rsidRPr="00150822">
        <w:rPr>
          <w:lang w:val="en-US"/>
        </w:rPr>
        <w:t>Monitoring UE procedure for relay discovery additional information</w:t>
      </w:r>
      <w:r>
        <w:tab/>
      </w:r>
      <w:r>
        <w:fldChar w:fldCharType="begin"/>
      </w:r>
      <w:r>
        <w:instrText xml:space="preserve"> PAGEREF _Toc94175668 \h </w:instrText>
      </w:r>
      <w:r>
        <w:fldChar w:fldCharType="separate"/>
      </w:r>
      <w:r>
        <w:t>148</w:t>
      </w:r>
      <w:r>
        <w:fldChar w:fldCharType="end"/>
      </w:r>
    </w:p>
    <w:p w14:paraId="1E155818" w14:textId="34D91776" w:rsidR="0066566A" w:rsidRDefault="0066566A">
      <w:pPr>
        <w:pStyle w:val="TOC6"/>
        <w:rPr>
          <w:rFonts w:asciiTheme="minorHAnsi" w:eastAsiaTheme="minorEastAsia" w:hAnsiTheme="minorHAnsi" w:cstheme="minorBidi"/>
          <w:kern w:val="2"/>
          <w:sz w:val="21"/>
          <w:szCs w:val="22"/>
          <w:lang w:val="en-US" w:eastAsia="zh-CN"/>
        </w:rPr>
      </w:pPr>
      <w:r>
        <w:t>8.2.1.2.5.1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_Toc94175669 \h </w:instrText>
      </w:r>
      <w:r>
        <w:fldChar w:fldCharType="separate"/>
      </w:r>
      <w:r>
        <w:t>148</w:t>
      </w:r>
      <w:r>
        <w:fldChar w:fldCharType="end"/>
      </w:r>
    </w:p>
    <w:p w14:paraId="33E14818" w14:textId="2D41B695" w:rsidR="0066566A" w:rsidRDefault="0066566A">
      <w:pPr>
        <w:pStyle w:val="TOC6"/>
        <w:rPr>
          <w:rFonts w:asciiTheme="minorHAnsi" w:eastAsiaTheme="minorEastAsia" w:hAnsiTheme="minorHAnsi" w:cstheme="minorBidi"/>
          <w:kern w:val="2"/>
          <w:sz w:val="21"/>
          <w:szCs w:val="22"/>
          <w:lang w:val="en-US" w:eastAsia="zh-CN"/>
        </w:rPr>
      </w:pPr>
      <w:r>
        <w:t>8.2.1.2.5.2</w:t>
      </w:r>
      <w:r>
        <w:rPr>
          <w:rFonts w:asciiTheme="minorHAnsi" w:eastAsiaTheme="minorEastAsia" w:hAnsiTheme="minorHAnsi" w:cstheme="minorBidi"/>
          <w:kern w:val="2"/>
          <w:sz w:val="21"/>
          <w:szCs w:val="22"/>
          <w:lang w:val="en-US" w:eastAsia="zh-CN"/>
        </w:rPr>
        <w:tab/>
      </w:r>
      <w:r>
        <w:rPr>
          <w:lang w:eastAsia="ko-KR"/>
        </w:rPr>
        <w:t>Monitoring</w:t>
      </w:r>
      <w:r>
        <w:t xml:space="preserve"> procedure for relay discovery additional information</w:t>
      </w:r>
      <w:r>
        <w:tab/>
      </w:r>
      <w:r>
        <w:fldChar w:fldCharType="begin"/>
      </w:r>
      <w:r>
        <w:instrText xml:space="preserve"> PAGEREF _Toc94175670 \h </w:instrText>
      </w:r>
      <w:r>
        <w:fldChar w:fldCharType="separate"/>
      </w:r>
      <w:r>
        <w:t>148</w:t>
      </w:r>
      <w:r>
        <w:fldChar w:fldCharType="end"/>
      </w:r>
    </w:p>
    <w:p w14:paraId="64977D1C" w14:textId="0B97DF89" w:rsidR="0066566A" w:rsidRDefault="0066566A">
      <w:pPr>
        <w:pStyle w:val="TOC4"/>
        <w:rPr>
          <w:rFonts w:asciiTheme="minorHAnsi" w:eastAsiaTheme="minorEastAsia" w:hAnsiTheme="minorHAnsi" w:cstheme="minorBidi"/>
          <w:kern w:val="2"/>
          <w:sz w:val="21"/>
          <w:szCs w:val="22"/>
          <w:lang w:val="en-US" w:eastAsia="zh-CN"/>
        </w:rPr>
      </w:pPr>
      <w:r>
        <w:rPr>
          <w:lang w:eastAsia="zh-CN"/>
        </w:rPr>
        <w:t>8.2.1.3</w:t>
      </w:r>
      <w:r>
        <w:rPr>
          <w:rFonts w:asciiTheme="minorHAnsi" w:eastAsiaTheme="minorEastAsia" w:hAnsiTheme="minorHAnsi" w:cstheme="minorBidi"/>
          <w:kern w:val="2"/>
          <w:sz w:val="21"/>
          <w:szCs w:val="22"/>
          <w:lang w:val="en-US" w:eastAsia="zh-CN"/>
        </w:rPr>
        <w:tab/>
      </w:r>
      <w:r>
        <w:rPr>
          <w:lang w:eastAsia="zh-CN"/>
        </w:rPr>
        <w:t>UE-to-network relay discovery over PC5 interface with model B</w:t>
      </w:r>
      <w:r>
        <w:tab/>
      </w:r>
      <w:r>
        <w:fldChar w:fldCharType="begin"/>
      </w:r>
      <w:r>
        <w:instrText xml:space="preserve"> PAGEREF _Toc94175671 \h </w:instrText>
      </w:r>
      <w:r>
        <w:fldChar w:fldCharType="separate"/>
      </w:r>
      <w:r>
        <w:t>149</w:t>
      </w:r>
      <w:r>
        <w:fldChar w:fldCharType="end"/>
      </w:r>
    </w:p>
    <w:p w14:paraId="22A78473" w14:textId="51B9BAFA" w:rsidR="0066566A" w:rsidRDefault="0066566A">
      <w:pPr>
        <w:pStyle w:val="TOC5"/>
        <w:rPr>
          <w:rFonts w:asciiTheme="minorHAnsi" w:eastAsiaTheme="minorEastAsia" w:hAnsiTheme="minorHAnsi" w:cstheme="minorBidi"/>
          <w:kern w:val="2"/>
          <w:sz w:val="21"/>
          <w:szCs w:val="22"/>
          <w:lang w:val="en-US" w:eastAsia="zh-CN"/>
        </w:rPr>
      </w:pPr>
      <w:r w:rsidRPr="00150822">
        <w:rPr>
          <w:lang w:val="en-US"/>
        </w:rPr>
        <w:t>8.2.1.3.1</w:t>
      </w:r>
      <w:r>
        <w:rPr>
          <w:rFonts w:asciiTheme="minorHAnsi" w:eastAsiaTheme="minorEastAsia" w:hAnsiTheme="minorHAnsi" w:cstheme="minorBidi"/>
          <w:kern w:val="2"/>
          <w:sz w:val="21"/>
          <w:szCs w:val="22"/>
          <w:lang w:val="en-US" w:eastAsia="zh-CN"/>
        </w:rPr>
        <w:tab/>
      </w:r>
      <w:r>
        <w:t>Discoverer UE procedure for UE-to-network Relay discovery</w:t>
      </w:r>
      <w:r>
        <w:tab/>
      </w:r>
      <w:r>
        <w:fldChar w:fldCharType="begin"/>
      </w:r>
      <w:r>
        <w:instrText xml:space="preserve"> PAGEREF _Toc94175672 \h </w:instrText>
      </w:r>
      <w:r>
        <w:fldChar w:fldCharType="separate"/>
      </w:r>
      <w:r>
        <w:t>149</w:t>
      </w:r>
      <w:r>
        <w:fldChar w:fldCharType="end"/>
      </w:r>
    </w:p>
    <w:p w14:paraId="0F90EB20" w14:textId="2707C184" w:rsidR="0066566A" w:rsidRDefault="0066566A">
      <w:pPr>
        <w:pStyle w:val="TOC6"/>
        <w:rPr>
          <w:rFonts w:asciiTheme="minorHAnsi" w:eastAsiaTheme="minorEastAsia" w:hAnsiTheme="minorHAnsi" w:cstheme="minorBidi"/>
          <w:kern w:val="2"/>
          <w:sz w:val="21"/>
          <w:szCs w:val="22"/>
          <w:lang w:val="en-US" w:eastAsia="zh-CN"/>
        </w:rPr>
      </w:pPr>
      <w:r>
        <w:t>8.2.1.3.1.1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_Toc94175673 \h </w:instrText>
      </w:r>
      <w:r>
        <w:fldChar w:fldCharType="separate"/>
      </w:r>
      <w:r>
        <w:t>149</w:t>
      </w:r>
      <w:r>
        <w:fldChar w:fldCharType="end"/>
      </w:r>
    </w:p>
    <w:p w14:paraId="4598D8B5" w14:textId="0FC020F8" w:rsidR="0066566A" w:rsidRDefault="0066566A">
      <w:pPr>
        <w:pStyle w:val="TOC6"/>
        <w:rPr>
          <w:rFonts w:asciiTheme="minorHAnsi" w:eastAsiaTheme="minorEastAsia" w:hAnsiTheme="minorHAnsi" w:cstheme="minorBidi"/>
          <w:kern w:val="2"/>
          <w:sz w:val="21"/>
          <w:szCs w:val="22"/>
          <w:lang w:val="en-US" w:eastAsia="zh-CN"/>
        </w:rPr>
      </w:pPr>
      <w:r>
        <w:t>8.2.1.3.1.2</w:t>
      </w:r>
      <w:r>
        <w:rPr>
          <w:rFonts w:asciiTheme="minorHAnsi" w:eastAsiaTheme="minorEastAsia" w:hAnsiTheme="minorHAnsi" w:cstheme="minorBidi"/>
          <w:kern w:val="2"/>
          <w:sz w:val="21"/>
          <w:szCs w:val="22"/>
          <w:lang w:val="en-US" w:eastAsia="zh-CN"/>
        </w:rPr>
        <w:tab/>
      </w:r>
      <w:r>
        <w:t>Discoverer UE procedure for UE-to-network relay discovery initiation</w:t>
      </w:r>
      <w:r>
        <w:tab/>
      </w:r>
      <w:r>
        <w:fldChar w:fldCharType="begin"/>
      </w:r>
      <w:r>
        <w:instrText xml:space="preserve"> PAGEREF _Toc94175674 \h </w:instrText>
      </w:r>
      <w:r>
        <w:fldChar w:fldCharType="separate"/>
      </w:r>
      <w:r>
        <w:t>149</w:t>
      </w:r>
      <w:r>
        <w:fldChar w:fldCharType="end"/>
      </w:r>
    </w:p>
    <w:p w14:paraId="13BE666F" w14:textId="34FA277F" w:rsidR="0066566A" w:rsidRDefault="0066566A">
      <w:pPr>
        <w:pStyle w:val="TOC6"/>
        <w:rPr>
          <w:rFonts w:asciiTheme="minorHAnsi" w:eastAsiaTheme="minorEastAsia" w:hAnsiTheme="minorHAnsi" w:cstheme="minorBidi"/>
          <w:kern w:val="2"/>
          <w:sz w:val="21"/>
          <w:szCs w:val="22"/>
          <w:lang w:val="en-US" w:eastAsia="zh-CN"/>
        </w:rPr>
      </w:pPr>
      <w:r>
        <w:t>8.2.1.3.1.3</w:t>
      </w:r>
      <w:r>
        <w:rPr>
          <w:rFonts w:asciiTheme="minorHAnsi" w:eastAsiaTheme="minorEastAsia" w:hAnsiTheme="minorHAnsi" w:cstheme="minorBidi"/>
          <w:kern w:val="2"/>
          <w:sz w:val="21"/>
          <w:szCs w:val="22"/>
          <w:lang w:val="en-US" w:eastAsia="zh-CN"/>
        </w:rPr>
        <w:tab/>
      </w:r>
      <w:r>
        <w:t>Discoverer UE procedure for UE-to-network Relay discovery completion</w:t>
      </w:r>
      <w:r>
        <w:tab/>
      </w:r>
      <w:r>
        <w:fldChar w:fldCharType="begin"/>
      </w:r>
      <w:r>
        <w:instrText xml:space="preserve"> PAGEREF _Toc94175675 \h </w:instrText>
      </w:r>
      <w:r>
        <w:fldChar w:fldCharType="separate"/>
      </w:r>
      <w:r>
        <w:t>152</w:t>
      </w:r>
      <w:r>
        <w:fldChar w:fldCharType="end"/>
      </w:r>
    </w:p>
    <w:p w14:paraId="0A6C592A" w14:textId="3FC5872F" w:rsidR="0066566A" w:rsidRDefault="0066566A">
      <w:pPr>
        <w:pStyle w:val="TOC5"/>
        <w:rPr>
          <w:rFonts w:asciiTheme="minorHAnsi" w:eastAsiaTheme="minorEastAsia" w:hAnsiTheme="minorHAnsi" w:cstheme="minorBidi"/>
          <w:kern w:val="2"/>
          <w:sz w:val="21"/>
          <w:szCs w:val="22"/>
          <w:lang w:val="en-US" w:eastAsia="zh-CN"/>
        </w:rPr>
      </w:pPr>
      <w:r w:rsidRPr="00150822">
        <w:rPr>
          <w:lang w:val="en-US"/>
        </w:rPr>
        <w:t>8.2.1.3.2</w:t>
      </w:r>
      <w:r>
        <w:rPr>
          <w:rFonts w:asciiTheme="minorHAnsi" w:eastAsiaTheme="minorEastAsia" w:hAnsiTheme="minorHAnsi" w:cstheme="minorBidi"/>
          <w:kern w:val="2"/>
          <w:sz w:val="21"/>
          <w:szCs w:val="22"/>
          <w:lang w:val="en-US" w:eastAsia="zh-CN"/>
        </w:rPr>
        <w:tab/>
      </w:r>
      <w:r>
        <w:t>Discoveree UE procedure for UE-to-network Relay discovery</w:t>
      </w:r>
      <w:r>
        <w:tab/>
      </w:r>
      <w:r>
        <w:fldChar w:fldCharType="begin"/>
      </w:r>
      <w:r>
        <w:instrText xml:space="preserve"> PAGEREF _Toc94175676 \h </w:instrText>
      </w:r>
      <w:r>
        <w:fldChar w:fldCharType="separate"/>
      </w:r>
      <w:r>
        <w:t>152</w:t>
      </w:r>
      <w:r>
        <w:fldChar w:fldCharType="end"/>
      </w:r>
    </w:p>
    <w:p w14:paraId="79A55381" w14:textId="4EB35F97" w:rsidR="0066566A" w:rsidRDefault="0066566A">
      <w:pPr>
        <w:pStyle w:val="TOC6"/>
        <w:rPr>
          <w:rFonts w:asciiTheme="minorHAnsi" w:eastAsiaTheme="minorEastAsia" w:hAnsiTheme="minorHAnsi" w:cstheme="minorBidi"/>
          <w:kern w:val="2"/>
          <w:sz w:val="21"/>
          <w:szCs w:val="22"/>
          <w:lang w:val="en-US" w:eastAsia="zh-CN"/>
        </w:rPr>
      </w:pPr>
      <w:r>
        <w:t>8.2.1.3.2.1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_Toc94175677 \h </w:instrText>
      </w:r>
      <w:r>
        <w:fldChar w:fldCharType="separate"/>
      </w:r>
      <w:r>
        <w:t>152</w:t>
      </w:r>
      <w:r>
        <w:fldChar w:fldCharType="end"/>
      </w:r>
    </w:p>
    <w:p w14:paraId="5681855B" w14:textId="2802BC85" w:rsidR="0066566A" w:rsidRDefault="0066566A">
      <w:pPr>
        <w:pStyle w:val="TOC6"/>
        <w:rPr>
          <w:rFonts w:asciiTheme="minorHAnsi" w:eastAsiaTheme="minorEastAsia" w:hAnsiTheme="minorHAnsi" w:cstheme="minorBidi"/>
          <w:kern w:val="2"/>
          <w:sz w:val="21"/>
          <w:szCs w:val="22"/>
          <w:lang w:val="en-US" w:eastAsia="zh-CN"/>
        </w:rPr>
      </w:pPr>
      <w:r>
        <w:t>8.2.1.3.2.2</w:t>
      </w:r>
      <w:r>
        <w:rPr>
          <w:rFonts w:asciiTheme="minorHAnsi" w:eastAsiaTheme="minorEastAsia" w:hAnsiTheme="minorHAnsi" w:cstheme="minorBidi"/>
          <w:kern w:val="2"/>
          <w:sz w:val="21"/>
          <w:szCs w:val="22"/>
          <w:lang w:val="en-US" w:eastAsia="zh-CN"/>
        </w:rPr>
        <w:tab/>
      </w:r>
      <w:r>
        <w:t>Discoveree UE procedure for UE-to-network relay discovery initiation</w:t>
      </w:r>
      <w:r>
        <w:tab/>
      </w:r>
      <w:r>
        <w:fldChar w:fldCharType="begin"/>
      </w:r>
      <w:r>
        <w:instrText xml:space="preserve"> PAGEREF _Toc94175678 \h </w:instrText>
      </w:r>
      <w:r>
        <w:fldChar w:fldCharType="separate"/>
      </w:r>
      <w:r>
        <w:t>152</w:t>
      </w:r>
      <w:r>
        <w:fldChar w:fldCharType="end"/>
      </w:r>
    </w:p>
    <w:p w14:paraId="41E5D9E3" w14:textId="0D105B98" w:rsidR="0066566A" w:rsidRDefault="0066566A">
      <w:pPr>
        <w:pStyle w:val="TOC6"/>
        <w:rPr>
          <w:rFonts w:asciiTheme="minorHAnsi" w:eastAsiaTheme="minorEastAsia" w:hAnsiTheme="minorHAnsi" w:cstheme="minorBidi"/>
          <w:kern w:val="2"/>
          <w:sz w:val="21"/>
          <w:szCs w:val="22"/>
          <w:lang w:val="en-US" w:eastAsia="zh-CN"/>
        </w:rPr>
      </w:pPr>
      <w:r>
        <w:t>8.2.1.3.2.3</w:t>
      </w:r>
      <w:r>
        <w:rPr>
          <w:rFonts w:asciiTheme="minorHAnsi" w:eastAsiaTheme="minorEastAsia" w:hAnsiTheme="minorHAnsi" w:cstheme="minorBidi"/>
          <w:kern w:val="2"/>
          <w:sz w:val="21"/>
          <w:szCs w:val="22"/>
          <w:lang w:val="en-US" w:eastAsia="zh-CN"/>
        </w:rPr>
        <w:tab/>
      </w:r>
      <w:r>
        <w:t>Discoveree UE procedure for UE-to-network relay discovery completion</w:t>
      </w:r>
      <w:r>
        <w:tab/>
      </w:r>
      <w:r>
        <w:fldChar w:fldCharType="begin"/>
      </w:r>
      <w:r>
        <w:instrText xml:space="preserve"> PAGEREF _Toc94175679 \h </w:instrText>
      </w:r>
      <w:r>
        <w:fldChar w:fldCharType="separate"/>
      </w:r>
      <w:r>
        <w:t>154</w:t>
      </w:r>
      <w:r>
        <w:fldChar w:fldCharType="end"/>
      </w:r>
    </w:p>
    <w:p w14:paraId="29E4AD89" w14:textId="03785B59" w:rsidR="0066566A" w:rsidRDefault="0066566A">
      <w:pPr>
        <w:pStyle w:val="TOC4"/>
        <w:rPr>
          <w:rFonts w:asciiTheme="minorHAnsi" w:eastAsiaTheme="minorEastAsia" w:hAnsiTheme="minorHAnsi" w:cstheme="minorBidi"/>
          <w:kern w:val="2"/>
          <w:sz w:val="21"/>
          <w:szCs w:val="22"/>
          <w:lang w:val="en-US" w:eastAsia="zh-CN"/>
        </w:rPr>
      </w:pPr>
      <w:r>
        <w:t>8.2.1.4</w:t>
      </w:r>
      <w:r>
        <w:rPr>
          <w:rFonts w:asciiTheme="minorHAnsi" w:eastAsiaTheme="minorEastAsia" w:hAnsiTheme="minorHAnsi" w:cstheme="minorBidi"/>
          <w:kern w:val="2"/>
          <w:sz w:val="21"/>
          <w:szCs w:val="22"/>
          <w:lang w:val="en-US" w:eastAsia="zh-CN"/>
        </w:rPr>
        <w:tab/>
      </w:r>
      <w:r>
        <w:t>Procedure for UE to use provisioned radio resources for 5G ProSe UE-to-network discovery</w:t>
      </w:r>
      <w:r>
        <w:tab/>
      </w:r>
      <w:r>
        <w:fldChar w:fldCharType="begin"/>
      </w:r>
      <w:r>
        <w:instrText xml:space="preserve"> PAGEREF _Toc94175680 \h </w:instrText>
      </w:r>
      <w:r>
        <w:fldChar w:fldCharType="separate"/>
      </w:r>
      <w:r>
        <w:t>154</w:t>
      </w:r>
      <w:r>
        <w:fldChar w:fldCharType="end"/>
      </w:r>
    </w:p>
    <w:p w14:paraId="44E232F7" w14:textId="7A172994" w:rsidR="0066566A" w:rsidRDefault="0066566A">
      <w:pPr>
        <w:pStyle w:val="TOC3"/>
        <w:rPr>
          <w:rFonts w:asciiTheme="minorHAnsi" w:eastAsiaTheme="minorEastAsia" w:hAnsiTheme="minorHAnsi" w:cstheme="minorBidi"/>
          <w:kern w:val="2"/>
          <w:sz w:val="21"/>
          <w:szCs w:val="22"/>
          <w:lang w:val="en-US" w:eastAsia="zh-CN"/>
        </w:rPr>
      </w:pPr>
      <w:r>
        <w:t>8.2.2</w:t>
      </w:r>
      <w:r>
        <w:rPr>
          <w:rFonts w:asciiTheme="minorHAnsi" w:eastAsiaTheme="minorEastAsia" w:hAnsiTheme="minorHAnsi" w:cstheme="minorBidi"/>
          <w:kern w:val="2"/>
          <w:sz w:val="21"/>
          <w:szCs w:val="22"/>
          <w:lang w:val="en-US" w:eastAsia="zh-CN"/>
        </w:rPr>
        <w:tab/>
      </w:r>
      <w:r>
        <w:t>UE-to-network relay selection procedure</w:t>
      </w:r>
      <w:r>
        <w:tab/>
      </w:r>
      <w:r>
        <w:fldChar w:fldCharType="begin"/>
      </w:r>
      <w:r>
        <w:instrText xml:space="preserve"> PAGEREF _Toc94175681 \h </w:instrText>
      </w:r>
      <w:r>
        <w:fldChar w:fldCharType="separate"/>
      </w:r>
      <w:r>
        <w:t>155</w:t>
      </w:r>
      <w:r>
        <w:fldChar w:fldCharType="end"/>
      </w:r>
    </w:p>
    <w:p w14:paraId="34CA1189" w14:textId="405E887A" w:rsidR="0066566A" w:rsidRDefault="0066566A">
      <w:pPr>
        <w:pStyle w:val="TOC4"/>
        <w:rPr>
          <w:rFonts w:asciiTheme="minorHAnsi" w:eastAsiaTheme="minorEastAsia" w:hAnsiTheme="minorHAnsi" w:cstheme="minorBidi"/>
          <w:kern w:val="2"/>
          <w:sz w:val="21"/>
          <w:szCs w:val="22"/>
          <w:lang w:val="en-US" w:eastAsia="zh-CN"/>
        </w:rPr>
      </w:pPr>
      <w:r>
        <w:t>8.2.2.1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_Toc94175682 \h </w:instrText>
      </w:r>
      <w:r>
        <w:fldChar w:fldCharType="separate"/>
      </w:r>
      <w:r>
        <w:t>155</w:t>
      </w:r>
      <w:r>
        <w:fldChar w:fldCharType="end"/>
      </w:r>
    </w:p>
    <w:p w14:paraId="470F8C83" w14:textId="0F86B979" w:rsidR="0066566A" w:rsidRDefault="0066566A">
      <w:pPr>
        <w:pStyle w:val="TOC4"/>
        <w:rPr>
          <w:rFonts w:asciiTheme="minorHAnsi" w:eastAsiaTheme="minorEastAsia" w:hAnsiTheme="minorHAnsi" w:cstheme="minorBidi"/>
          <w:kern w:val="2"/>
          <w:sz w:val="21"/>
          <w:szCs w:val="22"/>
          <w:lang w:val="en-US" w:eastAsia="zh-CN"/>
        </w:rPr>
      </w:pPr>
      <w:r>
        <w:t>8.2.2.2</w:t>
      </w:r>
      <w:r>
        <w:rPr>
          <w:rFonts w:asciiTheme="minorHAnsi" w:eastAsiaTheme="minorEastAsia" w:hAnsiTheme="minorHAnsi" w:cstheme="minorBidi"/>
          <w:kern w:val="2"/>
          <w:sz w:val="21"/>
          <w:szCs w:val="22"/>
          <w:lang w:val="en-US" w:eastAsia="zh-CN"/>
        </w:rPr>
        <w:tab/>
      </w:r>
      <w:r>
        <w:t>UE-to-network relay selection procedure initiation</w:t>
      </w:r>
      <w:r>
        <w:tab/>
      </w:r>
      <w:r>
        <w:fldChar w:fldCharType="begin"/>
      </w:r>
      <w:r>
        <w:instrText xml:space="preserve"> PAGEREF _Toc94175683 \h </w:instrText>
      </w:r>
      <w:r>
        <w:fldChar w:fldCharType="separate"/>
      </w:r>
      <w:r>
        <w:t>155</w:t>
      </w:r>
      <w:r>
        <w:fldChar w:fldCharType="end"/>
      </w:r>
    </w:p>
    <w:p w14:paraId="3A8E4BF7" w14:textId="64837F01" w:rsidR="0066566A" w:rsidRDefault="0066566A">
      <w:pPr>
        <w:pStyle w:val="TOC4"/>
        <w:rPr>
          <w:rFonts w:asciiTheme="minorHAnsi" w:eastAsiaTheme="minorEastAsia" w:hAnsiTheme="minorHAnsi" w:cstheme="minorBidi"/>
          <w:kern w:val="2"/>
          <w:sz w:val="21"/>
          <w:szCs w:val="22"/>
          <w:lang w:val="en-US" w:eastAsia="zh-CN"/>
        </w:rPr>
      </w:pPr>
      <w:r>
        <w:lastRenderedPageBreak/>
        <w:t>8.2.2.3</w:t>
      </w:r>
      <w:r>
        <w:rPr>
          <w:rFonts w:asciiTheme="minorHAnsi" w:eastAsiaTheme="minorEastAsia" w:hAnsiTheme="minorHAnsi" w:cstheme="minorBidi"/>
          <w:kern w:val="2"/>
          <w:sz w:val="21"/>
          <w:szCs w:val="22"/>
          <w:lang w:val="en-US" w:eastAsia="zh-CN"/>
        </w:rPr>
        <w:tab/>
      </w:r>
      <w:r>
        <w:t>UE-to-network relay selection procedure completion</w:t>
      </w:r>
      <w:r>
        <w:tab/>
      </w:r>
      <w:r>
        <w:fldChar w:fldCharType="begin"/>
      </w:r>
      <w:r>
        <w:instrText xml:space="preserve"> PAGEREF _Toc94175684 \h </w:instrText>
      </w:r>
      <w:r>
        <w:fldChar w:fldCharType="separate"/>
      </w:r>
      <w:r>
        <w:t>155</w:t>
      </w:r>
      <w:r>
        <w:fldChar w:fldCharType="end"/>
      </w:r>
    </w:p>
    <w:p w14:paraId="00051C6D" w14:textId="50660D98" w:rsidR="0066566A" w:rsidRDefault="0066566A">
      <w:pPr>
        <w:pStyle w:val="TOC3"/>
        <w:rPr>
          <w:rFonts w:asciiTheme="minorHAnsi" w:eastAsiaTheme="minorEastAsia" w:hAnsiTheme="minorHAnsi" w:cstheme="minorBidi"/>
          <w:kern w:val="2"/>
          <w:sz w:val="21"/>
          <w:szCs w:val="22"/>
          <w:lang w:val="en-US" w:eastAsia="zh-CN"/>
        </w:rPr>
      </w:pPr>
      <w:r>
        <w:t>8.2.3</w:t>
      </w:r>
      <w:r>
        <w:rPr>
          <w:rFonts w:asciiTheme="minorHAnsi" w:eastAsiaTheme="minorEastAsia" w:hAnsiTheme="minorHAnsi" w:cstheme="minorBidi"/>
          <w:kern w:val="2"/>
          <w:sz w:val="21"/>
          <w:szCs w:val="22"/>
          <w:lang w:val="en-US" w:eastAsia="zh-CN"/>
        </w:rPr>
        <w:tab/>
      </w:r>
      <w:r>
        <w:t>UE-to-network relay reselection procedure</w:t>
      </w:r>
      <w:r>
        <w:tab/>
      </w:r>
      <w:r>
        <w:fldChar w:fldCharType="begin"/>
      </w:r>
      <w:r>
        <w:instrText xml:space="preserve"> PAGEREF _Toc94175685 \h </w:instrText>
      </w:r>
      <w:r>
        <w:fldChar w:fldCharType="separate"/>
      </w:r>
      <w:r>
        <w:t>156</w:t>
      </w:r>
      <w:r>
        <w:fldChar w:fldCharType="end"/>
      </w:r>
    </w:p>
    <w:p w14:paraId="5F201EF8" w14:textId="783E7510" w:rsidR="0066566A" w:rsidRDefault="0066566A">
      <w:pPr>
        <w:pStyle w:val="TOC4"/>
        <w:rPr>
          <w:rFonts w:asciiTheme="minorHAnsi" w:eastAsiaTheme="minorEastAsia" w:hAnsiTheme="minorHAnsi" w:cstheme="minorBidi"/>
          <w:kern w:val="2"/>
          <w:sz w:val="21"/>
          <w:szCs w:val="22"/>
          <w:lang w:val="en-US" w:eastAsia="zh-CN"/>
        </w:rPr>
      </w:pPr>
      <w:r>
        <w:t>8.2.3.1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_Toc94175686 \h </w:instrText>
      </w:r>
      <w:r>
        <w:fldChar w:fldCharType="separate"/>
      </w:r>
      <w:r>
        <w:t>156</w:t>
      </w:r>
      <w:r>
        <w:fldChar w:fldCharType="end"/>
      </w:r>
    </w:p>
    <w:p w14:paraId="6E50F1B9" w14:textId="0C8ECC33" w:rsidR="0066566A" w:rsidRDefault="0066566A">
      <w:pPr>
        <w:pStyle w:val="TOC4"/>
        <w:rPr>
          <w:rFonts w:asciiTheme="minorHAnsi" w:eastAsiaTheme="minorEastAsia" w:hAnsiTheme="minorHAnsi" w:cstheme="minorBidi"/>
          <w:kern w:val="2"/>
          <w:sz w:val="21"/>
          <w:szCs w:val="22"/>
          <w:lang w:val="en-US" w:eastAsia="zh-CN"/>
        </w:rPr>
      </w:pPr>
      <w:r>
        <w:t>8.2.3.2</w:t>
      </w:r>
      <w:r>
        <w:rPr>
          <w:rFonts w:asciiTheme="minorHAnsi" w:eastAsiaTheme="minorEastAsia" w:hAnsiTheme="minorHAnsi" w:cstheme="minorBidi"/>
          <w:kern w:val="2"/>
          <w:sz w:val="21"/>
          <w:szCs w:val="22"/>
          <w:lang w:val="en-US" w:eastAsia="zh-CN"/>
        </w:rPr>
        <w:tab/>
      </w:r>
      <w:r>
        <w:t>UE-to-network relay reselection procedure initiation</w:t>
      </w:r>
      <w:r>
        <w:tab/>
      </w:r>
      <w:r>
        <w:fldChar w:fldCharType="begin"/>
      </w:r>
      <w:r>
        <w:instrText xml:space="preserve"> PAGEREF _Toc94175687 \h </w:instrText>
      </w:r>
      <w:r>
        <w:fldChar w:fldCharType="separate"/>
      </w:r>
      <w:r>
        <w:t>156</w:t>
      </w:r>
      <w:r>
        <w:fldChar w:fldCharType="end"/>
      </w:r>
    </w:p>
    <w:p w14:paraId="325647E9" w14:textId="7C3F7832" w:rsidR="0066566A" w:rsidRDefault="0066566A">
      <w:pPr>
        <w:pStyle w:val="TOC3"/>
        <w:rPr>
          <w:rFonts w:asciiTheme="minorHAnsi" w:eastAsiaTheme="minorEastAsia" w:hAnsiTheme="minorHAnsi" w:cstheme="minorBidi"/>
          <w:kern w:val="2"/>
          <w:sz w:val="21"/>
          <w:szCs w:val="22"/>
          <w:lang w:val="en-US" w:eastAsia="zh-CN"/>
        </w:rPr>
      </w:pPr>
      <w:r>
        <w:t>8.2.4</w:t>
      </w:r>
      <w:r>
        <w:rPr>
          <w:rFonts w:asciiTheme="minorHAnsi" w:eastAsiaTheme="minorEastAsia" w:hAnsiTheme="minorHAnsi" w:cstheme="minorBidi"/>
          <w:kern w:val="2"/>
          <w:sz w:val="21"/>
          <w:szCs w:val="22"/>
          <w:lang w:val="en-US" w:eastAsia="zh-CN"/>
        </w:rPr>
        <w:tab/>
      </w:r>
      <w:r>
        <w:t>Procedure for UE to use provisioned radio resources for 5G ProSe UE-to-network relay communication</w:t>
      </w:r>
      <w:r>
        <w:tab/>
      </w:r>
      <w:r>
        <w:fldChar w:fldCharType="begin"/>
      </w:r>
      <w:r>
        <w:instrText xml:space="preserve"> PAGEREF _Toc94175688 \h </w:instrText>
      </w:r>
      <w:r>
        <w:fldChar w:fldCharType="separate"/>
      </w:r>
      <w:r>
        <w:t>157</w:t>
      </w:r>
      <w:r>
        <w:fldChar w:fldCharType="end"/>
      </w:r>
    </w:p>
    <w:p w14:paraId="3311794E" w14:textId="0C269F0E" w:rsidR="0066566A" w:rsidRDefault="0066566A">
      <w:pPr>
        <w:pStyle w:val="TOC3"/>
        <w:rPr>
          <w:rFonts w:asciiTheme="minorHAnsi" w:eastAsiaTheme="minorEastAsia" w:hAnsiTheme="minorHAnsi" w:cstheme="minorBidi"/>
          <w:kern w:val="2"/>
          <w:sz w:val="21"/>
          <w:szCs w:val="22"/>
          <w:lang w:val="en-US" w:eastAsia="zh-CN"/>
        </w:rPr>
      </w:pPr>
      <w:r>
        <w:t>8.2.5</w:t>
      </w:r>
      <w:r>
        <w:rPr>
          <w:rFonts w:asciiTheme="minorHAnsi" w:eastAsiaTheme="minorEastAsia" w:hAnsiTheme="minorHAnsi" w:cstheme="minorBidi"/>
          <w:kern w:val="2"/>
          <w:sz w:val="21"/>
          <w:szCs w:val="22"/>
          <w:lang w:val="en-US" w:eastAsia="zh-CN"/>
        </w:rPr>
        <w:tab/>
      </w:r>
      <w:r>
        <w:t>IP address allocation for remote UE in 5G ProSe layer-3 UE-to-network relay procedure</w:t>
      </w:r>
      <w:r>
        <w:tab/>
      </w:r>
      <w:r>
        <w:fldChar w:fldCharType="begin"/>
      </w:r>
      <w:r>
        <w:instrText xml:space="preserve"> PAGEREF _Toc94175689 \h </w:instrText>
      </w:r>
      <w:r>
        <w:fldChar w:fldCharType="separate"/>
      </w:r>
      <w:r>
        <w:t>158</w:t>
      </w:r>
      <w:r>
        <w:fldChar w:fldCharType="end"/>
      </w:r>
    </w:p>
    <w:p w14:paraId="40678000" w14:textId="39AEBA2F" w:rsidR="0066566A" w:rsidRDefault="0066566A">
      <w:pPr>
        <w:pStyle w:val="TOC3"/>
        <w:rPr>
          <w:rFonts w:asciiTheme="minorHAnsi" w:eastAsiaTheme="minorEastAsia" w:hAnsiTheme="minorHAnsi" w:cstheme="minorBidi"/>
          <w:kern w:val="2"/>
          <w:sz w:val="21"/>
          <w:szCs w:val="22"/>
          <w:lang w:val="en-US" w:eastAsia="zh-CN"/>
        </w:rPr>
      </w:pPr>
      <w:r>
        <w:t>8.2.5a</w:t>
      </w:r>
      <w:r>
        <w:rPr>
          <w:rFonts w:asciiTheme="minorHAnsi" w:eastAsiaTheme="minorEastAsia" w:hAnsiTheme="minorHAnsi" w:cstheme="minorBidi"/>
          <w:kern w:val="2"/>
          <w:sz w:val="21"/>
          <w:szCs w:val="22"/>
          <w:lang w:val="en-US" w:eastAsia="zh-CN"/>
        </w:rPr>
        <w:tab/>
      </w:r>
      <w:r>
        <w:t>IPv6 prefix delegation via DHCPv6 for 5G ProSe layer-3 UE-to-network relay</w:t>
      </w:r>
      <w:r>
        <w:tab/>
      </w:r>
      <w:r>
        <w:fldChar w:fldCharType="begin"/>
      </w:r>
      <w:r>
        <w:instrText xml:space="preserve"> PAGEREF _Toc94175690 \h </w:instrText>
      </w:r>
      <w:r>
        <w:fldChar w:fldCharType="separate"/>
      </w:r>
      <w:r>
        <w:t>158</w:t>
      </w:r>
      <w:r>
        <w:fldChar w:fldCharType="end"/>
      </w:r>
    </w:p>
    <w:p w14:paraId="5DA65198" w14:textId="7AF211E1" w:rsidR="0066566A" w:rsidRDefault="0066566A">
      <w:pPr>
        <w:pStyle w:val="TOC3"/>
        <w:rPr>
          <w:rFonts w:asciiTheme="minorHAnsi" w:eastAsiaTheme="minorEastAsia" w:hAnsiTheme="minorHAnsi" w:cstheme="minorBidi"/>
          <w:kern w:val="2"/>
          <w:sz w:val="21"/>
          <w:szCs w:val="22"/>
          <w:lang w:val="en-US" w:eastAsia="zh-CN"/>
        </w:rPr>
      </w:pPr>
      <w:r>
        <w:t>8.2.6</w:t>
      </w:r>
      <w:r>
        <w:rPr>
          <w:rFonts w:asciiTheme="minorHAnsi" w:eastAsiaTheme="minorEastAsia" w:hAnsiTheme="minorHAnsi" w:cstheme="minorBidi"/>
          <w:kern w:val="2"/>
          <w:sz w:val="21"/>
          <w:szCs w:val="22"/>
          <w:lang w:val="en-US" w:eastAsia="zh-CN"/>
        </w:rPr>
        <w:tab/>
      </w:r>
      <w:r>
        <w:t>QoS handling for 5G ProSe UE-to-network relay</w:t>
      </w:r>
      <w:r>
        <w:tab/>
      </w:r>
      <w:r>
        <w:fldChar w:fldCharType="begin"/>
      </w:r>
      <w:r>
        <w:instrText xml:space="preserve"> PAGEREF _Toc94175691 \h </w:instrText>
      </w:r>
      <w:r>
        <w:fldChar w:fldCharType="separate"/>
      </w:r>
      <w:r>
        <w:t>158</w:t>
      </w:r>
      <w:r>
        <w:fldChar w:fldCharType="end"/>
      </w:r>
    </w:p>
    <w:p w14:paraId="50952D01" w14:textId="4F7111A8" w:rsidR="0066566A" w:rsidRDefault="0066566A">
      <w:pPr>
        <w:pStyle w:val="TOC4"/>
        <w:rPr>
          <w:rFonts w:asciiTheme="minorHAnsi" w:eastAsiaTheme="minorEastAsia" w:hAnsiTheme="minorHAnsi" w:cstheme="minorBidi"/>
          <w:kern w:val="2"/>
          <w:sz w:val="21"/>
          <w:szCs w:val="22"/>
          <w:lang w:val="en-US" w:eastAsia="zh-CN"/>
        </w:rPr>
      </w:pPr>
      <w:r>
        <w:rPr>
          <w:lang w:eastAsia="zh-CN"/>
        </w:rPr>
        <w:t>8.2.6.1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_Toc94175692 \h </w:instrText>
      </w:r>
      <w:r>
        <w:fldChar w:fldCharType="separate"/>
      </w:r>
      <w:r>
        <w:t>158</w:t>
      </w:r>
      <w:r>
        <w:fldChar w:fldCharType="end"/>
      </w:r>
    </w:p>
    <w:p w14:paraId="05EC51B7" w14:textId="7D5EDE5C" w:rsidR="0066566A" w:rsidRDefault="0066566A">
      <w:pPr>
        <w:pStyle w:val="TOC4"/>
        <w:rPr>
          <w:rFonts w:asciiTheme="minorHAnsi" w:eastAsiaTheme="minorEastAsia" w:hAnsiTheme="minorHAnsi" w:cstheme="minorBidi"/>
          <w:kern w:val="2"/>
          <w:sz w:val="21"/>
          <w:szCs w:val="22"/>
          <w:lang w:val="en-US" w:eastAsia="zh-CN"/>
        </w:rPr>
      </w:pPr>
      <w:r>
        <w:t>8.2.6.2</w:t>
      </w:r>
      <w:r>
        <w:rPr>
          <w:rFonts w:asciiTheme="minorHAnsi" w:eastAsiaTheme="minorEastAsia" w:hAnsiTheme="minorHAnsi" w:cstheme="minorBidi"/>
          <w:kern w:val="2"/>
          <w:sz w:val="21"/>
          <w:szCs w:val="22"/>
          <w:lang w:val="en-US" w:eastAsia="zh-CN"/>
        </w:rPr>
        <w:tab/>
      </w:r>
      <w:r>
        <w:t>QoS handling for 5G ProSe layer-2 UE-to-network relay</w:t>
      </w:r>
      <w:r>
        <w:tab/>
      </w:r>
      <w:r>
        <w:fldChar w:fldCharType="begin"/>
      </w:r>
      <w:r>
        <w:instrText xml:space="preserve"> PAGEREF _Toc94175693 \h </w:instrText>
      </w:r>
      <w:r>
        <w:fldChar w:fldCharType="separate"/>
      </w:r>
      <w:r>
        <w:t>159</w:t>
      </w:r>
      <w:r>
        <w:fldChar w:fldCharType="end"/>
      </w:r>
    </w:p>
    <w:p w14:paraId="56077E7E" w14:textId="40234A3B" w:rsidR="0066566A" w:rsidRDefault="0066566A">
      <w:pPr>
        <w:pStyle w:val="TOC4"/>
        <w:rPr>
          <w:rFonts w:asciiTheme="minorHAnsi" w:eastAsiaTheme="minorEastAsia" w:hAnsiTheme="minorHAnsi" w:cstheme="minorBidi"/>
          <w:kern w:val="2"/>
          <w:sz w:val="21"/>
          <w:szCs w:val="22"/>
          <w:lang w:val="en-US" w:eastAsia="zh-CN"/>
        </w:rPr>
      </w:pPr>
      <w:r>
        <w:t>8.2.6.3</w:t>
      </w:r>
      <w:r>
        <w:rPr>
          <w:rFonts w:asciiTheme="minorHAnsi" w:eastAsiaTheme="minorEastAsia" w:hAnsiTheme="minorHAnsi" w:cstheme="minorBidi"/>
          <w:kern w:val="2"/>
          <w:sz w:val="21"/>
          <w:szCs w:val="22"/>
          <w:lang w:val="en-US" w:eastAsia="zh-CN"/>
        </w:rPr>
        <w:tab/>
      </w:r>
      <w:r>
        <w:t>QoS handling for 5G ProSe layer-3 UE-to-network relay without N3IWF</w:t>
      </w:r>
      <w:r>
        <w:tab/>
      </w:r>
      <w:r>
        <w:fldChar w:fldCharType="begin"/>
      </w:r>
      <w:r>
        <w:instrText xml:space="preserve"> PAGEREF _Toc94175694 \h </w:instrText>
      </w:r>
      <w:r>
        <w:fldChar w:fldCharType="separate"/>
      </w:r>
      <w:r>
        <w:t>159</w:t>
      </w:r>
      <w:r>
        <w:fldChar w:fldCharType="end"/>
      </w:r>
    </w:p>
    <w:p w14:paraId="788C9DA2" w14:textId="296894BC" w:rsidR="0066566A" w:rsidRDefault="0066566A">
      <w:pPr>
        <w:pStyle w:val="TOC5"/>
        <w:rPr>
          <w:rFonts w:asciiTheme="minorHAnsi" w:eastAsiaTheme="minorEastAsia" w:hAnsiTheme="minorHAnsi" w:cstheme="minorBidi"/>
          <w:kern w:val="2"/>
          <w:sz w:val="21"/>
          <w:szCs w:val="22"/>
          <w:lang w:val="en-US" w:eastAsia="zh-CN"/>
        </w:rPr>
      </w:pPr>
      <w:r>
        <w:rPr>
          <w:lang w:eastAsia="zh-CN"/>
        </w:rPr>
        <w:t>8.2.6.3.1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_Toc94175695 \h </w:instrText>
      </w:r>
      <w:r>
        <w:fldChar w:fldCharType="separate"/>
      </w:r>
      <w:r>
        <w:t>159</w:t>
      </w:r>
      <w:r>
        <w:fldChar w:fldCharType="end"/>
      </w:r>
    </w:p>
    <w:p w14:paraId="45884557" w14:textId="0B1323D7" w:rsidR="0066566A" w:rsidRDefault="0066566A">
      <w:pPr>
        <w:pStyle w:val="TOC5"/>
        <w:rPr>
          <w:rFonts w:asciiTheme="minorHAnsi" w:eastAsiaTheme="minorEastAsia" w:hAnsiTheme="minorHAnsi" w:cstheme="minorBidi"/>
          <w:kern w:val="2"/>
          <w:sz w:val="21"/>
          <w:szCs w:val="22"/>
          <w:lang w:val="en-US" w:eastAsia="zh-CN"/>
        </w:rPr>
      </w:pPr>
      <w:r>
        <w:t>8.2.6.3.2</w:t>
      </w:r>
      <w:r>
        <w:rPr>
          <w:rFonts w:asciiTheme="minorHAnsi" w:eastAsiaTheme="minorEastAsia" w:hAnsiTheme="minorHAnsi" w:cstheme="minorBidi"/>
          <w:kern w:val="2"/>
          <w:sz w:val="21"/>
          <w:szCs w:val="22"/>
          <w:lang w:val="en-US" w:eastAsia="zh-CN"/>
        </w:rPr>
        <w:tab/>
      </w:r>
      <w:r>
        <w:rPr>
          <w:lang w:eastAsia="ko-KR"/>
        </w:rPr>
        <w:t xml:space="preserve">QoS flows </w:t>
      </w:r>
      <w:r>
        <w:t>handling initiated by the network</w:t>
      </w:r>
      <w:r>
        <w:tab/>
      </w:r>
      <w:r>
        <w:fldChar w:fldCharType="begin"/>
      </w:r>
      <w:r>
        <w:instrText xml:space="preserve"> PAGEREF _Toc94175696 \h </w:instrText>
      </w:r>
      <w:r>
        <w:fldChar w:fldCharType="separate"/>
      </w:r>
      <w:r>
        <w:t>159</w:t>
      </w:r>
      <w:r>
        <w:fldChar w:fldCharType="end"/>
      </w:r>
    </w:p>
    <w:p w14:paraId="17D8ED41" w14:textId="00B81466" w:rsidR="0066566A" w:rsidRDefault="0066566A">
      <w:pPr>
        <w:pStyle w:val="TOC5"/>
        <w:rPr>
          <w:rFonts w:asciiTheme="minorHAnsi" w:eastAsiaTheme="minorEastAsia" w:hAnsiTheme="minorHAnsi" w:cstheme="minorBidi"/>
          <w:kern w:val="2"/>
          <w:sz w:val="21"/>
          <w:szCs w:val="22"/>
          <w:lang w:val="en-US" w:eastAsia="zh-CN"/>
        </w:rPr>
      </w:pPr>
      <w:r>
        <w:t>8.2.6.3.3</w:t>
      </w:r>
      <w:r>
        <w:rPr>
          <w:rFonts w:asciiTheme="minorHAnsi" w:eastAsiaTheme="minorEastAsia" w:hAnsiTheme="minorHAnsi" w:cstheme="minorBidi"/>
          <w:kern w:val="2"/>
          <w:sz w:val="21"/>
          <w:szCs w:val="22"/>
          <w:lang w:val="en-US" w:eastAsia="zh-CN"/>
        </w:rPr>
        <w:tab/>
      </w:r>
      <w:r>
        <w:t xml:space="preserve">PC5 </w:t>
      </w:r>
      <w:r>
        <w:rPr>
          <w:lang w:eastAsia="ko-KR"/>
        </w:rPr>
        <w:t xml:space="preserve">QoS flows </w:t>
      </w:r>
      <w:r>
        <w:t xml:space="preserve">handling initiated by </w:t>
      </w:r>
      <w:r>
        <w:rPr>
          <w:lang w:eastAsia="zh-CN"/>
        </w:rPr>
        <w:t>the</w:t>
      </w:r>
      <w:r>
        <w:t xml:space="preserve"> 5G ProSe layer-3 remote UE</w:t>
      </w:r>
      <w:r>
        <w:tab/>
      </w:r>
      <w:r>
        <w:fldChar w:fldCharType="begin"/>
      </w:r>
      <w:r>
        <w:instrText xml:space="preserve"> PAGEREF _Toc94175697 \h </w:instrText>
      </w:r>
      <w:r>
        <w:fldChar w:fldCharType="separate"/>
      </w:r>
      <w:r>
        <w:t>160</w:t>
      </w:r>
      <w:r>
        <w:fldChar w:fldCharType="end"/>
      </w:r>
    </w:p>
    <w:p w14:paraId="78129780" w14:textId="4AD84AA2" w:rsidR="0066566A" w:rsidRDefault="0066566A">
      <w:pPr>
        <w:pStyle w:val="TOC4"/>
        <w:rPr>
          <w:rFonts w:asciiTheme="minorHAnsi" w:eastAsiaTheme="minorEastAsia" w:hAnsiTheme="minorHAnsi" w:cstheme="minorBidi"/>
          <w:kern w:val="2"/>
          <w:sz w:val="21"/>
          <w:szCs w:val="22"/>
          <w:lang w:val="en-US" w:eastAsia="zh-CN"/>
        </w:rPr>
      </w:pPr>
      <w:r>
        <w:t>8.2.6.4</w:t>
      </w:r>
      <w:r>
        <w:rPr>
          <w:rFonts w:asciiTheme="minorHAnsi" w:eastAsiaTheme="minorEastAsia" w:hAnsiTheme="minorHAnsi" w:cstheme="minorBidi"/>
          <w:kern w:val="2"/>
          <w:sz w:val="21"/>
          <w:szCs w:val="22"/>
          <w:lang w:val="en-US" w:eastAsia="zh-CN"/>
        </w:rPr>
        <w:tab/>
      </w:r>
      <w:r>
        <w:t>QoS handling for 5G ProSe layer-3 UE-to-network relay with N3IWF</w:t>
      </w:r>
      <w:r>
        <w:tab/>
      </w:r>
      <w:r>
        <w:fldChar w:fldCharType="begin"/>
      </w:r>
      <w:r>
        <w:instrText xml:space="preserve"> PAGEREF _Toc94175698 \h </w:instrText>
      </w:r>
      <w:r>
        <w:fldChar w:fldCharType="separate"/>
      </w:r>
      <w:r>
        <w:t>160</w:t>
      </w:r>
      <w:r>
        <w:fldChar w:fldCharType="end"/>
      </w:r>
    </w:p>
    <w:p w14:paraId="7C4AEEE0" w14:textId="42B4F9C8" w:rsidR="0066566A" w:rsidRDefault="0066566A">
      <w:pPr>
        <w:pStyle w:val="TOC5"/>
        <w:rPr>
          <w:rFonts w:asciiTheme="minorHAnsi" w:eastAsiaTheme="minorEastAsia" w:hAnsiTheme="minorHAnsi" w:cstheme="minorBidi"/>
          <w:kern w:val="2"/>
          <w:sz w:val="21"/>
          <w:szCs w:val="22"/>
          <w:lang w:val="en-US" w:eastAsia="zh-CN"/>
        </w:rPr>
      </w:pPr>
      <w:r w:rsidRPr="00150822">
        <w:rPr>
          <w:lang w:val="en-US" w:eastAsia="zh-CN"/>
        </w:rPr>
        <w:t>8.2.6.4.1</w:t>
      </w:r>
      <w:r>
        <w:rPr>
          <w:rFonts w:asciiTheme="minorHAnsi" w:eastAsiaTheme="minorEastAsia" w:hAnsiTheme="minorHAnsi" w:cstheme="minorBidi"/>
          <w:kern w:val="2"/>
          <w:sz w:val="21"/>
          <w:szCs w:val="22"/>
          <w:lang w:val="en-US" w:eastAsia="zh-CN"/>
        </w:rPr>
        <w:tab/>
      </w:r>
      <w:r w:rsidRPr="00150822">
        <w:rPr>
          <w:lang w:val="en-US" w:eastAsia="zh-CN"/>
        </w:rPr>
        <w:t>General</w:t>
      </w:r>
      <w:r>
        <w:tab/>
      </w:r>
      <w:r>
        <w:fldChar w:fldCharType="begin"/>
      </w:r>
      <w:r>
        <w:instrText xml:space="preserve"> PAGEREF _Toc94175699 \h </w:instrText>
      </w:r>
      <w:r>
        <w:fldChar w:fldCharType="separate"/>
      </w:r>
      <w:r>
        <w:t>160</w:t>
      </w:r>
      <w:r>
        <w:fldChar w:fldCharType="end"/>
      </w:r>
    </w:p>
    <w:p w14:paraId="61BAFE6F" w14:textId="21584C3A" w:rsidR="0066566A" w:rsidRDefault="0066566A">
      <w:pPr>
        <w:pStyle w:val="TOC5"/>
        <w:rPr>
          <w:rFonts w:asciiTheme="minorHAnsi" w:eastAsiaTheme="minorEastAsia" w:hAnsiTheme="minorHAnsi" w:cstheme="minorBidi"/>
          <w:kern w:val="2"/>
          <w:sz w:val="21"/>
          <w:szCs w:val="22"/>
          <w:lang w:val="en-US" w:eastAsia="zh-CN"/>
        </w:rPr>
      </w:pPr>
      <w:r w:rsidRPr="00150822">
        <w:rPr>
          <w:lang w:val="en-US" w:eastAsia="zh-CN"/>
        </w:rPr>
        <w:t>8.2.6.4.2</w:t>
      </w:r>
      <w:r>
        <w:rPr>
          <w:rFonts w:asciiTheme="minorHAnsi" w:eastAsiaTheme="minorEastAsia" w:hAnsiTheme="minorHAnsi" w:cstheme="minorBidi"/>
          <w:kern w:val="2"/>
          <w:sz w:val="21"/>
          <w:szCs w:val="22"/>
          <w:lang w:val="en-US" w:eastAsia="zh-CN"/>
        </w:rPr>
        <w:tab/>
      </w:r>
      <w:r w:rsidRPr="00150822">
        <w:rPr>
          <w:lang w:val="en-US" w:eastAsia="zh-CN"/>
        </w:rPr>
        <w:t>QoS handling with QoS signaling procedure</w:t>
      </w:r>
      <w:r>
        <w:tab/>
      </w:r>
      <w:r>
        <w:fldChar w:fldCharType="begin"/>
      </w:r>
      <w:r>
        <w:instrText xml:space="preserve"> PAGEREF _Toc94175700 \h </w:instrText>
      </w:r>
      <w:r>
        <w:fldChar w:fldCharType="separate"/>
      </w:r>
      <w:r>
        <w:t>161</w:t>
      </w:r>
      <w:r>
        <w:fldChar w:fldCharType="end"/>
      </w:r>
    </w:p>
    <w:p w14:paraId="5DBFDA4A" w14:textId="41C509F5" w:rsidR="0066566A" w:rsidRDefault="0066566A">
      <w:pPr>
        <w:pStyle w:val="TOC3"/>
        <w:rPr>
          <w:rFonts w:asciiTheme="minorHAnsi" w:eastAsiaTheme="minorEastAsia" w:hAnsiTheme="minorHAnsi" w:cstheme="minorBidi"/>
          <w:kern w:val="2"/>
          <w:sz w:val="21"/>
          <w:szCs w:val="22"/>
          <w:lang w:val="en-US" w:eastAsia="zh-CN"/>
        </w:rPr>
      </w:pPr>
      <w:r>
        <w:t>8.2.7</w:t>
      </w:r>
      <w:r>
        <w:rPr>
          <w:rFonts w:asciiTheme="minorHAnsi" w:eastAsiaTheme="minorEastAsia" w:hAnsiTheme="minorHAnsi" w:cstheme="minorBidi"/>
          <w:kern w:val="2"/>
          <w:sz w:val="21"/>
          <w:szCs w:val="22"/>
          <w:lang w:val="en-US" w:eastAsia="zh-CN"/>
        </w:rPr>
        <w:tab/>
      </w:r>
      <w:r>
        <w:t>5G ProSe layer-3 UE-to-network relay with N3IWF support</w:t>
      </w:r>
      <w:r>
        <w:tab/>
      </w:r>
      <w:r>
        <w:fldChar w:fldCharType="begin"/>
      </w:r>
      <w:r>
        <w:instrText xml:space="preserve"> PAGEREF _Toc94175701 \h </w:instrText>
      </w:r>
      <w:r>
        <w:fldChar w:fldCharType="separate"/>
      </w:r>
      <w:r>
        <w:t>161</w:t>
      </w:r>
      <w:r>
        <w:fldChar w:fldCharType="end"/>
      </w:r>
    </w:p>
    <w:p w14:paraId="24262D4A" w14:textId="120C8636" w:rsidR="0066566A" w:rsidRDefault="0066566A">
      <w:pPr>
        <w:pStyle w:val="TOC4"/>
        <w:rPr>
          <w:rFonts w:asciiTheme="minorHAnsi" w:eastAsiaTheme="minorEastAsia" w:hAnsiTheme="minorHAnsi" w:cstheme="minorBidi"/>
          <w:kern w:val="2"/>
          <w:sz w:val="21"/>
          <w:szCs w:val="22"/>
          <w:lang w:val="en-US" w:eastAsia="zh-CN"/>
        </w:rPr>
      </w:pPr>
      <w:r w:rsidRPr="00150822">
        <w:rPr>
          <w:lang w:val="en-US" w:eastAsia="zh-CN"/>
        </w:rPr>
        <w:t>8.2.7.1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_Toc94175702 \h </w:instrText>
      </w:r>
      <w:r>
        <w:fldChar w:fldCharType="separate"/>
      </w:r>
      <w:r>
        <w:t>161</w:t>
      </w:r>
      <w:r>
        <w:fldChar w:fldCharType="end"/>
      </w:r>
    </w:p>
    <w:p w14:paraId="67A432A4" w14:textId="0D207957" w:rsidR="0066566A" w:rsidRDefault="0066566A">
      <w:pPr>
        <w:pStyle w:val="TOC4"/>
        <w:rPr>
          <w:rFonts w:asciiTheme="minorHAnsi" w:eastAsiaTheme="minorEastAsia" w:hAnsiTheme="minorHAnsi" w:cstheme="minorBidi"/>
          <w:kern w:val="2"/>
          <w:sz w:val="21"/>
          <w:szCs w:val="22"/>
          <w:lang w:val="en-US" w:eastAsia="zh-CN"/>
        </w:rPr>
      </w:pPr>
      <w:r w:rsidRPr="00150822">
        <w:rPr>
          <w:lang w:val="en-US" w:eastAsia="zh-CN"/>
        </w:rPr>
        <w:t>8.2.7.2</w:t>
      </w:r>
      <w:r>
        <w:rPr>
          <w:rFonts w:asciiTheme="minorHAnsi" w:eastAsiaTheme="minorEastAsia" w:hAnsiTheme="minorHAnsi" w:cstheme="minorBidi"/>
          <w:kern w:val="2"/>
          <w:sz w:val="21"/>
          <w:szCs w:val="22"/>
          <w:lang w:val="en-US" w:eastAsia="zh-CN"/>
        </w:rPr>
        <w:tab/>
      </w:r>
      <w:r>
        <w:t>5G ProSe layer-3 UE-to-network relay UE establishing</w:t>
      </w:r>
      <w:r w:rsidRPr="00150822">
        <w:rPr>
          <w:lang w:val="en-US" w:eastAsia="zh-CN"/>
        </w:rPr>
        <w:t xml:space="preserve"> PDU session </w:t>
      </w:r>
      <w:r>
        <w:t>to access N3IWF</w:t>
      </w:r>
      <w:r>
        <w:tab/>
      </w:r>
      <w:r>
        <w:fldChar w:fldCharType="begin"/>
      </w:r>
      <w:r>
        <w:instrText xml:space="preserve"> PAGEREF _Toc94175703 \h </w:instrText>
      </w:r>
      <w:r>
        <w:fldChar w:fldCharType="separate"/>
      </w:r>
      <w:r>
        <w:t>162</w:t>
      </w:r>
      <w:r>
        <w:fldChar w:fldCharType="end"/>
      </w:r>
    </w:p>
    <w:p w14:paraId="2137B7B7" w14:textId="56B96056" w:rsidR="0066566A" w:rsidRDefault="0066566A">
      <w:pPr>
        <w:pStyle w:val="TOC4"/>
        <w:rPr>
          <w:rFonts w:asciiTheme="minorHAnsi" w:eastAsiaTheme="minorEastAsia" w:hAnsiTheme="minorHAnsi" w:cstheme="minorBidi"/>
          <w:kern w:val="2"/>
          <w:sz w:val="21"/>
          <w:szCs w:val="22"/>
          <w:lang w:val="en-US" w:eastAsia="zh-CN"/>
        </w:rPr>
      </w:pPr>
      <w:r w:rsidRPr="00150822">
        <w:rPr>
          <w:lang w:val="en-US" w:eastAsia="zh-CN"/>
        </w:rPr>
        <w:t>8.2.7.3</w:t>
      </w:r>
      <w:r>
        <w:rPr>
          <w:rFonts w:asciiTheme="minorHAnsi" w:eastAsiaTheme="minorEastAsia" w:hAnsiTheme="minorHAnsi" w:cstheme="minorBidi"/>
          <w:kern w:val="2"/>
          <w:sz w:val="21"/>
          <w:szCs w:val="22"/>
          <w:lang w:val="en-US" w:eastAsia="zh-CN"/>
        </w:rPr>
        <w:tab/>
      </w:r>
      <w:r w:rsidRPr="00150822">
        <w:rPr>
          <w:lang w:val="en-US" w:eastAsia="zh-CN"/>
        </w:rPr>
        <w:t>N3IWF selection for 5G ProSe layer-3 remote UE</w:t>
      </w:r>
      <w:r>
        <w:tab/>
      </w:r>
      <w:r>
        <w:fldChar w:fldCharType="begin"/>
      </w:r>
      <w:r>
        <w:instrText xml:space="preserve"> PAGEREF _Toc94175704 \h </w:instrText>
      </w:r>
      <w:r>
        <w:fldChar w:fldCharType="separate"/>
      </w:r>
      <w:r>
        <w:t>162</w:t>
      </w:r>
      <w:r>
        <w:fldChar w:fldCharType="end"/>
      </w:r>
    </w:p>
    <w:p w14:paraId="718F9DCD" w14:textId="57BDFE27" w:rsidR="0066566A" w:rsidRDefault="0066566A">
      <w:pPr>
        <w:pStyle w:val="TOC3"/>
        <w:rPr>
          <w:rFonts w:asciiTheme="minorHAnsi" w:eastAsiaTheme="minorEastAsia" w:hAnsiTheme="minorHAnsi" w:cstheme="minorBidi"/>
          <w:kern w:val="2"/>
          <w:sz w:val="21"/>
          <w:szCs w:val="22"/>
          <w:lang w:val="en-US" w:eastAsia="zh-CN"/>
        </w:rPr>
      </w:pPr>
      <w:r>
        <w:t>8.2.8</w:t>
      </w:r>
      <w:r>
        <w:rPr>
          <w:rFonts w:asciiTheme="minorHAnsi" w:eastAsiaTheme="minorEastAsia" w:hAnsiTheme="minorHAnsi" w:cstheme="minorBidi"/>
          <w:kern w:val="2"/>
          <w:sz w:val="21"/>
          <w:szCs w:val="22"/>
          <w:lang w:val="en-US" w:eastAsia="zh-CN"/>
        </w:rPr>
        <w:tab/>
      </w:r>
      <w:r>
        <w:rPr>
          <w:lang w:eastAsia="zh-CN"/>
        </w:rPr>
        <w:t>5G ProSe a</w:t>
      </w:r>
      <w:r>
        <w:t>dditional parameters announcement procedure</w:t>
      </w:r>
      <w:r>
        <w:tab/>
      </w:r>
      <w:r>
        <w:fldChar w:fldCharType="begin"/>
      </w:r>
      <w:r>
        <w:instrText xml:space="preserve"> PAGEREF _Toc94175705 \h </w:instrText>
      </w:r>
      <w:r>
        <w:fldChar w:fldCharType="separate"/>
      </w:r>
      <w:r>
        <w:t>162</w:t>
      </w:r>
      <w:r>
        <w:fldChar w:fldCharType="end"/>
      </w:r>
    </w:p>
    <w:p w14:paraId="2DA5B5C3" w14:textId="13AF3965" w:rsidR="0066566A" w:rsidRDefault="0066566A">
      <w:pPr>
        <w:pStyle w:val="TOC4"/>
        <w:rPr>
          <w:rFonts w:asciiTheme="minorHAnsi" w:eastAsiaTheme="minorEastAsia" w:hAnsiTheme="minorHAnsi" w:cstheme="minorBidi"/>
          <w:kern w:val="2"/>
          <w:sz w:val="21"/>
          <w:szCs w:val="22"/>
          <w:lang w:val="en-US" w:eastAsia="zh-CN"/>
        </w:rPr>
      </w:pPr>
      <w:r>
        <w:rPr>
          <w:lang w:eastAsia="zh-CN"/>
        </w:rPr>
        <w:t>8.2.8.1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_Toc94175706 \h </w:instrText>
      </w:r>
      <w:r>
        <w:fldChar w:fldCharType="separate"/>
      </w:r>
      <w:r>
        <w:t>162</w:t>
      </w:r>
      <w:r>
        <w:fldChar w:fldCharType="end"/>
      </w:r>
    </w:p>
    <w:p w14:paraId="493AD015" w14:textId="5F204049" w:rsidR="0066566A" w:rsidRDefault="0066566A">
      <w:pPr>
        <w:pStyle w:val="TOC4"/>
        <w:rPr>
          <w:rFonts w:asciiTheme="minorHAnsi" w:eastAsiaTheme="minorEastAsia" w:hAnsiTheme="minorHAnsi" w:cstheme="minorBidi"/>
          <w:kern w:val="2"/>
          <w:sz w:val="21"/>
          <w:szCs w:val="22"/>
          <w:lang w:val="en-US" w:eastAsia="zh-CN"/>
        </w:rPr>
      </w:pPr>
      <w:r>
        <w:rPr>
          <w:lang w:eastAsia="zh-CN"/>
        </w:rPr>
        <w:t>8.2.8.2</w:t>
      </w:r>
      <w:r>
        <w:rPr>
          <w:rFonts w:asciiTheme="minorHAnsi" w:eastAsiaTheme="minorEastAsia" w:hAnsiTheme="minorHAnsi" w:cstheme="minorBidi"/>
          <w:kern w:val="2"/>
          <w:sz w:val="21"/>
          <w:szCs w:val="22"/>
          <w:lang w:val="en-US" w:eastAsia="zh-CN"/>
        </w:rPr>
        <w:tab/>
      </w:r>
      <w:r>
        <w:rPr>
          <w:lang w:eastAsia="zh-CN"/>
        </w:rPr>
        <w:t>5G ProSe a</w:t>
      </w:r>
      <w:r>
        <w:t>dditional parameters</w:t>
      </w:r>
      <w:r>
        <w:rPr>
          <w:lang w:eastAsia="zh-CN"/>
        </w:rPr>
        <w:t xml:space="preserve"> announcement procedure initiation by the 5G ProSe layer-3 remote UE</w:t>
      </w:r>
      <w:r>
        <w:tab/>
      </w:r>
      <w:r>
        <w:fldChar w:fldCharType="begin"/>
      </w:r>
      <w:r>
        <w:instrText xml:space="preserve"> PAGEREF _Toc94175707 \h </w:instrText>
      </w:r>
      <w:r>
        <w:fldChar w:fldCharType="separate"/>
      </w:r>
      <w:r>
        <w:t>162</w:t>
      </w:r>
      <w:r>
        <w:fldChar w:fldCharType="end"/>
      </w:r>
    </w:p>
    <w:p w14:paraId="704D9216" w14:textId="4FE13032" w:rsidR="0066566A" w:rsidRDefault="0066566A">
      <w:pPr>
        <w:pStyle w:val="TOC4"/>
        <w:rPr>
          <w:rFonts w:asciiTheme="minorHAnsi" w:eastAsiaTheme="minorEastAsia" w:hAnsiTheme="minorHAnsi" w:cstheme="minorBidi"/>
          <w:kern w:val="2"/>
          <w:sz w:val="21"/>
          <w:szCs w:val="22"/>
          <w:lang w:val="en-US" w:eastAsia="zh-CN"/>
        </w:rPr>
      </w:pPr>
      <w:r>
        <w:rPr>
          <w:lang w:eastAsia="zh-CN"/>
        </w:rPr>
        <w:t>8.2.8.3</w:t>
      </w:r>
      <w:r>
        <w:rPr>
          <w:rFonts w:asciiTheme="minorHAnsi" w:eastAsiaTheme="minorEastAsia" w:hAnsiTheme="minorHAnsi" w:cstheme="minorBidi"/>
          <w:kern w:val="2"/>
          <w:sz w:val="21"/>
          <w:szCs w:val="22"/>
          <w:lang w:val="en-US" w:eastAsia="zh-CN"/>
        </w:rPr>
        <w:tab/>
      </w:r>
      <w:r>
        <w:rPr>
          <w:lang w:eastAsia="zh-CN"/>
        </w:rPr>
        <w:t>5G ProSe additional parameters announcement procedure accepted by the 5G ProSe layer-3 UE-to-network relay UE</w:t>
      </w:r>
      <w:r>
        <w:tab/>
      </w:r>
      <w:r>
        <w:fldChar w:fldCharType="begin"/>
      </w:r>
      <w:r>
        <w:instrText xml:space="preserve"> PAGEREF _Toc94175708 \h </w:instrText>
      </w:r>
      <w:r>
        <w:fldChar w:fldCharType="separate"/>
      </w:r>
      <w:r>
        <w:t>163</w:t>
      </w:r>
      <w:r>
        <w:fldChar w:fldCharType="end"/>
      </w:r>
    </w:p>
    <w:p w14:paraId="6AEA5BBD" w14:textId="01740DF7" w:rsidR="0066566A" w:rsidRDefault="0066566A">
      <w:pPr>
        <w:pStyle w:val="TOC4"/>
        <w:rPr>
          <w:rFonts w:asciiTheme="minorHAnsi" w:eastAsiaTheme="minorEastAsia" w:hAnsiTheme="minorHAnsi" w:cstheme="minorBidi"/>
          <w:kern w:val="2"/>
          <w:sz w:val="21"/>
          <w:szCs w:val="22"/>
          <w:lang w:val="en-US" w:eastAsia="zh-CN"/>
        </w:rPr>
      </w:pPr>
      <w:r>
        <w:rPr>
          <w:lang w:eastAsia="zh-CN"/>
        </w:rPr>
        <w:t>8.2.8.4</w:t>
      </w:r>
      <w:r>
        <w:rPr>
          <w:rFonts w:asciiTheme="minorHAnsi" w:eastAsiaTheme="minorEastAsia" w:hAnsiTheme="minorHAnsi" w:cstheme="minorBidi"/>
          <w:kern w:val="2"/>
          <w:sz w:val="21"/>
          <w:szCs w:val="22"/>
          <w:lang w:val="en-US" w:eastAsia="zh-CN"/>
        </w:rPr>
        <w:tab/>
      </w:r>
      <w:r>
        <w:rPr>
          <w:lang w:eastAsia="zh-CN"/>
        </w:rPr>
        <w:t>5G ProSe additional parameters announcement procedure completion by the 5G ProSe layer-3 remote UE</w:t>
      </w:r>
      <w:r>
        <w:tab/>
      </w:r>
      <w:r>
        <w:fldChar w:fldCharType="begin"/>
      </w:r>
      <w:r>
        <w:instrText xml:space="preserve"> PAGEREF _Toc94175709 \h </w:instrText>
      </w:r>
      <w:r>
        <w:fldChar w:fldCharType="separate"/>
      </w:r>
      <w:r>
        <w:t>163</w:t>
      </w:r>
      <w:r>
        <w:fldChar w:fldCharType="end"/>
      </w:r>
    </w:p>
    <w:p w14:paraId="3BCE4457" w14:textId="01CC9666" w:rsidR="0066566A" w:rsidRDefault="0066566A">
      <w:pPr>
        <w:pStyle w:val="TOC4"/>
        <w:rPr>
          <w:rFonts w:asciiTheme="minorHAnsi" w:eastAsiaTheme="minorEastAsia" w:hAnsiTheme="minorHAnsi" w:cstheme="minorBidi"/>
          <w:kern w:val="2"/>
          <w:sz w:val="21"/>
          <w:szCs w:val="22"/>
          <w:lang w:val="en-US" w:eastAsia="zh-CN"/>
        </w:rPr>
      </w:pPr>
      <w:r>
        <w:rPr>
          <w:lang w:eastAsia="zh-CN"/>
        </w:rPr>
        <w:t>8.2.8.5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_Toc94175710 \h </w:instrText>
      </w:r>
      <w:r>
        <w:fldChar w:fldCharType="separate"/>
      </w:r>
      <w:r>
        <w:t>163</w:t>
      </w:r>
      <w:r>
        <w:fldChar w:fldCharType="end"/>
      </w:r>
    </w:p>
    <w:p w14:paraId="73209FFC" w14:textId="5B8DEA82" w:rsidR="0066566A" w:rsidRDefault="0066566A">
      <w:pPr>
        <w:pStyle w:val="TOC5"/>
        <w:rPr>
          <w:rFonts w:asciiTheme="minorHAnsi" w:eastAsiaTheme="minorEastAsia" w:hAnsiTheme="minorHAnsi" w:cstheme="minorBidi"/>
          <w:kern w:val="2"/>
          <w:sz w:val="21"/>
          <w:szCs w:val="22"/>
          <w:lang w:val="en-US" w:eastAsia="zh-CN"/>
        </w:rPr>
      </w:pPr>
      <w:r w:rsidRPr="00150822">
        <w:rPr>
          <w:lang w:val="en-US" w:eastAsia="zh-CN"/>
        </w:rPr>
        <w:t>8.2.8</w:t>
      </w:r>
      <w:r w:rsidRPr="00150822">
        <w:rPr>
          <w:lang w:val="en-US"/>
        </w:rPr>
        <w:t>.5.1</w:t>
      </w:r>
      <w:r>
        <w:rPr>
          <w:rFonts w:asciiTheme="minorHAnsi" w:eastAsiaTheme="minorEastAsia" w:hAnsiTheme="minorHAnsi" w:cstheme="minorBidi"/>
          <w:kern w:val="2"/>
          <w:sz w:val="21"/>
          <w:szCs w:val="22"/>
          <w:lang w:val="en-US" w:eastAsia="zh-CN"/>
        </w:rPr>
        <w:tab/>
      </w:r>
      <w:r w:rsidRPr="00150822">
        <w:rPr>
          <w:lang w:val="en-US"/>
        </w:rPr>
        <w:t xml:space="preserve">Abnormal cases in the </w:t>
      </w:r>
      <w:r>
        <w:rPr>
          <w:lang w:eastAsia="zh-CN"/>
        </w:rPr>
        <w:t xml:space="preserve">5G ProSe layer-3 </w:t>
      </w:r>
      <w:r w:rsidRPr="00150822">
        <w:rPr>
          <w:lang w:val="en-US"/>
        </w:rPr>
        <w:t>remote UE</w:t>
      </w:r>
      <w:r>
        <w:tab/>
      </w:r>
      <w:r>
        <w:fldChar w:fldCharType="begin"/>
      </w:r>
      <w:r>
        <w:instrText xml:space="preserve"> PAGEREF _Toc94175711 \h </w:instrText>
      </w:r>
      <w:r>
        <w:fldChar w:fldCharType="separate"/>
      </w:r>
      <w:r>
        <w:t>163</w:t>
      </w:r>
      <w:r>
        <w:fldChar w:fldCharType="end"/>
      </w:r>
    </w:p>
    <w:p w14:paraId="45A67358" w14:textId="4863A98F" w:rsidR="0066566A" w:rsidRDefault="0066566A">
      <w:pPr>
        <w:pStyle w:val="TOC1"/>
        <w:rPr>
          <w:rFonts w:asciiTheme="minorHAnsi" w:eastAsiaTheme="minorEastAsia" w:hAnsiTheme="minorHAnsi" w:cstheme="minorBidi"/>
          <w:kern w:val="2"/>
          <w:sz w:val="21"/>
          <w:szCs w:val="22"/>
          <w:lang w:val="en-US" w:eastAsia="zh-CN"/>
        </w:rPr>
      </w:pPr>
      <w:r>
        <w:t>9</w:t>
      </w:r>
      <w:r>
        <w:rPr>
          <w:rFonts w:asciiTheme="minorHAnsi" w:eastAsiaTheme="minorEastAsia" w:hAnsiTheme="minorHAnsi" w:cstheme="minorBidi"/>
          <w:kern w:val="2"/>
          <w:sz w:val="21"/>
          <w:szCs w:val="22"/>
          <w:lang w:val="en-US" w:eastAsia="zh-CN"/>
        </w:rPr>
        <w:tab/>
      </w:r>
      <w:r>
        <w:t>Handling of unknown, unforeseen, and erroneous protocol data</w:t>
      </w:r>
      <w:r>
        <w:tab/>
      </w:r>
      <w:r>
        <w:fldChar w:fldCharType="begin"/>
      </w:r>
      <w:r>
        <w:instrText xml:space="preserve"> PAGEREF _Toc94175712 \h </w:instrText>
      </w:r>
      <w:r>
        <w:fldChar w:fldCharType="separate"/>
      </w:r>
      <w:r>
        <w:t>164</w:t>
      </w:r>
      <w:r>
        <w:fldChar w:fldCharType="end"/>
      </w:r>
    </w:p>
    <w:p w14:paraId="1DA3C6EB" w14:textId="2630F83F" w:rsidR="0066566A" w:rsidRDefault="0066566A">
      <w:pPr>
        <w:pStyle w:val="TOC2"/>
        <w:rPr>
          <w:rFonts w:asciiTheme="minorHAnsi" w:eastAsiaTheme="minorEastAsia" w:hAnsiTheme="minorHAnsi" w:cstheme="minorBidi"/>
          <w:kern w:val="2"/>
          <w:sz w:val="21"/>
          <w:szCs w:val="22"/>
          <w:lang w:val="en-US" w:eastAsia="zh-CN"/>
        </w:rPr>
      </w:pPr>
      <w:r>
        <w:t>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_Toc94175713 \h </w:instrText>
      </w:r>
      <w:r>
        <w:fldChar w:fldCharType="separate"/>
      </w:r>
      <w:r>
        <w:t>164</w:t>
      </w:r>
      <w:r>
        <w:fldChar w:fldCharType="end"/>
      </w:r>
    </w:p>
    <w:p w14:paraId="2F12F7F2" w14:textId="088C94FD" w:rsidR="0066566A" w:rsidRDefault="0066566A">
      <w:pPr>
        <w:pStyle w:val="TOC2"/>
        <w:rPr>
          <w:rFonts w:asciiTheme="minorHAnsi" w:eastAsiaTheme="minorEastAsia" w:hAnsiTheme="minorHAnsi" w:cstheme="minorBidi"/>
          <w:kern w:val="2"/>
          <w:sz w:val="21"/>
          <w:szCs w:val="22"/>
          <w:lang w:val="en-US" w:eastAsia="zh-CN"/>
        </w:rPr>
      </w:pPr>
      <w:r>
        <w:t>9.2</w:t>
      </w:r>
      <w:r>
        <w:rPr>
          <w:rFonts w:asciiTheme="minorHAnsi" w:eastAsiaTheme="minorEastAsia" w:hAnsiTheme="minorHAnsi" w:cstheme="minorBidi"/>
          <w:kern w:val="2"/>
          <w:sz w:val="21"/>
          <w:szCs w:val="22"/>
          <w:lang w:val="en-US" w:eastAsia="zh-CN"/>
        </w:rPr>
        <w:tab/>
      </w:r>
      <w:r>
        <w:t>Handling of unknown, unforeseen, and erroneous protocol data in messages sent over the PC3</w:t>
      </w:r>
      <w:r w:rsidRPr="00150822">
        <w:rPr>
          <w:lang w:val="en-US" w:eastAsia="zh-CN"/>
        </w:rPr>
        <w:t>a</w:t>
      </w:r>
      <w:r>
        <w:t xml:space="preserve"> interface</w:t>
      </w:r>
      <w:r>
        <w:tab/>
      </w:r>
      <w:r>
        <w:fldChar w:fldCharType="begin"/>
      </w:r>
      <w:r>
        <w:instrText xml:space="preserve"> PAGEREF _Toc94175714 \h </w:instrText>
      </w:r>
      <w:r>
        <w:fldChar w:fldCharType="separate"/>
      </w:r>
      <w:r>
        <w:t>164</w:t>
      </w:r>
      <w:r>
        <w:fldChar w:fldCharType="end"/>
      </w:r>
    </w:p>
    <w:p w14:paraId="05BEB8D6" w14:textId="7A685BBB" w:rsidR="0066566A" w:rsidRDefault="0066566A">
      <w:pPr>
        <w:pStyle w:val="TOC3"/>
        <w:rPr>
          <w:rFonts w:asciiTheme="minorHAnsi" w:eastAsiaTheme="minorEastAsia" w:hAnsiTheme="minorHAnsi" w:cstheme="minorBidi"/>
          <w:kern w:val="2"/>
          <w:sz w:val="21"/>
          <w:szCs w:val="22"/>
          <w:lang w:val="en-US" w:eastAsia="zh-CN"/>
        </w:rPr>
      </w:pPr>
      <w:r>
        <w:t>9.2.1</w:t>
      </w:r>
      <w:r>
        <w:rPr>
          <w:rFonts w:asciiTheme="minorHAnsi" w:eastAsiaTheme="minorEastAsia" w:hAnsiTheme="minorHAnsi" w:cstheme="minorBidi"/>
          <w:kern w:val="2"/>
          <w:sz w:val="21"/>
          <w:szCs w:val="22"/>
          <w:lang w:val="en-US" w:eastAsia="zh-CN"/>
        </w:rPr>
        <w:tab/>
      </w:r>
      <w:r>
        <w:t>Unforeseen message type</w:t>
      </w:r>
      <w:r>
        <w:tab/>
      </w:r>
      <w:r>
        <w:fldChar w:fldCharType="begin"/>
      </w:r>
      <w:r>
        <w:instrText xml:space="preserve"> PAGEREF _Toc94175715 \h </w:instrText>
      </w:r>
      <w:r>
        <w:fldChar w:fldCharType="separate"/>
      </w:r>
      <w:r>
        <w:t>164</w:t>
      </w:r>
      <w:r>
        <w:fldChar w:fldCharType="end"/>
      </w:r>
    </w:p>
    <w:p w14:paraId="00C5ACE2" w14:textId="29ADA6B2" w:rsidR="0066566A" w:rsidRDefault="0066566A">
      <w:pPr>
        <w:pStyle w:val="TOC2"/>
        <w:rPr>
          <w:rFonts w:asciiTheme="minorHAnsi" w:eastAsiaTheme="minorEastAsia" w:hAnsiTheme="minorHAnsi" w:cstheme="minorBidi"/>
          <w:kern w:val="2"/>
          <w:sz w:val="21"/>
          <w:szCs w:val="22"/>
          <w:lang w:val="en-US" w:eastAsia="zh-CN"/>
        </w:rPr>
      </w:pPr>
      <w:r>
        <w:t>9.3</w:t>
      </w:r>
      <w:r>
        <w:rPr>
          <w:rFonts w:asciiTheme="minorHAnsi" w:eastAsiaTheme="minorEastAsia" w:hAnsiTheme="minorHAnsi" w:cstheme="minorBidi"/>
          <w:kern w:val="2"/>
          <w:sz w:val="21"/>
          <w:szCs w:val="22"/>
          <w:lang w:val="en-US" w:eastAsia="zh-CN"/>
        </w:rPr>
        <w:tab/>
      </w:r>
      <w:r>
        <w:t>Handling of unknown, unforeseen, and erroneous protocol data in messages sent over the PC5 interface</w:t>
      </w:r>
      <w:r>
        <w:tab/>
      </w:r>
      <w:r>
        <w:fldChar w:fldCharType="begin"/>
      </w:r>
      <w:r>
        <w:instrText xml:space="preserve"> PAGEREF _Toc94175716 \h </w:instrText>
      </w:r>
      <w:r>
        <w:fldChar w:fldCharType="separate"/>
      </w:r>
      <w:r>
        <w:t>164</w:t>
      </w:r>
      <w:r>
        <w:fldChar w:fldCharType="end"/>
      </w:r>
    </w:p>
    <w:p w14:paraId="3A8603FD" w14:textId="32FBBA78" w:rsidR="0066566A" w:rsidRDefault="0066566A">
      <w:pPr>
        <w:pStyle w:val="TOC3"/>
        <w:rPr>
          <w:rFonts w:asciiTheme="minorHAnsi" w:eastAsiaTheme="minorEastAsia" w:hAnsiTheme="minorHAnsi" w:cstheme="minorBidi"/>
          <w:kern w:val="2"/>
          <w:sz w:val="21"/>
          <w:szCs w:val="22"/>
          <w:lang w:val="en-US" w:eastAsia="zh-CN"/>
        </w:rPr>
      </w:pPr>
      <w:r>
        <w:t>9.3.1</w:t>
      </w:r>
      <w:r>
        <w:rPr>
          <w:rFonts w:asciiTheme="minorHAnsi" w:eastAsiaTheme="minorEastAsia" w:hAnsiTheme="minorHAnsi" w:cstheme="minorBidi"/>
          <w:kern w:val="2"/>
          <w:sz w:val="21"/>
          <w:szCs w:val="22"/>
          <w:lang w:val="en-US" w:eastAsia="zh-CN"/>
        </w:rPr>
        <w:tab/>
      </w:r>
      <w:r>
        <w:t>Message too short or too long</w:t>
      </w:r>
      <w:r>
        <w:tab/>
      </w:r>
      <w:r>
        <w:fldChar w:fldCharType="begin"/>
      </w:r>
      <w:r>
        <w:instrText xml:space="preserve"> PAGEREF _Toc94175717 \h </w:instrText>
      </w:r>
      <w:r>
        <w:fldChar w:fldCharType="separate"/>
      </w:r>
      <w:r>
        <w:t>164</w:t>
      </w:r>
      <w:r>
        <w:fldChar w:fldCharType="end"/>
      </w:r>
    </w:p>
    <w:p w14:paraId="4253C8FE" w14:textId="0350D59C" w:rsidR="0066566A" w:rsidRDefault="0066566A">
      <w:pPr>
        <w:pStyle w:val="TOC4"/>
        <w:rPr>
          <w:rFonts w:asciiTheme="minorHAnsi" w:eastAsiaTheme="minorEastAsia" w:hAnsiTheme="minorHAnsi" w:cstheme="minorBidi"/>
          <w:kern w:val="2"/>
          <w:sz w:val="21"/>
          <w:szCs w:val="22"/>
          <w:lang w:val="en-US" w:eastAsia="zh-CN"/>
        </w:rPr>
      </w:pPr>
      <w:r>
        <w:t>9.3.1.1</w:t>
      </w:r>
      <w:r>
        <w:rPr>
          <w:rFonts w:asciiTheme="minorHAnsi" w:eastAsiaTheme="minorEastAsia" w:hAnsiTheme="minorHAnsi" w:cstheme="minorBidi"/>
          <w:kern w:val="2"/>
          <w:sz w:val="21"/>
          <w:szCs w:val="22"/>
          <w:lang w:val="en-US" w:eastAsia="zh-CN"/>
        </w:rPr>
        <w:tab/>
      </w:r>
      <w:r>
        <w:t>Message too short</w:t>
      </w:r>
      <w:r>
        <w:tab/>
      </w:r>
      <w:r>
        <w:fldChar w:fldCharType="begin"/>
      </w:r>
      <w:r>
        <w:instrText xml:space="preserve"> PAGEREF _Toc94175718 \h </w:instrText>
      </w:r>
      <w:r>
        <w:fldChar w:fldCharType="separate"/>
      </w:r>
      <w:r>
        <w:t>164</w:t>
      </w:r>
      <w:r>
        <w:fldChar w:fldCharType="end"/>
      </w:r>
    </w:p>
    <w:p w14:paraId="2352938A" w14:textId="0414FD11" w:rsidR="0066566A" w:rsidRDefault="0066566A">
      <w:pPr>
        <w:pStyle w:val="TOC4"/>
        <w:rPr>
          <w:rFonts w:asciiTheme="minorHAnsi" w:eastAsiaTheme="minorEastAsia" w:hAnsiTheme="minorHAnsi" w:cstheme="minorBidi"/>
          <w:kern w:val="2"/>
          <w:sz w:val="21"/>
          <w:szCs w:val="22"/>
          <w:lang w:val="en-US" w:eastAsia="zh-CN"/>
        </w:rPr>
      </w:pPr>
      <w:r>
        <w:t>9.3.1.2</w:t>
      </w:r>
      <w:r>
        <w:rPr>
          <w:rFonts w:asciiTheme="minorHAnsi" w:eastAsiaTheme="minorEastAsia" w:hAnsiTheme="minorHAnsi" w:cstheme="minorBidi"/>
          <w:kern w:val="2"/>
          <w:sz w:val="21"/>
          <w:szCs w:val="22"/>
          <w:lang w:val="en-US" w:eastAsia="zh-CN"/>
        </w:rPr>
        <w:tab/>
      </w:r>
      <w:r>
        <w:t>Message too long</w:t>
      </w:r>
      <w:r>
        <w:tab/>
      </w:r>
      <w:r>
        <w:fldChar w:fldCharType="begin"/>
      </w:r>
      <w:r>
        <w:instrText xml:space="preserve"> PAGEREF _Toc94175719 \h </w:instrText>
      </w:r>
      <w:r>
        <w:fldChar w:fldCharType="separate"/>
      </w:r>
      <w:r>
        <w:t>164</w:t>
      </w:r>
      <w:r>
        <w:fldChar w:fldCharType="end"/>
      </w:r>
    </w:p>
    <w:p w14:paraId="31F2D1C0" w14:textId="4D089F4E" w:rsidR="0066566A" w:rsidRDefault="0066566A">
      <w:pPr>
        <w:pStyle w:val="TOC3"/>
        <w:rPr>
          <w:rFonts w:asciiTheme="minorHAnsi" w:eastAsiaTheme="minorEastAsia" w:hAnsiTheme="minorHAnsi" w:cstheme="minorBidi"/>
          <w:kern w:val="2"/>
          <w:sz w:val="21"/>
          <w:szCs w:val="22"/>
          <w:lang w:val="en-US" w:eastAsia="zh-CN"/>
        </w:rPr>
      </w:pPr>
      <w:r>
        <w:t>9.3.2</w:t>
      </w:r>
      <w:r>
        <w:rPr>
          <w:rFonts w:asciiTheme="minorHAnsi" w:eastAsiaTheme="minorEastAsia" w:hAnsiTheme="minorHAnsi" w:cstheme="minorBidi"/>
          <w:kern w:val="2"/>
          <w:sz w:val="21"/>
          <w:szCs w:val="22"/>
          <w:lang w:val="en-US" w:eastAsia="zh-CN"/>
        </w:rPr>
        <w:tab/>
      </w:r>
      <w:r>
        <w:t>Unknown or unforeseen message type</w:t>
      </w:r>
      <w:r>
        <w:tab/>
      </w:r>
      <w:r>
        <w:fldChar w:fldCharType="begin"/>
      </w:r>
      <w:r>
        <w:instrText xml:space="preserve"> PAGEREF _Toc94175720 \h </w:instrText>
      </w:r>
      <w:r>
        <w:fldChar w:fldCharType="separate"/>
      </w:r>
      <w:r>
        <w:t>164</w:t>
      </w:r>
      <w:r>
        <w:fldChar w:fldCharType="end"/>
      </w:r>
    </w:p>
    <w:p w14:paraId="4B658A91" w14:textId="1CC8C0CA" w:rsidR="0066566A" w:rsidRDefault="0066566A">
      <w:pPr>
        <w:pStyle w:val="TOC3"/>
        <w:rPr>
          <w:rFonts w:asciiTheme="minorHAnsi" w:eastAsiaTheme="minorEastAsia" w:hAnsiTheme="minorHAnsi" w:cstheme="minorBidi"/>
          <w:kern w:val="2"/>
          <w:sz w:val="21"/>
          <w:szCs w:val="22"/>
          <w:lang w:val="en-US" w:eastAsia="zh-CN"/>
        </w:rPr>
      </w:pPr>
      <w:r>
        <w:t>9.3.3</w:t>
      </w:r>
      <w:r>
        <w:rPr>
          <w:rFonts w:asciiTheme="minorHAnsi" w:eastAsiaTheme="minorEastAsia" w:hAnsiTheme="minorHAnsi" w:cstheme="minorBidi"/>
          <w:kern w:val="2"/>
          <w:sz w:val="21"/>
          <w:szCs w:val="22"/>
          <w:lang w:val="en-US" w:eastAsia="zh-CN"/>
        </w:rPr>
        <w:tab/>
      </w:r>
      <w:r>
        <w:t>Non-semantical mandatory information element errors</w:t>
      </w:r>
      <w:r>
        <w:tab/>
      </w:r>
      <w:r>
        <w:fldChar w:fldCharType="begin"/>
      </w:r>
      <w:r>
        <w:instrText xml:space="preserve"> PAGEREF _Toc94175721 \h </w:instrText>
      </w:r>
      <w:r>
        <w:fldChar w:fldCharType="separate"/>
      </w:r>
      <w:r>
        <w:t>165</w:t>
      </w:r>
      <w:r>
        <w:fldChar w:fldCharType="end"/>
      </w:r>
    </w:p>
    <w:p w14:paraId="1181B206" w14:textId="56F009D0" w:rsidR="0066566A" w:rsidRDefault="0066566A">
      <w:pPr>
        <w:pStyle w:val="TOC3"/>
        <w:rPr>
          <w:rFonts w:asciiTheme="minorHAnsi" w:eastAsiaTheme="minorEastAsia" w:hAnsiTheme="minorHAnsi" w:cstheme="minorBidi"/>
          <w:kern w:val="2"/>
          <w:sz w:val="21"/>
          <w:szCs w:val="22"/>
          <w:lang w:val="en-US" w:eastAsia="zh-CN"/>
        </w:rPr>
      </w:pPr>
      <w:r>
        <w:t>9.3.4</w:t>
      </w:r>
      <w:r>
        <w:rPr>
          <w:rFonts w:asciiTheme="minorHAnsi" w:eastAsiaTheme="minorEastAsia" w:hAnsiTheme="minorHAnsi" w:cstheme="minorBidi"/>
          <w:kern w:val="2"/>
          <w:sz w:val="21"/>
          <w:szCs w:val="22"/>
          <w:lang w:val="en-US" w:eastAsia="zh-CN"/>
        </w:rPr>
        <w:tab/>
      </w:r>
      <w:r>
        <w:t>Unknown and unforeseen IEs in the non-imperative message part</w:t>
      </w:r>
      <w:r>
        <w:tab/>
      </w:r>
      <w:r>
        <w:fldChar w:fldCharType="begin"/>
      </w:r>
      <w:r>
        <w:instrText xml:space="preserve"> PAGEREF _Toc94175722 \h </w:instrText>
      </w:r>
      <w:r>
        <w:fldChar w:fldCharType="separate"/>
      </w:r>
      <w:r>
        <w:t>165</w:t>
      </w:r>
      <w:r>
        <w:fldChar w:fldCharType="end"/>
      </w:r>
    </w:p>
    <w:p w14:paraId="37973F63" w14:textId="3D3482B8" w:rsidR="0066566A" w:rsidRDefault="0066566A">
      <w:pPr>
        <w:pStyle w:val="TOC4"/>
        <w:rPr>
          <w:rFonts w:asciiTheme="minorHAnsi" w:eastAsiaTheme="minorEastAsia" w:hAnsiTheme="minorHAnsi" w:cstheme="minorBidi"/>
          <w:kern w:val="2"/>
          <w:sz w:val="21"/>
          <w:szCs w:val="22"/>
          <w:lang w:val="en-US" w:eastAsia="zh-CN"/>
        </w:rPr>
      </w:pPr>
      <w:r>
        <w:t>9.3.4.1</w:t>
      </w:r>
      <w:r>
        <w:rPr>
          <w:rFonts w:asciiTheme="minorHAnsi" w:eastAsiaTheme="minorEastAsia" w:hAnsiTheme="minorHAnsi" w:cstheme="minorBidi"/>
          <w:kern w:val="2"/>
          <w:sz w:val="21"/>
          <w:szCs w:val="22"/>
          <w:lang w:val="en-US" w:eastAsia="zh-CN"/>
        </w:rPr>
        <w:tab/>
      </w:r>
      <w:r>
        <w:t>IEIs unknown in the message</w:t>
      </w:r>
      <w:r>
        <w:tab/>
      </w:r>
      <w:r>
        <w:fldChar w:fldCharType="begin"/>
      </w:r>
      <w:r>
        <w:instrText xml:space="preserve"> PAGEREF _Toc94175723 \h </w:instrText>
      </w:r>
      <w:r>
        <w:fldChar w:fldCharType="separate"/>
      </w:r>
      <w:r>
        <w:t>165</w:t>
      </w:r>
      <w:r>
        <w:fldChar w:fldCharType="end"/>
      </w:r>
    </w:p>
    <w:p w14:paraId="40677D13" w14:textId="79C83A11" w:rsidR="0066566A" w:rsidRDefault="0066566A">
      <w:pPr>
        <w:pStyle w:val="TOC4"/>
        <w:rPr>
          <w:rFonts w:asciiTheme="minorHAnsi" w:eastAsiaTheme="minorEastAsia" w:hAnsiTheme="minorHAnsi" w:cstheme="minorBidi"/>
          <w:kern w:val="2"/>
          <w:sz w:val="21"/>
          <w:szCs w:val="22"/>
          <w:lang w:val="en-US" w:eastAsia="zh-CN"/>
        </w:rPr>
      </w:pPr>
      <w:r>
        <w:t>9.3.4.2</w:t>
      </w:r>
      <w:r>
        <w:rPr>
          <w:rFonts w:asciiTheme="minorHAnsi" w:eastAsiaTheme="minorEastAsia" w:hAnsiTheme="minorHAnsi" w:cstheme="minorBidi"/>
          <w:kern w:val="2"/>
          <w:sz w:val="21"/>
          <w:szCs w:val="22"/>
          <w:lang w:val="en-US" w:eastAsia="zh-CN"/>
        </w:rPr>
        <w:tab/>
      </w:r>
      <w:r>
        <w:t>Out of sequence IEs</w:t>
      </w:r>
      <w:r>
        <w:tab/>
      </w:r>
      <w:r>
        <w:fldChar w:fldCharType="begin"/>
      </w:r>
      <w:r>
        <w:instrText xml:space="preserve"> PAGEREF _Toc94175724 \h </w:instrText>
      </w:r>
      <w:r>
        <w:fldChar w:fldCharType="separate"/>
      </w:r>
      <w:r>
        <w:t>165</w:t>
      </w:r>
      <w:r>
        <w:fldChar w:fldCharType="end"/>
      </w:r>
    </w:p>
    <w:p w14:paraId="5D362003" w14:textId="169214D6" w:rsidR="0066566A" w:rsidRDefault="0066566A">
      <w:pPr>
        <w:pStyle w:val="TOC4"/>
        <w:rPr>
          <w:rFonts w:asciiTheme="minorHAnsi" w:eastAsiaTheme="minorEastAsia" w:hAnsiTheme="minorHAnsi" w:cstheme="minorBidi"/>
          <w:kern w:val="2"/>
          <w:sz w:val="21"/>
          <w:szCs w:val="22"/>
          <w:lang w:val="en-US" w:eastAsia="zh-CN"/>
        </w:rPr>
      </w:pPr>
      <w:r>
        <w:t>9.3.4.3</w:t>
      </w:r>
      <w:r>
        <w:rPr>
          <w:rFonts w:asciiTheme="minorHAnsi" w:eastAsiaTheme="minorEastAsia" w:hAnsiTheme="minorHAnsi" w:cstheme="minorBidi"/>
          <w:kern w:val="2"/>
          <w:sz w:val="21"/>
          <w:szCs w:val="22"/>
          <w:lang w:val="en-US" w:eastAsia="zh-CN"/>
        </w:rPr>
        <w:tab/>
      </w:r>
      <w:r>
        <w:t>Repeated IEs</w:t>
      </w:r>
      <w:r>
        <w:tab/>
      </w:r>
      <w:r>
        <w:fldChar w:fldCharType="begin"/>
      </w:r>
      <w:r>
        <w:instrText xml:space="preserve"> PAGEREF _Toc94175725 \h </w:instrText>
      </w:r>
      <w:r>
        <w:fldChar w:fldCharType="separate"/>
      </w:r>
      <w:r>
        <w:t>165</w:t>
      </w:r>
      <w:r>
        <w:fldChar w:fldCharType="end"/>
      </w:r>
    </w:p>
    <w:p w14:paraId="0076F254" w14:textId="7E8DE56F" w:rsidR="0066566A" w:rsidRDefault="0066566A">
      <w:pPr>
        <w:pStyle w:val="TOC3"/>
        <w:rPr>
          <w:rFonts w:asciiTheme="minorHAnsi" w:eastAsiaTheme="minorEastAsia" w:hAnsiTheme="minorHAnsi" w:cstheme="minorBidi"/>
          <w:kern w:val="2"/>
          <w:sz w:val="21"/>
          <w:szCs w:val="22"/>
          <w:lang w:val="en-US" w:eastAsia="zh-CN"/>
        </w:rPr>
      </w:pPr>
      <w:r>
        <w:t>9.3.5</w:t>
      </w:r>
      <w:r>
        <w:rPr>
          <w:rFonts w:asciiTheme="minorHAnsi" w:eastAsiaTheme="minorEastAsia" w:hAnsiTheme="minorHAnsi" w:cstheme="minorBidi"/>
          <w:kern w:val="2"/>
          <w:sz w:val="21"/>
          <w:szCs w:val="22"/>
          <w:lang w:val="en-US" w:eastAsia="zh-CN"/>
        </w:rPr>
        <w:tab/>
      </w:r>
      <w:r>
        <w:t>Non-imperative message part errors</w:t>
      </w:r>
      <w:r>
        <w:tab/>
      </w:r>
      <w:r>
        <w:fldChar w:fldCharType="begin"/>
      </w:r>
      <w:r>
        <w:instrText xml:space="preserve"> PAGEREF _Toc94175726 \h </w:instrText>
      </w:r>
      <w:r>
        <w:fldChar w:fldCharType="separate"/>
      </w:r>
      <w:r>
        <w:t>165</w:t>
      </w:r>
      <w:r>
        <w:fldChar w:fldCharType="end"/>
      </w:r>
    </w:p>
    <w:p w14:paraId="6E3B2ED2" w14:textId="24EF2068" w:rsidR="0066566A" w:rsidRDefault="0066566A">
      <w:pPr>
        <w:pStyle w:val="TOC4"/>
        <w:rPr>
          <w:rFonts w:asciiTheme="minorHAnsi" w:eastAsiaTheme="minorEastAsia" w:hAnsiTheme="minorHAnsi" w:cstheme="minorBidi"/>
          <w:kern w:val="2"/>
          <w:sz w:val="21"/>
          <w:szCs w:val="22"/>
          <w:lang w:val="en-US" w:eastAsia="zh-CN"/>
        </w:rPr>
      </w:pPr>
      <w:r>
        <w:t>9.3.5.1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_Toc94175727 \h </w:instrText>
      </w:r>
      <w:r>
        <w:fldChar w:fldCharType="separate"/>
      </w:r>
      <w:r>
        <w:t>165</w:t>
      </w:r>
      <w:r>
        <w:fldChar w:fldCharType="end"/>
      </w:r>
    </w:p>
    <w:p w14:paraId="6F8011DE" w14:textId="28E9C1AF" w:rsidR="0066566A" w:rsidRDefault="0066566A">
      <w:pPr>
        <w:pStyle w:val="TOC4"/>
        <w:rPr>
          <w:rFonts w:asciiTheme="minorHAnsi" w:eastAsiaTheme="minorEastAsia" w:hAnsiTheme="minorHAnsi" w:cstheme="minorBidi"/>
          <w:kern w:val="2"/>
          <w:sz w:val="21"/>
          <w:szCs w:val="22"/>
          <w:lang w:val="en-US" w:eastAsia="zh-CN"/>
        </w:rPr>
      </w:pPr>
      <w:r>
        <w:t>9.3.5.2</w:t>
      </w:r>
      <w:r>
        <w:rPr>
          <w:rFonts w:asciiTheme="minorHAnsi" w:eastAsiaTheme="minorEastAsia" w:hAnsiTheme="minorHAnsi" w:cstheme="minorBidi"/>
          <w:kern w:val="2"/>
          <w:sz w:val="21"/>
          <w:szCs w:val="22"/>
          <w:lang w:val="en-US" w:eastAsia="zh-CN"/>
        </w:rPr>
        <w:tab/>
      </w:r>
      <w:r>
        <w:t>Syntactically incorrect optional IEs</w:t>
      </w:r>
      <w:r>
        <w:tab/>
      </w:r>
      <w:r>
        <w:fldChar w:fldCharType="begin"/>
      </w:r>
      <w:r>
        <w:instrText xml:space="preserve"> PAGEREF _Toc94175728 \h </w:instrText>
      </w:r>
      <w:r>
        <w:fldChar w:fldCharType="separate"/>
      </w:r>
      <w:r>
        <w:t>165</w:t>
      </w:r>
      <w:r>
        <w:fldChar w:fldCharType="end"/>
      </w:r>
    </w:p>
    <w:p w14:paraId="1F3A6677" w14:textId="03E37AE4" w:rsidR="0066566A" w:rsidRDefault="0066566A">
      <w:pPr>
        <w:pStyle w:val="TOC4"/>
        <w:rPr>
          <w:rFonts w:asciiTheme="minorHAnsi" w:eastAsiaTheme="minorEastAsia" w:hAnsiTheme="minorHAnsi" w:cstheme="minorBidi"/>
          <w:kern w:val="2"/>
          <w:sz w:val="21"/>
          <w:szCs w:val="22"/>
          <w:lang w:val="en-US" w:eastAsia="zh-CN"/>
        </w:rPr>
      </w:pPr>
      <w:r>
        <w:t>9.3.5.3</w:t>
      </w:r>
      <w:r>
        <w:rPr>
          <w:rFonts w:asciiTheme="minorHAnsi" w:eastAsiaTheme="minorEastAsia" w:hAnsiTheme="minorHAnsi" w:cstheme="minorBidi"/>
          <w:kern w:val="2"/>
          <w:sz w:val="21"/>
          <w:szCs w:val="22"/>
          <w:lang w:val="en-US" w:eastAsia="zh-CN"/>
        </w:rPr>
        <w:tab/>
      </w:r>
      <w:r>
        <w:t>Conditional IE errors</w:t>
      </w:r>
      <w:r>
        <w:tab/>
      </w:r>
      <w:r>
        <w:fldChar w:fldCharType="begin"/>
      </w:r>
      <w:r>
        <w:instrText xml:space="preserve"> PAGEREF _Toc94175729 \h </w:instrText>
      </w:r>
      <w:r>
        <w:fldChar w:fldCharType="separate"/>
      </w:r>
      <w:r>
        <w:t>165</w:t>
      </w:r>
      <w:r>
        <w:fldChar w:fldCharType="end"/>
      </w:r>
    </w:p>
    <w:p w14:paraId="1E799D9A" w14:textId="359C970F" w:rsidR="0066566A" w:rsidRDefault="0066566A">
      <w:pPr>
        <w:pStyle w:val="TOC3"/>
        <w:rPr>
          <w:rFonts w:asciiTheme="minorHAnsi" w:eastAsiaTheme="minorEastAsia" w:hAnsiTheme="minorHAnsi" w:cstheme="minorBidi"/>
          <w:kern w:val="2"/>
          <w:sz w:val="21"/>
          <w:szCs w:val="22"/>
          <w:lang w:val="en-US" w:eastAsia="zh-CN"/>
        </w:rPr>
      </w:pPr>
      <w:r>
        <w:t>9.3.6</w:t>
      </w:r>
      <w:r>
        <w:rPr>
          <w:rFonts w:asciiTheme="minorHAnsi" w:eastAsiaTheme="minorEastAsia" w:hAnsiTheme="minorHAnsi" w:cstheme="minorBidi"/>
          <w:kern w:val="2"/>
          <w:sz w:val="21"/>
          <w:szCs w:val="22"/>
          <w:lang w:val="en-US" w:eastAsia="zh-CN"/>
        </w:rPr>
        <w:tab/>
      </w:r>
      <w:r>
        <w:t>Messages with semantically incorrect contents</w:t>
      </w:r>
      <w:r>
        <w:tab/>
      </w:r>
      <w:r>
        <w:fldChar w:fldCharType="begin"/>
      </w:r>
      <w:r>
        <w:instrText xml:space="preserve"> PAGEREF _Toc94175730 \h </w:instrText>
      </w:r>
      <w:r>
        <w:fldChar w:fldCharType="separate"/>
      </w:r>
      <w:r>
        <w:t>166</w:t>
      </w:r>
      <w:r>
        <w:fldChar w:fldCharType="end"/>
      </w:r>
    </w:p>
    <w:p w14:paraId="3A9FE387" w14:textId="7CF32482" w:rsidR="0066566A" w:rsidRDefault="0066566A">
      <w:pPr>
        <w:pStyle w:val="TOC1"/>
        <w:rPr>
          <w:rFonts w:asciiTheme="minorHAnsi" w:eastAsiaTheme="minorEastAsia" w:hAnsiTheme="minorHAnsi" w:cstheme="minorBidi"/>
          <w:kern w:val="2"/>
          <w:sz w:val="21"/>
          <w:szCs w:val="22"/>
          <w:lang w:val="en-US" w:eastAsia="zh-CN"/>
        </w:rPr>
      </w:pPr>
      <w:r>
        <w:t>10</w:t>
      </w:r>
      <w:r>
        <w:rPr>
          <w:rFonts w:asciiTheme="minorHAnsi" w:eastAsiaTheme="minorEastAsia" w:hAnsiTheme="minorHAnsi" w:cstheme="minorBidi"/>
          <w:kern w:val="2"/>
          <w:sz w:val="21"/>
          <w:szCs w:val="22"/>
          <w:lang w:val="en-US" w:eastAsia="zh-CN"/>
        </w:rPr>
        <w:tab/>
      </w:r>
      <w:r>
        <w:t>Message functional definitions and contents</w:t>
      </w:r>
      <w:r>
        <w:tab/>
      </w:r>
      <w:r>
        <w:fldChar w:fldCharType="begin"/>
      </w:r>
      <w:r>
        <w:instrText xml:space="preserve"> PAGEREF _Toc94175731 \h </w:instrText>
      </w:r>
      <w:r>
        <w:fldChar w:fldCharType="separate"/>
      </w:r>
      <w:r>
        <w:t>166</w:t>
      </w:r>
      <w:r>
        <w:fldChar w:fldCharType="end"/>
      </w:r>
    </w:p>
    <w:p w14:paraId="22E88FEE" w14:textId="22BF0097" w:rsidR="0066566A" w:rsidRDefault="0066566A">
      <w:pPr>
        <w:pStyle w:val="TOC2"/>
        <w:rPr>
          <w:rFonts w:asciiTheme="minorHAnsi" w:eastAsiaTheme="minorEastAsia" w:hAnsiTheme="minorHAnsi" w:cstheme="minorBidi"/>
          <w:kern w:val="2"/>
          <w:sz w:val="21"/>
          <w:szCs w:val="22"/>
          <w:lang w:val="en-US" w:eastAsia="zh-CN"/>
        </w:rPr>
      </w:pPr>
      <w:r>
        <w:t>10.1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_Toc94175732 \h </w:instrText>
      </w:r>
      <w:r>
        <w:fldChar w:fldCharType="separate"/>
      </w:r>
      <w:r>
        <w:t>166</w:t>
      </w:r>
      <w:r>
        <w:fldChar w:fldCharType="end"/>
      </w:r>
    </w:p>
    <w:p w14:paraId="4EE667CA" w14:textId="3B57DAA8" w:rsidR="0066566A" w:rsidRDefault="0066566A">
      <w:pPr>
        <w:pStyle w:val="TOC2"/>
        <w:rPr>
          <w:rFonts w:asciiTheme="minorHAnsi" w:eastAsiaTheme="minorEastAsia" w:hAnsiTheme="minorHAnsi" w:cstheme="minorBidi"/>
          <w:kern w:val="2"/>
          <w:sz w:val="21"/>
          <w:szCs w:val="22"/>
          <w:lang w:val="en-US" w:eastAsia="zh-CN"/>
        </w:rPr>
      </w:pPr>
      <w:r>
        <w:t>10.2</w:t>
      </w:r>
      <w:r>
        <w:rPr>
          <w:rFonts w:asciiTheme="minorHAnsi" w:eastAsiaTheme="minorEastAsia" w:hAnsiTheme="minorHAnsi" w:cstheme="minorBidi"/>
          <w:kern w:val="2"/>
          <w:sz w:val="21"/>
          <w:szCs w:val="22"/>
          <w:lang w:val="en-US" w:eastAsia="zh-CN"/>
        </w:rPr>
        <w:tab/>
      </w:r>
      <w:r>
        <w:t>5G ProSe direct discovery messages</w:t>
      </w:r>
      <w:r>
        <w:tab/>
      </w:r>
      <w:r>
        <w:fldChar w:fldCharType="begin"/>
      </w:r>
      <w:r>
        <w:instrText xml:space="preserve"> PAGEREF _Toc94175733 \h </w:instrText>
      </w:r>
      <w:r>
        <w:fldChar w:fldCharType="separate"/>
      </w:r>
      <w:r>
        <w:t>166</w:t>
      </w:r>
      <w:r>
        <w:fldChar w:fldCharType="end"/>
      </w:r>
    </w:p>
    <w:p w14:paraId="78289169" w14:textId="67E0100F" w:rsidR="0066566A" w:rsidRDefault="0066566A">
      <w:pPr>
        <w:pStyle w:val="TOC3"/>
        <w:rPr>
          <w:rFonts w:asciiTheme="minorHAnsi" w:eastAsiaTheme="minorEastAsia" w:hAnsiTheme="minorHAnsi" w:cstheme="minorBidi"/>
          <w:kern w:val="2"/>
          <w:sz w:val="21"/>
          <w:szCs w:val="22"/>
          <w:lang w:val="en-US" w:eastAsia="zh-CN"/>
        </w:rPr>
      </w:pPr>
      <w:r>
        <w:t>10.2.1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_Toc94175734 \h </w:instrText>
      </w:r>
      <w:r>
        <w:fldChar w:fldCharType="separate"/>
      </w:r>
      <w:r>
        <w:t>166</w:t>
      </w:r>
      <w:r>
        <w:fldChar w:fldCharType="end"/>
      </w:r>
    </w:p>
    <w:p w14:paraId="475F71F7" w14:textId="5DA87A7C" w:rsidR="0066566A" w:rsidRDefault="0066566A">
      <w:pPr>
        <w:pStyle w:val="TOC3"/>
        <w:rPr>
          <w:rFonts w:asciiTheme="minorHAnsi" w:eastAsiaTheme="minorEastAsia" w:hAnsiTheme="minorHAnsi" w:cstheme="minorBidi"/>
          <w:kern w:val="2"/>
          <w:sz w:val="21"/>
          <w:szCs w:val="22"/>
          <w:lang w:val="en-US" w:eastAsia="zh-CN"/>
        </w:rPr>
      </w:pPr>
      <w:r>
        <w:t>10.2.2</w:t>
      </w:r>
      <w:r>
        <w:rPr>
          <w:rFonts w:asciiTheme="minorHAnsi" w:eastAsiaTheme="minorEastAsia" w:hAnsiTheme="minorHAnsi" w:cstheme="minorBidi"/>
          <w:kern w:val="2"/>
          <w:sz w:val="21"/>
          <w:szCs w:val="22"/>
          <w:lang w:val="en-US" w:eastAsia="zh-CN"/>
        </w:rPr>
        <w:tab/>
      </w:r>
      <w:r>
        <w:t>Relay TAI</w:t>
      </w:r>
      <w:r>
        <w:tab/>
      </w:r>
      <w:r>
        <w:fldChar w:fldCharType="begin"/>
      </w:r>
      <w:r>
        <w:instrText xml:space="preserve"> PAGEREF _Toc94175735 \h </w:instrText>
      </w:r>
      <w:r>
        <w:fldChar w:fldCharType="separate"/>
      </w:r>
      <w:r>
        <w:t>170</w:t>
      </w:r>
      <w:r>
        <w:fldChar w:fldCharType="end"/>
      </w:r>
    </w:p>
    <w:p w14:paraId="33A3DE48" w14:textId="70218B91" w:rsidR="0066566A" w:rsidRDefault="0066566A">
      <w:pPr>
        <w:pStyle w:val="TOC3"/>
        <w:rPr>
          <w:rFonts w:asciiTheme="minorHAnsi" w:eastAsiaTheme="minorEastAsia" w:hAnsiTheme="minorHAnsi" w:cstheme="minorBidi"/>
          <w:kern w:val="2"/>
          <w:sz w:val="21"/>
          <w:szCs w:val="22"/>
          <w:lang w:val="en-US" w:eastAsia="zh-CN"/>
        </w:rPr>
      </w:pPr>
      <w:r>
        <w:t>10.2.3</w:t>
      </w:r>
      <w:r>
        <w:rPr>
          <w:rFonts w:asciiTheme="minorHAnsi" w:eastAsiaTheme="minorEastAsia" w:hAnsiTheme="minorHAnsi" w:cstheme="minorBidi"/>
          <w:kern w:val="2"/>
          <w:sz w:val="21"/>
          <w:szCs w:val="22"/>
          <w:lang w:val="en-US" w:eastAsia="zh-CN"/>
        </w:rPr>
        <w:tab/>
      </w:r>
      <w:r>
        <w:t>NCGI</w:t>
      </w:r>
      <w:r>
        <w:tab/>
      </w:r>
      <w:r>
        <w:fldChar w:fldCharType="begin"/>
      </w:r>
      <w:r>
        <w:instrText xml:space="preserve"> PAGEREF _Toc94175736 \h </w:instrText>
      </w:r>
      <w:r>
        <w:fldChar w:fldCharType="separate"/>
      </w:r>
      <w:r>
        <w:t>170</w:t>
      </w:r>
      <w:r>
        <w:fldChar w:fldCharType="end"/>
      </w:r>
    </w:p>
    <w:p w14:paraId="309349EC" w14:textId="4B07519C" w:rsidR="0066566A" w:rsidRDefault="0066566A">
      <w:pPr>
        <w:pStyle w:val="TOC3"/>
        <w:rPr>
          <w:rFonts w:asciiTheme="minorHAnsi" w:eastAsiaTheme="minorEastAsia" w:hAnsiTheme="minorHAnsi" w:cstheme="minorBidi"/>
          <w:kern w:val="2"/>
          <w:sz w:val="21"/>
          <w:szCs w:val="22"/>
          <w:lang w:val="en-US" w:eastAsia="zh-CN"/>
        </w:rPr>
      </w:pPr>
      <w:r>
        <w:rPr>
          <w:lang w:eastAsia="zh-CN"/>
        </w:rPr>
        <w:t>10.2.4</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_Toc94175737 \h </w:instrText>
      </w:r>
      <w:r>
        <w:fldChar w:fldCharType="separate"/>
      </w:r>
      <w:r>
        <w:t>170</w:t>
      </w:r>
      <w:r>
        <w:fldChar w:fldCharType="end"/>
      </w:r>
    </w:p>
    <w:p w14:paraId="1D87AD71" w14:textId="6B54BBF0" w:rsidR="0066566A" w:rsidRDefault="0066566A">
      <w:pPr>
        <w:pStyle w:val="TOC3"/>
        <w:rPr>
          <w:rFonts w:asciiTheme="minorHAnsi" w:eastAsiaTheme="minorEastAsia" w:hAnsiTheme="minorHAnsi" w:cstheme="minorBidi"/>
          <w:kern w:val="2"/>
          <w:sz w:val="21"/>
          <w:szCs w:val="22"/>
          <w:lang w:val="en-US" w:eastAsia="zh-CN"/>
        </w:rPr>
      </w:pPr>
      <w:r>
        <w:rPr>
          <w:lang w:eastAsia="zh-CN"/>
        </w:rPr>
        <w:t>10.2.5</w:t>
      </w:r>
      <w:r>
        <w:rPr>
          <w:rFonts w:asciiTheme="minorHAnsi" w:eastAsiaTheme="minorEastAsia" w:hAnsiTheme="minorHAnsi" w:cstheme="minorBidi"/>
          <w:kern w:val="2"/>
          <w:sz w:val="21"/>
          <w:szCs w:val="22"/>
          <w:lang w:val="en-US" w:eastAsia="zh-CN"/>
        </w:rPr>
        <w:tab/>
      </w:r>
      <w:r>
        <w:rPr>
          <w:lang w:eastAsia="zh-CN"/>
        </w:rPr>
        <w:t>Metadata</w:t>
      </w:r>
      <w:r>
        <w:tab/>
      </w:r>
      <w:r>
        <w:fldChar w:fldCharType="begin"/>
      </w:r>
      <w:r>
        <w:instrText xml:space="preserve"> PAGEREF _Toc94175738 \h </w:instrText>
      </w:r>
      <w:r>
        <w:fldChar w:fldCharType="separate"/>
      </w:r>
      <w:r>
        <w:t>170</w:t>
      </w:r>
      <w:r>
        <w:fldChar w:fldCharType="end"/>
      </w:r>
    </w:p>
    <w:p w14:paraId="79157F32" w14:textId="7D4D9208" w:rsidR="0066566A" w:rsidRDefault="0066566A">
      <w:pPr>
        <w:pStyle w:val="TOC2"/>
        <w:rPr>
          <w:rFonts w:asciiTheme="minorHAnsi" w:eastAsiaTheme="minorEastAsia" w:hAnsiTheme="minorHAnsi" w:cstheme="minorBidi"/>
          <w:kern w:val="2"/>
          <w:sz w:val="21"/>
          <w:szCs w:val="22"/>
          <w:lang w:val="en-US" w:eastAsia="zh-CN"/>
        </w:rPr>
      </w:pPr>
      <w:r>
        <w:lastRenderedPageBreak/>
        <w:t>10.3</w:t>
      </w:r>
      <w:r>
        <w:rPr>
          <w:rFonts w:asciiTheme="minorHAnsi" w:eastAsiaTheme="minorEastAsia" w:hAnsiTheme="minorHAnsi" w:cstheme="minorBidi"/>
          <w:kern w:val="2"/>
          <w:sz w:val="21"/>
          <w:szCs w:val="22"/>
          <w:lang w:val="en-US" w:eastAsia="zh-CN"/>
        </w:rPr>
        <w:tab/>
      </w:r>
      <w:r>
        <w:t>PC5 signalling messages</w:t>
      </w:r>
      <w:r>
        <w:tab/>
      </w:r>
      <w:r>
        <w:fldChar w:fldCharType="begin"/>
      </w:r>
      <w:r>
        <w:instrText xml:space="preserve"> PAGEREF _Toc94175739 \h </w:instrText>
      </w:r>
      <w:r>
        <w:fldChar w:fldCharType="separate"/>
      </w:r>
      <w:r>
        <w:t>171</w:t>
      </w:r>
      <w:r>
        <w:fldChar w:fldCharType="end"/>
      </w:r>
    </w:p>
    <w:p w14:paraId="48BD9561" w14:textId="3D731F54" w:rsidR="0066566A" w:rsidRDefault="0066566A">
      <w:pPr>
        <w:pStyle w:val="TOC3"/>
        <w:rPr>
          <w:rFonts w:asciiTheme="minorHAnsi" w:eastAsiaTheme="minorEastAsia" w:hAnsiTheme="minorHAnsi" w:cstheme="minorBidi"/>
          <w:kern w:val="2"/>
          <w:sz w:val="21"/>
          <w:szCs w:val="22"/>
          <w:lang w:val="en-US" w:eastAsia="zh-CN"/>
        </w:rPr>
      </w:pPr>
      <w:r>
        <w:t>10.3.1</w:t>
      </w:r>
      <w:r>
        <w:rPr>
          <w:rFonts w:asciiTheme="minorHAnsi" w:eastAsiaTheme="minorEastAsia" w:hAnsiTheme="minorHAnsi" w:cstheme="minorBidi"/>
          <w:kern w:val="2"/>
          <w:sz w:val="21"/>
          <w:szCs w:val="22"/>
          <w:lang w:val="en-US" w:eastAsia="zh-CN"/>
        </w:rPr>
        <w:tab/>
      </w:r>
      <w:r>
        <w:t>ProSe direct link establishment request</w:t>
      </w:r>
      <w:r>
        <w:tab/>
      </w:r>
      <w:r>
        <w:fldChar w:fldCharType="begin"/>
      </w:r>
      <w:r>
        <w:instrText xml:space="preserve"> PAGEREF _Toc94175740 \h </w:instrText>
      </w:r>
      <w:r>
        <w:fldChar w:fldCharType="separate"/>
      </w:r>
      <w:r>
        <w:t>171</w:t>
      </w:r>
      <w:r>
        <w:fldChar w:fldCharType="end"/>
      </w:r>
    </w:p>
    <w:p w14:paraId="2C187997" w14:textId="3FD12343" w:rsidR="0066566A" w:rsidRDefault="0066566A">
      <w:pPr>
        <w:pStyle w:val="TOC4"/>
        <w:rPr>
          <w:rFonts w:asciiTheme="minorHAnsi" w:eastAsiaTheme="minorEastAsia" w:hAnsiTheme="minorHAnsi" w:cstheme="minorBidi"/>
          <w:kern w:val="2"/>
          <w:sz w:val="21"/>
          <w:szCs w:val="22"/>
          <w:lang w:val="en-US" w:eastAsia="zh-CN"/>
        </w:rPr>
      </w:pPr>
      <w:r>
        <w:t>10.3.1.1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_Toc94175741 \h </w:instrText>
      </w:r>
      <w:r>
        <w:fldChar w:fldCharType="separate"/>
      </w:r>
      <w:r>
        <w:t>171</w:t>
      </w:r>
      <w:r>
        <w:fldChar w:fldCharType="end"/>
      </w:r>
    </w:p>
    <w:p w14:paraId="41FD570B" w14:textId="2AE325A2" w:rsidR="0066566A" w:rsidRDefault="0066566A">
      <w:pPr>
        <w:pStyle w:val="TOC4"/>
        <w:rPr>
          <w:rFonts w:asciiTheme="minorHAnsi" w:eastAsiaTheme="minorEastAsia" w:hAnsiTheme="minorHAnsi" w:cstheme="minorBidi"/>
          <w:kern w:val="2"/>
          <w:sz w:val="21"/>
          <w:szCs w:val="22"/>
          <w:lang w:val="en-US" w:eastAsia="zh-CN"/>
        </w:rPr>
      </w:pPr>
      <w:r>
        <w:t>10.3.1.2</w:t>
      </w:r>
      <w:r>
        <w:rPr>
          <w:rFonts w:asciiTheme="minorHAnsi" w:eastAsiaTheme="minorEastAsia" w:hAnsiTheme="minorHAnsi" w:cstheme="minorBidi"/>
          <w:kern w:val="2"/>
          <w:sz w:val="21"/>
          <w:szCs w:val="22"/>
          <w:lang w:val="en-US" w:eastAsia="zh-CN"/>
        </w:rPr>
        <w:tab/>
      </w:r>
      <w:r>
        <w:t>Target user info</w:t>
      </w:r>
      <w:r>
        <w:tab/>
      </w:r>
      <w:r>
        <w:fldChar w:fldCharType="begin"/>
      </w:r>
      <w:r>
        <w:instrText xml:space="preserve"> PAGEREF _Toc94175742 \h </w:instrText>
      </w:r>
      <w:r>
        <w:fldChar w:fldCharType="separate"/>
      </w:r>
      <w:r>
        <w:t>171</w:t>
      </w:r>
      <w:r>
        <w:fldChar w:fldCharType="end"/>
      </w:r>
    </w:p>
    <w:p w14:paraId="2F011BE3" w14:textId="7BCE4EC6" w:rsidR="0066566A" w:rsidRDefault="0066566A">
      <w:pPr>
        <w:pStyle w:val="TOC4"/>
        <w:rPr>
          <w:rFonts w:asciiTheme="minorHAnsi" w:eastAsiaTheme="minorEastAsia" w:hAnsiTheme="minorHAnsi" w:cstheme="minorBidi"/>
          <w:kern w:val="2"/>
          <w:sz w:val="21"/>
          <w:szCs w:val="22"/>
          <w:lang w:val="en-US" w:eastAsia="zh-CN"/>
        </w:rPr>
      </w:pPr>
      <w:r>
        <w:t>10.3.1.3</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_Toc94175743 \h </w:instrText>
      </w:r>
      <w:r>
        <w:fldChar w:fldCharType="separate"/>
      </w:r>
      <w:r>
        <w:t>172</w:t>
      </w:r>
      <w:r>
        <w:fldChar w:fldCharType="end"/>
      </w:r>
    </w:p>
    <w:p w14:paraId="5897939A" w14:textId="567F84F6" w:rsidR="0066566A" w:rsidRDefault="0066566A">
      <w:pPr>
        <w:pStyle w:val="TOC4"/>
        <w:rPr>
          <w:rFonts w:asciiTheme="minorHAnsi" w:eastAsiaTheme="minorEastAsia" w:hAnsiTheme="minorHAnsi" w:cstheme="minorBidi"/>
          <w:kern w:val="2"/>
          <w:sz w:val="21"/>
          <w:szCs w:val="22"/>
          <w:lang w:val="en-US" w:eastAsia="zh-CN"/>
        </w:rPr>
      </w:pPr>
      <w:r>
        <w:t>10.3.1.4</w:t>
      </w:r>
      <w:r>
        <w:rPr>
          <w:rFonts w:asciiTheme="minorHAnsi" w:eastAsiaTheme="minorEastAsia" w:hAnsiTheme="minorHAnsi" w:cstheme="minorBidi"/>
          <w:kern w:val="2"/>
          <w:sz w:val="21"/>
          <w:szCs w:val="22"/>
          <w:lang w:val="en-US" w:eastAsia="zh-CN"/>
        </w:rPr>
        <w:tab/>
      </w:r>
      <w:r>
        <w:t>Nonce_1</w:t>
      </w:r>
      <w:r>
        <w:tab/>
      </w:r>
      <w:r>
        <w:fldChar w:fldCharType="begin"/>
      </w:r>
      <w:r>
        <w:instrText xml:space="preserve"> PAGEREF _Toc94175744 \h </w:instrText>
      </w:r>
      <w:r>
        <w:fldChar w:fldCharType="separate"/>
      </w:r>
      <w:r>
        <w:t>172</w:t>
      </w:r>
      <w:r>
        <w:fldChar w:fldCharType="end"/>
      </w:r>
    </w:p>
    <w:p w14:paraId="4A06675E" w14:textId="6620A57B" w:rsidR="0066566A" w:rsidRDefault="0066566A">
      <w:pPr>
        <w:pStyle w:val="TOC4"/>
        <w:rPr>
          <w:rFonts w:asciiTheme="minorHAnsi" w:eastAsiaTheme="minorEastAsia" w:hAnsiTheme="minorHAnsi" w:cstheme="minorBidi"/>
          <w:kern w:val="2"/>
          <w:sz w:val="21"/>
          <w:szCs w:val="22"/>
          <w:lang w:val="en-US" w:eastAsia="zh-CN"/>
        </w:rPr>
      </w:pPr>
      <w:r>
        <w:t>10.3.1.5</w:t>
      </w:r>
      <w:r>
        <w:rPr>
          <w:rFonts w:asciiTheme="minorHAnsi" w:eastAsiaTheme="minorEastAsia" w:hAnsiTheme="minorHAnsi" w:cstheme="minorBidi"/>
          <w:kern w:val="2"/>
          <w:sz w:val="21"/>
          <w:szCs w:val="22"/>
          <w:lang w:val="en-US" w:eastAsia="zh-CN"/>
        </w:rPr>
        <w:tab/>
      </w:r>
      <w:r>
        <w:rPr>
          <w:lang w:eastAsia="x-none"/>
        </w:rPr>
        <w:t xml:space="preserve">MSB of </w:t>
      </w:r>
      <w:r>
        <w:t>K</w:t>
      </w:r>
      <w:r w:rsidRPr="00150822">
        <w:rPr>
          <w:vertAlign w:val="subscript"/>
        </w:rPr>
        <w:t>NRP-sess</w:t>
      </w:r>
      <w:r>
        <w:t xml:space="preserve"> ID</w:t>
      </w:r>
      <w:r>
        <w:tab/>
      </w:r>
      <w:r>
        <w:fldChar w:fldCharType="begin"/>
      </w:r>
      <w:r>
        <w:instrText xml:space="preserve"> PAGEREF _Toc94175745 \h </w:instrText>
      </w:r>
      <w:r>
        <w:fldChar w:fldCharType="separate"/>
      </w:r>
      <w:r>
        <w:t>172</w:t>
      </w:r>
      <w:r>
        <w:fldChar w:fldCharType="end"/>
      </w:r>
    </w:p>
    <w:p w14:paraId="72B8549E" w14:textId="563FB1CD" w:rsidR="0066566A" w:rsidRDefault="0066566A">
      <w:pPr>
        <w:pStyle w:val="TOC4"/>
        <w:rPr>
          <w:rFonts w:asciiTheme="minorHAnsi" w:eastAsiaTheme="minorEastAsia" w:hAnsiTheme="minorHAnsi" w:cstheme="minorBidi"/>
          <w:kern w:val="2"/>
          <w:sz w:val="21"/>
          <w:szCs w:val="22"/>
          <w:lang w:val="en-US" w:eastAsia="zh-CN"/>
        </w:rPr>
      </w:pPr>
      <w:r>
        <w:t>10.3.1.6</w:t>
      </w:r>
      <w:r>
        <w:rPr>
          <w:rFonts w:asciiTheme="minorHAnsi" w:eastAsiaTheme="minorEastAsia" w:hAnsiTheme="minorHAnsi" w:cstheme="minorBidi"/>
          <w:kern w:val="2"/>
          <w:sz w:val="21"/>
          <w:szCs w:val="22"/>
          <w:lang w:val="en-US" w:eastAsia="zh-CN"/>
        </w:rPr>
        <w:tab/>
      </w:r>
      <w:r w:rsidRPr="00150822">
        <w:rPr>
          <w:rFonts w:cs="Arial"/>
        </w:rPr>
        <w:t>K</w:t>
      </w:r>
      <w:r w:rsidRPr="00150822">
        <w:rPr>
          <w:rFonts w:cs="Arial"/>
          <w:vertAlign w:val="subscript"/>
        </w:rPr>
        <w:t>NRP</w:t>
      </w:r>
      <w:r w:rsidRPr="00150822">
        <w:rPr>
          <w:rFonts w:cs="Arial"/>
        </w:rPr>
        <w:t xml:space="preserve"> ID</w:t>
      </w:r>
      <w:r>
        <w:tab/>
      </w:r>
      <w:r>
        <w:fldChar w:fldCharType="begin"/>
      </w:r>
      <w:r>
        <w:instrText xml:space="preserve"> PAGEREF _Toc94175746 \h </w:instrText>
      </w:r>
      <w:r>
        <w:fldChar w:fldCharType="separate"/>
      </w:r>
      <w:r>
        <w:t>172</w:t>
      </w:r>
      <w:r>
        <w:fldChar w:fldCharType="end"/>
      </w:r>
    </w:p>
    <w:p w14:paraId="24931894" w14:textId="6F923573" w:rsidR="0066566A" w:rsidRDefault="0066566A">
      <w:pPr>
        <w:pStyle w:val="TOC4"/>
        <w:rPr>
          <w:rFonts w:asciiTheme="minorHAnsi" w:eastAsiaTheme="minorEastAsia" w:hAnsiTheme="minorHAnsi" w:cstheme="minorBidi"/>
          <w:kern w:val="2"/>
          <w:sz w:val="21"/>
          <w:szCs w:val="22"/>
          <w:lang w:val="en-US" w:eastAsia="zh-CN"/>
        </w:rPr>
      </w:pPr>
      <w:r>
        <w:t>10.3.1.7</w:t>
      </w:r>
      <w:r>
        <w:rPr>
          <w:rFonts w:asciiTheme="minorHAnsi" w:eastAsiaTheme="minorEastAsia" w:hAnsiTheme="minorHAnsi" w:cstheme="minorBidi"/>
          <w:kern w:val="2"/>
          <w:sz w:val="21"/>
          <w:szCs w:val="22"/>
          <w:lang w:val="en-US" w:eastAsia="zh-CN"/>
        </w:rPr>
        <w:tab/>
      </w:r>
      <w:r>
        <w:t>Relay service code</w:t>
      </w:r>
      <w:r>
        <w:tab/>
      </w:r>
      <w:r>
        <w:fldChar w:fldCharType="begin"/>
      </w:r>
      <w:r>
        <w:instrText xml:space="preserve"> PAGEREF _Toc94175747 \h </w:instrText>
      </w:r>
      <w:r>
        <w:fldChar w:fldCharType="separate"/>
      </w:r>
      <w:r>
        <w:t>172</w:t>
      </w:r>
      <w:r>
        <w:fldChar w:fldCharType="end"/>
      </w:r>
    </w:p>
    <w:p w14:paraId="3A229DE3" w14:textId="500A40E9" w:rsidR="0066566A" w:rsidRDefault="0066566A">
      <w:pPr>
        <w:pStyle w:val="TOC4"/>
        <w:rPr>
          <w:rFonts w:asciiTheme="minorHAnsi" w:eastAsiaTheme="minorEastAsia" w:hAnsiTheme="minorHAnsi" w:cstheme="minorBidi"/>
          <w:kern w:val="2"/>
          <w:sz w:val="21"/>
          <w:szCs w:val="22"/>
          <w:lang w:val="en-US" w:eastAsia="zh-CN"/>
        </w:rPr>
      </w:pPr>
      <w:r>
        <w:t>10.3.1.8</w:t>
      </w:r>
      <w:r>
        <w:rPr>
          <w:rFonts w:asciiTheme="minorHAnsi" w:eastAsiaTheme="minorEastAsia" w:hAnsiTheme="minorHAnsi" w:cstheme="minorBidi"/>
          <w:kern w:val="2"/>
          <w:sz w:val="21"/>
          <w:szCs w:val="22"/>
          <w:lang w:val="en-US" w:eastAsia="zh-CN"/>
        </w:rPr>
        <w:tab/>
      </w:r>
      <w:r>
        <w:t>ProSe identifiers</w:t>
      </w:r>
      <w:r>
        <w:tab/>
      </w:r>
      <w:r>
        <w:fldChar w:fldCharType="begin"/>
      </w:r>
      <w:r>
        <w:instrText xml:space="preserve"> PAGEREF _Toc94175748 \h </w:instrText>
      </w:r>
      <w:r>
        <w:fldChar w:fldCharType="separate"/>
      </w:r>
      <w:r>
        <w:t>172</w:t>
      </w:r>
      <w:r>
        <w:fldChar w:fldCharType="end"/>
      </w:r>
    </w:p>
    <w:p w14:paraId="5D0FE92D" w14:textId="7E687DAA" w:rsidR="0066566A" w:rsidRDefault="0066566A">
      <w:pPr>
        <w:pStyle w:val="TOC3"/>
        <w:rPr>
          <w:rFonts w:asciiTheme="minorHAnsi" w:eastAsiaTheme="minorEastAsia" w:hAnsiTheme="minorHAnsi" w:cstheme="minorBidi"/>
          <w:kern w:val="2"/>
          <w:sz w:val="21"/>
          <w:szCs w:val="22"/>
          <w:lang w:val="en-US" w:eastAsia="zh-CN"/>
        </w:rPr>
      </w:pPr>
      <w:r>
        <w:t>10.3.2</w:t>
      </w:r>
      <w:r>
        <w:rPr>
          <w:rFonts w:asciiTheme="minorHAnsi" w:eastAsiaTheme="minorEastAsia" w:hAnsiTheme="minorHAnsi" w:cstheme="minorBidi"/>
          <w:kern w:val="2"/>
          <w:sz w:val="21"/>
          <w:szCs w:val="22"/>
          <w:lang w:val="en-US" w:eastAsia="zh-CN"/>
        </w:rPr>
        <w:tab/>
      </w:r>
      <w:r>
        <w:t>ProSe direct link establishment accept</w:t>
      </w:r>
      <w:r>
        <w:tab/>
      </w:r>
      <w:r>
        <w:fldChar w:fldCharType="begin"/>
      </w:r>
      <w:r>
        <w:instrText xml:space="preserve"> PAGEREF _Toc94175749 \h </w:instrText>
      </w:r>
      <w:r>
        <w:fldChar w:fldCharType="separate"/>
      </w:r>
      <w:r>
        <w:t>172</w:t>
      </w:r>
      <w:r>
        <w:fldChar w:fldCharType="end"/>
      </w:r>
    </w:p>
    <w:p w14:paraId="467149C6" w14:textId="4EFE662A" w:rsidR="0066566A" w:rsidRDefault="0066566A">
      <w:pPr>
        <w:pStyle w:val="TOC4"/>
        <w:rPr>
          <w:rFonts w:asciiTheme="minorHAnsi" w:eastAsiaTheme="minorEastAsia" w:hAnsiTheme="minorHAnsi" w:cstheme="minorBidi"/>
          <w:kern w:val="2"/>
          <w:sz w:val="21"/>
          <w:szCs w:val="22"/>
          <w:lang w:val="en-US" w:eastAsia="zh-CN"/>
        </w:rPr>
      </w:pPr>
      <w:r>
        <w:t>10.3.2.1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_Toc94175750 \h </w:instrText>
      </w:r>
      <w:r>
        <w:fldChar w:fldCharType="separate"/>
      </w:r>
      <w:r>
        <w:t>172</w:t>
      </w:r>
      <w:r>
        <w:fldChar w:fldCharType="end"/>
      </w:r>
    </w:p>
    <w:p w14:paraId="03281663" w14:textId="1A4E2C29" w:rsidR="0066566A" w:rsidRDefault="0066566A">
      <w:pPr>
        <w:pStyle w:val="TOC4"/>
        <w:rPr>
          <w:rFonts w:asciiTheme="minorHAnsi" w:eastAsiaTheme="minorEastAsia" w:hAnsiTheme="minorHAnsi" w:cstheme="minorBidi"/>
          <w:kern w:val="2"/>
          <w:sz w:val="21"/>
          <w:szCs w:val="22"/>
          <w:lang w:val="en-US" w:eastAsia="zh-CN"/>
        </w:rPr>
      </w:pPr>
      <w:r>
        <w:t>10.3.2.2</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_Toc94175751 \h </w:instrText>
      </w:r>
      <w:r>
        <w:fldChar w:fldCharType="separate"/>
      </w:r>
      <w:r>
        <w:t>173</w:t>
      </w:r>
      <w:r>
        <w:fldChar w:fldCharType="end"/>
      </w:r>
    </w:p>
    <w:p w14:paraId="33EF8532" w14:textId="291353B3" w:rsidR="0066566A" w:rsidRDefault="0066566A">
      <w:pPr>
        <w:pStyle w:val="TOC4"/>
        <w:rPr>
          <w:rFonts w:asciiTheme="minorHAnsi" w:eastAsiaTheme="minorEastAsia" w:hAnsiTheme="minorHAnsi" w:cstheme="minorBidi"/>
          <w:kern w:val="2"/>
          <w:sz w:val="21"/>
          <w:szCs w:val="22"/>
          <w:lang w:val="en-US" w:eastAsia="zh-CN"/>
        </w:rPr>
      </w:pPr>
      <w:r>
        <w:t>10.3.2.3</w:t>
      </w:r>
      <w:r>
        <w:rPr>
          <w:rFonts w:asciiTheme="minorHAnsi" w:eastAsiaTheme="minorEastAsia" w:hAnsiTheme="minorHAnsi" w:cstheme="minorBidi"/>
          <w:kern w:val="2"/>
          <w:sz w:val="21"/>
          <w:szCs w:val="22"/>
          <w:lang w:val="en-US" w:eastAsia="zh-CN"/>
        </w:rPr>
        <w:tab/>
      </w:r>
      <w:r>
        <w:t>Target link local IPv6 address</w:t>
      </w:r>
      <w:r>
        <w:tab/>
      </w:r>
      <w:r>
        <w:fldChar w:fldCharType="begin"/>
      </w:r>
      <w:r>
        <w:instrText xml:space="preserve"> PAGEREF _Toc94175752 \h </w:instrText>
      </w:r>
      <w:r>
        <w:fldChar w:fldCharType="separate"/>
      </w:r>
      <w:r>
        <w:t>173</w:t>
      </w:r>
      <w:r>
        <w:fldChar w:fldCharType="end"/>
      </w:r>
    </w:p>
    <w:p w14:paraId="06D58F9C" w14:textId="6074294C" w:rsidR="0066566A" w:rsidRDefault="0066566A">
      <w:pPr>
        <w:pStyle w:val="TOC4"/>
        <w:rPr>
          <w:rFonts w:asciiTheme="minorHAnsi" w:eastAsiaTheme="minorEastAsia" w:hAnsiTheme="minorHAnsi" w:cstheme="minorBidi"/>
          <w:kern w:val="2"/>
          <w:sz w:val="21"/>
          <w:szCs w:val="22"/>
          <w:lang w:val="en-US" w:eastAsia="zh-CN"/>
        </w:rPr>
      </w:pPr>
      <w:r>
        <w:t>10.3.2.4</w:t>
      </w:r>
      <w:r>
        <w:rPr>
          <w:rFonts w:asciiTheme="minorHAnsi" w:eastAsiaTheme="minorEastAsia" w:hAnsiTheme="minorHAnsi" w:cstheme="minorBidi"/>
          <w:kern w:val="2"/>
          <w:sz w:val="21"/>
          <w:szCs w:val="22"/>
          <w:lang w:val="en-US" w:eastAsia="zh-CN"/>
        </w:rPr>
        <w:tab/>
      </w:r>
      <w:r>
        <w:t>QoS flow descriptions</w:t>
      </w:r>
      <w:r>
        <w:tab/>
      </w:r>
      <w:r>
        <w:fldChar w:fldCharType="begin"/>
      </w:r>
      <w:r>
        <w:instrText xml:space="preserve"> PAGEREF _Toc94175753 \h </w:instrText>
      </w:r>
      <w:r>
        <w:fldChar w:fldCharType="separate"/>
      </w:r>
      <w:r>
        <w:t>173</w:t>
      </w:r>
      <w:r>
        <w:fldChar w:fldCharType="end"/>
      </w:r>
    </w:p>
    <w:p w14:paraId="49F2FFE1" w14:textId="6651C4C1" w:rsidR="0066566A" w:rsidRDefault="0066566A">
      <w:pPr>
        <w:pStyle w:val="TOC4"/>
        <w:rPr>
          <w:rFonts w:asciiTheme="minorHAnsi" w:eastAsiaTheme="minorEastAsia" w:hAnsiTheme="minorHAnsi" w:cstheme="minorBidi"/>
          <w:kern w:val="2"/>
          <w:sz w:val="21"/>
          <w:szCs w:val="22"/>
          <w:lang w:val="en-US" w:eastAsia="zh-CN"/>
        </w:rPr>
      </w:pPr>
      <w:r>
        <w:t>10.3.2.5</w:t>
      </w:r>
      <w:r>
        <w:rPr>
          <w:rFonts w:asciiTheme="minorHAnsi" w:eastAsiaTheme="minorEastAsia" w:hAnsiTheme="minorHAnsi" w:cstheme="minorBidi"/>
          <w:kern w:val="2"/>
          <w:sz w:val="21"/>
          <w:szCs w:val="22"/>
          <w:lang w:val="en-US" w:eastAsia="zh-CN"/>
        </w:rPr>
        <w:tab/>
      </w:r>
      <w:r>
        <w:t>QoS rules</w:t>
      </w:r>
      <w:r>
        <w:tab/>
      </w:r>
      <w:r>
        <w:fldChar w:fldCharType="begin"/>
      </w:r>
      <w:r>
        <w:instrText xml:space="preserve"> PAGEREF _Toc94175754 \h </w:instrText>
      </w:r>
      <w:r>
        <w:fldChar w:fldCharType="separate"/>
      </w:r>
      <w:r>
        <w:t>173</w:t>
      </w:r>
      <w:r>
        <w:fldChar w:fldCharType="end"/>
      </w:r>
    </w:p>
    <w:p w14:paraId="0A4F3B06" w14:textId="64339B4D" w:rsidR="0066566A" w:rsidRDefault="0066566A">
      <w:pPr>
        <w:pStyle w:val="TOC3"/>
        <w:rPr>
          <w:rFonts w:asciiTheme="minorHAnsi" w:eastAsiaTheme="minorEastAsia" w:hAnsiTheme="minorHAnsi" w:cstheme="minorBidi"/>
          <w:kern w:val="2"/>
          <w:sz w:val="21"/>
          <w:szCs w:val="22"/>
          <w:lang w:val="en-US" w:eastAsia="zh-CN"/>
        </w:rPr>
      </w:pPr>
      <w:r w:rsidRPr="00150822">
        <w:rPr>
          <w:lang w:val="en-US" w:eastAsia="zh-CN"/>
        </w:rPr>
        <w:t>10.3</w:t>
      </w:r>
      <w:r>
        <w:t>.3</w:t>
      </w:r>
      <w:r>
        <w:rPr>
          <w:rFonts w:asciiTheme="minorHAnsi" w:eastAsiaTheme="minorEastAsia" w:hAnsiTheme="minorHAnsi" w:cstheme="minorBidi"/>
          <w:kern w:val="2"/>
          <w:sz w:val="21"/>
          <w:szCs w:val="22"/>
          <w:lang w:val="en-US" w:eastAsia="zh-CN"/>
        </w:rPr>
        <w:tab/>
      </w:r>
      <w:r>
        <w:t xml:space="preserve">ProSe direct link </w:t>
      </w:r>
      <w:r w:rsidRPr="00150822">
        <w:rPr>
          <w:lang w:val="en-US" w:eastAsia="zh-CN"/>
        </w:rPr>
        <w:t>establishment reject</w:t>
      </w:r>
      <w:r>
        <w:tab/>
      </w:r>
      <w:r>
        <w:fldChar w:fldCharType="begin"/>
      </w:r>
      <w:r>
        <w:instrText xml:space="preserve"> PAGEREF _Toc94175755 \h </w:instrText>
      </w:r>
      <w:r>
        <w:fldChar w:fldCharType="separate"/>
      </w:r>
      <w:r>
        <w:t>173</w:t>
      </w:r>
      <w:r>
        <w:fldChar w:fldCharType="end"/>
      </w:r>
    </w:p>
    <w:p w14:paraId="1C981851" w14:textId="63CAEE5D" w:rsidR="0066566A" w:rsidRDefault="0066566A">
      <w:pPr>
        <w:pStyle w:val="TOC4"/>
        <w:rPr>
          <w:rFonts w:asciiTheme="minorHAnsi" w:eastAsiaTheme="minorEastAsia" w:hAnsiTheme="minorHAnsi" w:cstheme="minorBidi"/>
          <w:kern w:val="2"/>
          <w:sz w:val="21"/>
          <w:szCs w:val="22"/>
          <w:lang w:val="en-US" w:eastAsia="zh-CN"/>
        </w:rPr>
      </w:pPr>
      <w:r>
        <w:t>10.3.3.1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_Toc94175756 \h </w:instrText>
      </w:r>
      <w:r>
        <w:fldChar w:fldCharType="separate"/>
      </w:r>
      <w:r>
        <w:t>173</w:t>
      </w:r>
      <w:r>
        <w:fldChar w:fldCharType="end"/>
      </w:r>
    </w:p>
    <w:p w14:paraId="11E9ABAD" w14:textId="5AB3D977" w:rsidR="0066566A" w:rsidRDefault="0066566A">
      <w:pPr>
        <w:pStyle w:val="TOC4"/>
        <w:rPr>
          <w:rFonts w:asciiTheme="minorHAnsi" w:eastAsiaTheme="minorEastAsia" w:hAnsiTheme="minorHAnsi" w:cstheme="minorBidi"/>
          <w:kern w:val="2"/>
          <w:sz w:val="21"/>
          <w:szCs w:val="22"/>
          <w:lang w:val="en-US" w:eastAsia="zh-CN"/>
        </w:rPr>
      </w:pPr>
      <w:r>
        <w:t>10.3.3.2</w:t>
      </w:r>
      <w:r>
        <w:rPr>
          <w:rFonts w:asciiTheme="minorHAnsi" w:eastAsiaTheme="minorEastAsia" w:hAnsiTheme="minorHAnsi" w:cstheme="minorBidi"/>
          <w:kern w:val="2"/>
          <w:sz w:val="21"/>
          <w:szCs w:val="22"/>
          <w:lang w:val="en-US" w:eastAsia="zh-CN"/>
        </w:rPr>
        <w:tab/>
      </w:r>
      <w:r>
        <w:t>Back-off value</w:t>
      </w:r>
      <w:r>
        <w:tab/>
      </w:r>
      <w:r>
        <w:fldChar w:fldCharType="begin"/>
      </w:r>
      <w:r>
        <w:instrText xml:space="preserve"> PAGEREF _Toc94175757 \h </w:instrText>
      </w:r>
      <w:r>
        <w:fldChar w:fldCharType="separate"/>
      </w:r>
      <w:r>
        <w:t>174</w:t>
      </w:r>
      <w:r>
        <w:fldChar w:fldCharType="end"/>
      </w:r>
    </w:p>
    <w:p w14:paraId="4C6BD3EE" w14:textId="73E2AAB0" w:rsidR="0066566A" w:rsidRDefault="0066566A">
      <w:pPr>
        <w:pStyle w:val="TOC3"/>
        <w:rPr>
          <w:rFonts w:asciiTheme="minorHAnsi" w:eastAsiaTheme="minorEastAsia" w:hAnsiTheme="minorHAnsi" w:cstheme="minorBidi"/>
          <w:kern w:val="2"/>
          <w:sz w:val="21"/>
          <w:szCs w:val="22"/>
          <w:lang w:val="en-US" w:eastAsia="zh-CN"/>
        </w:rPr>
      </w:pPr>
      <w:r w:rsidRPr="00150822">
        <w:rPr>
          <w:lang w:val="en-US" w:eastAsia="zh-CN"/>
        </w:rPr>
        <w:t>10.3</w:t>
      </w:r>
      <w:r>
        <w:t>.4</w:t>
      </w:r>
      <w:r>
        <w:rPr>
          <w:rFonts w:asciiTheme="minorHAnsi" w:eastAsiaTheme="minorEastAsia" w:hAnsiTheme="minorHAnsi" w:cstheme="minorBidi"/>
          <w:kern w:val="2"/>
          <w:sz w:val="21"/>
          <w:szCs w:val="22"/>
          <w:lang w:val="en-US" w:eastAsia="zh-CN"/>
        </w:rPr>
        <w:tab/>
      </w:r>
      <w:r>
        <w:t xml:space="preserve">ProSe direct link </w:t>
      </w:r>
      <w:r w:rsidRPr="00150822">
        <w:rPr>
          <w:lang w:val="en-US" w:eastAsia="zh-CN"/>
        </w:rPr>
        <w:t>release</w:t>
      </w:r>
      <w:r>
        <w:t xml:space="preserve"> request</w:t>
      </w:r>
      <w:r>
        <w:tab/>
      </w:r>
      <w:r>
        <w:fldChar w:fldCharType="begin"/>
      </w:r>
      <w:r>
        <w:instrText xml:space="preserve"> PAGEREF _Toc94175758 \h </w:instrText>
      </w:r>
      <w:r>
        <w:fldChar w:fldCharType="separate"/>
      </w:r>
      <w:r>
        <w:t>174</w:t>
      </w:r>
      <w:r>
        <w:fldChar w:fldCharType="end"/>
      </w:r>
    </w:p>
    <w:p w14:paraId="5FAE2142" w14:textId="09EA0250" w:rsidR="0066566A" w:rsidRDefault="0066566A">
      <w:pPr>
        <w:pStyle w:val="TOC4"/>
        <w:rPr>
          <w:rFonts w:asciiTheme="minorHAnsi" w:eastAsiaTheme="minorEastAsia" w:hAnsiTheme="minorHAnsi" w:cstheme="minorBidi"/>
          <w:kern w:val="2"/>
          <w:sz w:val="21"/>
          <w:szCs w:val="22"/>
          <w:lang w:val="en-US" w:eastAsia="zh-CN"/>
        </w:rPr>
      </w:pPr>
      <w:r w:rsidRPr="00150822">
        <w:rPr>
          <w:lang w:val="en-US" w:eastAsia="zh-CN"/>
        </w:rPr>
        <w:t>10.3</w:t>
      </w:r>
      <w:r>
        <w:t>.4.1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_Toc94175759 \h </w:instrText>
      </w:r>
      <w:r>
        <w:fldChar w:fldCharType="separate"/>
      </w:r>
      <w:r>
        <w:t>174</w:t>
      </w:r>
      <w:r>
        <w:fldChar w:fldCharType="end"/>
      </w:r>
    </w:p>
    <w:p w14:paraId="363ECBFA" w14:textId="1A232CAF" w:rsidR="0066566A" w:rsidRDefault="0066566A">
      <w:pPr>
        <w:pStyle w:val="TOC4"/>
        <w:rPr>
          <w:rFonts w:asciiTheme="minorHAnsi" w:eastAsiaTheme="minorEastAsia" w:hAnsiTheme="minorHAnsi" w:cstheme="minorBidi"/>
          <w:kern w:val="2"/>
          <w:sz w:val="21"/>
          <w:szCs w:val="22"/>
          <w:lang w:val="en-US" w:eastAsia="zh-CN"/>
        </w:rPr>
      </w:pPr>
      <w:r>
        <w:t>10.3.4.2</w:t>
      </w:r>
      <w:r>
        <w:rPr>
          <w:rFonts w:asciiTheme="minorHAnsi" w:eastAsiaTheme="minorEastAsia" w:hAnsiTheme="minorHAnsi" w:cstheme="minorBidi"/>
          <w:kern w:val="2"/>
          <w:sz w:val="21"/>
          <w:szCs w:val="22"/>
          <w:lang w:val="en-US" w:eastAsia="zh-CN"/>
        </w:rPr>
        <w:tab/>
      </w:r>
      <w:r>
        <w:t>Back-off value</w:t>
      </w:r>
      <w:r>
        <w:tab/>
      </w:r>
      <w:r>
        <w:fldChar w:fldCharType="begin"/>
      </w:r>
      <w:r>
        <w:instrText xml:space="preserve"> PAGEREF _Toc94175760 \h </w:instrText>
      </w:r>
      <w:r>
        <w:fldChar w:fldCharType="separate"/>
      </w:r>
      <w:r>
        <w:t>174</w:t>
      </w:r>
      <w:r>
        <w:fldChar w:fldCharType="end"/>
      </w:r>
    </w:p>
    <w:p w14:paraId="2223F7FC" w14:textId="2ECEF845" w:rsidR="0066566A" w:rsidRDefault="0066566A">
      <w:pPr>
        <w:pStyle w:val="TOC3"/>
        <w:rPr>
          <w:rFonts w:asciiTheme="minorHAnsi" w:eastAsiaTheme="minorEastAsia" w:hAnsiTheme="minorHAnsi" w:cstheme="minorBidi"/>
          <w:kern w:val="2"/>
          <w:sz w:val="21"/>
          <w:szCs w:val="22"/>
          <w:lang w:val="en-US" w:eastAsia="zh-CN"/>
        </w:rPr>
      </w:pPr>
      <w:r w:rsidRPr="00150822">
        <w:rPr>
          <w:lang w:val="en-US" w:eastAsia="zh-CN"/>
        </w:rPr>
        <w:t>10.3</w:t>
      </w:r>
      <w:r>
        <w:t>.5</w:t>
      </w:r>
      <w:r>
        <w:rPr>
          <w:rFonts w:asciiTheme="minorHAnsi" w:eastAsiaTheme="minorEastAsia" w:hAnsiTheme="minorHAnsi" w:cstheme="minorBidi"/>
          <w:kern w:val="2"/>
          <w:sz w:val="21"/>
          <w:szCs w:val="22"/>
          <w:lang w:val="en-US" w:eastAsia="zh-CN"/>
        </w:rPr>
        <w:tab/>
      </w:r>
      <w:r>
        <w:t xml:space="preserve">ProSe direct link </w:t>
      </w:r>
      <w:r w:rsidRPr="00150822">
        <w:rPr>
          <w:lang w:val="en-US" w:eastAsia="zh-CN"/>
        </w:rPr>
        <w:t>release</w:t>
      </w:r>
      <w:r w:rsidRPr="00150822">
        <w:rPr>
          <w:lang w:val="en-US"/>
        </w:rPr>
        <w:t xml:space="preserve"> </w:t>
      </w:r>
      <w:r w:rsidRPr="00150822">
        <w:rPr>
          <w:lang w:val="en-US" w:eastAsia="zh-CN"/>
        </w:rPr>
        <w:t>accept</w:t>
      </w:r>
      <w:r>
        <w:tab/>
      </w:r>
      <w:r>
        <w:fldChar w:fldCharType="begin"/>
      </w:r>
      <w:r>
        <w:instrText xml:space="preserve"> PAGEREF _Toc94175761 \h </w:instrText>
      </w:r>
      <w:r>
        <w:fldChar w:fldCharType="separate"/>
      </w:r>
      <w:r>
        <w:t>174</w:t>
      </w:r>
      <w:r>
        <w:fldChar w:fldCharType="end"/>
      </w:r>
    </w:p>
    <w:p w14:paraId="58ED40EF" w14:textId="654F09D3" w:rsidR="0066566A" w:rsidRDefault="0066566A">
      <w:pPr>
        <w:pStyle w:val="TOC4"/>
        <w:rPr>
          <w:rFonts w:asciiTheme="minorHAnsi" w:eastAsiaTheme="minorEastAsia" w:hAnsiTheme="minorHAnsi" w:cstheme="minorBidi"/>
          <w:kern w:val="2"/>
          <w:sz w:val="21"/>
          <w:szCs w:val="22"/>
          <w:lang w:val="en-US" w:eastAsia="zh-CN"/>
        </w:rPr>
      </w:pPr>
      <w:r w:rsidRPr="00150822">
        <w:rPr>
          <w:lang w:val="en-US" w:eastAsia="zh-CN"/>
        </w:rPr>
        <w:t>10.3.5.1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_Toc94175762 \h </w:instrText>
      </w:r>
      <w:r>
        <w:fldChar w:fldCharType="separate"/>
      </w:r>
      <w:r>
        <w:t>174</w:t>
      </w:r>
      <w:r>
        <w:fldChar w:fldCharType="end"/>
      </w:r>
    </w:p>
    <w:p w14:paraId="20E0E81E" w14:textId="167361B9" w:rsidR="0066566A" w:rsidRDefault="0066566A">
      <w:pPr>
        <w:pStyle w:val="TOC3"/>
        <w:rPr>
          <w:rFonts w:asciiTheme="minorHAnsi" w:eastAsiaTheme="minorEastAsia" w:hAnsiTheme="minorHAnsi" w:cstheme="minorBidi"/>
          <w:kern w:val="2"/>
          <w:sz w:val="21"/>
          <w:szCs w:val="22"/>
          <w:lang w:val="en-US" w:eastAsia="zh-CN"/>
        </w:rPr>
      </w:pPr>
      <w:r>
        <w:t>10.3.6</w:t>
      </w:r>
      <w:r>
        <w:rPr>
          <w:rFonts w:asciiTheme="minorHAnsi" w:eastAsiaTheme="minorEastAsia" w:hAnsiTheme="minorHAnsi" w:cstheme="minorBidi"/>
          <w:kern w:val="2"/>
          <w:sz w:val="21"/>
          <w:szCs w:val="22"/>
          <w:lang w:val="en-US" w:eastAsia="zh-CN"/>
        </w:rPr>
        <w:tab/>
      </w:r>
      <w:r>
        <w:t>ProSe direct link modification request</w:t>
      </w:r>
      <w:r>
        <w:tab/>
      </w:r>
      <w:r>
        <w:fldChar w:fldCharType="begin"/>
      </w:r>
      <w:r>
        <w:instrText xml:space="preserve"> PAGEREF _Toc94175763 \h </w:instrText>
      </w:r>
      <w:r>
        <w:fldChar w:fldCharType="separate"/>
      </w:r>
      <w:r>
        <w:t>175</w:t>
      </w:r>
      <w:r>
        <w:fldChar w:fldCharType="end"/>
      </w:r>
    </w:p>
    <w:p w14:paraId="6F3591D3" w14:textId="14F16FC5" w:rsidR="0066566A" w:rsidRDefault="0066566A">
      <w:pPr>
        <w:pStyle w:val="TOC4"/>
        <w:rPr>
          <w:rFonts w:asciiTheme="minorHAnsi" w:eastAsiaTheme="minorEastAsia" w:hAnsiTheme="minorHAnsi" w:cstheme="minorBidi"/>
          <w:kern w:val="2"/>
          <w:sz w:val="21"/>
          <w:szCs w:val="22"/>
          <w:lang w:val="en-US" w:eastAsia="zh-CN"/>
        </w:rPr>
      </w:pPr>
      <w:r>
        <w:t>10.3.6.1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_Toc94175764 \h </w:instrText>
      </w:r>
      <w:r>
        <w:fldChar w:fldCharType="separate"/>
      </w:r>
      <w:r>
        <w:t>175</w:t>
      </w:r>
      <w:r>
        <w:fldChar w:fldCharType="end"/>
      </w:r>
    </w:p>
    <w:p w14:paraId="75283E11" w14:textId="08F106E5" w:rsidR="0066566A" w:rsidRDefault="0066566A">
      <w:pPr>
        <w:pStyle w:val="TOC4"/>
        <w:rPr>
          <w:rFonts w:asciiTheme="minorHAnsi" w:eastAsiaTheme="minorEastAsia" w:hAnsiTheme="minorHAnsi" w:cstheme="minorBidi"/>
          <w:kern w:val="2"/>
          <w:sz w:val="21"/>
          <w:szCs w:val="22"/>
          <w:lang w:val="en-US" w:eastAsia="zh-CN"/>
        </w:rPr>
      </w:pPr>
      <w:r>
        <w:t>10.3.6.2</w:t>
      </w:r>
      <w:r>
        <w:rPr>
          <w:rFonts w:asciiTheme="minorHAnsi" w:eastAsiaTheme="minorEastAsia" w:hAnsiTheme="minorHAnsi" w:cstheme="minorBidi"/>
          <w:kern w:val="2"/>
          <w:sz w:val="21"/>
          <w:szCs w:val="22"/>
          <w:lang w:val="en-US" w:eastAsia="zh-CN"/>
        </w:rPr>
        <w:tab/>
      </w:r>
      <w:r>
        <w:t>QoS rules</w:t>
      </w:r>
      <w:r>
        <w:tab/>
      </w:r>
      <w:r>
        <w:fldChar w:fldCharType="begin"/>
      </w:r>
      <w:r>
        <w:instrText xml:space="preserve"> PAGEREF _Toc94175765 \h </w:instrText>
      </w:r>
      <w:r>
        <w:fldChar w:fldCharType="separate"/>
      </w:r>
      <w:r>
        <w:t>175</w:t>
      </w:r>
      <w:r>
        <w:fldChar w:fldCharType="end"/>
      </w:r>
    </w:p>
    <w:p w14:paraId="23E1FA1A" w14:textId="59BBAEF4" w:rsidR="0066566A" w:rsidRDefault="0066566A">
      <w:pPr>
        <w:pStyle w:val="TOC3"/>
        <w:rPr>
          <w:rFonts w:asciiTheme="minorHAnsi" w:eastAsiaTheme="minorEastAsia" w:hAnsiTheme="minorHAnsi" w:cstheme="minorBidi"/>
          <w:kern w:val="2"/>
          <w:sz w:val="21"/>
          <w:szCs w:val="22"/>
          <w:lang w:val="en-US" w:eastAsia="zh-CN"/>
        </w:rPr>
      </w:pPr>
      <w:r>
        <w:t>10.3.7</w:t>
      </w:r>
      <w:r>
        <w:rPr>
          <w:rFonts w:asciiTheme="minorHAnsi" w:eastAsiaTheme="minorEastAsia" w:hAnsiTheme="minorHAnsi" w:cstheme="minorBidi"/>
          <w:kern w:val="2"/>
          <w:sz w:val="21"/>
          <w:szCs w:val="22"/>
          <w:lang w:val="en-US" w:eastAsia="zh-CN"/>
        </w:rPr>
        <w:tab/>
      </w:r>
      <w:r>
        <w:t>ProSe direct link modification accept</w:t>
      </w:r>
      <w:r>
        <w:tab/>
      </w:r>
      <w:r>
        <w:fldChar w:fldCharType="begin"/>
      </w:r>
      <w:r>
        <w:instrText xml:space="preserve"> PAGEREF _Toc94175766 \h </w:instrText>
      </w:r>
      <w:r>
        <w:fldChar w:fldCharType="separate"/>
      </w:r>
      <w:r>
        <w:t>175</w:t>
      </w:r>
      <w:r>
        <w:fldChar w:fldCharType="end"/>
      </w:r>
    </w:p>
    <w:p w14:paraId="2F448EE3" w14:textId="46471D8D" w:rsidR="0066566A" w:rsidRDefault="0066566A">
      <w:pPr>
        <w:pStyle w:val="TOC4"/>
        <w:rPr>
          <w:rFonts w:asciiTheme="minorHAnsi" w:eastAsiaTheme="minorEastAsia" w:hAnsiTheme="minorHAnsi" w:cstheme="minorBidi"/>
          <w:kern w:val="2"/>
          <w:sz w:val="21"/>
          <w:szCs w:val="22"/>
          <w:lang w:val="en-US" w:eastAsia="zh-CN"/>
        </w:rPr>
      </w:pPr>
      <w:r>
        <w:t>10.3.7.1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_Toc94175767 \h </w:instrText>
      </w:r>
      <w:r>
        <w:fldChar w:fldCharType="separate"/>
      </w:r>
      <w:r>
        <w:t>175</w:t>
      </w:r>
      <w:r>
        <w:fldChar w:fldCharType="end"/>
      </w:r>
    </w:p>
    <w:p w14:paraId="742A7354" w14:textId="27E025DD" w:rsidR="0066566A" w:rsidRDefault="0066566A">
      <w:pPr>
        <w:pStyle w:val="TOC4"/>
        <w:rPr>
          <w:rFonts w:asciiTheme="minorHAnsi" w:eastAsiaTheme="minorEastAsia" w:hAnsiTheme="minorHAnsi" w:cstheme="minorBidi"/>
          <w:kern w:val="2"/>
          <w:sz w:val="21"/>
          <w:szCs w:val="22"/>
          <w:lang w:val="en-US" w:eastAsia="zh-CN"/>
        </w:rPr>
      </w:pPr>
      <w:r>
        <w:t>10.3.7.2</w:t>
      </w:r>
      <w:r>
        <w:rPr>
          <w:rFonts w:asciiTheme="minorHAnsi" w:eastAsiaTheme="minorEastAsia" w:hAnsiTheme="minorHAnsi" w:cstheme="minorBidi"/>
          <w:kern w:val="2"/>
          <w:sz w:val="21"/>
          <w:szCs w:val="22"/>
          <w:lang w:val="en-US" w:eastAsia="zh-CN"/>
        </w:rPr>
        <w:tab/>
      </w:r>
      <w:r>
        <w:t>QoS flow descriptions</w:t>
      </w:r>
      <w:r>
        <w:tab/>
      </w:r>
      <w:r>
        <w:fldChar w:fldCharType="begin"/>
      </w:r>
      <w:r>
        <w:instrText xml:space="preserve"> PAGEREF _Toc94175768 \h </w:instrText>
      </w:r>
      <w:r>
        <w:fldChar w:fldCharType="separate"/>
      </w:r>
      <w:r>
        <w:t>176</w:t>
      </w:r>
      <w:r>
        <w:fldChar w:fldCharType="end"/>
      </w:r>
    </w:p>
    <w:p w14:paraId="1B9747B1" w14:textId="46F24C0C" w:rsidR="0066566A" w:rsidRDefault="0066566A">
      <w:pPr>
        <w:pStyle w:val="TOC4"/>
        <w:rPr>
          <w:rFonts w:asciiTheme="minorHAnsi" w:eastAsiaTheme="minorEastAsia" w:hAnsiTheme="minorHAnsi" w:cstheme="minorBidi"/>
          <w:kern w:val="2"/>
          <w:sz w:val="21"/>
          <w:szCs w:val="22"/>
          <w:lang w:val="en-US" w:eastAsia="zh-CN"/>
        </w:rPr>
      </w:pPr>
      <w:r>
        <w:t>10.3.7.3</w:t>
      </w:r>
      <w:r>
        <w:rPr>
          <w:rFonts w:asciiTheme="minorHAnsi" w:eastAsiaTheme="minorEastAsia" w:hAnsiTheme="minorHAnsi" w:cstheme="minorBidi"/>
          <w:kern w:val="2"/>
          <w:sz w:val="21"/>
          <w:szCs w:val="22"/>
          <w:lang w:val="en-US" w:eastAsia="zh-CN"/>
        </w:rPr>
        <w:tab/>
      </w:r>
      <w:r>
        <w:t>QoS rules</w:t>
      </w:r>
      <w:r>
        <w:tab/>
      </w:r>
      <w:r>
        <w:fldChar w:fldCharType="begin"/>
      </w:r>
      <w:r>
        <w:instrText xml:space="preserve"> PAGEREF _Toc94175769 \h </w:instrText>
      </w:r>
      <w:r>
        <w:fldChar w:fldCharType="separate"/>
      </w:r>
      <w:r>
        <w:t>176</w:t>
      </w:r>
      <w:r>
        <w:fldChar w:fldCharType="end"/>
      </w:r>
    </w:p>
    <w:p w14:paraId="15A6139D" w14:textId="46421A2D" w:rsidR="0066566A" w:rsidRDefault="0066566A">
      <w:pPr>
        <w:pStyle w:val="TOC3"/>
        <w:rPr>
          <w:rFonts w:asciiTheme="minorHAnsi" w:eastAsiaTheme="minorEastAsia" w:hAnsiTheme="minorHAnsi" w:cstheme="minorBidi"/>
          <w:kern w:val="2"/>
          <w:sz w:val="21"/>
          <w:szCs w:val="22"/>
          <w:lang w:val="en-US" w:eastAsia="zh-CN"/>
        </w:rPr>
      </w:pPr>
      <w:r>
        <w:t>10.3.8</w:t>
      </w:r>
      <w:r>
        <w:rPr>
          <w:rFonts w:asciiTheme="minorHAnsi" w:eastAsiaTheme="minorEastAsia" w:hAnsiTheme="minorHAnsi" w:cstheme="minorBidi"/>
          <w:kern w:val="2"/>
          <w:sz w:val="21"/>
          <w:szCs w:val="22"/>
          <w:lang w:val="en-US" w:eastAsia="zh-CN"/>
        </w:rPr>
        <w:tab/>
      </w:r>
      <w:r>
        <w:t>ProSe direct link keepalive request</w:t>
      </w:r>
      <w:r>
        <w:tab/>
      </w:r>
      <w:r>
        <w:fldChar w:fldCharType="begin"/>
      </w:r>
      <w:r>
        <w:instrText xml:space="preserve"> PAGEREF _Toc94175770 \h </w:instrText>
      </w:r>
      <w:r>
        <w:fldChar w:fldCharType="separate"/>
      </w:r>
      <w:r>
        <w:t>176</w:t>
      </w:r>
      <w:r>
        <w:fldChar w:fldCharType="end"/>
      </w:r>
    </w:p>
    <w:p w14:paraId="1F4B3E5C" w14:textId="22570CD9" w:rsidR="0066566A" w:rsidRDefault="0066566A">
      <w:pPr>
        <w:pStyle w:val="TOC4"/>
        <w:rPr>
          <w:rFonts w:asciiTheme="minorHAnsi" w:eastAsiaTheme="minorEastAsia" w:hAnsiTheme="minorHAnsi" w:cstheme="minorBidi"/>
          <w:kern w:val="2"/>
          <w:sz w:val="21"/>
          <w:szCs w:val="22"/>
          <w:lang w:val="en-US" w:eastAsia="zh-CN"/>
        </w:rPr>
      </w:pPr>
      <w:r>
        <w:t>10.3.8.1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_Toc94175771 \h </w:instrText>
      </w:r>
      <w:r>
        <w:fldChar w:fldCharType="separate"/>
      </w:r>
      <w:r>
        <w:t>176</w:t>
      </w:r>
      <w:r>
        <w:fldChar w:fldCharType="end"/>
      </w:r>
    </w:p>
    <w:p w14:paraId="24A41E79" w14:textId="240C8644" w:rsidR="0066566A" w:rsidRDefault="0066566A">
      <w:pPr>
        <w:pStyle w:val="TOC4"/>
        <w:rPr>
          <w:rFonts w:asciiTheme="minorHAnsi" w:eastAsiaTheme="minorEastAsia" w:hAnsiTheme="minorHAnsi" w:cstheme="minorBidi"/>
          <w:kern w:val="2"/>
          <w:sz w:val="21"/>
          <w:szCs w:val="22"/>
          <w:lang w:val="en-US" w:eastAsia="zh-CN"/>
        </w:rPr>
      </w:pPr>
      <w:r>
        <w:t>10.3.8.2</w:t>
      </w:r>
      <w:r>
        <w:rPr>
          <w:rFonts w:asciiTheme="minorHAnsi" w:eastAsiaTheme="minorEastAsia" w:hAnsiTheme="minorHAnsi" w:cstheme="minorBidi"/>
          <w:kern w:val="2"/>
          <w:sz w:val="21"/>
          <w:szCs w:val="22"/>
          <w:lang w:val="en-US" w:eastAsia="zh-CN"/>
        </w:rPr>
        <w:tab/>
      </w:r>
      <w:r>
        <w:t>Maximum inactivity period</w:t>
      </w:r>
      <w:r>
        <w:tab/>
      </w:r>
      <w:r>
        <w:fldChar w:fldCharType="begin"/>
      </w:r>
      <w:r>
        <w:instrText xml:space="preserve"> PAGEREF _Toc94175772 \h </w:instrText>
      </w:r>
      <w:r>
        <w:fldChar w:fldCharType="separate"/>
      </w:r>
      <w:r>
        <w:t>176</w:t>
      </w:r>
      <w:r>
        <w:fldChar w:fldCharType="end"/>
      </w:r>
    </w:p>
    <w:p w14:paraId="4731D3A2" w14:textId="06987B03" w:rsidR="0066566A" w:rsidRDefault="0066566A">
      <w:pPr>
        <w:pStyle w:val="TOC3"/>
        <w:rPr>
          <w:rFonts w:asciiTheme="minorHAnsi" w:eastAsiaTheme="minorEastAsia" w:hAnsiTheme="minorHAnsi" w:cstheme="minorBidi"/>
          <w:kern w:val="2"/>
          <w:sz w:val="21"/>
          <w:szCs w:val="22"/>
          <w:lang w:val="en-US" w:eastAsia="zh-CN"/>
        </w:rPr>
      </w:pPr>
      <w:r>
        <w:t>10.3.9</w:t>
      </w:r>
      <w:r>
        <w:rPr>
          <w:rFonts w:asciiTheme="minorHAnsi" w:eastAsiaTheme="minorEastAsia" w:hAnsiTheme="minorHAnsi" w:cstheme="minorBidi"/>
          <w:kern w:val="2"/>
          <w:sz w:val="21"/>
          <w:szCs w:val="22"/>
          <w:lang w:val="en-US" w:eastAsia="zh-CN"/>
        </w:rPr>
        <w:tab/>
      </w:r>
      <w:r>
        <w:t>ProSe direct link keepalive response</w:t>
      </w:r>
      <w:r>
        <w:tab/>
      </w:r>
      <w:r>
        <w:fldChar w:fldCharType="begin"/>
      </w:r>
      <w:r>
        <w:instrText xml:space="preserve"> PAGEREF _Toc94175773 \h </w:instrText>
      </w:r>
      <w:r>
        <w:fldChar w:fldCharType="separate"/>
      </w:r>
      <w:r>
        <w:t>177</w:t>
      </w:r>
      <w:r>
        <w:fldChar w:fldCharType="end"/>
      </w:r>
    </w:p>
    <w:p w14:paraId="5D90D939" w14:textId="7BA525C2" w:rsidR="0066566A" w:rsidRDefault="0066566A">
      <w:pPr>
        <w:pStyle w:val="TOC4"/>
        <w:rPr>
          <w:rFonts w:asciiTheme="minorHAnsi" w:eastAsiaTheme="minorEastAsia" w:hAnsiTheme="minorHAnsi" w:cstheme="minorBidi"/>
          <w:kern w:val="2"/>
          <w:sz w:val="21"/>
          <w:szCs w:val="22"/>
          <w:lang w:val="en-US" w:eastAsia="zh-CN"/>
        </w:rPr>
      </w:pPr>
      <w:r>
        <w:t>10.3.9.1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_Toc94175774 \h </w:instrText>
      </w:r>
      <w:r>
        <w:fldChar w:fldCharType="separate"/>
      </w:r>
      <w:r>
        <w:t>177</w:t>
      </w:r>
      <w:r>
        <w:fldChar w:fldCharType="end"/>
      </w:r>
    </w:p>
    <w:p w14:paraId="18EA44B7" w14:textId="6C25CA56" w:rsidR="0066566A" w:rsidRDefault="0066566A">
      <w:pPr>
        <w:pStyle w:val="TOC3"/>
        <w:rPr>
          <w:rFonts w:asciiTheme="minorHAnsi" w:eastAsiaTheme="minorEastAsia" w:hAnsiTheme="minorHAnsi" w:cstheme="minorBidi"/>
          <w:kern w:val="2"/>
          <w:sz w:val="21"/>
          <w:szCs w:val="22"/>
          <w:lang w:val="en-US" w:eastAsia="zh-CN"/>
        </w:rPr>
      </w:pPr>
      <w:r>
        <w:t>10.3.10</w:t>
      </w:r>
      <w:r>
        <w:rPr>
          <w:rFonts w:asciiTheme="minorHAnsi" w:eastAsiaTheme="minorEastAsia" w:hAnsiTheme="minorHAnsi" w:cstheme="minorBidi"/>
          <w:kern w:val="2"/>
          <w:sz w:val="21"/>
          <w:szCs w:val="22"/>
          <w:lang w:val="en-US" w:eastAsia="zh-CN"/>
        </w:rPr>
        <w:tab/>
      </w:r>
      <w:r>
        <w:t>ProSe direct link authentication request</w:t>
      </w:r>
      <w:r>
        <w:tab/>
      </w:r>
      <w:r>
        <w:fldChar w:fldCharType="begin"/>
      </w:r>
      <w:r>
        <w:instrText xml:space="preserve"> PAGEREF _Toc94175775 \h </w:instrText>
      </w:r>
      <w:r>
        <w:fldChar w:fldCharType="separate"/>
      </w:r>
      <w:r>
        <w:t>177</w:t>
      </w:r>
      <w:r>
        <w:fldChar w:fldCharType="end"/>
      </w:r>
    </w:p>
    <w:p w14:paraId="6E5ACE42" w14:textId="55387CC5" w:rsidR="0066566A" w:rsidRDefault="0066566A">
      <w:pPr>
        <w:pStyle w:val="TOC4"/>
        <w:rPr>
          <w:rFonts w:asciiTheme="minorHAnsi" w:eastAsiaTheme="minorEastAsia" w:hAnsiTheme="minorHAnsi" w:cstheme="minorBidi"/>
          <w:kern w:val="2"/>
          <w:sz w:val="21"/>
          <w:szCs w:val="22"/>
          <w:lang w:val="en-US" w:eastAsia="zh-CN"/>
        </w:rPr>
      </w:pPr>
      <w:r>
        <w:t>10.3.10.1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_Toc94175776 \h </w:instrText>
      </w:r>
      <w:r>
        <w:fldChar w:fldCharType="separate"/>
      </w:r>
      <w:r>
        <w:t>177</w:t>
      </w:r>
      <w:r>
        <w:fldChar w:fldCharType="end"/>
      </w:r>
    </w:p>
    <w:p w14:paraId="2CA7B982" w14:textId="16621380" w:rsidR="0066566A" w:rsidRDefault="0066566A">
      <w:pPr>
        <w:pStyle w:val="TOC3"/>
        <w:rPr>
          <w:rFonts w:asciiTheme="minorHAnsi" w:eastAsiaTheme="minorEastAsia" w:hAnsiTheme="minorHAnsi" w:cstheme="minorBidi"/>
          <w:kern w:val="2"/>
          <w:sz w:val="21"/>
          <w:szCs w:val="22"/>
          <w:lang w:val="en-US" w:eastAsia="zh-CN"/>
        </w:rPr>
      </w:pPr>
      <w:r>
        <w:t>10.3.11</w:t>
      </w:r>
      <w:r>
        <w:rPr>
          <w:rFonts w:asciiTheme="minorHAnsi" w:eastAsiaTheme="minorEastAsia" w:hAnsiTheme="minorHAnsi" w:cstheme="minorBidi"/>
          <w:kern w:val="2"/>
          <w:sz w:val="21"/>
          <w:szCs w:val="22"/>
          <w:lang w:val="en-US" w:eastAsia="zh-CN"/>
        </w:rPr>
        <w:tab/>
      </w:r>
      <w:r>
        <w:t>ProSe direct link authentication response</w:t>
      </w:r>
      <w:r>
        <w:tab/>
      </w:r>
      <w:r>
        <w:fldChar w:fldCharType="begin"/>
      </w:r>
      <w:r>
        <w:instrText xml:space="preserve"> PAGEREF _Toc94175777 \h </w:instrText>
      </w:r>
      <w:r>
        <w:fldChar w:fldCharType="separate"/>
      </w:r>
      <w:r>
        <w:t>177</w:t>
      </w:r>
      <w:r>
        <w:fldChar w:fldCharType="end"/>
      </w:r>
    </w:p>
    <w:p w14:paraId="398469B3" w14:textId="514D5765" w:rsidR="0066566A" w:rsidRDefault="0066566A">
      <w:pPr>
        <w:pStyle w:val="TOC4"/>
        <w:rPr>
          <w:rFonts w:asciiTheme="minorHAnsi" w:eastAsiaTheme="minorEastAsia" w:hAnsiTheme="minorHAnsi" w:cstheme="minorBidi"/>
          <w:kern w:val="2"/>
          <w:sz w:val="21"/>
          <w:szCs w:val="22"/>
          <w:lang w:val="en-US" w:eastAsia="zh-CN"/>
        </w:rPr>
      </w:pPr>
      <w:r>
        <w:t>10.3.11.1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_Toc94175778 \h </w:instrText>
      </w:r>
      <w:r>
        <w:fldChar w:fldCharType="separate"/>
      </w:r>
      <w:r>
        <w:t>178</w:t>
      </w:r>
      <w:r>
        <w:fldChar w:fldCharType="end"/>
      </w:r>
    </w:p>
    <w:p w14:paraId="27D7B7B8" w14:textId="14FEB6C9" w:rsidR="0066566A" w:rsidRDefault="0066566A">
      <w:pPr>
        <w:pStyle w:val="TOC3"/>
        <w:rPr>
          <w:rFonts w:asciiTheme="minorHAnsi" w:eastAsiaTheme="minorEastAsia" w:hAnsiTheme="minorHAnsi" w:cstheme="minorBidi"/>
          <w:kern w:val="2"/>
          <w:sz w:val="21"/>
          <w:szCs w:val="22"/>
          <w:lang w:val="en-US" w:eastAsia="zh-CN"/>
        </w:rPr>
      </w:pPr>
      <w:r>
        <w:t>10.3.12</w:t>
      </w:r>
      <w:r>
        <w:rPr>
          <w:rFonts w:asciiTheme="minorHAnsi" w:eastAsiaTheme="minorEastAsia" w:hAnsiTheme="minorHAnsi" w:cstheme="minorBidi"/>
          <w:kern w:val="2"/>
          <w:sz w:val="21"/>
          <w:szCs w:val="22"/>
          <w:lang w:val="en-US" w:eastAsia="zh-CN"/>
        </w:rPr>
        <w:tab/>
      </w:r>
      <w:r>
        <w:t>ProSe direct link authentication reject</w:t>
      </w:r>
      <w:r>
        <w:tab/>
      </w:r>
      <w:r>
        <w:fldChar w:fldCharType="begin"/>
      </w:r>
      <w:r>
        <w:instrText xml:space="preserve"> PAGEREF _Toc94175779 \h </w:instrText>
      </w:r>
      <w:r>
        <w:fldChar w:fldCharType="separate"/>
      </w:r>
      <w:r>
        <w:t>178</w:t>
      </w:r>
      <w:r>
        <w:fldChar w:fldCharType="end"/>
      </w:r>
    </w:p>
    <w:p w14:paraId="19AFD075" w14:textId="756F5910" w:rsidR="0066566A" w:rsidRDefault="0066566A">
      <w:pPr>
        <w:pStyle w:val="TOC4"/>
        <w:rPr>
          <w:rFonts w:asciiTheme="minorHAnsi" w:eastAsiaTheme="minorEastAsia" w:hAnsiTheme="minorHAnsi" w:cstheme="minorBidi"/>
          <w:kern w:val="2"/>
          <w:sz w:val="21"/>
          <w:szCs w:val="22"/>
          <w:lang w:val="en-US" w:eastAsia="zh-CN"/>
        </w:rPr>
      </w:pPr>
      <w:r>
        <w:t>10.3.12.1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_Toc94175780 \h </w:instrText>
      </w:r>
      <w:r>
        <w:fldChar w:fldCharType="separate"/>
      </w:r>
      <w:r>
        <w:t>178</w:t>
      </w:r>
      <w:r>
        <w:fldChar w:fldCharType="end"/>
      </w:r>
    </w:p>
    <w:p w14:paraId="08DCDE57" w14:textId="18F7750D" w:rsidR="0066566A" w:rsidRDefault="0066566A">
      <w:pPr>
        <w:pStyle w:val="TOC3"/>
        <w:rPr>
          <w:rFonts w:asciiTheme="minorHAnsi" w:eastAsiaTheme="minorEastAsia" w:hAnsiTheme="minorHAnsi" w:cstheme="minorBidi"/>
          <w:kern w:val="2"/>
          <w:sz w:val="21"/>
          <w:szCs w:val="22"/>
          <w:lang w:val="en-US" w:eastAsia="zh-CN"/>
        </w:rPr>
      </w:pPr>
      <w:r>
        <w:t>10.3.13</w:t>
      </w:r>
      <w:r>
        <w:rPr>
          <w:rFonts w:asciiTheme="minorHAnsi" w:eastAsiaTheme="minorEastAsia" w:hAnsiTheme="minorHAnsi" w:cstheme="minorBidi"/>
          <w:kern w:val="2"/>
          <w:sz w:val="21"/>
          <w:szCs w:val="22"/>
          <w:lang w:val="en-US" w:eastAsia="zh-CN"/>
        </w:rPr>
        <w:tab/>
      </w:r>
      <w:r>
        <w:t>ProSe direct link security mode command</w:t>
      </w:r>
      <w:r>
        <w:tab/>
      </w:r>
      <w:r>
        <w:fldChar w:fldCharType="begin"/>
      </w:r>
      <w:r>
        <w:instrText xml:space="preserve"> PAGEREF _Toc94175781 \h </w:instrText>
      </w:r>
      <w:r>
        <w:fldChar w:fldCharType="separate"/>
      </w:r>
      <w:r>
        <w:t>178</w:t>
      </w:r>
      <w:r>
        <w:fldChar w:fldCharType="end"/>
      </w:r>
    </w:p>
    <w:p w14:paraId="1C4A6E2C" w14:textId="2B2CC563" w:rsidR="0066566A" w:rsidRDefault="0066566A">
      <w:pPr>
        <w:pStyle w:val="TOC4"/>
        <w:rPr>
          <w:rFonts w:asciiTheme="minorHAnsi" w:eastAsiaTheme="minorEastAsia" w:hAnsiTheme="minorHAnsi" w:cstheme="minorBidi"/>
          <w:kern w:val="2"/>
          <w:sz w:val="21"/>
          <w:szCs w:val="22"/>
          <w:lang w:val="en-US" w:eastAsia="zh-CN"/>
        </w:rPr>
      </w:pPr>
      <w:r>
        <w:t>10.3.13.1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_Toc94175782 \h </w:instrText>
      </w:r>
      <w:r>
        <w:fldChar w:fldCharType="separate"/>
      </w:r>
      <w:r>
        <w:t>178</w:t>
      </w:r>
      <w:r>
        <w:fldChar w:fldCharType="end"/>
      </w:r>
    </w:p>
    <w:p w14:paraId="6E715B28" w14:textId="53755BFC" w:rsidR="0066566A" w:rsidRDefault="0066566A">
      <w:pPr>
        <w:pStyle w:val="TOC4"/>
        <w:rPr>
          <w:rFonts w:asciiTheme="minorHAnsi" w:eastAsiaTheme="minorEastAsia" w:hAnsiTheme="minorHAnsi" w:cstheme="minorBidi"/>
          <w:kern w:val="2"/>
          <w:sz w:val="21"/>
          <w:szCs w:val="22"/>
          <w:lang w:val="en-US" w:eastAsia="zh-CN"/>
        </w:rPr>
      </w:pPr>
      <w:r>
        <w:t>10.3.13.2</w:t>
      </w:r>
      <w:r>
        <w:rPr>
          <w:rFonts w:asciiTheme="minorHAnsi" w:eastAsiaTheme="minorEastAsia" w:hAnsiTheme="minorHAnsi" w:cstheme="minorBidi"/>
          <w:kern w:val="2"/>
          <w:sz w:val="21"/>
          <w:szCs w:val="22"/>
          <w:lang w:val="en-US" w:eastAsia="zh-CN"/>
        </w:rPr>
        <w:tab/>
      </w:r>
      <w:r>
        <w:t>Nonce_2</w:t>
      </w:r>
      <w:r>
        <w:tab/>
      </w:r>
      <w:r>
        <w:fldChar w:fldCharType="begin"/>
      </w:r>
      <w:r>
        <w:instrText xml:space="preserve"> PAGEREF _Toc94175783 \h </w:instrText>
      </w:r>
      <w:r>
        <w:fldChar w:fldCharType="separate"/>
      </w:r>
      <w:r>
        <w:t>179</w:t>
      </w:r>
      <w:r>
        <w:fldChar w:fldCharType="end"/>
      </w:r>
    </w:p>
    <w:p w14:paraId="0DC3112F" w14:textId="6F2ABEC2" w:rsidR="0066566A" w:rsidRDefault="0066566A">
      <w:pPr>
        <w:pStyle w:val="TOC4"/>
        <w:rPr>
          <w:rFonts w:asciiTheme="minorHAnsi" w:eastAsiaTheme="minorEastAsia" w:hAnsiTheme="minorHAnsi" w:cstheme="minorBidi"/>
          <w:kern w:val="2"/>
          <w:sz w:val="21"/>
          <w:szCs w:val="22"/>
          <w:lang w:val="en-US" w:eastAsia="zh-CN"/>
        </w:rPr>
      </w:pPr>
      <w:r>
        <w:t>10.3.13.3</w:t>
      </w:r>
      <w:r>
        <w:rPr>
          <w:rFonts w:asciiTheme="minorHAnsi" w:eastAsiaTheme="minorEastAsia" w:hAnsiTheme="minorHAnsi" w:cstheme="minorBidi"/>
          <w:kern w:val="2"/>
          <w:sz w:val="21"/>
          <w:szCs w:val="22"/>
          <w:lang w:val="en-US" w:eastAsia="zh-CN"/>
        </w:rPr>
        <w:tab/>
      </w:r>
      <w:r>
        <w:t>LSB of KNRP-sess ID</w:t>
      </w:r>
      <w:r>
        <w:tab/>
      </w:r>
      <w:r>
        <w:fldChar w:fldCharType="begin"/>
      </w:r>
      <w:r>
        <w:instrText xml:space="preserve"> PAGEREF _Toc94175784 \h </w:instrText>
      </w:r>
      <w:r>
        <w:fldChar w:fldCharType="separate"/>
      </w:r>
      <w:r>
        <w:t>179</w:t>
      </w:r>
      <w:r>
        <w:fldChar w:fldCharType="end"/>
      </w:r>
    </w:p>
    <w:p w14:paraId="0F76F119" w14:textId="74E4CBF6" w:rsidR="0066566A" w:rsidRDefault="0066566A">
      <w:pPr>
        <w:pStyle w:val="TOC4"/>
        <w:rPr>
          <w:rFonts w:asciiTheme="minorHAnsi" w:eastAsiaTheme="minorEastAsia" w:hAnsiTheme="minorHAnsi" w:cstheme="minorBidi"/>
          <w:kern w:val="2"/>
          <w:sz w:val="21"/>
          <w:szCs w:val="22"/>
          <w:lang w:val="en-US" w:eastAsia="zh-CN"/>
        </w:rPr>
      </w:pPr>
      <w:r>
        <w:t>10.3.13.4</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_Toc94175785 \h </w:instrText>
      </w:r>
      <w:r>
        <w:fldChar w:fldCharType="separate"/>
      </w:r>
      <w:r>
        <w:t>179</w:t>
      </w:r>
      <w:r>
        <w:fldChar w:fldCharType="end"/>
      </w:r>
    </w:p>
    <w:p w14:paraId="610C0853" w14:textId="101F9C0B" w:rsidR="0066566A" w:rsidRDefault="0066566A">
      <w:pPr>
        <w:pStyle w:val="TOC4"/>
        <w:rPr>
          <w:rFonts w:asciiTheme="minorHAnsi" w:eastAsiaTheme="minorEastAsia" w:hAnsiTheme="minorHAnsi" w:cstheme="minorBidi"/>
          <w:kern w:val="2"/>
          <w:sz w:val="21"/>
          <w:szCs w:val="22"/>
          <w:lang w:val="en-US" w:eastAsia="zh-CN"/>
        </w:rPr>
      </w:pPr>
      <w:r>
        <w:t>10.3.13.5</w:t>
      </w:r>
      <w:r>
        <w:rPr>
          <w:rFonts w:asciiTheme="minorHAnsi" w:eastAsiaTheme="minorEastAsia" w:hAnsiTheme="minorHAnsi" w:cstheme="minorBidi"/>
          <w:kern w:val="2"/>
          <w:sz w:val="21"/>
          <w:szCs w:val="22"/>
          <w:lang w:val="en-US" w:eastAsia="zh-CN"/>
        </w:rPr>
        <w:tab/>
      </w:r>
      <w:r>
        <w:t xml:space="preserve">MSBs of </w:t>
      </w:r>
      <w:r>
        <w:rPr>
          <w:lang w:eastAsia="ja-JP"/>
        </w:rPr>
        <w:t>K</w:t>
      </w:r>
      <w:r w:rsidRPr="00150822">
        <w:rPr>
          <w:vertAlign w:val="subscript"/>
          <w:lang w:eastAsia="ja-JP"/>
        </w:rPr>
        <w:t>NRP</w:t>
      </w:r>
      <w:r>
        <w:rPr>
          <w:lang w:eastAsia="ja-JP"/>
        </w:rPr>
        <w:t xml:space="preserve"> ID</w:t>
      </w:r>
      <w:r>
        <w:tab/>
      </w:r>
      <w:r>
        <w:fldChar w:fldCharType="begin"/>
      </w:r>
      <w:r>
        <w:instrText xml:space="preserve"> PAGEREF _Toc94175786 \h </w:instrText>
      </w:r>
      <w:r>
        <w:fldChar w:fldCharType="separate"/>
      </w:r>
      <w:r>
        <w:t>179</w:t>
      </w:r>
      <w:r>
        <w:fldChar w:fldCharType="end"/>
      </w:r>
    </w:p>
    <w:p w14:paraId="25A8337E" w14:textId="221DDA20" w:rsidR="0066566A" w:rsidRDefault="0066566A">
      <w:pPr>
        <w:pStyle w:val="TOC4"/>
        <w:rPr>
          <w:rFonts w:asciiTheme="minorHAnsi" w:eastAsiaTheme="minorEastAsia" w:hAnsiTheme="minorHAnsi" w:cstheme="minorBidi"/>
          <w:kern w:val="2"/>
          <w:sz w:val="21"/>
          <w:szCs w:val="22"/>
          <w:lang w:val="en-US" w:eastAsia="zh-CN"/>
        </w:rPr>
      </w:pPr>
      <w:r>
        <w:t>10.3.13.</w:t>
      </w:r>
      <w:r>
        <w:rPr>
          <w:lang w:eastAsia="zh-CN"/>
        </w:rPr>
        <w:t>6</w:t>
      </w:r>
      <w:r>
        <w:rPr>
          <w:rFonts w:asciiTheme="minorHAnsi" w:eastAsiaTheme="minorEastAsia" w:hAnsiTheme="minorHAnsi" w:cstheme="minorBidi"/>
          <w:kern w:val="2"/>
          <w:sz w:val="21"/>
          <w:szCs w:val="22"/>
          <w:lang w:val="en-US" w:eastAsia="zh-CN"/>
        </w:rPr>
        <w:tab/>
      </w:r>
      <w:r>
        <w:rPr>
          <w:lang w:eastAsia="ja-JP"/>
        </w:rPr>
        <w:t>UE PC5 unicast signalling security policy</w:t>
      </w:r>
      <w:r>
        <w:tab/>
      </w:r>
      <w:r>
        <w:fldChar w:fldCharType="begin"/>
      </w:r>
      <w:r>
        <w:instrText xml:space="preserve"> PAGEREF _Toc94175787 \h </w:instrText>
      </w:r>
      <w:r>
        <w:fldChar w:fldCharType="separate"/>
      </w:r>
      <w:r>
        <w:t>179</w:t>
      </w:r>
      <w:r>
        <w:fldChar w:fldCharType="end"/>
      </w:r>
    </w:p>
    <w:p w14:paraId="40CC2C5C" w14:textId="0BF70666" w:rsidR="0066566A" w:rsidRDefault="0066566A">
      <w:pPr>
        <w:pStyle w:val="TOC3"/>
        <w:rPr>
          <w:rFonts w:asciiTheme="minorHAnsi" w:eastAsiaTheme="minorEastAsia" w:hAnsiTheme="minorHAnsi" w:cstheme="minorBidi"/>
          <w:kern w:val="2"/>
          <w:sz w:val="21"/>
          <w:szCs w:val="22"/>
          <w:lang w:val="en-US" w:eastAsia="zh-CN"/>
        </w:rPr>
      </w:pPr>
      <w:r>
        <w:t>10.3.14</w:t>
      </w:r>
      <w:r>
        <w:rPr>
          <w:rFonts w:asciiTheme="minorHAnsi" w:eastAsiaTheme="minorEastAsia" w:hAnsiTheme="minorHAnsi" w:cstheme="minorBidi"/>
          <w:kern w:val="2"/>
          <w:sz w:val="21"/>
          <w:szCs w:val="22"/>
          <w:lang w:val="en-US" w:eastAsia="zh-CN"/>
        </w:rPr>
        <w:tab/>
      </w:r>
      <w:r>
        <w:t>ProSe direct link security mode complete</w:t>
      </w:r>
      <w:r>
        <w:tab/>
      </w:r>
      <w:r>
        <w:fldChar w:fldCharType="begin"/>
      </w:r>
      <w:r>
        <w:instrText xml:space="preserve"> PAGEREF _Toc94175788 \h </w:instrText>
      </w:r>
      <w:r>
        <w:fldChar w:fldCharType="separate"/>
      </w:r>
      <w:r>
        <w:t>179</w:t>
      </w:r>
      <w:r>
        <w:fldChar w:fldCharType="end"/>
      </w:r>
    </w:p>
    <w:p w14:paraId="73CE991D" w14:textId="47710712" w:rsidR="0066566A" w:rsidRDefault="0066566A">
      <w:pPr>
        <w:pStyle w:val="TOC4"/>
        <w:rPr>
          <w:rFonts w:asciiTheme="minorHAnsi" w:eastAsiaTheme="minorEastAsia" w:hAnsiTheme="minorHAnsi" w:cstheme="minorBidi"/>
          <w:kern w:val="2"/>
          <w:sz w:val="21"/>
          <w:szCs w:val="22"/>
          <w:lang w:val="en-US" w:eastAsia="zh-CN"/>
        </w:rPr>
      </w:pPr>
      <w:r>
        <w:t>10.3.14.1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_Toc94175789 \h </w:instrText>
      </w:r>
      <w:r>
        <w:fldChar w:fldCharType="separate"/>
      </w:r>
      <w:r>
        <w:t>180</w:t>
      </w:r>
      <w:r>
        <w:fldChar w:fldCharType="end"/>
      </w:r>
    </w:p>
    <w:p w14:paraId="57D4E99E" w14:textId="4DD55B1A" w:rsidR="0066566A" w:rsidRDefault="0066566A">
      <w:pPr>
        <w:pStyle w:val="TOC4"/>
        <w:rPr>
          <w:rFonts w:asciiTheme="minorHAnsi" w:eastAsiaTheme="minorEastAsia" w:hAnsiTheme="minorHAnsi" w:cstheme="minorBidi"/>
          <w:kern w:val="2"/>
          <w:sz w:val="21"/>
          <w:szCs w:val="22"/>
          <w:lang w:val="en-US" w:eastAsia="zh-CN"/>
        </w:rPr>
      </w:pPr>
      <w:r>
        <w:t>10.3.14.2</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_Toc94175790 \h </w:instrText>
      </w:r>
      <w:r>
        <w:fldChar w:fldCharType="separate"/>
      </w:r>
      <w:r>
        <w:t>180</w:t>
      </w:r>
      <w:r>
        <w:fldChar w:fldCharType="end"/>
      </w:r>
    </w:p>
    <w:p w14:paraId="1E132473" w14:textId="38752AC2" w:rsidR="0066566A" w:rsidRDefault="0066566A">
      <w:pPr>
        <w:pStyle w:val="TOC4"/>
        <w:rPr>
          <w:rFonts w:asciiTheme="minorHAnsi" w:eastAsiaTheme="minorEastAsia" w:hAnsiTheme="minorHAnsi" w:cstheme="minorBidi"/>
          <w:kern w:val="2"/>
          <w:sz w:val="21"/>
          <w:szCs w:val="22"/>
          <w:lang w:val="en-US" w:eastAsia="zh-CN"/>
        </w:rPr>
      </w:pPr>
      <w:r>
        <w:t>10.3.14.3</w:t>
      </w:r>
      <w:r>
        <w:rPr>
          <w:rFonts w:asciiTheme="minorHAnsi" w:eastAsiaTheme="minorEastAsia" w:hAnsiTheme="minorHAnsi" w:cstheme="minorBidi"/>
          <w:kern w:val="2"/>
          <w:sz w:val="21"/>
          <w:szCs w:val="22"/>
          <w:lang w:val="en-US" w:eastAsia="zh-CN"/>
        </w:rPr>
        <w:tab/>
      </w:r>
      <w:r>
        <w:t>Target link local IPv6 address</w:t>
      </w:r>
      <w:r>
        <w:tab/>
      </w:r>
      <w:r>
        <w:fldChar w:fldCharType="begin"/>
      </w:r>
      <w:r>
        <w:instrText xml:space="preserve"> PAGEREF _Toc94175791 \h </w:instrText>
      </w:r>
      <w:r>
        <w:fldChar w:fldCharType="separate"/>
      </w:r>
      <w:r>
        <w:t>180</w:t>
      </w:r>
      <w:r>
        <w:fldChar w:fldCharType="end"/>
      </w:r>
    </w:p>
    <w:p w14:paraId="5F69FF48" w14:textId="26013773" w:rsidR="0066566A" w:rsidRDefault="0066566A">
      <w:pPr>
        <w:pStyle w:val="TOC4"/>
        <w:rPr>
          <w:rFonts w:asciiTheme="minorHAnsi" w:eastAsiaTheme="minorEastAsia" w:hAnsiTheme="minorHAnsi" w:cstheme="minorBidi"/>
          <w:kern w:val="2"/>
          <w:sz w:val="21"/>
          <w:szCs w:val="22"/>
          <w:lang w:val="en-US" w:eastAsia="zh-CN"/>
        </w:rPr>
      </w:pPr>
      <w:r>
        <w:t>10.3.14.4</w:t>
      </w:r>
      <w:r>
        <w:rPr>
          <w:rFonts w:asciiTheme="minorHAnsi" w:eastAsiaTheme="minorEastAsia" w:hAnsiTheme="minorHAnsi" w:cstheme="minorBidi"/>
          <w:kern w:val="2"/>
          <w:sz w:val="21"/>
          <w:szCs w:val="22"/>
          <w:lang w:val="en-US" w:eastAsia="zh-CN"/>
        </w:rPr>
        <w:tab/>
      </w:r>
      <w:r>
        <w:rPr>
          <w:lang w:eastAsia="ja-JP"/>
        </w:rPr>
        <w:t>LSBs of K</w:t>
      </w:r>
      <w:r w:rsidRPr="00150822">
        <w:rPr>
          <w:vertAlign w:val="subscript"/>
          <w:lang w:eastAsia="ja-JP"/>
        </w:rPr>
        <w:t>NRP</w:t>
      </w:r>
      <w:r>
        <w:rPr>
          <w:lang w:eastAsia="ja-JP"/>
        </w:rPr>
        <w:t xml:space="preserve"> ID</w:t>
      </w:r>
      <w:r>
        <w:tab/>
      </w:r>
      <w:r>
        <w:fldChar w:fldCharType="begin"/>
      </w:r>
      <w:r>
        <w:instrText xml:space="preserve"> PAGEREF _Toc94175792 \h </w:instrText>
      </w:r>
      <w:r>
        <w:fldChar w:fldCharType="separate"/>
      </w:r>
      <w:r>
        <w:t>180</w:t>
      </w:r>
      <w:r>
        <w:fldChar w:fldCharType="end"/>
      </w:r>
    </w:p>
    <w:p w14:paraId="00734D25" w14:textId="5EB80E22" w:rsidR="0066566A" w:rsidRDefault="0066566A">
      <w:pPr>
        <w:pStyle w:val="TOC4"/>
        <w:rPr>
          <w:rFonts w:asciiTheme="minorHAnsi" w:eastAsiaTheme="minorEastAsia" w:hAnsiTheme="minorHAnsi" w:cstheme="minorBidi"/>
          <w:kern w:val="2"/>
          <w:sz w:val="21"/>
          <w:szCs w:val="22"/>
          <w:lang w:val="en-US" w:eastAsia="zh-CN"/>
        </w:rPr>
      </w:pPr>
      <w:r>
        <w:t>10.3.14.5</w:t>
      </w:r>
      <w:r>
        <w:rPr>
          <w:rFonts w:asciiTheme="minorHAnsi" w:eastAsiaTheme="minorEastAsia" w:hAnsiTheme="minorHAnsi" w:cstheme="minorBidi"/>
          <w:kern w:val="2"/>
          <w:sz w:val="21"/>
          <w:szCs w:val="22"/>
          <w:lang w:val="en-US" w:eastAsia="zh-CN"/>
        </w:rPr>
        <w:tab/>
      </w:r>
      <w:r>
        <w:t>QoS rules</w:t>
      </w:r>
      <w:r>
        <w:tab/>
      </w:r>
      <w:r>
        <w:fldChar w:fldCharType="begin"/>
      </w:r>
      <w:r>
        <w:instrText xml:space="preserve"> PAGEREF _Toc94175793 \h </w:instrText>
      </w:r>
      <w:r>
        <w:fldChar w:fldCharType="separate"/>
      </w:r>
      <w:r>
        <w:t>180</w:t>
      </w:r>
      <w:r>
        <w:fldChar w:fldCharType="end"/>
      </w:r>
    </w:p>
    <w:p w14:paraId="62632BB4" w14:textId="14A83768" w:rsidR="0066566A" w:rsidRDefault="0066566A">
      <w:pPr>
        <w:pStyle w:val="TOC4"/>
        <w:rPr>
          <w:rFonts w:asciiTheme="minorHAnsi" w:eastAsiaTheme="minorEastAsia" w:hAnsiTheme="minorHAnsi" w:cstheme="minorBidi"/>
          <w:kern w:val="2"/>
          <w:sz w:val="21"/>
          <w:szCs w:val="22"/>
          <w:lang w:val="en-US" w:eastAsia="zh-CN"/>
        </w:rPr>
      </w:pPr>
      <w:r>
        <w:t>10.3.14.6</w:t>
      </w:r>
      <w:r>
        <w:rPr>
          <w:rFonts w:asciiTheme="minorHAnsi" w:eastAsiaTheme="minorEastAsia" w:hAnsiTheme="minorHAnsi" w:cstheme="minorBidi"/>
          <w:kern w:val="2"/>
          <w:sz w:val="21"/>
          <w:szCs w:val="22"/>
          <w:lang w:val="en-US" w:eastAsia="zh-CN"/>
        </w:rPr>
        <w:tab/>
      </w:r>
      <w:r>
        <w:t>QoS flow descriptions</w:t>
      </w:r>
      <w:r>
        <w:tab/>
      </w:r>
      <w:r>
        <w:fldChar w:fldCharType="begin"/>
      </w:r>
      <w:r>
        <w:instrText xml:space="preserve"> PAGEREF _Toc94175794 \h </w:instrText>
      </w:r>
      <w:r>
        <w:fldChar w:fldCharType="separate"/>
      </w:r>
      <w:r>
        <w:t>180</w:t>
      </w:r>
      <w:r>
        <w:fldChar w:fldCharType="end"/>
      </w:r>
    </w:p>
    <w:p w14:paraId="11907921" w14:textId="43887CE4" w:rsidR="0066566A" w:rsidRDefault="0066566A">
      <w:pPr>
        <w:pStyle w:val="TOC3"/>
        <w:rPr>
          <w:rFonts w:asciiTheme="minorHAnsi" w:eastAsiaTheme="minorEastAsia" w:hAnsiTheme="minorHAnsi" w:cstheme="minorBidi"/>
          <w:kern w:val="2"/>
          <w:sz w:val="21"/>
          <w:szCs w:val="22"/>
          <w:lang w:val="en-US" w:eastAsia="zh-CN"/>
        </w:rPr>
      </w:pPr>
      <w:r>
        <w:t>10.3.15</w:t>
      </w:r>
      <w:r>
        <w:rPr>
          <w:rFonts w:asciiTheme="minorHAnsi" w:eastAsiaTheme="minorEastAsia" w:hAnsiTheme="minorHAnsi" w:cstheme="minorBidi"/>
          <w:kern w:val="2"/>
          <w:sz w:val="21"/>
          <w:szCs w:val="22"/>
          <w:lang w:val="en-US" w:eastAsia="zh-CN"/>
        </w:rPr>
        <w:tab/>
      </w:r>
      <w:r>
        <w:t>ProSe direct link security mode reject</w:t>
      </w:r>
      <w:r>
        <w:tab/>
      </w:r>
      <w:r>
        <w:fldChar w:fldCharType="begin"/>
      </w:r>
      <w:r>
        <w:instrText xml:space="preserve"> PAGEREF _Toc94175795 \h </w:instrText>
      </w:r>
      <w:r>
        <w:fldChar w:fldCharType="separate"/>
      </w:r>
      <w:r>
        <w:t>181</w:t>
      </w:r>
      <w:r>
        <w:fldChar w:fldCharType="end"/>
      </w:r>
    </w:p>
    <w:p w14:paraId="6E8392AB" w14:textId="4B974C07" w:rsidR="0066566A" w:rsidRDefault="0066566A">
      <w:pPr>
        <w:pStyle w:val="TOC4"/>
        <w:rPr>
          <w:rFonts w:asciiTheme="minorHAnsi" w:eastAsiaTheme="minorEastAsia" w:hAnsiTheme="minorHAnsi" w:cstheme="minorBidi"/>
          <w:kern w:val="2"/>
          <w:sz w:val="21"/>
          <w:szCs w:val="22"/>
          <w:lang w:val="en-US" w:eastAsia="zh-CN"/>
        </w:rPr>
      </w:pPr>
      <w:r>
        <w:t>10.3.15.1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_Toc94175796 \h </w:instrText>
      </w:r>
      <w:r>
        <w:fldChar w:fldCharType="separate"/>
      </w:r>
      <w:r>
        <w:t>181</w:t>
      </w:r>
      <w:r>
        <w:fldChar w:fldCharType="end"/>
      </w:r>
    </w:p>
    <w:p w14:paraId="489EA65A" w14:textId="58053A38" w:rsidR="0066566A" w:rsidRDefault="0066566A">
      <w:pPr>
        <w:pStyle w:val="TOC3"/>
        <w:rPr>
          <w:rFonts w:asciiTheme="minorHAnsi" w:eastAsiaTheme="minorEastAsia" w:hAnsiTheme="minorHAnsi" w:cstheme="minorBidi"/>
          <w:kern w:val="2"/>
          <w:sz w:val="21"/>
          <w:szCs w:val="22"/>
          <w:lang w:val="en-US" w:eastAsia="zh-CN"/>
        </w:rPr>
      </w:pPr>
      <w:r>
        <w:t>10.3.16</w:t>
      </w:r>
      <w:r>
        <w:rPr>
          <w:rFonts w:asciiTheme="minorHAnsi" w:eastAsiaTheme="minorEastAsia" w:hAnsiTheme="minorHAnsi" w:cstheme="minorBidi"/>
          <w:kern w:val="2"/>
          <w:sz w:val="21"/>
          <w:szCs w:val="22"/>
          <w:lang w:val="en-US" w:eastAsia="zh-CN"/>
        </w:rPr>
        <w:tab/>
      </w:r>
      <w:r>
        <w:t>ProSe direct link rekeying request</w:t>
      </w:r>
      <w:r>
        <w:tab/>
      </w:r>
      <w:r>
        <w:fldChar w:fldCharType="begin"/>
      </w:r>
      <w:r>
        <w:instrText xml:space="preserve"> PAGEREF _Toc94175797 \h </w:instrText>
      </w:r>
      <w:r>
        <w:fldChar w:fldCharType="separate"/>
      </w:r>
      <w:r>
        <w:t>181</w:t>
      </w:r>
      <w:r>
        <w:fldChar w:fldCharType="end"/>
      </w:r>
    </w:p>
    <w:p w14:paraId="0960AAD5" w14:textId="76A16DC3" w:rsidR="0066566A" w:rsidRDefault="0066566A">
      <w:pPr>
        <w:pStyle w:val="TOC4"/>
        <w:rPr>
          <w:rFonts w:asciiTheme="minorHAnsi" w:eastAsiaTheme="minorEastAsia" w:hAnsiTheme="minorHAnsi" w:cstheme="minorBidi"/>
          <w:kern w:val="2"/>
          <w:sz w:val="21"/>
          <w:szCs w:val="22"/>
          <w:lang w:val="en-US" w:eastAsia="zh-CN"/>
        </w:rPr>
      </w:pPr>
      <w:r>
        <w:t>10.3.16.1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_Toc94175798 \h </w:instrText>
      </w:r>
      <w:r>
        <w:fldChar w:fldCharType="separate"/>
      </w:r>
      <w:r>
        <w:t>181</w:t>
      </w:r>
      <w:r>
        <w:fldChar w:fldCharType="end"/>
      </w:r>
    </w:p>
    <w:p w14:paraId="5C866294" w14:textId="5DD1AE41" w:rsidR="0066566A" w:rsidRDefault="0066566A">
      <w:pPr>
        <w:pStyle w:val="TOC4"/>
        <w:rPr>
          <w:rFonts w:asciiTheme="minorHAnsi" w:eastAsiaTheme="minorEastAsia" w:hAnsiTheme="minorHAnsi" w:cstheme="minorBidi"/>
          <w:kern w:val="2"/>
          <w:sz w:val="21"/>
          <w:szCs w:val="22"/>
          <w:lang w:val="en-US" w:eastAsia="zh-CN"/>
        </w:rPr>
      </w:pPr>
      <w:r>
        <w:t>10.3.16.2</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_Toc94175799 \h </w:instrText>
      </w:r>
      <w:r>
        <w:fldChar w:fldCharType="separate"/>
      </w:r>
      <w:r>
        <w:t>182</w:t>
      </w:r>
      <w:r>
        <w:fldChar w:fldCharType="end"/>
      </w:r>
    </w:p>
    <w:p w14:paraId="2A80A042" w14:textId="1F02834C" w:rsidR="0066566A" w:rsidRDefault="0066566A">
      <w:pPr>
        <w:pStyle w:val="TOC4"/>
        <w:rPr>
          <w:rFonts w:asciiTheme="minorHAnsi" w:eastAsiaTheme="minorEastAsia" w:hAnsiTheme="minorHAnsi" w:cstheme="minorBidi"/>
          <w:kern w:val="2"/>
          <w:sz w:val="21"/>
          <w:szCs w:val="22"/>
          <w:lang w:val="en-US" w:eastAsia="zh-CN"/>
        </w:rPr>
      </w:pPr>
      <w:r>
        <w:t>10.3.16.3</w:t>
      </w:r>
      <w:r>
        <w:rPr>
          <w:rFonts w:asciiTheme="minorHAnsi" w:eastAsiaTheme="minorEastAsia" w:hAnsiTheme="minorHAnsi" w:cstheme="minorBidi"/>
          <w:kern w:val="2"/>
          <w:sz w:val="21"/>
          <w:szCs w:val="22"/>
          <w:lang w:val="en-US" w:eastAsia="zh-CN"/>
        </w:rPr>
        <w:tab/>
      </w:r>
      <w:r>
        <w:t>Nonce_1</w:t>
      </w:r>
      <w:r>
        <w:tab/>
      </w:r>
      <w:r>
        <w:fldChar w:fldCharType="begin"/>
      </w:r>
      <w:r>
        <w:instrText xml:space="preserve"> PAGEREF _Toc94175800 \h </w:instrText>
      </w:r>
      <w:r>
        <w:fldChar w:fldCharType="separate"/>
      </w:r>
      <w:r>
        <w:t>182</w:t>
      </w:r>
      <w:r>
        <w:fldChar w:fldCharType="end"/>
      </w:r>
    </w:p>
    <w:p w14:paraId="2390CB4F" w14:textId="730630D2" w:rsidR="0066566A" w:rsidRDefault="0066566A">
      <w:pPr>
        <w:pStyle w:val="TOC4"/>
        <w:rPr>
          <w:rFonts w:asciiTheme="minorHAnsi" w:eastAsiaTheme="minorEastAsia" w:hAnsiTheme="minorHAnsi" w:cstheme="minorBidi"/>
          <w:kern w:val="2"/>
          <w:sz w:val="21"/>
          <w:szCs w:val="22"/>
          <w:lang w:val="en-US" w:eastAsia="zh-CN"/>
        </w:rPr>
      </w:pPr>
      <w:r>
        <w:lastRenderedPageBreak/>
        <w:t>10.3.16.4</w:t>
      </w:r>
      <w:r>
        <w:rPr>
          <w:rFonts w:asciiTheme="minorHAnsi" w:eastAsiaTheme="minorEastAsia" w:hAnsiTheme="minorHAnsi" w:cstheme="minorBidi"/>
          <w:kern w:val="2"/>
          <w:sz w:val="21"/>
          <w:szCs w:val="22"/>
          <w:lang w:val="en-US" w:eastAsia="zh-CN"/>
        </w:rPr>
        <w:tab/>
      </w:r>
      <w:r>
        <w:t>MSB of KNRP-sess ID</w:t>
      </w:r>
      <w:r>
        <w:tab/>
      </w:r>
      <w:r>
        <w:fldChar w:fldCharType="begin"/>
      </w:r>
      <w:r>
        <w:instrText xml:space="preserve"> PAGEREF _Toc94175801 \h </w:instrText>
      </w:r>
      <w:r>
        <w:fldChar w:fldCharType="separate"/>
      </w:r>
      <w:r>
        <w:t>182</w:t>
      </w:r>
      <w:r>
        <w:fldChar w:fldCharType="end"/>
      </w:r>
    </w:p>
    <w:p w14:paraId="04D46C8C" w14:textId="7E06A9F8" w:rsidR="0066566A" w:rsidRDefault="0066566A">
      <w:pPr>
        <w:pStyle w:val="TOC4"/>
        <w:rPr>
          <w:rFonts w:asciiTheme="minorHAnsi" w:eastAsiaTheme="minorEastAsia" w:hAnsiTheme="minorHAnsi" w:cstheme="minorBidi"/>
          <w:kern w:val="2"/>
          <w:sz w:val="21"/>
          <w:szCs w:val="22"/>
          <w:lang w:val="en-US" w:eastAsia="zh-CN"/>
        </w:rPr>
      </w:pPr>
      <w:r>
        <w:t>10.3.16.5</w:t>
      </w:r>
      <w:r>
        <w:rPr>
          <w:rFonts w:asciiTheme="minorHAnsi" w:eastAsiaTheme="minorEastAsia" w:hAnsiTheme="minorHAnsi" w:cstheme="minorBidi"/>
          <w:kern w:val="2"/>
          <w:sz w:val="21"/>
          <w:szCs w:val="22"/>
          <w:lang w:val="en-US" w:eastAsia="zh-CN"/>
        </w:rPr>
        <w:tab/>
      </w:r>
      <w:r>
        <w:t>Re-authentication indication</w:t>
      </w:r>
      <w:r>
        <w:tab/>
      </w:r>
      <w:r>
        <w:fldChar w:fldCharType="begin"/>
      </w:r>
      <w:r>
        <w:instrText xml:space="preserve"> PAGEREF _Toc94175802 \h </w:instrText>
      </w:r>
      <w:r>
        <w:fldChar w:fldCharType="separate"/>
      </w:r>
      <w:r>
        <w:t>182</w:t>
      </w:r>
      <w:r>
        <w:fldChar w:fldCharType="end"/>
      </w:r>
    </w:p>
    <w:p w14:paraId="6454D7FA" w14:textId="6647ABF4" w:rsidR="0066566A" w:rsidRDefault="0066566A">
      <w:pPr>
        <w:pStyle w:val="TOC3"/>
        <w:rPr>
          <w:rFonts w:asciiTheme="minorHAnsi" w:eastAsiaTheme="minorEastAsia" w:hAnsiTheme="minorHAnsi" w:cstheme="minorBidi"/>
          <w:kern w:val="2"/>
          <w:sz w:val="21"/>
          <w:szCs w:val="22"/>
          <w:lang w:val="en-US" w:eastAsia="zh-CN"/>
        </w:rPr>
      </w:pPr>
      <w:r>
        <w:t>10.3.17</w:t>
      </w:r>
      <w:r>
        <w:rPr>
          <w:rFonts w:asciiTheme="minorHAnsi" w:eastAsiaTheme="minorEastAsia" w:hAnsiTheme="minorHAnsi" w:cstheme="minorBidi"/>
          <w:kern w:val="2"/>
          <w:sz w:val="21"/>
          <w:szCs w:val="22"/>
          <w:lang w:val="en-US" w:eastAsia="zh-CN"/>
        </w:rPr>
        <w:tab/>
      </w:r>
      <w:r>
        <w:t>ProSe direct link rekeying response</w:t>
      </w:r>
      <w:r>
        <w:tab/>
      </w:r>
      <w:r>
        <w:fldChar w:fldCharType="begin"/>
      </w:r>
      <w:r>
        <w:instrText xml:space="preserve"> PAGEREF _Toc94175803 \h </w:instrText>
      </w:r>
      <w:r>
        <w:fldChar w:fldCharType="separate"/>
      </w:r>
      <w:r>
        <w:t>182</w:t>
      </w:r>
      <w:r>
        <w:fldChar w:fldCharType="end"/>
      </w:r>
    </w:p>
    <w:p w14:paraId="25EE769A" w14:textId="5036CB14" w:rsidR="0066566A" w:rsidRDefault="0066566A">
      <w:pPr>
        <w:pStyle w:val="TOC4"/>
        <w:rPr>
          <w:rFonts w:asciiTheme="minorHAnsi" w:eastAsiaTheme="minorEastAsia" w:hAnsiTheme="minorHAnsi" w:cstheme="minorBidi"/>
          <w:kern w:val="2"/>
          <w:sz w:val="21"/>
          <w:szCs w:val="22"/>
          <w:lang w:val="en-US" w:eastAsia="zh-CN"/>
        </w:rPr>
      </w:pPr>
      <w:r>
        <w:t>10.3.17.1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_Toc94175804 \h </w:instrText>
      </w:r>
      <w:r>
        <w:fldChar w:fldCharType="separate"/>
      </w:r>
      <w:r>
        <w:t>182</w:t>
      </w:r>
      <w:r>
        <w:fldChar w:fldCharType="end"/>
      </w:r>
    </w:p>
    <w:p w14:paraId="4848B12F" w14:textId="00F37829" w:rsidR="0066566A" w:rsidRDefault="0066566A">
      <w:pPr>
        <w:pStyle w:val="TOC3"/>
        <w:rPr>
          <w:rFonts w:asciiTheme="minorHAnsi" w:eastAsiaTheme="minorEastAsia" w:hAnsiTheme="minorHAnsi" w:cstheme="minorBidi"/>
          <w:kern w:val="2"/>
          <w:sz w:val="21"/>
          <w:szCs w:val="22"/>
          <w:lang w:val="en-US" w:eastAsia="zh-CN"/>
        </w:rPr>
      </w:pPr>
      <w:r>
        <w:t>10.3.18</w:t>
      </w:r>
      <w:r>
        <w:rPr>
          <w:rFonts w:asciiTheme="minorHAnsi" w:eastAsiaTheme="minorEastAsia" w:hAnsiTheme="minorHAnsi" w:cstheme="minorBidi"/>
          <w:kern w:val="2"/>
          <w:sz w:val="21"/>
          <w:szCs w:val="22"/>
          <w:lang w:val="en-US" w:eastAsia="zh-CN"/>
        </w:rPr>
        <w:tab/>
      </w:r>
      <w:r>
        <w:t>ProSe direct link identifier update request</w:t>
      </w:r>
      <w:r>
        <w:tab/>
      </w:r>
      <w:r>
        <w:fldChar w:fldCharType="begin"/>
      </w:r>
      <w:r>
        <w:instrText xml:space="preserve"> PAGEREF _Toc94175805 \h </w:instrText>
      </w:r>
      <w:r>
        <w:fldChar w:fldCharType="separate"/>
      </w:r>
      <w:r>
        <w:t>182</w:t>
      </w:r>
      <w:r>
        <w:fldChar w:fldCharType="end"/>
      </w:r>
    </w:p>
    <w:p w14:paraId="27C23D9B" w14:textId="3836DC51" w:rsidR="0066566A" w:rsidRDefault="0066566A">
      <w:pPr>
        <w:pStyle w:val="TOC4"/>
        <w:rPr>
          <w:rFonts w:asciiTheme="minorHAnsi" w:eastAsiaTheme="minorEastAsia" w:hAnsiTheme="minorHAnsi" w:cstheme="minorBidi"/>
          <w:kern w:val="2"/>
          <w:sz w:val="21"/>
          <w:szCs w:val="22"/>
          <w:lang w:val="en-US" w:eastAsia="zh-CN"/>
        </w:rPr>
      </w:pPr>
      <w:r>
        <w:t>10.3.18.1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_Toc94175806 \h </w:instrText>
      </w:r>
      <w:r>
        <w:fldChar w:fldCharType="separate"/>
      </w:r>
      <w:r>
        <w:t>182</w:t>
      </w:r>
      <w:r>
        <w:fldChar w:fldCharType="end"/>
      </w:r>
    </w:p>
    <w:p w14:paraId="61C21B81" w14:textId="2609CC80" w:rsidR="0066566A" w:rsidRDefault="0066566A">
      <w:pPr>
        <w:pStyle w:val="TOC4"/>
        <w:rPr>
          <w:rFonts w:asciiTheme="minorHAnsi" w:eastAsiaTheme="minorEastAsia" w:hAnsiTheme="minorHAnsi" w:cstheme="minorBidi"/>
          <w:kern w:val="2"/>
          <w:sz w:val="21"/>
          <w:szCs w:val="22"/>
          <w:lang w:val="en-US" w:eastAsia="zh-CN"/>
        </w:rPr>
      </w:pPr>
      <w:r>
        <w:t>10.3.18.</w:t>
      </w:r>
      <w:r>
        <w:rPr>
          <w:lang w:eastAsia="zh-CN"/>
        </w:rPr>
        <w:t>2</w:t>
      </w:r>
      <w:r>
        <w:rPr>
          <w:rFonts w:asciiTheme="minorHAnsi" w:eastAsiaTheme="minorEastAsia" w:hAnsiTheme="minorHAnsi" w:cstheme="minorBidi"/>
          <w:kern w:val="2"/>
          <w:sz w:val="21"/>
          <w:szCs w:val="22"/>
          <w:lang w:val="en-US" w:eastAsia="zh-CN"/>
        </w:rPr>
        <w:tab/>
      </w:r>
      <w:r>
        <w:rPr>
          <w:lang w:eastAsia="zh-CN"/>
        </w:rPr>
        <w:t>Source user info</w:t>
      </w:r>
      <w:r>
        <w:tab/>
      </w:r>
      <w:r>
        <w:fldChar w:fldCharType="begin"/>
      </w:r>
      <w:r>
        <w:instrText xml:space="preserve"> PAGEREF _Toc94175807 \h </w:instrText>
      </w:r>
      <w:r>
        <w:fldChar w:fldCharType="separate"/>
      </w:r>
      <w:r>
        <w:t>183</w:t>
      </w:r>
      <w:r>
        <w:fldChar w:fldCharType="end"/>
      </w:r>
    </w:p>
    <w:p w14:paraId="6EA6068B" w14:textId="0C9BAD4E" w:rsidR="0066566A" w:rsidRDefault="0066566A">
      <w:pPr>
        <w:pStyle w:val="TOC4"/>
        <w:rPr>
          <w:rFonts w:asciiTheme="minorHAnsi" w:eastAsiaTheme="minorEastAsia" w:hAnsiTheme="minorHAnsi" w:cstheme="minorBidi"/>
          <w:kern w:val="2"/>
          <w:sz w:val="21"/>
          <w:szCs w:val="22"/>
          <w:lang w:val="en-US" w:eastAsia="zh-CN"/>
        </w:rPr>
      </w:pPr>
      <w:r>
        <w:t>10.3.18.</w:t>
      </w:r>
      <w:r>
        <w:rPr>
          <w:lang w:eastAsia="zh-CN"/>
        </w:rPr>
        <w:t>3</w:t>
      </w:r>
      <w:r>
        <w:rPr>
          <w:rFonts w:asciiTheme="minorHAnsi" w:eastAsiaTheme="minorEastAsia" w:hAnsiTheme="minorHAnsi" w:cstheme="minorBidi"/>
          <w:kern w:val="2"/>
          <w:sz w:val="21"/>
          <w:szCs w:val="22"/>
          <w:lang w:val="en-US" w:eastAsia="zh-CN"/>
        </w:rPr>
        <w:tab/>
      </w:r>
      <w:r>
        <w:t xml:space="preserve">Source </w:t>
      </w:r>
      <w:r>
        <w:rPr>
          <w:lang w:eastAsia="zh-CN"/>
        </w:rPr>
        <w:t>link local IPv6 address</w:t>
      </w:r>
      <w:r>
        <w:tab/>
      </w:r>
      <w:r>
        <w:fldChar w:fldCharType="begin"/>
      </w:r>
      <w:r>
        <w:instrText xml:space="preserve"> PAGEREF _Toc94175808 \h </w:instrText>
      </w:r>
      <w:r>
        <w:fldChar w:fldCharType="separate"/>
      </w:r>
      <w:r>
        <w:t>183</w:t>
      </w:r>
      <w:r>
        <w:fldChar w:fldCharType="end"/>
      </w:r>
    </w:p>
    <w:p w14:paraId="7255E4CD" w14:textId="7E7D3D0E" w:rsidR="0066566A" w:rsidRDefault="0066566A">
      <w:pPr>
        <w:pStyle w:val="TOC3"/>
        <w:rPr>
          <w:rFonts w:asciiTheme="minorHAnsi" w:eastAsiaTheme="minorEastAsia" w:hAnsiTheme="minorHAnsi" w:cstheme="minorBidi"/>
          <w:kern w:val="2"/>
          <w:sz w:val="21"/>
          <w:szCs w:val="22"/>
          <w:lang w:val="en-US" w:eastAsia="zh-CN"/>
        </w:rPr>
      </w:pPr>
      <w:r w:rsidRPr="00150822">
        <w:rPr>
          <w:lang w:val="en-US" w:eastAsia="zh-CN"/>
        </w:rPr>
        <w:t>10.3.19</w:t>
      </w:r>
      <w:r>
        <w:rPr>
          <w:rFonts w:asciiTheme="minorHAnsi" w:eastAsiaTheme="minorEastAsia" w:hAnsiTheme="minorHAnsi" w:cstheme="minorBidi"/>
          <w:kern w:val="2"/>
          <w:sz w:val="21"/>
          <w:szCs w:val="22"/>
          <w:lang w:val="en-US" w:eastAsia="zh-CN"/>
        </w:rPr>
        <w:tab/>
      </w:r>
      <w:r>
        <w:t xml:space="preserve">ProSe direct link </w:t>
      </w:r>
      <w:r w:rsidRPr="00150822">
        <w:rPr>
          <w:lang w:val="en-US" w:eastAsia="zh-CN"/>
        </w:rPr>
        <w:t>identifier update accept</w:t>
      </w:r>
      <w:r>
        <w:tab/>
      </w:r>
      <w:r>
        <w:fldChar w:fldCharType="begin"/>
      </w:r>
      <w:r>
        <w:instrText xml:space="preserve"> PAGEREF _Toc94175809 \h </w:instrText>
      </w:r>
      <w:r>
        <w:fldChar w:fldCharType="separate"/>
      </w:r>
      <w:r>
        <w:t>183</w:t>
      </w:r>
      <w:r>
        <w:fldChar w:fldCharType="end"/>
      </w:r>
    </w:p>
    <w:p w14:paraId="6437724C" w14:textId="3EF02672" w:rsidR="0066566A" w:rsidRDefault="0066566A">
      <w:pPr>
        <w:pStyle w:val="TOC4"/>
        <w:rPr>
          <w:rFonts w:asciiTheme="minorHAnsi" w:eastAsiaTheme="minorEastAsia" w:hAnsiTheme="minorHAnsi" w:cstheme="minorBidi"/>
          <w:kern w:val="2"/>
          <w:sz w:val="21"/>
          <w:szCs w:val="22"/>
          <w:lang w:val="en-US" w:eastAsia="zh-CN"/>
        </w:rPr>
      </w:pPr>
      <w:r w:rsidRPr="00150822">
        <w:rPr>
          <w:lang w:val="en-US" w:eastAsia="zh-CN"/>
        </w:rPr>
        <w:t>10.3.19.1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_Toc94175810 \h </w:instrText>
      </w:r>
      <w:r>
        <w:fldChar w:fldCharType="separate"/>
      </w:r>
      <w:r>
        <w:t>183</w:t>
      </w:r>
      <w:r>
        <w:fldChar w:fldCharType="end"/>
      </w:r>
    </w:p>
    <w:p w14:paraId="3E28C81E" w14:textId="3A8BB6D9" w:rsidR="0066566A" w:rsidRDefault="0066566A">
      <w:pPr>
        <w:pStyle w:val="TOC4"/>
        <w:rPr>
          <w:rFonts w:asciiTheme="minorHAnsi" w:eastAsiaTheme="minorEastAsia" w:hAnsiTheme="minorHAnsi" w:cstheme="minorBidi"/>
          <w:kern w:val="2"/>
          <w:sz w:val="21"/>
          <w:szCs w:val="22"/>
          <w:lang w:val="en-US" w:eastAsia="zh-CN"/>
        </w:rPr>
      </w:pPr>
      <w:r>
        <w:t>10.3.19.</w:t>
      </w:r>
      <w:r>
        <w:rPr>
          <w:lang w:eastAsia="zh-CN"/>
        </w:rPr>
        <w:t>2</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_Toc94175811 \h </w:instrText>
      </w:r>
      <w:r>
        <w:fldChar w:fldCharType="separate"/>
      </w:r>
      <w:r>
        <w:t>184</w:t>
      </w:r>
      <w:r>
        <w:fldChar w:fldCharType="end"/>
      </w:r>
    </w:p>
    <w:p w14:paraId="3D920010" w14:textId="6EBDA173" w:rsidR="0066566A" w:rsidRDefault="0066566A">
      <w:pPr>
        <w:pStyle w:val="TOC4"/>
        <w:rPr>
          <w:rFonts w:asciiTheme="minorHAnsi" w:eastAsiaTheme="minorEastAsia" w:hAnsiTheme="minorHAnsi" w:cstheme="minorBidi"/>
          <w:kern w:val="2"/>
          <w:sz w:val="21"/>
          <w:szCs w:val="22"/>
          <w:lang w:val="en-US" w:eastAsia="zh-CN"/>
        </w:rPr>
      </w:pPr>
      <w:r>
        <w:t>10.3.19.3</w:t>
      </w:r>
      <w:r>
        <w:rPr>
          <w:rFonts w:asciiTheme="minorHAnsi" w:eastAsiaTheme="minorEastAsia" w:hAnsiTheme="minorHAnsi" w:cstheme="minorBidi"/>
          <w:kern w:val="2"/>
          <w:sz w:val="21"/>
          <w:szCs w:val="22"/>
          <w:lang w:val="en-US" w:eastAsia="zh-CN"/>
        </w:rPr>
        <w:tab/>
      </w:r>
      <w:r>
        <w:t xml:space="preserve">Target </w:t>
      </w:r>
      <w:r>
        <w:rPr>
          <w:lang w:eastAsia="zh-CN"/>
        </w:rPr>
        <w:t>link local IPv6 address</w:t>
      </w:r>
      <w:r>
        <w:tab/>
      </w:r>
      <w:r>
        <w:fldChar w:fldCharType="begin"/>
      </w:r>
      <w:r>
        <w:instrText xml:space="preserve"> PAGEREF _Toc94175812 \h </w:instrText>
      </w:r>
      <w:r>
        <w:fldChar w:fldCharType="separate"/>
      </w:r>
      <w:r>
        <w:t>184</w:t>
      </w:r>
      <w:r>
        <w:fldChar w:fldCharType="end"/>
      </w:r>
    </w:p>
    <w:p w14:paraId="2519457F" w14:textId="30BDC75E" w:rsidR="0066566A" w:rsidRDefault="0066566A">
      <w:pPr>
        <w:pStyle w:val="TOC4"/>
        <w:rPr>
          <w:rFonts w:asciiTheme="minorHAnsi" w:eastAsiaTheme="minorEastAsia" w:hAnsiTheme="minorHAnsi" w:cstheme="minorBidi"/>
          <w:kern w:val="2"/>
          <w:sz w:val="21"/>
          <w:szCs w:val="22"/>
          <w:lang w:val="en-US" w:eastAsia="zh-CN"/>
        </w:rPr>
      </w:pPr>
      <w:r>
        <w:t>10.3.19.4</w:t>
      </w:r>
      <w:r>
        <w:rPr>
          <w:rFonts w:asciiTheme="minorHAnsi" w:eastAsiaTheme="minorEastAsia" w:hAnsiTheme="minorHAnsi" w:cstheme="minorBidi"/>
          <w:kern w:val="2"/>
          <w:sz w:val="21"/>
          <w:szCs w:val="22"/>
          <w:lang w:val="en-US" w:eastAsia="zh-CN"/>
        </w:rPr>
        <w:tab/>
      </w:r>
      <w:r>
        <w:t>Source user info</w:t>
      </w:r>
      <w:r>
        <w:tab/>
      </w:r>
      <w:r>
        <w:fldChar w:fldCharType="begin"/>
      </w:r>
      <w:r>
        <w:instrText xml:space="preserve"> PAGEREF _Toc94175813 \h </w:instrText>
      </w:r>
      <w:r>
        <w:fldChar w:fldCharType="separate"/>
      </w:r>
      <w:r>
        <w:t>184</w:t>
      </w:r>
      <w:r>
        <w:fldChar w:fldCharType="end"/>
      </w:r>
    </w:p>
    <w:p w14:paraId="558BF140" w14:textId="24BAF6A1" w:rsidR="0066566A" w:rsidRDefault="0066566A">
      <w:pPr>
        <w:pStyle w:val="TOC4"/>
        <w:rPr>
          <w:rFonts w:asciiTheme="minorHAnsi" w:eastAsiaTheme="minorEastAsia" w:hAnsiTheme="minorHAnsi" w:cstheme="minorBidi"/>
          <w:kern w:val="2"/>
          <w:sz w:val="21"/>
          <w:szCs w:val="22"/>
          <w:lang w:val="en-US" w:eastAsia="zh-CN"/>
        </w:rPr>
      </w:pPr>
      <w:r>
        <w:t>10.3.19.5</w:t>
      </w:r>
      <w:r>
        <w:rPr>
          <w:rFonts w:asciiTheme="minorHAnsi" w:eastAsiaTheme="minorEastAsia" w:hAnsiTheme="minorHAnsi" w:cstheme="minorBidi"/>
          <w:kern w:val="2"/>
          <w:sz w:val="21"/>
          <w:szCs w:val="22"/>
          <w:lang w:val="en-US" w:eastAsia="zh-CN"/>
        </w:rPr>
        <w:tab/>
      </w:r>
      <w:r>
        <w:t>Source link local IPv6 address</w:t>
      </w:r>
      <w:r>
        <w:tab/>
      </w:r>
      <w:r>
        <w:fldChar w:fldCharType="begin"/>
      </w:r>
      <w:r>
        <w:instrText xml:space="preserve"> PAGEREF _Toc94175814 \h </w:instrText>
      </w:r>
      <w:r>
        <w:fldChar w:fldCharType="separate"/>
      </w:r>
      <w:r>
        <w:t>184</w:t>
      </w:r>
      <w:r>
        <w:fldChar w:fldCharType="end"/>
      </w:r>
    </w:p>
    <w:p w14:paraId="74B31577" w14:textId="790E9F36" w:rsidR="0066566A" w:rsidRDefault="0066566A">
      <w:pPr>
        <w:pStyle w:val="TOC3"/>
        <w:rPr>
          <w:rFonts w:asciiTheme="minorHAnsi" w:eastAsiaTheme="minorEastAsia" w:hAnsiTheme="minorHAnsi" w:cstheme="minorBidi"/>
          <w:kern w:val="2"/>
          <w:sz w:val="21"/>
          <w:szCs w:val="22"/>
          <w:lang w:val="en-US" w:eastAsia="zh-CN"/>
        </w:rPr>
      </w:pPr>
      <w:r w:rsidRPr="00150822">
        <w:rPr>
          <w:lang w:val="en-US" w:eastAsia="zh-CN"/>
        </w:rPr>
        <w:t>10.3.20</w:t>
      </w:r>
      <w:r>
        <w:rPr>
          <w:rFonts w:asciiTheme="minorHAnsi" w:eastAsiaTheme="minorEastAsia" w:hAnsiTheme="minorHAnsi" w:cstheme="minorBidi"/>
          <w:kern w:val="2"/>
          <w:sz w:val="21"/>
          <w:szCs w:val="22"/>
          <w:lang w:val="en-US" w:eastAsia="zh-CN"/>
        </w:rPr>
        <w:tab/>
      </w:r>
      <w:r>
        <w:t xml:space="preserve">ProSe direct link </w:t>
      </w:r>
      <w:r w:rsidRPr="00150822">
        <w:rPr>
          <w:lang w:val="en-US" w:eastAsia="zh-CN"/>
        </w:rPr>
        <w:t>identifier update ack</w:t>
      </w:r>
      <w:r>
        <w:tab/>
      </w:r>
      <w:r>
        <w:fldChar w:fldCharType="begin"/>
      </w:r>
      <w:r>
        <w:instrText xml:space="preserve"> PAGEREF _Toc94175815 \h </w:instrText>
      </w:r>
      <w:r>
        <w:fldChar w:fldCharType="separate"/>
      </w:r>
      <w:r>
        <w:t>184</w:t>
      </w:r>
      <w:r>
        <w:fldChar w:fldCharType="end"/>
      </w:r>
    </w:p>
    <w:p w14:paraId="154B61AE" w14:textId="0DB77688" w:rsidR="0066566A" w:rsidRDefault="0066566A">
      <w:pPr>
        <w:pStyle w:val="TOC4"/>
        <w:rPr>
          <w:rFonts w:asciiTheme="minorHAnsi" w:eastAsiaTheme="minorEastAsia" w:hAnsiTheme="minorHAnsi" w:cstheme="minorBidi"/>
          <w:kern w:val="2"/>
          <w:sz w:val="21"/>
          <w:szCs w:val="22"/>
          <w:lang w:val="en-US" w:eastAsia="zh-CN"/>
        </w:rPr>
      </w:pPr>
      <w:r w:rsidRPr="00150822">
        <w:rPr>
          <w:lang w:val="en-US" w:eastAsia="zh-CN"/>
        </w:rPr>
        <w:t>10.3.20.1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_Toc94175816 \h </w:instrText>
      </w:r>
      <w:r>
        <w:fldChar w:fldCharType="separate"/>
      </w:r>
      <w:r>
        <w:t>184</w:t>
      </w:r>
      <w:r>
        <w:fldChar w:fldCharType="end"/>
      </w:r>
    </w:p>
    <w:p w14:paraId="07EF15F9" w14:textId="6638C1D3" w:rsidR="0066566A" w:rsidRDefault="0066566A">
      <w:pPr>
        <w:pStyle w:val="TOC4"/>
        <w:rPr>
          <w:rFonts w:asciiTheme="minorHAnsi" w:eastAsiaTheme="minorEastAsia" w:hAnsiTheme="minorHAnsi" w:cstheme="minorBidi"/>
          <w:kern w:val="2"/>
          <w:sz w:val="21"/>
          <w:szCs w:val="22"/>
          <w:lang w:val="en-US" w:eastAsia="zh-CN"/>
        </w:rPr>
      </w:pPr>
      <w:r>
        <w:t>10.3.20.</w:t>
      </w:r>
      <w:r>
        <w:rPr>
          <w:lang w:eastAsia="zh-CN"/>
        </w:rPr>
        <w:t>2</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_Toc94175817 \h </w:instrText>
      </w:r>
      <w:r>
        <w:fldChar w:fldCharType="separate"/>
      </w:r>
      <w:r>
        <w:t>184</w:t>
      </w:r>
      <w:r>
        <w:fldChar w:fldCharType="end"/>
      </w:r>
    </w:p>
    <w:p w14:paraId="7A2AA90D" w14:textId="68335346" w:rsidR="0066566A" w:rsidRDefault="0066566A">
      <w:pPr>
        <w:pStyle w:val="TOC4"/>
        <w:rPr>
          <w:rFonts w:asciiTheme="minorHAnsi" w:eastAsiaTheme="minorEastAsia" w:hAnsiTheme="minorHAnsi" w:cstheme="minorBidi"/>
          <w:kern w:val="2"/>
          <w:sz w:val="21"/>
          <w:szCs w:val="22"/>
          <w:lang w:val="en-US" w:eastAsia="zh-CN"/>
        </w:rPr>
      </w:pPr>
      <w:r>
        <w:t>10.3.20.3</w:t>
      </w:r>
      <w:r>
        <w:rPr>
          <w:rFonts w:asciiTheme="minorHAnsi" w:eastAsiaTheme="minorEastAsia" w:hAnsiTheme="minorHAnsi" w:cstheme="minorBidi"/>
          <w:kern w:val="2"/>
          <w:sz w:val="21"/>
          <w:szCs w:val="22"/>
          <w:lang w:val="en-US" w:eastAsia="zh-CN"/>
        </w:rPr>
        <w:tab/>
      </w:r>
      <w:r>
        <w:rPr>
          <w:lang w:eastAsia="zh-CN"/>
        </w:rPr>
        <w:t>Target link local IPv6 address</w:t>
      </w:r>
      <w:r>
        <w:tab/>
      </w:r>
      <w:r>
        <w:fldChar w:fldCharType="begin"/>
      </w:r>
      <w:r>
        <w:instrText xml:space="preserve"> PAGEREF _Toc94175818 \h </w:instrText>
      </w:r>
      <w:r>
        <w:fldChar w:fldCharType="separate"/>
      </w:r>
      <w:r>
        <w:t>184</w:t>
      </w:r>
      <w:r>
        <w:fldChar w:fldCharType="end"/>
      </w:r>
    </w:p>
    <w:p w14:paraId="51A44F62" w14:textId="0BF74746" w:rsidR="0066566A" w:rsidRDefault="0066566A">
      <w:pPr>
        <w:pStyle w:val="TOC3"/>
        <w:rPr>
          <w:rFonts w:asciiTheme="minorHAnsi" w:eastAsiaTheme="minorEastAsia" w:hAnsiTheme="minorHAnsi" w:cstheme="minorBidi"/>
          <w:kern w:val="2"/>
          <w:sz w:val="21"/>
          <w:szCs w:val="22"/>
          <w:lang w:val="en-US" w:eastAsia="zh-CN"/>
        </w:rPr>
      </w:pPr>
      <w:r w:rsidRPr="00150822">
        <w:rPr>
          <w:lang w:val="en-US" w:eastAsia="zh-CN"/>
        </w:rPr>
        <w:t>10.3.21</w:t>
      </w:r>
      <w:r>
        <w:rPr>
          <w:rFonts w:asciiTheme="minorHAnsi" w:eastAsiaTheme="minorEastAsia" w:hAnsiTheme="minorHAnsi" w:cstheme="minorBidi"/>
          <w:kern w:val="2"/>
          <w:sz w:val="21"/>
          <w:szCs w:val="22"/>
          <w:lang w:val="en-US" w:eastAsia="zh-CN"/>
        </w:rPr>
        <w:tab/>
      </w:r>
      <w:r>
        <w:t xml:space="preserve">ProSe direct link </w:t>
      </w:r>
      <w:r w:rsidRPr="00150822">
        <w:rPr>
          <w:lang w:val="en-US" w:eastAsia="zh-CN"/>
        </w:rPr>
        <w:t>identifier update reject</w:t>
      </w:r>
      <w:r>
        <w:tab/>
      </w:r>
      <w:r>
        <w:fldChar w:fldCharType="begin"/>
      </w:r>
      <w:r>
        <w:instrText xml:space="preserve"> PAGEREF _Toc94175819 \h </w:instrText>
      </w:r>
      <w:r>
        <w:fldChar w:fldCharType="separate"/>
      </w:r>
      <w:r>
        <w:t>185</w:t>
      </w:r>
      <w:r>
        <w:fldChar w:fldCharType="end"/>
      </w:r>
    </w:p>
    <w:p w14:paraId="27863F97" w14:textId="742BBB14" w:rsidR="0066566A" w:rsidRDefault="0066566A">
      <w:pPr>
        <w:pStyle w:val="TOC4"/>
        <w:rPr>
          <w:rFonts w:asciiTheme="minorHAnsi" w:eastAsiaTheme="minorEastAsia" w:hAnsiTheme="minorHAnsi" w:cstheme="minorBidi"/>
          <w:kern w:val="2"/>
          <w:sz w:val="21"/>
          <w:szCs w:val="22"/>
          <w:lang w:val="en-US" w:eastAsia="zh-CN"/>
        </w:rPr>
      </w:pPr>
      <w:r w:rsidRPr="00150822">
        <w:rPr>
          <w:lang w:val="en-US" w:eastAsia="zh-CN"/>
        </w:rPr>
        <w:t>10.3.21.1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_Toc94175820 \h </w:instrText>
      </w:r>
      <w:r>
        <w:fldChar w:fldCharType="separate"/>
      </w:r>
      <w:r>
        <w:t>185</w:t>
      </w:r>
      <w:r>
        <w:fldChar w:fldCharType="end"/>
      </w:r>
    </w:p>
    <w:p w14:paraId="6442474A" w14:textId="6D31ED27" w:rsidR="0066566A" w:rsidRDefault="0066566A">
      <w:pPr>
        <w:pStyle w:val="TOC3"/>
        <w:rPr>
          <w:rFonts w:asciiTheme="minorHAnsi" w:eastAsiaTheme="minorEastAsia" w:hAnsiTheme="minorHAnsi" w:cstheme="minorBidi"/>
          <w:kern w:val="2"/>
          <w:sz w:val="21"/>
          <w:szCs w:val="22"/>
          <w:lang w:val="en-US" w:eastAsia="zh-CN"/>
        </w:rPr>
      </w:pPr>
      <w:r>
        <w:t>10.3.22</w:t>
      </w:r>
      <w:r>
        <w:rPr>
          <w:rFonts w:asciiTheme="minorHAnsi" w:eastAsiaTheme="minorEastAsia" w:hAnsiTheme="minorHAnsi" w:cstheme="minorBidi"/>
          <w:kern w:val="2"/>
          <w:sz w:val="21"/>
          <w:szCs w:val="22"/>
          <w:lang w:val="en-US" w:eastAsia="zh-CN"/>
        </w:rPr>
        <w:tab/>
      </w:r>
      <w:r>
        <w:t>ProSe direct link modification reject</w:t>
      </w:r>
      <w:r>
        <w:tab/>
      </w:r>
      <w:r>
        <w:fldChar w:fldCharType="begin"/>
      </w:r>
      <w:r>
        <w:instrText xml:space="preserve"> PAGEREF _Toc94175821 \h </w:instrText>
      </w:r>
      <w:r>
        <w:fldChar w:fldCharType="separate"/>
      </w:r>
      <w:r>
        <w:t>185</w:t>
      </w:r>
      <w:r>
        <w:fldChar w:fldCharType="end"/>
      </w:r>
    </w:p>
    <w:p w14:paraId="5DB5CE01" w14:textId="5F54CB3B" w:rsidR="0066566A" w:rsidRDefault="0066566A">
      <w:pPr>
        <w:pStyle w:val="TOC4"/>
        <w:rPr>
          <w:rFonts w:asciiTheme="minorHAnsi" w:eastAsiaTheme="minorEastAsia" w:hAnsiTheme="minorHAnsi" w:cstheme="minorBidi"/>
          <w:kern w:val="2"/>
          <w:sz w:val="21"/>
          <w:szCs w:val="22"/>
          <w:lang w:val="en-US" w:eastAsia="zh-CN"/>
        </w:rPr>
      </w:pPr>
      <w:r>
        <w:t>10.3.22.1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_Toc94175822 \h </w:instrText>
      </w:r>
      <w:r>
        <w:fldChar w:fldCharType="separate"/>
      </w:r>
      <w:r>
        <w:t>185</w:t>
      </w:r>
      <w:r>
        <w:fldChar w:fldCharType="end"/>
      </w:r>
    </w:p>
    <w:p w14:paraId="22ACDA53" w14:textId="5DA37459" w:rsidR="0066566A" w:rsidRDefault="0066566A">
      <w:pPr>
        <w:pStyle w:val="TOC3"/>
        <w:rPr>
          <w:rFonts w:asciiTheme="minorHAnsi" w:eastAsiaTheme="minorEastAsia" w:hAnsiTheme="minorHAnsi" w:cstheme="minorBidi"/>
          <w:kern w:val="2"/>
          <w:sz w:val="21"/>
          <w:szCs w:val="22"/>
          <w:lang w:val="en-US" w:eastAsia="zh-CN"/>
        </w:rPr>
      </w:pPr>
      <w:r>
        <w:t>10.3.23</w:t>
      </w:r>
      <w:r>
        <w:rPr>
          <w:rFonts w:asciiTheme="minorHAnsi" w:eastAsiaTheme="minorEastAsia" w:hAnsiTheme="minorHAnsi" w:cstheme="minorBidi"/>
          <w:kern w:val="2"/>
          <w:sz w:val="21"/>
          <w:szCs w:val="22"/>
          <w:lang w:val="en-US" w:eastAsia="zh-CN"/>
        </w:rPr>
        <w:tab/>
      </w:r>
      <w:r>
        <w:t>ProSe direct link authentication failure</w:t>
      </w:r>
      <w:r>
        <w:tab/>
      </w:r>
      <w:r>
        <w:fldChar w:fldCharType="begin"/>
      </w:r>
      <w:r>
        <w:instrText xml:space="preserve"> PAGEREF _Toc94175823 \h </w:instrText>
      </w:r>
      <w:r>
        <w:fldChar w:fldCharType="separate"/>
      </w:r>
      <w:r>
        <w:t>185</w:t>
      </w:r>
      <w:r>
        <w:fldChar w:fldCharType="end"/>
      </w:r>
    </w:p>
    <w:p w14:paraId="5C407373" w14:textId="739906E3" w:rsidR="0066566A" w:rsidRDefault="0066566A">
      <w:pPr>
        <w:pStyle w:val="TOC4"/>
        <w:rPr>
          <w:rFonts w:asciiTheme="minorHAnsi" w:eastAsiaTheme="minorEastAsia" w:hAnsiTheme="minorHAnsi" w:cstheme="minorBidi"/>
          <w:kern w:val="2"/>
          <w:sz w:val="21"/>
          <w:szCs w:val="22"/>
          <w:lang w:val="en-US" w:eastAsia="zh-CN"/>
        </w:rPr>
      </w:pPr>
      <w:r>
        <w:t>10.3.23.1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_Toc94175824 \h </w:instrText>
      </w:r>
      <w:r>
        <w:fldChar w:fldCharType="separate"/>
      </w:r>
      <w:r>
        <w:t>185</w:t>
      </w:r>
      <w:r>
        <w:fldChar w:fldCharType="end"/>
      </w:r>
    </w:p>
    <w:p w14:paraId="2F99DFB1" w14:textId="547FBC37" w:rsidR="0066566A" w:rsidRDefault="0066566A">
      <w:pPr>
        <w:pStyle w:val="TOC4"/>
        <w:rPr>
          <w:rFonts w:asciiTheme="minorHAnsi" w:eastAsiaTheme="minorEastAsia" w:hAnsiTheme="minorHAnsi" w:cstheme="minorBidi"/>
          <w:kern w:val="2"/>
          <w:sz w:val="21"/>
          <w:szCs w:val="22"/>
          <w:lang w:val="en-US" w:eastAsia="zh-CN"/>
        </w:rPr>
      </w:pPr>
      <w:r>
        <w:t>10.3.23.2</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_Toc94175825 \h </w:instrText>
      </w:r>
      <w:r>
        <w:fldChar w:fldCharType="separate"/>
      </w:r>
      <w:r>
        <w:t>186</w:t>
      </w:r>
      <w:r>
        <w:fldChar w:fldCharType="end"/>
      </w:r>
    </w:p>
    <w:p w14:paraId="3D2745C5" w14:textId="72EDDAD1" w:rsidR="0066566A" w:rsidRDefault="0066566A">
      <w:pPr>
        <w:pStyle w:val="TOC3"/>
        <w:rPr>
          <w:rFonts w:asciiTheme="minorHAnsi" w:eastAsiaTheme="minorEastAsia" w:hAnsiTheme="minorHAnsi" w:cstheme="minorBidi"/>
          <w:kern w:val="2"/>
          <w:sz w:val="21"/>
          <w:szCs w:val="22"/>
          <w:lang w:val="en-US" w:eastAsia="zh-CN"/>
        </w:rPr>
      </w:pPr>
      <w:r>
        <w:t>10.3.24</w:t>
      </w:r>
      <w:r>
        <w:rPr>
          <w:rFonts w:asciiTheme="minorHAnsi" w:eastAsiaTheme="minorEastAsia" w:hAnsiTheme="minorHAnsi" w:cstheme="minorBidi"/>
          <w:kern w:val="2"/>
          <w:sz w:val="21"/>
          <w:szCs w:val="22"/>
          <w:lang w:val="en-US" w:eastAsia="zh-CN"/>
        </w:rPr>
        <w:tab/>
      </w:r>
      <w:r>
        <w:rPr>
          <w:lang w:eastAsia="zh-CN"/>
        </w:rPr>
        <w:t>ProSe additional parameters announcement request</w:t>
      </w:r>
      <w:r>
        <w:tab/>
      </w:r>
      <w:r>
        <w:fldChar w:fldCharType="begin"/>
      </w:r>
      <w:r>
        <w:instrText xml:space="preserve"> PAGEREF _Toc94175826 \h </w:instrText>
      </w:r>
      <w:r>
        <w:fldChar w:fldCharType="separate"/>
      </w:r>
      <w:r>
        <w:t>186</w:t>
      </w:r>
      <w:r>
        <w:fldChar w:fldCharType="end"/>
      </w:r>
    </w:p>
    <w:p w14:paraId="26AC6073" w14:textId="420148D0" w:rsidR="0066566A" w:rsidRDefault="0066566A">
      <w:pPr>
        <w:pStyle w:val="TOC4"/>
        <w:rPr>
          <w:rFonts w:asciiTheme="minorHAnsi" w:eastAsiaTheme="minorEastAsia" w:hAnsiTheme="minorHAnsi" w:cstheme="minorBidi"/>
          <w:kern w:val="2"/>
          <w:sz w:val="21"/>
          <w:szCs w:val="22"/>
          <w:lang w:val="en-US" w:eastAsia="zh-CN"/>
        </w:rPr>
      </w:pPr>
      <w:r>
        <w:t>10.3.24.1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_Toc94175827 \h </w:instrText>
      </w:r>
      <w:r>
        <w:fldChar w:fldCharType="separate"/>
      </w:r>
      <w:r>
        <w:t>186</w:t>
      </w:r>
      <w:r>
        <w:fldChar w:fldCharType="end"/>
      </w:r>
    </w:p>
    <w:p w14:paraId="3DFCD300" w14:textId="6280267D" w:rsidR="0066566A" w:rsidRDefault="0066566A">
      <w:pPr>
        <w:pStyle w:val="TOC3"/>
        <w:rPr>
          <w:rFonts w:asciiTheme="minorHAnsi" w:eastAsiaTheme="minorEastAsia" w:hAnsiTheme="minorHAnsi" w:cstheme="minorBidi"/>
          <w:kern w:val="2"/>
          <w:sz w:val="21"/>
          <w:szCs w:val="22"/>
          <w:lang w:val="en-US" w:eastAsia="zh-CN"/>
        </w:rPr>
      </w:pPr>
      <w:r>
        <w:t>10.3.25</w:t>
      </w:r>
      <w:r>
        <w:rPr>
          <w:rFonts w:asciiTheme="minorHAnsi" w:eastAsiaTheme="minorEastAsia" w:hAnsiTheme="minorHAnsi" w:cstheme="minorBidi"/>
          <w:kern w:val="2"/>
          <w:sz w:val="21"/>
          <w:szCs w:val="22"/>
          <w:lang w:val="en-US" w:eastAsia="zh-CN"/>
        </w:rPr>
        <w:tab/>
      </w:r>
      <w:r>
        <w:rPr>
          <w:lang w:eastAsia="zh-CN"/>
        </w:rPr>
        <w:t>ProSe additional parameters</w:t>
      </w:r>
      <w:r>
        <w:t xml:space="preserve"> announcement response</w:t>
      </w:r>
      <w:r>
        <w:tab/>
      </w:r>
      <w:r>
        <w:fldChar w:fldCharType="begin"/>
      </w:r>
      <w:r>
        <w:instrText xml:space="preserve"> PAGEREF _Toc94175828 \h </w:instrText>
      </w:r>
      <w:r>
        <w:fldChar w:fldCharType="separate"/>
      </w:r>
      <w:r>
        <w:t>186</w:t>
      </w:r>
      <w:r>
        <w:fldChar w:fldCharType="end"/>
      </w:r>
    </w:p>
    <w:p w14:paraId="27377BD2" w14:textId="5F0822BC" w:rsidR="0066566A" w:rsidRDefault="0066566A">
      <w:pPr>
        <w:pStyle w:val="TOC4"/>
        <w:rPr>
          <w:rFonts w:asciiTheme="minorHAnsi" w:eastAsiaTheme="minorEastAsia" w:hAnsiTheme="minorHAnsi" w:cstheme="minorBidi"/>
          <w:kern w:val="2"/>
          <w:sz w:val="21"/>
          <w:szCs w:val="22"/>
          <w:lang w:val="en-US" w:eastAsia="zh-CN"/>
        </w:rPr>
      </w:pPr>
      <w:r>
        <w:t>10.3.25.1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_Toc94175829 \h </w:instrText>
      </w:r>
      <w:r>
        <w:fldChar w:fldCharType="separate"/>
      </w:r>
      <w:r>
        <w:t>186</w:t>
      </w:r>
      <w:r>
        <w:fldChar w:fldCharType="end"/>
      </w:r>
    </w:p>
    <w:p w14:paraId="1695F272" w14:textId="321D172C" w:rsidR="0066566A" w:rsidRDefault="0066566A">
      <w:pPr>
        <w:pStyle w:val="TOC2"/>
        <w:rPr>
          <w:rFonts w:asciiTheme="minorHAnsi" w:eastAsiaTheme="minorEastAsia" w:hAnsiTheme="minorHAnsi" w:cstheme="minorBidi"/>
          <w:kern w:val="2"/>
          <w:sz w:val="21"/>
          <w:szCs w:val="22"/>
          <w:lang w:val="en-US" w:eastAsia="zh-CN"/>
        </w:rPr>
      </w:pPr>
      <w:r>
        <w:rPr>
          <w:lang w:eastAsia="zh-CN"/>
        </w:rPr>
        <w:t>10</w:t>
      </w:r>
      <w:r>
        <w:t>.</w:t>
      </w:r>
      <w:r>
        <w:rPr>
          <w:lang w:eastAsia="zh-CN"/>
        </w:rPr>
        <w:t>4</w:t>
      </w:r>
      <w:r>
        <w:rPr>
          <w:rFonts w:asciiTheme="minorHAnsi" w:eastAsiaTheme="minorEastAsia" w:hAnsiTheme="minorHAnsi" w:cstheme="minorBidi"/>
          <w:kern w:val="2"/>
          <w:sz w:val="21"/>
          <w:szCs w:val="22"/>
          <w:lang w:val="en-US" w:eastAsia="zh-CN"/>
        </w:rPr>
        <w:tab/>
      </w:r>
      <w:r w:rsidRPr="00150822">
        <w:rPr>
          <w:lang w:val="en-US"/>
        </w:rPr>
        <w:t>Provisioning of 5G ProSe configuration information signalling messages</w:t>
      </w:r>
      <w:r>
        <w:tab/>
      </w:r>
      <w:r>
        <w:fldChar w:fldCharType="begin"/>
      </w:r>
      <w:r>
        <w:instrText xml:space="preserve"> PAGEREF _Toc94175830 \h </w:instrText>
      </w:r>
      <w:r>
        <w:fldChar w:fldCharType="separate"/>
      </w:r>
      <w:r>
        <w:t>187</w:t>
      </w:r>
      <w:r>
        <w:fldChar w:fldCharType="end"/>
      </w:r>
    </w:p>
    <w:p w14:paraId="1182BA03" w14:textId="1A2C5790" w:rsidR="0066566A" w:rsidRDefault="0066566A">
      <w:pPr>
        <w:pStyle w:val="TOC3"/>
        <w:rPr>
          <w:rFonts w:asciiTheme="minorHAnsi" w:eastAsiaTheme="minorEastAsia" w:hAnsiTheme="minorHAnsi" w:cstheme="minorBidi"/>
          <w:kern w:val="2"/>
          <w:sz w:val="21"/>
          <w:szCs w:val="22"/>
          <w:lang w:val="en-US" w:eastAsia="zh-CN"/>
        </w:rPr>
      </w:pPr>
      <w:r>
        <w:rPr>
          <w:lang w:eastAsia="zh-CN"/>
        </w:rPr>
        <w:t>10</w:t>
      </w:r>
      <w:r>
        <w:t>.</w:t>
      </w:r>
      <w:r>
        <w:rPr>
          <w:lang w:eastAsia="zh-CN"/>
        </w:rPr>
        <w:t>4</w:t>
      </w:r>
      <w:r>
        <w:t>.1</w:t>
      </w:r>
      <w:r>
        <w:rPr>
          <w:rFonts w:asciiTheme="minorHAnsi" w:eastAsiaTheme="minorEastAsia" w:hAnsiTheme="minorHAnsi" w:cstheme="minorBidi"/>
          <w:kern w:val="2"/>
          <w:sz w:val="21"/>
          <w:szCs w:val="22"/>
          <w:lang w:val="en-US" w:eastAsia="zh-CN"/>
        </w:rPr>
        <w:tab/>
      </w:r>
      <w:r>
        <w:t>UE policy provisioning request</w:t>
      </w:r>
      <w:r>
        <w:tab/>
      </w:r>
      <w:r>
        <w:fldChar w:fldCharType="begin"/>
      </w:r>
      <w:r>
        <w:instrText xml:space="preserve"> PAGEREF _Toc94175831 \h </w:instrText>
      </w:r>
      <w:r>
        <w:fldChar w:fldCharType="separate"/>
      </w:r>
      <w:r>
        <w:t>187</w:t>
      </w:r>
      <w:r>
        <w:fldChar w:fldCharType="end"/>
      </w:r>
    </w:p>
    <w:p w14:paraId="5F26BA36" w14:textId="460D9C84" w:rsidR="0066566A" w:rsidRDefault="0066566A">
      <w:pPr>
        <w:pStyle w:val="TOC3"/>
        <w:rPr>
          <w:rFonts w:asciiTheme="minorHAnsi" w:eastAsiaTheme="minorEastAsia" w:hAnsiTheme="minorHAnsi" w:cstheme="minorBidi"/>
          <w:kern w:val="2"/>
          <w:sz w:val="21"/>
          <w:szCs w:val="22"/>
          <w:lang w:val="en-US" w:eastAsia="zh-CN"/>
        </w:rPr>
      </w:pPr>
      <w:r>
        <w:rPr>
          <w:lang w:eastAsia="zh-CN"/>
        </w:rPr>
        <w:t>10</w:t>
      </w:r>
      <w:r>
        <w:t>.</w:t>
      </w:r>
      <w:r>
        <w:rPr>
          <w:lang w:eastAsia="zh-CN"/>
        </w:rPr>
        <w:t>4</w:t>
      </w:r>
      <w:r>
        <w:t>.2</w:t>
      </w:r>
      <w:r>
        <w:rPr>
          <w:rFonts w:asciiTheme="minorHAnsi" w:eastAsiaTheme="minorEastAsia" w:hAnsiTheme="minorHAnsi" w:cstheme="minorBidi"/>
          <w:kern w:val="2"/>
          <w:sz w:val="21"/>
          <w:szCs w:val="22"/>
          <w:lang w:val="en-US" w:eastAsia="zh-CN"/>
        </w:rPr>
        <w:tab/>
      </w:r>
      <w:r>
        <w:t>UE policy provisioning reject</w:t>
      </w:r>
      <w:r>
        <w:tab/>
      </w:r>
      <w:r>
        <w:fldChar w:fldCharType="begin"/>
      </w:r>
      <w:r>
        <w:instrText xml:space="preserve"> PAGEREF _Toc94175832 \h </w:instrText>
      </w:r>
      <w:r>
        <w:fldChar w:fldCharType="separate"/>
      </w:r>
      <w:r>
        <w:t>187</w:t>
      </w:r>
      <w:r>
        <w:fldChar w:fldCharType="end"/>
      </w:r>
    </w:p>
    <w:p w14:paraId="6BC2A180" w14:textId="6A04245D" w:rsidR="0066566A" w:rsidRDefault="0066566A">
      <w:pPr>
        <w:pStyle w:val="TOC2"/>
        <w:rPr>
          <w:rFonts w:asciiTheme="minorHAnsi" w:eastAsiaTheme="minorEastAsia" w:hAnsiTheme="minorHAnsi" w:cstheme="minorBidi"/>
          <w:kern w:val="2"/>
          <w:sz w:val="21"/>
          <w:szCs w:val="22"/>
          <w:lang w:val="en-US" w:eastAsia="zh-CN"/>
        </w:rPr>
      </w:pPr>
      <w:r>
        <w:t>10.5</w:t>
      </w:r>
      <w:r>
        <w:rPr>
          <w:rFonts w:asciiTheme="minorHAnsi" w:eastAsiaTheme="minorEastAsia" w:hAnsiTheme="minorHAnsi" w:cstheme="minorBidi"/>
          <w:kern w:val="2"/>
          <w:sz w:val="21"/>
          <w:szCs w:val="22"/>
          <w:lang w:val="en-US" w:eastAsia="zh-CN"/>
        </w:rPr>
        <w:tab/>
      </w:r>
      <w:r>
        <w:t>5G ProSe discovery messages over PC3a</w:t>
      </w:r>
      <w:r>
        <w:tab/>
      </w:r>
      <w:r>
        <w:fldChar w:fldCharType="begin"/>
      </w:r>
      <w:r>
        <w:instrText xml:space="preserve"> PAGEREF _Toc94175833 \h </w:instrText>
      </w:r>
      <w:r>
        <w:fldChar w:fldCharType="separate"/>
      </w:r>
      <w:r>
        <w:t>187</w:t>
      </w:r>
      <w:r>
        <w:fldChar w:fldCharType="end"/>
      </w:r>
    </w:p>
    <w:p w14:paraId="24BA9D51" w14:textId="6AE95701" w:rsidR="0066566A" w:rsidRDefault="0066566A">
      <w:pPr>
        <w:pStyle w:val="TOC3"/>
        <w:rPr>
          <w:rFonts w:asciiTheme="minorHAnsi" w:eastAsiaTheme="minorEastAsia" w:hAnsiTheme="minorHAnsi" w:cstheme="minorBidi"/>
          <w:kern w:val="2"/>
          <w:sz w:val="21"/>
          <w:szCs w:val="22"/>
          <w:lang w:val="en-US" w:eastAsia="zh-CN"/>
        </w:rPr>
      </w:pPr>
      <w:r>
        <w:t>10.5.1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_Toc94175834 \h </w:instrText>
      </w:r>
      <w:r>
        <w:fldChar w:fldCharType="separate"/>
      </w:r>
      <w:r>
        <w:t>187</w:t>
      </w:r>
      <w:r>
        <w:fldChar w:fldCharType="end"/>
      </w:r>
    </w:p>
    <w:p w14:paraId="263202F8" w14:textId="111C2D2D" w:rsidR="0066566A" w:rsidRDefault="0066566A">
      <w:pPr>
        <w:pStyle w:val="TOC3"/>
        <w:rPr>
          <w:rFonts w:asciiTheme="minorHAnsi" w:eastAsiaTheme="minorEastAsia" w:hAnsiTheme="minorHAnsi" w:cstheme="minorBidi"/>
          <w:kern w:val="2"/>
          <w:sz w:val="21"/>
          <w:szCs w:val="22"/>
          <w:lang w:val="en-US" w:eastAsia="zh-CN"/>
        </w:rPr>
      </w:pPr>
      <w:r>
        <w:t>10.5.2</w:t>
      </w:r>
      <w:r>
        <w:rPr>
          <w:rFonts w:asciiTheme="minorHAnsi" w:eastAsiaTheme="minorEastAsia" w:hAnsiTheme="minorHAnsi" w:cstheme="minorBidi"/>
          <w:kern w:val="2"/>
          <w:sz w:val="21"/>
          <w:szCs w:val="22"/>
          <w:lang w:val="en-US" w:eastAsia="zh-CN"/>
        </w:rPr>
        <w:tab/>
      </w:r>
      <w:r>
        <w:t>application/3gpp-5gprose+xml</w:t>
      </w:r>
      <w:r>
        <w:tab/>
      </w:r>
      <w:r>
        <w:fldChar w:fldCharType="begin"/>
      </w:r>
      <w:r>
        <w:instrText xml:space="preserve"> PAGEREF _Toc94175835 \h </w:instrText>
      </w:r>
      <w:r>
        <w:fldChar w:fldCharType="separate"/>
      </w:r>
      <w:r>
        <w:t>187</w:t>
      </w:r>
      <w:r>
        <w:fldChar w:fldCharType="end"/>
      </w:r>
    </w:p>
    <w:p w14:paraId="67A8B610" w14:textId="250A74EA" w:rsidR="0066566A" w:rsidRDefault="0066566A">
      <w:pPr>
        <w:pStyle w:val="TOC3"/>
        <w:rPr>
          <w:rFonts w:asciiTheme="minorHAnsi" w:eastAsiaTheme="minorEastAsia" w:hAnsiTheme="minorHAnsi" w:cstheme="minorBidi"/>
          <w:kern w:val="2"/>
          <w:sz w:val="21"/>
          <w:szCs w:val="22"/>
          <w:lang w:val="en-US" w:eastAsia="zh-CN"/>
        </w:rPr>
      </w:pPr>
      <w:r>
        <w:t>10.5.3</w:t>
      </w:r>
      <w:r>
        <w:rPr>
          <w:rFonts w:asciiTheme="minorHAnsi" w:eastAsiaTheme="minorEastAsia" w:hAnsiTheme="minorHAnsi" w:cstheme="minorBidi"/>
          <w:kern w:val="2"/>
          <w:sz w:val="21"/>
          <w:szCs w:val="22"/>
          <w:lang w:val="en-US" w:eastAsia="zh-CN"/>
        </w:rPr>
        <w:tab/>
      </w:r>
      <w:r>
        <w:t>XML schema</w:t>
      </w:r>
      <w:r>
        <w:tab/>
      </w:r>
      <w:r>
        <w:fldChar w:fldCharType="begin"/>
      </w:r>
      <w:r>
        <w:instrText xml:space="preserve"> PAGEREF _Toc94175836 \h </w:instrText>
      </w:r>
      <w:r>
        <w:fldChar w:fldCharType="separate"/>
      </w:r>
      <w:r>
        <w:t>188</w:t>
      </w:r>
      <w:r>
        <w:fldChar w:fldCharType="end"/>
      </w:r>
    </w:p>
    <w:p w14:paraId="4E5D7913" w14:textId="391B83E7" w:rsidR="0066566A" w:rsidRDefault="0066566A">
      <w:pPr>
        <w:pStyle w:val="TOC3"/>
        <w:rPr>
          <w:rFonts w:asciiTheme="minorHAnsi" w:eastAsiaTheme="minorEastAsia" w:hAnsiTheme="minorHAnsi" w:cstheme="minorBidi"/>
          <w:kern w:val="2"/>
          <w:sz w:val="21"/>
          <w:szCs w:val="22"/>
          <w:lang w:val="en-US" w:eastAsia="zh-CN"/>
        </w:rPr>
      </w:pPr>
      <w:r>
        <w:t>10.5.4</w:t>
      </w:r>
      <w:r>
        <w:rPr>
          <w:rFonts w:asciiTheme="minorHAnsi" w:eastAsiaTheme="minorEastAsia" w:hAnsiTheme="minorHAnsi" w:cstheme="minorBidi"/>
          <w:kern w:val="2"/>
          <w:sz w:val="21"/>
          <w:szCs w:val="22"/>
          <w:lang w:val="en-US" w:eastAsia="zh-CN"/>
        </w:rPr>
        <w:tab/>
      </w:r>
      <w:r>
        <w:t>Semantics</w:t>
      </w:r>
      <w:r>
        <w:tab/>
      </w:r>
      <w:r>
        <w:fldChar w:fldCharType="begin"/>
      </w:r>
      <w:r>
        <w:instrText xml:space="preserve"> PAGEREF _Toc94175837 \h </w:instrText>
      </w:r>
      <w:r>
        <w:fldChar w:fldCharType="separate"/>
      </w:r>
      <w:r>
        <w:t>196</w:t>
      </w:r>
      <w:r>
        <w:fldChar w:fldCharType="end"/>
      </w:r>
    </w:p>
    <w:p w14:paraId="72FAB201" w14:textId="4121BA77" w:rsidR="0066566A" w:rsidRDefault="0066566A">
      <w:pPr>
        <w:pStyle w:val="TOC4"/>
        <w:rPr>
          <w:rFonts w:asciiTheme="minorHAnsi" w:eastAsiaTheme="minorEastAsia" w:hAnsiTheme="minorHAnsi" w:cstheme="minorBidi"/>
          <w:kern w:val="2"/>
          <w:sz w:val="21"/>
          <w:szCs w:val="22"/>
          <w:lang w:val="en-US" w:eastAsia="zh-CN"/>
        </w:rPr>
      </w:pPr>
      <w:r>
        <w:t>10.5.4.1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_Toc94175838 \h </w:instrText>
      </w:r>
      <w:r>
        <w:fldChar w:fldCharType="separate"/>
      </w:r>
      <w:r>
        <w:t>196</w:t>
      </w:r>
      <w:r>
        <w:fldChar w:fldCharType="end"/>
      </w:r>
    </w:p>
    <w:p w14:paraId="168BC3FB" w14:textId="1FE55A3E" w:rsidR="0066566A" w:rsidRDefault="0066566A">
      <w:pPr>
        <w:pStyle w:val="TOC4"/>
        <w:rPr>
          <w:rFonts w:asciiTheme="minorHAnsi" w:eastAsiaTheme="minorEastAsia" w:hAnsiTheme="minorHAnsi" w:cstheme="minorBidi"/>
          <w:kern w:val="2"/>
          <w:sz w:val="21"/>
          <w:szCs w:val="22"/>
          <w:lang w:val="en-US" w:eastAsia="zh-CN"/>
        </w:rPr>
      </w:pPr>
      <w:r>
        <w:t>10.5.4.2</w:t>
      </w:r>
      <w:r>
        <w:rPr>
          <w:rFonts w:asciiTheme="minorHAnsi" w:eastAsiaTheme="minorEastAsia" w:hAnsiTheme="minorHAnsi" w:cstheme="minorBidi"/>
          <w:kern w:val="2"/>
          <w:sz w:val="21"/>
          <w:szCs w:val="22"/>
          <w:lang w:val="en-US" w:eastAsia="zh-CN"/>
        </w:rPr>
        <w:tab/>
      </w:r>
      <w:r>
        <w:t xml:space="preserve">Semantics of </w:t>
      </w:r>
      <w:r w:rsidRPr="00150822">
        <w:rPr>
          <w:lang w:val="en-US"/>
        </w:rPr>
        <w:t>&lt;DISCOVERY_REQUEST&gt;</w:t>
      </w:r>
      <w:r>
        <w:tab/>
      </w:r>
      <w:r>
        <w:fldChar w:fldCharType="begin"/>
      </w:r>
      <w:r>
        <w:instrText xml:space="preserve"> PAGEREF _Toc94175839 \h </w:instrText>
      </w:r>
      <w:r>
        <w:fldChar w:fldCharType="separate"/>
      </w:r>
      <w:r>
        <w:t>196</w:t>
      </w:r>
      <w:r>
        <w:fldChar w:fldCharType="end"/>
      </w:r>
    </w:p>
    <w:p w14:paraId="0AEA3227" w14:textId="58378500" w:rsidR="0066566A" w:rsidRDefault="0066566A">
      <w:pPr>
        <w:pStyle w:val="TOC4"/>
        <w:rPr>
          <w:rFonts w:asciiTheme="minorHAnsi" w:eastAsiaTheme="minorEastAsia" w:hAnsiTheme="minorHAnsi" w:cstheme="minorBidi"/>
          <w:kern w:val="2"/>
          <w:sz w:val="21"/>
          <w:szCs w:val="22"/>
          <w:lang w:val="en-US" w:eastAsia="zh-CN"/>
        </w:rPr>
      </w:pPr>
      <w:r>
        <w:t>10.5.4.3</w:t>
      </w:r>
      <w:r>
        <w:rPr>
          <w:rFonts w:asciiTheme="minorHAnsi" w:eastAsiaTheme="minorEastAsia" w:hAnsiTheme="minorHAnsi" w:cstheme="minorBidi"/>
          <w:kern w:val="2"/>
          <w:sz w:val="21"/>
          <w:szCs w:val="22"/>
          <w:lang w:val="en-US" w:eastAsia="zh-CN"/>
        </w:rPr>
        <w:tab/>
      </w:r>
      <w:r>
        <w:t xml:space="preserve">Semantics of </w:t>
      </w:r>
      <w:r w:rsidRPr="00150822">
        <w:rPr>
          <w:lang w:val="en-US"/>
        </w:rPr>
        <w:t>&lt;DISCOVERY_RESPONSE&gt;</w:t>
      </w:r>
      <w:r>
        <w:tab/>
      </w:r>
      <w:r>
        <w:fldChar w:fldCharType="begin"/>
      </w:r>
      <w:r>
        <w:instrText xml:space="preserve"> PAGEREF _Toc94175840 \h </w:instrText>
      </w:r>
      <w:r>
        <w:fldChar w:fldCharType="separate"/>
      </w:r>
      <w:r>
        <w:t>197</w:t>
      </w:r>
      <w:r>
        <w:fldChar w:fldCharType="end"/>
      </w:r>
    </w:p>
    <w:p w14:paraId="5592BDF6" w14:textId="5088B645" w:rsidR="0066566A" w:rsidRDefault="0066566A">
      <w:pPr>
        <w:pStyle w:val="TOC4"/>
        <w:rPr>
          <w:rFonts w:asciiTheme="minorHAnsi" w:eastAsiaTheme="minorEastAsia" w:hAnsiTheme="minorHAnsi" w:cstheme="minorBidi"/>
          <w:kern w:val="2"/>
          <w:sz w:val="21"/>
          <w:szCs w:val="22"/>
          <w:lang w:val="en-US" w:eastAsia="zh-CN"/>
        </w:rPr>
      </w:pPr>
      <w:r>
        <w:t>10.5.4.4</w:t>
      </w:r>
      <w:r>
        <w:rPr>
          <w:rFonts w:asciiTheme="minorHAnsi" w:eastAsiaTheme="minorEastAsia" w:hAnsiTheme="minorHAnsi" w:cstheme="minorBidi"/>
          <w:kern w:val="2"/>
          <w:sz w:val="21"/>
          <w:szCs w:val="22"/>
          <w:lang w:val="en-US" w:eastAsia="zh-CN"/>
        </w:rPr>
        <w:tab/>
      </w:r>
      <w:r>
        <w:t>Semantics of &lt;MATCH_REPORT&gt;</w:t>
      </w:r>
      <w:r>
        <w:tab/>
      </w:r>
      <w:r>
        <w:fldChar w:fldCharType="begin"/>
      </w:r>
      <w:r>
        <w:instrText xml:space="preserve"> PAGEREF _Toc94175841 \h </w:instrText>
      </w:r>
      <w:r>
        <w:fldChar w:fldCharType="separate"/>
      </w:r>
      <w:r>
        <w:t>200</w:t>
      </w:r>
      <w:r>
        <w:fldChar w:fldCharType="end"/>
      </w:r>
    </w:p>
    <w:p w14:paraId="798E5E41" w14:textId="4BBD15DE" w:rsidR="0066566A" w:rsidRDefault="0066566A">
      <w:pPr>
        <w:pStyle w:val="TOC4"/>
        <w:rPr>
          <w:rFonts w:asciiTheme="minorHAnsi" w:eastAsiaTheme="minorEastAsia" w:hAnsiTheme="minorHAnsi" w:cstheme="minorBidi"/>
          <w:kern w:val="2"/>
          <w:sz w:val="21"/>
          <w:szCs w:val="22"/>
          <w:lang w:val="en-US" w:eastAsia="zh-CN"/>
        </w:rPr>
      </w:pPr>
      <w:r>
        <w:t>10.5.4.5</w:t>
      </w:r>
      <w:r>
        <w:rPr>
          <w:rFonts w:asciiTheme="minorHAnsi" w:eastAsiaTheme="minorEastAsia" w:hAnsiTheme="minorHAnsi" w:cstheme="minorBidi"/>
          <w:kern w:val="2"/>
          <w:sz w:val="21"/>
          <w:szCs w:val="22"/>
          <w:lang w:val="en-US" w:eastAsia="zh-CN"/>
        </w:rPr>
        <w:tab/>
      </w:r>
      <w:r>
        <w:t>Semantics of &lt;MATCH_REPORT_ACK&gt;</w:t>
      </w:r>
      <w:r>
        <w:tab/>
      </w:r>
      <w:r>
        <w:fldChar w:fldCharType="begin"/>
      </w:r>
      <w:r>
        <w:instrText xml:space="preserve"> PAGEREF _Toc94175842 \h </w:instrText>
      </w:r>
      <w:r>
        <w:fldChar w:fldCharType="separate"/>
      </w:r>
      <w:r>
        <w:t>201</w:t>
      </w:r>
      <w:r>
        <w:fldChar w:fldCharType="end"/>
      </w:r>
    </w:p>
    <w:p w14:paraId="65C2E649" w14:textId="11242232" w:rsidR="0066566A" w:rsidRDefault="0066566A">
      <w:pPr>
        <w:pStyle w:val="TOC4"/>
        <w:rPr>
          <w:rFonts w:asciiTheme="minorHAnsi" w:eastAsiaTheme="minorEastAsia" w:hAnsiTheme="minorHAnsi" w:cstheme="minorBidi"/>
          <w:kern w:val="2"/>
          <w:sz w:val="21"/>
          <w:szCs w:val="22"/>
          <w:lang w:val="en-US" w:eastAsia="zh-CN"/>
        </w:rPr>
      </w:pPr>
      <w:r>
        <w:t>10.5.4.6</w:t>
      </w:r>
      <w:r>
        <w:rPr>
          <w:rFonts w:asciiTheme="minorHAnsi" w:eastAsiaTheme="minorEastAsia" w:hAnsiTheme="minorHAnsi" w:cstheme="minorBidi"/>
          <w:kern w:val="2"/>
          <w:sz w:val="21"/>
          <w:szCs w:val="22"/>
          <w:lang w:val="en-US" w:eastAsia="zh-CN"/>
        </w:rPr>
        <w:tab/>
      </w:r>
      <w:r>
        <w:t xml:space="preserve">Semantics of </w:t>
      </w:r>
      <w:r w:rsidRPr="00150822">
        <w:rPr>
          <w:lang w:val="en-US"/>
        </w:rPr>
        <w:t>&lt; DISCOVERY_</w:t>
      </w:r>
      <w:r w:rsidRPr="00150822">
        <w:rPr>
          <w:lang w:val="en-US" w:eastAsia="zh-CN"/>
        </w:rPr>
        <w:t>UPDATE_</w:t>
      </w:r>
      <w:r w:rsidRPr="00150822">
        <w:rPr>
          <w:lang w:val="en-US"/>
        </w:rPr>
        <w:t>REQUEST&gt;</w:t>
      </w:r>
      <w:r>
        <w:tab/>
      </w:r>
      <w:r>
        <w:fldChar w:fldCharType="begin"/>
      </w:r>
      <w:r>
        <w:instrText xml:space="preserve"> PAGEREF _Toc94175843 \h </w:instrText>
      </w:r>
      <w:r>
        <w:fldChar w:fldCharType="separate"/>
      </w:r>
      <w:r>
        <w:t>202</w:t>
      </w:r>
      <w:r>
        <w:fldChar w:fldCharType="end"/>
      </w:r>
    </w:p>
    <w:p w14:paraId="01097656" w14:textId="4A7AE777" w:rsidR="0066566A" w:rsidRDefault="0066566A">
      <w:pPr>
        <w:pStyle w:val="TOC4"/>
        <w:rPr>
          <w:rFonts w:asciiTheme="minorHAnsi" w:eastAsiaTheme="minorEastAsia" w:hAnsiTheme="minorHAnsi" w:cstheme="minorBidi"/>
          <w:kern w:val="2"/>
          <w:sz w:val="21"/>
          <w:szCs w:val="22"/>
          <w:lang w:val="en-US" w:eastAsia="zh-CN"/>
        </w:rPr>
      </w:pPr>
      <w:r>
        <w:t>10.5.4.7</w:t>
      </w:r>
      <w:r>
        <w:rPr>
          <w:rFonts w:asciiTheme="minorHAnsi" w:eastAsiaTheme="minorEastAsia" w:hAnsiTheme="minorHAnsi" w:cstheme="minorBidi"/>
          <w:kern w:val="2"/>
          <w:sz w:val="21"/>
          <w:szCs w:val="22"/>
          <w:lang w:val="en-US" w:eastAsia="zh-CN"/>
        </w:rPr>
        <w:tab/>
      </w:r>
      <w:r>
        <w:t xml:space="preserve">Semantics of </w:t>
      </w:r>
      <w:r w:rsidRPr="00150822">
        <w:rPr>
          <w:lang w:val="en-US"/>
        </w:rPr>
        <w:t>&lt; DISCOVERY_</w:t>
      </w:r>
      <w:r w:rsidRPr="00150822">
        <w:rPr>
          <w:lang w:val="en-US" w:eastAsia="zh-CN"/>
        </w:rPr>
        <w:t>UPDATE_</w:t>
      </w:r>
      <w:r w:rsidRPr="00150822">
        <w:rPr>
          <w:lang w:val="en-US"/>
        </w:rPr>
        <w:t>RESPONSE&gt;</w:t>
      </w:r>
      <w:r>
        <w:tab/>
      </w:r>
      <w:r>
        <w:fldChar w:fldCharType="begin"/>
      </w:r>
      <w:r>
        <w:instrText xml:space="preserve"> PAGEREF _Toc94175844 \h </w:instrText>
      </w:r>
      <w:r>
        <w:fldChar w:fldCharType="separate"/>
      </w:r>
      <w:r>
        <w:t>202</w:t>
      </w:r>
      <w:r>
        <w:fldChar w:fldCharType="end"/>
      </w:r>
    </w:p>
    <w:p w14:paraId="630D5F5D" w14:textId="6D38F1E9" w:rsidR="0066566A" w:rsidRDefault="0066566A">
      <w:pPr>
        <w:pStyle w:val="TOC4"/>
        <w:rPr>
          <w:rFonts w:asciiTheme="minorHAnsi" w:eastAsiaTheme="minorEastAsia" w:hAnsiTheme="minorHAnsi" w:cstheme="minorBidi"/>
          <w:kern w:val="2"/>
          <w:sz w:val="21"/>
          <w:szCs w:val="22"/>
          <w:lang w:val="en-US" w:eastAsia="zh-CN"/>
        </w:rPr>
      </w:pPr>
      <w:r>
        <w:t>10.5.4.8</w:t>
      </w:r>
      <w:r>
        <w:rPr>
          <w:rFonts w:asciiTheme="minorHAnsi" w:eastAsiaTheme="minorEastAsia" w:hAnsiTheme="minorHAnsi" w:cstheme="minorBidi"/>
          <w:kern w:val="2"/>
          <w:sz w:val="21"/>
          <w:szCs w:val="22"/>
          <w:lang w:val="en-US" w:eastAsia="zh-CN"/>
        </w:rPr>
        <w:tab/>
      </w:r>
      <w:r>
        <w:t xml:space="preserve">Semantics of </w:t>
      </w:r>
      <w:r w:rsidRPr="00150822">
        <w:rPr>
          <w:lang w:val="en-US"/>
        </w:rPr>
        <w:t>&lt;ANNOUNCING_ALERT_REQUEST&gt;</w:t>
      </w:r>
      <w:r>
        <w:tab/>
      </w:r>
      <w:r>
        <w:fldChar w:fldCharType="begin"/>
      </w:r>
      <w:r>
        <w:instrText xml:space="preserve"> PAGEREF _Toc94175845 \h </w:instrText>
      </w:r>
      <w:r>
        <w:fldChar w:fldCharType="separate"/>
      </w:r>
      <w:r>
        <w:t>203</w:t>
      </w:r>
      <w:r>
        <w:fldChar w:fldCharType="end"/>
      </w:r>
    </w:p>
    <w:p w14:paraId="13104D61" w14:textId="0A462C7A" w:rsidR="0066566A" w:rsidRDefault="0066566A">
      <w:pPr>
        <w:pStyle w:val="TOC4"/>
        <w:rPr>
          <w:rFonts w:asciiTheme="minorHAnsi" w:eastAsiaTheme="minorEastAsia" w:hAnsiTheme="minorHAnsi" w:cstheme="minorBidi"/>
          <w:kern w:val="2"/>
          <w:sz w:val="21"/>
          <w:szCs w:val="22"/>
          <w:lang w:val="en-US" w:eastAsia="zh-CN"/>
        </w:rPr>
      </w:pPr>
      <w:r>
        <w:t>10.5.4.</w:t>
      </w:r>
      <w:r>
        <w:rPr>
          <w:lang w:eastAsia="zh-CN"/>
        </w:rPr>
        <w:t>9</w:t>
      </w:r>
      <w:r>
        <w:rPr>
          <w:rFonts w:asciiTheme="minorHAnsi" w:eastAsiaTheme="minorEastAsia" w:hAnsiTheme="minorHAnsi" w:cstheme="minorBidi"/>
          <w:kern w:val="2"/>
          <w:sz w:val="21"/>
          <w:szCs w:val="22"/>
          <w:lang w:val="en-US" w:eastAsia="zh-CN"/>
        </w:rPr>
        <w:tab/>
      </w:r>
      <w:r>
        <w:t xml:space="preserve">Semantics of </w:t>
      </w:r>
      <w:r w:rsidRPr="00150822">
        <w:rPr>
          <w:lang w:val="en-US"/>
        </w:rPr>
        <w:t>&lt; ANNOUNCING_ALERT_RESPONSE &gt;</w:t>
      </w:r>
      <w:r>
        <w:tab/>
      </w:r>
      <w:r>
        <w:fldChar w:fldCharType="begin"/>
      </w:r>
      <w:r>
        <w:instrText xml:space="preserve"> PAGEREF _Toc94175846 \h </w:instrText>
      </w:r>
      <w:r>
        <w:fldChar w:fldCharType="separate"/>
      </w:r>
      <w:r>
        <w:t>203</w:t>
      </w:r>
      <w:r>
        <w:fldChar w:fldCharType="end"/>
      </w:r>
    </w:p>
    <w:p w14:paraId="737531F7" w14:textId="705D8275" w:rsidR="0066566A" w:rsidRDefault="0066566A">
      <w:pPr>
        <w:pStyle w:val="TOC1"/>
        <w:rPr>
          <w:rFonts w:asciiTheme="minorHAnsi" w:eastAsiaTheme="minorEastAsia" w:hAnsiTheme="minorHAnsi" w:cstheme="minorBidi"/>
          <w:kern w:val="2"/>
          <w:sz w:val="21"/>
          <w:szCs w:val="22"/>
          <w:lang w:val="en-US" w:eastAsia="zh-CN"/>
        </w:rPr>
      </w:pPr>
      <w:r>
        <w:t>11</w:t>
      </w:r>
      <w:r>
        <w:rPr>
          <w:rFonts w:asciiTheme="minorHAnsi" w:eastAsiaTheme="minorEastAsia" w:hAnsiTheme="minorHAnsi" w:cstheme="minorBidi"/>
          <w:kern w:val="2"/>
          <w:sz w:val="21"/>
          <w:szCs w:val="22"/>
          <w:lang w:val="en-US" w:eastAsia="zh-CN"/>
        </w:rPr>
        <w:tab/>
      </w:r>
      <w:r>
        <w:t>Information elements coding</w:t>
      </w:r>
      <w:r>
        <w:tab/>
      </w:r>
      <w:r>
        <w:fldChar w:fldCharType="begin"/>
      </w:r>
      <w:r>
        <w:instrText xml:space="preserve"> PAGEREF _Toc94175847 \h </w:instrText>
      </w:r>
      <w:r>
        <w:fldChar w:fldCharType="separate"/>
      </w:r>
      <w:r>
        <w:t>204</w:t>
      </w:r>
      <w:r>
        <w:fldChar w:fldCharType="end"/>
      </w:r>
    </w:p>
    <w:p w14:paraId="720AC59E" w14:textId="38B614B7" w:rsidR="0066566A" w:rsidRDefault="0066566A">
      <w:pPr>
        <w:pStyle w:val="TOC2"/>
        <w:rPr>
          <w:rFonts w:asciiTheme="minorHAnsi" w:eastAsiaTheme="minorEastAsia" w:hAnsiTheme="minorHAnsi" w:cstheme="minorBidi"/>
          <w:kern w:val="2"/>
          <w:sz w:val="21"/>
          <w:szCs w:val="22"/>
          <w:lang w:val="en-US" w:eastAsia="zh-CN"/>
        </w:rPr>
      </w:pPr>
      <w:r>
        <w:t>11.1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_Toc94175848 \h </w:instrText>
      </w:r>
      <w:r>
        <w:fldChar w:fldCharType="separate"/>
      </w:r>
      <w:r>
        <w:t>204</w:t>
      </w:r>
      <w:r>
        <w:fldChar w:fldCharType="end"/>
      </w:r>
    </w:p>
    <w:p w14:paraId="224C2607" w14:textId="43767727" w:rsidR="0066566A" w:rsidRDefault="0066566A">
      <w:pPr>
        <w:pStyle w:val="TOC2"/>
        <w:rPr>
          <w:rFonts w:asciiTheme="minorHAnsi" w:eastAsiaTheme="minorEastAsia" w:hAnsiTheme="minorHAnsi" w:cstheme="minorBidi"/>
          <w:kern w:val="2"/>
          <w:sz w:val="21"/>
          <w:szCs w:val="22"/>
          <w:lang w:val="en-US" w:eastAsia="zh-CN"/>
        </w:rPr>
      </w:pPr>
      <w:r>
        <w:t>11.2</w:t>
      </w:r>
      <w:r>
        <w:rPr>
          <w:rFonts w:asciiTheme="minorHAnsi" w:eastAsiaTheme="minorEastAsia" w:hAnsiTheme="minorHAnsi" w:cstheme="minorBidi"/>
          <w:kern w:val="2"/>
          <w:sz w:val="21"/>
          <w:szCs w:val="22"/>
          <w:lang w:val="en-US" w:eastAsia="zh-CN"/>
        </w:rPr>
        <w:tab/>
      </w:r>
      <w:r>
        <w:t>5G ProSe direct discovery message formats</w:t>
      </w:r>
      <w:r>
        <w:tab/>
      </w:r>
      <w:r>
        <w:fldChar w:fldCharType="begin"/>
      </w:r>
      <w:r>
        <w:instrText xml:space="preserve"> PAGEREF _Toc94175849 \h </w:instrText>
      </w:r>
      <w:r>
        <w:fldChar w:fldCharType="separate"/>
      </w:r>
      <w:r>
        <w:t>204</w:t>
      </w:r>
      <w:r>
        <w:fldChar w:fldCharType="end"/>
      </w:r>
    </w:p>
    <w:p w14:paraId="5E5B961C" w14:textId="653835EC" w:rsidR="0066566A" w:rsidRDefault="0066566A">
      <w:pPr>
        <w:pStyle w:val="TOC3"/>
        <w:rPr>
          <w:rFonts w:asciiTheme="minorHAnsi" w:eastAsiaTheme="minorEastAsia" w:hAnsiTheme="minorHAnsi" w:cstheme="minorBidi"/>
          <w:kern w:val="2"/>
          <w:sz w:val="21"/>
          <w:szCs w:val="22"/>
          <w:lang w:val="en-US" w:eastAsia="zh-CN"/>
        </w:rPr>
      </w:pPr>
      <w:r>
        <w:t>11.2.1</w:t>
      </w:r>
      <w:r>
        <w:rPr>
          <w:rFonts w:asciiTheme="minorHAnsi" w:eastAsiaTheme="minorEastAsia" w:hAnsiTheme="minorHAnsi" w:cstheme="minorBidi"/>
          <w:kern w:val="2"/>
          <w:sz w:val="21"/>
          <w:szCs w:val="22"/>
          <w:lang w:val="en-US" w:eastAsia="zh-CN"/>
        </w:rPr>
        <w:tab/>
      </w:r>
      <w:r>
        <w:t>ProSe direct discovery PC5 message type</w:t>
      </w:r>
      <w:r>
        <w:tab/>
      </w:r>
      <w:r>
        <w:fldChar w:fldCharType="begin"/>
      </w:r>
      <w:r>
        <w:instrText xml:space="preserve"> PAGEREF _Toc94175850 \h </w:instrText>
      </w:r>
      <w:r>
        <w:fldChar w:fldCharType="separate"/>
      </w:r>
      <w:r>
        <w:t>204</w:t>
      </w:r>
      <w:r>
        <w:fldChar w:fldCharType="end"/>
      </w:r>
    </w:p>
    <w:p w14:paraId="7A9A9985" w14:textId="067FACAC" w:rsidR="0066566A" w:rsidRDefault="0066566A">
      <w:pPr>
        <w:pStyle w:val="TOC3"/>
        <w:rPr>
          <w:rFonts w:asciiTheme="minorHAnsi" w:eastAsiaTheme="minorEastAsia" w:hAnsiTheme="minorHAnsi" w:cstheme="minorBidi"/>
          <w:kern w:val="2"/>
          <w:sz w:val="21"/>
          <w:szCs w:val="22"/>
          <w:lang w:val="en-US" w:eastAsia="zh-CN"/>
        </w:rPr>
      </w:pPr>
      <w:r>
        <w:t>11.2.2</w:t>
      </w:r>
      <w:r>
        <w:rPr>
          <w:rFonts w:asciiTheme="minorHAnsi" w:eastAsiaTheme="minorEastAsia" w:hAnsiTheme="minorHAnsi" w:cstheme="minorBidi"/>
          <w:kern w:val="2"/>
          <w:sz w:val="21"/>
          <w:szCs w:val="22"/>
          <w:lang w:val="en-US" w:eastAsia="zh-CN"/>
        </w:rPr>
        <w:tab/>
      </w:r>
      <w:r>
        <w:t>ProSe application code</w:t>
      </w:r>
      <w:r>
        <w:tab/>
      </w:r>
      <w:r>
        <w:fldChar w:fldCharType="begin"/>
      </w:r>
      <w:r>
        <w:instrText xml:space="preserve"> PAGEREF _Toc94175851 \h </w:instrText>
      </w:r>
      <w:r>
        <w:fldChar w:fldCharType="separate"/>
      </w:r>
      <w:r>
        <w:t>205</w:t>
      </w:r>
      <w:r>
        <w:fldChar w:fldCharType="end"/>
      </w:r>
    </w:p>
    <w:p w14:paraId="18006BFE" w14:textId="6ADCCEEC" w:rsidR="0066566A" w:rsidRDefault="0066566A">
      <w:pPr>
        <w:pStyle w:val="TOC3"/>
        <w:rPr>
          <w:rFonts w:asciiTheme="minorHAnsi" w:eastAsiaTheme="minorEastAsia" w:hAnsiTheme="minorHAnsi" w:cstheme="minorBidi"/>
          <w:kern w:val="2"/>
          <w:sz w:val="21"/>
          <w:szCs w:val="22"/>
          <w:lang w:val="en-US" w:eastAsia="zh-CN"/>
        </w:rPr>
      </w:pPr>
      <w:r>
        <w:t>11.2.3</w:t>
      </w:r>
      <w:r>
        <w:rPr>
          <w:rFonts w:asciiTheme="minorHAnsi" w:eastAsiaTheme="minorEastAsia" w:hAnsiTheme="minorHAnsi" w:cstheme="minorBidi"/>
          <w:kern w:val="2"/>
          <w:sz w:val="21"/>
          <w:szCs w:val="22"/>
          <w:lang w:val="en-US" w:eastAsia="zh-CN"/>
        </w:rPr>
        <w:tab/>
      </w:r>
      <w:r>
        <w:t>ProSe restricted code</w:t>
      </w:r>
      <w:r>
        <w:tab/>
      </w:r>
      <w:r>
        <w:fldChar w:fldCharType="begin"/>
      </w:r>
      <w:r>
        <w:instrText xml:space="preserve"> PAGEREF _Toc94175852 \h </w:instrText>
      </w:r>
      <w:r>
        <w:fldChar w:fldCharType="separate"/>
      </w:r>
      <w:r>
        <w:t>205</w:t>
      </w:r>
      <w:r>
        <w:fldChar w:fldCharType="end"/>
      </w:r>
    </w:p>
    <w:p w14:paraId="633BBFAB" w14:textId="744E3BF6" w:rsidR="0066566A" w:rsidRDefault="0066566A">
      <w:pPr>
        <w:pStyle w:val="TOC3"/>
        <w:rPr>
          <w:rFonts w:asciiTheme="minorHAnsi" w:eastAsiaTheme="minorEastAsia" w:hAnsiTheme="minorHAnsi" w:cstheme="minorBidi"/>
          <w:kern w:val="2"/>
          <w:sz w:val="21"/>
          <w:szCs w:val="22"/>
          <w:lang w:val="en-US" w:eastAsia="zh-CN"/>
        </w:rPr>
      </w:pPr>
      <w:r>
        <w:t>11.2.4</w:t>
      </w:r>
      <w:r>
        <w:rPr>
          <w:rFonts w:asciiTheme="minorHAnsi" w:eastAsiaTheme="minorEastAsia" w:hAnsiTheme="minorHAnsi" w:cstheme="minorBidi"/>
          <w:kern w:val="2"/>
          <w:sz w:val="21"/>
          <w:szCs w:val="22"/>
          <w:lang w:val="en-US" w:eastAsia="zh-CN"/>
        </w:rPr>
        <w:tab/>
      </w:r>
      <w:r>
        <w:t>MIC</w:t>
      </w:r>
      <w:r>
        <w:tab/>
      </w:r>
      <w:r>
        <w:fldChar w:fldCharType="begin"/>
      </w:r>
      <w:r>
        <w:instrText xml:space="preserve"> PAGEREF _Toc94175853 \h </w:instrText>
      </w:r>
      <w:r>
        <w:fldChar w:fldCharType="separate"/>
      </w:r>
      <w:r>
        <w:t>205</w:t>
      </w:r>
      <w:r>
        <w:fldChar w:fldCharType="end"/>
      </w:r>
    </w:p>
    <w:p w14:paraId="0634FF82" w14:textId="3AC7E80D" w:rsidR="0066566A" w:rsidRDefault="0066566A">
      <w:pPr>
        <w:pStyle w:val="TOC3"/>
        <w:rPr>
          <w:rFonts w:asciiTheme="minorHAnsi" w:eastAsiaTheme="minorEastAsia" w:hAnsiTheme="minorHAnsi" w:cstheme="minorBidi"/>
          <w:kern w:val="2"/>
          <w:sz w:val="21"/>
          <w:szCs w:val="22"/>
          <w:lang w:val="en-US" w:eastAsia="zh-CN"/>
        </w:rPr>
      </w:pPr>
      <w:r>
        <w:t>11.2.5</w:t>
      </w:r>
      <w:r>
        <w:rPr>
          <w:rFonts w:asciiTheme="minorHAnsi" w:eastAsiaTheme="minorEastAsia" w:hAnsiTheme="minorHAnsi" w:cstheme="minorBidi"/>
          <w:kern w:val="2"/>
          <w:sz w:val="21"/>
          <w:szCs w:val="22"/>
          <w:lang w:val="en-US" w:eastAsia="zh-CN"/>
        </w:rPr>
        <w:tab/>
      </w:r>
      <w:r>
        <w:t>UTC-based counter</w:t>
      </w:r>
      <w:r>
        <w:tab/>
      </w:r>
      <w:r>
        <w:fldChar w:fldCharType="begin"/>
      </w:r>
      <w:r>
        <w:instrText xml:space="preserve"> PAGEREF _Toc94175854 \h </w:instrText>
      </w:r>
      <w:r>
        <w:fldChar w:fldCharType="separate"/>
      </w:r>
      <w:r>
        <w:t>205</w:t>
      </w:r>
      <w:r>
        <w:fldChar w:fldCharType="end"/>
      </w:r>
    </w:p>
    <w:p w14:paraId="3A3ABF6C" w14:textId="319B1B96" w:rsidR="0066566A" w:rsidRDefault="0066566A">
      <w:pPr>
        <w:pStyle w:val="TOC3"/>
        <w:rPr>
          <w:rFonts w:asciiTheme="minorHAnsi" w:eastAsiaTheme="minorEastAsia" w:hAnsiTheme="minorHAnsi" w:cstheme="minorBidi"/>
          <w:kern w:val="2"/>
          <w:sz w:val="21"/>
          <w:szCs w:val="22"/>
          <w:lang w:val="en-US" w:eastAsia="zh-CN"/>
        </w:rPr>
      </w:pPr>
      <w:r>
        <w:t>11.2.6</w:t>
      </w:r>
      <w:r>
        <w:rPr>
          <w:rFonts w:asciiTheme="minorHAnsi" w:eastAsiaTheme="minorEastAsia" w:hAnsiTheme="minorHAnsi" w:cstheme="minorBidi"/>
          <w:kern w:val="2"/>
          <w:sz w:val="21"/>
          <w:szCs w:val="22"/>
          <w:lang w:val="en-US" w:eastAsia="zh-CN"/>
        </w:rPr>
        <w:tab/>
      </w:r>
      <w:r>
        <w:t>Application layer group ID</w:t>
      </w:r>
      <w:r>
        <w:tab/>
      </w:r>
      <w:r>
        <w:fldChar w:fldCharType="begin"/>
      </w:r>
      <w:r>
        <w:instrText xml:space="preserve"> PAGEREF _Toc94175855 \h </w:instrText>
      </w:r>
      <w:r>
        <w:fldChar w:fldCharType="separate"/>
      </w:r>
      <w:r>
        <w:t>205</w:t>
      </w:r>
      <w:r>
        <w:fldChar w:fldCharType="end"/>
      </w:r>
    </w:p>
    <w:p w14:paraId="7ACE579D" w14:textId="035D68BD" w:rsidR="0066566A" w:rsidRDefault="0066566A">
      <w:pPr>
        <w:pStyle w:val="TOC3"/>
        <w:rPr>
          <w:rFonts w:asciiTheme="minorHAnsi" w:eastAsiaTheme="minorEastAsia" w:hAnsiTheme="minorHAnsi" w:cstheme="minorBidi"/>
          <w:kern w:val="2"/>
          <w:sz w:val="21"/>
          <w:szCs w:val="22"/>
          <w:lang w:val="en-US" w:eastAsia="zh-CN"/>
        </w:rPr>
      </w:pPr>
      <w:r>
        <w:t>11.2.7</w:t>
      </w:r>
      <w:r>
        <w:rPr>
          <w:rFonts w:asciiTheme="minorHAnsi" w:eastAsiaTheme="minorEastAsia" w:hAnsiTheme="minorHAnsi" w:cstheme="minorBidi"/>
          <w:kern w:val="2"/>
          <w:sz w:val="21"/>
          <w:szCs w:val="22"/>
          <w:lang w:val="en-US" w:eastAsia="zh-CN"/>
        </w:rPr>
        <w:tab/>
      </w:r>
      <w:r>
        <w:t>User info ID</w:t>
      </w:r>
      <w:r>
        <w:tab/>
      </w:r>
      <w:r>
        <w:fldChar w:fldCharType="begin"/>
      </w:r>
      <w:r>
        <w:instrText xml:space="preserve"> PAGEREF _Toc94175856 \h </w:instrText>
      </w:r>
      <w:r>
        <w:fldChar w:fldCharType="separate"/>
      </w:r>
      <w:r>
        <w:t>206</w:t>
      </w:r>
      <w:r>
        <w:fldChar w:fldCharType="end"/>
      </w:r>
    </w:p>
    <w:p w14:paraId="590429E1" w14:textId="4AEBB9EC" w:rsidR="0066566A" w:rsidRDefault="0066566A">
      <w:pPr>
        <w:pStyle w:val="TOC3"/>
        <w:rPr>
          <w:rFonts w:asciiTheme="minorHAnsi" w:eastAsiaTheme="minorEastAsia" w:hAnsiTheme="minorHAnsi" w:cstheme="minorBidi"/>
          <w:kern w:val="2"/>
          <w:sz w:val="21"/>
          <w:szCs w:val="22"/>
          <w:lang w:val="en-US" w:eastAsia="zh-CN"/>
        </w:rPr>
      </w:pPr>
      <w:r>
        <w:t>11.2.</w:t>
      </w:r>
      <w:r>
        <w:rPr>
          <w:lang w:eastAsia="zh-CN"/>
        </w:rPr>
        <w:t>8</w:t>
      </w:r>
      <w:r>
        <w:rPr>
          <w:rFonts w:asciiTheme="minorHAnsi" w:eastAsiaTheme="minorEastAsia" w:hAnsiTheme="minorHAnsi" w:cstheme="minorBidi"/>
          <w:kern w:val="2"/>
          <w:sz w:val="21"/>
          <w:szCs w:val="22"/>
          <w:lang w:val="en-US" w:eastAsia="zh-CN"/>
        </w:rPr>
        <w:tab/>
      </w:r>
      <w:r>
        <w:rPr>
          <w:lang w:eastAsia="zh-CN"/>
        </w:rPr>
        <w:t>Relay service code</w:t>
      </w:r>
      <w:r>
        <w:tab/>
      </w:r>
      <w:r>
        <w:fldChar w:fldCharType="begin"/>
      </w:r>
      <w:r>
        <w:instrText xml:space="preserve"> PAGEREF _Toc94175857 \h </w:instrText>
      </w:r>
      <w:r>
        <w:fldChar w:fldCharType="separate"/>
      </w:r>
      <w:r>
        <w:t>206</w:t>
      </w:r>
      <w:r>
        <w:fldChar w:fldCharType="end"/>
      </w:r>
    </w:p>
    <w:p w14:paraId="0FC782B8" w14:textId="392FFD25" w:rsidR="0066566A" w:rsidRDefault="0066566A">
      <w:pPr>
        <w:pStyle w:val="TOC3"/>
        <w:rPr>
          <w:rFonts w:asciiTheme="minorHAnsi" w:eastAsiaTheme="minorEastAsia" w:hAnsiTheme="minorHAnsi" w:cstheme="minorBidi"/>
          <w:kern w:val="2"/>
          <w:sz w:val="21"/>
          <w:szCs w:val="22"/>
          <w:lang w:val="en-US" w:eastAsia="zh-CN"/>
        </w:rPr>
      </w:pPr>
      <w:r>
        <w:t>11.2.</w:t>
      </w:r>
      <w:r>
        <w:rPr>
          <w:lang w:eastAsia="zh-CN"/>
        </w:rPr>
        <w:t>9</w:t>
      </w:r>
      <w:r>
        <w:rPr>
          <w:rFonts w:asciiTheme="minorHAnsi" w:eastAsiaTheme="minorEastAsia" w:hAnsiTheme="minorHAnsi" w:cstheme="minorBidi"/>
          <w:kern w:val="2"/>
          <w:sz w:val="21"/>
          <w:szCs w:val="22"/>
          <w:lang w:val="en-US" w:eastAsia="zh-CN"/>
        </w:rPr>
        <w:tab/>
      </w:r>
      <w:r>
        <w:rPr>
          <w:lang w:eastAsia="zh-CN"/>
        </w:rPr>
        <w:t>Status indicator</w:t>
      </w:r>
      <w:r>
        <w:tab/>
      </w:r>
      <w:r>
        <w:fldChar w:fldCharType="begin"/>
      </w:r>
      <w:r>
        <w:instrText xml:space="preserve"> PAGEREF _Toc94175858 \h </w:instrText>
      </w:r>
      <w:r>
        <w:fldChar w:fldCharType="separate"/>
      </w:r>
      <w:r>
        <w:t>206</w:t>
      </w:r>
      <w:r>
        <w:fldChar w:fldCharType="end"/>
      </w:r>
    </w:p>
    <w:p w14:paraId="73EE887C" w14:textId="715DCF90" w:rsidR="0066566A" w:rsidRDefault="0066566A">
      <w:pPr>
        <w:pStyle w:val="TOC3"/>
        <w:rPr>
          <w:rFonts w:asciiTheme="minorHAnsi" w:eastAsiaTheme="minorEastAsia" w:hAnsiTheme="minorHAnsi" w:cstheme="minorBidi"/>
          <w:kern w:val="2"/>
          <w:sz w:val="21"/>
          <w:szCs w:val="22"/>
          <w:lang w:val="en-US" w:eastAsia="zh-CN"/>
        </w:rPr>
      </w:pPr>
      <w:r>
        <w:t>11.2.</w:t>
      </w:r>
      <w:r>
        <w:rPr>
          <w:lang w:eastAsia="zh-CN"/>
        </w:rPr>
        <w:t>10</w:t>
      </w:r>
      <w:r>
        <w:rPr>
          <w:rFonts w:asciiTheme="minorHAnsi" w:eastAsiaTheme="minorEastAsia" w:hAnsiTheme="minorHAnsi" w:cstheme="minorBidi"/>
          <w:kern w:val="2"/>
          <w:sz w:val="21"/>
          <w:szCs w:val="22"/>
          <w:lang w:val="en-US" w:eastAsia="zh-CN"/>
        </w:rPr>
        <w:tab/>
      </w:r>
      <w:r>
        <w:rPr>
          <w:lang w:eastAsia="zh-CN"/>
        </w:rPr>
        <w:t>TAI</w:t>
      </w:r>
      <w:r>
        <w:tab/>
      </w:r>
      <w:r>
        <w:fldChar w:fldCharType="begin"/>
      </w:r>
      <w:r>
        <w:instrText xml:space="preserve"> PAGEREF _Toc94175859 \h </w:instrText>
      </w:r>
      <w:r>
        <w:fldChar w:fldCharType="separate"/>
      </w:r>
      <w:r>
        <w:t>207</w:t>
      </w:r>
      <w:r>
        <w:fldChar w:fldCharType="end"/>
      </w:r>
    </w:p>
    <w:p w14:paraId="20F6ED5E" w14:textId="47A06096" w:rsidR="0066566A" w:rsidRDefault="0066566A">
      <w:pPr>
        <w:pStyle w:val="TOC3"/>
        <w:rPr>
          <w:rFonts w:asciiTheme="minorHAnsi" w:eastAsiaTheme="minorEastAsia" w:hAnsiTheme="minorHAnsi" w:cstheme="minorBidi"/>
          <w:kern w:val="2"/>
          <w:sz w:val="21"/>
          <w:szCs w:val="22"/>
          <w:lang w:val="en-US" w:eastAsia="zh-CN"/>
        </w:rPr>
      </w:pPr>
      <w:r>
        <w:t>1</w:t>
      </w:r>
      <w:r>
        <w:rPr>
          <w:lang w:eastAsia="zh-CN"/>
        </w:rPr>
        <w:t>1</w:t>
      </w:r>
      <w:r>
        <w:t>.2.</w:t>
      </w:r>
      <w:r>
        <w:rPr>
          <w:lang w:eastAsia="zh-CN"/>
        </w:rPr>
        <w:t>11</w:t>
      </w:r>
      <w:r>
        <w:rPr>
          <w:rFonts w:asciiTheme="minorHAnsi" w:eastAsiaTheme="minorEastAsia" w:hAnsiTheme="minorHAnsi" w:cstheme="minorBidi"/>
          <w:kern w:val="2"/>
          <w:sz w:val="21"/>
          <w:szCs w:val="22"/>
          <w:lang w:val="en-US" w:eastAsia="zh-CN"/>
        </w:rPr>
        <w:tab/>
      </w:r>
      <w:r>
        <w:t>UTC-based counter LSB</w:t>
      </w:r>
      <w:r>
        <w:tab/>
      </w:r>
      <w:r>
        <w:fldChar w:fldCharType="begin"/>
      </w:r>
      <w:r>
        <w:instrText xml:space="preserve"> PAGEREF _Toc94175860 \h </w:instrText>
      </w:r>
      <w:r>
        <w:fldChar w:fldCharType="separate"/>
      </w:r>
      <w:r>
        <w:t>207</w:t>
      </w:r>
      <w:r>
        <w:fldChar w:fldCharType="end"/>
      </w:r>
    </w:p>
    <w:p w14:paraId="3BFCED6A" w14:textId="003874F4" w:rsidR="0066566A" w:rsidRDefault="0066566A">
      <w:pPr>
        <w:pStyle w:val="TOC3"/>
        <w:rPr>
          <w:rFonts w:asciiTheme="minorHAnsi" w:eastAsiaTheme="minorEastAsia" w:hAnsiTheme="minorHAnsi" w:cstheme="minorBidi"/>
          <w:kern w:val="2"/>
          <w:sz w:val="21"/>
          <w:szCs w:val="22"/>
          <w:lang w:val="en-US" w:eastAsia="zh-CN"/>
        </w:rPr>
      </w:pPr>
      <w:r>
        <w:t>11.2.12</w:t>
      </w:r>
      <w:r>
        <w:rPr>
          <w:rFonts w:asciiTheme="minorHAnsi" w:eastAsiaTheme="minorEastAsia" w:hAnsiTheme="minorHAnsi" w:cstheme="minorBidi"/>
          <w:kern w:val="2"/>
          <w:sz w:val="21"/>
          <w:szCs w:val="22"/>
          <w:lang w:val="en-US" w:eastAsia="zh-CN"/>
        </w:rPr>
        <w:tab/>
      </w:r>
      <w:r>
        <w:t>NCGI</w:t>
      </w:r>
      <w:r>
        <w:tab/>
      </w:r>
      <w:r>
        <w:fldChar w:fldCharType="begin"/>
      </w:r>
      <w:r>
        <w:instrText xml:space="preserve"> PAGEREF _Toc94175861 \h </w:instrText>
      </w:r>
      <w:r>
        <w:fldChar w:fldCharType="separate"/>
      </w:r>
      <w:r>
        <w:t>208</w:t>
      </w:r>
      <w:r>
        <w:fldChar w:fldCharType="end"/>
      </w:r>
    </w:p>
    <w:p w14:paraId="712CD32C" w14:textId="5668AF5B" w:rsidR="0066566A" w:rsidRDefault="0066566A">
      <w:pPr>
        <w:pStyle w:val="TOC3"/>
        <w:rPr>
          <w:rFonts w:asciiTheme="minorHAnsi" w:eastAsiaTheme="minorEastAsia" w:hAnsiTheme="minorHAnsi" w:cstheme="minorBidi"/>
          <w:kern w:val="2"/>
          <w:sz w:val="21"/>
          <w:szCs w:val="22"/>
          <w:lang w:val="en-US" w:eastAsia="zh-CN"/>
        </w:rPr>
      </w:pPr>
      <w:r>
        <w:lastRenderedPageBreak/>
        <w:t>11.2.13</w:t>
      </w:r>
      <w:r>
        <w:rPr>
          <w:rFonts w:asciiTheme="minorHAnsi" w:eastAsiaTheme="minorEastAsia" w:hAnsiTheme="minorHAnsi" w:cstheme="minorBidi"/>
          <w:kern w:val="2"/>
          <w:sz w:val="21"/>
          <w:szCs w:val="22"/>
          <w:lang w:val="en-US" w:eastAsia="zh-CN"/>
        </w:rPr>
        <w:tab/>
      </w:r>
      <w:r>
        <w:t>Metadata</w:t>
      </w:r>
      <w:r>
        <w:tab/>
      </w:r>
      <w:r>
        <w:fldChar w:fldCharType="begin"/>
      </w:r>
      <w:r>
        <w:instrText xml:space="preserve"> PAGEREF _Toc94175862 \h </w:instrText>
      </w:r>
      <w:r>
        <w:fldChar w:fldCharType="separate"/>
      </w:r>
      <w:r>
        <w:t>208</w:t>
      </w:r>
      <w:r>
        <w:fldChar w:fldCharType="end"/>
      </w:r>
    </w:p>
    <w:p w14:paraId="5FAE2CC1" w14:textId="46285FBF" w:rsidR="0066566A" w:rsidRDefault="0066566A">
      <w:pPr>
        <w:pStyle w:val="TOC2"/>
        <w:rPr>
          <w:rFonts w:asciiTheme="minorHAnsi" w:eastAsiaTheme="minorEastAsia" w:hAnsiTheme="minorHAnsi" w:cstheme="minorBidi"/>
          <w:kern w:val="2"/>
          <w:sz w:val="21"/>
          <w:szCs w:val="22"/>
          <w:lang w:val="en-US" w:eastAsia="zh-CN"/>
        </w:rPr>
      </w:pPr>
      <w:r>
        <w:t>11.3</w:t>
      </w:r>
      <w:r>
        <w:rPr>
          <w:rFonts w:asciiTheme="minorHAnsi" w:eastAsiaTheme="minorEastAsia" w:hAnsiTheme="minorHAnsi" w:cstheme="minorBidi"/>
          <w:kern w:val="2"/>
          <w:sz w:val="21"/>
          <w:szCs w:val="22"/>
          <w:lang w:val="en-US" w:eastAsia="zh-CN"/>
        </w:rPr>
        <w:tab/>
      </w:r>
      <w:r>
        <w:t>PC5 signalling message formats</w:t>
      </w:r>
      <w:r>
        <w:tab/>
      </w:r>
      <w:r>
        <w:fldChar w:fldCharType="begin"/>
      </w:r>
      <w:r>
        <w:instrText xml:space="preserve"> PAGEREF _Toc94175863 \h </w:instrText>
      </w:r>
      <w:r>
        <w:fldChar w:fldCharType="separate"/>
      </w:r>
      <w:r>
        <w:t>209</w:t>
      </w:r>
      <w:r>
        <w:fldChar w:fldCharType="end"/>
      </w:r>
    </w:p>
    <w:p w14:paraId="37F7C600" w14:textId="537D31C4" w:rsidR="0066566A" w:rsidRDefault="0066566A">
      <w:pPr>
        <w:pStyle w:val="TOC3"/>
        <w:rPr>
          <w:rFonts w:asciiTheme="minorHAnsi" w:eastAsiaTheme="minorEastAsia" w:hAnsiTheme="minorHAnsi" w:cstheme="minorBidi"/>
          <w:kern w:val="2"/>
          <w:sz w:val="21"/>
          <w:szCs w:val="22"/>
          <w:lang w:val="en-US" w:eastAsia="zh-CN"/>
        </w:rPr>
      </w:pPr>
      <w:r>
        <w:t>11.3.1</w:t>
      </w:r>
      <w:r>
        <w:rPr>
          <w:rFonts w:asciiTheme="minorHAnsi" w:eastAsiaTheme="minorEastAsia" w:hAnsiTheme="minorHAnsi" w:cstheme="minorBidi"/>
          <w:kern w:val="2"/>
          <w:sz w:val="21"/>
          <w:szCs w:val="22"/>
          <w:lang w:val="en-US" w:eastAsia="zh-CN"/>
        </w:rPr>
        <w:tab/>
      </w:r>
      <w:r>
        <w:t>ProSe PC5 signalling message type</w:t>
      </w:r>
      <w:r>
        <w:tab/>
      </w:r>
      <w:r>
        <w:fldChar w:fldCharType="begin"/>
      </w:r>
      <w:r>
        <w:instrText xml:space="preserve"> PAGEREF _Toc94175864 \h </w:instrText>
      </w:r>
      <w:r>
        <w:fldChar w:fldCharType="separate"/>
      </w:r>
      <w:r>
        <w:t>209</w:t>
      </w:r>
      <w:r>
        <w:fldChar w:fldCharType="end"/>
      </w:r>
    </w:p>
    <w:p w14:paraId="3773B854" w14:textId="0AA0CC43" w:rsidR="0066566A" w:rsidRDefault="0066566A">
      <w:pPr>
        <w:pStyle w:val="TOC3"/>
        <w:rPr>
          <w:rFonts w:asciiTheme="minorHAnsi" w:eastAsiaTheme="minorEastAsia" w:hAnsiTheme="minorHAnsi" w:cstheme="minorBidi"/>
          <w:kern w:val="2"/>
          <w:sz w:val="21"/>
          <w:szCs w:val="22"/>
          <w:lang w:val="en-US" w:eastAsia="zh-CN"/>
        </w:rPr>
      </w:pPr>
      <w:r>
        <w:t>11.3.2</w:t>
      </w:r>
      <w:r>
        <w:rPr>
          <w:rFonts w:asciiTheme="minorHAnsi" w:eastAsiaTheme="minorEastAsia" w:hAnsiTheme="minorHAnsi" w:cstheme="minorBidi"/>
          <w:kern w:val="2"/>
          <w:sz w:val="21"/>
          <w:szCs w:val="22"/>
          <w:lang w:val="en-US" w:eastAsia="zh-CN"/>
        </w:rPr>
        <w:tab/>
      </w:r>
      <w:r>
        <w:t>Sequence number</w:t>
      </w:r>
      <w:r>
        <w:tab/>
      </w:r>
      <w:r>
        <w:fldChar w:fldCharType="begin"/>
      </w:r>
      <w:r>
        <w:instrText xml:space="preserve"> PAGEREF _Toc94175865 \h </w:instrText>
      </w:r>
      <w:r>
        <w:fldChar w:fldCharType="separate"/>
      </w:r>
      <w:r>
        <w:t>209</w:t>
      </w:r>
      <w:r>
        <w:fldChar w:fldCharType="end"/>
      </w:r>
    </w:p>
    <w:p w14:paraId="6D734F8C" w14:textId="637672AF" w:rsidR="0066566A" w:rsidRDefault="0066566A">
      <w:pPr>
        <w:pStyle w:val="TOC3"/>
        <w:rPr>
          <w:rFonts w:asciiTheme="minorHAnsi" w:eastAsiaTheme="minorEastAsia" w:hAnsiTheme="minorHAnsi" w:cstheme="minorBidi"/>
          <w:kern w:val="2"/>
          <w:sz w:val="21"/>
          <w:szCs w:val="22"/>
          <w:lang w:val="en-US" w:eastAsia="zh-CN"/>
        </w:rPr>
      </w:pPr>
      <w:r>
        <w:t>11.3.3</w:t>
      </w:r>
      <w:r>
        <w:rPr>
          <w:rFonts w:asciiTheme="minorHAnsi" w:eastAsiaTheme="minorEastAsia" w:hAnsiTheme="minorHAnsi" w:cstheme="minorBidi"/>
          <w:kern w:val="2"/>
          <w:sz w:val="21"/>
          <w:szCs w:val="22"/>
          <w:lang w:val="en-US" w:eastAsia="zh-CN"/>
        </w:rPr>
        <w:tab/>
      </w:r>
      <w:r>
        <w:t>ProSe identifier</w:t>
      </w:r>
      <w:r>
        <w:tab/>
      </w:r>
      <w:r>
        <w:fldChar w:fldCharType="begin"/>
      </w:r>
      <w:r>
        <w:instrText xml:space="preserve"> PAGEREF _Toc94175866 \h </w:instrText>
      </w:r>
      <w:r>
        <w:fldChar w:fldCharType="separate"/>
      </w:r>
      <w:r>
        <w:t>209</w:t>
      </w:r>
      <w:r>
        <w:fldChar w:fldCharType="end"/>
      </w:r>
    </w:p>
    <w:p w14:paraId="7BBF9050" w14:textId="3BF77C94" w:rsidR="0066566A" w:rsidRDefault="0066566A">
      <w:pPr>
        <w:pStyle w:val="TOC3"/>
        <w:rPr>
          <w:rFonts w:asciiTheme="minorHAnsi" w:eastAsiaTheme="minorEastAsia" w:hAnsiTheme="minorHAnsi" w:cstheme="minorBidi"/>
          <w:kern w:val="2"/>
          <w:sz w:val="21"/>
          <w:szCs w:val="22"/>
          <w:lang w:val="en-US" w:eastAsia="zh-CN"/>
        </w:rPr>
      </w:pPr>
      <w:r>
        <w:t>11.3.4</w:t>
      </w:r>
      <w:r>
        <w:rPr>
          <w:rFonts w:asciiTheme="minorHAnsi" w:eastAsiaTheme="minorEastAsia" w:hAnsiTheme="minorHAnsi" w:cstheme="minorBidi"/>
          <w:kern w:val="2"/>
          <w:sz w:val="21"/>
          <w:szCs w:val="22"/>
          <w:lang w:val="en-US" w:eastAsia="zh-CN"/>
        </w:rPr>
        <w:tab/>
      </w:r>
      <w:r>
        <w:t>Application layer ID</w:t>
      </w:r>
      <w:r>
        <w:tab/>
      </w:r>
      <w:r>
        <w:fldChar w:fldCharType="begin"/>
      </w:r>
      <w:r>
        <w:instrText xml:space="preserve"> PAGEREF _Toc94175867 \h </w:instrText>
      </w:r>
      <w:r>
        <w:fldChar w:fldCharType="separate"/>
      </w:r>
      <w:r>
        <w:t>210</w:t>
      </w:r>
      <w:r>
        <w:fldChar w:fldCharType="end"/>
      </w:r>
    </w:p>
    <w:p w14:paraId="7F1040F9" w14:textId="3E51BEDD" w:rsidR="0066566A" w:rsidRDefault="0066566A">
      <w:pPr>
        <w:pStyle w:val="TOC3"/>
        <w:rPr>
          <w:rFonts w:asciiTheme="minorHAnsi" w:eastAsiaTheme="minorEastAsia" w:hAnsiTheme="minorHAnsi" w:cstheme="minorBidi"/>
          <w:kern w:val="2"/>
          <w:sz w:val="21"/>
          <w:szCs w:val="22"/>
          <w:lang w:val="en-US" w:eastAsia="zh-CN"/>
        </w:rPr>
      </w:pPr>
      <w:r>
        <w:t>11.3.5</w:t>
      </w:r>
      <w:r>
        <w:rPr>
          <w:rFonts w:asciiTheme="minorHAnsi" w:eastAsiaTheme="minorEastAsia" w:hAnsiTheme="minorHAnsi" w:cstheme="minorBidi"/>
          <w:kern w:val="2"/>
          <w:sz w:val="21"/>
          <w:szCs w:val="22"/>
          <w:lang w:val="en-US" w:eastAsia="zh-CN"/>
        </w:rPr>
        <w:tab/>
      </w:r>
      <w:r>
        <w:t>PC5 QoS flow descriptions</w:t>
      </w:r>
      <w:r>
        <w:tab/>
      </w:r>
      <w:r>
        <w:fldChar w:fldCharType="begin"/>
      </w:r>
      <w:r>
        <w:instrText xml:space="preserve"> PAGEREF _Toc94175868 \h </w:instrText>
      </w:r>
      <w:r>
        <w:fldChar w:fldCharType="separate"/>
      </w:r>
      <w:r>
        <w:t>210</w:t>
      </w:r>
      <w:r>
        <w:fldChar w:fldCharType="end"/>
      </w:r>
    </w:p>
    <w:p w14:paraId="2D9990A9" w14:textId="751FFE70" w:rsidR="0066566A" w:rsidRDefault="0066566A">
      <w:pPr>
        <w:pStyle w:val="TOC3"/>
        <w:rPr>
          <w:rFonts w:asciiTheme="minorHAnsi" w:eastAsiaTheme="minorEastAsia" w:hAnsiTheme="minorHAnsi" w:cstheme="minorBidi"/>
          <w:kern w:val="2"/>
          <w:sz w:val="21"/>
          <w:szCs w:val="22"/>
          <w:lang w:val="en-US" w:eastAsia="zh-CN"/>
        </w:rPr>
      </w:pPr>
      <w:r>
        <w:t>11.3.6</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_Toc94175869 \h </w:instrText>
      </w:r>
      <w:r>
        <w:fldChar w:fldCharType="separate"/>
      </w:r>
      <w:r>
        <w:t>217</w:t>
      </w:r>
      <w:r>
        <w:fldChar w:fldCharType="end"/>
      </w:r>
    </w:p>
    <w:p w14:paraId="774F7523" w14:textId="56C62107" w:rsidR="0066566A" w:rsidRDefault="0066566A">
      <w:pPr>
        <w:pStyle w:val="TOC3"/>
        <w:rPr>
          <w:rFonts w:asciiTheme="minorHAnsi" w:eastAsiaTheme="minorEastAsia" w:hAnsiTheme="minorHAnsi" w:cstheme="minorBidi"/>
          <w:kern w:val="2"/>
          <w:sz w:val="21"/>
          <w:szCs w:val="22"/>
          <w:lang w:val="en-US" w:eastAsia="zh-CN"/>
        </w:rPr>
      </w:pPr>
      <w:r>
        <w:t>11.3.7</w:t>
      </w:r>
      <w:r>
        <w:rPr>
          <w:rFonts w:asciiTheme="minorHAnsi" w:eastAsiaTheme="minorEastAsia" w:hAnsiTheme="minorHAnsi" w:cstheme="minorBidi"/>
          <w:kern w:val="2"/>
          <w:sz w:val="21"/>
          <w:szCs w:val="22"/>
          <w:lang w:val="en-US" w:eastAsia="zh-CN"/>
        </w:rPr>
        <w:tab/>
      </w:r>
      <w:r>
        <w:t>Link local IPv6 address</w:t>
      </w:r>
      <w:r>
        <w:tab/>
      </w:r>
      <w:r>
        <w:fldChar w:fldCharType="begin"/>
      </w:r>
      <w:r>
        <w:instrText xml:space="preserve"> PAGEREF _Toc94175870 \h </w:instrText>
      </w:r>
      <w:r>
        <w:fldChar w:fldCharType="separate"/>
      </w:r>
      <w:r>
        <w:t>218</w:t>
      </w:r>
      <w:r>
        <w:fldChar w:fldCharType="end"/>
      </w:r>
    </w:p>
    <w:p w14:paraId="3E4DC670" w14:textId="3CB4B943" w:rsidR="0066566A" w:rsidRDefault="0066566A">
      <w:pPr>
        <w:pStyle w:val="TOC3"/>
        <w:rPr>
          <w:rFonts w:asciiTheme="minorHAnsi" w:eastAsiaTheme="minorEastAsia" w:hAnsiTheme="minorHAnsi" w:cstheme="minorBidi"/>
          <w:kern w:val="2"/>
          <w:sz w:val="21"/>
          <w:szCs w:val="22"/>
          <w:lang w:val="en-US" w:eastAsia="zh-CN"/>
        </w:rPr>
      </w:pPr>
      <w:r>
        <w:t>11.3.8</w:t>
      </w:r>
      <w:r>
        <w:rPr>
          <w:rFonts w:asciiTheme="minorHAnsi" w:eastAsiaTheme="minorEastAsia" w:hAnsiTheme="minorHAnsi" w:cstheme="minorBidi"/>
          <w:kern w:val="2"/>
          <w:sz w:val="21"/>
          <w:szCs w:val="22"/>
          <w:lang w:val="en-US" w:eastAsia="zh-CN"/>
        </w:rPr>
        <w:tab/>
      </w:r>
      <w:r>
        <w:t>PC5 signalling protocol cause</w:t>
      </w:r>
      <w:r>
        <w:tab/>
      </w:r>
      <w:r>
        <w:fldChar w:fldCharType="begin"/>
      </w:r>
      <w:r>
        <w:instrText xml:space="preserve"> PAGEREF _Toc94175871 \h </w:instrText>
      </w:r>
      <w:r>
        <w:fldChar w:fldCharType="separate"/>
      </w:r>
      <w:r>
        <w:t>218</w:t>
      </w:r>
      <w:r>
        <w:fldChar w:fldCharType="end"/>
      </w:r>
    </w:p>
    <w:p w14:paraId="48C280F1" w14:textId="41B7D734" w:rsidR="0066566A" w:rsidRDefault="0066566A">
      <w:pPr>
        <w:pStyle w:val="TOC3"/>
        <w:rPr>
          <w:rFonts w:asciiTheme="minorHAnsi" w:eastAsiaTheme="minorEastAsia" w:hAnsiTheme="minorHAnsi" w:cstheme="minorBidi"/>
          <w:kern w:val="2"/>
          <w:sz w:val="21"/>
          <w:szCs w:val="22"/>
          <w:lang w:val="en-US" w:eastAsia="zh-CN"/>
        </w:rPr>
      </w:pPr>
      <w:r>
        <w:t>11.3.9</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_Toc94175872 \h </w:instrText>
      </w:r>
      <w:r>
        <w:fldChar w:fldCharType="separate"/>
      </w:r>
      <w:r>
        <w:t>219</w:t>
      </w:r>
      <w:r>
        <w:fldChar w:fldCharType="end"/>
      </w:r>
    </w:p>
    <w:p w14:paraId="68D9779D" w14:textId="0E257E16" w:rsidR="0066566A" w:rsidRDefault="0066566A">
      <w:pPr>
        <w:pStyle w:val="TOC3"/>
        <w:rPr>
          <w:rFonts w:asciiTheme="minorHAnsi" w:eastAsiaTheme="minorEastAsia" w:hAnsiTheme="minorHAnsi" w:cstheme="minorBidi"/>
          <w:kern w:val="2"/>
          <w:sz w:val="21"/>
          <w:szCs w:val="22"/>
          <w:lang w:val="en-US" w:eastAsia="zh-CN"/>
        </w:rPr>
      </w:pPr>
      <w:r>
        <w:t>11.3.10</w:t>
      </w:r>
      <w:r>
        <w:rPr>
          <w:rFonts w:asciiTheme="minorHAnsi" w:eastAsiaTheme="minorEastAsia" w:hAnsiTheme="minorHAnsi" w:cstheme="minorBidi"/>
          <w:kern w:val="2"/>
          <w:sz w:val="21"/>
          <w:szCs w:val="22"/>
          <w:lang w:val="en-US" w:eastAsia="zh-CN"/>
        </w:rPr>
        <w:tab/>
      </w:r>
      <w:r>
        <w:t>Nonce</w:t>
      </w:r>
      <w:r>
        <w:tab/>
      </w:r>
      <w:r>
        <w:fldChar w:fldCharType="begin"/>
      </w:r>
      <w:r>
        <w:instrText xml:space="preserve"> PAGEREF _Toc94175873 \h </w:instrText>
      </w:r>
      <w:r>
        <w:fldChar w:fldCharType="separate"/>
      </w:r>
      <w:r>
        <w:t>219</w:t>
      </w:r>
      <w:r>
        <w:fldChar w:fldCharType="end"/>
      </w:r>
    </w:p>
    <w:p w14:paraId="79CEA89C" w14:textId="1D783CEB" w:rsidR="0066566A" w:rsidRDefault="0066566A">
      <w:pPr>
        <w:pStyle w:val="TOC3"/>
        <w:rPr>
          <w:rFonts w:asciiTheme="minorHAnsi" w:eastAsiaTheme="minorEastAsia" w:hAnsiTheme="minorHAnsi" w:cstheme="minorBidi"/>
          <w:kern w:val="2"/>
          <w:sz w:val="21"/>
          <w:szCs w:val="22"/>
          <w:lang w:val="en-US" w:eastAsia="zh-CN"/>
        </w:rPr>
      </w:pPr>
      <w:r>
        <w:t>11.3.11</w:t>
      </w:r>
      <w:r>
        <w:rPr>
          <w:rFonts w:asciiTheme="minorHAnsi" w:eastAsiaTheme="minorEastAsia" w:hAnsiTheme="minorHAnsi" w:cstheme="minorBidi"/>
          <w:kern w:val="2"/>
          <w:sz w:val="21"/>
          <w:szCs w:val="22"/>
          <w:lang w:val="en-US" w:eastAsia="zh-CN"/>
        </w:rPr>
        <w:tab/>
      </w:r>
      <w:r>
        <w:t>UE security capabilities</w:t>
      </w:r>
      <w:r>
        <w:tab/>
      </w:r>
      <w:r>
        <w:fldChar w:fldCharType="begin"/>
      </w:r>
      <w:r>
        <w:instrText xml:space="preserve"> PAGEREF _Toc94175874 \h </w:instrText>
      </w:r>
      <w:r>
        <w:fldChar w:fldCharType="separate"/>
      </w:r>
      <w:r>
        <w:t>220</w:t>
      </w:r>
      <w:r>
        <w:fldChar w:fldCharType="end"/>
      </w:r>
    </w:p>
    <w:p w14:paraId="08275C11" w14:textId="14D5055D" w:rsidR="0066566A" w:rsidRDefault="0066566A">
      <w:pPr>
        <w:pStyle w:val="TOC3"/>
        <w:rPr>
          <w:rFonts w:asciiTheme="minorHAnsi" w:eastAsiaTheme="minorEastAsia" w:hAnsiTheme="minorHAnsi" w:cstheme="minorBidi"/>
          <w:kern w:val="2"/>
          <w:sz w:val="21"/>
          <w:szCs w:val="22"/>
          <w:lang w:val="en-US" w:eastAsia="zh-CN"/>
        </w:rPr>
      </w:pPr>
      <w:r>
        <w:t>11.3.12</w:t>
      </w:r>
      <w:r>
        <w:rPr>
          <w:rFonts w:asciiTheme="minorHAnsi" w:eastAsiaTheme="minorEastAsia" w:hAnsiTheme="minorHAnsi" w:cstheme="minorBidi"/>
          <w:kern w:val="2"/>
          <w:sz w:val="21"/>
          <w:szCs w:val="22"/>
          <w:lang w:val="en-US" w:eastAsia="zh-CN"/>
        </w:rPr>
        <w:tab/>
      </w:r>
      <w:r>
        <w:t>UE PC5 unicast signalling security policy</w:t>
      </w:r>
      <w:r>
        <w:tab/>
      </w:r>
      <w:r>
        <w:fldChar w:fldCharType="begin"/>
      </w:r>
      <w:r>
        <w:instrText xml:space="preserve"> PAGEREF _Toc94175875 \h </w:instrText>
      </w:r>
      <w:r>
        <w:fldChar w:fldCharType="separate"/>
      </w:r>
      <w:r>
        <w:t>223</w:t>
      </w:r>
      <w:r>
        <w:fldChar w:fldCharType="end"/>
      </w:r>
    </w:p>
    <w:p w14:paraId="6903A129" w14:textId="749156E8" w:rsidR="0066566A" w:rsidRDefault="0066566A">
      <w:pPr>
        <w:pStyle w:val="TOC3"/>
        <w:rPr>
          <w:rFonts w:asciiTheme="minorHAnsi" w:eastAsiaTheme="minorEastAsia" w:hAnsiTheme="minorHAnsi" w:cstheme="minorBidi"/>
          <w:kern w:val="2"/>
          <w:sz w:val="21"/>
          <w:szCs w:val="22"/>
          <w:lang w:val="en-US" w:eastAsia="zh-CN"/>
        </w:rPr>
      </w:pPr>
      <w:r>
        <w:t>11.3.13</w:t>
      </w:r>
      <w:r>
        <w:rPr>
          <w:rFonts w:asciiTheme="minorHAnsi" w:eastAsiaTheme="minorEastAsia" w:hAnsiTheme="minorHAnsi" w:cstheme="minorBidi"/>
          <w:kern w:val="2"/>
          <w:sz w:val="21"/>
          <w:szCs w:val="22"/>
          <w:lang w:val="en-US" w:eastAsia="zh-CN"/>
        </w:rPr>
        <w:tab/>
      </w:r>
      <w:r>
        <w:t>MSB of K</w:t>
      </w:r>
      <w:r w:rsidRPr="00150822">
        <w:rPr>
          <w:vertAlign w:val="subscript"/>
        </w:rPr>
        <w:t>NRP-sess</w:t>
      </w:r>
      <w:r>
        <w:t xml:space="preserve"> ID</w:t>
      </w:r>
      <w:r>
        <w:tab/>
      </w:r>
      <w:r>
        <w:fldChar w:fldCharType="begin"/>
      </w:r>
      <w:r>
        <w:instrText xml:space="preserve"> PAGEREF _Toc94175876 \h </w:instrText>
      </w:r>
      <w:r>
        <w:fldChar w:fldCharType="separate"/>
      </w:r>
      <w:r>
        <w:t>223</w:t>
      </w:r>
      <w:r>
        <w:fldChar w:fldCharType="end"/>
      </w:r>
    </w:p>
    <w:p w14:paraId="4B4A8972" w14:textId="54D57328" w:rsidR="0066566A" w:rsidRDefault="0066566A">
      <w:pPr>
        <w:pStyle w:val="TOC3"/>
        <w:rPr>
          <w:rFonts w:asciiTheme="minorHAnsi" w:eastAsiaTheme="minorEastAsia" w:hAnsiTheme="minorHAnsi" w:cstheme="minorBidi"/>
          <w:kern w:val="2"/>
          <w:sz w:val="21"/>
          <w:szCs w:val="22"/>
          <w:lang w:val="en-US" w:eastAsia="zh-CN"/>
        </w:rPr>
      </w:pPr>
      <w:r>
        <w:t>11.3.14</w:t>
      </w:r>
      <w:r>
        <w:rPr>
          <w:rFonts w:asciiTheme="minorHAnsi" w:eastAsiaTheme="minorEastAsia" w:hAnsiTheme="minorHAnsi" w:cstheme="minorBidi"/>
          <w:kern w:val="2"/>
          <w:sz w:val="21"/>
          <w:szCs w:val="22"/>
          <w:lang w:val="en-US" w:eastAsia="zh-CN"/>
        </w:rPr>
        <w:tab/>
      </w:r>
      <w:r>
        <w:t>K</w:t>
      </w:r>
      <w:r w:rsidRPr="00150822">
        <w:rPr>
          <w:vertAlign w:val="subscript"/>
        </w:rPr>
        <w:t>NRP</w:t>
      </w:r>
      <w:r>
        <w:t xml:space="preserve"> ID</w:t>
      </w:r>
      <w:r>
        <w:tab/>
      </w:r>
      <w:r>
        <w:fldChar w:fldCharType="begin"/>
      </w:r>
      <w:r>
        <w:instrText xml:space="preserve"> PAGEREF _Toc94175877 \h </w:instrText>
      </w:r>
      <w:r>
        <w:fldChar w:fldCharType="separate"/>
      </w:r>
      <w:r>
        <w:t>224</w:t>
      </w:r>
      <w:r>
        <w:fldChar w:fldCharType="end"/>
      </w:r>
    </w:p>
    <w:p w14:paraId="0587B54E" w14:textId="0067EFBF" w:rsidR="0066566A" w:rsidRDefault="0066566A">
      <w:pPr>
        <w:pStyle w:val="TOC3"/>
        <w:rPr>
          <w:rFonts w:asciiTheme="minorHAnsi" w:eastAsiaTheme="minorEastAsia" w:hAnsiTheme="minorHAnsi" w:cstheme="minorBidi"/>
          <w:kern w:val="2"/>
          <w:sz w:val="21"/>
          <w:szCs w:val="22"/>
          <w:lang w:val="en-US" w:eastAsia="zh-CN"/>
        </w:rPr>
      </w:pPr>
      <w:r>
        <w:t>11.3.15</w:t>
      </w:r>
      <w:r>
        <w:rPr>
          <w:rFonts w:asciiTheme="minorHAnsi" w:eastAsiaTheme="minorEastAsia" w:hAnsiTheme="minorHAnsi" w:cstheme="minorBidi"/>
          <w:kern w:val="2"/>
          <w:sz w:val="21"/>
          <w:szCs w:val="22"/>
          <w:lang w:val="en-US" w:eastAsia="zh-CN"/>
        </w:rPr>
        <w:tab/>
      </w:r>
      <w:r>
        <w:t>LSB of K</w:t>
      </w:r>
      <w:r w:rsidRPr="00150822">
        <w:rPr>
          <w:vertAlign w:val="subscript"/>
        </w:rPr>
        <w:t>NRP-sess</w:t>
      </w:r>
      <w:r>
        <w:t xml:space="preserve"> ID</w:t>
      </w:r>
      <w:r>
        <w:tab/>
      </w:r>
      <w:r>
        <w:fldChar w:fldCharType="begin"/>
      </w:r>
      <w:r>
        <w:instrText xml:space="preserve"> PAGEREF _Toc94175878 \h </w:instrText>
      </w:r>
      <w:r>
        <w:fldChar w:fldCharType="separate"/>
      </w:r>
      <w:r>
        <w:t>224</w:t>
      </w:r>
      <w:r>
        <w:fldChar w:fldCharType="end"/>
      </w:r>
    </w:p>
    <w:p w14:paraId="4243317A" w14:textId="5401C122" w:rsidR="0066566A" w:rsidRDefault="0066566A">
      <w:pPr>
        <w:pStyle w:val="TOC3"/>
        <w:rPr>
          <w:rFonts w:asciiTheme="minorHAnsi" w:eastAsiaTheme="minorEastAsia" w:hAnsiTheme="minorHAnsi" w:cstheme="minorBidi"/>
          <w:kern w:val="2"/>
          <w:sz w:val="21"/>
          <w:szCs w:val="22"/>
          <w:lang w:val="en-US" w:eastAsia="zh-CN"/>
        </w:rPr>
      </w:pPr>
      <w:r>
        <w:t>11.3.16</w:t>
      </w:r>
      <w:r>
        <w:rPr>
          <w:rFonts w:asciiTheme="minorHAnsi" w:eastAsiaTheme="minorEastAsia" w:hAnsiTheme="minorHAnsi" w:cstheme="minorBidi"/>
          <w:kern w:val="2"/>
          <w:sz w:val="21"/>
          <w:szCs w:val="22"/>
          <w:lang w:val="en-US" w:eastAsia="zh-CN"/>
        </w:rPr>
        <w:tab/>
      </w:r>
      <w:r>
        <w:t>MSBs of K</w:t>
      </w:r>
      <w:r w:rsidRPr="00150822">
        <w:rPr>
          <w:vertAlign w:val="subscript"/>
        </w:rPr>
        <w:t>NRP</w:t>
      </w:r>
      <w:r>
        <w:t xml:space="preserve"> ID</w:t>
      </w:r>
      <w:r>
        <w:tab/>
      </w:r>
      <w:r>
        <w:fldChar w:fldCharType="begin"/>
      </w:r>
      <w:r>
        <w:instrText xml:space="preserve"> PAGEREF _Toc94175879 \h </w:instrText>
      </w:r>
      <w:r>
        <w:fldChar w:fldCharType="separate"/>
      </w:r>
      <w:r>
        <w:t>224</w:t>
      </w:r>
      <w:r>
        <w:fldChar w:fldCharType="end"/>
      </w:r>
    </w:p>
    <w:p w14:paraId="26CDDB61" w14:textId="761CED1A" w:rsidR="0066566A" w:rsidRDefault="0066566A">
      <w:pPr>
        <w:pStyle w:val="TOC3"/>
        <w:rPr>
          <w:rFonts w:asciiTheme="minorHAnsi" w:eastAsiaTheme="minorEastAsia" w:hAnsiTheme="minorHAnsi" w:cstheme="minorBidi"/>
          <w:kern w:val="2"/>
          <w:sz w:val="21"/>
          <w:szCs w:val="22"/>
          <w:lang w:val="en-US" w:eastAsia="zh-CN"/>
        </w:rPr>
      </w:pPr>
      <w:r>
        <w:t>11.3.17</w:t>
      </w:r>
      <w:r>
        <w:rPr>
          <w:rFonts w:asciiTheme="minorHAnsi" w:eastAsiaTheme="minorEastAsia" w:hAnsiTheme="minorHAnsi" w:cstheme="minorBidi"/>
          <w:kern w:val="2"/>
          <w:sz w:val="21"/>
          <w:szCs w:val="22"/>
          <w:lang w:val="en-US" w:eastAsia="zh-CN"/>
        </w:rPr>
        <w:tab/>
      </w:r>
      <w:r>
        <w:t>LSBs of K</w:t>
      </w:r>
      <w:r w:rsidRPr="00150822">
        <w:rPr>
          <w:vertAlign w:val="subscript"/>
        </w:rPr>
        <w:t>NRP</w:t>
      </w:r>
      <w:r>
        <w:t xml:space="preserve"> ID</w:t>
      </w:r>
      <w:r>
        <w:tab/>
      </w:r>
      <w:r>
        <w:fldChar w:fldCharType="begin"/>
      </w:r>
      <w:r>
        <w:instrText xml:space="preserve"> PAGEREF _Toc94175880 \h </w:instrText>
      </w:r>
      <w:r>
        <w:fldChar w:fldCharType="separate"/>
      </w:r>
      <w:r>
        <w:t>225</w:t>
      </w:r>
      <w:r>
        <w:fldChar w:fldCharType="end"/>
      </w:r>
    </w:p>
    <w:p w14:paraId="4265EBB5" w14:textId="6EFDBAE9" w:rsidR="0066566A" w:rsidRDefault="0066566A">
      <w:pPr>
        <w:pStyle w:val="TOC3"/>
        <w:rPr>
          <w:rFonts w:asciiTheme="minorHAnsi" w:eastAsiaTheme="minorEastAsia" w:hAnsiTheme="minorHAnsi" w:cstheme="minorBidi"/>
          <w:kern w:val="2"/>
          <w:sz w:val="21"/>
          <w:szCs w:val="22"/>
          <w:lang w:val="en-US" w:eastAsia="zh-CN"/>
        </w:rPr>
      </w:pPr>
      <w:r>
        <w:t>11.3.18</w:t>
      </w:r>
      <w:r>
        <w:rPr>
          <w:rFonts w:asciiTheme="minorHAnsi" w:eastAsiaTheme="minorEastAsia" w:hAnsiTheme="minorHAnsi" w:cstheme="minorBidi"/>
          <w:kern w:val="2"/>
          <w:sz w:val="21"/>
          <w:szCs w:val="22"/>
          <w:lang w:val="en-US" w:eastAsia="zh-CN"/>
        </w:rPr>
        <w:tab/>
      </w:r>
      <w:r>
        <w:t>Configuration of UE PC5 unicast user plane security protection</w:t>
      </w:r>
      <w:r>
        <w:tab/>
      </w:r>
      <w:r>
        <w:fldChar w:fldCharType="begin"/>
      </w:r>
      <w:r>
        <w:instrText xml:space="preserve"> PAGEREF _Toc94175881 \h </w:instrText>
      </w:r>
      <w:r>
        <w:fldChar w:fldCharType="separate"/>
      </w:r>
      <w:r>
        <w:t>225</w:t>
      </w:r>
      <w:r>
        <w:fldChar w:fldCharType="end"/>
      </w:r>
    </w:p>
    <w:p w14:paraId="5B1065EE" w14:textId="2C43F997" w:rsidR="0066566A" w:rsidRDefault="0066566A">
      <w:pPr>
        <w:pStyle w:val="TOC3"/>
        <w:rPr>
          <w:rFonts w:asciiTheme="minorHAnsi" w:eastAsiaTheme="minorEastAsia" w:hAnsiTheme="minorHAnsi" w:cstheme="minorBidi"/>
          <w:kern w:val="2"/>
          <w:sz w:val="21"/>
          <w:szCs w:val="22"/>
          <w:lang w:val="en-US" w:eastAsia="zh-CN"/>
        </w:rPr>
      </w:pPr>
      <w:r w:rsidRPr="00150822">
        <w:rPr>
          <w:lang w:val="en-US" w:eastAsia="zh-CN"/>
        </w:rPr>
        <w:t>11.3.19</w:t>
      </w:r>
      <w:r>
        <w:rPr>
          <w:rFonts w:asciiTheme="minorHAnsi" w:eastAsiaTheme="minorEastAsia" w:hAnsiTheme="minorHAnsi" w:cstheme="minorBidi"/>
          <w:kern w:val="2"/>
          <w:sz w:val="21"/>
          <w:szCs w:val="22"/>
          <w:lang w:val="en-US" w:eastAsia="zh-CN"/>
        </w:rPr>
        <w:tab/>
      </w:r>
      <w:r>
        <w:t>Link modification operation code</w:t>
      </w:r>
      <w:r>
        <w:tab/>
      </w:r>
      <w:r>
        <w:fldChar w:fldCharType="begin"/>
      </w:r>
      <w:r>
        <w:instrText xml:space="preserve"> PAGEREF _Toc94175882 \h </w:instrText>
      </w:r>
      <w:r>
        <w:fldChar w:fldCharType="separate"/>
      </w:r>
      <w:r>
        <w:t>226</w:t>
      </w:r>
      <w:r>
        <w:fldChar w:fldCharType="end"/>
      </w:r>
    </w:p>
    <w:p w14:paraId="1F2339DF" w14:textId="743CABF1" w:rsidR="0066566A" w:rsidRDefault="0066566A">
      <w:pPr>
        <w:pStyle w:val="TOC3"/>
        <w:rPr>
          <w:rFonts w:asciiTheme="minorHAnsi" w:eastAsiaTheme="minorEastAsia" w:hAnsiTheme="minorHAnsi" w:cstheme="minorBidi"/>
          <w:kern w:val="2"/>
          <w:sz w:val="21"/>
          <w:szCs w:val="22"/>
          <w:lang w:val="en-US" w:eastAsia="zh-CN"/>
        </w:rPr>
      </w:pPr>
      <w:r w:rsidRPr="00150822">
        <w:rPr>
          <w:lang w:val="en-US"/>
        </w:rPr>
        <w:t>11.3.20</w:t>
      </w:r>
      <w:r>
        <w:rPr>
          <w:rFonts w:asciiTheme="minorHAnsi" w:eastAsiaTheme="minorEastAsia" w:hAnsiTheme="minorHAnsi" w:cstheme="minorBidi"/>
          <w:kern w:val="2"/>
          <w:sz w:val="21"/>
          <w:szCs w:val="22"/>
          <w:lang w:val="en-US" w:eastAsia="zh-CN"/>
        </w:rPr>
        <w:tab/>
      </w:r>
      <w:r>
        <w:t>Keep-alive counter</w:t>
      </w:r>
      <w:r>
        <w:tab/>
      </w:r>
      <w:r>
        <w:fldChar w:fldCharType="begin"/>
      </w:r>
      <w:r>
        <w:instrText xml:space="preserve"> PAGEREF _Toc94175883 \h </w:instrText>
      </w:r>
      <w:r>
        <w:fldChar w:fldCharType="separate"/>
      </w:r>
      <w:r>
        <w:t>227</w:t>
      </w:r>
      <w:r>
        <w:fldChar w:fldCharType="end"/>
      </w:r>
    </w:p>
    <w:p w14:paraId="256FF4C2" w14:textId="2F4D75B1" w:rsidR="0066566A" w:rsidRDefault="0066566A">
      <w:pPr>
        <w:pStyle w:val="TOC3"/>
        <w:rPr>
          <w:rFonts w:asciiTheme="minorHAnsi" w:eastAsiaTheme="minorEastAsia" w:hAnsiTheme="minorHAnsi" w:cstheme="minorBidi"/>
          <w:kern w:val="2"/>
          <w:sz w:val="21"/>
          <w:szCs w:val="22"/>
          <w:lang w:val="en-US" w:eastAsia="zh-CN"/>
        </w:rPr>
      </w:pPr>
      <w:r w:rsidRPr="00150822">
        <w:rPr>
          <w:lang w:val="en-US"/>
        </w:rPr>
        <w:t>11.3.21</w:t>
      </w:r>
      <w:r>
        <w:rPr>
          <w:rFonts w:asciiTheme="minorHAnsi" w:eastAsiaTheme="minorEastAsia" w:hAnsiTheme="minorHAnsi" w:cstheme="minorBidi"/>
          <w:kern w:val="2"/>
          <w:sz w:val="21"/>
          <w:szCs w:val="22"/>
          <w:lang w:val="en-US" w:eastAsia="zh-CN"/>
        </w:rPr>
        <w:tab/>
      </w:r>
      <w:r>
        <w:t>Maximum inactivity period</w:t>
      </w:r>
      <w:r>
        <w:tab/>
      </w:r>
      <w:r>
        <w:fldChar w:fldCharType="begin"/>
      </w:r>
      <w:r>
        <w:instrText xml:space="preserve"> PAGEREF _Toc94175884 \h </w:instrText>
      </w:r>
      <w:r>
        <w:fldChar w:fldCharType="separate"/>
      </w:r>
      <w:r>
        <w:t>227</w:t>
      </w:r>
      <w:r>
        <w:fldChar w:fldCharType="end"/>
      </w:r>
    </w:p>
    <w:p w14:paraId="530D7AA9" w14:textId="52B17B22" w:rsidR="0066566A" w:rsidRDefault="0066566A">
      <w:pPr>
        <w:pStyle w:val="TOC3"/>
        <w:rPr>
          <w:rFonts w:asciiTheme="minorHAnsi" w:eastAsiaTheme="minorEastAsia" w:hAnsiTheme="minorHAnsi" w:cstheme="minorBidi"/>
          <w:kern w:val="2"/>
          <w:sz w:val="21"/>
          <w:szCs w:val="22"/>
          <w:lang w:val="en-US" w:eastAsia="zh-CN"/>
        </w:rPr>
      </w:pPr>
      <w:r w:rsidRPr="00150822">
        <w:rPr>
          <w:lang w:val="en-US"/>
        </w:rPr>
        <w:t>11.3.22</w:t>
      </w:r>
      <w:r>
        <w:rPr>
          <w:rFonts w:asciiTheme="minorHAnsi" w:eastAsiaTheme="minorEastAsia" w:hAnsiTheme="minorHAnsi" w:cstheme="minorBidi"/>
          <w:kern w:val="2"/>
          <w:sz w:val="21"/>
          <w:szCs w:val="22"/>
          <w:lang w:val="en-US" w:eastAsia="zh-CN"/>
        </w:rPr>
        <w:tab/>
      </w:r>
      <w:r>
        <w:t>Selected security algorithms</w:t>
      </w:r>
      <w:r>
        <w:tab/>
      </w:r>
      <w:r>
        <w:fldChar w:fldCharType="begin"/>
      </w:r>
      <w:r>
        <w:instrText xml:space="preserve"> PAGEREF _Toc94175885 \h </w:instrText>
      </w:r>
      <w:r>
        <w:fldChar w:fldCharType="separate"/>
      </w:r>
      <w:r>
        <w:t>227</w:t>
      </w:r>
      <w:r>
        <w:fldChar w:fldCharType="end"/>
      </w:r>
    </w:p>
    <w:p w14:paraId="47278A79" w14:textId="60170F2F" w:rsidR="0066566A" w:rsidRDefault="0066566A">
      <w:pPr>
        <w:pStyle w:val="TOC3"/>
        <w:rPr>
          <w:rFonts w:asciiTheme="minorHAnsi" w:eastAsiaTheme="minorEastAsia" w:hAnsiTheme="minorHAnsi" w:cstheme="minorBidi"/>
          <w:kern w:val="2"/>
          <w:sz w:val="21"/>
          <w:szCs w:val="22"/>
          <w:lang w:val="en-US" w:eastAsia="zh-CN"/>
        </w:rPr>
      </w:pPr>
      <w:r w:rsidRPr="00150822">
        <w:rPr>
          <w:lang w:val="en-US"/>
        </w:rPr>
        <w:t>11.3.23</w:t>
      </w:r>
      <w:r>
        <w:rPr>
          <w:rFonts w:asciiTheme="minorHAnsi" w:eastAsiaTheme="minorEastAsia" w:hAnsiTheme="minorHAnsi" w:cstheme="minorBidi"/>
          <w:kern w:val="2"/>
          <w:sz w:val="21"/>
          <w:szCs w:val="22"/>
          <w:lang w:val="en-US" w:eastAsia="zh-CN"/>
        </w:rPr>
        <w:tab/>
      </w:r>
      <w:r>
        <w:t>UE PC5 unicast user plane security policy</w:t>
      </w:r>
      <w:r>
        <w:tab/>
      </w:r>
      <w:r>
        <w:fldChar w:fldCharType="begin"/>
      </w:r>
      <w:r>
        <w:instrText xml:space="preserve"> PAGEREF _Toc94175886 \h </w:instrText>
      </w:r>
      <w:r>
        <w:fldChar w:fldCharType="separate"/>
      </w:r>
      <w:r>
        <w:t>228</w:t>
      </w:r>
      <w:r>
        <w:fldChar w:fldCharType="end"/>
      </w:r>
    </w:p>
    <w:p w14:paraId="52F81F12" w14:textId="6374A5DD" w:rsidR="0066566A" w:rsidRDefault="0066566A">
      <w:pPr>
        <w:pStyle w:val="TOC3"/>
        <w:rPr>
          <w:rFonts w:asciiTheme="minorHAnsi" w:eastAsiaTheme="minorEastAsia" w:hAnsiTheme="minorHAnsi" w:cstheme="minorBidi"/>
          <w:kern w:val="2"/>
          <w:sz w:val="21"/>
          <w:szCs w:val="22"/>
          <w:lang w:val="en-US" w:eastAsia="zh-CN"/>
        </w:rPr>
      </w:pPr>
      <w:r w:rsidRPr="00150822">
        <w:rPr>
          <w:lang w:val="en-US"/>
        </w:rPr>
        <w:t>11.3</w:t>
      </w:r>
      <w:r>
        <w:t>.24</w:t>
      </w:r>
      <w:r>
        <w:rPr>
          <w:rFonts w:asciiTheme="minorHAnsi" w:eastAsiaTheme="minorEastAsia" w:hAnsiTheme="minorHAnsi" w:cstheme="minorBidi"/>
          <w:kern w:val="2"/>
          <w:sz w:val="21"/>
          <w:szCs w:val="22"/>
          <w:lang w:val="en-US" w:eastAsia="zh-CN"/>
        </w:rPr>
        <w:tab/>
      </w:r>
      <w:r>
        <w:t>Re-authentication indication</w:t>
      </w:r>
      <w:r>
        <w:tab/>
      </w:r>
      <w:r>
        <w:fldChar w:fldCharType="begin"/>
      </w:r>
      <w:r>
        <w:instrText xml:space="preserve"> PAGEREF _Toc94175887 \h </w:instrText>
      </w:r>
      <w:r>
        <w:fldChar w:fldCharType="separate"/>
      </w:r>
      <w:r>
        <w:t>229</w:t>
      </w:r>
      <w:r>
        <w:fldChar w:fldCharType="end"/>
      </w:r>
    </w:p>
    <w:p w14:paraId="13CCCA96" w14:textId="780B02A3" w:rsidR="0066566A" w:rsidRDefault="0066566A">
      <w:pPr>
        <w:pStyle w:val="TOC3"/>
        <w:rPr>
          <w:rFonts w:asciiTheme="minorHAnsi" w:eastAsiaTheme="minorEastAsia" w:hAnsiTheme="minorHAnsi" w:cstheme="minorBidi"/>
          <w:kern w:val="2"/>
          <w:sz w:val="21"/>
          <w:szCs w:val="22"/>
          <w:lang w:val="en-US" w:eastAsia="zh-CN"/>
        </w:rPr>
      </w:pPr>
      <w:r w:rsidRPr="00150822">
        <w:rPr>
          <w:lang w:val="en-US"/>
        </w:rPr>
        <w:t>11.3</w:t>
      </w:r>
      <w:r>
        <w:t>.25</w:t>
      </w:r>
      <w:r>
        <w:rPr>
          <w:rFonts w:asciiTheme="minorHAnsi" w:eastAsiaTheme="minorEastAsia" w:hAnsiTheme="minorHAnsi" w:cstheme="minorBidi"/>
          <w:kern w:val="2"/>
          <w:sz w:val="21"/>
          <w:szCs w:val="22"/>
          <w:lang w:val="en-US" w:eastAsia="zh-CN"/>
        </w:rPr>
        <w:tab/>
      </w:r>
      <w:r>
        <w:t>Layer-2 ID</w:t>
      </w:r>
      <w:r>
        <w:tab/>
      </w:r>
      <w:r>
        <w:fldChar w:fldCharType="begin"/>
      </w:r>
      <w:r>
        <w:instrText xml:space="preserve"> PAGEREF _Toc94175888 \h </w:instrText>
      </w:r>
      <w:r>
        <w:fldChar w:fldCharType="separate"/>
      </w:r>
      <w:r>
        <w:t>229</w:t>
      </w:r>
      <w:r>
        <w:fldChar w:fldCharType="end"/>
      </w:r>
    </w:p>
    <w:p w14:paraId="32849630" w14:textId="065B3BE8" w:rsidR="0066566A" w:rsidRDefault="0066566A">
      <w:pPr>
        <w:pStyle w:val="TOC3"/>
        <w:rPr>
          <w:rFonts w:asciiTheme="minorHAnsi" w:eastAsiaTheme="minorEastAsia" w:hAnsiTheme="minorHAnsi" w:cstheme="minorBidi"/>
          <w:kern w:val="2"/>
          <w:sz w:val="21"/>
          <w:szCs w:val="22"/>
          <w:lang w:val="en-US" w:eastAsia="zh-CN"/>
        </w:rPr>
      </w:pPr>
      <w:r>
        <w:t>11.3.26</w:t>
      </w:r>
      <w:r>
        <w:rPr>
          <w:rFonts w:asciiTheme="minorHAnsi" w:eastAsiaTheme="minorEastAsia" w:hAnsiTheme="minorHAnsi" w:cstheme="minorBidi"/>
          <w:kern w:val="2"/>
          <w:sz w:val="21"/>
          <w:szCs w:val="22"/>
          <w:lang w:val="en-US" w:eastAsia="zh-CN"/>
        </w:rPr>
        <w:tab/>
      </w:r>
      <w:r>
        <w:t>Relay service code</w:t>
      </w:r>
      <w:r>
        <w:tab/>
      </w:r>
      <w:r>
        <w:fldChar w:fldCharType="begin"/>
      </w:r>
      <w:r>
        <w:instrText xml:space="preserve"> PAGEREF _Toc94175889 \h </w:instrText>
      </w:r>
      <w:r>
        <w:fldChar w:fldCharType="separate"/>
      </w:r>
      <w:r>
        <w:t>230</w:t>
      </w:r>
      <w:r>
        <w:fldChar w:fldCharType="end"/>
      </w:r>
    </w:p>
    <w:p w14:paraId="23828409" w14:textId="348AC21A" w:rsidR="0066566A" w:rsidRDefault="0066566A">
      <w:pPr>
        <w:pStyle w:val="TOC3"/>
        <w:rPr>
          <w:rFonts w:asciiTheme="minorHAnsi" w:eastAsiaTheme="minorEastAsia" w:hAnsiTheme="minorHAnsi" w:cstheme="minorBidi"/>
          <w:kern w:val="2"/>
          <w:sz w:val="21"/>
          <w:szCs w:val="22"/>
          <w:lang w:val="en-US" w:eastAsia="zh-CN"/>
        </w:rPr>
      </w:pPr>
      <w:r>
        <w:t>11.3.27</w:t>
      </w:r>
      <w:r>
        <w:rPr>
          <w:rFonts w:asciiTheme="minorHAnsi" w:eastAsiaTheme="minorEastAsia" w:hAnsiTheme="minorHAnsi" w:cstheme="minorBidi"/>
          <w:kern w:val="2"/>
          <w:sz w:val="21"/>
          <w:szCs w:val="22"/>
          <w:lang w:val="en-US" w:eastAsia="zh-CN"/>
        </w:rPr>
        <w:tab/>
      </w:r>
      <w:r>
        <w:t>GPRS timer</w:t>
      </w:r>
      <w:r>
        <w:tab/>
      </w:r>
      <w:r>
        <w:fldChar w:fldCharType="begin"/>
      </w:r>
      <w:r>
        <w:instrText xml:space="preserve"> PAGEREF _Toc94175890 \h </w:instrText>
      </w:r>
      <w:r>
        <w:fldChar w:fldCharType="separate"/>
      </w:r>
      <w:r>
        <w:t>230</w:t>
      </w:r>
      <w:r>
        <w:fldChar w:fldCharType="end"/>
      </w:r>
    </w:p>
    <w:p w14:paraId="61100384" w14:textId="3EDBAE8C" w:rsidR="0066566A" w:rsidRDefault="0066566A">
      <w:pPr>
        <w:pStyle w:val="TOC3"/>
        <w:rPr>
          <w:rFonts w:asciiTheme="minorHAnsi" w:eastAsiaTheme="minorEastAsia" w:hAnsiTheme="minorHAnsi" w:cstheme="minorBidi"/>
          <w:kern w:val="2"/>
          <w:sz w:val="21"/>
          <w:szCs w:val="22"/>
          <w:lang w:val="en-US" w:eastAsia="zh-CN"/>
        </w:rPr>
      </w:pPr>
      <w:r>
        <w:t>11.3.28</w:t>
      </w:r>
      <w:r>
        <w:rPr>
          <w:rFonts w:asciiTheme="minorHAnsi" w:eastAsiaTheme="minorEastAsia" w:hAnsiTheme="minorHAnsi" w:cstheme="minorBidi"/>
          <w:kern w:val="2"/>
          <w:sz w:val="21"/>
          <w:szCs w:val="22"/>
          <w:lang w:val="en-US" w:eastAsia="zh-CN"/>
        </w:rPr>
        <w:tab/>
      </w:r>
      <w:r>
        <w:t>NCGI announcement request refresh timer T</w:t>
      </w:r>
      <w:r>
        <w:rPr>
          <w:lang w:eastAsia="zh-CN"/>
        </w:rPr>
        <w:t>5106</w:t>
      </w:r>
      <w:r>
        <w:tab/>
      </w:r>
      <w:r>
        <w:fldChar w:fldCharType="begin"/>
      </w:r>
      <w:r>
        <w:instrText xml:space="preserve"> PAGEREF _Toc94175891 \h </w:instrText>
      </w:r>
      <w:r>
        <w:fldChar w:fldCharType="separate"/>
      </w:r>
      <w:r>
        <w:t>230</w:t>
      </w:r>
      <w:r>
        <w:fldChar w:fldCharType="end"/>
      </w:r>
    </w:p>
    <w:p w14:paraId="3E63CC46" w14:textId="78FE1128" w:rsidR="0066566A" w:rsidRDefault="0066566A">
      <w:pPr>
        <w:pStyle w:val="TOC3"/>
        <w:rPr>
          <w:rFonts w:asciiTheme="minorHAnsi" w:eastAsiaTheme="minorEastAsia" w:hAnsiTheme="minorHAnsi" w:cstheme="minorBidi"/>
          <w:kern w:val="2"/>
          <w:sz w:val="21"/>
          <w:szCs w:val="22"/>
          <w:lang w:val="en-US" w:eastAsia="zh-CN"/>
        </w:rPr>
      </w:pPr>
      <w:r w:rsidRPr="00150822">
        <w:rPr>
          <w:lang w:val="en-US" w:eastAsia="zh-CN"/>
        </w:rPr>
        <w:t>11.3.29</w:t>
      </w:r>
      <w:r>
        <w:rPr>
          <w:rFonts w:asciiTheme="minorHAnsi" w:eastAsiaTheme="minorEastAsia" w:hAnsiTheme="minorHAnsi" w:cstheme="minorBidi"/>
          <w:kern w:val="2"/>
          <w:sz w:val="21"/>
          <w:szCs w:val="22"/>
          <w:lang w:val="en-US" w:eastAsia="zh-CN"/>
        </w:rPr>
        <w:tab/>
      </w:r>
      <w:r w:rsidRPr="00150822">
        <w:rPr>
          <w:lang w:val="en-US" w:eastAsia="zh-CN"/>
        </w:rPr>
        <w:t>PC5 QoS rules</w:t>
      </w:r>
      <w:r>
        <w:tab/>
      </w:r>
      <w:r>
        <w:fldChar w:fldCharType="begin"/>
      </w:r>
      <w:r>
        <w:instrText xml:space="preserve"> PAGEREF _Toc94175892 \h </w:instrText>
      </w:r>
      <w:r>
        <w:fldChar w:fldCharType="separate"/>
      </w:r>
      <w:r>
        <w:t>231</w:t>
      </w:r>
      <w:r>
        <w:fldChar w:fldCharType="end"/>
      </w:r>
    </w:p>
    <w:p w14:paraId="15A073CC" w14:textId="0C48F42F" w:rsidR="0066566A" w:rsidRDefault="0066566A">
      <w:pPr>
        <w:pStyle w:val="TOC2"/>
        <w:rPr>
          <w:rFonts w:asciiTheme="minorHAnsi" w:eastAsiaTheme="minorEastAsia" w:hAnsiTheme="minorHAnsi" w:cstheme="minorBidi"/>
          <w:kern w:val="2"/>
          <w:sz w:val="21"/>
          <w:szCs w:val="22"/>
          <w:lang w:val="en-US" w:eastAsia="zh-CN"/>
        </w:rPr>
      </w:pPr>
      <w:r>
        <w:t>11.4</w:t>
      </w:r>
      <w:r>
        <w:rPr>
          <w:rFonts w:asciiTheme="minorHAnsi" w:eastAsiaTheme="minorEastAsia" w:hAnsiTheme="minorHAnsi" w:cstheme="minorBidi"/>
          <w:kern w:val="2"/>
          <w:sz w:val="21"/>
          <w:szCs w:val="22"/>
          <w:lang w:val="en-US" w:eastAsia="zh-CN"/>
        </w:rPr>
        <w:tab/>
      </w:r>
      <w:r>
        <w:t>5G ProSe direct discovery message over PC3a formats</w:t>
      </w:r>
      <w:r>
        <w:tab/>
      </w:r>
      <w:r>
        <w:fldChar w:fldCharType="begin"/>
      </w:r>
      <w:r>
        <w:instrText xml:space="preserve"> PAGEREF _Toc94175893 \h </w:instrText>
      </w:r>
      <w:r>
        <w:fldChar w:fldCharType="separate"/>
      </w:r>
      <w:r>
        <w:t>237</w:t>
      </w:r>
      <w:r>
        <w:fldChar w:fldCharType="end"/>
      </w:r>
    </w:p>
    <w:p w14:paraId="47870ED5" w14:textId="7B8EED55" w:rsidR="0066566A" w:rsidRDefault="0066566A">
      <w:pPr>
        <w:pStyle w:val="TOC3"/>
        <w:rPr>
          <w:rFonts w:asciiTheme="minorHAnsi" w:eastAsiaTheme="minorEastAsia" w:hAnsiTheme="minorHAnsi" w:cstheme="minorBidi"/>
          <w:kern w:val="2"/>
          <w:sz w:val="21"/>
          <w:szCs w:val="22"/>
          <w:lang w:val="en-US" w:eastAsia="zh-CN"/>
        </w:rPr>
      </w:pPr>
      <w:r>
        <w:t>11.4.1</w:t>
      </w:r>
      <w:r>
        <w:rPr>
          <w:rFonts w:asciiTheme="minorHAnsi" w:eastAsiaTheme="minorEastAsia" w:hAnsiTheme="minorHAnsi" w:cstheme="minorBidi"/>
          <w:kern w:val="2"/>
          <w:sz w:val="21"/>
          <w:szCs w:val="22"/>
          <w:lang w:val="en-US" w:eastAsia="zh-CN"/>
        </w:rPr>
        <w:tab/>
      </w:r>
      <w:r>
        <w:t>Data types format in XML schema</w:t>
      </w:r>
      <w:r>
        <w:tab/>
      </w:r>
      <w:r>
        <w:fldChar w:fldCharType="begin"/>
      </w:r>
      <w:r>
        <w:instrText xml:space="preserve"> PAGEREF _Toc94175894 \h </w:instrText>
      </w:r>
      <w:r>
        <w:fldChar w:fldCharType="separate"/>
      </w:r>
      <w:r>
        <w:t>237</w:t>
      </w:r>
      <w:r>
        <w:fldChar w:fldCharType="end"/>
      </w:r>
    </w:p>
    <w:p w14:paraId="2350E449" w14:textId="6FC1A72A" w:rsidR="0066566A" w:rsidRDefault="0066566A">
      <w:pPr>
        <w:pStyle w:val="TOC3"/>
        <w:rPr>
          <w:rFonts w:asciiTheme="minorHAnsi" w:eastAsiaTheme="minorEastAsia" w:hAnsiTheme="minorHAnsi" w:cstheme="minorBidi"/>
          <w:kern w:val="2"/>
          <w:sz w:val="21"/>
          <w:szCs w:val="22"/>
          <w:lang w:val="en-US" w:eastAsia="zh-CN"/>
        </w:rPr>
      </w:pPr>
      <w:r>
        <w:t>11.4.2</w:t>
      </w:r>
      <w:r>
        <w:rPr>
          <w:rFonts w:asciiTheme="minorHAnsi" w:eastAsiaTheme="minorEastAsia" w:hAnsiTheme="minorHAnsi" w:cstheme="minorBidi"/>
          <w:kern w:val="2"/>
          <w:sz w:val="21"/>
          <w:szCs w:val="22"/>
          <w:lang w:val="en-US" w:eastAsia="zh-CN"/>
        </w:rPr>
        <w:tab/>
      </w:r>
      <w:r>
        <w:t>Parameters in 5G ProSe direct discovery messages over PC3a</w:t>
      </w:r>
      <w:r>
        <w:tab/>
      </w:r>
      <w:r>
        <w:fldChar w:fldCharType="begin"/>
      </w:r>
      <w:r>
        <w:instrText xml:space="preserve"> PAGEREF _Toc94175895 \h </w:instrText>
      </w:r>
      <w:r>
        <w:fldChar w:fldCharType="separate"/>
      </w:r>
      <w:r>
        <w:t>237</w:t>
      </w:r>
      <w:r>
        <w:fldChar w:fldCharType="end"/>
      </w:r>
    </w:p>
    <w:p w14:paraId="7152955D" w14:textId="4588271E" w:rsidR="0066566A" w:rsidRDefault="0066566A">
      <w:pPr>
        <w:pStyle w:val="TOC4"/>
        <w:rPr>
          <w:rFonts w:asciiTheme="minorHAnsi" w:eastAsiaTheme="minorEastAsia" w:hAnsiTheme="minorHAnsi" w:cstheme="minorBidi"/>
          <w:kern w:val="2"/>
          <w:sz w:val="21"/>
          <w:szCs w:val="22"/>
          <w:lang w:val="en-US" w:eastAsia="zh-CN"/>
        </w:rPr>
      </w:pPr>
      <w:r>
        <w:t>11.4.2.1</w:t>
      </w:r>
      <w:r>
        <w:rPr>
          <w:rFonts w:asciiTheme="minorHAnsi" w:eastAsiaTheme="minorEastAsia" w:hAnsiTheme="minorHAnsi" w:cstheme="minorBidi"/>
          <w:kern w:val="2"/>
          <w:sz w:val="21"/>
          <w:szCs w:val="22"/>
          <w:lang w:val="en-US" w:eastAsia="zh-CN"/>
        </w:rPr>
        <w:tab/>
      </w:r>
      <w:r>
        <w:t>Transaction ID</w:t>
      </w:r>
      <w:r>
        <w:tab/>
      </w:r>
      <w:r>
        <w:fldChar w:fldCharType="begin"/>
      </w:r>
      <w:r>
        <w:instrText xml:space="preserve"> PAGEREF _Toc94175896 \h </w:instrText>
      </w:r>
      <w:r>
        <w:fldChar w:fldCharType="separate"/>
      </w:r>
      <w:r>
        <w:t>237</w:t>
      </w:r>
      <w:r>
        <w:fldChar w:fldCharType="end"/>
      </w:r>
    </w:p>
    <w:p w14:paraId="0839109E" w14:textId="69463057" w:rsidR="0066566A" w:rsidRDefault="0066566A">
      <w:pPr>
        <w:pStyle w:val="TOC4"/>
        <w:rPr>
          <w:rFonts w:asciiTheme="minorHAnsi" w:eastAsiaTheme="minorEastAsia" w:hAnsiTheme="minorHAnsi" w:cstheme="minorBidi"/>
          <w:kern w:val="2"/>
          <w:sz w:val="21"/>
          <w:szCs w:val="22"/>
          <w:lang w:val="en-US" w:eastAsia="zh-CN"/>
        </w:rPr>
      </w:pPr>
      <w:r>
        <w:t>11.4.2.2</w:t>
      </w:r>
      <w:r>
        <w:rPr>
          <w:rFonts w:asciiTheme="minorHAnsi" w:eastAsiaTheme="minorEastAsia" w:hAnsiTheme="minorHAnsi" w:cstheme="minorBidi"/>
          <w:kern w:val="2"/>
          <w:sz w:val="21"/>
          <w:szCs w:val="22"/>
          <w:lang w:val="en-US" w:eastAsia="zh-CN"/>
        </w:rPr>
        <w:tab/>
      </w:r>
      <w:r>
        <w:t>Command</w:t>
      </w:r>
      <w:r>
        <w:tab/>
      </w:r>
      <w:r>
        <w:fldChar w:fldCharType="begin"/>
      </w:r>
      <w:r>
        <w:instrText xml:space="preserve"> PAGEREF _Toc94175897 \h </w:instrText>
      </w:r>
      <w:r>
        <w:fldChar w:fldCharType="separate"/>
      </w:r>
      <w:r>
        <w:t>237</w:t>
      </w:r>
      <w:r>
        <w:fldChar w:fldCharType="end"/>
      </w:r>
    </w:p>
    <w:p w14:paraId="103F2C62" w14:textId="2AE005BF" w:rsidR="0066566A" w:rsidRDefault="0066566A">
      <w:pPr>
        <w:pStyle w:val="TOC4"/>
        <w:rPr>
          <w:rFonts w:asciiTheme="minorHAnsi" w:eastAsiaTheme="minorEastAsia" w:hAnsiTheme="minorHAnsi" w:cstheme="minorBidi"/>
          <w:kern w:val="2"/>
          <w:sz w:val="21"/>
          <w:szCs w:val="22"/>
          <w:lang w:val="en-US" w:eastAsia="zh-CN"/>
        </w:rPr>
      </w:pPr>
      <w:r>
        <w:t>11.4.2.3</w:t>
      </w:r>
      <w:r>
        <w:rPr>
          <w:rFonts w:asciiTheme="minorHAnsi" w:eastAsiaTheme="minorEastAsia" w:hAnsiTheme="minorHAnsi" w:cstheme="minorBidi"/>
          <w:kern w:val="2"/>
          <w:sz w:val="21"/>
          <w:szCs w:val="22"/>
          <w:lang w:val="en-US" w:eastAsia="zh-CN"/>
        </w:rPr>
        <w:tab/>
      </w:r>
      <w:r>
        <w:t>UE identity</w:t>
      </w:r>
      <w:r>
        <w:tab/>
      </w:r>
      <w:r>
        <w:fldChar w:fldCharType="begin"/>
      </w:r>
      <w:r>
        <w:instrText xml:space="preserve"> PAGEREF _Toc94175898 \h </w:instrText>
      </w:r>
      <w:r>
        <w:fldChar w:fldCharType="separate"/>
      </w:r>
      <w:r>
        <w:t>237</w:t>
      </w:r>
      <w:r>
        <w:fldChar w:fldCharType="end"/>
      </w:r>
    </w:p>
    <w:p w14:paraId="62965ACE" w14:textId="250C9525" w:rsidR="0066566A" w:rsidRDefault="0066566A">
      <w:pPr>
        <w:pStyle w:val="TOC4"/>
        <w:rPr>
          <w:rFonts w:asciiTheme="minorHAnsi" w:eastAsiaTheme="minorEastAsia" w:hAnsiTheme="minorHAnsi" w:cstheme="minorBidi"/>
          <w:kern w:val="2"/>
          <w:sz w:val="21"/>
          <w:szCs w:val="22"/>
          <w:lang w:val="en-US" w:eastAsia="zh-CN"/>
        </w:rPr>
      </w:pPr>
      <w:r>
        <w:t>11.4.2.4</w:t>
      </w:r>
      <w:r>
        <w:rPr>
          <w:rFonts w:asciiTheme="minorHAnsi" w:eastAsiaTheme="minorEastAsia" w:hAnsiTheme="minorHAnsi" w:cstheme="minorBidi"/>
          <w:kern w:val="2"/>
          <w:sz w:val="21"/>
          <w:szCs w:val="22"/>
          <w:lang w:val="en-US" w:eastAsia="zh-CN"/>
        </w:rPr>
        <w:tab/>
      </w:r>
      <w:r>
        <w:t>Prose application ID</w:t>
      </w:r>
      <w:r>
        <w:tab/>
      </w:r>
      <w:r>
        <w:fldChar w:fldCharType="begin"/>
      </w:r>
      <w:r>
        <w:instrText xml:space="preserve"> PAGEREF _Toc94175899 \h </w:instrText>
      </w:r>
      <w:r>
        <w:fldChar w:fldCharType="separate"/>
      </w:r>
      <w:r>
        <w:t>238</w:t>
      </w:r>
      <w:r>
        <w:fldChar w:fldCharType="end"/>
      </w:r>
    </w:p>
    <w:p w14:paraId="3D267B4F" w14:textId="0DAE479D" w:rsidR="0066566A" w:rsidRDefault="0066566A">
      <w:pPr>
        <w:pStyle w:val="TOC4"/>
        <w:rPr>
          <w:rFonts w:asciiTheme="minorHAnsi" w:eastAsiaTheme="minorEastAsia" w:hAnsiTheme="minorHAnsi" w:cstheme="minorBidi"/>
          <w:kern w:val="2"/>
          <w:sz w:val="21"/>
          <w:szCs w:val="22"/>
          <w:lang w:val="en-US" w:eastAsia="zh-CN"/>
        </w:rPr>
      </w:pPr>
      <w:r>
        <w:t>11.4.2.5</w:t>
      </w:r>
      <w:r>
        <w:rPr>
          <w:rFonts w:asciiTheme="minorHAnsi" w:eastAsiaTheme="minorEastAsia" w:hAnsiTheme="minorHAnsi" w:cstheme="minorBidi"/>
          <w:kern w:val="2"/>
          <w:sz w:val="21"/>
          <w:szCs w:val="22"/>
          <w:lang w:val="en-US" w:eastAsia="zh-CN"/>
        </w:rPr>
        <w:tab/>
      </w:r>
      <w:r>
        <w:t>Application identity</w:t>
      </w:r>
      <w:r>
        <w:tab/>
      </w:r>
      <w:r>
        <w:fldChar w:fldCharType="begin"/>
      </w:r>
      <w:r>
        <w:instrText xml:space="preserve"> PAGEREF _Toc94175900 \h </w:instrText>
      </w:r>
      <w:r>
        <w:fldChar w:fldCharType="separate"/>
      </w:r>
      <w:r>
        <w:t>238</w:t>
      </w:r>
      <w:r>
        <w:fldChar w:fldCharType="end"/>
      </w:r>
    </w:p>
    <w:p w14:paraId="085563D0" w14:textId="3AD2FF4D" w:rsidR="0066566A" w:rsidRDefault="0066566A">
      <w:pPr>
        <w:pStyle w:val="TOC4"/>
        <w:rPr>
          <w:rFonts w:asciiTheme="minorHAnsi" w:eastAsiaTheme="minorEastAsia" w:hAnsiTheme="minorHAnsi" w:cstheme="minorBidi"/>
          <w:kern w:val="2"/>
          <w:sz w:val="21"/>
          <w:szCs w:val="22"/>
          <w:lang w:val="en-US" w:eastAsia="zh-CN"/>
        </w:rPr>
      </w:pPr>
      <w:r>
        <w:t>11.4.2.6</w:t>
      </w:r>
      <w:r>
        <w:rPr>
          <w:rFonts w:asciiTheme="minorHAnsi" w:eastAsiaTheme="minorEastAsia" w:hAnsiTheme="minorHAnsi" w:cstheme="minorBidi"/>
          <w:kern w:val="2"/>
          <w:sz w:val="21"/>
          <w:szCs w:val="22"/>
          <w:lang w:val="en-US" w:eastAsia="zh-CN"/>
        </w:rPr>
        <w:tab/>
      </w:r>
      <w:r>
        <w:t>ProSe application code</w:t>
      </w:r>
      <w:r>
        <w:tab/>
      </w:r>
      <w:r>
        <w:fldChar w:fldCharType="begin"/>
      </w:r>
      <w:r>
        <w:instrText xml:space="preserve"> PAGEREF _Toc94175901 \h </w:instrText>
      </w:r>
      <w:r>
        <w:fldChar w:fldCharType="separate"/>
      </w:r>
      <w:r>
        <w:t>238</w:t>
      </w:r>
      <w:r>
        <w:fldChar w:fldCharType="end"/>
      </w:r>
    </w:p>
    <w:p w14:paraId="4EE2DB6F" w14:textId="5E5C7E61" w:rsidR="0066566A" w:rsidRDefault="0066566A">
      <w:pPr>
        <w:pStyle w:val="TOC4"/>
        <w:rPr>
          <w:rFonts w:asciiTheme="minorHAnsi" w:eastAsiaTheme="minorEastAsia" w:hAnsiTheme="minorHAnsi" w:cstheme="minorBidi"/>
          <w:kern w:val="2"/>
          <w:sz w:val="21"/>
          <w:szCs w:val="22"/>
          <w:lang w:val="en-US" w:eastAsia="zh-CN"/>
        </w:rPr>
      </w:pPr>
      <w:r>
        <w:t>11.4.2.7</w:t>
      </w:r>
      <w:r>
        <w:rPr>
          <w:rFonts w:asciiTheme="minorHAnsi" w:eastAsiaTheme="minorEastAsia" w:hAnsiTheme="minorHAnsi" w:cstheme="minorBidi"/>
          <w:kern w:val="2"/>
          <w:sz w:val="21"/>
          <w:szCs w:val="22"/>
          <w:lang w:val="en-US" w:eastAsia="zh-CN"/>
        </w:rPr>
        <w:tab/>
      </w:r>
      <w:r>
        <w:t>Validity timer T5060</w:t>
      </w:r>
      <w:r>
        <w:tab/>
      </w:r>
      <w:r>
        <w:fldChar w:fldCharType="begin"/>
      </w:r>
      <w:r>
        <w:instrText xml:space="preserve"> PAGEREF _Toc94175902 \h </w:instrText>
      </w:r>
      <w:r>
        <w:fldChar w:fldCharType="separate"/>
      </w:r>
      <w:r>
        <w:t>238</w:t>
      </w:r>
      <w:r>
        <w:fldChar w:fldCharType="end"/>
      </w:r>
    </w:p>
    <w:p w14:paraId="700905FE" w14:textId="4350F58F" w:rsidR="0066566A" w:rsidRDefault="0066566A">
      <w:pPr>
        <w:pStyle w:val="TOC4"/>
        <w:rPr>
          <w:rFonts w:asciiTheme="minorHAnsi" w:eastAsiaTheme="minorEastAsia" w:hAnsiTheme="minorHAnsi" w:cstheme="minorBidi"/>
          <w:kern w:val="2"/>
          <w:sz w:val="21"/>
          <w:szCs w:val="22"/>
          <w:lang w:val="en-US" w:eastAsia="zh-CN"/>
        </w:rPr>
      </w:pPr>
      <w:r>
        <w:t>11.4.2.8</w:t>
      </w:r>
      <w:r>
        <w:rPr>
          <w:rFonts w:asciiTheme="minorHAnsi" w:eastAsiaTheme="minorEastAsia" w:hAnsiTheme="minorHAnsi" w:cstheme="minorBidi"/>
          <w:kern w:val="2"/>
          <w:sz w:val="21"/>
          <w:szCs w:val="22"/>
          <w:lang w:val="en-US" w:eastAsia="zh-CN"/>
        </w:rPr>
        <w:tab/>
      </w:r>
      <w:r>
        <w:t>PC3a control protocol cause value</w:t>
      </w:r>
      <w:r>
        <w:tab/>
      </w:r>
      <w:r>
        <w:fldChar w:fldCharType="begin"/>
      </w:r>
      <w:r>
        <w:instrText xml:space="preserve"> PAGEREF _Toc94175903 \h </w:instrText>
      </w:r>
      <w:r>
        <w:fldChar w:fldCharType="separate"/>
      </w:r>
      <w:r>
        <w:t>238</w:t>
      </w:r>
      <w:r>
        <w:fldChar w:fldCharType="end"/>
      </w:r>
    </w:p>
    <w:p w14:paraId="2537C4DB" w14:textId="53AD5447" w:rsidR="0066566A" w:rsidRDefault="0066566A">
      <w:pPr>
        <w:pStyle w:val="TOC4"/>
        <w:rPr>
          <w:rFonts w:asciiTheme="minorHAnsi" w:eastAsiaTheme="minorEastAsia" w:hAnsiTheme="minorHAnsi" w:cstheme="minorBidi"/>
          <w:kern w:val="2"/>
          <w:sz w:val="21"/>
          <w:szCs w:val="22"/>
          <w:lang w:val="en-US" w:eastAsia="zh-CN"/>
        </w:rPr>
      </w:pPr>
      <w:r>
        <w:t>11.4.2.9</w:t>
      </w:r>
      <w:r>
        <w:rPr>
          <w:rFonts w:asciiTheme="minorHAnsi" w:eastAsiaTheme="minorEastAsia" w:hAnsiTheme="minorHAnsi" w:cstheme="minorBidi"/>
          <w:kern w:val="2"/>
          <w:sz w:val="21"/>
          <w:szCs w:val="22"/>
          <w:lang w:val="en-US" w:eastAsia="zh-CN"/>
        </w:rPr>
        <w:tab/>
      </w:r>
      <w:r>
        <w:t>Discovery filter</w:t>
      </w:r>
      <w:r>
        <w:tab/>
      </w:r>
      <w:r>
        <w:fldChar w:fldCharType="begin"/>
      </w:r>
      <w:r>
        <w:instrText xml:space="preserve"> PAGEREF _Toc94175904 \h </w:instrText>
      </w:r>
      <w:r>
        <w:fldChar w:fldCharType="separate"/>
      </w:r>
      <w:r>
        <w:t>239</w:t>
      </w:r>
      <w:r>
        <w:fldChar w:fldCharType="end"/>
      </w:r>
    </w:p>
    <w:p w14:paraId="6787C878" w14:textId="309B0402" w:rsidR="0066566A" w:rsidRDefault="0066566A">
      <w:pPr>
        <w:pStyle w:val="TOC4"/>
        <w:rPr>
          <w:rFonts w:asciiTheme="minorHAnsi" w:eastAsiaTheme="minorEastAsia" w:hAnsiTheme="minorHAnsi" w:cstheme="minorBidi"/>
          <w:kern w:val="2"/>
          <w:sz w:val="21"/>
          <w:szCs w:val="22"/>
          <w:lang w:val="en-US" w:eastAsia="zh-CN"/>
        </w:rPr>
      </w:pPr>
      <w:r>
        <w:t>11.4.2.10</w:t>
      </w:r>
      <w:r>
        <w:rPr>
          <w:rFonts w:asciiTheme="minorHAnsi" w:eastAsiaTheme="minorEastAsia" w:hAnsiTheme="minorHAnsi" w:cstheme="minorBidi"/>
          <w:kern w:val="2"/>
          <w:sz w:val="21"/>
          <w:szCs w:val="22"/>
          <w:lang w:val="en-US" w:eastAsia="zh-CN"/>
        </w:rPr>
        <w:tab/>
      </w:r>
      <w:r>
        <w:t>Monitored PLMN ID</w:t>
      </w:r>
      <w:r>
        <w:tab/>
      </w:r>
      <w:r>
        <w:fldChar w:fldCharType="begin"/>
      </w:r>
      <w:r>
        <w:instrText xml:space="preserve"> PAGEREF _Toc94175905 \h </w:instrText>
      </w:r>
      <w:r>
        <w:fldChar w:fldCharType="separate"/>
      </w:r>
      <w:r>
        <w:t>239</w:t>
      </w:r>
      <w:r>
        <w:fldChar w:fldCharType="end"/>
      </w:r>
    </w:p>
    <w:p w14:paraId="5F22854C" w14:textId="47D6C15D" w:rsidR="0066566A" w:rsidRDefault="0066566A">
      <w:pPr>
        <w:pStyle w:val="TOC4"/>
        <w:rPr>
          <w:rFonts w:asciiTheme="minorHAnsi" w:eastAsiaTheme="minorEastAsia" w:hAnsiTheme="minorHAnsi" w:cstheme="minorBidi"/>
          <w:kern w:val="2"/>
          <w:sz w:val="21"/>
          <w:szCs w:val="22"/>
          <w:lang w:val="en-US" w:eastAsia="zh-CN"/>
        </w:rPr>
      </w:pPr>
      <w:r>
        <w:t>11.4.2.11</w:t>
      </w:r>
      <w:r>
        <w:rPr>
          <w:rFonts w:asciiTheme="minorHAnsi" w:eastAsiaTheme="minorEastAsia" w:hAnsiTheme="minorHAnsi" w:cstheme="minorBidi"/>
          <w:kern w:val="2"/>
          <w:sz w:val="21"/>
          <w:szCs w:val="22"/>
          <w:lang w:val="en-US" w:eastAsia="zh-CN"/>
        </w:rPr>
        <w:tab/>
      </w:r>
      <w:r>
        <w:t>VPLMN ID</w:t>
      </w:r>
      <w:r>
        <w:tab/>
      </w:r>
      <w:r>
        <w:fldChar w:fldCharType="begin"/>
      </w:r>
      <w:r>
        <w:instrText xml:space="preserve"> PAGEREF _Toc94175906 \h </w:instrText>
      </w:r>
      <w:r>
        <w:fldChar w:fldCharType="separate"/>
      </w:r>
      <w:r>
        <w:t>239</w:t>
      </w:r>
      <w:r>
        <w:fldChar w:fldCharType="end"/>
      </w:r>
    </w:p>
    <w:p w14:paraId="4A60AF6B" w14:textId="7D5B716D" w:rsidR="0066566A" w:rsidRDefault="0066566A">
      <w:pPr>
        <w:pStyle w:val="TOC4"/>
        <w:rPr>
          <w:rFonts w:asciiTheme="minorHAnsi" w:eastAsiaTheme="minorEastAsia" w:hAnsiTheme="minorHAnsi" w:cstheme="minorBidi"/>
          <w:kern w:val="2"/>
          <w:sz w:val="21"/>
          <w:szCs w:val="22"/>
          <w:lang w:val="en-US" w:eastAsia="zh-CN"/>
        </w:rPr>
      </w:pPr>
      <w:r>
        <w:t>11.4.2.12</w:t>
      </w:r>
      <w:r>
        <w:rPr>
          <w:rFonts w:asciiTheme="minorHAnsi" w:eastAsiaTheme="minorEastAsia" w:hAnsiTheme="minorHAnsi" w:cstheme="minorBidi"/>
          <w:kern w:val="2"/>
          <w:sz w:val="21"/>
          <w:szCs w:val="22"/>
          <w:lang w:val="en-US" w:eastAsia="zh-CN"/>
        </w:rPr>
        <w:tab/>
      </w:r>
      <w:r>
        <w:t>UTC-based counter</w:t>
      </w:r>
      <w:r>
        <w:tab/>
      </w:r>
      <w:r>
        <w:fldChar w:fldCharType="begin"/>
      </w:r>
      <w:r>
        <w:instrText xml:space="preserve"> PAGEREF _Toc94175907 \h </w:instrText>
      </w:r>
      <w:r>
        <w:fldChar w:fldCharType="separate"/>
      </w:r>
      <w:r>
        <w:t>239</w:t>
      </w:r>
      <w:r>
        <w:fldChar w:fldCharType="end"/>
      </w:r>
    </w:p>
    <w:p w14:paraId="7A366A8B" w14:textId="16AF6077" w:rsidR="0066566A" w:rsidRDefault="0066566A">
      <w:pPr>
        <w:pStyle w:val="TOC4"/>
        <w:rPr>
          <w:rFonts w:asciiTheme="minorHAnsi" w:eastAsiaTheme="minorEastAsia" w:hAnsiTheme="minorHAnsi" w:cstheme="minorBidi"/>
          <w:kern w:val="2"/>
          <w:sz w:val="21"/>
          <w:szCs w:val="22"/>
          <w:lang w:val="en-US" w:eastAsia="zh-CN"/>
        </w:rPr>
      </w:pPr>
      <w:r>
        <w:t>11.4.2.13</w:t>
      </w:r>
      <w:r>
        <w:rPr>
          <w:rFonts w:asciiTheme="minorHAnsi" w:eastAsiaTheme="minorEastAsia" w:hAnsiTheme="minorHAnsi" w:cstheme="minorBidi"/>
          <w:kern w:val="2"/>
          <w:sz w:val="21"/>
          <w:szCs w:val="22"/>
          <w:lang w:val="en-US" w:eastAsia="zh-CN"/>
        </w:rPr>
        <w:tab/>
      </w:r>
      <w:r>
        <w:t>Validity timer T5072</w:t>
      </w:r>
      <w:r>
        <w:tab/>
      </w:r>
      <w:r>
        <w:fldChar w:fldCharType="begin"/>
      </w:r>
      <w:r>
        <w:instrText xml:space="preserve"> PAGEREF _Toc94175908 \h </w:instrText>
      </w:r>
      <w:r>
        <w:fldChar w:fldCharType="separate"/>
      </w:r>
      <w:r>
        <w:t>240</w:t>
      </w:r>
      <w:r>
        <w:fldChar w:fldCharType="end"/>
      </w:r>
    </w:p>
    <w:p w14:paraId="14A24C10" w14:textId="7B5A2524" w:rsidR="0066566A" w:rsidRDefault="0066566A">
      <w:pPr>
        <w:pStyle w:val="TOC4"/>
        <w:rPr>
          <w:rFonts w:asciiTheme="minorHAnsi" w:eastAsiaTheme="minorEastAsia" w:hAnsiTheme="minorHAnsi" w:cstheme="minorBidi"/>
          <w:kern w:val="2"/>
          <w:sz w:val="21"/>
          <w:szCs w:val="22"/>
          <w:lang w:val="en-US" w:eastAsia="zh-CN"/>
        </w:rPr>
      </w:pPr>
      <w:r>
        <w:t>11.4.2.14</w:t>
      </w:r>
      <w:r>
        <w:rPr>
          <w:rFonts w:asciiTheme="minorHAnsi" w:eastAsiaTheme="minorEastAsia" w:hAnsiTheme="minorHAnsi" w:cstheme="minorBidi"/>
          <w:kern w:val="2"/>
          <w:sz w:val="21"/>
          <w:szCs w:val="22"/>
          <w:lang w:val="en-US" w:eastAsia="zh-CN"/>
        </w:rPr>
        <w:tab/>
      </w:r>
      <w:r>
        <w:t>Metadata flag</w:t>
      </w:r>
      <w:r>
        <w:tab/>
      </w:r>
      <w:r>
        <w:fldChar w:fldCharType="begin"/>
      </w:r>
      <w:r>
        <w:instrText xml:space="preserve"> PAGEREF _Toc94175909 \h </w:instrText>
      </w:r>
      <w:r>
        <w:fldChar w:fldCharType="separate"/>
      </w:r>
      <w:r>
        <w:t>240</w:t>
      </w:r>
      <w:r>
        <w:fldChar w:fldCharType="end"/>
      </w:r>
    </w:p>
    <w:p w14:paraId="314CB524" w14:textId="34945BE2" w:rsidR="0066566A" w:rsidRDefault="0066566A">
      <w:pPr>
        <w:pStyle w:val="TOC4"/>
        <w:rPr>
          <w:rFonts w:asciiTheme="minorHAnsi" w:eastAsiaTheme="minorEastAsia" w:hAnsiTheme="minorHAnsi" w:cstheme="minorBidi"/>
          <w:kern w:val="2"/>
          <w:sz w:val="21"/>
          <w:szCs w:val="22"/>
          <w:lang w:val="en-US" w:eastAsia="zh-CN"/>
        </w:rPr>
      </w:pPr>
      <w:r>
        <w:t>11.4.2.15</w:t>
      </w:r>
      <w:r>
        <w:rPr>
          <w:rFonts w:asciiTheme="minorHAnsi" w:eastAsiaTheme="minorEastAsia" w:hAnsiTheme="minorHAnsi" w:cstheme="minorBidi"/>
          <w:kern w:val="2"/>
          <w:sz w:val="21"/>
          <w:szCs w:val="22"/>
          <w:lang w:val="en-US" w:eastAsia="zh-CN"/>
        </w:rPr>
        <w:tab/>
      </w:r>
      <w:r>
        <w:t>Metadata</w:t>
      </w:r>
      <w:r>
        <w:tab/>
      </w:r>
      <w:r>
        <w:fldChar w:fldCharType="begin"/>
      </w:r>
      <w:r>
        <w:instrText xml:space="preserve"> PAGEREF _Toc94175910 \h </w:instrText>
      </w:r>
      <w:r>
        <w:fldChar w:fldCharType="separate"/>
      </w:r>
      <w:r>
        <w:t>240</w:t>
      </w:r>
      <w:r>
        <w:fldChar w:fldCharType="end"/>
      </w:r>
    </w:p>
    <w:p w14:paraId="66CDE9D0" w14:textId="0CD75BBE" w:rsidR="0066566A" w:rsidRDefault="0066566A">
      <w:pPr>
        <w:pStyle w:val="TOC4"/>
        <w:rPr>
          <w:rFonts w:asciiTheme="minorHAnsi" w:eastAsiaTheme="minorEastAsia" w:hAnsiTheme="minorHAnsi" w:cstheme="minorBidi"/>
          <w:kern w:val="2"/>
          <w:sz w:val="21"/>
          <w:szCs w:val="22"/>
          <w:lang w:val="en-US" w:eastAsia="zh-CN"/>
        </w:rPr>
      </w:pPr>
      <w:r>
        <w:t>11.4.2.16</w:t>
      </w:r>
      <w:r>
        <w:rPr>
          <w:rFonts w:asciiTheme="minorHAnsi" w:eastAsiaTheme="minorEastAsia" w:hAnsiTheme="minorHAnsi" w:cstheme="minorBidi"/>
          <w:kern w:val="2"/>
          <w:sz w:val="21"/>
          <w:szCs w:val="22"/>
          <w:lang w:val="en-US" w:eastAsia="zh-CN"/>
        </w:rPr>
        <w:tab/>
      </w:r>
      <w:r>
        <w:t>Current time</w:t>
      </w:r>
      <w:r>
        <w:tab/>
      </w:r>
      <w:r>
        <w:fldChar w:fldCharType="begin"/>
      </w:r>
      <w:r>
        <w:instrText xml:space="preserve"> PAGEREF _Toc94175911 \h </w:instrText>
      </w:r>
      <w:r>
        <w:fldChar w:fldCharType="separate"/>
      </w:r>
      <w:r>
        <w:t>240</w:t>
      </w:r>
      <w:r>
        <w:fldChar w:fldCharType="end"/>
      </w:r>
    </w:p>
    <w:p w14:paraId="048FB233" w14:textId="3522309B" w:rsidR="0066566A" w:rsidRDefault="0066566A">
      <w:pPr>
        <w:pStyle w:val="TOC4"/>
        <w:rPr>
          <w:rFonts w:asciiTheme="minorHAnsi" w:eastAsiaTheme="minorEastAsia" w:hAnsiTheme="minorHAnsi" w:cstheme="minorBidi"/>
          <w:kern w:val="2"/>
          <w:sz w:val="21"/>
          <w:szCs w:val="22"/>
          <w:lang w:val="en-US" w:eastAsia="zh-CN"/>
        </w:rPr>
      </w:pPr>
      <w:r>
        <w:t>11.4.2.17</w:t>
      </w:r>
      <w:r>
        <w:rPr>
          <w:rFonts w:asciiTheme="minorHAnsi" w:eastAsiaTheme="minorEastAsia" w:hAnsiTheme="minorHAnsi" w:cstheme="minorBidi"/>
          <w:kern w:val="2"/>
          <w:sz w:val="21"/>
          <w:szCs w:val="22"/>
          <w:lang w:val="en-US" w:eastAsia="zh-CN"/>
        </w:rPr>
        <w:tab/>
      </w:r>
      <w:r>
        <w:t>Max offset</w:t>
      </w:r>
      <w:r>
        <w:tab/>
      </w:r>
      <w:r>
        <w:fldChar w:fldCharType="begin"/>
      </w:r>
      <w:r>
        <w:instrText xml:space="preserve"> PAGEREF _Toc94175912 \h </w:instrText>
      </w:r>
      <w:r>
        <w:fldChar w:fldCharType="separate"/>
      </w:r>
      <w:r>
        <w:t>240</w:t>
      </w:r>
      <w:r>
        <w:fldChar w:fldCharType="end"/>
      </w:r>
    </w:p>
    <w:p w14:paraId="17B3F5A5" w14:textId="615B24FC" w:rsidR="0066566A" w:rsidRDefault="0066566A">
      <w:pPr>
        <w:pStyle w:val="TOC4"/>
        <w:rPr>
          <w:rFonts w:asciiTheme="minorHAnsi" w:eastAsiaTheme="minorEastAsia" w:hAnsiTheme="minorHAnsi" w:cstheme="minorBidi"/>
          <w:kern w:val="2"/>
          <w:sz w:val="21"/>
          <w:szCs w:val="22"/>
          <w:lang w:val="en-US" w:eastAsia="zh-CN"/>
        </w:rPr>
      </w:pPr>
      <w:r>
        <w:t>11.4.2.18</w:t>
      </w:r>
      <w:r>
        <w:rPr>
          <w:rFonts w:asciiTheme="minorHAnsi" w:eastAsiaTheme="minorEastAsia" w:hAnsiTheme="minorHAnsi" w:cstheme="minorBidi"/>
          <w:kern w:val="2"/>
          <w:sz w:val="21"/>
          <w:szCs w:val="22"/>
          <w:lang w:val="en-US" w:eastAsia="zh-CN"/>
        </w:rPr>
        <w:tab/>
      </w:r>
      <w:r>
        <w:t>Discovery type</w:t>
      </w:r>
      <w:r>
        <w:tab/>
      </w:r>
      <w:r>
        <w:fldChar w:fldCharType="begin"/>
      </w:r>
      <w:r>
        <w:instrText xml:space="preserve"> PAGEREF _Toc94175913 \h </w:instrText>
      </w:r>
      <w:r>
        <w:fldChar w:fldCharType="separate"/>
      </w:r>
      <w:r>
        <w:t>240</w:t>
      </w:r>
      <w:r>
        <w:fldChar w:fldCharType="end"/>
      </w:r>
    </w:p>
    <w:p w14:paraId="6DE3675F" w14:textId="1F14A5DB" w:rsidR="0066566A" w:rsidRDefault="0066566A">
      <w:pPr>
        <w:pStyle w:val="TOC4"/>
        <w:rPr>
          <w:rFonts w:asciiTheme="minorHAnsi" w:eastAsiaTheme="minorEastAsia" w:hAnsiTheme="minorHAnsi" w:cstheme="minorBidi"/>
          <w:kern w:val="2"/>
          <w:sz w:val="21"/>
          <w:szCs w:val="22"/>
          <w:lang w:val="en-US" w:eastAsia="zh-CN"/>
        </w:rPr>
      </w:pPr>
      <w:r>
        <w:t>11.4.2.19</w:t>
      </w:r>
      <w:r>
        <w:rPr>
          <w:rFonts w:asciiTheme="minorHAnsi" w:eastAsiaTheme="minorEastAsia" w:hAnsiTheme="minorHAnsi" w:cstheme="minorBidi"/>
          <w:kern w:val="2"/>
          <w:sz w:val="21"/>
          <w:szCs w:val="22"/>
          <w:lang w:val="en-US" w:eastAsia="zh-CN"/>
        </w:rPr>
        <w:tab/>
      </w:r>
      <w:r>
        <w:t>Match report refresh timer T5074</w:t>
      </w:r>
      <w:r>
        <w:tab/>
      </w:r>
      <w:r>
        <w:fldChar w:fldCharType="begin"/>
      </w:r>
      <w:r>
        <w:instrText xml:space="preserve"> PAGEREF _Toc94175914 \h </w:instrText>
      </w:r>
      <w:r>
        <w:fldChar w:fldCharType="separate"/>
      </w:r>
      <w:r>
        <w:t>240</w:t>
      </w:r>
      <w:r>
        <w:fldChar w:fldCharType="end"/>
      </w:r>
    </w:p>
    <w:p w14:paraId="48019CB3" w14:textId="49A59054" w:rsidR="0066566A" w:rsidRDefault="0066566A">
      <w:pPr>
        <w:pStyle w:val="TOC4"/>
        <w:rPr>
          <w:rFonts w:asciiTheme="minorHAnsi" w:eastAsiaTheme="minorEastAsia" w:hAnsiTheme="minorHAnsi" w:cstheme="minorBidi"/>
          <w:kern w:val="2"/>
          <w:sz w:val="21"/>
          <w:szCs w:val="22"/>
          <w:lang w:val="en-US" w:eastAsia="zh-CN"/>
        </w:rPr>
      </w:pPr>
      <w:r>
        <w:t>11.4.2.20</w:t>
      </w:r>
      <w:r>
        <w:rPr>
          <w:rFonts w:asciiTheme="minorHAnsi" w:eastAsiaTheme="minorEastAsia" w:hAnsiTheme="minorHAnsi" w:cstheme="minorBidi"/>
          <w:kern w:val="2"/>
          <w:sz w:val="21"/>
          <w:szCs w:val="22"/>
          <w:lang w:val="en-US" w:eastAsia="zh-CN"/>
        </w:rPr>
        <w:tab/>
      </w:r>
      <w:r>
        <w:t>Requested timer</w:t>
      </w:r>
      <w:r>
        <w:tab/>
      </w:r>
      <w:r>
        <w:fldChar w:fldCharType="begin"/>
      </w:r>
      <w:r>
        <w:instrText xml:space="preserve"> PAGEREF _Toc94175915 \h </w:instrText>
      </w:r>
      <w:r>
        <w:fldChar w:fldCharType="separate"/>
      </w:r>
      <w:r>
        <w:t>240</w:t>
      </w:r>
      <w:r>
        <w:fldChar w:fldCharType="end"/>
      </w:r>
    </w:p>
    <w:p w14:paraId="00E55C2B" w14:textId="0788E93E" w:rsidR="0066566A" w:rsidRDefault="0066566A">
      <w:pPr>
        <w:pStyle w:val="TOC4"/>
        <w:rPr>
          <w:rFonts w:asciiTheme="minorHAnsi" w:eastAsiaTheme="minorEastAsia" w:hAnsiTheme="minorHAnsi" w:cstheme="minorBidi"/>
          <w:kern w:val="2"/>
          <w:sz w:val="21"/>
          <w:szCs w:val="22"/>
          <w:lang w:val="en-US" w:eastAsia="zh-CN"/>
        </w:rPr>
      </w:pPr>
      <w:r>
        <w:t>11.4.2.21</w:t>
      </w:r>
      <w:r>
        <w:rPr>
          <w:rFonts w:asciiTheme="minorHAnsi" w:eastAsiaTheme="minorEastAsia" w:hAnsiTheme="minorHAnsi" w:cstheme="minorBidi"/>
          <w:kern w:val="2"/>
          <w:sz w:val="21"/>
          <w:szCs w:val="22"/>
          <w:lang w:val="en-US" w:eastAsia="zh-CN"/>
        </w:rPr>
        <w:tab/>
      </w:r>
      <w:r>
        <w:rPr>
          <w:lang w:eastAsia="zh-CN"/>
        </w:rPr>
        <w:t xml:space="preserve">DDNMF </w:t>
      </w:r>
      <w:r>
        <w:t>transaction ID</w:t>
      </w:r>
      <w:r>
        <w:tab/>
      </w:r>
      <w:r>
        <w:fldChar w:fldCharType="begin"/>
      </w:r>
      <w:r>
        <w:instrText xml:space="preserve"> PAGEREF _Toc94175916 \h </w:instrText>
      </w:r>
      <w:r>
        <w:fldChar w:fldCharType="separate"/>
      </w:r>
      <w:r>
        <w:t>241</w:t>
      </w:r>
      <w:r>
        <w:fldChar w:fldCharType="end"/>
      </w:r>
    </w:p>
    <w:p w14:paraId="7A0D88A0" w14:textId="00DD149F" w:rsidR="0066566A" w:rsidRDefault="0066566A">
      <w:pPr>
        <w:pStyle w:val="TOC4"/>
        <w:rPr>
          <w:rFonts w:asciiTheme="minorHAnsi" w:eastAsiaTheme="minorEastAsia" w:hAnsiTheme="minorHAnsi" w:cstheme="minorBidi"/>
          <w:kern w:val="2"/>
          <w:sz w:val="21"/>
          <w:szCs w:val="22"/>
          <w:lang w:val="en-US" w:eastAsia="zh-CN"/>
        </w:rPr>
      </w:pPr>
      <w:r>
        <w:t>11.4.2.22</w:t>
      </w:r>
      <w:r>
        <w:rPr>
          <w:rFonts w:asciiTheme="minorHAnsi" w:eastAsiaTheme="minorEastAsia" w:hAnsiTheme="minorHAnsi" w:cstheme="minorBidi"/>
          <w:kern w:val="2"/>
          <w:sz w:val="21"/>
          <w:szCs w:val="22"/>
          <w:lang w:val="en-US" w:eastAsia="zh-CN"/>
        </w:rPr>
        <w:tab/>
      </w:r>
      <w:r>
        <w:t>Update info</w:t>
      </w:r>
      <w:r>
        <w:tab/>
      </w:r>
      <w:r>
        <w:fldChar w:fldCharType="begin"/>
      </w:r>
      <w:r>
        <w:instrText xml:space="preserve"> PAGEREF _Toc94175917 \h </w:instrText>
      </w:r>
      <w:r>
        <w:fldChar w:fldCharType="separate"/>
      </w:r>
      <w:r>
        <w:t>241</w:t>
      </w:r>
      <w:r>
        <w:fldChar w:fldCharType="end"/>
      </w:r>
    </w:p>
    <w:p w14:paraId="743F6C5E" w14:textId="163546DC" w:rsidR="0066566A" w:rsidRDefault="0066566A">
      <w:pPr>
        <w:pStyle w:val="TOC4"/>
        <w:rPr>
          <w:rFonts w:asciiTheme="minorHAnsi" w:eastAsiaTheme="minorEastAsia" w:hAnsiTheme="minorHAnsi" w:cstheme="minorBidi"/>
          <w:kern w:val="2"/>
          <w:sz w:val="21"/>
          <w:szCs w:val="22"/>
          <w:lang w:val="en-US" w:eastAsia="zh-CN"/>
        </w:rPr>
      </w:pPr>
      <w:r>
        <w:t>11.4.2.23</w:t>
      </w:r>
      <w:r>
        <w:rPr>
          <w:rFonts w:asciiTheme="minorHAnsi" w:eastAsiaTheme="minorEastAsia" w:hAnsiTheme="minorHAnsi" w:cstheme="minorBidi"/>
          <w:kern w:val="2"/>
          <w:sz w:val="21"/>
          <w:szCs w:val="22"/>
          <w:lang w:val="en-US" w:eastAsia="zh-CN"/>
        </w:rPr>
        <w:tab/>
      </w:r>
      <w:r>
        <w:t>RPAUID</w:t>
      </w:r>
      <w:r>
        <w:tab/>
      </w:r>
      <w:r>
        <w:fldChar w:fldCharType="begin"/>
      </w:r>
      <w:r>
        <w:instrText xml:space="preserve"> PAGEREF _Toc94175918 \h </w:instrText>
      </w:r>
      <w:r>
        <w:fldChar w:fldCharType="separate"/>
      </w:r>
      <w:r>
        <w:t>241</w:t>
      </w:r>
      <w:r>
        <w:fldChar w:fldCharType="end"/>
      </w:r>
    </w:p>
    <w:p w14:paraId="402D3C79" w14:textId="02D091C0" w:rsidR="0066566A" w:rsidRDefault="0066566A">
      <w:pPr>
        <w:pStyle w:val="TOC4"/>
        <w:rPr>
          <w:rFonts w:asciiTheme="minorHAnsi" w:eastAsiaTheme="minorEastAsia" w:hAnsiTheme="minorHAnsi" w:cstheme="minorBidi"/>
          <w:kern w:val="2"/>
          <w:sz w:val="21"/>
          <w:szCs w:val="22"/>
          <w:lang w:val="en-US" w:eastAsia="zh-CN"/>
        </w:rPr>
      </w:pPr>
      <w:r>
        <w:t>11.4.2.24</w:t>
      </w:r>
      <w:r>
        <w:rPr>
          <w:rFonts w:asciiTheme="minorHAnsi" w:eastAsiaTheme="minorEastAsia" w:hAnsiTheme="minorHAnsi" w:cstheme="minorBidi"/>
          <w:kern w:val="2"/>
          <w:sz w:val="21"/>
          <w:szCs w:val="22"/>
          <w:lang w:val="en-US" w:eastAsia="zh-CN"/>
        </w:rPr>
        <w:tab/>
      </w:r>
      <w:r>
        <w:t>Announcing type</w:t>
      </w:r>
      <w:r>
        <w:tab/>
      </w:r>
      <w:r>
        <w:fldChar w:fldCharType="begin"/>
      </w:r>
      <w:r>
        <w:instrText xml:space="preserve"> PAGEREF _Toc94175919 \h </w:instrText>
      </w:r>
      <w:r>
        <w:fldChar w:fldCharType="separate"/>
      </w:r>
      <w:r>
        <w:t>241</w:t>
      </w:r>
      <w:r>
        <w:fldChar w:fldCharType="end"/>
      </w:r>
    </w:p>
    <w:p w14:paraId="2275BE35" w14:textId="0BD87147" w:rsidR="0066566A" w:rsidRDefault="0066566A">
      <w:pPr>
        <w:pStyle w:val="TOC4"/>
        <w:rPr>
          <w:rFonts w:asciiTheme="minorHAnsi" w:eastAsiaTheme="minorEastAsia" w:hAnsiTheme="minorHAnsi" w:cstheme="minorBidi"/>
          <w:kern w:val="2"/>
          <w:sz w:val="21"/>
          <w:szCs w:val="22"/>
          <w:lang w:val="en-US" w:eastAsia="zh-CN"/>
        </w:rPr>
      </w:pPr>
      <w:r>
        <w:t>11.4.2.25</w:t>
      </w:r>
      <w:r>
        <w:rPr>
          <w:rFonts w:asciiTheme="minorHAnsi" w:eastAsiaTheme="minorEastAsia" w:hAnsiTheme="minorHAnsi" w:cstheme="minorBidi"/>
          <w:kern w:val="2"/>
          <w:sz w:val="21"/>
          <w:szCs w:val="22"/>
          <w:lang w:val="en-US" w:eastAsia="zh-CN"/>
        </w:rPr>
        <w:tab/>
      </w:r>
      <w:r>
        <w:t>Application level container</w:t>
      </w:r>
      <w:r>
        <w:tab/>
      </w:r>
      <w:r>
        <w:fldChar w:fldCharType="begin"/>
      </w:r>
      <w:r>
        <w:instrText xml:space="preserve"> PAGEREF _Toc94175920 \h </w:instrText>
      </w:r>
      <w:r>
        <w:fldChar w:fldCharType="separate"/>
      </w:r>
      <w:r>
        <w:t>242</w:t>
      </w:r>
      <w:r>
        <w:fldChar w:fldCharType="end"/>
      </w:r>
    </w:p>
    <w:p w14:paraId="1A0EBF56" w14:textId="4FD4E9B0" w:rsidR="0066566A" w:rsidRDefault="0066566A">
      <w:pPr>
        <w:pStyle w:val="TOC4"/>
        <w:rPr>
          <w:rFonts w:asciiTheme="minorHAnsi" w:eastAsiaTheme="minorEastAsia" w:hAnsiTheme="minorHAnsi" w:cstheme="minorBidi"/>
          <w:kern w:val="2"/>
          <w:sz w:val="21"/>
          <w:szCs w:val="22"/>
          <w:lang w:val="en-US" w:eastAsia="zh-CN"/>
        </w:rPr>
      </w:pPr>
      <w:r>
        <w:t>11.4.2.26</w:t>
      </w:r>
      <w:r>
        <w:rPr>
          <w:rFonts w:asciiTheme="minorHAnsi" w:eastAsiaTheme="minorEastAsia" w:hAnsiTheme="minorHAnsi" w:cstheme="minorBidi"/>
          <w:kern w:val="2"/>
          <w:sz w:val="21"/>
          <w:szCs w:val="22"/>
          <w:lang w:val="en-US" w:eastAsia="zh-CN"/>
        </w:rPr>
        <w:tab/>
      </w:r>
      <w:r>
        <w:t>Discovery entry ID</w:t>
      </w:r>
      <w:r>
        <w:tab/>
      </w:r>
      <w:r>
        <w:fldChar w:fldCharType="begin"/>
      </w:r>
      <w:r>
        <w:instrText xml:space="preserve"> PAGEREF _Toc94175921 \h </w:instrText>
      </w:r>
      <w:r>
        <w:fldChar w:fldCharType="separate"/>
      </w:r>
      <w:r>
        <w:t>242</w:t>
      </w:r>
      <w:r>
        <w:fldChar w:fldCharType="end"/>
      </w:r>
    </w:p>
    <w:p w14:paraId="42CF160A" w14:textId="1B86D9F4" w:rsidR="0066566A" w:rsidRDefault="0066566A">
      <w:pPr>
        <w:pStyle w:val="TOC4"/>
        <w:rPr>
          <w:rFonts w:asciiTheme="minorHAnsi" w:eastAsiaTheme="minorEastAsia" w:hAnsiTheme="minorHAnsi" w:cstheme="minorBidi"/>
          <w:kern w:val="2"/>
          <w:sz w:val="21"/>
          <w:szCs w:val="22"/>
          <w:lang w:val="en-US" w:eastAsia="zh-CN"/>
        </w:rPr>
      </w:pPr>
      <w:r>
        <w:t>11.4.2.27</w:t>
      </w:r>
      <w:r>
        <w:rPr>
          <w:rFonts w:asciiTheme="minorHAnsi" w:eastAsiaTheme="minorEastAsia" w:hAnsiTheme="minorHAnsi" w:cstheme="minorBidi"/>
          <w:kern w:val="2"/>
          <w:sz w:val="21"/>
          <w:szCs w:val="22"/>
          <w:lang w:val="en-US" w:eastAsia="zh-CN"/>
        </w:rPr>
        <w:tab/>
      </w:r>
      <w:r>
        <w:t>ProSe restricted code</w:t>
      </w:r>
      <w:r>
        <w:tab/>
      </w:r>
      <w:r>
        <w:fldChar w:fldCharType="begin"/>
      </w:r>
      <w:r>
        <w:instrText xml:space="preserve"> PAGEREF _Toc94175922 \h </w:instrText>
      </w:r>
      <w:r>
        <w:fldChar w:fldCharType="separate"/>
      </w:r>
      <w:r>
        <w:t>242</w:t>
      </w:r>
      <w:r>
        <w:fldChar w:fldCharType="end"/>
      </w:r>
    </w:p>
    <w:p w14:paraId="1D8D68A2" w14:textId="4056E1AF" w:rsidR="0066566A" w:rsidRDefault="0066566A">
      <w:pPr>
        <w:pStyle w:val="TOC4"/>
        <w:rPr>
          <w:rFonts w:asciiTheme="minorHAnsi" w:eastAsiaTheme="minorEastAsia" w:hAnsiTheme="minorHAnsi" w:cstheme="minorBidi"/>
          <w:kern w:val="2"/>
          <w:sz w:val="21"/>
          <w:szCs w:val="22"/>
          <w:lang w:val="en-US" w:eastAsia="zh-CN"/>
        </w:rPr>
      </w:pPr>
      <w:r>
        <w:t>11.4.2.28</w:t>
      </w:r>
      <w:r>
        <w:rPr>
          <w:rFonts w:asciiTheme="minorHAnsi" w:eastAsiaTheme="minorEastAsia" w:hAnsiTheme="minorHAnsi" w:cstheme="minorBidi"/>
          <w:kern w:val="2"/>
          <w:sz w:val="21"/>
          <w:szCs w:val="22"/>
          <w:lang w:val="en-US" w:eastAsia="zh-CN"/>
        </w:rPr>
        <w:tab/>
      </w:r>
      <w:r>
        <w:t>ProSe restricted code suffix range</w:t>
      </w:r>
      <w:r>
        <w:tab/>
      </w:r>
      <w:r>
        <w:fldChar w:fldCharType="begin"/>
      </w:r>
      <w:r>
        <w:instrText xml:space="preserve"> PAGEREF _Toc94175923 \h </w:instrText>
      </w:r>
      <w:r>
        <w:fldChar w:fldCharType="separate"/>
      </w:r>
      <w:r>
        <w:t>242</w:t>
      </w:r>
      <w:r>
        <w:fldChar w:fldCharType="end"/>
      </w:r>
    </w:p>
    <w:p w14:paraId="54F3D103" w14:textId="7C469ADC" w:rsidR="0066566A" w:rsidRDefault="0066566A">
      <w:pPr>
        <w:pStyle w:val="TOC4"/>
        <w:rPr>
          <w:rFonts w:asciiTheme="minorHAnsi" w:eastAsiaTheme="minorEastAsia" w:hAnsiTheme="minorHAnsi" w:cstheme="minorBidi"/>
          <w:kern w:val="2"/>
          <w:sz w:val="21"/>
          <w:szCs w:val="22"/>
          <w:lang w:val="en-US" w:eastAsia="zh-CN"/>
        </w:rPr>
      </w:pPr>
      <w:r>
        <w:lastRenderedPageBreak/>
        <w:t>11.4.2.29</w:t>
      </w:r>
      <w:r>
        <w:rPr>
          <w:rFonts w:asciiTheme="minorHAnsi" w:eastAsiaTheme="minorEastAsia" w:hAnsiTheme="minorHAnsi" w:cstheme="minorBidi"/>
          <w:kern w:val="2"/>
          <w:sz w:val="21"/>
          <w:szCs w:val="22"/>
          <w:lang w:val="en-US" w:eastAsia="zh-CN"/>
        </w:rPr>
        <w:tab/>
      </w:r>
      <w:r>
        <w:t>On demand announcing enabled indicator</w:t>
      </w:r>
      <w:r>
        <w:tab/>
      </w:r>
      <w:r>
        <w:fldChar w:fldCharType="begin"/>
      </w:r>
      <w:r>
        <w:instrText xml:space="preserve"> PAGEREF _Toc94175924 \h </w:instrText>
      </w:r>
      <w:r>
        <w:fldChar w:fldCharType="separate"/>
      </w:r>
      <w:r>
        <w:t>242</w:t>
      </w:r>
      <w:r>
        <w:fldChar w:fldCharType="end"/>
      </w:r>
    </w:p>
    <w:p w14:paraId="28A648D7" w14:textId="653856A3" w:rsidR="0066566A" w:rsidRDefault="0066566A">
      <w:pPr>
        <w:pStyle w:val="TOC4"/>
        <w:rPr>
          <w:rFonts w:asciiTheme="minorHAnsi" w:eastAsiaTheme="minorEastAsia" w:hAnsiTheme="minorHAnsi" w:cstheme="minorBidi"/>
          <w:kern w:val="2"/>
          <w:sz w:val="21"/>
          <w:szCs w:val="22"/>
          <w:lang w:val="en-US" w:eastAsia="zh-CN"/>
        </w:rPr>
      </w:pPr>
      <w:r>
        <w:t>11.4.2.30</w:t>
      </w:r>
      <w:r>
        <w:rPr>
          <w:rFonts w:asciiTheme="minorHAnsi" w:eastAsiaTheme="minorEastAsia" w:hAnsiTheme="minorHAnsi" w:cstheme="minorBidi"/>
          <w:kern w:val="2"/>
          <w:sz w:val="21"/>
          <w:szCs w:val="22"/>
          <w:lang w:val="en-US" w:eastAsia="zh-CN"/>
        </w:rPr>
        <w:tab/>
      </w:r>
      <w:r>
        <w:t>Restricted discovery filter</w:t>
      </w:r>
      <w:r>
        <w:tab/>
      </w:r>
      <w:r>
        <w:fldChar w:fldCharType="begin"/>
      </w:r>
      <w:r>
        <w:instrText xml:space="preserve"> PAGEREF _Toc94175925 \h </w:instrText>
      </w:r>
      <w:r>
        <w:fldChar w:fldCharType="separate"/>
      </w:r>
      <w:r>
        <w:t>242</w:t>
      </w:r>
      <w:r>
        <w:fldChar w:fldCharType="end"/>
      </w:r>
    </w:p>
    <w:p w14:paraId="0E453766" w14:textId="2880EFC1" w:rsidR="0066566A" w:rsidRDefault="0066566A">
      <w:pPr>
        <w:pStyle w:val="TOC4"/>
        <w:rPr>
          <w:rFonts w:asciiTheme="minorHAnsi" w:eastAsiaTheme="minorEastAsia" w:hAnsiTheme="minorHAnsi" w:cstheme="minorBidi"/>
          <w:kern w:val="2"/>
          <w:sz w:val="21"/>
          <w:szCs w:val="22"/>
          <w:lang w:val="en-US" w:eastAsia="zh-CN"/>
        </w:rPr>
      </w:pPr>
      <w:r>
        <w:t>11.4.2.31</w:t>
      </w:r>
      <w:r>
        <w:rPr>
          <w:rFonts w:asciiTheme="minorHAnsi" w:eastAsiaTheme="minorEastAsia" w:hAnsiTheme="minorHAnsi" w:cstheme="minorBidi"/>
          <w:kern w:val="2"/>
          <w:sz w:val="21"/>
          <w:szCs w:val="22"/>
          <w:lang w:val="en-US" w:eastAsia="zh-CN"/>
        </w:rPr>
        <w:tab/>
      </w:r>
      <w:r>
        <w:t>ACE enabled indicator</w:t>
      </w:r>
      <w:r>
        <w:tab/>
      </w:r>
      <w:r>
        <w:fldChar w:fldCharType="begin"/>
      </w:r>
      <w:r>
        <w:instrText xml:space="preserve"> PAGEREF _Toc94175926 \h </w:instrText>
      </w:r>
      <w:r>
        <w:fldChar w:fldCharType="separate"/>
      </w:r>
      <w:r>
        <w:t>243</w:t>
      </w:r>
      <w:r>
        <w:fldChar w:fldCharType="end"/>
      </w:r>
    </w:p>
    <w:p w14:paraId="106B0EFC" w14:textId="32023BD7" w:rsidR="0066566A" w:rsidRDefault="0066566A">
      <w:pPr>
        <w:pStyle w:val="TOC4"/>
        <w:rPr>
          <w:rFonts w:asciiTheme="minorHAnsi" w:eastAsiaTheme="minorEastAsia" w:hAnsiTheme="minorHAnsi" w:cstheme="minorBidi"/>
          <w:kern w:val="2"/>
          <w:sz w:val="21"/>
          <w:szCs w:val="22"/>
          <w:lang w:val="en-US" w:eastAsia="zh-CN"/>
        </w:rPr>
      </w:pPr>
      <w:r>
        <w:t>11.4.2.32</w:t>
      </w:r>
      <w:r>
        <w:rPr>
          <w:rFonts w:asciiTheme="minorHAnsi" w:eastAsiaTheme="minorEastAsia" w:hAnsiTheme="minorHAnsi" w:cstheme="minorBidi"/>
          <w:kern w:val="2"/>
          <w:sz w:val="21"/>
          <w:szCs w:val="22"/>
          <w:lang w:val="en-US" w:eastAsia="zh-CN"/>
        </w:rPr>
        <w:tab/>
      </w:r>
      <w:r>
        <w:t>Validity timer T5062</w:t>
      </w:r>
      <w:r>
        <w:tab/>
      </w:r>
      <w:r>
        <w:fldChar w:fldCharType="begin"/>
      </w:r>
      <w:r>
        <w:instrText xml:space="preserve"> PAGEREF _Toc94175927 \h </w:instrText>
      </w:r>
      <w:r>
        <w:fldChar w:fldCharType="separate"/>
      </w:r>
      <w:r>
        <w:t>243</w:t>
      </w:r>
      <w:r>
        <w:fldChar w:fldCharType="end"/>
      </w:r>
    </w:p>
    <w:p w14:paraId="762AA599" w14:textId="77719A2E" w:rsidR="0066566A" w:rsidRDefault="0066566A">
      <w:pPr>
        <w:pStyle w:val="TOC4"/>
        <w:rPr>
          <w:rFonts w:asciiTheme="minorHAnsi" w:eastAsiaTheme="minorEastAsia" w:hAnsiTheme="minorHAnsi" w:cstheme="minorBidi"/>
          <w:kern w:val="2"/>
          <w:sz w:val="21"/>
          <w:szCs w:val="22"/>
          <w:lang w:val="en-US" w:eastAsia="zh-CN"/>
        </w:rPr>
      </w:pPr>
      <w:r>
        <w:t>11.4.2.33</w:t>
      </w:r>
      <w:r>
        <w:rPr>
          <w:rFonts w:asciiTheme="minorHAnsi" w:eastAsiaTheme="minorEastAsia" w:hAnsiTheme="minorHAnsi" w:cstheme="minorBidi"/>
          <w:kern w:val="2"/>
          <w:sz w:val="21"/>
          <w:szCs w:val="22"/>
          <w:lang w:val="en-US" w:eastAsia="zh-CN"/>
        </w:rPr>
        <w:tab/>
      </w:r>
      <w:r>
        <w:t>Restricted code security material</w:t>
      </w:r>
      <w:r>
        <w:tab/>
      </w:r>
      <w:r>
        <w:fldChar w:fldCharType="begin"/>
      </w:r>
      <w:r>
        <w:instrText xml:space="preserve"> PAGEREF _Toc94175928 \h </w:instrText>
      </w:r>
      <w:r>
        <w:fldChar w:fldCharType="separate"/>
      </w:r>
      <w:r>
        <w:t>243</w:t>
      </w:r>
      <w:r>
        <w:fldChar w:fldCharType="end"/>
      </w:r>
    </w:p>
    <w:p w14:paraId="5D1FC66E" w14:textId="51D9021E" w:rsidR="0066566A" w:rsidRDefault="0066566A">
      <w:pPr>
        <w:pStyle w:val="TOC4"/>
        <w:rPr>
          <w:rFonts w:asciiTheme="minorHAnsi" w:eastAsiaTheme="minorEastAsia" w:hAnsiTheme="minorHAnsi" w:cstheme="minorBidi"/>
          <w:kern w:val="2"/>
          <w:sz w:val="21"/>
          <w:szCs w:val="22"/>
          <w:lang w:val="en-US" w:eastAsia="zh-CN"/>
        </w:rPr>
      </w:pPr>
      <w:r>
        <w:t>11.4.2.34</w:t>
      </w:r>
      <w:r>
        <w:rPr>
          <w:rFonts w:asciiTheme="minorHAnsi" w:eastAsiaTheme="minorEastAsia" w:hAnsiTheme="minorHAnsi" w:cstheme="minorBidi"/>
          <w:kern w:val="2"/>
          <w:sz w:val="21"/>
          <w:szCs w:val="22"/>
          <w:lang w:val="en-US" w:eastAsia="zh-CN"/>
        </w:rPr>
        <w:tab/>
      </w:r>
      <w:r>
        <w:t>Discovery model</w:t>
      </w:r>
      <w:r>
        <w:tab/>
      </w:r>
      <w:r>
        <w:fldChar w:fldCharType="begin"/>
      </w:r>
      <w:r>
        <w:instrText xml:space="preserve"> PAGEREF _Toc94175929 \h </w:instrText>
      </w:r>
      <w:r>
        <w:fldChar w:fldCharType="separate"/>
      </w:r>
      <w:r>
        <w:t>244</w:t>
      </w:r>
      <w:r>
        <w:fldChar w:fldCharType="end"/>
      </w:r>
    </w:p>
    <w:p w14:paraId="270C60E0" w14:textId="7A144E94" w:rsidR="0066566A" w:rsidRDefault="0066566A">
      <w:pPr>
        <w:pStyle w:val="TOC4"/>
        <w:rPr>
          <w:rFonts w:asciiTheme="minorHAnsi" w:eastAsiaTheme="minorEastAsia" w:hAnsiTheme="minorHAnsi" w:cstheme="minorBidi"/>
          <w:kern w:val="2"/>
          <w:sz w:val="21"/>
          <w:szCs w:val="22"/>
          <w:lang w:val="en-US" w:eastAsia="zh-CN"/>
        </w:rPr>
      </w:pPr>
      <w:r>
        <w:t>11.4.2.35</w:t>
      </w:r>
      <w:r>
        <w:rPr>
          <w:rFonts w:asciiTheme="minorHAnsi" w:eastAsiaTheme="minorEastAsia" w:hAnsiTheme="minorHAnsi" w:cstheme="minorBidi"/>
          <w:kern w:val="2"/>
          <w:sz w:val="21"/>
          <w:szCs w:val="22"/>
          <w:lang w:val="en-US" w:eastAsia="zh-CN"/>
        </w:rPr>
        <w:tab/>
      </w:r>
      <w:r>
        <w:t>ProSe response code</w:t>
      </w:r>
      <w:r>
        <w:tab/>
      </w:r>
      <w:r>
        <w:fldChar w:fldCharType="begin"/>
      </w:r>
      <w:r>
        <w:instrText xml:space="preserve"> PAGEREF _Toc94175930 \h </w:instrText>
      </w:r>
      <w:r>
        <w:fldChar w:fldCharType="separate"/>
      </w:r>
      <w:r>
        <w:t>244</w:t>
      </w:r>
      <w:r>
        <w:fldChar w:fldCharType="end"/>
      </w:r>
    </w:p>
    <w:p w14:paraId="20ED2EF8" w14:textId="73EBFAF2" w:rsidR="0066566A" w:rsidRDefault="0066566A">
      <w:pPr>
        <w:pStyle w:val="TOC4"/>
        <w:rPr>
          <w:rFonts w:asciiTheme="minorHAnsi" w:eastAsiaTheme="minorEastAsia" w:hAnsiTheme="minorHAnsi" w:cstheme="minorBidi"/>
          <w:kern w:val="2"/>
          <w:sz w:val="21"/>
          <w:szCs w:val="22"/>
          <w:lang w:val="en-US" w:eastAsia="zh-CN"/>
        </w:rPr>
      </w:pPr>
      <w:r>
        <w:t>11.4.2.36</w:t>
      </w:r>
      <w:r>
        <w:rPr>
          <w:rFonts w:asciiTheme="minorHAnsi" w:eastAsiaTheme="minorEastAsia" w:hAnsiTheme="minorHAnsi" w:cstheme="minorBidi"/>
          <w:kern w:val="2"/>
          <w:sz w:val="21"/>
          <w:szCs w:val="22"/>
          <w:lang w:val="en-US" w:eastAsia="zh-CN"/>
        </w:rPr>
        <w:tab/>
      </w:r>
      <w:r>
        <w:t>Discovery query filter</w:t>
      </w:r>
      <w:r>
        <w:tab/>
      </w:r>
      <w:r>
        <w:fldChar w:fldCharType="begin"/>
      </w:r>
      <w:r>
        <w:instrText xml:space="preserve"> PAGEREF _Toc94175931 \h </w:instrText>
      </w:r>
      <w:r>
        <w:fldChar w:fldCharType="separate"/>
      </w:r>
      <w:r>
        <w:t>244</w:t>
      </w:r>
      <w:r>
        <w:fldChar w:fldCharType="end"/>
      </w:r>
    </w:p>
    <w:p w14:paraId="462F9F68" w14:textId="7EE01D40" w:rsidR="0066566A" w:rsidRDefault="0066566A">
      <w:pPr>
        <w:pStyle w:val="TOC4"/>
        <w:rPr>
          <w:rFonts w:asciiTheme="minorHAnsi" w:eastAsiaTheme="minorEastAsia" w:hAnsiTheme="minorHAnsi" w:cstheme="minorBidi"/>
          <w:kern w:val="2"/>
          <w:sz w:val="21"/>
          <w:szCs w:val="22"/>
          <w:lang w:val="en-US" w:eastAsia="zh-CN"/>
        </w:rPr>
      </w:pPr>
      <w:r>
        <w:t>11.4.2.37</w:t>
      </w:r>
      <w:r>
        <w:rPr>
          <w:rFonts w:asciiTheme="minorHAnsi" w:eastAsiaTheme="minorEastAsia" w:hAnsiTheme="minorHAnsi" w:cstheme="minorBidi"/>
          <w:kern w:val="2"/>
          <w:sz w:val="21"/>
          <w:szCs w:val="22"/>
          <w:lang w:val="en-US" w:eastAsia="zh-CN"/>
        </w:rPr>
        <w:tab/>
      </w:r>
      <w:r>
        <w:t>Validity timer T5068</w:t>
      </w:r>
      <w:r>
        <w:tab/>
      </w:r>
      <w:r>
        <w:fldChar w:fldCharType="begin"/>
      </w:r>
      <w:r>
        <w:instrText xml:space="preserve"> PAGEREF _Toc94175932 \h </w:instrText>
      </w:r>
      <w:r>
        <w:fldChar w:fldCharType="separate"/>
      </w:r>
      <w:r>
        <w:t>244</w:t>
      </w:r>
      <w:r>
        <w:fldChar w:fldCharType="end"/>
      </w:r>
    </w:p>
    <w:p w14:paraId="2C034547" w14:textId="120476FD" w:rsidR="0066566A" w:rsidRDefault="0066566A">
      <w:pPr>
        <w:pStyle w:val="TOC4"/>
        <w:rPr>
          <w:rFonts w:asciiTheme="minorHAnsi" w:eastAsiaTheme="minorEastAsia" w:hAnsiTheme="minorHAnsi" w:cstheme="minorBidi"/>
          <w:kern w:val="2"/>
          <w:sz w:val="21"/>
          <w:szCs w:val="22"/>
          <w:lang w:val="en-US" w:eastAsia="zh-CN"/>
        </w:rPr>
      </w:pPr>
      <w:r>
        <w:t>11.4.2.38</w:t>
      </w:r>
      <w:r>
        <w:rPr>
          <w:rFonts w:asciiTheme="minorHAnsi" w:eastAsiaTheme="minorEastAsia" w:hAnsiTheme="minorHAnsi" w:cstheme="minorBidi"/>
          <w:kern w:val="2"/>
          <w:sz w:val="21"/>
          <w:szCs w:val="22"/>
          <w:lang w:val="en-US" w:eastAsia="zh-CN"/>
        </w:rPr>
        <w:tab/>
      </w:r>
      <w:r>
        <w:t>Subquery result</w:t>
      </w:r>
      <w:r>
        <w:tab/>
      </w:r>
      <w:r>
        <w:fldChar w:fldCharType="begin"/>
      </w:r>
      <w:r>
        <w:instrText xml:space="preserve"> PAGEREF _Toc94175933 \h </w:instrText>
      </w:r>
      <w:r>
        <w:fldChar w:fldCharType="separate"/>
      </w:r>
      <w:r>
        <w:t>244</w:t>
      </w:r>
      <w:r>
        <w:fldChar w:fldCharType="end"/>
      </w:r>
    </w:p>
    <w:p w14:paraId="14858F3C" w14:textId="7E508310" w:rsidR="0066566A" w:rsidRDefault="0066566A">
      <w:pPr>
        <w:pStyle w:val="TOC4"/>
        <w:rPr>
          <w:rFonts w:asciiTheme="minorHAnsi" w:eastAsiaTheme="minorEastAsia" w:hAnsiTheme="minorHAnsi" w:cstheme="minorBidi"/>
          <w:kern w:val="2"/>
          <w:sz w:val="21"/>
          <w:szCs w:val="22"/>
          <w:lang w:val="en-US" w:eastAsia="zh-CN"/>
        </w:rPr>
      </w:pPr>
      <w:r>
        <w:t>11.4.2.39</w:t>
      </w:r>
      <w:r>
        <w:rPr>
          <w:rFonts w:asciiTheme="minorHAnsi" w:eastAsiaTheme="minorEastAsia" w:hAnsiTheme="minorHAnsi" w:cstheme="minorBidi"/>
          <w:kern w:val="2"/>
          <w:sz w:val="21"/>
          <w:szCs w:val="22"/>
          <w:lang w:val="en-US" w:eastAsia="zh-CN"/>
        </w:rPr>
        <w:tab/>
      </w:r>
      <w:r>
        <w:t>Validity timer T5076</w:t>
      </w:r>
      <w:r>
        <w:tab/>
      </w:r>
      <w:r>
        <w:fldChar w:fldCharType="begin"/>
      </w:r>
      <w:r>
        <w:instrText xml:space="preserve"> PAGEREF _Toc94175934 \h </w:instrText>
      </w:r>
      <w:r>
        <w:fldChar w:fldCharType="separate"/>
      </w:r>
      <w:r>
        <w:t>245</w:t>
      </w:r>
      <w:r>
        <w:fldChar w:fldCharType="end"/>
      </w:r>
    </w:p>
    <w:p w14:paraId="62D4AD7D" w14:textId="79BB9952" w:rsidR="0066566A" w:rsidRDefault="0066566A">
      <w:pPr>
        <w:pStyle w:val="TOC4"/>
        <w:rPr>
          <w:rFonts w:asciiTheme="minorHAnsi" w:eastAsiaTheme="minorEastAsia" w:hAnsiTheme="minorHAnsi" w:cstheme="minorBidi"/>
          <w:kern w:val="2"/>
          <w:sz w:val="21"/>
          <w:szCs w:val="22"/>
          <w:lang w:val="en-US" w:eastAsia="zh-CN"/>
        </w:rPr>
      </w:pPr>
      <w:r>
        <w:t>11.4.2.40</w:t>
      </w:r>
      <w:r>
        <w:rPr>
          <w:rFonts w:asciiTheme="minorHAnsi" w:eastAsiaTheme="minorEastAsia" w:hAnsiTheme="minorHAnsi" w:cstheme="minorBidi"/>
          <w:kern w:val="2"/>
          <w:sz w:val="21"/>
          <w:szCs w:val="22"/>
          <w:lang w:val="en-US" w:eastAsia="zh-CN"/>
        </w:rPr>
        <w:tab/>
      </w:r>
      <w:r>
        <w:t>Match report refresh timer T5077</w:t>
      </w:r>
      <w:r>
        <w:tab/>
      </w:r>
      <w:r>
        <w:fldChar w:fldCharType="begin"/>
      </w:r>
      <w:r>
        <w:instrText xml:space="preserve"> PAGEREF _Toc94175935 \h </w:instrText>
      </w:r>
      <w:r>
        <w:fldChar w:fldCharType="separate"/>
      </w:r>
      <w:r>
        <w:t>245</w:t>
      </w:r>
      <w:r>
        <w:fldChar w:fldCharType="end"/>
      </w:r>
    </w:p>
    <w:p w14:paraId="14107333" w14:textId="3742ACB7" w:rsidR="0066566A" w:rsidRDefault="0066566A">
      <w:pPr>
        <w:pStyle w:val="TOC4"/>
        <w:rPr>
          <w:rFonts w:asciiTheme="minorHAnsi" w:eastAsiaTheme="minorEastAsia" w:hAnsiTheme="minorHAnsi" w:cstheme="minorBidi"/>
          <w:kern w:val="2"/>
          <w:sz w:val="21"/>
          <w:szCs w:val="22"/>
          <w:lang w:val="en-US" w:eastAsia="zh-CN"/>
        </w:rPr>
      </w:pPr>
      <w:r>
        <w:t>11.4.2.41</w:t>
      </w:r>
      <w:r>
        <w:rPr>
          <w:rFonts w:asciiTheme="minorHAnsi" w:eastAsiaTheme="minorEastAsia" w:hAnsiTheme="minorHAnsi" w:cstheme="minorBidi"/>
          <w:kern w:val="2"/>
          <w:sz w:val="21"/>
          <w:szCs w:val="22"/>
          <w:lang w:val="en-US" w:eastAsia="zh-CN"/>
        </w:rPr>
        <w:tab/>
      </w:r>
      <w:r>
        <w:t>Metadata index mask</w:t>
      </w:r>
      <w:r>
        <w:tab/>
      </w:r>
      <w:r>
        <w:fldChar w:fldCharType="begin"/>
      </w:r>
      <w:r>
        <w:instrText xml:space="preserve"> PAGEREF _Toc94175936 \h </w:instrText>
      </w:r>
      <w:r>
        <w:fldChar w:fldCharType="separate"/>
      </w:r>
      <w:r>
        <w:t>245</w:t>
      </w:r>
      <w:r>
        <w:fldChar w:fldCharType="end"/>
      </w:r>
    </w:p>
    <w:p w14:paraId="56201663" w14:textId="44D27F61" w:rsidR="0066566A" w:rsidRDefault="0066566A">
      <w:pPr>
        <w:pStyle w:val="TOC4"/>
        <w:rPr>
          <w:rFonts w:asciiTheme="minorHAnsi" w:eastAsiaTheme="minorEastAsia" w:hAnsiTheme="minorHAnsi" w:cstheme="minorBidi"/>
          <w:kern w:val="2"/>
          <w:sz w:val="21"/>
          <w:szCs w:val="22"/>
          <w:lang w:val="en-US" w:eastAsia="zh-CN"/>
        </w:rPr>
      </w:pPr>
      <w:r>
        <w:t>11.4.2.42</w:t>
      </w:r>
      <w:r>
        <w:rPr>
          <w:rFonts w:asciiTheme="minorHAnsi" w:eastAsiaTheme="minorEastAsia" w:hAnsiTheme="minorHAnsi" w:cstheme="minorBidi"/>
          <w:kern w:val="2"/>
          <w:sz w:val="21"/>
          <w:szCs w:val="22"/>
          <w:lang w:val="en-US" w:eastAsia="zh-CN"/>
        </w:rPr>
        <w:tab/>
      </w:r>
      <w:r>
        <w:t>Network-initiated transaction method</w:t>
      </w:r>
      <w:r>
        <w:tab/>
      </w:r>
      <w:r>
        <w:fldChar w:fldCharType="begin"/>
      </w:r>
      <w:r>
        <w:instrText xml:space="preserve"> PAGEREF _Toc94175937 \h </w:instrText>
      </w:r>
      <w:r>
        <w:fldChar w:fldCharType="separate"/>
      </w:r>
      <w:r>
        <w:t>245</w:t>
      </w:r>
      <w:r>
        <w:fldChar w:fldCharType="end"/>
      </w:r>
    </w:p>
    <w:p w14:paraId="2807A9E9" w14:textId="49E97028" w:rsidR="0066566A" w:rsidRDefault="0066566A">
      <w:pPr>
        <w:pStyle w:val="TOC4"/>
        <w:rPr>
          <w:rFonts w:asciiTheme="minorHAnsi" w:eastAsiaTheme="minorEastAsia" w:hAnsiTheme="minorHAnsi" w:cstheme="minorBidi"/>
          <w:kern w:val="2"/>
          <w:sz w:val="21"/>
          <w:szCs w:val="22"/>
          <w:lang w:val="en-US" w:eastAsia="zh-CN"/>
        </w:rPr>
      </w:pPr>
      <w:r>
        <w:t>11.4.2.43</w:t>
      </w:r>
      <w:r>
        <w:rPr>
          <w:rFonts w:asciiTheme="minorHAnsi" w:eastAsiaTheme="minorEastAsia" w:hAnsiTheme="minorHAnsi" w:cstheme="minorBidi"/>
          <w:kern w:val="2"/>
          <w:sz w:val="21"/>
          <w:szCs w:val="22"/>
          <w:lang w:val="en-US" w:eastAsia="zh-CN"/>
        </w:rPr>
        <w:tab/>
      </w:r>
      <w:r>
        <w:t>Announcing PLMN ID</w:t>
      </w:r>
      <w:r>
        <w:tab/>
      </w:r>
      <w:r>
        <w:fldChar w:fldCharType="begin"/>
      </w:r>
      <w:r>
        <w:instrText xml:space="preserve"> PAGEREF _Toc94175938 \h </w:instrText>
      </w:r>
      <w:r>
        <w:fldChar w:fldCharType="separate"/>
      </w:r>
      <w:r>
        <w:t>245</w:t>
      </w:r>
      <w:r>
        <w:fldChar w:fldCharType="end"/>
      </w:r>
    </w:p>
    <w:p w14:paraId="490E103C" w14:textId="7F91E550" w:rsidR="0066566A" w:rsidRDefault="0066566A">
      <w:pPr>
        <w:pStyle w:val="TOC4"/>
        <w:rPr>
          <w:rFonts w:asciiTheme="minorHAnsi" w:eastAsiaTheme="minorEastAsia" w:hAnsiTheme="minorHAnsi" w:cstheme="minorBidi"/>
          <w:kern w:val="2"/>
          <w:sz w:val="21"/>
          <w:szCs w:val="22"/>
          <w:lang w:val="en-US" w:eastAsia="zh-CN"/>
        </w:rPr>
      </w:pPr>
      <w:r>
        <w:t>11.4.2.44</w:t>
      </w:r>
      <w:r>
        <w:rPr>
          <w:rFonts w:asciiTheme="minorHAnsi" w:eastAsiaTheme="minorEastAsia" w:hAnsiTheme="minorHAnsi" w:cstheme="minorBidi"/>
          <w:kern w:val="2"/>
          <w:sz w:val="21"/>
          <w:szCs w:val="22"/>
          <w:lang w:val="en-US" w:eastAsia="zh-CN"/>
        </w:rPr>
        <w:tab/>
      </w:r>
      <w:r>
        <w:t>Metadata Indicator</w:t>
      </w:r>
      <w:r>
        <w:tab/>
      </w:r>
      <w:r>
        <w:fldChar w:fldCharType="begin"/>
      </w:r>
      <w:r>
        <w:instrText xml:space="preserve"> PAGEREF _Toc94175939 \h </w:instrText>
      </w:r>
      <w:r>
        <w:fldChar w:fldCharType="separate"/>
      </w:r>
      <w:r>
        <w:t>245</w:t>
      </w:r>
      <w:r>
        <w:fldChar w:fldCharType="end"/>
      </w:r>
    </w:p>
    <w:p w14:paraId="3B91974D" w14:textId="12F7D52E" w:rsidR="0066566A" w:rsidRDefault="0066566A">
      <w:pPr>
        <w:pStyle w:val="TOC4"/>
        <w:rPr>
          <w:rFonts w:asciiTheme="minorHAnsi" w:eastAsiaTheme="minorEastAsia" w:hAnsiTheme="minorHAnsi" w:cstheme="minorBidi"/>
          <w:kern w:val="2"/>
          <w:sz w:val="21"/>
          <w:szCs w:val="22"/>
          <w:lang w:val="en-US" w:eastAsia="zh-CN"/>
        </w:rPr>
      </w:pPr>
      <w:r>
        <w:t>11.4.2.45</w:t>
      </w:r>
      <w:r>
        <w:rPr>
          <w:rFonts w:asciiTheme="minorHAnsi" w:eastAsiaTheme="minorEastAsia" w:hAnsiTheme="minorHAnsi" w:cstheme="minorBidi"/>
          <w:kern w:val="2"/>
          <w:sz w:val="21"/>
          <w:szCs w:val="22"/>
          <w:lang w:val="en-US" w:eastAsia="zh-CN"/>
        </w:rPr>
        <w:tab/>
      </w:r>
      <w:r>
        <w:t>ProSe application code prefix</w:t>
      </w:r>
      <w:r>
        <w:tab/>
      </w:r>
      <w:r>
        <w:fldChar w:fldCharType="begin"/>
      </w:r>
      <w:r>
        <w:instrText xml:space="preserve"> PAGEREF _Toc94175940 \h </w:instrText>
      </w:r>
      <w:r>
        <w:fldChar w:fldCharType="separate"/>
      </w:r>
      <w:r>
        <w:t>246</w:t>
      </w:r>
      <w:r>
        <w:fldChar w:fldCharType="end"/>
      </w:r>
    </w:p>
    <w:p w14:paraId="5B664614" w14:textId="07AFD46A" w:rsidR="0066566A" w:rsidRDefault="0066566A">
      <w:pPr>
        <w:pStyle w:val="TOC4"/>
        <w:rPr>
          <w:rFonts w:asciiTheme="minorHAnsi" w:eastAsiaTheme="minorEastAsia" w:hAnsiTheme="minorHAnsi" w:cstheme="minorBidi"/>
          <w:kern w:val="2"/>
          <w:sz w:val="21"/>
          <w:szCs w:val="22"/>
          <w:lang w:val="en-US" w:eastAsia="zh-CN"/>
        </w:rPr>
      </w:pPr>
      <w:r>
        <w:t>11.4.2.46</w:t>
      </w:r>
      <w:r>
        <w:rPr>
          <w:rFonts w:asciiTheme="minorHAnsi" w:eastAsiaTheme="minorEastAsia" w:hAnsiTheme="minorHAnsi" w:cstheme="minorBidi"/>
          <w:kern w:val="2"/>
          <w:sz w:val="21"/>
          <w:szCs w:val="22"/>
          <w:lang w:val="en-US" w:eastAsia="zh-CN"/>
        </w:rPr>
        <w:tab/>
      </w:r>
      <w:r>
        <w:t>ProSe application code suffix</w:t>
      </w:r>
      <w:r>
        <w:tab/>
      </w:r>
      <w:r>
        <w:fldChar w:fldCharType="begin"/>
      </w:r>
      <w:r>
        <w:instrText xml:space="preserve"> PAGEREF _Toc94175941 \h </w:instrText>
      </w:r>
      <w:r>
        <w:fldChar w:fldCharType="separate"/>
      </w:r>
      <w:r>
        <w:t>246</w:t>
      </w:r>
      <w:r>
        <w:fldChar w:fldCharType="end"/>
      </w:r>
    </w:p>
    <w:p w14:paraId="7D9B56B0" w14:textId="2BE58EFA" w:rsidR="0066566A" w:rsidRDefault="0066566A">
      <w:pPr>
        <w:pStyle w:val="TOC4"/>
        <w:rPr>
          <w:rFonts w:asciiTheme="minorHAnsi" w:eastAsiaTheme="minorEastAsia" w:hAnsiTheme="minorHAnsi" w:cstheme="minorBidi"/>
          <w:kern w:val="2"/>
          <w:sz w:val="21"/>
          <w:szCs w:val="22"/>
          <w:lang w:val="en-US" w:eastAsia="zh-CN"/>
        </w:rPr>
      </w:pPr>
      <w:r>
        <w:t>11.4.2.47</w:t>
      </w:r>
      <w:r>
        <w:rPr>
          <w:rFonts w:asciiTheme="minorHAnsi" w:eastAsiaTheme="minorEastAsia" w:hAnsiTheme="minorHAnsi" w:cstheme="minorBidi"/>
          <w:kern w:val="2"/>
          <w:sz w:val="21"/>
          <w:szCs w:val="22"/>
          <w:lang w:val="en-US" w:eastAsia="zh-CN"/>
        </w:rPr>
        <w:tab/>
      </w:r>
      <w:r>
        <w:t>ProSe application code ACE</w:t>
      </w:r>
      <w:r>
        <w:tab/>
      </w:r>
      <w:r>
        <w:fldChar w:fldCharType="begin"/>
      </w:r>
      <w:r>
        <w:instrText xml:space="preserve"> PAGEREF _Toc94175942 \h </w:instrText>
      </w:r>
      <w:r>
        <w:fldChar w:fldCharType="separate"/>
      </w:r>
      <w:r>
        <w:t>246</w:t>
      </w:r>
      <w:r>
        <w:fldChar w:fldCharType="end"/>
      </w:r>
    </w:p>
    <w:p w14:paraId="4B598D95" w14:textId="3F40DB32" w:rsidR="0066566A" w:rsidRDefault="0066566A">
      <w:pPr>
        <w:pStyle w:val="TOC4"/>
        <w:rPr>
          <w:rFonts w:asciiTheme="minorHAnsi" w:eastAsiaTheme="minorEastAsia" w:hAnsiTheme="minorHAnsi" w:cstheme="minorBidi"/>
          <w:kern w:val="2"/>
          <w:sz w:val="21"/>
          <w:szCs w:val="22"/>
          <w:lang w:val="en-US" w:eastAsia="zh-CN"/>
        </w:rPr>
      </w:pPr>
      <w:r>
        <w:t>11.4.2.48</w:t>
      </w:r>
      <w:r>
        <w:rPr>
          <w:rFonts w:asciiTheme="minorHAnsi" w:eastAsiaTheme="minorEastAsia" w:hAnsiTheme="minorHAnsi" w:cstheme="minorBidi"/>
          <w:kern w:val="2"/>
          <w:sz w:val="21"/>
          <w:szCs w:val="22"/>
          <w:lang w:val="en-US" w:eastAsia="zh-CN"/>
        </w:rPr>
        <w:tab/>
      </w:r>
      <w:r>
        <w:t>Discovery key</w:t>
      </w:r>
      <w:r>
        <w:tab/>
      </w:r>
      <w:r>
        <w:fldChar w:fldCharType="begin"/>
      </w:r>
      <w:r>
        <w:instrText xml:space="preserve"> PAGEREF _Toc94175943 \h </w:instrText>
      </w:r>
      <w:r>
        <w:fldChar w:fldCharType="separate"/>
      </w:r>
      <w:r>
        <w:t>246</w:t>
      </w:r>
      <w:r>
        <w:fldChar w:fldCharType="end"/>
      </w:r>
    </w:p>
    <w:p w14:paraId="4599597B" w14:textId="0F040DCF" w:rsidR="0066566A" w:rsidRDefault="0066566A">
      <w:pPr>
        <w:pStyle w:val="TOC4"/>
        <w:rPr>
          <w:rFonts w:asciiTheme="minorHAnsi" w:eastAsiaTheme="minorEastAsia" w:hAnsiTheme="minorHAnsi" w:cstheme="minorBidi"/>
          <w:kern w:val="2"/>
          <w:sz w:val="21"/>
          <w:szCs w:val="22"/>
          <w:lang w:val="en-US" w:eastAsia="zh-CN"/>
        </w:rPr>
      </w:pPr>
      <w:r>
        <w:t>11.4.2.49</w:t>
      </w:r>
      <w:r>
        <w:rPr>
          <w:rFonts w:asciiTheme="minorHAnsi" w:eastAsiaTheme="minorEastAsia" w:hAnsiTheme="minorHAnsi" w:cstheme="minorBidi"/>
          <w:kern w:val="2"/>
          <w:sz w:val="21"/>
          <w:szCs w:val="22"/>
          <w:lang w:val="en-US" w:eastAsia="zh-CN"/>
        </w:rPr>
        <w:tab/>
      </w:r>
      <w:r w:rsidRPr="00150822">
        <w:rPr>
          <w:lang w:val="de-DE"/>
        </w:rPr>
        <w:t>PC5 security policies</w:t>
      </w:r>
      <w:r>
        <w:tab/>
      </w:r>
      <w:r>
        <w:fldChar w:fldCharType="begin"/>
      </w:r>
      <w:r>
        <w:instrText xml:space="preserve"> PAGEREF _Toc94175944 \h </w:instrText>
      </w:r>
      <w:r>
        <w:fldChar w:fldCharType="separate"/>
      </w:r>
      <w:r>
        <w:t>246</w:t>
      </w:r>
      <w:r>
        <w:fldChar w:fldCharType="end"/>
      </w:r>
    </w:p>
    <w:p w14:paraId="270AA10C" w14:textId="7254B66F" w:rsidR="0066566A" w:rsidRDefault="0066566A">
      <w:pPr>
        <w:pStyle w:val="TOC2"/>
        <w:rPr>
          <w:rFonts w:asciiTheme="minorHAnsi" w:eastAsiaTheme="minorEastAsia" w:hAnsiTheme="minorHAnsi" w:cstheme="minorBidi"/>
          <w:kern w:val="2"/>
          <w:sz w:val="21"/>
          <w:szCs w:val="22"/>
          <w:lang w:val="en-US" w:eastAsia="zh-CN"/>
        </w:rPr>
      </w:pPr>
      <w:r>
        <w:t>11.5</w:t>
      </w:r>
      <w:r>
        <w:rPr>
          <w:rFonts w:asciiTheme="minorHAnsi" w:eastAsiaTheme="minorEastAsia" w:hAnsiTheme="minorHAnsi" w:cstheme="minorBidi"/>
          <w:kern w:val="2"/>
          <w:sz w:val="21"/>
          <w:szCs w:val="22"/>
          <w:lang w:val="en-US" w:eastAsia="zh-CN"/>
        </w:rPr>
        <w:tab/>
      </w:r>
      <w:r>
        <w:t>Non-IP PDU format</w:t>
      </w:r>
      <w:r>
        <w:tab/>
      </w:r>
      <w:r>
        <w:fldChar w:fldCharType="begin"/>
      </w:r>
      <w:r>
        <w:instrText xml:space="preserve"> PAGEREF _Toc94175945 \h </w:instrText>
      </w:r>
      <w:r>
        <w:fldChar w:fldCharType="separate"/>
      </w:r>
      <w:r>
        <w:t>246</w:t>
      </w:r>
      <w:r>
        <w:fldChar w:fldCharType="end"/>
      </w:r>
    </w:p>
    <w:p w14:paraId="5DD10946" w14:textId="6A75DB5C" w:rsidR="0066566A" w:rsidRDefault="0066566A">
      <w:pPr>
        <w:pStyle w:val="TOC1"/>
        <w:rPr>
          <w:rFonts w:asciiTheme="minorHAnsi" w:eastAsiaTheme="minorEastAsia" w:hAnsiTheme="minorHAnsi" w:cstheme="minorBidi"/>
          <w:kern w:val="2"/>
          <w:sz w:val="21"/>
          <w:szCs w:val="22"/>
          <w:lang w:val="en-US" w:eastAsia="zh-CN"/>
        </w:rPr>
      </w:pPr>
      <w:r>
        <w:t>12</w:t>
      </w:r>
      <w:r>
        <w:rPr>
          <w:rFonts w:asciiTheme="minorHAnsi" w:eastAsiaTheme="minorEastAsia" w:hAnsiTheme="minorHAnsi" w:cstheme="minorBidi"/>
          <w:kern w:val="2"/>
          <w:sz w:val="21"/>
          <w:szCs w:val="22"/>
          <w:lang w:val="en-US" w:eastAsia="zh-CN"/>
        </w:rPr>
        <w:tab/>
      </w:r>
      <w:r>
        <w:t>List of system parameters</w:t>
      </w:r>
      <w:r>
        <w:tab/>
      </w:r>
      <w:r>
        <w:fldChar w:fldCharType="begin"/>
      </w:r>
      <w:r>
        <w:instrText xml:space="preserve"> PAGEREF _Toc94175946 \h </w:instrText>
      </w:r>
      <w:r>
        <w:fldChar w:fldCharType="separate"/>
      </w:r>
      <w:r>
        <w:t>247</w:t>
      </w:r>
      <w:r>
        <w:fldChar w:fldCharType="end"/>
      </w:r>
    </w:p>
    <w:p w14:paraId="375D99F2" w14:textId="0615015F" w:rsidR="0066566A" w:rsidRDefault="0066566A">
      <w:pPr>
        <w:pStyle w:val="TOC2"/>
        <w:rPr>
          <w:rFonts w:asciiTheme="minorHAnsi" w:eastAsiaTheme="minorEastAsia" w:hAnsiTheme="minorHAnsi" w:cstheme="minorBidi"/>
          <w:kern w:val="2"/>
          <w:sz w:val="21"/>
          <w:szCs w:val="22"/>
          <w:lang w:val="en-US" w:eastAsia="zh-CN"/>
        </w:rPr>
      </w:pPr>
      <w:r>
        <w:t>12.1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_Toc94175947 \h </w:instrText>
      </w:r>
      <w:r>
        <w:fldChar w:fldCharType="separate"/>
      </w:r>
      <w:r>
        <w:t>247</w:t>
      </w:r>
      <w:r>
        <w:fldChar w:fldCharType="end"/>
      </w:r>
    </w:p>
    <w:p w14:paraId="1CE7B8C0" w14:textId="4418F5EE" w:rsidR="0066566A" w:rsidRDefault="0066566A">
      <w:pPr>
        <w:pStyle w:val="TOC2"/>
        <w:rPr>
          <w:rFonts w:asciiTheme="minorHAnsi" w:eastAsiaTheme="minorEastAsia" w:hAnsiTheme="minorHAnsi" w:cstheme="minorBidi"/>
          <w:kern w:val="2"/>
          <w:sz w:val="21"/>
          <w:szCs w:val="22"/>
          <w:lang w:val="en-US" w:eastAsia="zh-CN"/>
        </w:rPr>
      </w:pPr>
      <w:r>
        <w:t>12.2</w:t>
      </w:r>
      <w:r>
        <w:rPr>
          <w:rFonts w:asciiTheme="minorHAnsi" w:eastAsiaTheme="minorEastAsia" w:hAnsiTheme="minorHAnsi" w:cstheme="minorBidi"/>
          <w:kern w:val="2"/>
          <w:sz w:val="21"/>
          <w:szCs w:val="22"/>
          <w:lang w:val="en-US" w:eastAsia="zh-CN"/>
        </w:rPr>
        <w:tab/>
      </w:r>
      <w:r>
        <w:t xml:space="preserve">Timers of </w:t>
      </w:r>
      <w:r w:rsidRPr="00150822">
        <w:rPr>
          <w:lang w:val="en-US"/>
        </w:rPr>
        <w:t>provisioning</w:t>
      </w:r>
      <w:r>
        <w:t xml:space="preserve"> of parameters for 5G ProSe configuration procedures</w:t>
      </w:r>
      <w:r>
        <w:tab/>
      </w:r>
      <w:r>
        <w:fldChar w:fldCharType="begin"/>
      </w:r>
      <w:r>
        <w:instrText xml:space="preserve"> PAGEREF _Toc94175948 \h </w:instrText>
      </w:r>
      <w:r>
        <w:fldChar w:fldCharType="separate"/>
      </w:r>
      <w:r>
        <w:t>247</w:t>
      </w:r>
      <w:r>
        <w:fldChar w:fldCharType="end"/>
      </w:r>
    </w:p>
    <w:p w14:paraId="00A75D71" w14:textId="2B6F26A4" w:rsidR="0066566A" w:rsidRDefault="0066566A">
      <w:pPr>
        <w:pStyle w:val="TOC2"/>
        <w:rPr>
          <w:rFonts w:asciiTheme="minorHAnsi" w:eastAsiaTheme="minorEastAsia" w:hAnsiTheme="minorHAnsi" w:cstheme="minorBidi"/>
          <w:kern w:val="2"/>
          <w:sz w:val="21"/>
          <w:szCs w:val="22"/>
          <w:lang w:val="en-US" w:eastAsia="zh-CN"/>
        </w:rPr>
      </w:pPr>
      <w:r>
        <w:t>12.3</w:t>
      </w:r>
      <w:r>
        <w:rPr>
          <w:rFonts w:asciiTheme="minorHAnsi" w:eastAsiaTheme="minorEastAsia" w:hAnsiTheme="minorHAnsi" w:cstheme="minorBidi"/>
          <w:kern w:val="2"/>
          <w:sz w:val="21"/>
          <w:szCs w:val="22"/>
          <w:lang w:val="en-US" w:eastAsia="zh-CN"/>
        </w:rPr>
        <w:tab/>
      </w:r>
      <w:r>
        <w:t>Timers of 5G ProSe direct link management procedures</w:t>
      </w:r>
      <w:r>
        <w:tab/>
      </w:r>
      <w:r>
        <w:fldChar w:fldCharType="begin"/>
      </w:r>
      <w:r>
        <w:instrText xml:space="preserve"> PAGEREF _Toc94175949 \h </w:instrText>
      </w:r>
      <w:r>
        <w:fldChar w:fldCharType="separate"/>
      </w:r>
      <w:r>
        <w:t>248</w:t>
      </w:r>
      <w:r>
        <w:fldChar w:fldCharType="end"/>
      </w:r>
    </w:p>
    <w:p w14:paraId="2FB87AAA" w14:textId="42585263" w:rsidR="0066566A" w:rsidRDefault="0066566A">
      <w:pPr>
        <w:pStyle w:val="TOC2"/>
        <w:rPr>
          <w:rFonts w:asciiTheme="minorHAnsi" w:eastAsiaTheme="minorEastAsia" w:hAnsiTheme="minorHAnsi" w:cstheme="minorBidi"/>
          <w:kern w:val="2"/>
          <w:sz w:val="21"/>
          <w:szCs w:val="22"/>
          <w:lang w:val="en-US" w:eastAsia="zh-CN"/>
        </w:rPr>
      </w:pPr>
      <w:r>
        <w:t>12.4</w:t>
      </w:r>
      <w:r>
        <w:rPr>
          <w:rFonts w:asciiTheme="minorHAnsi" w:eastAsiaTheme="minorEastAsia" w:hAnsiTheme="minorHAnsi" w:cstheme="minorBidi"/>
          <w:kern w:val="2"/>
          <w:sz w:val="21"/>
          <w:szCs w:val="22"/>
          <w:lang w:val="en-US" w:eastAsia="zh-CN"/>
        </w:rPr>
        <w:tab/>
      </w:r>
      <w:r>
        <w:t>Timers of 5G ProSe direct discovery procedures over PC3a</w:t>
      </w:r>
      <w:r>
        <w:tab/>
      </w:r>
      <w:r>
        <w:fldChar w:fldCharType="begin"/>
      </w:r>
      <w:r>
        <w:instrText xml:space="preserve"> PAGEREF _Toc94175950 \h </w:instrText>
      </w:r>
      <w:r>
        <w:fldChar w:fldCharType="separate"/>
      </w:r>
      <w:r>
        <w:t>252</w:t>
      </w:r>
      <w:r>
        <w:fldChar w:fldCharType="end"/>
      </w:r>
    </w:p>
    <w:p w14:paraId="53469197" w14:textId="4ECDE627" w:rsidR="0066566A" w:rsidRDefault="0066566A">
      <w:pPr>
        <w:pStyle w:val="TOC2"/>
        <w:rPr>
          <w:rFonts w:asciiTheme="minorHAnsi" w:eastAsiaTheme="minorEastAsia" w:hAnsiTheme="minorHAnsi" w:cstheme="minorBidi"/>
          <w:kern w:val="2"/>
          <w:sz w:val="21"/>
          <w:szCs w:val="22"/>
          <w:lang w:val="en-US" w:eastAsia="zh-CN"/>
        </w:rPr>
      </w:pPr>
      <w:r>
        <w:t>12.5</w:t>
      </w:r>
      <w:r>
        <w:rPr>
          <w:rFonts w:asciiTheme="minorHAnsi" w:eastAsiaTheme="minorEastAsia" w:hAnsiTheme="minorHAnsi" w:cstheme="minorBidi"/>
          <w:kern w:val="2"/>
          <w:sz w:val="21"/>
          <w:szCs w:val="22"/>
          <w:lang w:val="en-US" w:eastAsia="zh-CN"/>
        </w:rPr>
        <w:tab/>
      </w:r>
      <w:r>
        <w:t>Timers of broadcast mode 5G ProSe communication over PC5 interface</w:t>
      </w:r>
      <w:r>
        <w:tab/>
      </w:r>
      <w:r>
        <w:fldChar w:fldCharType="begin"/>
      </w:r>
      <w:r>
        <w:instrText xml:space="preserve"> PAGEREF _Toc94175951 \h </w:instrText>
      </w:r>
      <w:r>
        <w:fldChar w:fldCharType="separate"/>
      </w:r>
      <w:r>
        <w:t>260</w:t>
      </w:r>
      <w:r>
        <w:fldChar w:fldCharType="end"/>
      </w:r>
    </w:p>
    <w:p w14:paraId="554C3E49" w14:textId="45778610" w:rsidR="0066566A" w:rsidRDefault="0066566A">
      <w:pPr>
        <w:pStyle w:val="TOC2"/>
        <w:rPr>
          <w:rFonts w:asciiTheme="minorHAnsi" w:eastAsiaTheme="minorEastAsia" w:hAnsiTheme="minorHAnsi" w:cstheme="minorBidi"/>
          <w:kern w:val="2"/>
          <w:sz w:val="21"/>
          <w:szCs w:val="22"/>
          <w:lang w:val="en-US" w:eastAsia="zh-CN"/>
        </w:rPr>
      </w:pPr>
      <w:r>
        <w:t>12.6</w:t>
      </w:r>
      <w:r>
        <w:rPr>
          <w:rFonts w:asciiTheme="minorHAnsi" w:eastAsiaTheme="minorEastAsia" w:hAnsiTheme="minorHAnsi" w:cstheme="minorBidi"/>
          <w:kern w:val="2"/>
          <w:sz w:val="21"/>
          <w:szCs w:val="22"/>
          <w:lang w:val="en-US" w:eastAsia="zh-CN"/>
        </w:rPr>
        <w:tab/>
      </w:r>
      <w:r>
        <w:t>Timers of groupcast mode 5G ProSe communication over PC5 interface</w:t>
      </w:r>
      <w:r>
        <w:tab/>
      </w:r>
      <w:r>
        <w:fldChar w:fldCharType="begin"/>
      </w:r>
      <w:r>
        <w:instrText xml:space="preserve"> PAGEREF _Toc94175952 \h </w:instrText>
      </w:r>
      <w:r>
        <w:fldChar w:fldCharType="separate"/>
      </w:r>
      <w:r>
        <w:t>261</w:t>
      </w:r>
      <w:r>
        <w:fldChar w:fldCharType="end"/>
      </w:r>
    </w:p>
    <w:p w14:paraId="68FE5261" w14:textId="33CFF6FE" w:rsidR="0066566A" w:rsidRDefault="0066566A">
      <w:pPr>
        <w:pStyle w:val="TOC2"/>
        <w:rPr>
          <w:rFonts w:asciiTheme="minorHAnsi" w:eastAsiaTheme="minorEastAsia" w:hAnsiTheme="minorHAnsi" w:cstheme="minorBidi"/>
          <w:kern w:val="2"/>
          <w:sz w:val="21"/>
          <w:szCs w:val="22"/>
          <w:lang w:val="en-US" w:eastAsia="zh-CN"/>
        </w:rPr>
      </w:pPr>
      <w:r>
        <w:t>12.</w:t>
      </w:r>
      <w:r>
        <w:rPr>
          <w:lang w:eastAsia="zh-CN"/>
        </w:rPr>
        <w:t>7</w:t>
      </w:r>
      <w:r>
        <w:rPr>
          <w:rFonts w:asciiTheme="minorHAnsi" w:eastAsiaTheme="minorEastAsia" w:hAnsiTheme="minorHAnsi" w:cstheme="minorBidi"/>
          <w:kern w:val="2"/>
          <w:sz w:val="21"/>
          <w:szCs w:val="22"/>
          <w:lang w:val="en-US" w:eastAsia="zh-CN"/>
        </w:rPr>
        <w:tab/>
      </w:r>
      <w:r>
        <w:t xml:space="preserve">Timers of </w:t>
      </w:r>
      <w:r>
        <w:rPr>
          <w:lang w:eastAsia="zh-CN"/>
        </w:rPr>
        <w:t xml:space="preserve">5G ProSe additional parameters announcement </w:t>
      </w:r>
      <w:r>
        <w:t>procedure</w:t>
      </w:r>
      <w:r>
        <w:tab/>
      </w:r>
      <w:r>
        <w:fldChar w:fldCharType="begin"/>
      </w:r>
      <w:r>
        <w:instrText xml:space="preserve"> PAGEREF _Toc94175953 \h </w:instrText>
      </w:r>
      <w:r>
        <w:fldChar w:fldCharType="separate"/>
      </w:r>
      <w:r>
        <w:t>261</w:t>
      </w:r>
      <w:r>
        <w:fldChar w:fldCharType="end"/>
      </w:r>
    </w:p>
    <w:p w14:paraId="7FAB4799" w14:textId="1FFC4C7E" w:rsidR="0066566A" w:rsidRDefault="0066566A">
      <w:pPr>
        <w:pStyle w:val="TOC8"/>
        <w:rPr>
          <w:rFonts w:asciiTheme="minorHAnsi" w:eastAsiaTheme="minorEastAsia" w:hAnsiTheme="minorHAnsi" w:cstheme="minorBidi"/>
          <w:b w:val="0"/>
          <w:kern w:val="2"/>
          <w:sz w:val="21"/>
          <w:szCs w:val="22"/>
          <w:lang w:val="en-US" w:eastAsia="zh-CN"/>
        </w:rPr>
      </w:pPr>
      <w:r>
        <w:t>Annex A (informative): Change history</w:t>
      </w:r>
      <w:r>
        <w:tab/>
      </w:r>
      <w:r>
        <w:fldChar w:fldCharType="begin"/>
      </w:r>
      <w:r>
        <w:instrText xml:space="preserve"> PAGEREF _Toc94175954 \h </w:instrText>
      </w:r>
      <w:r>
        <w:fldChar w:fldCharType="separate"/>
      </w:r>
      <w:r>
        <w:t>262</w:t>
      </w:r>
      <w:r>
        <w:fldChar w:fldCharType="end"/>
      </w:r>
    </w:p>
    <w:p w14:paraId="6C394403" w14:textId="68E6BC27" w:rsidR="00080512" w:rsidRPr="004D3578" w:rsidRDefault="004D3578">
      <w:r w:rsidRPr="004D3578">
        <w:rPr>
          <w:noProof/>
          <w:sz w:val="22"/>
        </w:rPr>
        <w:fldChar w:fldCharType="end"/>
      </w:r>
    </w:p>
    <w:p w14:paraId="6BF32604" w14:textId="77777777" w:rsidR="0074026F" w:rsidRPr="007B600E" w:rsidRDefault="00080512" w:rsidP="005C4676">
      <w:r w:rsidRPr="004D3578">
        <w:br w:type="page"/>
      </w:r>
    </w:p>
    <w:p w14:paraId="6A065C44" w14:textId="77777777" w:rsidR="00080512" w:rsidRDefault="00080512">
      <w:pPr>
        <w:pStyle w:val="1"/>
      </w:pPr>
      <w:bookmarkStart w:id="16" w:name="foreword"/>
      <w:bookmarkStart w:id="17" w:name="_Toc94175385"/>
      <w:bookmarkEnd w:id="16"/>
      <w:r w:rsidRPr="004D3578">
        <w:lastRenderedPageBreak/>
        <w:t>Foreword</w:t>
      </w:r>
      <w:bookmarkEnd w:id="17"/>
    </w:p>
    <w:p w14:paraId="110E7D70" w14:textId="77777777" w:rsidR="00080512" w:rsidRPr="004D3578" w:rsidRDefault="00080512">
      <w:r w:rsidRPr="004D3578">
        <w:t>This Technic</w:t>
      </w:r>
      <w:r w:rsidRPr="00EF7219">
        <w:t xml:space="preserve">al </w:t>
      </w:r>
      <w:bookmarkStart w:id="18" w:name="spectype3"/>
      <w:r w:rsidRPr="00EF7219">
        <w:t>Specification</w:t>
      </w:r>
      <w:bookmarkEnd w:id="18"/>
      <w:r w:rsidRPr="00EF7219">
        <w:t xml:space="preserve"> has been produce</w:t>
      </w:r>
      <w:r w:rsidRPr="004D3578">
        <w:t>d by the 3</w:t>
      </w:r>
      <w:r w:rsidR="00F04712">
        <w:t>rd</w:t>
      </w:r>
      <w:r w:rsidRPr="004D3578">
        <w:t xml:space="preserve"> Generation Partnership Project (3GPP).</w:t>
      </w:r>
    </w:p>
    <w:p w14:paraId="73EEF84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4D3578" w:rsidRDefault="00080512">
      <w:pPr>
        <w:pStyle w:val="B1"/>
      </w:pPr>
      <w:r w:rsidRPr="004D3578">
        <w:t>Version x.y.z</w:t>
      </w:r>
    </w:p>
    <w:p w14:paraId="600FF70B" w14:textId="77777777" w:rsidR="00080512" w:rsidRPr="004D3578" w:rsidRDefault="00080512">
      <w:pPr>
        <w:pStyle w:val="B1"/>
      </w:pPr>
      <w:r w:rsidRPr="004D3578">
        <w:t>where:</w:t>
      </w:r>
    </w:p>
    <w:p w14:paraId="5F8548FF" w14:textId="77777777" w:rsidR="00080512" w:rsidRPr="004D3578" w:rsidRDefault="00080512">
      <w:pPr>
        <w:pStyle w:val="B2"/>
      </w:pPr>
      <w:r w:rsidRPr="004D3578">
        <w:t>x</w:t>
      </w:r>
      <w:r w:rsidRPr="004D3578">
        <w:tab/>
        <w:t>the first digit:</w:t>
      </w:r>
    </w:p>
    <w:p w14:paraId="174E3CF9" w14:textId="77777777" w:rsidR="00080512" w:rsidRPr="004D3578" w:rsidRDefault="00080512">
      <w:pPr>
        <w:pStyle w:val="B3"/>
      </w:pPr>
      <w:r w:rsidRPr="004D3578">
        <w:t>1</w:t>
      </w:r>
      <w:r w:rsidRPr="004D3578">
        <w:tab/>
        <w:t>presented to TSG for information;</w:t>
      </w:r>
    </w:p>
    <w:p w14:paraId="2F85EA3C" w14:textId="77777777" w:rsidR="00080512" w:rsidRPr="004D3578" w:rsidRDefault="00080512">
      <w:pPr>
        <w:pStyle w:val="B3"/>
      </w:pPr>
      <w:r w:rsidRPr="004D3578">
        <w:t>2</w:t>
      </w:r>
      <w:r w:rsidRPr="004D3578">
        <w:tab/>
        <w:t>presented to TSG for approval;</w:t>
      </w:r>
    </w:p>
    <w:p w14:paraId="3F77C81A" w14:textId="77777777" w:rsidR="00080512" w:rsidRPr="004D3578" w:rsidRDefault="00080512">
      <w:pPr>
        <w:pStyle w:val="B3"/>
      </w:pPr>
      <w:r w:rsidRPr="004D3578">
        <w:t>3</w:t>
      </w:r>
      <w:r w:rsidRPr="004D3578">
        <w:tab/>
        <w:t>or greater indicates TSG approved document under change control.</w:t>
      </w:r>
    </w:p>
    <w:p w14:paraId="7144722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9DBFA70" w14:textId="77777777" w:rsidR="00080512" w:rsidRDefault="00080512">
      <w:pPr>
        <w:pStyle w:val="B2"/>
      </w:pPr>
      <w:r w:rsidRPr="004D3578">
        <w:t>z</w:t>
      </w:r>
      <w:r w:rsidRPr="004D3578">
        <w:tab/>
        <w:t>the third digit is incremented when editorial only changes have been incorporated in the document.</w:t>
      </w:r>
    </w:p>
    <w:p w14:paraId="3723846A" w14:textId="77777777" w:rsidR="008C384C" w:rsidRDefault="008C384C" w:rsidP="008C384C">
      <w:r>
        <w:t xml:space="preserve">In </w:t>
      </w:r>
      <w:r w:rsidR="0074026F">
        <w:t>the present</w:t>
      </w:r>
      <w:r>
        <w:t xml:space="preserve"> document, modal verbs have the following meanings:</w:t>
      </w:r>
    </w:p>
    <w:p w14:paraId="689B954C" w14:textId="77777777" w:rsidR="008C384C" w:rsidRDefault="008C384C" w:rsidP="00774DA4">
      <w:pPr>
        <w:pStyle w:val="EX"/>
      </w:pPr>
      <w:r w:rsidRPr="008C384C">
        <w:rPr>
          <w:b/>
        </w:rPr>
        <w:t>shall</w:t>
      </w:r>
      <w:r>
        <w:tab/>
      </w:r>
      <w:r>
        <w:tab/>
        <w:t>indicates a mandatory requirement to do something</w:t>
      </w:r>
    </w:p>
    <w:p w14:paraId="33BB66B1" w14:textId="77777777" w:rsidR="008C384C" w:rsidRDefault="008C384C" w:rsidP="00774DA4">
      <w:pPr>
        <w:pStyle w:val="EX"/>
      </w:pPr>
      <w:r w:rsidRPr="008C384C">
        <w:rPr>
          <w:b/>
        </w:rPr>
        <w:t>shall not</w:t>
      </w:r>
      <w:r>
        <w:tab/>
        <w:t>indicates an interdiction (</w:t>
      </w:r>
      <w:r w:rsidR="001F1132">
        <w:t>prohibition</w:t>
      </w:r>
      <w:r>
        <w:t>) to do something</w:t>
      </w:r>
    </w:p>
    <w:p w14:paraId="375F6539" w14:textId="77777777" w:rsidR="00BA19ED" w:rsidRPr="004D3578" w:rsidRDefault="00BA19ED" w:rsidP="00A27486">
      <w:r>
        <w:t>The constructions "shall" and "shall not" are confined to the context of normative provisions, and do not appear in Technical Reports.</w:t>
      </w:r>
    </w:p>
    <w:p w14:paraId="61BB1C2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2336226" w14:textId="77777777" w:rsidR="008C384C" w:rsidRDefault="008C384C" w:rsidP="00774DA4">
      <w:pPr>
        <w:pStyle w:val="EX"/>
      </w:pPr>
      <w:r w:rsidRPr="008C384C">
        <w:rPr>
          <w:b/>
        </w:rPr>
        <w:t>should</w:t>
      </w:r>
      <w:r>
        <w:tab/>
      </w:r>
      <w:r>
        <w:tab/>
        <w:t>indicates a recommendation to do something</w:t>
      </w:r>
    </w:p>
    <w:p w14:paraId="68493A2C" w14:textId="77777777" w:rsidR="008C384C" w:rsidRDefault="008C384C" w:rsidP="00774DA4">
      <w:pPr>
        <w:pStyle w:val="EX"/>
      </w:pPr>
      <w:r w:rsidRPr="008C384C">
        <w:rPr>
          <w:b/>
        </w:rPr>
        <w:t>should not</w:t>
      </w:r>
      <w:r>
        <w:tab/>
        <w:t>indicates a recommendation not to do something</w:t>
      </w:r>
    </w:p>
    <w:p w14:paraId="5C49992D" w14:textId="77777777" w:rsidR="008C384C" w:rsidRDefault="008C384C" w:rsidP="00774DA4">
      <w:pPr>
        <w:pStyle w:val="EX"/>
      </w:pPr>
      <w:r w:rsidRPr="00774DA4">
        <w:rPr>
          <w:b/>
        </w:rPr>
        <w:t>may</w:t>
      </w:r>
      <w:r>
        <w:tab/>
      </w:r>
      <w:r>
        <w:tab/>
        <w:t>indicates permission to do something</w:t>
      </w:r>
    </w:p>
    <w:p w14:paraId="0E864278" w14:textId="77777777" w:rsidR="008C384C" w:rsidRDefault="008C384C" w:rsidP="00774DA4">
      <w:pPr>
        <w:pStyle w:val="EX"/>
      </w:pPr>
      <w:r w:rsidRPr="00774DA4">
        <w:rPr>
          <w:b/>
        </w:rPr>
        <w:t>need not</w:t>
      </w:r>
      <w:r>
        <w:tab/>
        <w:t>indicates permission not to do something</w:t>
      </w:r>
    </w:p>
    <w:p w14:paraId="4FB0B76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77F082" w14:textId="77777777" w:rsidR="008C384C" w:rsidRDefault="008C384C" w:rsidP="00774DA4">
      <w:pPr>
        <w:pStyle w:val="EX"/>
      </w:pPr>
      <w:r w:rsidRPr="00774DA4">
        <w:rPr>
          <w:b/>
        </w:rPr>
        <w:t>can</w:t>
      </w:r>
      <w:r>
        <w:tab/>
      </w:r>
      <w:r>
        <w:tab/>
        <w:t>indicates</w:t>
      </w:r>
      <w:r w:rsidR="00774DA4">
        <w:t xml:space="preserve"> that something is possible</w:t>
      </w:r>
    </w:p>
    <w:p w14:paraId="19529720" w14:textId="77777777" w:rsidR="00774DA4" w:rsidRDefault="00774DA4" w:rsidP="00774DA4">
      <w:pPr>
        <w:pStyle w:val="EX"/>
      </w:pPr>
      <w:r w:rsidRPr="00774DA4">
        <w:rPr>
          <w:b/>
        </w:rPr>
        <w:t>cannot</w:t>
      </w:r>
      <w:r>
        <w:tab/>
      </w:r>
      <w:r>
        <w:tab/>
        <w:t>indicates that something is impossible</w:t>
      </w:r>
    </w:p>
    <w:p w14:paraId="107C6FA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D543E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0999D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47888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4C9E3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DBC22" w14:textId="77777777" w:rsidR="001F1132" w:rsidRDefault="001F1132" w:rsidP="001F1132">
      <w:r>
        <w:t>In addition:</w:t>
      </w:r>
    </w:p>
    <w:p w14:paraId="50072FA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EBC089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EA14F8F" w14:textId="77777777" w:rsidR="00774DA4" w:rsidRPr="004D3578" w:rsidRDefault="00647114" w:rsidP="00A27486">
      <w:r>
        <w:t>The constructions "is" and "is not" do not indicate requirements.</w:t>
      </w:r>
    </w:p>
    <w:p w14:paraId="1D75F339" w14:textId="77777777" w:rsidR="00080512" w:rsidRPr="004D3578" w:rsidRDefault="00080512" w:rsidP="0010363A">
      <w:pPr>
        <w:pStyle w:val="1"/>
      </w:pPr>
      <w:bookmarkStart w:id="19" w:name="introduction"/>
      <w:bookmarkEnd w:id="19"/>
      <w:r w:rsidRPr="004D3578">
        <w:br w:type="page"/>
      </w:r>
      <w:bookmarkStart w:id="20" w:name="scope"/>
      <w:bookmarkStart w:id="21" w:name="_Toc94175386"/>
      <w:bookmarkEnd w:id="20"/>
      <w:r w:rsidRPr="004D3578">
        <w:lastRenderedPageBreak/>
        <w:t>1</w:t>
      </w:r>
      <w:r w:rsidRPr="004D3578">
        <w:tab/>
        <w:t>Scope</w:t>
      </w:r>
      <w:bookmarkEnd w:id="21"/>
    </w:p>
    <w:p w14:paraId="5100961E" w14:textId="77777777" w:rsidR="00075451" w:rsidRDefault="00075451" w:rsidP="00075451">
      <w:pPr>
        <w:rPr>
          <w:noProof/>
          <w:lang w:val="en-US" w:eastAsia="zh-CN"/>
        </w:rPr>
      </w:pPr>
      <w:bookmarkStart w:id="22" w:name="OLE_LINK46"/>
      <w:bookmarkStart w:id="23" w:name="OLE_LINK47"/>
      <w:r>
        <w:rPr>
          <w:rFonts w:hint="eastAsia"/>
          <w:noProof/>
          <w:lang w:val="en-US" w:eastAsia="zh-CN"/>
        </w:rPr>
        <w:t>The present document specifies the</w:t>
      </w:r>
      <w:r>
        <w:rPr>
          <w:noProof/>
          <w:lang w:val="en-US" w:eastAsia="zh-CN"/>
        </w:rPr>
        <w:t xml:space="preserve"> protocols for Proximity-based Services (ProSe) in 5G system as specified in 3GPP TS 23.304 [2] for:</w:t>
      </w:r>
    </w:p>
    <w:p w14:paraId="1E8BD085" w14:textId="77777777" w:rsidR="00075451" w:rsidRDefault="00075451" w:rsidP="00075451">
      <w:pPr>
        <w:pStyle w:val="B1"/>
        <w:rPr>
          <w:noProof/>
          <w:lang w:val="en-US" w:eastAsia="zh-CN"/>
        </w:rPr>
      </w:pPr>
      <w:r>
        <w:rPr>
          <w:rFonts w:hint="eastAsia"/>
          <w:noProof/>
          <w:lang w:val="en-US" w:eastAsia="zh-CN"/>
        </w:rPr>
        <w:t>a</w:t>
      </w:r>
      <w:r>
        <w:rPr>
          <w:noProof/>
          <w:lang w:val="en-US" w:eastAsia="zh-CN"/>
        </w:rPr>
        <w:t>)</w:t>
      </w:r>
      <w:r>
        <w:rPr>
          <w:noProof/>
          <w:lang w:val="en-US" w:eastAsia="zh-CN"/>
        </w:rPr>
        <w:tab/>
        <w:t>5G ProSe direct discovery;</w:t>
      </w:r>
    </w:p>
    <w:p w14:paraId="74CB4D10" w14:textId="77777777" w:rsidR="00075451" w:rsidRPr="0065218F" w:rsidRDefault="00075451" w:rsidP="00075451">
      <w:pPr>
        <w:pStyle w:val="B1"/>
        <w:rPr>
          <w:noProof/>
          <w:lang w:val="en-US" w:eastAsia="zh-CN"/>
        </w:rPr>
      </w:pPr>
      <w:r>
        <w:rPr>
          <w:rFonts w:hint="eastAsia"/>
          <w:noProof/>
          <w:lang w:val="en-US" w:eastAsia="zh-CN"/>
        </w:rPr>
        <w:t>b</w:t>
      </w:r>
      <w:r>
        <w:rPr>
          <w:noProof/>
          <w:lang w:val="en-US" w:eastAsia="zh-CN"/>
        </w:rPr>
        <w:t>)</w:t>
      </w:r>
      <w:r>
        <w:rPr>
          <w:noProof/>
          <w:lang w:val="en-US" w:eastAsia="zh-CN"/>
        </w:rPr>
        <w:tab/>
        <w:t>5G ProSe communication over the PC5 interface;</w:t>
      </w:r>
      <w:r w:rsidR="006F5E36">
        <w:rPr>
          <w:noProof/>
          <w:lang w:val="en-US" w:eastAsia="zh-CN"/>
        </w:rPr>
        <w:t xml:space="preserve"> and</w:t>
      </w:r>
    </w:p>
    <w:p w14:paraId="36585B58" w14:textId="77777777" w:rsidR="00075451" w:rsidRDefault="00075451" w:rsidP="00075451">
      <w:pPr>
        <w:pStyle w:val="B1"/>
        <w:rPr>
          <w:noProof/>
          <w:lang w:val="en-US" w:eastAsia="zh-CN"/>
        </w:rPr>
      </w:pPr>
      <w:r>
        <w:rPr>
          <w:noProof/>
          <w:lang w:val="en-US" w:eastAsia="zh-CN"/>
        </w:rPr>
        <w:t>c)</w:t>
      </w:r>
      <w:r>
        <w:rPr>
          <w:noProof/>
          <w:lang w:val="en-US" w:eastAsia="zh-CN"/>
        </w:rPr>
        <w:tab/>
        <w:t>5G ProSe-enabled UE-to-network relay</w:t>
      </w:r>
      <w:r w:rsidR="006F5E36">
        <w:rPr>
          <w:noProof/>
          <w:lang w:val="en-US" w:eastAsia="zh-CN"/>
        </w:rPr>
        <w:t>.</w:t>
      </w:r>
    </w:p>
    <w:p w14:paraId="76B5149C" w14:textId="50F9BA3A" w:rsidR="00075451" w:rsidRDefault="00075451" w:rsidP="00075451">
      <w:pPr>
        <w:rPr>
          <w:noProof/>
          <w:lang w:val="en-US" w:eastAsia="zh-CN"/>
        </w:rPr>
      </w:pPr>
      <w:r>
        <w:rPr>
          <w:noProof/>
          <w:lang w:val="en-US" w:eastAsia="zh-CN"/>
        </w:rPr>
        <w:t>The present document defines the associated procedures</w:t>
      </w:r>
      <w:r>
        <w:rPr>
          <w:lang w:eastAsia="zh-CN"/>
        </w:rPr>
        <w:t xml:space="preserve"> for 5G ProSe service authorisation, 5G ProSe direct discovery (</w:t>
      </w:r>
      <w:r>
        <w:rPr>
          <w:noProof/>
          <w:lang w:eastAsia="zh-CN"/>
        </w:rPr>
        <w:t xml:space="preserve">e.g. </w:t>
      </w:r>
      <w:r>
        <w:rPr>
          <w:noProof/>
          <w:lang w:val="en-US" w:eastAsia="zh-CN"/>
        </w:rPr>
        <w:t xml:space="preserve">the procedures between 5G ProSe-enabled UE and 5G </w:t>
      </w:r>
      <w:r w:rsidRPr="00CB0C8A">
        <w:rPr>
          <w:lang w:eastAsia="zh-CN"/>
        </w:rPr>
        <w:t>Direct Discovery Name Management Function</w:t>
      </w:r>
      <w:r>
        <w:rPr>
          <w:noProof/>
          <w:lang w:val="en-US" w:eastAsia="zh-CN"/>
        </w:rPr>
        <w:t xml:space="preserve"> (DDNMF) over the PC3</w:t>
      </w:r>
      <w:r w:rsidR="00014555">
        <w:rPr>
          <w:noProof/>
          <w:lang w:val="en-US" w:eastAsia="zh-CN"/>
        </w:rPr>
        <w:t>a</w:t>
      </w:r>
      <w:r>
        <w:rPr>
          <w:noProof/>
          <w:lang w:val="en-US" w:eastAsia="zh-CN"/>
        </w:rPr>
        <w:t xml:space="preserve"> interface, the procedures over the PC5 interface</w:t>
      </w:r>
      <w:r>
        <w:rPr>
          <w:lang w:eastAsia="zh-CN"/>
        </w:rPr>
        <w:t>), 5G ProSe UE-to-network relay discovery, and</w:t>
      </w:r>
      <w:r w:rsidRPr="00996E19">
        <w:t xml:space="preserve"> </w:t>
      </w:r>
      <w:r>
        <w:t>5G ProSe direct communication</w:t>
      </w:r>
      <w:r>
        <w:rPr>
          <w:lang w:eastAsia="zh-CN"/>
        </w:rPr>
        <w:t>.</w:t>
      </w:r>
    </w:p>
    <w:bookmarkEnd w:id="22"/>
    <w:bookmarkEnd w:id="23"/>
    <w:p w14:paraId="1BE4961E" w14:textId="77777777" w:rsidR="00075451" w:rsidRPr="000316EA" w:rsidRDefault="00075451" w:rsidP="0037175B">
      <w:r>
        <w:t>The present document also defines the message forma</w:t>
      </w:r>
      <w:r>
        <w:rPr>
          <w:rFonts w:hint="eastAsia"/>
          <w:lang w:eastAsia="zh-CN"/>
        </w:rPr>
        <w:t xml:space="preserve">t, </w:t>
      </w:r>
      <w:r>
        <w:rPr>
          <w:lang w:eastAsia="zh-CN"/>
        </w:rPr>
        <w:t xml:space="preserve">message contents, </w:t>
      </w:r>
      <w:r>
        <w:t>error handling</w:t>
      </w:r>
      <w:r>
        <w:rPr>
          <w:rFonts w:hint="eastAsia"/>
          <w:lang w:eastAsia="zh-CN"/>
        </w:rPr>
        <w:t xml:space="preserve"> and system parameters</w:t>
      </w:r>
      <w:r>
        <w:t xml:space="preserve"> applied by the protocols for ProSe in 5GS.</w:t>
      </w:r>
    </w:p>
    <w:p w14:paraId="2B5FB0AD" w14:textId="77777777" w:rsidR="00080512" w:rsidRPr="004D3578" w:rsidRDefault="00080512">
      <w:pPr>
        <w:pStyle w:val="1"/>
      </w:pPr>
      <w:bookmarkStart w:id="24" w:name="references"/>
      <w:bookmarkStart w:id="25" w:name="_Toc94175387"/>
      <w:bookmarkEnd w:id="24"/>
      <w:r w:rsidRPr="004D3578">
        <w:t>2</w:t>
      </w:r>
      <w:r w:rsidRPr="004D3578">
        <w:tab/>
        <w:t>References</w:t>
      </w:r>
      <w:bookmarkEnd w:id="25"/>
    </w:p>
    <w:p w14:paraId="1109A408" w14:textId="77777777" w:rsidR="00080512" w:rsidRPr="004D3578" w:rsidRDefault="00080512">
      <w:r w:rsidRPr="004D3578">
        <w:t>The following documents contain provisions which, through reference in this text, constitute provisions of the present document.</w:t>
      </w:r>
    </w:p>
    <w:p w14:paraId="39E68F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D27EE49" w14:textId="77777777" w:rsidR="00080512" w:rsidRPr="004D3578" w:rsidRDefault="00051834" w:rsidP="00051834">
      <w:pPr>
        <w:pStyle w:val="B1"/>
      </w:pPr>
      <w:r>
        <w:t>-</w:t>
      </w:r>
      <w:r>
        <w:tab/>
      </w:r>
      <w:r w:rsidR="00080512" w:rsidRPr="004D3578">
        <w:t>For a specific reference, subsequent revisions do not apply.</w:t>
      </w:r>
    </w:p>
    <w:p w14:paraId="5FED4A8C"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37175B">
        <w:t xml:space="preserve"> in the same Release as the present document</w:t>
      </w:r>
      <w:r w:rsidR="00080512" w:rsidRPr="004D3578">
        <w:t>.</w:t>
      </w:r>
    </w:p>
    <w:p w14:paraId="2D51C982" w14:textId="77777777" w:rsidR="00EC4A25" w:rsidRDefault="00EC4A25" w:rsidP="00EC4A25">
      <w:pPr>
        <w:pStyle w:val="EX"/>
      </w:pPr>
      <w:r w:rsidRPr="004D3578">
        <w:t>[1]</w:t>
      </w:r>
      <w:r w:rsidRPr="004D3578">
        <w:tab/>
        <w:t>3GPP TR 21.905: "Vocabulary for 3GPP Specifications".</w:t>
      </w:r>
    </w:p>
    <w:p w14:paraId="35AC423D" w14:textId="77777777" w:rsidR="00075451" w:rsidRDefault="00075451" w:rsidP="00075451">
      <w:pPr>
        <w:pStyle w:val="EX"/>
        <w:rPr>
          <w:lang w:val="en-US" w:eastAsia="zh-CN"/>
        </w:rPr>
      </w:pPr>
      <w:r>
        <w:rPr>
          <w:rFonts w:hint="eastAsia"/>
          <w:lang w:eastAsia="zh-CN"/>
        </w:rPr>
        <w:t>[</w:t>
      </w:r>
      <w:r>
        <w:rPr>
          <w:lang w:eastAsia="zh-CN"/>
        </w:rPr>
        <w:t>2]</w:t>
      </w:r>
      <w:r>
        <w:rPr>
          <w:lang w:eastAsia="zh-CN"/>
        </w:rPr>
        <w:tab/>
        <w:t>3GPP</w:t>
      </w:r>
      <w:r>
        <w:rPr>
          <w:lang w:val="en-US" w:eastAsia="zh-CN"/>
        </w:rPr>
        <w:t> TS 23.304: "</w:t>
      </w:r>
      <w:r w:rsidRPr="000E4221">
        <w:rPr>
          <w:lang w:val="en-US" w:eastAsia="zh-CN"/>
        </w:rPr>
        <w:t>Proximity based Services (ProSe) in the 5G System (5GS)</w:t>
      </w:r>
      <w:r>
        <w:rPr>
          <w:lang w:val="en-US" w:eastAsia="zh-CN"/>
        </w:rPr>
        <w:t>; Stage 2".</w:t>
      </w:r>
    </w:p>
    <w:p w14:paraId="2C75F8FA" w14:textId="77777777" w:rsidR="006F5E36" w:rsidRDefault="006F5E36" w:rsidP="006F5E36">
      <w:pPr>
        <w:pStyle w:val="EX"/>
      </w:pPr>
      <w:r>
        <w:t>[</w:t>
      </w:r>
      <w:r w:rsidR="00B908B9">
        <w:t>3</w:t>
      </w:r>
      <w:r>
        <w:t>]</w:t>
      </w:r>
      <w:r>
        <w:tab/>
        <w:t>IETF RFC 7230: "Hypertext Transfer Protocol (HTTP/1.1): Message Syntax and Routing".</w:t>
      </w:r>
    </w:p>
    <w:p w14:paraId="44DD47FE" w14:textId="77777777" w:rsidR="006F5E36" w:rsidRDefault="006F5E36" w:rsidP="006F5E36">
      <w:pPr>
        <w:pStyle w:val="EX"/>
      </w:pPr>
      <w:r>
        <w:t>[</w:t>
      </w:r>
      <w:r w:rsidR="00B908B9">
        <w:t>4</w:t>
      </w:r>
      <w:r>
        <w:t>]</w:t>
      </w:r>
      <w:r>
        <w:tab/>
        <w:t>IETF RFC 7231: "Hypertext Transfer Protocol (HTTP/1.1): Semantics and Content".</w:t>
      </w:r>
    </w:p>
    <w:p w14:paraId="781FA573" w14:textId="77777777" w:rsidR="006F5E36" w:rsidRDefault="006F5E36" w:rsidP="006F5E36">
      <w:pPr>
        <w:pStyle w:val="EX"/>
      </w:pPr>
      <w:r>
        <w:t>[</w:t>
      </w:r>
      <w:r w:rsidR="00B908B9">
        <w:t>5</w:t>
      </w:r>
      <w:r>
        <w:t>]</w:t>
      </w:r>
      <w:r>
        <w:tab/>
        <w:t>3GPP TS 24.526: "UE policies for 5G System (5GS); Stage 3".</w:t>
      </w:r>
    </w:p>
    <w:p w14:paraId="711B263C" w14:textId="77777777" w:rsidR="006F5E36" w:rsidRDefault="006F5E36" w:rsidP="006F5E36">
      <w:pPr>
        <w:pStyle w:val="EX"/>
      </w:pPr>
      <w:r>
        <w:t>[</w:t>
      </w:r>
      <w:r w:rsidR="00B908B9">
        <w:t>6</w:t>
      </w:r>
      <w:r>
        <w:t>]</w:t>
      </w:r>
      <w:r>
        <w:tab/>
        <w:t>OMA-WAP-TS-PushOTA-V2_1-20110405-A: "Push Over the Air".</w:t>
      </w:r>
    </w:p>
    <w:p w14:paraId="3996B692" w14:textId="77777777" w:rsidR="006F5E36" w:rsidRDefault="006F5E36" w:rsidP="006F5E36">
      <w:pPr>
        <w:pStyle w:val="EX"/>
      </w:pPr>
      <w:r>
        <w:t>[</w:t>
      </w:r>
      <w:r w:rsidR="00B908B9">
        <w:t>7</w:t>
      </w:r>
      <w:r>
        <w:t>]</w:t>
      </w:r>
      <w:r>
        <w:tab/>
      </w:r>
      <w:r w:rsidR="00E20BB5" w:rsidRPr="0037175B">
        <w:t>OMA-AD-Push-V2_2-20110809-A</w:t>
      </w:r>
      <w:r>
        <w:t>: "Push Architecture".</w:t>
      </w:r>
    </w:p>
    <w:p w14:paraId="65E6D2BB" w14:textId="77777777" w:rsidR="006F5E36" w:rsidRDefault="006F5E36" w:rsidP="006F5E36">
      <w:pPr>
        <w:pStyle w:val="EX"/>
      </w:pPr>
      <w:r>
        <w:t>[</w:t>
      </w:r>
      <w:r w:rsidR="00B908B9">
        <w:t>8</w:t>
      </w:r>
      <w:r>
        <w:t>]</w:t>
      </w:r>
      <w:r>
        <w:tab/>
      </w:r>
      <w:r w:rsidR="00E20BB5" w:rsidRPr="0037175B">
        <w:t>WAP-168-ServiceLoad-20010731-a</w:t>
      </w:r>
      <w:r>
        <w:t>: "Service Loading".</w:t>
      </w:r>
    </w:p>
    <w:p w14:paraId="632F4C03" w14:textId="352B08C6" w:rsidR="000522C5" w:rsidRDefault="006A49A7" w:rsidP="006A49A7">
      <w:pPr>
        <w:pStyle w:val="EX"/>
      </w:pPr>
      <w:r>
        <w:t>[</w:t>
      </w:r>
      <w:r w:rsidR="009F4F69">
        <w:t>9</w:t>
      </w:r>
      <w:r>
        <w:t>]</w:t>
      </w:r>
      <w:r>
        <w:tab/>
        <w:t>3GPP TS 29.555: "Inter-5G Direct Discovery Name Management Function (DDNMF) signalling aspects; Stage 3".</w:t>
      </w:r>
    </w:p>
    <w:p w14:paraId="28840780" w14:textId="77777777" w:rsidR="006A49A7" w:rsidRDefault="006A49A7" w:rsidP="006A49A7">
      <w:pPr>
        <w:pStyle w:val="EX"/>
      </w:pPr>
      <w:r>
        <w:t>[</w:t>
      </w:r>
      <w:r w:rsidR="009F4F69">
        <w:t>10</w:t>
      </w:r>
      <w:r>
        <w:t>]</w:t>
      </w:r>
      <w:r>
        <w:tab/>
        <w:t>3GPP TS 29.503: "5G System; Unified Data Management Services; Stage 3".</w:t>
      </w:r>
    </w:p>
    <w:p w14:paraId="6C208F5E" w14:textId="77777777" w:rsidR="006A49A7" w:rsidRDefault="006A49A7" w:rsidP="006A49A7">
      <w:pPr>
        <w:pStyle w:val="EX"/>
      </w:pPr>
      <w:r>
        <w:t>[</w:t>
      </w:r>
      <w:r w:rsidR="009F4F69">
        <w:t>11</w:t>
      </w:r>
      <w:r>
        <w:t>]</w:t>
      </w:r>
      <w:r>
        <w:tab/>
        <w:t>3GPP TS 24.501: "Non-Access-Stratum (NAS) protocol for 5G System (5GS); Stage 3".</w:t>
      </w:r>
    </w:p>
    <w:p w14:paraId="3828E922" w14:textId="77777777" w:rsidR="006A49A7" w:rsidRDefault="006A49A7" w:rsidP="006A49A7">
      <w:pPr>
        <w:pStyle w:val="EX"/>
      </w:pPr>
      <w:r>
        <w:t>[</w:t>
      </w:r>
      <w:r w:rsidR="009F4F69">
        <w:t>12</w:t>
      </w:r>
      <w:r>
        <w:t>]</w:t>
      </w:r>
      <w:r>
        <w:tab/>
        <w:t>3GPP TS 23.003: "Numbering, addressing and identification".</w:t>
      </w:r>
    </w:p>
    <w:p w14:paraId="14848B0E" w14:textId="77777777" w:rsidR="006A49A7" w:rsidRDefault="006A49A7" w:rsidP="006A49A7">
      <w:pPr>
        <w:pStyle w:val="EX"/>
      </w:pPr>
      <w:r>
        <w:t>[</w:t>
      </w:r>
      <w:r w:rsidR="009F4F69">
        <w:t>13</w:t>
      </w:r>
      <w:r>
        <w:t>]</w:t>
      </w:r>
      <w:r>
        <w:tab/>
        <w:t>3GPP TS 38.331: "NR; Radio Resource Control (RRC); Protocol Specification".</w:t>
      </w:r>
    </w:p>
    <w:p w14:paraId="3BD7596D" w14:textId="77777777" w:rsidR="0036233B" w:rsidRDefault="0036233B" w:rsidP="0036233B">
      <w:pPr>
        <w:pStyle w:val="EX"/>
      </w:pPr>
      <w:r>
        <w:t>[</w:t>
      </w:r>
      <w:r w:rsidR="009F4F69">
        <w:t>14</w:t>
      </w:r>
      <w:r>
        <w:t>]</w:t>
      </w:r>
      <w:r>
        <w:tab/>
        <w:t>3GPP TS 23.122: "Non-Access-Stratum (NAS) functions related to Mobile Station (MS) in idle mode".</w:t>
      </w:r>
    </w:p>
    <w:p w14:paraId="4F8E6D0F" w14:textId="77777777" w:rsidR="0036233B" w:rsidRDefault="0036233B" w:rsidP="0037175B">
      <w:pPr>
        <w:pStyle w:val="EX"/>
      </w:pPr>
      <w:r>
        <w:t>[</w:t>
      </w:r>
      <w:r w:rsidR="009F4F69">
        <w:t>15</w:t>
      </w:r>
      <w:r>
        <w:t>]</w:t>
      </w:r>
      <w:r>
        <w:tab/>
        <w:t>3GPP TS 38.304: "User Equipment (UE) procedures in Idle mode and RRC Inactive state".</w:t>
      </w:r>
    </w:p>
    <w:p w14:paraId="25FAB6B6" w14:textId="77777777" w:rsidR="006F5E36" w:rsidRDefault="0036233B" w:rsidP="0037175B">
      <w:pPr>
        <w:pStyle w:val="EX"/>
      </w:pPr>
      <w:r>
        <w:lastRenderedPageBreak/>
        <w:t>[</w:t>
      </w:r>
      <w:r w:rsidR="009F4F69">
        <w:t>16</w:t>
      </w:r>
      <w:r>
        <w:t>]</w:t>
      </w:r>
      <w:r>
        <w:tab/>
        <w:t>3GPP TS 38.323: "NR; Packet Data Convergence Protocol (PDCP) specification".</w:t>
      </w:r>
    </w:p>
    <w:p w14:paraId="1E402AED" w14:textId="77777777" w:rsidR="00E20BB5" w:rsidRDefault="0012443E" w:rsidP="0037175B">
      <w:pPr>
        <w:pStyle w:val="EX"/>
      </w:pPr>
      <w:r>
        <w:t>[17]</w:t>
      </w:r>
      <w:r>
        <w:tab/>
        <w:t>3GPP TS 24.555: "Proximity-services (ProSe) in 5G System (5GS); User Equipment (UE) policies; Stage 3".</w:t>
      </w:r>
    </w:p>
    <w:p w14:paraId="1EBB9287" w14:textId="77777777" w:rsidR="000C4BB4" w:rsidRDefault="000C4BB4" w:rsidP="0037175B">
      <w:pPr>
        <w:pStyle w:val="EX"/>
      </w:pPr>
      <w:r>
        <w:t>[18]</w:t>
      </w:r>
      <w:r>
        <w:tab/>
        <w:t>3GPP TS 24.587: "Vehicle-to-Everything (V2X) services in 5G System (5GS); Protocol aspects; Stage 3".</w:t>
      </w:r>
    </w:p>
    <w:p w14:paraId="1CF10303" w14:textId="0950C3A5" w:rsidR="002A133C" w:rsidRDefault="002A133C" w:rsidP="0037175B">
      <w:pPr>
        <w:pStyle w:val="EX"/>
      </w:pPr>
      <w:r>
        <w:t>[19]</w:t>
      </w:r>
      <w:r>
        <w:tab/>
        <w:t>3GPP TS </w:t>
      </w:r>
      <w:r w:rsidR="00BB16B2">
        <w:t>29.557</w:t>
      </w:r>
      <w:r>
        <w:t>: "</w:t>
      </w:r>
      <w:r w:rsidR="00BB16B2">
        <w:t>5G System; Application Function ProSe Service; Stage 3</w:t>
      </w:r>
      <w:r>
        <w:t>".</w:t>
      </w:r>
    </w:p>
    <w:p w14:paraId="14140114" w14:textId="3D886D71" w:rsidR="00396310" w:rsidRDefault="00396310" w:rsidP="00396310">
      <w:pPr>
        <w:pStyle w:val="EX"/>
      </w:pPr>
      <w:r>
        <w:t>[</w:t>
      </w:r>
      <w:r w:rsidR="00DD1C88">
        <w:t>20</w:t>
      </w:r>
      <w:r>
        <w:t>]</w:t>
      </w:r>
      <w:r>
        <w:tab/>
        <w:t xml:space="preserve">3GPP TS 24.007: "Mobile radio interface signalling </w:t>
      </w:r>
      <w:r w:rsidR="00D126B0">
        <w:t>layer-3</w:t>
      </w:r>
      <w:r>
        <w:t>; General aspects".</w:t>
      </w:r>
    </w:p>
    <w:p w14:paraId="56AAD63B" w14:textId="0C755A8A" w:rsidR="00433536" w:rsidRDefault="00433536" w:rsidP="00433536">
      <w:pPr>
        <w:pStyle w:val="EX"/>
      </w:pPr>
      <w:r>
        <w:t>[</w:t>
      </w:r>
      <w:r w:rsidR="00DD1C88">
        <w:t>21</w:t>
      </w:r>
      <w:r>
        <w:t>]</w:t>
      </w:r>
      <w:r>
        <w:tab/>
        <w:t>3GPP</w:t>
      </w:r>
      <w:r w:rsidR="005671B1">
        <w:t> </w:t>
      </w:r>
      <w:r>
        <w:t>TS</w:t>
      </w:r>
      <w:r w:rsidR="005671B1">
        <w:t> </w:t>
      </w:r>
      <w:r>
        <w:t>38.300: "NR; NR and NG-RAN Overall Description; Stage 2".</w:t>
      </w:r>
    </w:p>
    <w:p w14:paraId="1A0D6C08" w14:textId="35DB66B0" w:rsidR="00D21E5F" w:rsidRDefault="00D21E5F" w:rsidP="00D21E5F">
      <w:pPr>
        <w:pStyle w:val="EX"/>
      </w:pPr>
      <w:r w:rsidRPr="0093004C">
        <w:t>[</w:t>
      </w:r>
      <w:r w:rsidR="00BA368E">
        <w:t>22</w:t>
      </w:r>
      <w:r w:rsidRPr="0093004C">
        <w:t>]</w:t>
      </w:r>
      <w:r w:rsidRPr="0093004C">
        <w:tab/>
        <w:t>3GPP</w:t>
      </w:r>
      <w:r>
        <w:t> </w:t>
      </w:r>
      <w:r w:rsidRPr="0093004C">
        <w:t>TS</w:t>
      </w:r>
      <w:r>
        <w:t> </w:t>
      </w:r>
      <w:r w:rsidRPr="0093004C">
        <w:t xml:space="preserve">23.501: </w:t>
      </w:r>
      <w:r>
        <w:t>"</w:t>
      </w:r>
      <w:r w:rsidRPr="0093004C">
        <w:t>System Architecture for the 5G System; Stage 2</w:t>
      </w:r>
      <w:r>
        <w:t>"</w:t>
      </w:r>
      <w:r w:rsidRPr="0093004C">
        <w:t>.</w:t>
      </w:r>
    </w:p>
    <w:p w14:paraId="0FF62E71" w14:textId="3CFF3139" w:rsidR="00D21E5F" w:rsidRPr="003C0087" w:rsidRDefault="00D21E5F" w:rsidP="00D21E5F">
      <w:pPr>
        <w:pStyle w:val="EX"/>
      </w:pPr>
      <w:r w:rsidRPr="003C0087">
        <w:t>[</w:t>
      </w:r>
      <w:r w:rsidR="00BA368E">
        <w:t>23</w:t>
      </w:r>
      <w:r w:rsidRPr="003C0087">
        <w:t>]</w:t>
      </w:r>
      <w:r w:rsidRPr="003C0087">
        <w:tab/>
        <w:t>IETF RFC 2131: "Dynamic Host Configuration Protocol".</w:t>
      </w:r>
    </w:p>
    <w:p w14:paraId="72606CF6" w14:textId="251035E5" w:rsidR="00D21E5F" w:rsidRDefault="00D21E5F" w:rsidP="00D21E5F">
      <w:pPr>
        <w:pStyle w:val="EX"/>
      </w:pPr>
      <w:r w:rsidRPr="003C0087">
        <w:t>[</w:t>
      </w:r>
      <w:r w:rsidR="00BA368E">
        <w:t>24</w:t>
      </w:r>
      <w:r w:rsidRPr="003C0087">
        <w:t>]</w:t>
      </w:r>
      <w:r w:rsidRPr="003C0087">
        <w:tab/>
        <w:t>IETF RFC 4039: "Rapid Commit Option for the Dynamic Host Configuration Protocol version 4 (DHCPv4)".</w:t>
      </w:r>
    </w:p>
    <w:p w14:paraId="0D1F18C8" w14:textId="79F05207" w:rsidR="00D21E5F" w:rsidRDefault="00D21E5F" w:rsidP="00D21E5F">
      <w:pPr>
        <w:pStyle w:val="EX"/>
      </w:pPr>
      <w:r w:rsidRPr="0093004C">
        <w:t>[</w:t>
      </w:r>
      <w:r w:rsidR="00BA368E">
        <w:t>25</w:t>
      </w:r>
      <w:r w:rsidRPr="0093004C">
        <w:t>]</w:t>
      </w:r>
      <w:r w:rsidRPr="0093004C">
        <w:tab/>
        <w:t xml:space="preserve">IETF RFC 4862: </w:t>
      </w:r>
      <w:r>
        <w:t>"</w:t>
      </w:r>
      <w:r w:rsidRPr="0093004C">
        <w:t xml:space="preserve">IPv6 Stateless Address </w:t>
      </w:r>
      <w:r w:rsidRPr="0093004C">
        <w:rPr>
          <w:noProof/>
        </w:rPr>
        <w:t>Autoconfiguration</w:t>
      </w:r>
      <w:r>
        <w:t>"</w:t>
      </w:r>
      <w:r w:rsidRPr="0093004C">
        <w:t>.</w:t>
      </w:r>
    </w:p>
    <w:p w14:paraId="3C1053C3" w14:textId="1387CD75" w:rsidR="00731C64" w:rsidRDefault="001B4ADD" w:rsidP="00731C64">
      <w:pPr>
        <w:pStyle w:val="EX"/>
      </w:pPr>
      <w:r>
        <w:t>[</w:t>
      </w:r>
      <w:r w:rsidR="00BA368E">
        <w:t>26</w:t>
      </w:r>
      <w:r>
        <w:t>]</w:t>
      </w:r>
      <w:r>
        <w:tab/>
        <w:t xml:space="preserve">3GPP TS 24.502: </w:t>
      </w:r>
      <w:r w:rsidRPr="000439CC">
        <w:t>"Access to the 5G System (5GS) via non-3GPP access networks; Stage 3"</w:t>
      </w:r>
      <w:r>
        <w:t>.</w:t>
      </w:r>
    </w:p>
    <w:p w14:paraId="5B4841B3" w14:textId="5BE1BF2B" w:rsidR="00731C64" w:rsidRDefault="00731C64" w:rsidP="00731C64">
      <w:pPr>
        <w:pStyle w:val="EX"/>
      </w:pPr>
      <w:r w:rsidRPr="00D30DFA">
        <w:t>[</w:t>
      </w:r>
      <w:r w:rsidR="00BA368E">
        <w:t>27</w:t>
      </w:r>
      <w:r w:rsidRPr="00D30DFA">
        <w:t>]</w:t>
      </w:r>
      <w:r w:rsidRPr="00D30DFA">
        <w:tab/>
        <w:t>ITU-T Recommendation E.212: "The international identification plan for mobile terminals and mobile users".</w:t>
      </w:r>
    </w:p>
    <w:p w14:paraId="11F5287F" w14:textId="22615774" w:rsidR="00A35CBA" w:rsidRDefault="00A35CBA" w:rsidP="00A35CBA">
      <w:pPr>
        <w:pStyle w:val="EX"/>
      </w:pPr>
      <w:r w:rsidRPr="00C50CDD">
        <w:t>[28]</w:t>
      </w:r>
      <w:r w:rsidRPr="00C50CDD">
        <w:tab/>
      </w:r>
      <w:r w:rsidRPr="00D94619">
        <w:t>ISO/IEC</w:t>
      </w:r>
      <w:r>
        <w:t> </w:t>
      </w:r>
      <w:r w:rsidRPr="00D94619">
        <w:t>10118-3:2018: "IT Security techniques – Hash-functions – Part 3: Dedicated hash-functions".</w:t>
      </w:r>
    </w:p>
    <w:p w14:paraId="2BA4DBA1" w14:textId="7A6E5785" w:rsidR="00B11307" w:rsidRDefault="00B11307" w:rsidP="00B11307">
      <w:pPr>
        <w:pStyle w:val="EX"/>
      </w:pPr>
      <w:r>
        <w:t>[</w:t>
      </w:r>
      <w:r w:rsidR="0036706D">
        <w:t>29</w:t>
      </w:r>
      <w:r>
        <w:t>]</w:t>
      </w:r>
      <w:r>
        <w:tab/>
        <w:t>W3C REC-xmlschema-2-20041028: "XML Schema Part 2: Datatypes".</w:t>
      </w:r>
    </w:p>
    <w:p w14:paraId="6E8A7529" w14:textId="76208D90" w:rsidR="00B11307" w:rsidRDefault="00B11307" w:rsidP="00B11307">
      <w:pPr>
        <w:pStyle w:val="EX"/>
        <w:rPr>
          <w:lang w:eastAsia="x-none"/>
        </w:rPr>
      </w:pPr>
      <w:r>
        <w:t>[</w:t>
      </w:r>
      <w:r w:rsidR="0036706D">
        <w:t>30</w:t>
      </w:r>
      <w:r>
        <w:t>]</w:t>
      </w:r>
      <w:r>
        <w:tab/>
        <w:t>IETF RFC 4122: "A Universally Unique IDentifier (UUID) URN Namespace".</w:t>
      </w:r>
    </w:p>
    <w:p w14:paraId="0D123BE4" w14:textId="26DCCFAA" w:rsidR="00954172" w:rsidRDefault="00B02A50" w:rsidP="0067549E">
      <w:pPr>
        <w:pStyle w:val="EX"/>
      </w:pPr>
      <w:r>
        <w:t>[</w:t>
      </w:r>
      <w:r w:rsidR="0036706D">
        <w:t>31</w:t>
      </w:r>
      <w:r>
        <w:t>]</w:t>
      </w:r>
      <w:r>
        <w:tab/>
        <w:t>3GPP TS 24.008: "Mobile Radio Interface Layer 3 specification; Core Network Protocols; Stage 3".</w:t>
      </w:r>
    </w:p>
    <w:p w14:paraId="5384EC8C" w14:textId="6843043F" w:rsidR="0040364C" w:rsidRDefault="00954172" w:rsidP="0040364C">
      <w:pPr>
        <w:pStyle w:val="EX"/>
      </w:pPr>
      <w:r>
        <w:t>[</w:t>
      </w:r>
      <w:r w:rsidR="000F66B8">
        <w:t>32</w:t>
      </w:r>
      <w:r>
        <w:t>]</w:t>
      </w:r>
      <w:r>
        <w:tab/>
        <w:t>IETF RFC 826: "An Ethernet Address Resolution Protocol".</w:t>
      </w:r>
    </w:p>
    <w:p w14:paraId="10A28005" w14:textId="6E06D820" w:rsidR="0040364C" w:rsidRDefault="0040364C" w:rsidP="0040364C">
      <w:pPr>
        <w:pStyle w:val="EX"/>
      </w:pPr>
      <w:r>
        <w:t>[</w:t>
      </w:r>
      <w:r w:rsidR="003D6AD9">
        <w:t>33</w:t>
      </w:r>
      <w:r>
        <w:t>]</w:t>
      </w:r>
      <w:r>
        <w:tab/>
        <w:t>3GPP TS 23.503: "Policy and Charging Control Framework for the 5G System; Stage 2".</w:t>
      </w:r>
    </w:p>
    <w:p w14:paraId="4922948B" w14:textId="179E2B67" w:rsidR="00326820" w:rsidRDefault="00326820" w:rsidP="00326820">
      <w:pPr>
        <w:pStyle w:val="EX"/>
        <w:rPr>
          <w:lang w:val="en-US" w:eastAsia="zh-CN"/>
        </w:rPr>
      </w:pPr>
      <w:r>
        <w:rPr>
          <w:lang w:val="en-US" w:eastAsia="zh-CN"/>
        </w:rPr>
        <w:t>[</w:t>
      </w:r>
      <w:r w:rsidR="003D6AD9">
        <w:rPr>
          <w:lang w:val="en-US" w:eastAsia="zh-CN"/>
        </w:rPr>
        <w:t>34</w:t>
      </w:r>
      <w:r>
        <w:rPr>
          <w:lang w:val="en-US" w:eastAsia="zh-CN"/>
        </w:rPr>
        <w:t>]</w:t>
      </w:r>
      <w:r>
        <w:rPr>
          <w:lang w:val="en-US" w:eastAsia="zh-CN"/>
        </w:rPr>
        <w:tab/>
        <w:t>3GPP TS 33.503: "Security Aspects of Proximity based Services (ProSe) in the 5G System (5GS)".</w:t>
      </w:r>
    </w:p>
    <w:p w14:paraId="043E8AD5" w14:textId="5B98D09B" w:rsidR="007C71F8" w:rsidRDefault="00563AA5" w:rsidP="00F43436">
      <w:pPr>
        <w:pStyle w:val="EX"/>
      </w:pPr>
      <w:r>
        <w:t>[</w:t>
      </w:r>
      <w:r w:rsidR="003D6AD9">
        <w:t>35</w:t>
      </w:r>
      <w:r>
        <w:t>]</w:t>
      </w:r>
      <w:r>
        <w:tab/>
        <w:t>3GPP TS 23.303: "Proximity-based services (ProSe)</w:t>
      </w:r>
      <w:r>
        <w:rPr>
          <w:lang w:eastAsia="zh-CN"/>
        </w:rPr>
        <w:t>; Stage 2</w:t>
      </w:r>
      <w:r>
        <w:t>".</w:t>
      </w:r>
    </w:p>
    <w:p w14:paraId="648AE534" w14:textId="2E9B7AF6" w:rsidR="007C71F8" w:rsidRDefault="007C71F8" w:rsidP="000F6577">
      <w:pPr>
        <w:pStyle w:val="EX"/>
      </w:pPr>
      <w:r w:rsidRPr="001B2C4C">
        <w:t>[</w:t>
      </w:r>
      <w:r w:rsidR="0047510A">
        <w:t>36</w:t>
      </w:r>
      <w:r w:rsidRPr="001B2C4C">
        <w:t>]</w:t>
      </w:r>
      <w:r w:rsidRPr="001B2C4C">
        <w:tab/>
      </w:r>
      <w:bookmarkStart w:id="26" w:name="_Hlk90391381"/>
      <w:r w:rsidRPr="001B2C4C">
        <w:t>3GPP TS 33.303</w:t>
      </w:r>
      <w:bookmarkEnd w:id="26"/>
      <w:r w:rsidRPr="001B2C4C">
        <w:t>: "Proximity-based Services (ProSe); Security aspects".</w:t>
      </w:r>
    </w:p>
    <w:p w14:paraId="3A1A4A8F" w14:textId="7AAC93FE" w:rsidR="00623CDD" w:rsidRPr="000F6577" w:rsidRDefault="00444DE7" w:rsidP="000F6577">
      <w:pPr>
        <w:pStyle w:val="EX"/>
        <w:rPr>
          <w:lang w:eastAsia="zh-CN"/>
        </w:rPr>
      </w:pPr>
      <w:r>
        <w:rPr>
          <w:rFonts w:hint="eastAsia"/>
          <w:lang w:eastAsia="zh-CN"/>
        </w:rPr>
        <w:t>[</w:t>
      </w:r>
      <w:r>
        <w:rPr>
          <w:lang w:eastAsia="zh-CN"/>
        </w:rPr>
        <w:t>37]</w:t>
      </w:r>
      <w:r>
        <w:rPr>
          <w:lang w:eastAsia="zh-CN"/>
        </w:rPr>
        <w:tab/>
      </w:r>
      <w:r w:rsidRPr="00444DE7">
        <w:t>3GPP</w:t>
      </w:r>
      <w:r w:rsidR="00F96BC4">
        <w:t> </w:t>
      </w:r>
      <w:r w:rsidRPr="00444DE7">
        <w:t>TS</w:t>
      </w:r>
      <w:r w:rsidR="00F96BC4">
        <w:t> </w:t>
      </w:r>
      <w:r w:rsidRPr="00444DE7">
        <w:t>33.536: "Security aspects of 3GPP support for advanced Vehicle-to-Everything (V2X) services".</w:t>
      </w:r>
    </w:p>
    <w:p w14:paraId="650D45E1" w14:textId="77777777" w:rsidR="00080512" w:rsidRPr="004D3578" w:rsidRDefault="00080512">
      <w:pPr>
        <w:pStyle w:val="1"/>
      </w:pPr>
      <w:bookmarkStart w:id="27" w:name="definitions"/>
      <w:bookmarkStart w:id="28" w:name="_Toc94175388"/>
      <w:bookmarkEnd w:id="27"/>
      <w:r w:rsidRPr="004D3578">
        <w:t>3</w:t>
      </w:r>
      <w:r w:rsidRPr="004D3578">
        <w:tab/>
        <w:t>Definitions</w:t>
      </w:r>
      <w:r w:rsidR="00602AEA">
        <w:t xml:space="preserve"> of terms, symbols and abbreviations</w:t>
      </w:r>
      <w:bookmarkEnd w:id="28"/>
    </w:p>
    <w:p w14:paraId="493EC6FE" w14:textId="77777777" w:rsidR="00080512" w:rsidRPr="004D3578" w:rsidRDefault="00080512">
      <w:pPr>
        <w:pStyle w:val="21"/>
      </w:pPr>
      <w:bookmarkStart w:id="29" w:name="_Toc94175389"/>
      <w:r w:rsidRPr="004D3578">
        <w:t>3.1</w:t>
      </w:r>
      <w:r w:rsidRPr="004D3578">
        <w:tab/>
      </w:r>
      <w:r w:rsidR="002B6339">
        <w:t>Terms</w:t>
      </w:r>
      <w:bookmarkEnd w:id="29"/>
    </w:p>
    <w:p w14:paraId="0864DA97" w14:textId="3C8DBBA0"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6C0DBF2" w14:textId="77777777" w:rsidR="003C2756" w:rsidRDefault="003C2756" w:rsidP="003C2756">
      <w:pPr>
        <w:rPr>
          <w:lang w:eastAsia="zh-CN"/>
        </w:rPr>
      </w:pPr>
      <w:r>
        <w:rPr>
          <w:b/>
          <w:noProof/>
        </w:rPr>
        <w:t>5G ProSe</w:t>
      </w:r>
      <w:r>
        <w:rPr>
          <w:b/>
        </w:rPr>
        <w:t xml:space="preserve"> Direct Communication:</w:t>
      </w:r>
      <w:r>
        <w:t xml:space="preserve"> A </w:t>
      </w:r>
      <w:r>
        <w:rPr>
          <w:lang w:eastAsia="zh-CN"/>
        </w:rPr>
        <w:t xml:space="preserve">function that supports the </w:t>
      </w:r>
      <w:r>
        <w:t>communication</w:t>
      </w:r>
      <w:r>
        <w:rPr>
          <w:lang w:eastAsia="zh-CN"/>
        </w:rPr>
        <w:t>s</w:t>
      </w:r>
      <w:r>
        <w:t xml:space="preserve"> between two or more UEs in proximity that are </w:t>
      </w:r>
      <w:r>
        <w:rPr>
          <w:lang w:eastAsia="zh-CN"/>
        </w:rPr>
        <w:t xml:space="preserve">5G </w:t>
      </w:r>
      <w:r>
        <w:rPr>
          <w:noProof/>
        </w:rPr>
        <w:t>ProSe</w:t>
      </w:r>
      <w:r>
        <w:t>-enabled, by means of user plane transmission using NR technology via a path not traversing any network node.</w:t>
      </w:r>
    </w:p>
    <w:p w14:paraId="1FC2AAE2" w14:textId="77777777" w:rsidR="003C2756" w:rsidRDefault="003C2756" w:rsidP="003C2756">
      <w:r>
        <w:rPr>
          <w:b/>
          <w:noProof/>
        </w:rPr>
        <w:lastRenderedPageBreak/>
        <w:t>5G ProSe</w:t>
      </w:r>
      <w:r>
        <w:rPr>
          <w:b/>
        </w:rPr>
        <w:t xml:space="preserve"> Direct Discovery:</w:t>
      </w:r>
      <w:r>
        <w:t xml:space="preserve"> A </w:t>
      </w:r>
      <w:r>
        <w:rPr>
          <w:lang w:eastAsia="zh-CN"/>
        </w:rPr>
        <w:t xml:space="preserve">function </w:t>
      </w:r>
      <w:r>
        <w:t xml:space="preserve">employed by a </w:t>
      </w:r>
      <w:r>
        <w:rPr>
          <w:lang w:eastAsia="zh-CN"/>
        </w:rPr>
        <w:t xml:space="preserve">5G </w:t>
      </w:r>
      <w:r>
        <w:rPr>
          <w:noProof/>
        </w:rPr>
        <w:t>ProSe</w:t>
      </w:r>
      <w:r>
        <w:t xml:space="preserve">-enabled UE to discover other </w:t>
      </w:r>
      <w:r>
        <w:rPr>
          <w:lang w:eastAsia="zh-CN"/>
        </w:rPr>
        <w:t xml:space="preserve">5G </w:t>
      </w:r>
      <w:r>
        <w:rPr>
          <w:noProof/>
        </w:rPr>
        <w:t>ProSe</w:t>
      </w:r>
      <w:r>
        <w:t>-enabled UEs in its vicinity based on direct radio transmissions between the two UEs with NR technology.</w:t>
      </w:r>
    </w:p>
    <w:p w14:paraId="0A225D06" w14:textId="77777777" w:rsidR="003C2756" w:rsidRDefault="003C2756" w:rsidP="003C2756">
      <w:pPr>
        <w:rPr>
          <w:lang w:eastAsia="zh-CN"/>
        </w:rPr>
      </w:pPr>
      <w:r>
        <w:rPr>
          <w:b/>
          <w:noProof/>
          <w:lang w:eastAsia="zh-CN"/>
        </w:rPr>
        <w:t xml:space="preserve">5G </w:t>
      </w:r>
      <w:r>
        <w:rPr>
          <w:b/>
          <w:noProof/>
        </w:rPr>
        <w:t>ProSe</w:t>
      </w:r>
      <w:r>
        <w:rPr>
          <w:b/>
        </w:rPr>
        <w:t xml:space="preserve"> UE-to-</w:t>
      </w:r>
      <w:r>
        <w:rPr>
          <w:b/>
          <w:lang w:eastAsia="zh-CN"/>
        </w:rPr>
        <w:t>n</w:t>
      </w:r>
      <w:r>
        <w:rPr>
          <w:b/>
        </w:rPr>
        <w:t xml:space="preserve">etwork </w:t>
      </w:r>
      <w:r>
        <w:rPr>
          <w:b/>
          <w:lang w:eastAsia="zh-CN"/>
        </w:rPr>
        <w:t>r</w:t>
      </w:r>
      <w:r>
        <w:rPr>
          <w:b/>
        </w:rPr>
        <w:t>elay:</w:t>
      </w:r>
      <w:r>
        <w:t xml:space="preserve"> A </w:t>
      </w:r>
      <w:r>
        <w:rPr>
          <w:lang w:eastAsia="zh-CN"/>
        </w:rPr>
        <w:t>function</w:t>
      </w:r>
      <w:r>
        <w:t xml:space="preserve"> employed by a </w:t>
      </w:r>
      <w:r>
        <w:rPr>
          <w:lang w:eastAsia="zh-CN"/>
        </w:rPr>
        <w:t xml:space="preserve">5G </w:t>
      </w:r>
      <w:r>
        <w:rPr>
          <w:noProof/>
        </w:rPr>
        <w:t>ProSe</w:t>
      </w:r>
      <w:r>
        <w:t xml:space="preserve">-enabled UE </w:t>
      </w:r>
      <w:r>
        <w:rPr>
          <w:lang w:eastAsia="zh-CN"/>
        </w:rPr>
        <w:t>to support the communications between a 5G ProSe UE-to-network remote UE and DN</w:t>
      </w:r>
      <w:r>
        <w:t>.</w:t>
      </w:r>
      <w:r>
        <w:rPr>
          <w:lang w:eastAsia="zh-CN"/>
        </w:rPr>
        <w:t xml:space="preserve"> </w:t>
      </w:r>
    </w:p>
    <w:p w14:paraId="63575624" w14:textId="77777777" w:rsidR="003C2756" w:rsidRDefault="003C2756" w:rsidP="003C2756">
      <w:pPr>
        <w:rPr>
          <w:lang w:eastAsia="zh-CN"/>
        </w:rPr>
      </w:pPr>
      <w:r>
        <w:rPr>
          <w:b/>
          <w:noProof/>
          <w:lang w:eastAsia="zh-CN"/>
        </w:rPr>
        <w:t xml:space="preserve">5G </w:t>
      </w:r>
      <w:r>
        <w:rPr>
          <w:b/>
          <w:noProof/>
        </w:rPr>
        <w:t>ProSe</w:t>
      </w:r>
      <w:r>
        <w:rPr>
          <w:b/>
        </w:rPr>
        <w:t xml:space="preserve"> </w:t>
      </w:r>
      <w:r>
        <w:rPr>
          <w:b/>
          <w:lang w:eastAsia="zh-CN"/>
        </w:rPr>
        <w:t xml:space="preserve">layer-2 </w:t>
      </w:r>
      <w:r>
        <w:rPr>
          <w:b/>
        </w:rPr>
        <w:t>UE-to-</w:t>
      </w:r>
      <w:r>
        <w:rPr>
          <w:b/>
          <w:lang w:eastAsia="zh-CN"/>
        </w:rPr>
        <w:t>n</w:t>
      </w:r>
      <w:r>
        <w:rPr>
          <w:b/>
        </w:rPr>
        <w:t xml:space="preserve">etwork </w:t>
      </w:r>
      <w:r>
        <w:rPr>
          <w:b/>
          <w:lang w:eastAsia="zh-CN"/>
        </w:rPr>
        <w:t>r</w:t>
      </w:r>
      <w:r>
        <w:rPr>
          <w:b/>
        </w:rPr>
        <w:t>elay:</w:t>
      </w:r>
      <w:r>
        <w:t xml:space="preserve"> A </w:t>
      </w:r>
      <w:r>
        <w:rPr>
          <w:lang w:eastAsia="zh-CN"/>
        </w:rPr>
        <w:t>function</w:t>
      </w:r>
      <w:r>
        <w:t xml:space="preserve"> employed by a </w:t>
      </w:r>
      <w:r>
        <w:rPr>
          <w:lang w:eastAsia="zh-CN"/>
        </w:rPr>
        <w:t xml:space="preserve">5G </w:t>
      </w:r>
      <w:r>
        <w:rPr>
          <w:noProof/>
        </w:rPr>
        <w:t>ProSe</w:t>
      </w:r>
      <w:r>
        <w:t>-enabled UE</w:t>
      </w:r>
      <w:r>
        <w:rPr>
          <w:lang w:eastAsia="zh-CN"/>
        </w:rPr>
        <w:t xml:space="preserve"> to support the communications between a 5G ProSe layer-2 UE-to-network remote UE and DN</w:t>
      </w:r>
      <w:r>
        <w:t>.</w:t>
      </w:r>
      <w:r>
        <w:rPr>
          <w:lang w:eastAsia="zh-CN"/>
        </w:rPr>
        <w:t xml:space="preserve"> </w:t>
      </w:r>
    </w:p>
    <w:p w14:paraId="28908E4D" w14:textId="77777777" w:rsidR="003C2756" w:rsidRDefault="003C2756" w:rsidP="003C2756">
      <w:pPr>
        <w:rPr>
          <w:lang w:eastAsia="zh-CN"/>
        </w:rPr>
      </w:pPr>
      <w:r>
        <w:rPr>
          <w:b/>
          <w:noProof/>
          <w:lang w:eastAsia="zh-CN"/>
        </w:rPr>
        <w:t xml:space="preserve">5G </w:t>
      </w:r>
      <w:r>
        <w:rPr>
          <w:b/>
          <w:noProof/>
        </w:rPr>
        <w:t>ProSe</w:t>
      </w:r>
      <w:r>
        <w:rPr>
          <w:b/>
        </w:rPr>
        <w:t xml:space="preserve"> </w:t>
      </w:r>
      <w:r>
        <w:rPr>
          <w:b/>
          <w:lang w:eastAsia="zh-CN"/>
        </w:rPr>
        <w:t xml:space="preserve">layer-3 </w:t>
      </w:r>
      <w:r>
        <w:rPr>
          <w:b/>
        </w:rPr>
        <w:t>UE-to-</w:t>
      </w:r>
      <w:r>
        <w:rPr>
          <w:b/>
          <w:lang w:eastAsia="zh-CN"/>
        </w:rPr>
        <w:t>n</w:t>
      </w:r>
      <w:r>
        <w:rPr>
          <w:b/>
        </w:rPr>
        <w:t xml:space="preserve">etwork </w:t>
      </w:r>
      <w:r>
        <w:rPr>
          <w:b/>
          <w:lang w:eastAsia="zh-CN"/>
        </w:rPr>
        <w:t>r</w:t>
      </w:r>
      <w:r>
        <w:rPr>
          <w:b/>
        </w:rPr>
        <w:t>elay:</w:t>
      </w:r>
      <w:r>
        <w:t xml:space="preserve"> A </w:t>
      </w:r>
      <w:r>
        <w:rPr>
          <w:lang w:eastAsia="zh-CN"/>
        </w:rPr>
        <w:t>function</w:t>
      </w:r>
      <w:r>
        <w:t xml:space="preserve"> </w:t>
      </w:r>
      <w:r>
        <w:rPr>
          <w:lang w:eastAsia="zh-CN"/>
        </w:rPr>
        <w:t>that supports the communications between a 5G ProSe layer-3 UE-to-network remote UE and DN</w:t>
      </w:r>
      <w:r>
        <w:t>.</w:t>
      </w:r>
      <w:r>
        <w:rPr>
          <w:lang w:eastAsia="zh-CN"/>
        </w:rPr>
        <w:t xml:space="preserve"> </w:t>
      </w:r>
    </w:p>
    <w:p w14:paraId="4CAFF70A" w14:textId="77777777" w:rsidR="003C2756" w:rsidRDefault="003C2756" w:rsidP="003C2756">
      <w:pPr>
        <w:rPr>
          <w:lang w:eastAsia="zh-CN"/>
        </w:rPr>
      </w:pPr>
      <w:r>
        <w:rPr>
          <w:b/>
          <w:noProof/>
          <w:lang w:eastAsia="zh-CN"/>
        </w:rPr>
        <w:t xml:space="preserve">5G </w:t>
      </w:r>
      <w:r>
        <w:rPr>
          <w:b/>
          <w:noProof/>
        </w:rPr>
        <w:t>ProSe</w:t>
      </w:r>
      <w:r>
        <w:rPr>
          <w:b/>
        </w:rPr>
        <w:t xml:space="preserve"> 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r</w:t>
      </w:r>
      <w:r>
        <w:t>emote UE(s).</w:t>
      </w:r>
    </w:p>
    <w:p w14:paraId="15A51706" w14:textId="77777777" w:rsidR="003C2756" w:rsidRDefault="003C2756" w:rsidP="003C2756">
      <w:r>
        <w:rPr>
          <w:b/>
          <w:noProof/>
          <w:lang w:eastAsia="zh-CN"/>
        </w:rPr>
        <w:t xml:space="preserve">5G </w:t>
      </w:r>
      <w:r>
        <w:rPr>
          <w:b/>
          <w:noProof/>
        </w:rPr>
        <w:t>ProSe</w:t>
      </w:r>
      <w:r>
        <w:rPr>
          <w:b/>
        </w:rPr>
        <w:t xml:space="preserve"> </w:t>
      </w:r>
      <w:r>
        <w:rPr>
          <w:b/>
          <w:lang w:eastAsia="zh-CN"/>
        </w:rPr>
        <w:t xml:space="preserve">layer-2 </w:t>
      </w:r>
      <w:r>
        <w:rPr>
          <w:b/>
        </w:rPr>
        <w:t>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layer-2 r</w:t>
      </w:r>
      <w:r>
        <w:t>emote UE(s)</w:t>
      </w:r>
      <w:r>
        <w:rPr>
          <w:lang w:eastAsia="zh-CN"/>
        </w:rPr>
        <w:t xml:space="preserve"> via layer-2 protocol</w:t>
      </w:r>
      <w:r>
        <w:t>.</w:t>
      </w:r>
    </w:p>
    <w:p w14:paraId="7970F33B" w14:textId="77777777" w:rsidR="003C2756" w:rsidRDefault="003C2756" w:rsidP="003C2756">
      <w:pPr>
        <w:rPr>
          <w:lang w:eastAsia="zh-CN"/>
        </w:rPr>
      </w:pPr>
      <w:r>
        <w:rPr>
          <w:b/>
          <w:noProof/>
          <w:lang w:eastAsia="zh-CN"/>
        </w:rPr>
        <w:t xml:space="preserve">5G </w:t>
      </w:r>
      <w:r>
        <w:rPr>
          <w:b/>
          <w:noProof/>
        </w:rPr>
        <w:t>ProSe</w:t>
      </w:r>
      <w:r>
        <w:rPr>
          <w:b/>
        </w:rPr>
        <w:t xml:space="preserve"> </w:t>
      </w:r>
      <w:r>
        <w:rPr>
          <w:b/>
          <w:lang w:eastAsia="zh-CN"/>
        </w:rPr>
        <w:t xml:space="preserve">layer-3 </w:t>
      </w:r>
      <w:r>
        <w:rPr>
          <w:b/>
        </w:rPr>
        <w:t>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layer-3 r</w:t>
      </w:r>
      <w:r>
        <w:t>emote UE(s)</w:t>
      </w:r>
      <w:r>
        <w:rPr>
          <w:lang w:eastAsia="zh-CN"/>
        </w:rPr>
        <w:t xml:space="preserve"> via layer-3 protocol</w:t>
      </w:r>
      <w:r>
        <w:t>.</w:t>
      </w:r>
    </w:p>
    <w:p w14:paraId="7D300528" w14:textId="77777777" w:rsidR="003C2756" w:rsidRDefault="003C2756" w:rsidP="003C2756">
      <w:pPr>
        <w:rPr>
          <w:lang w:eastAsia="zh-CN"/>
        </w:rPr>
      </w:pPr>
      <w:r>
        <w:rPr>
          <w:b/>
          <w:lang w:eastAsia="zh-CN"/>
        </w:rPr>
        <w:t>5G ProSe layer-2 r</w:t>
      </w:r>
      <w:r>
        <w:rPr>
          <w:b/>
        </w:rPr>
        <w:t xml:space="preserve">emote UE: </w:t>
      </w:r>
      <w:r>
        <w:t xml:space="preserve">A </w:t>
      </w:r>
      <w:r>
        <w:rPr>
          <w:lang w:eastAsia="zh-CN"/>
        </w:rPr>
        <w:t xml:space="preserve">5G </w:t>
      </w:r>
      <w:r>
        <w:rPr>
          <w:noProof/>
        </w:rPr>
        <w:t>ProSe</w:t>
      </w:r>
      <w:r>
        <w:t xml:space="preserve">-enabled UE that communicates with a DN via a </w:t>
      </w:r>
      <w:r>
        <w:rPr>
          <w:lang w:eastAsia="zh-CN"/>
        </w:rPr>
        <w:t xml:space="preserve">5G </w:t>
      </w:r>
      <w:r>
        <w:rPr>
          <w:noProof/>
        </w:rPr>
        <w:t>ProSe</w:t>
      </w:r>
      <w:r>
        <w:rPr>
          <w:noProof/>
          <w:lang w:eastAsia="zh-CN"/>
        </w:rPr>
        <w:t xml:space="preserve"> layer-2</w:t>
      </w:r>
      <w:r>
        <w:t xml:space="preserve"> UE-to-</w:t>
      </w:r>
      <w:r>
        <w:rPr>
          <w:lang w:eastAsia="zh-CN"/>
        </w:rPr>
        <w:t>n</w:t>
      </w:r>
      <w:r>
        <w:t xml:space="preserve">etwork </w:t>
      </w:r>
      <w:r>
        <w:rPr>
          <w:lang w:eastAsia="zh-CN"/>
        </w:rPr>
        <w:t>r</w:t>
      </w:r>
      <w:r>
        <w:t>elay</w:t>
      </w:r>
      <w:r>
        <w:rPr>
          <w:lang w:eastAsia="zh-CN"/>
        </w:rPr>
        <w:t xml:space="preserve"> UE</w:t>
      </w:r>
      <w:r>
        <w:t>.</w:t>
      </w:r>
    </w:p>
    <w:p w14:paraId="3642D0EF" w14:textId="77777777" w:rsidR="003C2756" w:rsidRDefault="003C2756" w:rsidP="003C2756">
      <w:pPr>
        <w:rPr>
          <w:lang w:eastAsia="zh-CN"/>
        </w:rPr>
      </w:pPr>
      <w:r>
        <w:rPr>
          <w:b/>
          <w:lang w:eastAsia="zh-CN"/>
        </w:rPr>
        <w:t>5G ProSe layer-3 r</w:t>
      </w:r>
      <w:r>
        <w:rPr>
          <w:b/>
        </w:rPr>
        <w:t xml:space="preserve">emote UE: </w:t>
      </w:r>
      <w:r>
        <w:t xml:space="preserve">A </w:t>
      </w:r>
      <w:r>
        <w:rPr>
          <w:lang w:eastAsia="zh-CN"/>
        </w:rPr>
        <w:t xml:space="preserve">5G </w:t>
      </w:r>
      <w:r>
        <w:rPr>
          <w:noProof/>
        </w:rPr>
        <w:t>ProSe</w:t>
      </w:r>
      <w:r>
        <w:t xml:space="preserve">-enabled UE that communicates with a DN via a </w:t>
      </w:r>
      <w:r>
        <w:rPr>
          <w:lang w:eastAsia="zh-CN"/>
        </w:rPr>
        <w:t xml:space="preserve">5G </w:t>
      </w:r>
      <w:r>
        <w:rPr>
          <w:noProof/>
        </w:rPr>
        <w:t>ProS</w:t>
      </w:r>
      <w:r>
        <w:t>e layer-3 UE-to-</w:t>
      </w:r>
      <w:r>
        <w:rPr>
          <w:lang w:eastAsia="zh-CN"/>
        </w:rPr>
        <w:t>n</w:t>
      </w:r>
      <w:r>
        <w:t xml:space="preserve">etwork </w:t>
      </w:r>
      <w:r>
        <w:rPr>
          <w:lang w:eastAsia="zh-CN"/>
        </w:rPr>
        <w:t>r</w:t>
      </w:r>
      <w:r>
        <w:t>elay</w:t>
      </w:r>
      <w:r>
        <w:rPr>
          <w:lang w:eastAsia="zh-CN"/>
        </w:rPr>
        <w:t xml:space="preserve"> UE</w:t>
      </w:r>
      <w:r>
        <w:t>.</w:t>
      </w:r>
    </w:p>
    <w:p w14:paraId="3C562EFA" w14:textId="77777777" w:rsidR="003C2756" w:rsidRDefault="003C2756" w:rsidP="003C2756">
      <w:pPr>
        <w:rPr>
          <w:b/>
          <w:lang w:eastAsia="zh-CN"/>
        </w:rPr>
      </w:pPr>
      <w:r>
        <w:rPr>
          <w:b/>
        </w:rPr>
        <w:t>Open ProSe direct discovery</w:t>
      </w:r>
      <w:r>
        <w:rPr>
          <w:b/>
          <w:lang w:eastAsia="zh-CN"/>
        </w:rPr>
        <w:t xml:space="preserve">: </w:t>
      </w:r>
      <w:r>
        <w:rPr>
          <w:lang w:val="en-US" w:eastAsia="zh-CN"/>
        </w:rPr>
        <w:t>A</w:t>
      </w:r>
      <w:r>
        <w:rPr>
          <w:lang w:val="en-US"/>
        </w:rPr>
        <w:t xml:space="preserve"> </w:t>
      </w:r>
      <w:r>
        <w:rPr>
          <w:lang w:val="en-US" w:eastAsia="zh-CN"/>
        </w:rPr>
        <w:t xml:space="preserve">5G </w:t>
      </w:r>
      <w:r>
        <w:rPr>
          <w:lang w:val="en-US"/>
        </w:rPr>
        <w:t xml:space="preserve">ProSe </w:t>
      </w:r>
      <w:r>
        <w:rPr>
          <w:lang w:val="en-US" w:eastAsia="zh-CN"/>
        </w:rPr>
        <w:t>direct d</w:t>
      </w:r>
      <w:r>
        <w:rPr>
          <w:lang w:val="en-US"/>
        </w:rPr>
        <w:t xml:space="preserve">iscovery </w:t>
      </w:r>
      <w:r>
        <w:rPr>
          <w:lang w:eastAsia="zh-CN"/>
        </w:rPr>
        <w:t xml:space="preserve">that takes place </w:t>
      </w:r>
      <w:r>
        <w:t>without explicit permission from the</w:t>
      </w:r>
      <w:r>
        <w:rPr>
          <w:lang w:eastAsia="zh-CN"/>
        </w:rPr>
        <w:t xml:space="preserve"> 5G</w:t>
      </w:r>
      <w:r>
        <w:t xml:space="preserve"> ProSe-enabled UE being discovered</w:t>
      </w:r>
      <w:r>
        <w:rPr>
          <w:b/>
          <w:lang w:eastAsia="zh-CN"/>
        </w:rPr>
        <w:t>.</w:t>
      </w:r>
    </w:p>
    <w:p w14:paraId="5154F19B" w14:textId="77777777" w:rsidR="003C2756" w:rsidRDefault="003C2756" w:rsidP="003C2756">
      <w:pPr>
        <w:rPr>
          <w:b/>
          <w:lang w:eastAsia="zh-CN"/>
        </w:rPr>
      </w:pPr>
      <w:r>
        <w:rPr>
          <w:b/>
        </w:rPr>
        <w:t>Restricted ProSe direct discovery:</w:t>
      </w:r>
      <w:r>
        <w:rPr>
          <w:b/>
          <w:lang w:eastAsia="zh-CN"/>
        </w:rPr>
        <w:t xml:space="preserve"> </w:t>
      </w:r>
      <w:r>
        <w:rPr>
          <w:lang w:eastAsia="zh-CN"/>
        </w:rPr>
        <w:t>A</w:t>
      </w:r>
      <w:r>
        <w:t xml:space="preserve"> 5G ProSe </w:t>
      </w:r>
      <w:r>
        <w:rPr>
          <w:lang w:eastAsia="zh-CN"/>
        </w:rPr>
        <w:t>direct d</w:t>
      </w:r>
      <w:r>
        <w:t>iscovery that only takes place with explicit permission from the</w:t>
      </w:r>
      <w:r>
        <w:rPr>
          <w:lang w:eastAsia="zh-CN"/>
        </w:rPr>
        <w:t xml:space="preserve"> 5G</w:t>
      </w:r>
      <w:r>
        <w:t xml:space="preserve"> ProSe-enabled UE being discovered.</w:t>
      </w:r>
    </w:p>
    <w:p w14:paraId="42C59768" w14:textId="77777777" w:rsidR="003C2756" w:rsidRDefault="003C2756" w:rsidP="003C2756">
      <w:r>
        <w:t>For the purposes of the present document, the following term and definition given in TS 23.30</w:t>
      </w:r>
      <w:r>
        <w:rPr>
          <w:lang w:eastAsia="zh-CN"/>
        </w:rPr>
        <w:t>4</w:t>
      </w:r>
      <w:r>
        <w:t> [</w:t>
      </w:r>
      <w:r>
        <w:rPr>
          <w:lang w:eastAsia="zh-CN"/>
        </w:rPr>
        <w:t>2</w:t>
      </w:r>
      <w:r>
        <w:t>] apply:</w:t>
      </w:r>
    </w:p>
    <w:p w14:paraId="314E514A" w14:textId="77777777" w:rsidR="003C2756" w:rsidRDefault="003C2756" w:rsidP="003C2756">
      <w:pPr>
        <w:pStyle w:val="EW"/>
        <w:rPr>
          <w:b/>
          <w:bCs/>
        </w:rPr>
      </w:pPr>
      <w:r w:rsidRPr="003A13E4">
        <w:rPr>
          <w:b/>
          <w:bCs/>
        </w:rPr>
        <w:t>5G ProSe</w:t>
      </w:r>
      <w:r w:rsidRPr="00486717">
        <w:rPr>
          <w:b/>
          <w:bCs/>
        </w:rPr>
        <w:t xml:space="preserve">-enabled UE </w:t>
      </w:r>
    </w:p>
    <w:p w14:paraId="24915BED" w14:textId="77777777" w:rsidR="003C2756" w:rsidRPr="003A13E4" w:rsidRDefault="003C2756" w:rsidP="003A13E4">
      <w:pPr>
        <w:pStyle w:val="EW"/>
        <w:rPr>
          <w:b/>
          <w:bCs/>
        </w:rPr>
      </w:pPr>
      <w:r w:rsidRPr="00486717">
        <w:rPr>
          <w:b/>
          <w:bCs/>
        </w:rPr>
        <w:t xml:space="preserve">5G ProSe remote UE </w:t>
      </w:r>
    </w:p>
    <w:p w14:paraId="778056FB" w14:textId="77777777" w:rsidR="003C2756" w:rsidRPr="003A13E4" w:rsidRDefault="003C2756" w:rsidP="003A13E4">
      <w:pPr>
        <w:pStyle w:val="EW"/>
        <w:rPr>
          <w:b/>
          <w:bCs/>
        </w:rPr>
      </w:pPr>
      <w:r w:rsidRPr="00486717">
        <w:rPr>
          <w:b/>
          <w:bCs/>
        </w:rPr>
        <w:t xml:space="preserve">Application layer ID </w:t>
      </w:r>
    </w:p>
    <w:p w14:paraId="1195CAC1" w14:textId="77777777" w:rsidR="003C2756" w:rsidRPr="00486717" w:rsidRDefault="003C2756" w:rsidP="003A13E4">
      <w:pPr>
        <w:pStyle w:val="EW"/>
        <w:rPr>
          <w:b/>
          <w:bCs/>
        </w:rPr>
      </w:pPr>
      <w:r w:rsidRPr="00486717">
        <w:rPr>
          <w:b/>
          <w:bCs/>
        </w:rPr>
        <w:t xml:space="preserve">Application layer group ID </w:t>
      </w:r>
    </w:p>
    <w:p w14:paraId="3A90136C" w14:textId="77777777" w:rsidR="003C2756" w:rsidRPr="00486717" w:rsidRDefault="003C2756" w:rsidP="003A13E4">
      <w:pPr>
        <w:pStyle w:val="EW"/>
        <w:rPr>
          <w:b/>
          <w:bCs/>
        </w:rPr>
      </w:pPr>
      <w:r w:rsidRPr="00486717">
        <w:rPr>
          <w:b/>
          <w:bCs/>
        </w:rPr>
        <w:t xml:space="preserve">Destination layer-2 ID </w:t>
      </w:r>
    </w:p>
    <w:p w14:paraId="4445F0BF" w14:textId="77777777" w:rsidR="003C2756" w:rsidRPr="00486717" w:rsidRDefault="003C2756" w:rsidP="003A13E4">
      <w:pPr>
        <w:pStyle w:val="EW"/>
        <w:rPr>
          <w:b/>
          <w:bCs/>
        </w:rPr>
      </w:pPr>
      <w:r w:rsidRPr="00486717">
        <w:rPr>
          <w:b/>
          <w:bCs/>
        </w:rPr>
        <w:t xml:space="preserve">Discovery entry ID </w:t>
      </w:r>
    </w:p>
    <w:p w14:paraId="4A31B969" w14:textId="77777777" w:rsidR="003C2756" w:rsidRPr="00486717" w:rsidRDefault="003C2756" w:rsidP="003A13E4">
      <w:pPr>
        <w:pStyle w:val="EW"/>
        <w:rPr>
          <w:b/>
          <w:bCs/>
        </w:rPr>
      </w:pPr>
      <w:r w:rsidRPr="00486717">
        <w:rPr>
          <w:b/>
          <w:bCs/>
        </w:rPr>
        <w:t xml:space="preserve">Discovery filter </w:t>
      </w:r>
    </w:p>
    <w:p w14:paraId="70A2CBCE" w14:textId="77777777" w:rsidR="003C2756" w:rsidRPr="00486717" w:rsidRDefault="003C2756" w:rsidP="003A13E4">
      <w:pPr>
        <w:pStyle w:val="EW"/>
        <w:rPr>
          <w:b/>
          <w:bCs/>
        </w:rPr>
      </w:pPr>
      <w:r w:rsidRPr="00486717">
        <w:rPr>
          <w:b/>
          <w:bCs/>
        </w:rPr>
        <w:t xml:space="preserve">Discovery query filter </w:t>
      </w:r>
    </w:p>
    <w:p w14:paraId="307195CC" w14:textId="77777777" w:rsidR="003C2756" w:rsidRPr="00486717" w:rsidRDefault="003C2756" w:rsidP="003A13E4">
      <w:pPr>
        <w:pStyle w:val="EW"/>
        <w:rPr>
          <w:b/>
          <w:bCs/>
        </w:rPr>
      </w:pPr>
      <w:r w:rsidRPr="00486717">
        <w:rPr>
          <w:b/>
          <w:bCs/>
        </w:rPr>
        <w:t xml:space="preserve">Discovery response filter </w:t>
      </w:r>
    </w:p>
    <w:p w14:paraId="108C859C" w14:textId="77777777" w:rsidR="003C2756" w:rsidRPr="00486717" w:rsidRDefault="003C2756" w:rsidP="003A13E4">
      <w:pPr>
        <w:pStyle w:val="EW"/>
        <w:rPr>
          <w:b/>
          <w:bCs/>
        </w:rPr>
      </w:pPr>
      <w:r w:rsidRPr="00486717">
        <w:rPr>
          <w:b/>
          <w:bCs/>
        </w:rPr>
        <w:t xml:space="preserve">Geographical area </w:t>
      </w:r>
    </w:p>
    <w:p w14:paraId="79EE649F" w14:textId="77777777" w:rsidR="003C2756" w:rsidRPr="003A13E4" w:rsidRDefault="003C2756" w:rsidP="003A13E4">
      <w:pPr>
        <w:pStyle w:val="EW"/>
        <w:rPr>
          <w:b/>
          <w:bCs/>
        </w:rPr>
      </w:pPr>
      <w:r w:rsidRPr="003A13E4">
        <w:rPr>
          <w:b/>
          <w:bCs/>
        </w:rPr>
        <w:t>Local PLMN</w:t>
      </w:r>
    </w:p>
    <w:p w14:paraId="49971562" w14:textId="77777777" w:rsidR="003C2756" w:rsidRPr="00486717" w:rsidRDefault="003C2756" w:rsidP="003A13E4">
      <w:pPr>
        <w:pStyle w:val="EW"/>
        <w:rPr>
          <w:b/>
          <w:bCs/>
        </w:rPr>
      </w:pPr>
      <w:r w:rsidRPr="00486717">
        <w:rPr>
          <w:b/>
          <w:bCs/>
        </w:rPr>
        <w:t xml:space="preserve">Member ID </w:t>
      </w:r>
    </w:p>
    <w:p w14:paraId="441C208D" w14:textId="77777777" w:rsidR="003C2756" w:rsidRPr="000D5BC0" w:rsidRDefault="003C2756" w:rsidP="003A13E4">
      <w:pPr>
        <w:pStyle w:val="EW"/>
        <w:rPr>
          <w:b/>
          <w:bCs/>
          <w:lang w:val="sv-SE"/>
        </w:rPr>
      </w:pPr>
      <w:r w:rsidRPr="000D5BC0">
        <w:rPr>
          <w:b/>
          <w:bCs/>
          <w:lang w:val="sv-SE"/>
        </w:rPr>
        <w:t xml:space="preserve">Metadata index </w:t>
      </w:r>
    </w:p>
    <w:p w14:paraId="061993CC" w14:textId="77777777" w:rsidR="003C2756" w:rsidRPr="000D5BC0" w:rsidRDefault="003C2756" w:rsidP="003A13E4">
      <w:pPr>
        <w:pStyle w:val="EW"/>
        <w:rPr>
          <w:b/>
          <w:bCs/>
          <w:lang w:val="sv-SE"/>
        </w:rPr>
      </w:pPr>
      <w:r w:rsidRPr="000D5BC0">
        <w:rPr>
          <w:b/>
          <w:bCs/>
          <w:lang w:val="sv-SE"/>
        </w:rPr>
        <w:t xml:space="preserve">Metadata index mask </w:t>
      </w:r>
    </w:p>
    <w:p w14:paraId="1E47B308" w14:textId="77777777" w:rsidR="003C2756" w:rsidRPr="000D5BC0" w:rsidRDefault="003C2756" w:rsidP="003A13E4">
      <w:pPr>
        <w:pStyle w:val="EW"/>
        <w:rPr>
          <w:b/>
          <w:bCs/>
          <w:lang w:val="sv-SE"/>
        </w:rPr>
      </w:pPr>
      <w:r w:rsidRPr="000D5BC0">
        <w:rPr>
          <w:b/>
          <w:bCs/>
          <w:lang w:val="sv-SE"/>
        </w:rPr>
        <w:t xml:space="preserve">Model A </w:t>
      </w:r>
    </w:p>
    <w:p w14:paraId="3FABFD0B" w14:textId="77777777" w:rsidR="003C2756" w:rsidRPr="003A13E4" w:rsidRDefault="003C2756" w:rsidP="003A13E4">
      <w:pPr>
        <w:pStyle w:val="EW"/>
        <w:rPr>
          <w:b/>
          <w:bCs/>
        </w:rPr>
      </w:pPr>
      <w:r w:rsidRPr="00486717">
        <w:rPr>
          <w:b/>
          <w:bCs/>
        </w:rPr>
        <w:t xml:space="preserve">Model B </w:t>
      </w:r>
    </w:p>
    <w:p w14:paraId="44175F3F" w14:textId="77777777" w:rsidR="003C2756" w:rsidRDefault="003C2756" w:rsidP="003C2756">
      <w:pPr>
        <w:pStyle w:val="EW"/>
        <w:rPr>
          <w:b/>
          <w:bCs/>
        </w:rPr>
      </w:pPr>
      <w:r>
        <w:rPr>
          <w:b/>
          <w:bCs/>
        </w:rPr>
        <w:t>Mode of communication</w:t>
      </w:r>
    </w:p>
    <w:p w14:paraId="4FADBBF8" w14:textId="77777777" w:rsidR="003C2756" w:rsidRPr="00486717" w:rsidRDefault="003C2756" w:rsidP="003A13E4">
      <w:pPr>
        <w:pStyle w:val="EW"/>
        <w:rPr>
          <w:b/>
          <w:bCs/>
        </w:rPr>
      </w:pPr>
      <w:r w:rsidRPr="00486717">
        <w:rPr>
          <w:b/>
          <w:bCs/>
        </w:rPr>
        <w:t xml:space="preserve">ProSe application code </w:t>
      </w:r>
    </w:p>
    <w:p w14:paraId="5710E8E4" w14:textId="77777777" w:rsidR="003C2756" w:rsidRPr="00486717" w:rsidRDefault="003C2756" w:rsidP="003A13E4">
      <w:pPr>
        <w:pStyle w:val="EW"/>
        <w:rPr>
          <w:b/>
          <w:bCs/>
        </w:rPr>
      </w:pPr>
      <w:r w:rsidRPr="00486717">
        <w:rPr>
          <w:b/>
          <w:bCs/>
        </w:rPr>
        <w:t xml:space="preserve">ProSe application mask </w:t>
      </w:r>
    </w:p>
    <w:p w14:paraId="3EC35DD3" w14:textId="77777777" w:rsidR="003C2756" w:rsidRPr="00486717" w:rsidRDefault="003C2756" w:rsidP="003A13E4">
      <w:pPr>
        <w:pStyle w:val="EW"/>
        <w:rPr>
          <w:b/>
          <w:bCs/>
        </w:rPr>
      </w:pPr>
      <w:r w:rsidRPr="00486717">
        <w:rPr>
          <w:b/>
          <w:bCs/>
        </w:rPr>
        <w:t xml:space="preserve">ProSe application ID </w:t>
      </w:r>
    </w:p>
    <w:p w14:paraId="67F3502D" w14:textId="77777777" w:rsidR="003C2756" w:rsidRPr="00486717" w:rsidRDefault="003C2756" w:rsidP="003A13E4">
      <w:pPr>
        <w:pStyle w:val="EW"/>
        <w:rPr>
          <w:b/>
          <w:bCs/>
        </w:rPr>
      </w:pPr>
      <w:r w:rsidRPr="00486717">
        <w:rPr>
          <w:b/>
          <w:bCs/>
        </w:rPr>
        <w:t xml:space="preserve">ProSe application user ID </w:t>
      </w:r>
    </w:p>
    <w:p w14:paraId="5C695DAC" w14:textId="10FFED58" w:rsidR="0036706D" w:rsidRPr="00486717" w:rsidRDefault="003C2756" w:rsidP="003A13E4">
      <w:pPr>
        <w:pStyle w:val="EW"/>
        <w:rPr>
          <w:b/>
          <w:bCs/>
        </w:rPr>
      </w:pPr>
      <w:r w:rsidRPr="00486717">
        <w:rPr>
          <w:b/>
          <w:bCs/>
        </w:rPr>
        <w:t>ProSe discovery UE ID</w:t>
      </w:r>
    </w:p>
    <w:p w14:paraId="43C33F44" w14:textId="1F03F757" w:rsidR="0036706D" w:rsidRPr="0036706D" w:rsidRDefault="0036706D" w:rsidP="003A13E4">
      <w:pPr>
        <w:pStyle w:val="EW"/>
        <w:rPr>
          <w:b/>
          <w:bCs/>
        </w:rPr>
      </w:pPr>
      <w:r>
        <w:rPr>
          <w:b/>
          <w:bCs/>
        </w:rPr>
        <w:t>ProSe identifier</w:t>
      </w:r>
    </w:p>
    <w:p w14:paraId="4C181160" w14:textId="77777777" w:rsidR="003C2756" w:rsidRPr="00486717" w:rsidRDefault="003C2756" w:rsidP="003A13E4">
      <w:pPr>
        <w:pStyle w:val="EW"/>
        <w:rPr>
          <w:b/>
          <w:bCs/>
        </w:rPr>
      </w:pPr>
      <w:r w:rsidRPr="00486717">
        <w:rPr>
          <w:b/>
          <w:bCs/>
        </w:rPr>
        <w:t xml:space="preserve">ProSe layer-2 group ID </w:t>
      </w:r>
    </w:p>
    <w:p w14:paraId="525F5AE1" w14:textId="77777777" w:rsidR="003C2756" w:rsidRPr="00486717" w:rsidRDefault="003C2756" w:rsidP="003A13E4">
      <w:pPr>
        <w:pStyle w:val="EW"/>
        <w:rPr>
          <w:b/>
          <w:bCs/>
        </w:rPr>
      </w:pPr>
      <w:r w:rsidRPr="00486717">
        <w:rPr>
          <w:b/>
          <w:bCs/>
        </w:rPr>
        <w:t xml:space="preserve">ProSe query code </w:t>
      </w:r>
    </w:p>
    <w:p w14:paraId="2F2E3CC3" w14:textId="77777777" w:rsidR="003C2756" w:rsidRPr="00486717" w:rsidRDefault="003C2756" w:rsidP="003A13E4">
      <w:pPr>
        <w:pStyle w:val="EW"/>
        <w:rPr>
          <w:b/>
          <w:bCs/>
        </w:rPr>
      </w:pPr>
      <w:r w:rsidRPr="00486717">
        <w:rPr>
          <w:b/>
          <w:bCs/>
        </w:rPr>
        <w:t xml:space="preserve">ProSe response code </w:t>
      </w:r>
    </w:p>
    <w:p w14:paraId="1BDDC235" w14:textId="77777777" w:rsidR="003C2756" w:rsidRPr="00486717" w:rsidRDefault="003C2756" w:rsidP="003A13E4">
      <w:pPr>
        <w:pStyle w:val="EW"/>
        <w:rPr>
          <w:b/>
          <w:bCs/>
        </w:rPr>
      </w:pPr>
      <w:r w:rsidRPr="00486717">
        <w:rPr>
          <w:b/>
          <w:bCs/>
        </w:rPr>
        <w:t xml:space="preserve">ProSe restricted code </w:t>
      </w:r>
    </w:p>
    <w:p w14:paraId="25703C07" w14:textId="77777777" w:rsidR="003C2756" w:rsidRPr="00486717" w:rsidRDefault="003C2756" w:rsidP="003A13E4">
      <w:pPr>
        <w:pStyle w:val="EW"/>
        <w:rPr>
          <w:b/>
          <w:bCs/>
        </w:rPr>
      </w:pPr>
      <w:r w:rsidRPr="00486717">
        <w:rPr>
          <w:b/>
          <w:bCs/>
        </w:rPr>
        <w:t xml:space="preserve">ProSe restricted code prefix </w:t>
      </w:r>
    </w:p>
    <w:p w14:paraId="5DBBAB0A" w14:textId="77777777" w:rsidR="003C2756" w:rsidRPr="00486717" w:rsidRDefault="003C2756" w:rsidP="003A13E4">
      <w:pPr>
        <w:pStyle w:val="EW"/>
        <w:rPr>
          <w:b/>
          <w:bCs/>
        </w:rPr>
      </w:pPr>
      <w:r w:rsidRPr="00486717">
        <w:rPr>
          <w:b/>
          <w:bCs/>
        </w:rPr>
        <w:t xml:space="preserve">ProSe restricted code suffix </w:t>
      </w:r>
    </w:p>
    <w:p w14:paraId="039D77F4" w14:textId="77777777" w:rsidR="003C2756" w:rsidRPr="00486717" w:rsidRDefault="003C2756" w:rsidP="003A13E4">
      <w:pPr>
        <w:pStyle w:val="EW"/>
        <w:rPr>
          <w:b/>
          <w:bCs/>
        </w:rPr>
      </w:pPr>
      <w:r w:rsidRPr="00486717">
        <w:rPr>
          <w:b/>
          <w:bCs/>
        </w:rPr>
        <w:lastRenderedPageBreak/>
        <w:t xml:space="preserve">Relay service code </w:t>
      </w:r>
    </w:p>
    <w:p w14:paraId="4B0F6C89" w14:textId="77777777" w:rsidR="003C2756" w:rsidRPr="00486717" w:rsidRDefault="003C2756" w:rsidP="003A13E4">
      <w:pPr>
        <w:pStyle w:val="EW"/>
        <w:rPr>
          <w:b/>
          <w:bCs/>
        </w:rPr>
      </w:pPr>
      <w:r w:rsidRPr="00486717">
        <w:rPr>
          <w:b/>
          <w:bCs/>
        </w:rPr>
        <w:t xml:space="preserve">Restricted ProSe application user ID </w:t>
      </w:r>
    </w:p>
    <w:p w14:paraId="29C393A5" w14:textId="77777777" w:rsidR="003C2756" w:rsidRPr="00486717" w:rsidRDefault="003C2756" w:rsidP="003A13E4">
      <w:pPr>
        <w:pStyle w:val="EW"/>
        <w:rPr>
          <w:b/>
          <w:bCs/>
        </w:rPr>
      </w:pPr>
      <w:r w:rsidRPr="00486717">
        <w:rPr>
          <w:b/>
          <w:bCs/>
        </w:rPr>
        <w:t xml:space="preserve">User info ID </w:t>
      </w:r>
    </w:p>
    <w:p w14:paraId="2463AFEF" w14:textId="1E8F53B9" w:rsidR="003C2756" w:rsidRPr="003A13E4" w:rsidRDefault="003C2756" w:rsidP="003A13E4">
      <w:pPr>
        <w:pStyle w:val="EW"/>
        <w:rPr>
          <w:b/>
          <w:bCs/>
        </w:rPr>
      </w:pPr>
      <w:r w:rsidRPr="00486717">
        <w:rPr>
          <w:b/>
          <w:bCs/>
        </w:rPr>
        <w:t xml:space="preserve">Source layer-2 ID </w:t>
      </w:r>
    </w:p>
    <w:p w14:paraId="20227DF1" w14:textId="77777777" w:rsidR="00080512" w:rsidRPr="004D3578" w:rsidRDefault="00080512">
      <w:pPr>
        <w:pStyle w:val="21"/>
      </w:pPr>
      <w:bookmarkStart w:id="30" w:name="_Toc94175390"/>
      <w:r w:rsidRPr="004D3578">
        <w:t>3.</w:t>
      </w:r>
      <w:r w:rsidR="0068042C">
        <w:t>2</w:t>
      </w:r>
      <w:r w:rsidRPr="004D3578">
        <w:tab/>
        <w:t>Abbreviations</w:t>
      </w:r>
      <w:bookmarkEnd w:id="30"/>
    </w:p>
    <w:p w14:paraId="66464B09" w14:textId="77777777" w:rsidR="003E5131" w:rsidRDefault="00080512" w:rsidP="003E5131">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bookmarkStart w:id="31" w:name="clause4"/>
      <w:bookmarkEnd w:id="31"/>
    </w:p>
    <w:p w14:paraId="6A7A1AC8" w14:textId="77777777" w:rsidR="003C2756" w:rsidRDefault="003C2756" w:rsidP="003C2756">
      <w:pPr>
        <w:pStyle w:val="EW"/>
        <w:rPr>
          <w:lang w:eastAsia="zh-CN"/>
        </w:rPr>
      </w:pPr>
      <w:r>
        <w:t>5G DDNMF</w:t>
      </w:r>
      <w:r>
        <w:tab/>
        <w:t>5G Direct Discovery Name Management Function</w:t>
      </w:r>
    </w:p>
    <w:p w14:paraId="31B972DC" w14:textId="77777777" w:rsidR="003E5131" w:rsidRDefault="00CB7A57" w:rsidP="00CB7A57">
      <w:pPr>
        <w:pStyle w:val="EW"/>
      </w:pPr>
      <w:r>
        <w:t>5G ProSe</w:t>
      </w:r>
      <w:r>
        <w:tab/>
        <w:t>5G Proximity-based Services</w:t>
      </w:r>
    </w:p>
    <w:p w14:paraId="143BBA3B" w14:textId="77777777" w:rsidR="003C2756" w:rsidRDefault="003C2756" w:rsidP="003C2756">
      <w:pPr>
        <w:pStyle w:val="EW"/>
        <w:rPr>
          <w:lang w:eastAsia="zh-CN"/>
        </w:rPr>
      </w:pPr>
      <w:r>
        <w:rPr>
          <w:lang w:eastAsia="zh-CN"/>
        </w:rPr>
        <w:t>DN</w:t>
      </w:r>
      <w:r>
        <w:rPr>
          <w:lang w:eastAsia="zh-CN"/>
        </w:rPr>
        <w:tab/>
        <w:t>Data Network</w:t>
      </w:r>
    </w:p>
    <w:p w14:paraId="52641ABC" w14:textId="77777777" w:rsidR="003C2756" w:rsidRDefault="003C2756" w:rsidP="003C2756">
      <w:pPr>
        <w:pStyle w:val="EW"/>
        <w:rPr>
          <w:lang w:eastAsia="zh-CN"/>
        </w:rPr>
      </w:pPr>
      <w:r>
        <w:rPr>
          <w:lang w:val="en-US"/>
        </w:rPr>
        <w:t>GFBR</w:t>
      </w:r>
      <w:r>
        <w:rPr>
          <w:lang w:val="en-US"/>
        </w:rPr>
        <w:tab/>
        <w:t>Guaranteed Flow Bit Rate</w:t>
      </w:r>
    </w:p>
    <w:p w14:paraId="32782C8D" w14:textId="77777777" w:rsidR="00BB7313" w:rsidRDefault="00BB7313" w:rsidP="00BB7313">
      <w:pPr>
        <w:pStyle w:val="EW"/>
      </w:pPr>
      <w:r>
        <w:rPr>
          <w:lang w:val="en-US"/>
        </w:rPr>
        <w:t>LSB</w:t>
      </w:r>
      <w:r>
        <w:rPr>
          <w:lang w:val="en-US"/>
        </w:rPr>
        <w:tab/>
        <w:t>Least Significant 8 Bits</w:t>
      </w:r>
    </w:p>
    <w:p w14:paraId="4751F3C4" w14:textId="0E822B80" w:rsidR="00BB7313" w:rsidRDefault="00BB7313" w:rsidP="00BB7313">
      <w:pPr>
        <w:pStyle w:val="EW"/>
        <w:rPr>
          <w:lang w:val="en-US"/>
        </w:rPr>
      </w:pPr>
      <w:r>
        <w:rPr>
          <w:lang w:val="en-US"/>
        </w:rPr>
        <w:t>MSB</w:t>
      </w:r>
      <w:r>
        <w:rPr>
          <w:lang w:val="en-US"/>
        </w:rPr>
        <w:tab/>
        <w:t>Most Significant 8 Bits</w:t>
      </w:r>
    </w:p>
    <w:p w14:paraId="5D64369C" w14:textId="77777777" w:rsidR="003C2756" w:rsidRDefault="003C2756" w:rsidP="003C2756">
      <w:pPr>
        <w:pStyle w:val="EW"/>
        <w:rPr>
          <w:lang w:val="en-US"/>
        </w:rPr>
      </w:pPr>
      <w:r>
        <w:rPr>
          <w:lang w:val="en-US"/>
        </w:rPr>
        <w:t>MFBR</w:t>
      </w:r>
      <w:r>
        <w:rPr>
          <w:lang w:val="en-US"/>
        </w:rPr>
        <w:tab/>
        <w:t>Maximum Flow Bit Rate</w:t>
      </w:r>
    </w:p>
    <w:p w14:paraId="688FF595" w14:textId="77777777" w:rsidR="003C2756" w:rsidRDefault="003C2756" w:rsidP="003C2756">
      <w:pPr>
        <w:pStyle w:val="EW"/>
        <w:rPr>
          <w:lang w:eastAsia="zh-CN"/>
        </w:rPr>
      </w:pPr>
      <w:r>
        <w:t>MIC</w:t>
      </w:r>
      <w:r>
        <w:tab/>
        <w:t>Message Integrity Check</w:t>
      </w:r>
    </w:p>
    <w:p w14:paraId="01A14085" w14:textId="519EEE65" w:rsidR="00931948" w:rsidRDefault="0065619A">
      <w:pPr>
        <w:pStyle w:val="EW"/>
      </w:pPr>
      <w:r>
        <w:t>NCGI</w:t>
      </w:r>
      <w:r>
        <w:tab/>
        <w:t>NG-RAN Cell Global ID</w:t>
      </w:r>
    </w:p>
    <w:p w14:paraId="6A8D6543" w14:textId="777FAE04" w:rsidR="003C2756" w:rsidRPr="0066566A" w:rsidRDefault="003C2756">
      <w:pPr>
        <w:pStyle w:val="EW"/>
      </w:pPr>
      <w:r w:rsidRPr="0066566A">
        <w:t>PC5 LINK-AMBR</w:t>
      </w:r>
      <w:r w:rsidRPr="0066566A">
        <w:tab/>
        <w:t>PC5 Link Aggregated Bit Rate</w:t>
      </w:r>
    </w:p>
    <w:p w14:paraId="05BE36CB" w14:textId="77777777" w:rsidR="00CD5A44" w:rsidRDefault="00CD5A44" w:rsidP="00CD5A44">
      <w:pPr>
        <w:pStyle w:val="EW"/>
      </w:pPr>
      <w:r>
        <w:t>PDUID</w:t>
      </w:r>
      <w:r>
        <w:tab/>
        <w:t>ProSe Discovery UE ID</w:t>
      </w:r>
    </w:p>
    <w:p w14:paraId="7843C5E9" w14:textId="214E54DD" w:rsidR="00CD5A44" w:rsidRPr="00CD5A44" w:rsidRDefault="00CD5A44" w:rsidP="00CD5A44">
      <w:pPr>
        <w:pStyle w:val="EW"/>
        <w:rPr>
          <w:lang w:val="en-US" w:eastAsia="zh-CN"/>
        </w:rPr>
      </w:pPr>
      <w:r>
        <w:rPr>
          <w:rFonts w:hint="eastAsia"/>
          <w:lang w:val="en-US" w:eastAsia="zh-CN"/>
        </w:rPr>
        <w:t>P</w:t>
      </w:r>
      <w:r>
        <w:rPr>
          <w:lang w:val="en-US" w:eastAsia="zh-CN"/>
        </w:rPr>
        <w:t>KMF</w:t>
      </w:r>
      <w:r>
        <w:rPr>
          <w:lang w:val="en-US" w:eastAsia="zh-CN"/>
        </w:rPr>
        <w:tab/>
      </w:r>
      <w:r w:rsidRPr="00360E2F">
        <w:t xml:space="preserve">ProSe </w:t>
      </w:r>
      <w:r>
        <w:t>K</w:t>
      </w:r>
      <w:r w:rsidRPr="00360E2F">
        <w:t xml:space="preserve">ey </w:t>
      </w:r>
      <w:r>
        <w:t>M</w:t>
      </w:r>
      <w:r w:rsidRPr="00360E2F">
        <w:t xml:space="preserve">anagement </w:t>
      </w:r>
      <w:r>
        <w:t>F</w:t>
      </w:r>
      <w:r w:rsidRPr="00360E2F">
        <w:t>unction</w:t>
      </w:r>
    </w:p>
    <w:p w14:paraId="4D72A3B7" w14:textId="77777777" w:rsidR="003C2756" w:rsidRDefault="003C2756" w:rsidP="003C2756">
      <w:pPr>
        <w:pStyle w:val="EW"/>
        <w:rPr>
          <w:lang w:val="en-US" w:eastAsia="zh-CN"/>
        </w:rPr>
      </w:pPr>
      <w:r>
        <w:t>PQI</w:t>
      </w:r>
      <w:r>
        <w:tab/>
        <w:t>PC5 5QI</w:t>
      </w:r>
    </w:p>
    <w:p w14:paraId="42EB2A82" w14:textId="02DD9501" w:rsidR="002C7842" w:rsidRDefault="00455C5F" w:rsidP="002C7842">
      <w:pPr>
        <w:pStyle w:val="EW"/>
      </w:pPr>
      <w:r>
        <w:t>ProSeP</w:t>
      </w:r>
      <w:r w:rsidR="00BC4D07">
        <w:tab/>
        <w:t>5G ProSe Policy</w:t>
      </w:r>
    </w:p>
    <w:p w14:paraId="2DCEF223" w14:textId="77777777" w:rsidR="003C2756" w:rsidRDefault="003C2756" w:rsidP="003C2756">
      <w:pPr>
        <w:pStyle w:val="EW"/>
        <w:rPr>
          <w:lang w:eastAsia="zh-CN"/>
        </w:rPr>
      </w:pPr>
      <w:r>
        <w:t>RQI</w:t>
      </w:r>
      <w:r>
        <w:tab/>
        <w:t>Reflective QoS Indication</w:t>
      </w:r>
    </w:p>
    <w:p w14:paraId="772BEA33" w14:textId="77777777" w:rsidR="003C2756" w:rsidRDefault="003C2756" w:rsidP="003C2756">
      <w:pPr>
        <w:pStyle w:val="EW"/>
        <w:rPr>
          <w:lang w:eastAsia="zh-CN"/>
        </w:rPr>
      </w:pPr>
      <w:r>
        <w:t>RPAUID</w:t>
      </w:r>
      <w:r>
        <w:tab/>
        <w:t>Restricted ProSe Application User ID</w:t>
      </w:r>
    </w:p>
    <w:p w14:paraId="6AC49D49" w14:textId="09A9FD8A" w:rsidR="003C2756" w:rsidRDefault="003C2756" w:rsidP="003C2756">
      <w:pPr>
        <w:pStyle w:val="EW"/>
      </w:pPr>
      <w:r>
        <w:rPr>
          <w:lang w:eastAsia="zh-CN"/>
        </w:rPr>
        <w:t>RSC</w:t>
      </w:r>
      <w:r>
        <w:rPr>
          <w:lang w:eastAsia="zh-CN"/>
        </w:rPr>
        <w:tab/>
        <w:t>Relay Service Code</w:t>
      </w:r>
    </w:p>
    <w:p w14:paraId="78897878" w14:textId="0EA47F24" w:rsidR="003C2756" w:rsidRPr="00CB7A57" w:rsidRDefault="003C2756" w:rsidP="003B0C9A">
      <w:pPr>
        <w:pStyle w:val="EW"/>
      </w:pPr>
      <w:r>
        <w:t>TTL</w:t>
      </w:r>
      <w:r>
        <w:tab/>
        <w:t>Time-To-Live</w:t>
      </w:r>
    </w:p>
    <w:p w14:paraId="096C2540" w14:textId="77777777" w:rsidR="0025676E" w:rsidRPr="004D3578" w:rsidRDefault="0025676E" w:rsidP="0025676E">
      <w:pPr>
        <w:pStyle w:val="1"/>
      </w:pPr>
      <w:bookmarkStart w:id="32" w:name="_Toc354565184"/>
      <w:bookmarkStart w:id="33" w:name="_Toc94175391"/>
      <w:r w:rsidRPr="004D3578">
        <w:t>4</w:t>
      </w:r>
      <w:r w:rsidRPr="004D3578">
        <w:tab/>
      </w:r>
      <w:r>
        <w:t>General</w:t>
      </w:r>
      <w:bookmarkEnd w:id="32"/>
      <w:bookmarkEnd w:id="33"/>
    </w:p>
    <w:p w14:paraId="14DDC5FE" w14:textId="77777777" w:rsidR="0025676E" w:rsidRDefault="0025676E" w:rsidP="0025676E">
      <w:pPr>
        <w:pStyle w:val="21"/>
      </w:pPr>
      <w:bookmarkStart w:id="34" w:name="_Toc354565185"/>
      <w:bookmarkStart w:id="35" w:name="_Toc94175392"/>
      <w:r w:rsidRPr="004D3578">
        <w:t>4.1</w:t>
      </w:r>
      <w:r w:rsidRPr="004D3578">
        <w:tab/>
      </w:r>
      <w:r>
        <w:t>Overview</w:t>
      </w:r>
      <w:bookmarkEnd w:id="34"/>
      <w:bookmarkEnd w:id="35"/>
    </w:p>
    <w:p w14:paraId="1B016E87" w14:textId="5FB32340" w:rsidR="006F5E36" w:rsidRDefault="00FD27E2" w:rsidP="006F5E36">
      <w:r>
        <w:t xml:space="preserve">5G </w:t>
      </w:r>
      <w:r w:rsidR="006F5E36">
        <w:t>Proximity-based Services (</w:t>
      </w:r>
      <w:r w:rsidR="006F5E36">
        <w:rPr>
          <w:noProof/>
        </w:rPr>
        <w:t>ProSe</w:t>
      </w:r>
      <w:r w:rsidR="006F5E36">
        <w:t xml:space="preserve">) are services that can be provided by the 3GPP system based on UEs being in proximity to each other. In this release of the </w:t>
      </w:r>
      <w:r w:rsidR="006F5E36" w:rsidRPr="0037175B">
        <w:t>document</w:t>
      </w:r>
      <w:r w:rsidR="006F5E36">
        <w:t xml:space="preserve">, the 3GPP system enablers for </w:t>
      </w:r>
      <w:r>
        <w:t xml:space="preserve">5G </w:t>
      </w:r>
      <w:r w:rsidR="006F5E36">
        <w:rPr>
          <w:noProof/>
        </w:rPr>
        <w:t>ProSe</w:t>
      </w:r>
      <w:r w:rsidR="006F5E36">
        <w:t xml:space="preserve"> include the following functions:</w:t>
      </w:r>
    </w:p>
    <w:p w14:paraId="20F9EEF0" w14:textId="77777777" w:rsidR="006F5E36" w:rsidRDefault="006F5E36" w:rsidP="006F5E36">
      <w:pPr>
        <w:pStyle w:val="B1"/>
      </w:pPr>
      <w:r>
        <w:t>a)</w:t>
      </w:r>
      <w:r>
        <w:tab/>
        <w:t>5G ProSe direct discovery;</w:t>
      </w:r>
    </w:p>
    <w:p w14:paraId="2F502203" w14:textId="77777777" w:rsidR="006F5E36" w:rsidRDefault="006F5E36" w:rsidP="006F5E36">
      <w:pPr>
        <w:pStyle w:val="B1"/>
      </w:pPr>
      <w:r>
        <w:t>b)</w:t>
      </w:r>
      <w:r>
        <w:tab/>
        <w:t>5G ProSe direct communication; and</w:t>
      </w:r>
    </w:p>
    <w:p w14:paraId="3035A91A" w14:textId="7E6FC143" w:rsidR="006F5E36" w:rsidRDefault="006F5E36" w:rsidP="006F5E36">
      <w:pPr>
        <w:pStyle w:val="B1"/>
      </w:pPr>
      <w:r>
        <w:t>c)</w:t>
      </w:r>
      <w:r>
        <w:tab/>
      </w:r>
      <w:r w:rsidR="00A16904">
        <w:t xml:space="preserve">5G ProSe </w:t>
      </w:r>
      <w:r>
        <w:t>UE-to-</w:t>
      </w:r>
      <w:r w:rsidR="00A16904">
        <w:t>n</w:t>
      </w:r>
      <w:r>
        <w:t>etwork relay.</w:t>
      </w:r>
    </w:p>
    <w:p w14:paraId="15A52663" w14:textId="118F9791" w:rsidR="006F5E36" w:rsidRDefault="006F5E36" w:rsidP="0037175B">
      <w:r>
        <w:rPr>
          <w:noProof/>
        </w:rPr>
        <w:t>The above functions</w:t>
      </w:r>
      <w:r>
        <w:t xml:space="preserve"> are applicable for both </w:t>
      </w:r>
      <w:r w:rsidR="00FD27E2">
        <w:t>p</w:t>
      </w:r>
      <w:r>
        <w:t xml:space="preserve">ublic </w:t>
      </w:r>
      <w:r w:rsidR="00FD27E2">
        <w:t>s</w:t>
      </w:r>
      <w:r>
        <w:t>afety UE and commercial UEs.</w:t>
      </w:r>
    </w:p>
    <w:p w14:paraId="4CB65657" w14:textId="09F9EFA4" w:rsidR="00F43436" w:rsidRPr="000F6577" w:rsidRDefault="00F43436" w:rsidP="0037175B">
      <w:pPr>
        <w:rPr>
          <w:lang w:eastAsia="zh-CN"/>
        </w:rPr>
      </w:pPr>
      <w:r>
        <w:t xml:space="preserve">The security aspects for 5G ProSe features are specified in </w:t>
      </w:r>
      <w:r w:rsidRPr="00976F66">
        <w:t>3GPP TS </w:t>
      </w:r>
      <w:r w:rsidRPr="00906F6E">
        <w:rPr>
          <w:lang w:val="en-US"/>
        </w:rPr>
        <w:t>33.503</w:t>
      </w:r>
      <w:r>
        <w:t> [34].</w:t>
      </w:r>
    </w:p>
    <w:p w14:paraId="7BBE5291" w14:textId="2223CC3C" w:rsidR="00DA2B16" w:rsidRPr="004D3578" w:rsidRDefault="00DA2B16" w:rsidP="00DA2B16">
      <w:pPr>
        <w:pStyle w:val="1"/>
      </w:pPr>
      <w:bookmarkStart w:id="36" w:name="_Toc94175393"/>
      <w:r>
        <w:t>5</w:t>
      </w:r>
      <w:r w:rsidRPr="004D3578">
        <w:tab/>
      </w:r>
      <w:r w:rsidR="00296AE7">
        <w:t xml:space="preserve">Provisioning of </w:t>
      </w:r>
      <w:r w:rsidR="0059019B">
        <w:rPr>
          <w:lang w:eastAsia="zh-CN"/>
        </w:rPr>
        <w:t>configuration information</w:t>
      </w:r>
      <w:r w:rsidR="00296AE7">
        <w:t xml:space="preserve"> for </w:t>
      </w:r>
      <w:r>
        <w:t>5G ProSe</w:t>
      </w:r>
      <w:bookmarkEnd w:id="36"/>
    </w:p>
    <w:p w14:paraId="4F728421" w14:textId="019479CD" w:rsidR="00CB7A57" w:rsidRDefault="00F924BF" w:rsidP="00FB3C4A">
      <w:pPr>
        <w:pStyle w:val="21"/>
      </w:pPr>
      <w:bookmarkStart w:id="37" w:name="_Toc94175394"/>
      <w:r>
        <w:t>5.1</w:t>
      </w:r>
      <w:r w:rsidRPr="004D3578">
        <w:tab/>
      </w:r>
      <w:r w:rsidR="00FB3C4A">
        <w:t>Overview</w:t>
      </w:r>
      <w:bookmarkEnd w:id="37"/>
    </w:p>
    <w:p w14:paraId="3811545C" w14:textId="0EFE5123" w:rsidR="00E64BC3" w:rsidRPr="00DD1C88" w:rsidRDefault="00E64BC3" w:rsidP="00DD1C88">
      <w:pPr>
        <w:rPr>
          <w:noProof/>
          <w:lang w:val="en-US"/>
        </w:rPr>
      </w:pPr>
      <w:r>
        <w:rPr>
          <w:noProof/>
          <w:lang w:eastAsia="zh-CN"/>
        </w:rPr>
        <w:t>5G ProSe</w:t>
      </w:r>
      <w:r>
        <w:t xml:space="preserve"> </w:t>
      </w:r>
      <w:r>
        <w:rPr>
          <w:lang w:eastAsia="ko-KR"/>
        </w:rPr>
        <w:t>configuration parameters are</w:t>
      </w:r>
      <w:r>
        <w:rPr>
          <w:noProof/>
          <w:lang w:val="en-US"/>
        </w:rPr>
        <w:t xml:space="preserve"> configured by the related procedures which allow configuration of necessary 5G ProSe configuration parameters to UE.</w:t>
      </w:r>
    </w:p>
    <w:p w14:paraId="7743BEC6" w14:textId="41C9067D" w:rsidR="00F924BF" w:rsidRDefault="00CB7A57" w:rsidP="00CB7A57">
      <w:pPr>
        <w:pStyle w:val="21"/>
        <w:rPr>
          <w:noProof/>
          <w:lang w:val="en-US"/>
        </w:rPr>
      </w:pPr>
      <w:bookmarkStart w:id="38" w:name="_Toc94175395"/>
      <w:r>
        <w:rPr>
          <w:rFonts w:hint="eastAsia"/>
          <w:lang w:eastAsia="zh-CN"/>
        </w:rPr>
        <w:lastRenderedPageBreak/>
        <w:t>5</w:t>
      </w:r>
      <w:r>
        <w:rPr>
          <w:lang w:eastAsia="zh-CN"/>
        </w:rPr>
        <w:t>.2</w:t>
      </w:r>
      <w:r>
        <w:rPr>
          <w:lang w:eastAsia="zh-CN"/>
        </w:rPr>
        <w:tab/>
      </w:r>
      <w:r w:rsidR="00C90909">
        <w:rPr>
          <w:noProof/>
          <w:lang w:val="en-US"/>
        </w:rPr>
        <w:t>Configuration and precedence of 5G ProSe</w:t>
      </w:r>
      <w:r w:rsidR="00C90909" w:rsidRPr="00F1445B">
        <w:rPr>
          <w:noProof/>
          <w:lang w:val="en-US"/>
        </w:rPr>
        <w:t xml:space="preserve"> </w:t>
      </w:r>
      <w:r w:rsidR="00C90909">
        <w:t xml:space="preserve">configuration </w:t>
      </w:r>
      <w:r w:rsidR="0059019B">
        <w:rPr>
          <w:lang w:eastAsia="zh-CN"/>
        </w:rPr>
        <w:t>information</w:t>
      </w:r>
      <w:bookmarkEnd w:id="38"/>
    </w:p>
    <w:p w14:paraId="7CFABB7F" w14:textId="77777777" w:rsidR="00580FC1" w:rsidRDefault="00580FC1" w:rsidP="00580FC1">
      <w:pPr>
        <w:pStyle w:val="30"/>
        <w:rPr>
          <w:noProof/>
          <w:lang w:val="en-US"/>
        </w:rPr>
      </w:pPr>
      <w:bookmarkStart w:id="39" w:name="_Toc94175396"/>
      <w:r>
        <w:rPr>
          <w:noProof/>
          <w:lang w:val="en-US"/>
        </w:rPr>
        <w:t>5.2.</w:t>
      </w:r>
      <w:r w:rsidR="0012443E">
        <w:rPr>
          <w:noProof/>
          <w:lang w:val="en-US" w:eastAsia="zh-CN"/>
        </w:rPr>
        <w:t>1</w:t>
      </w:r>
      <w:r>
        <w:rPr>
          <w:noProof/>
          <w:lang w:val="en-US"/>
        </w:rPr>
        <w:tab/>
        <w:t>General</w:t>
      </w:r>
      <w:bookmarkEnd w:id="39"/>
    </w:p>
    <w:p w14:paraId="39F7E3DC" w14:textId="79DE4623" w:rsidR="00580FC1" w:rsidRDefault="00580FC1" w:rsidP="00580FC1">
      <w:pPr>
        <w:rPr>
          <w:noProof/>
          <w:lang w:val="en-US"/>
        </w:rPr>
      </w:pPr>
      <w:r>
        <w:rPr>
          <w:noProof/>
          <w:lang w:val="en-US"/>
        </w:rPr>
        <w:t>UE’s usage of 5</w:t>
      </w:r>
      <w:r>
        <w:rPr>
          <w:noProof/>
          <w:lang w:val="en-US" w:eastAsia="zh-CN"/>
        </w:rPr>
        <w:t>G ProSe</w:t>
      </w:r>
      <w:r>
        <w:rPr>
          <w:noProof/>
          <w:lang w:val="en-US"/>
        </w:rPr>
        <w:t xml:space="preserve"> </w:t>
      </w:r>
      <w:r>
        <w:rPr>
          <w:noProof/>
          <w:lang w:val="en-US" w:eastAsia="zh-CN"/>
        </w:rPr>
        <w:t>service</w:t>
      </w:r>
      <w:r>
        <w:rPr>
          <w:noProof/>
          <w:lang w:val="en-US"/>
        </w:rPr>
        <w:t xml:space="preserve"> is controlled by </w:t>
      </w:r>
      <w:r>
        <w:rPr>
          <w:noProof/>
          <w:lang w:val="en-US" w:eastAsia="zh-CN"/>
        </w:rPr>
        <w:t>5G ProSe configration</w:t>
      </w:r>
      <w:r>
        <w:rPr>
          <w:noProof/>
          <w:lang w:val="en-US"/>
        </w:rPr>
        <w:t xml:space="preserve"> </w:t>
      </w:r>
      <w:r w:rsidR="0059019B">
        <w:rPr>
          <w:noProof/>
          <w:lang w:val="en-US" w:eastAsia="zh-CN"/>
        </w:rPr>
        <w:t>information</w:t>
      </w:r>
      <w:r>
        <w:rPr>
          <w:noProof/>
          <w:lang w:val="en-US"/>
        </w:rPr>
        <w:t>.</w:t>
      </w:r>
    </w:p>
    <w:p w14:paraId="75ED37F9" w14:textId="6225A106"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 configuration</w:t>
      </w:r>
      <w:r>
        <w:rPr>
          <w:noProof/>
          <w:lang w:val="en-US"/>
        </w:rPr>
        <w:t xml:space="preserve"> </w:t>
      </w:r>
      <w:r w:rsidR="0059019B">
        <w:rPr>
          <w:noProof/>
          <w:lang w:val="en-US" w:eastAsia="zh-CN"/>
        </w:rPr>
        <w:t>information</w:t>
      </w:r>
      <w:r w:rsidR="0059019B" w:rsidDel="0059019B">
        <w:rPr>
          <w:noProof/>
          <w:lang w:val="en-US"/>
        </w:rPr>
        <w:t xml:space="preserve"> </w:t>
      </w:r>
      <w:r>
        <w:rPr>
          <w:noProof/>
          <w:lang w:val="en-US"/>
        </w:rPr>
        <w:t>consist of the configuration parameters</w:t>
      </w:r>
      <w:r>
        <w:rPr>
          <w:noProof/>
          <w:lang w:val="en-US" w:eastAsia="zh-CN"/>
        </w:rPr>
        <w:t xml:space="preserve"> for</w:t>
      </w:r>
      <w:r>
        <w:rPr>
          <w:noProof/>
          <w:lang w:val="en-US"/>
        </w:rPr>
        <w:t xml:space="preserve"> </w:t>
      </w:r>
      <w:r w:rsidR="004E47E3">
        <w:rPr>
          <w:noProof/>
          <w:lang w:val="en-US"/>
        </w:rPr>
        <w:t xml:space="preserve">5G </w:t>
      </w:r>
      <w:r>
        <w:rPr>
          <w:noProof/>
          <w:lang w:val="en-US" w:eastAsia="zh-CN"/>
        </w:rPr>
        <w:t xml:space="preserve">ProSe direct discovery, </w:t>
      </w:r>
      <w:r w:rsidR="004E47E3">
        <w:rPr>
          <w:noProof/>
          <w:lang w:val="en-US" w:eastAsia="zh-CN"/>
        </w:rPr>
        <w:t xml:space="preserve">5G </w:t>
      </w:r>
      <w:r>
        <w:rPr>
          <w:noProof/>
          <w:lang w:val="en-US" w:eastAsia="zh-CN"/>
        </w:rPr>
        <w:t xml:space="preserve">ProSe direct communication, </w:t>
      </w:r>
      <w:r w:rsidR="004E47E3">
        <w:rPr>
          <w:noProof/>
          <w:lang w:val="en-US" w:eastAsia="zh-CN"/>
        </w:rPr>
        <w:t xml:space="preserve">5G </w:t>
      </w:r>
      <w:r w:rsidR="0059019B">
        <w:rPr>
          <w:noProof/>
          <w:lang w:val="en-US" w:eastAsia="zh-CN"/>
        </w:rPr>
        <w:t>ProSe UE-to-network relay</w:t>
      </w:r>
      <w:r w:rsidR="00DD1C88">
        <w:rPr>
          <w:noProof/>
          <w:lang w:val="en-US" w:eastAsia="zh-CN"/>
        </w:rPr>
        <w:t xml:space="preserve"> and</w:t>
      </w:r>
      <w:r w:rsidR="0059019B">
        <w:rPr>
          <w:noProof/>
          <w:lang w:val="en-US" w:eastAsia="zh-CN"/>
        </w:rPr>
        <w:t xml:space="preserve"> </w:t>
      </w:r>
      <w:r w:rsidR="00A73C71">
        <w:rPr>
          <w:noProof/>
          <w:lang w:val="en-US" w:eastAsia="zh-CN"/>
        </w:rPr>
        <w:t xml:space="preserve">5G </w:t>
      </w:r>
      <w:r>
        <w:rPr>
          <w:noProof/>
          <w:lang w:val="en-US" w:eastAsia="zh-CN"/>
        </w:rPr>
        <w:t>ProSe usage reporting configuration and rules</w:t>
      </w:r>
      <w:r>
        <w:rPr>
          <w:noProof/>
          <w:lang w:val="en-US"/>
        </w:rPr>
        <w:t>.</w:t>
      </w:r>
    </w:p>
    <w:p w14:paraId="36BAFD9F" w14:textId="39BB872E" w:rsidR="00580FC1" w:rsidRDefault="00580FC1" w:rsidP="00580FC1">
      <w:pPr>
        <w:pStyle w:val="30"/>
        <w:rPr>
          <w:noProof/>
          <w:lang w:val="en-US"/>
        </w:rPr>
      </w:pPr>
      <w:bookmarkStart w:id="40" w:name="_Toc59208540"/>
      <w:bookmarkStart w:id="41" w:name="_Toc51951114"/>
      <w:bookmarkStart w:id="42" w:name="_Toc45882564"/>
      <w:bookmarkStart w:id="43" w:name="_Toc45282178"/>
      <w:bookmarkStart w:id="44" w:name="_Toc34404350"/>
      <w:bookmarkStart w:id="45" w:name="_Toc34388579"/>
      <w:bookmarkStart w:id="46" w:name="_Toc25070664"/>
      <w:bookmarkStart w:id="47" w:name="_Toc22039955"/>
      <w:bookmarkStart w:id="48" w:name="_Toc94175397"/>
      <w:r>
        <w:rPr>
          <w:noProof/>
          <w:lang w:val="en-US"/>
        </w:rPr>
        <w:t>5.2.</w:t>
      </w:r>
      <w:r w:rsidR="0012443E">
        <w:rPr>
          <w:noProof/>
          <w:lang w:val="en-US" w:eastAsia="zh-CN"/>
        </w:rPr>
        <w:t>2</w:t>
      </w:r>
      <w:r>
        <w:rPr>
          <w:noProof/>
          <w:lang w:val="en-US"/>
        </w:rPr>
        <w:tab/>
        <w:t>Precedence of 5</w:t>
      </w:r>
      <w:r>
        <w:rPr>
          <w:noProof/>
          <w:lang w:val="en-US" w:eastAsia="zh-CN"/>
        </w:rPr>
        <w:t>G ProSe</w:t>
      </w:r>
      <w:r>
        <w:rPr>
          <w:noProof/>
          <w:lang w:val="en-US"/>
        </w:rPr>
        <w:t xml:space="preserve"> </w:t>
      </w:r>
      <w:r>
        <w:t xml:space="preserve">configuration </w:t>
      </w:r>
      <w:r w:rsidR="00944126">
        <w:rPr>
          <w:lang w:eastAsia="zh-CN"/>
        </w:rPr>
        <w:t>information</w:t>
      </w:r>
      <w:bookmarkEnd w:id="40"/>
      <w:bookmarkEnd w:id="41"/>
      <w:bookmarkEnd w:id="42"/>
      <w:bookmarkEnd w:id="43"/>
      <w:bookmarkEnd w:id="44"/>
      <w:bookmarkEnd w:id="45"/>
      <w:bookmarkEnd w:id="46"/>
      <w:bookmarkEnd w:id="47"/>
      <w:bookmarkEnd w:id="48"/>
    </w:p>
    <w:p w14:paraId="3EA091BB" w14:textId="48A8981B"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w:t>
      </w:r>
      <w:r>
        <w:rPr>
          <w:noProof/>
          <w:lang w:val="en-US"/>
        </w:rPr>
        <w:t xml:space="preserve"> </w:t>
      </w:r>
      <w:r>
        <w:t xml:space="preserve">configuration </w:t>
      </w:r>
      <w:r w:rsidR="00944126">
        <w:rPr>
          <w:lang w:eastAsia="zh-CN"/>
        </w:rPr>
        <w:t>information</w:t>
      </w:r>
      <w:r>
        <w:rPr>
          <w:noProof/>
          <w:lang w:val="en-US" w:eastAsia="zh-CN"/>
        </w:rPr>
        <w:t xml:space="preserve"> for </w:t>
      </w:r>
      <w:bookmarkStart w:id="49" w:name="OLE_LINK10"/>
      <w:bookmarkStart w:id="50" w:name="OLE_LINK9"/>
      <w:r w:rsidR="00976E2D">
        <w:rPr>
          <w:noProof/>
          <w:lang w:val="en-US" w:eastAsia="zh-CN"/>
        </w:rPr>
        <w:t xml:space="preserve">5G </w:t>
      </w:r>
      <w:r>
        <w:rPr>
          <w:noProof/>
          <w:lang w:val="en-US" w:eastAsia="zh-CN"/>
        </w:rPr>
        <w:t xml:space="preserve">ProSe direct discovery, </w:t>
      </w:r>
      <w:r w:rsidR="00976E2D">
        <w:rPr>
          <w:noProof/>
          <w:lang w:val="en-US" w:eastAsia="zh-CN"/>
        </w:rPr>
        <w:t xml:space="preserve">5G </w:t>
      </w:r>
      <w:r>
        <w:rPr>
          <w:noProof/>
          <w:lang w:val="en-US" w:eastAsia="zh-CN"/>
        </w:rPr>
        <w:t xml:space="preserve">ProSe direct communication, </w:t>
      </w:r>
      <w:r w:rsidR="00976E2D">
        <w:rPr>
          <w:noProof/>
          <w:lang w:val="en-US" w:eastAsia="zh-CN"/>
        </w:rPr>
        <w:t xml:space="preserve">5G </w:t>
      </w:r>
      <w:r w:rsidR="00944126">
        <w:rPr>
          <w:noProof/>
          <w:lang w:val="en-US" w:eastAsia="zh-CN"/>
        </w:rPr>
        <w:t>ProSe UE-to-network relay</w:t>
      </w:r>
      <w:r w:rsidR="00DD1C88">
        <w:rPr>
          <w:noProof/>
          <w:lang w:val="en-US" w:eastAsia="zh-CN"/>
        </w:rPr>
        <w:t xml:space="preserve"> and</w:t>
      </w:r>
      <w:r w:rsidR="00944126">
        <w:rPr>
          <w:noProof/>
          <w:lang w:val="en-US" w:eastAsia="zh-CN"/>
        </w:rPr>
        <w:t xml:space="preserve"> </w:t>
      </w:r>
      <w:r w:rsidR="00976E2D">
        <w:rPr>
          <w:noProof/>
          <w:lang w:val="en-US" w:eastAsia="zh-CN"/>
        </w:rPr>
        <w:t xml:space="preserve">5G </w:t>
      </w:r>
      <w:r>
        <w:rPr>
          <w:noProof/>
          <w:lang w:val="en-US" w:eastAsia="zh-CN"/>
        </w:rPr>
        <w:t xml:space="preserve">ProSe usage reporting configuration and rules </w:t>
      </w:r>
      <w:r>
        <w:rPr>
          <w:noProof/>
          <w:lang w:val="en-US"/>
        </w:rPr>
        <w:t>can be</w:t>
      </w:r>
      <w:bookmarkEnd w:id="49"/>
      <w:bookmarkEnd w:id="50"/>
      <w:r>
        <w:rPr>
          <w:noProof/>
          <w:lang w:val="en-US"/>
        </w:rPr>
        <w:t>:</w:t>
      </w:r>
    </w:p>
    <w:p w14:paraId="31038C06" w14:textId="77777777" w:rsidR="00580FC1" w:rsidRDefault="00580FC1" w:rsidP="00580FC1">
      <w:pPr>
        <w:pStyle w:val="B1"/>
        <w:rPr>
          <w:noProof/>
          <w:lang w:val="en-US"/>
        </w:rPr>
      </w:pPr>
      <w:r>
        <w:rPr>
          <w:noProof/>
          <w:lang w:val="en-US"/>
        </w:rPr>
        <w:t>a)</w:t>
      </w:r>
      <w:r>
        <w:rPr>
          <w:noProof/>
          <w:lang w:val="en-US"/>
        </w:rPr>
        <w:tab/>
        <w:t>pre-configured in the ME;</w:t>
      </w:r>
    </w:p>
    <w:p w14:paraId="701F9AE4" w14:textId="77777777" w:rsidR="00580FC1" w:rsidRDefault="00580FC1" w:rsidP="00580FC1">
      <w:pPr>
        <w:pStyle w:val="B1"/>
        <w:rPr>
          <w:noProof/>
          <w:lang w:val="en-US"/>
        </w:rPr>
      </w:pPr>
      <w:r>
        <w:rPr>
          <w:noProof/>
          <w:lang w:val="en-US"/>
        </w:rPr>
        <w:t>b)</w:t>
      </w:r>
      <w:r>
        <w:rPr>
          <w:noProof/>
          <w:lang w:val="en-US"/>
        </w:rPr>
        <w:tab/>
        <w:t>configured in the U</w:t>
      </w:r>
      <w:r>
        <w:rPr>
          <w:noProof/>
          <w:lang w:val="en-US" w:eastAsia="zh-CN"/>
        </w:rPr>
        <w:t>ICC</w:t>
      </w:r>
      <w:r>
        <w:rPr>
          <w:noProof/>
          <w:lang w:val="en-US"/>
        </w:rPr>
        <w:t>;</w:t>
      </w:r>
    </w:p>
    <w:p w14:paraId="07861F6F" w14:textId="4CD350CB" w:rsidR="00580FC1" w:rsidRDefault="00580FC1" w:rsidP="00580FC1">
      <w:pPr>
        <w:pStyle w:val="B1"/>
        <w:rPr>
          <w:noProof/>
          <w:lang w:val="en-US"/>
        </w:rPr>
      </w:pPr>
      <w:r>
        <w:rPr>
          <w:noProof/>
          <w:lang w:val="en-US"/>
        </w:rPr>
        <w:t>c)</w:t>
      </w:r>
      <w:r>
        <w:rPr>
          <w:noProof/>
          <w:lang w:val="en-US"/>
        </w:rPr>
        <w:tab/>
      </w:r>
      <w:r>
        <w:rPr>
          <w:lang w:eastAsia="zh-CN"/>
        </w:rPr>
        <w:t>provided</w:t>
      </w:r>
      <w:r>
        <w:t xml:space="preserve"> as a </w:t>
      </w:r>
      <w:r>
        <w:rPr>
          <w:lang w:eastAsia="zh-CN"/>
        </w:rPr>
        <w:t>ProSeP</w:t>
      </w:r>
      <w:r>
        <w:t xml:space="preserve"> </w:t>
      </w:r>
      <w:r w:rsidR="00CE13CC">
        <w:t>by PCF</w:t>
      </w:r>
      <w:r>
        <w:rPr>
          <w:noProof/>
          <w:lang w:val="en-US"/>
        </w:rPr>
        <w:t xml:space="preserve">; </w:t>
      </w:r>
    </w:p>
    <w:p w14:paraId="5EFE78CF" w14:textId="41687E98" w:rsidR="00944126" w:rsidRDefault="00580FC1" w:rsidP="00580FC1">
      <w:pPr>
        <w:pStyle w:val="B1"/>
        <w:rPr>
          <w:noProof/>
          <w:lang w:val="en-US" w:eastAsia="zh-CN"/>
        </w:rPr>
      </w:pPr>
      <w:r>
        <w:rPr>
          <w:noProof/>
          <w:lang w:val="en-US"/>
        </w:rPr>
        <w:t>d)</w:t>
      </w:r>
      <w:r>
        <w:rPr>
          <w:noProof/>
          <w:lang w:val="en-US"/>
        </w:rPr>
        <w:tab/>
        <w:t xml:space="preserve">provided by a </w:t>
      </w:r>
      <w:r>
        <w:rPr>
          <w:noProof/>
          <w:lang w:val="en-US" w:eastAsia="zh-CN"/>
        </w:rPr>
        <w:t>ProSe</w:t>
      </w:r>
      <w:r>
        <w:rPr>
          <w:noProof/>
          <w:lang w:val="en-US"/>
        </w:rPr>
        <w:t xml:space="preserve"> </w:t>
      </w:r>
      <w:r w:rsidR="00032EC3">
        <w:rPr>
          <w:noProof/>
          <w:lang w:val="en-US" w:eastAsia="zh-CN"/>
        </w:rPr>
        <w:t>a</w:t>
      </w:r>
      <w:r>
        <w:rPr>
          <w:noProof/>
          <w:lang w:val="en-US"/>
        </w:rPr>
        <w:t xml:space="preserve">pplication </w:t>
      </w:r>
      <w:r w:rsidR="00032EC3">
        <w:rPr>
          <w:noProof/>
          <w:lang w:val="en-US"/>
        </w:rPr>
        <w:t>s</w:t>
      </w:r>
      <w:r>
        <w:rPr>
          <w:noProof/>
          <w:lang w:val="en-US"/>
        </w:rPr>
        <w:t xml:space="preserve">erver via </w:t>
      </w:r>
      <w:r>
        <w:rPr>
          <w:noProof/>
          <w:lang w:val="en-US" w:eastAsia="zh-CN"/>
        </w:rPr>
        <w:t>PC</w:t>
      </w:r>
      <w:r>
        <w:rPr>
          <w:noProof/>
          <w:lang w:val="en-US"/>
        </w:rPr>
        <w:t>1 reference point</w:t>
      </w:r>
      <w:r w:rsidR="00944126">
        <w:rPr>
          <w:noProof/>
          <w:lang w:val="en-US"/>
        </w:rPr>
        <w:t xml:space="preserve"> </w:t>
      </w:r>
      <w:r w:rsidR="00944126">
        <w:rPr>
          <w:noProof/>
          <w:lang w:val="en-US" w:eastAsia="zh-CN"/>
        </w:rPr>
        <w:t>except:</w:t>
      </w:r>
    </w:p>
    <w:p w14:paraId="281BCBD2" w14:textId="6F5B1316" w:rsidR="00944126" w:rsidRDefault="00944126" w:rsidP="00826ACB">
      <w:pPr>
        <w:pStyle w:val="B2"/>
        <w:rPr>
          <w:lang w:eastAsia="zh-CN"/>
        </w:rPr>
      </w:pPr>
      <w:r>
        <w:t>1)</w:t>
      </w:r>
      <w:r>
        <w:tab/>
      </w:r>
      <w:r w:rsidR="002D7042">
        <w:t xml:space="preserve">the </w:t>
      </w:r>
      <w:r>
        <w:rPr>
          <w:lang w:eastAsia="zh-CN"/>
        </w:rPr>
        <w:t xml:space="preserve">authorization policy for </w:t>
      </w:r>
      <w:r w:rsidR="00CE13CC">
        <w:rPr>
          <w:lang w:eastAsia="zh-CN"/>
        </w:rPr>
        <w:t xml:space="preserve">5G </w:t>
      </w:r>
      <w:r>
        <w:rPr>
          <w:lang w:eastAsia="zh-CN"/>
        </w:rPr>
        <w:t xml:space="preserve">ProSe direct discovery and restricted ProSe discovery UE ID for restricted direct discovery in parameters for </w:t>
      </w:r>
      <w:r w:rsidR="00CE13CC">
        <w:rPr>
          <w:lang w:eastAsia="zh-CN"/>
        </w:rPr>
        <w:t xml:space="preserve">5G </w:t>
      </w:r>
      <w:r>
        <w:rPr>
          <w:lang w:eastAsia="zh-CN"/>
        </w:rPr>
        <w:t>ProSe direct discovery;</w:t>
      </w:r>
    </w:p>
    <w:p w14:paraId="4D66EE10" w14:textId="60CD5898" w:rsidR="00944126" w:rsidRDefault="00944126" w:rsidP="00826ACB">
      <w:pPr>
        <w:pStyle w:val="B2"/>
        <w:rPr>
          <w:noProof/>
          <w:lang w:val="en-US" w:eastAsia="zh-CN"/>
        </w:rPr>
      </w:pPr>
      <w:r>
        <w:rPr>
          <w:lang w:eastAsia="zh-CN"/>
        </w:rPr>
        <w:t>2</w:t>
      </w:r>
      <w:r>
        <w:t>)</w:t>
      </w:r>
      <w:r>
        <w:tab/>
      </w:r>
      <w:r w:rsidR="002D7042">
        <w:t xml:space="preserve">the </w:t>
      </w:r>
      <w:r>
        <w:rPr>
          <w:lang w:eastAsia="zh-CN"/>
        </w:rPr>
        <w:t xml:space="preserve">authorization policy in parameters for </w:t>
      </w:r>
      <w:r w:rsidR="00CE13CC">
        <w:rPr>
          <w:lang w:eastAsia="zh-CN"/>
        </w:rPr>
        <w:t xml:space="preserve">5G </w:t>
      </w:r>
      <w:r>
        <w:rPr>
          <w:lang w:eastAsia="zh-CN"/>
        </w:rPr>
        <w:t>ProSe direct communication</w:t>
      </w:r>
      <w:r>
        <w:rPr>
          <w:noProof/>
          <w:lang w:val="en-US"/>
        </w:rPr>
        <w:t>;</w:t>
      </w:r>
    </w:p>
    <w:p w14:paraId="00C7AD30" w14:textId="1E9A1CBB" w:rsidR="00944126" w:rsidRDefault="00944126" w:rsidP="00826ACB">
      <w:pPr>
        <w:pStyle w:val="B2"/>
        <w:rPr>
          <w:lang w:eastAsia="zh-CN"/>
        </w:rPr>
      </w:pPr>
      <w:r>
        <w:rPr>
          <w:lang w:eastAsia="zh-CN"/>
        </w:rPr>
        <w:t>3</w:t>
      </w:r>
      <w:r>
        <w:t>)</w:t>
      </w:r>
      <w:r>
        <w:tab/>
      </w:r>
      <w:r>
        <w:rPr>
          <w:lang w:eastAsia="zh-CN"/>
        </w:rPr>
        <w:t xml:space="preserve">the following parameters for </w:t>
      </w:r>
      <w:r w:rsidR="00CE13CC" w:rsidRPr="00985D63">
        <w:rPr>
          <w:lang w:eastAsia="zh-CN"/>
        </w:rPr>
        <w:t xml:space="preserve">the role of </w:t>
      </w:r>
      <w:r w:rsidR="00CE13CC">
        <w:rPr>
          <w:lang w:eastAsia="zh-CN"/>
        </w:rPr>
        <w:t>a</w:t>
      </w:r>
      <w:r w:rsidR="00CE13CC" w:rsidRPr="00985D63">
        <w:rPr>
          <w:lang w:eastAsia="zh-CN"/>
        </w:rPr>
        <w:t xml:space="preserve"> </w:t>
      </w:r>
      <w:r w:rsidR="00CE13CC">
        <w:rPr>
          <w:lang w:eastAsia="zh-CN"/>
        </w:rPr>
        <w:t xml:space="preserve">5G ProSe </w:t>
      </w:r>
      <w:r>
        <w:rPr>
          <w:lang w:eastAsia="zh-CN"/>
        </w:rPr>
        <w:t>UE-to-</w:t>
      </w:r>
      <w:r w:rsidR="00032EC3">
        <w:rPr>
          <w:lang w:eastAsia="zh-CN"/>
        </w:rPr>
        <w:t>n</w:t>
      </w:r>
      <w:r>
        <w:rPr>
          <w:lang w:eastAsia="zh-CN"/>
        </w:rPr>
        <w:t xml:space="preserve">etwork </w:t>
      </w:r>
      <w:r w:rsidR="00032EC3">
        <w:rPr>
          <w:lang w:eastAsia="zh-CN"/>
        </w:rPr>
        <w:t>r</w:t>
      </w:r>
      <w:r>
        <w:rPr>
          <w:lang w:eastAsia="zh-CN"/>
        </w:rPr>
        <w:t>elay</w:t>
      </w:r>
      <w:r w:rsidR="00A67E78">
        <w:rPr>
          <w:lang w:eastAsia="zh-CN"/>
        </w:rPr>
        <w:t xml:space="preserve"> UE</w:t>
      </w:r>
      <w:r>
        <w:rPr>
          <w:lang w:eastAsia="zh-CN"/>
        </w:rPr>
        <w:t xml:space="preserve">: </w:t>
      </w:r>
    </w:p>
    <w:p w14:paraId="074BC7F5" w14:textId="65E7B2CD" w:rsidR="00944126" w:rsidRDefault="00DD1C88" w:rsidP="00944126">
      <w:pPr>
        <w:pStyle w:val="B3"/>
        <w:rPr>
          <w:lang w:val="en-US"/>
        </w:rPr>
      </w:pPr>
      <w:r>
        <w:rPr>
          <w:lang w:val="en-US"/>
        </w:rPr>
        <w:t>i)</w:t>
      </w:r>
      <w:r w:rsidR="00944126">
        <w:rPr>
          <w:lang w:val="en-US"/>
        </w:rPr>
        <w:tab/>
        <w:t xml:space="preserve">authorization policy for acting as a </w:t>
      </w:r>
      <w:r w:rsidR="008655DC">
        <w:rPr>
          <w:lang w:val="en-US"/>
        </w:rPr>
        <w:t xml:space="preserve">5G </w:t>
      </w:r>
      <w:r w:rsidR="00944126">
        <w:rPr>
          <w:lang w:val="en-US"/>
        </w:rPr>
        <w:t xml:space="preserve">ProSe </w:t>
      </w:r>
      <w:r w:rsidR="00DF489C">
        <w:rPr>
          <w:lang w:val="en-US"/>
        </w:rPr>
        <w:t>layer-3</w:t>
      </w:r>
      <w:r w:rsidR="008655DC">
        <w:rPr>
          <w:lang w:val="en-US"/>
        </w:rPr>
        <w:t xml:space="preserve"> and/or </w:t>
      </w:r>
      <w:r w:rsidR="00DF489C">
        <w:rPr>
          <w:lang w:val="en-US"/>
        </w:rPr>
        <w:t>layer-2</w:t>
      </w:r>
      <w:r w:rsidR="008655DC">
        <w:rPr>
          <w:lang w:val="en-US"/>
        </w:rPr>
        <w:t xml:space="preserve"> </w:t>
      </w:r>
      <w:r w:rsidR="00944126">
        <w:rPr>
          <w:lang w:val="en-US"/>
        </w:rPr>
        <w:t>UE-to-</w:t>
      </w:r>
      <w:r w:rsidR="00A67E78">
        <w:rPr>
          <w:lang w:val="en-US"/>
        </w:rPr>
        <w:t>n</w:t>
      </w:r>
      <w:r w:rsidR="00944126">
        <w:rPr>
          <w:lang w:val="en-US"/>
        </w:rPr>
        <w:t xml:space="preserve">etwork </w:t>
      </w:r>
      <w:r w:rsidR="00A67E78">
        <w:rPr>
          <w:lang w:val="en-US"/>
        </w:rPr>
        <w:t>r</w:t>
      </w:r>
      <w:r w:rsidR="00944126">
        <w:rPr>
          <w:lang w:val="en-US"/>
        </w:rPr>
        <w:t>elay</w:t>
      </w:r>
      <w:r w:rsidR="008655DC">
        <w:rPr>
          <w:lang w:val="en-US"/>
        </w:rPr>
        <w:t xml:space="preserve"> when "served by NG-RAN";</w:t>
      </w:r>
    </w:p>
    <w:p w14:paraId="0142BA5B" w14:textId="6EA323A9" w:rsidR="00944126" w:rsidRDefault="00DD1C88" w:rsidP="00944126">
      <w:pPr>
        <w:pStyle w:val="B3"/>
        <w:rPr>
          <w:lang w:val="en-US"/>
        </w:rPr>
      </w:pPr>
      <w:r>
        <w:rPr>
          <w:lang w:val="en-US"/>
        </w:rPr>
        <w:t>ii)</w:t>
      </w:r>
      <w:r w:rsidR="00944126">
        <w:rPr>
          <w:lang w:val="en-US"/>
        </w:rPr>
        <w:tab/>
        <w:t xml:space="preserve">QoS mapping rules for </w:t>
      </w:r>
      <w:r w:rsidR="008655DC">
        <w:rPr>
          <w:lang w:val="en-US"/>
        </w:rPr>
        <w:t xml:space="preserve">5G ProSe </w:t>
      </w:r>
      <w:r w:rsidR="00DF489C">
        <w:rPr>
          <w:lang w:val="en-US"/>
        </w:rPr>
        <w:t>l</w:t>
      </w:r>
      <w:r w:rsidR="00944126">
        <w:rPr>
          <w:lang w:val="en-US"/>
        </w:rPr>
        <w:t>ayer</w:t>
      </w:r>
      <w:r w:rsidR="00DF489C">
        <w:rPr>
          <w:lang w:val="en-US"/>
        </w:rPr>
        <w:t>-</w:t>
      </w:r>
      <w:r w:rsidR="00944126">
        <w:rPr>
          <w:lang w:val="en-US"/>
        </w:rPr>
        <w:t>3 ProSe UE-to-</w:t>
      </w:r>
      <w:r w:rsidR="00A67E78">
        <w:rPr>
          <w:lang w:val="en-US"/>
        </w:rPr>
        <w:t>n</w:t>
      </w:r>
      <w:r w:rsidR="00944126">
        <w:rPr>
          <w:lang w:val="en-US"/>
        </w:rPr>
        <w:t xml:space="preserve">etwork </w:t>
      </w:r>
      <w:r w:rsidR="00A67E78">
        <w:rPr>
          <w:lang w:val="en-US"/>
        </w:rPr>
        <w:t>r</w:t>
      </w:r>
      <w:r w:rsidR="00944126">
        <w:rPr>
          <w:lang w:val="en-US"/>
        </w:rPr>
        <w:t xml:space="preserve">elay; </w:t>
      </w:r>
      <w:r w:rsidR="008655DC">
        <w:rPr>
          <w:lang w:val="en-US"/>
        </w:rPr>
        <w:t>and</w:t>
      </w:r>
    </w:p>
    <w:p w14:paraId="519B2383" w14:textId="6CCE08AF" w:rsidR="008655DC" w:rsidRDefault="008655DC" w:rsidP="008655DC">
      <w:pPr>
        <w:pStyle w:val="B3"/>
        <w:rPr>
          <w:lang w:val="en-US"/>
        </w:rPr>
      </w:pPr>
      <w:r>
        <w:rPr>
          <w:lang w:val="en-US"/>
        </w:rPr>
        <w:t>iii)</w:t>
      </w:r>
      <w:r>
        <w:rPr>
          <w:lang w:val="en-US"/>
        </w:rPr>
        <w:tab/>
        <w:t xml:space="preserve"> </w:t>
      </w:r>
      <w:r w:rsidRPr="00985D63">
        <w:rPr>
          <w:lang w:val="en-US"/>
        </w:rPr>
        <w:t xml:space="preserve">a mapping of ProSe </w:t>
      </w:r>
      <w:r w:rsidR="00894A5C">
        <w:rPr>
          <w:lang w:val="en-US"/>
        </w:rPr>
        <w:t>identifier</w:t>
      </w:r>
      <w:r w:rsidRPr="00985D63">
        <w:rPr>
          <w:lang w:val="en-US"/>
        </w:rPr>
        <w:t xml:space="preserve">(s) to ProSe </w:t>
      </w:r>
      <w:r w:rsidR="00A67E78">
        <w:rPr>
          <w:lang w:val="en-US"/>
        </w:rPr>
        <w:t>a</w:t>
      </w:r>
      <w:r w:rsidRPr="00985D63">
        <w:rPr>
          <w:lang w:val="en-US"/>
        </w:rPr>
        <w:t xml:space="preserve">pplication </w:t>
      </w:r>
      <w:r w:rsidR="00A67E78">
        <w:rPr>
          <w:lang w:val="en-US"/>
        </w:rPr>
        <w:t>s</w:t>
      </w:r>
      <w:r w:rsidRPr="00985D63">
        <w:rPr>
          <w:lang w:val="en-US"/>
        </w:rPr>
        <w:t>erver address information</w:t>
      </w:r>
      <w:r>
        <w:rPr>
          <w:lang w:val="en-US"/>
        </w:rPr>
        <w:t xml:space="preserve"> for 5G ProSe </w:t>
      </w:r>
      <w:r w:rsidR="00DF489C">
        <w:rPr>
          <w:lang w:val="en-US"/>
        </w:rPr>
        <w:t>layer-3</w:t>
      </w:r>
      <w:r>
        <w:rPr>
          <w:lang w:val="en-US"/>
        </w:rPr>
        <w:t xml:space="preserve"> UE-to-</w:t>
      </w:r>
      <w:r w:rsidR="005568E7">
        <w:rPr>
          <w:lang w:val="en-US"/>
        </w:rPr>
        <w:t>n</w:t>
      </w:r>
      <w:r>
        <w:rPr>
          <w:lang w:val="en-US"/>
        </w:rPr>
        <w:t xml:space="preserve">etwork </w:t>
      </w:r>
      <w:r w:rsidR="005568E7">
        <w:rPr>
          <w:lang w:val="en-US"/>
        </w:rPr>
        <w:t>r</w:t>
      </w:r>
      <w:r>
        <w:rPr>
          <w:lang w:val="en-US"/>
        </w:rPr>
        <w:t>elay to relay Ethernet or Unstructured traffic from Remote UE by using IP type PDU session;</w:t>
      </w:r>
    </w:p>
    <w:p w14:paraId="73A4C1DF" w14:textId="554F1564" w:rsidR="008655DC" w:rsidRDefault="008655DC" w:rsidP="00C50CDD">
      <w:pPr>
        <w:pStyle w:val="B2"/>
        <w:rPr>
          <w:lang w:val="en-US"/>
        </w:rPr>
      </w:pPr>
      <w:r>
        <w:rPr>
          <w:lang w:val="en-US"/>
        </w:rPr>
        <w:t>4)</w:t>
      </w:r>
      <w:r>
        <w:rPr>
          <w:lang w:val="en-US"/>
        </w:rPr>
        <w:tab/>
        <w:t xml:space="preserve">the following </w:t>
      </w:r>
      <w:r w:rsidRPr="00C93C30">
        <w:rPr>
          <w:lang w:val="en-US"/>
        </w:rPr>
        <w:t xml:space="preserve">parameters </w:t>
      </w:r>
      <w:r>
        <w:rPr>
          <w:lang w:val="en-US"/>
        </w:rPr>
        <w:t>for the</w:t>
      </w:r>
      <w:r w:rsidRPr="00C93C30">
        <w:rPr>
          <w:lang w:val="en-US"/>
        </w:rPr>
        <w:t xml:space="preserve"> role of a </w:t>
      </w:r>
      <w:r w:rsidR="005568E7">
        <w:rPr>
          <w:lang w:val="en-US"/>
        </w:rPr>
        <w:t>r</w:t>
      </w:r>
      <w:r w:rsidRPr="00C93C30">
        <w:rPr>
          <w:lang w:val="en-US"/>
        </w:rPr>
        <w:t>emote UE</w:t>
      </w:r>
      <w:r>
        <w:rPr>
          <w:lang w:val="en-US"/>
        </w:rPr>
        <w:t>:</w:t>
      </w:r>
    </w:p>
    <w:p w14:paraId="77F3E473" w14:textId="5B503692" w:rsidR="00944126" w:rsidRDefault="00DD1C88" w:rsidP="00944126">
      <w:pPr>
        <w:pStyle w:val="B3"/>
        <w:rPr>
          <w:lang w:val="en-US"/>
        </w:rPr>
      </w:pPr>
      <w:r>
        <w:rPr>
          <w:lang w:val="en-US"/>
        </w:rPr>
        <w:t>i)</w:t>
      </w:r>
      <w:r w:rsidR="00944126">
        <w:rPr>
          <w:lang w:val="en-US"/>
        </w:rPr>
        <w:tab/>
        <w:t xml:space="preserve">authorization policy for using a </w:t>
      </w:r>
      <w:r w:rsidR="008655DC">
        <w:rPr>
          <w:lang w:val="en-US"/>
        </w:rPr>
        <w:t xml:space="preserve">5G </w:t>
      </w:r>
      <w:r w:rsidR="00944126">
        <w:rPr>
          <w:lang w:val="en-US"/>
        </w:rPr>
        <w:t xml:space="preserve">ProSe </w:t>
      </w:r>
      <w:r w:rsidR="00DF489C">
        <w:rPr>
          <w:lang w:val="en-US"/>
        </w:rPr>
        <w:t>layer-3</w:t>
      </w:r>
      <w:r w:rsidR="008655DC">
        <w:rPr>
          <w:lang w:val="en-US"/>
        </w:rPr>
        <w:t xml:space="preserve"> and/or </w:t>
      </w:r>
      <w:r w:rsidR="00DF489C">
        <w:rPr>
          <w:lang w:val="en-US"/>
        </w:rPr>
        <w:t>layer-2</w:t>
      </w:r>
      <w:r w:rsidR="008655DC">
        <w:rPr>
          <w:lang w:val="en-US"/>
        </w:rPr>
        <w:t xml:space="preserve"> </w:t>
      </w:r>
      <w:r w:rsidR="00944126">
        <w:rPr>
          <w:lang w:val="en-US"/>
        </w:rPr>
        <w:t xml:space="preserve">UE-to-network </w:t>
      </w:r>
      <w:r w:rsidR="005568E7">
        <w:rPr>
          <w:lang w:val="en-US"/>
        </w:rPr>
        <w:t>r</w:t>
      </w:r>
      <w:r w:rsidR="00944126">
        <w:rPr>
          <w:lang w:val="en-US"/>
        </w:rPr>
        <w:t>elay;</w:t>
      </w:r>
      <w:r w:rsidR="00801892">
        <w:rPr>
          <w:lang w:val="en-US"/>
        </w:rPr>
        <w:t xml:space="preserve"> and</w:t>
      </w:r>
    </w:p>
    <w:p w14:paraId="52CD181B" w14:textId="486DC2C7" w:rsidR="008655DC" w:rsidRDefault="008655DC" w:rsidP="00C50CDD">
      <w:pPr>
        <w:pStyle w:val="B2"/>
        <w:rPr>
          <w:lang w:val="en-US"/>
        </w:rPr>
      </w:pPr>
      <w:r>
        <w:rPr>
          <w:lang w:val="en-US"/>
        </w:rPr>
        <w:t>5)</w:t>
      </w:r>
      <w:r>
        <w:rPr>
          <w:lang w:val="en-US"/>
        </w:rPr>
        <w:tab/>
      </w:r>
      <w:r w:rsidRPr="00C93C30">
        <w:rPr>
          <w:lang w:val="en-US"/>
        </w:rPr>
        <w:t xml:space="preserve">the following parameters </w:t>
      </w:r>
      <w:r>
        <w:rPr>
          <w:lang w:val="en-US"/>
        </w:rPr>
        <w:t>for the</w:t>
      </w:r>
      <w:r w:rsidRPr="00C93C30">
        <w:rPr>
          <w:lang w:val="en-US"/>
        </w:rPr>
        <w:t xml:space="preserve"> role of a 5G ProSe UE-to-</w:t>
      </w:r>
      <w:r w:rsidR="008E169C">
        <w:rPr>
          <w:lang w:val="en-US"/>
        </w:rPr>
        <w:t>n</w:t>
      </w:r>
      <w:r w:rsidRPr="00C93C30">
        <w:rPr>
          <w:lang w:val="en-US"/>
        </w:rPr>
        <w:t xml:space="preserve">etwork </w:t>
      </w:r>
      <w:r w:rsidR="008E169C">
        <w:rPr>
          <w:lang w:val="en-US"/>
        </w:rPr>
        <w:t>r</w:t>
      </w:r>
      <w:r w:rsidRPr="00C93C30">
        <w:rPr>
          <w:lang w:val="en-US"/>
        </w:rPr>
        <w:t xml:space="preserve">elay as well as </w:t>
      </w:r>
      <w:r>
        <w:rPr>
          <w:lang w:val="en-US"/>
        </w:rPr>
        <w:t>for</w:t>
      </w:r>
      <w:r w:rsidRPr="00C93C30">
        <w:rPr>
          <w:lang w:val="en-US"/>
        </w:rPr>
        <w:t xml:space="preserve"> the role of a 5G ProSe </w:t>
      </w:r>
      <w:r w:rsidR="008E169C">
        <w:rPr>
          <w:lang w:val="en-US"/>
        </w:rPr>
        <w:t>r</w:t>
      </w:r>
      <w:r w:rsidRPr="00C93C30">
        <w:rPr>
          <w:lang w:val="en-US"/>
        </w:rPr>
        <w:t>emote UE</w:t>
      </w:r>
      <w:r>
        <w:rPr>
          <w:lang w:val="en-US"/>
        </w:rPr>
        <w:t>:</w:t>
      </w:r>
    </w:p>
    <w:p w14:paraId="628FF87D" w14:textId="35D61859" w:rsidR="00944126" w:rsidRDefault="00DD1C88" w:rsidP="00944126">
      <w:pPr>
        <w:pStyle w:val="B3"/>
        <w:rPr>
          <w:lang w:val="en-US"/>
        </w:rPr>
      </w:pPr>
      <w:r>
        <w:rPr>
          <w:lang w:val="en-US"/>
        </w:rPr>
        <w:t>i)</w:t>
      </w:r>
      <w:r w:rsidR="00944126">
        <w:rPr>
          <w:lang w:val="en-US"/>
        </w:rPr>
        <w:tab/>
        <w:t xml:space="preserve">radio parameters for </w:t>
      </w:r>
      <w:r w:rsidR="008655DC">
        <w:rPr>
          <w:lang w:val="en-US"/>
        </w:rPr>
        <w:t xml:space="preserve">5G </w:t>
      </w:r>
      <w:r w:rsidR="00944126">
        <w:rPr>
          <w:lang w:val="en-US"/>
        </w:rPr>
        <w:t>ProSe relay discovery when the UE is not "served by NG-RAN "; and</w:t>
      </w:r>
    </w:p>
    <w:p w14:paraId="3F708984" w14:textId="7170CFD1" w:rsidR="00580FC1" w:rsidRDefault="008655DC" w:rsidP="00944126">
      <w:pPr>
        <w:pStyle w:val="B3"/>
        <w:rPr>
          <w:noProof/>
          <w:lang w:val="en-US"/>
        </w:rPr>
      </w:pPr>
      <w:r>
        <w:rPr>
          <w:lang w:val="en-US"/>
        </w:rPr>
        <w:t>ii</w:t>
      </w:r>
      <w:r w:rsidR="00DD1C88">
        <w:rPr>
          <w:lang w:val="en-US"/>
        </w:rPr>
        <w:t>)</w:t>
      </w:r>
      <w:r w:rsidR="00944126">
        <w:rPr>
          <w:lang w:val="en-US"/>
        </w:rPr>
        <w:tab/>
        <w:t xml:space="preserve">radio parameters for </w:t>
      </w:r>
      <w:r>
        <w:rPr>
          <w:lang w:val="en-US"/>
        </w:rPr>
        <w:t xml:space="preserve">5G </w:t>
      </w:r>
      <w:r w:rsidR="00944126">
        <w:rPr>
          <w:lang w:val="en-US"/>
        </w:rPr>
        <w:t>ProSe relay communication when the UE is not "served by NG-RAN"</w:t>
      </w:r>
      <w:r w:rsidR="00944126">
        <w:rPr>
          <w:lang w:val="en-US" w:eastAsia="zh-CN"/>
        </w:rPr>
        <w:t>;</w:t>
      </w:r>
      <w:r w:rsidR="00580FC1">
        <w:rPr>
          <w:noProof/>
          <w:lang w:val="en-US"/>
        </w:rPr>
        <w:t xml:space="preserve"> or</w:t>
      </w:r>
    </w:p>
    <w:p w14:paraId="5B585C87" w14:textId="58F2098C" w:rsidR="00580FC1" w:rsidRDefault="00580FC1" w:rsidP="00580FC1">
      <w:pPr>
        <w:pStyle w:val="B1"/>
        <w:rPr>
          <w:noProof/>
          <w:lang w:val="en-US"/>
        </w:rPr>
      </w:pPr>
      <w:r>
        <w:rPr>
          <w:noProof/>
          <w:lang w:val="en-US"/>
        </w:rPr>
        <w:t>e)</w:t>
      </w:r>
      <w:r>
        <w:rPr>
          <w:noProof/>
          <w:lang w:val="en-US"/>
        </w:rPr>
        <w:tab/>
        <w:t>a combination of case a</w:t>
      </w:r>
      <w:r>
        <w:rPr>
          <w:noProof/>
          <w:lang w:val="en-US" w:eastAsia="zh-CN"/>
        </w:rPr>
        <w:t>)</w:t>
      </w:r>
      <w:r>
        <w:rPr>
          <w:noProof/>
          <w:lang w:val="en-US"/>
        </w:rPr>
        <w:t>, b</w:t>
      </w:r>
      <w:r>
        <w:rPr>
          <w:noProof/>
          <w:lang w:val="en-US" w:eastAsia="zh-CN"/>
        </w:rPr>
        <w:t>)</w:t>
      </w:r>
      <w:r>
        <w:rPr>
          <w:noProof/>
          <w:lang w:val="en-US"/>
        </w:rPr>
        <w:t>, c</w:t>
      </w:r>
      <w:r>
        <w:rPr>
          <w:noProof/>
          <w:lang w:val="en-US" w:eastAsia="zh-CN"/>
        </w:rPr>
        <w:t>)</w:t>
      </w:r>
      <w:r>
        <w:rPr>
          <w:noProof/>
          <w:lang w:val="en-US"/>
        </w:rPr>
        <w:t xml:space="preserve"> or d</w:t>
      </w:r>
      <w:r>
        <w:rPr>
          <w:noProof/>
          <w:lang w:val="en-US" w:eastAsia="zh-CN"/>
        </w:rPr>
        <w:t>)</w:t>
      </w:r>
      <w:r>
        <w:rPr>
          <w:noProof/>
          <w:lang w:val="en-US"/>
        </w:rPr>
        <w:t xml:space="preserve"> above.</w:t>
      </w:r>
    </w:p>
    <w:p w14:paraId="5865150D" w14:textId="70A53995" w:rsidR="00944126" w:rsidRPr="00944126" w:rsidRDefault="00944126" w:rsidP="00944126">
      <w:pPr>
        <w:rPr>
          <w:noProof/>
          <w:lang w:val="en-US" w:eastAsia="zh-CN"/>
        </w:rPr>
      </w:pPr>
      <w:r>
        <w:rPr>
          <w:noProof/>
          <w:lang w:val="en-US" w:eastAsia="zh-CN"/>
        </w:rPr>
        <w:t xml:space="preserve">The UE should not request or accept any 5G ProSe configuration information from PCF when the UE is working as a </w:t>
      </w:r>
      <w:r w:rsidR="00801892">
        <w:rPr>
          <w:noProof/>
          <w:lang w:val="en-US" w:eastAsia="zh-CN"/>
        </w:rPr>
        <w:t>r</w:t>
      </w:r>
      <w:r>
        <w:rPr>
          <w:noProof/>
          <w:lang w:val="en-US" w:eastAsia="zh-CN"/>
        </w:rPr>
        <w:t xml:space="preserve">emote UE using a </w:t>
      </w:r>
      <w:r w:rsidR="00267608">
        <w:rPr>
          <w:noProof/>
          <w:lang w:val="en-US" w:eastAsia="zh-CN"/>
        </w:rPr>
        <w:t xml:space="preserve">5G ProSe </w:t>
      </w:r>
      <w:r w:rsidR="00DF489C">
        <w:rPr>
          <w:noProof/>
          <w:lang w:val="en-US" w:eastAsia="zh-CN"/>
        </w:rPr>
        <w:t>l</w:t>
      </w:r>
      <w:r>
        <w:rPr>
          <w:noProof/>
          <w:lang w:val="en-US" w:eastAsia="zh-CN"/>
        </w:rPr>
        <w:t>ayer</w:t>
      </w:r>
      <w:r w:rsidR="00DF489C">
        <w:rPr>
          <w:noProof/>
          <w:lang w:val="en-US" w:eastAsia="zh-CN"/>
        </w:rPr>
        <w:t>-</w:t>
      </w:r>
      <w:r>
        <w:rPr>
          <w:noProof/>
          <w:lang w:val="en-US" w:eastAsia="zh-CN"/>
        </w:rPr>
        <w:t>3 ProSe UE-to-</w:t>
      </w:r>
      <w:r w:rsidR="00801892">
        <w:rPr>
          <w:noProof/>
          <w:lang w:val="en-US" w:eastAsia="zh-CN"/>
        </w:rPr>
        <w:t>n</w:t>
      </w:r>
      <w:r>
        <w:rPr>
          <w:noProof/>
          <w:lang w:val="en-US" w:eastAsia="zh-CN"/>
        </w:rPr>
        <w:t xml:space="preserve">etwork </w:t>
      </w:r>
      <w:r w:rsidR="00801892">
        <w:rPr>
          <w:noProof/>
          <w:lang w:val="en-US" w:eastAsia="zh-CN"/>
        </w:rPr>
        <w:t>r</w:t>
      </w:r>
      <w:r>
        <w:rPr>
          <w:noProof/>
          <w:lang w:val="en-US" w:eastAsia="zh-CN"/>
        </w:rPr>
        <w:t xml:space="preserve">elay without involving N3IWF. </w:t>
      </w:r>
    </w:p>
    <w:p w14:paraId="76E7763D" w14:textId="0FE0952E" w:rsidR="00580FC1" w:rsidRDefault="00267608" w:rsidP="00580FC1">
      <w:pPr>
        <w:rPr>
          <w:noProof/>
        </w:rPr>
      </w:pPr>
      <w:r>
        <w:rPr>
          <w:noProof/>
        </w:rPr>
        <w:t xml:space="preserve">The </w:t>
      </w:r>
      <w:r w:rsidR="00580FC1">
        <w:rPr>
          <w:noProof/>
        </w:rPr>
        <w:t>UE shall use the 5</w:t>
      </w:r>
      <w:r w:rsidR="00580FC1">
        <w:rPr>
          <w:noProof/>
          <w:lang w:eastAsia="zh-CN"/>
        </w:rPr>
        <w:t>G ProSe</w:t>
      </w:r>
      <w:r w:rsidR="00580FC1">
        <w:rPr>
          <w:noProof/>
        </w:rPr>
        <w:t xml:space="preserve"> </w:t>
      </w:r>
      <w:r w:rsidR="00580FC1">
        <w:t xml:space="preserve">configuration </w:t>
      </w:r>
      <w:r>
        <w:rPr>
          <w:noProof/>
        </w:rPr>
        <w:t xml:space="preserve">information </w:t>
      </w:r>
      <w:r w:rsidR="00580FC1">
        <w:rPr>
          <w:noProof/>
        </w:rPr>
        <w:t>in the following order of decreasing precedence:</w:t>
      </w:r>
    </w:p>
    <w:p w14:paraId="28AFE9CA" w14:textId="25F22689" w:rsidR="00580FC1" w:rsidRDefault="00580FC1" w:rsidP="00580FC1">
      <w:pPr>
        <w:pStyle w:val="B1"/>
        <w:rPr>
          <w:noProof/>
          <w:lang w:val="en-US"/>
        </w:rPr>
      </w:pPr>
      <w:r>
        <w:rPr>
          <w:noProof/>
          <w:lang w:val="en-US"/>
        </w:rPr>
        <w:t>a)</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configuration</w:t>
      </w:r>
      <w:r>
        <w:t xml:space="preserve"> </w:t>
      </w:r>
      <w:r w:rsidR="00944126">
        <w:rPr>
          <w:noProof/>
          <w:lang w:eastAsia="zh-CN"/>
        </w:rPr>
        <w:t xml:space="preserve">information </w:t>
      </w:r>
      <w:r>
        <w:t xml:space="preserve">provided as a </w:t>
      </w:r>
      <w:r w:rsidR="00455C5F">
        <w:rPr>
          <w:lang w:eastAsia="zh-CN"/>
        </w:rPr>
        <w:t>ProSeP</w:t>
      </w:r>
      <w:r>
        <w:t xml:space="preserve"> </w:t>
      </w:r>
      <w:r w:rsidR="00267608">
        <w:t>by PCF</w:t>
      </w:r>
      <w:r>
        <w:rPr>
          <w:noProof/>
          <w:lang w:val="en-US"/>
        </w:rPr>
        <w:t>;</w:t>
      </w:r>
    </w:p>
    <w:p w14:paraId="7FA8A5F2" w14:textId="1B39C65A" w:rsidR="00580FC1" w:rsidRDefault="00580FC1" w:rsidP="00580FC1">
      <w:pPr>
        <w:pStyle w:val="B1"/>
      </w:pPr>
      <w:r>
        <w:t>b)</w:t>
      </w:r>
      <w:r>
        <w:tab/>
        <w:t>the</w:t>
      </w:r>
      <w:r>
        <w:rPr>
          <w:lang w:eastAsia="zh-CN"/>
        </w:rPr>
        <w:t xml:space="preserve"> 5G</w:t>
      </w:r>
      <w:r>
        <w:t xml:space="preserve"> </w:t>
      </w:r>
      <w:r>
        <w:rPr>
          <w:lang w:eastAsia="zh-CN"/>
        </w:rPr>
        <w:t xml:space="preserve">ProSe </w:t>
      </w:r>
      <w:r>
        <w:t xml:space="preserve">configuration </w:t>
      </w:r>
      <w:r w:rsidR="00944126">
        <w:rPr>
          <w:noProof/>
          <w:lang w:eastAsia="zh-CN"/>
        </w:rPr>
        <w:t xml:space="preserve">information </w:t>
      </w:r>
      <w:r>
        <w:t xml:space="preserve">provided by a </w:t>
      </w:r>
      <w:r>
        <w:rPr>
          <w:lang w:eastAsia="zh-CN"/>
        </w:rPr>
        <w:t>ProSe</w:t>
      </w:r>
      <w:r>
        <w:t xml:space="preserve"> </w:t>
      </w:r>
      <w:r w:rsidR="0029360C">
        <w:t>a</w:t>
      </w:r>
      <w:r>
        <w:t xml:space="preserve">pplication </w:t>
      </w:r>
      <w:r w:rsidR="0029360C">
        <w:t>s</w:t>
      </w:r>
      <w:r>
        <w:t xml:space="preserve">erver via </w:t>
      </w:r>
      <w:r>
        <w:rPr>
          <w:lang w:eastAsia="zh-CN"/>
        </w:rPr>
        <w:t>PC1</w:t>
      </w:r>
      <w:r>
        <w:t xml:space="preserve"> reference point;</w:t>
      </w:r>
    </w:p>
    <w:p w14:paraId="03F344A1" w14:textId="61F12B5D" w:rsidR="00580FC1" w:rsidRDefault="00580FC1" w:rsidP="00580FC1">
      <w:pPr>
        <w:pStyle w:val="B1"/>
        <w:rPr>
          <w:noProof/>
          <w:lang w:val="en-US"/>
        </w:rPr>
      </w:pPr>
      <w:r>
        <w:rPr>
          <w:noProof/>
          <w:lang w:val="en-US"/>
        </w:rPr>
        <w:t>c)</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w:t>
      </w:r>
      <w:r>
        <w:t xml:space="preserve">configuration </w:t>
      </w:r>
      <w:r w:rsidR="00944126">
        <w:rPr>
          <w:noProof/>
          <w:lang w:eastAsia="zh-CN"/>
        </w:rPr>
        <w:t xml:space="preserve">information </w:t>
      </w:r>
      <w:r>
        <w:rPr>
          <w:noProof/>
          <w:lang w:val="en-US"/>
        </w:rPr>
        <w:t>configured in the U</w:t>
      </w:r>
      <w:r>
        <w:rPr>
          <w:noProof/>
          <w:lang w:val="en-US" w:eastAsia="zh-CN"/>
        </w:rPr>
        <w:t>ICC</w:t>
      </w:r>
      <w:r>
        <w:rPr>
          <w:noProof/>
          <w:lang w:val="en-US"/>
        </w:rPr>
        <w:t>; and</w:t>
      </w:r>
    </w:p>
    <w:p w14:paraId="269C96F4" w14:textId="7C198552" w:rsidR="00580FC1" w:rsidRDefault="00580FC1" w:rsidP="0037175B">
      <w:pPr>
        <w:pStyle w:val="B1"/>
        <w:rPr>
          <w:noProof/>
          <w:lang w:val="en-US"/>
        </w:rPr>
      </w:pPr>
      <w:r>
        <w:rPr>
          <w:noProof/>
          <w:lang w:val="en-US"/>
        </w:rPr>
        <w:t>d)</w:t>
      </w:r>
      <w:r>
        <w:rPr>
          <w:noProof/>
          <w:lang w:val="en-US"/>
        </w:rPr>
        <w:tab/>
        <w:t xml:space="preserve">the </w:t>
      </w:r>
      <w:r>
        <w:rPr>
          <w:noProof/>
          <w:lang w:val="en-US" w:eastAsia="zh-CN"/>
        </w:rPr>
        <w:t xml:space="preserve">5G </w:t>
      </w:r>
      <w:r>
        <w:rPr>
          <w:noProof/>
          <w:lang w:eastAsia="zh-CN"/>
        </w:rPr>
        <w:t>ProSe</w:t>
      </w:r>
      <w:r>
        <w:rPr>
          <w:noProof/>
        </w:rPr>
        <w:t xml:space="preserve"> configuration</w:t>
      </w:r>
      <w:r>
        <w:t xml:space="preserve"> </w:t>
      </w:r>
      <w:r w:rsidR="00944126">
        <w:rPr>
          <w:noProof/>
          <w:lang w:eastAsia="zh-CN"/>
        </w:rPr>
        <w:t xml:space="preserve">information </w:t>
      </w:r>
      <w:r>
        <w:rPr>
          <w:noProof/>
          <w:lang w:val="en-US"/>
        </w:rPr>
        <w:t>pre-configured in the ME.</w:t>
      </w:r>
    </w:p>
    <w:p w14:paraId="6057C689" w14:textId="77777777" w:rsidR="002C52DA" w:rsidRDefault="002C52DA" w:rsidP="002C52DA">
      <w:pPr>
        <w:pStyle w:val="30"/>
        <w:rPr>
          <w:lang w:eastAsia="zh-CN"/>
        </w:rPr>
      </w:pPr>
      <w:bookmarkStart w:id="51" w:name="_Toc94175398"/>
      <w:r>
        <w:lastRenderedPageBreak/>
        <w:t>5.2.</w:t>
      </w:r>
      <w:r w:rsidR="0012443E">
        <w:t>3</w:t>
      </w:r>
      <w:r>
        <w:tab/>
        <w:t xml:space="preserve">Configuration parameters for 5G ProSe </w:t>
      </w:r>
      <w:r w:rsidR="0012443E">
        <w:t>d</w:t>
      </w:r>
      <w:r>
        <w:t xml:space="preserve">irect </w:t>
      </w:r>
      <w:r w:rsidR="0012443E">
        <w:t>d</w:t>
      </w:r>
      <w:r>
        <w:t>iscovery</w:t>
      </w:r>
      <w:bookmarkEnd w:id="51"/>
    </w:p>
    <w:p w14:paraId="226862F1" w14:textId="2A858767" w:rsidR="002C52DA" w:rsidRPr="0037175B" w:rsidRDefault="002C52DA" w:rsidP="002C52DA">
      <w:r>
        <w:t xml:space="preserve">The configuration parameters for </w:t>
      </w:r>
      <w:r w:rsidR="00850CB1">
        <w:t xml:space="preserve">5G </w:t>
      </w:r>
      <w:r>
        <w:rPr>
          <w:lang w:eastAsia="zh-CN"/>
        </w:rPr>
        <w:t xml:space="preserve">ProSe </w:t>
      </w:r>
      <w:r w:rsidR="00850CB1">
        <w:rPr>
          <w:lang w:eastAsia="zh-CN"/>
        </w:rPr>
        <w:t>direct discovery</w:t>
      </w:r>
      <w:r w:rsidR="00850CB1">
        <w:t xml:space="preserve"> </w:t>
      </w:r>
      <w:r>
        <w:t>over PC5</w:t>
      </w:r>
      <w:r>
        <w:rPr>
          <w:lang w:eastAsia="ko-KR"/>
        </w:rPr>
        <w:t xml:space="preserve"> reference point consist of:</w:t>
      </w:r>
    </w:p>
    <w:p w14:paraId="19A883FB" w14:textId="579E3AAF" w:rsidR="002C52DA" w:rsidRDefault="002C52DA" w:rsidP="002C52DA">
      <w:pPr>
        <w:pStyle w:val="B1"/>
      </w:pPr>
      <w:r>
        <w:t>a)</w:t>
      </w:r>
      <w:r>
        <w:tab/>
        <w:t xml:space="preserve">a validity timer for the validity of the configuration </w:t>
      </w:r>
      <w:r w:rsidR="006E5116">
        <w:t xml:space="preserve">parameter </w:t>
      </w:r>
      <w:r>
        <w:t>for</w:t>
      </w:r>
      <w:r w:rsidR="006E5116">
        <w:t xml:space="preserve"> 5G</w:t>
      </w:r>
      <w:r>
        <w:t xml:space="preserve"> ProSe </w:t>
      </w:r>
      <w:r w:rsidR="006E5116">
        <w:t>direct discovery</w:t>
      </w:r>
      <w:r>
        <w:t xml:space="preserve"> over PC5 interface;</w:t>
      </w:r>
    </w:p>
    <w:p w14:paraId="70DBF226" w14:textId="264DEF45" w:rsidR="002C52DA" w:rsidRDefault="002C52DA" w:rsidP="002C52DA">
      <w:pPr>
        <w:pStyle w:val="B1"/>
      </w:pPr>
      <w:r>
        <w:t>b)</w:t>
      </w:r>
      <w:r>
        <w:tab/>
        <w:t xml:space="preserve">a list of PLMNs in which the UE is authorised to perform open </w:t>
      </w:r>
      <w:r w:rsidR="006E5116">
        <w:t xml:space="preserve">5G </w:t>
      </w:r>
      <w:r>
        <w:t xml:space="preserve">ProSe </w:t>
      </w:r>
      <w:r w:rsidR="006E5116">
        <w:t>direct discovery</w:t>
      </w:r>
      <w:r>
        <w:t xml:space="preserve"> Model A monitoring when the UE is served by NG-RAN;</w:t>
      </w:r>
    </w:p>
    <w:p w14:paraId="40E57DF6" w14:textId="4DBC56DB" w:rsidR="002C52DA" w:rsidRDefault="002C52DA" w:rsidP="002C52DA">
      <w:pPr>
        <w:pStyle w:val="B1"/>
      </w:pPr>
      <w:r>
        <w:t>c)</w:t>
      </w:r>
      <w:r>
        <w:tab/>
        <w:t xml:space="preserve">a list of PLMNs in which the UE is authorized to perform open </w:t>
      </w:r>
      <w:r w:rsidR="006E5116">
        <w:t xml:space="preserve">5G </w:t>
      </w:r>
      <w:r>
        <w:t xml:space="preserve">ProSe </w:t>
      </w:r>
      <w:r w:rsidR="006E5116">
        <w:t>direct discovery</w:t>
      </w:r>
      <w:r>
        <w:t xml:space="preserve"> Model A announcing when the UE is served by NG-RAN and an </w:t>
      </w:r>
      <w:r w:rsidR="006E5116">
        <w:t>a</w:t>
      </w:r>
      <w:r>
        <w:t>uthorised discovery range for announcing per PLMN;</w:t>
      </w:r>
    </w:p>
    <w:p w14:paraId="3F1E1E69" w14:textId="4D5CE174" w:rsidR="002C52DA" w:rsidRDefault="002C52DA" w:rsidP="002C52DA">
      <w:pPr>
        <w:pStyle w:val="B1"/>
      </w:pPr>
      <w:r>
        <w:t>d)</w:t>
      </w:r>
      <w:r>
        <w:tab/>
        <w:t xml:space="preserve">a list of PLMNs in which the UE is authorised to perform restricted </w:t>
      </w:r>
      <w:r w:rsidR="006E5116">
        <w:t xml:space="preserve">5G </w:t>
      </w:r>
      <w:r>
        <w:t xml:space="preserve">ProSe </w:t>
      </w:r>
      <w:r w:rsidR="006E5116">
        <w:t>direct discovery</w:t>
      </w:r>
      <w:r>
        <w:t xml:space="preserve"> Model A monitoring when the UE is served by NG-RAN;</w:t>
      </w:r>
    </w:p>
    <w:p w14:paraId="01816609" w14:textId="240A438D" w:rsidR="002C52DA" w:rsidRDefault="002C52DA" w:rsidP="002C52DA">
      <w:pPr>
        <w:pStyle w:val="B1"/>
      </w:pPr>
      <w:r>
        <w:t>e)</w:t>
      </w:r>
      <w:r>
        <w:tab/>
        <w:t xml:space="preserve">a list of PLMNs in which the UE is authorized to perform restricted </w:t>
      </w:r>
      <w:r w:rsidR="00EA144D">
        <w:t xml:space="preserve">5G </w:t>
      </w:r>
      <w:r>
        <w:t xml:space="preserve">ProSe </w:t>
      </w:r>
      <w:r w:rsidR="006E5116">
        <w:t>direct discovery</w:t>
      </w:r>
      <w:r>
        <w:t xml:space="preserve"> Model A announcing when the UE is served by NG-RAN and an </w:t>
      </w:r>
      <w:r w:rsidR="00EA144D">
        <w:t xml:space="preserve">authorised </w:t>
      </w:r>
      <w:r>
        <w:t>discovery range for announcing per PLMN;</w:t>
      </w:r>
    </w:p>
    <w:p w14:paraId="5C340A1C" w14:textId="5C4097BA" w:rsidR="002C52DA" w:rsidRDefault="002C52DA" w:rsidP="002C52DA">
      <w:pPr>
        <w:pStyle w:val="B1"/>
      </w:pPr>
      <w:r>
        <w:t>f)</w:t>
      </w:r>
      <w:r>
        <w:tab/>
        <w:t xml:space="preserve">a list of PLMNs in which the UE is authorized to perform restricted Model B </w:t>
      </w:r>
      <w:r w:rsidR="00EA144D">
        <w:t xml:space="preserve">discoverer </w:t>
      </w:r>
      <w:r>
        <w:t xml:space="preserve">operation when the UE is served by NG-RAN and an </w:t>
      </w:r>
      <w:r w:rsidR="00EA144D">
        <w:t xml:space="preserve">authorised </w:t>
      </w:r>
      <w:r>
        <w:t xml:space="preserve">discovery range for announcing per PLMN; </w:t>
      </w:r>
    </w:p>
    <w:p w14:paraId="5374BFC5" w14:textId="4E3B7309" w:rsidR="002C52DA" w:rsidRDefault="002C52DA" w:rsidP="00570A9C">
      <w:pPr>
        <w:pStyle w:val="B1"/>
      </w:pPr>
      <w:r>
        <w:t>g)</w:t>
      </w:r>
      <w:r>
        <w:tab/>
        <w:t xml:space="preserve">a list of PLMNs in which the UE is authorized to perform restricted Model B </w:t>
      </w:r>
      <w:r w:rsidR="00EA144D">
        <w:t xml:space="preserve">discoveree </w:t>
      </w:r>
      <w:r>
        <w:t xml:space="preserve">operation when the UE is served by NG-RAN and an </w:t>
      </w:r>
      <w:r w:rsidR="00EA144D">
        <w:t xml:space="preserve">authorised </w:t>
      </w:r>
      <w:r>
        <w:t>discovery range for announcing per PLMN;</w:t>
      </w:r>
    </w:p>
    <w:p w14:paraId="40EDC793" w14:textId="59B90A4B" w:rsidR="002C52DA" w:rsidRDefault="002C52DA" w:rsidP="002C52DA">
      <w:pPr>
        <w:pStyle w:val="B1"/>
      </w:pPr>
      <w:r>
        <w:t>h)</w:t>
      </w:r>
      <w:r>
        <w:tab/>
        <w:t xml:space="preserve">an indication of whether the UE is authorized to perform </w:t>
      </w:r>
      <w:r w:rsidR="00EA144D">
        <w:t xml:space="preserve">5G </w:t>
      </w:r>
      <w:r>
        <w:t xml:space="preserve">ProSe </w:t>
      </w:r>
      <w:r w:rsidR="006E5116">
        <w:t>direct discovery</w:t>
      </w:r>
      <w:r>
        <w:t xml:space="preserve"> for Model A or Model B when "not served by NG-RAN";</w:t>
      </w:r>
    </w:p>
    <w:p w14:paraId="7D0E3887" w14:textId="77777777" w:rsidR="002C52DA" w:rsidRDefault="002C52DA" w:rsidP="002C52DA">
      <w:pPr>
        <w:pStyle w:val="B1"/>
      </w:pPr>
      <w:r>
        <w:t>i)</w:t>
      </w:r>
      <w:r>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Default="002C52DA" w:rsidP="002C52DA">
      <w:pPr>
        <w:pStyle w:val="NO"/>
      </w:pPr>
      <w:r>
        <w:t>NOTE 1:</w:t>
      </w:r>
      <w:r>
        <w:tab/>
        <w:t xml:space="preserve">Whether a frequency band is "operator managed" or "non-operator managed" in a given </w:t>
      </w:r>
      <w:r w:rsidR="009D3250">
        <w:t xml:space="preserve">geographical area </w:t>
      </w:r>
      <w:r>
        <w:t>is defined by local regulations.</w:t>
      </w:r>
    </w:p>
    <w:p w14:paraId="59FCE5C5" w14:textId="54285657" w:rsidR="002C52DA" w:rsidRDefault="002C52DA" w:rsidP="002C52DA">
      <w:pPr>
        <w:pStyle w:val="B1"/>
      </w:pPr>
      <w:r>
        <w:t>j)</w:t>
      </w:r>
      <w:r>
        <w:tab/>
        <w:t xml:space="preserve">a </w:t>
      </w:r>
      <w:r w:rsidR="00C9220F">
        <w:t xml:space="preserve">5G </w:t>
      </w:r>
      <w:r>
        <w:t xml:space="preserve">ProSe </w:t>
      </w:r>
      <w:r w:rsidR="006E5116">
        <w:t>direct discovery</w:t>
      </w:r>
      <w:r>
        <w:t xml:space="preserve"> UE ID for </w:t>
      </w:r>
      <w:r w:rsidR="00C9220F">
        <w:t xml:space="preserve">restricted </w:t>
      </w:r>
      <w:r w:rsidR="006E5116">
        <w:t>direct discovery</w:t>
      </w:r>
      <w:r>
        <w:t>;</w:t>
      </w:r>
    </w:p>
    <w:p w14:paraId="5607A9CE" w14:textId="37301424" w:rsidR="002C52DA" w:rsidRDefault="002C52DA" w:rsidP="002C52DA">
      <w:pPr>
        <w:pStyle w:val="B1"/>
      </w:pPr>
      <w:r>
        <w:t>k)</w:t>
      </w:r>
      <w:r>
        <w:tab/>
        <w:t xml:space="preserve">a list of </w:t>
      </w:r>
      <w:r w:rsidR="004C7AD3">
        <w:t>group member discovery</w:t>
      </w:r>
      <w:r>
        <w:t xml:space="preserve"> parameters that enable the </w:t>
      </w:r>
      <w:r w:rsidR="004C7AD3">
        <w:t>group member discovery</w:t>
      </w:r>
      <w:r>
        <w:t xml:space="preserve">. For each group the list consists of, one </w:t>
      </w:r>
      <w:r w:rsidR="00761E5B">
        <w:t xml:space="preserve">application layer group </w:t>
      </w:r>
      <w:r>
        <w:t xml:space="preserve">ID, </w:t>
      </w:r>
      <w:r w:rsidR="00C83AC5">
        <w:t>l</w:t>
      </w:r>
      <w:r>
        <w:t xml:space="preserve">ayer-2 </w:t>
      </w:r>
      <w:r w:rsidR="00761E5B">
        <w:t xml:space="preserve">group </w:t>
      </w:r>
      <w:r>
        <w:t xml:space="preserve">ID, </w:t>
      </w:r>
      <w:r w:rsidR="00956ACD">
        <w:t xml:space="preserve">and </w:t>
      </w:r>
      <w:r>
        <w:t xml:space="preserve">User </w:t>
      </w:r>
      <w:r w:rsidR="003D75CD">
        <w:t>info</w:t>
      </w:r>
      <w:r>
        <w:t xml:space="preserve"> ID;</w:t>
      </w:r>
    </w:p>
    <w:p w14:paraId="7F0A2B9C" w14:textId="2DE3DCDE" w:rsidR="002C52DA" w:rsidRDefault="002C52DA" w:rsidP="002C52DA">
      <w:pPr>
        <w:pStyle w:val="NO"/>
      </w:pPr>
      <w:r>
        <w:t>NOTE 2:</w:t>
      </w:r>
      <w:r>
        <w:tab/>
        <w:t xml:space="preserve">User </w:t>
      </w:r>
      <w:r w:rsidR="003D75CD">
        <w:t>info</w:t>
      </w:r>
      <w:r>
        <w:t xml:space="preserve"> ID is expected to be assigned uniquely to a user within the discovery group.</w:t>
      </w:r>
    </w:p>
    <w:p w14:paraId="4437EF77" w14:textId="3B3303DB" w:rsidR="002C52DA" w:rsidRDefault="002C52DA" w:rsidP="002C52DA">
      <w:pPr>
        <w:pStyle w:val="B1"/>
      </w:pPr>
      <w:r>
        <w:t>l)</w:t>
      </w:r>
      <w:r>
        <w:tab/>
        <w:t xml:space="preserve">a list of </w:t>
      </w:r>
      <w:r w:rsidR="00735CF5">
        <w:t>ProSe identifier</w:t>
      </w:r>
      <w:r>
        <w:t xml:space="preserve">s to be used for direct discovery over PC5 interface; </w:t>
      </w:r>
    </w:p>
    <w:p w14:paraId="30EA825F" w14:textId="38045674" w:rsidR="002C52DA" w:rsidRDefault="002C52DA" w:rsidP="002C52DA">
      <w:pPr>
        <w:pStyle w:val="B1"/>
        <w:rPr>
          <w:lang w:eastAsia="zh-CN"/>
        </w:rPr>
      </w:pPr>
      <w:r>
        <w:t>m)</w:t>
      </w:r>
      <w:r>
        <w:tab/>
        <w:t xml:space="preserve">a list of </w:t>
      </w:r>
      <w:r w:rsidR="00F80940">
        <w:t xml:space="preserve">security </w:t>
      </w:r>
      <w:r>
        <w:t>parameters used for direct discovery over PC5</w:t>
      </w:r>
      <w:r w:rsidR="00E64BC3">
        <w:rPr>
          <w:rFonts w:hint="eastAsia"/>
          <w:lang w:eastAsia="zh-CN"/>
        </w:rPr>
        <w:t>;</w:t>
      </w:r>
      <w:r w:rsidR="00E64BC3">
        <w:rPr>
          <w:lang w:eastAsia="zh-CN"/>
        </w:rPr>
        <w:t xml:space="preserve"> and</w:t>
      </w:r>
    </w:p>
    <w:p w14:paraId="181F832F" w14:textId="601EFE79" w:rsidR="00E64BC3" w:rsidRPr="00E64BC3" w:rsidRDefault="00E64BC3" w:rsidP="00E64BC3">
      <w:pPr>
        <w:pStyle w:val="B1"/>
      </w:pPr>
      <w:r>
        <w:t>n)</w:t>
      </w:r>
      <w:r>
        <w:tab/>
        <w:t xml:space="preserve">a list of </w:t>
      </w:r>
      <w:r w:rsidR="00735CF5">
        <w:t>ProSe identifier</w:t>
      </w:r>
      <w:r>
        <w:t xml:space="preserve">s to default destination </w:t>
      </w:r>
      <w:r w:rsidR="00BD6EEB">
        <w:t>l</w:t>
      </w:r>
      <w:r>
        <w:t xml:space="preserve">ayer-2 ID for initial discovery signalling mapping rule. Each mapping rule contains one or more </w:t>
      </w:r>
      <w:r w:rsidR="00735CF5">
        <w:t>ProSe identifier</w:t>
      </w:r>
      <w:r>
        <w:t xml:space="preserve">s and the default destination </w:t>
      </w:r>
      <w:r w:rsidR="00BD6EEB">
        <w:t>l</w:t>
      </w:r>
      <w:r>
        <w:t>ayer-2 ID for the initial signalling of direct discovery.</w:t>
      </w:r>
    </w:p>
    <w:p w14:paraId="2F983DB2" w14:textId="77777777" w:rsidR="002C52DA" w:rsidRDefault="002C52DA" w:rsidP="00667BCB">
      <w:pPr>
        <w:pStyle w:val="EditorsNote"/>
      </w:pPr>
      <w:r>
        <w:t>Editor's note:</w:t>
      </w:r>
      <w:r>
        <w:tab/>
        <w:t>Whether the security parameters can be provided by the PCF and details of security parameters will be determined by SA3 WG.</w:t>
      </w:r>
    </w:p>
    <w:p w14:paraId="7E839E91" w14:textId="77777777" w:rsidR="00EF2DE5" w:rsidRDefault="00EF2DE5" w:rsidP="00EF2DE5">
      <w:pPr>
        <w:pStyle w:val="30"/>
        <w:rPr>
          <w:noProof/>
          <w:lang w:val="en-US"/>
        </w:rPr>
      </w:pPr>
      <w:bookmarkStart w:id="52" w:name="_Toc94175399"/>
      <w:r>
        <w:rPr>
          <w:noProof/>
          <w:lang w:val="en-US" w:eastAsia="zh-CN"/>
        </w:rPr>
        <w:t>5</w:t>
      </w:r>
      <w:r>
        <w:rPr>
          <w:noProof/>
          <w:lang w:val="en-US"/>
        </w:rPr>
        <w:t>.2.</w:t>
      </w:r>
      <w:r w:rsidR="0012443E">
        <w:rPr>
          <w:noProof/>
          <w:lang w:val="en-US"/>
        </w:rPr>
        <w:t>4</w:t>
      </w:r>
      <w:r>
        <w:rPr>
          <w:noProof/>
          <w:lang w:val="en-US"/>
        </w:rPr>
        <w:tab/>
        <w:t xml:space="preserve">Configuration parameters for </w:t>
      </w:r>
      <w:bookmarkStart w:id="53" w:name="_Hlk68681741"/>
      <w:r>
        <w:rPr>
          <w:noProof/>
          <w:lang w:val="en-US"/>
        </w:rPr>
        <w:t>5G</w:t>
      </w:r>
      <w:bookmarkEnd w:id="53"/>
      <w:r>
        <w:rPr>
          <w:noProof/>
          <w:lang w:val="en-US"/>
        </w:rPr>
        <w:t xml:space="preserve"> ProSe direct communication </w:t>
      </w:r>
      <w:r>
        <w:rPr>
          <w:noProof/>
          <w:lang w:val="en-US" w:eastAsia="zh-CN"/>
        </w:rPr>
        <w:t>over PC5 interface</w:t>
      </w:r>
      <w:bookmarkEnd w:id="52"/>
    </w:p>
    <w:p w14:paraId="1A6716C4" w14:textId="77777777" w:rsidR="00EF2DE5" w:rsidRDefault="00EF2DE5" w:rsidP="00EF2DE5">
      <w:pPr>
        <w:rPr>
          <w:noProof/>
          <w:lang w:val="en-US"/>
        </w:rPr>
      </w:pPr>
      <w:r>
        <w:rPr>
          <w:noProof/>
          <w:lang w:val="en-US"/>
        </w:rPr>
        <w:t>The configuration parameters for 5G ProSe direct communication over PC5 interface consist of:</w:t>
      </w:r>
    </w:p>
    <w:p w14:paraId="7FE11ADE" w14:textId="77777777" w:rsidR="00EF2DE5" w:rsidRDefault="00EF2DE5" w:rsidP="00EF2DE5">
      <w:pPr>
        <w:pStyle w:val="B1"/>
        <w:rPr>
          <w:noProof/>
          <w:lang w:val="en-US"/>
        </w:rPr>
      </w:pPr>
      <w:r>
        <w:rPr>
          <w:noProof/>
          <w:lang w:val="en-US"/>
        </w:rPr>
        <w:t>a)</w:t>
      </w:r>
      <w:r>
        <w:rPr>
          <w:noProof/>
          <w:lang w:val="en-US"/>
        </w:rPr>
        <w:tab/>
        <w:t>a validity timer for the validity of the configuration parameters for 5G ProSe direct communication over PC5 interface;</w:t>
      </w:r>
    </w:p>
    <w:p w14:paraId="79D0A34B" w14:textId="77777777" w:rsidR="00EF2DE5" w:rsidRDefault="00EF2DE5" w:rsidP="00EF2DE5">
      <w:pPr>
        <w:pStyle w:val="B1"/>
        <w:rPr>
          <w:noProof/>
          <w:lang w:val="en-US"/>
        </w:rPr>
      </w:pPr>
      <w:r>
        <w:rPr>
          <w:noProof/>
          <w:lang w:val="en-US"/>
        </w:rPr>
        <w:t>b)</w:t>
      </w:r>
      <w:r>
        <w:rPr>
          <w:noProof/>
          <w:lang w:val="en-US"/>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Default="00EF2DE5" w:rsidP="00EF2DE5">
      <w:pPr>
        <w:pStyle w:val="B1"/>
        <w:rPr>
          <w:noProof/>
          <w:lang w:val="en-US"/>
        </w:rPr>
      </w:pPr>
      <w:r>
        <w:rPr>
          <w:noProof/>
          <w:lang w:val="en-US"/>
        </w:rPr>
        <w:lastRenderedPageBreak/>
        <w:t>c)</w:t>
      </w:r>
      <w:r>
        <w:rPr>
          <w:noProof/>
          <w:lang w:val="en-US"/>
        </w:rPr>
        <w:tab/>
        <w:t>an indication of whether the UE is authorized to use 5G ProSe direct communication over PC5 interface when the UE is not served by NG-RAN;</w:t>
      </w:r>
    </w:p>
    <w:p w14:paraId="5294DA64" w14:textId="77777777" w:rsidR="00EF2DE5" w:rsidRDefault="00EF2DE5" w:rsidP="00EF2DE5">
      <w:pPr>
        <w:pStyle w:val="B1"/>
        <w:rPr>
          <w:noProof/>
          <w:lang w:val="en-US"/>
        </w:rPr>
      </w:pPr>
      <w:r>
        <w:rPr>
          <w:noProof/>
          <w:lang w:val="en-US"/>
        </w:rPr>
        <w:t>d)</w:t>
      </w:r>
      <w:r>
        <w:rPr>
          <w:noProof/>
          <w:lang w:val="en-US"/>
        </w:rPr>
        <w:tab/>
      </w:r>
      <w:r>
        <w:rPr>
          <w:lang w:val="en-US" w:eastAsia="zh-CN"/>
        </w:rPr>
        <w:t xml:space="preserve">the radio parameters of the 5G ProSe direct communication over PC5 interface applicable per geographical area with an indication </w:t>
      </w:r>
      <w:r>
        <w:rPr>
          <w:lang w:val="en-US"/>
        </w:rPr>
        <w:t>of whether these radio parameters</w:t>
      </w:r>
      <w:r>
        <w:rPr>
          <w:lang w:val="en-US" w:eastAsia="zh-CN"/>
        </w:rPr>
        <w:t xml:space="preserve"> </w:t>
      </w:r>
      <w:r>
        <w:rPr>
          <w:lang w:val="en-US"/>
        </w:rPr>
        <w:t>are "operator managed" or "non-operator managed"</w:t>
      </w:r>
      <w:r>
        <w:rPr>
          <w:lang w:val="en-US" w:eastAsia="zh-CN"/>
        </w:rPr>
        <w:t xml:space="preserve"> </w:t>
      </w:r>
      <w:r>
        <w:rPr>
          <w:lang w:val="en-US"/>
        </w:rPr>
        <w:t>when the UE is not served by NG-RAN</w:t>
      </w:r>
      <w:r>
        <w:rPr>
          <w:noProof/>
          <w:lang w:val="en-US"/>
        </w:rPr>
        <w:t>;</w:t>
      </w:r>
    </w:p>
    <w:p w14:paraId="338B0C97" w14:textId="56C656E3" w:rsidR="00EF2DE5" w:rsidRDefault="00EF2DE5" w:rsidP="00EF2DE5">
      <w:pPr>
        <w:pStyle w:val="B1"/>
        <w:rPr>
          <w:lang w:val="en-US" w:eastAsia="zh-CN"/>
        </w:rPr>
      </w:pPr>
      <w:r>
        <w:rPr>
          <w:noProof/>
          <w:lang w:val="en-US"/>
        </w:rPr>
        <w:t>e)</w:t>
      </w:r>
      <w:r>
        <w:rPr>
          <w:noProof/>
          <w:lang w:val="en-US"/>
        </w:rPr>
        <w:tab/>
      </w:r>
      <w:r>
        <w:rPr>
          <w:lang w:val="en-US" w:eastAsia="zh-CN"/>
        </w:rPr>
        <w:t>configuration parameters for groupcast mode 5G ProSe</w:t>
      </w:r>
      <w:r>
        <w:rPr>
          <w:lang w:val="en-US"/>
        </w:rPr>
        <w:t xml:space="preserve"> </w:t>
      </w:r>
      <w:r>
        <w:rPr>
          <w:lang w:val="en-US" w:eastAsia="zh-CN"/>
        </w:rPr>
        <w:t>direct communication for each application layer group, consisting of:</w:t>
      </w:r>
    </w:p>
    <w:p w14:paraId="5066612E" w14:textId="6C00D5A5" w:rsidR="00E64BC3" w:rsidRDefault="00E64BC3" w:rsidP="00E64BC3">
      <w:pPr>
        <w:pStyle w:val="B2"/>
      </w:pPr>
      <w:r>
        <w:t>1)</w:t>
      </w:r>
      <w:r>
        <w:tab/>
      </w:r>
      <w:r w:rsidR="007F49BB">
        <w:t xml:space="preserve">application </w:t>
      </w:r>
      <w:r>
        <w:t>layer group ID;</w:t>
      </w:r>
    </w:p>
    <w:p w14:paraId="02AB0359" w14:textId="666DAAA2" w:rsidR="00E64BC3" w:rsidRDefault="00E64BC3" w:rsidP="00E64BC3">
      <w:pPr>
        <w:pStyle w:val="B2"/>
      </w:pPr>
      <w:r>
        <w:t>2)</w:t>
      </w:r>
      <w:r>
        <w:tab/>
        <w:t xml:space="preserve">ProSe </w:t>
      </w:r>
      <w:r w:rsidR="003D75CD">
        <w:t>l</w:t>
      </w:r>
      <w:r>
        <w:t xml:space="preserve">ayer-2 </w:t>
      </w:r>
      <w:r w:rsidR="007F49BB">
        <w:t xml:space="preserve">group </w:t>
      </w:r>
      <w:r>
        <w:t>identifier;</w:t>
      </w:r>
    </w:p>
    <w:p w14:paraId="537CB24C" w14:textId="67169968" w:rsidR="00DD0257" w:rsidRPr="00826ACB" w:rsidRDefault="00E64BC3" w:rsidP="00826ACB">
      <w:pPr>
        <w:pStyle w:val="B2"/>
      </w:pPr>
      <w:r>
        <w:t>3)</w:t>
      </w:r>
      <w:r>
        <w:tab/>
        <w:t>ProSe group IP multicast address;</w:t>
      </w:r>
    </w:p>
    <w:p w14:paraId="4F10E993" w14:textId="77777777" w:rsidR="00EF2DE5" w:rsidRDefault="00EF2DE5" w:rsidP="0037175B">
      <w:pPr>
        <w:pStyle w:val="B2"/>
      </w:pPr>
      <w:r>
        <w:t>4)</w:t>
      </w:r>
      <w:r>
        <w:tab/>
        <w:t>an indication of whether the UE is authorized to use IPv4 or IPv6;</w:t>
      </w:r>
    </w:p>
    <w:p w14:paraId="56DD8471" w14:textId="57E8A75B" w:rsidR="00EF2DE5" w:rsidRDefault="00EF2DE5" w:rsidP="0037175B">
      <w:pPr>
        <w:pStyle w:val="B2"/>
        <w:rPr>
          <w:lang w:eastAsia="zh-CN"/>
        </w:rPr>
      </w:pPr>
      <w:r>
        <w:rPr>
          <w:lang w:eastAsia="zh-CN"/>
        </w:rPr>
        <w:t>5)</w:t>
      </w:r>
      <w:r>
        <w:rPr>
          <w:lang w:eastAsia="zh-CN"/>
        </w:rPr>
        <w:tab/>
        <w:t xml:space="preserve">optionally, an IPv4 address to be used by the UE as a source address for a specific Group </w:t>
      </w:r>
      <w:r w:rsidR="00E64BC3">
        <w:rPr>
          <w:lang w:eastAsia="zh-CN"/>
        </w:rPr>
        <w:t>if the UE is authorized to use IPv4</w:t>
      </w:r>
      <w:r>
        <w:rPr>
          <w:lang w:eastAsia="zh-CN"/>
        </w:rPr>
        <w:t xml:space="preserve">; and </w:t>
      </w:r>
    </w:p>
    <w:p w14:paraId="0B2ECD4D" w14:textId="77777777" w:rsidR="00EF2DE5" w:rsidRDefault="00EF2DE5" w:rsidP="0037175B">
      <w:pPr>
        <w:pStyle w:val="B2"/>
      </w:pPr>
      <w:r>
        <w:t>6)</w:t>
      </w:r>
      <w:r>
        <w:tab/>
      </w:r>
      <w:bookmarkStart w:id="54" w:name="_Hlk68683634"/>
      <w:r>
        <w:t>group security related content</w:t>
      </w:r>
      <w:bookmarkEnd w:id="54"/>
      <w:r>
        <w:t>;</w:t>
      </w:r>
    </w:p>
    <w:p w14:paraId="1D86CC2E" w14:textId="77726876" w:rsidR="00EF2DE5" w:rsidRDefault="00EF2DE5" w:rsidP="00667BCB">
      <w:pPr>
        <w:pStyle w:val="EditorsNote"/>
      </w:pPr>
      <w:r>
        <w:t>Editor’s note:</w:t>
      </w:r>
      <w:r>
        <w:tab/>
        <w:t xml:space="preserve"> Details of group security related content are FFS and will be determinated by SA3 WG.</w:t>
      </w:r>
    </w:p>
    <w:p w14:paraId="5753C5F2" w14:textId="77777777" w:rsidR="00EF2DE5" w:rsidRDefault="00EF2DE5" w:rsidP="00EF2DE5">
      <w:pPr>
        <w:pStyle w:val="B1"/>
        <w:rPr>
          <w:noProof/>
        </w:rPr>
      </w:pPr>
      <w:r>
        <w:rPr>
          <w:noProof/>
          <w:lang w:val="en-US"/>
        </w:rPr>
        <w:t>f)</w:t>
      </w:r>
      <w:r>
        <w:rPr>
          <w:noProof/>
          <w:lang w:val="en-US"/>
        </w:rPr>
        <w:tab/>
        <w:t>configuration parameters for privacy support, consisting of:</w:t>
      </w:r>
    </w:p>
    <w:p w14:paraId="43DDA876" w14:textId="56B62A6E" w:rsidR="00EF2DE5" w:rsidRDefault="00EF2DE5" w:rsidP="00EF2DE5">
      <w:pPr>
        <w:pStyle w:val="B2"/>
        <w:rPr>
          <w:lang w:val="en-US"/>
        </w:rPr>
      </w:pPr>
      <w:r>
        <w:rPr>
          <w:lang w:val="en-US"/>
        </w:rPr>
        <w:t>1)</w:t>
      </w:r>
      <w:r>
        <w:rPr>
          <w:noProof/>
          <w:lang w:val="en-US"/>
        </w:rPr>
        <w:tab/>
        <w:t xml:space="preserve">a list of ProSe </w:t>
      </w:r>
      <w:r w:rsidR="0019514E">
        <w:rPr>
          <w:noProof/>
          <w:lang w:val="en-US"/>
        </w:rPr>
        <w:t>application</w:t>
      </w:r>
      <w:r>
        <w:rPr>
          <w:noProof/>
          <w:lang w:val="en-US"/>
        </w:rPr>
        <w:t xml:space="preserve">s requiring privacy. Each entry of the list contains one or more </w:t>
      </w:r>
      <w:r w:rsidR="00735CF5">
        <w:rPr>
          <w:noProof/>
          <w:lang w:val="en-US"/>
        </w:rPr>
        <w:t>ProSe identifier</w:t>
      </w:r>
      <w:r>
        <w:rPr>
          <w:noProof/>
          <w:lang w:val="en-US"/>
        </w:rPr>
        <w:t>s and one or more geographical areas where the privacy is required;</w:t>
      </w:r>
      <w:r>
        <w:rPr>
          <w:lang w:val="en-US"/>
        </w:rPr>
        <w:t xml:space="preserve"> and</w:t>
      </w:r>
    </w:p>
    <w:p w14:paraId="29947EA6" w14:textId="77777777" w:rsidR="00EF2DE5" w:rsidRDefault="00EF2DE5" w:rsidP="00EF2DE5">
      <w:pPr>
        <w:pStyle w:val="B2"/>
        <w:rPr>
          <w:lang w:val="en-US"/>
        </w:rPr>
      </w:pPr>
      <w:r>
        <w:rPr>
          <w:lang w:val="en-US"/>
        </w:rPr>
        <w:t>2)</w:t>
      </w:r>
      <w:r>
        <w:rPr>
          <w:lang w:val="en-US"/>
        </w:rPr>
        <w:tab/>
        <w:t>a privacy timer value as specified in 3GPP</w:t>
      </w:r>
      <w:r>
        <w:rPr>
          <w:lang w:val="cs-CZ"/>
        </w:rPr>
        <w:t> TS 24.555 [</w:t>
      </w:r>
      <w:r w:rsidR="00B91389">
        <w:rPr>
          <w:lang w:val="cs-CZ"/>
        </w:rPr>
        <w:t>17</w:t>
      </w:r>
      <w:r>
        <w:rPr>
          <w:lang w:val="cs-CZ"/>
        </w:rPr>
        <w:t>]</w:t>
      </w:r>
      <w:r>
        <w:rPr>
          <w:lang w:val="en-US"/>
        </w:rPr>
        <w:t>;</w:t>
      </w:r>
    </w:p>
    <w:p w14:paraId="40CB8098" w14:textId="75A16CF5" w:rsidR="00EF2DE5" w:rsidRDefault="00EF2DE5" w:rsidP="00EF2DE5">
      <w:pPr>
        <w:pStyle w:val="B1"/>
        <w:rPr>
          <w:noProof/>
          <w:lang w:val="en-US"/>
        </w:rPr>
      </w:pPr>
      <w:r>
        <w:rPr>
          <w:noProof/>
          <w:lang w:val="en-US"/>
        </w:rPr>
        <w:t>g)</w:t>
      </w:r>
      <w:r>
        <w:rPr>
          <w:noProof/>
          <w:lang w:val="en-US"/>
        </w:rPr>
        <w:tab/>
        <w:t xml:space="preserve">optionally, a list of </w:t>
      </w:r>
      <w:r w:rsidR="00735CF5">
        <w:rPr>
          <w:noProof/>
          <w:lang w:val="en-US"/>
        </w:rPr>
        <w:t>ProSe identifier</w:t>
      </w:r>
      <w:r>
        <w:rPr>
          <w:noProof/>
          <w:lang w:val="en-US"/>
        </w:rPr>
        <w:t xml:space="preserve"> to ProSe NR frequency mapping rules. Each mapping rule contains one or more </w:t>
      </w:r>
      <w:r w:rsidR="00735CF5">
        <w:rPr>
          <w:noProof/>
          <w:lang w:val="en-US"/>
        </w:rPr>
        <w:t>ProSe identifier</w:t>
      </w:r>
      <w:r>
        <w:rPr>
          <w:noProof/>
          <w:lang w:val="en-US"/>
        </w:rPr>
        <w:t>s and the ProSe NR frequencies with associated geographical areas;</w:t>
      </w:r>
    </w:p>
    <w:p w14:paraId="5A111C56" w14:textId="109C350A" w:rsidR="00EF2DE5" w:rsidRDefault="00EF2DE5" w:rsidP="00EF2DE5">
      <w:pPr>
        <w:pStyle w:val="B1"/>
        <w:rPr>
          <w:noProof/>
          <w:lang w:val="en-US"/>
        </w:rPr>
      </w:pPr>
      <w:r>
        <w:rPr>
          <w:noProof/>
          <w:lang w:val="en-US"/>
        </w:rPr>
        <w:t>h)</w:t>
      </w:r>
      <w:r>
        <w:rPr>
          <w:noProof/>
          <w:lang w:val="en-US"/>
        </w:rPr>
        <w:tab/>
        <w:t xml:space="preserve">a list of </w:t>
      </w:r>
      <w:r w:rsidR="00735CF5">
        <w:rPr>
          <w:noProof/>
          <w:lang w:val="en-US"/>
        </w:rPr>
        <w:t>ProSe identifier</w:t>
      </w:r>
      <w:r>
        <w:rPr>
          <w:noProof/>
          <w:lang w:val="en-US"/>
        </w:rPr>
        <w:t xml:space="preserve"> to d</w:t>
      </w:r>
      <w:r>
        <w:rPr>
          <w:lang w:val="en-US"/>
        </w:rPr>
        <w:t xml:space="preserve">estination </w:t>
      </w:r>
      <w:r w:rsidR="003D75CD">
        <w:rPr>
          <w:lang w:val="en-US"/>
        </w:rPr>
        <w:t>l</w:t>
      </w:r>
      <w:r>
        <w:rPr>
          <w:lang w:val="en-US"/>
        </w:rPr>
        <w:t xml:space="preserve">ayer-2 ID for broadcast </w:t>
      </w:r>
      <w:r>
        <w:rPr>
          <w:noProof/>
          <w:lang w:val="en-US"/>
        </w:rPr>
        <w:t xml:space="preserve">mapping rules. Each mapping rule contains one or more </w:t>
      </w:r>
      <w:r w:rsidR="00735CF5">
        <w:rPr>
          <w:noProof/>
          <w:lang w:val="en-US"/>
        </w:rPr>
        <w:t>ProSe identifier</w:t>
      </w:r>
      <w:r>
        <w:rPr>
          <w:noProof/>
          <w:lang w:val="en-US"/>
        </w:rPr>
        <w:t xml:space="preserve">s and the </w:t>
      </w:r>
      <w:r>
        <w:rPr>
          <w:lang w:val="en-US"/>
        </w:rPr>
        <w:t xml:space="preserve">destination </w:t>
      </w:r>
      <w:r w:rsidR="003D75CD">
        <w:rPr>
          <w:lang w:val="en-US"/>
        </w:rPr>
        <w:t>l</w:t>
      </w:r>
      <w:r>
        <w:rPr>
          <w:lang w:val="en-US"/>
        </w:rPr>
        <w:t>ayer-2 ID for broadcast;</w:t>
      </w:r>
    </w:p>
    <w:p w14:paraId="5D78F644" w14:textId="1650BA91" w:rsidR="00EF2DE5" w:rsidRDefault="00EF2DE5" w:rsidP="00EF2DE5">
      <w:pPr>
        <w:pStyle w:val="B1"/>
        <w:rPr>
          <w:noProof/>
          <w:lang w:val="en-US"/>
        </w:rPr>
      </w:pPr>
      <w:r>
        <w:rPr>
          <w:noProof/>
          <w:lang w:val="en-US"/>
        </w:rPr>
        <w:t>i)</w:t>
      </w:r>
      <w:r>
        <w:rPr>
          <w:noProof/>
          <w:lang w:val="en-US"/>
        </w:rPr>
        <w:tab/>
        <w:t xml:space="preserve">optionally, a default destination </w:t>
      </w:r>
      <w:r w:rsidR="003D75CD">
        <w:rPr>
          <w:noProof/>
          <w:lang w:val="en-US"/>
        </w:rPr>
        <w:t>l</w:t>
      </w:r>
      <w:r>
        <w:rPr>
          <w:noProof/>
          <w:lang w:val="en-US"/>
        </w:rPr>
        <w:t xml:space="preserve">ayer-2 ID </w:t>
      </w:r>
      <w:r>
        <w:rPr>
          <w:lang w:val="en-US"/>
        </w:rPr>
        <w:t>for broadcast</w:t>
      </w:r>
      <w:r>
        <w:rPr>
          <w:noProof/>
          <w:lang w:val="en-US"/>
        </w:rPr>
        <w:t>;</w:t>
      </w:r>
    </w:p>
    <w:p w14:paraId="048C858B" w14:textId="6829BBAC" w:rsidR="00EF2DE5" w:rsidRDefault="00EF2DE5" w:rsidP="00EF2DE5">
      <w:pPr>
        <w:pStyle w:val="B1"/>
        <w:rPr>
          <w:noProof/>
          <w:lang w:val="en-US"/>
        </w:rPr>
      </w:pPr>
      <w:r>
        <w:rPr>
          <w:noProof/>
          <w:lang w:val="en-US"/>
        </w:rPr>
        <w:t>j)</w:t>
      </w:r>
      <w:r>
        <w:rPr>
          <w:noProof/>
          <w:lang w:val="en-US"/>
        </w:rPr>
        <w:tab/>
        <w:t xml:space="preserve">a list of </w:t>
      </w:r>
      <w:r w:rsidR="00735CF5">
        <w:rPr>
          <w:noProof/>
          <w:lang w:val="en-US"/>
        </w:rPr>
        <w:t>ProSe identifier</w:t>
      </w:r>
      <w:r>
        <w:rPr>
          <w:noProof/>
          <w:lang w:val="en-US"/>
        </w:rPr>
        <w:t xml:space="preserve"> to default d</w:t>
      </w:r>
      <w:r>
        <w:rPr>
          <w:lang w:val="en-US"/>
        </w:rPr>
        <w:t xml:space="preserve">estination </w:t>
      </w:r>
      <w:r w:rsidR="003D75CD">
        <w:rPr>
          <w:lang w:val="en-US"/>
        </w:rPr>
        <w:t>l</w:t>
      </w:r>
      <w:r>
        <w:rPr>
          <w:lang w:val="en-US"/>
        </w:rPr>
        <w:t xml:space="preserve">ayer-2 ID </w:t>
      </w:r>
      <w:r w:rsidRPr="0037175B">
        <w:t xml:space="preserve">for unicast initial signaling </w:t>
      </w:r>
      <w:r>
        <w:rPr>
          <w:noProof/>
          <w:lang w:val="en-US"/>
        </w:rPr>
        <w:t xml:space="preserve">mapping rules. Each mapping rule contains one or more </w:t>
      </w:r>
      <w:r w:rsidR="00735CF5">
        <w:rPr>
          <w:noProof/>
          <w:lang w:val="en-US"/>
        </w:rPr>
        <w:t>ProSe identifier</w:t>
      </w:r>
      <w:r>
        <w:rPr>
          <w:noProof/>
          <w:lang w:val="en-US"/>
        </w:rPr>
        <w:t xml:space="preserve">s and the default </w:t>
      </w:r>
      <w:r>
        <w:rPr>
          <w:lang w:val="en-US"/>
        </w:rPr>
        <w:t xml:space="preserve">destination </w:t>
      </w:r>
      <w:r w:rsidR="00F66708">
        <w:rPr>
          <w:lang w:val="en-US"/>
        </w:rPr>
        <w:t>l</w:t>
      </w:r>
      <w:r>
        <w:rPr>
          <w:lang w:val="en-US"/>
        </w:rPr>
        <w:t>ayer-2 ID for initial signalling to establish unicast connection;</w:t>
      </w:r>
    </w:p>
    <w:p w14:paraId="1DEBDC1F" w14:textId="04217ED8" w:rsidR="00EF2DE5" w:rsidRDefault="00EF2DE5" w:rsidP="00EF2DE5">
      <w:pPr>
        <w:pStyle w:val="B1"/>
      </w:pPr>
      <w:r>
        <w:rPr>
          <w:noProof/>
          <w:lang w:val="en-US"/>
        </w:rPr>
        <w:t>k)</w:t>
      </w:r>
      <w:r>
        <w:rPr>
          <w:noProof/>
          <w:lang w:val="en-US"/>
        </w:rPr>
        <w:tab/>
        <w:t xml:space="preserve">a list of </w:t>
      </w:r>
      <w:r w:rsidR="00735CF5">
        <w:rPr>
          <w:noProof/>
          <w:lang w:val="en-US"/>
        </w:rPr>
        <w:t>ProSe identifier</w:t>
      </w:r>
      <w:r>
        <w:rPr>
          <w:noProof/>
          <w:lang w:val="en-US"/>
        </w:rPr>
        <w:t xml:space="preserve"> to </w:t>
      </w:r>
      <w:r>
        <w:rPr>
          <w:lang w:val="en-US"/>
        </w:rPr>
        <w:t>PC5 QoS parameters mapping rules. The PC5 QoS parameters are specified in clause 5.7 of 3GPP TS 23.304 [</w:t>
      </w:r>
      <w:r w:rsidR="00B91389">
        <w:rPr>
          <w:lang w:val="en-US"/>
        </w:rPr>
        <w:t>2</w:t>
      </w:r>
      <w:r>
        <w:rPr>
          <w:lang w:val="en-US"/>
        </w:rPr>
        <w:t>]</w:t>
      </w:r>
      <w:r>
        <w:rPr>
          <w:noProof/>
          <w:lang w:val="en-US"/>
        </w:rPr>
        <w:t>;</w:t>
      </w:r>
    </w:p>
    <w:p w14:paraId="7C6854B2" w14:textId="77777777" w:rsidR="00EF2DE5" w:rsidRDefault="00EF2DE5" w:rsidP="00EF2DE5">
      <w:pPr>
        <w:pStyle w:val="B1"/>
        <w:rPr>
          <w:lang w:val="en-US"/>
        </w:rPr>
      </w:pPr>
      <w:r>
        <w:rPr>
          <w:noProof/>
          <w:lang w:val="en-US"/>
        </w:rPr>
        <w:t>l)</w:t>
      </w:r>
      <w:r>
        <w:rPr>
          <w:noProof/>
          <w:lang w:val="en-US"/>
        </w:rPr>
        <w:tab/>
        <w:t>an AS</w:t>
      </w:r>
      <w:r>
        <w:rPr>
          <w:lang w:val="en-US"/>
        </w:rPr>
        <w:t xml:space="preserve"> configuration, </w:t>
      </w:r>
      <w:r>
        <w:rPr>
          <w:noProof/>
          <w:lang w:val="en-US"/>
        </w:rPr>
        <w:t xml:space="preserve">including a list of </w:t>
      </w:r>
      <w:r>
        <w:rPr>
          <w:lang w:val="en-US"/>
        </w:rPr>
        <w:t>SLRB mapping rules applicable when the UE is not served by NG-RAN</w:t>
      </w:r>
      <w:r>
        <w:rPr>
          <w:noProof/>
          <w:lang w:val="en-US"/>
        </w:rPr>
        <w:t xml:space="preserve">. Each </w:t>
      </w:r>
      <w:r>
        <w:rPr>
          <w:lang w:val="en-US"/>
        </w:rPr>
        <w:t xml:space="preserve">SLRB </w:t>
      </w:r>
      <w:r>
        <w:rPr>
          <w:noProof/>
          <w:lang w:val="en-US"/>
        </w:rPr>
        <w:t xml:space="preserve">mapping rule contains a </w:t>
      </w:r>
      <w:r>
        <w:rPr>
          <w:lang w:val="en-US"/>
        </w:rPr>
        <w:t>PC5 QoS profile and an SLRB. The PC5 QoS profile contains the following parameters:</w:t>
      </w:r>
    </w:p>
    <w:p w14:paraId="49861CC9" w14:textId="77777777" w:rsidR="00EF2DE5" w:rsidRDefault="00EF2DE5" w:rsidP="00EF2DE5">
      <w:pPr>
        <w:pStyle w:val="B2"/>
        <w:rPr>
          <w:lang w:val="en-US"/>
        </w:rPr>
      </w:pPr>
      <w:r>
        <w:rPr>
          <w:lang w:val="en-US"/>
        </w:rPr>
        <w:t>1)</w:t>
      </w:r>
      <w:r>
        <w:rPr>
          <w:lang w:val="en-US"/>
        </w:rPr>
        <w:tab/>
        <w:t>the PC5 QoS profile contain</w:t>
      </w:r>
      <w:r>
        <w:rPr>
          <w:lang w:val="en-US" w:eastAsia="zh-CN"/>
        </w:rPr>
        <w:t>ing</w:t>
      </w:r>
      <w:r>
        <w:rPr>
          <w:lang w:val="en-US"/>
        </w:rPr>
        <w:t xml:space="preserve"> a PQI;</w:t>
      </w:r>
    </w:p>
    <w:p w14:paraId="390B290E" w14:textId="77777777" w:rsidR="00EF2DE5" w:rsidRDefault="00EF2DE5" w:rsidP="00EF2DE5">
      <w:pPr>
        <w:pStyle w:val="B2"/>
        <w:rPr>
          <w:lang w:val="en-US"/>
        </w:rPr>
      </w:pPr>
      <w:r>
        <w:rPr>
          <w:lang w:val="en-US"/>
        </w:rPr>
        <w:t>2)</w:t>
      </w:r>
      <w:r>
        <w:rPr>
          <w:lang w:val="en-US"/>
        </w:rPr>
        <w:tab/>
        <w:t>if the PQI of the PC5 QoS profile identifies a GBR QoS, the PC5 QoS profile contain</w:t>
      </w:r>
      <w:r>
        <w:rPr>
          <w:lang w:val="en-US" w:eastAsia="zh-CN"/>
        </w:rPr>
        <w:t>ing</w:t>
      </w:r>
      <w:r>
        <w:rPr>
          <w:lang w:val="en-US"/>
        </w:rPr>
        <w:t xml:space="preserve"> a PC5 flow bit rates consisting of a guaranteed flow bit rate (GFBR) and a maximum flow bit rate (MFBR);</w:t>
      </w:r>
    </w:p>
    <w:p w14:paraId="7C32D659" w14:textId="77777777" w:rsidR="00EF2DE5" w:rsidRDefault="00EF2DE5" w:rsidP="00EF2DE5">
      <w:pPr>
        <w:pStyle w:val="B2"/>
        <w:rPr>
          <w:lang w:val="en-US"/>
        </w:rPr>
      </w:pPr>
      <w:r>
        <w:rPr>
          <w:lang w:val="en-US"/>
        </w:rPr>
        <w:t>3)</w:t>
      </w:r>
      <w:r>
        <w:rPr>
          <w:lang w:val="en-US"/>
        </w:rPr>
        <w:tab/>
        <w:t>if the PQI of the PC5 QoS profile identifies a non-GBR QoS, the PC5 QoS profile contain</w:t>
      </w:r>
      <w:r>
        <w:rPr>
          <w:lang w:val="en-US" w:eastAsia="zh-CN"/>
        </w:rPr>
        <w:t>ing</w:t>
      </w:r>
      <w:r>
        <w:rPr>
          <w:lang w:val="en-US"/>
        </w:rPr>
        <w:t xml:space="preserve"> the PC5 link aggregated bit rate consisting of a per link aggregate maximum bit rate (PC5 LINK-AMBR);</w:t>
      </w:r>
    </w:p>
    <w:p w14:paraId="4556137C" w14:textId="05641E7B" w:rsidR="00EF2DE5" w:rsidRDefault="00EF2DE5" w:rsidP="00EF2DE5">
      <w:pPr>
        <w:pStyle w:val="NO"/>
        <w:rPr>
          <w:lang w:val="en-US"/>
        </w:rPr>
      </w:pPr>
      <w:r>
        <w:rPr>
          <w:lang w:val="en-US"/>
        </w:rPr>
        <w:t>NOTE</w:t>
      </w:r>
      <w:r w:rsidR="00894A5C">
        <w:rPr>
          <w:lang w:val="en-US"/>
        </w:rPr>
        <w:t> 1</w:t>
      </w:r>
      <w:r>
        <w:rPr>
          <w:lang w:val="en-US"/>
        </w:rPr>
        <w:t>:</w:t>
      </w:r>
      <w:r>
        <w:rPr>
          <w:lang w:val="en-US"/>
        </w:rPr>
        <w:tab/>
        <w:t>PC5 link aggregated bit rate is only used for unicast mode communications over PC5 interface.</w:t>
      </w:r>
    </w:p>
    <w:p w14:paraId="12365F54" w14:textId="77777777" w:rsidR="00EF2DE5" w:rsidRDefault="00EF2DE5" w:rsidP="00EF2DE5">
      <w:pPr>
        <w:pStyle w:val="B2"/>
        <w:rPr>
          <w:lang w:val="en-US"/>
        </w:rPr>
      </w:pPr>
      <w:r>
        <w:rPr>
          <w:lang w:val="en-US"/>
        </w:rPr>
        <w:t>4)</w:t>
      </w:r>
      <w:r>
        <w:rPr>
          <w:lang w:val="en-US"/>
        </w:rPr>
        <w:tab/>
        <w:t>the PC5 QoS profile contain</w:t>
      </w:r>
      <w:r>
        <w:rPr>
          <w:lang w:val="en-US" w:eastAsia="zh-CN"/>
        </w:rPr>
        <w:t>ing</w:t>
      </w:r>
      <w:r>
        <w:rPr>
          <w:lang w:val="en-US"/>
        </w:rPr>
        <w:t xml:space="preserve"> a range, which is only used for groupcast mode communications over PC5 interface; and</w:t>
      </w:r>
    </w:p>
    <w:p w14:paraId="4AF3E6D7" w14:textId="6504CDA1" w:rsidR="00EF2DE5" w:rsidRDefault="00EF2DE5" w:rsidP="00EF2DE5">
      <w:pPr>
        <w:pStyle w:val="B2"/>
        <w:rPr>
          <w:lang w:val="en-US"/>
        </w:rPr>
      </w:pPr>
      <w:r>
        <w:rPr>
          <w:lang w:val="en-US"/>
        </w:rPr>
        <w:t>5)</w:t>
      </w:r>
      <w:r>
        <w:rPr>
          <w:lang w:val="en-US"/>
        </w:rPr>
        <w:tab/>
        <w:t>the PC5 QoS profile optionally containing the priority level, the averaging window, and the maximum data burst volume. If one or more of the priority level</w:t>
      </w:r>
      <w:r w:rsidR="00D473B6">
        <w:rPr>
          <w:lang w:val="en-US"/>
        </w:rPr>
        <w:t>s</w:t>
      </w:r>
      <w:r>
        <w:rPr>
          <w:lang w:val="en-US"/>
        </w:rPr>
        <w:t>, the averaging window or the maximum data burst volume are not contained in the PC5 QoS profile, their default values apply;</w:t>
      </w:r>
    </w:p>
    <w:p w14:paraId="09EBB155" w14:textId="465A6CFE" w:rsidR="00EF2DE5" w:rsidRDefault="00EF2DE5" w:rsidP="00EF2DE5">
      <w:pPr>
        <w:pStyle w:val="B1"/>
        <w:rPr>
          <w:noProof/>
          <w:lang w:val="en-US"/>
        </w:rPr>
      </w:pPr>
      <w:r>
        <w:rPr>
          <w:lang w:val="en-US"/>
        </w:rPr>
        <w:lastRenderedPageBreak/>
        <w:t>m)</w:t>
      </w:r>
      <w:r>
        <w:rPr>
          <w:lang w:val="en-US"/>
        </w:rPr>
        <w:tab/>
        <w:t xml:space="preserve">a list of </w:t>
      </w:r>
      <w:bookmarkStart w:id="55" w:name="OLE_LINK1"/>
      <w:bookmarkStart w:id="56" w:name="OLE_LINK2"/>
      <w:r w:rsidR="00DC5171">
        <w:rPr>
          <w:noProof/>
          <w:lang w:val="en-US"/>
        </w:rPr>
        <w:t>5G ProSe direct</w:t>
      </w:r>
      <w:r>
        <w:rPr>
          <w:lang w:val="en-US"/>
        </w:rPr>
        <w:t xml:space="preserve"> </w:t>
      </w:r>
      <w:bookmarkStart w:id="57" w:name="OLE_LINK5"/>
      <w:bookmarkStart w:id="58" w:name="_Hlk69811382"/>
      <w:r>
        <w:rPr>
          <w:lang w:val="en-US"/>
        </w:rPr>
        <w:t>security policies</w:t>
      </w:r>
      <w:bookmarkEnd w:id="55"/>
      <w:bookmarkEnd w:id="56"/>
      <w:bookmarkEnd w:id="57"/>
      <w:bookmarkEnd w:id="58"/>
      <w:r>
        <w:rPr>
          <w:lang w:val="en-US"/>
        </w:rPr>
        <w:t xml:space="preserve">. Each entry in the list contains a </w:t>
      </w:r>
      <w:r w:rsidR="00DC5171">
        <w:rPr>
          <w:lang w:val="en-US"/>
        </w:rPr>
        <w:t>5G ProSe direct</w:t>
      </w:r>
      <w:r>
        <w:rPr>
          <w:lang w:val="en-US"/>
        </w:rPr>
        <w:t xml:space="preserve"> security policy composed of</w:t>
      </w:r>
      <w:r>
        <w:rPr>
          <w:noProof/>
          <w:lang w:val="en-US"/>
        </w:rPr>
        <w:t>:</w:t>
      </w:r>
    </w:p>
    <w:p w14:paraId="31FEBA95" w14:textId="680A34BE" w:rsidR="00EF2DE5" w:rsidRDefault="00EF2DE5" w:rsidP="00EF2DE5">
      <w:pPr>
        <w:pStyle w:val="B2"/>
        <w:rPr>
          <w:noProof/>
          <w:lang w:val="en-US"/>
        </w:rPr>
      </w:pPr>
      <w:r>
        <w:rPr>
          <w:lang w:val="en-US"/>
        </w:rPr>
        <w:t>1)</w:t>
      </w:r>
      <w:r>
        <w:rPr>
          <w:lang w:val="en-US"/>
        </w:rPr>
        <w:tab/>
      </w:r>
      <w:r>
        <w:rPr>
          <w:noProof/>
          <w:lang w:val="en-US"/>
        </w:rPr>
        <w:t xml:space="preserve">one or more </w:t>
      </w:r>
      <w:r w:rsidR="00735CF5">
        <w:rPr>
          <w:noProof/>
          <w:lang w:val="en-US"/>
        </w:rPr>
        <w:t>ProSe identifier</w:t>
      </w:r>
      <w:r>
        <w:rPr>
          <w:noProof/>
          <w:lang w:val="en-US"/>
        </w:rPr>
        <w:t>s;</w:t>
      </w:r>
    </w:p>
    <w:p w14:paraId="1448C285" w14:textId="222AE0A6" w:rsidR="00EF2DE5" w:rsidRDefault="00EF2DE5" w:rsidP="00EF2DE5">
      <w:pPr>
        <w:pStyle w:val="B2"/>
        <w:rPr>
          <w:noProof/>
          <w:lang w:val="en-US"/>
        </w:rPr>
      </w:pPr>
      <w:r>
        <w:rPr>
          <w:noProof/>
          <w:lang w:val="en-US"/>
        </w:rPr>
        <w:t>2)</w:t>
      </w:r>
      <w:r>
        <w:rPr>
          <w:noProof/>
          <w:lang w:val="en-US"/>
        </w:rPr>
        <w:tab/>
        <w:t xml:space="preserve">the signalling </w:t>
      </w:r>
      <w:r>
        <w:rPr>
          <w:lang w:val="en-US"/>
        </w:rPr>
        <w:t>integrity</w:t>
      </w:r>
      <w:r>
        <w:rPr>
          <w:noProof/>
          <w:lang w:val="en-US"/>
        </w:rPr>
        <w:t xml:space="preserve"> protection policy for the </w:t>
      </w:r>
      <w:r w:rsidR="00735CF5">
        <w:rPr>
          <w:noProof/>
          <w:lang w:val="en-US"/>
        </w:rPr>
        <w:t>ProSe identifier</w:t>
      </w:r>
      <w:r>
        <w:rPr>
          <w:noProof/>
          <w:lang w:val="en-US"/>
        </w:rPr>
        <w:t>(s);</w:t>
      </w:r>
    </w:p>
    <w:p w14:paraId="465B1A5E" w14:textId="61E1F41E" w:rsidR="00EF2DE5" w:rsidRDefault="00EF2DE5" w:rsidP="00EF2DE5">
      <w:pPr>
        <w:pStyle w:val="B2"/>
        <w:rPr>
          <w:noProof/>
          <w:lang w:val="en-US"/>
        </w:rPr>
      </w:pPr>
      <w:r>
        <w:rPr>
          <w:noProof/>
          <w:lang w:val="en-US"/>
        </w:rPr>
        <w:t>3)</w:t>
      </w:r>
      <w:r>
        <w:rPr>
          <w:noProof/>
          <w:lang w:val="en-US"/>
        </w:rPr>
        <w:tab/>
        <w:t xml:space="preserve">the signalling </w:t>
      </w:r>
      <w:r>
        <w:rPr>
          <w:lang w:val="en-US"/>
        </w:rPr>
        <w:t>ciphering</w:t>
      </w:r>
      <w:r>
        <w:rPr>
          <w:noProof/>
          <w:lang w:val="en-US"/>
        </w:rPr>
        <w:t xml:space="preserve"> policy for the </w:t>
      </w:r>
      <w:r w:rsidR="00735CF5">
        <w:rPr>
          <w:noProof/>
          <w:lang w:val="en-US"/>
        </w:rPr>
        <w:t>ProSe identifier</w:t>
      </w:r>
      <w:r>
        <w:rPr>
          <w:noProof/>
          <w:lang w:val="en-US"/>
        </w:rPr>
        <w:t>(s);</w:t>
      </w:r>
    </w:p>
    <w:p w14:paraId="300F6EE0" w14:textId="27AA8D3E" w:rsidR="00EF2DE5" w:rsidRDefault="00EF2DE5" w:rsidP="00EF2DE5">
      <w:pPr>
        <w:pStyle w:val="B2"/>
        <w:rPr>
          <w:noProof/>
          <w:lang w:val="en-US"/>
        </w:rPr>
      </w:pPr>
      <w:r>
        <w:rPr>
          <w:noProof/>
          <w:lang w:val="en-US"/>
        </w:rPr>
        <w:t>4)</w:t>
      </w:r>
      <w:r>
        <w:rPr>
          <w:noProof/>
          <w:lang w:val="en-US"/>
        </w:rPr>
        <w:tab/>
        <w:t xml:space="preserve"> the user plane </w:t>
      </w:r>
      <w:r>
        <w:rPr>
          <w:lang w:val="en-US"/>
        </w:rPr>
        <w:t>integrity</w:t>
      </w:r>
      <w:r>
        <w:rPr>
          <w:noProof/>
          <w:lang w:val="en-US"/>
        </w:rPr>
        <w:t xml:space="preserve"> protection policy for the </w:t>
      </w:r>
      <w:r w:rsidR="00735CF5">
        <w:rPr>
          <w:noProof/>
          <w:lang w:val="en-US"/>
        </w:rPr>
        <w:t>ProSe identifier</w:t>
      </w:r>
      <w:r>
        <w:rPr>
          <w:noProof/>
          <w:lang w:val="en-US"/>
        </w:rPr>
        <w:t>(s);</w:t>
      </w:r>
    </w:p>
    <w:p w14:paraId="5B1D6256" w14:textId="7E5ECDCE" w:rsidR="00EF2DE5" w:rsidRDefault="00EF2DE5" w:rsidP="00EF2DE5">
      <w:pPr>
        <w:pStyle w:val="B2"/>
        <w:rPr>
          <w:noProof/>
          <w:lang w:val="en-US"/>
        </w:rPr>
      </w:pPr>
      <w:r>
        <w:rPr>
          <w:noProof/>
          <w:lang w:val="en-US"/>
        </w:rPr>
        <w:t>5)</w:t>
      </w:r>
      <w:r>
        <w:rPr>
          <w:noProof/>
          <w:lang w:val="en-US"/>
        </w:rPr>
        <w:tab/>
        <w:t xml:space="preserve">the user plane </w:t>
      </w:r>
      <w:r>
        <w:rPr>
          <w:lang w:val="en-US"/>
        </w:rPr>
        <w:t>ciphering</w:t>
      </w:r>
      <w:r>
        <w:rPr>
          <w:noProof/>
          <w:lang w:val="en-US"/>
        </w:rPr>
        <w:t xml:space="preserve"> policy for the </w:t>
      </w:r>
      <w:r w:rsidR="00735CF5">
        <w:rPr>
          <w:noProof/>
          <w:lang w:val="en-US"/>
        </w:rPr>
        <w:t>ProSe identifier</w:t>
      </w:r>
      <w:r>
        <w:rPr>
          <w:noProof/>
          <w:lang w:val="en-US"/>
        </w:rPr>
        <w:t>(s);</w:t>
      </w:r>
    </w:p>
    <w:p w14:paraId="11526AB7" w14:textId="77777777" w:rsidR="00EF2DE5" w:rsidRDefault="00EF2DE5" w:rsidP="00EF2DE5">
      <w:pPr>
        <w:pStyle w:val="B2"/>
      </w:pPr>
      <w:r>
        <w:rPr>
          <w:noProof/>
          <w:lang w:val="en-US"/>
        </w:rPr>
        <w:t>6)</w:t>
      </w:r>
      <w:r>
        <w:rPr>
          <w:noProof/>
          <w:lang w:val="en-US"/>
        </w:rPr>
        <w:tab/>
        <w:t xml:space="preserve">one or more </w:t>
      </w:r>
      <w:r>
        <w:rPr>
          <w:lang w:val="en-US"/>
        </w:rPr>
        <w:t>geographical</w:t>
      </w:r>
      <w:r>
        <w:rPr>
          <w:noProof/>
          <w:lang w:val="en-US"/>
        </w:rPr>
        <w:t xml:space="preserve"> areas where the </w:t>
      </w:r>
      <w:r w:rsidR="00DC5171">
        <w:rPr>
          <w:noProof/>
          <w:lang w:val="en-US"/>
        </w:rPr>
        <w:t>5G ProSe direct</w:t>
      </w:r>
      <w:r>
        <w:rPr>
          <w:noProof/>
          <w:lang w:val="en-US"/>
        </w:rPr>
        <w:t xml:space="preserve"> security policy applies;</w:t>
      </w:r>
    </w:p>
    <w:p w14:paraId="21D4B06B" w14:textId="77777777" w:rsidR="00EF2DE5" w:rsidRDefault="00EF2DE5" w:rsidP="00667BCB">
      <w:pPr>
        <w:pStyle w:val="EditorsNote"/>
      </w:pPr>
      <w:r>
        <w:t>Editor’s note:</w:t>
      </w:r>
      <w:r>
        <w:tab/>
        <w:t xml:space="preserve"> Details of </w:t>
      </w:r>
      <w:r w:rsidR="00DC5171">
        <w:t>5G ProSe direct</w:t>
      </w:r>
      <w:r>
        <w:t xml:space="preserve"> security policies related content are FFS and will be determinated by SA3 WG.</w:t>
      </w:r>
    </w:p>
    <w:p w14:paraId="7780CCB6" w14:textId="7AE7732F" w:rsidR="00EF2DE5" w:rsidRDefault="00EF2DE5" w:rsidP="00EF2DE5">
      <w:pPr>
        <w:pStyle w:val="B1"/>
        <w:rPr>
          <w:lang w:val="en-US"/>
        </w:rPr>
      </w:pPr>
      <w:r>
        <w:rPr>
          <w:noProof/>
          <w:lang w:val="en-US"/>
        </w:rPr>
        <w:t>n)</w:t>
      </w:r>
      <w:r>
        <w:rPr>
          <w:noProof/>
          <w:lang w:val="en-US"/>
        </w:rPr>
        <w:tab/>
        <w:t xml:space="preserve">a list of </w:t>
      </w:r>
      <w:r w:rsidR="00735CF5">
        <w:rPr>
          <w:noProof/>
          <w:lang w:val="en-US"/>
        </w:rPr>
        <w:t>ProSe identifier</w:t>
      </w:r>
      <w:r>
        <w:rPr>
          <w:noProof/>
          <w:lang w:val="en-US"/>
        </w:rPr>
        <w:t xml:space="preserve">s to default mode of communication mapping rules. Each mapping rule contains one or more </w:t>
      </w:r>
      <w:r w:rsidR="00735CF5">
        <w:rPr>
          <w:noProof/>
          <w:lang w:val="en-US"/>
        </w:rPr>
        <w:t>ProSe identifier</w:t>
      </w:r>
      <w:r>
        <w:rPr>
          <w:noProof/>
          <w:lang w:val="en-US"/>
        </w:rPr>
        <w:t>s and the default mode of communication (one of unicast, groupcast or broadcast)</w:t>
      </w:r>
      <w:r w:rsidR="000C4BB4">
        <w:rPr>
          <w:lang w:val="en-US"/>
        </w:rPr>
        <w:t>; and</w:t>
      </w:r>
    </w:p>
    <w:p w14:paraId="233A6C23" w14:textId="592C77A0" w:rsidR="00EF2DE5" w:rsidRDefault="00EF2DE5" w:rsidP="00EF2DE5">
      <w:pPr>
        <w:pStyle w:val="B1"/>
      </w:pPr>
      <w:bookmarkStart w:id="59" w:name="_Hlk69809975"/>
      <w:r>
        <w:rPr>
          <w:lang w:val="en-US"/>
        </w:rPr>
        <w:t>o)</w:t>
      </w:r>
      <w:r>
        <w:rPr>
          <w:lang w:val="en-US"/>
        </w:rPr>
        <w:tab/>
      </w:r>
      <w:r>
        <w:t xml:space="preserve">a list of ProSe </w:t>
      </w:r>
      <w:r w:rsidR="00577927">
        <w:t xml:space="preserve">application </w:t>
      </w:r>
      <w:r>
        <w:t>to path preference mapping rules (</w:t>
      </w:r>
      <w:r w:rsidR="00D473B6">
        <w:t>i.e.,</w:t>
      </w:r>
      <w:r>
        <w:t xml:space="preserve"> </w:t>
      </w:r>
      <w:r>
        <w:rPr>
          <w:lang w:eastAsia="zh-CN"/>
        </w:rPr>
        <w:t>PC5 preferred, Uu preferred, or no preference) as defined in clause </w:t>
      </w:r>
      <w:r w:rsidR="00BB2826">
        <w:rPr>
          <w:lang w:eastAsia="zh-CN"/>
        </w:rPr>
        <w:t>5.4 in 3GPP</w:t>
      </w:r>
      <w:r w:rsidR="00BB2826">
        <w:rPr>
          <w:lang w:val="en-US" w:eastAsia="zh-CN"/>
        </w:rPr>
        <w:t> TS 24.555 [17]</w:t>
      </w:r>
      <w:r>
        <w:t>.</w:t>
      </w:r>
    </w:p>
    <w:p w14:paraId="15A988E0" w14:textId="57E8A4A1" w:rsidR="00894A5C" w:rsidRDefault="00894A5C" w:rsidP="003D6AD9">
      <w:pPr>
        <w:pStyle w:val="NO"/>
      </w:pPr>
      <w:r>
        <w:t>NOTE</w:t>
      </w:r>
      <w:r>
        <w:rPr>
          <w:lang w:val="en-US" w:eastAsia="zh-CN"/>
        </w:rPr>
        <w:t> 2</w:t>
      </w:r>
      <w:r>
        <w:t>:</w:t>
      </w:r>
      <w:r>
        <w:tab/>
        <w:t xml:space="preserve">In this release </w:t>
      </w:r>
      <w:r>
        <w:rPr>
          <w:lang w:eastAsia="zh-CN"/>
        </w:rPr>
        <w:t>of</w:t>
      </w:r>
      <w:r>
        <w:t xml:space="preserve"> </w:t>
      </w:r>
      <w:r>
        <w:rPr>
          <w:lang w:eastAsia="zh-CN"/>
        </w:rPr>
        <w:t>s</w:t>
      </w:r>
      <w:r>
        <w:t xml:space="preserve">pecification, the application ID defined in </w:t>
      </w:r>
      <w:r>
        <w:rPr>
          <w:lang w:eastAsia="zh-CN"/>
        </w:rPr>
        <w:t>3GPP</w:t>
      </w:r>
      <w:r>
        <w:rPr>
          <w:lang w:val="en-US" w:eastAsia="zh-CN"/>
        </w:rPr>
        <w:t> TS </w:t>
      </w:r>
      <w:r>
        <w:t>23.303</w:t>
      </w:r>
      <w:r>
        <w:rPr>
          <w:lang w:val="en-US" w:eastAsia="zh-CN"/>
        </w:rPr>
        <w:t> [</w:t>
      </w:r>
      <w:r w:rsidR="003D6AD9">
        <w:rPr>
          <w:lang w:val="en-US" w:eastAsia="zh-CN"/>
        </w:rPr>
        <w:t>35</w:t>
      </w:r>
      <w:r>
        <w:rPr>
          <w:lang w:val="en-US" w:eastAsia="zh-CN"/>
        </w:rPr>
        <w:t>]</w:t>
      </w:r>
      <w:r>
        <w:rPr>
          <w:lang w:val="en-US"/>
        </w:rPr>
        <w:t xml:space="preserve"> </w:t>
      </w:r>
      <w:r>
        <w:t>can be used as the ProSe identifier in 5G ProSe direct discovery and in a consequent 5G ProSe direct communication.</w:t>
      </w:r>
    </w:p>
    <w:p w14:paraId="0517825B" w14:textId="638802AA" w:rsidR="00CC5EF2" w:rsidRDefault="00CC5EF2" w:rsidP="00CC5EF2">
      <w:pPr>
        <w:pStyle w:val="30"/>
        <w:rPr>
          <w:lang w:eastAsia="zh-CN"/>
        </w:rPr>
      </w:pPr>
      <w:bookmarkStart w:id="60" w:name="_Toc94175400"/>
      <w:bookmarkEnd w:id="59"/>
      <w:r>
        <w:t>5.2.5</w:t>
      </w:r>
      <w:r>
        <w:tab/>
        <w:t xml:space="preserve">Configuration parameters for 5G ProSe UE-to-network </w:t>
      </w:r>
      <w:r w:rsidR="006C6FDD">
        <w:t>relay</w:t>
      </w:r>
      <w:bookmarkEnd w:id="60"/>
      <w:r w:rsidR="006C6FDD">
        <w:t xml:space="preserve"> </w:t>
      </w:r>
    </w:p>
    <w:p w14:paraId="71F083CB" w14:textId="66EC620D" w:rsidR="00CC5EF2" w:rsidRDefault="00CC5EF2" w:rsidP="00CC5EF2">
      <w:r>
        <w:t xml:space="preserve">The configuration parameters for the role of a ProSe </w:t>
      </w:r>
      <w:r>
        <w:rPr>
          <w:lang w:eastAsia="zh-CN"/>
        </w:rPr>
        <w:t>UE-to-network relay</w:t>
      </w:r>
      <w:r w:rsidR="0060405E">
        <w:rPr>
          <w:lang w:eastAsia="zh-CN"/>
        </w:rPr>
        <w:t xml:space="preserve"> UE</w:t>
      </w:r>
      <w:r>
        <w:rPr>
          <w:lang w:eastAsia="zh-CN"/>
        </w:rPr>
        <w:t xml:space="preserve"> </w:t>
      </w:r>
      <w:r>
        <w:t>over PC5</w:t>
      </w:r>
      <w:r>
        <w:rPr>
          <w:lang w:eastAsia="ko-KR"/>
        </w:rPr>
        <w:t xml:space="preserve"> reference point consist of:</w:t>
      </w:r>
    </w:p>
    <w:p w14:paraId="32FCFF6E" w14:textId="7F85AAEE" w:rsidR="00CC5EF2" w:rsidRDefault="00CC5EF2" w:rsidP="00CC5EF2">
      <w:pPr>
        <w:pStyle w:val="B1"/>
      </w:pPr>
      <w:r>
        <w:t>a)</w:t>
      </w:r>
      <w:r>
        <w:tab/>
        <w:t xml:space="preserve">a validity timer for the validity of the configuration parameter for 5G ProSe UE-to-network </w:t>
      </w:r>
      <w:r w:rsidR="0010603F">
        <w:t xml:space="preserve">relay </w:t>
      </w:r>
      <w:r>
        <w:t>over PC5 interface;</w:t>
      </w:r>
    </w:p>
    <w:p w14:paraId="2EDFDC07" w14:textId="572322EC" w:rsidR="00CC5EF2" w:rsidRDefault="00CC5EF2" w:rsidP="00CC5EF2">
      <w:pPr>
        <w:pStyle w:val="B1"/>
      </w:pPr>
      <w:r>
        <w:t>b)</w:t>
      </w:r>
      <w:r>
        <w:tab/>
        <w:t xml:space="preserve">a list of PLMNs in which the UE is authorised to relay traffic for </w:t>
      </w:r>
      <w:r w:rsidR="0060405E">
        <w:t xml:space="preserve">5G ProSe </w:t>
      </w:r>
      <w:r w:rsidR="00DF489C">
        <w:t>layer-3</w:t>
      </w:r>
      <w:r w:rsidR="0060405E">
        <w:t xml:space="preserve"> r</w:t>
      </w:r>
      <w:r>
        <w:t>emote UEs when the UE is served by NG-RAN, and in each PLMN;</w:t>
      </w:r>
    </w:p>
    <w:p w14:paraId="18AA207F" w14:textId="79FF8F66" w:rsidR="0060405E" w:rsidRDefault="0060405E" w:rsidP="0060405E">
      <w:pPr>
        <w:pStyle w:val="B1"/>
      </w:pPr>
      <w:r>
        <w:t>c)</w:t>
      </w:r>
      <w:r>
        <w:tab/>
        <w:t xml:space="preserve">a list of PLMNs in which the UE is authorised to relay traffic for 5G ProSe </w:t>
      </w:r>
      <w:r w:rsidR="00DF489C">
        <w:t>layer-2</w:t>
      </w:r>
      <w:r>
        <w:t xml:space="preserve"> remote UEs when the UE is served by NG-RAN, and in each PLMN;</w:t>
      </w:r>
    </w:p>
    <w:p w14:paraId="51AD60C8" w14:textId="4C5DE339" w:rsidR="0060405E" w:rsidRDefault="0060405E" w:rsidP="0060405E">
      <w:pPr>
        <w:pStyle w:val="B1"/>
        <w:rPr>
          <w:lang w:val="en-US"/>
        </w:rPr>
      </w:pPr>
      <w:r>
        <w:t>d)</w:t>
      </w:r>
      <w:r>
        <w:tab/>
        <w:t xml:space="preserve">the default </w:t>
      </w:r>
      <w:r>
        <w:rPr>
          <w:lang w:eastAsia="zh-CN"/>
        </w:rPr>
        <w:t xml:space="preserve">destination </w:t>
      </w:r>
      <w:r w:rsidR="00DF489C">
        <w:rPr>
          <w:lang w:eastAsia="zh-CN"/>
        </w:rPr>
        <w:t>layer-2</w:t>
      </w:r>
      <w:r>
        <w:rPr>
          <w:lang w:eastAsia="zh-CN"/>
        </w:rPr>
        <w:t xml:space="preserve"> ID(s) for</w:t>
      </w:r>
      <w:r>
        <w:t xml:space="preserve"> </w:t>
      </w:r>
      <w:r w:rsidR="004A13C7" w:rsidRPr="00CB5EC9">
        <w:t>sending</w:t>
      </w:r>
      <w:r w:rsidR="004A13C7">
        <w:t xml:space="preserve"> the discovery signalling for</w:t>
      </w:r>
      <w:r w:rsidR="004A13C7" w:rsidRPr="00CB5EC9">
        <w:t xml:space="preserve"> </w:t>
      </w:r>
      <w:r w:rsidR="004A13C7">
        <w:t>announcement</w:t>
      </w:r>
      <w:r w:rsidR="004A13C7" w:rsidRPr="00CB5EC9">
        <w:t xml:space="preserve"> and </w:t>
      </w:r>
      <w:r w:rsidR="004A13C7">
        <w:t>a</w:t>
      </w:r>
      <w:r w:rsidR="004A13C7" w:rsidRPr="00CB5EC9">
        <w:t xml:space="preserve">dditional </w:t>
      </w:r>
      <w:r w:rsidR="004A13C7">
        <w:t>i</w:t>
      </w:r>
      <w:r w:rsidR="004A13C7" w:rsidRPr="00CB5EC9">
        <w:t>nformation</w:t>
      </w:r>
      <w:r w:rsidR="004A13C7">
        <w:t xml:space="preserve">, </w:t>
      </w:r>
      <w:r w:rsidR="004A13C7" w:rsidRPr="00CB5EC9">
        <w:t xml:space="preserve">and </w:t>
      </w:r>
      <w:r w:rsidR="004A13C7">
        <w:t xml:space="preserve">for </w:t>
      </w:r>
      <w:r w:rsidR="004A13C7" w:rsidRPr="00CB5EC9">
        <w:t xml:space="preserve">receiving </w:t>
      </w:r>
      <w:r w:rsidR="004A13C7">
        <w:t>the discovery signalling for s</w:t>
      </w:r>
      <w:r w:rsidR="004A13C7" w:rsidRPr="00CB5EC9">
        <w:t>olicitation</w:t>
      </w:r>
      <w:r>
        <w:rPr>
          <w:lang w:val="en-US"/>
        </w:rPr>
        <w:t>;</w:t>
      </w:r>
    </w:p>
    <w:p w14:paraId="71717B44" w14:textId="141F09E2" w:rsidR="002000D4" w:rsidRDefault="002000D4" w:rsidP="003A13E4">
      <w:pPr>
        <w:pStyle w:val="NO"/>
        <w:rPr>
          <w:lang w:eastAsia="zh-CN"/>
        </w:rPr>
      </w:pPr>
      <w:r>
        <w:rPr>
          <w:lang w:eastAsia="zh-CN"/>
        </w:rPr>
        <w:t>NOTE</w:t>
      </w:r>
      <w:r>
        <w:rPr>
          <w:lang w:val="en-US" w:eastAsia="zh-CN"/>
        </w:rPr>
        <w:t> 1</w:t>
      </w:r>
      <w:r>
        <w:rPr>
          <w:lang w:eastAsia="zh-CN"/>
        </w:rPr>
        <w:t>:</w:t>
      </w:r>
      <w:r>
        <w:rPr>
          <w:lang w:eastAsia="zh-CN"/>
        </w:rPr>
        <w:tab/>
        <w:t xml:space="preserve">Which default destination layer-2 ID is selected is up to UE implementation when there are more than one default destination layer-2 ID. </w:t>
      </w:r>
    </w:p>
    <w:p w14:paraId="756BF1BD" w14:textId="50AAD18A" w:rsidR="00CC5EF2" w:rsidRDefault="0060405E" w:rsidP="00CC5EF2">
      <w:pPr>
        <w:pStyle w:val="B1"/>
      </w:pPr>
      <w:r>
        <w:t>e</w:t>
      </w:r>
      <w:r w:rsidR="00CC5EF2">
        <w:t>)</w:t>
      </w:r>
      <w:r w:rsidR="00CC5EF2">
        <w:tab/>
        <w:t xml:space="preserve">a User </w:t>
      </w:r>
      <w:r w:rsidR="003D75CD">
        <w:t>info</w:t>
      </w:r>
      <w:r w:rsidR="00CC5EF2">
        <w:t xml:space="preserve"> ID for the </w:t>
      </w:r>
      <w:r>
        <w:t>UE-to-network relay</w:t>
      </w:r>
      <w:r w:rsidR="00CC5EF2">
        <w:t xml:space="preserve"> discovery;</w:t>
      </w:r>
    </w:p>
    <w:p w14:paraId="4925DB5E" w14:textId="04B2F581" w:rsidR="00CC5EF2" w:rsidRDefault="0060405E" w:rsidP="00CC5EF2">
      <w:pPr>
        <w:pStyle w:val="B1"/>
      </w:pPr>
      <w:r>
        <w:t>f</w:t>
      </w:r>
      <w:r w:rsidR="00CC5EF2">
        <w:t>)</w:t>
      </w:r>
      <w:r w:rsidR="00CC5EF2">
        <w:tab/>
      </w:r>
      <w:r w:rsidR="00CC5EF2">
        <w:rPr>
          <w:lang w:eastAsia="zh-CN"/>
        </w:rPr>
        <w:t>one</w:t>
      </w:r>
      <w:r w:rsidR="00CC5EF2">
        <w:t xml:space="preserve"> or more </w:t>
      </w:r>
      <w:r w:rsidR="0010603F">
        <w:t>relay service code</w:t>
      </w:r>
      <w:r w:rsidR="00CC5EF2">
        <w:t xml:space="preserve">(s) for the </w:t>
      </w:r>
      <w:r>
        <w:t>UE-to-network relay</w:t>
      </w:r>
      <w:r w:rsidR="00CC5EF2">
        <w:t xml:space="preserve"> discovery</w:t>
      </w:r>
      <w:r w:rsidR="00CC5EF2">
        <w:rPr>
          <w:lang w:eastAsia="zh-CN"/>
        </w:rPr>
        <w:t xml:space="preserve">, and for each </w:t>
      </w:r>
      <w:r w:rsidR="0010603F">
        <w:rPr>
          <w:lang w:eastAsia="zh-CN"/>
        </w:rPr>
        <w:t>relay service code</w:t>
      </w:r>
      <w:r w:rsidR="00CC5EF2">
        <w:rPr>
          <w:lang w:eastAsia="zh-CN"/>
        </w:rPr>
        <w:t>:</w:t>
      </w:r>
    </w:p>
    <w:p w14:paraId="4C5D7ACB" w14:textId="00FD4F1B" w:rsidR="00CC5EF2" w:rsidRDefault="00CC5EF2" w:rsidP="00CC5EF2">
      <w:pPr>
        <w:pStyle w:val="B2"/>
      </w:pPr>
      <w:r>
        <w:rPr>
          <w:lang w:eastAsia="zh-CN"/>
        </w:rPr>
        <w:t>1)</w:t>
      </w:r>
      <w:r>
        <w:rPr>
          <w:lang w:eastAsia="zh-CN"/>
        </w:rPr>
        <w:tab/>
        <w:t>security related content for</w:t>
      </w:r>
      <w:r w:rsidR="000179FF">
        <w:rPr>
          <w:lang w:eastAsia="zh-CN"/>
        </w:rPr>
        <w:t xml:space="preserve"> 5G</w:t>
      </w:r>
      <w:r>
        <w:rPr>
          <w:lang w:eastAsia="zh-CN"/>
        </w:rPr>
        <w:t xml:space="preserve"> ProSe </w:t>
      </w:r>
      <w:r w:rsidR="00B616AB">
        <w:rPr>
          <w:lang w:eastAsia="zh-CN"/>
        </w:rPr>
        <w:t>r</w:t>
      </w:r>
      <w:r>
        <w:rPr>
          <w:lang w:eastAsia="zh-CN"/>
        </w:rPr>
        <w:t xml:space="preserve">elay </w:t>
      </w:r>
      <w:r w:rsidR="00B616AB">
        <w:rPr>
          <w:lang w:eastAsia="zh-CN"/>
        </w:rPr>
        <w:t>d</w:t>
      </w:r>
      <w:r>
        <w:rPr>
          <w:lang w:eastAsia="zh-CN"/>
        </w:rPr>
        <w:t>iscovery;</w:t>
      </w:r>
    </w:p>
    <w:p w14:paraId="57708519" w14:textId="17BF76AD" w:rsidR="00000DBE" w:rsidRPr="00000DBE" w:rsidRDefault="00000DBE" w:rsidP="00000DBE">
      <w:pPr>
        <w:pStyle w:val="B2"/>
        <w:rPr>
          <w:lang w:eastAsia="zh-CN"/>
        </w:rPr>
      </w:pPr>
      <w:r>
        <w:rPr>
          <w:lang w:eastAsia="zh-CN"/>
        </w:rPr>
        <w:t>2)</w:t>
      </w:r>
      <w:r>
        <w:rPr>
          <w:lang w:eastAsia="zh-CN"/>
        </w:rPr>
        <w:tab/>
        <w:t>a</w:t>
      </w:r>
      <w:bookmarkStart w:id="61" w:name="_Hlk80362396"/>
      <w:bookmarkStart w:id="62" w:name="_Hlk80362482"/>
      <w:r>
        <w:rPr>
          <w:lang w:eastAsia="zh-CN"/>
        </w:rPr>
        <w:t xml:space="preserve">n indication of </w:t>
      </w:r>
      <w:bookmarkEnd w:id="61"/>
      <w:bookmarkEnd w:id="62"/>
      <w:r>
        <w:t>whether the relay service code is offering 5G ProSe layer-2 or layer-3 UE-to-network relay service; and</w:t>
      </w:r>
    </w:p>
    <w:p w14:paraId="393C88D3" w14:textId="0996D783" w:rsidR="00CC5EF2" w:rsidRDefault="00000DBE" w:rsidP="00CC5EF2">
      <w:pPr>
        <w:pStyle w:val="B2"/>
        <w:rPr>
          <w:lang w:eastAsia="zh-CN"/>
        </w:rPr>
      </w:pPr>
      <w:r>
        <w:rPr>
          <w:lang w:eastAsia="zh-CN"/>
        </w:rPr>
        <w:t>3</w:t>
      </w:r>
      <w:r w:rsidR="00CC5EF2">
        <w:rPr>
          <w:lang w:eastAsia="zh-CN"/>
        </w:rPr>
        <w:t>)</w:t>
      </w:r>
      <w:r w:rsidR="00CC5EF2">
        <w:rPr>
          <w:lang w:eastAsia="zh-CN"/>
        </w:rPr>
        <w:tab/>
      </w:r>
      <w:r w:rsidR="00CC5EF2">
        <w:t xml:space="preserve">for </w:t>
      </w:r>
      <w:r w:rsidR="0060405E">
        <w:t xml:space="preserve">5G ProSe </w:t>
      </w:r>
      <w:r w:rsidR="00DF489C">
        <w:t>layer-3</w:t>
      </w:r>
      <w:r w:rsidR="00CC5EF2">
        <w:t xml:space="preserve"> </w:t>
      </w:r>
      <w:r w:rsidR="0060405E">
        <w:t>UE-to-network relay UE</w:t>
      </w:r>
      <w:r w:rsidR="00CC5EF2">
        <w:t xml:space="preserve">, </w:t>
      </w:r>
      <w:r w:rsidR="00CC5EF2">
        <w:rPr>
          <w:lang w:eastAsia="zh-CN"/>
        </w:rPr>
        <w:t xml:space="preserve">a set of PDU session parameters: </w:t>
      </w:r>
    </w:p>
    <w:p w14:paraId="6259E0A4" w14:textId="66B07512" w:rsidR="00CC5EF2" w:rsidRPr="000D5BC0" w:rsidRDefault="00CC5EF2" w:rsidP="00CC5EF2">
      <w:pPr>
        <w:pStyle w:val="B3"/>
      </w:pPr>
      <w:r w:rsidRPr="000D5BC0">
        <w:t>i)</w:t>
      </w:r>
      <w:r w:rsidRPr="000D5BC0">
        <w:tab/>
        <w:t>PDU Session type;</w:t>
      </w:r>
    </w:p>
    <w:p w14:paraId="2D0BD330" w14:textId="04A6BE60" w:rsidR="00CC5EF2" w:rsidRPr="000D5BC0" w:rsidRDefault="00CC5EF2" w:rsidP="00CC5EF2">
      <w:pPr>
        <w:pStyle w:val="B3"/>
      </w:pPr>
      <w:r w:rsidRPr="000D5BC0">
        <w:t>ii)</w:t>
      </w:r>
      <w:r w:rsidRPr="000D5BC0">
        <w:tab/>
      </w:r>
      <w:r w:rsidR="004C30A3" w:rsidRPr="000D5BC0">
        <w:t>opti</w:t>
      </w:r>
      <w:r w:rsidR="00D00DF9" w:rsidRPr="000D5BC0">
        <w:t>o</w:t>
      </w:r>
      <w:r w:rsidR="004C30A3" w:rsidRPr="000D5BC0">
        <w:t>n</w:t>
      </w:r>
      <w:r w:rsidR="00D00DF9" w:rsidRPr="000D5BC0">
        <w:t>a</w:t>
      </w:r>
      <w:r w:rsidR="004C30A3" w:rsidRPr="000D5BC0">
        <w:t xml:space="preserve">lly, </w:t>
      </w:r>
      <w:r w:rsidRPr="000D5BC0">
        <w:t>DNN;</w:t>
      </w:r>
    </w:p>
    <w:p w14:paraId="39B1A996" w14:textId="0BE21B28" w:rsidR="00CC5EF2" w:rsidRDefault="00CC5EF2" w:rsidP="00CC5EF2">
      <w:pPr>
        <w:pStyle w:val="B3"/>
      </w:pPr>
      <w:r>
        <w:t>iii)</w:t>
      </w:r>
      <w:r>
        <w:tab/>
      </w:r>
      <w:r w:rsidR="004C30A3" w:rsidRPr="000D5BC0">
        <w:t>opti</w:t>
      </w:r>
      <w:r w:rsidR="00D00DF9" w:rsidRPr="000D5BC0">
        <w:t>o</w:t>
      </w:r>
      <w:r w:rsidR="004C30A3" w:rsidRPr="000D5BC0">
        <w:t>n</w:t>
      </w:r>
      <w:r w:rsidR="00D00DF9" w:rsidRPr="000D5BC0">
        <w:t>a</w:t>
      </w:r>
      <w:r w:rsidR="004C30A3" w:rsidRPr="000D5BC0">
        <w:t xml:space="preserve">lly, </w:t>
      </w:r>
      <w:r>
        <w:t>SSC Mode;</w:t>
      </w:r>
    </w:p>
    <w:p w14:paraId="6FC3AE77" w14:textId="7AD65F94" w:rsidR="00CC5EF2" w:rsidRDefault="00CC5EF2" w:rsidP="00CC5EF2">
      <w:pPr>
        <w:pStyle w:val="B3"/>
      </w:pPr>
      <w:r>
        <w:t>iv)</w:t>
      </w:r>
      <w:r>
        <w:tab/>
      </w:r>
      <w:r w:rsidR="004C30A3" w:rsidRPr="000D5BC0">
        <w:t>opti</w:t>
      </w:r>
      <w:r w:rsidR="00D00DF9" w:rsidRPr="000D5BC0">
        <w:t>o</w:t>
      </w:r>
      <w:r w:rsidR="004C30A3" w:rsidRPr="000D5BC0">
        <w:t>n</w:t>
      </w:r>
      <w:r w:rsidR="00D00DF9" w:rsidRPr="000D5BC0">
        <w:t>a</w:t>
      </w:r>
      <w:r w:rsidR="004C30A3" w:rsidRPr="000D5BC0">
        <w:t xml:space="preserve">lly, </w:t>
      </w:r>
      <w:r>
        <w:t xml:space="preserve">S-NSSAI; </w:t>
      </w:r>
      <w:r w:rsidR="002239CF">
        <w:t>and</w:t>
      </w:r>
    </w:p>
    <w:p w14:paraId="06F6971F" w14:textId="4F2B6B86" w:rsidR="00660D01" w:rsidRDefault="00CC5EF2" w:rsidP="008472A2">
      <w:pPr>
        <w:pStyle w:val="B3"/>
      </w:pPr>
      <w:r>
        <w:t>v)</w:t>
      </w:r>
      <w:r>
        <w:tab/>
      </w:r>
      <w:r w:rsidR="004C30A3" w:rsidRPr="000D5BC0">
        <w:t>opti</w:t>
      </w:r>
      <w:r w:rsidR="00D00DF9" w:rsidRPr="000D5BC0">
        <w:t>o</w:t>
      </w:r>
      <w:r w:rsidR="004C30A3" w:rsidRPr="000D5BC0">
        <w:t>n</w:t>
      </w:r>
      <w:r w:rsidR="00D00DF9" w:rsidRPr="000D5BC0">
        <w:t>a</w:t>
      </w:r>
      <w:r w:rsidR="004C30A3" w:rsidRPr="000D5BC0">
        <w:t xml:space="preserve">lly, </w:t>
      </w:r>
      <w:r w:rsidR="0005567B">
        <w:t>a</w:t>
      </w:r>
      <w:r>
        <w:t xml:space="preserve">ccess </w:t>
      </w:r>
      <w:r w:rsidR="0005567B">
        <w:t>t</w:t>
      </w:r>
      <w:r>
        <w:t xml:space="preserve">ype </w:t>
      </w:r>
      <w:r w:rsidR="0005567B">
        <w:t>p</w:t>
      </w:r>
      <w:r>
        <w:t>reference</w:t>
      </w:r>
      <w:r w:rsidR="002239CF">
        <w:t>;</w:t>
      </w:r>
    </w:p>
    <w:p w14:paraId="4D6E31F5" w14:textId="77777777" w:rsidR="00CD5A44" w:rsidRDefault="00CD5A44" w:rsidP="00CD5A44">
      <w:pPr>
        <w:pStyle w:val="B2"/>
        <w:rPr>
          <w:lang w:eastAsia="zh-CN"/>
        </w:rPr>
      </w:pPr>
      <w:r>
        <w:rPr>
          <w:lang w:eastAsia="zh-CN"/>
        </w:rPr>
        <w:lastRenderedPageBreak/>
        <w:t>4)</w:t>
      </w:r>
      <w:r>
        <w:rPr>
          <w:lang w:eastAsia="zh-CN"/>
        </w:rPr>
        <w:tab/>
      </w:r>
      <w:r>
        <w:t>for 5G ProSe layer-3 UE-to-network relay UE, security policies for UE-to-network relay direct communication</w:t>
      </w:r>
      <w:r>
        <w:rPr>
          <w:lang w:eastAsia="zh-CN"/>
        </w:rPr>
        <w:t>:</w:t>
      </w:r>
    </w:p>
    <w:p w14:paraId="177F6590" w14:textId="77777777" w:rsidR="00CD5A44" w:rsidRDefault="00CD5A44" w:rsidP="00CD5A44">
      <w:pPr>
        <w:pStyle w:val="B3"/>
        <w:rPr>
          <w:noProof/>
          <w:lang w:val="en-US"/>
        </w:rPr>
      </w:pPr>
      <w:r>
        <w:rPr>
          <w:noProof/>
          <w:lang w:val="en-US"/>
        </w:rPr>
        <w:t>i)</w:t>
      </w:r>
      <w:r>
        <w:rPr>
          <w:noProof/>
          <w:lang w:val="en-US"/>
        </w:rPr>
        <w:tab/>
        <w:t>the signalling integrity protection policy;</w:t>
      </w:r>
    </w:p>
    <w:p w14:paraId="0D680BD3" w14:textId="77777777" w:rsidR="00CD5A44" w:rsidRDefault="00CD5A44" w:rsidP="00CD5A44">
      <w:pPr>
        <w:pStyle w:val="B3"/>
        <w:rPr>
          <w:noProof/>
          <w:lang w:val="en-US"/>
        </w:rPr>
      </w:pPr>
      <w:r>
        <w:rPr>
          <w:noProof/>
          <w:lang w:val="en-US"/>
        </w:rPr>
        <w:t>ii)</w:t>
      </w:r>
      <w:r>
        <w:rPr>
          <w:noProof/>
          <w:lang w:val="en-US"/>
        </w:rPr>
        <w:tab/>
        <w:t>the signalling ciphering policy;</w:t>
      </w:r>
    </w:p>
    <w:p w14:paraId="6B9A4E34" w14:textId="77777777" w:rsidR="00CD5A44" w:rsidRDefault="00CD5A44" w:rsidP="00CD5A44">
      <w:pPr>
        <w:pStyle w:val="B3"/>
        <w:rPr>
          <w:noProof/>
          <w:lang w:val="en-US"/>
        </w:rPr>
      </w:pPr>
      <w:r>
        <w:rPr>
          <w:noProof/>
          <w:lang w:val="en-US"/>
        </w:rPr>
        <w:t>iii)</w:t>
      </w:r>
      <w:r>
        <w:rPr>
          <w:noProof/>
          <w:lang w:val="en-US"/>
        </w:rPr>
        <w:tab/>
        <w:t>the user plane integrity protection policy; and</w:t>
      </w:r>
    </w:p>
    <w:p w14:paraId="4FC8CB1F" w14:textId="19B715B5" w:rsidR="00CD5A44" w:rsidRPr="00660D01" w:rsidRDefault="00CD5A44" w:rsidP="00CD5A44">
      <w:pPr>
        <w:pStyle w:val="B3"/>
      </w:pPr>
      <w:r>
        <w:rPr>
          <w:noProof/>
          <w:lang w:val="en-US"/>
        </w:rPr>
        <w:t>iv)</w:t>
      </w:r>
      <w:r>
        <w:rPr>
          <w:noProof/>
          <w:lang w:val="en-US"/>
        </w:rPr>
        <w:tab/>
        <w:t>the user plane ciphering policy;</w:t>
      </w:r>
    </w:p>
    <w:p w14:paraId="07C8F00E" w14:textId="30693093" w:rsidR="0060405E" w:rsidRDefault="0060405E" w:rsidP="00CC5EF2">
      <w:pPr>
        <w:pStyle w:val="B1"/>
      </w:pPr>
      <w:r>
        <w:rPr>
          <w:lang w:eastAsia="zh-CN"/>
        </w:rPr>
        <w:t>g</w:t>
      </w:r>
      <w:r w:rsidR="00CC5EF2">
        <w:rPr>
          <w:lang w:eastAsia="zh-CN"/>
        </w:rPr>
        <w:t>)</w:t>
      </w:r>
      <w:r w:rsidR="00CC5EF2">
        <w:rPr>
          <w:lang w:eastAsia="zh-CN"/>
        </w:rPr>
        <w:tab/>
      </w:r>
      <w:r>
        <w:t>f</w:t>
      </w:r>
      <w:r w:rsidR="00CC5EF2">
        <w:t xml:space="preserve">or </w:t>
      </w:r>
      <w:r>
        <w:t xml:space="preserve">5G ProSe </w:t>
      </w:r>
      <w:r w:rsidR="00DF489C">
        <w:t>layer-3</w:t>
      </w:r>
      <w:r>
        <w:t xml:space="preserve"> UE-to-network relay UE</w:t>
      </w:r>
      <w:r w:rsidR="00CC5EF2">
        <w:t xml:space="preserve">, </w:t>
      </w:r>
      <w:r>
        <w:t xml:space="preserve">QoS </w:t>
      </w:r>
      <w:r w:rsidR="00CC5EF2">
        <w:t>mapping rules</w:t>
      </w:r>
      <w:r>
        <w:t xml:space="preserve"> including:</w:t>
      </w:r>
      <w:r w:rsidR="00CC5EF2">
        <w:t xml:space="preserve"> </w:t>
      </w:r>
    </w:p>
    <w:p w14:paraId="4CA2B4BB" w14:textId="4E795596" w:rsidR="00CC5EF2" w:rsidRDefault="0060405E" w:rsidP="00F26E61">
      <w:pPr>
        <w:pStyle w:val="B2"/>
      </w:pPr>
      <w:r>
        <w:t>1)</w:t>
      </w:r>
      <w:r>
        <w:tab/>
        <w:t xml:space="preserve">a mapping </w:t>
      </w:r>
      <w:r w:rsidR="00CC5EF2">
        <w:t>between a 5QI value and a 5G ProSe PQI value over PC5 for traffic relayed over the PC5 interface</w:t>
      </w:r>
      <w:r>
        <w:t>;</w:t>
      </w:r>
    </w:p>
    <w:p w14:paraId="25BE388E" w14:textId="4F96B991" w:rsidR="0060405E" w:rsidRDefault="0060405E" w:rsidP="00F26E61">
      <w:pPr>
        <w:pStyle w:val="B2"/>
      </w:pPr>
      <w:r>
        <w:t>2)</w:t>
      </w:r>
      <w:r>
        <w:tab/>
        <w:t>a PDB adjustment factor of the standardized PDB identified by the PQI; and</w:t>
      </w:r>
    </w:p>
    <w:p w14:paraId="74F663B0" w14:textId="1FD541B2" w:rsidR="0060405E" w:rsidRDefault="0060405E" w:rsidP="00F26E61">
      <w:pPr>
        <w:pStyle w:val="B2"/>
      </w:pPr>
      <w:r>
        <w:t>3)</w:t>
      </w:r>
      <w:r>
        <w:tab/>
        <w:t xml:space="preserve">optionally, the </w:t>
      </w:r>
      <w:r w:rsidR="0010603F">
        <w:rPr>
          <w:lang w:eastAsia="ko-KR"/>
        </w:rPr>
        <w:t>relay service code</w:t>
      </w:r>
      <w:r>
        <w:rPr>
          <w:lang w:eastAsia="ko-KR"/>
        </w:rPr>
        <w:t>(s) associated with the QoS mapping rule;</w:t>
      </w:r>
    </w:p>
    <w:p w14:paraId="18FC3D7B" w14:textId="78A4DBF9" w:rsidR="00CC5EF2" w:rsidRDefault="007C1A45" w:rsidP="00CC5EF2">
      <w:pPr>
        <w:pStyle w:val="B1"/>
      </w:pPr>
      <w:r>
        <w:t>h</w:t>
      </w:r>
      <w:r w:rsidR="00CC5EF2">
        <w:t>)</w:t>
      </w:r>
      <w:r w:rsidR="00CC5EF2">
        <w:tab/>
        <w:t xml:space="preserve">the radio parameters of the 5G ProSe </w:t>
      </w:r>
      <w:r w:rsidR="00E41DEC">
        <w:t>UE-to-network r</w:t>
      </w:r>
      <w:r w:rsidR="00CC5EF2">
        <w:t xml:space="preserve">elay </w:t>
      </w:r>
      <w:r w:rsidR="00E41DEC">
        <w:t>d</w:t>
      </w:r>
      <w:r w:rsidR="00CC5EF2">
        <w:t>iscovery applicable per geographical area with an indication of whether these radio parameters are "operator managed" or "non-operator managed" when the UE is not served by NG-RAN;</w:t>
      </w:r>
    </w:p>
    <w:p w14:paraId="6FE20429" w14:textId="62B12A88" w:rsidR="007C1A45" w:rsidRDefault="007C1A45" w:rsidP="007C1A45">
      <w:pPr>
        <w:pStyle w:val="B1"/>
      </w:pPr>
      <w:r>
        <w:t>i)</w:t>
      </w:r>
      <w:r>
        <w:tab/>
        <w:t xml:space="preserve">for 5G ProSe </w:t>
      </w:r>
      <w:r w:rsidR="00DF489C">
        <w:t>layer-3</w:t>
      </w:r>
      <w:r>
        <w:t xml:space="preserve"> UE-to-network relay UE,</w:t>
      </w:r>
      <w:r w:rsidRPr="003837B1">
        <w:t xml:space="preserve"> </w:t>
      </w:r>
      <w:r>
        <w:t xml:space="preserve">for Ethernet and Unstructured traffic using IP type PDU session, a list of ProSe </w:t>
      </w:r>
      <w:r w:rsidR="007640CF">
        <w:rPr>
          <w:lang w:val="en-US"/>
        </w:rPr>
        <w:t>identifier</w:t>
      </w:r>
      <w:r>
        <w:t xml:space="preserve">(s) to ProSe </w:t>
      </w:r>
      <w:r w:rsidR="002D3BBE">
        <w:t>a</w:t>
      </w:r>
      <w:r>
        <w:t xml:space="preserve">pplication server address mapping rule. Each mapping rule contains one or more ProSe </w:t>
      </w:r>
      <w:r w:rsidR="007640CF">
        <w:rPr>
          <w:lang w:val="en-US"/>
        </w:rPr>
        <w:t>identifier</w:t>
      </w:r>
      <w:r>
        <w:t xml:space="preserve">(s) and </w:t>
      </w:r>
      <w:r w:rsidRPr="003837B1">
        <w:t>IP address/FQDN and transport layer port number</w:t>
      </w:r>
      <w:r>
        <w:t>; and</w:t>
      </w:r>
    </w:p>
    <w:p w14:paraId="02301BC8" w14:textId="77777777" w:rsidR="00CD5A44" w:rsidRDefault="007C1A45" w:rsidP="00CD5A44">
      <w:pPr>
        <w:pStyle w:val="B1"/>
      </w:pPr>
      <w:r>
        <w:t>j</w:t>
      </w:r>
      <w:r w:rsidR="00CC5EF2">
        <w:t>)</w:t>
      </w:r>
      <w:r w:rsidR="00CC5EF2">
        <w:tab/>
        <w:t>the radio parameters of the 5G ProSe direct communication applicable per geographical area with an indication of whether these radio parameters are "operator managed" or "non-operator managed" when the UE is not served by NG-RAN</w:t>
      </w:r>
      <w:r w:rsidR="00CD5A44">
        <w:t>; and</w:t>
      </w:r>
    </w:p>
    <w:p w14:paraId="6507382F" w14:textId="0AA67870" w:rsidR="00660D01" w:rsidRPr="008472A2" w:rsidRDefault="00CD5A44" w:rsidP="00CD5A44">
      <w:pPr>
        <w:pStyle w:val="B1"/>
      </w:pPr>
      <w:r>
        <w:t>k)</w:t>
      </w:r>
      <w:r>
        <w:tab/>
        <w:t xml:space="preserve">optionally, the </w:t>
      </w:r>
      <w:r w:rsidRPr="00360E2F">
        <w:t xml:space="preserve">ProSe </w:t>
      </w:r>
      <w:r>
        <w:t>k</w:t>
      </w:r>
      <w:r w:rsidRPr="00360E2F">
        <w:t xml:space="preserve">ey management function </w:t>
      </w:r>
      <w:r>
        <w:t>(PKMF) address</w:t>
      </w:r>
      <w:r w:rsidR="00CC5EF2">
        <w:t>.</w:t>
      </w:r>
    </w:p>
    <w:p w14:paraId="718E3284" w14:textId="4FD48D6A" w:rsidR="00CC5EF2" w:rsidRDefault="00CC5EF2" w:rsidP="00CC5EF2">
      <w:pPr>
        <w:rPr>
          <w:noProof/>
          <w:lang w:val="en-US"/>
        </w:rPr>
      </w:pPr>
      <w:r>
        <w:rPr>
          <w:noProof/>
          <w:lang w:val="en-US"/>
        </w:rPr>
        <w:t xml:space="preserve">The configuration parameters for </w:t>
      </w:r>
      <w:r>
        <w:t xml:space="preserve">the role of a 5G ProSe </w:t>
      </w:r>
      <w:r w:rsidR="007C1A45">
        <w:t>r</w:t>
      </w:r>
      <w:r>
        <w:t>emote UE</w:t>
      </w:r>
      <w:r>
        <w:rPr>
          <w:noProof/>
          <w:lang w:val="en-US"/>
        </w:rPr>
        <w:t xml:space="preserve"> consist of:</w:t>
      </w:r>
    </w:p>
    <w:p w14:paraId="7734ED6F" w14:textId="2841F1D4" w:rsidR="00CC5EF2" w:rsidRDefault="00CC5EF2" w:rsidP="00CC5EF2">
      <w:pPr>
        <w:pStyle w:val="B1"/>
        <w:rPr>
          <w:noProof/>
          <w:lang w:val="en-US"/>
        </w:rPr>
      </w:pPr>
      <w:r>
        <w:rPr>
          <w:noProof/>
          <w:lang w:val="en-US"/>
        </w:rPr>
        <w:t>a)</w:t>
      </w:r>
      <w:r>
        <w:rPr>
          <w:noProof/>
          <w:lang w:val="en-US"/>
        </w:rPr>
        <w:tab/>
        <w:t xml:space="preserve">a validity timer for the validity of the configuration parameters for </w:t>
      </w:r>
      <w:r>
        <w:t xml:space="preserve">5G </w:t>
      </w:r>
      <w:r>
        <w:rPr>
          <w:noProof/>
        </w:rPr>
        <w:t>ProSe</w:t>
      </w:r>
      <w:r>
        <w:t xml:space="preserve"> </w:t>
      </w:r>
      <w:r w:rsidR="007C1A45">
        <w:t>r</w:t>
      </w:r>
      <w:r>
        <w:t>emote UE</w:t>
      </w:r>
      <w:r>
        <w:rPr>
          <w:noProof/>
          <w:lang w:val="en-US"/>
        </w:rPr>
        <w:t>;</w:t>
      </w:r>
    </w:p>
    <w:p w14:paraId="4485A25A" w14:textId="05DE165A" w:rsidR="00CC5EF2" w:rsidRDefault="00CC5EF2" w:rsidP="00CC5EF2">
      <w:pPr>
        <w:pStyle w:val="B1"/>
      </w:pPr>
      <w:r>
        <w:t>b)</w:t>
      </w:r>
      <w:r>
        <w:tab/>
        <w:t>a</w:t>
      </w:r>
      <w:r w:rsidR="00D85BAB">
        <w:t>n</w:t>
      </w:r>
      <w:r w:rsidR="00D85BAB">
        <w:rPr>
          <w:lang w:eastAsia="zh-CN"/>
        </w:rPr>
        <w:t xml:space="preserve"> indication whether</w:t>
      </w:r>
      <w:r>
        <w:t xml:space="preserve"> the UE is authorized to use a </w:t>
      </w:r>
      <w:r w:rsidR="007C1A45">
        <w:t xml:space="preserve">5G ProSe </w:t>
      </w:r>
      <w:r w:rsidR="00DF489C">
        <w:t>layer-3</w:t>
      </w:r>
      <w:r w:rsidR="007C1A45">
        <w:t xml:space="preserve"> UE-to-network relay</w:t>
      </w:r>
      <w:r w:rsidR="007C1A45" w:rsidDel="00852422">
        <w:t xml:space="preserve"> </w:t>
      </w:r>
      <w:r w:rsidR="007C1A45">
        <w:t>UE;</w:t>
      </w:r>
    </w:p>
    <w:p w14:paraId="7456F6E9" w14:textId="23512BCC" w:rsidR="007C1A45" w:rsidRDefault="007C1A45" w:rsidP="007C1A45">
      <w:pPr>
        <w:pStyle w:val="B1"/>
      </w:pPr>
      <w:r>
        <w:t>c)</w:t>
      </w:r>
      <w:r>
        <w:tab/>
        <w:t xml:space="preserve">a list of PLMNs in which the UE is authorized to use a 5G ProSe </w:t>
      </w:r>
      <w:r w:rsidR="00DF489C">
        <w:t>layer-2</w:t>
      </w:r>
      <w:r>
        <w:t xml:space="preserve"> UE-to-network relay UE;</w:t>
      </w:r>
    </w:p>
    <w:p w14:paraId="1C729DDA" w14:textId="60BE52BC" w:rsidR="007C1A45" w:rsidRDefault="007C1A45" w:rsidP="007C1A45">
      <w:pPr>
        <w:pStyle w:val="B1"/>
        <w:rPr>
          <w:lang w:val="en-US"/>
        </w:rPr>
      </w:pPr>
      <w:r>
        <w:t>d)</w:t>
      </w:r>
      <w:r>
        <w:tab/>
        <w:t xml:space="preserve">default </w:t>
      </w:r>
      <w:r w:rsidR="00A66387">
        <w:rPr>
          <w:lang w:eastAsia="zh-CN"/>
        </w:rPr>
        <w:t>d</w:t>
      </w:r>
      <w:r>
        <w:rPr>
          <w:lang w:eastAsia="zh-CN"/>
        </w:rPr>
        <w:t xml:space="preserve">estination </w:t>
      </w:r>
      <w:r w:rsidR="00A42CB9">
        <w:rPr>
          <w:lang w:eastAsia="zh-CN"/>
        </w:rPr>
        <w:t>l</w:t>
      </w:r>
      <w:r>
        <w:rPr>
          <w:lang w:eastAsia="zh-CN"/>
        </w:rPr>
        <w:t>ayer-2 ID</w:t>
      </w:r>
      <w:r w:rsidR="007A5C1D">
        <w:rPr>
          <w:lang w:eastAsia="zh-CN"/>
        </w:rPr>
        <w:t>(s</w:t>
      </w:r>
      <w:r w:rsidR="008F084E">
        <w:rPr>
          <w:lang w:eastAsia="zh-CN"/>
        </w:rPr>
        <w:t>)</w:t>
      </w:r>
      <w:r>
        <w:rPr>
          <w:lang w:eastAsia="zh-CN"/>
        </w:rPr>
        <w:t xml:space="preserve"> for</w:t>
      </w:r>
      <w:r>
        <w:t xml:space="preserve"> </w:t>
      </w:r>
      <w:r w:rsidR="004A13C7" w:rsidRPr="00CB5EC9">
        <w:t>sending</w:t>
      </w:r>
      <w:r w:rsidR="004A13C7">
        <w:t xml:space="preserve"> the discovery signalling for</w:t>
      </w:r>
      <w:r w:rsidR="004A13C7" w:rsidRPr="00CB5EC9">
        <w:t xml:space="preserve"> </w:t>
      </w:r>
      <w:r w:rsidR="004A13C7">
        <w:t>solicitation,</w:t>
      </w:r>
      <w:r w:rsidR="004A13C7" w:rsidRPr="00CB5EC9">
        <w:t xml:space="preserve"> and</w:t>
      </w:r>
      <w:r w:rsidR="004A13C7">
        <w:t xml:space="preserve"> for receiving the discovery signalling for announcement and a</w:t>
      </w:r>
      <w:r w:rsidR="004A13C7" w:rsidRPr="00CB5EC9">
        <w:t xml:space="preserve">dditional </w:t>
      </w:r>
      <w:r w:rsidR="004A13C7">
        <w:t>i</w:t>
      </w:r>
      <w:r w:rsidR="004A13C7" w:rsidRPr="00CB5EC9">
        <w:t>nformation</w:t>
      </w:r>
      <w:r>
        <w:rPr>
          <w:lang w:val="en-US"/>
        </w:rPr>
        <w:t>;</w:t>
      </w:r>
    </w:p>
    <w:p w14:paraId="7E7EDFC9" w14:textId="29748A05" w:rsidR="008F084E" w:rsidRPr="004679F0" w:rsidRDefault="008F084E" w:rsidP="004679F0">
      <w:pPr>
        <w:pStyle w:val="NO"/>
      </w:pPr>
      <w:r>
        <w:rPr>
          <w:lang w:eastAsia="zh-CN"/>
        </w:rPr>
        <w:t>NOTE</w:t>
      </w:r>
      <w:r>
        <w:rPr>
          <w:lang w:val="en-US" w:eastAsia="zh-CN"/>
        </w:rPr>
        <w:t> 2</w:t>
      </w:r>
      <w:r>
        <w:rPr>
          <w:lang w:eastAsia="zh-CN"/>
        </w:rPr>
        <w:t>:</w:t>
      </w:r>
      <w:r>
        <w:rPr>
          <w:lang w:eastAsia="zh-CN"/>
        </w:rPr>
        <w:tab/>
        <w:t>Which default destination layer-2 ID is selected is up to UE implementation when there are more than one default destination layer-2 ID.</w:t>
      </w:r>
    </w:p>
    <w:p w14:paraId="25AD8300" w14:textId="30A1229B" w:rsidR="00CC5EF2" w:rsidRDefault="007C1A45" w:rsidP="00CC5EF2">
      <w:pPr>
        <w:pStyle w:val="B1"/>
        <w:rPr>
          <w:lang w:eastAsia="zh-CN"/>
        </w:rPr>
      </w:pPr>
      <w:r>
        <w:rPr>
          <w:lang w:eastAsia="zh-CN"/>
        </w:rPr>
        <w:t>e</w:t>
      </w:r>
      <w:r w:rsidR="00CC5EF2">
        <w:rPr>
          <w:lang w:eastAsia="zh-CN"/>
        </w:rPr>
        <w:t>)</w:t>
      </w:r>
      <w:r w:rsidR="00CC5EF2">
        <w:rPr>
          <w:lang w:eastAsia="zh-CN"/>
        </w:rPr>
        <w:tab/>
        <w:t xml:space="preserve">a User </w:t>
      </w:r>
      <w:r w:rsidR="003D75CD">
        <w:rPr>
          <w:lang w:eastAsia="zh-CN"/>
        </w:rPr>
        <w:t>info</w:t>
      </w:r>
      <w:r w:rsidR="00CC5EF2">
        <w:rPr>
          <w:lang w:eastAsia="zh-CN"/>
        </w:rPr>
        <w:t xml:space="preserve"> ID for the </w:t>
      </w:r>
      <w:r>
        <w:rPr>
          <w:lang w:eastAsia="zh-CN"/>
        </w:rPr>
        <w:t>UE-to-network relay</w:t>
      </w:r>
      <w:r w:rsidR="00CC5EF2">
        <w:rPr>
          <w:lang w:eastAsia="zh-CN"/>
        </w:rPr>
        <w:t xml:space="preserve"> discovery;</w:t>
      </w:r>
    </w:p>
    <w:p w14:paraId="0C875D23" w14:textId="28801C08" w:rsidR="00CC5EF2" w:rsidRDefault="007C1A45" w:rsidP="00CC5EF2">
      <w:pPr>
        <w:pStyle w:val="B1"/>
      </w:pPr>
      <w:r>
        <w:t>f</w:t>
      </w:r>
      <w:r w:rsidR="00CC5EF2">
        <w:t>)</w:t>
      </w:r>
      <w:r w:rsidR="00CC5EF2">
        <w:tab/>
      </w:r>
      <w:r w:rsidR="00CC5EF2">
        <w:rPr>
          <w:lang w:eastAsia="zh-CN"/>
        </w:rPr>
        <w:t>one</w:t>
      </w:r>
      <w:r w:rsidR="00CC5EF2">
        <w:t xml:space="preserve"> or more </w:t>
      </w:r>
      <w:r w:rsidR="0010603F">
        <w:t>relay service code</w:t>
      </w:r>
      <w:r w:rsidR="00CC5EF2">
        <w:t xml:space="preserve">(s) for the </w:t>
      </w:r>
      <w:r>
        <w:rPr>
          <w:lang w:eastAsia="zh-CN"/>
        </w:rPr>
        <w:t>UE-to-network relay</w:t>
      </w:r>
      <w:r w:rsidR="00CC5EF2">
        <w:t xml:space="preserve"> discovery</w:t>
      </w:r>
      <w:r w:rsidR="00CC5EF2">
        <w:rPr>
          <w:lang w:eastAsia="zh-CN"/>
        </w:rPr>
        <w:t xml:space="preserve">, and for each </w:t>
      </w:r>
      <w:r w:rsidR="0010603F">
        <w:rPr>
          <w:lang w:eastAsia="zh-CN"/>
        </w:rPr>
        <w:t>relay service code</w:t>
      </w:r>
      <w:r w:rsidR="00CC5EF2">
        <w:rPr>
          <w:lang w:eastAsia="zh-CN"/>
        </w:rPr>
        <w:t>:</w:t>
      </w:r>
    </w:p>
    <w:p w14:paraId="19B67F37" w14:textId="1E9A44E4" w:rsidR="00000DBE" w:rsidRDefault="00CC5EF2" w:rsidP="00000DBE">
      <w:pPr>
        <w:pStyle w:val="B2"/>
        <w:rPr>
          <w:lang w:eastAsia="zh-CN"/>
        </w:rPr>
      </w:pPr>
      <w:r>
        <w:rPr>
          <w:lang w:eastAsia="zh-CN"/>
        </w:rPr>
        <w:t>1)</w:t>
      </w:r>
      <w:r>
        <w:rPr>
          <w:lang w:eastAsia="zh-CN"/>
        </w:rPr>
        <w:tab/>
        <w:t xml:space="preserve">security related content for </w:t>
      </w:r>
      <w:r w:rsidR="000179FF">
        <w:rPr>
          <w:lang w:eastAsia="zh-CN"/>
        </w:rPr>
        <w:t xml:space="preserve">5G </w:t>
      </w:r>
      <w:r>
        <w:rPr>
          <w:lang w:eastAsia="zh-CN"/>
        </w:rPr>
        <w:t xml:space="preserve">ProSe </w:t>
      </w:r>
      <w:r w:rsidR="00B616AB">
        <w:rPr>
          <w:lang w:eastAsia="zh-CN"/>
        </w:rPr>
        <w:t>r</w:t>
      </w:r>
      <w:r>
        <w:rPr>
          <w:lang w:eastAsia="zh-CN"/>
        </w:rPr>
        <w:t xml:space="preserve">elay </w:t>
      </w:r>
      <w:r w:rsidR="00B616AB">
        <w:rPr>
          <w:lang w:eastAsia="zh-CN"/>
        </w:rPr>
        <w:t>d</w:t>
      </w:r>
      <w:r>
        <w:rPr>
          <w:lang w:eastAsia="zh-CN"/>
        </w:rPr>
        <w:t>iscovery;</w:t>
      </w:r>
    </w:p>
    <w:p w14:paraId="12A11335" w14:textId="17759541" w:rsidR="00000DBE" w:rsidRDefault="00000DBE" w:rsidP="00000DBE">
      <w:pPr>
        <w:pStyle w:val="B2"/>
        <w:rPr>
          <w:lang w:eastAsia="zh-CN"/>
        </w:rPr>
      </w:pPr>
      <w:r>
        <w:rPr>
          <w:lang w:eastAsia="zh-CN"/>
        </w:rPr>
        <w:t>2)</w:t>
      </w:r>
      <w:r>
        <w:rPr>
          <w:lang w:eastAsia="zh-CN"/>
        </w:rPr>
        <w:tab/>
        <w:t xml:space="preserve">an indication of </w:t>
      </w:r>
      <w:r>
        <w:t>whether the relay service code is offering 5G ProSe layer-2 or layer-3 UE-to-network relay service; and</w:t>
      </w:r>
    </w:p>
    <w:p w14:paraId="21024378" w14:textId="461B176D" w:rsidR="002239CF" w:rsidRDefault="00000DBE" w:rsidP="00CC5EF2">
      <w:pPr>
        <w:pStyle w:val="B2"/>
      </w:pPr>
      <w:r>
        <w:rPr>
          <w:lang w:eastAsia="zh-CN"/>
        </w:rPr>
        <w:t>3</w:t>
      </w:r>
      <w:r w:rsidR="00CC5EF2">
        <w:rPr>
          <w:lang w:eastAsia="zh-CN"/>
        </w:rPr>
        <w:t>)</w:t>
      </w:r>
      <w:r w:rsidR="00CC5EF2">
        <w:rPr>
          <w:lang w:eastAsia="zh-CN"/>
        </w:rPr>
        <w:tab/>
      </w:r>
      <w:r w:rsidR="00CC5EF2">
        <w:t xml:space="preserve">for </w:t>
      </w:r>
      <w:r w:rsidR="007C1A45">
        <w:t xml:space="preserve">5G ProSe remote UE using 5G ProSe </w:t>
      </w:r>
      <w:r w:rsidR="00DF489C">
        <w:t>layer-3</w:t>
      </w:r>
      <w:r w:rsidR="00CC5EF2">
        <w:t xml:space="preserve"> </w:t>
      </w:r>
      <w:r w:rsidR="007C1A45">
        <w:t>UE-to-network relays</w:t>
      </w:r>
      <w:r w:rsidR="00CC5EF2">
        <w:t xml:space="preserve">, </w:t>
      </w:r>
      <w:r w:rsidR="002239CF">
        <w:t>one of the following:</w:t>
      </w:r>
    </w:p>
    <w:p w14:paraId="438D1770" w14:textId="3FD34C39" w:rsidR="00CC5EF2" w:rsidRPr="000D5BC0" w:rsidRDefault="002239CF" w:rsidP="003A13E4">
      <w:pPr>
        <w:pStyle w:val="B3"/>
      </w:pPr>
      <w:r>
        <w:t>i)</w:t>
      </w:r>
      <w:r>
        <w:tab/>
      </w:r>
      <w:r w:rsidR="00CC5EF2" w:rsidRPr="000D5BC0">
        <w:t>a set of PDU session parameters</w:t>
      </w:r>
      <w:r>
        <w:rPr>
          <w:lang w:eastAsia="zh-CN"/>
        </w:rPr>
        <w:t xml:space="preserve"> </w:t>
      </w:r>
      <w:r>
        <w:t>for the relayed traffic without using N3IWF access</w:t>
      </w:r>
      <w:r w:rsidR="00CC5EF2" w:rsidRPr="000D5BC0">
        <w:t xml:space="preserve">: </w:t>
      </w:r>
    </w:p>
    <w:p w14:paraId="16C9027A" w14:textId="185E8711" w:rsidR="00CC5EF2" w:rsidRPr="000D5BC0" w:rsidRDefault="002239CF" w:rsidP="003A13E4">
      <w:pPr>
        <w:pStyle w:val="B4"/>
      </w:pPr>
      <w:r w:rsidRPr="000D5BC0">
        <w:t>A</w:t>
      </w:r>
      <w:r w:rsidR="00CC5EF2" w:rsidRPr="000D5BC0">
        <w:t>)</w:t>
      </w:r>
      <w:r w:rsidR="00CC5EF2" w:rsidRPr="000D5BC0">
        <w:tab/>
        <w:t>PDU Session type;</w:t>
      </w:r>
    </w:p>
    <w:p w14:paraId="3870AD2E" w14:textId="7D70622D" w:rsidR="00CC5EF2" w:rsidRPr="000D5BC0" w:rsidRDefault="002239CF" w:rsidP="003A13E4">
      <w:pPr>
        <w:pStyle w:val="B4"/>
      </w:pPr>
      <w:r w:rsidRPr="000D5BC0">
        <w:t>B</w:t>
      </w:r>
      <w:r w:rsidR="00CC5EF2" w:rsidRPr="000D5BC0">
        <w:t>)</w:t>
      </w:r>
      <w:r w:rsidR="00CC5EF2" w:rsidRPr="000D5BC0">
        <w:tab/>
      </w:r>
      <w:r w:rsidR="004C30A3" w:rsidRPr="000D5BC0">
        <w:t>opti</w:t>
      </w:r>
      <w:r w:rsidR="003B1474" w:rsidRPr="000D5BC0">
        <w:t>o</w:t>
      </w:r>
      <w:r w:rsidR="004C30A3" w:rsidRPr="000D5BC0">
        <w:t>n</w:t>
      </w:r>
      <w:r w:rsidR="003B1474" w:rsidRPr="000D5BC0">
        <w:t>a</w:t>
      </w:r>
      <w:r w:rsidR="004C30A3" w:rsidRPr="000D5BC0">
        <w:t xml:space="preserve">lly, </w:t>
      </w:r>
      <w:r w:rsidR="00CC5EF2" w:rsidRPr="000D5BC0">
        <w:t>DNN;</w:t>
      </w:r>
    </w:p>
    <w:p w14:paraId="55B093A7" w14:textId="5B7351BB" w:rsidR="00CC5EF2" w:rsidRDefault="002239CF" w:rsidP="003A13E4">
      <w:pPr>
        <w:pStyle w:val="B4"/>
      </w:pPr>
      <w:r>
        <w:t>C</w:t>
      </w:r>
      <w:r w:rsidR="00CC5EF2">
        <w:t>)</w:t>
      </w:r>
      <w:r w:rsidR="00CC5EF2">
        <w:tab/>
      </w:r>
      <w:r w:rsidR="004C30A3" w:rsidRPr="000D5BC0">
        <w:t>opti</w:t>
      </w:r>
      <w:r w:rsidR="003B1474" w:rsidRPr="000D5BC0">
        <w:t>o</w:t>
      </w:r>
      <w:r w:rsidR="004C30A3" w:rsidRPr="000D5BC0">
        <w:t>n</w:t>
      </w:r>
      <w:r w:rsidR="003B1474" w:rsidRPr="000D5BC0">
        <w:t>a</w:t>
      </w:r>
      <w:r w:rsidR="004C30A3" w:rsidRPr="000D5BC0">
        <w:t xml:space="preserve">lly, </w:t>
      </w:r>
      <w:r w:rsidR="00CC5EF2">
        <w:t>SSC Mode;</w:t>
      </w:r>
    </w:p>
    <w:p w14:paraId="721D549E" w14:textId="6AF08887" w:rsidR="00CC5EF2" w:rsidRDefault="002239CF" w:rsidP="003A13E4">
      <w:pPr>
        <w:pStyle w:val="B4"/>
      </w:pPr>
      <w:r>
        <w:t>D</w:t>
      </w:r>
      <w:r w:rsidR="00CC5EF2">
        <w:t>)</w:t>
      </w:r>
      <w:r w:rsidR="00CC5EF2">
        <w:tab/>
      </w:r>
      <w:r w:rsidR="004C30A3" w:rsidRPr="000D5BC0">
        <w:t>opti</w:t>
      </w:r>
      <w:r w:rsidR="003B1474" w:rsidRPr="000D5BC0">
        <w:t>o</w:t>
      </w:r>
      <w:r w:rsidR="004C30A3" w:rsidRPr="000D5BC0">
        <w:t>n</w:t>
      </w:r>
      <w:r w:rsidR="003B1474" w:rsidRPr="000D5BC0">
        <w:t>a</w:t>
      </w:r>
      <w:r w:rsidR="004C30A3" w:rsidRPr="000D5BC0">
        <w:t xml:space="preserve">lly, </w:t>
      </w:r>
      <w:r w:rsidR="00CC5EF2">
        <w:t>S-NSSAI;</w:t>
      </w:r>
      <w:r>
        <w:t xml:space="preserve"> and</w:t>
      </w:r>
    </w:p>
    <w:p w14:paraId="6A442144" w14:textId="6719860C" w:rsidR="00CC5EF2" w:rsidRDefault="002239CF" w:rsidP="003A13E4">
      <w:pPr>
        <w:pStyle w:val="B4"/>
      </w:pPr>
      <w:r>
        <w:lastRenderedPageBreak/>
        <w:t>E</w:t>
      </w:r>
      <w:r w:rsidR="00CC5EF2">
        <w:t>)</w:t>
      </w:r>
      <w:r w:rsidR="00CC5EF2">
        <w:tab/>
      </w:r>
      <w:r w:rsidR="004C30A3" w:rsidRPr="000D5BC0">
        <w:t>opti</w:t>
      </w:r>
      <w:r w:rsidR="003B1474" w:rsidRPr="000D5BC0">
        <w:t>o</w:t>
      </w:r>
      <w:r w:rsidR="004C30A3" w:rsidRPr="000D5BC0">
        <w:t>n</w:t>
      </w:r>
      <w:r w:rsidR="003B1474" w:rsidRPr="000D5BC0">
        <w:t>a</w:t>
      </w:r>
      <w:r w:rsidR="004C30A3" w:rsidRPr="000D5BC0">
        <w:t xml:space="preserve">lly, </w:t>
      </w:r>
      <w:r w:rsidR="00B01DCF">
        <w:t>a</w:t>
      </w:r>
      <w:r w:rsidR="00CC5EF2">
        <w:t xml:space="preserve">ccess </w:t>
      </w:r>
      <w:r w:rsidR="00B01DCF">
        <w:t>t</w:t>
      </w:r>
      <w:r w:rsidR="00CC5EF2">
        <w:t xml:space="preserve">ype </w:t>
      </w:r>
      <w:r w:rsidR="00B01DCF">
        <w:t>p</w:t>
      </w:r>
      <w:r w:rsidR="00CC5EF2">
        <w:t>reference</w:t>
      </w:r>
      <w:r w:rsidR="00A66387">
        <w:t xml:space="preserve">; </w:t>
      </w:r>
      <w:r>
        <w:t>or</w:t>
      </w:r>
    </w:p>
    <w:p w14:paraId="34827DD9" w14:textId="717ABEA6" w:rsidR="00426701" w:rsidRDefault="00426701" w:rsidP="00426701">
      <w:pPr>
        <w:pStyle w:val="B3"/>
        <w:rPr>
          <w:lang w:eastAsia="zh-CN"/>
        </w:rPr>
      </w:pPr>
      <w:r>
        <w:rPr>
          <w:lang w:eastAsia="zh-CN"/>
        </w:rPr>
        <w:t>ii)</w:t>
      </w:r>
      <w:r>
        <w:rPr>
          <w:lang w:eastAsia="zh-CN"/>
        </w:rPr>
        <w:tab/>
      </w:r>
      <w:r>
        <w:t>an indication of using N3IWF access for the relayed traffic</w:t>
      </w:r>
      <w:r>
        <w:rPr>
          <w:lang w:eastAsia="zh-CN"/>
        </w:rPr>
        <w:t xml:space="preserve">; </w:t>
      </w:r>
    </w:p>
    <w:p w14:paraId="01FEAC05" w14:textId="77777777" w:rsidR="00CD5A44" w:rsidRDefault="00CD5A44" w:rsidP="00CD5A44">
      <w:pPr>
        <w:pStyle w:val="B2"/>
        <w:rPr>
          <w:lang w:eastAsia="zh-CN"/>
        </w:rPr>
      </w:pPr>
      <w:r>
        <w:rPr>
          <w:lang w:eastAsia="zh-CN"/>
        </w:rPr>
        <w:t>4)</w:t>
      </w:r>
      <w:r>
        <w:rPr>
          <w:lang w:eastAsia="zh-CN"/>
        </w:rPr>
        <w:tab/>
      </w:r>
      <w:r>
        <w:t>for 5G ProSe remote UE using 5G ProSe layer-3 UE-to-network relays, security policies for UE-to-network relay direct communication</w:t>
      </w:r>
      <w:r>
        <w:rPr>
          <w:lang w:eastAsia="zh-CN"/>
        </w:rPr>
        <w:t>:</w:t>
      </w:r>
    </w:p>
    <w:p w14:paraId="2219DEA9" w14:textId="77777777" w:rsidR="00CD5A44" w:rsidRDefault="00CD5A44" w:rsidP="00CD5A44">
      <w:pPr>
        <w:pStyle w:val="B3"/>
        <w:rPr>
          <w:noProof/>
          <w:lang w:val="en-US"/>
        </w:rPr>
      </w:pPr>
      <w:r>
        <w:rPr>
          <w:noProof/>
          <w:lang w:val="en-US"/>
        </w:rPr>
        <w:t>i)</w:t>
      </w:r>
      <w:r>
        <w:rPr>
          <w:noProof/>
          <w:lang w:val="en-US"/>
        </w:rPr>
        <w:tab/>
        <w:t>the signalling integrity protection policy;</w:t>
      </w:r>
    </w:p>
    <w:p w14:paraId="557FBEA1" w14:textId="77777777" w:rsidR="00CD5A44" w:rsidRDefault="00CD5A44" w:rsidP="00CD5A44">
      <w:pPr>
        <w:pStyle w:val="B3"/>
        <w:rPr>
          <w:noProof/>
          <w:lang w:val="en-US"/>
        </w:rPr>
      </w:pPr>
      <w:r>
        <w:rPr>
          <w:noProof/>
          <w:lang w:val="en-US"/>
        </w:rPr>
        <w:t>ii)</w:t>
      </w:r>
      <w:r>
        <w:rPr>
          <w:noProof/>
          <w:lang w:val="en-US"/>
        </w:rPr>
        <w:tab/>
        <w:t>the signalling ciphering policy;</w:t>
      </w:r>
    </w:p>
    <w:p w14:paraId="20C1110A" w14:textId="77777777" w:rsidR="00CD5A44" w:rsidRDefault="00CD5A44" w:rsidP="00CD5A44">
      <w:pPr>
        <w:pStyle w:val="B3"/>
        <w:rPr>
          <w:noProof/>
          <w:lang w:val="en-US"/>
        </w:rPr>
      </w:pPr>
      <w:r>
        <w:rPr>
          <w:noProof/>
          <w:lang w:val="en-US"/>
        </w:rPr>
        <w:t>iii)</w:t>
      </w:r>
      <w:r>
        <w:rPr>
          <w:noProof/>
          <w:lang w:val="en-US"/>
        </w:rPr>
        <w:tab/>
        <w:t>the user plane integrity protection policy; and</w:t>
      </w:r>
    </w:p>
    <w:p w14:paraId="0CF0E77C" w14:textId="29B76B59" w:rsidR="00CD5A44" w:rsidRPr="00426701" w:rsidRDefault="00CD5A44" w:rsidP="00CD5A44">
      <w:pPr>
        <w:pStyle w:val="B3"/>
        <w:rPr>
          <w:lang w:eastAsia="zh-CN"/>
        </w:rPr>
      </w:pPr>
      <w:r>
        <w:rPr>
          <w:noProof/>
          <w:lang w:val="en-US"/>
        </w:rPr>
        <w:t>iv)</w:t>
      </w:r>
      <w:r>
        <w:rPr>
          <w:noProof/>
          <w:lang w:val="en-US"/>
        </w:rPr>
        <w:tab/>
        <w:t>the user plane ciphering policy;</w:t>
      </w:r>
    </w:p>
    <w:p w14:paraId="39F0E47F" w14:textId="38630A77" w:rsidR="00CC5EF2" w:rsidRDefault="007C1A45" w:rsidP="00CC5EF2">
      <w:pPr>
        <w:pStyle w:val="B1"/>
      </w:pPr>
      <w:bookmarkStart w:id="63" w:name="_Hlk72764844"/>
      <w:r>
        <w:t>g</w:t>
      </w:r>
      <w:r w:rsidR="00CC5EF2">
        <w:t>)</w:t>
      </w:r>
      <w:r w:rsidR="00CC5EF2">
        <w:tab/>
        <w:t>the radio parameters of the 5G ProSe Relay Discovery applicable per geographical area with an indication of whether these radio parameters are "operator managed" or "non-operator managed" when the UE is not served by NG-RAN;</w:t>
      </w:r>
    </w:p>
    <w:p w14:paraId="697AA14B" w14:textId="37AFEB0C" w:rsidR="00CC5EF2" w:rsidRDefault="007C1A45" w:rsidP="00CC5EF2">
      <w:pPr>
        <w:pStyle w:val="B1"/>
        <w:rPr>
          <w:lang w:eastAsia="zh-CN"/>
        </w:rPr>
      </w:pPr>
      <w:r>
        <w:t>h</w:t>
      </w:r>
      <w:r w:rsidR="00CC5EF2">
        <w:t>)</w:t>
      </w:r>
      <w:r w:rsidR="00CC5EF2">
        <w:tab/>
        <w:t>the radio parameters of the 5G ProSe direct communication applicable per geographical area with an indication of whether these radio parameters are "operator managed" or "non-operator managed" when the UE is not served by NG-RAN</w:t>
      </w:r>
      <w:r w:rsidR="00162144">
        <w:t>;</w:t>
      </w:r>
    </w:p>
    <w:bookmarkEnd w:id="63"/>
    <w:p w14:paraId="1FAD1E06" w14:textId="340C3C69" w:rsidR="00CC5EF2" w:rsidRDefault="00CC5EF2" w:rsidP="00CC5EF2">
      <w:pPr>
        <w:pStyle w:val="NO"/>
      </w:pPr>
      <w:r>
        <w:t>NOTE</w:t>
      </w:r>
      <w:r w:rsidR="00BB16B2">
        <w:t> </w:t>
      </w:r>
      <w:r w:rsidR="00B26DA9">
        <w:t>3</w:t>
      </w:r>
      <w:r>
        <w:t>:</w:t>
      </w:r>
      <w:r>
        <w:tab/>
        <w:t>Whether a frequency band is "operator managed" or "non-operator managed" in a given Geographical Area is defined by local regulations.</w:t>
      </w:r>
    </w:p>
    <w:p w14:paraId="279345F6" w14:textId="77777777" w:rsidR="00735CF5" w:rsidRDefault="00162144" w:rsidP="008472A2">
      <w:pPr>
        <w:pStyle w:val="B1"/>
      </w:pPr>
      <w:r>
        <w:t>i</w:t>
      </w:r>
      <w:r w:rsidR="008472A2">
        <w:t>)</w:t>
      </w:r>
      <w:r w:rsidR="008472A2">
        <w:tab/>
      </w:r>
      <w:r w:rsidR="00735CF5">
        <w:t>the N3IWF selection information for 5G ProSe layer-3 remote UE:</w:t>
      </w:r>
    </w:p>
    <w:p w14:paraId="78D764EB" w14:textId="3DC8C9F9" w:rsidR="008472A2" w:rsidRDefault="00735CF5" w:rsidP="003A13E4">
      <w:pPr>
        <w:pStyle w:val="B2"/>
      </w:pPr>
      <w:r>
        <w:t>1)</w:t>
      </w:r>
      <w:r>
        <w:tab/>
      </w:r>
      <w:r w:rsidR="008472A2">
        <w:t>N3IWF identifier configuration (either FQDN or IP address); and</w:t>
      </w:r>
    </w:p>
    <w:p w14:paraId="19792202" w14:textId="77777777" w:rsidR="00CD5A44" w:rsidRPr="00CD5A44" w:rsidRDefault="00735CF5" w:rsidP="00CD5A44">
      <w:pPr>
        <w:pStyle w:val="B2"/>
      </w:pPr>
      <w:r>
        <w:t>2)</w:t>
      </w:r>
      <w:r>
        <w:tab/>
      </w:r>
      <w:r w:rsidR="008472A2" w:rsidRPr="001F0543">
        <w:t xml:space="preserve">5G ProSe </w:t>
      </w:r>
      <w:r w:rsidR="00DF489C">
        <w:t>layer-3</w:t>
      </w:r>
      <w:r w:rsidR="008472A2" w:rsidRPr="001F0543">
        <w:t xml:space="preserve"> UE-to-</w:t>
      </w:r>
      <w:r w:rsidR="00162144">
        <w:t>n</w:t>
      </w:r>
      <w:r w:rsidR="008472A2" w:rsidRPr="001F0543">
        <w:t xml:space="preserve">etwork </w:t>
      </w:r>
      <w:r w:rsidR="00162144">
        <w:t>r</w:t>
      </w:r>
      <w:r w:rsidR="008472A2" w:rsidRPr="001F0543">
        <w:t>elays</w:t>
      </w:r>
      <w:r w:rsidR="008472A2">
        <w:t>, access node selection information consists of</w:t>
      </w:r>
      <w:r>
        <w:t xml:space="preserve"> </w:t>
      </w:r>
      <w:r w:rsidR="008472A2">
        <w:t>a prioritized list of PLMNs for N3IWF selection and an indication that the selection of an N3IWF in a PLMN should be based on Tracking Area Identity FQDN or on Operator Identifier FQDN</w:t>
      </w:r>
      <w:r w:rsidR="00CD5A44" w:rsidRPr="00CD5A44">
        <w:t>; and</w:t>
      </w:r>
    </w:p>
    <w:p w14:paraId="600B8B71" w14:textId="571A739A" w:rsidR="008472A2" w:rsidRDefault="00CD5A44" w:rsidP="0066566A">
      <w:pPr>
        <w:pStyle w:val="B1"/>
        <w:rPr>
          <w:noProof/>
          <w:lang w:val="en-US"/>
        </w:rPr>
      </w:pPr>
      <w:r w:rsidRPr="00CD5A44">
        <w:t>j)</w:t>
      </w:r>
      <w:r w:rsidRPr="00CD5A44">
        <w:tab/>
        <w:t>optionally, the PKMF address</w:t>
      </w:r>
      <w:r w:rsidR="008472A2">
        <w:t>.</w:t>
      </w:r>
    </w:p>
    <w:p w14:paraId="7C7E38AC" w14:textId="19F679D8" w:rsidR="00BC4D07" w:rsidRDefault="00BC4D07" w:rsidP="00BC4D07">
      <w:pPr>
        <w:pStyle w:val="21"/>
        <w:rPr>
          <w:noProof/>
          <w:lang w:val="en-US"/>
        </w:rPr>
      </w:pPr>
      <w:bookmarkStart w:id="64" w:name="_Toc94175401"/>
      <w:r>
        <w:rPr>
          <w:noProof/>
          <w:lang w:val="en-US"/>
        </w:rPr>
        <w:t>5.3</w:t>
      </w:r>
      <w:r>
        <w:rPr>
          <w:noProof/>
          <w:lang w:val="en-US"/>
        </w:rPr>
        <w:tab/>
        <w:t>Procedures</w:t>
      </w:r>
      <w:bookmarkEnd w:id="64"/>
    </w:p>
    <w:p w14:paraId="1151158C" w14:textId="77777777" w:rsidR="00BC4D07" w:rsidRDefault="00BC4D07" w:rsidP="00BC4D07">
      <w:pPr>
        <w:pStyle w:val="30"/>
        <w:rPr>
          <w:noProof/>
          <w:lang w:val="en-US"/>
        </w:rPr>
      </w:pPr>
      <w:bookmarkStart w:id="65" w:name="_Toc59209143"/>
      <w:bookmarkStart w:id="66" w:name="_Toc59208872"/>
      <w:bookmarkStart w:id="67" w:name="_Toc51951118"/>
      <w:bookmarkStart w:id="68" w:name="_Toc45882568"/>
      <w:bookmarkStart w:id="69" w:name="_Toc45282182"/>
      <w:bookmarkStart w:id="70" w:name="_Toc34404354"/>
      <w:bookmarkStart w:id="71" w:name="_Toc34388583"/>
      <w:bookmarkStart w:id="72" w:name="_Toc25070668"/>
      <w:bookmarkStart w:id="73" w:name="_Toc22039959"/>
      <w:bookmarkStart w:id="74" w:name="_Toc533170250"/>
      <w:bookmarkStart w:id="75" w:name="_Toc533170253"/>
      <w:bookmarkStart w:id="76" w:name="_Toc533170262"/>
      <w:bookmarkStart w:id="77" w:name="_Toc94175402"/>
      <w:r>
        <w:rPr>
          <w:noProof/>
          <w:lang w:val="en-US"/>
        </w:rPr>
        <w:t>5.3.1</w:t>
      </w:r>
      <w:r>
        <w:rPr>
          <w:noProof/>
          <w:lang w:val="en-US"/>
        </w:rPr>
        <w:tab/>
        <w:t>General</w:t>
      </w:r>
      <w:bookmarkEnd w:id="65"/>
      <w:bookmarkEnd w:id="66"/>
      <w:bookmarkEnd w:id="67"/>
      <w:bookmarkEnd w:id="68"/>
      <w:bookmarkEnd w:id="69"/>
      <w:bookmarkEnd w:id="70"/>
      <w:bookmarkEnd w:id="71"/>
      <w:bookmarkEnd w:id="72"/>
      <w:bookmarkEnd w:id="73"/>
      <w:bookmarkEnd w:id="74"/>
      <w:bookmarkEnd w:id="77"/>
    </w:p>
    <w:p w14:paraId="6EB46776" w14:textId="2F59B716" w:rsidR="00BC4D07" w:rsidRDefault="00BC4D07" w:rsidP="00BC4D07">
      <w:pPr>
        <w:rPr>
          <w:lang w:val="en-US"/>
        </w:rPr>
      </w:pPr>
      <w:r>
        <w:rPr>
          <w:lang w:val="en-US"/>
        </w:rPr>
        <w:t xml:space="preserve">The </w:t>
      </w:r>
      <w:r>
        <w:rPr>
          <w:noProof/>
          <w:lang w:val="en-US"/>
        </w:rPr>
        <w:t>procedure for provisioning</w:t>
      </w:r>
      <w:r>
        <w:t xml:space="preserve"> of parameters for 5G ProSe </w:t>
      </w:r>
      <w:r>
        <w:rPr>
          <w:noProof/>
          <w:lang w:val="en-US"/>
        </w:rPr>
        <w:t>allows the UE to obtain 5G ProSe policy (</w:t>
      </w:r>
      <w:r w:rsidR="00455C5F">
        <w:rPr>
          <w:noProof/>
          <w:lang w:val="en-US"/>
        </w:rPr>
        <w:t>ProSeP</w:t>
      </w:r>
      <w:r>
        <w:rPr>
          <w:noProof/>
          <w:lang w:val="en-US"/>
        </w:rPr>
        <w:t>)</w:t>
      </w:r>
      <w:r>
        <w:t>.</w:t>
      </w:r>
    </w:p>
    <w:p w14:paraId="19F1FE46" w14:textId="1FD1A64E" w:rsidR="00BC4D07" w:rsidRDefault="00BC4D07" w:rsidP="00BC4D07">
      <w:pPr>
        <w:pStyle w:val="30"/>
        <w:rPr>
          <w:noProof/>
          <w:lang w:val="en-US"/>
        </w:rPr>
      </w:pPr>
      <w:bookmarkStart w:id="78" w:name="_Toc59209144"/>
      <w:bookmarkStart w:id="79" w:name="_Toc59208873"/>
      <w:bookmarkStart w:id="80" w:name="_Toc51951119"/>
      <w:bookmarkStart w:id="81" w:name="_Toc45882569"/>
      <w:bookmarkStart w:id="82" w:name="_Toc45282183"/>
      <w:bookmarkStart w:id="83" w:name="_Toc34404355"/>
      <w:bookmarkStart w:id="84" w:name="_Toc34388584"/>
      <w:bookmarkStart w:id="85" w:name="_Toc25070669"/>
      <w:bookmarkStart w:id="86" w:name="_Toc22039960"/>
      <w:bookmarkStart w:id="87" w:name="_Toc94175403"/>
      <w:bookmarkEnd w:id="75"/>
      <w:r>
        <w:rPr>
          <w:noProof/>
          <w:lang w:val="en-US"/>
        </w:rPr>
        <w:t>5.3.2</w:t>
      </w:r>
      <w:r>
        <w:rPr>
          <w:noProof/>
          <w:lang w:val="en-US"/>
        </w:rPr>
        <w:tab/>
        <w:t xml:space="preserve">UE-requested </w:t>
      </w:r>
      <w:r w:rsidR="00455C5F">
        <w:rPr>
          <w:noProof/>
          <w:lang w:val="en-US"/>
        </w:rPr>
        <w:t>ProSeP</w:t>
      </w:r>
      <w:r>
        <w:rPr>
          <w:noProof/>
          <w:lang w:val="en-US"/>
        </w:rPr>
        <w:t xml:space="preserve"> provisioning procedure</w:t>
      </w:r>
      <w:bookmarkEnd w:id="78"/>
      <w:bookmarkEnd w:id="79"/>
      <w:bookmarkEnd w:id="80"/>
      <w:bookmarkEnd w:id="81"/>
      <w:bookmarkEnd w:id="82"/>
      <w:bookmarkEnd w:id="83"/>
      <w:bookmarkEnd w:id="84"/>
      <w:bookmarkEnd w:id="85"/>
      <w:bookmarkEnd w:id="86"/>
      <w:bookmarkEnd w:id="87"/>
    </w:p>
    <w:p w14:paraId="73B48630" w14:textId="77777777" w:rsidR="00BC4D07" w:rsidRDefault="00BC4D07" w:rsidP="00BC4D07">
      <w:pPr>
        <w:pStyle w:val="40"/>
        <w:rPr>
          <w:noProof/>
          <w:lang w:val="en-US"/>
        </w:rPr>
      </w:pPr>
      <w:bookmarkStart w:id="88" w:name="_Toc59209145"/>
      <w:bookmarkStart w:id="89" w:name="_Toc59208874"/>
      <w:bookmarkStart w:id="90" w:name="_Toc51951120"/>
      <w:bookmarkStart w:id="91" w:name="_Toc45882570"/>
      <w:bookmarkStart w:id="92" w:name="_Toc45282184"/>
      <w:bookmarkStart w:id="93" w:name="_Toc34404356"/>
      <w:bookmarkStart w:id="94" w:name="_Toc34388585"/>
      <w:bookmarkStart w:id="95" w:name="_Toc25070670"/>
      <w:bookmarkStart w:id="96" w:name="_Toc22039961"/>
      <w:bookmarkStart w:id="97" w:name="_Toc94175404"/>
      <w:r>
        <w:rPr>
          <w:noProof/>
          <w:lang w:val="en-US"/>
        </w:rPr>
        <w:t>5.3.2.1</w:t>
      </w:r>
      <w:r>
        <w:rPr>
          <w:noProof/>
          <w:lang w:val="en-US"/>
        </w:rPr>
        <w:tab/>
        <w:t>General</w:t>
      </w:r>
      <w:bookmarkEnd w:id="88"/>
      <w:bookmarkEnd w:id="89"/>
      <w:bookmarkEnd w:id="90"/>
      <w:bookmarkEnd w:id="91"/>
      <w:bookmarkEnd w:id="92"/>
      <w:bookmarkEnd w:id="93"/>
      <w:bookmarkEnd w:id="94"/>
      <w:bookmarkEnd w:id="95"/>
      <w:bookmarkEnd w:id="96"/>
      <w:bookmarkEnd w:id="97"/>
    </w:p>
    <w:p w14:paraId="6F8CD991" w14:textId="2F284722" w:rsidR="00BC4D07" w:rsidRDefault="00BC4D07" w:rsidP="00BC4D07">
      <w:pPr>
        <w:rPr>
          <w:noProof/>
          <w:lang w:val="en-US"/>
        </w:rPr>
      </w:pPr>
      <w:r>
        <w:rPr>
          <w:noProof/>
          <w:lang w:val="en-US"/>
        </w:rPr>
        <w:t xml:space="preserve">The UE-requested </w:t>
      </w:r>
      <w:r w:rsidR="00455C5F">
        <w:rPr>
          <w:noProof/>
          <w:lang w:val="en-US"/>
        </w:rPr>
        <w:t>ProSeP</w:t>
      </w:r>
      <w:r>
        <w:rPr>
          <w:noProof/>
          <w:lang w:val="en-US"/>
        </w:rPr>
        <w:t xml:space="preserve"> policy provisioning procedure enables the UE to request </w:t>
      </w:r>
      <w:r w:rsidR="00455C5F">
        <w:rPr>
          <w:noProof/>
          <w:lang w:val="en-US"/>
        </w:rPr>
        <w:t>ProSeP</w:t>
      </w:r>
      <w:r>
        <w:rPr>
          <w:noProof/>
          <w:lang w:val="en-US"/>
        </w:rPr>
        <w:t xml:space="preserve"> from the PCF in the following cases:</w:t>
      </w:r>
    </w:p>
    <w:p w14:paraId="098392E1" w14:textId="77777777" w:rsidR="00BC4D07" w:rsidRDefault="00BC4D07" w:rsidP="00BC4D07">
      <w:pPr>
        <w:pStyle w:val="B1"/>
        <w:rPr>
          <w:noProof/>
          <w:lang w:val="en-US"/>
        </w:rPr>
      </w:pPr>
      <w:r>
        <w:rPr>
          <w:noProof/>
          <w:lang w:val="en-US"/>
        </w:rPr>
        <w:t>a)</w:t>
      </w:r>
      <w:r>
        <w:rPr>
          <w:noProof/>
          <w:lang w:val="en-US"/>
        </w:rPr>
        <w:tab/>
        <w:t>if the T5</w:t>
      </w:r>
      <w:r w:rsidR="001E2A72">
        <w:rPr>
          <w:noProof/>
          <w:lang w:val="en-US"/>
        </w:rPr>
        <w:t>051</w:t>
      </w:r>
      <w:r>
        <w:rPr>
          <w:noProof/>
          <w:lang w:val="en-US"/>
        </w:rPr>
        <w:t xml:space="preserve"> for a UE policies for 5G ProSe direct discovery expires;</w:t>
      </w:r>
    </w:p>
    <w:p w14:paraId="17A67751" w14:textId="77777777" w:rsidR="00BC4D07" w:rsidRDefault="00BC4D07" w:rsidP="00BC4D07">
      <w:pPr>
        <w:pStyle w:val="B1"/>
        <w:rPr>
          <w:noProof/>
          <w:lang w:val="en-US" w:eastAsia="zh-CN"/>
        </w:rPr>
      </w:pPr>
      <w:r>
        <w:rPr>
          <w:noProof/>
          <w:lang w:val="en-US" w:eastAsia="zh-CN"/>
        </w:rPr>
        <w:t>b)</w:t>
      </w:r>
      <w:r>
        <w:rPr>
          <w:noProof/>
          <w:lang w:val="en-US" w:eastAsia="zh-CN"/>
        </w:rPr>
        <w:tab/>
        <w:t>if the T5</w:t>
      </w:r>
      <w:r w:rsidR="001E2A72">
        <w:rPr>
          <w:noProof/>
          <w:lang w:val="en-US" w:eastAsia="zh-CN"/>
        </w:rPr>
        <w:t>052</w:t>
      </w:r>
      <w:r>
        <w:rPr>
          <w:noProof/>
          <w:lang w:val="en-US" w:eastAsia="zh-CN"/>
        </w:rPr>
        <w:t xml:space="preserve"> for a UE policies for 5G ProSe direct communications expires;</w:t>
      </w:r>
    </w:p>
    <w:p w14:paraId="683C0D07" w14:textId="75AE54CC" w:rsidR="00BC4D07" w:rsidRDefault="00873A54" w:rsidP="00BC4D07">
      <w:pPr>
        <w:pStyle w:val="B1"/>
        <w:rPr>
          <w:noProof/>
          <w:lang w:val="en-US"/>
        </w:rPr>
      </w:pPr>
      <w:r>
        <w:rPr>
          <w:noProof/>
          <w:lang w:val="en-US"/>
        </w:rPr>
        <w:t>c</w:t>
      </w:r>
      <w:r w:rsidR="00BC4D07">
        <w:rPr>
          <w:noProof/>
          <w:lang w:val="en-US"/>
        </w:rPr>
        <w:t>)</w:t>
      </w:r>
      <w:r w:rsidR="00BC4D07">
        <w:rPr>
          <w:noProof/>
          <w:lang w:val="en-US"/>
        </w:rPr>
        <w:tab/>
        <w:t>if the T5</w:t>
      </w:r>
      <w:r w:rsidR="001E2A72">
        <w:rPr>
          <w:noProof/>
          <w:lang w:val="en-US"/>
        </w:rPr>
        <w:t>053</w:t>
      </w:r>
      <w:r w:rsidR="00BC4D07">
        <w:rPr>
          <w:noProof/>
          <w:lang w:val="en-US"/>
        </w:rPr>
        <w:t xml:space="preserve"> for a UE policies for 5G ProSe UE-to-network relay</w:t>
      </w:r>
      <w:r w:rsidR="00EB2F6C">
        <w:rPr>
          <w:noProof/>
          <w:lang w:val="en-US"/>
        </w:rPr>
        <w:t xml:space="preserve"> UE</w:t>
      </w:r>
      <w:r w:rsidR="00BC4D07">
        <w:rPr>
          <w:noProof/>
          <w:lang w:val="en-US"/>
        </w:rPr>
        <w:t xml:space="preserve"> expires;</w:t>
      </w:r>
    </w:p>
    <w:p w14:paraId="4E1D2193" w14:textId="3D2A4CFF" w:rsidR="00873A54" w:rsidRPr="00873A54" w:rsidRDefault="00873A54" w:rsidP="00873A54">
      <w:pPr>
        <w:pStyle w:val="B1"/>
      </w:pPr>
      <w:r>
        <w:rPr>
          <w:lang w:eastAsia="zh-CN"/>
        </w:rPr>
        <w:t>d)</w:t>
      </w:r>
      <w:r>
        <w:rPr>
          <w:lang w:eastAsia="zh-CN"/>
        </w:rPr>
        <w:tab/>
      </w:r>
      <w:r>
        <w:t xml:space="preserve">if the T5054 for UE policies for 5G ProSe </w:t>
      </w:r>
      <w:r w:rsidR="00EB2F6C">
        <w:t xml:space="preserve">remote </w:t>
      </w:r>
      <w:r>
        <w:t>UE expires;</w:t>
      </w:r>
      <w:r w:rsidR="0012759E">
        <w:t xml:space="preserve"> and</w:t>
      </w:r>
    </w:p>
    <w:p w14:paraId="62CCC4FF" w14:textId="532BB987" w:rsidR="00BC4D07" w:rsidRDefault="00873A54" w:rsidP="00BC4D07">
      <w:pPr>
        <w:pStyle w:val="B1"/>
        <w:rPr>
          <w:noProof/>
          <w:lang w:val="en-US"/>
        </w:rPr>
      </w:pPr>
      <w:r>
        <w:rPr>
          <w:noProof/>
          <w:lang w:val="en-US"/>
        </w:rPr>
        <w:t>e</w:t>
      </w:r>
      <w:r w:rsidR="00BC4D07">
        <w:rPr>
          <w:noProof/>
          <w:lang w:val="en-US"/>
        </w:rPr>
        <w:t>)</w:t>
      </w:r>
      <w:r w:rsidR="00BC4D07">
        <w:rPr>
          <w:noProof/>
          <w:lang w:val="en-US"/>
        </w:rPr>
        <w:tab/>
        <w:t>if there are no valid configuration parameters, e.g., for the current area, or due to abnormal situation.</w:t>
      </w:r>
    </w:p>
    <w:p w14:paraId="64AE435A" w14:textId="77777777" w:rsidR="00BC4D07" w:rsidRDefault="00BC4D07" w:rsidP="00BC4D07">
      <w:pPr>
        <w:rPr>
          <w:noProof/>
          <w:lang w:val="en-US"/>
        </w:rPr>
      </w:pPr>
      <w:r>
        <w:rPr>
          <w:noProof/>
          <w:lang w:val="en-US"/>
        </w:rPr>
        <w:t>The UE shall follow the principles</w:t>
      </w:r>
      <w:r>
        <w:t xml:space="preserve"> of PTI handling for UE policy delivery service procedures defined in </w:t>
      </w:r>
      <w:r w:rsidRPr="0037175B">
        <w:t>3GPP TS 24.501 [</w:t>
      </w:r>
      <w:r w:rsidR="009F4F69" w:rsidRPr="0037175B">
        <w:t>11</w:t>
      </w:r>
      <w:r w:rsidRPr="0037175B">
        <w:t xml:space="preserve">] </w:t>
      </w:r>
      <w:r>
        <w:t>clause</w:t>
      </w:r>
      <w:r w:rsidRPr="0037175B">
        <w:t> </w:t>
      </w:r>
      <w:r>
        <w:t>D.1.2</w:t>
      </w:r>
      <w:r w:rsidRPr="0037175B">
        <w:t>.</w:t>
      </w:r>
    </w:p>
    <w:p w14:paraId="0E1C2E4E" w14:textId="0576A9FD" w:rsidR="00BC4D07" w:rsidRDefault="00BC4D07" w:rsidP="00BC4D07">
      <w:pPr>
        <w:pStyle w:val="40"/>
        <w:rPr>
          <w:noProof/>
          <w:lang w:val="en-US"/>
        </w:rPr>
      </w:pPr>
      <w:bookmarkStart w:id="98" w:name="_Toc59209146"/>
      <w:bookmarkStart w:id="99" w:name="_Toc59208875"/>
      <w:bookmarkStart w:id="100" w:name="_Toc51951121"/>
      <w:bookmarkStart w:id="101" w:name="_Toc45882571"/>
      <w:bookmarkStart w:id="102" w:name="_Toc45282185"/>
      <w:bookmarkStart w:id="103" w:name="_Toc34404357"/>
      <w:bookmarkStart w:id="104" w:name="_Toc34388586"/>
      <w:bookmarkStart w:id="105" w:name="_Toc25070671"/>
      <w:bookmarkStart w:id="106" w:name="_Toc22039962"/>
      <w:bookmarkStart w:id="107" w:name="_Toc533170254"/>
      <w:bookmarkStart w:id="108" w:name="_Toc94175405"/>
      <w:r>
        <w:rPr>
          <w:noProof/>
          <w:lang w:val="en-US"/>
        </w:rPr>
        <w:lastRenderedPageBreak/>
        <w:t>5.3.2.2</w:t>
      </w:r>
      <w:r>
        <w:rPr>
          <w:noProof/>
          <w:lang w:val="en-US"/>
        </w:rPr>
        <w:tab/>
        <w:t xml:space="preserve">UE-requested </w:t>
      </w:r>
      <w:r w:rsidR="00455C5F">
        <w:rPr>
          <w:noProof/>
          <w:lang w:val="en-US"/>
        </w:rPr>
        <w:t>ProSeP</w:t>
      </w:r>
      <w:r>
        <w:rPr>
          <w:noProof/>
          <w:lang w:val="en-US"/>
        </w:rPr>
        <w:t xml:space="preserve"> policy provisioning procedure initiation</w:t>
      </w:r>
      <w:bookmarkEnd w:id="98"/>
      <w:bookmarkEnd w:id="99"/>
      <w:bookmarkEnd w:id="100"/>
      <w:bookmarkEnd w:id="101"/>
      <w:bookmarkEnd w:id="102"/>
      <w:bookmarkEnd w:id="103"/>
      <w:bookmarkEnd w:id="104"/>
      <w:bookmarkEnd w:id="105"/>
      <w:bookmarkEnd w:id="106"/>
      <w:bookmarkEnd w:id="107"/>
      <w:bookmarkEnd w:id="108"/>
    </w:p>
    <w:p w14:paraId="6A292EF0" w14:textId="346410C6" w:rsidR="00BC4D07" w:rsidRDefault="00BC4D07" w:rsidP="00BC4D07">
      <w:r>
        <w:t xml:space="preserve">In order to initiate the UE-requested </w:t>
      </w:r>
      <w:r w:rsidR="00455C5F">
        <w:rPr>
          <w:noProof/>
          <w:lang w:val="en-US"/>
        </w:rPr>
        <w:t>ProSeP</w:t>
      </w:r>
      <w:r>
        <w:rPr>
          <w:noProof/>
          <w:lang w:val="en-US"/>
        </w:rPr>
        <w:t xml:space="preserve"> policy provisioning </w:t>
      </w:r>
      <w:r>
        <w:t>procedure, the UE shall create a UE POLICY PROVISIONING REQUEST message</w:t>
      </w:r>
      <w:r>
        <w:rPr>
          <w:lang w:val="en-US"/>
        </w:rPr>
        <w:t xml:space="preserve"> </w:t>
      </w:r>
      <w:r>
        <w:t>(see example in figure 5.3.2.2.1). The UE:</w:t>
      </w:r>
    </w:p>
    <w:p w14:paraId="48FAADC4" w14:textId="77777777" w:rsidR="00BC4D07" w:rsidRPr="005374E1" w:rsidRDefault="00BC4D07" w:rsidP="005374E1">
      <w:pPr>
        <w:pStyle w:val="B1"/>
      </w:pPr>
      <w:r w:rsidRPr="005374E1">
        <w:t>a)</w:t>
      </w:r>
      <w:r w:rsidRPr="005374E1">
        <w:tab/>
        <w:t>shall allocate a PTI value currently not used and set the PTI IE to the allocated PTI value;</w:t>
      </w:r>
    </w:p>
    <w:p w14:paraId="53E9065A" w14:textId="77777777" w:rsidR="00BC4D07" w:rsidRPr="005374E1" w:rsidRDefault="00BC4D07" w:rsidP="005374E1">
      <w:pPr>
        <w:pStyle w:val="B1"/>
      </w:pPr>
      <w:r w:rsidRPr="005374E1">
        <w:t>b)</w:t>
      </w:r>
      <w:r w:rsidRPr="005374E1">
        <w:tab/>
        <w:t>shall include the Requested UE policies IE indicating whether the UE policies for 5G ProSe direct discovery, the UE policies for 5G ProSe direct communications, the UE policies for 5G ProSe UE-to-network relay or any combination of them are requested;</w:t>
      </w:r>
    </w:p>
    <w:p w14:paraId="2DA595D8" w14:textId="77777777" w:rsidR="00BC4D07" w:rsidRPr="005374E1" w:rsidRDefault="00BC4D07" w:rsidP="005374E1">
      <w:pPr>
        <w:pStyle w:val="B1"/>
      </w:pPr>
      <w:r w:rsidRPr="005374E1">
        <w:t>c)</w:t>
      </w:r>
      <w:r w:rsidRPr="005374E1">
        <w:tab/>
        <w:t xml:space="preserve">shall </w:t>
      </w:r>
      <w:r w:rsidRPr="00E57034">
        <w:rPr>
          <w:lang w:eastAsia="ko-KR"/>
        </w:rPr>
        <w:t>transport</w:t>
      </w:r>
      <w:r w:rsidRPr="00E57034">
        <w:rPr>
          <w:lang w:val="en-US"/>
        </w:rPr>
        <w:t xml:space="preserve"> the </w:t>
      </w:r>
      <w:r w:rsidRPr="005374E1">
        <w:t>UE POLICY PROVISIONING REQUEST</w:t>
      </w:r>
      <w:r w:rsidRPr="00E57034">
        <w:rPr>
          <w:lang w:eastAsia="ko-KR"/>
        </w:rPr>
        <w:t xml:space="preserve"> message using </w:t>
      </w:r>
      <w:r w:rsidRPr="005374E1">
        <w:t xml:space="preserve">the NAS transport procedure as specified in </w:t>
      </w:r>
      <w:r w:rsidRPr="0037175B">
        <w:t>3GPP TS 24.501 [</w:t>
      </w:r>
      <w:r w:rsidR="009F4F69" w:rsidRPr="0037175B">
        <w:t>11</w:t>
      </w:r>
      <w:r w:rsidRPr="0037175B">
        <w:t xml:space="preserve">] </w:t>
      </w:r>
      <w:r w:rsidRPr="005374E1">
        <w:t>clause 5.4.5</w:t>
      </w:r>
      <w:r w:rsidRPr="0037175B">
        <w:t>; and</w:t>
      </w:r>
    </w:p>
    <w:p w14:paraId="44724F91" w14:textId="13689C44" w:rsidR="00BC4D07" w:rsidRDefault="00BC4D07" w:rsidP="005374E1">
      <w:pPr>
        <w:pStyle w:val="B1"/>
      </w:pPr>
      <w:bookmarkStart w:id="109" w:name="_Toc533170255"/>
      <w:r w:rsidRPr="005374E1">
        <w:t>d)</w:t>
      </w:r>
      <w:r w:rsidRPr="005374E1">
        <w:tab/>
        <w:t xml:space="preserve">shall </w:t>
      </w:r>
      <w:r w:rsidRPr="00E57034">
        <w:rPr>
          <w:lang w:val="en-US"/>
        </w:rPr>
        <w:t>start timer T5040</w:t>
      </w:r>
      <w:r w:rsidRPr="005374E1">
        <w:t>.</w:t>
      </w:r>
    </w:p>
    <w:p w14:paraId="2F3FA875" w14:textId="17C6E548" w:rsidR="008151AA" w:rsidRPr="005374E1" w:rsidRDefault="008151AA" w:rsidP="0066566A">
      <w:pPr>
        <w:pStyle w:val="TF"/>
      </w:pPr>
      <w:r>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4pt;height:235.65pt" o:ole="">
            <v:imagedata r:id="rId11" o:title=""/>
          </v:shape>
          <o:OLEObject Type="Embed" ProgID="Visio.Drawing.15" ShapeID="_x0000_i1025" DrawAspect="Content" ObjectID="_1704788320" r:id="rId12"/>
        </w:object>
      </w:r>
    </w:p>
    <w:p w14:paraId="70634E2E" w14:textId="6F7669F3" w:rsidR="00BC4D07" w:rsidRDefault="00BC4D07" w:rsidP="00BC4D07">
      <w:pPr>
        <w:pStyle w:val="TH"/>
        <w:rPr>
          <w:lang w:eastAsia="zh-CN"/>
        </w:rPr>
      </w:pPr>
      <w:bookmarkStart w:id="110" w:name="_Toc34404358"/>
      <w:bookmarkStart w:id="111" w:name="_Toc34388587"/>
      <w:bookmarkStart w:id="112" w:name="_Toc25070672"/>
      <w:bookmarkStart w:id="113" w:name="_Toc22039963"/>
    </w:p>
    <w:p w14:paraId="2CBB391E" w14:textId="7DE448CD" w:rsidR="00BC4D07" w:rsidRDefault="00BC4D07" w:rsidP="00BC4D07">
      <w:pPr>
        <w:pStyle w:val="TF"/>
      </w:pPr>
      <w:r>
        <w:t>Figure</w:t>
      </w:r>
      <w:r>
        <w:rPr>
          <w:rFonts w:cs="Arial"/>
        </w:rPr>
        <w:t> </w:t>
      </w:r>
      <w:r>
        <w:t xml:space="preserve">5.3.2.2.1: UE-requested </w:t>
      </w:r>
      <w:r w:rsidR="00455C5F">
        <w:t>ProSeP</w:t>
      </w:r>
      <w:r>
        <w:t xml:space="preserve"> policy provisioning procedure</w:t>
      </w:r>
    </w:p>
    <w:p w14:paraId="258AF7DC" w14:textId="39C9EE9D" w:rsidR="00BC4D07" w:rsidRDefault="00BC4D07" w:rsidP="00BC4D07">
      <w:pPr>
        <w:pStyle w:val="40"/>
        <w:rPr>
          <w:noProof/>
          <w:lang w:val="en-US"/>
        </w:rPr>
      </w:pPr>
      <w:bookmarkStart w:id="114" w:name="_Toc59209147"/>
      <w:bookmarkStart w:id="115" w:name="_Toc59208876"/>
      <w:bookmarkStart w:id="116" w:name="_Toc51951122"/>
      <w:bookmarkStart w:id="117" w:name="_Toc45882572"/>
      <w:bookmarkStart w:id="118" w:name="_Toc45282186"/>
      <w:bookmarkStart w:id="119" w:name="_Toc94175406"/>
      <w:r>
        <w:rPr>
          <w:noProof/>
          <w:lang w:val="en-US"/>
        </w:rPr>
        <w:t>5.3.2.3</w:t>
      </w:r>
      <w:r>
        <w:rPr>
          <w:noProof/>
          <w:lang w:val="en-US"/>
        </w:rPr>
        <w:tab/>
        <w:t xml:space="preserve">UE-requested </w:t>
      </w:r>
      <w:r w:rsidR="00455C5F">
        <w:rPr>
          <w:noProof/>
          <w:lang w:val="en-US"/>
        </w:rPr>
        <w:t>ProSeP</w:t>
      </w:r>
      <w:r>
        <w:rPr>
          <w:noProof/>
          <w:lang w:val="en-US"/>
        </w:rPr>
        <w:t xml:space="preserve"> policy provisioning procedure </w:t>
      </w:r>
      <w:bookmarkEnd w:id="109"/>
      <w:r>
        <w:t>accepted by the network</w:t>
      </w:r>
      <w:bookmarkEnd w:id="110"/>
      <w:bookmarkEnd w:id="111"/>
      <w:bookmarkEnd w:id="112"/>
      <w:bookmarkEnd w:id="113"/>
      <w:bookmarkEnd w:id="114"/>
      <w:bookmarkEnd w:id="115"/>
      <w:bookmarkEnd w:id="116"/>
      <w:bookmarkEnd w:id="117"/>
      <w:bookmarkEnd w:id="118"/>
      <w:bookmarkEnd w:id="119"/>
    </w:p>
    <w:p w14:paraId="5F538318" w14:textId="77777777" w:rsidR="00BC4D07" w:rsidRDefault="00BC4D07" w:rsidP="00BC4D07">
      <w:pPr>
        <w:rPr>
          <w:lang w:val="en-US"/>
        </w:rPr>
      </w:pPr>
      <w:bookmarkStart w:id="120" w:name="_Toc53317025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5.3.2.3 </w:t>
      </w:r>
      <w:r>
        <w:rPr>
          <w:lang w:val="en-US"/>
        </w:rPr>
        <w:t>shall apply.</w:t>
      </w:r>
    </w:p>
    <w:p w14:paraId="21D91732" w14:textId="77777777" w:rsidR="00BC4D07" w:rsidRDefault="00BC4D07" w:rsidP="00BC4D07">
      <w:pPr>
        <w:rPr>
          <w:lang w:val="en-US" w:eastAsia="zh-CN"/>
        </w:rPr>
      </w:pPr>
      <w:bookmarkStart w:id="121" w:name="_Toc22039964"/>
      <w:bookmarkStart w:id="122" w:name="_Toc20233348"/>
      <w:bookmarkEnd w:id="120"/>
      <w:r>
        <w:rPr>
          <w:lang w:val="en-US" w:eastAsia="zh-CN"/>
        </w:rPr>
        <w:t>If new UE policies for 5G ProSe direct discovery are included in the MANAGE UE POLICY COMMAND message, the UE shall stop timer T5</w:t>
      </w:r>
      <w:r w:rsidR="001E2A72">
        <w:rPr>
          <w:lang w:val="en-US" w:eastAsia="zh-CN"/>
        </w:rPr>
        <w:t>051</w:t>
      </w:r>
      <w:r>
        <w:rPr>
          <w:lang w:val="en-US" w:eastAsia="zh-CN"/>
        </w:rPr>
        <w:t xml:space="preserve"> if it is running and start timer T5</w:t>
      </w:r>
      <w:r w:rsidR="001E2A72">
        <w:rPr>
          <w:lang w:val="en-US" w:eastAsia="zh-CN"/>
        </w:rPr>
        <w:t>051</w:t>
      </w:r>
      <w:r>
        <w:rPr>
          <w:lang w:val="en-US" w:eastAsia="zh-CN"/>
        </w:rPr>
        <w:t xml:space="preserve"> with the value included in the UE policies for 5G ProSe direct discovery, and start using the new UE policies for 5G ProSe direct discovery included in the MANAGE UE POLICY COMMAND message.</w:t>
      </w:r>
    </w:p>
    <w:p w14:paraId="205BAD16" w14:textId="77777777" w:rsidR="00BC4D07" w:rsidRDefault="00BC4D07" w:rsidP="00BC4D07">
      <w:pPr>
        <w:rPr>
          <w:lang w:val="en-US" w:eastAsia="zh-CN"/>
        </w:rPr>
      </w:pPr>
      <w:bookmarkStart w:id="123" w:name="_Toc59209148"/>
      <w:bookmarkStart w:id="124" w:name="_Toc59208877"/>
      <w:bookmarkStart w:id="125" w:name="_Toc51951123"/>
      <w:bookmarkStart w:id="126" w:name="_Toc45882573"/>
      <w:bookmarkStart w:id="127" w:name="_Toc45282187"/>
      <w:bookmarkStart w:id="128" w:name="_Toc34404359"/>
      <w:bookmarkStart w:id="129" w:name="_Toc34388588"/>
      <w:bookmarkStart w:id="130" w:name="_Toc25070673"/>
      <w:r>
        <w:rPr>
          <w:lang w:val="en-US" w:eastAsia="zh-CN"/>
        </w:rPr>
        <w:t>If new UE policies for 5G ProSe direct communications are included in the MANAGE UE POLICY COMMAND message, the UE shall stop timer T5</w:t>
      </w:r>
      <w:r w:rsidR="001E2A72">
        <w:rPr>
          <w:lang w:val="en-US" w:eastAsia="zh-CN"/>
        </w:rPr>
        <w:t>052</w:t>
      </w:r>
      <w:r>
        <w:rPr>
          <w:lang w:val="en-US" w:eastAsia="zh-CN"/>
        </w:rPr>
        <w:t xml:space="preserve"> if it is running and start timer T5</w:t>
      </w:r>
      <w:r w:rsidR="001E2A72">
        <w:rPr>
          <w:lang w:val="en-US" w:eastAsia="zh-CN"/>
        </w:rPr>
        <w:t>052</w:t>
      </w:r>
      <w:r>
        <w:rPr>
          <w:lang w:val="en-US" w:eastAsia="zh-CN"/>
        </w:rPr>
        <w:t xml:space="preserve"> with the value included in the UE policies for 5G ProSe direct communications, and start using the new UE policies for 5G ProSe direct communications included in the MANAGE UE POLICY COMMAND message.</w:t>
      </w:r>
    </w:p>
    <w:p w14:paraId="780BE940" w14:textId="0F3AFA3D" w:rsidR="00BC4D07" w:rsidRDefault="00BC4D07" w:rsidP="00BC4D07">
      <w:pPr>
        <w:rPr>
          <w:lang w:val="en-US" w:eastAsia="zh-CN"/>
        </w:rPr>
      </w:pPr>
      <w:r>
        <w:rPr>
          <w:lang w:val="en-US" w:eastAsia="zh-CN"/>
        </w:rPr>
        <w:t>If new UE policies for 5G ProSe UE-to-network relay</w:t>
      </w:r>
      <w:r w:rsidR="00B11307">
        <w:rPr>
          <w:lang w:val="en-US" w:eastAsia="zh-CN"/>
        </w:rPr>
        <w:t xml:space="preserve"> UE</w:t>
      </w:r>
      <w:r>
        <w:rPr>
          <w:lang w:val="en-US" w:eastAsia="zh-CN"/>
        </w:rPr>
        <w:t xml:space="preserve"> are included in the MANAGE UE POLICY COMMAND message, the UE shall stop timer T5</w:t>
      </w:r>
      <w:r w:rsidR="001E2A72">
        <w:rPr>
          <w:lang w:val="en-US" w:eastAsia="zh-CN"/>
        </w:rPr>
        <w:t>053</w:t>
      </w:r>
      <w:r>
        <w:rPr>
          <w:lang w:val="en-US" w:eastAsia="zh-CN"/>
        </w:rPr>
        <w:t xml:space="preserve"> if it is running and start timer T5</w:t>
      </w:r>
      <w:r w:rsidR="001E2A72">
        <w:rPr>
          <w:lang w:val="en-US" w:eastAsia="zh-CN"/>
        </w:rPr>
        <w:t>053</w:t>
      </w:r>
      <w:r>
        <w:rPr>
          <w:lang w:val="en-US" w:eastAsia="zh-CN"/>
        </w:rPr>
        <w:t xml:space="preserve"> with the value included in the UE policies for 5G ProSe UE-to-network relay</w:t>
      </w:r>
      <w:r w:rsidR="00B07696">
        <w:rPr>
          <w:lang w:val="en-US" w:eastAsia="zh-CN"/>
        </w:rPr>
        <w:t xml:space="preserve"> UE</w:t>
      </w:r>
      <w:r>
        <w:rPr>
          <w:lang w:val="en-US" w:eastAsia="zh-CN"/>
        </w:rPr>
        <w:t>, and start using the new UE policies for 5G ProSe UE-to-network relay</w:t>
      </w:r>
      <w:r w:rsidR="00EB2F6C">
        <w:rPr>
          <w:lang w:val="en-US" w:eastAsia="zh-CN"/>
        </w:rPr>
        <w:t xml:space="preserve"> UE</w:t>
      </w:r>
      <w:r>
        <w:rPr>
          <w:lang w:val="en-US" w:eastAsia="zh-CN"/>
        </w:rPr>
        <w:t xml:space="preserve"> included in the MANAGE UE POLICY COMMAND message.</w:t>
      </w:r>
    </w:p>
    <w:p w14:paraId="33FCD913" w14:textId="1B6C5350" w:rsidR="00873A54" w:rsidRPr="00873A54" w:rsidRDefault="00873A54" w:rsidP="00BC4D07">
      <w:pPr>
        <w:rPr>
          <w:lang w:val="en-US" w:eastAsia="zh-CN"/>
        </w:rPr>
      </w:pPr>
      <w:r>
        <w:rPr>
          <w:lang w:val="en-US" w:eastAsia="zh-CN"/>
        </w:rPr>
        <w:t xml:space="preserve">If new UE policies for </w:t>
      </w:r>
      <w:r>
        <w:t xml:space="preserve">5G ProSe </w:t>
      </w:r>
      <w:r w:rsidR="00860BE6">
        <w:t xml:space="preserve">remote </w:t>
      </w:r>
      <w:r>
        <w:t>UE</w:t>
      </w:r>
      <w:r>
        <w:rPr>
          <w:lang w:val="en-US" w:eastAsia="zh-CN"/>
        </w:rPr>
        <w:t xml:space="preserve"> are included in the MANAGE UE POLICY COMMAND message, the UE shall stop timer T5054 if it is running and start timer T5054 with the value included in the UE policies for </w:t>
      </w:r>
      <w:r>
        <w:t xml:space="preserve">5G ProSe </w:t>
      </w:r>
      <w:r w:rsidR="00860BE6">
        <w:lastRenderedPageBreak/>
        <w:t xml:space="preserve">remote </w:t>
      </w:r>
      <w:r>
        <w:t>UE</w:t>
      </w:r>
      <w:r>
        <w:rPr>
          <w:lang w:val="en-US" w:eastAsia="zh-CN"/>
        </w:rPr>
        <w:t xml:space="preserve">, and start using the new UE policies for </w:t>
      </w:r>
      <w:r>
        <w:t xml:space="preserve">5G ProSe </w:t>
      </w:r>
      <w:r w:rsidR="00860BE6">
        <w:t xml:space="preserve">remote </w:t>
      </w:r>
      <w:r>
        <w:t>UE</w:t>
      </w:r>
      <w:r>
        <w:rPr>
          <w:lang w:val="en-US" w:eastAsia="zh-CN"/>
        </w:rPr>
        <w:t xml:space="preserve"> included in the MANAGE UE POLICY COMMAND message.</w:t>
      </w:r>
    </w:p>
    <w:p w14:paraId="7C00284B" w14:textId="12D3C68B" w:rsidR="00BC4D07" w:rsidRDefault="00BC4D07" w:rsidP="00BC4D07">
      <w:pPr>
        <w:pStyle w:val="40"/>
      </w:pPr>
      <w:bookmarkStart w:id="131" w:name="_Toc94175407"/>
      <w:r>
        <w:rPr>
          <w:noProof/>
          <w:lang w:val="en-US"/>
        </w:rPr>
        <w:t>5.3.2.4</w:t>
      </w:r>
      <w:r>
        <w:rPr>
          <w:noProof/>
          <w:lang w:val="en-US"/>
        </w:rPr>
        <w:tab/>
        <w:t xml:space="preserve">UE-requested </w:t>
      </w:r>
      <w:r w:rsidR="00455C5F">
        <w:rPr>
          <w:noProof/>
          <w:lang w:val="en-US"/>
        </w:rPr>
        <w:t>ProSeP</w:t>
      </w:r>
      <w:r>
        <w:rPr>
          <w:noProof/>
          <w:lang w:val="en-US"/>
        </w:rPr>
        <w:t xml:space="preserve"> policy provisioning procedure not </w:t>
      </w:r>
      <w:r>
        <w:t>accepted by the network</w:t>
      </w:r>
      <w:bookmarkEnd w:id="121"/>
      <w:bookmarkEnd w:id="123"/>
      <w:bookmarkEnd w:id="124"/>
      <w:bookmarkEnd w:id="125"/>
      <w:bookmarkEnd w:id="126"/>
      <w:bookmarkEnd w:id="127"/>
      <w:bookmarkEnd w:id="128"/>
      <w:bookmarkEnd w:id="129"/>
      <w:bookmarkEnd w:id="130"/>
      <w:bookmarkEnd w:id="131"/>
    </w:p>
    <w:p w14:paraId="2D16C2C1" w14:textId="77777777" w:rsidR="00BC4D07" w:rsidRDefault="00BC4D07" w:rsidP="00BC4D07">
      <w:pPr>
        <w:rPr>
          <w:lang w:val="en-US"/>
        </w:rPr>
      </w:pPr>
      <w:bookmarkStart w:id="132" w:name="_Toc59209149"/>
      <w:bookmarkStart w:id="133" w:name="_Toc59208878"/>
      <w:bookmarkStart w:id="134" w:name="_Toc51951124"/>
      <w:bookmarkStart w:id="135" w:name="_Toc45882574"/>
      <w:bookmarkStart w:id="136" w:name="_Toc45282188"/>
      <w:bookmarkStart w:id="137" w:name="_Toc34404360"/>
      <w:bookmarkStart w:id="138" w:name="_Toc34388589"/>
      <w:bookmarkStart w:id="139" w:name="_Toc25070674"/>
      <w:bookmarkStart w:id="140" w:name="_Toc22039965"/>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5.3.2.4 </w:t>
      </w:r>
      <w:r>
        <w:rPr>
          <w:lang w:val="en-US"/>
        </w:rPr>
        <w:t>shall apply.</w:t>
      </w:r>
    </w:p>
    <w:p w14:paraId="5D3A232E" w14:textId="77777777" w:rsidR="00BC4D07" w:rsidRDefault="00BC4D07" w:rsidP="00BC4D07">
      <w:pPr>
        <w:pStyle w:val="40"/>
      </w:pPr>
      <w:bookmarkStart w:id="141" w:name="_Toc94175408"/>
      <w:r>
        <w:t>5.3.2.5</w:t>
      </w:r>
      <w:r>
        <w:tab/>
        <w:t>Abnormal cases on the network side</w:t>
      </w:r>
      <w:bookmarkEnd w:id="122"/>
      <w:bookmarkEnd w:id="132"/>
      <w:bookmarkEnd w:id="133"/>
      <w:bookmarkEnd w:id="134"/>
      <w:bookmarkEnd w:id="135"/>
      <w:bookmarkEnd w:id="136"/>
      <w:bookmarkEnd w:id="137"/>
      <w:bookmarkEnd w:id="138"/>
      <w:bookmarkEnd w:id="139"/>
      <w:bookmarkEnd w:id="140"/>
      <w:bookmarkEnd w:id="141"/>
    </w:p>
    <w:p w14:paraId="1A6476FA" w14:textId="77777777" w:rsidR="00BC4D07" w:rsidRDefault="00BC4D07" w:rsidP="00BC4D07">
      <w:pPr>
        <w:rPr>
          <w:lang w:val="en-US"/>
        </w:rPr>
      </w:pPr>
      <w:bookmarkStart w:id="142" w:name="_Toc25070675"/>
      <w:bookmarkStart w:id="143" w:name="_Toc2203996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5.3.2.5 </w:t>
      </w:r>
      <w:r>
        <w:rPr>
          <w:lang w:val="en-US"/>
        </w:rPr>
        <w:t>shall apply.</w:t>
      </w:r>
    </w:p>
    <w:p w14:paraId="1B351171" w14:textId="77777777" w:rsidR="00BC4D07" w:rsidRDefault="00BC4D07" w:rsidP="00BC4D07">
      <w:pPr>
        <w:pStyle w:val="40"/>
      </w:pPr>
      <w:bookmarkStart w:id="144" w:name="_Toc59209150"/>
      <w:bookmarkStart w:id="145" w:name="_Toc59208879"/>
      <w:bookmarkStart w:id="146" w:name="_Toc51951125"/>
      <w:bookmarkStart w:id="147" w:name="_Toc45882575"/>
      <w:bookmarkStart w:id="148" w:name="_Toc45282189"/>
      <w:bookmarkStart w:id="149" w:name="_Toc34404361"/>
      <w:bookmarkStart w:id="150" w:name="_Toc34388590"/>
      <w:bookmarkStart w:id="151" w:name="_Toc94175409"/>
      <w:r>
        <w:t>5.3.2.6</w:t>
      </w:r>
      <w:r>
        <w:tab/>
        <w:t>Abnormal cases on the UE</w:t>
      </w:r>
      <w:bookmarkEnd w:id="142"/>
      <w:bookmarkEnd w:id="144"/>
      <w:bookmarkEnd w:id="145"/>
      <w:bookmarkEnd w:id="146"/>
      <w:bookmarkEnd w:id="147"/>
      <w:bookmarkEnd w:id="148"/>
      <w:bookmarkEnd w:id="149"/>
      <w:bookmarkEnd w:id="150"/>
      <w:bookmarkEnd w:id="151"/>
    </w:p>
    <w:p w14:paraId="5DEACD81" w14:textId="77777777" w:rsidR="00BC4D07" w:rsidRPr="0037175B" w:rsidRDefault="00BC4D07" w:rsidP="0037175B">
      <w:pPr>
        <w:rPr>
          <w:lang w:val="en-US"/>
        </w:rPr>
      </w:pPr>
      <w:bookmarkStart w:id="152" w:name="_Toc59209151"/>
      <w:bookmarkStart w:id="153" w:name="_Toc59208880"/>
      <w:bookmarkStart w:id="154" w:name="_Toc51951126"/>
      <w:bookmarkStart w:id="155" w:name="_Toc45882576"/>
      <w:bookmarkStart w:id="156" w:name="_Toc45282190"/>
      <w:bookmarkStart w:id="157" w:name="_Toc34404362"/>
      <w:bookmarkStart w:id="158" w:name="_Toc34388591"/>
      <w:bookmarkStart w:id="159" w:name="_Toc2507067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5.3.2.6 </w:t>
      </w:r>
      <w:r>
        <w:rPr>
          <w:lang w:val="en-US"/>
        </w:rPr>
        <w:t>shall apply.</w:t>
      </w:r>
      <w:bookmarkEnd w:id="76"/>
      <w:bookmarkEnd w:id="143"/>
      <w:bookmarkEnd w:id="152"/>
      <w:bookmarkEnd w:id="153"/>
      <w:bookmarkEnd w:id="154"/>
      <w:bookmarkEnd w:id="155"/>
      <w:bookmarkEnd w:id="156"/>
      <w:bookmarkEnd w:id="157"/>
      <w:bookmarkEnd w:id="158"/>
      <w:bookmarkEnd w:id="159"/>
    </w:p>
    <w:p w14:paraId="13DAA336" w14:textId="77777777" w:rsidR="005033B4" w:rsidRPr="004D3578" w:rsidRDefault="005033B4" w:rsidP="005033B4">
      <w:pPr>
        <w:pStyle w:val="1"/>
      </w:pPr>
      <w:bookmarkStart w:id="160" w:name="_Toc94175410"/>
      <w:r>
        <w:t>6</w:t>
      </w:r>
      <w:r w:rsidRPr="004D3578">
        <w:tab/>
      </w:r>
      <w:r w:rsidR="00FF4F78">
        <w:t xml:space="preserve">5G </w:t>
      </w:r>
      <w:r>
        <w:t>ProSe direct discovery</w:t>
      </w:r>
      <w:bookmarkEnd w:id="160"/>
    </w:p>
    <w:p w14:paraId="45B3FDD2" w14:textId="77777777" w:rsidR="00CA1977" w:rsidRDefault="00CA1977" w:rsidP="00CA1977">
      <w:pPr>
        <w:pStyle w:val="21"/>
      </w:pPr>
      <w:bookmarkStart w:id="161" w:name="_Toc94175411"/>
      <w:r>
        <w:t>6.1</w:t>
      </w:r>
      <w:r w:rsidRPr="004D3578">
        <w:tab/>
      </w:r>
      <w:r>
        <w:t>Overview</w:t>
      </w:r>
      <w:bookmarkEnd w:id="161"/>
    </w:p>
    <w:p w14:paraId="251D4BC4" w14:textId="54764715" w:rsidR="006F5E36" w:rsidRDefault="006F5E36" w:rsidP="006F5E36">
      <w:pPr>
        <w:pStyle w:val="30"/>
      </w:pPr>
      <w:bookmarkStart w:id="162" w:name="_Toc59198963"/>
      <w:bookmarkStart w:id="163" w:name="_Toc59198372"/>
      <w:bookmarkStart w:id="164" w:name="_Toc525230972"/>
      <w:bookmarkStart w:id="165" w:name="_Toc94175412"/>
      <w:r>
        <w:t>6.1.1</w:t>
      </w:r>
      <w:r>
        <w:tab/>
        <w:t xml:space="preserve">Transport protocol for PC3a </w:t>
      </w:r>
      <w:r w:rsidR="0066563C">
        <w:t>control protocol</w:t>
      </w:r>
      <w:r>
        <w:t xml:space="preserve"> messages for 5G ProSe direct discovery</w:t>
      </w:r>
      <w:bookmarkEnd w:id="162"/>
      <w:bookmarkEnd w:id="163"/>
      <w:bookmarkEnd w:id="164"/>
      <w:bookmarkEnd w:id="165"/>
      <w:r>
        <w:t xml:space="preserve"> </w:t>
      </w:r>
    </w:p>
    <w:p w14:paraId="6FF055F2" w14:textId="77777777" w:rsidR="006F5E36" w:rsidRDefault="006F5E36" w:rsidP="006F5E36">
      <w:r>
        <w:t>The UE and 5G DDNMF shall use HTTP 1.1 as specified in IETF RFC 7230 [</w:t>
      </w:r>
      <w:r w:rsidR="00B908B9">
        <w:t>3</w:t>
      </w:r>
      <w:r>
        <w:t>] and IETF RFC 7231 [</w:t>
      </w:r>
      <w:r w:rsidR="00B908B9">
        <w:t>4</w:t>
      </w:r>
      <w:r>
        <w:t>] as the transport protocol for 5G ProSe messages over the PC3a interface. The 5G ProSe messages described here shall be included in the body of either an HTTP request message or an HTTP response message.</w:t>
      </w:r>
    </w:p>
    <w:p w14:paraId="721E2A82" w14:textId="77777777" w:rsidR="006F5E36" w:rsidRDefault="006F5E36" w:rsidP="006F5E36">
      <w:pPr>
        <w:pStyle w:val="30"/>
        <w:rPr>
          <w:noProof/>
          <w:lang w:eastAsia="zh-CN"/>
        </w:rPr>
      </w:pPr>
      <w:bookmarkStart w:id="166" w:name="_Toc59198964"/>
      <w:bookmarkStart w:id="167" w:name="_Toc59198373"/>
      <w:bookmarkStart w:id="168" w:name="_Toc525230973"/>
      <w:bookmarkStart w:id="169" w:name="_Toc94175413"/>
      <w:r>
        <w:rPr>
          <w:noProof/>
          <w:lang w:eastAsia="zh-CN"/>
        </w:rPr>
        <w:t>6</w:t>
      </w:r>
      <w:r>
        <w:rPr>
          <w:noProof/>
        </w:rPr>
        <w:t>.1.</w:t>
      </w:r>
      <w:r>
        <w:rPr>
          <w:noProof/>
          <w:lang w:eastAsia="zh-CN"/>
        </w:rPr>
        <w:t>2</w:t>
      </w:r>
      <w:r>
        <w:rPr>
          <w:noProof/>
        </w:rPr>
        <w:tab/>
        <w:t>Handling of UE-initiated procedures</w:t>
      </w:r>
      <w:bookmarkEnd w:id="166"/>
      <w:bookmarkEnd w:id="167"/>
      <w:bookmarkEnd w:id="168"/>
      <w:bookmarkEnd w:id="169"/>
    </w:p>
    <w:p w14:paraId="0A51B856" w14:textId="77777777" w:rsidR="006F5E36" w:rsidRDefault="006F5E36" w:rsidP="006F5E36">
      <w:pPr>
        <w:pStyle w:val="40"/>
        <w:rPr>
          <w:noProof/>
          <w:lang w:eastAsia="zh-CN"/>
        </w:rPr>
      </w:pPr>
      <w:bookmarkStart w:id="170" w:name="_Toc94175414"/>
      <w:r>
        <w:rPr>
          <w:noProof/>
          <w:lang w:eastAsia="zh-CN"/>
        </w:rPr>
        <w:t>6</w:t>
      </w:r>
      <w:r>
        <w:rPr>
          <w:noProof/>
        </w:rPr>
        <w:t>.1.</w:t>
      </w:r>
      <w:r>
        <w:rPr>
          <w:noProof/>
          <w:lang w:eastAsia="zh-CN"/>
        </w:rPr>
        <w:t>2.1</w:t>
      </w:r>
      <w:r>
        <w:rPr>
          <w:noProof/>
        </w:rPr>
        <w:tab/>
        <w:t>General</w:t>
      </w:r>
      <w:bookmarkEnd w:id="170"/>
    </w:p>
    <w:p w14:paraId="7C197F80" w14:textId="77777777" w:rsidR="006F5E36" w:rsidRDefault="006F5E36" w:rsidP="006F5E36">
      <w:r>
        <w:t>The following rules apply for UE-initiated procedures:</w:t>
      </w:r>
    </w:p>
    <w:p w14:paraId="793D3D8B" w14:textId="77777777" w:rsidR="006F5E36" w:rsidRDefault="006F5E36" w:rsidP="006F5E36">
      <w:pPr>
        <w:pStyle w:val="B1"/>
      </w:pPr>
      <w:r>
        <w:t>a)</w:t>
      </w:r>
      <w:r>
        <w:tab/>
        <w:t>the UE initiates 5G ProSe transactions with an HTTP request message containing the PC3a request(s);</w:t>
      </w:r>
    </w:p>
    <w:p w14:paraId="3D6EFB00" w14:textId="77777777" w:rsidR="006F5E36" w:rsidRDefault="006F5E36" w:rsidP="006F5E36">
      <w:pPr>
        <w:pStyle w:val="B1"/>
      </w:pPr>
      <w:r>
        <w:t>b)</w:t>
      </w:r>
      <w:r>
        <w:tab/>
        <w:t>the 5G DDNMF responds to the requests with an HTTP response message containing the PC3a response(s) for the PC3a request(s); and</w:t>
      </w:r>
    </w:p>
    <w:p w14:paraId="65A0126E" w14:textId="77777777" w:rsidR="006F5E36" w:rsidRDefault="006F5E36" w:rsidP="006F5E36">
      <w:pPr>
        <w:pStyle w:val="B1"/>
      </w:pPr>
      <w:r>
        <w:t>c)</w:t>
      </w:r>
      <w:r>
        <w:tab/>
        <w:t>HTTP POST methods are used for PC3a direct discovery procedures.</w:t>
      </w:r>
    </w:p>
    <w:p w14:paraId="48EFE139" w14:textId="77777777" w:rsidR="006F5E36" w:rsidRDefault="006F5E36" w:rsidP="006F5E36">
      <w:r>
        <w:t>The UE may use UE local configuration or URSP, as defined in 3GPP TS 24.526 [</w:t>
      </w:r>
      <w:r w:rsidR="00B908B9">
        <w:t>5</w:t>
      </w:r>
      <w:r>
        <w:t>], to establish a PDU session for reaching the HPLMN 5G DDNMF:</w:t>
      </w:r>
    </w:p>
    <w:p w14:paraId="35A02AB0" w14:textId="77777777" w:rsidR="006F5E36" w:rsidRDefault="006F5E36" w:rsidP="006F5E36">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Default="006F5E36" w:rsidP="006F5E36">
      <w:pPr>
        <w:pStyle w:val="B1"/>
      </w:pPr>
      <w:r>
        <w:t>b)</w:t>
      </w:r>
      <w:r>
        <w:tab/>
        <w:t>if a PDU session for reaching the HPLMN 5G DDNMF is already established (</w:t>
      </w:r>
      <w:r w:rsidR="00D473B6">
        <w:t>e.g.,</w:t>
      </w:r>
      <w:r>
        <w:t xml:space="preserve"> either due to other 5G ProSe feature or due to other application), the UE shall send the HTTP request message via the PDU session for reaching the HPLMN 5G DDNMF.</w:t>
      </w:r>
    </w:p>
    <w:p w14:paraId="7A55B674" w14:textId="77777777" w:rsidR="006F5E36" w:rsidRDefault="006F5E36" w:rsidP="006F5E36">
      <w:pPr>
        <w:pStyle w:val="40"/>
        <w:rPr>
          <w:noProof/>
          <w:lang w:eastAsia="zh-CN"/>
        </w:rPr>
      </w:pPr>
      <w:bookmarkStart w:id="171" w:name="_Toc94175415"/>
      <w:r>
        <w:rPr>
          <w:noProof/>
          <w:lang w:eastAsia="zh-CN"/>
        </w:rPr>
        <w:t>6</w:t>
      </w:r>
      <w:r>
        <w:rPr>
          <w:noProof/>
        </w:rPr>
        <w:t>.1.</w:t>
      </w:r>
      <w:r>
        <w:rPr>
          <w:noProof/>
          <w:lang w:eastAsia="zh-CN"/>
        </w:rPr>
        <w:t>2.2</w:t>
      </w:r>
      <w:r>
        <w:rPr>
          <w:noProof/>
        </w:rPr>
        <w:tab/>
        <w:t>5G DDNMF discovery</w:t>
      </w:r>
      <w:bookmarkEnd w:id="171"/>
    </w:p>
    <w:p w14:paraId="45457C12" w14:textId="77777777" w:rsidR="006F5E36" w:rsidRDefault="006F5E36" w:rsidP="006F5E36">
      <w:r>
        <w:t xml:space="preserve">The IP address of the 5G DDNMF in the HPLMN may be pre-configured in the UE. The UE may use the pre-configured IP address or the FQDN of the </w:t>
      </w:r>
      <w:r>
        <w:rPr>
          <w:noProof/>
        </w:rPr>
        <w:t>5G DDNMF</w:t>
      </w:r>
      <w:r>
        <w:t xml:space="preserve"> in the HPLMN to discover the 5G DDNMF. </w:t>
      </w:r>
    </w:p>
    <w:p w14:paraId="15B5A92A" w14:textId="77777777" w:rsidR="006F5E36" w:rsidRDefault="006F5E36" w:rsidP="006F5E36">
      <w:pPr>
        <w:pStyle w:val="30"/>
        <w:rPr>
          <w:noProof/>
          <w:lang w:eastAsia="zh-CN"/>
        </w:rPr>
      </w:pPr>
      <w:bookmarkStart w:id="172" w:name="_Toc59198965"/>
      <w:bookmarkStart w:id="173" w:name="_Toc59198374"/>
      <w:bookmarkStart w:id="174" w:name="_Toc525230974"/>
      <w:bookmarkStart w:id="175" w:name="_Toc94175416"/>
      <w:r>
        <w:rPr>
          <w:noProof/>
          <w:lang w:eastAsia="zh-CN"/>
        </w:rPr>
        <w:lastRenderedPageBreak/>
        <w:t>6</w:t>
      </w:r>
      <w:r>
        <w:rPr>
          <w:noProof/>
        </w:rPr>
        <w:t>.1.3</w:t>
      </w:r>
      <w:r>
        <w:rPr>
          <w:noProof/>
        </w:rPr>
        <w:tab/>
        <w:t xml:space="preserve">Handling of </w:t>
      </w:r>
      <w:r>
        <w:rPr>
          <w:noProof/>
          <w:lang w:eastAsia="zh-CN"/>
        </w:rPr>
        <w:t>5G DDNMF</w:t>
      </w:r>
      <w:r>
        <w:rPr>
          <w:noProof/>
        </w:rPr>
        <w:t>-initiated procedures</w:t>
      </w:r>
      <w:bookmarkEnd w:id="172"/>
      <w:bookmarkEnd w:id="173"/>
      <w:bookmarkEnd w:id="174"/>
      <w:bookmarkEnd w:id="175"/>
    </w:p>
    <w:p w14:paraId="752775F0" w14:textId="77777777" w:rsidR="006F5E36" w:rsidRDefault="006F5E36" w:rsidP="006F5E36">
      <w:pPr>
        <w:pStyle w:val="40"/>
        <w:rPr>
          <w:lang w:eastAsia="zh-CN"/>
        </w:rPr>
      </w:pPr>
      <w:bookmarkStart w:id="176" w:name="_Toc59198966"/>
      <w:bookmarkStart w:id="177" w:name="_Toc59198375"/>
      <w:bookmarkStart w:id="178" w:name="_Toc525230975"/>
      <w:bookmarkStart w:id="179" w:name="_Toc94175417"/>
      <w:r>
        <w:rPr>
          <w:lang w:eastAsia="zh-CN"/>
        </w:rPr>
        <w:t>6</w:t>
      </w:r>
      <w:r>
        <w:t>.1.3.1</w:t>
      </w:r>
      <w:r>
        <w:tab/>
      </w:r>
      <w:r>
        <w:rPr>
          <w:lang w:eastAsia="zh-CN"/>
        </w:rPr>
        <w:t>General</w:t>
      </w:r>
      <w:bookmarkEnd w:id="176"/>
      <w:bookmarkEnd w:id="177"/>
      <w:bookmarkEnd w:id="178"/>
      <w:bookmarkEnd w:id="179"/>
    </w:p>
    <w:p w14:paraId="05E4758C" w14:textId="77777777" w:rsidR="006F5E36" w:rsidRDefault="006F5E36" w:rsidP="006F5E36">
      <w:r>
        <w:t xml:space="preserve">The </w:t>
      </w:r>
      <w:r>
        <w:rPr>
          <w:lang w:eastAsia="zh-CN"/>
        </w:rPr>
        <w:t>5G DDNMF</w:t>
      </w:r>
      <w:r>
        <w:t>-initiated messages for 5G ProSe direct discovery</w:t>
      </w:r>
      <w:r>
        <w:rPr>
          <w:lang w:eastAsia="zh-CN"/>
        </w:rPr>
        <w:t xml:space="preserve"> </w:t>
      </w:r>
      <w:r>
        <w:t>over the PC3a interface shall be contained in an HTTP response message. Either HTTP long polling, or OMA Push, can be used to trigger the HTTP request corresponding to this HTTP response message. The UE and the 5G DDNMF shall support OMA Push for network initiated procedures. The UE and 5G DDNMF should support long polling as well for network initiated procedures.</w:t>
      </w:r>
    </w:p>
    <w:p w14:paraId="287E2AFE" w14:textId="77777777" w:rsidR="006F5E36" w:rsidRDefault="006F5E36" w:rsidP="006F5E36">
      <w:r>
        <w:t>If the UE supports the HTTP long polling, the UE shall include a Network-Initiated Transaction Method set to "HTTP long polling" in the DISCOVERY_REQUEST message to the 5G DDNMF.</w:t>
      </w:r>
    </w:p>
    <w:p w14:paraId="0B440F6B" w14:textId="77777777" w:rsidR="006F5E36" w:rsidRDefault="006F5E36" w:rsidP="006F5E36">
      <w:pPr>
        <w:rPr>
          <w:lang w:eastAsia="zh-CN"/>
        </w:rPr>
      </w:pPr>
      <w:r>
        <w:t xml:space="preserve">Upon receiving a DISCOVERY_REQUEST message containing a Network-Initiated Transaction Method set to "HTTP long polling", if the 5G DDNMF supports </w:t>
      </w:r>
      <w:r>
        <w:rPr>
          <w:lang w:eastAsia="zh-CN"/>
        </w:rPr>
        <w:t xml:space="preserve">the </w:t>
      </w:r>
      <w:r>
        <w:t xml:space="preserve">HTTP long polling, the 5G DDNMF shall include a Network-Initiated Transaction Method set to "HTTP long polling" in the DISCOVERY_RESPONSE message. </w:t>
      </w:r>
    </w:p>
    <w:p w14:paraId="4D1037BD" w14:textId="77777777" w:rsidR="006F5E36" w:rsidRDefault="006F5E36" w:rsidP="006F5E36">
      <w:r>
        <w:t xml:space="preserve">If the UE receives a DISCOVERY_RESPONSE message including a Network-Initiated Transaction Method set to "HTTP long polling", the UE shall </w:t>
      </w:r>
      <w:r>
        <w:rPr>
          <w:lang w:eastAsia="zh-CN"/>
        </w:rPr>
        <w:t>use</w:t>
      </w:r>
      <w:r>
        <w:t xml:space="preserve"> </w:t>
      </w:r>
      <w:r>
        <w:rPr>
          <w:lang w:eastAsia="zh-CN"/>
        </w:rPr>
        <w:t xml:space="preserve">the </w:t>
      </w:r>
      <w:r>
        <w:t>HTTP long polling for network initiated procedures. Otherwise, the UE shall assume that the 5G DDNMF uses OMA Push for network initiated procedures.</w:t>
      </w:r>
    </w:p>
    <w:p w14:paraId="02372C86" w14:textId="77777777" w:rsidR="006F5E36" w:rsidRDefault="006F5E36" w:rsidP="006F5E36">
      <w:pPr>
        <w:pStyle w:val="40"/>
      </w:pPr>
      <w:bookmarkStart w:id="180" w:name="_Toc59198967"/>
      <w:bookmarkStart w:id="181" w:name="_Toc59198376"/>
      <w:bookmarkStart w:id="182" w:name="_Toc525230976"/>
      <w:bookmarkStart w:id="183" w:name="_Toc94175418"/>
      <w:r>
        <w:rPr>
          <w:lang w:eastAsia="zh-CN"/>
        </w:rPr>
        <w:t>6</w:t>
      </w:r>
      <w:r>
        <w:t>.1.3.</w:t>
      </w:r>
      <w:r>
        <w:rPr>
          <w:lang w:eastAsia="zh-CN"/>
        </w:rPr>
        <w:t>2</w:t>
      </w:r>
      <w:r>
        <w:tab/>
        <w:t>HTTP long polling</w:t>
      </w:r>
      <w:bookmarkEnd w:id="180"/>
      <w:bookmarkEnd w:id="181"/>
      <w:bookmarkEnd w:id="182"/>
      <w:bookmarkEnd w:id="183"/>
    </w:p>
    <w:p w14:paraId="19B3C282" w14:textId="77777777" w:rsidR="006F5E36" w:rsidRDefault="006F5E36" w:rsidP="006F5E36">
      <w:pPr>
        <w:rPr>
          <w:noProof/>
        </w:rPr>
      </w:pPr>
      <w:r>
        <w:rPr>
          <w:noProof/>
        </w:rPr>
        <w:t>The HTTP long polling method is described by the following steps:</w:t>
      </w:r>
    </w:p>
    <w:p w14:paraId="2039C70E" w14:textId="77777777" w:rsidR="006F5E36" w:rsidRDefault="006F5E36" w:rsidP="006F5E36">
      <w:pPr>
        <w:pStyle w:val="B1"/>
      </w:pPr>
      <w:r>
        <w:t>a)</w:t>
      </w:r>
      <w:r>
        <w:tab/>
        <w:t>the UE sends an empty HTTP request message as a polling request when it expects network initiated message(s) over the PC3a interface;</w:t>
      </w:r>
    </w:p>
    <w:p w14:paraId="639615B0" w14:textId="77777777" w:rsidR="006F5E36" w:rsidRDefault="006F5E36" w:rsidP="006F5E36">
      <w:pPr>
        <w:pStyle w:val="B1"/>
      </w:pPr>
      <w:r>
        <w:t>b)</w:t>
      </w:r>
      <w:r>
        <w:tab/>
        <w:t>the 5G DDNMF defers its response to the UE</w:t>
      </w:r>
      <w:r>
        <w:rPr>
          <w:lang w:eastAsia="zh-CN"/>
        </w:rPr>
        <w:t>'</w:t>
      </w:r>
      <w:r>
        <w:t>s request until;</w:t>
      </w:r>
    </w:p>
    <w:p w14:paraId="0FCAE439" w14:textId="77777777" w:rsidR="006F5E36" w:rsidRDefault="006F5E36" w:rsidP="006F5E36">
      <w:pPr>
        <w:pStyle w:val="B2"/>
      </w:pPr>
      <w:r>
        <w:t>1)</w:t>
      </w:r>
      <w:r>
        <w:tab/>
        <w:t>one or more network-initiated PC3a message(s) for the UE are available. The 5G DDNMF</w:t>
      </w:r>
      <w:r>
        <w:rPr>
          <w:lang w:eastAsia="zh-CN"/>
        </w:rPr>
        <w:t xml:space="preserve"> </w:t>
      </w:r>
      <w:r>
        <w:t>enclose</w:t>
      </w:r>
      <w:r>
        <w:rPr>
          <w:lang w:eastAsia="zh-CN"/>
        </w:rPr>
        <w:t>s</w:t>
      </w:r>
      <w:r>
        <w:t xml:space="preserve"> the message(s) in an HTTP response message and send it to the UE; or </w:t>
      </w:r>
    </w:p>
    <w:p w14:paraId="75A205AB" w14:textId="77777777" w:rsidR="006F5E36" w:rsidRDefault="006F5E36" w:rsidP="006F5E36">
      <w:pPr>
        <w:pStyle w:val="B2"/>
      </w:pPr>
      <w:r>
        <w:t>2)</w:t>
      </w:r>
      <w:r>
        <w:tab/>
        <w:t>a particular timeout for HTTP polling has occurred. The 5G DDNMF then sends an empty HTTP response message as the polling response to the UE; and</w:t>
      </w:r>
    </w:p>
    <w:p w14:paraId="63C05C57" w14:textId="77777777" w:rsidR="006F5E36" w:rsidRDefault="006F5E36" w:rsidP="006F5E36">
      <w:pPr>
        <w:pStyle w:val="B1"/>
      </w:pPr>
      <w:r>
        <w:t>c)</w:t>
      </w:r>
      <w:r>
        <w:tab/>
        <w:t xml:space="preserve">after receiving the response from the 5G DDNMF, the UE may </w:t>
      </w:r>
      <w:bookmarkStart w:id="184" w:name="OLE_LINK14"/>
      <w:r>
        <w:t>keep polling after some waiting period</w:t>
      </w:r>
      <w:bookmarkEnd w:id="184"/>
      <w:r>
        <w:t xml:space="preserve"> if:</w:t>
      </w:r>
    </w:p>
    <w:p w14:paraId="65A3731C" w14:textId="77777777" w:rsidR="006F5E36" w:rsidRDefault="006F5E36" w:rsidP="006F5E36">
      <w:pPr>
        <w:pStyle w:val="B2"/>
      </w:pPr>
      <w:r>
        <w:t>1)</w:t>
      </w:r>
      <w:r>
        <w:tab/>
        <w:t>the UE receives an empty polling response; or</w:t>
      </w:r>
    </w:p>
    <w:p w14:paraId="4A83DC87" w14:textId="77777777" w:rsidR="006F5E36" w:rsidRDefault="006F5E36" w:rsidP="006F5E36">
      <w:pPr>
        <w:pStyle w:val="B2"/>
      </w:pPr>
      <w:r>
        <w:t>2)</w:t>
      </w:r>
      <w:r>
        <w:tab/>
        <w:t xml:space="preserve">the UE receives </w:t>
      </w:r>
      <w:r>
        <w:rPr>
          <w:lang w:eastAsia="zh-CN"/>
        </w:rPr>
        <w:t>5G DDNMF</w:t>
      </w:r>
      <w:r>
        <w:t xml:space="preserve">-initiated message(s) from the 5G DDNMF but still expects additional network-initiated message(s). </w:t>
      </w:r>
    </w:p>
    <w:p w14:paraId="3FAFFB56" w14:textId="77777777" w:rsidR="006F5E36" w:rsidRDefault="006F5E36" w:rsidP="006F5E36">
      <w:pPr>
        <w:pStyle w:val="NO"/>
      </w:pPr>
      <w:r>
        <w:t>NOTE:</w:t>
      </w:r>
      <w:r>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Default="006F5E36" w:rsidP="006F5E36">
      <w:pPr>
        <w:rPr>
          <w:noProof/>
        </w:rPr>
      </w:pPr>
      <w:r>
        <w:rPr>
          <w:noProof/>
        </w:rPr>
        <w:t>If the UE is trigged to send a PC3a message to the 5G DDNMF while it has a pending HTTP polling request, the UE shall open another HTTP connection to the 5G DDNMF to send this new request. Alternately t</w:t>
      </w:r>
      <w:r>
        <w:t>he UE may always use a separate dedicated HTTP connection for polling.</w:t>
      </w:r>
    </w:p>
    <w:p w14:paraId="79EF7C68" w14:textId="77777777" w:rsidR="006F5E36" w:rsidRDefault="006F5E36" w:rsidP="006F5E36">
      <w:pPr>
        <w:pStyle w:val="40"/>
      </w:pPr>
      <w:bookmarkStart w:id="185" w:name="_Toc59198968"/>
      <w:bookmarkStart w:id="186" w:name="_Toc59198377"/>
      <w:bookmarkStart w:id="187" w:name="_Toc525230977"/>
      <w:bookmarkStart w:id="188" w:name="_Toc94175419"/>
      <w:r>
        <w:rPr>
          <w:lang w:eastAsia="zh-CN"/>
        </w:rPr>
        <w:t>6</w:t>
      </w:r>
      <w:r>
        <w:t>.1.3.</w:t>
      </w:r>
      <w:r>
        <w:rPr>
          <w:lang w:eastAsia="zh-CN"/>
        </w:rPr>
        <w:t>3</w:t>
      </w:r>
      <w:r>
        <w:tab/>
        <w:t>OMA Push</w:t>
      </w:r>
      <w:bookmarkEnd w:id="185"/>
      <w:bookmarkEnd w:id="186"/>
      <w:bookmarkEnd w:id="187"/>
      <w:bookmarkEnd w:id="188"/>
    </w:p>
    <w:p w14:paraId="7384A102" w14:textId="77777777" w:rsidR="006F5E36" w:rsidRDefault="006F5E36" w:rsidP="006F5E36">
      <w:pPr>
        <w:rPr>
          <w:noProof/>
        </w:rPr>
      </w:pPr>
      <w:r>
        <w:rPr>
          <w:noProof/>
        </w:rPr>
        <w:t>The OMA Push method is described by the following steps:</w:t>
      </w:r>
    </w:p>
    <w:p w14:paraId="4221B40D" w14:textId="77777777" w:rsidR="006F5E36" w:rsidRDefault="006F5E36" w:rsidP="006F5E36">
      <w:pPr>
        <w:pStyle w:val="B1"/>
      </w:pPr>
      <w:r>
        <w:t>a)</w:t>
      </w:r>
      <w:r>
        <w:tab/>
        <w:t xml:space="preserve">if one or more network-initiated PC3a message(s) for the UE are available, the 5G DDNMF sends a push message containing a particular URL to the UE via the OMA-Push Architecture as defined in </w:t>
      </w:r>
      <w:r w:rsidR="003F3CDC" w:rsidRPr="0037175B">
        <w:t>OMA-AD-Push-V2_2-20110809-A</w:t>
      </w:r>
      <w:r>
        <w:t> [</w:t>
      </w:r>
      <w:r w:rsidR="00B908B9">
        <w:t>6</w:t>
      </w:r>
      <w:r>
        <w:t>]. The URL is linked to the PC3a message(s) to be sent to the UE. The 5G DDNMF (performing OMA Push Proxy Gateway functionality) generates a Push Message as specified in OMA-WAP-TS-PushOTA-V2_1-20110405-A [</w:t>
      </w:r>
      <w:r w:rsidR="00B908B9">
        <w:t>7</w:t>
      </w:r>
      <w:r>
        <w:t xml:space="preserve">] with the PDU set according to </w:t>
      </w:r>
      <w:r w:rsidR="003F3CDC" w:rsidRPr="0037175B">
        <w:t>WAP-168-ServiceLoad-20010731-a</w:t>
      </w:r>
      <w:r>
        <w:t> [</w:t>
      </w:r>
      <w:r w:rsidR="00B908B9">
        <w:t>8</w:t>
      </w:r>
      <w:r>
        <w:t>]. The URL information shall be included in the PDU payload;</w:t>
      </w:r>
    </w:p>
    <w:p w14:paraId="220526F9" w14:textId="77777777" w:rsidR="006F5E36" w:rsidRDefault="006F5E36" w:rsidP="006F5E36">
      <w:pPr>
        <w:pStyle w:val="B1"/>
      </w:pPr>
      <w:r>
        <w:t>b)</w:t>
      </w:r>
      <w:r>
        <w:tab/>
        <w:t>after receiving the push message, the UE retrieves the URL from the payload of the message and sends an HTTP GET request to the 5G DDNMF with this URL; and</w:t>
      </w:r>
    </w:p>
    <w:p w14:paraId="3AB4E68A" w14:textId="77777777" w:rsidR="003F3CDC" w:rsidRPr="003F3CDC" w:rsidRDefault="006F5E36" w:rsidP="0037175B">
      <w:pPr>
        <w:pStyle w:val="B1"/>
      </w:pPr>
      <w:r>
        <w:lastRenderedPageBreak/>
        <w:t>c)</w:t>
      </w:r>
      <w:r>
        <w:tab/>
        <w:t>the 5G DDNMF sends an HTTP response message containing the PC3a message(s) to the UE.</w:t>
      </w:r>
    </w:p>
    <w:p w14:paraId="48FD0BEE" w14:textId="77777777" w:rsidR="00FD28BD" w:rsidRDefault="00CA1977" w:rsidP="00FD28BD">
      <w:pPr>
        <w:pStyle w:val="21"/>
      </w:pPr>
      <w:bookmarkStart w:id="189" w:name="_Toc94175420"/>
      <w:r>
        <w:t>6.2</w:t>
      </w:r>
      <w:r w:rsidRPr="004D3578">
        <w:tab/>
      </w:r>
      <w:r>
        <w:t>Procedures</w:t>
      </w:r>
      <w:bookmarkEnd w:id="189"/>
    </w:p>
    <w:p w14:paraId="2EBF9476" w14:textId="77777777" w:rsidR="00CE7128" w:rsidRDefault="00CE7128" w:rsidP="00CE7128">
      <w:pPr>
        <w:pStyle w:val="30"/>
      </w:pPr>
      <w:bookmarkStart w:id="190" w:name="_Toc59198970"/>
      <w:bookmarkStart w:id="191" w:name="_Toc59198379"/>
      <w:bookmarkStart w:id="192" w:name="_Toc525230979"/>
      <w:bookmarkStart w:id="193" w:name="_Toc94175421"/>
      <w:r>
        <w:t>6.2.</w:t>
      </w:r>
      <w:r w:rsidR="002A133C">
        <w:t>1</w:t>
      </w:r>
      <w:r>
        <w:tab/>
        <w:t>Types of 5G ProSe direct discovery procedures</w:t>
      </w:r>
      <w:bookmarkEnd w:id="190"/>
      <w:bookmarkEnd w:id="191"/>
      <w:bookmarkEnd w:id="192"/>
      <w:bookmarkEnd w:id="193"/>
    </w:p>
    <w:p w14:paraId="06AF3508" w14:textId="271B2C2B" w:rsidR="00CE7128" w:rsidRDefault="00CE7128" w:rsidP="00CE7128">
      <w:r>
        <w:t xml:space="preserve">The following </w:t>
      </w:r>
      <w:r>
        <w:rPr>
          <w:lang w:eastAsia="zh-CN"/>
        </w:rPr>
        <w:t xml:space="preserve">PC3a </w:t>
      </w:r>
      <w:r w:rsidR="0066563C">
        <w:rPr>
          <w:lang w:eastAsia="zh-CN"/>
        </w:rPr>
        <w:t>control protocol</w:t>
      </w:r>
      <w:r>
        <w:t xml:space="preserve"> procedures are defined:</w:t>
      </w:r>
    </w:p>
    <w:p w14:paraId="0A92364C" w14:textId="77777777" w:rsidR="00CE7128" w:rsidRDefault="00CE7128" w:rsidP="00CE7128">
      <w:pPr>
        <w:pStyle w:val="B1"/>
      </w:pPr>
      <w:r>
        <w:t>a)</w:t>
      </w:r>
      <w:r>
        <w:tab/>
        <w:t>announce request;</w:t>
      </w:r>
    </w:p>
    <w:p w14:paraId="2639B28A" w14:textId="77777777" w:rsidR="00CE7128" w:rsidRDefault="00CE7128" w:rsidP="00CE7128">
      <w:pPr>
        <w:pStyle w:val="B1"/>
      </w:pPr>
      <w:r>
        <w:t>b)</w:t>
      </w:r>
      <w:r>
        <w:tab/>
        <w:t>monitor request;</w:t>
      </w:r>
    </w:p>
    <w:p w14:paraId="0E832310" w14:textId="77777777" w:rsidR="00CE7128" w:rsidRDefault="00CE7128" w:rsidP="00CE7128">
      <w:pPr>
        <w:pStyle w:val="B1"/>
      </w:pPr>
      <w:r>
        <w:rPr>
          <w:lang w:eastAsia="zh-CN"/>
        </w:rPr>
        <w:t>c)</w:t>
      </w:r>
      <w:r>
        <w:rPr>
          <w:lang w:eastAsia="zh-CN"/>
        </w:rPr>
        <w:tab/>
      </w:r>
      <w:r>
        <w:t>discoveree request;</w:t>
      </w:r>
    </w:p>
    <w:p w14:paraId="57E4E8DD" w14:textId="77777777" w:rsidR="00CE7128" w:rsidRDefault="00CE7128" w:rsidP="00CE7128">
      <w:pPr>
        <w:pStyle w:val="B1"/>
        <w:rPr>
          <w:lang w:eastAsia="zh-CN"/>
        </w:rPr>
      </w:pPr>
      <w:r>
        <w:t>d)</w:t>
      </w:r>
      <w:r>
        <w:tab/>
        <w:t>discoverer request;</w:t>
      </w:r>
    </w:p>
    <w:p w14:paraId="03C64E24" w14:textId="77777777" w:rsidR="00CE7128" w:rsidRDefault="00CE7128" w:rsidP="00CE7128">
      <w:pPr>
        <w:pStyle w:val="B1"/>
        <w:rPr>
          <w:lang w:eastAsia="zh-CN"/>
        </w:rPr>
      </w:pPr>
      <w:r>
        <w:t>e)</w:t>
      </w:r>
      <w:r>
        <w:tab/>
        <w:t>match report</w:t>
      </w:r>
      <w:r>
        <w:rPr>
          <w:lang w:eastAsia="zh-CN"/>
        </w:rPr>
        <w:t>;</w:t>
      </w:r>
    </w:p>
    <w:p w14:paraId="69B0651C" w14:textId="77777777" w:rsidR="00CE7128" w:rsidRDefault="00CE7128" w:rsidP="00CE7128">
      <w:pPr>
        <w:pStyle w:val="B1"/>
        <w:rPr>
          <w:lang w:eastAsia="zh-CN"/>
        </w:rPr>
      </w:pPr>
      <w:r>
        <w:rPr>
          <w:lang w:eastAsia="zh-CN"/>
        </w:rPr>
        <w:t>f)</w:t>
      </w:r>
      <w:r>
        <w:rPr>
          <w:lang w:eastAsia="zh-CN"/>
        </w:rPr>
        <w:tab/>
        <w:t>network initiated direct discovery update; and</w:t>
      </w:r>
    </w:p>
    <w:p w14:paraId="2F23DF8E" w14:textId="77777777" w:rsidR="00CE7128" w:rsidRDefault="00CE7128" w:rsidP="00CE7128">
      <w:pPr>
        <w:pStyle w:val="B1"/>
      </w:pPr>
      <w:r>
        <w:rPr>
          <w:lang w:eastAsia="zh-CN"/>
        </w:rPr>
        <w:t>g)</w:t>
      </w:r>
      <w:r>
        <w:rPr>
          <w:lang w:eastAsia="zh-CN"/>
        </w:rPr>
        <w:tab/>
      </w:r>
      <w:r>
        <w:t>announcing alert request.</w:t>
      </w:r>
    </w:p>
    <w:p w14:paraId="0E441225" w14:textId="7C4CE10C" w:rsidR="00CE7128" w:rsidRDefault="00CE7128" w:rsidP="00CE7128">
      <w:r>
        <w:t xml:space="preserve">In the following descriptions of PC3a </w:t>
      </w:r>
      <w:r w:rsidR="0066563C">
        <w:t>control protocol</w:t>
      </w:r>
      <w:r>
        <w:t xml:space="preserve"> procedures, the terms "request" and "response" refer to the corresponding PC3a </w:t>
      </w:r>
      <w:r w:rsidR="0066563C">
        <w:t>control protocol</w:t>
      </w:r>
      <w:r>
        <w:t xml:space="preserve"> messages, not to the HTTP request or response. The following procedure descriptions use a single PC3a </w:t>
      </w:r>
      <w:r w:rsidR="0066563C">
        <w:t>control protocol</w:t>
      </w:r>
      <w:r>
        <w:t xml:space="preserve"> message for illustration purposes.</w:t>
      </w:r>
    </w:p>
    <w:p w14:paraId="6478DAD3" w14:textId="5B039E30" w:rsidR="00CE7128" w:rsidRDefault="00CE7128" w:rsidP="0037175B">
      <w:pPr>
        <w:pStyle w:val="NO"/>
      </w:pPr>
      <w:r>
        <w:t>NOTE:</w:t>
      </w:r>
      <w:r>
        <w:tab/>
        <w:t xml:space="preserve">A single HTTP request message can contain multiple PC3a </w:t>
      </w:r>
      <w:r w:rsidR="0066563C">
        <w:t>control protocol</w:t>
      </w:r>
      <w:r>
        <w:t xml:space="preserve"> requests and a single HTTP response message can contain multiple PC3a </w:t>
      </w:r>
      <w:r w:rsidR="0066563C">
        <w:t>control protocol</w:t>
      </w:r>
      <w:r>
        <w:t xml:space="preserve"> responses.</w:t>
      </w:r>
    </w:p>
    <w:p w14:paraId="0B6FB223" w14:textId="7CAF2628" w:rsidR="006A49A7" w:rsidRDefault="006A49A7" w:rsidP="006A49A7">
      <w:pPr>
        <w:pStyle w:val="30"/>
        <w:rPr>
          <w:lang w:val="en-US"/>
        </w:rPr>
      </w:pPr>
      <w:bookmarkStart w:id="194" w:name="_Toc94175422"/>
      <w:r>
        <w:rPr>
          <w:lang w:val="en-US"/>
        </w:rPr>
        <w:t>6.2.2</w:t>
      </w:r>
      <w:r>
        <w:rPr>
          <w:lang w:val="en-US"/>
        </w:rPr>
        <w:tab/>
        <w:t>Announce request procedure for open</w:t>
      </w:r>
      <w:r w:rsidR="009C6B92">
        <w:rPr>
          <w:lang w:val="en-US"/>
        </w:rPr>
        <w:t xml:space="preserve"> 5G</w:t>
      </w:r>
      <w:r>
        <w:rPr>
          <w:lang w:val="en-US"/>
        </w:rPr>
        <w:t xml:space="preserve"> ProSe direct discovery</w:t>
      </w:r>
      <w:bookmarkEnd w:id="194"/>
    </w:p>
    <w:p w14:paraId="5711A841" w14:textId="77777777" w:rsidR="006A49A7" w:rsidRDefault="006A49A7" w:rsidP="006A49A7">
      <w:pPr>
        <w:pStyle w:val="40"/>
      </w:pPr>
      <w:bookmarkStart w:id="195" w:name="_Toc59198972"/>
      <w:bookmarkStart w:id="196" w:name="_Toc59198381"/>
      <w:bookmarkStart w:id="197" w:name="_Toc525230981"/>
      <w:bookmarkStart w:id="198" w:name="_Toc94175423"/>
      <w:r>
        <w:t>6.2.2.1</w:t>
      </w:r>
      <w:r>
        <w:tab/>
        <w:t>General</w:t>
      </w:r>
      <w:bookmarkEnd w:id="195"/>
      <w:bookmarkEnd w:id="196"/>
      <w:bookmarkEnd w:id="197"/>
      <w:bookmarkEnd w:id="198"/>
    </w:p>
    <w:p w14:paraId="5B70A0A6" w14:textId="4117E031" w:rsidR="006A49A7" w:rsidRDefault="006A49A7" w:rsidP="006A49A7">
      <w:r>
        <w:t xml:space="preserve">The purpose of the announce request procedure </w:t>
      </w:r>
      <w:r>
        <w:rPr>
          <w:lang w:val="en-US"/>
        </w:rPr>
        <w:t>for open ProSe direct discovery</w:t>
      </w:r>
      <w:r>
        <w:t xml:space="preserve"> is for the UE:</w:t>
      </w:r>
    </w:p>
    <w:p w14:paraId="0ACFF4BF" w14:textId="7B06B3B9" w:rsidR="006A49A7" w:rsidRDefault="006F682C" w:rsidP="006A49A7">
      <w:pPr>
        <w:pStyle w:val="B1"/>
      </w:pPr>
      <w:r>
        <w:t>a)</w:t>
      </w:r>
      <w:r w:rsidR="006A49A7">
        <w:tab/>
        <w:t xml:space="preserve">to obtain one or more ProSe </w:t>
      </w:r>
      <w:r w:rsidR="009C6B92">
        <w:t>application code</w:t>
      </w:r>
      <w:r w:rsidR="006A49A7">
        <w:t>(s) to be announced over the PC5 interface, upon a request for announcing from upper layers as defined in 3GPP TS 23.304 [2];</w:t>
      </w:r>
    </w:p>
    <w:p w14:paraId="66ED0133" w14:textId="1DA7585F" w:rsidR="006A49A7" w:rsidRDefault="006F682C" w:rsidP="006A49A7">
      <w:pPr>
        <w:pStyle w:val="B1"/>
        <w:rPr>
          <w:lang w:eastAsia="zh-CN"/>
        </w:rPr>
      </w:pPr>
      <w:r>
        <w:rPr>
          <w:lang w:eastAsia="zh-CN"/>
        </w:rPr>
        <w:t>b)</w:t>
      </w:r>
      <w:r w:rsidR="006A49A7">
        <w:rPr>
          <w:lang w:eastAsia="zh-CN"/>
        </w:rPr>
        <w:tab/>
        <w:t>to inform the 5G DDNMF that the UE wants to stop announcing a</w:t>
      </w:r>
      <w:r w:rsidR="006A49A7">
        <w:t xml:space="preserve"> ProSe </w:t>
      </w:r>
      <w:r w:rsidR="009C6B92">
        <w:t>application code</w:t>
      </w:r>
      <w:r w:rsidR="006A49A7">
        <w:t xml:space="preserve"> as defined in 3GPP TS 23.304 [2]; or</w:t>
      </w:r>
    </w:p>
    <w:p w14:paraId="2D53FC1D" w14:textId="37F5F7CC" w:rsidR="006A49A7" w:rsidRDefault="006F682C" w:rsidP="006A49A7">
      <w:pPr>
        <w:pStyle w:val="B1"/>
        <w:rPr>
          <w:lang w:eastAsia="x-none"/>
        </w:rPr>
      </w:pPr>
      <w:r>
        <w:t>c)</w:t>
      </w:r>
      <w:r w:rsidR="006A49A7">
        <w:tab/>
      </w:r>
      <w:bookmarkStart w:id="199" w:name="OLE_LINK262"/>
      <w:bookmarkStart w:id="200" w:name="OLE_LINK261"/>
      <w:r w:rsidR="006A49A7">
        <w:t xml:space="preserve">to upload </w:t>
      </w:r>
      <w:bookmarkStart w:id="201" w:name="OLE_LINK204"/>
      <w:bookmarkStart w:id="202" w:name="OLE_LINK12"/>
      <w:r w:rsidR="006A49A7">
        <w:t xml:space="preserve">metadata associated with a ProSe </w:t>
      </w:r>
      <w:r w:rsidR="009C6B92">
        <w:t xml:space="preserve">application </w:t>
      </w:r>
      <w:r w:rsidR="006A49A7">
        <w:t>ID</w:t>
      </w:r>
      <w:bookmarkEnd w:id="201"/>
      <w:bookmarkEnd w:id="202"/>
      <w:r w:rsidR="006A49A7">
        <w:t xml:space="preserve"> to the 5G DDNMF as defined in 3GPP TS 23.304 [2].</w:t>
      </w:r>
      <w:bookmarkEnd w:id="199"/>
      <w:bookmarkEnd w:id="200"/>
    </w:p>
    <w:p w14:paraId="09FB9E4F" w14:textId="0F31E9C6" w:rsidR="006A49A7" w:rsidRDefault="006A49A7" w:rsidP="006A49A7">
      <w:r>
        <w:t xml:space="preserve">The UE shall be authorized for open ProSe direct discovery announcing in the registered PLMN or the local PLMN based on the service authorization procedure as specified in clause 5, before initiating the announce request procedure. </w:t>
      </w:r>
    </w:p>
    <w:p w14:paraId="14F4F1E7" w14:textId="03DFA09F" w:rsidR="006A49A7" w:rsidRDefault="006A49A7" w:rsidP="006A49A7">
      <w:r>
        <w:t xml:space="preserve">The UE includes one of the ProSe </w:t>
      </w:r>
      <w:r w:rsidR="009C6B92">
        <w:t>application code</w:t>
      </w:r>
      <w:r>
        <w:t xml:space="preserve">(s) obtained as a result of a successful announce request procedure per </w:t>
      </w:r>
      <w:r w:rsidR="0065619A">
        <w:t>PROSE PC5 DISCOVERY</w:t>
      </w:r>
      <w:r>
        <w:t xml:space="preserve"> message and passes the </w:t>
      </w:r>
      <w:r w:rsidR="0065619A">
        <w:t>PROSE PC5 DISCOVERY</w:t>
      </w:r>
      <w:r>
        <w:t xml:space="preserve"> messages to the lower layers for transmission over the PC5 interface.</w:t>
      </w:r>
    </w:p>
    <w:p w14:paraId="13F0DD0C" w14:textId="77777777" w:rsidR="006A49A7" w:rsidRDefault="006A49A7" w:rsidP="006A49A7">
      <w:pPr>
        <w:pStyle w:val="40"/>
      </w:pPr>
      <w:bookmarkStart w:id="203" w:name="_Toc59198973"/>
      <w:bookmarkStart w:id="204" w:name="_Toc59198382"/>
      <w:bookmarkStart w:id="205" w:name="_Toc525230982"/>
      <w:bookmarkStart w:id="206" w:name="_Toc94175424"/>
      <w:r>
        <w:t>6.2.2.2</w:t>
      </w:r>
      <w:r>
        <w:tab/>
        <w:t>Announce request procedure initiation</w:t>
      </w:r>
      <w:bookmarkEnd w:id="203"/>
      <w:bookmarkEnd w:id="204"/>
      <w:bookmarkEnd w:id="205"/>
      <w:bookmarkEnd w:id="206"/>
    </w:p>
    <w:p w14:paraId="1A5CDCB2" w14:textId="3521AECE" w:rsidR="006A49A7" w:rsidRDefault="006A49A7" w:rsidP="006A49A7">
      <w:r>
        <w:rPr>
          <w:lang w:val="en-US"/>
        </w:rPr>
        <w:t xml:space="preserve">Before initiating the announce request procedure for open ProSe direct discovery, the UE is configured with the data structure of the ProSe </w:t>
      </w:r>
      <w:r w:rsidR="009C6B92">
        <w:rPr>
          <w:lang w:val="en-US"/>
        </w:rPr>
        <w:t xml:space="preserve">application </w:t>
      </w:r>
      <w:r>
        <w:rPr>
          <w:lang w:val="en-US"/>
        </w:rPr>
        <w:t>IDs appropriate for its HPLMN. This step is performed using mechanisms out of scope of 3GPP.</w:t>
      </w:r>
    </w:p>
    <w:p w14:paraId="778B4924" w14:textId="77777777" w:rsidR="006A49A7" w:rsidRDefault="006A49A7" w:rsidP="006A49A7">
      <w:r>
        <w:t>If the UE is authorized to perform open ProSe direct discovery announcing in the PLMN operating the radio resources signalled from the serving PLMN, it shall initiate an announce request procedure:</w:t>
      </w:r>
    </w:p>
    <w:p w14:paraId="3581D7ED" w14:textId="5F03ABB9" w:rsidR="006A49A7" w:rsidRDefault="006A49A7" w:rsidP="006A49A7">
      <w:pPr>
        <w:pStyle w:val="B1"/>
      </w:pPr>
      <w:r>
        <w:t>a)</w:t>
      </w:r>
      <w:r>
        <w:tab/>
        <w:t xml:space="preserve">when the UE is triggered by an upper layer application to announce a ProSe </w:t>
      </w:r>
      <w:r w:rsidR="009C6B92">
        <w:t xml:space="preserve">application </w:t>
      </w:r>
      <w:r>
        <w:t xml:space="preserve">ID and the UE has no valid corresponding ProSe </w:t>
      </w:r>
      <w:r w:rsidR="009C6B92">
        <w:t>application code</w:t>
      </w:r>
      <w:r>
        <w:t xml:space="preserve"> for that upper layer application;</w:t>
      </w:r>
    </w:p>
    <w:p w14:paraId="51455DA9" w14:textId="7D22FA06" w:rsidR="006A49A7" w:rsidRDefault="006A49A7" w:rsidP="006A49A7">
      <w:pPr>
        <w:pStyle w:val="B1"/>
      </w:pPr>
      <w:r>
        <w:lastRenderedPageBreak/>
        <w:t>b)</w:t>
      </w:r>
      <w:r>
        <w:tab/>
        <w:t>when the validity timer T5</w:t>
      </w:r>
      <w:r w:rsidR="008965E3">
        <w:t>060</w:t>
      </w:r>
      <w:r>
        <w:t xml:space="preserve"> assigned by the </w:t>
      </w:r>
      <w:bookmarkStart w:id="207" w:name="_Hlk68268750"/>
      <w:r>
        <w:t>5G DDNMF</w:t>
      </w:r>
      <w:bookmarkEnd w:id="207"/>
      <w:r>
        <w:t xml:space="preserve"> to a ProSe </w:t>
      </w:r>
      <w:r w:rsidR="009C6B92">
        <w:t>application code</w:t>
      </w:r>
      <w:r>
        <w:t xml:space="preserve"> has expired and the request from upper layers to announce the ProSe </w:t>
      </w:r>
      <w:r w:rsidR="009C6B92">
        <w:t>application ID</w:t>
      </w:r>
      <w:r>
        <w:t xml:space="preserve"> corresponding to that ProSe </w:t>
      </w:r>
      <w:r w:rsidR="009C6B92">
        <w:t>application code</w:t>
      </w:r>
      <w:r>
        <w:t xml:space="preserve"> is still in place;</w:t>
      </w:r>
    </w:p>
    <w:p w14:paraId="6D270FEE" w14:textId="41DEBCCE" w:rsidR="006A49A7" w:rsidRDefault="006A49A7" w:rsidP="006A49A7">
      <w:pPr>
        <w:pStyle w:val="B1"/>
        <w:rPr>
          <w:lang w:eastAsia="zh-CN"/>
        </w:rPr>
      </w:pPr>
      <w:r>
        <w:t>c)</w:t>
      </w:r>
      <w:r>
        <w:tab/>
        <w:t xml:space="preserve">when the UE selects a new PLMN while announcing a ProSe </w:t>
      </w:r>
      <w:r w:rsidR="009C6B92">
        <w:t>application code</w:t>
      </w:r>
      <w:r>
        <w:rPr>
          <w:lang w:eastAsia="zh-CN"/>
        </w:rPr>
        <w:t xml:space="preserve"> and intends to announce in the new PLMN, and the UE is authorized for</w:t>
      </w:r>
      <w:r>
        <w:t xml:space="preserve"> open ProSe direct discovery announcing in the new PLMN</w:t>
      </w:r>
      <w:r>
        <w:rPr>
          <w:lang w:eastAsia="zh-CN"/>
        </w:rPr>
        <w:t>;</w:t>
      </w:r>
    </w:p>
    <w:p w14:paraId="0E9B211D" w14:textId="6131D31C" w:rsidR="006A49A7" w:rsidRDefault="006A49A7" w:rsidP="006A49A7">
      <w:pPr>
        <w:pStyle w:val="B1"/>
        <w:rPr>
          <w:lang w:eastAsia="zh-CN"/>
        </w:rPr>
      </w:pPr>
      <w:r>
        <w:rPr>
          <w:lang w:eastAsia="zh-CN"/>
        </w:rPr>
        <w:t>d)</w:t>
      </w:r>
      <w:r>
        <w:rPr>
          <w:lang w:eastAsia="zh-CN"/>
        </w:rPr>
        <w:tab/>
        <w:t xml:space="preserve">when, while announcing a ProSe </w:t>
      </w:r>
      <w:r w:rsidR="009C6B92">
        <w:rPr>
          <w:lang w:eastAsia="zh-CN"/>
        </w:rPr>
        <w:t xml:space="preserve">application </w:t>
      </w:r>
      <w:r>
        <w:rPr>
          <w:lang w:eastAsia="zh-CN"/>
        </w:rPr>
        <w:t xml:space="preserve">ID, the UE intends to switch the announcing PLMN to a different PLMN without performing PLMN selection, and the UE does not have a valid allocated ProSe </w:t>
      </w:r>
      <w:r w:rsidR="009C6B92">
        <w:rPr>
          <w:lang w:eastAsia="zh-CN"/>
        </w:rPr>
        <w:t>application code</w:t>
      </w:r>
      <w:r>
        <w:rPr>
          <w:lang w:eastAsia="zh-CN"/>
        </w:rPr>
        <w:t xml:space="preserve"> for this new PLMN yet;</w:t>
      </w:r>
    </w:p>
    <w:p w14:paraId="70520E8E" w14:textId="4F7CB542" w:rsidR="006A49A7" w:rsidRDefault="006A49A7" w:rsidP="006A49A7">
      <w:pPr>
        <w:pStyle w:val="B1"/>
        <w:rPr>
          <w:lang w:eastAsia="x-none"/>
        </w:rPr>
      </w:pPr>
      <w:r>
        <w:rPr>
          <w:lang w:eastAsia="zh-CN"/>
        </w:rPr>
        <w:t>e)</w:t>
      </w:r>
      <w:r>
        <w:rPr>
          <w:lang w:eastAsia="zh-CN"/>
        </w:rPr>
        <w:tab/>
        <w:t xml:space="preserve">when the UE needs to inform the </w:t>
      </w:r>
      <w:r>
        <w:t>5G DDNMF</w:t>
      </w:r>
      <w:r>
        <w:rPr>
          <w:lang w:eastAsia="zh-CN"/>
        </w:rPr>
        <w:t xml:space="preserve"> that the UE wants to stop announcing a ProSe </w:t>
      </w:r>
      <w:r w:rsidR="009C6B92">
        <w:rPr>
          <w:lang w:eastAsia="zh-CN"/>
        </w:rPr>
        <w:t>application code</w:t>
      </w:r>
      <w:r>
        <w:rPr>
          <w:lang w:eastAsia="zh-CN"/>
        </w:rPr>
        <w:t>; or</w:t>
      </w:r>
    </w:p>
    <w:p w14:paraId="17054032" w14:textId="7E4287E1" w:rsidR="006A49A7" w:rsidRDefault="006A49A7" w:rsidP="006A49A7">
      <w:pPr>
        <w:pStyle w:val="B1"/>
        <w:rPr>
          <w:lang w:eastAsia="zh-CN"/>
        </w:rPr>
      </w:pPr>
      <w:r>
        <w:rPr>
          <w:lang w:eastAsia="zh-CN"/>
        </w:rPr>
        <w:t>f)</w:t>
      </w:r>
      <w:r>
        <w:rPr>
          <w:lang w:eastAsia="zh-CN"/>
        </w:rPr>
        <w:tab/>
        <w:t xml:space="preserve">when the UE needs to update metadata associated with a ProSe </w:t>
      </w:r>
      <w:r w:rsidR="009C6B92">
        <w:rPr>
          <w:lang w:eastAsia="zh-CN"/>
        </w:rPr>
        <w:t xml:space="preserve">application </w:t>
      </w:r>
      <w:r>
        <w:rPr>
          <w:lang w:eastAsia="zh-CN"/>
        </w:rPr>
        <w:t xml:space="preserve">ID to the </w:t>
      </w:r>
      <w:r>
        <w:t>5G DDNMF</w:t>
      </w:r>
      <w:r>
        <w:rPr>
          <w:lang w:eastAsia="zh-CN"/>
        </w:rPr>
        <w:t>.</w:t>
      </w:r>
    </w:p>
    <w:p w14:paraId="3F7C7324" w14:textId="5963B9F3" w:rsidR="006A49A7" w:rsidRDefault="006A49A7" w:rsidP="006A49A7">
      <w:pPr>
        <w:rPr>
          <w:lang w:eastAsia="zh-CN"/>
        </w:rPr>
      </w:pPr>
      <w:r>
        <w:rPr>
          <w:lang w:eastAsia="zh-CN"/>
        </w:rPr>
        <w:t>W</w:t>
      </w:r>
      <w:r>
        <w:t xml:space="preserve">hen the UE selects a new PLMN while announcing a ProSe </w:t>
      </w:r>
      <w:r w:rsidR="009C6B92">
        <w:t>application code</w:t>
      </w:r>
      <w:r>
        <w:rPr>
          <w:lang w:eastAsia="zh-CN"/>
        </w:rPr>
        <w:t xml:space="preserve"> and</w:t>
      </w:r>
      <w:r>
        <w:t xml:space="preserve"> the UE is not yet authorized </w:t>
      </w:r>
      <w:r>
        <w:rPr>
          <w:lang w:eastAsia="zh-CN"/>
        </w:rPr>
        <w:t>for open</w:t>
      </w:r>
      <w:r>
        <w:t xml:space="preserve"> ProSe direct discovery announcing in the new PLMN, the UE shall initiate an announce request procedure only after </w:t>
      </w:r>
      <w:r>
        <w:rPr>
          <w:lang w:eastAsia="zh-CN"/>
        </w:rPr>
        <w:t>the UE is authorized for open ProSe direct discovery announcing in the new PLMN.</w:t>
      </w:r>
    </w:p>
    <w:p w14:paraId="2459EFAA" w14:textId="14BCC861" w:rsidR="006A49A7" w:rsidRDefault="006A49A7" w:rsidP="006A49A7">
      <w:pPr>
        <w:pStyle w:val="NO"/>
        <w:rPr>
          <w:lang w:eastAsia="x-none"/>
        </w:rPr>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a ProSe </w:t>
      </w:r>
      <w:r w:rsidR="009C6B92">
        <w:rPr>
          <w:noProof/>
          <w:lang w:val="en-US" w:eastAsia="ko-KR"/>
        </w:rPr>
        <w:t>application code</w:t>
      </w:r>
      <w:r>
        <w:rPr>
          <w:noProof/>
          <w:lang w:val="en-US" w:eastAsia="ko-KR"/>
        </w:rPr>
        <w:t xml:space="preserve"> corresponding to the same ProSe </w:t>
      </w:r>
      <w:r w:rsidR="009C6B92">
        <w:rPr>
          <w:noProof/>
          <w:lang w:val="en-US" w:eastAsia="ko-KR"/>
        </w:rPr>
        <w:t>application ID</w:t>
      </w:r>
      <w:r>
        <w:rPr>
          <w:lang w:eastAsia="ko-KR"/>
        </w:rPr>
        <w:t>, the UE can initiate the announce request procedure before the TTL timer T5</w:t>
      </w:r>
      <w:r w:rsidR="008965E3">
        <w:t>060</w:t>
      </w:r>
      <w:r>
        <w:rPr>
          <w:lang w:eastAsia="ko-KR"/>
        </w:rPr>
        <w:t xml:space="preserve"> assigned by the </w:t>
      </w:r>
      <w:r>
        <w:t>5G DDNMF</w:t>
      </w:r>
      <w:r>
        <w:rPr>
          <w:lang w:eastAsia="ko-KR"/>
        </w:rPr>
        <w:t xml:space="preserve"> for a Prose </w:t>
      </w:r>
      <w:r w:rsidR="009C6B92">
        <w:rPr>
          <w:lang w:eastAsia="ko-KR"/>
        </w:rPr>
        <w:t>application code</w:t>
      </w:r>
      <w:r>
        <w:rPr>
          <w:lang w:eastAsia="ko-KR"/>
        </w:rPr>
        <w:t xml:space="preserve"> expires.</w:t>
      </w:r>
    </w:p>
    <w:p w14:paraId="294C2074" w14:textId="77777777" w:rsidR="006A49A7" w:rsidRDefault="006A49A7" w:rsidP="006A49A7">
      <w:r>
        <w:t>The UE shall initiate the a</w:t>
      </w:r>
      <w:r>
        <w:rPr>
          <w:lang w:eastAsia="zh-CN"/>
        </w:rPr>
        <w:t>nnounce request</w:t>
      </w:r>
      <w:r>
        <w:t xml:space="preserve"> procedure </w:t>
      </w:r>
      <w:r>
        <w:rPr>
          <w:lang w:val="en-US"/>
        </w:rPr>
        <w:t>for open ProSe direct discovery</w:t>
      </w:r>
      <w:r>
        <w:t xml:space="preserve"> by sending a DISCOVERY_REQUEST message with:</w:t>
      </w:r>
    </w:p>
    <w:p w14:paraId="6885D7DB" w14:textId="77777777" w:rsidR="006A49A7" w:rsidRDefault="002A133C" w:rsidP="006A49A7">
      <w:pPr>
        <w:pStyle w:val="B1"/>
      </w:pPr>
      <w:r>
        <w:t>a)</w:t>
      </w:r>
      <w:r w:rsidR="006A49A7">
        <w:tab/>
        <w:t>a new transaction ID;</w:t>
      </w:r>
    </w:p>
    <w:p w14:paraId="71B6E4F7" w14:textId="5ED61227" w:rsidR="006A49A7" w:rsidRDefault="002A133C" w:rsidP="006A49A7">
      <w:pPr>
        <w:pStyle w:val="B1"/>
      </w:pPr>
      <w:r>
        <w:t>b)</w:t>
      </w:r>
      <w:r w:rsidR="006A49A7">
        <w:tab/>
        <w:t xml:space="preserve">the ProSe </w:t>
      </w:r>
      <w:r w:rsidR="009C6B92">
        <w:t>application ID</w:t>
      </w:r>
      <w:r w:rsidR="006A49A7">
        <w:t xml:space="preserve"> set to the ProSe </w:t>
      </w:r>
      <w:r w:rsidR="009C6B92">
        <w:t>application ID</w:t>
      </w:r>
      <w:r w:rsidR="006A49A7">
        <w:t xml:space="preserve"> received from upper layers;</w:t>
      </w:r>
    </w:p>
    <w:p w14:paraId="107AD3F7" w14:textId="1703A91A" w:rsidR="006A49A7" w:rsidRDefault="002A133C" w:rsidP="006A49A7">
      <w:pPr>
        <w:pStyle w:val="B1"/>
        <w:rPr>
          <w:lang w:eastAsia="zh-CN"/>
        </w:rPr>
      </w:pPr>
      <w:r>
        <w:t>c)</w:t>
      </w:r>
      <w:r w:rsidR="006A49A7">
        <w:tab/>
        <w:t>the command set to "metadata_update"</w:t>
      </w:r>
      <w:r w:rsidR="006A49A7">
        <w:rPr>
          <w:lang w:eastAsia="zh-CN"/>
        </w:rPr>
        <w:t xml:space="preserve"> if the UE has a valid ProSe </w:t>
      </w:r>
      <w:r w:rsidR="009C6B92">
        <w:rPr>
          <w:lang w:eastAsia="zh-CN"/>
        </w:rPr>
        <w:t>application code</w:t>
      </w:r>
      <w:r w:rsidR="006A49A7">
        <w:rPr>
          <w:lang w:eastAsia="zh-CN"/>
        </w:rPr>
        <w:t xml:space="preserve"> corresponding to the ProSe </w:t>
      </w:r>
      <w:r w:rsidR="009C6B92">
        <w:rPr>
          <w:lang w:eastAsia="zh-CN"/>
        </w:rPr>
        <w:t>application ID</w:t>
      </w:r>
      <w:r w:rsidR="006A49A7">
        <w:rPr>
          <w:lang w:eastAsia="zh-CN"/>
        </w:rPr>
        <w:t xml:space="preserve"> and intends to update metadata associated with the ProSe </w:t>
      </w:r>
      <w:r w:rsidR="009C6B92">
        <w:rPr>
          <w:lang w:eastAsia="zh-CN"/>
        </w:rPr>
        <w:t>application ID</w:t>
      </w:r>
      <w:r w:rsidR="006A49A7">
        <w:rPr>
          <w:lang w:eastAsia="zh-CN"/>
        </w:rPr>
        <w:t xml:space="preserve"> to the </w:t>
      </w:r>
      <w:r w:rsidR="006A49A7">
        <w:t>5G DDNMF</w:t>
      </w:r>
      <w:r w:rsidR="006A49A7">
        <w:rPr>
          <w:lang w:eastAsia="zh-CN"/>
        </w:rPr>
        <w:t>, otherwise set to "announce";</w:t>
      </w:r>
    </w:p>
    <w:p w14:paraId="53226480" w14:textId="77777777" w:rsidR="006A49A7" w:rsidRDefault="002A133C" w:rsidP="006A49A7">
      <w:pPr>
        <w:pStyle w:val="B1"/>
        <w:rPr>
          <w:lang w:eastAsia="zh-CN"/>
        </w:rPr>
      </w:pPr>
      <w:r>
        <w:rPr>
          <w:lang w:eastAsia="zh-CN"/>
        </w:rPr>
        <w:t>d)</w:t>
      </w:r>
      <w:r w:rsidR="006A49A7">
        <w:rPr>
          <w:lang w:eastAsia="zh-CN"/>
        </w:rPr>
        <w:tab/>
        <w:t>the UE identity set to the UE</w:t>
      </w:r>
      <w:r w:rsidR="006A49A7">
        <w:t>'</w:t>
      </w:r>
      <w:r w:rsidR="006A49A7">
        <w:rPr>
          <w:lang w:eastAsia="zh-CN"/>
        </w:rPr>
        <w:t xml:space="preserve">s SUPI; </w:t>
      </w:r>
    </w:p>
    <w:p w14:paraId="69765E0F" w14:textId="47180E1E" w:rsidR="006A49A7" w:rsidRDefault="002A133C" w:rsidP="006A49A7">
      <w:pPr>
        <w:pStyle w:val="B1"/>
        <w:rPr>
          <w:lang w:eastAsia="zh-CN"/>
        </w:rPr>
      </w:pPr>
      <w:r>
        <w:rPr>
          <w:lang w:eastAsia="zh-CN"/>
        </w:rPr>
        <w:t>e)</w:t>
      </w:r>
      <w:r w:rsidR="006A49A7">
        <w:rPr>
          <w:lang w:eastAsia="zh-CN"/>
        </w:rPr>
        <w:tab/>
      </w:r>
      <w:r w:rsidR="006A49A7">
        <w:t xml:space="preserve">the </w:t>
      </w:r>
      <w:r w:rsidR="00761847">
        <w:t>application identity</w:t>
      </w:r>
      <w:r w:rsidR="006A49A7">
        <w:t xml:space="preserve"> set to the </w:t>
      </w:r>
      <w:r w:rsidR="00761847">
        <w:rPr>
          <w:lang w:eastAsia="zh-CN"/>
        </w:rPr>
        <w:t>application identity</w:t>
      </w:r>
      <w:r w:rsidR="006A49A7">
        <w:rPr>
          <w:lang w:eastAsia="zh-CN"/>
        </w:rPr>
        <w:t xml:space="preserve"> of the upper layer application that requested the announcing;</w:t>
      </w:r>
    </w:p>
    <w:p w14:paraId="7D03644D" w14:textId="08F31A85" w:rsidR="006A49A7" w:rsidRDefault="002A133C" w:rsidP="006A49A7">
      <w:pPr>
        <w:pStyle w:val="B1"/>
        <w:rPr>
          <w:lang w:eastAsia="zh-CN"/>
        </w:rPr>
      </w:pPr>
      <w:r>
        <w:rPr>
          <w:lang w:eastAsia="zh-CN"/>
        </w:rPr>
        <w:t>f)</w:t>
      </w:r>
      <w:r w:rsidR="006A49A7">
        <w:rPr>
          <w:lang w:eastAsia="zh-CN"/>
        </w:rPr>
        <w:tab/>
        <w:t xml:space="preserve">the </w:t>
      </w:r>
      <w:r w:rsidR="00761847">
        <w:rPr>
          <w:lang w:eastAsia="zh-CN"/>
        </w:rPr>
        <w:t>discovery entry</w:t>
      </w:r>
      <w:r w:rsidR="006A49A7">
        <w:rPr>
          <w:lang w:eastAsia="zh-CN"/>
        </w:rPr>
        <w:t xml:space="preserve"> ID set to 0 when this is a new request or </w:t>
      </w:r>
      <w:r w:rsidR="006A49A7">
        <w:t xml:space="preserve">set to the </w:t>
      </w:r>
      <w:r w:rsidR="00761847">
        <w:t>discovery entry</w:t>
      </w:r>
      <w:r w:rsidR="006A49A7">
        <w:t xml:space="preserve"> ID received from the 5G DDNMF if the announce request is to update a previously sent announce request</w:t>
      </w:r>
      <w:r w:rsidR="006A49A7">
        <w:rPr>
          <w:lang w:eastAsia="zh-CN"/>
        </w:rPr>
        <w:t xml:space="preserve">; </w:t>
      </w:r>
    </w:p>
    <w:p w14:paraId="062BCBAC" w14:textId="714D2254" w:rsidR="006A49A7" w:rsidRDefault="002A133C" w:rsidP="006A49A7">
      <w:pPr>
        <w:pStyle w:val="B1"/>
        <w:rPr>
          <w:lang w:eastAsia="zh-CN"/>
        </w:rPr>
      </w:pPr>
      <w:r>
        <w:rPr>
          <w:lang w:eastAsia="zh-CN"/>
        </w:rPr>
        <w:t>g)</w:t>
      </w:r>
      <w:r w:rsidR="006A49A7">
        <w:rPr>
          <w:lang w:eastAsia="zh-CN"/>
        </w:rPr>
        <w:tab/>
        <w:t xml:space="preserve">the ACE </w:t>
      </w:r>
      <w:r w:rsidR="00761847">
        <w:rPr>
          <w:lang w:eastAsia="zh-CN"/>
        </w:rPr>
        <w:t>enabled indicator</w:t>
      </w:r>
      <w:r w:rsidR="006A49A7">
        <w:rPr>
          <w:lang w:eastAsia="zh-CN"/>
        </w:rPr>
        <w:t xml:space="preserve"> set to </w:t>
      </w:r>
      <w:r w:rsidR="006A49A7">
        <w:t>"application-controlled extension enabled" if application-controlled extension is required by the upper layers or "normal" if application-controlled extension is not used;</w:t>
      </w:r>
    </w:p>
    <w:p w14:paraId="593135F6" w14:textId="0180713D" w:rsidR="006A49A7" w:rsidRDefault="002A133C" w:rsidP="006A49A7">
      <w:pPr>
        <w:pStyle w:val="B1"/>
        <w:rPr>
          <w:lang w:eastAsia="zh-CN"/>
        </w:rPr>
      </w:pPr>
      <w:r>
        <w:rPr>
          <w:lang w:eastAsia="zh-CN"/>
        </w:rPr>
        <w:t>h)</w:t>
      </w:r>
      <w:r w:rsidR="006A49A7">
        <w:rPr>
          <w:lang w:eastAsia="zh-CN"/>
        </w:rPr>
        <w:tab/>
        <w:t>optionally t</w:t>
      </w:r>
      <w:r w:rsidR="006A49A7">
        <w:t xml:space="preserve">he </w:t>
      </w:r>
      <w:r w:rsidR="00714D0F">
        <w:t>requested timer</w:t>
      </w:r>
      <w:r w:rsidR="006A49A7">
        <w:rPr>
          <w:lang w:eastAsia="zh-CN"/>
        </w:rPr>
        <w:t xml:space="preserve"> set to </w:t>
      </w:r>
      <w:r w:rsidR="006A49A7">
        <w:t xml:space="preserve">the length of validity timer associated with the ProSe </w:t>
      </w:r>
      <w:r w:rsidR="009C6B92">
        <w:t>application code</w:t>
      </w:r>
      <w:r w:rsidR="006A49A7">
        <w:t xml:space="preserve"> that the UE expects to receive from the 5G DDNMF</w:t>
      </w:r>
      <w:r w:rsidR="006A49A7">
        <w:rPr>
          <w:lang w:eastAsia="zh-CN"/>
        </w:rPr>
        <w:t>;</w:t>
      </w:r>
    </w:p>
    <w:p w14:paraId="4FF00C36" w14:textId="3784EC0E" w:rsidR="006A49A7" w:rsidRDefault="002A133C" w:rsidP="006A49A7">
      <w:pPr>
        <w:pStyle w:val="B1"/>
        <w:rPr>
          <w:lang w:eastAsia="zh-CN"/>
        </w:rPr>
      </w:pPr>
      <w:r>
        <w:rPr>
          <w:lang w:eastAsia="zh-CN"/>
        </w:rPr>
        <w:t>i)</w:t>
      </w:r>
      <w:r w:rsidR="006A49A7">
        <w:tab/>
        <w:t xml:space="preserve">optionally the Metadata set to the metadata received from upper layers associated with the ProSe </w:t>
      </w:r>
      <w:r w:rsidR="009C6B92">
        <w:t>application ID</w:t>
      </w:r>
      <w:r w:rsidR="006A49A7">
        <w:rPr>
          <w:lang w:eastAsia="zh-CN"/>
        </w:rPr>
        <w:t>; and</w:t>
      </w:r>
    </w:p>
    <w:p w14:paraId="47115865" w14:textId="73D0667E" w:rsidR="006A49A7" w:rsidRDefault="002A133C" w:rsidP="006A49A7">
      <w:pPr>
        <w:pStyle w:val="B1"/>
        <w:rPr>
          <w:lang w:eastAsia="zh-CN"/>
        </w:rPr>
      </w:pPr>
      <w:r>
        <w:rPr>
          <w:lang w:eastAsia="zh-CN"/>
        </w:rPr>
        <w:t>j)</w:t>
      </w:r>
      <w:r w:rsidR="006A49A7">
        <w:rPr>
          <w:lang w:eastAsia="zh-CN"/>
        </w:rPr>
        <w:tab/>
        <w:t xml:space="preserve">optionally the </w:t>
      </w:r>
      <w:r w:rsidR="00714D0F">
        <w:rPr>
          <w:lang w:eastAsia="zh-CN"/>
        </w:rPr>
        <w:t xml:space="preserve">announcing </w:t>
      </w:r>
      <w:r w:rsidR="006A49A7">
        <w:rPr>
          <w:lang w:eastAsia="zh-CN"/>
        </w:rPr>
        <w:t xml:space="preserve">PLMN ID set to the PLMN ID of the local PLMN operating the radio resources that the UE intends to use for announcing this ProSe </w:t>
      </w:r>
      <w:r w:rsidR="009C6B92">
        <w:rPr>
          <w:lang w:eastAsia="zh-CN"/>
        </w:rPr>
        <w:t>application ID</w:t>
      </w:r>
      <w:r w:rsidR="006A49A7">
        <w:rPr>
          <w:lang w:eastAsia="zh-CN"/>
        </w:rPr>
        <w:t>.</w:t>
      </w:r>
    </w:p>
    <w:p w14:paraId="7F79004A" w14:textId="7820A485" w:rsidR="006A49A7" w:rsidRDefault="006A49A7" w:rsidP="006A49A7">
      <w:pPr>
        <w:rPr>
          <w:lang w:eastAsia="zh-CN"/>
        </w:rPr>
      </w:pPr>
      <w:r>
        <w:t xml:space="preserve">If open ProSe direct discovery with application-controlled extension is requested by upper layers, the DISCOVERY_REQUEST message shall also include the </w:t>
      </w:r>
      <w:r w:rsidR="00714D0F">
        <w:t>application level container</w:t>
      </w:r>
      <w:r>
        <w:t xml:space="preserve">, which contains application-level data transparent to the 3GPP network, to be used by the ProSe </w:t>
      </w:r>
      <w:r w:rsidR="00714D0F">
        <w:t>application server</w:t>
      </w:r>
      <w:r>
        <w:t xml:space="preserve"> </w:t>
      </w:r>
      <w:r w:rsidR="00D473B6">
        <w:t>e.g.,</w:t>
      </w:r>
      <w:r>
        <w:t xml:space="preserve"> to assign ProSe </w:t>
      </w:r>
      <w:r w:rsidR="009C6B92">
        <w:t>application code</w:t>
      </w:r>
      <w:r>
        <w:t xml:space="preserve"> </w:t>
      </w:r>
      <w:r w:rsidR="00714D0F">
        <w:t>suffix</w:t>
      </w:r>
      <w:r>
        <w:t>(es)</w:t>
      </w:r>
      <w:r>
        <w:rPr>
          <w:lang w:eastAsia="zh-CN"/>
        </w:rPr>
        <w:t>.</w:t>
      </w:r>
    </w:p>
    <w:p w14:paraId="600D22C6" w14:textId="2B485B61" w:rsidR="006A49A7" w:rsidRDefault="006A49A7" w:rsidP="006A49A7">
      <w:pPr>
        <w:rPr>
          <w:lang w:eastAsia="zh-CN"/>
        </w:rPr>
      </w:pPr>
      <w:r>
        <w:rPr>
          <w:lang w:eastAsia="zh-CN"/>
        </w:rPr>
        <w:t xml:space="preserve">When the UE initiates the </w:t>
      </w:r>
      <w:r>
        <w:rPr>
          <w:lang w:val="en-US"/>
        </w:rPr>
        <w:t>announce request procedure</w:t>
      </w:r>
      <w:r>
        <w:rPr>
          <w:lang w:eastAsia="zh-CN"/>
        </w:rPr>
        <w:t xml:space="preserve"> to inform the </w:t>
      </w:r>
      <w:r>
        <w:t>5G DDNMF</w:t>
      </w:r>
      <w:r>
        <w:rPr>
          <w:lang w:eastAsia="zh-CN"/>
        </w:rPr>
        <w:t xml:space="preserve"> that the UE wants to stop announcing a</w:t>
      </w:r>
      <w:r>
        <w:t xml:space="preserve"> ProSe </w:t>
      </w:r>
      <w:r w:rsidR="009C6B92">
        <w:t>application code</w:t>
      </w:r>
      <w:r>
        <w:t xml:space="preserve"> </w:t>
      </w:r>
      <w:r>
        <w:rPr>
          <w:lang w:eastAsia="zh-CN"/>
        </w:rPr>
        <w:t>before the associated valid timer expires, the UE shall set the</w:t>
      </w:r>
      <w:r>
        <w:t xml:space="preserve"> </w:t>
      </w:r>
      <w:r w:rsidR="00714D0F">
        <w:t>requested timer</w:t>
      </w:r>
      <w:r>
        <w:rPr>
          <w:lang w:eastAsia="zh-CN"/>
        </w:rPr>
        <w:t xml:space="preserve"> to 0.</w:t>
      </w:r>
    </w:p>
    <w:p w14:paraId="72FBE490" w14:textId="11E66C29" w:rsidR="006A49A7" w:rsidRDefault="006A49A7" w:rsidP="006A49A7">
      <w:pPr>
        <w:pStyle w:val="NO"/>
        <w:rPr>
          <w:lang w:eastAsia="x-none"/>
        </w:rPr>
      </w:pPr>
      <w:r>
        <w:t>NOTE 2:</w:t>
      </w:r>
      <w:r>
        <w:tab/>
        <w:t xml:space="preserve">A UE can include one or multiple transactions in one DISCOVERY_REQUEST message for different ProSe </w:t>
      </w:r>
      <w:r w:rsidR="009C6B92">
        <w:t>application ID</w:t>
      </w:r>
      <w:r>
        <w:t>s, and receive corresponding &lt;response-announce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447C51F6" w14:textId="77777777" w:rsidR="006A49A7" w:rsidRDefault="006A49A7" w:rsidP="006A49A7">
      <w:r>
        <w:lastRenderedPageBreak/>
        <w:t xml:space="preserve">Figure 6.2.2.2.1 illustrates the interaction of the UE and the 5G DDNMF in the announce request procedure. </w:t>
      </w:r>
    </w:p>
    <w:p w14:paraId="706128B3" w14:textId="77777777" w:rsidR="006A49A7" w:rsidRDefault="008965E3" w:rsidP="006A49A7">
      <w:pPr>
        <w:pStyle w:val="TH"/>
      </w:pPr>
      <w:r>
        <w:rPr>
          <w:rFonts w:eastAsia="Times New Roman"/>
          <w:lang w:eastAsia="x-none"/>
        </w:rPr>
        <w:object w:dxaOrig="10335" w:dyaOrig="6720" w14:anchorId="26C2165D">
          <v:shape id="_x0000_i1027" type="#_x0000_t75" style="width:516.6pt;height:336.15pt" o:ole="">
            <v:imagedata r:id="rId13" o:title=""/>
          </v:shape>
          <o:OLEObject Type="Embed" ProgID="Visio.Drawing.11" ShapeID="_x0000_i1027" DrawAspect="Content" ObjectID="_1704788321" r:id="rId14"/>
        </w:object>
      </w:r>
    </w:p>
    <w:p w14:paraId="5A634F2A" w14:textId="77777777" w:rsidR="006A49A7" w:rsidRDefault="006A49A7" w:rsidP="006A49A7">
      <w:pPr>
        <w:pStyle w:val="TF"/>
      </w:pPr>
      <w:r>
        <w:t>Figure</w:t>
      </w:r>
      <w:r w:rsidR="002A133C">
        <w:t> </w:t>
      </w:r>
      <w:r>
        <w:t>6.2.2</w:t>
      </w:r>
      <w:r>
        <w:rPr>
          <w:lang w:eastAsia="zh-CN"/>
        </w:rPr>
        <w:t>.2.1</w:t>
      </w:r>
      <w:r>
        <w:t>: Announce request procedure</w:t>
      </w:r>
    </w:p>
    <w:p w14:paraId="2EE0ED14" w14:textId="77777777" w:rsidR="006A49A7" w:rsidRDefault="006A49A7" w:rsidP="006A49A7">
      <w:pPr>
        <w:pStyle w:val="40"/>
        <w:rPr>
          <w:lang w:eastAsia="zh-CN"/>
        </w:rPr>
      </w:pPr>
      <w:bookmarkStart w:id="208" w:name="_Toc59198974"/>
      <w:bookmarkStart w:id="209" w:name="_Toc59198383"/>
      <w:bookmarkStart w:id="210" w:name="_Toc525230983"/>
      <w:bookmarkStart w:id="211" w:name="_Toc94175425"/>
      <w:r>
        <w:rPr>
          <w:lang w:eastAsia="zh-CN"/>
        </w:rPr>
        <w:t>6.2.2.3</w:t>
      </w:r>
      <w:r>
        <w:rPr>
          <w:lang w:eastAsia="zh-CN"/>
        </w:rPr>
        <w:tab/>
        <w:t xml:space="preserve">Announce request procedure accepted by the </w:t>
      </w:r>
      <w:bookmarkEnd w:id="208"/>
      <w:bookmarkEnd w:id="209"/>
      <w:bookmarkEnd w:id="210"/>
      <w:r>
        <w:t>5G DDNMF</w:t>
      </w:r>
      <w:bookmarkEnd w:id="211"/>
    </w:p>
    <w:p w14:paraId="05F3E48C" w14:textId="163B06F4" w:rsidR="006A49A7" w:rsidRDefault="006A49A7" w:rsidP="006A49A7">
      <w:pPr>
        <w:rPr>
          <w:lang w:eastAsia="zh-CN"/>
        </w:rPr>
      </w:pPr>
      <w:r>
        <w:t>Upon receiving a DISCOVERY_REQUEST message with the command set to "</w:t>
      </w:r>
      <w:r>
        <w:rPr>
          <w:lang w:eastAsia="zh-CN"/>
        </w:rPr>
        <w:t>announce</w:t>
      </w:r>
      <w:r>
        <w:t>",</w:t>
      </w:r>
      <w:r>
        <w:rPr>
          <w:lang w:eastAsia="zh-CN"/>
        </w:rPr>
        <w:t xml:space="preserve"> if the </w:t>
      </w:r>
      <w:r w:rsidR="00714D0F">
        <w:t>requested timer</w:t>
      </w:r>
      <w:r>
        <w:t xml:space="preserve"> is included in the DISCOVERY_REQUEST message and the </w:t>
      </w:r>
      <w:r w:rsidR="00714D0F">
        <w:t>requested timer</w:t>
      </w:r>
      <w:r>
        <w:rPr>
          <w:lang w:eastAsia="zh-CN"/>
        </w:rPr>
        <w:t xml:space="preserve"> is 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inform the </w:t>
      </w:r>
      <w:r>
        <w:t>5G DDNMF</w:t>
      </w:r>
      <w:r>
        <w:rPr>
          <w:lang w:eastAsia="zh-CN"/>
        </w:rPr>
        <w:t xml:space="preserve"> in the announcing PLMN to remove the corresponding discovery entry as specified</w:t>
      </w:r>
      <w:r>
        <w:t xml:space="preserve"> in 3GPP TS 29.555 [</w:t>
      </w:r>
      <w:r w:rsidR="009F4F69">
        <w:t>9</w:t>
      </w:r>
      <w:r>
        <w:t>]</w:t>
      </w:r>
      <w:r>
        <w:rPr>
          <w:lang w:eastAsia="zh-CN"/>
        </w:rPr>
        <w:t xml:space="preserve"> when the announcing PLMN is not the same as t</w:t>
      </w:r>
      <w:r>
        <w:t>hat of the PLMN to which the 5G DDNMF belongs</w:t>
      </w:r>
      <w:r>
        <w:rPr>
          <w:lang w:eastAsia="zh-CN"/>
        </w:rPr>
        <w:t xml:space="preserve"> and remove the</w:t>
      </w:r>
      <w:r>
        <w:t xml:space="preserv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 xml:space="preserve">s context. </w:t>
      </w:r>
      <w:r>
        <w:rPr>
          <w:lang w:eastAsia="zh-CN"/>
        </w:rPr>
        <w:t>T</w:t>
      </w:r>
      <w:r>
        <w:t>hen the 5G DDNMF shall send a DISCOVERY_RESPONSE message containing a &lt;response-announce&gt; element with</w:t>
      </w:r>
      <w:r>
        <w:rPr>
          <w:lang w:eastAsia="zh-CN"/>
        </w:rPr>
        <w:t>:</w:t>
      </w:r>
      <w:r>
        <w:t xml:space="preserve"> </w:t>
      </w:r>
    </w:p>
    <w:p w14:paraId="78937EE3" w14:textId="77777777" w:rsidR="006A49A7" w:rsidRDefault="002A133C" w:rsidP="006A49A7">
      <w:pPr>
        <w:pStyle w:val="B1"/>
        <w:rPr>
          <w:lang w:eastAsia="x-none"/>
        </w:rPr>
      </w:pPr>
      <w:r>
        <w:t>a)</w:t>
      </w:r>
      <w:r w:rsidR="006A49A7">
        <w:tab/>
        <w:t>the transaction ID set to the value of the transaction ID received in the DISCOVERY_REQUEST message</w:t>
      </w:r>
      <w:r w:rsidR="00C91A94">
        <w:t>;</w:t>
      </w:r>
      <w:r w:rsidR="006A49A7">
        <w:t xml:space="preserve"> and</w:t>
      </w:r>
    </w:p>
    <w:p w14:paraId="4D77B4DD" w14:textId="71867BC8" w:rsidR="006A49A7" w:rsidRDefault="002A133C" w:rsidP="006A49A7">
      <w:pPr>
        <w:pStyle w:val="B1"/>
      </w:pPr>
      <w:r>
        <w:t>b)</w:t>
      </w:r>
      <w:r w:rsidR="006A49A7">
        <w:tab/>
        <w:t xml:space="preserve">the </w:t>
      </w:r>
      <w:r w:rsidR="00761847">
        <w:t>discovery entry</w:t>
      </w:r>
      <w:r w:rsidR="006A49A7">
        <w:t xml:space="preserve"> ID set to the identifier associated with the corresponding discovery entry.</w:t>
      </w:r>
    </w:p>
    <w:p w14:paraId="0462596E" w14:textId="0681A867" w:rsidR="006A49A7" w:rsidRDefault="006A49A7" w:rsidP="006A49A7">
      <w:pPr>
        <w:rPr>
          <w:lang w:eastAsia="zh-CN"/>
        </w:rPr>
      </w:pPr>
      <w:r>
        <w:t>Upon receiving a DISCOVERY_REQUEST message with the command set to "</w:t>
      </w:r>
      <w:r>
        <w:rPr>
          <w:lang w:eastAsia="zh-CN"/>
        </w:rPr>
        <w:t>announce</w:t>
      </w:r>
      <w:r>
        <w:t>",</w:t>
      </w:r>
      <w:r>
        <w:rPr>
          <w:lang w:eastAsia="zh-CN"/>
        </w:rPr>
        <w:t xml:space="preserve"> if the </w:t>
      </w:r>
      <w:r w:rsidR="00714D0F">
        <w:t>requested timer</w:t>
      </w:r>
      <w:r>
        <w:t xml:space="preserve"> is </w:t>
      </w:r>
      <w:r>
        <w:rPr>
          <w:lang w:eastAsia="zh-CN"/>
        </w:rPr>
        <w:t xml:space="preserve">not </w:t>
      </w:r>
      <w:r>
        <w:t xml:space="preserve">included in the DISCOVERY_REQUEST message </w:t>
      </w:r>
      <w:r>
        <w:rPr>
          <w:lang w:eastAsia="zh-CN"/>
        </w:rPr>
        <w:t>or</w:t>
      </w:r>
      <w:r>
        <w:t xml:space="preserve"> the </w:t>
      </w:r>
      <w:r w:rsidR="00714D0F">
        <w:t>requested timer</w:t>
      </w:r>
      <w:r>
        <w:rPr>
          <w:lang w:eastAsia="zh-CN"/>
        </w:rPr>
        <w:t xml:space="preserve"> </w:t>
      </w:r>
      <w:r>
        <w:t>included in the DISCOVERY_REQUEST message</w:t>
      </w:r>
      <w:r>
        <w:rPr>
          <w:lang w:eastAsia="zh-CN"/>
        </w:rPr>
        <w:t xml:space="preserve"> is not set to 0, the </w:t>
      </w:r>
      <w:r>
        <w:t>5G DDNMF</w:t>
      </w:r>
      <w:r>
        <w:rPr>
          <w:lang w:eastAsia="zh-CN"/>
        </w:rPr>
        <w:t xml:space="preserve"> shall perform the following procedure.</w:t>
      </w:r>
    </w:p>
    <w:p w14:paraId="4C0D8DF4" w14:textId="1F7B31DB" w:rsidR="006A49A7" w:rsidRDefault="006A49A7" w:rsidP="006A49A7">
      <w:r>
        <w:rPr>
          <w:lang w:eastAsia="zh-CN"/>
        </w:rPr>
        <w:t>T</w:t>
      </w:r>
      <w:r>
        <w:t xml:space="preserve">he 5G DDNMF shall check that the application corresponding to the </w:t>
      </w:r>
      <w:r w:rsidR="00761847">
        <w:t>application identity</w:t>
      </w:r>
      <w:r>
        <w:t xml:space="preserve"> contained in the DISCOVERY_REQUEST message is authorized for open ProSe direct discovery announcing. If the application is authorized for open ProSe direct discovery announcing,</w:t>
      </w:r>
      <w:r>
        <w:rPr>
          <w:lang w:eastAsia="zh-CN"/>
        </w:rPr>
        <w:t xml:space="preserve"> the </w:t>
      </w:r>
      <w:r>
        <w:t>5G DDNMF</w:t>
      </w:r>
      <w:r>
        <w:rPr>
          <w:lang w:eastAsia="zh-CN"/>
        </w:rPr>
        <w:t xml:space="preserve"> may also check whether the ProSe </w:t>
      </w:r>
      <w:r w:rsidR="009C6B92">
        <w:rPr>
          <w:lang w:eastAsia="zh-CN"/>
        </w:rPr>
        <w:t>application ID</w:t>
      </w:r>
      <w:r>
        <w:rPr>
          <w:lang w:eastAsia="zh-CN"/>
        </w:rPr>
        <w:t xml:space="preserve"> contained in the </w:t>
      </w:r>
      <w:r>
        <w:t>DISCOVERY_REQUEST message</w:t>
      </w:r>
      <w:r>
        <w:rPr>
          <w:lang w:eastAsia="zh-CN"/>
        </w:rPr>
        <w:t xml:space="preserve"> is known. If the </w:t>
      </w:r>
      <w:r>
        <w:t xml:space="preserve">ProSe </w:t>
      </w:r>
      <w:r w:rsidR="009C6B92">
        <w:t>application ID</w:t>
      </w:r>
      <w:r>
        <w:rPr>
          <w:lang w:eastAsia="zh-CN"/>
        </w:rPr>
        <w:t xml:space="preserve"> is known or the </w:t>
      </w:r>
      <w:r>
        <w:t>5G DDNMF</w:t>
      </w:r>
      <w:r>
        <w:rPr>
          <w:lang w:eastAsia="zh-CN"/>
        </w:rPr>
        <w:t xml:space="preserve"> skips the check of the ProSe </w:t>
      </w:r>
      <w:r w:rsidR="009C6B92">
        <w:rPr>
          <w:lang w:eastAsia="zh-CN"/>
        </w:rPr>
        <w:t>application ID</w:t>
      </w:r>
      <w:r>
        <w:rPr>
          <w:lang w:eastAsia="zh-CN"/>
        </w:rPr>
        <w:t>,</w:t>
      </w:r>
      <w:r>
        <w:t xml:space="preserve"> the 5G DDNMF shall check whether there is an existing context for the UE associated with the requested ProSe </w:t>
      </w:r>
      <w:r w:rsidR="009C6B92">
        <w:t>application ID</w:t>
      </w:r>
      <w:r>
        <w:t>.</w:t>
      </w:r>
    </w:p>
    <w:p w14:paraId="3F0B9DEF" w14:textId="77777777" w:rsidR="006A49A7" w:rsidRDefault="006A49A7" w:rsidP="006A49A7">
      <w:r>
        <w:lastRenderedPageBreak/>
        <w:t>If there is no associated UE context, the 5G DDNMF checks with the UDM whether the UE is authorized for open ProSe direct discovery announcing as described in 3GPP TS 29.503 [</w:t>
      </w:r>
      <w:r w:rsidR="009F4F69">
        <w:t>10</w:t>
      </w:r>
      <w:r>
        <w:t>]. If the check indicates that the UE is authorized then:</w:t>
      </w:r>
    </w:p>
    <w:p w14:paraId="3BB6C0ED" w14:textId="5434655D" w:rsidR="006A49A7" w:rsidRDefault="002A133C" w:rsidP="006A49A7">
      <w:pPr>
        <w:pStyle w:val="B1"/>
      </w:pPr>
      <w:r>
        <w:rPr>
          <w:lang w:eastAsia="ko-KR"/>
        </w:rPr>
        <w:t>a)</w:t>
      </w:r>
      <w:r w:rsidR="006A49A7">
        <w:rPr>
          <w:lang w:eastAsia="ko-KR"/>
        </w:rPr>
        <w:tab/>
        <w:t xml:space="preserve">the </w:t>
      </w:r>
      <w:r w:rsidR="006A49A7">
        <w:t>5G DDNMF</w:t>
      </w:r>
      <w:r w:rsidR="006A49A7">
        <w:rPr>
          <w:lang w:eastAsia="ko-KR"/>
        </w:rPr>
        <w:t xml:space="preserve"> shall check whether the UE is authorized to announce the ProSe </w:t>
      </w:r>
      <w:r w:rsidR="009C6B92">
        <w:rPr>
          <w:lang w:eastAsia="ko-KR"/>
        </w:rPr>
        <w:t>application ID</w:t>
      </w:r>
      <w:r w:rsidR="006A49A7">
        <w:rPr>
          <w:lang w:eastAsia="ko-KR"/>
        </w:rPr>
        <w:t xml:space="preserve"> contained in the DISCOVERY_REQUEST message;</w:t>
      </w:r>
    </w:p>
    <w:p w14:paraId="6D141B89" w14:textId="62788C12" w:rsidR="006A49A7" w:rsidRDefault="002A133C" w:rsidP="006A49A7">
      <w:pPr>
        <w:pStyle w:val="B1"/>
      </w:pPr>
      <w:r>
        <w:t>b)</w:t>
      </w:r>
      <w:r w:rsidR="006A49A7">
        <w:tab/>
        <w:t xml:space="preserve">if the UE is authorized to announce the ProSe </w:t>
      </w:r>
      <w:r w:rsidR="009C6B92">
        <w:t>application ID</w:t>
      </w:r>
      <w:r w:rsidR="006A49A7">
        <w:t xml:space="preserve">, the ACE </w:t>
      </w:r>
      <w:r w:rsidR="00761847">
        <w:t>enabled indicator</w:t>
      </w:r>
      <w:r w:rsidR="006A49A7">
        <w:t xml:space="preserve"> is included and set to "</w:t>
      </w:r>
      <w:r w:rsidR="006A49A7">
        <w:rPr>
          <w:lang w:val="en-US"/>
        </w:rPr>
        <w:t>application-controlled extension enabled</w:t>
      </w:r>
      <w:r w:rsidR="006A49A7">
        <w:rPr>
          <w:lang w:eastAsia="zh-CN"/>
        </w:rPr>
        <w:t xml:space="preserve">", </w:t>
      </w:r>
      <w:r w:rsidR="006A49A7">
        <w:t xml:space="preserve">the </w:t>
      </w:r>
      <w:r w:rsidR="00714D0F">
        <w:t>application level container</w:t>
      </w:r>
      <w:r w:rsidR="006A49A7">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t>29.557</w:t>
      </w:r>
      <w:r w:rsidR="006A49A7">
        <w:t> [</w:t>
      </w:r>
      <w:r>
        <w:t>19</w:t>
      </w:r>
      <w:r w:rsidR="006A49A7">
        <w:t xml:space="preserve">] to check whether the UE is authorized to announce the requested ProSe </w:t>
      </w:r>
      <w:r w:rsidR="009C6B92">
        <w:t>application ID</w:t>
      </w:r>
      <w:r w:rsidR="006A49A7">
        <w:t xml:space="preserve"> with application-defined suffix(es), and obtain suffix-related information from the ProSe </w:t>
      </w:r>
      <w:r w:rsidR="00714D0F">
        <w:t>application server</w:t>
      </w:r>
      <w:r w:rsidR="006A49A7">
        <w:t xml:space="preserve">. The 5G DDNMF shall then allocate one ProSe </w:t>
      </w:r>
      <w:r w:rsidR="009C6B92">
        <w:t>application code</w:t>
      </w:r>
      <w:r w:rsidR="006A49A7">
        <w:t xml:space="preserve"> </w:t>
      </w:r>
      <w:r w:rsidR="00E0517C">
        <w:t>prefix</w:t>
      </w:r>
      <w:r w:rsidR="006A49A7">
        <w:t xml:space="preserve"> and a value for validity timer T5</w:t>
      </w:r>
      <w:r w:rsidR="008965E3">
        <w:t>060</w:t>
      </w:r>
      <w:r w:rsidR="006A49A7">
        <w:t xml:space="preserve"> to be used with the ProSe </w:t>
      </w:r>
      <w:r w:rsidR="009C6B92">
        <w:t>application code</w:t>
      </w:r>
      <w:r w:rsidR="006A49A7">
        <w:t xml:space="preserve"> </w:t>
      </w:r>
      <w:r w:rsidR="00E0517C">
        <w:t>suffix</w:t>
      </w:r>
      <w:r w:rsidR="006A49A7">
        <w:t xml:space="preserve">(es) obtained from the ProSe </w:t>
      </w:r>
      <w:r w:rsidR="00714D0F">
        <w:t>application server</w:t>
      </w:r>
      <w:r w:rsidR="006A49A7">
        <w:t xml:space="preserve"> for the given ProSe </w:t>
      </w:r>
      <w:r w:rsidR="009C6B92">
        <w:t>application ID</w:t>
      </w:r>
      <w:r w:rsidR="006A49A7">
        <w:t xml:space="preserve"> as specified in 3GPP TS </w:t>
      </w:r>
      <w:r w:rsidR="00BB16B2">
        <w:t>29.557</w:t>
      </w:r>
      <w:r w:rsidR="006A49A7">
        <w:t> [</w:t>
      </w:r>
      <w:r>
        <w:t>19</w:t>
      </w:r>
      <w:r w:rsidR="006A49A7">
        <w:t xml:space="preserve">]. The 5G DDNMF may take into account the </w:t>
      </w:r>
      <w:r w:rsidR="00714D0F">
        <w:t>requested timer</w:t>
      </w:r>
      <w:r w:rsidR="006A49A7">
        <w:t xml:space="preserve"> if contained in the DISCOVERY_REQUEST message;</w:t>
      </w:r>
    </w:p>
    <w:p w14:paraId="37715600" w14:textId="0FFA34B1" w:rsidR="006A49A7" w:rsidRDefault="002A133C" w:rsidP="006A49A7">
      <w:pPr>
        <w:pStyle w:val="B1"/>
      </w:pPr>
      <w:r>
        <w:rPr>
          <w:lang w:eastAsia="ko-KR"/>
        </w:rPr>
        <w:t>c)</w:t>
      </w:r>
      <w:r w:rsidR="006A49A7">
        <w:rPr>
          <w:lang w:eastAsia="ko-KR"/>
        </w:rPr>
        <w:tab/>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included and set to "normal</w:t>
      </w:r>
      <w:r w:rsidR="006A49A7">
        <w:rPr>
          <w:lang w:eastAsia="zh-CN"/>
        </w:rPr>
        <w:t>"</w:t>
      </w:r>
      <w:r w:rsidR="006A49A7">
        <w:t xml:space="preserve"> in the DISCOVERY_REQUEST message and the requested application does not use application-controlled extension</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take into account the </w:t>
      </w:r>
      <w:r w:rsidR="00714D0F">
        <w:t>requested timer</w:t>
      </w:r>
      <w:r w:rsidR="006A49A7">
        <w:t xml:space="preserve"> if contained in the DISCOVERY_REQUEST message;</w:t>
      </w:r>
    </w:p>
    <w:p w14:paraId="11FD01F7" w14:textId="0736ED1D" w:rsidR="006A49A7" w:rsidRDefault="002A133C" w:rsidP="006A49A7">
      <w:pPr>
        <w:pStyle w:val="B1"/>
      </w:pPr>
      <w:r>
        <w:t>d)</w:t>
      </w:r>
      <w:r w:rsidR="006A49A7">
        <w:tab/>
      </w:r>
      <w:r w:rsidR="006A49A7">
        <w:rPr>
          <w:lang w:eastAsia="ko-KR"/>
        </w:rPr>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set included and to "normal</w:t>
      </w:r>
      <w:r w:rsidR="006A49A7">
        <w:rPr>
          <w:lang w:eastAsia="zh-CN"/>
        </w:rPr>
        <w:t>"</w:t>
      </w:r>
      <w:r w:rsidR="006A49A7">
        <w:t xml:space="preserve"> in the DISCOVERY_REQUEST message, the </w:t>
      </w:r>
      <w:r w:rsidR="00714D0F">
        <w:t>application level container</w:t>
      </w:r>
      <w:r w:rsidR="006A49A7">
        <w:t xml:space="preserve"> is included in the DISCOVERY_REQUEST and the requested application only uses application-controlled extension</w:t>
      </w:r>
      <w:r w:rsidR="006A49A7">
        <w:rPr>
          <w:lang w:eastAsia="ko-KR"/>
        </w:rPr>
        <w:t xml:space="preserve">, </w:t>
      </w:r>
      <w:r w:rsidR="006A49A7">
        <w:t>the 5G DDNMF shall check whether the UE is authorized to use ACE. If the UE is authorized for ACE, 5G DDNMF shall invoke the procedure described in 3GPP TS </w:t>
      </w:r>
      <w:r w:rsidR="00BB16B2">
        <w:t>29.557</w:t>
      </w:r>
      <w:r w:rsidR="006A49A7">
        <w:t> [</w:t>
      </w:r>
      <w:r>
        <w:t>19</w:t>
      </w:r>
      <w:r w:rsidR="006A49A7">
        <w:t xml:space="preserve">] to check whether the UE is authorized to announce the requested ProSe </w:t>
      </w:r>
      <w:r w:rsidR="009C6B92">
        <w:t>application ID</w:t>
      </w:r>
      <w:r w:rsidR="006A49A7">
        <w:t xml:space="preserve"> with application-defined suffix(es), and obtain suffix-related information from the ProSe </w:t>
      </w:r>
      <w:r w:rsidR="00714D0F">
        <w:t>application server</w:t>
      </w:r>
      <w:r w:rsidR="006A49A7">
        <w:t xml:space="preserve">. The 5G DDNMF shall then allocate one ProSe </w:t>
      </w:r>
      <w:r w:rsidR="009C6B92">
        <w:t>application code</w:t>
      </w:r>
      <w:r w:rsidR="006A49A7">
        <w:t xml:space="preserve"> </w:t>
      </w:r>
      <w:r w:rsidR="00E0517C">
        <w:t>prefix</w:t>
      </w:r>
      <w:r w:rsidR="006A49A7">
        <w:t xml:space="preserve"> and a value for validity timer T5</w:t>
      </w:r>
      <w:r w:rsidR="008965E3">
        <w:t>060</w:t>
      </w:r>
      <w:r w:rsidR="006A49A7">
        <w:t xml:space="preserve"> to be used with the ProSe </w:t>
      </w:r>
      <w:r w:rsidR="009C6B92">
        <w:t>application code</w:t>
      </w:r>
      <w:r w:rsidR="006A49A7">
        <w:t xml:space="preserve"> </w:t>
      </w:r>
      <w:r w:rsidR="00E0517C">
        <w:t>suffix</w:t>
      </w:r>
      <w:r w:rsidR="006A49A7">
        <w:t xml:space="preserve">(es) obtained from the ProSe </w:t>
      </w:r>
      <w:r w:rsidR="00714D0F">
        <w:t>application server</w:t>
      </w:r>
      <w:r w:rsidR="006A49A7">
        <w:t xml:space="preserve"> for the given ProSe </w:t>
      </w:r>
      <w:r w:rsidR="009C6B92">
        <w:t>application ID</w:t>
      </w:r>
      <w:r w:rsidR="006A49A7">
        <w:t xml:space="preserve"> as specified in 3GPP TS </w:t>
      </w:r>
      <w:r w:rsidR="00BB16B2">
        <w:t>29.557</w:t>
      </w:r>
      <w:r w:rsidR="006A49A7">
        <w:t> [</w:t>
      </w:r>
      <w:r>
        <w:t>19</w:t>
      </w:r>
      <w:r w:rsidR="006A49A7">
        <w:t xml:space="preserve">]. The 5G DDNMF may take into account the </w:t>
      </w:r>
      <w:r w:rsidR="00714D0F">
        <w:t>requested timer</w:t>
      </w:r>
      <w:r w:rsidR="006A49A7">
        <w:t xml:space="preserve"> if contained in the DISCOVERY_REQUEST message;</w:t>
      </w:r>
    </w:p>
    <w:p w14:paraId="32410A8B" w14:textId="7560BCCB" w:rsidR="006A49A7" w:rsidRDefault="002A133C" w:rsidP="006A49A7">
      <w:pPr>
        <w:pStyle w:val="B1"/>
      </w:pPr>
      <w:r>
        <w:rPr>
          <w:lang w:eastAsia="ko-KR"/>
        </w:rPr>
        <w:t>e)</w:t>
      </w:r>
      <w:r w:rsidR="006A49A7">
        <w:rPr>
          <w:lang w:eastAsia="ko-KR"/>
        </w:rPr>
        <w:tab/>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included and set to "application-controlled-extension enabled</w:t>
      </w:r>
      <w:r w:rsidR="006A49A7">
        <w:rPr>
          <w:lang w:eastAsia="zh-CN"/>
        </w:rPr>
        <w:t>"</w:t>
      </w:r>
      <w:r w:rsidR="006A49A7">
        <w:t xml:space="preserve"> and the </w:t>
      </w:r>
      <w:r w:rsidR="00714D0F">
        <w:t>application level container</w:t>
      </w:r>
      <w:r w:rsidR="006A49A7">
        <w:t xml:space="preserve"> is included in the DISCOVERY_REQUEST message but the requested application does not use application-controlled extension</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consider the </w:t>
      </w:r>
      <w:r w:rsidR="00714D0F">
        <w:t>requested timer</w:t>
      </w:r>
      <w:r w:rsidR="006A49A7">
        <w:t xml:space="preserve"> if contained in the DISCOVERY_REQUEST message; and</w:t>
      </w:r>
    </w:p>
    <w:p w14:paraId="043E379D" w14:textId="6928ACA5" w:rsidR="006A49A7" w:rsidRDefault="002A133C" w:rsidP="006A49A7">
      <w:pPr>
        <w:pStyle w:val="B1"/>
      </w:pPr>
      <w:r>
        <w:rPr>
          <w:lang w:eastAsia="ko-KR"/>
        </w:rPr>
        <w:t>f)</w:t>
      </w:r>
      <w:r w:rsidR="006A49A7">
        <w:rPr>
          <w:lang w:eastAsia="ko-KR"/>
        </w:rPr>
        <w:tab/>
        <w:t xml:space="preserve">if the UE is authorized to announce the ProSe </w:t>
      </w:r>
      <w:r w:rsidR="009C6B92">
        <w:rPr>
          <w:lang w:eastAsia="ko-KR"/>
        </w:rPr>
        <w:t>application ID</w:t>
      </w:r>
      <w:r w:rsidR="006A49A7">
        <w:rPr>
          <w:lang w:eastAsia="ko-KR"/>
        </w:rPr>
        <w:t xml:space="preserve"> and the ACE </w:t>
      </w:r>
      <w:r w:rsidR="00761847">
        <w:t>enabled indicator</w:t>
      </w:r>
      <w:r w:rsidR="006A49A7">
        <w:t xml:space="preserve"> is not included in the DISCOVERY_REQUEST message</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consider the </w:t>
      </w:r>
      <w:r w:rsidR="00714D0F">
        <w:t>requested timer</w:t>
      </w:r>
      <w:r w:rsidR="006A49A7">
        <w:t xml:space="preserve"> if contained in the DISCOVERY_REQUEST message.</w:t>
      </w:r>
    </w:p>
    <w:p w14:paraId="23769E7B" w14:textId="34D87420" w:rsidR="006A49A7" w:rsidRDefault="006A49A7" w:rsidP="006A49A7">
      <w:pPr>
        <w:pStyle w:val="NO"/>
      </w:pPr>
      <w:r>
        <w:t>NOTE:</w:t>
      </w:r>
      <w:r>
        <w:tab/>
        <w:t xml:space="preserve">The 5G DDNMF can allocate multiple ProSe </w:t>
      </w:r>
      <w:r w:rsidR="009C6B92">
        <w:t>application code</w:t>
      </w:r>
      <w:r>
        <w:t xml:space="preserve">s for a given ProSe </w:t>
      </w:r>
      <w:r w:rsidR="009C6B92">
        <w:t>application ID</w:t>
      </w:r>
      <w:r>
        <w:t xml:space="preserve"> for instance in the case when one or more labels in the ProSe </w:t>
      </w:r>
      <w:r w:rsidR="009C6B92">
        <w:t>application ID</w:t>
      </w:r>
      <w:r>
        <w:t xml:space="preserve"> </w:t>
      </w:r>
      <w:r w:rsidR="00BB3BAD">
        <w:t>n</w:t>
      </w:r>
      <w:r>
        <w:t xml:space="preserve">ame are wild carded as described in </w:t>
      </w:r>
      <w:r w:rsidR="00432A5C">
        <w:t>clause</w:t>
      </w:r>
      <w:r>
        <w:t> 24.2.2 of 3GPP TS 23.003 [</w:t>
      </w:r>
      <w:r w:rsidR="006F682C">
        <w:t>12</w:t>
      </w:r>
      <w:r>
        <w:t>].</w:t>
      </w:r>
    </w:p>
    <w:p w14:paraId="18AA9A5F" w14:textId="72153851" w:rsidR="006A49A7" w:rsidRDefault="006A49A7" w:rsidP="006A49A7">
      <w:r>
        <w:t xml:space="preserve">If the requested ProSe </w:t>
      </w:r>
      <w:r w:rsidR="009C6B92">
        <w:t>application ID</w:t>
      </w:r>
      <w:r>
        <w:t xml:space="preserve"> is country-specific or global as described in </w:t>
      </w:r>
      <w:r w:rsidR="00432A5C">
        <w:t>clause</w:t>
      </w:r>
      <w:r>
        <w:t> 24.2 of 3GPP TS 23.003 [</w:t>
      </w:r>
      <w:r w:rsidR="006F682C">
        <w:t>12</w:t>
      </w:r>
      <w:r>
        <w:t xml:space="preserve">], the 5G DDNMF shall allocate the corresponding ProSe </w:t>
      </w:r>
      <w:r w:rsidR="009C6B92">
        <w:t>application code</w:t>
      </w:r>
      <w:r>
        <w:t xml:space="preserve">(s) or ProSe </w:t>
      </w:r>
      <w:r w:rsidR="009C6B92">
        <w:t>application code</w:t>
      </w:r>
      <w:r>
        <w:t xml:space="preserve"> </w:t>
      </w:r>
      <w:r w:rsidR="00E0517C">
        <w:t>prefix</w:t>
      </w:r>
      <w:r>
        <w:t xml:space="preserve"> according to </w:t>
      </w:r>
      <w:r w:rsidR="00432A5C">
        <w:t>clause</w:t>
      </w:r>
      <w:r>
        <w:t> 24.3 of 3GPP TS 23.003 [</w:t>
      </w:r>
      <w:r w:rsidR="006F682C">
        <w:t>12</w:t>
      </w:r>
      <w:r>
        <w:t xml:space="preserve">]. The temporary identity part of each ProSe </w:t>
      </w:r>
      <w:r w:rsidR="009C6B92">
        <w:t>application code</w:t>
      </w:r>
      <w:r>
        <w:t xml:space="preserve"> or ProSe </w:t>
      </w:r>
      <w:r w:rsidR="009C6B92">
        <w:t>application code</w:t>
      </w:r>
      <w:r>
        <w:t xml:space="preserve"> </w:t>
      </w:r>
      <w:r w:rsidR="00E0517C">
        <w:t>prefix</w:t>
      </w:r>
      <w:r>
        <w:t xml:space="preserve"> is taken from the data structure corresponding to the country-specific or global ProSe </w:t>
      </w:r>
      <w:r w:rsidR="009C6B92">
        <w:t>application ID</w:t>
      </w:r>
      <w:r>
        <w:t xml:space="preserve"> namespace according to </w:t>
      </w:r>
      <w:r w:rsidR="00432A5C">
        <w:t>clause</w:t>
      </w:r>
      <w:r>
        <w:t> 24.3 of 3GPP TS 23.003 [</w:t>
      </w:r>
      <w:r w:rsidR="006F682C">
        <w:t>12</w:t>
      </w:r>
      <w:r>
        <w:t xml:space="preserve">]. The 5G DDNMF shall use the MCC and MNC of the PLMN ID of this 5G DDNMF for the PLMN ID part of the ProSe </w:t>
      </w:r>
      <w:r w:rsidR="009C6B92">
        <w:t>application code</w:t>
      </w:r>
      <w:r>
        <w:t xml:space="preserve"> or ProSe </w:t>
      </w:r>
      <w:r w:rsidR="009C6B92">
        <w:t>application code</w:t>
      </w:r>
      <w:r>
        <w:t xml:space="preserve"> </w:t>
      </w:r>
      <w:r w:rsidR="00E0517C">
        <w:t>prefix</w:t>
      </w:r>
      <w:r>
        <w:t>.</w:t>
      </w:r>
    </w:p>
    <w:p w14:paraId="63F0DF23" w14:textId="6B38F5F6" w:rsidR="006A49A7" w:rsidRDefault="006A49A7" w:rsidP="006A49A7">
      <w:pPr>
        <w:rPr>
          <w:lang w:eastAsia="zh-CN"/>
        </w:rPr>
      </w:pPr>
      <w:r>
        <w:t xml:space="preserve">After the ProSe </w:t>
      </w:r>
      <w:r w:rsidR="009C6B92">
        <w:t>application code</w:t>
      </w:r>
      <w:r>
        <w:t xml:space="preserve">(s) or ProSe </w:t>
      </w:r>
      <w:r w:rsidR="009C6B92">
        <w:t>application code</w:t>
      </w:r>
      <w:r>
        <w:t xml:space="preserve"> </w:t>
      </w:r>
      <w:r w:rsidR="00E0517C">
        <w:t>prefix</w:t>
      </w:r>
      <w:r>
        <w:t xml:space="preserve"> allocation, the 5G DDNMF then associates the ProSe </w:t>
      </w:r>
      <w:r w:rsidR="009C6B92">
        <w:t>application code</w:t>
      </w:r>
      <w:r>
        <w:t xml:space="preserve">(s) or ProSe </w:t>
      </w:r>
      <w:r w:rsidR="009C6B92">
        <w:t>application code</w:t>
      </w:r>
      <w:r>
        <w:t xml:space="preserve"> </w:t>
      </w:r>
      <w:r w:rsidR="00E0517C">
        <w:t>prefix</w:t>
      </w:r>
      <w:r>
        <w:t xml:space="preserve"> with a new </w:t>
      </w:r>
      <w:r>
        <w:rPr>
          <w:lang w:eastAsia="zh-CN"/>
        </w:rPr>
        <w:t xml:space="preserve">discovery entry identified by a non-zero value </w:t>
      </w:r>
      <w:r w:rsidR="00761847">
        <w:rPr>
          <w:lang w:eastAsia="zh-CN"/>
        </w:rPr>
        <w:t>discovery entry</w:t>
      </w:r>
      <w:r>
        <w:rPr>
          <w:lang w:eastAsia="zh-CN"/>
        </w:rPr>
        <w:t xml:space="preserve"> ID in the new </w:t>
      </w:r>
      <w:r>
        <w:t>context for the UE that contains the UE's subscription parameters obtained from the UDM, and starts timer T5</w:t>
      </w:r>
      <w:r w:rsidR="008965E3">
        <w:t>061</w:t>
      </w:r>
      <w:r>
        <w:t xml:space="preserve">. The UDM also provides to the 5G DDNMF the PLMN ID of the PLMN in which the UE is currently registered. For a given set of ProSe </w:t>
      </w:r>
      <w:r w:rsidR="009C6B92">
        <w:t>application code</w:t>
      </w:r>
      <w:r>
        <w:t xml:space="preserve">s or the allocated ProSe </w:t>
      </w:r>
      <w:r w:rsidR="009C6B92">
        <w:t>application code</w:t>
      </w:r>
      <w:r>
        <w:t xml:space="preserve"> </w:t>
      </w:r>
      <w:r w:rsidR="00E0517C">
        <w:t>prefix</w:t>
      </w:r>
      <w:r>
        <w:t>, timer T5</w:t>
      </w:r>
      <w:r w:rsidR="008965E3">
        <w:t>061</w:t>
      </w:r>
      <w:r>
        <w:t xml:space="preserve"> shall be longer than timer T5</w:t>
      </w:r>
      <w:r w:rsidR="008965E3">
        <w:t>060</w:t>
      </w:r>
      <w:r>
        <w:t>. By default, the value of timer T5</w:t>
      </w:r>
      <w:r w:rsidR="008965E3">
        <w:t>061</w:t>
      </w:r>
      <w:r>
        <w:t xml:space="preserve"> is 4 minutes greater than the value of timer T5</w:t>
      </w:r>
      <w:r w:rsidR="008965E3">
        <w:t>060</w:t>
      </w:r>
      <w:r>
        <w:t>.</w:t>
      </w:r>
    </w:p>
    <w:p w14:paraId="2AAD3D7F" w14:textId="5CF15F79" w:rsidR="006A49A7" w:rsidRDefault="006A49A7" w:rsidP="006A49A7">
      <w:pPr>
        <w:rPr>
          <w:lang w:eastAsia="zh-CN"/>
        </w:rPr>
      </w:pPr>
      <w:r>
        <w:lastRenderedPageBreak/>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w:t>
      </w:r>
      <w:r w:rsidR="00761847">
        <w:rPr>
          <w:lang w:eastAsia="zh-CN"/>
        </w:rPr>
        <w:t>discovery entry</w:t>
      </w:r>
      <w:r>
        <w:rPr>
          <w:lang w:eastAsia="zh-CN"/>
        </w:rPr>
        <w:t xml:space="preserve"> ID contained in the </w:t>
      </w:r>
      <w:r>
        <w:t>DISCOVERY_REQUEST message</w:t>
      </w:r>
      <w:r>
        <w:rPr>
          <w:lang w:eastAsia="zh-CN"/>
        </w:rPr>
        <w:t>,</w:t>
      </w:r>
      <w:r>
        <w:rPr>
          <w:lang w:eastAsia="ko-KR"/>
        </w:rPr>
        <w:t xml:space="preserve"> the </w:t>
      </w:r>
      <w:r>
        <w:t>5G DDNMF</w:t>
      </w:r>
      <w:r>
        <w:rPr>
          <w:lang w:eastAsia="ko-KR"/>
        </w:rPr>
        <w:t xml:space="preserve"> shall </w:t>
      </w:r>
      <w:r>
        <w:rPr>
          <w:lang w:eastAsia="zh-CN"/>
        </w:rPr>
        <w:t xml:space="preserve">behave as if </w:t>
      </w:r>
      <w:r>
        <w:t xml:space="preserve">the </w:t>
      </w:r>
      <w:r w:rsidR="00761847">
        <w:t>discovery entry</w:t>
      </w:r>
      <w:r>
        <w:t xml:space="preserve"> ID included in the DISCOVERY_REQUEST message </w:t>
      </w:r>
      <w:r>
        <w:rPr>
          <w:lang w:eastAsia="zh-CN"/>
        </w:rPr>
        <w:t>was</w:t>
      </w:r>
      <w:r>
        <w:t xml:space="preserve"> set to 0</w:t>
      </w:r>
      <w:r>
        <w:rPr>
          <w:lang w:eastAsia="zh-CN"/>
        </w:rPr>
        <w:t xml:space="preserve">, and the </w:t>
      </w:r>
      <w:r>
        <w:t xml:space="preserve">5G DDNMF </w:t>
      </w:r>
      <w:r>
        <w:rPr>
          <w:lang w:eastAsia="zh-CN"/>
        </w:rPr>
        <w:t xml:space="preserve">shall allocate a new non-zero </w:t>
      </w:r>
      <w:r w:rsidR="00761847">
        <w:t>discovery entry</w:t>
      </w:r>
      <w:r>
        <w:t xml:space="preserve"> ID</w:t>
      </w:r>
      <w:r>
        <w:rPr>
          <w:lang w:eastAsia="zh-CN"/>
        </w:rPr>
        <w:t xml:space="preserve"> for this entry</w:t>
      </w:r>
      <w:r>
        <w:t>.</w:t>
      </w:r>
    </w:p>
    <w:p w14:paraId="531D0DAC" w14:textId="64D3A077" w:rsidR="006A49A7" w:rsidRDefault="006A49A7" w:rsidP="006A49A7">
      <w:pPr>
        <w:rPr>
          <w:lang w:eastAsia="zh-CN"/>
        </w:rPr>
      </w:pPr>
      <w:r>
        <w:t xml:space="preserve">If the </w:t>
      </w:r>
      <w:r w:rsidR="00FF5196">
        <w:rPr>
          <w:lang w:eastAsia="zh-CN"/>
        </w:rPr>
        <w:t>m</w:t>
      </w:r>
      <w:r>
        <w:rPr>
          <w:lang w:eastAsia="zh-CN"/>
        </w:rPr>
        <w:t xml:space="preserve">etadata is included in the </w:t>
      </w:r>
      <w:bookmarkStart w:id="212" w:name="OLE_LINK264"/>
      <w:bookmarkStart w:id="213" w:name="OLE_LINK263"/>
      <w:r>
        <w:t>DISCOVERY_REQUEST message</w:t>
      </w:r>
      <w:bookmarkEnd w:id="212"/>
      <w:bookmarkEnd w:id="213"/>
      <w:r>
        <w:rPr>
          <w:lang w:eastAsia="zh-CN"/>
        </w:rPr>
        <w:t xml:space="preserve">, the </w:t>
      </w:r>
      <w:r>
        <w:t xml:space="preserve">5G DDNMF </w:t>
      </w:r>
      <w:r>
        <w:rPr>
          <w:lang w:eastAsia="zh-CN"/>
        </w:rPr>
        <w:t xml:space="preserve">shall allocate </w:t>
      </w:r>
      <w:r>
        <w:t xml:space="preserve">the ProSe </w:t>
      </w:r>
      <w:r w:rsidR="009C6B92">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w:t>
      </w:r>
      <w:r>
        <w:rPr>
          <w:lang w:val="en-US" w:eastAsia="zh-CN"/>
        </w:rPr>
        <w:t>including</w:t>
      </w:r>
      <w:r>
        <w:rPr>
          <w:lang w:eastAsia="zh-CN"/>
        </w:rPr>
        <w:t xml:space="preserve"> a </w:t>
      </w:r>
      <w:r w:rsidR="0044246A">
        <w:rPr>
          <w:lang w:eastAsia="zh-CN"/>
        </w:rPr>
        <w:t>metadata index</w:t>
      </w:r>
      <w:r>
        <w:rPr>
          <w:lang w:eastAsia="zh-CN"/>
        </w:rPr>
        <w:t xml:space="preserve"> to indicate the current version of the </w:t>
      </w:r>
      <w:r w:rsidR="00FF5196">
        <w:rPr>
          <w:lang w:eastAsia="zh-CN"/>
        </w:rPr>
        <w:t>m</w:t>
      </w:r>
      <w:r>
        <w:rPr>
          <w:lang w:eastAsia="zh-CN"/>
        </w:rPr>
        <w:t>etadata, and store the received metadata in the UE context.</w:t>
      </w:r>
    </w:p>
    <w:p w14:paraId="1CA265D7" w14:textId="1754866B" w:rsidR="006A49A7" w:rsidRDefault="006A49A7" w:rsidP="006A49A7">
      <w:pPr>
        <w:rPr>
          <w:lang w:eastAsia="zh-CN"/>
        </w:rPr>
      </w:pPr>
      <w:r>
        <w:t>Moreover, if the command is set to "metadata_update"</w:t>
      </w:r>
      <w:r>
        <w:rPr>
          <w:lang w:eastAsia="zh-CN"/>
        </w:rPr>
        <w:t xml:space="preserve"> in the </w:t>
      </w:r>
      <w:r>
        <w:t>DISCOVERY_REQUEST message</w:t>
      </w:r>
      <w:r>
        <w:rPr>
          <w:lang w:eastAsia="zh-CN"/>
        </w:rPr>
        <w:t xml:space="preserve"> and there is an existing UE context stored in the </w:t>
      </w:r>
      <w:r>
        <w:t>5G DDNMF</w:t>
      </w:r>
      <w:r>
        <w:rPr>
          <w:lang w:eastAsia="zh-CN"/>
        </w:rPr>
        <w:t xml:space="preserve">, the </w:t>
      </w:r>
      <w:r>
        <w:t xml:space="preserve">5G DDNMF </w:t>
      </w:r>
      <w:r>
        <w:rPr>
          <w:lang w:eastAsia="zh-CN"/>
        </w:rPr>
        <w:t xml:space="preserve">shall update the metadata in the UE context by using the received </w:t>
      </w:r>
      <w:r w:rsidR="00D473B6">
        <w:rPr>
          <w:lang w:eastAsia="zh-CN"/>
        </w:rPr>
        <w:t>metadata</w:t>
      </w:r>
      <w:r w:rsidR="00D2207A">
        <w:rPr>
          <w:lang w:eastAsia="zh-CN"/>
        </w:rPr>
        <w:t xml:space="preserve"> </w:t>
      </w:r>
      <w:r>
        <w:rPr>
          <w:lang w:eastAsia="zh-CN"/>
        </w:rPr>
        <w:t xml:space="preserve">in the </w:t>
      </w:r>
      <w:r>
        <w:t>DISCOVERY_REQUEST message</w:t>
      </w:r>
      <w:r>
        <w:rPr>
          <w:lang w:eastAsia="zh-CN"/>
        </w:rPr>
        <w:t xml:space="preserve">, and update the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in the UE context by changing the </w:t>
      </w:r>
      <w:r w:rsidR="0044246A">
        <w:rPr>
          <w:lang w:eastAsia="zh-CN"/>
        </w:rPr>
        <w:t>metadata index</w:t>
      </w:r>
      <w:r>
        <w:rPr>
          <w:lang w:eastAsia="zh-CN"/>
        </w:rPr>
        <w:t xml:space="preserve"> portion and keeping the rest unchanged.</w:t>
      </w:r>
    </w:p>
    <w:p w14:paraId="1D29A13B" w14:textId="0FB74CF6" w:rsidR="006A49A7" w:rsidRDefault="006A49A7" w:rsidP="006A49A7">
      <w:pPr>
        <w:rPr>
          <w:lang w:eastAsia="zh-CN"/>
        </w:rPr>
      </w:pPr>
      <w:r>
        <w:t xml:space="preserve">After the ProSe </w:t>
      </w:r>
      <w:r w:rsidR="009C6B92">
        <w:t>application code</w:t>
      </w:r>
      <w:r>
        <w:t xml:space="preserve">(s) allocation, the 5G DDNMF then associates the ProSe </w:t>
      </w:r>
      <w:r w:rsidR="009C6B92">
        <w:t>application code</w:t>
      </w:r>
      <w:r>
        <w:t xml:space="preserve">(s) with a new </w:t>
      </w:r>
      <w:r>
        <w:rPr>
          <w:lang w:eastAsia="zh-CN"/>
        </w:rPr>
        <w:t xml:space="preserve">discovery entry identified by a non-zero value </w:t>
      </w:r>
      <w:r w:rsidR="00761847">
        <w:rPr>
          <w:lang w:eastAsia="zh-CN"/>
        </w:rPr>
        <w:t>discovery entry</w:t>
      </w:r>
      <w:r>
        <w:rPr>
          <w:lang w:eastAsia="zh-CN"/>
        </w:rPr>
        <w:t xml:space="preserve"> ID in the UE </w:t>
      </w:r>
      <w:r>
        <w:t>context</w:t>
      </w:r>
      <w:r>
        <w:rPr>
          <w:lang w:eastAsia="zh-CN"/>
        </w:rPr>
        <w:t>,</w:t>
      </w:r>
      <w:r>
        <w:t xml:space="preserve"> and starts timer T5</w:t>
      </w:r>
      <w:r w:rsidR="006A03D2">
        <w:t>061</w:t>
      </w:r>
      <w:r>
        <w:t>.</w:t>
      </w:r>
    </w:p>
    <w:p w14:paraId="611B09C8" w14:textId="45C1C00C" w:rsidR="006A49A7" w:rsidRDefault="006A49A7" w:rsidP="006A49A7">
      <w:r>
        <w:t xml:space="preserve">If there is an existing context for the UE </w:t>
      </w:r>
      <w:r>
        <w:rPr>
          <w:lang w:eastAsia="zh-CN"/>
        </w:rPr>
        <w:t xml:space="preserve">and a discovery entry identified by the </w:t>
      </w:r>
      <w:r w:rsidR="00761847">
        <w:rPr>
          <w:lang w:eastAsia="zh-CN"/>
        </w:rPr>
        <w:t>discovery entry</w:t>
      </w:r>
      <w:r>
        <w:rPr>
          <w:lang w:eastAsia="zh-CN"/>
        </w:rPr>
        <w:t xml:space="preserve"> ID contained in the </w:t>
      </w:r>
      <w:r>
        <w:t xml:space="preserve">DISCOVERY_REQUEST message associated with the requested ProSe </w:t>
      </w:r>
      <w:r w:rsidR="009C6B92">
        <w:t>application ID</w:t>
      </w:r>
      <w:r>
        <w:t xml:space="preserve">, the 5G DDNMF shall either update the </w:t>
      </w:r>
      <w:r>
        <w:rPr>
          <w:lang w:eastAsia="zh-CN"/>
        </w:rPr>
        <w:t xml:space="preserve">discovery entry </w:t>
      </w:r>
      <w:r>
        <w:t>with a new validity timer T5</w:t>
      </w:r>
      <w:r w:rsidR="006A03D2">
        <w:t>060</w:t>
      </w:r>
      <w:r>
        <w:t xml:space="preserve">, or allocate new ProSe </w:t>
      </w:r>
      <w:r w:rsidR="009C6B92">
        <w:t>application code</w:t>
      </w:r>
      <w:r>
        <w:t xml:space="preserve">(s) or ProSe </w:t>
      </w:r>
      <w:r w:rsidR="009C6B92">
        <w:t>application code</w:t>
      </w:r>
      <w:r>
        <w:t xml:space="preserve"> </w:t>
      </w:r>
      <w:r w:rsidR="00E0517C">
        <w:t>prefix</w:t>
      </w:r>
      <w:r>
        <w:t xml:space="preserve"> for the requested ProSe </w:t>
      </w:r>
      <w:r w:rsidR="009C6B92">
        <w:t>application ID</w:t>
      </w:r>
      <w:r>
        <w:t xml:space="preserve"> with a new validity timer T5</w:t>
      </w:r>
      <w:r w:rsidR="006A03D2">
        <w:t>060</w:t>
      </w:r>
      <w:r>
        <w:rPr>
          <w:lang w:eastAsia="zh-CN"/>
        </w:rPr>
        <w:t xml:space="preserve">, </w:t>
      </w:r>
      <w:r>
        <w:t>and restart timer T5</w:t>
      </w:r>
      <w:r w:rsidR="006A03D2">
        <w:t>061</w:t>
      </w:r>
      <w:r>
        <w:t xml:space="preserve">. The 5G DDNMF </w:t>
      </w:r>
      <w:r>
        <w:rPr>
          <w:lang w:eastAsia="zh-CN"/>
        </w:rPr>
        <w:t xml:space="preserve">may consider the </w:t>
      </w:r>
      <w:r w:rsidR="00714D0F">
        <w:rPr>
          <w:lang w:eastAsia="zh-CN"/>
        </w:rPr>
        <w:t>requested timer</w:t>
      </w:r>
      <w:r>
        <w:rPr>
          <w:lang w:eastAsia="zh-CN"/>
        </w:rPr>
        <w:t xml:space="preserve"> if contained in the </w:t>
      </w:r>
      <w:r>
        <w:t>DISCOVERY_REQUEST message.</w:t>
      </w:r>
    </w:p>
    <w:p w14:paraId="65532415" w14:textId="77777777" w:rsidR="006A49A7" w:rsidRDefault="006A49A7" w:rsidP="006A49A7">
      <w:r>
        <w:t xml:space="preserve">If a new </w:t>
      </w:r>
      <w:r>
        <w:rPr>
          <w:lang w:eastAsia="zh-CN"/>
        </w:rPr>
        <w:t>discovery entry</w:t>
      </w:r>
      <w:r>
        <w:t xml:space="preserve"> was created or an existing </w:t>
      </w:r>
      <w:r>
        <w:rPr>
          <w:lang w:eastAsia="zh-CN"/>
        </w:rPr>
        <w:t>discovery entry</w:t>
      </w:r>
      <w:r>
        <w:t xml:space="preserve"> was updated and the UE is currently roaming or the Announcing PLMN ID is included in the DISCOVERY_REQUEST message, the 5G DDNMF checks with the 5G DDNMF of the VPLMN or </w:t>
      </w:r>
      <w:r>
        <w:rPr>
          <w:lang w:eastAsia="zh-CN"/>
        </w:rPr>
        <w:t xml:space="preserve">in case of </w:t>
      </w:r>
      <w:r>
        <w:t>open ProSe direct discovery the local PLMN identified by the Announcing PLMN ID whether the UE is authorized for open ProSe direct discovery announcing as described in 3GPP TS</w:t>
      </w:r>
      <w:r>
        <w:rPr>
          <w:lang w:eastAsia="zh-TW"/>
        </w:rPr>
        <w:t> </w:t>
      </w:r>
      <w:r>
        <w:t>29</w:t>
      </w:r>
      <w:r>
        <w:rPr>
          <w:lang w:eastAsia="zh-TW"/>
        </w:rPr>
        <w:t>.</w:t>
      </w:r>
      <w:r>
        <w:t>555</w:t>
      </w:r>
      <w:r>
        <w:rPr>
          <w:lang w:eastAsia="zh-TW"/>
        </w:rPr>
        <w:t> </w:t>
      </w:r>
      <w:r>
        <w:t>[</w:t>
      </w:r>
      <w:r w:rsidR="009F4F69">
        <w:t>9</w:t>
      </w:r>
      <w:r>
        <w:t>].</w:t>
      </w:r>
    </w:p>
    <w:p w14:paraId="419C1F15" w14:textId="77777777" w:rsidR="006A49A7" w:rsidRDefault="006A49A7" w:rsidP="006A49A7">
      <w:r>
        <w:t>If the check indicates that the UE is authorized, then the 5G DDNMF shall send a DISCOVERY_RESPONSE message containing a &lt;response-announce&gt; element with:</w:t>
      </w:r>
    </w:p>
    <w:p w14:paraId="1D614039" w14:textId="77777777" w:rsidR="006A49A7" w:rsidRDefault="006F682C" w:rsidP="006A49A7">
      <w:pPr>
        <w:pStyle w:val="B1"/>
      </w:pPr>
      <w:r>
        <w:t>a)</w:t>
      </w:r>
      <w:r w:rsidR="006A49A7">
        <w:tab/>
        <w:t>the transaction ID set to the value of the transaction ID received in the DISCOVERY_REQUEST message from the UE;</w:t>
      </w:r>
    </w:p>
    <w:p w14:paraId="36E98B25" w14:textId="21B80499" w:rsidR="006A49A7" w:rsidRDefault="006F682C" w:rsidP="006A49A7">
      <w:pPr>
        <w:pStyle w:val="B1"/>
      </w:pPr>
      <w:r>
        <w:t>b)</w:t>
      </w:r>
      <w:r w:rsidR="006A49A7">
        <w:tab/>
        <w:t xml:space="preserve">either the ProSe </w:t>
      </w:r>
      <w:r w:rsidR="009C6B92">
        <w:t>application code</w:t>
      </w:r>
      <w:r w:rsidR="006A49A7">
        <w:t xml:space="preserve">(s) set to the ProSe </w:t>
      </w:r>
      <w:r w:rsidR="009C6B92">
        <w:t>application code</w:t>
      </w:r>
      <w:r w:rsidR="006A49A7">
        <w:t xml:space="preserve">(s) allocated by the 5G DDNMF, or the ProSe </w:t>
      </w:r>
      <w:r w:rsidR="009C6B92">
        <w:t>application code</w:t>
      </w:r>
      <w:r w:rsidR="006A49A7">
        <w:t xml:space="preserve"> ACE parameter set to include the ProSe-</w:t>
      </w:r>
      <w:r w:rsidR="009C6B92">
        <w:t>application code</w:t>
      </w:r>
      <w:r w:rsidR="006A49A7">
        <w:t xml:space="preserve">- </w:t>
      </w:r>
      <w:r w:rsidR="00E0517C">
        <w:t>prefix</w:t>
      </w:r>
      <w:r w:rsidR="006A49A7">
        <w:t xml:space="preserve"> allocated by the 5G DDNMF, and one or more ProSe </w:t>
      </w:r>
      <w:r w:rsidR="009C6B92">
        <w:t>application code</w:t>
      </w:r>
      <w:r w:rsidR="006A49A7">
        <w:t xml:space="preserve"> </w:t>
      </w:r>
      <w:r w:rsidR="00E0517C">
        <w:t>suffix</w:t>
      </w:r>
      <w:r w:rsidR="006A49A7">
        <w:t xml:space="preserve"> Ranges which contain the suffix(es) for the ProSe </w:t>
      </w:r>
      <w:r w:rsidR="009C6B92">
        <w:t>application ID</w:t>
      </w:r>
      <w:r w:rsidR="006A49A7">
        <w:t xml:space="preserve"> received in the DISCOVERY_REQUEST message from the UE;</w:t>
      </w:r>
    </w:p>
    <w:p w14:paraId="388BEC60" w14:textId="128C2428" w:rsidR="006A49A7" w:rsidRDefault="006F682C" w:rsidP="006A49A7">
      <w:pPr>
        <w:pStyle w:val="B1"/>
      </w:pPr>
      <w:r>
        <w:t>c)</w:t>
      </w:r>
      <w:r w:rsidR="006A49A7">
        <w:tab/>
      </w:r>
      <w:r w:rsidR="00E0517C">
        <w:t>validity timer</w:t>
      </w:r>
      <w:r w:rsidR="006A49A7">
        <w:t xml:space="preserve"> T5</w:t>
      </w:r>
      <w:r w:rsidR="006A03D2">
        <w:t>060</w:t>
      </w:r>
      <w:r w:rsidR="006A49A7">
        <w:t xml:space="preserve"> set to the T5</w:t>
      </w:r>
      <w:r w:rsidR="006A03D2">
        <w:t>060</w:t>
      </w:r>
      <w:r w:rsidR="006A49A7">
        <w:t xml:space="preserve"> timer value assigned by the 5G DDNMF to the ProSe </w:t>
      </w:r>
      <w:r w:rsidR="009C6B92">
        <w:t>application code</w:t>
      </w:r>
      <w:r w:rsidR="006A49A7">
        <w:t>(s):</w:t>
      </w:r>
    </w:p>
    <w:p w14:paraId="6AF7E1DC" w14:textId="1C1932CB" w:rsidR="006A49A7" w:rsidRDefault="006F682C" w:rsidP="006A49A7">
      <w:pPr>
        <w:pStyle w:val="B1"/>
      </w:pPr>
      <w:r>
        <w:t>d)</w:t>
      </w:r>
      <w:r w:rsidR="006A49A7">
        <w:tab/>
        <w:t xml:space="preserve">if the ACE </w:t>
      </w:r>
      <w:r w:rsidR="00761847">
        <w:t>enabled indicator</w:t>
      </w:r>
      <w:r w:rsidR="006A49A7">
        <w:t xml:space="preserve"> was included by the UE in the DISCOVERY_REQUEST message, the ACE </w:t>
      </w:r>
      <w:r w:rsidR="00761847">
        <w:t>enabled indicator</w:t>
      </w:r>
      <w:r w:rsidR="006A49A7">
        <w:t xml:space="preserve"> set to:</w:t>
      </w:r>
    </w:p>
    <w:p w14:paraId="42A09D99" w14:textId="77777777" w:rsidR="006A49A7" w:rsidRDefault="006F682C" w:rsidP="006A49A7">
      <w:pPr>
        <w:pStyle w:val="B2"/>
      </w:pPr>
      <w:r>
        <w:t>1)</w:t>
      </w:r>
      <w:r w:rsidR="006A49A7">
        <w:tab/>
        <w:t>"application-controlled extension enabled" if application-controlled extension is used; or</w:t>
      </w:r>
    </w:p>
    <w:p w14:paraId="26CAC6FB" w14:textId="77777777" w:rsidR="006A49A7" w:rsidRDefault="006F682C" w:rsidP="006A49A7">
      <w:pPr>
        <w:pStyle w:val="B2"/>
      </w:pPr>
      <w:r>
        <w:t>2)</w:t>
      </w:r>
      <w:r w:rsidR="006A49A7">
        <w:tab/>
        <w:t>"normal" if application-controlled extension is not used;</w:t>
      </w:r>
    </w:p>
    <w:p w14:paraId="4C406133" w14:textId="20B57357" w:rsidR="006A49A7" w:rsidRDefault="006F682C" w:rsidP="006A49A7">
      <w:pPr>
        <w:pStyle w:val="B1"/>
      </w:pPr>
      <w:r>
        <w:rPr>
          <w:lang w:eastAsia="zh-CN"/>
        </w:rPr>
        <w:t>e)</w:t>
      </w:r>
      <w:r w:rsidR="006A49A7">
        <w:rPr>
          <w:lang w:eastAsia="zh-CN"/>
        </w:rPr>
        <w:tab/>
        <w:t xml:space="preserve">the </w:t>
      </w:r>
      <w:r w:rsidR="00761847">
        <w:rPr>
          <w:lang w:eastAsia="zh-CN"/>
        </w:rPr>
        <w:t>discovery entry</w:t>
      </w:r>
      <w:r w:rsidR="006A49A7">
        <w:rPr>
          <w:lang w:eastAsia="zh-CN"/>
        </w:rPr>
        <w:t xml:space="preserve"> ID set to the identifier associated with the corresponding discovery entry;</w:t>
      </w:r>
    </w:p>
    <w:p w14:paraId="61853E17" w14:textId="77777777" w:rsidR="008E14ED" w:rsidRDefault="006F682C" w:rsidP="008E14ED">
      <w:pPr>
        <w:pStyle w:val="B1"/>
      </w:pPr>
      <w:r>
        <w:t>f)</w:t>
      </w:r>
      <w:r w:rsidR="006A49A7">
        <w:tab/>
        <w:t xml:space="preserve">the </w:t>
      </w:r>
      <w:r w:rsidR="00D2207A">
        <w:t>d</w:t>
      </w:r>
      <w:r w:rsidR="006A49A7">
        <w:t xml:space="preserve">iscovery </w:t>
      </w:r>
      <w:r w:rsidR="00D2207A">
        <w:t>k</w:t>
      </w:r>
      <w:r w:rsidR="006A49A7">
        <w:t>ey set to a value provided by the 5G DDNMF</w:t>
      </w:r>
      <w:r w:rsidR="008E14ED">
        <w:t>; and</w:t>
      </w:r>
    </w:p>
    <w:p w14:paraId="5CDDCF72" w14:textId="4FABE992" w:rsidR="006A49A7" w:rsidRDefault="008E14ED" w:rsidP="008E14ED">
      <w:pPr>
        <w:pStyle w:val="B1"/>
      </w:pPr>
      <w:r>
        <w:t>g)</w:t>
      </w:r>
      <w:r>
        <w:tab/>
        <w:t>the current time set to</w:t>
      </w:r>
      <w:r w:rsidRPr="00FB5EB8">
        <w:t xml:space="preserve"> the current UTC-based time at the 5G DDNMF</w:t>
      </w:r>
      <w:r>
        <w:t xml:space="preserve"> and the max offset</w:t>
      </w:r>
      <w:r w:rsidR="006A49A7">
        <w:t>.</w:t>
      </w:r>
    </w:p>
    <w:p w14:paraId="446C3429" w14:textId="5C2DB1C9" w:rsidR="006A49A7" w:rsidRDefault="006A49A7" w:rsidP="006A49A7">
      <w:r>
        <w:t>If timer T5</w:t>
      </w:r>
      <w:r w:rsidR="00A6766F">
        <w:t>061</w:t>
      </w:r>
      <w:r>
        <w:t xml:space="preserve"> expires, the 5G DDNMF shall remove 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p>
    <w:p w14:paraId="0619EA61" w14:textId="77777777" w:rsidR="006A49A7" w:rsidRDefault="006A49A7" w:rsidP="006A49A7">
      <w:pPr>
        <w:pStyle w:val="40"/>
        <w:rPr>
          <w:lang w:eastAsia="zh-CN"/>
        </w:rPr>
      </w:pPr>
      <w:bookmarkStart w:id="214" w:name="_Toc59198975"/>
      <w:bookmarkStart w:id="215" w:name="_Toc59198384"/>
      <w:bookmarkStart w:id="216" w:name="_Toc525230984"/>
      <w:bookmarkStart w:id="217" w:name="_Toc94175426"/>
      <w:r>
        <w:rPr>
          <w:lang w:eastAsia="zh-CN"/>
        </w:rPr>
        <w:t>6.2.2.4</w:t>
      </w:r>
      <w:r>
        <w:rPr>
          <w:lang w:eastAsia="zh-CN"/>
        </w:rPr>
        <w:tab/>
        <w:t>Announce request procedure completion by the UE</w:t>
      </w:r>
      <w:bookmarkEnd w:id="214"/>
      <w:bookmarkEnd w:id="215"/>
      <w:bookmarkEnd w:id="216"/>
      <w:bookmarkEnd w:id="217"/>
    </w:p>
    <w:p w14:paraId="2B414AC7" w14:textId="07C77C56" w:rsidR="006A49A7" w:rsidRDefault="006A49A7" w:rsidP="006A49A7">
      <w:pPr>
        <w:rPr>
          <w:lang w:eastAsia="zh-CN"/>
        </w:rPr>
      </w:pPr>
      <w:r>
        <w:t xml:space="preserve">Upon receipt of the DISCOVERY_RESPONSE message, if only the transaction ID and </w:t>
      </w:r>
      <w:r>
        <w:rPr>
          <w:lang w:eastAsia="zh-CN"/>
        </w:rPr>
        <w:t xml:space="preserve">the </w:t>
      </w:r>
      <w:r w:rsidR="00761847">
        <w:rPr>
          <w:lang w:eastAsia="zh-CN"/>
        </w:rPr>
        <w:t>discovery entry</w:t>
      </w:r>
      <w:r>
        <w:rPr>
          <w:lang w:eastAsia="zh-CN"/>
        </w:rPr>
        <w:t xml:space="preserve"> ID</w:t>
      </w:r>
      <w:r>
        <w:t xml:space="preserve"> are contained in the &lt;response-announce&gt; element and the transaction ID and the </w:t>
      </w:r>
      <w:r w:rsidR="00761847">
        <w:t>discovery entry</w:t>
      </w:r>
      <w:r>
        <w:t xml:space="preserve"> ID match the corresponding values sent by the UE in a DISCOVERY_REQUEST message</w:t>
      </w:r>
      <w:r>
        <w:rPr>
          <w:lang w:eastAsia="zh-CN"/>
        </w:rPr>
        <w:t>, the UE shall:</w:t>
      </w:r>
    </w:p>
    <w:p w14:paraId="02DE8F56" w14:textId="572D59C8" w:rsidR="006A49A7" w:rsidRDefault="006F682C" w:rsidP="006A49A7">
      <w:pPr>
        <w:pStyle w:val="B1"/>
        <w:rPr>
          <w:lang w:eastAsia="x-none"/>
        </w:rPr>
      </w:pPr>
      <w:r>
        <w:lastRenderedPageBreak/>
        <w:t>a)</w:t>
      </w:r>
      <w:r w:rsidR="006A49A7">
        <w:tab/>
        <w:t>stop the validity timer T5</w:t>
      </w:r>
      <w:r w:rsidR="00F576C0">
        <w:t>060</w:t>
      </w:r>
      <w:r w:rsidR="006A49A7">
        <w:t xml:space="preserve"> corresponding to the ProSe </w:t>
      </w:r>
      <w:r w:rsidR="009C6B92">
        <w:t>application code</w:t>
      </w:r>
      <w:r w:rsidR="006A49A7">
        <w:t xml:space="preserve">(s) or ProSe </w:t>
      </w:r>
      <w:r w:rsidR="009C6B92">
        <w:t>application code</w:t>
      </w:r>
      <w:r w:rsidR="006A49A7">
        <w:t xml:space="preserve"> </w:t>
      </w:r>
      <w:r w:rsidR="00E0517C">
        <w:t>prefix</w:t>
      </w:r>
      <w:r w:rsidR="006A49A7">
        <w:t xml:space="preserve"> in the discovery entry identified by the </w:t>
      </w:r>
      <w:r w:rsidR="00761847">
        <w:t>discovery entry</w:t>
      </w:r>
      <w:r w:rsidR="006A49A7">
        <w:t xml:space="preserve"> ID; </w:t>
      </w:r>
    </w:p>
    <w:p w14:paraId="2F2D7DF5" w14:textId="01DA3EE1" w:rsidR="006A49A7" w:rsidRDefault="006F682C" w:rsidP="006A49A7">
      <w:pPr>
        <w:pStyle w:val="B1"/>
      </w:pPr>
      <w:r>
        <w:t>b)</w:t>
      </w:r>
      <w:r w:rsidR="006A49A7">
        <w:tab/>
        <w:t xml:space="preserve">remove the discovery entry identified by the </w:t>
      </w:r>
      <w:r w:rsidR="00761847">
        <w:t>discovery entry</w:t>
      </w:r>
      <w:r w:rsidR="006A49A7">
        <w:t xml:space="preserve"> ID included; and</w:t>
      </w:r>
    </w:p>
    <w:p w14:paraId="7F45DDD2" w14:textId="77777777" w:rsidR="006A49A7" w:rsidRDefault="006F682C" w:rsidP="006A49A7">
      <w:pPr>
        <w:pStyle w:val="B1"/>
      </w:pPr>
      <w:r>
        <w:t>c)</w:t>
      </w:r>
      <w:r w:rsidR="006A49A7">
        <w:tab/>
        <w:t>instruct the lower layers to stop announcing.</w:t>
      </w:r>
    </w:p>
    <w:p w14:paraId="365BAC83" w14:textId="6C169A7B" w:rsidR="006A49A7" w:rsidRDefault="006A49A7" w:rsidP="006A49A7">
      <w:r>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Pr>
          <w:lang w:eastAsia="zh-CN"/>
        </w:rPr>
        <w:t>i</w:t>
      </w:r>
      <w:r>
        <w:t xml:space="preserve">th the received ProSe </w:t>
      </w:r>
      <w:r w:rsidR="009C6B92">
        <w:t>application code</w:t>
      </w:r>
      <w:r>
        <w:t xml:space="preserve">(s) and the PLMN ID of the intended announcing PLMN. </w:t>
      </w:r>
      <w:r>
        <w:rPr>
          <w:lang w:eastAsia="zh-CN"/>
        </w:rPr>
        <w:t>For this discovery entry</w:t>
      </w:r>
      <w:r>
        <w:t>,</w:t>
      </w:r>
      <w:r>
        <w:rPr>
          <w:lang w:eastAsia="zh-CN"/>
        </w:rPr>
        <w:t xml:space="preserve"> the UE shall stop the validity timer T5</w:t>
      </w:r>
      <w:r w:rsidR="006A03D2">
        <w:t>060</w:t>
      </w:r>
      <w:r>
        <w:rPr>
          <w:lang w:eastAsia="zh-CN"/>
        </w:rPr>
        <w:t xml:space="preserve"> if running and start the v</w:t>
      </w:r>
      <w:r>
        <w:t>alidity timer T5</w:t>
      </w:r>
      <w:r w:rsidR="00F576C0">
        <w:t>060</w:t>
      </w:r>
      <w:r>
        <w:rPr>
          <w:lang w:eastAsia="zh-CN"/>
        </w:rPr>
        <w:t xml:space="preserve"> with the received value</w:t>
      </w:r>
      <w:r>
        <w:t xml:space="preserve">. </w:t>
      </w:r>
      <w:r w:rsidR="00667D0C">
        <w:t>Otherwise,</w:t>
      </w:r>
      <w:r>
        <w:t xml:space="preserve"> the UE shall discard the DISCOVERY_RESPONSE message and shall not perform the procedures below.</w:t>
      </w:r>
      <w:r w:rsidR="008E14ED" w:rsidRPr="00D15F11">
        <w:rPr>
          <w:lang w:eastAsia="zh-CN"/>
        </w:rPr>
        <w:t xml:space="preserve"> </w:t>
      </w:r>
      <w:r w:rsidR="008E14ED" w:rsidRPr="00770A2D">
        <w:rPr>
          <w:lang w:eastAsia="zh-CN"/>
        </w:rPr>
        <w:t xml:space="preserve">The UE </w:t>
      </w:r>
      <w:r w:rsidR="008E14ED">
        <w:rPr>
          <w:lang w:eastAsia="zh-CN"/>
        </w:rPr>
        <w:t xml:space="preserve">shall </w:t>
      </w:r>
      <w:r w:rsidR="008E14ED" w:rsidRPr="00770A2D">
        <w:rPr>
          <w:lang w:eastAsia="zh-CN"/>
        </w:rPr>
        <w:t>set a ProSe clock</w:t>
      </w:r>
      <w:r w:rsidR="008E14ED">
        <w:rPr>
          <w:lang w:eastAsia="zh-CN"/>
        </w:rPr>
        <w:t xml:space="preserve"> </w:t>
      </w:r>
      <w:bookmarkStart w:id="218" w:name="_Hlk93311695"/>
      <w:r w:rsidR="008E14ED">
        <w:rPr>
          <w:lang w:eastAsia="zh-CN"/>
        </w:rPr>
        <w:t>(see 3GPP</w:t>
      </w:r>
      <w:r w:rsidR="008E14ED">
        <w:rPr>
          <w:lang w:val="en-US" w:eastAsia="zh-CN"/>
        </w:rPr>
        <w:t> TS 33.503 [34]</w:t>
      </w:r>
      <w:r w:rsidR="008E14ED">
        <w:rPr>
          <w:lang w:eastAsia="zh-CN"/>
        </w:rPr>
        <w:t>)</w:t>
      </w:r>
      <w:bookmarkEnd w:id="218"/>
      <w:r w:rsidR="008E14ED" w:rsidRPr="00770A2D">
        <w:rPr>
          <w:lang w:eastAsia="zh-CN"/>
        </w:rPr>
        <w:t xml:space="preserve"> to the value of </w:t>
      </w:r>
      <w:r w:rsidR="008E14ED">
        <w:rPr>
          <w:lang w:eastAsia="zh-CN"/>
        </w:rPr>
        <w:t>the received current time parameter and store the received max offset</w:t>
      </w:r>
      <w:r w:rsidR="008E14ED" w:rsidRPr="00770A2D">
        <w:rPr>
          <w:lang w:eastAsia="zh-CN"/>
        </w:rPr>
        <w:t xml:space="preserve"> parameter.</w:t>
      </w:r>
    </w:p>
    <w:p w14:paraId="75F5F4BA" w14:textId="182B99CF" w:rsidR="006A49A7" w:rsidRDefault="006A49A7" w:rsidP="006A49A7">
      <w:r>
        <w:rPr>
          <w:lang w:eastAsia="zh-CN"/>
        </w:rPr>
        <w:t xml:space="preserve">For any one of the received ProSe </w:t>
      </w:r>
      <w:r w:rsidR="009C6B92">
        <w:rPr>
          <w:lang w:eastAsia="zh-CN"/>
        </w:rPr>
        <w:t>application code</w:t>
      </w:r>
      <w:r>
        <w:rPr>
          <w:lang w:eastAsia="zh-CN"/>
        </w:rPr>
        <w:t xml:space="preserve">s or ProSe </w:t>
      </w:r>
      <w:r w:rsidR="009C6B92">
        <w:rPr>
          <w:lang w:eastAsia="zh-CN"/>
        </w:rPr>
        <w:t>application code</w:t>
      </w:r>
      <w:r>
        <w:rPr>
          <w:lang w:eastAsia="zh-CN"/>
        </w:rPr>
        <w:t xml:space="preserve"> </w:t>
      </w:r>
      <w:r w:rsidR="00E0517C">
        <w:rPr>
          <w:lang w:eastAsia="zh-CN"/>
        </w:rPr>
        <w:t>prefix</w:t>
      </w:r>
      <w:r>
        <w:rPr>
          <w:lang w:eastAsia="zh-CN"/>
        </w:rPr>
        <w:t xml:space="preserve"> in this discovery entry, the UE may </w:t>
      </w:r>
      <w:r>
        <w:t xml:space="preserve">perform open ProSe direct discovery announcing as described </w:t>
      </w:r>
      <w:r w:rsidR="00CE1FCC">
        <w:t>in clause 6.2.14.2.1.1</w:t>
      </w:r>
      <w:r>
        <w:t>.</w:t>
      </w:r>
    </w:p>
    <w:p w14:paraId="2194F7F7" w14:textId="77777777" w:rsidR="006A49A7" w:rsidRDefault="006A49A7" w:rsidP="006A49A7">
      <w:pPr>
        <w:pStyle w:val="40"/>
        <w:rPr>
          <w:lang w:eastAsia="zh-CN"/>
        </w:rPr>
      </w:pPr>
      <w:bookmarkStart w:id="219" w:name="_Toc59198976"/>
      <w:bookmarkStart w:id="220" w:name="_Toc59198385"/>
      <w:bookmarkStart w:id="221" w:name="_Toc525230985"/>
      <w:bookmarkStart w:id="222" w:name="_Toc94175427"/>
      <w:r>
        <w:rPr>
          <w:lang w:eastAsia="zh-CN"/>
        </w:rPr>
        <w:t>6.2.2.5</w:t>
      </w:r>
      <w:r>
        <w:rPr>
          <w:lang w:eastAsia="zh-CN"/>
        </w:rPr>
        <w:tab/>
        <w:t xml:space="preserve">Announce request procedure not accepted by the </w:t>
      </w:r>
      <w:bookmarkEnd w:id="219"/>
      <w:bookmarkEnd w:id="220"/>
      <w:bookmarkEnd w:id="221"/>
      <w:r>
        <w:t>5G DDNMF</w:t>
      </w:r>
      <w:bookmarkEnd w:id="222"/>
    </w:p>
    <w:p w14:paraId="6AF98EC0" w14:textId="67439E40" w:rsidR="006A49A7" w:rsidRDefault="006A49A7" w:rsidP="006A49A7">
      <w:r>
        <w:t xml:space="preserve">If the DISCOVERY_REQUEST message cannot be accepted by the 5G DDNMF, the 5G DDNMF sends a DISCOVERY_RESPONSE message containing a &lt;response-reject&gt; element to the UE including an appropriate PC3a </w:t>
      </w:r>
      <w:r w:rsidR="0066563C">
        <w:t>control protocol</w:t>
      </w:r>
      <w:r>
        <w:t xml:space="preserve"> cause value.</w:t>
      </w:r>
    </w:p>
    <w:p w14:paraId="02E65BA8" w14:textId="281AE3AE" w:rsidR="006A49A7" w:rsidRDefault="006A49A7" w:rsidP="006A49A7">
      <w:r>
        <w:t xml:space="preserve">If the application corresponding to the </w:t>
      </w:r>
      <w:r w:rsidR="00761847">
        <w:t>application identity</w:t>
      </w:r>
      <w:r>
        <w:t xml:space="preserve"> contained in the DISCOVERY_REQUEST message is not authorized for open ProSe direct discovery announcing, the 5G DDNMF shall send the DISCOVERY_RESPONSE message containing a &lt;response-reject&gt; element with PC3a </w:t>
      </w:r>
      <w:r w:rsidR="0066563C">
        <w:t>control protocol</w:t>
      </w:r>
      <w:r>
        <w:t xml:space="preserve"> cause value #1 "Invalid application".</w:t>
      </w:r>
    </w:p>
    <w:p w14:paraId="5A56F1E7" w14:textId="2A9D494D" w:rsidR="006A49A7" w:rsidRDefault="006A49A7" w:rsidP="006A49A7">
      <w:r>
        <w:t xml:space="preserve">If the ProSe </w:t>
      </w:r>
      <w:r w:rsidR="009C6B92">
        <w:t>application ID</w:t>
      </w:r>
      <w:r>
        <w:t xml:space="preserve"> contained in the DISCOVERY_REQUEST message is unknown to the 5G DDNMF, the 5G DDNMF shall send a DISCOVERY_RESPONSE message containing a &lt;response-reject&gt; element with PC3a </w:t>
      </w:r>
      <w:r w:rsidR="0066563C">
        <w:t>control protocol</w:t>
      </w:r>
      <w:r>
        <w:t xml:space="preserve"> cause value #2 "Unknown ProSe </w:t>
      </w:r>
      <w:r w:rsidR="009C6B92">
        <w:t>application ID</w:t>
      </w:r>
      <w:r>
        <w:t>".</w:t>
      </w:r>
    </w:p>
    <w:p w14:paraId="548B1BC3" w14:textId="6F11E690" w:rsidR="006A49A7" w:rsidRDefault="006A49A7" w:rsidP="006A49A7">
      <w:pPr>
        <w:rPr>
          <w:lang w:eastAsia="ko-KR"/>
        </w:rPr>
      </w:pPr>
      <w:r>
        <w:t xml:space="preserve">If the UE is not authorized for open ProSe direct discovery announcing, the 5G DDNMF shall send the DISCOVERY_RESPONSE message containing a &lt;response-reject&gt; element with PC3a </w:t>
      </w:r>
      <w:r w:rsidR="0066563C">
        <w:t>control protocol</w:t>
      </w:r>
      <w:r>
        <w:t xml:space="preserve"> cause value #3 "UE authorization failure".</w:t>
      </w:r>
    </w:p>
    <w:p w14:paraId="77B4E772" w14:textId="1CC7091E" w:rsidR="006A49A7" w:rsidRDefault="006A49A7" w:rsidP="006A49A7">
      <w:r>
        <w:t xml:space="preserve">If the UE is not authorized </w:t>
      </w:r>
      <w:r>
        <w:rPr>
          <w:lang w:eastAsia="ko-KR"/>
        </w:rPr>
        <w:t xml:space="preserve">to use the ProSe </w:t>
      </w:r>
      <w:r w:rsidR="009C6B92">
        <w:rPr>
          <w:lang w:eastAsia="ko-KR"/>
        </w:rPr>
        <w:t>application ID</w:t>
      </w:r>
      <w:r>
        <w:rPr>
          <w:lang w:eastAsia="ko-KR"/>
        </w:rPr>
        <w:t xml:space="preserve"> contained in the </w:t>
      </w:r>
      <w:r>
        <w:t xml:space="preserve">DISCOVERY_REQUEST message, the 5G DDNMF shall send the DISCOVERY_RESPONSE message containing a &lt;response-reject&gt; element with PC3a </w:t>
      </w:r>
      <w:r w:rsidR="0066563C">
        <w:t>control protocol</w:t>
      </w:r>
      <w:r>
        <w:t xml:space="preserve"> cause value #3 "UE authorization failure".</w:t>
      </w:r>
    </w:p>
    <w:p w14:paraId="721FF7EC" w14:textId="1AB57F78" w:rsidR="006A49A7" w:rsidRDefault="006A49A7" w:rsidP="006A49A7">
      <w:r>
        <w:t xml:space="preserve">If the UE requests a country-specific ProSe </w:t>
      </w:r>
      <w:r w:rsidR="009C6B92">
        <w:t>application ID</w:t>
      </w:r>
      <w:r>
        <w:t xml:space="preserve"> for a country that does not correspond to the country of its HPLMN, and the 5G DDNMF has not authorized the UE to announce in that country, the 5G DDNMF shall send a DISCOVERY_RESPONSE message containing a &lt;response-reject&gt; element with PC3a </w:t>
      </w:r>
      <w:r w:rsidR="0066563C">
        <w:t>control protocol</w:t>
      </w:r>
      <w:r>
        <w:t xml:space="preserve"> cause value #8 "Scope </w:t>
      </w:r>
      <w:r w:rsidR="00DE1776">
        <w:t>v</w:t>
      </w:r>
      <w:r>
        <w:t xml:space="preserve">iolation in Prose </w:t>
      </w:r>
      <w:r w:rsidR="009C6B92">
        <w:t>application ID</w:t>
      </w:r>
      <w:r>
        <w:t>".</w:t>
      </w:r>
    </w:p>
    <w:p w14:paraId="4F770E25" w14:textId="3DC5D371" w:rsidR="006A49A7" w:rsidRDefault="006A49A7" w:rsidP="006A49A7">
      <w:r>
        <w:t xml:space="preserve">If the UE requests a country-specific ProSe </w:t>
      </w:r>
      <w:r w:rsidR="009C6B92">
        <w:t>application ID</w:t>
      </w:r>
      <w:r>
        <w:t xml:space="preserve"> for a country that does not correspond to the country of its HPLMN, and the 5G DDNMF has no agreement to access the country-wide ProSe </w:t>
      </w:r>
      <w:r w:rsidR="009C6B92">
        <w:t>application ID</w:t>
      </w:r>
      <w:r>
        <w:t xml:space="preserve"> database of that country, the 5G DDNMF shall send a DISCOVERY_RESPONSE message containing a &lt;response-reject&gt; element with PC3a </w:t>
      </w:r>
      <w:r w:rsidR="0066563C">
        <w:t>control protocol</w:t>
      </w:r>
      <w:r>
        <w:t xml:space="preserve"> cause value #8 "Scope </w:t>
      </w:r>
      <w:r w:rsidR="00D37E18">
        <w:t>v</w:t>
      </w:r>
      <w:r>
        <w:t xml:space="preserve">iolation in Prose </w:t>
      </w:r>
      <w:r w:rsidR="009C6B92">
        <w:t>application ID</w:t>
      </w:r>
      <w:r>
        <w:t>".</w:t>
      </w:r>
    </w:p>
    <w:p w14:paraId="2566938F" w14:textId="694D665F" w:rsidR="006A49A7" w:rsidRDefault="006A49A7" w:rsidP="006A49A7">
      <w:pPr>
        <w:rPr>
          <w:lang w:eastAsia="zh-CN"/>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 </w:t>
      </w:r>
      <w:r>
        <w:rPr>
          <w:lang w:eastAsia="zh-CN"/>
        </w:rPr>
        <w:t xml:space="preserve">and the </w:t>
      </w:r>
      <w:r w:rsidR="00714D0F">
        <w:rPr>
          <w:lang w:eastAsia="zh-CN"/>
        </w:rPr>
        <w:t>requested timer</w:t>
      </w:r>
      <w:r>
        <w:rPr>
          <w:lang w:eastAsia="zh-CN"/>
        </w:rPr>
        <w:t xml:space="preserve"> is set to zero</w:t>
      </w:r>
      <w:r>
        <w:t xml:space="preserve">, the 5G DDNMF shall send a DISCOVERY_RESPONSE message containing a &lt;response-reject&gt; element with PC3a </w:t>
      </w:r>
      <w:r w:rsidR="0066563C">
        <w:t>control protocol</w:t>
      </w:r>
      <w:r>
        <w:t xml:space="preserve"> cause value # 10 "Unknown or invalid </w:t>
      </w:r>
      <w:r w:rsidR="00761847">
        <w:t>discovery entry</w:t>
      </w:r>
      <w:r>
        <w:t xml:space="preserve"> ID"</w:t>
      </w:r>
      <w:r>
        <w:rPr>
          <w:lang w:eastAsia="zh-CN"/>
        </w:rPr>
        <w:t>.</w:t>
      </w:r>
    </w:p>
    <w:p w14:paraId="6B37A0ED" w14:textId="595D3FEC" w:rsidR="006A49A7" w:rsidRDefault="006A49A7" w:rsidP="006A49A7">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w:t>
      </w:r>
      <w:r w:rsidR="0066563C">
        <w:t>control protocol</w:t>
      </w:r>
      <w:r>
        <w:t xml:space="preserve"> cause value #12 "UE unauthorized for discovery with </w:t>
      </w:r>
      <w:r w:rsidR="0019514E">
        <w:t>application</w:t>
      </w:r>
      <w:r>
        <w:t>-</w:t>
      </w:r>
      <w:r w:rsidR="005004AF">
        <w:t>c</w:t>
      </w:r>
      <w:r>
        <w:t xml:space="preserve">ontrolled </w:t>
      </w:r>
      <w:r w:rsidR="0009285D">
        <w:t>e</w:t>
      </w:r>
      <w:r>
        <w:t>xtension".</w:t>
      </w:r>
    </w:p>
    <w:p w14:paraId="502584FB" w14:textId="696A32C6" w:rsidR="006A49A7" w:rsidRDefault="006A49A7" w:rsidP="006A49A7">
      <w:r>
        <w:t xml:space="preserve">If the DISCOVERY_REQUEST message contains the ACE </w:t>
      </w:r>
      <w:r w:rsidR="00761847">
        <w:t>enabled indicator</w:t>
      </w:r>
      <w:r>
        <w:t xml:space="preserve"> set to "</w:t>
      </w:r>
      <w:r>
        <w:rPr>
          <w:lang w:val="en-US"/>
        </w:rPr>
        <w:t xml:space="preserve">application-controlled extension enabled", but does not contain the </w:t>
      </w:r>
      <w:r w:rsidR="00714D0F">
        <w:rPr>
          <w:lang w:val="en-US"/>
        </w:rPr>
        <w:t>application level container</w:t>
      </w:r>
      <w:r>
        <w:rPr>
          <w:lang w:val="en-US"/>
        </w:rPr>
        <w:t xml:space="preserve"> parameter, the </w:t>
      </w:r>
      <w:r>
        <w:t xml:space="preserve">5G DDNMF </w:t>
      </w:r>
      <w:r>
        <w:rPr>
          <w:lang w:val="en-US"/>
        </w:rPr>
        <w:t xml:space="preserve">shall </w:t>
      </w:r>
      <w:r>
        <w:t xml:space="preserve">send a DISCOVERY_RESPONSE message containing a &lt;response-reject&gt; element with PC3a </w:t>
      </w:r>
      <w:r w:rsidR="0066563C">
        <w:t>control protocol</w:t>
      </w:r>
      <w:r>
        <w:t xml:space="preserve"> cause value #14 "Missing </w:t>
      </w:r>
      <w:r w:rsidR="00714D0F">
        <w:t>application level container</w:t>
      </w:r>
      <w:r>
        <w:t>".</w:t>
      </w:r>
    </w:p>
    <w:p w14:paraId="4A6B65C7" w14:textId="2A2AC14E" w:rsidR="006A49A7" w:rsidRDefault="006A49A7" w:rsidP="006A49A7">
      <w:r>
        <w:rPr>
          <w:noProof/>
        </w:rPr>
        <w:lastRenderedPageBreak/>
        <w:t xml:space="preserve">If the ProSe </w:t>
      </w:r>
      <w:r w:rsidR="00714D0F">
        <w:rPr>
          <w:noProof/>
        </w:rPr>
        <w:t>application server</w:t>
      </w:r>
      <w:r>
        <w:rPr>
          <w:noProof/>
        </w:rPr>
        <w:t xml:space="preserve"> indicates to the </w:t>
      </w:r>
      <w:r>
        <w:t xml:space="preserve">5G DDNMF </w:t>
      </w:r>
      <w:r>
        <w:rPr>
          <w:noProof/>
        </w:rPr>
        <w:t xml:space="preserve">that the </w:t>
      </w:r>
      <w:r w:rsidR="00714D0F">
        <w:rPr>
          <w:noProof/>
        </w:rPr>
        <w:t>application level container</w:t>
      </w:r>
      <w:r>
        <w:rPr>
          <w:noProof/>
        </w:rPr>
        <w:t xml:space="preserve"> in the DISCOVERY</w:t>
      </w:r>
      <w:r w:rsidR="003971F6">
        <w:t>_</w:t>
      </w:r>
      <w:r>
        <w:rPr>
          <w:noProof/>
        </w:rPr>
        <w:t xml:space="preserve">REQUEST message contains invalid information, </w:t>
      </w:r>
      <w:r>
        <w:rPr>
          <w:lang w:val="en-US"/>
        </w:rPr>
        <w:t xml:space="preserve">the </w:t>
      </w:r>
      <w:r>
        <w:t xml:space="preserve">5G DDNMF </w:t>
      </w:r>
      <w:r>
        <w:rPr>
          <w:lang w:val="en-US"/>
        </w:rPr>
        <w:t xml:space="preserve">shall </w:t>
      </w:r>
      <w:r>
        <w:t xml:space="preserve">send a DISCOVERY_RESPONSE message containing a &lt;response-reject&gt; element with PC3a </w:t>
      </w:r>
      <w:r w:rsidR="0066563C">
        <w:t>control protocol</w:t>
      </w:r>
      <w:r>
        <w:t xml:space="preserve"> cause value #15 "Invalid </w:t>
      </w:r>
      <w:r w:rsidR="0081196B">
        <w:t>d</w:t>
      </w:r>
      <w:r>
        <w:t xml:space="preserve">ata in </w:t>
      </w:r>
      <w:r w:rsidR="00714D0F">
        <w:t>application level container</w:t>
      </w:r>
      <w:r>
        <w:t>".</w:t>
      </w:r>
    </w:p>
    <w:p w14:paraId="152C5FE8" w14:textId="45468BFA" w:rsidR="006A49A7" w:rsidRDefault="006A49A7" w:rsidP="006A49A7">
      <w:r>
        <w:t xml:space="preserve">If the DISCOVERY_REQUEST message does not contain the ACE </w:t>
      </w:r>
      <w:r w:rsidR="00761847">
        <w:t>enabled indicator</w:t>
      </w:r>
      <w:r>
        <w:t xml:space="preserve"> and the requested application only uses application-controlled extension</w:t>
      </w:r>
      <w:r>
        <w:rPr>
          <w:lang w:val="en-US"/>
        </w:rPr>
        <w:t xml:space="preserve">, the </w:t>
      </w:r>
      <w:r>
        <w:t xml:space="preserve">5G DDNMF </w:t>
      </w:r>
      <w:r>
        <w:rPr>
          <w:lang w:val="en-US"/>
        </w:rPr>
        <w:t xml:space="preserve">shall </w:t>
      </w:r>
      <w:r>
        <w:t xml:space="preserve">send a DISCOVERY_RESPONSE message containing a &lt;response-reject&gt; element with PC3a </w:t>
      </w:r>
      <w:r w:rsidR="0066563C">
        <w:t>control protocol</w:t>
      </w:r>
      <w:r>
        <w:t xml:space="preserve"> cause value #1 "Invalid </w:t>
      </w:r>
      <w:r w:rsidR="0019514E">
        <w:t>application</w:t>
      </w:r>
      <w:r>
        <w:t>".</w:t>
      </w:r>
    </w:p>
    <w:p w14:paraId="62680E3D" w14:textId="77777777" w:rsidR="006A49A7" w:rsidRDefault="006A49A7" w:rsidP="006A49A7">
      <w:pPr>
        <w:pStyle w:val="40"/>
        <w:rPr>
          <w:lang w:eastAsia="zh-CN"/>
        </w:rPr>
      </w:pPr>
      <w:bookmarkStart w:id="223" w:name="_Toc59198977"/>
      <w:bookmarkStart w:id="224" w:name="_Toc59198386"/>
      <w:bookmarkStart w:id="225" w:name="_Toc525230986"/>
      <w:bookmarkStart w:id="226" w:name="_Toc94175428"/>
      <w:r>
        <w:rPr>
          <w:lang w:eastAsia="zh-CN"/>
        </w:rPr>
        <w:t>6.2.2.6</w:t>
      </w:r>
      <w:r>
        <w:rPr>
          <w:lang w:eastAsia="zh-CN"/>
        </w:rPr>
        <w:tab/>
        <w:t>Abnormal cases</w:t>
      </w:r>
      <w:bookmarkEnd w:id="223"/>
      <w:bookmarkEnd w:id="224"/>
      <w:bookmarkEnd w:id="225"/>
      <w:bookmarkEnd w:id="226"/>
    </w:p>
    <w:p w14:paraId="4CF71486" w14:textId="77777777" w:rsidR="006A49A7" w:rsidRDefault="006A49A7" w:rsidP="006A49A7">
      <w:pPr>
        <w:pStyle w:val="50"/>
        <w:rPr>
          <w:lang w:eastAsia="zh-CN"/>
        </w:rPr>
      </w:pPr>
      <w:bookmarkStart w:id="227" w:name="_Toc59198978"/>
      <w:bookmarkStart w:id="228" w:name="_Toc59198387"/>
      <w:bookmarkStart w:id="229" w:name="_Toc525230987"/>
      <w:bookmarkStart w:id="230" w:name="_Toc94175429"/>
      <w:r>
        <w:rPr>
          <w:lang w:eastAsia="zh-CN"/>
        </w:rPr>
        <w:t>6.2.2.6.1</w:t>
      </w:r>
      <w:r>
        <w:rPr>
          <w:lang w:eastAsia="zh-CN"/>
        </w:rPr>
        <w:tab/>
        <w:t>Abnormal cases in the UE</w:t>
      </w:r>
      <w:bookmarkEnd w:id="227"/>
      <w:bookmarkEnd w:id="228"/>
      <w:bookmarkEnd w:id="229"/>
      <w:bookmarkEnd w:id="230"/>
    </w:p>
    <w:p w14:paraId="3DDB34C4" w14:textId="77777777" w:rsidR="006A49A7" w:rsidRDefault="006A49A7" w:rsidP="006A49A7">
      <w:pPr>
        <w:rPr>
          <w:lang w:eastAsia="zh-CN"/>
        </w:rPr>
      </w:pPr>
      <w:r>
        <w:rPr>
          <w:lang w:eastAsia="zh-CN"/>
        </w:rPr>
        <w:t>The following abnormal cases can be identified:</w:t>
      </w:r>
    </w:p>
    <w:p w14:paraId="1D84261C" w14:textId="281D43DA" w:rsidR="006A49A7" w:rsidRDefault="006A49A7" w:rsidP="006A49A7">
      <w:pPr>
        <w:pStyle w:val="B1"/>
        <w:rPr>
          <w:lang w:eastAsia="x-none"/>
        </w:rPr>
      </w:pPr>
      <w:r>
        <w:t>a)</w:t>
      </w:r>
      <w:r>
        <w:tab/>
        <w:t>Indication from the transport layer of transmission failure of DISCOVERY_REQUEST message (</w:t>
      </w:r>
      <w:r w:rsidR="00667D0C">
        <w:t>e.g.,</w:t>
      </w:r>
      <w:r>
        <w:t xml:space="preserve"> after TCP retransmission timeout)</w:t>
      </w:r>
    </w:p>
    <w:p w14:paraId="71B6D104" w14:textId="77777777" w:rsidR="006A49A7" w:rsidRDefault="006A49A7" w:rsidP="006A49A7">
      <w:pPr>
        <w:pStyle w:val="B1"/>
      </w:pPr>
      <w:r>
        <w:tab/>
        <w:t>The UE shall close the existing secure connection to the 5G DDNMF, establish a new secure connection and then restart the announce request procedure.</w:t>
      </w:r>
    </w:p>
    <w:p w14:paraId="0D7D8649" w14:textId="05C0B90C" w:rsidR="006A49A7" w:rsidRDefault="006A49A7" w:rsidP="006A49A7">
      <w:pPr>
        <w:pStyle w:val="B1"/>
      </w:pPr>
      <w:r>
        <w:t>b)</w:t>
      </w:r>
      <w:r>
        <w:tab/>
        <w:t>No response from the 5G DDNMF after the DISCOVERY_REQUEST message has been successfully delivered (</w:t>
      </w:r>
      <w:r w:rsidR="00667D0C">
        <w:t>e.g.,</w:t>
      </w:r>
      <w:r>
        <w:t xml:space="preserve"> TCP ACK has been received for the DISCOVERY_REQUEST message)</w:t>
      </w:r>
    </w:p>
    <w:p w14:paraId="23954D80" w14:textId="77777777" w:rsidR="006A49A7" w:rsidRDefault="006A49A7" w:rsidP="006A49A7">
      <w:pPr>
        <w:pStyle w:val="B1"/>
      </w:pPr>
      <w:r>
        <w:tab/>
        <w:t>The UE shall retransmit the DISCOVERY_REQUEST message.</w:t>
      </w:r>
    </w:p>
    <w:p w14:paraId="31CAFD12" w14:textId="77777777" w:rsidR="006A49A7" w:rsidRDefault="006A49A7" w:rsidP="006A49A7">
      <w:pPr>
        <w:pStyle w:val="NO"/>
      </w:pPr>
      <w:r>
        <w:t>NOTE:</w:t>
      </w:r>
      <w:r>
        <w:tab/>
        <w:t>The timer to trigger retransmission and the maximum number of allowed retransmissions are UE implementation specific.</w:t>
      </w:r>
    </w:p>
    <w:p w14:paraId="535B5FA6" w14:textId="67BB2F18" w:rsidR="006A49A7" w:rsidRDefault="006A49A7" w:rsidP="006A49A7">
      <w:pPr>
        <w:pStyle w:val="B1"/>
      </w:pPr>
      <w:r>
        <w:t>c)</w:t>
      </w:r>
      <w:r>
        <w:tab/>
        <w:t xml:space="preserve">Indication from upper layers that the request to announce the ProSe </w:t>
      </w:r>
      <w:r w:rsidR="009C6B92">
        <w:t>application ID</w:t>
      </w:r>
      <w:r>
        <w:t xml:space="preserve"> is no longer in place after sending the DISCOVERY_REQUEST message, but before the announce request procedure is completed</w:t>
      </w:r>
    </w:p>
    <w:p w14:paraId="73714169" w14:textId="77777777" w:rsidR="006A49A7" w:rsidRDefault="006A49A7" w:rsidP="006A49A7">
      <w:pPr>
        <w:pStyle w:val="B1"/>
      </w:pPr>
      <w:r>
        <w:tab/>
        <w:t>The UE shall acknowledge the DISCOVERY_RESPONSE message received from the 5G DDNMF but discard its contents and then abort the procedure.</w:t>
      </w:r>
    </w:p>
    <w:p w14:paraId="5AE75EBE" w14:textId="77777777" w:rsidR="006A49A7" w:rsidRDefault="006A49A7" w:rsidP="006A49A7">
      <w:pPr>
        <w:pStyle w:val="B1"/>
      </w:pPr>
      <w:r>
        <w:t>d)</w:t>
      </w:r>
      <w:r>
        <w:tab/>
        <w:t>Change of PLMN</w:t>
      </w:r>
    </w:p>
    <w:p w14:paraId="792A73C4" w14:textId="77777777" w:rsidR="006A49A7" w:rsidRDefault="006A49A7" w:rsidP="006A49A7">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Default="006A49A7" w:rsidP="006A49A7">
      <w:pPr>
        <w:pStyle w:val="B1"/>
      </w:pPr>
      <w:r>
        <w:t>e)</w:t>
      </w:r>
      <w:r>
        <w:tab/>
        <w:t xml:space="preserve">Absence of </w:t>
      </w:r>
      <w:r w:rsidR="00761847">
        <w:t>discovery entry</w:t>
      </w:r>
      <w:r>
        <w:t xml:space="preserve"> ID parameter in a DISCOVERY_RESPONSE message received in response to a DISCOVERY_REQUEST message which contained a </w:t>
      </w:r>
      <w:r w:rsidR="00761847">
        <w:t>discovery entry</w:t>
      </w:r>
      <w:r>
        <w:t xml:space="preserve"> ID parameter</w:t>
      </w:r>
    </w:p>
    <w:p w14:paraId="06977AFB" w14:textId="77777777" w:rsidR="006A49A7" w:rsidRDefault="006A49A7" w:rsidP="006A49A7">
      <w:pPr>
        <w:pStyle w:val="B1"/>
      </w:pPr>
      <w:r>
        <w:tab/>
        <w:t xml:space="preserve">If the DISCOVERY_REQUEST message: </w:t>
      </w:r>
    </w:p>
    <w:p w14:paraId="7C55B1F1" w14:textId="6410588C" w:rsidR="006A49A7" w:rsidRPr="00345480" w:rsidRDefault="00667D0C" w:rsidP="00345480">
      <w:pPr>
        <w:pStyle w:val="B2"/>
      </w:pPr>
      <w:r w:rsidRPr="00345480">
        <w:tab/>
      </w:r>
      <w:r w:rsidR="00C07EAD" w:rsidRPr="00345480">
        <w:t>1</w:t>
      </w:r>
      <w:r w:rsidR="00C07EAD" w:rsidRPr="0066566A">
        <w:t>)</w:t>
      </w:r>
      <w:r w:rsidR="006A49A7" w:rsidRPr="00345480">
        <w:tab/>
        <w:t xml:space="preserve">included a </w:t>
      </w:r>
      <w:r w:rsidR="00714D0F" w:rsidRPr="00345480">
        <w:t>requested timer</w:t>
      </w:r>
      <w:r w:rsidR="006A49A7" w:rsidRPr="00345480">
        <w:t xml:space="preserve"> which is set to 0; or </w:t>
      </w:r>
    </w:p>
    <w:p w14:paraId="7E9864AE" w14:textId="4D87B356" w:rsidR="006A49A7" w:rsidRDefault="00667D0C"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tab/>
      </w:r>
      <w:r w:rsidR="000F15B6">
        <w:tab/>
      </w:r>
      <w:r w:rsidR="00C07EAD">
        <w:t>2)</w:t>
      </w:r>
      <w:r w:rsidR="006A49A7">
        <w:tab/>
        <w:t>included an Announcing PLMN ID;</w:t>
      </w:r>
    </w:p>
    <w:p w14:paraId="375B6A69" w14:textId="77777777" w:rsidR="006A49A7" w:rsidRPr="005374E1" w:rsidRDefault="006A49A7" w:rsidP="0037175B">
      <w:pPr>
        <w:pStyle w:val="B1"/>
      </w:pPr>
      <w:r w:rsidRPr="005374E1">
        <w:tab/>
        <w:t>the UE shall acknowledge the DISCOVERY_RESPONSE message received from the 5G DDNMF but discard its content and then abort the procedure.</w:t>
      </w:r>
    </w:p>
    <w:p w14:paraId="490E1A15" w14:textId="77777777" w:rsidR="006A49A7" w:rsidRDefault="006A49A7" w:rsidP="006A49A7">
      <w:pPr>
        <w:pStyle w:val="50"/>
        <w:rPr>
          <w:lang w:eastAsia="zh-CN"/>
        </w:rPr>
      </w:pPr>
      <w:bookmarkStart w:id="231" w:name="_Toc59198979"/>
      <w:bookmarkStart w:id="232" w:name="_Toc59198388"/>
      <w:bookmarkStart w:id="233" w:name="_Toc525230988"/>
      <w:bookmarkStart w:id="234" w:name="_Toc94175430"/>
      <w:r>
        <w:rPr>
          <w:lang w:eastAsia="zh-CN"/>
        </w:rPr>
        <w:t>6.2.2.6.2</w:t>
      </w:r>
      <w:r>
        <w:rPr>
          <w:lang w:eastAsia="zh-CN"/>
        </w:rPr>
        <w:tab/>
        <w:t xml:space="preserve">Abnormal cases in the </w:t>
      </w:r>
      <w:bookmarkEnd w:id="231"/>
      <w:bookmarkEnd w:id="232"/>
      <w:bookmarkEnd w:id="233"/>
      <w:r>
        <w:t>5G DDNMF</w:t>
      </w:r>
      <w:bookmarkEnd w:id="234"/>
    </w:p>
    <w:p w14:paraId="3D0B6C99" w14:textId="77777777" w:rsidR="006A49A7" w:rsidRDefault="006A49A7" w:rsidP="006A49A7">
      <w:pPr>
        <w:rPr>
          <w:lang w:eastAsia="zh-CN"/>
        </w:rPr>
      </w:pPr>
      <w:r>
        <w:rPr>
          <w:lang w:eastAsia="zh-CN"/>
        </w:rPr>
        <w:t>The following abnormal cases can be identified:</w:t>
      </w:r>
    </w:p>
    <w:p w14:paraId="7A5202AB" w14:textId="77777777" w:rsidR="006A49A7" w:rsidRDefault="006A49A7" w:rsidP="006A49A7">
      <w:pPr>
        <w:pStyle w:val="B1"/>
        <w:rPr>
          <w:lang w:eastAsia="x-none"/>
        </w:rPr>
      </w:pPr>
      <w:r>
        <w:t>a)</w:t>
      </w:r>
      <w:r>
        <w:tab/>
        <w:t>Indication from the lower layer of transmission failure of DISCOVERY_RESPONSE message</w:t>
      </w:r>
    </w:p>
    <w:p w14:paraId="373D5933" w14:textId="375F57B9" w:rsidR="00C91A94" w:rsidRDefault="006A49A7" w:rsidP="0037175B">
      <w:pPr>
        <w:pStyle w:val="B1"/>
      </w:pPr>
      <w:r>
        <w:tab/>
      </w:r>
      <w:r>
        <w:rPr>
          <w:noProof/>
        </w:rPr>
        <w:t>After receiving an indication from lower layer that the DISCOVERY_RESPONSE message has not been successfully acknowledged (e.g.</w:t>
      </w:r>
      <w:r w:rsidR="004E66A6">
        <w:rPr>
          <w:noProof/>
        </w:rPr>
        <w:t>,</w:t>
      </w:r>
      <w:r>
        <w:rPr>
          <w:noProof/>
        </w:rPr>
        <w:t xml:space="preserve"> TCP ACK is not received), the </w:t>
      </w:r>
      <w:r>
        <w:t xml:space="preserve">5G DDNMF </w:t>
      </w:r>
      <w:r>
        <w:rPr>
          <w:noProof/>
        </w:rPr>
        <w:t>shall abort the procedure, and stop any associated timer(s) T5</w:t>
      </w:r>
      <w:r w:rsidR="005824AB">
        <w:t>061</w:t>
      </w:r>
      <w:r>
        <w:rPr>
          <w:noProof/>
        </w:rPr>
        <w:t>, if running</w:t>
      </w:r>
      <w:r>
        <w:t>.</w:t>
      </w:r>
    </w:p>
    <w:p w14:paraId="4793D5C4" w14:textId="234C6AA2" w:rsidR="001C6C25" w:rsidRDefault="001C6C25" w:rsidP="000522C5">
      <w:pPr>
        <w:pStyle w:val="30"/>
        <w:rPr>
          <w:lang w:val="en-US"/>
        </w:rPr>
      </w:pPr>
      <w:bookmarkStart w:id="235" w:name="_Toc59198980"/>
      <w:bookmarkStart w:id="236" w:name="_Toc59198389"/>
      <w:bookmarkStart w:id="237" w:name="_Toc525230989"/>
      <w:bookmarkStart w:id="238" w:name="_Toc94175431"/>
      <w:r>
        <w:rPr>
          <w:lang w:val="en-US"/>
        </w:rPr>
        <w:lastRenderedPageBreak/>
        <w:t>6.2.3</w:t>
      </w:r>
      <w:r>
        <w:rPr>
          <w:lang w:val="en-US"/>
        </w:rPr>
        <w:tab/>
        <w:t>Announce request procedure for restricted</w:t>
      </w:r>
      <w:r w:rsidR="00714D0F">
        <w:rPr>
          <w:lang w:val="en-US"/>
        </w:rPr>
        <w:t xml:space="preserve"> 5G</w:t>
      </w:r>
      <w:r>
        <w:rPr>
          <w:lang w:val="en-US"/>
        </w:rPr>
        <w:t xml:space="preserve"> ProSe direct discovery model A</w:t>
      </w:r>
      <w:bookmarkEnd w:id="235"/>
      <w:bookmarkEnd w:id="236"/>
      <w:bookmarkEnd w:id="237"/>
      <w:bookmarkEnd w:id="238"/>
    </w:p>
    <w:p w14:paraId="0D7C8AAF" w14:textId="77777777" w:rsidR="001C6C25" w:rsidRDefault="001C6C25" w:rsidP="001C6C25">
      <w:pPr>
        <w:pStyle w:val="40"/>
      </w:pPr>
      <w:bookmarkStart w:id="239" w:name="_Toc59198981"/>
      <w:bookmarkStart w:id="240" w:name="_Toc59198390"/>
      <w:bookmarkStart w:id="241" w:name="_Toc525230990"/>
      <w:bookmarkStart w:id="242" w:name="_Toc94175432"/>
      <w:r>
        <w:t>6.2.3.1</w:t>
      </w:r>
      <w:r>
        <w:tab/>
        <w:t>General</w:t>
      </w:r>
      <w:bookmarkEnd w:id="239"/>
      <w:bookmarkEnd w:id="240"/>
      <w:bookmarkEnd w:id="241"/>
      <w:bookmarkEnd w:id="242"/>
    </w:p>
    <w:p w14:paraId="7DE1242D" w14:textId="77777777" w:rsidR="001C6C25" w:rsidRDefault="001C6C25" w:rsidP="001C6C25">
      <w:r>
        <w:t>The purpose of the announce request procedure for restricted ProSe direct discovery model A is for the UE:</w:t>
      </w:r>
    </w:p>
    <w:p w14:paraId="4135D2ED" w14:textId="7D8D33ED" w:rsidR="001C6C25" w:rsidRDefault="00500687" w:rsidP="001C6C25">
      <w:pPr>
        <w:pStyle w:val="B1"/>
      </w:pPr>
      <w:r>
        <w:t>a)</w:t>
      </w:r>
      <w:r w:rsidR="001C6C25">
        <w:tab/>
        <w:t xml:space="preserve">to obtain a </w:t>
      </w:r>
      <w:r w:rsidR="001C6C25">
        <w:rPr>
          <w:lang w:eastAsia="zh-CN"/>
        </w:rPr>
        <w:t xml:space="preserve">ProSe </w:t>
      </w:r>
      <w:r w:rsidR="00E0517C">
        <w:rPr>
          <w:lang w:eastAsia="zh-CN"/>
        </w:rPr>
        <w:t>restricted code</w:t>
      </w:r>
      <w:r w:rsidR="001C6C25">
        <w:rPr>
          <w:lang w:eastAsia="zh-CN"/>
        </w:rPr>
        <w:t xml:space="preserve"> corresponding to the RPAUID </w:t>
      </w:r>
      <w:r w:rsidR="001C6C25">
        <w:t>to be announced over the PC5 interface, upon a request for announcing from upper layers (e.g., application client) as defined in 3GPP TS 23.304 [2]; or</w:t>
      </w:r>
    </w:p>
    <w:p w14:paraId="48E99C3F" w14:textId="2D0E1498" w:rsidR="001C6C25" w:rsidRDefault="00500687" w:rsidP="001C6C25">
      <w:pPr>
        <w:pStyle w:val="B1"/>
      </w:pPr>
      <w:r>
        <w:t>b)</w:t>
      </w:r>
      <w:r w:rsidR="001C6C25">
        <w:tab/>
        <w:t xml:space="preserve">to inform the 5G DDNMF that the UE wants to stop announcing a ProSe </w:t>
      </w:r>
      <w:r w:rsidR="00E0517C">
        <w:t>restricted code</w:t>
      </w:r>
      <w:r w:rsidR="001C6C25">
        <w:t xml:space="preserve"> as defined in 3GPP TS 23.304 [2].</w:t>
      </w:r>
    </w:p>
    <w:p w14:paraId="451C0809" w14:textId="77777777" w:rsidR="001C6C25" w:rsidRDefault="001C6C25" w:rsidP="001C6C25">
      <w:r>
        <w:t>Before initiating the announce request procedure, the UE shall be authorized for restricted ProSe direct discovery model A announcing in the registered PLMN or local PLMN based on the service authorization procedure as specified in clause 5.</w:t>
      </w:r>
    </w:p>
    <w:p w14:paraId="5F6D115E" w14:textId="1038CAB0" w:rsidR="001C6C25" w:rsidRDefault="001C6C25" w:rsidP="001C6C25">
      <w:r>
        <w:t xml:space="preserve">The UE includes the ProSe </w:t>
      </w:r>
      <w:r w:rsidR="00E0517C">
        <w:t>restricted code</w:t>
      </w:r>
      <w:r>
        <w:t xml:space="preserve"> obtained from a successful announce request procedure in a </w:t>
      </w:r>
      <w:r w:rsidR="0065619A">
        <w:t>PROSE PC5 DISCOVERY</w:t>
      </w:r>
      <w:r>
        <w:t xml:space="preserve"> message and passes the </w:t>
      </w:r>
      <w:r w:rsidR="0065619A">
        <w:t>PROSE PC5 DISCOVERY</w:t>
      </w:r>
      <w:r>
        <w:t xml:space="preserve"> message to the lower layers for transmission over the PC5 interface.</w:t>
      </w:r>
    </w:p>
    <w:p w14:paraId="764023A7" w14:textId="77777777" w:rsidR="001C6C25" w:rsidRDefault="001C6C25" w:rsidP="001C6C25">
      <w:pPr>
        <w:pStyle w:val="40"/>
      </w:pPr>
      <w:bookmarkStart w:id="243" w:name="_Toc59198982"/>
      <w:bookmarkStart w:id="244" w:name="_Toc59198391"/>
      <w:bookmarkStart w:id="245" w:name="_Toc525230991"/>
      <w:bookmarkStart w:id="246" w:name="_Toc94175433"/>
      <w:r>
        <w:t>6.2.3.2</w:t>
      </w:r>
      <w:r>
        <w:tab/>
        <w:t>Announce request procedure initiation</w:t>
      </w:r>
      <w:bookmarkEnd w:id="243"/>
      <w:bookmarkEnd w:id="244"/>
      <w:bookmarkEnd w:id="245"/>
      <w:bookmarkEnd w:id="246"/>
    </w:p>
    <w:p w14:paraId="15A4BC13" w14:textId="23FBDF24" w:rsidR="001C6C25" w:rsidRDefault="001C6C25" w:rsidP="001C6C25">
      <w:r>
        <w:rPr>
          <w:lang w:val="en-US"/>
        </w:rPr>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w:t>
      </w:r>
      <w:r>
        <w:t> 5</w:t>
      </w:r>
      <w:r>
        <w:rPr>
          <w:lang w:val="en-US"/>
        </w:rPr>
        <w:t xml:space="preserve"> and obtains an </w:t>
      </w:r>
      <w:r>
        <w:t xml:space="preserve">RPAUID </w:t>
      </w:r>
      <w:r>
        <w:rPr>
          <w:lang w:val="en-US"/>
        </w:rPr>
        <w:t>associated with the UE</w:t>
      </w:r>
      <w:r>
        <w:rPr>
          <w:lang w:val="en-US" w:eastAsia="zh-CN"/>
        </w:rPr>
        <w:t>'</w:t>
      </w:r>
      <w:r>
        <w:rPr>
          <w:lang w:val="en-US"/>
        </w:rPr>
        <w:t xml:space="preserve">s PDUID from the ProSe </w:t>
      </w:r>
      <w:r w:rsidR="00714D0F">
        <w:rPr>
          <w:lang w:val="en-US"/>
        </w:rPr>
        <w:t>application server</w:t>
      </w:r>
      <w:r>
        <w:rPr>
          <w:lang w:val="en-US"/>
        </w:rPr>
        <w:t xml:space="preserve">. </w:t>
      </w:r>
      <w:r>
        <w:t xml:space="preserve">The UE may provide metadata to be associated with the RPAUID, and the ProSe </w:t>
      </w:r>
      <w:r w:rsidR="00714D0F">
        <w:t>application server</w:t>
      </w:r>
      <w:r>
        <w:t xml:space="preserve"> stores the metadata. </w:t>
      </w:r>
      <w:r>
        <w:rPr>
          <w:lang w:val="en-US"/>
        </w:rPr>
        <w:t>This step is performed using mechanisms that are out of scope of the present specification.</w:t>
      </w:r>
    </w:p>
    <w:p w14:paraId="6BCFE8DC" w14:textId="77777777" w:rsidR="001C6C25" w:rsidRDefault="001C6C25" w:rsidP="001C6C25">
      <w:r>
        <w:t>If the UE is authorized to perform restricted ProSe direct discovery model A announcing in the PLMN operating the radio resources signalled from the serving PLMN, it shall initiate an announce request procedure:</w:t>
      </w:r>
    </w:p>
    <w:p w14:paraId="22253676" w14:textId="10AC2599" w:rsidR="001C6C25" w:rsidRDefault="001C6C25" w:rsidP="001C6C25">
      <w:pPr>
        <w:pStyle w:val="B1"/>
      </w:pPr>
      <w:r>
        <w:t>a)</w:t>
      </w:r>
      <w:r>
        <w:tab/>
        <w:t xml:space="preserve">when the UE is triggered by an upper layer application to announce an RPAUID and the UE has no valid corresponding ProSe </w:t>
      </w:r>
      <w:r w:rsidR="00E0517C">
        <w:t>restricted code</w:t>
      </w:r>
      <w:r>
        <w:t xml:space="preserve"> for that RPAUID of the upper layer application;</w:t>
      </w:r>
    </w:p>
    <w:p w14:paraId="08A70E22" w14:textId="0B1B72B8" w:rsidR="001C6C25" w:rsidRDefault="001C6C25" w:rsidP="001C6C25">
      <w:pPr>
        <w:pStyle w:val="B1"/>
      </w:pPr>
      <w:r>
        <w:t>b)</w:t>
      </w:r>
      <w:r>
        <w:tab/>
        <w:t>when the validity timer T5</w:t>
      </w:r>
      <w:r w:rsidR="0051740A">
        <w:t>062</w:t>
      </w:r>
      <w:r>
        <w:t xml:space="preserve"> assigned by the 5G DDNMF to a ProSe </w:t>
      </w:r>
      <w:r w:rsidR="00E0517C">
        <w:t>restricted code</w:t>
      </w:r>
      <w:r>
        <w:t xml:space="preserve"> has expired and the request from upper layers to announce the RPAUID corresponding to that ProSe </w:t>
      </w:r>
      <w:r w:rsidR="00E0517C">
        <w:t>restricted code</w:t>
      </w:r>
      <w:r>
        <w:t xml:space="preserve"> is still in place;</w:t>
      </w:r>
    </w:p>
    <w:p w14:paraId="0BD5E9D9" w14:textId="370CB08C" w:rsidR="001C6C25" w:rsidRDefault="001C6C25" w:rsidP="001C6C25">
      <w:pPr>
        <w:pStyle w:val="B1"/>
      </w:pPr>
      <w:r>
        <w:t>c)</w:t>
      </w:r>
      <w:r>
        <w:tab/>
        <w:t xml:space="preserve">when the UE selects a new PLMN while announcing a ProSe </w:t>
      </w:r>
      <w:r w:rsidR="00E0517C">
        <w:t>restricted code</w:t>
      </w:r>
      <w:r>
        <w:rPr>
          <w:lang w:eastAsia="zh-CN"/>
        </w:rPr>
        <w:t xml:space="preserve"> and intends to announce in the new PLMN, and the UE is authorized for restricted</w:t>
      </w:r>
      <w:r>
        <w:t xml:space="preserve"> ProSe direct discovery model A announcing in the new PLMN;</w:t>
      </w:r>
    </w:p>
    <w:p w14:paraId="2878E5DA" w14:textId="7CDDAB12" w:rsidR="001C6C25" w:rsidRDefault="001C6C25" w:rsidP="001C6C25">
      <w:pPr>
        <w:pStyle w:val="B1"/>
      </w:pPr>
      <w:r>
        <w:t>d)</w:t>
      </w:r>
      <w:r>
        <w:tab/>
        <w:t xml:space="preserve">when, </w:t>
      </w:r>
      <w:r>
        <w:rPr>
          <w:lang w:eastAsia="zh-CN"/>
        </w:rPr>
        <w:t xml:space="preserve">while announcing a RPAUID, the UE intends to switch the announcing PLMN to a different PLMN without performing PLMN selection, and the UE does not have a valid allocated ProSe </w:t>
      </w:r>
      <w:r w:rsidR="00E0517C">
        <w:rPr>
          <w:lang w:eastAsia="zh-CN"/>
        </w:rPr>
        <w:t>restricted code</w:t>
      </w:r>
      <w:r>
        <w:rPr>
          <w:lang w:eastAsia="zh-CN"/>
        </w:rPr>
        <w:t xml:space="preserve"> for this new PLMN yet;</w:t>
      </w:r>
      <w:r>
        <w:t xml:space="preserve"> or</w:t>
      </w:r>
    </w:p>
    <w:p w14:paraId="4116A2A1" w14:textId="77777777" w:rsidR="001C6C25" w:rsidRDefault="001C6C25" w:rsidP="001C6C25">
      <w:pPr>
        <w:pStyle w:val="B1"/>
      </w:pPr>
      <w:r>
        <w:t>e)</w:t>
      </w:r>
      <w:r>
        <w:tab/>
        <w:t>when the UE needs to update a previously sent restricted ProSe direct discovery model A announcing request.</w:t>
      </w:r>
    </w:p>
    <w:p w14:paraId="1C69CA70" w14:textId="5EF8C4ED" w:rsidR="001C6C25" w:rsidRDefault="001C6C25" w:rsidP="001C6C25">
      <w:pPr>
        <w:rPr>
          <w:lang w:eastAsia="zh-CN"/>
        </w:rPr>
      </w:pPr>
      <w:r>
        <w:rPr>
          <w:lang w:eastAsia="zh-CN"/>
        </w:rPr>
        <w:t>W</w:t>
      </w:r>
      <w:r>
        <w:t xml:space="preserve">hen the UE selects a new PLMN while announcing a ProSe </w:t>
      </w:r>
      <w:r w:rsidR="00E0517C">
        <w:t>restricted code</w:t>
      </w:r>
      <w:r>
        <w:rPr>
          <w:lang w:eastAsia="zh-CN"/>
        </w:rPr>
        <w:t xml:space="preserve"> and</w:t>
      </w:r>
      <w:r>
        <w:t xml:space="preserve"> the UE is not yet authorized </w:t>
      </w:r>
      <w:r>
        <w:rPr>
          <w:lang w:eastAsia="zh-CN"/>
        </w:rPr>
        <w:t>for</w:t>
      </w:r>
      <w:r>
        <w:t xml:space="preserve"> restricted ProSe direct discovery model A announcing in the new PLMN, the UE shall initiate an announce request procedure only after </w:t>
      </w:r>
      <w:r>
        <w:rPr>
          <w:lang w:eastAsia="zh-CN"/>
        </w:rPr>
        <w:t>the UE is authorized for restricted ProSe direct discovery model A announcing in the new PLMN.</w:t>
      </w:r>
    </w:p>
    <w:p w14:paraId="2187FD43" w14:textId="23C3C5C1" w:rsidR="001C6C25" w:rsidRDefault="001C6C25" w:rsidP="001C6C25">
      <w:pPr>
        <w:pStyle w:val="NO"/>
        <w:rPr>
          <w:lang w:eastAsia="x-none"/>
        </w:rPr>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a ProSe </w:t>
      </w:r>
      <w:r w:rsidR="00E0517C">
        <w:rPr>
          <w:noProof/>
          <w:lang w:val="en-US" w:eastAsia="ko-KR"/>
        </w:rPr>
        <w:t>restricted code</w:t>
      </w:r>
      <w:r>
        <w:rPr>
          <w:noProof/>
          <w:lang w:val="en-US" w:eastAsia="ko-KR"/>
        </w:rPr>
        <w:t xml:space="preserve"> corresponding to the same RPAUID</w:t>
      </w:r>
      <w:r>
        <w:rPr>
          <w:lang w:eastAsia="ko-KR"/>
        </w:rPr>
        <w:t>, the UE can initiate the announce request procedure before the validity timer T5</w:t>
      </w:r>
      <w:r w:rsidR="00C77EDC">
        <w:rPr>
          <w:lang w:eastAsia="ko-KR"/>
        </w:rPr>
        <w:t>062</w:t>
      </w:r>
      <w:r>
        <w:rPr>
          <w:lang w:eastAsia="ko-KR"/>
        </w:rPr>
        <w:t xml:space="preserve"> assigned by the </w:t>
      </w:r>
      <w:r>
        <w:t xml:space="preserve">5G DDNMF </w:t>
      </w:r>
      <w:r>
        <w:rPr>
          <w:lang w:eastAsia="ko-KR"/>
        </w:rPr>
        <w:t xml:space="preserve">for a ProSe </w:t>
      </w:r>
      <w:r w:rsidR="00E0517C">
        <w:rPr>
          <w:lang w:eastAsia="ko-KR"/>
        </w:rPr>
        <w:t>restricted code</w:t>
      </w:r>
      <w:r>
        <w:rPr>
          <w:lang w:eastAsia="ko-KR"/>
        </w:rPr>
        <w:t xml:space="preserve"> expires.</w:t>
      </w:r>
    </w:p>
    <w:p w14:paraId="790BAD42" w14:textId="77777777" w:rsidR="001C6C25" w:rsidRDefault="001C6C25" w:rsidP="001C6C25">
      <w:r>
        <w:t>The UE shall initiate the a</w:t>
      </w:r>
      <w:r>
        <w:rPr>
          <w:lang w:eastAsia="zh-CN"/>
        </w:rPr>
        <w:t>nnounce request</w:t>
      </w:r>
      <w:r>
        <w:t xml:space="preserve"> procedure by sending a DISCOVERY_REQUEST message with:</w:t>
      </w:r>
    </w:p>
    <w:p w14:paraId="5002A67A" w14:textId="77777777" w:rsidR="001C6C25" w:rsidRDefault="004A3809" w:rsidP="001C6C25">
      <w:pPr>
        <w:pStyle w:val="B1"/>
      </w:pPr>
      <w:r>
        <w:t>a)</w:t>
      </w:r>
      <w:r w:rsidR="001C6C25">
        <w:tab/>
        <w:t>a new transaction ID not used in any other direct discovery procedures in PC3a interface;</w:t>
      </w:r>
    </w:p>
    <w:p w14:paraId="10B96692" w14:textId="77777777" w:rsidR="001C6C25" w:rsidRDefault="004A3809" w:rsidP="001C6C25">
      <w:pPr>
        <w:pStyle w:val="B1"/>
      </w:pPr>
      <w:r>
        <w:t>b)</w:t>
      </w:r>
      <w:r w:rsidR="001C6C25">
        <w:tab/>
        <w:t>the RPAUID set to the RPAUID received from upper layers;</w:t>
      </w:r>
    </w:p>
    <w:p w14:paraId="33A0B71F" w14:textId="77777777" w:rsidR="001C6C25" w:rsidRDefault="004A3809" w:rsidP="001C6C25">
      <w:pPr>
        <w:pStyle w:val="B1"/>
        <w:rPr>
          <w:lang w:eastAsia="zh-CN"/>
        </w:rPr>
      </w:pPr>
      <w:r>
        <w:t>c)</w:t>
      </w:r>
      <w:r w:rsidR="001C6C25">
        <w:tab/>
        <w:t xml:space="preserve">the command set to </w:t>
      </w:r>
      <w:r w:rsidR="001C6C25">
        <w:rPr>
          <w:lang w:eastAsia="zh-CN"/>
        </w:rPr>
        <w:t xml:space="preserve">"announce"; </w:t>
      </w:r>
    </w:p>
    <w:p w14:paraId="379DF010" w14:textId="77777777" w:rsidR="001C6C25" w:rsidRDefault="004A3809" w:rsidP="001C6C25">
      <w:pPr>
        <w:pStyle w:val="B1"/>
        <w:rPr>
          <w:lang w:eastAsia="zh-CN"/>
        </w:rPr>
      </w:pPr>
      <w:r>
        <w:rPr>
          <w:lang w:eastAsia="zh-CN"/>
        </w:rPr>
        <w:lastRenderedPageBreak/>
        <w:t>d)</w:t>
      </w:r>
      <w:r w:rsidR="001C6C25">
        <w:rPr>
          <w:lang w:eastAsia="zh-CN"/>
        </w:rPr>
        <w:tab/>
        <w:t>the UE identity set to the UE</w:t>
      </w:r>
      <w:r w:rsidR="001C6C25">
        <w:t>'</w:t>
      </w:r>
      <w:r w:rsidR="001C6C25">
        <w:rPr>
          <w:lang w:eastAsia="zh-CN"/>
        </w:rPr>
        <w:t>s SUPI;</w:t>
      </w:r>
    </w:p>
    <w:p w14:paraId="410F5A72" w14:textId="7492F8E6" w:rsidR="001C6C25" w:rsidRDefault="004A3809" w:rsidP="001C6C25">
      <w:pPr>
        <w:pStyle w:val="B1"/>
        <w:rPr>
          <w:lang w:eastAsia="zh-CN"/>
        </w:rPr>
      </w:pPr>
      <w:r>
        <w:t>e)</w:t>
      </w:r>
      <w:r w:rsidR="001C6C25">
        <w:tab/>
        <w:t xml:space="preserve">the </w:t>
      </w:r>
      <w:r w:rsidR="00761847">
        <w:t>application identity</w:t>
      </w:r>
      <w:r w:rsidR="001C6C25">
        <w:t xml:space="preserve"> set to the </w:t>
      </w:r>
      <w:r w:rsidR="00761847">
        <w:rPr>
          <w:lang w:eastAsia="zh-CN"/>
        </w:rPr>
        <w:t>application identity</w:t>
      </w:r>
      <w:r w:rsidR="001C6C25">
        <w:rPr>
          <w:lang w:eastAsia="zh-CN"/>
        </w:rPr>
        <w:t xml:space="preserve"> of the upper layer application that requested the announcing;</w:t>
      </w:r>
    </w:p>
    <w:p w14:paraId="050DAFF1" w14:textId="45638963" w:rsidR="001C6C25" w:rsidRDefault="004A3809" w:rsidP="001C6C25">
      <w:pPr>
        <w:pStyle w:val="B1"/>
        <w:rPr>
          <w:lang w:eastAsia="zh-CN"/>
        </w:rPr>
      </w:pPr>
      <w:r>
        <w:t>f)</w:t>
      </w:r>
      <w:r w:rsidR="001C6C25">
        <w:tab/>
        <w:t xml:space="preserve">the </w:t>
      </w:r>
      <w:r w:rsidR="00E0517C">
        <w:t>discovery type</w:t>
      </w:r>
      <w:r w:rsidR="001C6C25">
        <w:t xml:space="preserve"> set to "Restricted discovery"</w:t>
      </w:r>
      <w:r w:rsidR="001C6C25">
        <w:rPr>
          <w:lang w:eastAsia="zh-CN"/>
        </w:rPr>
        <w:t>;</w:t>
      </w:r>
    </w:p>
    <w:p w14:paraId="792372EF" w14:textId="169A824B" w:rsidR="001C6C25" w:rsidRDefault="004A3809" w:rsidP="001C6C25">
      <w:pPr>
        <w:pStyle w:val="B1"/>
        <w:rPr>
          <w:lang w:eastAsia="x-none"/>
        </w:rPr>
      </w:pPr>
      <w:r>
        <w:rPr>
          <w:lang w:eastAsia="zh-CN"/>
        </w:rPr>
        <w:t>g)</w:t>
      </w:r>
      <w:r w:rsidR="001C6C25">
        <w:rPr>
          <w:lang w:eastAsia="zh-CN"/>
        </w:rPr>
        <w:tab/>
        <w:t xml:space="preserve">the ACE </w:t>
      </w:r>
      <w:r w:rsidR="00761847">
        <w:rPr>
          <w:lang w:eastAsia="zh-CN"/>
        </w:rPr>
        <w:t>enabled indicator</w:t>
      </w:r>
      <w:r w:rsidR="001C6C25">
        <w:rPr>
          <w:lang w:eastAsia="zh-CN"/>
        </w:rPr>
        <w:t xml:space="preserve"> set to </w:t>
      </w:r>
      <w:r w:rsidR="001C6C25">
        <w:t>"application-controlled extension enabled" if application-controlled extension is required by the upper layers or "normal" if application-controlled extension is not used;</w:t>
      </w:r>
    </w:p>
    <w:p w14:paraId="5FFD387A" w14:textId="77777777" w:rsidR="001C6C25" w:rsidRDefault="004A3809" w:rsidP="001C6C25">
      <w:pPr>
        <w:pStyle w:val="B1"/>
        <w:rPr>
          <w:lang w:eastAsia="zh-CN"/>
        </w:rPr>
      </w:pPr>
      <w:r>
        <w:t>h)</w:t>
      </w:r>
      <w:r w:rsidR="001C6C25">
        <w:tab/>
        <w:t>the announcing type set to "on demand" if on demand announcing is requested by upper layers and "normal" if on demand announcing is not requested by upper layers;</w:t>
      </w:r>
      <w:r w:rsidR="001C6C25">
        <w:rPr>
          <w:lang w:eastAsia="zh-CN"/>
        </w:rPr>
        <w:t xml:space="preserve"> </w:t>
      </w:r>
    </w:p>
    <w:p w14:paraId="106C91B1" w14:textId="528ACCEF" w:rsidR="001C6C25" w:rsidRDefault="004A3809" w:rsidP="001C6C25">
      <w:pPr>
        <w:pStyle w:val="B1"/>
        <w:rPr>
          <w:lang w:eastAsia="x-none"/>
        </w:rPr>
      </w:pPr>
      <w:r>
        <w:t>i)</w:t>
      </w:r>
      <w:r w:rsidR="001C6C25">
        <w:tab/>
        <w:t xml:space="preserve">optionally the </w:t>
      </w:r>
      <w:r w:rsidR="00714D0F">
        <w:t>requested timer</w:t>
      </w:r>
      <w:r w:rsidR="001C6C25">
        <w:t xml:space="preserve"> set to the length of validity timer associated with the </w:t>
      </w:r>
      <w:r w:rsidR="001C6C25">
        <w:rPr>
          <w:lang w:eastAsia="zh-CN"/>
        </w:rPr>
        <w:t xml:space="preserve">ProSe </w:t>
      </w:r>
      <w:r w:rsidR="00E0517C">
        <w:rPr>
          <w:lang w:eastAsia="zh-CN"/>
        </w:rPr>
        <w:t>restricted code</w:t>
      </w:r>
      <w:r w:rsidR="001C6C25">
        <w:t xml:space="preserve"> that the UE expects to receive from the 5G DDNMF;</w:t>
      </w:r>
    </w:p>
    <w:p w14:paraId="301DDFF6" w14:textId="3343FB4C" w:rsidR="001C6C25" w:rsidRDefault="004A3809" w:rsidP="001C6C25">
      <w:pPr>
        <w:pStyle w:val="B1"/>
      </w:pPr>
      <w:r>
        <w:t>j)</w:t>
      </w:r>
      <w:r w:rsidR="001C6C25">
        <w:tab/>
        <w:t xml:space="preserve">the </w:t>
      </w:r>
      <w:r w:rsidR="00761847">
        <w:t>discovery entry</w:t>
      </w:r>
      <w:r w:rsidR="001C6C25">
        <w:t xml:space="preserve"> ID set to a 0 if the announcing request is a new request, and set to the </w:t>
      </w:r>
      <w:r w:rsidR="00761847">
        <w:t>discovery entry</w:t>
      </w:r>
      <w:r w:rsidR="001C6C25">
        <w:t xml:space="preserve"> ID received from the 5G DDNMF if the announcing request is to update a previously sent announcing request; and</w:t>
      </w:r>
    </w:p>
    <w:p w14:paraId="05259DBD" w14:textId="3E74C9F7" w:rsidR="001C6C25" w:rsidRDefault="004A3809" w:rsidP="001C6C25">
      <w:pPr>
        <w:pStyle w:val="B1"/>
        <w:rPr>
          <w:lang w:eastAsia="zh-CN"/>
        </w:rPr>
      </w:pPr>
      <w:r>
        <w:t>k)</w:t>
      </w:r>
      <w:r w:rsidR="001C6C25">
        <w:tab/>
      </w:r>
      <w:r w:rsidR="001C6C25">
        <w:rPr>
          <w:lang w:eastAsia="zh-CN"/>
        </w:rPr>
        <w:t xml:space="preserve">optionally the </w:t>
      </w:r>
      <w:r w:rsidR="00F36BBC">
        <w:rPr>
          <w:lang w:eastAsia="zh-CN"/>
        </w:rPr>
        <w:t>a</w:t>
      </w:r>
      <w:r w:rsidR="001C6C25">
        <w:rPr>
          <w:lang w:eastAsia="zh-CN"/>
        </w:rPr>
        <w:t>nnouncing PLMN ID set to the PLMN ID of the local PLMN operating the radio resources that the UE intends to use for announcing the RPAUID.</w:t>
      </w:r>
    </w:p>
    <w:p w14:paraId="0F210613" w14:textId="69F7CA00" w:rsidR="001C6C25" w:rsidRDefault="001C6C25" w:rsidP="001C6C25">
      <w:pPr>
        <w:rPr>
          <w:lang w:eastAsia="zh-CN"/>
        </w:rPr>
      </w:pPr>
      <w:r>
        <w:t xml:space="preserve">If restricted ProSe direct discovery model A with application-controlled extension is requested by upper layers, the DISCOVERY_REQUEST message shall also include the </w:t>
      </w:r>
      <w:r w:rsidR="00714D0F">
        <w:t>application level container</w:t>
      </w:r>
      <w:r>
        <w:t xml:space="preserve">, which contains application-level data transparent to the 3GPP network, to be used by the ProSe </w:t>
      </w:r>
      <w:r w:rsidR="00714D0F">
        <w:t>application server</w:t>
      </w:r>
      <w:r>
        <w:t xml:space="preserve"> </w:t>
      </w:r>
      <w:r w:rsidR="00D473B6">
        <w:t>e.g.,</w:t>
      </w:r>
      <w:r>
        <w:t xml:space="preserve"> to assign ProSe </w:t>
      </w:r>
      <w:r w:rsidR="00E0517C">
        <w:t>restricted code</w:t>
      </w:r>
      <w:r>
        <w:t xml:space="preserve"> </w:t>
      </w:r>
      <w:r w:rsidR="00E0517C">
        <w:t>suffix</w:t>
      </w:r>
      <w:r>
        <w:t>(es)</w:t>
      </w:r>
      <w:r>
        <w:rPr>
          <w:lang w:eastAsia="zh-CN"/>
        </w:rPr>
        <w:t xml:space="preserve">. </w:t>
      </w:r>
    </w:p>
    <w:p w14:paraId="00F2B30A" w14:textId="2A324C3C" w:rsidR="001C6C25" w:rsidRDefault="001C6C25" w:rsidP="001C6C25">
      <w:pPr>
        <w:rPr>
          <w:lang w:eastAsia="zh-CN"/>
        </w:rPr>
      </w:pPr>
      <w:r>
        <w:rPr>
          <w:lang w:eastAsia="zh-CN"/>
        </w:rPr>
        <w:t xml:space="preserve">When the UE initiates the </w:t>
      </w:r>
      <w:r>
        <w:rPr>
          <w:lang w:val="en-US"/>
        </w:rPr>
        <w:t>announce request procedure</w:t>
      </w:r>
      <w:r>
        <w:rPr>
          <w:lang w:eastAsia="zh-CN"/>
        </w:rPr>
        <w:t xml:space="preserve"> to inform the </w:t>
      </w:r>
      <w:r>
        <w:t xml:space="preserve">5G DDNMF </w:t>
      </w:r>
      <w:r>
        <w:rPr>
          <w:lang w:eastAsia="zh-CN"/>
        </w:rPr>
        <w:t>that the UE wants to stop announcing a</w:t>
      </w:r>
      <w:r>
        <w:t xml:space="preserve"> </w:t>
      </w:r>
      <w:r>
        <w:rPr>
          <w:lang w:eastAsia="zh-CN"/>
        </w:rPr>
        <w:t xml:space="preserve">ProSe </w:t>
      </w:r>
      <w:r w:rsidR="00E0517C">
        <w:rPr>
          <w:lang w:eastAsia="zh-CN"/>
        </w:rPr>
        <w:t>restricted code</w:t>
      </w:r>
      <w:r>
        <w:t xml:space="preserve"> </w:t>
      </w:r>
      <w:r>
        <w:rPr>
          <w:lang w:eastAsia="zh-CN"/>
        </w:rPr>
        <w:t>before the associated valid timer expires, the UE shall set the</w:t>
      </w:r>
      <w:r>
        <w:t xml:space="preserve"> </w:t>
      </w:r>
      <w:r w:rsidR="00714D0F">
        <w:t>requested timer</w:t>
      </w:r>
      <w:r>
        <w:rPr>
          <w:lang w:eastAsia="zh-CN"/>
        </w:rPr>
        <w:t xml:space="preserve"> to 0.</w:t>
      </w:r>
    </w:p>
    <w:p w14:paraId="79CB3995" w14:textId="77777777" w:rsidR="001C6C25" w:rsidRDefault="001C6C25" w:rsidP="001C6C25">
      <w:pPr>
        <w:pStyle w:val="NO"/>
        <w:rPr>
          <w:lang w:eastAsia="x-none"/>
        </w:rPr>
      </w:pPr>
      <w:r>
        <w:t>NOTE 2:</w:t>
      </w:r>
      <w:r>
        <w:tab/>
        <w:t>A UE can include one or multiple transactions in one DISCOVERY_REQUEST message for different RPAUIDs, and receive corresponding &lt;restricted-announce-response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046CF6C1" w14:textId="77777777" w:rsidR="001C6C25" w:rsidRDefault="001C6C25" w:rsidP="001C6C25">
      <w:r>
        <w:t xml:space="preserve">Figure 6.2.3.2.1 illustrates the interaction of the UE and the 5G DDNMF in the announce request procedure. </w:t>
      </w:r>
    </w:p>
    <w:p w14:paraId="6342FF3C" w14:textId="77777777" w:rsidR="001C6C25" w:rsidRDefault="0051740A" w:rsidP="001C6C25">
      <w:pPr>
        <w:pStyle w:val="TH"/>
      </w:pPr>
      <w:r>
        <w:rPr>
          <w:rFonts w:eastAsia="Times New Roman"/>
          <w:lang w:eastAsia="x-none"/>
        </w:rPr>
        <w:object w:dxaOrig="10335" w:dyaOrig="6720" w14:anchorId="7EE0BD81">
          <v:shape id="_x0000_i1028" type="#_x0000_t75" style="width:516.6pt;height:336.15pt" o:ole="">
            <v:imagedata r:id="rId15" o:title=""/>
          </v:shape>
          <o:OLEObject Type="Embed" ProgID="Visio.Drawing.11" ShapeID="_x0000_i1028" DrawAspect="Content" ObjectID="_1704788322" r:id="rId16"/>
        </w:object>
      </w:r>
    </w:p>
    <w:p w14:paraId="1C4698AF" w14:textId="77777777" w:rsidR="001C6C25" w:rsidRDefault="001C6C25" w:rsidP="001C6C25">
      <w:pPr>
        <w:pStyle w:val="TF"/>
      </w:pPr>
      <w:r>
        <w:t>Figure</w:t>
      </w:r>
      <w:r w:rsidR="00D33885">
        <w:t> </w:t>
      </w:r>
      <w:r>
        <w:t>6.2.3</w:t>
      </w:r>
      <w:r>
        <w:rPr>
          <w:lang w:eastAsia="zh-CN"/>
        </w:rPr>
        <w:t>.2.1</w:t>
      </w:r>
      <w:r>
        <w:t>: Announce request procedure for restricted ProSe direct discovery model A</w:t>
      </w:r>
    </w:p>
    <w:p w14:paraId="5B5C3D07" w14:textId="77777777" w:rsidR="001C6C25" w:rsidRDefault="001C6C25" w:rsidP="001C6C25">
      <w:pPr>
        <w:pStyle w:val="40"/>
        <w:rPr>
          <w:lang w:eastAsia="zh-CN"/>
        </w:rPr>
      </w:pPr>
      <w:bookmarkStart w:id="247" w:name="_Toc59198983"/>
      <w:bookmarkStart w:id="248" w:name="_Toc59198392"/>
      <w:bookmarkStart w:id="249" w:name="_Toc525230992"/>
      <w:bookmarkStart w:id="250" w:name="_Toc94175434"/>
      <w:r>
        <w:rPr>
          <w:lang w:eastAsia="zh-CN"/>
        </w:rPr>
        <w:t>6.2.3.3</w:t>
      </w:r>
      <w:r>
        <w:rPr>
          <w:lang w:eastAsia="zh-CN"/>
        </w:rPr>
        <w:tab/>
        <w:t xml:space="preserve">Announce request procedure accepted by the </w:t>
      </w:r>
      <w:bookmarkEnd w:id="247"/>
      <w:bookmarkEnd w:id="248"/>
      <w:bookmarkEnd w:id="249"/>
      <w:r>
        <w:t>5G DDNMF</w:t>
      </w:r>
      <w:bookmarkEnd w:id="250"/>
    </w:p>
    <w:p w14:paraId="61075DD0" w14:textId="129DE172" w:rsidR="001C6C25" w:rsidRDefault="001C6C25" w:rsidP="0066566A">
      <w:r>
        <w:t>Upon receiving a DISCOVERY_REQUEST message with the command set to "</w:t>
      </w:r>
      <w:r>
        <w:rPr>
          <w:lang w:eastAsia="zh-CN"/>
        </w:rPr>
        <w:t>announce</w:t>
      </w:r>
      <w:r>
        <w:t xml:space="preserve">" and the </w:t>
      </w:r>
      <w:r w:rsidR="00E0517C">
        <w:t>discovery type</w:t>
      </w:r>
      <w:r>
        <w:t xml:space="preserve"> set to </w:t>
      </w:r>
      <w:r>
        <w:rPr>
          <w:lang w:eastAsia="zh-CN"/>
        </w:rPr>
        <w:t>"</w:t>
      </w:r>
      <w:r>
        <w:t>Restricted discovery",</w:t>
      </w:r>
      <w:r>
        <w:rPr>
          <w:lang w:eastAsia="zh-CN"/>
        </w:rPr>
        <w:t xml:space="preserve"> if the </w:t>
      </w:r>
      <w:r w:rsidR="00714D0F">
        <w:t>requested timer</w:t>
      </w:r>
      <w:r>
        <w:t xml:space="preserve"> is included in the DISCOVERY_REQUEST message and the </w:t>
      </w:r>
      <w:r w:rsidR="00714D0F">
        <w:t>requested timer</w:t>
      </w:r>
      <w:r>
        <w:rPr>
          <w:lang w:eastAsia="zh-CN"/>
        </w:rPr>
        <w:t xml:space="preserve"> is set to 0, the 5G DDNMF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If the discovery entry exists in the UE context, the 5G DDNMF shall inform the 5G DDNMF in the announcing PLMN to remove the corresponding discovery entry as specified</w:t>
      </w:r>
      <w:r>
        <w:t xml:space="preserve"> in 3GPP TS 29.555 [</w:t>
      </w:r>
      <w:r w:rsidR="009F4F69">
        <w:t>9</w:t>
      </w:r>
      <w:r>
        <w:t>]</w:t>
      </w:r>
      <w:r>
        <w:rPr>
          <w:lang w:eastAsia="zh-CN"/>
        </w:rPr>
        <w:t xml:space="preserve"> when the announcing PLMN is not the same as t</w:t>
      </w:r>
      <w:r>
        <w:t xml:space="preserve">hat of the PLMN to which the </w:t>
      </w:r>
      <w:r>
        <w:rPr>
          <w:lang w:eastAsia="zh-CN"/>
        </w:rPr>
        <w:t>5G DDNMF</w:t>
      </w:r>
      <w:r>
        <w:t xml:space="preserve"> belongs</w:t>
      </w:r>
      <w:r>
        <w:rPr>
          <w:lang w:eastAsia="zh-CN"/>
        </w:rPr>
        <w:t xml:space="preserve"> and remove the</w:t>
      </w:r>
      <w:r>
        <w:t xml:space="preserv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p>
    <w:p w14:paraId="72A6DF42" w14:textId="1556FC10" w:rsidR="001C6C25" w:rsidRDefault="001C6C25" w:rsidP="001C6C25">
      <w:pPr>
        <w:rPr>
          <w:lang w:eastAsia="zh-CN"/>
        </w:rPr>
      </w:pPr>
      <w:r>
        <w:t>Upon receiving a DISCOVERY_REQUEST message with the command set to "</w:t>
      </w:r>
      <w:r>
        <w:rPr>
          <w:lang w:eastAsia="zh-CN"/>
        </w:rPr>
        <w:t>announce</w:t>
      </w:r>
      <w:r>
        <w:t>"</w:t>
      </w:r>
      <w:r>
        <w:rPr>
          <w:lang w:eastAsia="zh-CN"/>
        </w:rPr>
        <w:t xml:space="preserve"> </w:t>
      </w:r>
      <w:r>
        <w:t xml:space="preserve">and the </w:t>
      </w:r>
      <w:r w:rsidR="00E0517C">
        <w:t>discovery type</w:t>
      </w:r>
      <w:r>
        <w:t xml:space="preserve"> set to </w:t>
      </w:r>
      <w:r>
        <w:rPr>
          <w:lang w:eastAsia="zh-CN"/>
        </w:rPr>
        <w:t>"</w:t>
      </w:r>
      <w:r>
        <w:t>Restricted discovery",</w:t>
      </w:r>
      <w:r>
        <w:rPr>
          <w:lang w:eastAsia="zh-CN"/>
        </w:rPr>
        <w:t xml:space="preserve"> if the </w:t>
      </w:r>
      <w:r w:rsidR="00714D0F">
        <w:t>requested timer</w:t>
      </w:r>
      <w:r>
        <w:t xml:space="preserve"> is </w:t>
      </w:r>
      <w:r>
        <w:rPr>
          <w:lang w:eastAsia="zh-CN"/>
        </w:rPr>
        <w:t xml:space="preserve">not </w:t>
      </w:r>
      <w:r>
        <w:t xml:space="preserve">included in the DISCOVERY_REQUEST message </w:t>
      </w:r>
      <w:r>
        <w:rPr>
          <w:lang w:eastAsia="zh-CN"/>
        </w:rPr>
        <w:t>or</w:t>
      </w:r>
      <w:r>
        <w:t xml:space="preserve"> the </w:t>
      </w:r>
      <w:r w:rsidR="00714D0F">
        <w:t>requested timer</w:t>
      </w:r>
      <w:r>
        <w:rPr>
          <w:lang w:eastAsia="zh-CN"/>
        </w:rPr>
        <w:t xml:space="preserve"> </w:t>
      </w:r>
      <w:r>
        <w:t>included in the DISCOVERY_REQUEST message</w:t>
      </w:r>
      <w:r>
        <w:rPr>
          <w:lang w:eastAsia="zh-CN"/>
        </w:rPr>
        <w:t xml:space="preserve"> is not set to 0, the 5G DDNMF shall perform the following procedure.</w:t>
      </w:r>
    </w:p>
    <w:p w14:paraId="06CFD9FF" w14:textId="7BC2E5C5" w:rsidR="001C6C25" w:rsidRDefault="001C6C25" w:rsidP="001C6C25">
      <w:r>
        <w:rPr>
          <w:lang w:eastAsia="zh-CN"/>
        </w:rPr>
        <w:t>The</w:t>
      </w:r>
      <w:r>
        <w:t xml:space="preserve"> </w:t>
      </w:r>
      <w:r>
        <w:rPr>
          <w:lang w:eastAsia="zh-CN"/>
        </w:rPr>
        <w:t>5G DDNMF</w:t>
      </w:r>
      <w:r>
        <w:t xml:space="preserve"> shall check that the application corresponding to the </w:t>
      </w:r>
      <w:r w:rsidR="00761847">
        <w:t>application identity</w:t>
      </w:r>
      <w:r>
        <w:t xml:space="preserve"> contained in the DISCOVERY_REQUEST message is authorized for restricted ProSe direct discovery model A announcing. If the application is authorized for restricted ProSe direct discovery model A announcing,</w:t>
      </w:r>
      <w:r>
        <w:rPr>
          <w:lang w:eastAsia="zh-CN"/>
        </w:rPr>
        <w:t xml:space="preserve"> the 5G DDNMF</w:t>
      </w:r>
      <w:r>
        <w:t xml:space="preserve"> shall check whether there is an existing context for the UE.</w:t>
      </w:r>
    </w:p>
    <w:p w14:paraId="6EEAB837" w14:textId="77777777" w:rsidR="001C6C25" w:rsidRDefault="001C6C25" w:rsidP="001C6C25">
      <w:r>
        <w:t xml:space="preserve">If there is no associated UE context, the </w:t>
      </w:r>
      <w:r>
        <w:rPr>
          <w:lang w:eastAsia="zh-CN"/>
        </w:rPr>
        <w:t>5G DDNMF</w:t>
      </w:r>
      <w:r>
        <w:t xml:space="preserve"> checks with the UDM whether the UE is authorized for restricted ProSe direct discovery model A announcing as described in 3GPP TS 29.503 [</w:t>
      </w:r>
      <w:r w:rsidR="009F4F69">
        <w:t>10</w:t>
      </w:r>
      <w:r>
        <w:t xml:space="preserve">]. If the check indicates that the UE is authorized, the </w:t>
      </w:r>
      <w:r>
        <w:rPr>
          <w:lang w:eastAsia="zh-CN"/>
        </w:rPr>
        <w:t>5G DDNMF</w:t>
      </w:r>
      <w:r>
        <w:t xml:space="preserve"> creates a UE context that contains the UE's subscription parameters obtained from the UDM. The UDM also provides to the </w:t>
      </w:r>
      <w:r>
        <w:rPr>
          <w:lang w:eastAsia="zh-CN"/>
        </w:rPr>
        <w:t>5G DDNMF</w:t>
      </w:r>
      <w:r>
        <w:t xml:space="preserve"> the PLMN ID of the PLMN in which the UE is currently registered. If the UE context exists, the </w:t>
      </w:r>
      <w:r>
        <w:rPr>
          <w:lang w:eastAsia="zh-CN"/>
        </w:rPr>
        <w:t>5G DDNMF</w:t>
      </w:r>
      <w:r>
        <w:t xml:space="preserve"> shall then check whether the UE is authorized for restricted ProSe direct discovery model A announcing in the currently registered PLMN or in the local PLMN identified by the Announcing PLMN ID included in the DISCOVERY_REQUEST message.</w:t>
      </w:r>
    </w:p>
    <w:p w14:paraId="3DAA191B" w14:textId="7EF5B976" w:rsidR="001C6C25" w:rsidRDefault="001C6C25" w:rsidP="001C6C25">
      <w:r>
        <w:t xml:space="preserve">If the UE is authorized and the </w:t>
      </w:r>
      <w:r w:rsidR="00761847">
        <w:t>discovery entry</w:t>
      </w:r>
      <w:r>
        <w:t xml:space="preserve"> ID included in the DISCOVERY_REQUEST message is set to 0 then:</w:t>
      </w:r>
    </w:p>
    <w:p w14:paraId="4191F5DA" w14:textId="3D7B8142" w:rsidR="001C6C25" w:rsidRDefault="00D33885" w:rsidP="001C6C25">
      <w:pPr>
        <w:pStyle w:val="B1"/>
      </w:pPr>
      <w:r>
        <w:rPr>
          <w:lang w:eastAsia="ko-KR"/>
        </w:rPr>
        <w:lastRenderedPageBreak/>
        <w:t>a)</w:t>
      </w:r>
      <w:r w:rsidR="001C6C25">
        <w:rPr>
          <w:lang w:eastAsia="ko-KR"/>
        </w:rPr>
        <w:tab/>
        <w:t xml:space="preserve">the </w:t>
      </w:r>
      <w:r w:rsidR="001C6C25">
        <w:rPr>
          <w:lang w:eastAsia="zh-CN"/>
        </w:rPr>
        <w:t>5G DDNMF</w:t>
      </w:r>
      <w:r w:rsidR="001C6C25">
        <w:rPr>
          <w:lang w:eastAsia="ko-KR"/>
        </w:rPr>
        <w:t xml:space="preserve"> shall check whether the UE is authorized to announce the RPAUID contained in the DISCOVERY_REQUEST message. Optionally this can include checking with the ProSe </w:t>
      </w:r>
      <w:r w:rsidR="00714D0F">
        <w:rPr>
          <w:lang w:eastAsia="ko-KR"/>
        </w:rPr>
        <w:t>application server</w:t>
      </w:r>
      <w:r w:rsidR="001C6C25">
        <w:rPr>
          <w:lang w:eastAsia="ko-KR"/>
        </w:rPr>
        <w:t xml:space="preserve"> as described </w:t>
      </w:r>
      <w:r w:rsidR="001C6C25">
        <w:t>in 3GPP TS </w:t>
      </w:r>
      <w:r w:rsidR="00BB16B2">
        <w:t>29.557</w:t>
      </w:r>
      <w:r w:rsidR="001C6C25">
        <w:t> [</w:t>
      </w:r>
      <w:r w:rsidR="002A133C">
        <w:t>19</w:t>
      </w:r>
      <w:r w:rsidR="001C6C25">
        <w:t xml:space="preserve">] to obtain the binding between the RPAUID and PDUID, and then verifying that the PDUID belongs to the requesting UE; </w:t>
      </w:r>
    </w:p>
    <w:p w14:paraId="17918C42" w14:textId="032B52B3" w:rsidR="001C6C25" w:rsidRDefault="00D33885" w:rsidP="001C6C25">
      <w:pPr>
        <w:pStyle w:val="B1"/>
      </w:pPr>
      <w:r>
        <w:t>b)</w:t>
      </w:r>
      <w:r w:rsidR="001C6C25">
        <w:tab/>
        <w:t xml:space="preserve">if the UE is authorized to announce the RPAUID, the ACE </w:t>
      </w:r>
      <w:r w:rsidR="00761847">
        <w:t>enabled indicator</w:t>
      </w:r>
      <w:r w:rsidR="001C6C25">
        <w:t xml:space="preserve"> is set to "</w:t>
      </w:r>
      <w:r w:rsidR="001C6C25">
        <w:rPr>
          <w:lang w:val="en-US"/>
        </w:rPr>
        <w:t>application-controlled extension enabled</w:t>
      </w:r>
      <w:r w:rsidR="001C6C25">
        <w:rPr>
          <w:lang w:eastAsia="zh-CN"/>
        </w:rPr>
        <w:t xml:space="preserve">", </w:t>
      </w:r>
      <w:r w:rsidR="001C6C25">
        <w:t xml:space="preserve">the </w:t>
      </w:r>
      <w:r w:rsidR="00714D0F">
        <w:t>application level container</w:t>
      </w:r>
      <w:r w:rsidR="001C6C25">
        <w:t xml:space="preserve"> is included in the DISCOVERY_REQUEST message and the requested application uses application-controlled extension, 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w:t>
      </w:r>
      <w:r w:rsidR="00BB16B2">
        <w:t>29.557</w:t>
      </w:r>
      <w:r w:rsidR="001C6C25">
        <w:t> [</w:t>
      </w:r>
      <w:r w:rsidR="002A133C">
        <w:t>19</w:t>
      </w:r>
      <w:r w:rsidR="001C6C25">
        <w:t xml:space="preserve">] to check whether the UE is authorized to announce the requested RPAUID with application-defined suffix(es), and obtain suffix-related information from the ProSe </w:t>
      </w:r>
      <w:r w:rsidR="00714D0F">
        <w:t>application server</w:t>
      </w:r>
      <w:r w:rsidR="001C6C25">
        <w:t xml:space="preserve">. The </w:t>
      </w:r>
      <w:r w:rsidR="001C6C25">
        <w:rPr>
          <w:lang w:eastAsia="zh-CN"/>
        </w:rPr>
        <w:t>5G DDNMF</w:t>
      </w:r>
      <w:r w:rsidR="001C6C25">
        <w:t xml:space="preserve"> shall then allocate a ProSe </w:t>
      </w:r>
      <w:r w:rsidR="00E0517C">
        <w:t>restricted code</w:t>
      </w:r>
      <w:r w:rsidR="001C6C25">
        <w:t xml:space="preserve"> </w:t>
      </w:r>
      <w:r w:rsidR="00E0517C">
        <w:t>prefix</w:t>
      </w:r>
      <w:r w:rsidR="001C6C25">
        <w:t xml:space="preserve"> and a value for validity timer T5</w:t>
      </w:r>
      <w:r w:rsidR="00C77EDC">
        <w:t>062</w:t>
      </w:r>
      <w:r w:rsidR="001C6C25">
        <w:t xml:space="preserve"> to be used with the ProSe </w:t>
      </w:r>
      <w:r w:rsidR="00E0517C">
        <w:t>restricted code</w:t>
      </w:r>
      <w:r w:rsidR="001C6C25">
        <w:t xml:space="preserve"> </w:t>
      </w:r>
      <w:r w:rsidR="00E0517C">
        <w:t>suffix</w:t>
      </w:r>
      <w:r w:rsidR="001C6C25">
        <w:t xml:space="preserve">(es) obtained from the ProSe </w:t>
      </w:r>
      <w:r w:rsidR="00714D0F">
        <w:t>application server</w:t>
      </w:r>
      <w:r w:rsidR="001C6C25">
        <w:t xml:space="preserve"> for the given RPAUID as specified in 3GPP TS </w:t>
      </w:r>
      <w:r w:rsidR="00BB16B2">
        <w:t>29.557</w:t>
      </w:r>
      <w:r w:rsidR="001C6C25">
        <w:t> [</w:t>
      </w:r>
      <w:r w:rsidR="002A133C">
        <w:t>19</w:t>
      </w:r>
      <w:r w:rsidR="001C6C25">
        <w:t xml:space="preserve">]. The </w:t>
      </w:r>
      <w:r w:rsidR="001C6C25">
        <w:rPr>
          <w:lang w:eastAsia="zh-CN"/>
        </w:rPr>
        <w:t xml:space="preserve">5G DDNMF may take into account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C77EDC">
        <w:rPr>
          <w:lang w:eastAsia="zh-CN"/>
        </w:rPr>
        <w:t>062</w:t>
      </w:r>
      <w:r w:rsidR="001C6C25">
        <w:t>;</w:t>
      </w:r>
    </w:p>
    <w:p w14:paraId="45BE6E35" w14:textId="70E77688" w:rsidR="001C6C25" w:rsidRDefault="00D33885" w:rsidP="001C6C25">
      <w:pPr>
        <w:pStyle w:val="B1"/>
      </w:pPr>
      <w:r>
        <w:rPr>
          <w:lang w:eastAsia="ko-KR"/>
        </w:rPr>
        <w:t>c)</w:t>
      </w:r>
      <w:r w:rsidR="001C6C25">
        <w:rPr>
          <w:lang w:eastAsia="ko-KR"/>
        </w:rPr>
        <w:tab/>
        <w:t xml:space="preserve">if the UE is authorized to announce the RPAUID, the ACE </w:t>
      </w:r>
      <w:r w:rsidR="00761847">
        <w:t>enabled indicator</w:t>
      </w:r>
      <w:r w:rsidR="001C6C25">
        <w:t xml:space="preserve"> is set to "normal</w:t>
      </w:r>
      <w:r w:rsidR="001C6C25">
        <w:rPr>
          <w:lang w:eastAsia="zh-CN"/>
        </w:rPr>
        <w:t>"</w:t>
      </w:r>
      <w:r w:rsidR="001C6C25">
        <w:t xml:space="preserve"> in the DISCOVERY_REQUEST message and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w:t>
      </w:r>
      <w:r w:rsidR="00E0517C">
        <w:t>restricted code</w:t>
      </w:r>
      <w:r w:rsidR="001C6C25">
        <w:t xml:space="preserve"> and a value for validity timer T5</w:t>
      </w:r>
      <w:r w:rsidR="0051740A">
        <w:t>062</w:t>
      </w:r>
      <w:r w:rsidR="001C6C25">
        <w:t xml:space="preserve">. The </w:t>
      </w:r>
      <w:r w:rsidR="001C6C25">
        <w:rPr>
          <w:lang w:eastAsia="zh-CN"/>
        </w:rPr>
        <w:t xml:space="preserve">5G DDNMF may take into account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C77EDC">
        <w:rPr>
          <w:lang w:eastAsia="zh-CN"/>
        </w:rPr>
        <w:t>062</w:t>
      </w:r>
      <w:r w:rsidR="001C6C25">
        <w:rPr>
          <w:lang w:eastAsia="zh-CN"/>
        </w:rPr>
        <w:t>;</w:t>
      </w:r>
    </w:p>
    <w:p w14:paraId="3596C3DE" w14:textId="7DD60C0F" w:rsidR="001C6C25" w:rsidRDefault="00D33885" w:rsidP="001C6C25">
      <w:pPr>
        <w:pStyle w:val="B1"/>
      </w:pPr>
      <w:r>
        <w:t>d)</w:t>
      </w:r>
      <w:r w:rsidR="001C6C25">
        <w:tab/>
      </w:r>
      <w:r w:rsidR="001C6C25">
        <w:rPr>
          <w:lang w:eastAsia="ko-KR"/>
        </w:rPr>
        <w:t xml:space="preserve">if the UE is authorized to announce the RPAUID, the ACE </w:t>
      </w:r>
      <w:r w:rsidR="00761847">
        <w:t>enabled indicator</w:t>
      </w:r>
      <w:r w:rsidR="001C6C25">
        <w:t xml:space="preserve"> is set to "normal</w:t>
      </w:r>
      <w:r w:rsidR="001C6C25">
        <w:rPr>
          <w:lang w:eastAsia="zh-CN"/>
        </w:rPr>
        <w:t>"</w:t>
      </w:r>
      <w:r w:rsidR="001C6C25">
        <w:t xml:space="preserve"> in the DISCOVERY_REQUEST message, the </w:t>
      </w:r>
      <w:r w:rsidR="00714D0F">
        <w:t>application level container</w:t>
      </w:r>
      <w:r w:rsidR="001C6C25">
        <w:t xml:space="preserve"> is included in the DISCOVERY_REQUEST and the requested application only uses application-controlled extension</w:t>
      </w:r>
      <w:r w:rsidR="001C6C25">
        <w:rPr>
          <w:lang w:eastAsia="ko-KR"/>
        </w:rPr>
        <w:t xml:space="preserve">, </w:t>
      </w:r>
      <w:r w:rsidR="001C6C25">
        <w:t xml:space="preserve">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w:t>
      </w:r>
      <w:r w:rsidR="00BB16B2">
        <w:t>29.557</w:t>
      </w:r>
      <w:r w:rsidR="001C6C25">
        <w:t> [</w:t>
      </w:r>
      <w:r w:rsidR="002A133C">
        <w:t>19</w:t>
      </w:r>
      <w:r w:rsidR="001C6C25">
        <w:t xml:space="preserve">] to check whether the UE is authorized to announce the requested RPAUID with application-defined suffix(es), and obtain suffix-related information from the ProSe </w:t>
      </w:r>
      <w:r w:rsidR="00714D0F">
        <w:t>application server</w:t>
      </w:r>
      <w:r w:rsidR="001C6C25">
        <w:t xml:space="preserve">. The </w:t>
      </w:r>
      <w:r w:rsidR="001C6C25">
        <w:rPr>
          <w:lang w:eastAsia="zh-CN"/>
        </w:rPr>
        <w:t>5G DDNMF</w:t>
      </w:r>
      <w:r w:rsidR="001C6C25">
        <w:t xml:space="preserve"> shall then allocate a ProSe </w:t>
      </w:r>
      <w:r w:rsidR="00E0517C">
        <w:t>restricted code</w:t>
      </w:r>
      <w:r w:rsidR="001C6C25">
        <w:t xml:space="preserve"> </w:t>
      </w:r>
      <w:r w:rsidR="00E0517C">
        <w:t>prefix</w:t>
      </w:r>
      <w:r w:rsidR="001C6C25">
        <w:t xml:space="preserve"> and a value for validity timer T5</w:t>
      </w:r>
      <w:r w:rsidR="0051740A">
        <w:t>062</w:t>
      </w:r>
      <w:r w:rsidR="001C6C25">
        <w:t xml:space="preserve"> to be used with the ProSe </w:t>
      </w:r>
      <w:r w:rsidR="00E0517C">
        <w:t>restricted code</w:t>
      </w:r>
      <w:r w:rsidR="001C6C25">
        <w:t xml:space="preserve"> </w:t>
      </w:r>
      <w:r w:rsidR="00E0517C">
        <w:t>suffix</w:t>
      </w:r>
      <w:r w:rsidR="001C6C25">
        <w:t xml:space="preserve">(es) obtained from the ProSe </w:t>
      </w:r>
      <w:r w:rsidR="00714D0F">
        <w:t>application server</w:t>
      </w:r>
      <w:r w:rsidR="001C6C25">
        <w:t xml:space="preserve"> for the given RPAUID as specified in 3GPP TS </w:t>
      </w:r>
      <w:r w:rsidR="00BB16B2">
        <w:t>29.557</w:t>
      </w:r>
      <w:r w:rsidR="001C6C25">
        <w:t> [</w:t>
      </w:r>
      <w:r w:rsidR="002A133C">
        <w:t>19</w:t>
      </w:r>
      <w:r w:rsidR="001C6C25">
        <w:t xml:space="preserve">] The </w:t>
      </w:r>
      <w:r w:rsidR="001C6C25">
        <w:rPr>
          <w:lang w:eastAsia="zh-CN"/>
        </w:rPr>
        <w:t xml:space="preserve">5G DDNMF may consider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6C5472">
        <w:t>062</w:t>
      </w:r>
      <w:r w:rsidR="001C6C25">
        <w:t>;</w:t>
      </w:r>
    </w:p>
    <w:p w14:paraId="73E4E29A" w14:textId="696B628F" w:rsidR="001C6C25" w:rsidRDefault="00D33885" w:rsidP="001C6C25">
      <w:pPr>
        <w:pStyle w:val="B1"/>
      </w:pPr>
      <w:r>
        <w:rPr>
          <w:lang w:eastAsia="ko-KR"/>
        </w:rPr>
        <w:t>e)</w:t>
      </w:r>
      <w:r w:rsidR="001C6C25">
        <w:rPr>
          <w:lang w:eastAsia="ko-KR"/>
        </w:rPr>
        <w:tab/>
        <w:t xml:space="preserve">if the UE is authorized to announce the RPAUID, the ACE </w:t>
      </w:r>
      <w:r w:rsidR="00761847">
        <w:t>enabled indicator</w:t>
      </w:r>
      <w:r w:rsidR="001C6C25">
        <w:t xml:space="preserve"> is set to "application-controlled-extension enabled</w:t>
      </w:r>
      <w:r w:rsidR="001C6C25">
        <w:rPr>
          <w:lang w:eastAsia="zh-CN"/>
        </w:rPr>
        <w:t>"</w:t>
      </w:r>
      <w:r w:rsidR="001C6C25">
        <w:t xml:space="preserve"> and the </w:t>
      </w:r>
      <w:r w:rsidR="00714D0F">
        <w:t>application level container</w:t>
      </w:r>
      <w:r w:rsidR="001C6C25">
        <w:t xml:space="preserve"> is included in the DISCOVERY_REQUEST message but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w:t>
      </w:r>
      <w:r w:rsidR="00E0517C">
        <w:t>restricted code</w:t>
      </w:r>
      <w:r w:rsidR="001C6C25">
        <w:t xml:space="preserve"> and a value for validity timer T5</w:t>
      </w:r>
      <w:r w:rsidR="004618A1">
        <w:t>062</w:t>
      </w:r>
      <w:r w:rsidR="001C6C25">
        <w:t xml:space="preserve">. The </w:t>
      </w:r>
      <w:r w:rsidR="001C6C25">
        <w:rPr>
          <w:lang w:eastAsia="zh-CN"/>
        </w:rPr>
        <w:t xml:space="preserve">5G DDNMF may consider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51740A">
        <w:t>062</w:t>
      </w:r>
      <w:r w:rsidR="001C6C25">
        <w:t>; and</w:t>
      </w:r>
    </w:p>
    <w:p w14:paraId="2ED62EAC" w14:textId="10254747" w:rsidR="001C6C25" w:rsidRDefault="00D33885" w:rsidP="001C6C25">
      <w:pPr>
        <w:pStyle w:val="B1"/>
      </w:pPr>
      <w:r>
        <w:t>f)</w:t>
      </w:r>
      <w:r w:rsidR="001C6C25">
        <w:tab/>
        <w:t xml:space="preserve">the </w:t>
      </w:r>
      <w:r w:rsidR="001C6C25">
        <w:rPr>
          <w:lang w:eastAsia="zh-CN"/>
        </w:rPr>
        <w:t>5G DDNMF</w:t>
      </w:r>
      <w:r w:rsidR="001C6C25">
        <w:t xml:space="preserve"> associates the allocated ProSe </w:t>
      </w:r>
      <w:r w:rsidR="00E0517C">
        <w:t>restricted code</w:t>
      </w:r>
      <w:r w:rsidR="001C6C25">
        <w:t xml:space="preserve"> or ProSe </w:t>
      </w:r>
      <w:r w:rsidR="00E0517C">
        <w:t>restricted code</w:t>
      </w:r>
      <w:r w:rsidR="001C6C25">
        <w:t xml:space="preserve"> </w:t>
      </w:r>
      <w:r w:rsidR="00E0517C">
        <w:t>prefix</w:t>
      </w:r>
      <w:r w:rsidR="001C6C25">
        <w:t xml:space="preserve"> with a new discovery entry in the UE</w:t>
      </w:r>
      <w:r w:rsidR="001C6C25">
        <w:rPr>
          <w:lang w:val="en-US" w:eastAsia="zh-CN"/>
        </w:rPr>
        <w:t>'</w:t>
      </w:r>
      <w:r w:rsidR="001C6C25">
        <w:t>s context, and starts timer T5</w:t>
      </w:r>
      <w:r w:rsidR="0051740A">
        <w:t>063</w:t>
      </w:r>
      <w:r w:rsidR="001C6C25">
        <w:t xml:space="preserve">. The UDM also provides to the </w:t>
      </w:r>
      <w:r w:rsidR="001C6C25">
        <w:rPr>
          <w:lang w:eastAsia="zh-CN"/>
        </w:rPr>
        <w:t>5G DDNMF</w:t>
      </w:r>
      <w:r w:rsidR="001C6C25">
        <w:t xml:space="preserve"> the PLMN ID of the PLMN in which the UE is currently registered. For a given ProSe </w:t>
      </w:r>
      <w:r w:rsidR="00E0517C">
        <w:t>restricted code</w:t>
      </w:r>
      <w:r w:rsidR="001C6C25">
        <w:t>, timer T5</w:t>
      </w:r>
      <w:r w:rsidR="0051740A">
        <w:t>063</w:t>
      </w:r>
      <w:r w:rsidR="001C6C25">
        <w:t xml:space="preserve"> shall be longer than timer T5</w:t>
      </w:r>
      <w:r w:rsidR="0051740A">
        <w:t>062</w:t>
      </w:r>
      <w:r w:rsidR="001C6C25">
        <w:t>. By default, the value of timer T5</w:t>
      </w:r>
      <w:r w:rsidR="0051740A">
        <w:t>063</w:t>
      </w:r>
      <w:r w:rsidR="001C6C25">
        <w:t xml:space="preserve"> is 4 minutes greater than the value of timer T5</w:t>
      </w:r>
      <w:r w:rsidR="0051740A">
        <w:t>062</w:t>
      </w:r>
      <w:r w:rsidR="001C6C25">
        <w:t>.</w:t>
      </w:r>
    </w:p>
    <w:p w14:paraId="6C5D7BAF" w14:textId="2D676CE0" w:rsidR="001C6C25" w:rsidRDefault="001C6C25" w:rsidP="001C6C25">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w:t>
      </w:r>
      <w:r>
        <w:rPr>
          <w:lang w:val="en-US" w:eastAsia="zh-CN"/>
        </w:rPr>
        <w:t>'</w:t>
      </w:r>
      <w:r>
        <w:t xml:space="preserve">s context, the </w:t>
      </w:r>
      <w:r>
        <w:rPr>
          <w:lang w:eastAsia="zh-CN"/>
        </w:rPr>
        <w:t>5G DDNMF</w:t>
      </w:r>
      <w:r>
        <w:t xml:space="preserve"> shall either update the discovery entry with a new validity timer T5</w:t>
      </w:r>
      <w:r w:rsidR="009F084D">
        <w:t>062</w:t>
      </w:r>
      <w:r>
        <w:t xml:space="preserve">, or allocate a new ProSe </w:t>
      </w:r>
      <w:r w:rsidR="00E0517C">
        <w:t>restricted code</w:t>
      </w:r>
      <w:r>
        <w:t xml:space="preserve"> or ProSe </w:t>
      </w:r>
      <w:r w:rsidR="00E0517C">
        <w:t>restricted code</w:t>
      </w:r>
      <w:r>
        <w:t xml:space="preserve"> </w:t>
      </w:r>
      <w:r w:rsidR="00E0517C">
        <w:t>prefix</w:t>
      </w:r>
      <w:r>
        <w:t xml:space="preserve"> for the requested RPAUID with a new validity timer T5</w:t>
      </w:r>
      <w:r w:rsidR="009F084D">
        <w:t>062</w:t>
      </w:r>
      <w:r>
        <w:rPr>
          <w:lang w:eastAsia="zh-CN"/>
        </w:rPr>
        <w:t xml:space="preserve">, </w:t>
      </w:r>
      <w:r>
        <w:t>restart timer T5</w:t>
      </w:r>
      <w:r w:rsidR="009F084D">
        <w:t>063</w:t>
      </w:r>
      <w:r>
        <w:t xml:space="preserve">, and clear any existing </w:t>
      </w:r>
      <w:r>
        <w:rPr>
          <w:lang w:val="en-US" w:eastAsia="zh-CN"/>
        </w:rPr>
        <w:t>on demand announcing enabled indicator</w:t>
      </w:r>
      <w:r>
        <w:rPr>
          <w:lang w:eastAsia="zh-CN"/>
        </w:rPr>
        <w:t>.</w:t>
      </w:r>
      <w:r>
        <w:t xml:space="preserve"> The </w:t>
      </w:r>
      <w:r>
        <w:rPr>
          <w:lang w:eastAsia="zh-CN"/>
        </w:rPr>
        <w:t xml:space="preserve">5G DDNMF may consider the </w:t>
      </w:r>
      <w:r w:rsidR="00714D0F">
        <w:rPr>
          <w:lang w:eastAsia="zh-CN"/>
        </w:rPr>
        <w:t>requested timer</w:t>
      </w:r>
      <w:r>
        <w:rPr>
          <w:lang w:eastAsia="zh-CN"/>
        </w:rPr>
        <w:t xml:space="preserve"> if contained in the </w:t>
      </w:r>
      <w:r>
        <w:t>DISCOVERY_REQUEST message</w:t>
      </w:r>
      <w:r>
        <w:rPr>
          <w:lang w:eastAsia="zh-CN"/>
        </w:rPr>
        <w:t xml:space="preserve"> when allocating validity timer T5</w:t>
      </w:r>
      <w:r w:rsidR="009F084D">
        <w:t>062</w:t>
      </w:r>
      <w:r>
        <w:t>.</w:t>
      </w:r>
    </w:p>
    <w:p w14:paraId="595ED78B" w14:textId="0D957C9E" w:rsidR="001C6C25" w:rsidRDefault="001C6C25" w:rsidP="001C6C25">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w:t>
      </w:r>
      <w:r>
        <w:rPr>
          <w:lang w:eastAsia="zh-CN"/>
        </w:rPr>
        <w:t xml:space="preserve">5G DDNMF, the 5G DDNMF shall behave as if </w:t>
      </w:r>
      <w:r>
        <w:t xml:space="preserve">the </w:t>
      </w:r>
      <w:r w:rsidR="00761847">
        <w:t>discovery entry</w:t>
      </w:r>
      <w:r>
        <w:t xml:space="preserve"> ID included in the DISCOVERY_REQUEST message </w:t>
      </w:r>
      <w:r>
        <w:rPr>
          <w:lang w:eastAsia="zh-CN"/>
        </w:rPr>
        <w:t>was</w:t>
      </w:r>
      <w:r>
        <w:t xml:space="preserve"> set to 0</w:t>
      </w:r>
      <w:r>
        <w:rPr>
          <w:lang w:eastAsia="zh-CN"/>
        </w:rPr>
        <w:t xml:space="preserve">, and the 5G DDNMF shall allocate a new non-zero </w:t>
      </w:r>
      <w:r w:rsidR="00761847">
        <w:t>discovery entry</w:t>
      </w:r>
      <w:r>
        <w:t xml:space="preserve"> ID</w:t>
      </w:r>
      <w:r>
        <w:rPr>
          <w:lang w:eastAsia="zh-CN"/>
        </w:rPr>
        <w:t xml:space="preserve"> for this entry.</w:t>
      </w:r>
    </w:p>
    <w:p w14:paraId="267FC9C9" w14:textId="3ADA7F4F" w:rsidR="001C6C25" w:rsidRDefault="001C6C25" w:rsidP="001C6C25">
      <w:pPr>
        <w:rPr>
          <w:lang w:val="en-US" w:eastAsia="zh-CN"/>
        </w:rPr>
      </w:pPr>
      <w:r>
        <w:t xml:space="preserve">If the announcing type is set to </w:t>
      </w:r>
      <w:r>
        <w:rPr>
          <w:lang w:eastAsia="zh-CN"/>
        </w:rPr>
        <w:t>"</w:t>
      </w:r>
      <w:r>
        <w:t>on demand</w:t>
      </w:r>
      <w:r>
        <w:rPr>
          <w:lang w:eastAsia="zh-CN"/>
        </w:rPr>
        <w:t xml:space="preserve">" in the </w:t>
      </w:r>
      <w:r>
        <w:t>DISCOVERY_REQUEST message</w:t>
      </w:r>
      <w:r>
        <w:rPr>
          <w:lang w:eastAsia="zh-CN"/>
        </w:rPr>
        <w:t>, the 5G DDNMF</w:t>
      </w:r>
      <w:r>
        <w:rPr>
          <w:lang w:val="en-US" w:eastAsia="zh-CN"/>
        </w:rPr>
        <w:t xml:space="preserve"> shall check if "on demand" announcing is authorized and enabled based on the </w:t>
      </w:r>
      <w:r w:rsidR="00761847">
        <w:rPr>
          <w:lang w:val="en-US" w:eastAsia="zh-CN"/>
        </w:rPr>
        <w:t>application identity</w:t>
      </w:r>
      <w:r>
        <w:rPr>
          <w:lang w:val="en-US" w:eastAsia="zh-CN"/>
        </w:rPr>
        <w:t xml:space="preserve"> and the operator's policy. If "on demand" announcing is authorized and enabled, and there is no ongoing monitoring request for this RPAUID, then the </w:t>
      </w:r>
      <w:r>
        <w:rPr>
          <w:lang w:eastAsia="zh-CN"/>
        </w:rPr>
        <w:t>5G DDNMF</w:t>
      </w:r>
      <w:r>
        <w:rPr>
          <w:lang w:val="en-US" w:eastAsia="zh-CN"/>
        </w:rPr>
        <w:t xml:space="preserve"> shall set the on demand announcing enabled indicator to 1 for the corresponding discovery entry in the UE's context.</w:t>
      </w:r>
    </w:p>
    <w:p w14:paraId="0F6CF924" w14:textId="4DDE89EF" w:rsidR="001C6C25" w:rsidRDefault="001C6C25" w:rsidP="001C6C25">
      <w:r>
        <w:lastRenderedPageBreak/>
        <w:t xml:space="preserve">If a new UE context was created or an existing UE context was updated, and the UE is currently roaming or the </w:t>
      </w:r>
      <w:r w:rsidR="00696139">
        <w:t>a</w:t>
      </w:r>
      <w:r>
        <w:t>nnouncing PLMN ID is included in the DISCOVERY</w:t>
      </w:r>
      <w:r w:rsidR="00EA1DAB">
        <w:t>_</w:t>
      </w:r>
      <w:r>
        <w:t>REQUEST message, and the on demand announcing enabled indicator is not set to 1 for this discovery entry in the UE</w:t>
      </w:r>
      <w:r>
        <w:rPr>
          <w:lang w:val="en-US" w:eastAsia="zh-CN"/>
        </w:rPr>
        <w:t>'</w:t>
      </w:r>
      <w:r>
        <w:t xml:space="preserve">s context, the </w:t>
      </w:r>
      <w:r>
        <w:rPr>
          <w:lang w:eastAsia="zh-CN"/>
        </w:rPr>
        <w:t>5G DDNMF</w:t>
      </w:r>
      <w:r>
        <w:t xml:space="preserve"> checks with the </w:t>
      </w:r>
      <w:r>
        <w:rPr>
          <w:lang w:eastAsia="zh-CN"/>
        </w:rPr>
        <w:t>5G DDNMF</w:t>
      </w:r>
      <w:r>
        <w:t xml:space="preserve"> of the VPLMN or the local PLMN represented by the Announcing PLMN ID whether the UE is authorized for restricted ProSe direct discovery model A announcing as described in 3GPP TS</w:t>
      </w:r>
      <w:r>
        <w:rPr>
          <w:lang w:eastAsia="zh-TW"/>
        </w:rPr>
        <w:t> </w:t>
      </w:r>
      <w:r>
        <w:t>29</w:t>
      </w:r>
      <w:r>
        <w:rPr>
          <w:lang w:eastAsia="zh-TW"/>
        </w:rPr>
        <w:t>.</w:t>
      </w:r>
      <w:r>
        <w:t>555</w:t>
      </w:r>
      <w:r>
        <w:rPr>
          <w:lang w:eastAsia="zh-TW"/>
        </w:rPr>
        <w:t> </w:t>
      </w:r>
      <w:r>
        <w:t>[</w:t>
      </w:r>
      <w:r w:rsidR="009F4F69">
        <w:t>9</w:t>
      </w:r>
      <w:r>
        <w:t>].</w:t>
      </w:r>
    </w:p>
    <w:p w14:paraId="629E9ABD" w14:textId="77777777" w:rsidR="001C6C25" w:rsidRDefault="001C6C25" w:rsidP="001C6C25">
      <w:r>
        <w:t xml:space="preserve">The </w:t>
      </w:r>
      <w:r>
        <w:rPr>
          <w:lang w:eastAsia="zh-CN"/>
        </w:rPr>
        <w:t>5G DDNMF</w:t>
      </w:r>
      <w:r>
        <w:t xml:space="preserve"> shall then send a DISCOVERY_RESPONSE message containing a &lt;restricted-announce-response&gt; element with:</w:t>
      </w:r>
    </w:p>
    <w:p w14:paraId="79A33B7E" w14:textId="77777777" w:rsidR="001C6C25" w:rsidRDefault="00D33885" w:rsidP="001C6C25">
      <w:pPr>
        <w:pStyle w:val="B1"/>
      </w:pPr>
      <w:r>
        <w:t>a)</w:t>
      </w:r>
      <w:r w:rsidR="001C6C25">
        <w:tab/>
        <w:t>the transaction ID set to the value of the transaction ID received in the DISCOVERY_REQUEST message from the UE;</w:t>
      </w:r>
    </w:p>
    <w:p w14:paraId="062E5420" w14:textId="3D3AA065" w:rsidR="001C6C25" w:rsidRDefault="00D33885" w:rsidP="001C6C25">
      <w:pPr>
        <w:pStyle w:val="B1"/>
      </w:pPr>
      <w:r>
        <w:t>b)</w:t>
      </w:r>
      <w:r w:rsidR="001C6C25">
        <w:tab/>
        <w:t>if the on demand announcing enabled indicator is not set to 1 in the UE</w:t>
      </w:r>
      <w:r w:rsidR="001C6C25">
        <w:rPr>
          <w:lang w:val="en-US" w:eastAsia="zh-CN"/>
        </w:rPr>
        <w:t>'</w:t>
      </w:r>
      <w:r w:rsidR="001C6C25">
        <w:t xml:space="preserve">s context for this discovery entry, either the ProSe </w:t>
      </w:r>
      <w:r w:rsidR="00E0517C">
        <w:t>restricted code</w:t>
      </w:r>
      <w:r w:rsidR="001C6C25">
        <w:t xml:space="preserve"> set to the ProSe </w:t>
      </w:r>
      <w:r w:rsidR="00E0517C">
        <w:t>restricted code</w:t>
      </w:r>
      <w:r w:rsidR="001C6C25">
        <w:t xml:space="preserve"> or the ProSe </w:t>
      </w:r>
      <w:r w:rsidR="00E0517C">
        <w:t>restricted code</w:t>
      </w:r>
      <w:r w:rsidR="001C6C25">
        <w:t xml:space="preserve"> </w:t>
      </w:r>
      <w:r w:rsidR="00E0517C">
        <w:t>prefix</w:t>
      </w:r>
      <w:r w:rsidR="001C6C25">
        <w:t xml:space="preserve"> allocated by the </w:t>
      </w:r>
      <w:r w:rsidR="001C6C25">
        <w:rPr>
          <w:lang w:eastAsia="zh-CN"/>
        </w:rPr>
        <w:t>5G DDNMF</w:t>
      </w:r>
      <w:r w:rsidR="001C6C25">
        <w:t xml:space="preserve">, and optionally one or more ProSe </w:t>
      </w:r>
      <w:r w:rsidR="00E0517C">
        <w:t>restricted code</w:t>
      </w:r>
      <w:r w:rsidR="001C6C25">
        <w:t xml:space="preserve"> </w:t>
      </w:r>
      <w:r w:rsidR="00E0517C">
        <w:t>suffix</w:t>
      </w:r>
      <w:r w:rsidR="001C6C25">
        <w:t xml:space="preserve"> Ranges which contain the suffix(es) for the RPAUID received in the DISCOVERY_REQUEST message;</w:t>
      </w:r>
    </w:p>
    <w:p w14:paraId="3A5E1323" w14:textId="5717BC5C" w:rsidR="001C6C25" w:rsidRDefault="00D33885" w:rsidP="001C6C25">
      <w:pPr>
        <w:pStyle w:val="B1"/>
      </w:pPr>
      <w:r>
        <w:t>c)</w:t>
      </w:r>
      <w:r w:rsidR="001C6C25">
        <w:tab/>
        <w:t xml:space="preserve">a </w:t>
      </w:r>
      <w:r w:rsidR="00E0517C">
        <w:t>validity timer</w:t>
      </w:r>
      <w:r w:rsidR="001C6C25">
        <w:t xml:space="preserve"> T5</w:t>
      </w:r>
      <w:r w:rsidR="009F084D">
        <w:t>062</w:t>
      </w:r>
      <w:r w:rsidR="001C6C25">
        <w:t xml:space="preserve"> set to the T5</w:t>
      </w:r>
      <w:r w:rsidR="009F084D">
        <w:t>062</w:t>
      </w:r>
      <w:r w:rsidR="001C6C25">
        <w:t xml:space="preserve"> timer value assigned by the </w:t>
      </w:r>
      <w:r w:rsidR="001C6C25">
        <w:rPr>
          <w:lang w:eastAsia="zh-CN"/>
        </w:rPr>
        <w:t>5G DDNMF</w:t>
      </w:r>
      <w:r w:rsidR="001C6C25">
        <w:t xml:space="preserve"> to the ProSe </w:t>
      </w:r>
      <w:r w:rsidR="00E0517C">
        <w:t>restricted code</w:t>
      </w:r>
      <w:r w:rsidR="001C6C25">
        <w:t>;</w:t>
      </w:r>
    </w:p>
    <w:p w14:paraId="4610F271" w14:textId="44A20B5C" w:rsidR="001C6C25" w:rsidRDefault="00D33885" w:rsidP="001C6C25">
      <w:pPr>
        <w:pStyle w:val="B1"/>
      </w:pPr>
      <w:r>
        <w:t>d)</w:t>
      </w:r>
      <w:r w:rsidR="001C6C25">
        <w:tab/>
        <w:t xml:space="preserve"> the ACE </w:t>
      </w:r>
      <w:r w:rsidR="00761847">
        <w:t>enabled indicator</w:t>
      </w:r>
      <w:r w:rsidR="001C6C25">
        <w:t xml:space="preserve"> set to "application-controlled extension enabled" if application-controlled extension is used, or "normal" if application-controlled extension is not used;</w:t>
      </w:r>
    </w:p>
    <w:p w14:paraId="1331B2E5" w14:textId="6D5E8684" w:rsidR="001C6C25" w:rsidRDefault="00D33885" w:rsidP="001C6C25">
      <w:pPr>
        <w:pStyle w:val="B1"/>
      </w:pPr>
      <w:r>
        <w:t>e)</w:t>
      </w:r>
      <w:r w:rsidR="001C6C25">
        <w:tab/>
        <w:t xml:space="preserve">the </w:t>
      </w:r>
      <w:r w:rsidR="00EA1DAB">
        <w:t>code-sending security parameter</w:t>
      </w:r>
      <w:r w:rsidR="001C6C25">
        <w:t xml:space="preserve"> set to a value containing the security-related information for restricted discovery provided by the </w:t>
      </w:r>
      <w:r w:rsidR="001C6C25">
        <w:rPr>
          <w:lang w:eastAsia="zh-CN"/>
        </w:rPr>
        <w:t>5G DDNMF</w:t>
      </w:r>
      <w:r w:rsidR="001C6C25">
        <w:t>;</w:t>
      </w:r>
    </w:p>
    <w:p w14:paraId="74A8A67F" w14:textId="2F4EA7A3" w:rsidR="001C6C25" w:rsidRDefault="00D33885" w:rsidP="001C6C25">
      <w:pPr>
        <w:pStyle w:val="B1"/>
      </w:pPr>
      <w:r>
        <w:t>f)</w:t>
      </w:r>
      <w:r w:rsidR="001C6C25">
        <w:tab/>
        <w:t xml:space="preserve">the </w:t>
      </w:r>
      <w:r w:rsidR="00E0517C">
        <w:t xml:space="preserve">on demand announcing </w:t>
      </w:r>
      <w:r w:rsidR="00761847">
        <w:t>enabled indicator</w:t>
      </w:r>
      <w:r w:rsidR="001C6C25">
        <w:t xml:space="preserve"> indicating whether the on demand announcing is enabled or not for this discovery entry if the </w:t>
      </w:r>
      <w:r w:rsidR="00EA1DAB">
        <w:t>a</w:t>
      </w:r>
      <w:r w:rsidR="001C6C25">
        <w:t xml:space="preserve">nnouncing </w:t>
      </w:r>
      <w:r w:rsidR="00EA1DAB">
        <w:t>t</w:t>
      </w:r>
      <w:r w:rsidR="001C6C25">
        <w:t>ype is set to "on demand" in the DISCOVERY_REQUEST message;</w:t>
      </w:r>
    </w:p>
    <w:p w14:paraId="0A491CB9" w14:textId="77777777" w:rsidR="00EA1DAB" w:rsidRDefault="00D33885" w:rsidP="00EA1DAB">
      <w:pPr>
        <w:pStyle w:val="B1"/>
      </w:pPr>
      <w:r>
        <w:t>g)</w:t>
      </w:r>
      <w:r w:rsidR="001C6C25">
        <w:tab/>
        <w:t xml:space="preserve">the </w:t>
      </w:r>
      <w:r w:rsidR="00761847">
        <w:t>discovery entry</w:t>
      </w:r>
      <w:r w:rsidR="001C6C25">
        <w:t xml:space="preserve"> ID set to the ID of the discovery entry associated with this announce request in the UE</w:t>
      </w:r>
      <w:r w:rsidR="001C6C25">
        <w:rPr>
          <w:lang w:val="en-US" w:eastAsia="zh-CN"/>
        </w:rPr>
        <w:t>'</w:t>
      </w:r>
      <w:r w:rsidR="001C6C25">
        <w:t>s context</w:t>
      </w:r>
      <w:r w:rsidR="00EA1DAB">
        <w:t>;</w:t>
      </w:r>
    </w:p>
    <w:p w14:paraId="31DF9816" w14:textId="77777777" w:rsidR="00EA1DAB" w:rsidRDefault="00EA1DAB" w:rsidP="00EA1DAB">
      <w:pPr>
        <w:pStyle w:val="B1"/>
      </w:pPr>
      <w:r>
        <w:t>h)</w:t>
      </w:r>
      <w:r>
        <w:tab/>
        <w:t>the current time set to</w:t>
      </w:r>
      <w:r w:rsidRPr="00FB5EB8">
        <w:t xml:space="preserve"> the current UTC-based time at the 5G DDNMF</w:t>
      </w:r>
      <w:r>
        <w:t xml:space="preserve"> and the max offset; and</w:t>
      </w:r>
    </w:p>
    <w:p w14:paraId="050855E5" w14:textId="69DA4447" w:rsidR="001C6C25" w:rsidRDefault="00EA1DAB" w:rsidP="00EA1DAB">
      <w:pPr>
        <w:pStyle w:val="B1"/>
      </w:pPr>
      <w:r>
        <w:t>i)</w:t>
      </w:r>
      <w:r>
        <w:tab/>
      </w:r>
      <w:r w:rsidRPr="00C0440C">
        <w:t>optionally, the PC5 security policies used for 5G ProSe direct link establishment procedure</w:t>
      </w:r>
      <w:r w:rsidR="001C6C25">
        <w:t>.</w:t>
      </w:r>
    </w:p>
    <w:p w14:paraId="2BD3DA21" w14:textId="77777777" w:rsidR="001C6C25" w:rsidRDefault="001C6C25" w:rsidP="001C6C25">
      <w:r>
        <w:t>If timer T5</w:t>
      </w:r>
      <w:r w:rsidR="009F084D">
        <w:t>063</w:t>
      </w:r>
      <w:r>
        <w:t xml:space="preserve"> expires, the </w:t>
      </w:r>
      <w:r>
        <w:rPr>
          <w:lang w:eastAsia="zh-CN"/>
        </w:rPr>
        <w:t>5G DDNMF</w:t>
      </w:r>
      <w:r>
        <w:t xml:space="preserve"> shall remove the discovery </w:t>
      </w:r>
      <w:r>
        <w:rPr>
          <w:lang w:eastAsia="zh-CN"/>
        </w:rPr>
        <w:t>entry associated</w:t>
      </w:r>
      <w:r>
        <w:t xml:space="preserve"> with the corresponding RPAUID from the UE</w:t>
      </w:r>
      <w:r>
        <w:rPr>
          <w:lang w:val="en-US"/>
        </w:rPr>
        <w:t>'</w:t>
      </w:r>
      <w:r>
        <w:t>s context.</w:t>
      </w:r>
    </w:p>
    <w:p w14:paraId="7963F6B5" w14:textId="77777777" w:rsidR="001C6C25" w:rsidRDefault="001C6C25" w:rsidP="001C6C25">
      <w:pPr>
        <w:pStyle w:val="40"/>
        <w:rPr>
          <w:lang w:eastAsia="zh-CN"/>
        </w:rPr>
      </w:pPr>
      <w:bookmarkStart w:id="251" w:name="_Toc59198984"/>
      <w:bookmarkStart w:id="252" w:name="_Toc59198393"/>
      <w:bookmarkStart w:id="253" w:name="_Toc525230993"/>
      <w:bookmarkStart w:id="254" w:name="_Toc94175435"/>
      <w:r>
        <w:rPr>
          <w:lang w:eastAsia="zh-CN"/>
        </w:rPr>
        <w:t>6.2.3.4</w:t>
      </w:r>
      <w:r>
        <w:rPr>
          <w:lang w:eastAsia="zh-CN"/>
        </w:rPr>
        <w:tab/>
        <w:t>Announce request procedure completion by the UE</w:t>
      </w:r>
      <w:bookmarkEnd w:id="251"/>
      <w:bookmarkEnd w:id="252"/>
      <w:bookmarkEnd w:id="253"/>
      <w:bookmarkEnd w:id="254"/>
    </w:p>
    <w:p w14:paraId="0AFC6BFA" w14:textId="35227AC0" w:rsidR="001C6C25" w:rsidRDefault="001C6C25" w:rsidP="001C6C25">
      <w:pPr>
        <w:rPr>
          <w:lang w:eastAsia="zh-CN"/>
        </w:rPr>
      </w:pPr>
      <w:r>
        <w:t xml:space="preserve">Upon receipt of the DISCOVERY_RESPONSE message, if only the transaction ID and </w:t>
      </w:r>
      <w:r>
        <w:rPr>
          <w:lang w:eastAsia="zh-CN"/>
        </w:rPr>
        <w:t xml:space="preserve">the </w:t>
      </w:r>
      <w:r w:rsidR="00761847">
        <w:rPr>
          <w:lang w:eastAsia="zh-CN"/>
        </w:rPr>
        <w:t>discovery entry</w:t>
      </w:r>
      <w:r>
        <w:rPr>
          <w:lang w:eastAsia="zh-CN"/>
        </w:rPr>
        <w:t xml:space="preserve"> ID</w:t>
      </w:r>
      <w:r>
        <w:t xml:space="preserve"> are contained in the &lt;restricted-announce-response&gt; element and the transaction ID and the </w:t>
      </w:r>
      <w:r w:rsidR="00761847">
        <w:t>discovery entry</w:t>
      </w:r>
      <w:r>
        <w:t xml:space="preserve"> ID match the corresponding values sent by the UE in a DISCOVERY_REQUEST message</w:t>
      </w:r>
      <w:r>
        <w:rPr>
          <w:lang w:eastAsia="zh-CN"/>
        </w:rPr>
        <w:t>, the UE shall:</w:t>
      </w:r>
    </w:p>
    <w:p w14:paraId="10C710CB" w14:textId="06CBEEF8" w:rsidR="001C6C25" w:rsidRDefault="00D33885" w:rsidP="001C6C25">
      <w:pPr>
        <w:pStyle w:val="B1"/>
        <w:rPr>
          <w:lang w:eastAsia="x-none"/>
        </w:rPr>
      </w:pPr>
      <w:r>
        <w:t>a)</w:t>
      </w:r>
      <w:r w:rsidR="001C6C25">
        <w:tab/>
        <w:t>stop the validity timer T5</w:t>
      </w:r>
      <w:r w:rsidR="00C77EDC">
        <w:t>062</w:t>
      </w:r>
      <w:r w:rsidR="001C6C25">
        <w:t xml:space="preserve"> for the discovery entry corresponding to the </w:t>
      </w:r>
      <w:r w:rsidR="00761847">
        <w:t>discovery entry</w:t>
      </w:r>
      <w:r w:rsidR="001C6C25">
        <w:t xml:space="preserve"> ID received in the DISCOVERY_RESPONSE message; </w:t>
      </w:r>
    </w:p>
    <w:p w14:paraId="3FDBED59" w14:textId="589B640D" w:rsidR="001C6C25" w:rsidRDefault="00D33885" w:rsidP="001C6C25">
      <w:pPr>
        <w:pStyle w:val="B1"/>
      </w:pPr>
      <w:r>
        <w:t>b)</w:t>
      </w:r>
      <w:r w:rsidR="001C6C25">
        <w:tab/>
        <w:t xml:space="preserve">remove the discovery entry identified by the </w:t>
      </w:r>
      <w:r w:rsidR="00761847">
        <w:t>discovery entry</w:t>
      </w:r>
      <w:r w:rsidR="001C6C25">
        <w:t xml:space="preserve"> ID included; and</w:t>
      </w:r>
    </w:p>
    <w:p w14:paraId="732D529C" w14:textId="77777777" w:rsidR="001C6C25" w:rsidRDefault="00D33885" w:rsidP="001C6C25">
      <w:pPr>
        <w:pStyle w:val="B1"/>
      </w:pPr>
      <w:r>
        <w:t>c)</w:t>
      </w:r>
      <w:r w:rsidR="001C6C25">
        <w:tab/>
        <w:t>instruct the lower layers to stop announcing.</w:t>
      </w:r>
    </w:p>
    <w:p w14:paraId="2CC71E5D" w14:textId="7781E011" w:rsidR="001C6C25" w:rsidRDefault="001C6C25" w:rsidP="001C6C25">
      <w:r>
        <w:t>Upon receipt of the DISCOVERY_RESPONSE message, if the transaction ID contained in the &lt;restricted-announce-response&gt; element matches the value sent by the UE in a DISCOVERY_REQUEST message with the command set to "announce", the UE shall</w:t>
      </w:r>
      <w:r>
        <w:rPr>
          <w:lang w:eastAsia="zh-CN"/>
        </w:rPr>
        <w:t xml:space="preserve"> </w:t>
      </w:r>
      <w:r>
        <w:t>create a new discovery entry or update an existing discovery entry w</w:t>
      </w:r>
      <w:r>
        <w:rPr>
          <w:lang w:eastAsia="zh-CN"/>
        </w:rPr>
        <w:t>i</w:t>
      </w:r>
      <w:r>
        <w:t xml:space="preserve">th the received ProSe </w:t>
      </w:r>
      <w:r w:rsidR="00E0517C">
        <w:t>restricted code</w:t>
      </w:r>
      <w:r>
        <w:t xml:space="preserve"> or ProSe </w:t>
      </w:r>
      <w:r w:rsidR="00E0517C">
        <w:t>restricted code</w:t>
      </w:r>
      <w:r>
        <w:t xml:space="preserve"> </w:t>
      </w:r>
      <w:r w:rsidR="00E0517C">
        <w:t>prefix</w:t>
      </w:r>
      <w:r>
        <w:t xml:space="preserve"> and the PLMN ID of the intended announcing PLMN.</w:t>
      </w:r>
      <w:r>
        <w:rPr>
          <w:lang w:eastAsia="zh-CN"/>
        </w:rPr>
        <w:t xml:space="preserve"> For this discovery entry, the UE shall stop the validity timer T5</w:t>
      </w:r>
      <w:r w:rsidR="0018194A">
        <w:t>062</w:t>
      </w:r>
      <w:r>
        <w:rPr>
          <w:lang w:eastAsia="zh-CN"/>
        </w:rPr>
        <w:t>, if running</w:t>
      </w:r>
      <w:r>
        <w:t xml:space="preserve">, for the discovery entry corresponding to the </w:t>
      </w:r>
      <w:r w:rsidR="00761847">
        <w:t>discovery entry</w:t>
      </w:r>
      <w:r>
        <w:t xml:space="preserve"> ID received in the DISCOVERY_RESPONSE message,</w:t>
      </w:r>
      <w:r>
        <w:rPr>
          <w:lang w:eastAsia="zh-CN"/>
        </w:rPr>
        <w:t xml:space="preserve"> and start the v</w:t>
      </w:r>
      <w:r>
        <w:t>alidity timer T5</w:t>
      </w:r>
      <w:r w:rsidR="0018194A">
        <w:t>062</w:t>
      </w:r>
      <w:r>
        <w:t xml:space="preserve"> for this discovery entry</w:t>
      </w:r>
      <w:r>
        <w:rPr>
          <w:lang w:eastAsia="zh-CN"/>
        </w:rPr>
        <w:t xml:space="preserve"> with the received value</w:t>
      </w:r>
      <w:r>
        <w:t xml:space="preserve"> in the DISCOVERY_RESPONSE message. </w:t>
      </w:r>
      <w:r w:rsidR="004E66A6">
        <w:t>Otherwise,</w:t>
      </w:r>
      <w:r>
        <w:t xml:space="preserve"> the UE shall discard the DISCOVERY_RESPONSE message and shall not perform the procedures below.</w:t>
      </w:r>
      <w:r w:rsidR="001B6679" w:rsidRPr="001B6679">
        <w:rPr>
          <w:lang w:eastAsia="zh-CN"/>
        </w:rPr>
        <w:t xml:space="preserve"> </w:t>
      </w:r>
      <w:r w:rsidR="001B6679" w:rsidRPr="00770A2D">
        <w:rPr>
          <w:lang w:eastAsia="zh-CN"/>
        </w:rPr>
        <w:t xml:space="preserve">The UE </w:t>
      </w:r>
      <w:r w:rsidR="001B6679">
        <w:rPr>
          <w:lang w:eastAsia="zh-CN"/>
        </w:rPr>
        <w:t xml:space="preserve">shall </w:t>
      </w:r>
      <w:r w:rsidR="001B6679" w:rsidRPr="00770A2D">
        <w:rPr>
          <w:lang w:eastAsia="zh-CN"/>
        </w:rPr>
        <w:t>set a ProSe clock</w:t>
      </w:r>
      <w:r w:rsidR="001B6679">
        <w:rPr>
          <w:lang w:eastAsia="zh-CN"/>
        </w:rPr>
        <w:t xml:space="preserve"> (see 3GPP</w:t>
      </w:r>
      <w:r w:rsidR="001B6679">
        <w:rPr>
          <w:lang w:val="en-US" w:eastAsia="zh-CN"/>
        </w:rPr>
        <w:t> TS 33.503 [34]</w:t>
      </w:r>
      <w:r w:rsidR="001B6679">
        <w:rPr>
          <w:lang w:eastAsia="zh-CN"/>
        </w:rPr>
        <w:t>)</w:t>
      </w:r>
      <w:r w:rsidR="001B6679" w:rsidRPr="00770A2D">
        <w:rPr>
          <w:lang w:eastAsia="zh-CN"/>
        </w:rPr>
        <w:t xml:space="preserve"> to the value of </w:t>
      </w:r>
      <w:r w:rsidR="001B6679">
        <w:rPr>
          <w:lang w:eastAsia="zh-CN"/>
        </w:rPr>
        <w:t>the received current time parameter and store the received max offset</w:t>
      </w:r>
      <w:r w:rsidR="001B6679" w:rsidRPr="00770A2D">
        <w:rPr>
          <w:lang w:eastAsia="zh-CN"/>
        </w:rPr>
        <w:t xml:space="preserve"> parameter.</w:t>
      </w:r>
    </w:p>
    <w:p w14:paraId="6DE49AA4" w14:textId="19E2E7FB" w:rsidR="001C6C25" w:rsidRDefault="001C6C25" w:rsidP="001C6C25">
      <w:r>
        <w:t xml:space="preserve">If the DISCOVERY_RESPONSE message includes new ProSe </w:t>
      </w:r>
      <w:r w:rsidR="00E0517C">
        <w:t>restricted code</w:t>
      </w:r>
      <w:r>
        <w:t xml:space="preserve"> or ProSe </w:t>
      </w:r>
      <w:r w:rsidR="00E0517C">
        <w:t>restricted code</w:t>
      </w:r>
      <w:r>
        <w:t xml:space="preserve"> </w:t>
      </w:r>
      <w:r w:rsidR="00E0517C">
        <w:t>prefix</w:t>
      </w:r>
      <w:r>
        <w:t xml:space="preserve"> to replace the existing ProSe </w:t>
      </w:r>
      <w:r w:rsidR="00E0517C">
        <w:t>restricted code</w:t>
      </w:r>
      <w:r>
        <w:t xml:space="preserve"> being announced, the UE shall notify lower layer to stop announcing the old ProSe </w:t>
      </w:r>
      <w:r w:rsidR="00E0517C">
        <w:t>restricted code</w:t>
      </w:r>
      <w:r>
        <w:t xml:space="preserve"> in PC5 interface. </w:t>
      </w:r>
    </w:p>
    <w:p w14:paraId="760D8301" w14:textId="068F180B" w:rsidR="001C6C25" w:rsidRDefault="001C6C25" w:rsidP="001C6C25">
      <w:r>
        <w:lastRenderedPageBreak/>
        <w:t>If the DISCOVERY</w:t>
      </w:r>
      <w:r w:rsidR="00EC13E1">
        <w:t>_</w:t>
      </w:r>
      <w:r>
        <w:t xml:space="preserve">RESPONSE message contains an </w:t>
      </w:r>
      <w:r w:rsidR="00E0517C">
        <w:t xml:space="preserve">on demand announcing </w:t>
      </w:r>
      <w:r w:rsidR="00761847">
        <w:t>enabled indicator</w:t>
      </w:r>
      <w:r>
        <w:t xml:space="preserve"> set to 1, the UE shall wait for an </w:t>
      </w:r>
      <w:r w:rsidR="00527785">
        <w:t>announcing alert</w:t>
      </w:r>
      <w:r>
        <w:t xml:space="preserve"> Request message from the 5G DDNMF of the HPLMN before starting to perform restricted ProSe direct discovery model A announcing. Otherwise, t</w:t>
      </w:r>
      <w:r>
        <w:rPr>
          <w:lang w:eastAsia="zh-CN"/>
        </w:rPr>
        <w:t xml:space="preserve">he UE may </w:t>
      </w:r>
      <w:r>
        <w:t xml:space="preserve">perform restricted ProSe direct discovery model A announcing as described </w:t>
      </w:r>
      <w:r w:rsidR="00CE1FCC">
        <w:t>in clause 6.2.14.2.1</w:t>
      </w:r>
      <w:r>
        <w:t>.</w:t>
      </w:r>
    </w:p>
    <w:p w14:paraId="0FBB8137" w14:textId="77777777" w:rsidR="001C6C25" w:rsidRDefault="001C6C25" w:rsidP="001C6C25">
      <w:pPr>
        <w:pStyle w:val="40"/>
        <w:rPr>
          <w:lang w:eastAsia="zh-CN"/>
        </w:rPr>
      </w:pPr>
      <w:bookmarkStart w:id="255" w:name="_Toc59198985"/>
      <w:bookmarkStart w:id="256" w:name="_Toc59198394"/>
      <w:bookmarkStart w:id="257" w:name="_Toc525230994"/>
      <w:bookmarkStart w:id="258" w:name="_Toc94175436"/>
      <w:r>
        <w:rPr>
          <w:lang w:eastAsia="zh-CN"/>
        </w:rPr>
        <w:t>6.2.3.5</w:t>
      </w:r>
      <w:r>
        <w:rPr>
          <w:lang w:eastAsia="zh-CN"/>
        </w:rPr>
        <w:tab/>
        <w:t xml:space="preserve">Announce request procedure not accepted by the </w:t>
      </w:r>
      <w:bookmarkEnd w:id="255"/>
      <w:bookmarkEnd w:id="256"/>
      <w:bookmarkEnd w:id="257"/>
      <w:r>
        <w:rPr>
          <w:lang w:eastAsia="zh-CN"/>
        </w:rPr>
        <w:t>5G DDNMF</w:t>
      </w:r>
      <w:bookmarkEnd w:id="258"/>
    </w:p>
    <w:p w14:paraId="2758CE4F" w14:textId="1C0AEDE1" w:rsidR="001C6C25" w:rsidRDefault="001C6C25" w:rsidP="001C6C25">
      <w:r>
        <w:t xml:space="preserve">If the DISCOVERY_REQUEST message cannot be accepted by the </w:t>
      </w:r>
      <w:r>
        <w:rPr>
          <w:lang w:eastAsia="zh-CN"/>
        </w:rPr>
        <w:t>5G DDNMF</w:t>
      </w:r>
      <w:r>
        <w:t xml:space="preserve">, the </w:t>
      </w:r>
      <w:r>
        <w:rPr>
          <w:lang w:eastAsia="zh-CN"/>
        </w:rPr>
        <w:t>5G DDNMF</w:t>
      </w:r>
      <w:r>
        <w:t xml:space="preserve"> sends a DISCOVERY_RESPONSE message containing a &lt;response-reject&gt; element to the UE including an appropriate PC3a </w:t>
      </w:r>
      <w:r w:rsidR="0066563C">
        <w:t>control protocol</w:t>
      </w:r>
      <w:r>
        <w:t xml:space="preserve"> cause value.</w:t>
      </w:r>
    </w:p>
    <w:p w14:paraId="14EF7070" w14:textId="6A54827D" w:rsidR="001C6C25" w:rsidRDefault="001C6C25" w:rsidP="001C6C25">
      <w:r>
        <w:t xml:space="preserve">If the application corresponding to the </w:t>
      </w:r>
      <w:r w:rsidR="00761847">
        <w:t>application identity</w:t>
      </w:r>
      <w:r>
        <w:t xml:space="preserve"> contained in the DISCOVERY_REQUEST message is not authorized for ProSe direct discovery announcing, the </w:t>
      </w:r>
      <w:r>
        <w:rPr>
          <w:lang w:eastAsia="zh-CN"/>
        </w:rPr>
        <w:t>5G DDNMF</w:t>
      </w:r>
      <w:r>
        <w:t xml:space="preserve"> shall send the DISCOVERY_RESPONSE message containing a &lt;response-reject&gt; element with PC3a </w:t>
      </w:r>
      <w:r w:rsidR="0066563C">
        <w:t>control protocol</w:t>
      </w:r>
      <w:r>
        <w:t xml:space="preserve"> cause value #1 "Invalid application".</w:t>
      </w:r>
    </w:p>
    <w:p w14:paraId="40B933F5" w14:textId="471EE6A0" w:rsidR="001C6C25" w:rsidRDefault="001C6C25" w:rsidP="001C6C25">
      <w:r>
        <w:t xml:space="preserve">If the RPAUID contained in the DISCOVERY_REQUEST message is unknown to the 5G DDNMF or ProSe </w:t>
      </w:r>
      <w:r w:rsidR="00714D0F">
        <w:t>application server</w:t>
      </w:r>
      <w:r>
        <w:t xml:space="preserve">, the 5G DDNMF shall send a DISCOVERY_RESPONSE message containing a &lt;response-reject&gt; element with PC3a </w:t>
      </w:r>
      <w:r w:rsidR="0066563C">
        <w:t>control protocol</w:t>
      </w:r>
      <w:r>
        <w:t xml:space="preserve"> cause value #9 "Unknown RPAUID".</w:t>
      </w:r>
    </w:p>
    <w:p w14:paraId="1C0B0B7B" w14:textId="07827393" w:rsidR="001C6C25" w:rsidRDefault="001C6C25" w:rsidP="001C6C25">
      <w:r>
        <w:t xml:space="preserve">If 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w:t>
      </w:r>
      <w:r w:rsidR="0066563C">
        <w:t>control protocol</w:t>
      </w:r>
      <w:r>
        <w:t xml:space="preserve"> cause value #10 "Unknown or </w:t>
      </w:r>
      <w:r w:rsidR="000A6379">
        <w:t>i</w:t>
      </w:r>
      <w:r>
        <w:t xml:space="preserve">nvalid </w:t>
      </w:r>
      <w:r w:rsidR="00761847">
        <w:t>discovery entry</w:t>
      </w:r>
      <w:r>
        <w:t xml:space="preserve"> ID".</w:t>
      </w:r>
    </w:p>
    <w:p w14:paraId="6EC4407A" w14:textId="32989403" w:rsidR="001C6C25" w:rsidRDefault="001C6C25" w:rsidP="001C6C25">
      <w:r>
        <w:t xml:space="preserve">If the UE is not authorized for restricted ProSe direct discovery model A announcing, the 5G DDNMF shall send the DISCOVERY_RESPONSE message containing a &lt;response-reject&gt; element with PC3a </w:t>
      </w:r>
      <w:r w:rsidR="0066563C">
        <w:t>control protocol</w:t>
      </w:r>
      <w:r>
        <w:t xml:space="preserve"> cause value #3 "UE authorization failure".</w:t>
      </w:r>
    </w:p>
    <w:p w14:paraId="79EA7D81" w14:textId="2273071E" w:rsidR="001C6C25" w:rsidRDefault="001C6C25" w:rsidP="001C6C25">
      <w:pPr>
        <w:rPr>
          <w:lang w:eastAsia="ko-KR"/>
        </w:rPr>
      </w:pPr>
      <w:r>
        <w:t xml:space="preserve">If the UE is not authorized for restricted "on demand" restricted ProSe direct discovery model A announcing, the 5G DDNMF shall send the DISCOVERY_RESPONSE message containing a &lt;response-reject&gt; element with PC3a </w:t>
      </w:r>
      <w:r w:rsidR="0066563C">
        <w:t>control protocol</w:t>
      </w:r>
      <w:r>
        <w:t xml:space="preserve"> cause value #13 "UE unauthorized for on-demand announcing".</w:t>
      </w:r>
    </w:p>
    <w:p w14:paraId="33DDC15D" w14:textId="31E4BD13" w:rsidR="001C6C25" w:rsidRDefault="001C6C25" w:rsidP="001C6C25">
      <w:r>
        <w:t xml:space="preserve">If the RPAUID contained in the DISCOVERY_REQUEST message is not associated with the PDUID belonging to the requesting UE, the 5G DDNMF shall send a DISCOVERY_RESPONSE message containing a &lt;response-reject&gt; element with PC3a </w:t>
      </w:r>
      <w:r w:rsidR="0066563C">
        <w:t>control protocol</w:t>
      </w:r>
      <w:r>
        <w:t xml:space="preserve"> cause value #3 "UE authorization Failure".</w:t>
      </w:r>
    </w:p>
    <w:p w14:paraId="5D4FDE3B" w14:textId="2F365E11" w:rsidR="001C6C25" w:rsidRDefault="001C6C25" w:rsidP="001C6C25">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w:t>
      </w:r>
      <w:r w:rsidR="0066563C">
        <w:t>control protocol</w:t>
      </w:r>
      <w:r>
        <w:t xml:space="preserve"> cause value #</w:t>
      </w:r>
      <w:r>
        <w:rPr>
          <w:lang w:eastAsia="zh-CN"/>
        </w:rPr>
        <w:t>12</w:t>
      </w:r>
      <w:r>
        <w:t xml:space="preserve"> "UE unauthorized for discovery with </w:t>
      </w:r>
      <w:r w:rsidR="0019514E">
        <w:t>application</w:t>
      </w:r>
      <w:r>
        <w:t>-</w:t>
      </w:r>
      <w:r w:rsidR="000A6379">
        <w:t>c</w:t>
      </w:r>
      <w:r>
        <w:t xml:space="preserve">ontrolled </w:t>
      </w:r>
      <w:r w:rsidR="000A6379">
        <w:t>e</w:t>
      </w:r>
      <w:r>
        <w:t>xtension".</w:t>
      </w:r>
    </w:p>
    <w:p w14:paraId="5C0D6848" w14:textId="53C375AF" w:rsidR="001C6C25" w:rsidRDefault="001C6C25" w:rsidP="001C6C25">
      <w:r>
        <w:t xml:space="preserve">If the DISCOVERY_REQUEST message contains the ACE </w:t>
      </w:r>
      <w:r w:rsidR="00761847">
        <w:t>enabled indicator</w:t>
      </w:r>
      <w:r>
        <w:t xml:space="preserve"> set to "</w:t>
      </w:r>
      <w:r>
        <w:rPr>
          <w:lang w:val="en-US"/>
        </w:rPr>
        <w:t xml:space="preserve">application-controlled extension enabled", but does not contain the </w:t>
      </w:r>
      <w:r w:rsidR="00714D0F">
        <w:rPr>
          <w:lang w:val="en-US"/>
        </w:rPr>
        <w:t>application level container</w:t>
      </w:r>
      <w:r>
        <w:rPr>
          <w:lang w:val="en-US"/>
        </w:rPr>
        <w:t xml:space="preserve"> parameter, the </w:t>
      </w:r>
      <w:r>
        <w:t>5G DDNMF</w:t>
      </w:r>
      <w:r>
        <w:rPr>
          <w:lang w:val="en-US"/>
        </w:rPr>
        <w:t xml:space="preserve"> shall </w:t>
      </w:r>
      <w:r>
        <w:t xml:space="preserve">send a DISCOVERY_RESPONSE message containing a &lt;response-reject&gt; element with PC3a </w:t>
      </w:r>
      <w:r w:rsidR="0066563C">
        <w:t>control protocol</w:t>
      </w:r>
      <w:r>
        <w:t xml:space="preserve"> cause value #14 "Missing </w:t>
      </w:r>
      <w:r w:rsidR="00714D0F">
        <w:t>application level container</w:t>
      </w:r>
      <w:r>
        <w:t>".</w:t>
      </w:r>
    </w:p>
    <w:p w14:paraId="09666CC0" w14:textId="0C86ADAB" w:rsidR="001C6C25" w:rsidRDefault="001C6C25" w:rsidP="001C6C25">
      <w:pPr>
        <w:rPr>
          <w:lang w:eastAsia="zh-CN"/>
        </w:rPr>
      </w:pPr>
      <w:r>
        <w:rPr>
          <w:noProof/>
        </w:rPr>
        <w:t xml:space="preserve">If the ProSe </w:t>
      </w:r>
      <w:r w:rsidR="00714D0F">
        <w:rPr>
          <w:noProof/>
        </w:rPr>
        <w:t>application server</w:t>
      </w:r>
      <w:r>
        <w:rPr>
          <w:noProof/>
        </w:rPr>
        <w:t xml:space="preserve"> indicates to the </w:t>
      </w:r>
      <w:r>
        <w:t>5G DDNMF</w:t>
      </w:r>
      <w:r>
        <w:rPr>
          <w:noProof/>
        </w:rPr>
        <w:t xml:space="preserve"> that the </w:t>
      </w:r>
      <w:r w:rsidR="00714D0F">
        <w:rPr>
          <w:noProof/>
        </w:rPr>
        <w:t>application level container</w:t>
      </w:r>
      <w:r>
        <w:rPr>
          <w:noProof/>
        </w:rPr>
        <w:t xml:space="preserve"> in the DISCOVERY</w:t>
      </w:r>
      <w:r w:rsidR="00EC13E1">
        <w:t>_</w:t>
      </w:r>
      <w:r>
        <w:rPr>
          <w:noProof/>
        </w:rPr>
        <w:t xml:space="preserve">REQUEST message contains invalid information, </w:t>
      </w:r>
      <w:r>
        <w:rPr>
          <w:lang w:val="en-US"/>
        </w:rPr>
        <w:t xml:space="preserve">the </w:t>
      </w:r>
      <w:r>
        <w:t>5G DDNMF</w:t>
      </w:r>
      <w:r>
        <w:rPr>
          <w:lang w:val="en-US"/>
        </w:rPr>
        <w:t xml:space="preserve"> shall </w:t>
      </w:r>
      <w:r>
        <w:t xml:space="preserve">send a DISCOVERY_RESPONSE message containing a &lt;response-reject&gt; element with PC3a </w:t>
      </w:r>
      <w:r w:rsidR="0066563C">
        <w:t>control protocol</w:t>
      </w:r>
      <w:r>
        <w:t xml:space="preserve"> cause value #15 "Invalid </w:t>
      </w:r>
      <w:r w:rsidR="00DB3FB3">
        <w:t>d</w:t>
      </w:r>
      <w:r>
        <w:t xml:space="preserve">ata in </w:t>
      </w:r>
      <w:r w:rsidR="00714D0F">
        <w:t>application level container</w:t>
      </w:r>
      <w:r>
        <w:t>".</w:t>
      </w:r>
      <w:r>
        <w:rPr>
          <w:lang w:eastAsia="zh-CN"/>
        </w:rPr>
        <w:t xml:space="preserve"> </w:t>
      </w:r>
    </w:p>
    <w:p w14:paraId="3966A604" w14:textId="25C12C99" w:rsidR="001C6C25" w:rsidRDefault="001C6C25" w:rsidP="001C6C25">
      <w:pPr>
        <w:rPr>
          <w:noProof/>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zero</w:t>
      </w:r>
      <w:r>
        <w:t xml:space="preserve">, the 5G DDNMF shall send a DISCOVERY_RESPONSE message containing a &lt;response-reject&gt; element with PC3a </w:t>
      </w:r>
      <w:r w:rsidR="0066563C">
        <w:t>control protocol</w:t>
      </w:r>
      <w:r>
        <w:t xml:space="preserve"> cause value # 10 "Unknown or invalid </w:t>
      </w:r>
      <w:r w:rsidR="00761847">
        <w:t>discovery entry</w:t>
      </w:r>
      <w:r>
        <w:t xml:space="preserve"> ID"</w:t>
      </w:r>
      <w:r>
        <w:rPr>
          <w:lang w:eastAsia="zh-CN"/>
        </w:rPr>
        <w:t>.</w:t>
      </w:r>
    </w:p>
    <w:p w14:paraId="31FBBDFF" w14:textId="77777777" w:rsidR="001C6C25" w:rsidRDefault="001C6C25" w:rsidP="001C6C25">
      <w:pPr>
        <w:pStyle w:val="40"/>
        <w:rPr>
          <w:lang w:eastAsia="zh-CN"/>
        </w:rPr>
      </w:pPr>
      <w:bookmarkStart w:id="259" w:name="_Toc59198986"/>
      <w:bookmarkStart w:id="260" w:name="_Toc59198395"/>
      <w:bookmarkStart w:id="261" w:name="_Toc525230995"/>
      <w:bookmarkStart w:id="262" w:name="_Toc94175437"/>
      <w:r>
        <w:rPr>
          <w:lang w:eastAsia="zh-CN"/>
        </w:rPr>
        <w:t>6.2.3.6</w:t>
      </w:r>
      <w:r>
        <w:rPr>
          <w:lang w:eastAsia="zh-CN"/>
        </w:rPr>
        <w:tab/>
        <w:t>Abnormal cases</w:t>
      </w:r>
      <w:bookmarkEnd w:id="259"/>
      <w:bookmarkEnd w:id="260"/>
      <w:bookmarkEnd w:id="261"/>
      <w:bookmarkEnd w:id="262"/>
    </w:p>
    <w:p w14:paraId="21B4B19C" w14:textId="77777777" w:rsidR="001C6C25" w:rsidRDefault="001C6C25" w:rsidP="001C6C25">
      <w:pPr>
        <w:pStyle w:val="50"/>
        <w:rPr>
          <w:lang w:eastAsia="zh-CN"/>
        </w:rPr>
      </w:pPr>
      <w:bookmarkStart w:id="263" w:name="_Toc59198987"/>
      <w:bookmarkStart w:id="264" w:name="_Toc59198396"/>
      <w:bookmarkStart w:id="265" w:name="_Toc525230996"/>
      <w:bookmarkStart w:id="266" w:name="_Toc94175438"/>
      <w:r>
        <w:rPr>
          <w:lang w:eastAsia="zh-CN"/>
        </w:rPr>
        <w:t>6.2.3.6.1</w:t>
      </w:r>
      <w:r>
        <w:rPr>
          <w:lang w:eastAsia="zh-CN"/>
        </w:rPr>
        <w:tab/>
        <w:t>Abnormal cases in the UE</w:t>
      </w:r>
      <w:bookmarkEnd w:id="263"/>
      <w:bookmarkEnd w:id="264"/>
      <w:bookmarkEnd w:id="265"/>
      <w:bookmarkEnd w:id="266"/>
    </w:p>
    <w:p w14:paraId="2C0E7C93" w14:textId="77777777" w:rsidR="001C6C25" w:rsidRDefault="001C6C25" w:rsidP="001C6C25">
      <w:pPr>
        <w:rPr>
          <w:lang w:eastAsia="zh-CN"/>
        </w:rPr>
      </w:pPr>
      <w:r>
        <w:rPr>
          <w:lang w:eastAsia="zh-CN"/>
        </w:rPr>
        <w:t>The following abnormal cases can be identified:</w:t>
      </w:r>
    </w:p>
    <w:p w14:paraId="42CDD125" w14:textId="4C7DF3CC" w:rsidR="001C6C25" w:rsidRDefault="001C6C25" w:rsidP="001C6C25">
      <w:pPr>
        <w:pStyle w:val="B1"/>
        <w:rPr>
          <w:lang w:eastAsia="x-none"/>
        </w:rPr>
      </w:pPr>
      <w:r>
        <w:t>a)</w:t>
      </w:r>
      <w:r>
        <w:tab/>
        <w:t>Indication from the transport layer of transmission failure of DISCOVERY_REQUEST message (</w:t>
      </w:r>
      <w:r w:rsidR="004E66A6">
        <w:t>e.g.,</w:t>
      </w:r>
      <w:r>
        <w:t xml:space="preserve"> after TCP retransmission timeout)</w:t>
      </w:r>
    </w:p>
    <w:p w14:paraId="6CDD45B1" w14:textId="77777777" w:rsidR="001C6C25" w:rsidRDefault="001C6C25" w:rsidP="001C6C25">
      <w:pPr>
        <w:pStyle w:val="B1"/>
      </w:pPr>
      <w:r>
        <w:lastRenderedPageBreak/>
        <w:tab/>
        <w:t>The UE shall close the existing secure connection to the 5G DDNMF, establish a new secure connection and then restart the announce request procedure.</w:t>
      </w:r>
    </w:p>
    <w:p w14:paraId="7FC77B8D" w14:textId="77777777" w:rsidR="001C6C25" w:rsidRDefault="001C6C25" w:rsidP="001C6C25">
      <w:pPr>
        <w:pStyle w:val="B1"/>
      </w:pPr>
      <w:r>
        <w:t>b)</w:t>
      </w:r>
      <w:r>
        <w:tab/>
        <w:t>No response from the 5G DDNMF after the DISCOVERY_REQUEST message has been successfully delivered (e.g., TCP ACK has been received for the DISCOVERY_REQUEST message)</w:t>
      </w:r>
    </w:p>
    <w:p w14:paraId="22DBD1ED" w14:textId="77777777" w:rsidR="001C6C25" w:rsidRDefault="001C6C25" w:rsidP="001C6C25">
      <w:pPr>
        <w:pStyle w:val="B1"/>
      </w:pPr>
      <w:r>
        <w:tab/>
        <w:t>The UE shall retransmit the DISCOVERY_REQUEST message.</w:t>
      </w:r>
    </w:p>
    <w:p w14:paraId="661134C2" w14:textId="77777777" w:rsidR="001C6C25" w:rsidRDefault="001C6C25" w:rsidP="001C6C25">
      <w:pPr>
        <w:pStyle w:val="NO"/>
      </w:pPr>
      <w:r>
        <w:t>NOTE:</w:t>
      </w:r>
      <w:r>
        <w:tab/>
        <w:t>The timer to trigger retransmission and the maximum number of allowed retransmissions are UE implementation specific.</w:t>
      </w:r>
    </w:p>
    <w:p w14:paraId="3D21D124" w14:textId="77777777" w:rsidR="001C6C25" w:rsidRDefault="001C6C25" w:rsidP="001C6C25">
      <w:pPr>
        <w:pStyle w:val="B1"/>
      </w:pPr>
      <w:r>
        <w:t>c)</w:t>
      </w:r>
      <w:r>
        <w:tab/>
        <w:t>Indication from upper layers that the request to announce the RPAUID is no longer in place after sending the DISCOVERY_REQUEST message, but before the announce request procedure is completed</w:t>
      </w:r>
    </w:p>
    <w:p w14:paraId="556123AD" w14:textId="77777777" w:rsidR="001C6C25" w:rsidRDefault="001C6C25" w:rsidP="001C6C25">
      <w:pPr>
        <w:pStyle w:val="B1"/>
      </w:pPr>
      <w:r>
        <w:tab/>
        <w:t>The UE shall acknowledge the DISCOVERY_RESPONSE message received from the 5G DDNMF but discard its contents and then abort the procedure.</w:t>
      </w:r>
    </w:p>
    <w:p w14:paraId="0AA27646" w14:textId="77777777" w:rsidR="001C6C25" w:rsidRDefault="001C6C25" w:rsidP="001C6C25">
      <w:pPr>
        <w:pStyle w:val="B1"/>
      </w:pPr>
      <w:r>
        <w:t>d)</w:t>
      </w:r>
      <w:r>
        <w:tab/>
        <w:t>Change of PLMN</w:t>
      </w:r>
    </w:p>
    <w:p w14:paraId="15A0076A" w14:textId="77777777" w:rsidR="001C6C25" w:rsidRDefault="001C6C25" w:rsidP="001C6C25">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Default="001C6C25" w:rsidP="001C6C25">
      <w:pPr>
        <w:pStyle w:val="50"/>
        <w:rPr>
          <w:lang w:eastAsia="zh-CN"/>
        </w:rPr>
      </w:pPr>
      <w:bookmarkStart w:id="267" w:name="_Toc59198988"/>
      <w:bookmarkStart w:id="268" w:name="_Toc59198397"/>
      <w:bookmarkStart w:id="269" w:name="_Toc525230997"/>
      <w:bookmarkStart w:id="270" w:name="_Toc94175439"/>
      <w:r>
        <w:rPr>
          <w:lang w:eastAsia="zh-CN"/>
        </w:rPr>
        <w:t>6.2.3.6.2</w:t>
      </w:r>
      <w:r>
        <w:rPr>
          <w:lang w:eastAsia="zh-CN"/>
        </w:rPr>
        <w:tab/>
        <w:t xml:space="preserve">Abnormal cases in the </w:t>
      </w:r>
      <w:bookmarkEnd w:id="267"/>
      <w:bookmarkEnd w:id="268"/>
      <w:bookmarkEnd w:id="269"/>
      <w:r>
        <w:t>5G DDNMF</w:t>
      </w:r>
      <w:bookmarkEnd w:id="270"/>
    </w:p>
    <w:p w14:paraId="0F182BF8" w14:textId="77777777" w:rsidR="001C6C25" w:rsidRDefault="001C6C25" w:rsidP="001C6C25">
      <w:pPr>
        <w:rPr>
          <w:lang w:eastAsia="zh-CN"/>
        </w:rPr>
      </w:pPr>
      <w:r>
        <w:rPr>
          <w:lang w:eastAsia="zh-CN"/>
        </w:rPr>
        <w:t>The following abnormal cases can be identified:</w:t>
      </w:r>
    </w:p>
    <w:p w14:paraId="2D5B71DB" w14:textId="77777777" w:rsidR="001C6C25" w:rsidRDefault="001C6C25" w:rsidP="001C6C25">
      <w:pPr>
        <w:pStyle w:val="B1"/>
        <w:rPr>
          <w:lang w:eastAsia="x-none"/>
        </w:rPr>
      </w:pPr>
      <w:r>
        <w:t>a)</w:t>
      </w:r>
      <w:r>
        <w:tab/>
        <w:t>Indication from the lower layer of transmission failure of DISCOVERY_RESPONSE message</w:t>
      </w:r>
    </w:p>
    <w:p w14:paraId="282BB135" w14:textId="77777777" w:rsidR="001C6C25" w:rsidRPr="001C6C25" w:rsidRDefault="001C6C25" w:rsidP="0037175B">
      <w:pPr>
        <w:pStyle w:val="B1"/>
      </w:pPr>
      <w:r>
        <w:tab/>
      </w:r>
      <w:r>
        <w:rPr>
          <w:noProof/>
        </w:rPr>
        <w:t xml:space="preserve">After receiving an indication from lower layer that the DISCOVERY_RESPONSE message has not been successfully acknowledged (e.g. TCP ACK is not received), the </w:t>
      </w:r>
      <w:r>
        <w:t>5G DDNMF</w:t>
      </w:r>
      <w:r>
        <w:rPr>
          <w:noProof/>
        </w:rPr>
        <w:t xml:space="preserve"> shall abort the procedure, and stop any associated timer(s) T5</w:t>
      </w:r>
      <w:r w:rsidR="0018194A">
        <w:t>063</w:t>
      </w:r>
      <w:r>
        <w:rPr>
          <w:noProof/>
        </w:rPr>
        <w:t>, if running</w:t>
      </w:r>
      <w:r>
        <w:t>.</w:t>
      </w:r>
    </w:p>
    <w:p w14:paraId="2F39FF25" w14:textId="2CB6E95A" w:rsidR="006A49A7" w:rsidRDefault="006A49A7" w:rsidP="006A49A7">
      <w:pPr>
        <w:pStyle w:val="30"/>
        <w:rPr>
          <w:lang w:val="en-US"/>
        </w:rPr>
      </w:pPr>
      <w:bookmarkStart w:id="271" w:name="_Toc94175440"/>
      <w:r>
        <w:rPr>
          <w:lang w:val="en-US"/>
        </w:rPr>
        <w:t>6.2.</w:t>
      </w:r>
      <w:r w:rsidR="00C737A1">
        <w:rPr>
          <w:lang w:val="en-US"/>
        </w:rPr>
        <w:t>4</w:t>
      </w:r>
      <w:r>
        <w:rPr>
          <w:lang w:val="en-US"/>
        </w:rPr>
        <w:tab/>
        <w:t xml:space="preserve">Monitor request procedure for open </w:t>
      </w:r>
      <w:r w:rsidR="00714D0F">
        <w:rPr>
          <w:lang w:val="en-US"/>
        </w:rPr>
        <w:t xml:space="preserve">5G </w:t>
      </w:r>
      <w:r>
        <w:rPr>
          <w:lang w:val="en-US"/>
        </w:rPr>
        <w:t>ProSe direct discovery</w:t>
      </w:r>
      <w:bookmarkEnd w:id="271"/>
    </w:p>
    <w:p w14:paraId="5EFDED74" w14:textId="77777777" w:rsidR="006A49A7" w:rsidRDefault="006A49A7" w:rsidP="006A49A7">
      <w:pPr>
        <w:pStyle w:val="40"/>
      </w:pPr>
      <w:bookmarkStart w:id="272" w:name="_Toc59198999"/>
      <w:bookmarkStart w:id="273" w:name="_Toc59198408"/>
      <w:bookmarkStart w:id="274" w:name="_Toc525231008"/>
      <w:bookmarkStart w:id="275" w:name="_Toc94175441"/>
      <w:r>
        <w:t>6.2.</w:t>
      </w:r>
      <w:r w:rsidR="00C737A1">
        <w:t>4</w:t>
      </w:r>
      <w:r>
        <w:t>.1</w:t>
      </w:r>
      <w:r>
        <w:tab/>
        <w:t>General</w:t>
      </w:r>
      <w:bookmarkEnd w:id="272"/>
      <w:bookmarkEnd w:id="273"/>
      <w:bookmarkEnd w:id="274"/>
      <w:bookmarkEnd w:id="275"/>
    </w:p>
    <w:p w14:paraId="4E8B7220" w14:textId="77777777" w:rsidR="006A49A7" w:rsidRDefault="006A49A7" w:rsidP="006A49A7">
      <w:r>
        <w:t xml:space="preserve">The purpose of the monitor request procedure </w:t>
      </w:r>
      <w:r>
        <w:rPr>
          <w:lang w:val="en-US"/>
        </w:rPr>
        <w:t xml:space="preserve">for open ProSe direct discovery </w:t>
      </w:r>
      <w:r>
        <w:t>is to allow a UE:</w:t>
      </w:r>
    </w:p>
    <w:p w14:paraId="56A6208C" w14:textId="3E5FEDFE" w:rsidR="006A49A7" w:rsidRDefault="00C737A1" w:rsidP="006A49A7">
      <w:pPr>
        <w:pStyle w:val="B1"/>
      </w:pPr>
      <w:r>
        <w:t>a)</w:t>
      </w:r>
      <w:r w:rsidR="006A49A7">
        <w:tab/>
        <w:t xml:space="preserve">to receive and process </w:t>
      </w:r>
      <w:r w:rsidR="0065619A">
        <w:t>PROSE PC5 DISCOVERY</w:t>
      </w:r>
      <w:r w:rsidR="006A49A7">
        <w:t xml:space="preserve"> messages upon a request for monitoring from upper layers as defined in 3GPP TS 23.304 [2]; or</w:t>
      </w:r>
    </w:p>
    <w:p w14:paraId="3E3B7C6B" w14:textId="2EE84CBD" w:rsidR="006A49A7" w:rsidRDefault="00C737A1" w:rsidP="006A49A7">
      <w:pPr>
        <w:pStyle w:val="B1"/>
        <w:rPr>
          <w:lang w:eastAsia="zh-CN"/>
        </w:rPr>
      </w:pPr>
      <w:r>
        <w:t>b)</w:t>
      </w:r>
      <w:r w:rsidR="006A49A7">
        <w:rPr>
          <w:lang w:eastAsia="zh-CN"/>
        </w:rPr>
        <w:tab/>
        <w:t xml:space="preserve">to inform the </w:t>
      </w:r>
      <w:r w:rsidR="006A49A7">
        <w:t>5G DDNMF</w:t>
      </w:r>
      <w:r w:rsidR="006A49A7">
        <w:rPr>
          <w:lang w:eastAsia="zh-CN"/>
        </w:rPr>
        <w:t xml:space="preserve"> that the UE wants to stop using </w:t>
      </w:r>
      <w:r w:rsidR="00E0517C">
        <w:rPr>
          <w:lang w:eastAsia="zh-CN"/>
        </w:rPr>
        <w:t>discovery filter</w:t>
      </w:r>
      <w:r w:rsidR="006A49A7">
        <w:rPr>
          <w:lang w:eastAsia="zh-CN"/>
        </w:rPr>
        <w:t>s for direct discovery monitoring</w:t>
      </w:r>
      <w:r w:rsidR="006A49A7">
        <w:t xml:space="preserve"> as defined in 3GPP TS 23.304 [2].</w:t>
      </w:r>
    </w:p>
    <w:p w14:paraId="0B20DB62" w14:textId="77777777" w:rsidR="006A49A7" w:rsidRDefault="006A49A7" w:rsidP="006A49A7">
      <w:r>
        <w:t xml:space="preserve">The UE shall only initiate the monitor request procedure if it has been authorized for open ProSe direct discovery monitoring at least in one PLMN based on the service authorization procedure. </w:t>
      </w:r>
    </w:p>
    <w:p w14:paraId="068CEF29" w14:textId="1C875A69" w:rsidR="006A49A7" w:rsidRDefault="006A49A7" w:rsidP="006A49A7">
      <w:r>
        <w:t xml:space="preserve">As a result of the monitor request procedure completing successfully, the UE obtains one or more </w:t>
      </w:r>
      <w:r w:rsidR="00E0517C">
        <w:t>discovery filter</w:t>
      </w:r>
      <w:r>
        <w:t>s, along with a TTL (Time-To-Live) timer T5</w:t>
      </w:r>
      <w:r w:rsidR="00FB79BA">
        <w:t>064</w:t>
      </w:r>
      <w:r>
        <w:t xml:space="preserve"> for each </w:t>
      </w:r>
      <w:r w:rsidR="00E0517C">
        <w:t>discovery filter</w:t>
      </w:r>
      <w:r>
        <w:t xml:space="preserve"> indicating the time during which the filter is valid.</w:t>
      </w:r>
    </w:p>
    <w:p w14:paraId="67BF9FFB" w14:textId="77777777" w:rsidR="006A49A7" w:rsidRDefault="006A49A7" w:rsidP="006A49A7">
      <w:pPr>
        <w:pStyle w:val="40"/>
      </w:pPr>
      <w:bookmarkStart w:id="276" w:name="_Toc59199000"/>
      <w:bookmarkStart w:id="277" w:name="_Toc59198409"/>
      <w:bookmarkStart w:id="278" w:name="_Toc525231009"/>
      <w:bookmarkStart w:id="279" w:name="_Toc94175442"/>
      <w:r>
        <w:t>6.2.</w:t>
      </w:r>
      <w:r w:rsidR="00C737A1">
        <w:t>4</w:t>
      </w:r>
      <w:r>
        <w:t>.2</w:t>
      </w:r>
      <w:r>
        <w:tab/>
        <w:t>Monitor request procedure Initiation</w:t>
      </w:r>
      <w:bookmarkEnd w:id="276"/>
      <w:bookmarkEnd w:id="277"/>
      <w:bookmarkEnd w:id="278"/>
      <w:bookmarkEnd w:id="279"/>
    </w:p>
    <w:p w14:paraId="3D6940D7" w14:textId="0FA426CB" w:rsidR="006A49A7" w:rsidRDefault="006A49A7" w:rsidP="006A49A7">
      <w:pPr>
        <w:rPr>
          <w:lang w:val="en-US"/>
        </w:rPr>
      </w:pPr>
      <w:r>
        <w:rPr>
          <w:lang w:val="en-US"/>
        </w:rPr>
        <w:t xml:space="preserve">Before initiating the monitor request procedure, the UE is configured with the data structure of the ProSe </w:t>
      </w:r>
      <w:r w:rsidR="009C6B92">
        <w:rPr>
          <w:lang w:val="en-US"/>
        </w:rPr>
        <w:t>application ID</w:t>
      </w:r>
      <w:r>
        <w:rPr>
          <w:lang w:val="en-US"/>
        </w:rPr>
        <w:t>s it wants to monitor. This step is performed using mechanisms that are out of scope of 3GPP.</w:t>
      </w:r>
    </w:p>
    <w:p w14:paraId="09E95E16" w14:textId="77777777" w:rsidR="006A49A7" w:rsidRDefault="006A49A7" w:rsidP="006A49A7">
      <w:r>
        <w:t>If the UE is authorized to perform open ProSe direct discovery monitoring in at least one PLMN, it shall initiate a monitor request procedure:</w:t>
      </w:r>
    </w:p>
    <w:p w14:paraId="58CB2DA2" w14:textId="2394C6F8" w:rsidR="006A49A7" w:rsidRDefault="006A49A7" w:rsidP="006A49A7">
      <w:pPr>
        <w:pStyle w:val="B1"/>
      </w:pPr>
      <w:r>
        <w:t>a)</w:t>
      </w:r>
      <w:r>
        <w:tab/>
        <w:t xml:space="preserve">when the UE is triggered by an upper layer application to perform open ProSe direct discovery monitoring corresponding to a ProSe </w:t>
      </w:r>
      <w:r w:rsidR="009C6B92">
        <w:t>application ID</w:t>
      </w:r>
      <w:r>
        <w:t xml:space="preserve"> and the UE has no valid </w:t>
      </w:r>
      <w:r w:rsidR="00E0517C">
        <w:t>discovery filter</w:t>
      </w:r>
      <w:r>
        <w:t xml:space="preserve">s corresponding to the requested ProSe </w:t>
      </w:r>
      <w:r w:rsidR="009C6B92">
        <w:t>application ID</w:t>
      </w:r>
      <w:r>
        <w:t xml:space="preserve"> for that upper layer application;</w:t>
      </w:r>
    </w:p>
    <w:p w14:paraId="05A2902C" w14:textId="665E4B6E" w:rsidR="006A49A7" w:rsidRDefault="006A49A7" w:rsidP="006A49A7">
      <w:pPr>
        <w:pStyle w:val="B1"/>
      </w:pPr>
      <w:r>
        <w:lastRenderedPageBreak/>
        <w:t>b)</w:t>
      </w:r>
      <w:r>
        <w:tab/>
        <w:t>when the TTL timer T5</w:t>
      </w:r>
      <w:r w:rsidR="005B3C9B">
        <w:t>064</w:t>
      </w:r>
      <w:r>
        <w:t xml:space="preserve"> assigned by the 5G DDNMF to a </w:t>
      </w:r>
      <w:r w:rsidR="00E0517C">
        <w:t>discovery filter</w:t>
      </w:r>
      <w:r>
        <w:t xml:space="preserve"> has expired and the request from upper layers to monitor that ProSe </w:t>
      </w:r>
      <w:r w:rsidR="009C6B92">
        <w:t>application ID</w:t>
      </w:r>
      <w:r>
        <w:t xml:space="preserve"> is still in place; or</w:t>
      </w:r>
    </w:p>
    <w:p w14:paraId="4881A62D" w14:textId="4A809C25" w:rsidR="006A49A7" w:rsidRDefault="006A49A7" w:rsidP="006A49A7">
      <w:pPr>
        <w:pStyle w:val="B1"/>
        <w:rPr>
          <w:lang w:eastAsia="zh-CN"/>
        </w:rPr>
      </w:pPr>
      <w:r>
        <w:rPr>
          <w:lang w:eastAsia="zh-CN"/>
        </w:rPr>
        <w:t>c)</w:t>
      </w:r>
      <w:r>
        <w:rPr>
          <w:lang w:eastAsia="zh-CN"/>
        </w:rPr>
        <w:tab/>
        <w:t xml:space="preserve">when the UE needs to inform the </w:t>
      </w:r>
      <w:r>
        <w:t>5G DDNMF</w:t>
      </w:r>
      <w:r>
        <w:rPr>
          <w:lang w:eastAsia="zh-CN"/>
        </w:rPr>
        <w:t xml:space="preserve"> that the UE wants to stop using </w:t>
      </w:r>
      <w:r w:rsidR="00E0517C">
        <w:rPr>
          <w:lang w:eastAsia="zh-CN"/>
        </w:rPr>
        <w:t>discovery filter</w:t>
      </w:r>
      <w:r>
        <w:rPr>
          <w:lang w:eastAsia="zh-CN"/>
        </w:rPr>
        <w:t>s for direct discovery monitoring</w:t>
      </w:r>
      <w:r>
        <w:t>.</w:t>
      </w:r>
    </w:p>
    <w:p w14:paraId="30D0DD0C" w14:textId="7F8C441D" w:rsidR="006A49A7" w:rsidRDefault="006A49A7" w:rsidP="006A49A7">
      <w:pPr>
        <w:pStyle w:val="NO"/>
        <w:rPr>
          <w:lang w:eastAsia="ko-KR"/>
        </w:rPr>
      </w:pPr>
      <w:r>
        <w:rPr>
          <w:noProof/>
          <w:lang w:val="en-US" w:eastAsia="ko-KR"/>
        </w:rPr>
        <w:t>NOTE 1:</w:t>
      </w:r>
      <w:r>
        <w:rPr>
          <w:noProof/>
          <w:lang w:val="en-US" w:eastAsia="ko-KR"/>
        </w:rPr>
        <w:tab/>
      </w:r>
      <w:r>
        <w:rPr>
          <w:lang w:eastAsia="ko-KR"/>
        </w:rPr>
        <w:t xml:space="preserve">To ensure service continuity if the UE needs to keep monitoring the same </w:t>
      </w:r>
      <w:r w:rsidR="00E0517C">
        <w:rPr>
          <w:lang w:eastAsia="ko-KR"/>
        </w:rPr>
        <w:t>discovery filter</w:t>
      </w:r>
      <w:r>
        <w:rPr>
          <w:lang w:eastAsia="ko-KR"/>
        </w:rPr>
        <w:t>, the UE can initiate the monitor request procedure before the TTL timer T5</w:t>
      </w:r>
      <w:r w:rsidR="005B3C9B">
        <w:rPr>
          <w:lang w:eastAsia="ko-KR"/>
        </w:rPr>
        <w:t>064</w:t>
      </w:r>
      <w:r>
        <w:rPr>
          <w:lang w:eastAsia="ko-KR"/>
        </w:rPr>
        <w:t xml:space="preserve"> assigned by the </w:t>
      </w:r>
      <w:r>
        <w:t>5G DDNMF</w:t>
      </w:r>
      <w:r>
        <w:rPr>
          <w:lang w:eastAsia="ko-KR"/>
        </w:rPr>
        <w:t xml:space="preserve"> for a </w:t>
      </w:r>
      <w:r w:rsidR="00E0517C">
        <w:rPr>
          <w:lang w:eastAsia="ko-KR"/>
        </w:rPr>
        <w:t>discovery filter</w:t>
      </w:r>
      <w:r>
        <w:rPr>
          <w:lang w:eastAsia="ko-KR"/>
        </w:rPr>
        <w:t xml:space="preserve"> expires.</w:t>
      </w:r>
    </w:p>
    <w:p w14:paraId="57BCE0E3" w14:textId="77777777" w:rsidR="006A49A7" w:rsidRDefault="006A49A7" w:rsidP="006A49A7">
      <w:r>
        <w:t>The UE shall initiate the m</w:t>
      </w:r>
      <w:r>
        <w:rPr>
          <w:lang w:eastAsia="zh-CN"/>
        </w:rPr>
        <w:t>onitor request</w:t>
      </w:r>
      <w:r>
        <w:t xml:space="preserve"> procedure </w:t>
      </w:r>
      <w:r>
        <w:rPr>
          <w:lang w:val="en-US"/>
        </w:rPr>
        <w:t xml:space="preserve">for open ProSe direct discovery </w:t>
      </w:r>
      <w:r>
        <w:t>by sending a DISCOVERY_REQUEST message with:</w:t>
      </w:r>
    </w:p>
    <w:p w14:paraId="040C41E8" w14:textId="77777777" w:rsidR="006A49A7" w:rsidRDefault="00C737A1" w:rsidP="006A49A7">
      <w:pPr>
        <w:pStyle w:val="B1"/>
      </w:pPr>
      <w:r>
        <w:t>a)</w:t>
      </w:r>
      <w:r w:rsidR="006A49A7">
        <w:tab/>
        <w:t>a new transaction ID;</w:t>
      </w:r>
    </w:p>
    <w:p w14:paraId="654901CC" w14:textId="7667F11C" w:rsidR="006A49A7" w:rsidRDefault="00526D62" w:rsidP="006A49A7">
      <w:pPr>
        <w:pStyle w:val="B1"/>
      </w:pPr>
      <w:r>
        <w:t>b)</w:t>
      </w:r>
      <w:r w:rsidR="006A49A7">
        <w:tab/>
        <w:t xml:space="preserve">the ProSe </w:t>
      </w:r>
      <w:r w:rsidR="009C6B92">
        <w:t>application ID</w:t>
      </w:r>
      <w:r w:rsidR="006A49A7">
        <w:t xml:space="preserve"> set to the ProSe </w:t>
      </w:r>
      <w:r w:rsidR="009C6B92">
        <w:t>application ID</w:t>
      </w:r>
      <w:r w:rsidR="006A49A7">
        <w:t xml:space="preserve"> received from upper layers;</w:t>
      </w:r>
    </w:p>
    <w:p w14:paraId="3CD6E8DE" w14:textId="7ED8BB40" w:rsidR="006A49A7" w:rsidRDefault="00526D62" w:rsidP="006A49A7">
      <w:pPr>
        <w:pStyle w:val="B1"/>
        <w:rPr>
          <w:lang w:eastAsia="zh-CN"/>
        </w:rPr>
      </w:pPr>
      <w:r>
        <w:t>c</w:t>
      </w:r>
      <w:r w:rsidR="00C737A1">
        <w:t>)</w:t>
      </w:r>
      <w:r w:rsidR="006A49A7">
        <w:tab/>
        <w:t xml:space="preserve">the command set to </w:t>
      </w:r>
      <w:r w:rsidR="006A49A7">
        <w:rPr>
          <w:lang w:eastAsia="zh-CN"/>
        </w:rPr>
        <w:t>"monitor"</w:t>
      </w:r>
    </w:p>
    <w:p w14:paraId="1BB06CDC" w14:textId="5B948600" w:rsidR="006A49A7" w:rsidRDefault="00526D62" w:rsidP="006A49A7">
      <w:pPr>
        <w:pStyle w:val="B1"/>
        <w:rPr>
          <w:lang w:eastAsia="zh-CN"/>
        </w:rPr>
      </w:pPr>
      <w:r>
        <w:t>d</w:t>
      </w:r>
      <w:r w:rsidR="00C737A1">
        <w:t>)</w:t>
      </w:r>
      <w:r w:rsidR="006A49A7">
        <w:rPr>
          <w:lang w:eastAsia="zh-CN"/>
        </w:rPr>
        <w:tab/>
        <w:t>the UE identity set to the UE</w:t>
      </w:r>
      <w:r w:rsidR="006A49A7">
        <w:t>'</w:t>
      </w:r>
      <w:r w:rsidR="006A49A7">
        <w:rPr>
          <w:lang w:eastAsia="zh-CN"/>
        </w:rPr>
        <w:t>s SUPI;</w:t>
      </w:r>
    </w:p>
    <w:p w14:paraId="5A4CF017" w14:textId="6BE5A2A9" w:rsidR="006A49A7" w:rsidRDefault="00526D62" w:rsidP="006A49A7">
      <w:pPr>
        <w:pStyle w:val="B1"/>
        <w:rPr>
          <w:lang w:eastAsia="zh-CN"/>
        </w:rPr>
      </w:pPr>
      <w:r>
        <w:t>e</w:t>
      </w:r>
      <w:r w:rsidR="00C737A1">
        <w:t>)</w:t>
      </w:r>
      <w:r w:rsidR="006A49A7">
        <w:rPr>
          <w:lang w:eastAsia="zh-CN"/>
        </w:rPr>
        <w:tab/>
      </w:r>
      <w:r w:rsidR="006A49A7">
        <w:t xml:space="preserve">the </w:t>
      </w:r>
      <w:r w:rsidR="00761847">
        <w:t>application identity</w:t>
      </w:r>
      <w:r w:rsidR="006A49A7">
        <w:t xml:space="preserve"> set to the </w:t>
      </w:r>
      <w:r w:rsidR="00761847">
        <w:rPr>
          <w:lang w:eastAsia="zh-CN"/>
        </w:rPr>
        <w:t>application identity</w:t>
      </w:r>
      <w:r w:rsidR="006A49A7">
        <w:rPr>
          <w:lang w:eastAsia="zh-CN"/>
        </w:rPr>
        <w:t xml:space="preserve"> of the upper layer application that requested the monitoring;</w:t>
      </w:r>
    </w:p>
    <w:p w14:paraId="54A376B9" w14:textId="639E267A" w:rsidR="006A49A7" w:rsidRDefault="00526D62" w:rsidP="006A49A7">
      <w:pPr>
        <w:pStyle w:val="B1"/>
        <w:rPr>
          <w:lang w:eastAsia="x-none"/>
        </w:rPr>
      </w:pPr>
      <w:r>
        <w:t>f</w:t>
      </w:r>
      <w:r w:rsidR="00C737A1">
        <w:t>)</w:t>
      </w:r>
      <w:r w:rsidR="006A49A7">
        <w:rPr>
          <w:lang w:eastAsia="zh-CN"/>
        </w:rPr>
        <w:tab/>
        <w:t xml:space="preserve">the ACE </w:t>
      </w:r>
      <w:r w:rsidR="00761847">
        <w:rPr>
          <w:lang w:eastAsia="zh-CN"/>
        </w:rPr>
        <w:t>enabled indicator</w:t>
      </w:r>
      <w:r w:rsidR="006A49A7">
        <w:rPr>
          <w:lang w:eastAsia="zh-CN"/>
        </w:rPr>
        <w:t xml:space="preserve"> set to </w:t>
      </w:r>
      <w:r w:rsidR="006A49A7">
        <w:t>"application-controlled extension enabled" if application-controlled extension is required by the upper layers, or "normal" if application-controlled extension is not used;</w:t>
      </w:r>
    </w:p>
    <w:p w14:paraId="1E0E8547" w14:textId="4537048A" w:rsidR="006A49A7" w:rsidRDefault="00526D62" w:rsidP="006A49A7">
      <w:pPr>
        <w:pStyle w:val="B1"/>
        <w:rPr>
          <w:lang w:eastAsia="zh-CN"/>
        </w:rPr>
      </w:pPr>
      <w:r>
        <w:t>g</w:t>
      </w:r>
      <w:r w:rsidR="00C737A1">
        <w:t>)</w:t>
      </w:r>
      <w:r w:rsidR="006A49A7">
        <w:rPr>
          <w:lang w:eastAsia="zh-CN"/>
        </w:rPr>
        <w:tab/>
        <w:t xml:space="preserve">the </w:t>
      </w:r>
      <w:r w:rsidR="00761847">
        <w:rPr>
          <w:lang w:eastAsia="zh-CN"/>
        </w:rPr>
        <w:t>discovery entry</w:t>
      </w:r>
      <w:r w:rsidR="006A49A7">
        <w:rPr>
          <w:lang w:eastAsia="zh-CN"/>
        </w:rPr>
        <w:t xml:space="preserve"> ID set to 0 if this is a new request or set </w:t>
      </w:r>
      <w:r w:rsidR="006A49A7">
        <w:t xml:space="preserve">to the </w:t>
      </w:r>
      <w:r w:rsidR="00761847">
        <w:t>discovery entry</w:t>
      </w:r>
      <w:r w:rsidR="006A49A7">
        <w:t xml:space="preserve"> ID received from the 5G DDNMF if the monitor request is to update a previously sent monitor request</w:t>
      </w:r>
      <w:r w:rsidR="006A49A7">
        <w:rPr>
          <w:lang w:eastAsia="zh-CN"/>
        </w:rPr>
        <w:t>; and</w:t>
      </w:r>
    </w:p>
    <w:p w14:paraId="2E1BC81D" w14:textId="6AB60363" w:rsidR="006A49A7" w:rsidRDefault="00526D62" w:rsidP="006A49A7">
      <w:pPr>
        <w:pStyle w:val="B1"/>
        <w:rPr>
          <w:lang w:eastAsia="zh-CN"/>
        </w:rPr>
      </w:pPr>
      <w:r>
        <w:t>h</w:t>
      </w:r>
      <w:r w:rsidR="00C737A1">
        <w:t>)</w:t>
      </w:r>
      <w:r w:rsidR="006A49A7">
        <w:rPr>
          <w:lang w:eastAsia="zh-CN"/>
        </w:rPr>
        <w:tab/>
        <w:t>optionally, t</w:t>
      </w:r>
      <w:r w:rsidR="006A49A7">
        <w:t xml:space="preserve">he </w:t>
      </w:r>
      <w:r w:rsidR="00714D0F">
        <w:t>requested timer</w:t>
      </w:r>
      <w:r w:rsidR="006A49A7">
        <w:t xml:space="preserve"> set to</w:t>
      </w:r>
      <w:r w:rsidR="006A49A7">
        <w:rPr>
          <w:lang w:eastAsia="zh-CN"/>
        </w:rPr>
        <w:t xml:space="preserve"> 0</w:t>
      </w:r>
      <w:r w:rsidR="006A49A7">
        <w:t xml:space="preserve"> </w:t>
      </w:r>
      <w:r w:rsidR="006A49A7">
        <w:rPr>
          <w:lang w:eastAsia="zh-CN"/>
        </w:rPr>
        <w:t xml:space="preserve">only when the UE wants to stop using </w:t>
      </w:r>
      <w:r w:rsidR="00E0517C">
        <w:rPr>
          <w:lang w:eastAsia="zh-CN"/>
        </w:rPr>
        <w:t>discovery filter</w:t>
      </w:r>
      <w:r w:rsidR="006A49A7">
        <w:rPr>
          <w:lang w:eastAsia="zh-CN"/>
        </w:rPr>
        <w:t>s for direct discovery monitoring.</w:t>
      </w:r>
    </w:p>
    <w:p w14:paraId="7AD8D9C6" w14:textId="16FEAA42" w:rsidR="006A49A7" w:rsidRDefault="006A49A7" w:rsidP="006A49A7">
      <w:pPr>
        <w:rPr>
          <w:lang w:eastAsia="zh-CN"/>
        </w:rPr>
      </w:pPr>
      <w:r>
        <w:t xml:space="preserve">If open ProSe direct discovery with application-controlled extension is requested by upper layers, the DISCOVERY_REQUEST message shall also include the </w:t>
      </w:r>
      <w:r w:rsidR="00714D0F">
        <w:t>application level container</w:t>
      </w:r>
      <w:r>
        <w:t xml:space="preserve">, which contains information corresponding to the ProSe </w:t>
      </w:r>
      <w:r w:rsidR="009C6B92">
        <w:t>application code</w:t>
      </w:r>
      <w:r>
        <w:t xml:space="preserve"> </w:t>
      </w:r>
      <w:r w:rsidR="00E0517C">
        <w:t>suffix</w:t>
      </w:r>
      <w:r>
        <w:t xml:space="preserve">, </w:t>
      </w:r>
      <w:r w:rsidR="004E66A6">
        <w:t>e.g.,</w:t>
      </w:r>
      <w:r>
        <w:t xml:space="preserve"> group or user-specific information</w:t>
      </w:r>
      <w:r>
        <w:rPr>
          <w:lang w:eastAsia="zh-CN"/>
        </w:rPr>
        <w:t>.</w:t>
      </w:r>
    </w:p>
    <w:p w14:paraId="6C276794" w14:textId="60F5F3D9" w:rsidR="006A49A7" w:rsidRDefault="006A49A7" w:rsidP="006A49A7">
      <w:pPr>
        <w:pStyle w:val="NO"/>
        <w:rPr>
          <w:lang w:eastAsia="x-none"/>
        </w:rPr>
      </w:pPr>
      <w:r>
        <w:t>NOTE 2:</w:t>
      </w:r>
      <w:r>
        <w:tab/>
        <w:t xml:space="preserve">A UE can include one or multiple transactions in one DISCOVERY_REQUEST message for one or more ProSe </w:t>
      </w:r>
      <w:r w:rsidR="009C6B92">
        <w:t>application ID</w:t>
      </w:r>
      <w:r>
        <w: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3EBD9346" w14:textId="77777777" w:rsidR="006A49A7" w:rsidRDefault="006A49A7" w:rsidP="006A49A7">
      <w:r>
        <w:t>Figure 6.2.</w:t>
      </w:r>
      <w:r w:rsidR="00A4742C">
        <w:t>4</w:t>
      </w:r>
      <w:r>
        <w:t>.2.1 illustrates the interaction between the UE and the 5G DDNMF in the monitor request procedure.</w:t>
      </w:r>
    </w:p>
    <w:p w14:paraId="09C7BDAC" w14:textId="77777777" w:rsidR="006A49A7" w:rsidRDefault="00FB79BA" w:rsidP="006A49A7">
      <w:pPr>
        <w:pStyle w:val="TH"/>
      </w:pPr>
      <w:r>
        <w:rPr>
          <w:rFonts w:eastAsia="Times New Roman"/>
          <w:lang w:eastAsia="x-none"/>
        </w:rPr>
        <w:object w:dxaOrig="10335" w:dyaOrig="6720" w14:anchorId="0ED30842">
          <v:shape id="_x0000_i1029" type="#_x0000_t75" style="width:516.6pt;height:336.15pt" o:ole="">
            <v:imagedata r:id="rId17" o:title=""/>
          </v:shape>
          <o:OLEObject Type="Embed" ProgID="Visio.Drawing.11" ShapeID="_x0000_i1029" DrawAspect="Content" ObjectID="_1704788323" r:id="rId18"/>
        </w:object>
      </w:r>
    </w:p>
    <w:p w14:paraId="4EC42FC6" w14:textId="77777777" w:rsidR="006A49A7" w:rsidRDefault="006A49A7" w:rsidP="006A49A7">
      <w:pPr>
        <w:pStyle w:val="TF"/>
      </w:pPr>
      <w:r>
        <w:t>Figure</w:t>
      </w:r>
      <w:r w:rsidR="00C737A1">
        <w:t> </w:t>
      </w:r>
      <w:r>
        <w:t>6.2.</w:t>
      </w:r>
      <w:r w:rsidR="00A4742C">
        <w:t>4</w:t>
      </w:r>
      <w:r>
        <w:rPr>
          <w:lang w:eastAsia="zh-CN"/>
        </w:rPr>
        <w:t>.2.1</w:t>
      </w:r>
      <w:r>
        <w:t>: Monitor request procedure</w:t>
      </w:r>
    </w:p>
    <w:p w14:paraId="576992EC" w14:textId="77777777" w:rsidR="006A49A7" w:rsidRDefault="006A49A7" w:rsidP="006A49A7">
      <w:pPr>
        <w:pStyle w:val="40"/>
        <w:rPr>
          <w:lang w:eastAsia="zh-CN"/>
        </w:rPr>
      </w:pPr>
      <w:bookmarkStart w:id="280" w:name="_Toc59199001"/>
      <w:bookmarkStart w:id="281" w:name="_Toc59198410"/>
      <w:bookmarkStart w:id="282" w:name="_Toc525231010"/>
      <w:bookmarkStart w:id="283" w:name="_Toc94175443"/>
      <w:r>
        <w:rPr>
          <w:lang w:eastAsia="zh-CN"/>
        </w:rPr>
        <w:t>6.2.</w:t>
      </w:r>
      <w:r w:rsidR="00C737A1">
        <w:rPr>
          <w:lang w:eastAsia="zh-CN"/>
        </w:rPr>
        <w:t>4</w:t>
      </w:r>
      <w:r>
        <w:rPr>
          <w:lang w:eastAsia="zh-CN"/>
        </w:rPr>
        <w:t>.3</w:t>
      </w:r>
      <w:r>
        <w:rPr>
          <w:lang w:eastAsia="zh-CN"/>
        </w:rPr>
        <w:tab/>
        <w:t xml:space="preserve">Monitor request procedure accepted by the </w:t>
      </w:r>
      <w:bookmarkEnd w:id="280"/>
      <w:bookmarkEnd w:id="281"/>
      <w:bookmarkEnd w:id="282"/>
      <w:r>
        <w:t>5G DDNMF</w:t>
      </w:r>
      <w:bookmarkEnd w:id="283"/>
    </w:p>
    <w:p w14:paraId="08365954" w14:textId="75268D8F" w:rsidR="006A49A7" w:rsidRDefault="006A49A7" w:rsidP="006A49A7">
      <w:pPr>
        <w:rPr>
          <w:lang w:eastAsia="zh-CN"/>
        </w:rPr>
      </w:pPr>
      <w:r>
        <w:t>Upon receiving a DISCOVERY_REQUEST message with the command set to "monitor",</w:t>
      </w:r>
      <w:r>
        <w:rPr>
          <w:lang w:eastAsia="zh-CN"/>
        </w:rPr>
        <w:t xml:space="preserve"> if the </w:t>
      </w:r>
      <w:r w:rsidR="00714D0F">
        <w:t>requested timer</w:t>
      </w:r>
      <w:r>
        <w:rPr>
          <w:lang w:eastAsia="zh-CN"/>
        </w:rPr>
        <w:t xml:space="preserve"> is included in the </w:t>
      </w:r>
      <w:r>
        <w:t xml:space="preserve">DISCOVERY_REQUEST message and </w:t>
      </w:r>
      <w:r>
        <w:rPr>
          <w:lang w:eastAsia="zh-CN"/>
        </w:rPr>
        <w:t xml:space="preserve">the </w:t>
      </w:r>
      <w:r w:rsidR="00714D0F">
        <w:t>requested timer</w:t>
      </w:r>
      <w:r>
        <w:t xml:space="preserve"> is </w:t>
      </w:r>
      <w:r>
        <w:rPr>
          <w:lang w:eastAsia="zh-CN"/>
        </w:rPr>
        <w:t xml:space="preserve">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 xml:space="preserve">s context. </w:t>
      </w:r>
      <w:r>
        <w:rPr>
          <w:lang w:eastAsia="zh-CN"/>
        </w:rPr>
        <w:t xml:space="preserve">When </w:t>
      </w:r>
      <w:r>
        <w:t>the</w:t>
      </w:r>
      <w:r>
        <w:rPr>
          <w:lang w:eastAsia="zh-CN"/>
        </w:rPr>
        <w:t xml:space="preserve"> associated</w:t>
      </w:r>
      <w:r>
        <w:t xml:space="preserve"> </w:t>
      </w:r>
      <w:r>
        <w:rPr>
          <w:noProof/>
        </w:rPr>
        <w:t>ProSe</w:t>
      </w:r>
      <w:r>
        <w:t xml:space="preserve"> </w:t>
      </w:r>
      <w:r w:rsidR="009C6B92">
        <w:t>application ID</w:t>
      </w:r>
      <w:r>
        <w:t xml:space="preserve"> </w:t>
      </w:r>
      <w:r>
        <w:rPr>
          <w:lang w:eastAsia="zh-CN"/>
        </w:rPr>
        <w:t>is</w:t>
      </w:r>
      <w:r>
        <w:t xml:space="preserve"> PLMN-specific </w:t>
      </w:r>
      <w:r>
        <w:rPr>
          <w:lang w:eastAsia="zh-CN"/>
        </w:rPr>
        <w:t xml:space="preserve">and </w:t>
      </w:r>
      <w:r>
        <w:t xml:space="preserve">that PLMN ID indicated </w:t>
      </w:r>
      <w:r>
        <w:rPr>
          <w:lang w:eastAsia="zh-CN"/>
        </w:rPr>
        <w:t>by</w:t>
      </w:r>
      <w:r>
        <w:t xml:space="preserve"> the ProSe </w:t>
      </w:r>
      <w:r w:rsidR="009C6B92">
        <w:t>application ID</w:t>
      </w:r>
      <w:r>
        <w:t xml:space="preserve">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rPr>
          <w:noProof/>
        </w:rPr>
        <w:t>ProSe</w:t>
      </w:r>
      <w:r>
        <w:t xml:space="preserve"> </w:t>
      </w:r>
      <w:r w:rsidR="009C6B92">
        <w:t>application ID</w:t>
      </w:r>
      <w:r>
        <w:t xml:space="preserve"> </w:t>
      </w:r>
      <w:r>
        <w:rPr>
          <w:lang w:eastAsia="zh-CN"/>
        </w:rPr>
        <w:t>to remove the corresponding discovery entry as specified</w:t>
      </w:r>
      <w:r>
        <w:t xml:space="preserve"> in 3GPP TS 29.555 [</w:t>
      </w:r>
      <w:r w:rsidR="009F4F69">
        <w:t>9</w:t>
      </w:r>
      <w:r>
        <w:t>]</w:t>
      </w:r>
      <w:r>
        <w:rPr>
          <w:lang w:eastAsia="zh-CN"/>
        </w:rPr>
        <w:t>. T</w:t>
      </w:r>
      <w:r>
        <w:t>hen the 5G DDNMF shall send a DISCOVERY_RESPONSE message containing a &lt;response-</w:t>
      </w:r>
      <w:r>
        <w:rPr>
          <w:lang w:eastAsia="zh-CN"/>
        </w:rPr>
        <w:t>monitor</w:t>
      </w:r>
      <w:r>
        <w:t>&gt; element with</w:t>
      </w:r>
      <w:r>
        <w:rPr>
          <w:lang w:eastAsia="zh-CN"/>
        </w:rPr>
        <w:t>:</w:t>
      </w:r>
      <w:r>
        <w:t xml:space="preserve"> </w:t>
      </w:r>
    </w:p>
    <w:p w14:paraId="280DAD14" w14:textId="77777777" w:rsidR="006A49A7" w:rsidRDefault="00F02AB1" w:rsidP="006A49A7">
      <w:pPr>
        <w:pStyle w:val="B1"/>
        <w:rPr>
          <w:lang w:eastAsia="zh-CN"/>
        </w:rPr>
      </w:pPr>
      <w:r>
        <w:t>a)</w:t>
      </w:r>
      <w:r w:rsidR="006A49A7">
        <w:rPr>
          <w:lang w:eastAsia="zh-CN"/>
        </w:rPr>
        <w:tab/>
      </w:r>
      <w:r w:rsidR="006A49A7">
        <w:t>the transaction ID set to the value of the transaction ID received in the DISCOVERY_REQUEST message; and</w:t>
      </w:r>
    </w:p>
    <w:p w14:paraId="2FB5AFA2" w14:textId="3888466E" w:rsidR="006A49A7" w:rsidRDefault="00F02AB1" w:rsidP="006A49A7">
      <w:pPr>
        <w:pStyle w:val="B1"/>
        <w:rPr>
          <w:lang w:eastAsia="zh-CN"/>
        </w:rPr>
      </w:pPr>
      <w:r>
        <w:t>b)</w:t>
      </w:r>
      <w:r w:rsidR="006A49A7">
        <w:rPr>
          <w:lang w:eastAsia="zh-CN"/>
        </w:rPr>
        <w:tab/>
        <w:t xml:space="preserve">the </w:t>
      </w:r>
      <w:r w:rsidR="00761847">
        <w:rPr>
          <w:lang w:eastAsia="zh-CN"/>
        </w:rPr>
        <w:t>discovery entry</w:t>
      </w:r>
      <w:r w:rsidR="006A49A7">
        <w:rPr>
          <w:lang w:eastAsia="zh-CN"/>
        </w:rPr>
        <w:t xml:space="preserve"> ID set to </w:t>
      </w:r>
      <w:r w:rsidR="006A49A7">
        <w:t xml:space="preserve">the value of the </w:t>
      </w:r>
      <w:r w:rsidR="00761847">
        <w:rPr>
          <w:lang w:eastAsia="zh-CN"/>
        </w:rPr>
        <w:t>discovery entry</w:t>
      </w:r>
      <w:r w:rsidR="006A49A7">
        <w:rPr>
          <w:lang w:eastAsia="zh-CN"/>
        </w:rPr>
        <w:t xml:space="preserve"> ID </w:t>
      </w:r>
      <w:r w:rsidR="006A49A7">
        <w:t>received in the DISCOVERY_REQUEST message.</w:t>
      </w:r>
    </w:p>
    <w:p w14:paraId="681FABBF" w14:textId="5F02C91E" w:rsidR="006A49A7" w:rsidRDefault="006A49A7" w:rsidP="006A49A7">
      <w:pPr>
        <w:rPr>
          <w:lang w:eastAsia="zh-CN"/>
        </w:rPr>
      </w:pPr>
      <w:r>
        <w:t>Upon receiving a DISCOVERY_REQUEST message with the command set to "monitor",</w:t>
      </w:r>
      <w:r>
        <w:rPr>
          <w:lang w:eastAsia="zh-CN"/>
        </w:rPr>
        <w:t xml:space="preserve"> if the </w:t>
      </w:r>
      <w:r w:rsidR="00714D0F">
        <w:t>requested timer</w:t>
      </w:r>
      <w:r>
        <w:t xml:space="preserve"> is </w:t>
      </w:r>
      <w:r>
        <w:rPr>
          <w:lang w:eastAsia="zh-CN"/>
        </w:rPr>
        <w:t xml:space="preserve">not </w:t>
      </w:r>
      <w:r>
        <w:t>included in the DISCOVERY_REQUEST message</w:t>
      </w:r>
      <w:r>
        <w:rPr>
          <w:lang w:eastAsia="zh-CN"/>
        </w:rPr>
        <w:t xml:space="preserve">, the </w:t>
      </w:r>
      <w:r>
        <w:t>5G DDNMF</w:t>
      </w:r>
      <w:r>
        <w:rPr>
          <w:lang w:eastAsia="zh-CN"/>
        </w:rPr>
        <w:t xml:space="preserve"> shall perform the following procedure.</w:t>
      </w:r>
    </w:p>
    <w:p w14:paraId="220CACAF" w14:textId="26090012" w:rsidR="006A49A7" w:rsidRDefault="006A49A7" w:rsidP="006A49A7">
      <w:r>
        <w:t xml:space="preserve">The 5G DDNMF shall check that the application corresponding to the </w:t>
      </w:r>
      <w:r w:rsidR="00761847">
        <w:t>application identity</w:t>
      </w:r>
      <w:r>
        <w:t xml:space="preserve"> contained in the DISCOVERY_REQUEST message is authorized for open ProSe direct discovery monitoring. If the application is authorized for open ProSe direct discovery monitoring, the 5G DDNMF checks whether there is an existing context for the UE associated with the requested ProSe </w:t>
      </w:r>
      <w:r w:rsidR="009C6B92">
        <w:t>application ID</w:t>
      </w:r>
      <w:r>
        <w:t>.</w:t>
      </w:r>
    </w:p>
    <w:p w14:paraId="5B49776F" w14:textId="3D195F43" w:rsidR="006A49A7" w:rsidRDefault="006A49A7" w:rsidP="006A49A7">
      <w:r>
        <w:t>If there is no associated UE context, the 5G DDNMF checks with the UDM whether the UE is authorized for open ProSe direct discovery monitoring as described in 3GPP TS 29.503 [</w:t>
      </w:r>
      <w:r w:rsidR="009F4F69">
        <w:t>10</w:t>
      </w:r>
      <w:r>
        <w:t xml:space="preserve">]. The UDM provides to the 5G DDNMF the PLMN ID of the PLMN in which the UE is currently registered. If the subscription check indicates that the UE is authorized, the 5G DDNMF creates a new context for the UE </w:t>
      </w:r>
      <w:r>
        <w:rPr>
          <w:lang w:eastAsia="zh-CN"/>
        </w:rPr>
        <w:t xml:space="preserve">and a new discovery entry identified by a non-zero value </w:t>
      </w:r>
      <w:r w:rsidR="00761847">
        <w:rPr>
          <w:lang w:eastAsia="zh-CN"/>
        </w:rPr>
        <w:t>discovery entry</w:t>
      </w:r>
      <w:r>
        <w:rPr>
          <w:lang w:eastAsia="zh-CN"/>
        </w:rPr>
        <w:t xml:space="preserve"> ID which is </w:t>
      </w:r>
      <w:r>
        <w:t xml:space="preserve">associated with the requested ProSe </w:t>
      </w:r>
      <w:r w:rsidR="009C6B92">
        <w:t>application ID</w:t>
      </w:r>
      <w:r>
        <w:t>.</w:t>
      </w:r>
    </w:p>
    <w:p w14:paraId="2C77D091" w14:textId="56D76168" w:rsidR="006A49A7" w:rsidRDefault="006A49A7" w:rsidP="006A49A7">
      <w:r>
        <w:lastRenderedPageBreak/>
        <w:t xml:space="preserve">If the ACE </w:t>
      </w:r>
      <w:r w:rsidR="00761847">
        <w:t>enabled indicator</w:t>
      </w:r>
      <w:r>
        <w:t xml:space="preserve"> in the DISCOVERY_REQUEST message is included and set to </w:t>
      </w:r>
      <w:r>
        <w:rPr>
          <w:lang w:eastAsia="zh-CN"/>
        </w:rPr>
        <w:t>"</w:t>
      </w:r>
      <w:r>
        <w:rPr>
          <w:lang w:val="en-US"/>
        </w:rPr>
        <w:t>application-controlled extension enabled</w:t>
      </w:r>
      <w:r>
        <w:rPr>
          <w:lang w:eastAsia="zh-CN"/>
        </w:rPr>
        <w:t xml:space="preserve">" </w:t>
      </w:r>
      <w:r>
        <w:t>and the requested application uses application-controlled extension, the 5G DDNMF shall check whether the UE is authorized to use ACE. If the UE is authorized for ACE, the 5G DDNMF shall also use the procedure described in 3GPP TS </w:t>
      </w:r>
      <w:r w:rsidR="00BB16B2">
        <w:t>29.557</w:t>
      </w:r>
      <w:r>
        <w:t> [</w:t>
      </w:r>
      <w:r w:rsidR="002A133C">
        <w:t>19</w:t>
      </w:r>
      <w:r>
        <w:t xml:space="preserve">] to obtain the mask(s) for monitoring the ProSe </w:t>
      </w:r>
      <w:r w:rsidR="009C6B92">
        <w:t>application code</w:t>
      </w:r>
      <w:r>
        <w:t xml:space="preserve"> </w:t>
      </w:r>
      <w:r w:rsidR="00E0517C">
        <w:t>suffix</w:t>
      </w:r>
      <w:r>
        <w:t xml:space="preserve"> (es) corresponding to the requested  ProSe </w:t>
      </w:r>
      <w:r w:rsidR="009C6B92">
        <w:t>application ID</w:t>
      </w:r>
      <w:r>
        <w:t>.</w:t>
      </w:r>
    </w:p>
    <w:p w14:paraId="23A197CA" w14:textId="42D674F3" w:rsidR="006A49A7" w:rsidRDefault="006A49A7" w:rsidP="006A49A7">
      <w:pPr>
        <w:rPr>
          <w:iCs/>
        </w:rPr>
      </w:pPr>
      <w:r>
        <w:t xml:space="preserve">If the PLMN ID indicated in the ProSe </w:t>
      </w:r>
      <w:r w:rsidR="009C6B92">
        <w:t>application ID</w:t>
      </w:r>
      <w:r>
        <w:t xml:space="preserve"> is PLMN-Specific and that PLMN ID is not the same as that of the PLMN to which the 5G DDNMF belongs, then the 5G DDNMF executes the procedures defined in 3GPP TS 29.555 [</w:t>
      </w:r>
      <w:r w:rsidR="009F4F69">
        <w:t>9</w:t>
      </w:r>
      <w:r>
        <w:t xml:space="preserve">] to obtain the </w:t>
      </w:r>
      <w:r w:rsidR="00E0517C">
        <w:t>discovery filter</w:t>
      </w:r>
      <w:r>
        <w:t xml:space="preserve">(s) for the ProSe </w:t>
      </w:r>
      <w:r w:rsidR="009C6B92">
        <w:t>application ID</w:t>
      </w:r>
      <w:r>
        <w:t xml:space="preserve">. Otherwise, the 5G DDNMF shall allocate one or more </w:t>
      </w:r>
      <w:r w:rsidR="00E0517C">
        <w:t>discovery filter</w:t>
      </w:r>
      <w:r>
        <w:t xml:space="preserve">s for the requested ProSe </w:t>
      </w:r>
      <w:r w:rsidR="009C6B92">
        <w:t>application ID</w:t>
      </w:r>
      <w:r>
        <w:rPr>
          <w:lang w:eastAsia="zh-CN"/>
        </w:rPr>
        <w:t xml:space="preserve"> if it is known to the </w:t>
      </w:r>
      <w:r>
        <w:t xml:space="preserve">5G DDNMF, </w:t>
      </w:r>
      <w:r>
        <w:rPr>
          <w:lang w:eastAsia="zh-CN"/>
        </w:rPr>
        <w:t xml:space="preserve">and at least one corresponding valid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is available </w:t>
      </w:r>
      <w:bookmarkStart w:id="284" w:name="OLE_LINK13"/>
      <w:r>
        <w:rPr>
          <w:lang w:eastAsia="zh-CN"/>
        </w:rPr>
        <w:t xml:space="preserve">in the </w:t>
      </w:r>
      <w:bookmarkEnd w:id="284"/>
      <w:r>
        <w:t>5G DDNMF</w:t>
      </w:r>
      <w:r>
        <w:rPr>
          <w:lang w:eastAsia="zh-CN"/>
        </w:rPr>
        <w:t>.</w:t>
      </w:r>
      <w:r>
        <w:t xml:space="preserve"> </w:t>
      </w:r>
      <w:r>
        <w:rPr>
          <w:iCs/>
        </w:rPr>
        <w:t xml:space="preserve">Each </w:t>
      </w:r>
      <w:r w:rsidR="00E0517C">
        <w:rPr>
          <w:iCs/>
        </w:rPr>
        <w:t>discovery filter</w:t>
      </w:r>
      <w:r>
        <w:rPr>
          <w:iCs/>
        </w:rPr>
        <w:t xml:space="preserve"> consists of a ProSe </w:t>
      </w:r>
      <w:r w:rsidR="009C6B92">
        <w:rPr>
          <w:iCs/>
        </w:rPr>
        <w:t>application code</w:t>
      </w:r>
      <w:r>
        <w:rPr>
          <w:iCs/>
        </w:rPr>
        <w:t xml:space="preserve">, one or more ProSe </w:t>
      </w:r>
      <w:r w:rsidR="0019514E">
        <w:rPr>
          <w:iCs/>
        </w:rPr>
        <w:t>application</w:t>
      </w:r>
      <w:r>
        <w:rPr>
          <w:iCs/>
        </w:rPr>
        <w:t xml:space="preserve"> </w:t>
      </w:r>
      <w:r w:rsidR="006346FA">
        <w:rPr>
          <w:iCs/>
        </w:rPr>
        <w:t>m</w:t>
      </w:r>
      <w:r>
        <w:rPr>
          <w:iCs/>
        </w:rPr>
        <w:t>asks, and a TTL timer T5</w:t>
      </w:r>
      <w:r w:rsidR="00FB79BA">
        <w:t>064</w:t>
      </w:r>
      <w:r>
        <w:rPr>
          <w:iCs/>
        </w:rPr>
        <w:t xml:space="preserve">. If application-controlled extension is used, the allocated </w:t>
      </w:r>
      <w:r w:rsidR="00D473B6">
        <w:rPr>
          <w:iCs/>
        </w:rPr>
        <w:t>Discovery</w:t>
      </w:r>
      <w:r>
        <w:rPr>
          <w:iCs/>
        </w:rPr>
        <w:t xml:space="preserve"> Filter shall be applicable to match both prefix and suffix portions of the ProSe </w:t>
      </w:r>
      <w:r w:rsidR="009C6B92">
        <w:rPr>
          <w:iCs/>
        </w:rPr>
        <w:t>application code</w:t>
      </w:r>
      <w:r>
        <w:rPr>
          <w:iCs/>
        </w:rPr>
        <w:t xml:space="preserve">. </w:t>
      </w:r>
    </w:p>
    <w:p w14:paraId="0948D429" w14:textId="6D792EDF" w:rsidR="006A49A7" w:rsidRDefault="006A49A7" w:rsidP="006A49A7">
      <w:r>
        <w:t xml:space="preserve">If the requested ProSe </w:t>
      </w:r>
      <w:r w:rsidR="009C6B92">
        <w:t>application ID</w:t>
      </w:r>
      <w:r>
        <w:t xml:space="preserve"> is country-specific or global or PLMN-specific as defined respectively in </w:t>
      </w:r>
      <w:r w:rsidR="00432A5C">
        <w:t>clause</w:t>
      </w:r>
      <w:r>
        <w:t> 24.2 of 3GPP</w:t>
      </w:r>
      <w:r>
        <w:rPr>
          <w:lang w:val="en-US" w:eastAsia="zh-CN"/>
        </w:rPr>
        <w:t> </w:t>
      </w:r>
      <w:r>
        <w:t>TS 23.003 [</w:t>
      </w:r>
      <w:r w:rsidR="009F4F69">
        <w:t>12</w:t>
      </w:r>
      <w:r>
        <w:t xml:space="preserve">], the 5G DDNMF shall allocate the </w:t>
      </w:r>
      <w:r w:rsidR="00E0517C">
        <w:t>discovery filter</w:t>
      </w:r>
      <w:r>
        <w:t xml:space="preserve"> which contains ProSe </w:t>
      </w:r>
      <w:r w:rsidR="009C6B92">
        <w:t>application code</w:t>
      </w:r>
      <w:r>
        <w:t xml:space="preserve"> and ProSe </w:t>
      </w:r>
      <w:r w:rsidR="0019514E">
        <w:t>application</w:t>
      </w:r>
      <w:r>
        <w:t xml:space="preserve"> </w:t>
      </w:r>
      <w:r w:rsidR="006346FA">
        <w:t>m</w:t>
      </w:r>
      <w:r>
        <w:t xml:space="preserve">ask(s) in the corresponding scope. If the ProSe </w:t>
      </w:r>
      <w:r w:rsidR="009C6B92">
        <w:t>application ID</w:t>
      </w:r>
      <w:r>
        <w:t xml:space="preserve"> is country-specific or global, the ProSe </w:t>
      </w:r>
      <w:r w:rsidR="0019514E">
        <w:t>application</w:t>
      </w:r>
      <w:r>
        <w:t xml:space="preserve"> </w:t>
      </w:r>
      <w:r w:rsidR="006346FA">
        <w:t>m</w:t>
      </w:r>
      <w:r>
        <w:t xml:space="preserve">ask(s) enclosed in the </w:t>
      </w:r>
      <w:r w:rsidR="00E0517C">
        <w:t>discovery filter</w:t>
      </w:r>
      <w:r>
        <w:t xml:space="preserve"> hides the PLMN ID part correspondingly and the temporary identity part is taken from the data structure corresponding to the global or country-wide ProSe </w:t>
      </w:r>
      <w:r w:rsidR="009C6B92">
        <w:t>application ID</w:t>
      </w:r>
      <w:r>
        <w:t xml:space="preserve"> namespace, as specified in </w:t>
      </w:r>
      <w:r w:rsidR="00432A5C">
        <w:t>clause</w:t>
      </w:r>
      <w:r>
        <w:t> 24.3 of 3GPP</w:t>
      </w:r>
      <w:r>
        <w:rPr>
          <w:lang w:val="en-US" w:eastAsia="zh-CN"/>
        </w:rPr>
        <w:t> </w:t>
      </w:r>
      <w:r>
        <w:t>TS 23.003 [</w:t>
      </w:r>
      <w:r w:rsidR="009F4F69">
        <w:t>12</w:t>
      </w:r>
      <w:r>
        <w:t xml:space="preserve">]. If the requested ProSe </w:t>
      </w:r>
      <w:r w:rsidR="009C6B92">
        <w:t>application ID</w:t>
      </w:r>
      <w:r>
        <w:t xml:space="preserve"> is PLMN-specific, the 5G DDNMF shall allocate one or more PLMN-specific </w:t>
      </w:r>
      <w:r w:rsidR="00E0517C">
        <w:t>discovery filter</w:t>
      </w:r>
      <w:r>
        <w:t xml:space="preserve">s. Each of these </w:t>
      </w:r>
      <w:r w:rsidR="00E0517C">
        <w:t>discovery filter</w:t>
      </w:r>
      <w:r>
        <w:t xml:space="preserve">s shall contain a PLMN-specific Prose </w:t>
      </w:r>
      <w:r w:rsidR="009C6B92">
        <w:t>application code</w:t>
      </w:r>
      <w:r>
        <w:t xml:space="preserve"> and the ProSe </w:t>
      </w:r>
      <w:r w:rsidR="0019514E">
        <w:t>application</w:t>
      </w:r>
      <w:r>
        <w:t xml:space="preserve"> </w:t>
      </w:r>
      <w:r w:rsidR="006346FA">
        <w:t>m</w:t>
      </w:r>
      <w:r>
        <w:t xml:space="preserve">ask(s) whose PLMN ID portion shall be set such that when the mask is applied to the ProSe </w:t>
      </w:r>
      <w:r w:rsidR="009C6B92">
        <w:t>application code</w:t>
      </w:r>
      <w:r>
        <w:t xml:space="preserve">, the outcome matches the full PLMN ID of that specific PLMN. </w:t>
      </w:r>
    </w:p>
    <w:p w14:paraId="49FFF013" w14:textId="0B780600" w:rsidR="006A49A7" w:rsidRDefault="006A49A7" w:rsidP="006A49A7">
      <w:pPr>
        <w:rPr>
          <w:lang w:eastAsia="zh-CN"/>
        </w:rPr>
      </w:pPr>
      <w:r>
        <w:rPr>
          <w:iCs/>
        </w:rPr>
        <w:t xml:space="preserve">After the </w:t>
      </w:r>
      <w:r w:rsidR="00E0517C">
        <w:rPr>
          <w:iCs/>
        </w:rPr>
        <w:t>discovery filter</w:t>
      </w:r>
      <w:r>
        <w:rPr>
          <w:iCs/>
        </w:rPr>
        <w:t>(s) are allocated, t</w:t>
      </w:r>
      <w:r>
        <w:t xml:space="preserve">he 5G DDNMF then associates the </w:t>
      </w:r>
      <w:r w:rsidR="00E0517C">
        <w:t>discovery filter</w:t>
      </w:r>
      <w:r>
        <w:t xml:space="preserve">s with the </w:t>
      </w:r>
      <w:r>
        <w:rPr>
          <w:lang w:eastAsia="zh-CN"/>
        </w:rPr>
        <w:t xml:space="preserve">new discovery entry in the </w:t>
      </w:r>
      <w:r>
        <w:t>UE context and starts timer T5</w:t>
      </w:r>
      <w:r w:rsidR="00FB79BA">
        <w:t>065</w:t>
      </w:r>
      <w:r>
        <w:t xml:space="preserve"> assigned for each </w:t>
      </w:r>
      <w:r w:rsidR="00E0517C">
        <w:t>discovery filter</w:t>
      </w:r>
      <w:r>
        <w:t xml:space="preserve">. For a given </w:t>
      </w:r>
      <w:r w:rsidR="00E0517C">
        <w:t>discovery filter</w:t>
      </w:r>
      <w:r>
        <w:t xml:space="preserve"> timer T5</w:t>
      </w:r>
      <w:r w:rsidR="00FB79BA">
        <w:t>065</w:t>
      </w:r>
      <w:r>
        <w:t xml:space="preserve"> shall be longer than timer T5</w:t>
      </w:r>
      <w:r w:rsidR="00FB79BA">
        <w:t>064</w:t>
      </w:r>
      <w:r>
        <w:t>. By default, the value of timer T5</w:t>
      </w:r>
      <w:r w:rsidR="00FB79BA">
        <w:t>065</w:t>
      </w:r>
      <w:r>
        <w:t xml:space="preserve"> is 4 minutes greater than the value of timer T5</w:t>
      </w:r>
      <w:r w:rsidR="00FB79BA">
        <w:t>064</w:t>
      </w:r>
      <w:r>
        <w:t>.</w:t>
      </w:r>
    </w:p>
    <w:p w14:paraId="7AA9F82B" w14:textId="3851795A"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w:t>
      </w:r>
      <w:r w:rsidR="00761847">
        <w:rPr>
          <w:lang w:eastAsia="zh-CN"/>
        </w:rPr>
        <w:t>discovery entry</w:t>
      </w:r>
      <w:r>
        <w:rPr>
          <w:lang w:eastAsia="zh-CN"/>
        </w:rPr>
        <w:t xml:space="preserve"> ID contained in the </w:t>
      </w:r>
      <w:r>
        <w:t>DISCOVERY</w:t>
      </w:r>
      <w:r w:rsidR="008E14ED">
        <w:t>_</w:t>
      </w:r>
      <w:r>
        <w:t>REQUEST message</w:t>
      </w:r>
      <w:r>
        <w:rPr>
          <w:lang w:eastAsia="zh-CN"/>
        </w:rPr>
        <w:t>,</w:t>
      </w:r>
      <w:r>
        <w:rPr>
          <w:lang w:eastAsia="ko-KR"/>
        </w:rPr>
        <w:t xml:space="preserve"> the </w:t>
      </w:r>
      <w:r>
        <w:t>5G DDNMF</w:t>
      </w:r>
      <w:r>
        <w:rPr>
          <w:lang w:eastAsia="ko-KR"/>
        </w:rPr>
        <w:t xml:space="preserve"> shall check </w:t>
      </w:r>
      <w:r>
        <w:t>whether the UE is authorized for ProSe direct discovery monitoring</w:t>
      </w:r>
      <w:r>
        <w:rPr>
          <w:lang w:eastAsia="zh-CN"/>
        </w:rPr>
        <w:t xml:space="preserve">. If </w:t>
      </w:r>
      <w:r>
        <w:t>the UE is authorized,</w:t>
      </w:r>
      <w:r>
        <w:rPr>
          <w:lang w:eastAsia="ko-KR"/>
        </w:rPr>
        <w:t xml:space="preserve"> </w:t>
      </w:r>
      <w:r>
        <w:t xml:space="preserve">the 5G DDNMF shall allocate the </w:t>
      </w:r>
      <w:r w:rsidR="00E0517C">
        <w:t>discovery filter</w:t>
      </w:r>
      <w:r>
        <w:rPr>
          <w:lang w:eastAsia="zh-CN"/>
        </w:rPr>
        <w:t xml:space="preserve"> as specified above.</w:t>
      </w:r>
    </w:p>
    <w:p w14:paraId="65A27FB5" w14:textId="27A663B0" w:rsidR="006A49A7" w:rsidRDefault="006A49A7" w:rsidP="006A49A7">
      <w:pPr>
        <w:rPr>
          <w:lang w:eastAsia="zh-CN"/>
        </w:rPr>
      </w:pPr>
      <w:r>
        <w:t xml:space="preserve">After the </w:t>
      </w:r>
      <w:r w:rsidR="00E0517C">
        <w:t>discovery filter</w:t>
      </w:r>
      <w:r>
        <w:t xml:space="preserve"> is allocated, the 5G DDNMF then associates th</w:t>
      </w:r>
      <w:r>
        <w:rPr>
          <w:lang w:eastAsia="zh-CN"/>
        </w:rPr>
        <w:t>e</w:t>
      </w:r>
      <w:r>
        <w:t xml:space="preserve"> </w:t>
      </w:r>
      <w:r w:rsidR="00E0517C">
        <w:t>discovery filter</w:t>
      </w:r>
      <w:r>
        <w:rPr>
          <w:lang w:eastAsia="zh-CN"/>
        </w:rPr>
        <w:t xml:space="preserve"> with</w:t>
      </w:r>
      <w:r>
        <w:t xml:space="preserve"> a new </w:t>
      </w:r>
      <w:r>
        <w:rPr>
          <w:lang w:eastAsia="zh-CN"/>
        </w:rPr>
        <w:t xml:space="preserve">discovery entry identified by a non-zero value </w:t>
      </w:r>
      <w:r w:rsidR="00761847">
        <w:rPr>
          <w:lang w:eastAsia="zh-CN"/>
        </w:rPr>
        <w:t>discovery entry</w:t>
      </w:r>
      <w:r>
        <w:rPr>
          <w:lang w:eastAsia="zh-CN"/>
        </w:rPr>
        <w:t xml:space="preserve"> ID in the UE </w:t>
      </w:r>
      <w:r>
        <w:t>context, and starts timer T5</w:t>
      </w:r>
      <w:r w:rsidR="00FB79BA">
        <w:t>065</w:t>
      </w:r>
      <w:r>
        <w:t xml:space="preserve"> assigned for each </w:t>
      </w:r>
      <w:r w:rsidR="00E0517C">
        <w:t>discovery filter</w:t>
      </w:r>
      <w:r>
        <w:t>.</w:t>
      </w:r>
    </w:p>
    <w:p w14:paraId="260A26C9" w14:textId="686C7047" w:rsidR="006A49A7" w:rsidRDefault="006A49A7" w:rsidP="006A49A7">
      <w:r>
        <w:t xml:space="preserve">Similarly, if there is an existing context </w:t>
      </w:r>
      <w:r>
        <w:rPr>
          <w:lang w:eastAsia="zh-CN"/>
        </w:rPr>
        <w:t xml:space="preserve">and a discovery entry identified by the </w:t>
      </w:r>
      <w:r w:rsidR="00761847">
        <w:rPr>
          <w:lang w:eastAsia="zh-CN"/>
        </w:rPr>
        <w:t>discovery entry</w:t>
      </w:r>
      <w:r>
        <w:rPr>
          <w:lang w:eastAsia="zh-CN"/>
        </w:rPr>
        <w:t xml:space="preserve"> ID contained in the </w:t>
      </w:r>
      <w:r>
        <w:t>DISCOVERY_REQUEST message</w:t>
      </w:r>
      <w:r>
        <w:rPr>
          <w:lang w:eastAsia="zh-CN"/>
        </w:rPr>
        <w:t xml:space="preserve"> </w:t>
      </w:r>
      <w:r>
        <w:t xml:space="preserve">for the UE associated with the requested ProSe </w:t>
      </w:r>
      <w:r w:rsidR="009C6B92">
        <w:t>application ID</w:t>
      </w:r>
      <w:r>
        <w:t xml:space="preserve">, the 5G DDNMF updates the content of </w:t>
      </w:r>
      <w:r w:rsidR="00E0517C">
        <w:t>discovery filter</w:t>
      </w:r>
      <w:r>
        <w:t xml:space="preserve">(s), associate the </w:t>
      </w:r>
      <w:r>
        <w:rPr>
          <w:lang w:eastAsia="zh-CN"/>
        </w:rPr>
        <w:t xml:space="preserve">discovery entry </w:t>
      </w:r>
      <w:r>
        <w:t xml:space="preserve">with the updated </w:t>
      </w:r>
      <w:r w:rsidR="00E0517C">
        <w:t>discovery filter</w:t>
      </w:r>
      <w:r>
        <w:t>(s) and restart timer T5</w:t>
      </w:r>
      <w:r w:rsidR="00FB79BA">
        <w:t>065</w:t>
      </w:r>
      <w:r>
        <w:t xml:space="preserve"> for each filter. The update of a </w:t>
      </w:r>
      <w:r w:rsidR="00E0517C">
        <w:t>discovery filter</w:t>
      </w:r>
      <w:r>
        <w:t xml:space="preserve"> content includes setting new TTL timer(s) and if necessary, assigning new ProSe </w:t>
      </w:r>
      <w:r w:rsidR="009C6B92">
        <w:t>application code</w:t>
      </w:r>
      <w:r>
        <w:t xml:space="preserve"> or ProSe </w:t>
      </w:r>
      <w:r w:rsidR="009C6B92">
        <w:t>application code</w:t>
      </w:r>
      <w:r>
        <w:t xml:space="preserve"> </w:t>
      </w:r>
      <w:r w:rsidR="00E0517C">
        <w:t>prefix</w:t>
      </w:r>
      <w:r>
        <w:t xml:space="preserve"> and ProSe </w:t>
      </w:r>
      <w:r w:rsidR="0019514E">
        <w:t>application</w:t>
      </w:r>
      <w:r>
        <w:t xml:space="preserve"> </w:t>
      </w:r>
      <w:r w:rsidR="00C4528E">
        <w:t>m</w:t>
      </w:r>
      <w:r>
        <w:t>ask(s).</w:t>
      </w:r>
    </w:p>
    <w:p w14:paraId="6E7EB34D" w14:textId="77777777" w:rsidR="006A49A7" w:rsidRDefault="006A49A7" w:rsidP="006A49A7">
      <w:r>
        <w:t xml:space="preserve">Then the 5G DDNMF shall send a DISCOVERY_RESPONSE message </w:t>
      </w:r>
      <w:r>
        <w:rPr>
          <w:lang w:val="en-US"/>
        </w:rPr>
        <w:t>containing a &lt;response-monitor&gt; element</w:t>
      </w:r>
      <w:r>
        <w:t xml:space="preserve"> with:</w:t>
      </w:r>
    </w:p>
    <w:p w14:paraId="0DB1795A" w14:textId="4734D007" w:rsidR="006A49A7" w:rsidRDefault="002946C8" w:rsidP="006A49A7">
      <w:pPr>
        <w:pStyle w:val="B1"/>
      </w:pPr>
      <w:r>
        <w:t>a)</w:t>
      </w:r>
      <w:r w:rsidR="006A49A7">
        <w:tab/>
        <w:t>the transaction ID set to the value of the transaction ID received in the DISCOVERY_REQUEST message from the UE;</w:t>
      </w:r>
    </w:p>
    <w:p w14:paraId="6C892638" w14:textId="63ACE453" w:rsidR="006A49A7" w:rsidRDefault="002946C8" w:rsidP="006A49A7">
      <w:pPr>
        <w:pStyle w:val="B1"/>
      </w:pPr>
      <w:r>
        <w:t>b)</w:t>
      </w:r>
      <w:r w:rsidR="006A49A7">
        <w:tab/>
      </w:r>
      <w:r w:rsidR="006A49A7">
        <w:rPr>
          <w:lang w:eastAsia="zh-CN"/>
        </w:rPr>
        <w:t xml:space="preserve">the </w:t>
      </w:r>
      <w:r w:rsidR="00761847">
        <w:rPr>
          <w:lang w:eastAsia="zh-CN"/>
        </w:rPr>
        <w:t>discovery entry</w:t>
      </w:r>
      <w:r w:rsidR="006A49A7">
        <w:rPr>
          <w:lang w:eastAsia="zh-CN"/>
        </w:rPr>
        <w:t xml:space="preserve"> ID set to the identifier associated with the discovery entry;</w:t>
      </w:r>
      <w:r w:rsidR="006A49A7">
        <w:t xml:space="preserve"> </w:t>
      </w:r>
    </w:p>
    <w:p w14:paraId="648C18D8" w14:textId="1591B78C" w:rsidR="006A49A7" w:rsidRDefault="002946C8" w:rsidP="006A49A7">
      <w:pPr>
        <w:pStyle w:val="B1"/>
      </w:pPr>
      <w:r>
        <w:t>c)</w:t>
      </w:r>
      <w:r w:rsidR="006A49A7">
        <w:tab/>
        <w:t xml:space="preserve">if the ACE </w:t>
      </w:r>
      <w:r w:rsidR="00761847">
        <w:t>enabled indicator</w:t>
      </w:r>
      <w:r w:rsidR="006A49A7">
        <w:t xml:space="preserve"> was included by the UE in the DISCOVERY_REQUEST message, the ACE </w:t>
      </w:r>
      <w:r w:rsidR="00761847">
        <w:t>enabled indicator</w:t>
      </w:r>
      <w:r w:rsidR="006A49A7">
        <w:t xml:space="preserve"> set to:</w:t>
      </w:r>
    </w:p>
    <w:p w14:paraId="6DA202E3" w14:textId="77777777" w:rsidR="006A49A7" w:rsidRDefault="002946C8" w:rsidP="006A49A7">
      <w:pPr>
        <w:pStyle w:val="B2"/>
      </w:pPr>
      <w:r>
        <w:t>1)</w:t>
      </w:r>
      <w:r w:rsidR="006A49A7">
        <w:tab/>
        <w:t>"application-controlled extension enabled" if application-controlled extension is used; or</w:t>
      </w:r>
    </w:p>
    <w:p w14:paraId="7B55B84C" w14:textId="28A93AD4" w:rsidR="006A49A7" w:rsidRDefault="002946C8" w:rsidP="006A49A7">
      <w:pPr>
        <w:pStyle w:val="B2"/>
      </w:pPr>
      <w:r>
        <w:t>2)</w:t>
      </w:r>
      <w:r w:rsidR="006A49A7">
        <w:tab/>
        <w:t>"normal" if application-controlled extension is not used;</w:t>
      </w:r>
    </w:p>
    <w:p w14:paraId="1FE2A974" w14:textId="77777777" w:rsidR="008E14ED" w:rsidRDefault="002946C8" w:rsidP="008E14ED">
      <w:pPr>
        <w:pStyle w:val="B1"/>
      </w:pPr>
      <w:r>
        <w:t>d)</w:t>
      </w:r>
      <w:r w:rsidR="006A49A7">
        <w:tab/>
        <w:t xml:space="preserve">one or more </w:t>
      </w:r>
      <w:r w:rsidR="00E0517C">
        <w:t>discovery filter</w:t>
      </w:r>
      <w:r w:rsidR="006A49A7">
        <w:t xml:space="preserve">s allocated by the 5G DDNMF(s) for the ProSe </w:t>
      </w:r>
      <w:r w:rsidR="009C6B92">
        <w:t>application ID</w:t>
      </w:r>
      <w:r w:rsidR="006A49A7">
        <w:t xml:space="preserve"> received in the DISCOVERY_REQUEST message from the UE</w:t>
      </w:r>
      <w:r w:rsidR="008E14ED">
        <w:t>; and</w:t>
      </w:r>
    </w:p>
    <w:p w14:paraId="228C22F0" w14:textId="558B8C26" w:rsidR="006A49A7" w:rsidRDefault="008E14ED" w:rsidP="008E14ED">
      <w:pPr>
        <w:pStyle w:val="B1"/>
      </w:pPr>
      <w:r>
        <w:t>e)</w:t>
      </w:r>
      <w:r>
        <w:tab/>
        <w:t>the current time set to</w:t>
      </w:r>
      <w:r w:rsidRPr="00FB5EB8">
        <w:t xml:space="preserve"> the current UTC-based time at the 5G DDNMF</w:t>
      </w:r>
      <w:r>
        <w:t xml:space="preserve"> and the max offset</w:t>
      </w:r>
      <w:r w:rsidR="006A49A7">
        <w:t>.</w:t>
      </w:r>
    </w:p>
    <w:p w14:paraId="7525173E" w14:textId="4B9016E5" w:rsidR="006A49A7" w:rsidRDefault="006A49A7" w:rsidP="006A49A7">
      <w:r>
        <w:lastRenderedPageBreak/>
        <w:t>If timer T5</w:t>
      </w:r>
      <w:r w:rsidR="00FB79BA">
        <w:t>065</w:t>
      </w:r>
      <w:r>
        <w:t xml:space="preserve"> expires, the 5G DDNMF shall remove the UE's association with the corresponding </w:t>
      </w:r>
      <w:r w:rsidR="00E0517C">
        <w:t>discovery filter</w:t>
      </w:r>
      <w:r>
        <w:t xml:space="preserve">. Furthermore, the 5G DDNMF shall remove </w:t>
      </w:r>
      <w:r>
        <w:rPr>
          <w:lang w:eastAsia="zh-CN"/>
        </w:rPr>
        <w:t>the discovery entry</w:t>
      </w:r>
      <w:r>
        <w:t xml:space="preserve"> from the UE</w:t>
      </w:r>
      <w:r>
        <w:rPr>
          <w:lang w:val="en-US"/>
        </w:rPr>
        <w:t>'</w:t>
      </w:r>
      <w:r>
        <w:t>s context</w:t>
      </w:r>
      <w:r>
        <w:rPr>
          <w:lang w:eastAsia="zh-CN"/>
        </w:rPr>
        <w:t xml:space="preserve"> if there is no </w:t>
      </w:r>
      <w:r w:rsidR="00E0517C">
        <w:rPr>
          <w:lang w:eastAsia="zh-CN"/>
        </w:rPr>
        <w:t>discovery filter</w:t>
      </w:r>
      <w:r>
        <w:rPr>
          <w:lang w:eastAsia="zh-CN"/>
        </w:rPr>
        <w:t xml:space="preserve"> corresponding to the ProSe </w:t>
      </w:r>
      <w:r w:rsidR="009C6B92">
        <w:rPr>
          <w:lang w:eastAsia="zh-CN"/>
        </w:rPr>
        <w:t>application ID</w:t>
      </w:r>
      <w:r>
        <w:t>.</w:t>
      </w:r>
    </w:p>
    <w:p w14:paraId="2AF99F5C" w14:textId="77777777" w:rsidR="006A49A7" w:rsidRDefault="006A49A7" w:rsidP="006A49A7">
      <w:pPr>
        <w:pStyle w:val="40"/>
        <w:rPr>
          <w:lang w:eastAsia="zh-CN"/>
        </w:rPr>
      </w:pPr>
      <w:bookmarkStart w:id="285" w:name="_Toc59199002"/>
      <w:bookmarkStart w:id="286" w:name="_Toc59198411"/>
      <w:bookmarkStart w:id="287" w:name="_Toc525231011"/>
      <w:bookmarkStart w:id="288" w:name="_Toc94175444"/>
      <w:r>
        <w:rPr>
          <w:lang w:eastAsia="zh-CN"/>
        </w:rPr>
        <w:t>6.2.</w:t>
      </w:r>
      <w:r w:rsidR="00C737A1">
        <w:rPr>
          <w:lang w:eastAsia="zh-CN"/>
        </w:rPr>
        <w:t>4</w:t>
      </w:r>
      <w:r>
        <w:rPr>
          <w:lang w:eastAsia="zh-CN"/>
        </w:rPr>
        <w:t>.4</w:t>
      </w:r>
      <w:r>
        <w:rPr>
          <w:lang w:eastAsia="zh-CN"/>
        </w:rPr>
        <w:tab/>
        <w:t>Monitor request procedure completion by the UE</w:t>
      </w:r>
      <w:bookmarkEnd w:id="285"/>
      <w:bookmarkEnd w:id="286"/>
      <w:bookmarkEnd w:id="287"/>
      <w:bookmarkEnd w:id="288"/>
    </w:p>
    <w:p w14:paraId="45634D62" w14:textId="1BB25568" w:rsidR="006A49A7" w:rsidRDefault="006A49A7" w:rsidP="006A49A7">
      <w:pPr>
        <w:rPr>
          <w:lang w:eastAsia="zh-CN"/>
        </w:rPr>
      </w:pPr>
      <w:r>
        <w:t xml:space="preserve">Upon receipt of the DISCOVERY_RESPONSE message, if only the transaction ID and the </w:t>
      </w:r>
      <w:r w:rsidR="00761847">
        <w:rPr>
          <w:lang w:eastAsia="zh-CN"/>
        </w:rPr>
        <w:t>discovery entry</w:t>
      </w:r>
      <w:r>
        <w:rPr>
          <w:lang w:eastAsia="zh-CN"/>
        </w:rPr>
        <w:t xml:space="preserve"> ID</w:t>
      </w:r>
      <w:r>
        <w:t xml:space="preserve"> are contained in the &lt;response-</w:t>
      </w:r>
      <w:r>
        <w:rPr>
          <w:lang w:eastAsia="zh-CN"/>
        </w:rPr>
        <w:t>monitor</w:t>
      </w:r>
      <w:r>
        <w:t xml:space="preserve">&gt; element and the transaction ID and the </w:t>
      </w:r>
      <w:r w:rsidR="00761847">
        <w:rPr>
          <w:lang w:eastAsia="zh-CN"/>
        </w:rPr>
        <w:t>discovery entry</w:t>
      </w:r>
      <w:r>
        <w:rPr>
          <w:lang w:eastAsia="zh-CN"/>
        </w:rPr>
        <w:t xml:space="preserve"> ID</w:t>
      </w:r>
      <w:r>
        <w:t xml:space="preserve"> match the corresponding values sent by the UE in a DISCOVERY_REQUEST message</w:t>
      </w:r>
      <w:r>
        <w:rPr>
          <w:lang w:eastAsia="zh-CN"/>
        </w:rPr>
        <w:t>, the UE shall:</w:t>
      </w:r>
    </w:p>
    <w:p w14:paraId="0D9C94F4" w14:textId="7B51E820" w:rsidR="006A49A7" w:rsidRDefault="00081DBB" w:rsidP="006A49A7">
      <w:pPr>
        <w:pStyle w:val="B1"/>
        <w:rPr>
          <w:lang w:eastAsia="zh-CN"/>
        </w:rPr>
      </w:pPr>
      <w:r>
        <w:t>a)</w:t>
      </w:r>
      <w:r w:rsidR="006A49A7">
        <w:rPr>
          <w:lang w:eastAsia="zh-CN"/>
        </w:rPr>
        <w:tab/>
        <w:t>stop TTL timer T5</w:t>
      </w:r>
      <w:r w:rsidR="00FB79BA">
        <w:t>064</w:t>
      </w:r>
      <w:r w:rsidR="006A49A7">
        <w:rPr>
          <w:lang w:eastAsia="zh-CN"/>
        </w:rPr>
        <w:t xml:space="preserve"> </w:t>
      </w:r>
      <w:r w:rsidR="006A49A7">
        <w:t xml:space="preserve">for each </w:t>
      </w:r>
      <w:r w:rsidR="00E0517C">
        <w:t>discovery filter</w:t>
      </w:r>
      <w:r w:rsidR="006A49A7">
        <w:t xml:space="preserve"> in </w:t>
      </w:r>
      <w:r w:rsidR="006A49A7">
        <w:rPr>
          <w:lang w:eastAsia="zh-CN"/>
        </w:rPr>
        <w:t xml:space="preserve">the discovery entry identified by the </w:t>
      </w:r>
      <w:r w:rsidR="00761847">
        <w:rPr>
          <w:lang w:eastAsia="zh-CN"/>
        </w:rPr>
        <w:t>discovery entry</w:t>
      </w:r>
      <w:r w:rsidR="006A49A7">
        <w:rPr>
          <w:lang w:eastAsia="zh-CN"/>
        </w:rPr>
        <w:t xml:space="preserve"> ID;</w:t>
      </w:r>
    </w:p>
    <w:p w14:paraId="4B0AFAC7" w14:textId="10431794" w:rsidR="006A49A7" w:rsidRDefault="00081DBB" w:rsidP="006A49A7">
      <w:pPr>
        <w:pStyle w:val="B1"/>
        <w:rPr>
          <w:lang w:eastAsia="zh-CN"/>
        </w:rPr>
      </w:pPr>
      <w:r>
        <w:t>b)</w:t>
      </w:r>
      <w:r w:rsidR="006A49A7">
        <w:rPr>
          <w:lang w:eastAsia="zh-CN"/>
        </w:rPr>
        <w:tab/>
        <w:t xml:space="preserve">remove the discovery entry identified by the </w:t>
      </w:r>
      <w:r w:rsidR="00761847">
        <w:rPr>
          <w:lang w:eastAsia="zh-CN"/>
        </w:rPr>
        <w:t>discovery entry</w:t>
      </w:r>
      <w:r w:rsidR="006A49A7">
        <w:rPr>
          <w:lang w:eastAsia="zh-CN"/>
        </w:rPr>
        <w:t xml:space="preserve"> ID; and </w:t>
      </w:r>
    </w:p>
    <w:p w14:paraId="7F438F96" w14:textId="77777777" w:rsidR="006A49A7" w:rsidRDefault="00081DBB" w:rsidP="006A49A7">
      <w:pPr>
        <w:pStyle w:val="B1"/>
        <w:rPr>
          <w:lang w:eastAsia="zh-CN"/>
        </w:rPr>
      </w:pPr>
      <w:r>
        <w:t>c)</w:t>
      </w:r>
      <w:r w:rsidR="006A49A7">
        <w:rPr>
          <w:lang w:eastAsia="zh-CN"/>
        </w:rPr>
        <w:tab/>
        <w:t>instruct the lower layers to stop monitoring.</w:t>
      </w:r>
    </w:p>
    <w:p w14:paraId="5DE871E4" w14:textId="7F429547" w:rsidR="006A49A7" w:rsidRDefault="006A49A7" w:rsidP="006A49A7">
      <w:r>
        <w:t xml:space="preserve">Upon receipt of the DISCOVERY_RESPONSE message, if the transaction ID contained in the &lt;response-monitor&gt; element matches the value sent by the UE in a DISCOVERY_REQUEST message with the command set to "monitor", </w:t>
      </w:r>
      <w:r>
        <w:rPr>
          <w:lang w:eastAsia="zh-CN"/>
        </w:rPr>
        <w:t>t</w:t>
      </w:r>
      <w:r>
        <w:t xml:space="preserve">he UE shall, for each </w:t>
      </w:r>
      <w:r w:rsidR="00E0517C">
        <w:t>discovery filter</w:t>
      </w:r>
      <w:r>
        <w:t xml:space="preserve"> assigned by the 5G DDNMF, </w:t>
      </w:r>
      <w:r>
        <w:rPr>
          <w:lang w:eastAsia="zh-CN"/>
        </w:rPr>
        <w:t>stop TTL timer T5</w:t>
      </w:r>
      <w:r w:rsidR="00FB79BA">
        <w:t>064</w:t>
      </w:r>
      <w:r>
        <w:rPr>
          <w:lang w:eastAsia="zh-CN"/>
        </w:rPr>
        <w:t xml:space="preserve"> if running and </w:t>
      </w:r>
      <w:r>
        <w:t>start TTL timer T5</w:t>
      </w:r>
      <w:r w:rsidR="00FB79BA">
        <w:t>064</w:t>
      </w:r>
      <w:r>
        <w:t xml:space="preserve"> </w:t>
      </w:r>
      <w:r>
        <w:rPr>
          <w:lang w:eastAsia="zh-CN"/>
        </w:rPr>
        <w:t>with the received value</w:t>
      </w:r>
      <w:r>
        <w:t xml:space="preserve">. </w:t>
      </w:r>
      <w:r w:rsidR="004E66A6">
        <w:t>Otherwise,</w:t>
      </w:r>
      <w:r>
        <w:t xml:space="preserve"> the UE shall discard the DISCOVERY_RESPONSE message and shall not perform the procedures below.</w:t>
      </w:r>
      <w:r w:rsidR="005F5C73">
        <w:t xml:space="preserve"> </w:t>
      </w:r>
      <w:r w:rsidR="005F5C73" w:rsidRPr="00770A2D">
        <w:rPr>
          <w:lang w:eastAsia="zh-CN"/>
        </w:rPr>
        <w:t xml:space="preserve">The UE </w:t>
      </w:r>
      <w:r w:rsidR="005F5C73">
        <w:rPr>
          <w:lang w:eastAsia="zh-CN"/>
        </w:rPr>
        <w:t xml:space="preserve">shall </w:t>
      </w:r>
      <w:r w:rsidR="005F5C73" w:rsidRPr="00770A2D">
        <w:rPr>
          <w:lang w:eastAsia="zh-CN"/>
        </w:rPr>
        <w:t>set a ProSe clock</w:t>
      </w:r>
      <w:r w:rsidR="005F5C73">
        <w:rPr>
          <w:lang w:eastAsia="zh-CN"/>
        </w:rPr>
        <w:t xml:space="preserve"> (see 3GPP</w:t>
      </w:r>
      <w:r w:rsidR="005F5C73">
        <w:rPr>
          <w:lang w:val="en-US" w:eastAsia="zh-CN"/>
        </w:rPr>
        <w:t> TS 33.503 [34]</w:t>
      </w:r>
      <w:r w:rsidR="005F5C73">
        <w:rPr>
          <w:lang w:eastAsia="zh-CN"/>
        </w:rPr>
        <w:t>)</w:t>
      </w:r>
      <w:r w:rsidR="005F5C73" w:rsidRPr="00770A2D">
        <w:rPr>
          <w:lang w:eastAsia="zh-CN"/>
        </w:rPr>
        <w:t xml:space="preserve"> to the value of </w:t>
      </w:r>
      <w:r w:rsidR="005F5C73">
        <w:rPr>
          <w:lang w:eastAsia="zh-CN"/>
        </w:rPr>
        <w:t>the received current time parameter and store the received max offset</w:t>
      </w:r>
      <w:r w:rsidR="005F5C73" w:rsidRPr="00770A2D">
        <w:rPr>
          <w:lang w:eastAsia="zh-CN"/>
        </w:rPr>
        <w:t xml:space="preserve"> parameter.</w:t>
      </w:r>
    </w:p>
    <w:p w14:paraId="3966102B" w14:textId="2B342E96" w:rsidR="006A49A7" w:rsidRDefault="006A49A7" w:rsidP="006A49A7">
      <w:r>
        <w:t xml:space="preserve">The UE </w:t>
      </w:r>
      <w:r>
        <w:rPr>
          <w:lang w:eastAsia="zh-CN"/>
        </w:rPr>
        <w:t>may</w:t>
      </w:r>
      <w:r>
        <w:t xml:space="preserve"> </w:t>
      </w:r>
      <w:r>
        <w:rPr>
          <w:lang w:eastAsia="zh-CN"/>
        </w:rPr>
        <w:t>perform open ProSe direct discovery monitoring</w:t>
      </w:r>
      <w:r>
        <w:t xml:space="preserve"> for discovery messages received over the PC5 interface as described </w:t>
      </w:r>
      <w:r w:rsidR="0011595F">
        <w:t>in clause</w:t>
      </w:r>
      <w:r w:rsidR="00635C04">
        <w:t> </w:t>
      </w:r>
      <w:r w:rsidR="0011595F">
        <w:t>6.2.14.2.1.3</w:t>
      </w:r>
      <w:r>
        <w:t>.</w:t>
      </w:r>
    </w:p>
    <w:p w14:paraId="270707B9" w14:textId="77777777" w:rsidR="006A49A7" w:rsidRDefault="006A49A7" w:rsidP="006A49A7">
      <w:pPr>
        <w:pStyle w:val="40"/>
        <w:rPr>
          <w:lang w:eastAsia="zh-CN"/>
        </w:rPr>
      </w:pPr>
      <w:bookmarkStart w:id="289" w:name="_Toc59199003"/>
      <w:bookmarkStart w:id="290" w:name="_Toc59198412"/>
      <w:bookmarkStart w:id="291" w:name="_Toc525231012"/>
      <w:bookmarkStart w:id="292" w:name="_Toc94175445"/>
      <w:r>
        <w:rPr>
          <w:lang w:eastAsia="zh-CN"/>
        </w:rPr>
        <w:t>6.2.</w:t>
      </w:r>
      <w:r w:rsidR="00C737A1">
        <w:rPr>
          <w:lang w:eastAsia="zh-CN"/>
        </w:rPr>
        <w:t>4</w:t>
      </w:r>
      <w:r>
        <w:rPr>
          <w:lang w:eastAsia="zh-CN"/>
        </w:rPr>
        <w:t>.5</w:t>
      </w:r>
      <w:r>
        <w:rPr>
          <w:lang w:eastAsia="zh-CN"/>
        </w:rPr>
        <w:tab/>
        <w:t xml:space="preserve">Monitor request procedure not accepted by the </w:t>
      </w:r>
      <w:bookmarkEnd w:id="289"/>
      <w:bookmarkEnd w:id="290"/>
      <w:bookmarkEnd w:id="291"/>
      <w:r>
        <w:t>5G DDNMF</w:t>
      </w:r>
      <w:bookmarkEnd w:id="292"/>
    </w:p>
    <w:p w14:paraId="53C00578" w14:textId="7AC02B8D" w:rsidR="006A49A7" w:rsidRDefault="006A49A7" w:rsidP="006A49A7">
      <w:r>
        <w:t xml:space="preserve">If the DISCOVERY_REQUEST message is not accepted by the 5G DDNMF, the 5G DDNMF shall send a DISCOVERY_RESPONSE message containing a &lt;response-reject&gt; element to the UE including an appropriate PC3a </w:t>
      </w:r>
      <w:r w:rsidR="0066563C">
        <w:t>control protocol</w:t>
      </w:r>
      <w:r>
        <w:t xml:space="preserve"> cause value.</w:t>
      </w:r>
    </w:p>
    <w:p w14:paraId="089EAE74" w14:textId="3953B38A" w:rsidR="006A49A7" w:rsidRDefault="006A49A7" w:rsidP="006A49A7">
      <w:r>
        <w:t xml:space="preserve">If the application corresponding to the </w:t>
      </w:r>
      <w:r w:rsidR="00761847">
        <w:t>application identity</w:t>
      </w:r>
      <w:r>
        <w:t xml:space="preserve"> contained in the DISCOVERY_REQUEST message is not authorized for open ProSe direct discovery monitoring, the 5G DDNMF shall send a DISCOVERY_RESPONSE message containing a &lt;response-reject&gt; element with PC3a </w:t>
      </w:r>
      <w:r w:rsidR="0066563C">
        <w:t>control protocol</w:t>
      </w:r>
      <w:r>
        <w:t xml:space="preserve"> cause value #1 "Invalid application".</w:t>
      </w:r>
    </w:p>
    <w:p w14:paraId="4A975428" w14:textId="48ADD622" w:rsidR="006A49A7" w:rsidRDefault="006A49A7" w:rsidP="006A49A7">
      <w:r>
        <w:t xml:space="preserve">If the ProSe </w:t>
      </w:r>
      <w:r w:rsidR="009C6B92">
        <w:t>application ID</w:t>
      </w:r>
      <w:r>
        <w:t xml:space="preserve"> contained in the DISCOVERY_REQUEST message is unknown to the 5G DDNMF, the 5G DDNMF shall send a DISCOVERY_RESPONSE message containing a &lt;response-reject&gt; element with PC3a </w:t>
      </w:r>
      <w:r w:rsidR="0066563C">
        <w:t>control protocol</w:t>
      </w:r>
      <w:r>
        <w:t xml:space="preserve"> cause value #2 "Unknown ProSe </w:t>
      </w:r>
      <w:r w:rsidR="009C6B92">
        <w:t>application ID</w:t>
      </w:r>
      <w:r>
        <w:t>".</w:t>
      </w:r>
    </w:p>
    <w:p w14:paraId="2A846F54" w14:textId="2B7BDF6C" w:rsidR="006A49A7" w:rsidRDefault="006A49A7" w:rsidP="006A49A7">
      <w:r>
        <w:t xml:space="preserve">If the UE is not authorized for open ProSe direct discovery </w:t>
      </w:r>
      <w:r>
        <w:rPr>
          <w:lang w:eastAsia="zh-CN"/>
        </w:rPr>
        <w:t>monitoring</w:t>
      </w:r>
      <w:r>
        <w:t xml:space="preserve">, the 5G DDNMF shall send a DISCOVERY_RESPONSE message containing a &lt;response-reject&gt; element with PC3a </w:t>
      </w:r>
      <w:r w:rsidR="0066563C">
        <w:t>control protocol</w:t>
      </w:r>
      <w:r>
        <w:t xml:space="preserve"> cause value #3 "UE authorization failure".</w:t>
      </w:r>
    </w:p>
    <w:p w14:paraId="35AFB977" w14:textId="4A370960" w:rsidR="006A49A7" w:rsidRDefault="006A49A7" w:rsidP="006A49A7">
      <w:r>
        <w:t xml:space="preserve">If the UE requests a country-specific ProSe </w:t>
      </w:r>
      <w:r w:rsidR="009C6B92">
        <w:t>application ID</w:t>
      </w:r>
      <w:r>
        <w:t xml:space="preserve"> for a country that does not correspond to the country of its HPLMN, and the 5G DDNMF has not authorized the UE to monitor in that country, it shall send a DISCOVERY_RESPONSE message containing a &lt;response-reject&gt; element with PC3a </w:t>
      </w:r>
      <w:r w:rsidR="0066563C">
        <w:t>control protocol</w:t>
      </w:r>
      <w:r>
        <w:t xml:space="preserve"> cause value #8 "Scope </w:t>
      </w:r>
      <w:r w:rsidR="00FB6F21">
        <w:t>v</w:t>
      </w:r>
      <w:r>
        <w:t xml:space="preserve">iolation in Prose </w:t>
      </w:r>
      <w:r w:rsidR="009C6B92">
        <w:t>application ID</w:t>
      </w:r>
      <w:r>
        <w:t>".</w:t>
      </w:r>
    </w:p>
    <w:p w14:paraId="316ADCCD" w14:textId="3C6F8B3B" w:rsidR="006A49A7" w:rsidRDefault="006A49A7" w:rsidP="006A49A7">
      <w:r>
        <w:t xml:space="preserve">If the UE requests a country-specific ProSe </w:t>
      </w:r>
      <w:r w:rsidR="009C6B92">
        <w:t>application ID</w:t>
      </w:r>
      <w:r>
        <w:t xml:space="preserve"> for a country that does not correspond to the country of its HPLMN, and the 5G DDNMF has no agreement to access the country-specific ProSe </w:t>
      </w:r>
      <w:r w:rsidR="009C6B92">
        <w:t>application ID</w:t>
      </w:r>
      <w:r>
        <w:t xml:space="preserve"> database of that country, the 5G DDNMF shall send a DISCOVERY_RESPONSE message containing a &lt;response-reject&gt; element with PC3a </w:t>
      </w:r>
      <w:r w:rsidR="0066563C">
        <w:t>control protocol</w:t>
      </w:r>
      <w:r>
        <w:t xml:space="preserve"> cause value #8 "Scope </w:t>
      </w:r>
      <w:r w:rsidR="00FB6F21">
        <w:t>v</w:t>
      </w:r>
      <w:r>
        <w:t xml:space="preserve">iolation in Prose </w:t>
      </w:r>
      <w:r w:rsidR="009C6B92">
        <w:t>application ID</w:t>
      </w:r>
      <w:r>
        <w:t>".</w:t>
      </w:r>
    </w:p>
    <w:p w14:paraId="6BA584C1" w14:textId="1E3D2ABB" w:rsidR="006A49A7" w:rsidRDefault="006A49A7" w:rsidP="006A49A7">
      <w:pPr>
        <w:rPr>
          <w:lang w:eastAsia="zh-CN"/>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0</w:t>
      </w:r>
      <w:r>
        <w:t xml:space="preserve">, the 5G DDNMF shall send a DISCOVERY_RESPONSE message containing a &lt;response-reject&gt; element with PC3a </w:t>
      </w:r>
      <w:r w:rsidR="0066563C">
        <w:t>control protocol</w:t>
      </w:r>
      <w:r>
        <w:t xml:space="preserve"> cause value #10 "Unknown or invalid </w:t>
      </w:r>
      <w:r w:rsidR="00761847">
        <w:t>discovery entry</w:t>
      </w:r>
      <w:r>
        <w:t xml:space="preserve"> ID</w:t>
      </w:r>
      <w:r>
        <w:rPr>
          <w:lang w:eastAsia="zh-CN"/>
        </w:rPr>
        <w:t xml:space="preserve"> </w:t>
      </w:r>
      <w:r>
        <w:t>".</w:t>
      </w:r>
    </w:p>
    <w:p w14:paraId="47E2C99D" w14:textId="2B9D08AC" w:rsidR="006A49A7" w:rsidRDefault="006A49A7" w:rsidP="006A49A7">
      <w:pPr>
        <w:rPr>
          <w:lang w:eastAsia="zh-CN"/>
        </w:rPr>
      </w:pPr>
      <w:r>
        <w:rPr>
          <w:lang w:val="en-US" w:eastAsia="zh-CN"/>
        </w:rPr>
        <w:t xml:space="preserve">If the </w:t>
      </w:r>
      <w:r>
        <w:t>5G DDNMF</w:t>
      </w:r>
      <w:r>
        <w:rPr>
          <w:lang w:val="en-US" w:eastAsia="zh-CN"/>
        </w:rPr>
        <w:t xml:space="preserve"> cannot retrieve a valid ProSe </w:t>
      </w:r>
      <w:r w:rsidR="009C6B92">
        <w:rPr>
          <w:lang w:val="en-US" w:eastAsia="zh-CN"/>
        </w:rPr>
        <w:t>application code</w:t>
      </w:r>
      <w:r>
        <w:rPr>
          <w:lang w:val="en-US" w:eastAsia="zh-CN"/>
        </w:rPr>
        <w:t xml:space="preserve"> corresponding to the ProSe </w:t>
      </w:r>
      <w:r w:rsidR="009C6B92">
        <w:rPr>
          <w:lang w:val="en-US" w:eastAsia="zh-CN"/>
        </w:rPr>
        <w:t>application ID</w:t>
      </w:r>
      <w:r>
        <w:rPr>
          <w:lang w:val="en-US" w:eastAsia="zh-CN"/>
        </w:rPr>
        <w:t xml:space="preserve"> </w:t>
      </w:r>
      <w:r>
        <w:t>contained in the DISCOVERY_REQUEST</w:t>
      </w:r>
      <w:r>
        <w:rPr>
          <w:lang w:val="en-US" w:eastAsia="zh-CN"/>
        </w:rPr>
        <w:t xml:space="preserve"> message, the </w:t>
      </w:r>
      <w:r>
        <w:t xml:space="preserve">5G DDNMF shall send a DISCOVERY_RESPONSE message containing a &lt;response-reject&gt; element with PC3a </w:t>
      </w:r>
      <w:r w:rsidR="0066563C">
        <w:t>control protocol</w:t>
      </w:r>
      <w:r>
        <w:t xml:space="preserve"> cause value #</w:t>
      </w:r>
      <w:r>
        <w:rPr>
          <w:lang w:eastAsia="zh-CN"/>
        </w:rPr>
        <w:t>17</w:t>
      </w:r>
      <w:r>
        <w:t xml:space="preserve"> "</w:t>
      </w:r>
      <w:r>
        <w:rPr>
          <w:lang w:eastAsia="zh-CN"/>
        </w:rPr>
        <w:t>N</w:t>
      </w:r>
      <w:r>
        <w:t xml:space="preserve">o </w:t>
      </w:r>
      <w:r w:rsidR="00E41D50">
        <w:rPr>
          <w:lang w:eastAsia="zh-CN"/>
        </w:rPr>
        <w:t>v</w:t>
      </w:r>
      <w:r>
        <w:t xml:space="preserve">alid ProSe </w:t>
      </w:r>
      <w:r w:rsidR="009C6B92">
        <w:t>application code</w:t>
      </w:r>
      <w:r>
        <w:t>".</w:t>
      </w:r>
    </w:p>
    <w:p w14:paraId="625D5C48" w14:textId="426285ED" w:rsidR="006A49A7" w:rsidRDefault="006A49A7" w:rsidP="006A49A7">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w:t>
      </w:r>
      <w:r>
        <w:lastRenderedPageBreak/>
        <w:t xml:space="preserve">containing a &lt;response-reject&gt; element with PC3a </w:t>
      </w:r>
      <w:r w:rsidR="0066563C">
        <w:t>control protocol</w:t>
      </w:r>
      <w:r>
        <w:t xml:space="preserve"> cause value #12 "UE unauthorized for discovery with </w:t>
      </w:r>
      <w:r w:rsidR="0019514E">
        <w:t>application</w:t>
      </w:r>
      <w:r>
        <w:t>-</w:t>
      </w:r>
      <w:r w:rsidR="00BE4BAB">
        <w:t>c</w:t>
      </w:r>
      <w:r>
        <w:t xml:space="preserve">ontrolled </w:t>
      </w:r>
      <w:r w:rsidR="00BE4BAB">
        <w:t>e</w:t>
      </w:r>
      <w:r>
        <w:t>xtension".</w:t>
      </w:r>
    </w:p>
    <w:p w14:paraId="32AA249A" w14:textId="58B8ADF6" w:rsidR="006A49A7" w:rsidRDefault="006A49A7" w:rsidP="006A49A7">
      <w:pPr>
        <w:rPr>
          <w:noProof/>
        </w:rPr>
      </w:pPr>
      <w:r>
        <w:t xml:space="preserve">If the DISCOVERY_REQUEST message does not contain the ACE </w:t>
      </w:r>
      <w:r w:rsidR="00761847">
        <w:t>enabled indicator</w:t>
      </w:r>
      <w:r>
        <w:t xml:space="preserve"> and the requested application only uses application-controlled extension</w:t>
      </w:r>
      <w:r>
        <w:rPr>
          <w:lang w:val="en-US"/>
        </w:rPr>
        <w:t xml:space="preserve">, the </w:t>
      </w:r>
      <w:r>
        <w:t>5G DDNMF</w:t>
      </w:r>
      <w:r>
        <w:rPr>
          <w:lang w:val="en-US"/>
        </w:rPr>
        <w:t xml:space="preserve"> shall </w:t>
      </w:r>
      <w:r>
        <w:t xml:space="preserve">send a DISCOVERY_RESPONSE message containing a &lt;response-reject&gt; element with PC3a </w:t>
      </w:r>
      <w:r w:rsidR="0066563C">
        <w:t>control protocol</w:t>
      </w:r>
      <w:r>
        <w:t xml:space="preserve"> cause value #1 "Invalid </w:t>
      </w:r>
      <w:r w:rsidR="0019514E">
        <w:t>application</w:t>
      </w:r>
      <w:r>
        <w:t>".</w:t>
      </w:r>
    </w:p>
    <w:p w14:paraId="444AF7BE" w14:textId="77777777" w:rsidR="006A49A7" w:rsidRDefault="006A49A7" w:rsidP="006A49A7">
      <w:pPr>
        <w:pStyle w:val="40"/>
        <w:rPr>
          <w:lang w:eastAsia="zh-CN"/>
        </w:rPr>
      </w:pPr>
      <w:bookmarkStart w:id="293" w:name="_Toc59199004"/>
      <w:bookmarkStart w:id="294" w:name="_Toc59198413"/>
      <w:bookmarkStart w:id="295" w:name="_Toc525231013"/>
      <w:bookmarkStart w:id="296" w:name="_Toc94175446"/>
      <w:r>
        <w:rPr>
          <w:lang w:eastAsia="zh-CN"/>
        </w:rPr>
        <w:t>6.2.</w:t>
      </w:r>
      <w:r w:rsidR="00C737A1">
        <w:rPr>
          <w:lang w:eastAsia="zh-CN"/>
        </w:rPr>
        <w:t>4</w:t>
      </w:r>
      <w:r>
        <w:rPr>
          <w:lang w:eastAsia="zh-CN"/>
        </w:rPr>
        <w:t>.6</w:t>
      </w:r>
      <w:r>
        <w:rPr>
          <w:lang w:eastAsia="zh-CN"/>
        </w:rPr>
        <w:tab/>
        <w:t>Abnormal cases</w:t>
      </w:r>
      <w:bookmarkEnd w:id="293"/>
      <w:bookmarkEnd w:id="294"/>
      <w:bookmarkEnd w:id="295"/>
      <w:bookmarkEnd w:id="296"/>
    </w:p>
    <w:p w14:paraId="0B0F1F06" w14:textId="77777777" w:rsidR="006A49A7" w:rsidRDefault="006A49A7" w:rsidP="006A49A7">
      <w:pPr>
        <w:pStyle w:val="50"/>
        <w:rPr>
          <w:lang w:eastAsia="zh-CN"/>
        </w:rPr>
      </w:pPr>
      <w:bookmarkStart w:id="297" w:name="_Toc59199005"/>
      <w:bookmarkStart w:id="298" w:name="_Toc59198414"/>
      <w:bookmarkStart w:id="299" w:name="_Toc525231014"/>
      <w:bookmarkStart w:id="300" w:name="_Toc94175447"/>
      <w:r>
        <w:rPr>
          <w:lang w:eastAsia="zh-CN"/>
        </w:rPr>
        <w:t>6.2.</w:t>
      </w:r>
      <w:r w:rsidR="00C737A1">
        <w:rPr>
          <w:lang w:eastAsia="zh-CN"/>
        </w:rPr>
        <w:t>4</w:t>
      </w:r>
      <w:r>
        <w:rPr>
          <w:lang w:eastAsia="zh-CN"/>
        </w:rPr>
        <w:t>.6.1</w:t>
      </w:r>
      <w:r>
        <w:rPr>
          <w:lang w:eastAsia="zh-CN"/>
        </w:rPr>
        <w:tab/>
        <w:t>Abnormal cases in the UE</w:t>
      </w:r>
      <w:bookmarkEnd w:id="297"/>
      <w:bookmarkEnd w:id="298"/>
      <w:bookmarkEnd w:id="299"/>
      <w:bookmarkEnd w:id="300"/>
    </w:p>
    <w:p w14:paraId="5E25EB57" w14:textId="77777777" w:rsidR="006A49A7" w:rsidRDefault="006A49A7" w:rsidP="006A49A7">
      <w:pPr>
        <w:rPr>
          <w:lang w:eastAsia="zh-CN"/>
        </w:rPr>
      </w:pPr>
      <w:r>
        <w:rPr>
          <w:lang w:eastAsia="zh-CN"/>
        </w:rPr>
        <w:t>The following abnormal cases can be identified:</w:t>
      </w:r>
    </w:p>
    <w:p w14:paraId="6FC2515A" w14:textId="3865C2D3" w:rsidR="006A49A7" w:rsidRDefault="006A49A7" w:rsidP="006A49A7">
      <w:pPr>
        <w:pStyle w:val="B1"/>
        <w:rPr>
          <w:lang w:eastAsia="x-none"/>
        </w:rPr>
      </w:pPr>
      <w:r>
        <w:t>a)</w:t>
      </w:r>
      <w:r>
        <w:tab/>
        <w:t>Indication from the transport layer of transmission failure of DISCOVERY_REQUEST message (</w:t>
      </w:r>
      <w:r w:rsidR="004E66A6">
        <w:t>e.g.,</w:t>
      </w:r>
      <w:r>
        <w:t xml:space="preserve"> after TCP retransmission timeout)</w:t>
      </w:r>
    </w:p>
    <w:p w14:paraId="0CB7E75B" w14:textId="77777777" w:rsidR="006A49A7" w:rsidRDefault="006A49A7" w:rsidP="006A49A7">
      <w:pPr>
        <w:pStyle w:val="B1"/>
      </w:pPr>
      <w:r>
        <w:tab/>
        <w:t>The UE shall close the existing secure connection to the 5G DDNMF, establish a new secure connection and then restart the monitor request procedure.</w:t>
      </w:r>
    </w:p>
    <w:p w14:paraId="063332B4" w14:textId="32EFE036" w:rsidR="006A49A7" w:rsidRDefault="006A49A7" w:rsidP="006A49A7">
      <w:pPr>
        <w:pStyle w:val="B1"/>
      </w:pPr>
      <w:r>
        <w:t>b)</w:t>
      </w:r>
      <w:r>
        <w:tab/>
        <w:t>No response from the 5G DDNMF after the DISCOVERY_REQUEST message has been successfully delivered (</w:t>
      </w:r>
      <w:r w:rsidR="004E66A6">
        <w:t>e.g.,</w:t>
      </w:r>
      <w:r>
        <w:t xml:space="preserve"> TCP ACK has been received for the DISCOVERY_REQUEST message)</w:t>
      </w:r>
    </w:p>
    <w:p w14:paraId="752CD00C" w14:textId="77777777" w:rsidR="006A49A7" w:rsidRDefault="006A49A7" w:rsidP="006A49A7">
      <w:pPr>
        <w:pStyle w:val="B1"/>
      </w:pPr>
      <w:r>
        <w:tab/>
        <w:t>The UE shall retransmit the DISCOVERY_REQUEST message.</w:t>
      </w:r>
    </w:p>
    <w:p w14:paraId="53364017" w14:textId="77777777" w:rsidR="006A49A7" w:rsidRDefault="006A49A7" w:rsidP="006A49A7">
      <w:pPr>
        <w:pStyle w:val="NO"/>
      </w:pPr>
      <w:r>
        <w:t>NOTE:</w:t>
      </w:r>
      <w:r>
        <w:tab/>
        <w:t>The timer to trigger retransmission and the maximum number of allowed retransmissions are UE implementation specific.</w:t>
      </w:r>
    </w:p>
    <w:p w14:paraId="63458334" w14:textId="51428B0E" w:rsidR="006A49A7" w:rsidRDefault="006A49A7" w:rsidP="006A49A7">
      <w:pPr>
        <w:pStyle w:val="B1"/>
      </w:pPr>
      <w:r>
        <w:t>c)</w:t>
      </w:r>
      <w:r>
        <w:tab/>
        <w:t xml:space="preserve">Indication from upper layers that the request to monitor the ProSe </w:t>
      </w:r>
      <w:r w:rsidR="009C6B92">
        <w:t>application ID</w:t>
      </w:r>
      <w:r>
        <w:t xml:space="preserve"> is no longer in place after sending the DISCOVERY_REQUEST message, but before the monitor request procedure is completed</w:t>
      </w:r>
    </w:p>
    <w:p w14:paraId="7CC73B5A" w14:textId="77777777" w:rsidR="006A49A7" w:rsidRDefault="006A49A7" w:rsidP="006A49A7">
      <w:pPr>
        <w:pStyle w:val="B1"/>
      </w:pPr>
      <w:r>
        <w:tab/>
        <w:t>The UE shall acknowledge the DISCOVERY_RESPONSE message received from the 5G DDNMF but discard its contents and then abort the procedure.</w:t>
      </w:r>
    </w:p>
    <w:p w14:paraId="023CE742" w14:textId="77777777" w:rsidR="006A49A7" w:rsidRDefault="006A49A7" w:rsidP="006A49A7">
      <w:pPr>
        <w:pStyle w:val="B1"/>
      </w:pPr>
      <w:r>
        <w:t>d)</w:t>
      </w:r>
      <w:r>
        <w:tab/>
        <w:t>Change of PLMN</w:t>
      </w:r>
    </w:p>
    <w:p w14:paraId="75807051" w14:textId="77777777" w:rsidR="006A49A7" w:rsidRDefault="006A49A7" w:rsidP="006A49A7">
      <w:pPr>
        <w:pStyle w:val="B1"/>
      </w:pPr>
      <w:r>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Default="006A49A7" w:rsidP="006A49A7">
      <w:pPr>
        <w:pStyle w:val="50"/>
        <w:rPr>
          <w:lang w:eastAsia="zh-CN"/>
        </w:rPr>
      </w:pPr>
      <w:bookmarkStart w:id="301" w:name="_Toc59199006"/>
      <w:bookmarkStart w:id="302" w:name="_Toc59198415"/>
      <w:bookmarkStart w:id="303" w:name="_Toc525231015"/>
      <w:bookmarkStart w:id="304" w:name="_Toc94175448"/>
      <w:r>
        <w:rPr>
          <w:lang w:eastAsia="zh-CN"/>
        </w:rPr>
        <w:t>6.2.</w:t>
      </w:r>
      <w:r w:rsidR="00C737A1">
        <w:rPr>
          <w:lang w:eastAsia="zh-CN"/>
        </w:rPr>
        <w:t>4</w:t>
      </w:r>
      <w:r>
        <w:rPr>
          <w:lang w:eastAsia="zh-CN"/>
        </w:rPr>
        <w:t>.6.2</w:t>
      </w:r>
      <w:r>
        <w:rPr>
          <w:lang w:eastAsia="zh-CN"/>
        </w:rPr>
        <w:tab/>
        <w:t xml:space="preserve">Abnormal cases in the </w:t>
      </w:r>
      <w:bookmarkEnd w:id="301"/>
      <w:bookmarkEnd w:id="302"/>
      <w:bookmarkEnd w:id="303"/>
      <w:r>
        <w:t>5G DDNMF</w:t>
      </w:r>
      <w:bookmarkEnd w:id="304"/>
    </w:p>
    <w:p w14:paraId="52069B7D" w14:textId="77777777" w:rsidR="006A49A7" w:rsidRDefault="006A49A7" w:rsidP="006A49A7">
      <w:pPr>
        <w:rPr>
          <w:lang w:eastAsia="zh-CN"/>
        </w:rPr>
      </w:pPr>
      <w:r>
        <w:rPr>
          <w:lang w:eastAsia="zh-CN"/>
        </w:rPr>
        <w:t>The following abnormal cases can be identified:</w:t>
      </w:r>
    </w:p>
    <w:p w14:paraId="6287EEF6" w14:textId="77777777" w:rsidR="006A49A7" w:rsidRDefault="006A49A7" w:rsidP="006A49A7">
      <w:pPr>
        <w:pStyle w:val="B1"/>
        <w:rPr>
          <w:lang w:eastAsia="x-none"/>
        </w:rPr>
      </w:pPr>
      <w:r>
        <w:t>a)</w:t>
      </w:r>
      <w:r>
        <w:tab/>
        <w:t>Indication from the lower layer of transmission failure of DISCOVERY_RESPONSE message</w:t>
      </w:r>
    </w:p>
    <w:p w14:paraId="13E74A6E" w14:textId="77777777" w:rsidR="006A49A7" w:rsidRDefault="006A49A7" w:rsidP="0037175B">
      <w:pPr>
        <w:pStyle w:val="B1"/>
      </w:pPr>
      <w:r>
        <w:tab/>
        <w:t>After receiving an indication from lower layer that the DISCOVEY_RESPONSE message has not been successfully acknowledged, the 5G DDNMF shall abort the procedure, and stop any associated timer(s) T5</w:t>
      </w:r>
      <w:r w:rsidR="00FB79BA">
        <w:t>065</w:t>
      </w:r>
      <w:r>
        <w:t>, if running.</w:t>
      </w:r>
    </w:p>
    <w:p w14:paraId="2B1F297E" w14:textId="20BAC57D" w:rsidR="00F41346" w:rsidRDefault="00F41346" w:rsidP="00F41346">
      <w:pPr>
        <w:pStyle w:val="30"/>
        <w:rPr>
          <w:lang w:val="en-US"/>
        </w:rPr>
      </w:pPr>
      <w:bookmarkStart w:id="305" w:name="_Toc59199007"/>
      <w:bookmarkStart w:id="306" w:name="_Toc59198416"/>
      <w:bookmarkStart w:id="307" w:name="_Toc525231016"/>
      <w:bookmarkStart w:id="308" w:name="_Toc94175449"/>
      <w:r>
        <w:rPr>
          <w:lang w:val="en-US"/>
        </w:rPr>
        <w:t>6.2.</w:t>
      </w:r>
      <w:r w:rsidR="003857B9">
        <w:rPr>
          <w:lang w:val="en-US"/>
        </w:rPr>
        <w:t>5</w:t>
      </w:r>
      <w:r>
        <w:rPr>
          <w:lang w:val="en-US"/>
        </w:rPr>
        <w:tab/>
        <w:t xml:space="preserve">Monitor request procedure for restricted </w:t>
      </w:r>
      <w:r w:rsidR="00714D0F">
        <w:rPr>
          <w:lang w:val="en-US"/>
        </w:rPr>
        <w:t xml:space="preserve">5G </w:t>
      </w:r>
      <w:r>
        <w:rPr>
          <w:lang w:val="en-US"/>
        </w:rPr>
        <w:t>ProSe direct discovery model A</w:t>
      </w:r>
      <w:bookmarkEnd w:id="305"/>
      <w:bookmarkEnd w:id="306"/>
      <w:bookmarkEnd w:id="307"/>
      <w:bookmarkEnd w:id="308"/>
    </w:p>
    <w:p w14:paraId="65877DD8" w14:textId="77777777" w:rsidR="00F41346" w:rsidRDefault="00F41346" w:rsidP="00F41346">
      <w:pPr>
        <w:pStyle w:val="40"/>
      </w:pPr>
      <w:bookmarkStart w:id="309" w:name="_Toc59199008"/>
      <w:bookmarkStart w:id="310" w:name="_Toc59198417"/>
      <w:bookmarkStart w:id="311" w:name="_Toc525231017"/>
      <w:bookmarkStart w:id="312" w:name="_Toc94175450"/>
      <w:r>
        <w:t>6.2.</w:t>
      </w:r>
      <w:r w:rsidR="003857B9">
        <w:t>5</w:t>
      </w:r>
      <w:r>
        <w:t>.1</w:t>
      </w:r>
      <w:r>
        <w:tab/>
        <w:t>General</w:t>
      </w:r>
      <w:bookmarkEnd w:id="309"/>
      <w:bookmarkEnd w:id="310"/>
      <w:bookmarkEnd w:id="311"/>
      <w:bookmarkEnd w:id="312"/>
    </w:p>
    <w:p w14:paraId="19F3B4B8" w14:textId="77777777" w:rsidR="00F41346" w:rsidRDefault="00F41346" w:rsidP="00F41346">
      <w:pPr>
        <w:rPr>
          <w:lang w:eastAsia="zh-CN"/>
        </w:rPr>
      </w:pPr>
      <w:r>
        <w:t>The purpose of the monitor request procedure for restricted ProSe direct discovery model A is</w:t>
      </w:r>
      <w:r>
        <w:rPr>
          <w:lang w:eastAsia="zh-CN"/>
        </w:rPr>
        <w:t>:</w:t>
      </w:r>
    </w:p>
    <w:p w14:paraId="3568A3E0" w14:textId="272CF07E" w:rsidR="00F41346" w:rsidRDefault="003857B9" w:rsidP="00F41346">
      <w:pPr>
        <w:pStyle w:val="B1"/>
        <w:rPr>
          <w:lang w:eastAsia="x-none"/>
        </w:rPr>
      </w:pPr>
      <w:r>
        <w:t>a)</w:t>
      </w:r>
      <w:r w:rsidR="00F41346">
        <w:rPr>
          <w:lang w:eastAsia="zh-CN"/>
        </w:rPr>
        <w:tab/>
      </w:r>
      <w:r w:rsidR="00F41346">
        <w:t xml:space="preserve">to allow a UE participating in restricted ProSe direct discovery model A to receive and process </w:t>
      </w:r>
      <w:r w:rsidR="0065619A">
        <w:t>PROSE PC5 DISCOVERY</w:t>
      </w:r>
      <w:r w:rsidR="00F41346">
        <w:t xml:space="preserve"> messages upon a request for monitoring from upper layers as defined in 3GPP TS 23.304 [2]; or</w:t>
      </w:r>
    </w:p>
    <w:p w14:paraId="0A63A896" w14:textId="1DD832DA" w:rsidR="00F41346" w:rsidRDefault="003857B9" w:rsidP="00F41346">
      <w:pPr>
        <w:pStyle w:val="B1"/>
        <w:rPr>
          <w:lang w:eastAsia="zh-CN"/>
        </w:rPr>
      </w:pPr>
      <w:r>
        <w:t>b)</w:t>
      </w:r>
      <w:r w:rsidR="00F41346">
        <w:rPr>
          <w:lang w:eastAsia="zh-CN"/>
        </w:rPr>
        <w:tab/>
        <w:t xml:space="preserve">to inform the </w:t>
      </w:r>
      <w:r w:rsidR="00F41346">
        <w:t>5G DDNMF</w:t>
      </w:r>
      <w:r w:rsidR="00F41346">
        <w:rPr>
          <w:lang w:eastAsia="zh-CN"/>
        </w:rPr>
        <w:t xml:space="preserve"> that the UE wants to stop using </w:t>
      </w:r>
      <w:r w:rsidR="00015E94">
        <w:t>r</w:t>
      </w:r>
      <w:r w:rsidR="00F41346">
        <w:t xml:space="preserve">estricted </w:t>
      </w:r>
      <w:r w:rsidR="00E0517C">
        <w:t>discovery filter</w:t>
      </w:r>
      <w:r w:rsidR="00F41346">
        <w:t>(s)</w:t>
      </w:r>
      <w:r w:rsidR="00F41346">
        <w:rPr>
          <w:lang w:eastAsia="zh-CN"/>
        </w:rPr>
        <w:t xml:space="preserve"> for direct discovery monitoring</w:t>
      </w:r>
      <w:r w:rsidR="00F41346">
        <w:t xml:space="preserve"> as defined in 3GPP TS 23.304 [2].</w:t>
      </w:r>
    </w:p>
    <w:p w14:paraId="2C473EA9" w14:textId="77777777" w:rsidR="00F41346" w:rsidRDefault="00F41346" w:rsidP="00F41346">
      <w:r>
        <w:lastRenderedPageBreak/>
        <w:t xml:space="preserve">The UE shall only initiate the restricted ProSe direct discovery model A monitor request procedure if it has been authorized for restricted ProSe direct discovery model A monitoring in at least in one PLMN based on the service authorization procedure. </w:t>
      </w:r>
    </w:p>
    <w:p w14:paraId="443BADC4" w14:textId="6E1464FC" w:rsidR="00F41346" w:rsidRDefault="00F41346" w:rsidP="00F41346">
      <w:r>
        <w:t xml:space="preserve">As a result of the monitor request procedure completing successfully, the UE obtains one or more </w:t>
      </w:r>
      <w:r w:rsidR="007D100E">
        <w:t>r</w:t>
      </w:r>
      <w:r>
        <w:t xml:space="preserve">estricted </w:t>
      </w:r>
      <w:r w:rsidR="00E0517C">
        <w:t>discovery filter</w:t>
      </w:r>
      <w:r>
        <w:t>s, along with a TTL (Time-To-Live) timer T5</w:t>
      </w:r>
      <w:r w:rsidR="00734002">
        <w:t>066</w:t>
      </w:r>
      <w:r>
        <w:t xml:space="preserve"> for each </w:t>
      </w:r>
      <w:r w:rsidR="00B77AB5">
        <w:t>r</w:t>
      </w:r>
      <w:r>
        <w:t xml:space="preserve">estricted </w:t>
      </w:r>
      <w:r w:rsidR="00E0517C">
        <w:t>discovery filter</w:t>
      </w:r>
      <w:r>
        <w:t xml:space="preserve"> indicating the time during which the filter is valid.</w:t>
      </w:r>
    </w:p>
    <w:p w14:paraId="4085FFE9" w14:textId="77777777" w:rsidR="00F41346" w:rsidRDefault="00F41346" w:rsidP="00F41346">
      <w:pPr>
        <w:pStyle w:val="40"/>
      </w:pPr>
      <w:bookmarkStart w:id="313" w:name="_Toc59199009"/>
      <w:bookmarkStart w:id="314" w:name="_Toc59198418"/>
      <w:bookmarkStart w:id="315" w:name="_Toc525231018"/>
      <w:bookmarkStart w:id="316" w:name="_Toc94175451"/>
      <w:r>
        <w:t>6.2.</w:t>
      </w:r>
      <w:r w:rsidR="00EA68C6">
        <w:t>5</w:t>
      </w:r>
      <w:r>
        <w:t>.2</w:t>
      </w:r>
      <w:r>
        <w:tab/>
        <w:t>Monitor request procedure Initiation</w:t>
      </w:r>
      <w:bookmarkEnd w:id="313"/>
      <w:bookmarkEnd w:id="314"/>
      <w:bookmarkEnd w:id="315"/>
      <w:bookmarkEnd w:id="316"/>
    </w:p>
    <w:p w14:paraId="6FB760F6" w14:textId="1F730FE2" w:rsidR="00F41346" w:rsidRDefault="00F41346" w:rsidP="00F41346">
      <w:r>
        <w:rPr>
          <w:lang w:val="en-US"/>
        </w:rPr>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w:t>
      </w:r>
      <w:r>
        <w:t xml:space="preserve"> 5, </w:t>
      </w:r>
      <w:r>
        <w:rPr>
          <w:lang w:val="en-US"/>
        </w:rPr>
        <w:t xml:space="preserve">and obtains an </w:t>
      </w:r>
      <w:r>
        <w:t xml:space="preserve">RPAUID </w:t>
      </w:r>
      <w:r>
        <w:rPr>
          <w:lang w:val="en-US"/>
        </w:rPr>
        <w:t xml:space="preserve">associated with the UE's PDUID and the target RPAUID(s) to be monitored from the ProSe </w:t>
      </w:r>
      <w:r w:rsidR="00714D0F">
        <w:rPr>
          <w:lang w:val="en-US"/>
        </w:rPr>
        <w:t>application server</w:t>
      </w:r>
      <w:r>
        <w:rPr>
          <w:lang w:val="en-US"/>
        </w:rPr>
        <w:t>. This step is performed using mechanisms that are out of scope of the present specification.</w:t>
      </w:r>
    </w:p>
    <w:p w14:paraId="690FBCF8" w14:textId="77777777" w:rsidR="00F41346" w:rsidRDefault="00F41346" w:rsidP="00F41346">
      <w:r>
        <w:t>If the UE is authorized to perform ProSe direct discovery model A monitoring in at least one PLMN, it shall initiate a monitor request procedure:</w:t>
      </w:r>
    </w:p>
    <w:p w14:paraId="1BD15CD3" w14:textId="3FF6A08A" w:rsidR="00F41346" w:rsidRDefault="00F41346" w:rsidP="00F41346">
      <w:pPr>
        <w:pStyle w:val="B1"/>
      </w:pPr>
      <w:r>
        <w:t>a)</w:t>
      </w:r>
      <w:r>
        <w:tab/>
        <w:t xml:space="preserve">when the UE is triggered by an upper layer application to perform restricted ProSe direct discovery model A monitoring corresponding to at least one RPAUID, and the UE has no valid </w:t>
      </w:r>
      <w:r w:rsidR="00FE1F35">
        <w:t>r</w:t>
      </w:r>
      <w:r>
        <w:t xml:space="preserve">estricted </w:t>
      </w:r>
      <w:r w:rsidR="00E0517C">
        <w:t>discovery filter</w:t>
      </w:r>
      <w:r>
        <w:t>s corresponding to the requested RPAUID for that upper layer application; or</w:t>
      </w:r>
    </w:p>
    <w:p w14:paraId="49E2BF40" w14:textId="3D1F43D9" w:rsidR="00F41346" w:rsidRDefault="00F41346" w:rsidP="00F41346">
      <w:pPr>
        <w:pStyle w:val="B1"/>
      </w:pPr>
      <w:r>
        <w:t>b)</w:t>
      </w:r>
      <w:r>
        <w:tab/>
        <w:t>when the TTL timer T5</w:t>
      </w:r>
      <w:r w:rsidR="00734002">
        <w:t>066</w:t>
      </w:r>
      <w:r>
        <w:t xml:space="preserve"> assigned by the 5G DDNMF to a Restricted </w:t>
      </w:r>
      <w:r w:rsidR="00E0517C">
        <w:t>discovery filter</w:t>
      </w:r>
      <w:r>
        <w:t xml:space="preserve"> has expired and the request from upper layers to monitor that RPAUID is still in place; or</w:t>
      </w:r>
    </w:p>
    <w:p w14:paraId="1ACFE7B9" w14:textId="7379B6BB" w:rsidR="00F41346" w:rsidRDefault="00F41346" w:rsidP="00F41346">
      <w:pPr>
        <w:pStyle w:val="NO"/>
        <w:rPr>
          <w:lang w:eastAsia="ko-KR"/>
        </w:rPr>
      </w:pPr>
      <w:r>
        <w:rPr>
          <w:noProof/>
          <w:lang w:val="en-US" w:eastAsia="ko-KR"/>
        </w:rPr>
        <w:t>NOTE 1:</w:t>
      </w:r>
      <w:r>
        <w:rPr>
          <w:noProof/>
          <w:lang w:val="en-US" w:eastAsia="ko-KR"/>
        </w:rPr>
        <w:tab/>
      </w:r>
      <w:r>
        <w:rPr>
          <w:lang w:eastAsia="ko-KR"/>
        </w:rPr>
        <w:t>To ensure service continuity if the UE needs to keep monitoring the same</w:t>
      </w:r>
      <w:r>
        <w:t xml:space="preserve"> </w:t>
      </w:r>
      <w:r w:rsidR="001B5A4B">
        <w:rPr>
          <w:lang w:eastAsia="ko-KR"/>
        </w:rPr>
        <w:t>r</w:t>
      </w:r>
      <w:r>
        <w:rPr>
          <w:lang w:eastAsia="ko-KR"/>
        </w:rPr>
        <w:t xml:space="preserve">estricted </w:t>
      </w:r>
      <w:r w:rsidR="00E0517C">
        <w:rPr>
          <w:lang w:eastAsia="ko-KR"/>
        </w:rPr>
        <w:t>discovery filter</w:t>
      </w:r>
      <w:r>
        <w:rPr>
          <w:lang w:eastAsia="ko-KR"/>
        </w:rPr>
        <w:t>, the UE can initiate the monitor request procedure before the TTL timer T5</w:t>
      </w:r>
      <w:r w:rsidR="00734002">
        <w:t>066</w:t>
      </w:r>
      <w:r>
        <w:rPr>
          <w:lang w:eastAsia="ko-KR"/>
        </w:rPr>
        <w:t xml:space="preserve"> assigned by the </w:t>
      </w:r>
      <w:r>
        <w:t>5G DDNMF</w:t>
      </w:r>
      <w:r>
        <w:rPr>
          <w:lang w:eastAsia="ko-KR"/>
        </w:rPr>
        <w:t xml:space="preserve"> for a Restricted </w:t>
      </w:r>
      <w:r w:rsidR="00E0517C">
        <w:rPr>
          <w:lang w:eastAsia="ko-KR"/>
        </w:rPr>
        <w:t>discovery filter</w:t>
      </w:r>
      <w:r>
        <w:rPr>
          <w:lang w:eastAsia="ko-KR"/>
        </w:rPr>
        <w:t xml:space="preserve"> expires.</w:t>
      </w:r>
    </w:p>
    <w:p w14:paraId="34F96625" w14:textId="77777777" w:rsidR="00F41346" w:rsidRDefault="00F41346" w:rsidP="00F41346">
      <w:pPr>
        <w:pStyle w:val="B1"/>
        <w:rPr>
          <w:lang w:eastAsia="x-none"/>
        </w:rPr>
      </w:pPr>
      <w:r>
        <w:t>c)</w:t>
      </w:r>
      <w:r>
        <w:tab/>
        <w:t>when the UE needs to update a previously sent restricted ProSe direct discovery model A monitoring request.</w:t>
      </w:r>
    </w:p>
    <w:p w14:paraId="5ED06D49" w14:textId="77777777" w:rsidR="00F41346" w:rsidRDefault="00F41346" w:rsidP="00F41346">
      <w:r>
        <w:t>The UE shall initiate the m</w:t>
      </w:r>
      <w:r>
        <w:rPr>
          <w:lang w:eastAsia="zh-CN"/>
        </w:rPr>
        <w:t>onitor request</w:t>
      </w:r>
      <w:r>
        <w:t xml:space="preserve"> procedure by sending a DISCOVERY_REQUEST message with:</w:t>
      </w:r>
    </w:p>
    <w:p w14:paraId="7CFD6D2C" w14:textId="77777777" w:rsidR="00F41346" w:rsidRDefault="00EA68C6" w:rsidP="00F41346">
      <w:pPr>
        <w:pStyle w:val="B1"/>
      </w:pPr>
      <w:r>
        <w:t>a)</w:t>
      </w:r>
      <w:r w:rsidR="00F41346">
        <w:tab/>
        <w:t>a new transaction ID;</w:t>
      </w:r>
    </w:p>
    <w:p w14:paraId="21522127" w14:textId="77777777" w:rsidR="00F41346" w:rsidRDefault="00EA68C6" w:rsidP="00F41346">
      <w:pPr>
        <w:pStyle w:val="B1"/>
      </w:pPr>
      <w:r>
        <w:t>b)</w:t>
      </w:r>
      <w:r w:rsidR="00F41346">
        <w:tab/>
        <w:t>the RPAUID set to the RPAUID received from upper layers;</w:t>
      </w:r>
    </w:p>
    <w:p w14:paraId="66CEABDC" w14:textId="77777777" w:rsidR="00F41346" w:rsidRDefault="00EA68C6" w:rsidP="00F41346">
      <w:pPr>
        <w:pStyle w:val="B1"/>
        <w:rPr>
          <w:lang w:eastAsia="zh-CN"/>
        </w:rPr>
      </w:pPr>
      <w:r>
        <w:t>c)</w:t>
      </w:r>
      <w:r w:rsidR="00F41346">
        <w:tab/>
        <w:t xml:space="preserve">the command set to </w:t>
      </w:r>
      <w:r w:rsidR="00F41346">
        <w:rPr>
          <w:lang w:eastAsia="zh-CN"/>
        </w:rPr>
        <w:t>"monitor";</w:t>
      </w:r>
    </w:p>
    <w:p w14:paraId="21A3F6D5" w14:textId="2D660F98" w:rsidR="00F41346" w:rsidRDefault="00EA68C6" w:rsidP="00F41346">
      <w:pPr>
        <w:pStyle w:val="B1"/>
        <w:rPr>
          <w:lang w:eastAsia="zh-CN"/>
        </w:rPr>
      </w:pPr>
      <w:r>
        <w:t>d)</w:t>
      </w:r>
      <w:r w:rsidR="00F41346">
        <w:tab/>
        <w:t xml:space="preserve">the </w:t>
      </w:r>
      <w:r w:rsidR="00E0517C">
        <w:t>discovery type</w:t>
      </w:r>
      <w:r w:rsidR="00F41346">
        <w:t xml:space="preserve"> set to "Restricted discovery"</w:t>
      </w:r>
    </w:p>
    <w:p w14:paraId="2A41100A" w14:textId="77777777" w:rsidR="00F41346" w:rsidRDefault="00EA68C6" w:rsidP="00F41346">
      <w:pPr>
        <w:pStyle w:val="B1"/>
        <w:rPr>
          <w:lang w:eastAsia="zh-CN"/>
        </w:rPr>
      </w:pPr>
      <w:r>
        <w:t>e)</w:t>
      </w:r>
      <w:r w:rsidR="00F41346">
        <w:rPr>
          <w:lang w:eastAsia="zh-CN"/>
        </w:rPr>
        <w:tab/>
        <w:t>the UE identity set to the UE</w:t>
      </w:r>
      <w:r w:rsidR="00F41346">
        <w:t>'</w:t>
      </w:r>
      <w:r w:rsidR="00F41346">
        <w:rPr>
          <w:lang w:eastAsia="zh-CN"/>
        </w:rPr>
        <w:t>s SUPI;</w:t>
      </w:r>
    </w:p>
    <w:p w14:paraId="1D110E20" w14:textId="6B3BCD3F" w:rsidR="00F41346" w:rsidRDefault="00EA68C6" w:rsidP="00F41346">
      <w:pPr>
        <w:pStyle w:val="B1"/>
        <w:rPr>
          <w:lang w:eastAsia="zh-CN"/>
        </w:rPr>
      </w:pPr>
      <w:r>
        <w:t>f)</w:t>
      </w:r>
      <w:r w:rsidR="00F41346">
        <w:tab/>
        <w:t xml:space="preserve">the </w:t>
      </w:r>
      <w:r w:rsidR="00761847">
        <w:t>application identity</w:t>
      </w:r>
      <w:r w:rsidR="00F41346">
        <w:t xml:space="preserve"> set to the </w:t>
      </w:r>
      <w:r w:rsidR="00761847">
        <w:rPr>
          <w:lang w:eastAsia="zh-CN"/>
        </w:rPr>
        <w:t>application identity</w:t>
      </w:r>
      <w:r w:rsidR="00F41346">
        <w:rPr>
          <w:lang w:eastAsia="zh-CN"/>
        </w:rPr>
        <w:t xml:space="preserve"> of the upper layer application that requested the monitoring;</w:t>
      </w:r>
    </w:p>
    <w:p w14:paraId="3257A7D5" w14:textId="703DDB1A" w:rsidR="00F41346" w:rsidRDefault="00EA68C6" w:rsidP="00F41346">
      <w:pPr>
        <w:pStyle w:val="B1"/>
        <w:rPr>
          <w:lang w:eastAsia="x-none"/>
        </w:rPr>
      </w:pPr>
      <w:r>
        <w:t>g)</w:t>
      </w:r>
      <w:r w:rsidR="00F41346">
        <w:rPr>
          <w:lang w:eastAsia="zh-CN"/>
        </w:rPr>
        <w:tab/>
        <w:t xml:space="preserve">the ACE </w:t>
      </w:r>
      <w:r w:rsidR="00761847">
        <w:rPr>
          <w:lang w:eastAsia="zh-CN"/>
        </w:rPr>
        <w:t>enabled indicator</w:t>
      </w:r>
      <w:r w:rsidR="00F41346">
        <w:rPr>
          <w:lang w:eastAsia="zh-CN"/>
        </w:rPr>
        <w:t xml:space="preserve"> set to </w:t>
      </w:r>
      <w:r w:rsidR="00F41346">
        <w:t>"application-controlled extension enabled" if application-controlled extension is required by the upper layers, or "normal" if application-controlled extension is not used;</w:t>
      </w:r>
    </w:p>
    <w:p w14:paraId="67CE77C9" w14:textId="100B5FF8" w:rsidR="00F41346" w:rsidRDefault="00EA68C6" w:rsidP="00F41346">
      <w:pPr>
        <w:pStyle w:val="B1"/>
        <w:rPr>
          <w:lang w:eastAsia="zh-CN"/>
        </w:rPr>
      </w:pPr>
      <w:r>
        <w:t>h)</w:t>
      </w:r>
      <w:r w:rsidR="00F41346">
        <w:tab/>
      </w:r>
      <w:r w:rsidR="00F41346">
        <w:rPr>
          <w:lang w:eastAsia="zh-CN"/>
        </w:rPr>
        <w:t xml:space="preserve">the </w:t>
      </w:r>
      <w:r w:rsidR="00714D0F">
        <w:rPr>
          <w:lang w:eastAsia="zh-CN"/>
        </w:rPr>
        <w:t>application level container</w:t>
      </w:r>
      <w:r w:rsidR="00F41346">
        <w:rPr>
          <w:lang w:eastAsia="zh-CN"/>
        </w:rPr>
        <w:t xml:space="preserve"> set to the target RPAUIDs to monitor;</w:t>
      </w:r>
    </w:p>
    <w:p w14:paraId="76D638F3" w14:textId="665A24C4" w:rsidR="00F41346" w:rsidRDefault="00EA68C6" w:rsidP="00F41346">
      <w:pPr>
        <w:pStyle w:val="B1"/>
        <w:rPr>
          <w:lang w:eastAsia="zh-CN"/>
        </w:rPr>
      </w:pPr>
      <w:r>
        <w:t>i)</w:t>
      </w:r>
      <w:r w:rsidR="00F41346">
        <w:rPr>
          <w:lang w:eastAsia="zh-CN"/>
        </w:rPr>
        <w:tab/>
      </w:r>
      <w:r w:rsidR="00F41346">
        <w:t xml:space="preserve">the </w:t>
      </w:r>
      <w:r w:rsidR="00761847">
        <w:t>discovery entry</w:t>
      </w:r>
      <w:r w:rsidR="00F41346">
        <w:t xml:space="preserve"> ID set to 0 if the monitoring request is a new request, and set to the </w:t>
      </w:r>
      <w:r w:rsidR="00761847">
        <w:t>discovery entry</w:t>
      </w:r>
      <w:r w:rsidR="00F41346">
        <w:t xml:space="preserve"> ID received from the 5G DDNMF if the monitoring request is to update a previously sent monitoring request</w:t>
      </w:r>
      <w:r w:rsidR="00F41346">
        <w:rPr>
          <w:lang w:eastAsia="zh-CN"/>
        </w:rPr>
        <w:t>; and</w:t>
      </w:r>
    </w:p>
    <w:p w14:paraId="1353C7CD" w14:textId="03FD64BD" w:rsidR="00F41346" w:rsidRDefault="00EA68C6" w:rsidP="00F41346">
      <w:pPr>
        <w:pStyle w:val="B1"/>
        <w:rPr>
          <w:lang w:eastAsia="zh-CN"/>
        </w:rPr>
      </w:pPr>
      <w:r>
        <w:t>j)</w:t>
      </w:r>
      <w:r w:rsidR="00F41346">
        <w:rPr>
          <w:lang w:eastAsia="zh-CN"/>
        </w:rPr>
        <w:tab/>
        <w:t>optionally, t</w:t>
      </w:r>
      <w:r w:rsidR="00F41346">
        <w:t xml:space="preserve">he </w:t>
      </w:r>
      <w:r w:rsidR="00714D0F">
        <w:t>requested timer</w:t>
      </w:r>
      <w:r w:rsidR="00F41346">
        <w:t xml:space="preserve"> set to</w:t>
      </w:r>
      <w:r w:rsidR="00F41346">
        <w:rPr>
          <w:lang w:eastAsia="zh-CN"/>
        </w:rPr>
        <w:t xml:space="preserve"> 0</w:t>
      </w:r>
      <w:r w:rsidR="00F41346">
        <w:t xml:space="preserve"> </w:t>
      </w:r>
      <w:r w:rsidR="00F41346">
        <w:rPr>
          <w:lang w:eastAsia="zh-CN"/>
        </w:rPr>
        <w:t xml:space="preserve">only when the UE wants to stop using </w:t>
      </w:r>
      <w:r w:rsidR="00FF1D4D">
        <w:t>r</w:t>
      </w:r>
      <w:r w:rsidR="00F41346">
        <w:t xml:space="preserve">estricted </w:t>
      </w:r>
      <w:r w:rsidR="00E0517C">
        <w:t>discovery filter</w:t>
      </w:r>
      <w:r w:rsidR="00F41346">
        <w:t>(s)</w:t>
      </w:r>
      <w:r w:rsidR="00F41346">
        <w:rPr>
          <w:lang w:eastAsia="zh-CN"/>
        </w:rPr>
        <w:t xml:space="preserve"> for direct discovery monitoring</w:t>
      </w:r>
      <w:r>
        <w:rPr>
          <w:lang w:eastAsia="zh-CN"/>
        </w:rPr>
        <w:t>.</w:t>
      </w:r>
    </w:p>
    <w:p w14:paraId="1024D154" w14:textId="37793D00" w:rsidR="00F41346" w:rsidRDefault="00F41346" w:rsidP="00F41346">
      <w:pPr>
        <w:rPr>
          <w:lang w:eastAsia="zh-CN"/>
        </w:rPr>
      </w:pPr>
      <w:r>
        <w:t xml:space="preserve">If restricted direct discovery model A with application-controlled extension is requested by upper layers, the </w:t>
      </w:r>
      <w:r w:rsidR="00714D0F">
        <w:t>application level container</w:t>
      </w:r>
      <w:r>
        <w:t xml:space="preserve"> included in the DISCOVERY_REQUEST also contains information corresponding to the ProSe </w:t>
      </w:r>
      <w:r w:rsidR="00E0517C">
        <w:t>restricted code</w:t>
      </w:r>
      <w:r>
        <w:t xml:space="preserve"> </w:t>
      </w:r>
      <w:r w:rsidR="00E0517C">
        <w:t>suffix</w:t>
      </w:r>
      <w:r>
        <w:t xml:space="preserve">, </w:t>
      </w:r>
      <w:r w:rsidR="004E66A6">
        <w:t>e.g.,</w:t>
      </w:r>
      <w:r>
        <w:t xml:space="preserve"> group or user-specific information</w:t>
      </w:r>
      <w:r>
        <w:rPr>
          <w:lang w:eastAsia="zh-CN"/>
        </w:rPr>
        <w:t>.</w:t>
      </w:r>
    </w:p>
    <w:p w14:paraId="6F7F2C6D" w14:textId="77777777" w:rsidR="00F41346" w:rsidRDefault="00F41346" w:rsidP="00F41346">
      <w:pPr>
        <w:pStyle w:val="NO"/>
        <w:rPr>
          <w:lang w:eastAsia="x-none"/>
        </w:rPr>
      </w:pPr>
      <w:r>
        <w:lastRenderedPageBreak/>
        <w:t>NOTE 2:</w:t>
      </w:r>
      <w:r>
        <w:tab/>
        <w:t>A UE can include one or multiple transactions in one DISCOVERY_REQUEST message for one or more different monitoring targets,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7CD8322D" w14:textId="77777777" w:rsidR="00F41346" w:rsidRDefault="00F41346" w:rsidP="00F41346">
      <w:r>
        <w:t>Figure 6.2.</w:t>
      </w:r>
      <w:r w:rsidR="00A4742C">
        <w:t>5</w:t>
      </w:r>
      <w:r>
        <w:t>.2.1 illustrates the interaction between the UE and the 5G DDNMF in the monitor request procedure.</w:t>
      </w:r>
    </w:p>
    <w:p w14:paraId="0D09EDCC" w14:textId="77777777" w:rsidR="00F41346" w:rsidRDefault="00734002" w:rsidP="00F41346">
      <w:pPr>
        <w:pStyle w:val="TH"/>
      </w:pPr>
      <w:r>
        <w:rPr>
          <w:rFonts w:eastAsia="Times New Roman"/>
          <w:lang w:eastAsia="x-none"/>
        </w:rPr>
        <w:object w:dxaOrig="10335" w:dyaOrig="6720" w14:anchorId="50F09255">
          <v:shape id="_x0000_i1030" type="#_x0000_t75" style="width:516.6pt;height:336.15pt" o:ole="">
            <v:imagedata r:id="rId19" o:title=""/>
          </v:shape>
          <o:OLEObject Type="Embed" ProgID="Visio.Drawing.11" ShapeID="_x0000_i1030" DrawAspect="Content" ObjectID="_1704788324" r:id="rId20"/>
        </w:object>
      </w:r>
    </w:p>
    <w:p w14:paraId="50F471EA" w14:textId="77777777" w:rsidR="00F41346" w:rsidRDefault="00F41346" w:rsidP="00F41346">
      <w:pPr>
        <w:pStyle w:val="TF"/>
      </w:pPr>
      <w:r>
        <w:t>Figure</w:t>
      </w:r>
      <w:r w:rsidR="00EA68C6">
        <w:t> </w:t>
      </w:r>
      <w:r>
        <w:t>6.2.</w:t>
      </w:r>
      <w:r w:rsidR="00A4742C">
        <w:t>5</w:t>
      </w:r>
      <w:r>
        <w:rPr>
          <w:lang w:eastAsia="zh-CN"/>
        </w:rPr>
        <w:t>.2.1</w:t>
      </w:r>
      <w:r>
        <w:t>: Monitor request procedure for restricted ProSe direct discovery model A</w:t>
      </w:r>
    </w:p>
    <w:p w14:paraId="4CC310CC" w14:textId="77777777" w:rsidR="00F41346" w:rsidRDefault="00F41346" w:rsidP="00F41346">
      <w:pPr>
        <w:pStyle w:val="40"/>
        <w:rPr>
          <w:lang w:eastAsia="zh-CN"/>
        </w:rPr>
      </w:pPr>
      <w:bookmarkStart w:id="317" w:name="_Toc59199010"/>
      <w:bookmarkStart w:id="318" w:name="_Toc59198419"/>
      <w:bookmarkStart w:id="319" w:name="_Toc525231019"/>
      <w:bookmarkStart w:id="320" w:name="_Toc94175452"/>
      <w:r>
        <w:rPr>
          <w:lang w:eastAsia="zh-CN"/>
        </w:rPr>
        <w:t>6.2.</w:t>
      </w:r>
      <w:r w:rsidR="00EA68C6">
        <w:rPr>
          <w:lang w:eastAsia="zh-CN"/>
        </w:rPr>
        <w:t>5</w:t>
      </w:r>
      <w:r>
        <w:rPr>
          <w:lang w:eastAsia="zh-CN"/>
        </w:rPr>
        <w:t>.3</w:t>
      </w:r>
      <w:r>
        <w:rPr>
          <w:lang w:eastAsia="zh-CN"/>
        </w:rPr>
        <w:tab/>
        <w:t xml:space="preserve">Monitor request procedure accepted by the </w:t>
      </w:r>
      <w:bookmarkEnd w:id="317"/>
      <w:bookmarkEnd w:id="318"/>
      <w:bookmarkEnd w:id="319"/>
      <w:r>
        <w:t>5G DDNMF</w:t>
      </w:r>
      <w:bookmarkEnd w:id="320"/>
    </w:p>
    <w:p w14:paraId="65BCEE82" w14:textId="2AD7951C" w:rsidR="00F41346" w:rsidRDefault="00F41346" w:rsidP="0066566A">
      <w:pPr>
        <w:rPr>
          <w:lang w:eastAsia="zh-CN"/>
        </w:rPr>
      </w:pPr>
      <w:r>
        <w:t>Upon receiving a DISCOVERY_REQUEST message with the command set to "monitor"</w:t>
      </w:r>
      <w:r>
        <w:rPr>
          <w:lang w:eastAsia="zh-CN"/>
        </w:rPr>
        <w:t xml:space="preserve"> </w:t>
      </w:r>
      <w:r>
        <w:t xml:space="preserve">and the </w:t>
      </w:r>
      <w:r w:rsidR="00E0517C">
        <w:t>discovery type</w:t>
      </w:r>
      <w:r>
        <w:t xml:space="preserve"> set to </w:t>
      </w:r>
      <w:r>
        <w:rPr>
          <w:lang w:eastAsia="zh-CN"/>
        </w:rPr>
        <w:t>"</w:t>
      </w:r>
      <w:r>
        <w:t>Restricted discovery",</w:t>
      </w:r>
      <w:r>
        <w:rPr>
          <w:lang w:eastAsia="zh-CN"/>
        </w:rPr>
        <w:t xml:space="preserve"> if the </w:t>
      </w:r>
      <w:r w:rsidR="00714D0F">
        <w:t>requested timer</w:t>
      </w:r>
      <w:r>
        <w:rPr>
          <w:lang w:eastAsia="zh-CN"/>
        </w:rPr>
        <w:t xml:space="preserve"> is included in the </w:t>
      </w:r>
      <w:r>
        <w:t xml:space="preserve">DISCOVERY_REQUEST message and </w:t>
      </w:r>
      <w:r>
        <w:rPr>
          <w:lang w:eastAsia="zh-CN"/>
        </w:rPr>
        <w:t xml:space="preserve">the </w:t>
      </w:r>
      <w:r w:rsidR="00714D0F">
        <w:t>requested timer</w:t>
      </w:r>
      <w:r>
        <w:t xml:space="preserve"> is </w:t>
      </w:r>
      <w:r>
        <w:rPr>
          <w:lang w:eastAsia="zh-CN"/>
        </w:rPr>
        <w:t xml:space="preserve">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r>
        <w:rPr>
          <w:lang w:eastAsia="zh-CN"/>
        </w:rPr>
        <w:t xml:space="preserve"> F</w:t>
      </w:r>
      <w:r>
        <w:t xml:space="preserve">or each of the PDUIDs corresponding to </w:t>
      </w:r>
      <w:r>
        <w:rPr>
          <w:lang w:eastAsia="zh-CN"/>
        </w:rPr>
        <w:t>the</w:t>
      </w:r>
      <w:r>
        <w:t xml:space="preserve"> target RPAUID</w:t>
      </w:r>
      <w:r>
        <w:rPr>
          <w:lang w:eastAsia="zh-CN"/>
        </w:rPr>
        <w:t xml:space="preserve">s contained </w:t>
      </w:r>
      <w:r>
        <w:t xml:space="preserve">the </w:t>
      </w:r>
      <w:r w:rsidR="003C4F33">
        <w:t>r</w:t>
      </w:r>
      <w:r>
        <w:t xml:space="preserve">estricted </w:t>
      </w:r>
      <w:r w:rsidR="00E0517C">
        <w:t>discovery filter</w:t>
      </w:r>
      <w:r>
        <w:t xml:space="preserve">s </w:t>
      </w:r>
      <w:r>
        <w:rPr>
          <w:lang w:eastAsia="zh-CN"/>
        </w:rPr>
        <w:t xml:space="preserve">in the </w:t>
      </w:r>
      <w:r>
        <w:t>discovery entry</w:t>
      </w:r>
      <w:r>
        <w:rPr>
          <w:lang w:eastAsia="zh-CN"/>
        </w:rPr>
        <w:t xml:space="preserve">, if </w:t>
      </w:r>
      <w:r>
        <w:t>the</w:t>
      </w:r>
      <w:r>
        <w:rPr>
          <w:lang w:eastAsia="zh-CN"/>
        </w:rPr>
        <w:t xml:space="preserve"> </w:t>
      </w:r>
      <w:r>
        <w:t xml:space="preserve">PDUID </w:t>
      </w:r>
      <w:r>
        <w:rPr>
          <w:lang w:eastAsia="zh-CN"/>
        </w:rPr>
        <w:t>is</w:t>
      </w:r>
      <w:r>
        <w:t xml:space="preserve"> PLMN-specific </w:t>
      </w:r>
      <w:r>
        <w:rPr>
          <w:lang w:eastAsia="zh-CN"/>
        </w:rPr>
        <w:t xml:space="preserve">and </w:t>
      </w:r>
      <w:r>
        <w:t xml:space="preserve">that PLMN ID indicated </w:t>
      </w:r>
      <w:r>
        <w:rPr>
          <w:lang w:eastAsia="zh-CN"/>
        </w:rPr>
        <w:t>by</w:t>
      </w:r>
      <w:r>
        <w:t xml:space="preserve"> the PDUID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t xml:space="preserve">PDUID </w:t>
      </w:r>
      <w:r>
        <w:rPr>
          <w:lang w:eastAsia="zh-CN"/>
        </w:rPr>
        <w:t>to remove the corresponding discovery entry as specified</w:t>
      </w:r>
      <w:r>
        <w:t xml:space="preserve"> in 3GPP TS 29.555 [</w:t>
      </w:r>
      <w:r w:rsidR="009F4F69">
        <w:t>9</w:t>
      </w:r>
      <w:r>
        <w:t>]</w:t>
      </w:r>
      <w:r>
        <w:rPr>
          <w:lang w:eastAsia="zh-CN"/>
        </w:rPr>
        <w:t>.</w:t>
      </w:r>
    </w:p>
    <w:p w14:paraId="1C16DB7A" w14:textId="397807C1" w:rsidR="00F41346" w:rsidRDefault="00F41346" w:rsidP="00F41346">
      <w:pPr>
        <w:rPr>
          <w:lang w:eastAsia="zh-CN"/>
        </w:rPr>
      </w:pPr>
      <w:r>
        <w:t xml:space="preserve">Upon receiving a DISCOVERY_REQUEST message with the command set to "monitor" and the </w:t>
      </w:r>
      <w:r w:rsidR="00E0517C">
        <w:t>discovery type</w:t>
      </w:r>
      <w:r>
        <w:t xml:space="preserve"> set to </w:t>
      </w:r>
      <w:r>
        <w:rPr>
          <w:lang w:eastAsia="zh-CN"/>
        </w:rPr>
        <w:t>"</w:t>
      </w:r>
      <w:r>
        <w:t>Restricted discovery",</w:t>
      </w:r>
      <w:r>
        <w:rPr>
          <w:lang w:eastAsia="zh-CN"/>
        </w:rPr>
        <w:t xml:space="preserve"> if the </w:t>
      </w:r>
      <w:r w:rsidR="00714D0F">
        <w:t>requested timer</w:t>
      </w:r>
      <w:r>
        <w:rPr>
          <w:lang w:eastAsia="zh-CN"/>
        </w:rPr>
        <w:t xml:space="preserve"> is not included in the </w:t>
      </w:r>
      <w:r>
        <w:t>DISCOVERY_REQUEST message</w:t>
      </w:r>
      <w:r>
        <w:rPr>
          <w:lang w:eastAsia="zh-CN"/>
        </w:rPr>
        <w:t xml:space="preserve">, the </w:t>
      </w:r>
      <w:r>
        <w:t>5G DDNMF</w:t>
      </w:r>
      <w:r>
        <w:rPr>
          <w:lang w:eastAsia="zh-CN"/>
        </w:rPr>
        <w:t xml:space="preserve"> shall perform the following procedure.</w:t>
      </w:r>
    </w:p>
    <w:p w14:paraId="33EEA087" w14:textId="4CCE4A49" w:rsidR="00F41346" w:rsidRDefault="00F41346" w:rsidP="00F41346">
      <w:r>
        <w:rPr>
          <w:lang w:eastAsia="zh-CN"/>
        </w:rPr>
        <w:t>The</w:t>
      </w:r>
      <w:r>
        <w:t xml:space="preserve"> 5G DDNMF shall check that the application corresponding to the </w:t>
      </w:r>
      <w:r w:rsidR="00761847">
        <w:t>application identity</w:t>
      </w:r>
      <w:r>
        <w:t xml:space="preserve"> contained in the DISCOVERY_REQUEST message is authorized for ProSe direct discovery model A monitoring. If the application is authorized for restricted ProSe direct discovery model A monitoring, </w:t>
      </w:r>
      <w:r>
        <w:rPr>
          <w:lang w:eastAsia="zh-CN"/>
        </w:rPr>
        <w:t xml:space="preserve">the </w:t>
      </w:r>
      <w:r>
        <w:t>5G DDNMF shall check whether there is an existing UE context.</w:t>
      </w:r>
    </w:p>
    <w:p w14:paraId="64912046" w14:textId="77777777" w:rsidR="00F41346" w:rsidRDefault="00F41346" w:rsidP="00F41346">
      <w:r>
        <w:t>If there is no associated UE context, the 5G DDNMF checks with the UDM whether the UE is authorized for restricted ProSe direct discovery model A monitoring as described in 3GPP TS 29.503 [</w:t>
      </w:r>
      <w:r w:rsidR="009F4F69">
        <w:t>10</w:t>
      </w:r>
      <w:r>
        <w:t xml:space="preserve">]. The UDM provides to the 5G </w:t>
      </w:r>
      <w:r>
        <w:lastRenderedPageBreak/>
        <w:t>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Default="00F41346" w:rsidP="00F41346">
      <w:r>
        <w:t xml:space="preserve">If the </w:t>
      </w:r>
      <w:r w:rsidR="00761847">
        <w:t>discovery entry</w:t>
      </w:r>
      <w:r>
        <w:t xml:space="preserve"> ID included in the DISCOVERY_REQUEST is set to 0 then:</w:t>
      </w:r>
    </w:p>
    <w:p w14:paraId="68DC2C62" w14:textId="16A2940A" w:rsidR="00F41346" w:rsidRDefault="00A4742C" w:rsidP="00F41346">
      <w:pPr>
        <w:pStyle w:val="B1"/>
      </w:pPr>
      <w:r>
        <w:t>a)</w:t>
      </w:r>
      <w:r w:rsidR="00F41346">
        <w:tab/>
        <w:t>the 5G DDNMF shall use the procedure described in 3GPP TS </w:t>
      </w:r>
      <w:r w:rsidR="00BB16B2">
        <w:t>29.557</w:t>
      </w:r>
      <w:r w:rsidR="00F41346">
        <w:t> [</w:t>
      </w:r>
      <w:r w:rsidR="002A133C">
        <w:t>19</w:t>
      </w:r>
      <w:r w:rsidR="00F41346">
        <w:t xml:space="preserve">] to pass the </w:t>
      </w:r>
      <w:r w:rsidR="00714D0F">
        <w:t>application level container</w:t>
      </w:r>
      <w:r w:rsidR="00F41346">
        <w:t xml:space="preserve"> included in the DISCOVERY_REQUEST message to the ProSe </w:t>
      </w:r>
      <w:r w:rsidR="00714D0F">
        <w:t>application server</w:t>
      </w:r>
      <w:r w:rsidR="00F41346">
        <w:t xml:space="preserve"> and obtain a list of PDUID(s) </w:t>
      </w:r>
      <w:r w:rsidR="00F41346">
        <w:rPr>
          <w:lang w:eastAsia="zh-CN"/>
        </w:rPr>
        <w:t xml:space="preserve">, an </w:t>
      </w:r>
      <w:r w:rsidR="00714D0F">
        <w:rPr>
          <w:lang w:eastAsia="zh-CN"/>
        </w:rPr>
        <w:t>application level container</w:t>
      </w:r>
      <w:r w:rsidR="00F41346">
        <w:rPr>
          <w:lang w:eastAsia="zh-CN"/>
        </w:rPr>
        <w:t xml:space="preserve"> and optionally </w:t>
      </w:r>
      <w:r w:rsidR="00F41346">
        <w:t>Metadata Indicator</w:t>
      </w:r>
      <w:r w:rsidR="00F41346">
        <w:rPr>
          <w:lang w:eastAsia="zh-CN"/>
        </w:rPr>
        <w:t>(s)</w:t>
      </w:r>
      <w:r w:rsidR="00F41346">
        <w:t xml:space="preserve"> corresponding to the authorized target RPAUID(s) from the ProSe </w:t>
      </w:r>
      <w:r w:rsidR="00714D0F">
        <w:t>application server</w:t>
      </w:r>
      <w:r w:rsidR="00F41346">
        <w:t>;</w:t>
      </w:r>
    </w:p>
    <w:p w14:paraId="619FAC40" w14:textId="76160EDC" w:rsidR="00F41346" w:rsidRDefault="00A4742C" w:rsidP="00F41346">
      <w:pPr>
        <w:pStyle w:val="B1"/>
      </w:pPr>
      <w:r>
        <w:t>b)</w:t>
      </w:r>
      <w:r w:rsidR="00F41346">
        <w:tab/>
        <w:t xml:space="preserve">if the ACE </w:t>
      </w:r>
      <w:r w:rsidR="00761847">
        <w:t>enabled indicator</w:t>
      </w:r>
      <w:r w:rsidR="00F41346">
        <w:t xml:space="preserve"> in the DISCOVERY_REQUEST message is set to </w:t>
      </w:r>
      <w:r w:rsidR="00F41346">
        <w:rPr>
          <w:lang w:eastAsia="zh-CN"/>
        </w:rPr>
        <w:t>"</w:t>
      </w:r>
      <w:r w:rsidR="00F41346">
        <w:rPr>
          <w:lang w:val="en-US"/>
        </w:rPr>
        <w:t>application-controlled extension enabled</w:t>
      </w:r>
      <w:r w:rsidR="00F41346">
        <w:rPr>
          <w:lang w:eastAsia="zh-CN"/>
        </w:rPr>
        <w:t xml:space="preserve">" </w:t>
      </w:r>
      <w:r w:rsidR="00F41346">
        <w:t>and the requested application uses application-controlled extension, the 5G DDNMF shall check whether the UE is authorized to use ACE. If the UE is authorized for ACE, the 5G DDNMF shall also use the procedure described in 3GPP TS </w:t>
      </w:r>
      <w:r w:rsidR="00BB16B2">
        <w:t>29.557</w:t>
      </w:r>
      <w:r w:rsidR="00F41346">
        <w:t> [</w:t>
      </w:r>
      <w:r w:rsidR="002A133C">
        <w:t>19</w:t>
      </w:r>
      <w:r w:rsidR="00F41346">
        <w:t xml:space="preserve">] to obtain the mask(s) for monitoring a ProSe </w:t>
      </w:r>
      <w:r w:rsidR="001E494B">
        <w:t>r</w:t>
      </w:r>
      <w:r w:rsidR="00F41346">
        <w:t xml:space="preserve">estricted </w:t>
      </w:r>
      <w:r w:rsidR="00E0517C">
        <w:t>suffix</w:t>
      </w:r>
      <w:r w:rsidR="00F41346">
        <w:t xml:space="preserve"> </w:t>
      </w:r>
      <w:r w:rsidR="001E494B">
        <w:t>p</w:t>
      </w:r>
      <w:r w:rsidR="00F41346">
        <w:t xml:space="preserve">ool corresponding to each of the Target RPAUIDs. </w:t>
      </w:r>
    </w:p>
    <w:p w14:paraId="286202F6" w14:textId="2B8014E3" w:rsidR="00F41346" w:rsidRDefault="00F41346" w:rsidP="00F41346">
      <w:pPr>
        <w:pStyle w:val="NO"/>
      </w:pPr>
      <w:r>
        <w:t xml:space="preserve">NOTE 1: The ProSe </w:t>
      </w:r>
      <w:r w:rsidR="00714D0F">
        <w:t>application server</w:t>
      </w:r>
      <w:r>
        <w:t xml:space="preserve"> can reject the request for some of the target RPAUIDs included in the </w:t>
      </w:r>
      <w:r w:rsidR="00714D0F">
        <w:t>application level container</w:t>
      </w:r>
      <w:r>
        <w:t xml:space="preserve"> in the DISCOVERY_REQUEST message because they are ineligible to be monitored by the requesting UE. Depending on the operator policy and application layer permissions, it is possible that only a subset of valid RPAUIDs </w:t>
      </w:r>
      <w:r w:rsidR="004E66A6">
        <w:t>is</w:t>
      </w:r>
      <w:r>
        <w:t xml:space="preserve"> authorized by the ProSe </w:t>
      </w:r>
      <w:r w:rsidR="00714D0F">
        <w:t>application server</w:t>
      </w:r>
      <w:r>
        <w:t>.</w:t>
      </w:r>
    </w:p>
    <w:p w14:paraId="531867D7" w14:textId="5D52C0E9" w:rsidR="00F41346" w:rsidRDefault="00A4742C" w:rsidP="00F41346">
      <w:pPr>
        <w:pStyle w:val="B1"/>
        <w:rPr>
          <w:iCs/>
        </w:rPr>
      </w:pPr>
      <w:r>
        <w:t>c)</w:t>
      </w:r>
      <w:r w:rsidR="00F41346">
        <w:tab/>
        <w:t>for each of the PDUIDs corresponding to an authorized target RPAUID, if the PLMN ID of the PDUID is not the same as that of the PLMN to which the 5G DDNMF belongs, then the 5G DDNMF executes the procedures defined in 3GPP TS 29.555 [</w:t>
      </w:r>
      <w:r w:rsidR="009F4F69">
        <w:t>9</w:t>
      </w:r>
      <w:r w:rsidR="00F41346">
        <w:t xml:space="preserve">] to obtain the ProSe </w:t>
      </w:r>
      <w:r w:rsidR="00E0517C">
        <w:t>restricted code</w:t>
      </w:r>
      <w:r w:rsidR="00F41346">
        <w:t xml:space="preserve"> or ProSe </w:t>
      </w:r>
      <w:r w:rsidR="00E0517C">
        <w:t>restricted code</w:t>
      </w:r>
      <w:r w:rsidR="00F41346">
        <w:t xml:space="preserve"> </w:t>
      </w:r>
      <w:r w:rsidR="00E0517C">
        <w:t>prefix</w:t>
      </w:r>
      <w:r w:rsidR="00F41346">
        <w:t xml:space="preserve"> for the target RPAUID and creates </w:t>
      </w:r>
      <w:r w:rsidR="00B706B2">
        <w:t>r</w:t>
      </w:r>
      <w:r w:rsidR="00F41346">
        <w:t xml:space="preserve">estricted </w:t>
      </w:r>
      <w:r w:rsidR="00E0517C">
        <w:t>discovery filter</w:t>
      </w:r>
      <w:r w:rsidR="00F41346">
        <w:t xml:space="preserve">(s). Otherwise, for each target RPAUID, the 5G DDNMF shall allocate one or more </w:t>
      </w:r>
      <w:r w:rsidR="00B706B2">
        <w:t>r</w:t>
      </w:r>
      <w:r w:rsidR="00F41346">
        <w:t xml:space="preserve">estricted </w:t>
      </w:r>
      <w:r w:rsidR="00E0517C">
        <w:t>discovery filter</w:t>
      </w:r>
      <w:r w:rsidR="00F41346">
        <w:t xml:space="preserve">(s). If the ACE </w:t>
      </w:r>
      <w:r w:rsidR="00761847">
        <w:t>enabled indicator</w:t>
      </w:r>
      <w:r w:rsidR="00F41346">
        <w:t xml:space="preserve"> in the DISCOVERY_REQUEST message</w:t>
      </w:r>
      <w:r w:rsidR="00F41346">
        <w:rPr>
          <w:iCs/>
        </w:rPr>
        <w:t xml:space="preserve"> does not match the ACE configuration in the </w:t>
      </w:r>
      <w:r w:rsidR="00F41346">
        <w:t>5G DDNMF</w:t>
      </w:r>
      <w:r w:rsidR="00F41346">
        <w:rPr>
          <w:iCs/>
        </w:rPr>
        <w:t xml:space="preserve"> or ProSe </w:t>
      </w:r>
      <w:r w:rsidR="00714D0F">
        <w:rPr>
          <w:iCs/>
        </w:rPr>
        <w:t>application server</w:t>
      </w:r>
      <w:r w:rsidR="00F41346">
        <w:rPr>
          <w:iCs/>
        </w:rPr>
        <w:t xml:space="preserve"> for this application, the ACE configuration in the </w:t>
      </w:r>
      <w:r w:rsidR="00F41346">
        <w:t>5G DDNMF</w:t>
      </w:r>
      <w:r w:rsidR="00F41346">
        <w:rPr>
          <w:iCs/>
        </w:rPr>
        <w:t xml:space="preserve"> or ProSe </w:t>
      </w:r>
      <w:r w:rsidR="00714D0F">
        <w:rPr>
          <w:iCs/>
        </w:rPr>
        <w:t>application server</w:t>
      </w:r>
      <w:r w:rsidR="00F41346">
        <w:rPr>
          <w:iCs/>
        </w:rPr>
        <w:t xml:space="preserve"> shall be used to create Restricted </w:t>
      </w:r>
      <w:r w:rsidR="00E0517C">
        <w:rPr>
          <w:iCs/>
        </w:rPr>
        <w:t>discovery filter</w:t>
      </w:r>
      <w:r w:rsidR="00F41346">
        <w:rPr>
          <w:iCs/>
        </w:rPr>
        <w:t xml:space="preserve">(s). Each Restricted </w:t>
      </w:r>
      <w:r w:rsidR="00E0517C">
        <w:rPr>
          <w:iCs/>
        </w:rPr>
        <w:t>discovery filter</w:t>
      </w:r>
      <w:r w:rsidR="00F41346">
        <w:rPr>
          <w:iCs/>
        </w:rPr>
        <w:t xml:space="preserve"> consists of a ProSe </w:t>
      </w:r>
      <w:r w:rsidR="00E0517C">
        <w:rPr>
          <w:iCs/>
        </w:rPr>
        <w:t>restricted code</w:t>
      </w:r>
      <w:r w:rsidR="00F41346">
        <w:rPr>
          <w:iCs/>
        </w:rPr>
        <w:t>, one or more masks, a TTL timer T5</w:t>
      </w:r>
      <w:r w:rsidR="00734002">
        <w:t>066</w:t>
      </w:r>
      <w:r w:rsidR="00F41346">
        <w:rPr>
          <w:iCs/>
        </w:rPr>
        <w:t xml:space="preserve">, </w:t>
      </w:r>
      <w:r w:rsidR="00F41346">
        <w:rPr>
          <w:iCs/>
          <w:lang w:eastAsia="zh-CN"/>
        </w:rPr>
        <w:t xml:space="preserve">optionally </w:t>
      </w:r>
      <w:r w:rsidR="00F41346">
        <w:rPr>
          <w:iCs/>
        </w:rPr>
        <w:t xml:space="preserve">the </w:t>
      </w:r>
      <w:r w:rsidR="00F41346">
        <w:t>target RPAUID</w:t>
      </w:r>
      <w:r w:rsidR="00F41346">
        <w:rPr>
          <w:lang w:eastAsia="zh-CN"/>
        </w:rPr>
        <w:t xml:space="preserve">, </w:t>
      </w:r>
      <w:bookmarkStart w:id="321" w:name="OLE_LINK178"/>
      <w:r w:rsidR="00F41346">
        <w:rPr>
          <w:lang w:eastAsia="zh-CN"/>
        </w:rPr>
        <w:t>optionally a metadata indicator</w:t>
      </w:r>
      <w:bookmarkEnd w:id="321"/>
      <w:r w:rsidR="00F41346">
        <w:rPr>
          <w:iCs/>
        </w:rPr>
        <w:t xml:space="preserve"> and optionally metadata associated with this RPAUID;</w:t>
      </w:r>
    </w:p>
    <w:p w14:paraId="6A548017" w14:textId="4ABFA347" w:rsidR="00F41346" w:rsidRDefault="00A4742C" w:rsidP="00F41346">
      <w:pPr>
        <w:pStyle w:val="B1"/>
      </w:pPr>
      <w:r>
        <w:rPr>
          <w:iCs/>
        </w:rPr>
        <w:t>d)</w:t>
      </w:r>
      <w:r w:rsidR="00F41346">
        <w:rPr>
          <w:iCs/>
        </w:rPr>
        <w:tab/>
        <w:t>t</w:t>
      </w:r>
      <w:r w:rsidR="00F41346">
        <w:t xml:space="preserve">he 5G DDNMF associates the </w:t>
      </w:r>
      <w:r w:rsidR="00F460C3">
        <w:t>r</w:t>
      </w:r>
      <w:r w:rsidR="00F41346">
        <w:t xml:space="preserve">estricted </w:t>
      </w:r>
      <w:r w:rsidR="00E0517C">
        <w:t>discovery filter</w:t>
      </w:r>
      <w:r w:rsidR="00F41346">
        <w:t>s with a new discovery entry in the UE's context; and</w:t>
      </w:r>
    </w:p>
    <w:p w14:paraId="46C2DC27" w14:textId="34E7C591" w:rsidR="00F41346" w:rsidRDefault="00A4742C" w:rsidP="00F41346">
      <w:pPr>
        <w:pStyle w:val="B1"/>
      </w:pPr>
      <w:r>
        <w:t>e)</w:t>
      </w:r>
      <w:r w:rsidR="00F41346">
        <w:tab/>
        <w:t>the 5G DDNMF starts timer T5</w:t>
      </w:r>
      <w:r w:rsidR="00734002">
        <w:t>067</w:t>
      </w:r>
      <w:r w:rsidR="00F41346">
        <w:t xml:space="preserve"> assigned for each Restricted </w:t>
      </w:r>
      <w:r w:rsidR="00E0517C">
        <w:t>discovery filter</w:t>
      </w:r>
      <w:r w:rsidR="00F41346">
        <w:t xml:space="preserve">. For a given </w:t>
      </w:r>
      <w:r w:rsidR="00F460C3">
        <w:t>r</w:t>
      </w:r>
      <w:r w:rsidR="00F41346">
        <w:t xml:space="preserve">estricted </w:t>
      </w:r>
      <w:r w:rsidR="00E0517C">
        <w:t>discovery filter</w:t>
      </w:r>
      <w:r w:rsidR="00F41346">
        <w:t>, timer T5</w:t>
      </w:r>
      <w:r w:rsidR="00734002">
        <w:t>067</w:t>
      </w:r>
      <w:r w:rsidR="00F41346">
        <w:t xml:space="preserve"> shall be longer than timer T5</w:t>
      </w:r>
      <w:r w:rsidR="00734002">
        <w:t>066</w:t>
      </w:r>
      <w:r w:rsidR="00F41346">
        <w:t>. By default, the value of timer T5</w:t>
      </w:r>
      <w:r w:rsidR="00734002">
        <w:t>067</w:t>
      </w:r>
      <w:r w:rsidR="00F41346">
        <w:t xml:space="preserve"> is 4 minutes greater than the value of timer T5</w:t>
      </w:r>
      <w:r w:rsidR="00734002">
        <w:t>066</w:t>
      </w:r>
      <w:r w:rsidR="00F41346">
        <w:t>.</w:t>
      </w:r>
    </w:p>
    <w:p w14:paraId="3C84B04A" w14:textId="3924755C" w:rsidR="00F41346" w:rsidRDefault="00F41346" w:rsidP="00F41346">
      <w:pPr>
        <w:pStyle w:val="NO"/>
      </w:pPr>
      <w:r>
        <w:t xml:space="preserve">NOTE 2: For each target RPAUID, the 5G DDNMF either allocates one </w:t>
      </w:r>
      <w:r w:rsidR="00BA17AB">
        <w:t>r</w:t>
      </w:r>
      <w:r>
        <w:t xml:space="preserve">estricted </w:t>
      </w:r>
      <w:r w:rsidR="00E0517C">
        <w:t>discovery filter</w:t>
      </w:r>
      <w:r>
        <w:t xml:space="preserve"> for full-matching the ProSe </w:t>
      </w:r>
      <w:r w:rsidR="00E0517C">
        <w:t>restricted code</w:t>
      </w:r>
      <w:r>
        <w:t xml:space="preserve"> assigned to this RPAUID, or allocates one or more </w:t>
      </w:r>
      <w:r w:rsidR="00395D7E">
        <w:t>r</w:t>
      </w:r>
      <w:r>
        <w:t xml:space="preserve">estricted </w:t>
      </w:r>
      <w:r w:rsidR="00E0517C">
        <w:t>discovery filter</w:t>
      </w:r>
      <w:r>
        <w:t xml:space="preserve">(s) for matching the ProSe </w:t>
      </w:r>
      <w:r w:rsidR="00E0517C">
        <w:t>restricted code</w:t>
      </w:r>
      <w:r>
        <w:t xml:space="preserve"> </w:t>
      </w:r>
      <w:r w:rsidR="00E0517C">
        <w:t>prefix</w:t>
      </w:r>
      <w:r>
        <w:t xml:space="preserve"> and </w:t>
      </w:r>
      <w:r w:rsidR="00E0517C">
        <w:t>suffix</w:t>
      </w:r>
      <w:r>
        <w:t xml:space="preserve"> </w:t>
      </w:r>
      <w:r w:rsidR="00437EE5">
        <w:t>p</w:t>
      </w:r>
      <w:r>
        <w:t xml:space="preserve">ool assigned to this RPAUID.  </w:t>
      </w:r>
    </w:p>
    <w:p w14:paraId="496BE4D8" w14:textId="6C753B1C" w:rsidR="00F41346" w:rsidRDefault="00F41346" w:rsidP="00F41346">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in the UE's context, the 5G DDNMF shall check whether the UE is authorized for restricted ProSe direct discovery model A monitoring. If the UE is authorized, the 5G DDNMF shall process the request as above-mentioned and update this discovery entry with the contents of the </w:t>
      </w:r>
      <w:r w:rsidR="00765A22">
        <w:t>r</w:t>
      </w:r>
      <w:r>
        <w:t xml:space="preserve">estricted </w:t>
      </w:r>
      <w:r w:rsidR="00E0517C">
        <w:t>discovery filter</w:t>
      </w:r>
      <w:r>
        <w:t>(s) associated with this discovery entry and restart timer T5</w:t>
      </w:r>
      <w:r w:rsidR="00734002">
        <w:t>067</w:t>
      </w:r>
      <w:r>
        <w:t xml:space="preserve">(s) for each filter. The update of a </w:t>
      </w:r>
      <w:r w:rsidR="00765A22">
        <w:t>r</w:t>
      </w:r>
      <w:r>
        <w:t xml:space="preserve">estricted </w:t>
      </w:r>
      <w:r w:rsidR="00E0517C">
        <w:t>discovery filter</w:t>
      </w:r>
      <w:r>
        <w:t xml:space="preserve"> content includes setting new TTL timer(s) and if necessary, obtaining new ProSe </w:t>
      </w:r>
      <w:r w:rsidR="00E0517C">
        <w:t>restricted code</w:t>
      </w:r>
      <w:r>
        <w:t xml:space="preserve"> and ProSe </w:t>
      </w:r>
      <w:r w:rsidR="006B1255">
        <w:t>r</w:t>
      </w:r>
      <w:r>
        <w:t xml:space="preserve">estricted </w:t>
      </w:r>
      <w:r w:rsidR="006B1255">
        <w:t>m</w:t>
      </w:r>
      <w:r>
        <w:t>ask(s) via the procedure defined in 3GPP TS 29.555 [</w:t>
      </w:r>
      <w:r w:rsidR="009F4F69">
        <w:t>9</w:t>
      </w:r>
      <w:r>
        <w:t>].</w:t>
      </w:r>
    </w:p>
    <w:p w14:paraId="4B3703C4" w14:textId="05E04D3A" w:rsidR="00F41346" w:rsidRDefault="00F41346" w:rsidP="00F41346">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w:t>
      </w:r>
      <w:r>
        <w:t>5G DDNMF</w:t>
      </w:r>
      <w:r>
        <w:rPr>
          <w:lang w:eastAsia="zh-CN"/>
        </w:rPr>
        <w:t xml:space="preserve">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w:t>
      </w:r>
      <w:r>
        <w:t>5G DDNMF</w:t>
      </w:r>
      <w:r>
        <w:rPr>
          <w:lang w:eastAsia="zh-CN"/>
        </w:rPr>
        <w:t xml:space="preserve"> shall allocate a new non-zero </w:t>
      </w:r>
      <w:r w:rsidR="00761847">
        <w:t>discovery entry</w:t>
      </w:r>
      <w:r>
        <w:t xml:space="preserve"> ID</w:t>
      </w:r>
      <w:r>
        <w:rPr>
          <w:lang w:eastAsia="zh-CN"/>
        </w:rPr>
        <w:t xml:space="preserve"> for this entry.</w:t>
      </w:r>
    </w:p>
    <w:p w14:paraId="1898531E" w14:textId="77777777" w:rsidR="00F41346" w:rsidRDefault="00F41346" w:rsidP="00F41346">
      <w:r>
        <w:t xml:space="preserve">Then the 5G DDNMF shall send a DISCOVERY_RESPONSE message </w:t>
      </w:r>
      <w:r>
        <w:rPr>
          <w:lang w:val="en-US"/>
        </w:rPr>
        <w:t>containing a &lt;restricted-monitor-response&gt; element</w:t>
      </w:r>
      <w:r>
        <w:t xml:space="preserve"> with:</w:t>
      </w:r>
    </w:p>
    <w:p w14:paraId="26B9625E" w14:textId="77777777" w:rsidR="00F41346" w:rsidRDefault="00A4742C" w:rsidP="00F41346">
      <w:pPr>
        <w:pStyle w:val="B1"/>
      </w:pPr>
      <w:r>
        <w:t>a)</w:t>
      </w:r>
      <w:r w:rsidR="00F41346">
        <w:tab/>
        <w:t>the transaction ID set to the value of the transaction ID received in the DISCOVERY_REQUEST message from the UE;</w:t>
      </w:r>
    </w:p>
    <w:p w14:paraId="30FF7A07" w14:textId="6BAE0767" w:rsidR="00F41346" w:rsidRDefault="00A4742C" w:rsidP="00F41346">
      <w:pPr>
        <w:pStyle w:val="B1"/>
      </w:pPr>
      <w:r>
        <w:t>b)</w:t>
      </w:r>
      <w:r w:rsidR="00F41346">
        <w:tab/>
        <w:t xml:space="preserve">one or more </w:t>
      </w:r>
      <w:r w:rsidR="001B6679">
        <w:t>r</w:t>
      </w:r>
      <w:r w:rsidR="00F41346">
        <w:t xml:space="preserve">estricted </w:t>
      </w:r>
      <w:r w:rsidR="00E0517C">
        <w:t>discovery filter</w:t>
      </w:r>
      <w:r w:rsidR="00F41346">
        <w:t xml:space="preserve">(s) allocated by the 5G DDNMF(s) for the </w:t>
      </w:r>
      <w:r w:rsidR="00F41346">
        <w:rPr>
          <w:lang w:eastAsia="zh-CN"/>
        </w:rPr>
        <w:t xml:space="preserve">authorized </w:t>
      </w:r>
      <w:r w:rsidR="00F41346">
        <w:t xml:space="preserve">target RPAUID(s); </w:t>
      </w:r>
    </w:p>
    <w:p w14:paraId="53F93C21" w14:textId="47475A72" w:rsidR="00F41346" w:rsidRDefault="00A4742C" w:rsidP="00F41346">
      <w:pPr>
        <w:pStyle w:val="B1"/>
      </w:pPr>
      <w:r>
        <w:lastRenderedPageBreak/>
        <w:t>c)</w:t>
      </w:r>
      <w:r w:rsidR="00F41346">
        <w:tab/>
        <w:t xml:space="preserve">the ACE </w:t>
      </w:r>
      <w:r w:rsidR="00761847">
        <w:t>enabled indicator</w:t>
      </w:r>
      <w:r w:rsidR="00F41346">
        <w:t xml:space="preserve"> set to "application-controlled extension enabled" if application-controlled extension is used, or "normal" if application-controlled extension is not used;</w:t>
      </w:r>
    </w:p>
    <w:p w14:paraId="1B8492CF" w14:textId="0E5EEA70" w:rsidR="00F41346" w:rsidRDefault="00A4742C" w:rsidP="00F41346">
      <w:pPr>
        <w:pStyle w:val="B1"/>
      </w:pPr>
      <w:r>
        <w:t>d)</w:t>
      </w:r>
      <w:r w:rsidR="00F41346">
        <w:tab/>
        <w:t xml:space="preserve">the </w:t>
      </w:r>
      <w:r w:rsidR="00761847">
        <w:t>discovery entry</w:t>
      </w:r>
      <w:r w:rsidR="00F41346">
        <w:t xml:space="preserve"> ID set to the ID of the discovery entry associated with this monitor request</w:t>
      </w:r>
      <w:r w:rsidR="00F41346">
        <w:rPr>
          <w:lang w:eastAsia="zh-CN"/>
        </w:rPr>
        <w:t>;</w:t>
      </w:r>
    </w:p>
    <w:p w14:paraId="512FD460" w14:textId="77777777" w:rsidR="001B6679" w:rsidRDefault="00A4742C" w:rsidP="001B6679">
      <w:pPr>
        <w:pStyle w:val="B1"/>
        <w:rPr>
          <w:lang w:eastAsia="zh-CN"/>
        </w:rPr>
      </w:pPr>
      <w:r>
        <w:rPr>
          <w:lang w:eastAsia="zh-CN"/>
        </w:rPr>
        <w:t>e)</w:t>
      </w:r>
      <w:r w:rsidR="00F41346">
        <w:rPr>
          <w:lang w:eastAsia="zh-CN"/>
        </w:rPr>
        <w:tab/>
        <w:t xml:space="preserve">the </w:t>
      </w:r>
      <w:r w:rsidR="00714D0F">
        <w:rPr>
          <w:lang w:eastAsia="zh-CN"/>
        </w:rPr>
        <w:t>application level container</w:t>
      </w:r>
      <w:r w:rsidR="00F41346">
        <w:t xml:space="preserve"> set to the application-level data </w:t>
      </w:r>
      <w:r w:rsidR="00F41346">
        <w:rPr>
          <w:lang w:eastAsia="zh-CN"/>
        </w:rPr>
        <w:t xml:space="preserve">received from the ProSe </w:t>
      </w:r>
      <w:r w:rsidR="00714D0F">
        <w:rPr>
          <w:lang w:eastAsia="zh-CN"/>
        </w:rPr>
        <w:t>application server</w:t>
      </w:r>
      <w:r w:rsidR="001B6679">
        <w:rPr>
          <w:lang w:eastAsia="zh-CN"/>
        </w:rPr>
        <w:t>;</w:t>
      </w:r>
    </w:p>
    <w:p w14:paraId="32F35625" w14:textId="77777777" w:rsidR="001B6679" w:rsidRDefault="001B6679" w:rsidP="001B6679">
      <w:pPr>
        <w:pStyle w:val="B1"/>
        <w:rPr>
          <w:lang w:eastAsia="zh-CN"/>
        </w:rPr>
      </w:pPr>
      <w:r>
        <w:rPr>
          <w:lang w:eastAsia="zh-CN"/>
        </w:rPr>
        <w:t>f)</w:t>
      </w:r>
      <w:r>
        <w:rPr>
          <w:lang w:eastAsia="zh-CN"/>
        </w:rPr>
        <w:tab/>
      </w:r>
      <w:r>
        <w:t xml:space="preserve">the coding-receiving security parameter set to a value containing the security-related information for restricted discovery provided by the </w:t>
      </w:r>
      <w:r>
        <w:rPr>
          <w:lang w:eastAsia="zh-CN"/>
        </w:rPr>
        <w:t>5G DDNMF</w:t>
      </w:r>
      <w:r>
        <w:t>;</w:t>
      </w:r>
    </w:p>
    <w:p w14:paraId="3C3C992A" w14:textId="77777777" w:rsidR="001B6679" w:rsidRDefault="001B6679" w:rsidP="001B6679">
      <w:pPr>
        <w:pStyle w:val="B1"/>
      </w:pPr>
      <w:r>
        <w:t>g)</w:t>
      </w:r>
      <w:r>
        <w:tab/>
        <w:t>the current time set to</w:t>
      </w:r>
      <w:r w:rsidRPr="00FB5EB8">
        <w:t xml:space="preserve"> the current UTC-based time at the 5G DDNMF</w:t>
      </w:r>
      <w:r>
        <w:t xml:space="preserve"> and the max offset; and</w:t>
      </w:r>
    </w:p>
    <w:p w14:paraId="4800DA5A" w14:textId="7BCCC449" w:rsidR="00F41346" w:rsidRDefault="001B6679" w:rsidP="001B6679">
      <w:pPr>
        <w:pStyle w:val="B1"/>
        <w:rPr>
          <w:lang w:eastAsia="zh-CN"/>
        </w:rPr>
      </w:pPr>
      <w:r>
        <w:t>h)</w:t>
      </w:r>
      <w:r>
        <w:tab/>
      </w:r>
      <w:r w:rsidRPr="009D5A6E">
        <w:t>optionally, the PC5 security policies used for 5G ProSe direct link establishment procedure</w:t>
      </w:r>
      <w:r w:rsidR="00F41346">
        <w:rPr>
          <w:lang w:eastAsia="zh-CN"/>
        </w:rPr>
        <w:t>.</w:t>
      </w:r>
    </w:p>
    <w:p w14:paraId="63C58FA7" w14:textId="5A598DAB" w:rsidR="00F41346" w:rsidRDefault="00F41346" w:rsidP="00F41346">
      <w:r>
        <w:t>If T5</w:t>
      </w:r>
      <w:r w:rsidR="00734002">
        <w:t>067</w:t>
      </w:r>
      <w:r>
        <w:t xml:space="preserve"> expires, the 5G DDNMF shall remove the corresponding </w:t>
      </w:r>
      <w:r w:rsidR="00DF5A07">
        <w:t>r</w:t>
      </w:r>
      <w:r>
        <w:t xml:space="preserve">estricted </w:t>
      </w:r>
      <w:r w:rsidR="00E0517C">
        <w:t>discovery filter</w:t>
      </w:r>
      <w:r>
        <w:t xml:space="preserve"> from the discovery entry in the UE's context. Furthermore, if there are no valid </w:t>
      </w:r>
      <w:r w:rsidR="00DF5A07">
        <w:t>r</w:t>
      </w:r>
      <w:r>
        <w:t xml:space="preserve">estricted </w:t>
      </w:r>
      <w:r w:rsidR="00E0517C">
        <w:t>discovery filter</w:t>
      </w:r>
      <w:r>
        <w:t>s associated with the discovery entry (e.g</w:t>
      </w:r>
      <w:r w:rsidR="00D473B6">
        <w:t>.</w:t>
      </w:r>
      <w:r>
        <w:t xml:space="preserve">, all </w:t>
      </w:r>
      <w:r w:rsidR="00DF5A07">
        <w:t>r</w:t>
      </w:r>
      <w:r>
        <w:t xml:space="preserve">estricted </w:t>
      </w:r>
      <w:r w:rsidR="00E0517C">
        <w:t>discovery filter</w:t>
      </w:r>
      <w:r>
        <w:t>s have expired), the 5G DDNMF shall delete the discovery entry from the UE's context.</w:t>
      </w:r>
    </w:p>
    <w:p w14:paraId="2D24D528" w14:textId="77777777" w:rsidR="00F41346" w:rsidRDefault="00F41346" w:rsidP="00F41346">
      <w:pPr>
        <w:pStyle w:val="40"/>
        <w:rPr>
          <w:lang w:eastAsia="zh-CN"/>
        </w:rPr>
      </w:pPr>
      <w:bookmarkStart w:id="322" w:name="_Toc59199011"/>
      <w:bookmarkStart w:id="323" w:name="_Toc59198420"/>
      <w:bookmarkStart w:id="324" w:name="_Toc525231020"/>
      <w:bookmarkStart w:id="325" w:name="_Toc94175453"/>
      <w:r>
        <w:rPr>
          <w:lang w:eastAsia="zh-CN"/>
        </w:rPr>
        <w:t>6.2.</w:t>
      </w:r>
      <w:r w:rsidR="00EA68C6">
        <w:rPr>
          <w:lang w:eastAsia="zh-CN"/>
        </w:rPr>
        <w:t>5</w:t>
      </w:r>
      <w:r>
        <w:rPr>
          <w:lang w:eastAsia="zh-CN"/>
        </w:rPr>
        <w:t>.4</w:t>
      </w:r>
      <w:r>
        <w:rPr>
          <w:lang w:eastAsia="zh-CN"/>
        </w:rPr>
        <w:tab/>
        <w:t>Monitor request procedure completion by the UE</w:t>
      </w:r>
      <w:bookmarkEnd w:id="322"/>
      <w:bookmarkEnd w:id="323"/>
      <w:bookmarkEnd w:id="324"/>
      <w:bookmarkEnd w:id="325"/>
    </w:p>
    <w:p w14:paraId="7912310D" w14:textId="6B5C4073" w:rsidR="00F41346" w:rsidRDefault="00F41346" w:rsidP="00F41346">
      <w:pPr>
        <w:rPr>
          <w:lang w:eastAsia="zh-CN"/>
        </w:rPr>
      </w:pPr>
      <w:r>
        <w:t xml:space="preserve">Upon receipt of the DISCOVERY_RESPONSE message, if only the transaction ID and the </w:t>
      </w:r>
      <w:r w:rsidR="00761847">
        <w:rPr>
          <w:lang w:eastAsia="zh-CN"/>
        </w:rPr>
        <w:t>discovery entry</w:t>
      </w:r>
      <w:r>
        <w:rPr>
          <w:lang w:eastAsia="zh-CN"/>
        </w:rPr>
        <w:t xml:space="preserve"> ID</w:t>
      </w:r>
      <w:r>
        <w:t xml:space="preserve"> are contained in &lt;restricted-monitor-response&gt; element and the transaction ID and the </w:t>
      </w:r>
      <w:r w:rsidR="00761847">
        <w:rPr>
          <w:lang w:eastAsia="zh-CN"/>
        </w:rPr>
        <w:t>discovery entry</w:t>
      </w:r>
      <w:r>
        <w:rPr>
          <w:lang w:eastAsia="zh-CN"/>
        </w:rPr>
        <w:t xml:space="preserve"> ID</w:t>
      </w:r>
      <w:r>
        <w:t xml:space="preserve"> match the corresponding values sent by the UE in a DISCOVERY_REQUEST message with the command set to "monitor"</w:t>
      </w:r>
      <w:r>
        <w:rPr>
          <w:lang w:eastAsia="zh-CN"/>
        </w:rPr>
        <w:t>, the UE shall:</w:t>
      </w:r>
    </w:p>
    <w:p w14:paraId="49F0B18A" w14:textId="1919B872" w:rsidR="00F41346" w:rsidRDefault="00A4742C" w:rsidP="00F41346">
      <w:pPr>
        <w:pStyle w:val="B1"/>
        <w:rPr>
          <w:lang w:eastAsia="zh-CN"/>
        </w:rPr>
      </w:pPr>
      <w:r>
        <w:rPr>
          <w:lang w:eastAsia="zh-CN"/>
        </w:rPr>
        <w:t>a)</w:t>
      </w:r>
      <w:r w:rsidR="00F41346">
        <w:rPr>
          <w:lang w:eastAsia="zh-CN"/>
        </w:rPr>
        <w:tab/>
        <w:t>stop TTL timer T5</w:t>
      </w:r>
      <w:r w:rsidR="00734002">
        <w:t>066</w:t>
      </w:r>
      <w:r w:rsidR="00F41346">
        <w:rPr>
          <w:lang w:eastAsia="zh-CN"/>
        </w:rPr>
        <w:t xml:space="preserve"> </w:t>
      </w:r>
      <w:r w:rsidR="00F41346">
        <w:t xml:space="preserve">for each Restricted </w:t>
      </w:r>
      <w:r w:rsidR="00E0517C">
        <w:t>discovery filter</w:t>
      </w:r>
      <w:r w:rsidR="00F41346">
        <w:t xml:space="preserve"> in </w:t>
      </w:r>
      <w:r w:rsidR="00F41346">
        <w:rPr>
          <w:lang w:eastAsia="zh-CN"/>
        </w:rPr>
        <w:t xml:space="preserve">the discovery entry identified by the </w:t>
      </w:r>
      <w:r w:rsidR="00761847">
        <w:rPr>
          <w:lang w:eastAsia="zh-CN"/>
        </w:rPr>
        <w:t>discovery entry</w:t>
      </w:r>
      <w:r w:rsidR="00F41346">
        <w:rPr>
          <w:lang w:eastAsia="zh-CN"/>
        </w:rPr>
        <w:t xml:space="preserve"> ID;</w:t>
      </w:r>
    </w:p>
    <w:p w14:paraId="31D7D1AD" w14:textId="0AC5BCFE" w:rsidR="00F41346" w:rsidRDefault="00A4742C" w:rsidP="00F41346">
      <w:pPr>
        <w:pStyle w:val="B1"/>
        <w:rPr>
          <w:lang w:eastAsia="zh-CN"/>
        </w:rPr>
      </w:pPr>
      <w:r>
        <w:rPr>
          <w:lang w:eastAsia="zh-CN"/>
        </w:rPr>
        <w:t>b)</w:t>
      </w:r>
      <w:r w:rsidR="00F41346">
        <w:rPr>
          <w:lang w:eastAsia="zh-CN"/>
        </w:rPr>
        <w:tab/>
        <w:t xml:space="preserve">remove the discovery entry identified by the </w:t>
      </w:r>
      <w:r w:rsidR="00761847">
        <w:rPr>
          <w:lang w:eastAsia="zh-CN"/>
        </w:rPr>
        <w:t>discovery entry</w:t>
      </w:r>
      <w:r w:rsidR="00F41346">
        <w:rPr>
          <w:lang w:eastAsia="zh-CN"/>
        </w:rPr>
        <w:t xml:space="preserve"> ID; and </w:t>
      </w:r>
    </w:p>
    <w:p w14:paraId="3F93ABD2" w14:textId="77777777" w:rsidR="00F41346" w:rsidRDefault="00A4742C" w:rsidP="00F41346">
      <w:pPr>
        <w:pStyle w:val="B1"/>
        <w:rPr>
          <w:lang w:eastAsia="zh-CN"/>
        </w:rPr>
      </w:pPr>
      <w:r>
        <w:rPr>
          <w:lang w:eastAsia="zh-CN"/>
        </w:rPr>
        <w:t>c)</w:t>
      </w:r>
      <w:r w:rsidR="00F41346">
        <w:rPr>
          <w:lang w:eastAsia="zh-CN"/>
        </w:rPr>
        <w:tab/>
        <w:t>instruct the lower layers to stop monitoring.</w:t>
      </w:r>
    </w:p>
    <w:p w14:paraId="1F336631" w14:textId="77777777" w:rsidR="00F41346" w:rsidRDefault="00F41346" w:rsidP="00F41346">
      <w:r>
        <w:t xml:space="preserve">Upon receipt of the DISCOVERY_RESPONSE message, if the transaction ID contained in the &lt;restricted-monitor-response&gt; element matches the value sent by the UE in a DISCOVERY_REQUEST message with the command set to "monitor" and, </w:t>
      </w:r>
      <w:r>
        <w:rPr>
          <w:lang w:eastAsia="zh-CN"/>
        </w:rPr>
        <w:t>t</w:t>
      </w:r>
      <w:r>
        <w:t>he UE shall process as follow:</w:t>
      </w:r>
    </w:p>
    <w:p w14:paraId="11E4238B" w14:textId="6A549371" w:rsidR="00F41346" w:rsidRPr="00021BA6" w:rsidRDefault="00A4742C" w:rsidP="0037175B">
      <w:pPr>
        <w:pStyle w:val="B1"/>
      </w:pPr>
      <w:r w:rsidRPr="00021BA6">
        <w:t>a)</w:t>
      </w:r>
      <w:r w:rsidRPr="00021BA6">
        <w:tab/>
      </w:r>
      <w:r w:rsidR="00DE459A">
        <w:t>i</w:t>
      </w:r>
      <w:r w:rsidR="00F41346" w:rsidRPr="00021BA6">
        <w:t xml:space="preserve">f the DISCOVERY_RESPONSE creates a new discovery entry, </w:t>
      </w:r>
      <w:r w:rsidR="00F41346" w:rsidRPr="0037175B">
        <w:t>start the TTL</w:t>
      </w:r>
      <w:r w:rsidR="00F41346" w:rsidRPr="00021BA6">
        <w:t xml:space="preserve"> timer T5</w:t>
      </w:r>
      <w:r w:rsidR="00734002" w:rsidRPr="00021BA6">
        <w:t>066</w:t>
      </w:r>
      <w:r w:rsidR="00F41346" w:rsidRPr="0037175B">
        <w:t xml:space="preserve"> with the received value for each </w:t>
      </w:r>
      <w:r w:rsidR="00395D7E">
        <w:t>r</w:t>
      </w:r>
      <w:r w:rsidR="00F41346" w:rsidRPr="0037175B">
        <w:t xml:space="preserve">estricted </w:t>
      </w:r>
      <w:r w:rsidR="00E0517C">
        <w:t>discovery filter</w:t>
      </w:r>
      <w:r w:rsidR="00F41346" w:rsidRPr="0037175B">
        <w:t xml:space="preserve"> information element received in the </w:t>
      </w:r>
      <w:r w:rsidR="00F41346" w:rsidRPr="00021BA6">
        <w:t>DISCOVERY_RESPONSE message</w:t>
      </w:r>
      <w:r w:rsidR="00D007B3">
        <w:t>; or</w:t>
      </w:r>
    </w:p>
    <w:p w14:paraId="783458BE" w14:textId="49A93E33" w:rsidR="00F41346" w:rsidRPr="00021BA6" w:rsidRDefault="00A4742C" w:rsidP="0037175B">
      <w:pPr>
        <w:pStyle w:val="B1"/>
      </w:pPr>
      <w:r w:rsidRPr="00021BA6">
        <w:t>b)</w:t>
      </w:r>
      <w:r w:rsidRPr="00021BA6">
        <w:tab/>
      </w:r>
      <w:r w:rsidR="00DE459A">
        <w:t>i</w:t>
      </w:r>
      <w:r w:rsidR="00F41346" w:rsidRPr="00021BA6">
        <w:t xml:space="preserve">f the DISCOVERY_RESPONSE updates an existing discovery entry, the UE shall </w:t>
      </w:r>
    </w:p>
    <w:p w14:paraId="0B3D7BA5" w14:textId="3886A551" w:rsidR="00F41346" w:rsidRDefault="00A4742C" w:rsidP="00F41346">
      <w:pPr>
        <w:pStyle w:val="B2"/>
      </w:pPr>
      <w:r>
        <w:t>1)</w:t>
      </w:r>
      <w:r w:rsidR="00F41346">
        <w:tab/>
        <w:t>stop the T5</w:t>
      </w:r>
      <w:r w:rsidR="00734002">
        <w:t>066</w:t>
      </w:r>
      <w:r w:rsidR="00F41346">
        <w:t xml:space="preserve"> timer(s) of any </w:t>
      </w:r>
      <w:r w:rsidR="00615C97">
        <w:t>r</w:t>
      </w:r>
      <w:r w:rsidR="00F41346">
        <w:t xml:space="preserve">estricted </w:t>
      </w:r>
      <w:r w:rsidR="00E0517C">
        <w:t>discovery filter</w:t>
      </w:r>
      <w:r w:rsidR="00F41346">
        <w:t xml:space="preserve"> in this discovery entry which are no longer authorized by the 5G DDNMF, ask lower layers to stop using those filters in monitoring operation, and remove the corresponding </w:t>
      </w:r>
      <w:r w:rsidR="00615C97">
        <w:t>r</w:t>
      </w:r>
      <w:r w:rsidR="00F41346">
        <w:t xml:space="preserve">estricted </w:t>
      </w:r>
      <w:r w:rsidR="00E0517C">
        <w:t>discovery filter</w:t>
      </w:r>
      <w:r w:rsidR="00F41346">
        <w:t xml:space="preserve"> from the discovery entry;</w:t>
      </w:r>
    </w:p>
    <w:p w14:paraId="50BD1DEA" w14:textId="77777777" w:rsidR="00F41346" w:rsidRDefault="00A4742C" w:rsidP="00F41346">
      <w:pPr>
        <w:pStyle w:val="B2"/>
      </w:pPr>
      <w:r>
        <w:t>2)</w:t>
      </w:r>
      <w:r w:rsidR="00F41346">
        <w:tab/>
        <w:t>restart the T5</w:t>
      </w:r>
      <w:r w:rsidR="00734002">
        <w:t>066</w:t>
      </w:r>
      <w:r w:rsidR="00F41346">
        <w:t xml:space="preserve"> timer(s) for those remain eligible; and</w:t>
      </w:r>
    </w:p>
    <w:p w14:paraId="023183F6" w14:textId="2080EC9E" w:rsidR="00F41346" w:rsidRDefault="00A4742C" w:rsidP="00F41346">
      <w:pPr>
        <w:pStyle w:val="B2"/>
      </w:pPr>
      <w:r>
        <w:t>3)</w:t>
      </w:r>
      <w:r w:rsidR="00F41346">
        <w:tab/>
        <w:t>start the T5</w:t>
      </w:r>
      <w:r w:rsidR="00734002">
        <w:t>066</w:t>
      </w:r>
      <w:r w:rsidR="00F41346">
        <w:t xml:space="preserve"> timer(s) for any new </w:t>
      </w:r>
      <w:r w:rsidR="00615C97">
        <w:t>r</w:t>
      </w:r>
      <w:r w:rsidR="00F41346">
        <w:t xml:space="preserve">estricted </w:t>
      </w:r>
      <w:r w:rsidR="00E0517C">
        <w:t>discovery filter</w:t>
      </w:r>
      <w:r w:rsidR="00F41346">
        <w:t>(s) included in the DISCOVERY_RESPONSE message.</w:t>
      </w:r>
      <w:r w:rsidR="00F41346">
        <w:tab/>
      </w:r>
    </w:p>
    <w:p w14:paraId="40A021B3" w14:textId="7CC416CC" w:rsidR="00F41346" w:rsidRDefault="004E66A6" w:rsidP="00F41346">
      <w:r>
        <w:t>Otherwise,</w:t>
      </w:r>
      <w:r w:rsidR="00F41346">
        <w:t xml:space="preserve"> the UE shall discard the DISCOVERY_RESPONSE message and shall not perform the procedures below.</w:t>
      </w:r>
      <w:r w:rsidR="00DE459A" w:rsidRPr="00DE459A">
        <w:rPr>
          <w:lang w:eastAsia="zh-CN"/>
        </w:rPr>
        <w:t xml:space="preserve"> </w:t>
      </w:r>
      <w:r w:rsidR="00DE459A" w:rsidRPr="00770A2D">
        <w:rPr>
          <w:lang w:eastAsia="zh-CN"/>
        </w:rPr>
        <w:t xml:space="preserve">The UE </w:t>
      </w:r>
      <w:r w:rsidR="00DE459A">
        <w:rPr>
          <w:lang w:eastAsia="zh-CN"/>
        </w:rPr>
        <w:t xml:space="preserve">shall </w:t>
      </w:r>
      <w:r w:rsidR="00DE459A" w:rsidRPr="00770A2D">
        <w:rPr>
          <w:lang w:eastAsia="zh-CN"/>
        </w:rPr>
        <w:t>set a ProSe clock</w:t>
      </w:r>
      <w:r w:rsidR="00DE459A">
        <w:rPr>
          <w:lang w:eastAsia="zh-CN"/>
        </w:rPr>
        <w:t xml:space="preserve"> (see 3GPP</w:t>
      </w:r>
      <w:r w:rsidR="00DE459A">
        <w:rPr>
          <w:lang w:val="en-US" w:eastAsia="zh-CN"/>
        </w:rPr>
        <w:t> TS 33.503 [34]</w:t>
      </w:r>
      <w:r w:rsidR="00DE459A">
        <w:rPr>
          <w:lang w:eastAsia="zh-CN"/>
        </w:rPr>
        <w:t>)</w:t>
      </w:r>
      <w:r w:rsidR="00DE459A" w:rsidRPr="00770A2D">
        <w:rPr>
          <w:lang w:eastAsia="zh-CN"/>
        </w:rPr>
        <w:t xml:space="preserve"> to the value of </w:t>
      </w:r>
      <w:r w:rsidR="00DE459A">
        <w:rPr>
          <w:lang w:eastAsia="zh-CN"/>
        </w:rPr>
        <w:t>the received current time parameter and store the received max offset</w:t>
      </w:r>
      <w:r w:rsidR="00DE459A" w:rsidRPr="00770A2D">
        <w:rPr>
          <w:lang w:eastAsia="zh-CN"/>
        </w:rPr>
        <w:t xml:space="preserve"> parameter.</w:t>
      </w:r>
    </w:p>
    <w:p w14:paraId="5A39A5BF" w14:textId="27FA5955" w:rsidR="00F41346" w:rsidRDefault="00F41346" w:rsidP="00F41346">
      <w:r>
        <w:t xml:space="preserve">The UE </w:t>
      </w:r>
      <w:r>
        <w:rPr>
          <w:lang w:eastAsia="zh-CN"/>
        </w:rPr>
        <w:t>may</w:t>
      </w:r>
      <w:r>
        <w:t xml:space="preserve"> </w:t>
      </w:r>
      <w:r>
        <w:rPr>
          <w:lang w:eastAsia="zh-CN"/>
        </w:rPr>
        <w:t>perform monitoring</w:t>
      </w:r>
      <w:r>
        <w:t xml:space="preserve"> for discovery messages received over the PC5 interface as described </w:t>
      </w:r>
      <w:r w:rsidR="0011595F">
        <w:t>in clause</w:t>
      </w:r>
      <w:r w:rsidR="00635C04">
        <w:t> </w:t>
      </w:r>
      <w:r w:rsidR="0011595F">
        <w:t>6.2.14.2.1.3</w:t>
      </w:r>
      <w:r>
        <w:t>.</w:t>
      </w:r>
    </w:p>
    <w:p w14:paraId="3707C87B" w14:textId="77777777" w:rsidR="00F41346" w:rsidRDefault="00F41346" w:rsidP="00F41346">
      <w:pPr>
        <w:pStyle w:val="40"/>
        <w:rPr>
          <w:lang w:eastAsia="zh-CN"/>
        </w:rPr>
      </w:pPr>
      <w:bookmarkStart w:id="326" w:name="_Toc59199012"/>
      <w:bookmarkStart w:id="327" w:name="_Toc59198421"/>
      <w:bookmarkStart w:id="328" w:name="_Toc525231021"/>
      <w:bookmarkStart w:id="329" w:name="_Toc94175454"/>
      <w:r>
        <w:rPr>
          <w:lang w:eastAsia="zh-CN"/>
        </w:rPr>
        <w:t>6.2.</w:t>
      </w:r>
      <w:r w:rsidR="00EA68C6">
        <w:rPr>
          <w:lang w:eastAsia="zh-CN"/>
        </w:rPr>
        <w:t>5</w:t>
      </w:r>
      <w:r>
        <w:rPr>
          <w:lang w:eastAsia="zh-CN"/>
        </w:rPr>
        <w:t>.5</w:t>
      </w:r>
      <w:r>
        <w:rPr>
          <w:lang w:eastAsia="zh-CN"/>
        </w:rPr>
        <w:tab/>
        <w:t xml:space="preserve">Monitor request procedure not accepted by the </w:t>
      </w:r>
      <w:bookmarkEnd w:id="326"/>
      <w:bookmarkEnd w:id="327"/>
      <w:bookmarkEnd w:id="328"/>
      <w:r>
        <w:t>5G DDNMF</w:t>
      </w:r>
      <w:bookmarkEnd w:id="329"/>
    </w:p>
    <w:p w14:paraId="40A2E92E" w14:textId="0D023B39" w:rsidR="00F41346" w:rsidRDefault="00F41346" w:rsidP="00F41346">
      <w:r>
        <w:t xml:space="preserve">If the DISCOVERY_REQUEST message is not accepted by the 5G DDNMF, the 5G DDNMF shall send a DISCOVERY_RESPONSE message containing a &lt;response-reject&gt; element to the UE including an appropriate PC3a </w:t>
      </w:r>
      <w:r w:rsidR="0066563C">
        <w:t>control protocol</w:t>
      </w:r>
      <w:r>
        <w:t xml:space="preserve"> cause value.</w:t>
      </w:r>
    </w:p>
    <w:p w14:paraId="44D86307" w14:textId="29A6BAAC" w:rsidR="00F41346" w:rsidRDefault="00F41346" w:rsidP="00F41346">
      <w:r>
        <w:lastRenderedPageBreak/>
        <w:t xml:space="preserve">If the application corresponding to the </w:t>
      </w:r>
      <w:r w:rsidR="00761847">
        <w:t>application identity</w:t>
      </w:r>
      <w:r>
        <w:t xml:space="preserve"> contained in the DISCOVERY_REQUEST message is not authorized for ProSe direct discovery monitoring, the 5G DDNMF shall send a DISCOVERY_RESPONSE message containing a &lt;response-reject&gt; element with PC3a </w:t>
      </w:r>
      <w:r w:rsidR="0066563C">
        <w:t>control protocol</w:t>
      </w:r>
      <w:r>
        <w:t xml:space="preserve"> cause value #1 "Invalid application".</w:t>
      </w:r>
    </w:p>
    <w:p w14:paraId="3C5BCACD" w14:textId="7C541E77" w:rsidR="00F41346" w:rsidRDefault="00F41346" w:rsidP="00F41346">
      <w:r>
        <w:t xml:space="preserve">If the RPAUID contained in the DISCOVERY_REQUEST message is unknown to the ProSe </w:t>
      </w:r>
      <w:r w:rsidR="00714D0F">
        <w:t>application server</w:t>
      </w:r>
      <w:r>
        <w:t xml:space="preserve">, the 5G DDNMF shall send a DISCOVERY_RESPONSE message containing a &lt;response-reject&gt; element with PC3a </w:t>
      </w:r>
      <w:r w:rsidR="0066563C">
        <w:t>control protocol</w:t>
      </w:r>
      <w:r>
        <w:t xml:space="preserve"> cause value #9 "Unknown RPAUID".</w:t>
      </w:r>
    </w:p>
    <w:p w14:paraId="287FEA59" w14:textId="4221AE19" w:rsidR="00F41346" w:rsidRDefault="00F41346" w:rsidP="00F41346">
      <w:r>
        <w:t xml:space="preserve">If none of the RPAUID(s) contained in the </w:t>
      </w:r>
      <w:r w:rsidR="00714D0F">
        <w:t>application level container</w:t>
      </w:r>
      <w:r>
        <w:t xml:space="preserve"> in the DISCOVERY_REQUEST message is eligible to be discovered by the requesting RPAUID, the 5G DDNMF shall send a DISCOVERY_RESPONSE message containing a &lt;response-reject&gt; element with PC3a </w:t>
      </w:r>
      <w:r w:rsidR="0066563C">
        <w:t>control protocol</w:t>
      </w:r>
      <w:r>
        <w:t xml:space="preserve"> cause value #11 "Invalid </w:t>
      </w:r>
      <w:r w:rsidR="00C15BAD">
        <w:t>d</w:t>
      </w:r>
      <w:r>
        <w:t xml:space="preserve">iscovery </w:t>
      </w:r>
      <w:r w:rsidR="00C15BAD">
        <w:t>t</w:t>
      </w:r>
      <w:r>
        <w:t>arget".</w:t>
      </w:r>
    </w:p>
    <w:p w14:paraId="4E4E23EF" w14:textId="2120BA18" w:rsidR="00F41346" w:rsidRDefault="00F41346" w:rsidP="00F41346">
      <w:r>
        <w:t>If</w:t>
      </w:r>
      <w:r>
        <w:rPr>
          <w:lang w:eastAsia="zh-CN"/>
        </w:rPr>
        <w:t xml:space="preserve"> </w:t>
      </w:r>
      <w:r>
        <w:t xml:space="preserve">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w:t>
      </w:r>
      <w:r w:rsidR="0066563C">
        <w:t>control protocol</w:t>
      </w:r>
      <w:r>
        <w:t xml:space="preserve"> cause value #10 "Unknown or </w:t>
      </w:r>
      <w:r w:rsidR="00B80F16">
        <w:t>i</w:t>
      </w:r>
      <w:r>
        <w:t xml:space="preserve">nvalid </w:t>
      </w:r>
      <w:r w:rsidR="00761847">
        <w:t>discovery entry</w:t>
      </w:r>
      <w:r>
        <w:t xml:space="preserve"> ID".</w:t>
      </w:r>
    </w:p>
    <w:p w14:paraId="26C56C3B" w14:textId="7F8FE95B" w:rsidR="00F41346" w:rsidRDefault="00F41346" w:rsidP="00F41346">
      <w:r>
        <w:t xml:space="preserve">If the UE is not authorized for restricted ProSe direct discovery </w:t>
      </w:r>
      <w:r>
        <w:rPr>
          <w:lang w:eastAsia="zh-CN"/>
        </w:rPr>
        <w:t>monitoring</w:t>
      </w:r>
      <w:r>
        <w:t xml:space="preserve">, the 5G DDNMF shall send a DISCOVERY_RESPONSE message containing a &lt;response-reject&gt; element with PC3a </w:t>
      </w:r>
      <w:r w:rsidR="0066563C">
        <w:t>control protocol</w:t>
      </w:r>
      <w:r>
        <w:t xml:space="preserve"> cause value #3 "UE authorization failure".</w:t>
      </w:r>
    </w:p>
    <w:p w14:paraId="7ED5D631" w14:textId="4EF84291" w:rsidR="00F41346" w:rsidRDefault="00F41346" w:rsidP="00F41346">
      <w:r>
        <w:t xml:space="preserve">If the RPAUID contained in the DISCOVERY_REQUEST message is not associated with a PDUID belonging to the requesting UE, the 5G DDNMF shall send a DISCOVERY_RESPONSE message containing a &lt;response-reject&gt; element with PC3a </w:t>
      </w:r>
      <w:r w:rsidR="0066563C">
        <w:t>control protocol</w:t>
      </w:r>
      <w:r>
        <w:t xml:space="preserve"> cause value #3 "UE authorization </w:t>
      </w:r>
      <w:r w:rsidR="00241CBC">
        <w:t>f</w:t>
      </w:r>
      <w:r>
        <w:t>ailure".</w:t>
      </w:r>
    </w:p>
    <w:p w14:paraId="6C870FEE" w14:textId="251E8DEB" w:rsidR="00F41346" w:rsidRDefault="00F41346" w:rsidP="00F41346">
      <w:pPr>
        <w:rPr>
          <w:lang w:eastAsia="zh-CN"/>
        </w:rPr>
      </w:pPr>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w:t>
      </w:r>
      <w:r w:rsidR="0066563C">
        <w:t>control protocol</w:t>
      </w:r>
      <w:r>
        <w:t xml:space="preserve"> cause value #12 "UE unauthorized for discovery with </w:t>
      </w:r>
      <w:r w:rsidR="0019514E">
        <w:t>application</w:t>
      </w:r>
      <w:r>
        <w:t>-</w:t>
      </w:r>
      <w:r w:rsidR="006B3758">
        <w:t>c</w:t>
      </w:r>
      <w:r>
        <w:t xml:space="preserve">ontrolled </w:t>
      </w:r>
      <w:r w:rsidR="006B3758">
        <w:t>e</w:t>
      </w:r>
      <w:r>
        <w:t>xtension".</w:t>
      </w:r>
      <w:r>
        <w:rPr>
          <w:lang w:eastAsia="zh-CN"/>
        </w:rPr>
        <w:t xml:space="preserve"> </w:t>
      </w:r>
    </w:p>
    <w:p w14:paraId="147B20AA" w14:textId="203730A9" w:rsidR="00F41346" w:rsidRDefault="00F41346" w:rsidP="00F41346">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0</w:t>
      </w:r>
      <w:r>
        <w:t xml:space="preserve">, the 5G DDNMF shall send a DISCOVERY_RESPONSE message containing a &lt;response-reject&gt; element with PC3a </w:t>
      </w:r>
      <w:r w:rsidR="0066563C">
        <w:t>control protocol</w:t>
      </w:r>
      <w:r>
        <w:t xml:space="preserve"> cause value #10 "Unknown or invalid </w:t>
      </w:r>
      <w:r w:rsidR="00761847">
        <w:t>discovery entry</w:t>
      </w:r>
      <w:r>
        <w:t xml:space="preserve"> ID".</w:t>
      </w:r>
    </w:p>
    <w:p w14:paraId="52A0CF55" w14:textId="77777777" w:rsidR="00F41346" w:rsidRDefault="00F41346" w:rsidP="00F41346">
      <w:pPr>
        <w:pStyle w:val="40"/>
        <w:rPr>
          <w:lang w:eastAsia="zh-CN"/>
        </w:rPr>
      </w:pPr>
      <w:bookmarkStart w:id="330" w:name="_Toc59199013"/>
      <w:bookmarkStart w:id="331" w:name="_Toc59198422"/>
      <w:bookmarkStart w:id="332" w:name="_Toc525231022"/>
      <w:bookmarkStart w:id="333" w:name="_Toc94175455"/>
      <w:r>
        <w:rPr>
          <w:lang w:eastAsia="zh-CN"/>
        </w:rPr>
        <w:t>6.2.</w:t>
      </w:r>
      <w:r w:rsidR="00EA68C6">
        <w:rPr>
          <w:lang w:eastAsia="zh-CN"/>
        </w:rPr>
        <w:t>5</w:t>
      </w:r>
      <w:r>
        <w:rPr>
          <w:lang w:eastAsia="zh-CN"/>
        </w:rPr>
        <w:t>.6</w:t>
      </w:r>
      <w:r>
        <w:rPr>
          <w:lang w:eastAsia="zh-CN"/>
        </w:rPr>
        <w:tab/>
        <w:t>Abnormal cases</w:t>
      </w:r>
      <w:bookmarkEnd w:id="330"/>
      <w:bookmarkEnd w:id="331"/>
      <w:bookmarkEnd w:id="332"/>
      <w:bookmarkEnd w:id="333"/>
    </w:p>
    <w:p w14:paraId="7E3EC4D8" w14:textId="77777777" w:rsidR="00F41346" w:rsidRDefault="00F41346" w:rsidP="00F41346">
      <w:pPr>
        <w:pStyle w:val="50"/>
        <w:rPr>
          <w:lang w:eastAsia="zh-CN"/>
        </w:rPr>
      </w:pPr>
      <w:bookmarkStart w:id="334" w:name="_Toc59199014"/>
      <w:bookmarkStart w:id="335" w:name="_Toc59198423"/>
      <w:bookmarkStart w:id="336" w:name="_Toc525231023"/>
      <w:bookmarkStart w:id="337" w:name="_Toc94175456"/>
      <w:r>
        <w:rPr>
          <w:lang w:eastAsia="zh-CN"/>
        </w:rPr>
        <w:t>6.2.</w:t>
      </w:r>
      <w:r w:rsidR="00EA68C6">
        <w:rPr>
          <w:lang w:eastAsia="zh-CN"/>
        </w:rPr>
        <w:t>5</w:t>
      </w:r>
      <w:r>
        <w:rPr>
          <w:lang w:eastAsia="zh-CN"/>
        </w:rPr>
        <w:t>.6.1</w:t>
      </w:r>
      <w:r>
        <w:rPr>
          <w:lang w:eastAsia="zh-CN"/>
        </w:rPr>
        <w:tab/>
        <w:t>Abnormal cases in the UE</w:t>
      </w:r>
      <w:bookmarkEnd w:id="334"/>
      <w:bookmarkEnd w:id="335"/>
      <w:bookmarkEnd w:id="336"/>
      <w:bookmarkEnd w:id="337"/>
    </w:p>
    <w:p w14:paraId="491291EC" w14:textId="77777777" w:rsidR="00F41346" w:rsidRDefault="00F41346" w:rsidP="00F41346">
      <w:pPr>
        <w:rPr>
          <w:lang w:eastAsia="zh-CN"/>
        </w:rPr>
      </w:pPr>
      <w:r>
        <w:rPr>
          <w:lang w:eastAsia="zh-CN"/>
        </w:rPr>
        <w:t>The following abnormal cases can be identified:</w:t>
      </w:r>
    </w:p>
    <w:p w14:paraId="6874E386" w14:textId="09AB7C02" w:rsidR="00F41346" w:rsidRDefault="00F41346" w:rsidP="00F41346">
      <w:pPr>
        <w:pStyle w:val="B1"/>
        <w:rPr>
          <w:lang w:eastAsia="x-none"/>
        </w:rPr>
      </w:pPr>
      <w:r>
        <w:t>a)</w:t>
      </w:r>
      <w:r>
        <w:tab/>
        <w:t>Indication from the transport layer of transmission failure of DISCOVERY_REQUEST message (</w:t>
      </w:r>
      <w:r w:rsidR="004E66A6">
        <w:t>e.g.,</w:t>
      </w:r>
      <w:r>
        <w:t xml:space="preserve"> after TCP retransmission timeout)</w:t>
      </w:r>
    </w:p>
    <w:p w14:paraId="67496EE2" w14:textId="77777777" w:rsidR="00F41346" w:rsidRDefault="00F41346" w:rsidP="00F41346">
      <w:pPr>
        <w:pStyle w:val="B1"/>
      </w:pPr>
      <w:r>
        <w:tab/>
        <w:t>The UE shall close the existing secure connection to the 5G DDNMF, establish a new secure connection and then restart the monitor request procedure.</w:t>
      </w:r>
    </w:p>
    <w:p w14:paraId="072FC0D4" w14:textId="12C121C9" w:rsidR="00F41346" w:rsidRDefault="00F41346" w:rsidP="00F41346">
      <w:pPr>
        <w:pStyle w:val="B1"/>
      </w:pPr>
      <w:r>
        <w:t>b)</w:t>
      </w:r>
      <w:r>
        <w:tab/>
        <w:t>No response from the 5G DDNMF after the DISCOVERY_REQUEST message has been successfully delivered (</w:t>
      </w:r>
      <w:r w:rsidR="004E66A6">
        <w:t>e.g.,</w:t>
      </w:r>
      <w:r>
        <w:t xml:space="preserve"> TCP ACK has been received for the DISCOVERY_REQUEST message)</w:t>
      </w:r>
    </w:p>
    <w:p w14:paraId="4E0527A2" w14:textId="77777777" w:rsidR="00F41346" w:rsidRDefault="00F41346" w:rsidP="00F41346">
      <w:pPr>
        <w:pStyle w:val="B1"/>
      </w:pPr>
      <w:r>
        <w:tab/>
        <w:t>The UE shall retransmit the DISCOVERY_REQUEST message.</w:t>
      </w:r>
    </w:p>
    <w:p w14:paraId="36CE488B" w14:textId="77777777" w:rsidR="00F41346" w:rsidRDefault="00F41346" w:rsidP="00F41346">
      <w:pPr>
        <w:pStyle w:val="NO"/>
      </w:pPr>
      <w:r>
        <w:t>NOTE:</w:t>
      </w:r>
      <w:r>
        <w:tab/>
        <w:t>The timer to trigger retransmission and the maximum number of allowed retransmissions are UE implementation specific.</w:t>
      </w:r>
    </w:p>
    <w:p w14:paraId="22C1DC68" w14:textId="14FAC8DF" w:rsidR="00F41346" w:rsidRDefault="00F41346" w:rsidP="00F41346">
      <w:pPr>
        <w:pStyle w:val="B1"/>
      </w:pPr>
      <w:r>
        <w:t>c)</w:t>
      </w:r>
      <w:r>
        <w:tab/>
        <w:t xml:space="preserve">Indication from upper layers that the request to monitor the targets contained in </w:t>
      </w:r>
      <w:r w:rsidR="00714D0F">
        <w:t>application level container</w:t>
      </w:r>
      <w:r>
        <w:t xml:space="preserve"> is no longer in place after sending the DISCOVERY_REQUEST message, but before the monitor request procedure is completed</w:t>
      </w:r>
    </w:p>
    <w:p w14:paraId="02314871" w14:textId="77777777" w:rsidR="00F41346" w:rsidRDefault="00F41346" w:rsidP="00F41346">
      <w:pPr>
        <w:pStyle w:val="B1"/>
      </w:pPr>
      <w:r>
        <w:tab/>
        <w:t>The UE shall acknowledge the DISCOVERY_RESPONSE message received from the 5G DDNMF but discard its contents and then abort the procedure.</w:t>
      </w:r>
    </w:p>
    <w:p w14:paraId="37B4D58B" w14:textId="77777777" w:rsidR="00F41346" w:rsidRDefault="00F41346" w:rsidP="00F41346">
      <w:pPr>
        <w:pStyle w:val="B1"/>
      </w:pPr>
      <w:r>
        <w:t>d)</w:t>
      </w:r>
      <w:r>
        <w:tab/>
        <w:t>Change of PLMN</w:t>
      </w:r>
    </w:p>
    <w:p w14:paraId="2F70FBB5" w14:textId="77777777" w:rsidR="00F41346" w:rsidRDefault="00F41346" w:rsidP="00F41346">
      <w:pPr>
        <w:pStyle w:val="B1"/>
      </w:pPr>
      <w:r>
        <w:lastRenderedPageBreak/>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Default="00F41346" w:rsidP="00F41346">
      <w:pPr>
        <w:pStyle w:val="50"/>
        <w:rPr>
          <w:lang w:eastAsia="zh-CN"/>
        </w:rPr>
      </w:pPr>
      <w:bookmarkStart w:id="338" w:name="_Toc59199015"/>
      <w:bookmarkStart w:id="339" w:name="_Toc59198424"/>
      <w:bookmarkStart w:id="340" w:name="_Toc525231024"/>
      <w:bookmarkStart w:id="341" w:name="_Toc94175457"/>
      <w:r>
        <w:rPr>
          <w:lang w:eastAsia="zh-CN"/>
        </w:rPr>
        <w:t>6.2.</w:t>
      </w:r>
      <w:r w:rsidR="00EA68C6">
        <w:rPr>
          <w:lang w:eastAsia="zh-CN"/>
        </w:rPr>
        <w:t>5</w:t>
      </w:r>
      <w:r>
        <w:rPr>
          <w:lang w:eastAsia="zh-CN"/>
        </w:rPr>
        <w:t>.6.2</w:t>
      </w:r>
      <w:r>
        <w:rPr>
          <w:lang w:eastAsia="zh-CN"/>
        </w:rPr>
        <w:tab/>
        <w:t xml:space="preserve">Abnormal cases in the </w:t>
      </w:r>
      <w:bookmarkEnd w:id="338"/>
      <w:bookmarkEnd w:id="339"/>
      <w:bookmarkEnd w:id="340"/>
      <w:r>
        <w:t>5G DDNMF</w:t>
      </w:r>
      <w:bookmarkEnd w:id="341"/>
    </w:p>
    <w:p w14:paraId="54782E57" w14:textId="77777777" w:rsidR="00F41346" w:rsidRDefault="00F41346" w:rsidP="00F41346">
      <w:pPr>
        <w:rPr>
          <w:lang w:eastAsia="zh-CN"/>
        </w:rPr>
      </w:pPr>
      <w:r>
        <w:rPr>
          <w:lang w:eastAsia="zh-CN"/>
        </w:rPr>
        <w:t>The following abnormal cases can be identified:</w:t>
      </w:r>
    </w:p>
    <w:p w14:paraId="21969F97" w14:textId="77777777" w:rsidR="00F41346" w:rsidRDefault="00F41346" w:rsidP="00F41346">
      <w:pPr>
        <w:pStyle w:val="B1"/>
        <w:rPr>
          <w:lang w:eastAsia="x-none"/>
        </w:rPr>
      </w:pPr>
      <w:r>
        <w:t>a)</w:t>
      </w:r>
      <w:r>
        <w:tab/>
        <w:t>Indication from the lower layer of transmission failure of DISCOVERY_RESPONSE message</w:t>
      </w:r>
    </w:p>
    <w:p w14:paraId="2A75317C" w14:textId="77777777" w:rsidR="00EB589D" w:rsidRDefault="00F41346" w:rsidP="00EB589D">
      <w:pPr>
        <w:pStyle w:val="B1"/>
      </w:pPr>
      <w:r>
        <w:tab/>
        <w:t>After receiving an indication from lower layer that the DISCOVERY_RESPONSE message has not been successfully acknowledged, the 5G DDNMF shall abort the procedure, and stop any associated timer(s) T5</w:t>
      </w:r>
      <w:r w:rsidR="00734002">
        <w:t>067</w:t>
      </w:r>
      <w:r>
        <w:t>, if running.</w:t>
      </w:r>
    </w:p>
    <w:p w14:paraId="6CF81C6A" w14:textId="3590F71C" w:rsidR="00EB589D" w:rsidRDefault="00EB589D" w:rsidP="00EB589D">
      <w:pPr>
        <w:pStyle w:val="30"/>
        <w:rPr>
          <w:lang w:val="en-US"/>
        </w:rPr>
      </w:pPr>
      <w:bookmarkStart w:id="342" w:name="_Toc59198989"/>
      <w:bookmarkStart w:id="343" w:name="_Toc59198398"/>
      <w:bookmarkStart w:id="344" w:name="_Toc525230998"/>
      <w:bookmarkStart w:id="345" w:name="_Toc94175458"/>
      <w:r>
        <w:rPr>
          <w:lang w:val="en-US"/>
        </w:rPr>
        <w:t>6.2.6</w:t>
      </w:r>
      <w:r>
        <w:rPr>
          <w:lang w:val="en-US"/>
        </w:rPr>
        <w:tab/>
      </w:r>
      <w:bookmarkEnd w:id="342"/>
      <w:bookmarkEnd w:id="343"/>
      <w:bookmarkEnd w:id="344"/>
      <w:r>
        <w:rPr>
          <w:lang w:val="en-US"/>
        </w:rPr>
        <w:t xml:space="preserve">Discoveree request procedure for restricted </w:t>
      </w:r>
      <w:r w:rsidR="00714D0F">
        <w:rPr>
          <w:lang w:val="en-US"/>
        </w:rPr>
        <w:t xml:space="preserve">5G </w:t>
      </w:r>
      <w:r>
        <w:rPr>
          <w:lang w:val="en-US"/>
        </w:rPr>
        <w:t xml:space="preserve">ProSe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345"/>
    </w:p>
    <w:p w14:paraId="0566FB75" w14:textId="77777777" w:rsidR="00EB589D" w:rsidRDefault="00EB589D" w:rsidP="00EB589D">
      <w:pPr>
        <w:pStyle w:val="40"/>
      </w:pPr>
      <w:bookmarkStart w:id="346" w:name="_Toc59198990"/>
      <w:bookmarkStart w:id="347" w:name="_Toc59198399"/>
      <w:bookmarkStart w:id="348" w:name="_Toc525230999"/>
      <w:bookmarkStart w:id="349" w:name="_Toc94175459"/>
      <w:r>
        <w:t>6.2.6.1</w:t>
      </w:r>
      <w:r>
        <w:tab/>
        <w:t>General</w:t>
      </w:r>
      <w:bookmarkEnd w:id="346"/>
      <w:bookmarkEnd w:id="347"/>
      <w:bookmarkEnd w:id="348"/>
      <w:bookmarkEnd w:id="349"/>
    </w:p>
    <w:p w14:paraId="5AC96F2D" w14:textId="58A51C53" w:rsidR="00EB589D" w:rsidRDefault="00EB589D" w:rsidP="00EB589D">
      <w:r>
        <w:t xml:space="preserve">The purpose of the discoveree request procedure for restricted ProSe direct discovery model B is for the UE to obtain </w:t>
      </w:r>
      <w:r w:rsidR="00492AD6">
        <w:rPr>
          <w:lang w:eastAsia="zh-CN"/>
        </w:rPr>
        <w:t>discovery query filter</w:t>
      </w:r>
      <w:r>
        <w:rPr>
          <w:lang w:eastAsia="zh-CN"/>
        </w:rPr>
        <w:t xml:space="preserve">(s) to be used for monitoring a model B query for a RPAUID </w:t>
      </w:r>
      <w:r>
        <w:t xml:space="preserve">over the PC5 interface, and a </w:t>
      </w:r>
      <w:r>
        <w:rPr>
          <w:lang w:eastAsia="zh-CN"/>
        </w:rPr>
        <w:t xml:space="preserve">ProSe </w:t>
      </w:r>
      <w:r w:rsidR="00492AD6">
        <w:rPr>
          <w:lang w:eastAsia="zh-CN"/>
        </w:rPr>
        <w:t>response code</w:t>
      </w:r>
      <w:r>
        <w:rPr>
          <w:lang w:eastAsia="zh-CN"/>
        </w:rPr>
        <w:t xml:space="preserve"> </w:t>
      </w:r>
      <w:r>
        <w:t>to be announced over the PC5 interface as a response to a model B query, as defined in 3GPP TS 23.304 [2].</w:t>
      </w:r>
    </w:p>
    <w:p w14:paraId="7CBAE99C" w14:textId="77777777" w:rsidR="00EB589D" w:rsidRDefault="00EB589D" w:rsidP="00EB589D">
      <w:r>
        <w:t xml:space="preserve">Before initiating the discoveree request procedure, the UE shall be authorised for restricted ProSe direct discovery model B discoveree operation in the registered PLMN or the local PLMN based on the service authorisation procedure as specified in clause 5. </w:t>
      </w:r>
    </w:p>
    <w:p w14:paraId="29A104D4" w14:textId="2C2C2006" w:rsidR="00EB589D" w:rsidRDefault="00EB589D" w:rsidP="00EB589D">
      <w:r>
        <w:t xml:space="preserve">As the result of successful completion of this procedure, the UE obtains one or more </w:t>
      </w:r>
      <w:r w:rsidR="00492AD6">
        <w:t>discovery query filter</w:t>
      </w:r>
      <w:r>
        <w:t xml:space="preserve">s and applies them to the monitoring operation in PC5 interface. The UE shall also include the ProSe </w:t>
      </w:r>
      <w:r w:rsidR="00492AD6">
        <w:t>response code</w:t>
      </w:r>
      <w:r>
        <w:t xml:space="preserve"> in a </w:t>
      </w:r>
      <w:r w:rsidR="0065619A">
        <w:t>PROSE PC5 DISCOVERY</w:t>
      </w:r>
      <w:r>
        <w:t xml:space="preserve"> message and passes the message to the lower layers for transmission over the PC5 interface when there is a match of the </w:t>
      </w:r>
      <w:r w:rsidR="00492AD6">
        <w:t>discovery query filter</w:t>
      </w:r>
      <w:r>
        <w:t>(s).</w:t>
      </w:r>
    </w:p>
    <w:p w14:paraId="2142F5EF" w14:textId="77777777" w:rsidR="00EB589D" w:rsidRDefault="00EB589D" w:rsidP="00EB589D">
      <w:pPr>
        <w:pStyle w:val="40"/>
      </w:pPr>
      <w:bookmarkStart w:id="350" w:name="_Toc59198991"/>
      <w:bookmarkStart w:id="351" w:name="_Toc59198400"/>
      <w:bookmarkStart w:id="352" w:name="_Toc525231000"/>
      <w:bookmarkStart w:id="353" w:name="_Toc94175460"/>
      <w:r>
        <w:t>6.2.</w:t>
      </w:r>
      <w:r w:rsidR="00277C4D">
        <w:t>6</w:t>
      </w:r>
      <w:r>
        <w:t>.2</w:t>
      </w:r>
      <w:r>
        <w:tab/>
        <w:t>Discoveree request procedure initiation</w:t>
      </w:r>
      <w:bookmarkEnd w:id="350"/>
      <w:bookmarkEnd w:id="351"/>
      <w:bookmarkEnd w:id="352"/>
      <w:bookmarkEnd w:id="353"/>
    </w:p>
    <w:p w14:paraId="20E19F27" w14:textId="1BC31223" w:rsidR="00EB589D" w:rsidRDefault="00EB589D" w:rsidP="00EB589D">
      <w:r>
        <w:rPr>
          <w:lang w:val="en-US"/>
        </w:rPr>
        <w:t>Before initiating the discoveree request procedure, the user sets the permissions for the restricted discovery using application layer mechanisms. The application client in the UE retrieves the PDUID provisioned to the UE as part of the service authorisation procedure as specified in clause</w:t>
      </w:r>
      <w:r>
        <w:t> 5</w:t>
      </w:r>
      <w:r>
        <w:rPr>
          <w:lang w:val="en-US"/>
        </w:rPr>
        <w:t xml:space="preserve"> and obtains an </w:t>
      </w:r>
      <w:r>
        <w:t xml:space="preserve">RPAUID </w:t>
      </w:r>
      <w:r>
        <w:rPr>
          <w:lang w:val="en-US"/>
        </w:rPr>
        <w:t xml:space="preserve">associated with the UE's PDUID from the ProSe </w:t>
      </w:r>
      <w:r w:rsidR="00714D0F">
        <w:rPr>
          <w:lang w:val="en-US"/>
        </w:rPr>
        <w:t>application server</w:t>
      </w:r>
      <w:r>
        <w:rPr>
          <w:lang w:val="en-US"/>
        </w:rPr>
        <w:t xml:space="preserve">. </w:t>
      </w:r>
      <w:r>
        <w:t xml:space="preserve">The UE can provide metadata to be associated with the RPAUID, and the ProSe </w:t>
      </w:r>
      <w:r w:rsidR="00714D0F">
        <w:t>application server</w:t>
      </w:r>
      <w:r>
        <w:t xml:space="preserve"> stores the metadata. </w:t>
      </w:r>
      <w:r>
        <w:rPr>
          <w:lang w:val="en-US"/>
        </w:rPr>
        <w:t>This step is performed using mechanisms that are out of scope of the present specification.</w:t>
      </w:r>
    </w:p>
    <w:p w14:paraId="0AA36008" w14:textId="77777777" w:rsidR="00EB589D" w:rsidRDefault="00EB589D" w:rsidP="00EB589D">
      <w:r>
        <w:t>If the UE is authorised to perform restricted ProSe direct discovery model B discoveree operation in the PLMN operating the radio resources signalled from the serving PLMN, it shall initiate a discoveree request procedure:</w:t>
      </w:r>
    </w:p>
    <w:p w14:paraId="38A7C39C" w14:textId="5BFD72AF" w:rsidR="00EB589D" w:rsidRDefault="00EB589D" w:rsidP="00EB589D">
      <w:pPr>
        <w:pStyle w:val="B1"/>
      </w:pPr>
      <w:r>
        <w:t>a)</w:t>
      </w:r>
      <w:r>
        <w:tab/>
        <w:t xml:space="preserve">when the UE is triggered by an upper layer application to announce an RPAUID in Model B and the UE has no valid corresponding ProSe </w:t>
      </w:r>
      <w:r w:rsidR="00492AD6">
        <w:t>response code</w:t>
      </w:r>
      <w:r>
        <w:t xml:space="preserve"> and </w:t>
      </w:r>
      <w:r w:rsidR="00492AD6">
        <w:t>discovery query filter</w:t>
      </w:r>
      <w:r>
        <w:t>(s) for that RPAUID of the upper layer application;</w:t>
      </w:r>
    </w:p>
    <w:p w14:paraId="17081410" w14:textId="10DEB7F7" w:rsidR="00EB589D" w:rsidRDefault="00EB589D" w:rsidP="00EB589D">
      <w:pPr>
        <w:pStyle w:val="B1"/>
      </w:pPr>
      <w:r>
        <w:t>b)</w:t>
      </w:r>
      <w:r>
        <w:tab/>
        <w:t>when the validity timer T5</w:t>
      </w:r>
      <w:r w:rsidR="00277C4D">
        <w:t>068</w:t>
      </w:r>
      <w:r>
        <w:t xml:space="preserve"> assigned by the 5G DDNMF to a ProSe </w:t>
      </w:r>
      <w:r w:rsidR="00492AD6">
        <w:t>response code</w:t>
      </w:r>
      <w:r>
        <w:t xml:space="preserve"> and the corresponding </w:t>
      </w:r>
      <w:r w:rsidR="00492AD6">
        <w:t>discovery query filter</w:t>
      </w:r>
      <w:r>
        <w:t xml:space="preserve">(s) has expired and the request from upper layers to announce the RPAUID corresponding to that ProSe </w:t>
      </w:r>
      <w:r w:rsidR="00492AD6">
        <w:t>response code</w:t>
      </w:r>
      <w:r>
        <w:t xml:space="preserve"> is still in place;</w:t>
      </w:r>
    </w:p>
    <w:p w14:paraId="2BF65BDE" w14:textId="4B443833" w:rsidR="00EB589D" w:rsidRDefault="00EB589D" w:rsidP="00EB589D">
      <w:pPr>
        <w:pStyle w:val="B1"/>
      </w:pPr>
      <w:r>
        <w:t>c)</w:t>
      </w:r>
      <w:r>
        <w:tab/>
        <w:t xml:space="preserve">when the UE selects a new PLMN while announcing or waiting for announcing a ProSe </w:t>
      </w:r>
      <w:r w:rsidR="00492AD6">
        <w:t>response code</w:t>
      </w:r>
      <w:r>
        <w:rPr>
          <w:lang w:eastAsia="zh-CN"/>
        </w:rPr>
        <w:t xml:space="preserve"> and intends to announce in the new PLMN, and the UE is authorised for restricted</w:t>
      </w:r>
      <w:r>
        <w:t xml:space="preserve"> ProSe direct discovery model B discoveree operation in the new PLMN;</w:t>
      </w:r>
    </w:p>
    <w:p w14:paraId="252F1404" w14:textId="3BFD30BE" w:rsidR="00EB589D" w:rsidRDefault="00EB589D" w:rsidP="00EB589D">
      <w:pPr>
        <w:pStyle w:val="B1"/>
      </w:pPr>
      <w:r>
        <w:t>d)</w:t>
      </w:r>
      <w:r>
        <w:tab/>
        <w:t xml:space="preserve">when, </w:t>
      </w:r>
      <w:r>
        <w:rPr>
          <w:lang w:eastAsia="zh-CN"/>
        </w:rPr>
        <w:t xml:space="preserve">while </w:t>
      </w:r>
      <w:r>
        <w:t xml:space="preserve">announcing or waiting for announcing a ProSe </w:t>
      </w:r>
      <w:r w:rsidR="00492AD6">
        <w:t>response code</w:t>
      </w:r>
      <w:r>
        <w:rPr>
          <w:lang w:eastAsia="zh-CN"/>
        </w:rPr>
        <w:t xml:space="preserve">, the UE intends to switch the announcing PLMN to a different PLMN without performing PLMN selection, and the UE does not have a valid allocated ProSe </w:t>
      </w:r>
      <w:r w:rsidR="00492AD6">
        <w:rPr>
          <w:lang w:eastAsia="zh-CN"/>
        </w:rPr>
        <w:t>response code</w:t>
      </w:r>
      <w:r>
        <w:rPr>
          <w:lang w:eastAsia="zh-CN"/>
        </w:rPr>
        <w:t xml:space="preserve"> for this new PLMN yet</w:t>
      </w:r>
      <w:r>
        <w:t>; or</w:t>
      </w:r>
    </w:p>
    <w:p w14:paraId="1A1F920E" w14:textId="77777777" w:rsidR="00EB589D" w:rsidRDefault="00EB589D" w:rsidP="00EB589D">
      <w:pPr>
        <w:pStyle w:val="B1"/>
      </w:pPr>
      <w:r>
        <w:t>e)</w:t>
      </w:r>
      <w:r>
        <w:tab/>
        <w:t>when the UE needs to update a previously sent restricted ProSe direct discovery model B discoveree request.</w:t>
      </w:r>
    </w:p>
    <w:p w14:paraId="4832EA31" w14:textId="7B43AEDA" w:rsidR="00EB589D" w:rsidRDefault="00EB589D" w:rsidP="00EB589D">
      <w:pPr>
        <w:rPr>
          <w:lang w:eastAsia="zh-CN"/>
        </w:rPr>
      </w:pPr>
      <w:r>
        <w:rPr>
          <w:lang w:eastAsia="zh-CN"/>
        </w:rPr>
        <w:lastRenderedPageBreak/>
        <w:t>W</w:t>
      </w:r>
      <w:r>
        <w:t xml:space="preserve">hen the UE selects a new PLMN while announcing or waiting for announcing a ProSe </w:t>
      </w:r>
      <w:r w:rsidR="00492AD6">
        <w:t>response code</w:t>
      </w:r>
      <w:r>
        <w:rPr>
          <w:lang w:eastAsia="zh-CN"/>
        </w:rPr>
        <w:t xml:space="preserve"> and</w:t>
      </w:r>
      <w:r>
        <w:t xml:space="preserve"> the UE is not yet authorised </w:t>
      </w:r>
      <w:r>
        <w:rPr>
          <w:lang w:eastAsia="zh-CN"/>
        </w:rPr>
        <w:t>for</w:t>
      </w:r>
      <w:r>
        <w:t xml:space="preserve"> restricted ProSe direct discovery model B discoveree operation in the new PLMN, the UE shall initiate a discoveree request procedure only after </w:t>
      </w:r>
      <w:r>
        <w:rPr>
          <w:lang w:eastAsia="zh-CN"/>
        </w:rPr>
        <w:t>the UE is authorised for restricted ProSe direct discovery model B discoveree operation in the new PLMN.</w:t>
      </w:r>
    </w:p>
    <w:p w14:paraId="644F4219" w14:textId="555844A9" w:rsidR="00EB589D" w:rsidRDefault="00EB589D" w:rsidP="00EB589D">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in Model B a ProSe </w:t>
      </w:r>
      <w:r w:rsidR="00492AD6">
        <w:rPr>
          <w:noProof/>
          <w:lang w:val="en-US" w:eastAsia="ko-KR"/>
        </w:rPr>
        <w:t>response code</w:t>
      </w:r>
      <w:r>
        <w:rPr>
          <w:noProof/>
          <w:lang w:val="en-US" w:eastAsia="ko-KR"/>
        </w:rPr>
        <w:t xml:space="preserve">  corresponding to the same RPAUID</w:t>
      </w:r>
      <w:r>
        <w:rPr>
          <w:lang w:eastAsia="ko-KR"/>
        </w:rPr>
        <w:t>, the UE can initiate the discoveree request procedure before the validity timer T5</w:t>
      </w:r>
      <w:r w:rsidR="007C30FC">
        <w:rPr>
          <w:lang w:eastAsia="ko-KR"/>
        </w:rPr>
        <w:t>068</w:t>
      </w:r>
      <w:r>
        <w:rPr>
          <w:lang w:eastAsia="ko-KR"/>
        </w:rPr>
        <w:t xml:space="preserve"> assigned by the 5G DDNMF for a ProSe </w:t>
      </w:r>
      <w:r w:rsidR="00492AD6">
        <w:rPr>
          <w:lang w:eastAsia="ko-KR"/>
        </w:rPr>
        <w:t>response code</w:t>
      </w:r>
      <w:r>
        <w:rPr>
          <w:lang w:eastAsia="ko-KR"/>
        </w:rPr>
        <w:t xml:space="preserve"> expires.</w:t>
      </w:r>
    </w:p>
    <w:p w14:paraId="4FA7B34A" w14:textId="1639D352" w:rsidR="00EB589D" w:rsidRDefault="00EB589D" w:rsidP="00EB589D">
      <w:r>
        <w:t xml:space="preserve">The UE </w:t>
      </w:r>
      <w:r w:rsidR="00D473B6">
        <w:t>shall</w:t>
      </w:r>
      <w:r>
        <w:t xml:space="preserve"> initiate the discoveree </w:t>
      </w:r>
      <w:r>
        <w:rPr>
          <w:lang w:eastAsia="zh-CN"/>
        </w:rPr>
        <w:t>request</w:t>
      </w:r>
      <w:r>
        <w:t xml:space="preserve"> procedure by sending a DISCOVERY_REQUEST message with:</w:t>
      </w:r>
    </w:p>
    <w:p w14:paraId="6F960189" w14:textId="77777777" w:rsidR="00EB589D" w:rsidRDefault="00277C4D" w:rsidP="00EB589D">
      <w:pPr>
        <w:pStyle w:val="B1"/>
      </w:pPr>
      <w:r>
        <w:t>a)</w:t>
      </w:r>
      <w:r w:rsidR="00EB589D">
        <w:tab/>
        <w:t>a new transaction ID not used in any other direct discovery procedures in PC3a interface;</w:t>
      </w:r>
    </w:p>
    <w:p w14:paraId="68C5D4EF" w14:textId="77777777" w:rsidR="00EB589D" w:rsidRDefault="00277C4D" w:rsidP="00EB589D">
      <w:pPr>
        <w:pStyle w:val="B1"/>
      </w:pPr>
      <w:r>
        <w:t>b)</w:t>
      </w:r>
      <w:r w:rsidR="00EB589D">
        <w:tab/>
        <w:t>the RPAUID set to the RPAUID received from upper layers;</w:t>
      </w:r>
    </w:p>
    <w:p w14:paraId="0886D1E2" w14:textId="77777777" w:rsidR="00EB589D" w:rsidRDefault="00277C4D" w:rsidP="00EB589D">
      <w:pPr>
        <w:pStyle w:val="B1"/>
        <w:rPr>
          <w:lang w:eastAsia="zh-CN"/>
        </w:rPr>
      </w:pPr>
      <w:r>
        <w:t>c)</w:t>
      </w:r>
      <w:r w:rsidR="00EB589D">
        <w:tab/>
        <w:t xml:space="preserve">the command set to </w:t>
      </w:r>
      <w:r w:rsidR="00EB589D">
        <w:rPr>
          <w:lang w:eastAsia="zh-CN"/>
        </w:rPr>
        <w:t xml:space="preserve">"response"; </w:t>
      </w:r>
    </w:p>
    <w:p w14:paraId="372E84A6" w14:textId="77777777" w:rsidR="00EB589D" w:rsidRDefault="00277C4D" w:rsidP="00EB589D">
      <w:pPr>
        <w:pStyle w:val="B1"/>
        <w:rPr>
          <w:lang w:eastAsia="zh-CN"/>
        </w:rPr>
      </w:pPr>
      <w:r>
        <w:rPr>
          <w:lang w:eastAsia="zh-CN"/>
        </w:rPr>
        <w:t>d)</w:t>
      </w:r>
      <w:r w:rsidR="00EB589D">
        <w:rPr>
          <w:lang w:eastAsia="zh-CN"/>
        </w:rPr>
        <w:tab/>
        <w:t>the UE identity set to the UE</w:t>
      </w:r>
      <w:r w:rsidR="00EB589D">
        <w:t>'</w:t>
      </w:r>
      <w:r w:rsidR="00EB589D">
        <w:rPr>
          <w:lang w:eastAsia="zh-CN"/>
        </w:rPr>
        <w:t>s SUPI;</w:t>
      </w:r>
    </w:p>
    <w:p w14:paraId="0EA39AF7" w14:textId="0CB5FA5E" w:rsidR="00EB589D" w:rsidRDefault="00277C4D" w:rsidP="00EB589D">
      <w:pPr>
        <w:pStyle w:val="B1"/>
        <w:rPr>
          <w:lang w:eastAsia="zh-CN"/>
        </w:rPr>
      </w:pPr>
      <w:r>
        <w:t>e)</w:t>
      </w:r>
      <w:r w:rsidR="00EB589D">
        <w:tab/>
        <w:t xml:space="preserve">the </w:t>
      </w:r>
      <w:r w:rsidR="00761847">
        <w:t>application identity</w:t>
      </w:r>
      <w:r w:rsidR="00EB589D">
        <w:t xml:space="preserve"> set to the </w:t>
      </w:r>
      <w:r w:rsidR="00761847">
        <w:rPr>
          <w:lang w:eastAsia="zh-CN"/>
        </w:rPr>
        <w:t>application identity</w:t>
      </w:r>
      <w:r w:rsidR="00EB589D">
        <w:rPr>
          <w:lang w:eastAsia="zh-CN"/>
        </w:rPr>
        <w:t xml:space="preserve"> of the upper layer application that requested the announcing;</w:t>
      </w:r>
    </w:p>
    <w:p w14:paraId="357CB439" w14:textId="3C5299AD" w:rsidR="00EB589D" w:rsidRDefault="00277C4D" w:rsidP="00EB589D">
      <w:pPr>
        <w:pStyle w:val="B1"/>
        <w:rPr>
          <w:lang w:eastAsia="zh-CN"/>
        </w:rPr>
      </w:pPr>
      <w:r>
        <w:rPr>
          <w:lang w:eastAsia="zh-CN"/>
        </w:rPr>
        <w:t>f)</w:t>
      </w:r>
      <w:r w:rsidR="00EB589D">
        <w:rPr>
          <w:lang w:eastAsia="zh-CN"/>
        </w:rPr>
        <w:tab/>
      </w:r>
      <w:r w:rsidR="00EB589D">
        <w:t xml:space="preserve">the </w:t>
      </w:r>
      <w:r w:rsidR="00E0517C">
        <w:t>discovery type</w:t>
      </w:r>
      <w:r w:rsidR="00EB589D">
        <w:t xml:space="preserve"> set to </w:t>
      </w:r>
      <w:r w:rsidR="00EB589D">
        <w:rPr>
          <w:lang w:eastAsia="zh-CN"/>
        </w:rPr>
        <w:t>"Restricted discovery";</w:t>
      </w:r>
    </w:p>
    <w:p w14:paraId="0C1AB4EB" w14:textId="38CF1C58" w:rsidR="00EB589D" w:rsidRDefault="00277C4D" w:rsidP="00EB589D">
      <w:pPr>
        <w:pStyle w:val="B1"/>
      </w:pPr>
      <w:r>
        <w:rPr>
          <w:lang w:eastAsia="zh-CN"/>
        </w:rPr>
        <w:t>g)</w:t>
      </w:r>
      <w:r w:rsidR="00EB589D">
        <w:rPr>
          <w:lang w:eastAsia="zh-CN"/>
        </w:rPr>
        <w:tab/>
      </w:r>
      <w:r w:rsidR="00EB589D">
        <w:t xml:space="preserve">the </w:t>
      </w:r>
      <w:r w:rsidR="00492AD6">
        <w:t>discovery model</w:t>
      </w:r>
      <w:r w:rsidR="00EB589D">
        <w:t xml:space="preserve"> set to </w:t>
      </w:r>
      <w:r w:rsidR="00EB589D">
        <w:rPr>
          <w:lang w:eastAsia="zh-CN"/>
        </w:rPr>
        <w:t>"</w:t>
      </w:r>
      <w:r w:rsidR="00EB589D">
        <w:t>Model B</w:t>
      </w:r>
      <w:r w:rsidR="00EB589D">
        <w:rPr>
          <w:lang w:eastAsia="zh-CN"/>
        </w:rPr>
        <w:t>";</w:t>
      </w:r>
    </w:p>
    <w:p w14:paraId="779B5669" w14:textId="340CDCBB" w:rsidR="00EB589D" w:rsidRDefault="00277C4D" w:rsidP="00EB589D">
      <w:pPr>
        <w:pStyle w:val="B1"/>
      </w:pPr>
      <w:r>
        <w:t>h)</w:t>
      </w:r>
      <w:r w:rsidR="00EB589D">
        <w:tab/>
        <w:t xml:space="preserve">the </w:t>
      </w:r>
      <w:r w:rsidR="00761847">
        <w:t>discovery entry</w:t>
      </w:r>
      <w:r w:rsidR="00EB589D">
        <w:t xml:space="preserve"> ID set to a 0 if the discoveree request is a new request, and set to the </w:t>
      </w:r>
      <w:r w:rsidR="00761847">
        <w:t>discovery entry</w:t>
      </w:r>
      <w:r w:rsidR="00EB589D">
        <w:t xml:space="preserve"> ID received from the 5G DDNMF if the discoveree request is to update a previously sent discoveree request; and</w:t>
      </w:r>
    </w:p>
    <w:p w14:paraId="1D4EFF72" w14:textId="6C7CBCA2" w:rsidR="00EB589D" w:rsidRDefault="00277C4D" w:rsidP="00EB589D">
      <w:pPr>
        <w:pStyle w:val="B1"/>
      </w:pPr>
      <w:r>
        <w:t>i)</w:t>
      </w:r>
      <w:r w:rsidR="00EB589D">
        <w:tab/>
      </w:r>
      <w:r w:rsidR="00EB589D">
        <w:rPr>
          <w:lang w:eastAsia="zh-CN"/>
        </w:rPr>
        <w:t xml:space="preserve">optionally the </w:t>
      </w:r>
      <w:r w:rsidR="00492AD6">
        <w:rPr>
          <w:lang w:eastAsia="zh-CN"/>
        </w:rPr>
        <w:t xml:space="preserve">announcing </w:t>
      </w:r>
      <w:r w:rsidR="00EB589D">
        <w:rPr>
          <w:lang w:eastAsia="zh-CN"/>
        </w:rPr>
        <w:t>PLMN ID set to the PLMN ID of the local PLMN operating the radio resources that the UE intends to use for announcing the RPAUID.</w:t>
      </w:r>
    </w:p>
    <w:p w14:paraId="7AAA7148" w14:textId="77777777" w:rsidR="00EB589D" w:rsidRDefault="00EB589D" w:rsidP="00EB589D">
      <w:pPr>
        <w:pStyle w:val="NO"/>
      </w:pPr>
      <w:r>
        <w:t>NOTE 2:</w:t>
      </w:r>
      <w:r>
        <w:tab/>
        <w:t>A UE can include one or multiple transactions in one DISCOVERY_REQUEST message for different RPAUIDs (e.g., for different applications), and receive corresponding &lt;restricted-discoveree-response</w:t>
      </w:r>
      <w:r>
        <w:rPr>
          <w:lang w:val="de-DE"/>
        </w:rPr>
        <w:t xml:space="preserve">&gt; </w:t>
      </w:r>
      <w:r>
        <w:t>element or &lt;response-reject</w:t>
      </w:r>
      <w:r>
        <w:rPr>
          <w:lang w:val="de-DE"/>
        </w:rPr>
        <w:t>&gt;</w:t>
      </w:r>
      <w:r>
        <w:t xml:space="preserve"> element in a DISCOVERY_RESPONSE message for each respective transaction. In the following description of the discoveree request procedure, only one transaction is included.</w:t>
      </w:r>
    </w:p>
    <w:p w14:paraId="77C8D22F" w14:textId="77777777" w:rsidR="00EB589D" w:rsidRDefault="00EB589D" w:rsidP="00EB589D">
      <w:r>
        <w:t>Figure 6.2.</w:t>
      </w:r>
      <w:r w:rsidR="007C30FC">
        <w:t>6</w:t>
      </w:r>
      <w:r>
        <w:t xml:space="preserve">.2.1 illustrates the interaction of the UE and the 5G DDNMF in the discoveree request procedure. </w:t>
      </w:r>
    </w:p>
    <w:p w14:paraId="6E345F2A" w14:textId="77777777" w:rsidR="00EB589D" w:rsidRDefault="00277C4D" w:rsidP="00EB589D">
      <w:pPr>
        <w:pStyle w:val="TH"/>
      </w:pPr>
      <w:r>
        <w:rPr>
          <w:rFonts w:eastAsiaTheme="minorEastAsia"/>
        </w:rPr>
        <w:object w:dxaOrig="10335" w:dyaOrig="6720" w14:anchorId="382AB639">
          <v:shape id="_x0000_i1031" type="#_x0000_t75" style="width:516.6pt;height:336.15pt" o:ole="">
            <v:imagedata r:id="rId21" o:title=""/>
          </v:shape>
          <o:OLEObject Type="Embed" ProgID="Visio.Drawing.11" ShapeID="_x0000_i1031" DrawAspect="Content" ObjectID="_1704788325" r:id="rId22"/>
        </w:object>
      </w:r>
    </w:p>
    <w:p w14:paraId="6A33C577" w14:textId="77777777" w:rsidR="00EB589D" w:rsidRDefault="00EB589D" w:rsidP="00EB589D">
      <w:pPr>
        <w:pStyle w:val="TF"/>
      </w:pPr>
      <w:r>
        <w:t>Figure</w:t>
      </w:r>
      <w:r w:rsidR="00277C4D">
        <w:t> </w:t>
      </w:r>
      <w:r>
        <w:t>6.2.</w:t>
      </w:r>
      <w:r w:rsidR="007C30FC">
        <w:t>6</w:t>
      </w:r>
      <w:r>
        <w:rPr>
          <w:lang w:eastAsia="zh-CN"/>
        </w:rPr>
        <w:t>.2.1</w:t>
      </w:r>
      <w:r>
        <w:t>: Discoveree request procedure for restricted ProSe direct discovery model B</w:t>
      </w:r>
    </w:p>
    <w:p w14:paraId="5F2B6622" w14:textId="77777777" w:rsidR="00EB589D" w:rsidRDefault="00EB589D" w:rsidP="00EB589D">
      <w:pPr>
        <w:pStyle w:val="40"/>
        <w:rPr>
          <w:lang w:eastAsia="zh-CN"/>
        </w:rPr>
      </w:pPr>
      <w:bookmarkStart w:id="354" w:name="_Toc59198992"/>
      <w:bookmarkStart w:id="355" w:name="_Toc59198401"/>
      <w:bookmarkStart w:id="356" w:name="_Toc525231001"/>
      <w:bookmarkStart w:id="357" w:name="_Toc94175461"/>
      <w:r>
        <w:rPr>
          <w:lang w:eastAsia="zh-CN"/>
        </w:rPr>
        <w:t>6.2.</w:t>
      </w:r>
      <w:r w:rsidR="00277C4D">
        <w:rPr>
          <w:lang w:eastAsia="zh-CN"/>
        </w:rPr>
        <w:t>6</w:t>
      </w:r>
      <w:r>
        <w:rPr>
          <w:lang w:eastAsia="zh-CN"/>
        </w:rPr>
        <w:t>.3</w:t>
      </w:r>
      <w:r>
        <w:rPr>
          <w:lang w:eastAsia="zh-CN"/>
        </w:rPr>
        <w:tab/>
        <w:t>Discoveree request procedure accepted by the 5G DDNMF</w:t>
      </w:r>
      <w:bookmarkEnd w:id="354"/>
      <w:bookmarkEnd w:id="355"/>
      <w:bookmarkEnd w:id="356"/>
      <w:bookmarkEnd w:id="357"/>
    </w:p>
    <w:p w14:paraId="1EFA0284" w14:textId="085D96BB" w:rsidR="00EB589D" w:rsidRDefault="00EB589D" w:rsidP="00EB589D">
      <w:r>
        <w:t xml:space="preserve">Upon receiving a DISCOVERY_REQUEST message, the 5G DDNMF shall check that the application corresponding to the </w:t>
      </w:r>
      <w:r w:rsidR="00761847">
        <w:t>application identity</w:t>
      </w:r>
      <w:r>
        <w:t xml:space="preserve"> contained in the DISCOVERY_REQUEST message is authorised for restricted ProSe direct discovery model B discoveree operation. If the application is authorised for restricted ProSe direct discovery model B discoveree operation,</w:t>
      </w:r>
      <w:r>
        <w:rPr>
          <w:lang w:eastAsia="zh-CN"/>
        </w:rPr>
        <w:t xml:space="preserve"> the 5G DDNMF </w:t>
      </w:r>
      <w:r>
        <w:t>shall check whether there is an existing context for the UE.</w:t>
      </w:r>
    </w:p>
    <w:p w14:paraId="783F4576" w14:textId="77777777" w:rsidR="00EB589D" w:rsidRDefault="00EB589D" w:rsidP="00EB589D">
      <w:r>
        <w:t>If there is no associated UE context, the 5G DDNMF checks with the UDM whether the UE is authorised for restricted ProSe direct discovery model B discoveree operation as described in 3GPP TS 29.503</w:t>
      </w:r>
      <w:r w:rsidR="00277C4D">
        <w:t> </w:t>
      </w:r>
      <w:r>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77777777" w:rsidR="00EB589D" w:rsidRDefault="00EB589D" w:rsidP="00EB589D">
      <w:r>
        <w:t xml:space="preserve">If the UE context exists, the 5G DDNMF shall check whether the UE is authorized for restricted ProSe direct discovery model B discoveree operation in the currently registered PLMN or the local PLMN identified by the Announcing PLMN ID included in the DISCOVERY_REQUEST message. </w:t>
      </w:r>
    </w:p>
    <w:p w14:paraId="1BD63AD8" w14:textId="096C2B6D" w:rsidR="00EB589D" w:rsidRDefault="00EB589D" w:rsidP="00EB589D">
      <w:r>
        <w:t xml:space="preserve">If the UE is authorized and the </w:t>
      </w:r>
      <w:r w:rsidR="00761847">
        <w:t>discovery entry</w:t>
      </w:r>
      <w:r>
        <w:t xml:space="preserve"> ID included in the DISCOVERY_REQUEST message is set to 0 then:</w:t>
      </w:r>
    </w:p>
    <w:p w14:paraId="049C4225" w14:textId="15CE7A3C" w:rsidR="00EB589D" w:rsidRDefault="00277C4D" w:rsidP="00EB589D">
      <w:pPr>
        <w:pStyle w:val="B1"/>
      </w:pPr>
      <w:r>
        <w:rPr>
          <w:lang w:eastAsia="ko-KR"/>
        </w:rPr>
        <w:t>a)</w:t>
      </w:r>
      <w:r w:rsidR="00EB589D">
        <w:rPr>
          <w:lang w:eastAsia="ko-KR"/>
        </w:rPr>
        <w:tab/>
        <w:t xml:space="preserve">the 5G DDNMF shall check whether the UE is authorised to announce the RPAUID contained in the DISCOVERY_REQUEST message. Optionally this can include checking with the ProSe </w:t>
      </w:r>
      <w:r w:rsidR="00714D0F">
        <w:rPr>
          <w:lang w:eastAsia="ko-KR"/>
        </w:rPr>
        <w:t>application server</w:t>
      </w:r>
      <w:r w:rsidR="00EB589D">
        <w:rPr>
          <w:lang w:eastAsia="ko-KR"/>
        </w:rPr>
        <w:t xml:space="preserve"> as described </w:t>
      </w:r>
      <w:r w:rsidR="00EB589D">
        <w:t>in 3GPP TS </w:t>
      </w:r>
      <w:r w:rsidR="00BB16B2">
        <w:t>29.557</w:t>
      </w:r>
      <w:r w:rsidR="00EB589D">
        <w:t> [19] to obtain the binding between the RPAUID and PDUID, and then verifying that the PDUID belongs to the requesting UE;</w:t>
      </w:r>
    </w:p>
    <w:p w14:paraId="5F5D21D1" w14:textId="70BEEEE1" w:rsidR="00EB589D" w:rsidRDefault="00277C4D" w:rsidP="00EB589D">
      <w:pPr>
        <w:pStyle w:val="B1"/>
      </w:pPr>
      <w:r>
        <w:t>b)</w:t>
      </w:r>
      <w:r w:rsidR="00EB589D">
        <w:tab/>
      </w:r>
      <w:r w:rsidR="00EB589D">
        <w:rPr>
          <w:lang w:eastAsia="ko-KR"/>
        </w:rPr>
        <w:t xml:space="preserve">if the UE is authorised to announce the RPAUID, </w:t>
      </w:r>
      <w:r w:rsidR="00EB589D">
        <w:t xml:space="preserve">the 5G DDNMF shall allocate the corresponding ProSe </w:t>
      </w:r>
      <w:r w:rsidR="00492AD6">
        <w:t>response code</w:t>
      </w:r>
      <w:r w:rsidR="00EB589D">
        <w:t xml:space="preserve"> and ProSe </w:t>
      </w:r>
      <w:r w:rsidR="00AE5DC3">
        <w:t>query code</w:t>
      </w:r>
      <w:r w:rsidR="00EB589D">
        <w:t xml:space="preserve"> for the RPAUID. It shall also allocate </w:t>
      </w:r>
      <w:r w:rsidR="00492AD6">
        <w:t>discovery query filter</w:t>
      </w:r>
      <w:r w:rsidR="00EB589D">
        <w:t xml:space="preserve">(s) based on the allocated ProSe </w:t>
      </w:r>
      <w:r w:rsidR="00AE5DC3">
        <w:t>query code</w:t>
      </w:r>
      <w:r w:rsidR="00EB589D">
        <w:t>. Then it shall assign a value for validity timer T5</w:t>
      </w:r>
      <w:r>
        <w:t>068</w:t>
      </w:r>
      <w:r w:rsidR="00EB589D">
        <w:t xml:space="preserve">, which is associated with the ProSe </w:t>
      </w:r>
      <w:r w:rsidR="00492AD6">
        <w:t>response code</w:t>
      </w:r>
      <w:r w:rsidR="00EB589D">
        <w:t xml:space="preserve">, PorSe </w:t>
      </w:r>
      <w:r w:rsidR="00AE5DC3">
        <w:t>query code</w:t>
      </w:r>
      <w:r w:rsidR="00EB589D">
        <w:t xml:space="preserve"> and </w:t>
      </w:r>
      <w:r w:rsidR="00492AD6">
        <w:t>discovery query filter</w:t>
      </w:r>
      <w:r w:rsidR="00EB589D">
        <w:t xml:space="preserve">(s); and </w:t>
      </w:r>
    </w:p>
    <w:p w14:paraId="12E7410B" w14:textId="7BED1F40" w:rsidR="00EB589D" w:rsidRDefault="00277C4D" w:rsidP="00EB589D">
      <w:pPr>
        <w:pStyle w:val="B1"/>
      </w:pPr>
      <w:r>
        <w:lastRenderedPageBreak/>
        <w:t>c)</w:t>
      </w:r>
      <w:r w:rsidR="00EB589D">
        <w:tab/>
        <w:t xml:space="preserve">the 5G DDNMF associates the allocated ProSe </w:t>
      </w:r>
      <w:r w:rsidR="00492AD6">
        <w:t>response code</w:t>
      </w:r>
      <w:r w:rsidR="00EB589D">
        <w:t xml:space="preserve">, ProSe </w:t>
      </w:r>
      <w:r w:rsidR="00AE5DC3">
        <w:t>query code</w:t>
      </w:r>
      <w:r w:rsidR="00EB589D">
        <w:t>,</w:t>
      </w:r>
      <w:r w:rsidR="00EB589D">
        <w:rPr>
          <w:lang w:eastAsia="zh-CN"/>
        </w:rPr>
        <w:t xml:space="preserve"> and</w:t>
      </w:r>
      <w:r w:rsidR="00EB589D">
        <w:t xml:space="preserve"> </w:t>
      </w:r>
      <w:r w:rsidR="00492AD6">
        <w:t>discovery query filter</w:t>
      </w:r>
      <w:r w:rsidR="00EB589D">
        <w:t xml:space="preserve"> with a new discovery entry ID in the UE context, and starts timer T5</w:t>
      </w:r>
      <w:r>
        <w:t>069</w:t>
      </w:r>
      <w:r w:rsidR="00EB589D">
        <w:t xml:space="preserve">. For a given ProSe </w:t>
      </w:r>
      <w:r w:rsidR="00492AD6">
        <w:t>response code</w:t>
      </w:r>
      <w:r w:rsidR="00EB589D">
        <w:t>, timer T5</w:t>
      </w:r>
      <w:r>
        <w:t>069</w:t>
      </w:r>
      <w:r w:rsidR="00EB589D">
        <w:t xml:space="preserve"> shall be longer than timer T5</w:t>
      </w:r>
      <w:r>
        <w:t>068</w:t>
      </w:r>
      <w:r w:rsidR="00EB589D">
        <w:t>. By default, the value of timer T5</w:t>
      </w:r>
      <w:r>
        <w:t>069</w:t>
      </w:r>
      <w:r w:rsidR="00EB589D">
        <w:t xml:space="preserve"> is 4 minutes greater than the value of timer T5</w:t>
      </w:r>
      <w:r>
        <w:t>068</w:t>
      </w:r>
      <w:r w:rsidR="00EB589D">
        <w:t>.</w:t>
      </w:r>
    </w:p>
    <w:p w14:paraId="4CB70EF9" w14:textId="235FAE05" w:rsidR="00EB589D" w:rsidRDefault="00EB589D" w:rsidP="00EB589D">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 context, the 5G DDNMF shall either update the discovery entry with a new validity timer T5</w:t>
      </w:r>
      <w:r w:rsidR="00277C4D">
        <w:t>068</w:t>
      </w:r>
      <w:r>
        <w:t xml:space="preserve">, or allocate a new ProSe </w:t>
      </w:r>
      <w:r w:rsidR="00492AD6">
        <w:t>response code</w:t>
      </w:r>
      <w:r>
        <w:t xml:space="preserve">, ProSe </w:t>
      </w:r>
      <w:r w:rsidR="00AE5DC3">
        <w:t>query code</w:t>
      </w:r>
      <w:r>
        <w:t xml:space="preserve"> and the </w:t>
      </w:r>
      <w:r w:rsidR="00492AD6">
        <w:t>discovery query filter</w:t>
      </w:r>
      <w:r>
        <w:t>(s) for the requested RPAUID with a new validity timer T5</w:t>
      </w:r>
      <w:r w:rsidR="00277C4D">
        <w:t>068</w:t>
      </w:r>
      <w:r>
        <w:rPr>
          <w:lang w:eastAsia="zh-CN"/>
        </w:rPr>
        <w:t xml:space="preserve">, </w:t>
      </w:r>
      <w:r>
        <w:t>restart timer T5</w:t>
      </w:r>
      <w:r w:rsidR="00277C4D">
        <w:t>069</w:t>
      </w:r>
      <w:r>
        <w:t>.</w:t>
      </w:r>
    </w:p>
    <w:p w14:paraId="25C64757" w14:textId="06E42227" w:rsidR="00EB589D" w:rsidRDefault="00EB589D" w:rsidP="00EB589D">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5G DDNMF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5G DDNMF shall allocate a new non-zero </w:t>
      </w:r>
      <w:r w:rsidR="00761847">
        <w:t>discovery entry</w:t>
      </w:r>
      <w:r>
        <w:t xml:space="preserve"> ID </w:t>
      </w:r>
      <w:r>
        <w:rPr>
          <w:lang w:eastAsia="zh-CN"/>
        </w:rPr>
        <w:t>for this entry.</w:t>
      </w:r>
    </w:p>
    <w:p w14:paraId="42ABA920" w14:textId="77777777" w:rsidR="00EB589D" w:rsidRDefault="00EB589D" w:rsidP="00EB589D">
      <w:r>
        <w:t xml:space="preserve">If a new UE context was created or an existing UE context was updated, and the UE is currently roaming or the Announcing PLMN ID is included in the DISCOVERY_REQUEST message, the 5G DDNMF checks with the 5G DDNMF of the VPLMN or the </w:t>
      </w:r>
      <w:r>
        <w:rPr>
          <w:lang w:eastAsia="zh-CN"/>
        </w:rPr>
        <w:t>local</w:t>
      </w:r>
      <w:r>
        <w:t xml:space="preserve"> PLMN identified by the Announcing PLMN ID whether the UE is authorised for restricted ProSe direct discovery model B discoveree operation as described in 3GPP TS</w:t>
      </w:r>
      <w:r>
        <w:rPr>
          <w:lang w:eastAsia="zh-TW"/>
        </w:rPr>
        <w:t> </w:t>
      </w:r>
      <w:r>
        <w:t>29</w:t>
      </w:r>
      <w:r>
        <w:rPr>
          <w:lang w:eastAsia="zh-TW"/>
        </w:rPr>
        <w:t>.</w:t>
      </w:r>
      <w:r>
        <w:t>555</w:t>
      </w:r>
      <w:r>
        <w:rPr>
          <w:lang w:eastAsia="zh-TW"/>
        </w:rPr>
        <w:t> </w:t>
      </w:r>
      <w:r>
        <w:t>[9].</w:t>
      </w:r>
    </w:p>
    <w:p w14:paraId="4E840644" w14:textId="77777777" w:rsidR="00EB589D" w:rsidRDefault="00EB589D" w:rsidP="00EB589D">
      <w:r>
        <w:t>The 5G DDNMF shall then send a DISCOVERY_RESPONSE message containing a &lt;restricted-discoveree-response&gt; element with:</w:t>
      </w:r>
    </w:p>
    <w:p w14:paraId="39F15025" w14:textId="77777777" w:rsidR="00EB589D" w:rsidRDefault="00277C4D" w:rsidP="00EB589D">
      <w:pPr>
        <w:pStyle w:val="B1"/>
      </w:pPr>
      <w:r>
        <w:t>a)</w:t>
      </w:r>
      <w:r w:rsidR="00EB589D">
        <w:tab/>
        <w:t>the transaction ID set to the value of the transaction ID received in the DISCOVERY_REQUEST message from the UE;</w:t>
      </w:r>
    </w:p>
    <w:p w14:paraId="799C756D" w14:textId="661018DC" w:rsidR="00EB589D" w:rsidRDefault="00277C4D" w:rsidP="00EB589D">
      <w:pPr>
        <w:pStyle w:val="B1"/>
      </w:pPr>
      <w:r>
        <w:t>b)</w:t>
      </w:r>
      <w:r w:rsidR="00EB589D">
        <w:tab/>
        <w:t xml:space="preserve">the ProSe </w:t>
      </w:r>
      <w:r w:rsidR="00492AD6">
        <w:t>response code</w:t>
      </w:r>
      <w:r w:rsidR="00EB589D">
        <w:t xml:space="preserve"> set to the ProSe </w:t>
      </w:r>
      <w:r w:rsidR="00492AD6">
        <w:t>response code</w:t>
      </w:r>
      <w:r w:rsidR="00EB589D">
        <w:t xml:space="preserve"> allocated for the RPAUID received in the DISCOVERY_REQUEST message;</w:t>
      </w:r>
    </w:p>
    <w:p w14:paraId="0251DC93" w14:textId="39379593" w:rsidR="00EB589D" w:rsidRDefault="00277C4D" w:rsidP="00EB589D">
      <w:pPr>
        <w:pStyle w:val="B1"/>
      </w:pPr>
      <w:r>
        <w:t>c)</w:t>
      </w:r>
      <w:r w:rsidR="00EB589D">
        <w:tab/>
        <w:t xml:space="preserve">one or more ProSe </w:t>
      </w:r>
      <w:r w:rsidR="005808D1">
        <w:t>query filter</w:t>
      </w:r>
      <w:r w:rsidR="00EB589D">
        <w:t xml:space="preserve">s set to the ProSe </w:t>
      </w:r>
      <w:r w:rsidR="005808D1">
        <w:t>query filter</w:t>
      </w:r>
      <w:r w:rsidR="00EB589D">
        <w:t>(s) used to match a query for the RPAUID received in the DISCOVERY_REQUEST message;</w:t>
      </w:r>
    </w:p>
    <w:p w14:paraId="19879E30" w14:textId="5A012135" w:rsidR="00EB589D" w:rsidRDefault="00277C4D" w:rsidP="00EB589D">
      <w:pPr>
        <w:pStyle w:val="B1"/>
      </w:pPr>
      <w:r>
        <w:t>d)</w:t>
      </w:r>
      <w:r w:rsidR="00EB589D">
        <w:tab/>
        <w:t xml:space="preserve">a </w:t>
      </w:r>
      <w:r w:rsidR="00E0517C">
        <w:t>validity timer</w:t>
      </w:r>
      <w:r w:rsidR="00EB589D">
        <w:t xml:space="preserve"> T5</w:t>
      </w:r>
      <w:r>
        <w:t>068</w:t>
      </w:r>
      <w:r w:rsidR="00EB589D">
        <w:t xml:space="preserve"> set to the T5</w:t>
      </w:r>
      <w:r>
        <w:t>068</w:t>
      </w:r>
      <w:r w:rsidR="00EB589D">
        <w:t xml:space="preserve"> timer value assigned by the 5G DDNMF to the ProSe </w:t>
      </w:r>
      <w:r w:rsidR="00492AD6">
        <w:t>response code</w:t>
      </w:r>
      <w:r w:rsidR="00EB589D">
        <w:t xml:space="preserve"> and the </w:t>
      </w:r>
      <w:r w:rsidR="00492AD6">
        <w:t>discovery query filter</w:t>
      </w:r>
      <w:r w:rsidR="00EB589D">
        <w:t>(s);</w:t>
      </w:r>
    </w:p>
    <w:p w14:paraId="02CC666B" w14:textId="114A7B6D" w:rsidR="00EB589D" w:rsidRDefault="00277C4D" w:rsidP="00EB589D">
      <w:pPr>
        <w:pStyle w:val="B1"/>
      </w:pPr>
      <w:r>
        <w:t>e)</w:t>
      </w:r>
      <w:r w:rsidR="00EB589D">
        <w:tab/>
        <w:t xml:space="preserve">the </w:t>
      </w:r>
      <w:r w:rsidR="00DE459A">
        <w:t>code-sending security parameter and the coding-receiving security parameter, both</w:t>
      </w:r>
      <w:r w:rsidR="00EB589D">
        <w:t xml:space="preserve"> set to a value containing the security-related information for restricted discovery provided by the 5G DDNMF;</w:t>
      </w:r>
    </w:p>
    <w:p w14:paraId="39AC7552" w14:textId="77777777" w:rsidR="00DE459A" w:rsidRDefault="00277C4D" w:rsidP="00DE459A">
      <w:pPr>
        <w:pStyle w:val="B1"/>
      </w:pPr>
      <w:r>
        <w:t>f)</w:t>
      </w:r>
      <w:r w:rsidR="00EB589D">
        <w:tab/>
        <w:t xml:space="preserve">the </w:t>
      </w:r>
      <w:r w:rsidR="00761847">
        <w:t>discovery entry</w:t>
      </w:r>
      <w:r w:rsidR="00EB589D">
        <w:t xml:space="preserve"> ID set to the ID of the discovery entry associated with this discoveree request in the UE context</w:t>
      </w:r>
      <w:r w:rsidR="00DE459A">
        <w:t>;</w:t>
      </w:r>
    </w:p>
    <w:p w14:paraId="281DAB00" w14:textId="77777777" w:rsidR="00DE459A" w:rsidRDefault="00DE459A" w:rsidP="00DE459A">
      <w:pPr>
        <w:pStyle w:val="B1"/>
      </w:pPr>
      <w:r>
        <w:t>g)</w:t>
      </w:r>
      <w:r>
        <w:tab/>
        <w:t>the current time set to</w:t>
      </w:r>
      <w:r w:rsidRPr="00FB5EB8">
        <w:t xml:space="preserve"> the current UTC-based time at the 5G DDNMF</w:t>
      </w:r>
      <w:r>
        <w:t xml:space="preserve"> and the max offset; and</w:t>
      </w:r>
    </w:p>
    <w:p w14:paraId="7681CC38" w14:textId="1535DB2C" w:rsidR="00EB589D" w:rsidRDefault="00DE459A" w:rsidP="00DE459A">
      <w:pPr>
        <w:pStyle w:val="B1"/>
      </w:pPr>
      <w:r>
        <w:t>h)</w:t>
      </w:r>
      <w:r>
        <w:tab/>
      </w:r>
      <w:r w:rsidRPr="00845A3E">
        <w:t>optionally, the PC5 security policies used for 5G ProSe direct link establishment procedure</w:t>
      </w:r>
      <w:r w:rsidR="00EB589D">
        <w:t>.</w:t>
      </w:r>
    </w:p>
    <w:p w14:paraId="6C8466C5" w14:textId="77777777" w:rsidR="00EB589D" w:rsidRDefault="00EB589D" w:rsidP="00EB589D">
      <w:r>
        <w:t>If timer T5</w:t>
      </w:r>
      <w:r w:rsidR="00277C4D">
        <w:t>069</w:t>
      </w:r>
      <w:r>
        <w:t xml:space="preserve"> expires, the 5G DDNMF shall remove the discovery </w:t>
      </w:r>
      <w:r>
        <w:rPr>
          <w:lang w:eastAsia="zh-CN"/>
        </w:rPr>
        <w:t>entry associated</w:t>
      </w:r>
      <w:r>
        <w:t xml:space="preserve"> with the corresponding RPAUID from the UE</w:t>
      </w:r>
      <w:r>
        <w:rPr>
          <w:lang w:val="en-US"/>
        </w:rPr>
        <w:t>'</w:t>
      </w:r>
      <w:r>
        <w:t>s context.</w:t>
      </w:r>
    </w:p>
    <w:p w14:paraId="2E679006" w14:textId="77777777" w:rsidR="00EB589D" w:rsidRDefault="00EB589D" w:rsidP="00EB589D">
      <w:pPr>
        <w:pStyle w:val="40"/>
        <w:rPr>
          <w:lang w:eastAsia="zh-CN"/>
        </w:rPr>
      </w:pPr>
      <w:bookmarkStart w:id="358" w:name="_Toc59198993"/>
      <w:bookmarkStart w:id="359" w:name="_Toc59198402"/>
      <w:bookmarkStart w:id="360" w:name="_Toc525231002"/>
      <w:bookmarkStart w:id="361" w:name="_Toc94175462"/>
      <w:r>
        <w:rPr>
          <w:lang w:eastAsia="zh-CN"/>
        </w:rPr>
        <w:t>6.2.</w:t>
      </w:r>
      <w:r w:rsidR="00661773">
        <w:rPr>
          <w:lang w:eastAsia="zh-CN"/>
        </w:rPr>
        <w:t>6</w:t>
      </w:r>
      <w:r>
        <w:rPr>
          <w:lang w:eastAsia="zh-CN"/>
        </w:rPr>
        <w:t>.4</w:t>
      </w:r>
      <w:r>
        <w:rPr>
          <w:lang w:eastAsia="zh-CN"/>
        </w:rPr>
        <w:tab/>
        <w:t>Discoveree request procedure completion by the UE</w:t>
      </w:r>
      <w:bookmarkEnd w:id="358"/>
      <w:bookmarkEnd w:id="359"/>
      <w:bookmarkEnd w:id="360"/>
      <w:bookmarkEnd w:id="361"/>
    </w:p>
    <w:p w14:paraId="560D04C7" w14:textId="716DB633" w:rsidR="00EB589D" w:rsidRDefault="00EB589D" w:rsidP="00EB589D">
      <w:r>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Pr>
          <w:lang w:eastAsia="zh-CN"/>
        </w:rPr>
        <w:t xml:space="preserve">ith the </w:t>
      </w:r>
      <w:r>
        <w:t xml:space="preserve">ProSe </w:t>
      </w:r>
      <w:r w:rsidR="00492AD6">
        <w:t>response code</w:t>
      </w:r>
      <w:r>
        <w:t xml:space="preserve"> and </w:t>
      </w:r>
      <w:r w:rsidR="00492AD6">
        <w:t>discovery query filter</w:t>
      </w:r>
      <w:r>
        <w:t xml:space="preserve">(s) </w:t>
      </w:r>
      <w:r>
        <w:rPr>
          <w:lang w:eastAsia="zh-CN"/>
        </w:rPr>
        <w:t xml:space="preserve">received in the </w:t>
      </w:r>
      <w:r>
        <w:t>DISCOVERY_RESPONSE message and the PLMN ID of the intended announcing PLMN.</w:t>
      </w:r>
      <w:r>
        <w:rPr>
          <w:lang w:eastAsia="zh-CN"/>
        </w:rPr>
        <w:t xml:space="preserve"> For this discovery entry, the UE shall stop the validity timer T5</w:t>
      </w:r>
      <w:r w:rsidR="00661773">
        <w:t>068</w:t>
      </w:r>
      <w:r>
        <w:rPr>
          <w:lang w:eastAsia="zh-CN"/>
        </w:rPr>
        <w:t xml:space="preserve"> if running and start the v</w:t>
      </w:r>
      <w:r>
        <w:t>alidity timer T5</w:t>
      </w:r>
      <w:r w:rsidR="00661773">
        <w:t>068</w:t>
      </w:r>
      <w:r>
        <w:rPr>
          <w:lang w:eastAsia="zh-CN"/>
        </w:rPr>
        <w:t xml:space="preserve"> with the received value</w:t>
      </w:r>
      <w:r>
        <w:t xml:space="preserve">. The UE shall also use the received ProSe </w:t>
      </w:r>
      <w:r w:rsidR="00492AD6">
        <w:t>response code</w:t>
      </w:r>
      <w:r>
        <w:t xml:space="preserve"> and </w:t>
      </w:r>
      <w:r w:rsidR="00492AD6">
        <w:t>discovery query filter</w:t>
      </w:r>
      <w:r>
        <w:t xml:space="preserve">(s) to replace the old counterparts if they are currently used. This may involve notifying the lower layers to stop announcing the old ProSe </w:t>
      </w:r>
      <w:r w:rsidR="00492AD6">
        <w:t>response code</w:t>
      </w:r>
      <w:r>
        <w:t xml:space="preserve"> or to stop monitoring with the old </w:t>
      </w:r>
      <w:r w:rsidR="00492AD6">
        <w:t>discovery query filter</w:t>
      </w:r>
      <w:r>
        <w:t xml:space="preserve">(s). </w:t>
      </w:r>
      <w:r w:rsidR="004E66A6">
        <w:t>Otherwise,</w:t>
      </w:r>
      <w:r>
        <w:t xml:space="preserve"> the UE shall discard the DISCOVERY_RESPONSE message and shall not perform the procedures </w:t>
      </w:r>
      <w:r w:rsidR="00DB0A8D">
        <w:t>described in clause</w:t>
      </w:r>
      <w:r w:rsidR="00635C04">
        <w:t> </w:t>
      </w:r>
      <w:r w:rsidR="00DB0A8D">
        <w:t>6.2.14.2.2.3</w:t>
      </w:r>
      <w:r>
        <w:t>.</w:t>
      </w:r>
      <w:r w:rsidR="006D4AB2">
        <w:t xml:space="preserve"> </w:t>
      </w:r>
      <w:r w:rsidR="006D4AB2" w:rsidRPr="00770A2D">
        <w:rPr>
          <w:lang w:eastAsia="zh-CN"/>
        </w:rPr>
        <w:t xml:space="preserve">The UE </w:t>
      </w:r>
      <w:r w:rsidR="006D4AB2">
        <w:rPr>
          <w:lang w:eastAsia="zh-CN"/>
        </w:rPr>
        <w:t xml:space="preserve">shall </w:t>
      </w:r>
      <w:r w:rsidR="006D4AB2" w:rsidRPr="00770A2D">
        <w:rPr>
          <w:lang w:eastAsia="zh-CN"/>
        </w:rPr>
        <w:t>set a ProSe clock</w:t>
      </w:r>
      <w:r w:rsidR="006D4AB2">
        <w:rPr>
          <w:lang w:eastAsia="zh-CN"/>
        </w:rPr>
        <w:t xml:space="preserve"> (see 3GPP</w:t>
      </w:r>
      <w:r w:rsidR="006D4AB2">
        <w:rPr>
          <w:lang w:val="en-US" w:eastAsia="zh-CN"/>
        </w:rPr>
        <w:t> TS 33.503 [34]</w:t>
      </w:r>
      <w:r w:rsidR="006D4AB2">
        <w:rPr>
          <w:lang w:eastAsia="zh-CN"/>
        </w:rPr>
        <w:t>)</w:t>
      </w:r>
      <w:r w:rsidR="006D4AB2" w:rsidRPr="00770A2D">
        <w:rPr>
          <w:lang w:eastAsia="zh-CN"/>
        </w:rPr>
        <w:t xml:space="preserve"> to the value of </w:t>
      </w:r>
      <w:r w:rsidR="006D4AB2">
        <w:rPr>
          <w:lang w:eastAsia="zh-CN"/>
        </w:rPr>
        <w:t>the received current time parameter and store the received max offset</w:t>
      </w:r>
      <w:r w:rsidR="006D4AB2" w:rsidRPr="00770A2D">
        <w:rPr>
          <w:lang w:eastAsia="zh-CN"/>
        </w:rPr>
        <w:t xml:space="preserve"> parameter.</w:t>
      </w:r>
    </w:p>
    <w:p w14:paraId="7AEB9607" w14:textId="77777777" w:rsidR="00EB589D" w:rsidRDefault="00EB589D" w:rsidP="00EB589D">
      <w:pPr>
        <w:pStyle w:val="40"/>
        <w:rPr>
          <w:lang w:eastAsia="zh-CN"/>
        </w:rPr>
      </w:pPr>
      <w:bookmarkStart w:id="362" w:name="_Toc59198994"/>
      <w:bookmarkStart w:id="363" w:name="_Toc59198403"/>
      <w:bookmarkStart w:id="364" w:name="_Toc525231003"/>
      <w:bookmarkStart w:id="365" w:name="_Toc94175463"/>
      <w:r>
        <w:rPr>
          <w:lang w:eastAsia="zh-CN"/>
        </w:rPr>
        <w:lastRenderedPageBreak/>
        <w:t>6.2.</w:t>
      </w:r>
      <w:r w:rsidR="00661773">
        <w:rPr>
          <w:lang w:eastAsia="zh-CN"/>
        </w:rPr>
        <w:t>6</w:t>
      </w:r>
      <w:r>
        <w:rPr>
          <w:lang w:eastAsia="zh-CN"/>
        </w:rPr>
        <w:t>.5</w:t>
      </w:r>
      <w:r>
        <w:rPr>
          <w:lang w:eastAsia="zh-CN"/>
        </w:rPr>
        <w:tab/>
        <w:t>Discoveree request procedure not accepted by the 5G DDNMF</w:t>
      </w:r>
      <w:bookmarkEnd w:id="362"/>
      <w:bookmarkEnd w:id="363"/>
      <w:bookmarkEnd w:id="364"/>
      <w:bookmarkEnd w:id="365"/>
    </w:p>
    <w:p w14:paraId="3AE77B9C" w14:textId="00529765" w:rsidR="00EB589D" w:rsidRDefault="00EB589D" w:rsidP="00EB589D">
      <w:r>
        <w:t>If the DISCOVERY_REQUEST message cannot be accepted by the 5G DDNMF, the 5G DDNMF sends a DISCOVERY_RESPONSE message containing a &lt;response-reject&gt; element to the UE including an appropriate PC3</w:t>
      </w:r>
      <w:r w:rsidR="00FE4585">
        <w:t>a</w:t>
      </w:r>
      <w:r>
        <w:t xml:space="preserve"> </w:t>
      </w:r>
      <w:r w:rsidR="0066563C">
        <w:t>control protocol</w:t>
      </w:r>
      <w:r>
        <w:t xml:space="preserve"> cause value.</w:t>
      </w:r>
    </w:p>
    <w:p w14:paraId="5D7DED41" w14:textId="7B86A28E" w:rsidR="00EB589D" w:rsidRDefault="00EB589D" w:rsidP="00EB589D">
      <w:r>
        <w:t xml:space="preserve">If the application corresponding to the </w:t>
      </w:r>
      <w:r w:rsidR="00761847">
        <w:t>application identity</w:t>
      </w:r>
      <w:r>
        <w:t xml:space="preserve"> contained in the DISCOVERY_REQUEST message is not authorised for ProSe direct discovery Model B discoveree operation, the 5G DDNMF shall send the DISCOVERY_RESPONSE message containing a &lt;response-reject&gt; element with PC3</w:t>
      </w:r>
      <w:r w:rsidR="00FE4585">
        <w:t>a</w:t>
      </w:r>
      <w:r>
        <w:t xml:space="preserve"> </w:t>
      </w:r>
      <w:r w:rsidR="0066563C">
        <w:t>control protocol</w:t>
      </w:r>
      <w:r>
        <w:t xml:space="preserve"> cause value #1 "Invalid application".</w:t>
      </w:r>
    </w:p>
    <w:p w14:paraId="4303D1CC" w14:textId="77170983" w:rsidR="00EB589D" w:rsidRDefault="00EB589D" w:rsidP="00EB589D">
      <w:r>
        <w:t xml:space="preserve">If the RPAUID contained in the DISCOVERY_REQUEST message is unknown to the 5G DDNMF or ProSe </w:t>
      </w:r>
      <w:r w:rsidR="00714D0F">
        <w:t>application server</w:t>
      </w:r>
      <w:r>
        <w:t>, the 5G DDNMF shall send a DISCOVERY_RESPONSE message containing a &lt;response-reject&gt; element with PC3</w:t>
      </w:r>
      <w:r w:rsidR="00FE4585">
        <w:t>a</w:t>
      </w:r>
      <w:r>
        <w:t xml:space="preserve"> </w:t>
      </w:r>
      <w:r w:rsidR="0066563C">
        <w:t>control protocol</w:t>
      </w:r>
      <w:r>
        <w:t xml:space="preserve"> cause value #9 "Unknown RPAUID".</w:t>
      </w:r>
    </w:p>
    <w:p w14:paraId="04944A44" w14:textId="49D4CC6B" w:rsidR="00EB589D" w:rsidRDefault="00EB589D" w:rsidP="00EB589D">
      <w:r>
        <w:t xml:space="preserve">If the RPAUID contained in the DISCOVERY_REQUEST message does not match the stored RPAUID for the requested </w:t>
      </w:r>
      <w:r w:rsidR="00761847">
        <w:t>discovery entry</w:t>
      </w:r>
      <w:r>
        <w:rPr>
          <w:lang w:eastAsia="zh-CN"/>
        </w:rPr>
        <w:t xml:space="preserve"> ID</w:t>
      </w:r>
      <w:r>
        <w:t>, the 5G DDNMF shall send a DISCOVERY_RESPONSE message containing a &lt;response-reject&gt; element with PC3</w:t>
      </w:r>
      <w:r w:rsidR="00FE4585">
        <w:t>a</w:t>
      </w:r>
      <w:r>
        <w:t xml:space="preserve"> </w:t>
      </w:r>
      <w:r w:rsidR="0066563C">
        <w:t>control protocol</w:t>
      </w:r>
      <w:r>
        <w:t xml:space="preserve"> cause value #10 "Unknown or </w:t>
      </w:r>
      <w:r w:rsidR="00DC57E5">
        <w:t>i</w:t>
      </w:r>
      <w:r>
        <w:t xml:space="preserve">nvalid </w:t>
      </w:r>
      <w:r w:rsidR="00761847">
        <w:t>discovery entry</w:t>
      </w:r>
      <w:r>
        <w:t xml:space="preserve"> ID".</w:t>
      </w:r>
    </w:p>
    <w:p w14:paraId="47F1CD4C" w14:textId="03B2F905" w:rsidR="00EB589D" w:rsidRDefault="00EB589D" w:rsidP="00EB589D">
      <w:pPr>
        <w:rPr>
          <w:lang w:eastAsia="ko-KR"/>
        </w:rPr>
      </w:pPr>
      <w:r>
        <w:t>If the UE is not authorised for restricted ProSe direct discovery model B discoveree operation, the 5G DDNMF shall send the DISCOVERY_RESPONSE message containing a &lt;response-reject&gt; element with PC3</w:t>
      </w:r>
      <w:r w:rsidR="00FE4585">
        <w:t>a</w:t>
      </w:r>
      <w:r>
        <w:t xml:space="preserve"> </w:t>
      </w:r>
      <w:r w:rsidR="0066563C">
        <w:t>control protocol</w:t>
      </w:r>
      <w:r>
        <w:t xml:space="preserve"> cause value #3 "UE authorisation failure".</w:t>
      </w:r>
    </w:p>
    <w:p w14:paraId="225DB819" w14:textId="0407E79F" w:rsidR="00EB589D" w:rsidRDefault="00EB589D" w:rsidP="00EB589D">
      <w:r>
        <w:t>If the RPAUID contained in the DISCOVERY_REQUEST message is not associated with a PDUID belonging to the requesting UE, the 5G DDNMF shall send a DISCOVERY_RESPONSE message containing a &lt;response-reject&gt; element with PC3</w:t>
      </w:r>
      <w:r w:rsidR="00FE4585">
        <w:t>a</w:t>
      </w:r>
      <w:r>
        <w:t xml:space="preserve"> </w:t>
      </w:r>
      <w:r w:rsidR="0066563C">
        <w:t>control protocol</w:t>
      </w:r>
      <w:r>
        <w:t xml:space="preserve"> cause value #3 "UE authorisation </w:t>
      </w:r>
      <w:r w:rsidR="00BB52D9">
        <w:t>f</w:t>
      </w:r>
      <w:r>
        <w:t>ailure".</w:t>
      </w:r>
    </w:p>
    <w:p w14:paraId="006C689C" w14:textId="77777777" w:rsidR="00EB589D" w:rsidRDefault="00EB589D" w:rsidP="00EB589D">
      <w:pPr>
        <w:pStyle w:val="40"/>
        <w:rPr>
          <w:lang w:eastAsia="zh-CN"/>
        </w:rPr>
      </w:pPr>
      <w:bookmarkStart w:id="366" w:name="_Toc59198995"/>
      <w:bookmarkStart w:id="367" w:name="_Toc59198404"/>
      <w:bookmarkStart w:id="368" w:name="_Toc525231004"/>
      <w:bookmarkStart w:id="369" w:name="_Toc94175464"/>
      <w:r>
        <w:rPr>
          <w:lang w:eastAsia="zh-CN"/>
        </w:rPr>
        <w:t>6.2.</w:t>
      </w:r>
      <w:r w:rsidR="00661773">
        <w:rPr>
          <w:lang w:eastAsia="zh-CN"/>
        </w:rPr>
        <w:t>6</w:t>
      </w:r>
      <w:r>
        <w:rPr>
          <w:lang w:eastAsia="zh-CN"/>
        </w:rPr>
        <w:t>.6</w:t>
      </w:r>
      <w:r>
        <w:rPr>
          <w:lang w:eastAsia="zh-CN"/>
        </w:rPr>
        <w:tab/>
        <w:t>Abnormal cases</w:t>
      </w:r>
      <w:bookmarkEnd w:id="366"/>
      <w:bookmarkEnd w:id="367"/>
      <w:bookmarkEnd w:id="368"/>
      <w:bookmarkEnd w:id="369"/>
    </w:p>
    <w:p w14:paraId="59F5CDC3" w14:textId="77777777" w:rsidR="00EB589D" w:rsidRDefault="00EB589D" w:rsidP="00EB589D">
      <w:pPr>
        <w:pStyle w:val="50"/>
        <w:rPr>
          <w:lang w:eastAsia="zh-CN"/>
        </w:rPr>
      </w:pPr>
      <w:bookmarkStart w:id="370" w:name="_Toc59198996"/>
      <w:bookmarkStart w:id="371" w:name="_Toc59198405"/>
      <w:bookmarkStart w:id="372" w:name="_Toc525231005"/>
      <w:bookmarkStart w:id="373" w:name="_Toc94175465"/>
      <w:r>
        <w:rPr>
          <w:lang w:eastAsia="zh-CN"/>
        </w:rPr>
        <w:t>6.2.</w:t>
      </w:r>
      <w:r w:rsidR="00661773">
        <w:rPr>
          <w:lang w:eastAsia="zh-CN"/>
        </w:rPr>
        <w:t>6</w:t>
      </w:r>
      <w:r>
        <w:rPr>
          <w:lang w:eastAsia="zh-CN"/>
        </w:rPr>
        <w:t>.6.1</w:t>
      </w:r>
      <w:r>
        <w:rPr>
          <w:lang w:eastAsia="zh-CN"/>
        </w:rPr>
        <w:tab/>
        <w:t>Abnormal cases in the UE</w:t>
      </w:r>
      <w:bookmarkEnd w:id="370"/>
      <w:bookmarkEnd w:id="371"/>
      <w:bookmarkEnd w:id="372"/>
      <w:bookmarkEnd w:id="373"/>
    </w:p>
    <w:p w14:paraId="45E3884F" w14:textId="77777777" w:rsidR="00EB589D" w:rsidRDefault="00EB589D" w:rsidP="00EB589D">
      <w:pPr>
        <w:rPr>
          <w:lang w:eastAsia="zh-CN"/>
        </w:rPr>
      </w:pPr>
      <w:r>
        <w:rPr>
          <w:lang w:eastAsia="zh-CN"/>
        </w:rPr>
        <w:t>The following abnormal cases can be identified:</w:t>
      </w:r>
    </w:p>
    <w:p w14:paraId="44F1152B" w14:textId="18F3A5CF" w:rsidR="00EB589D" w:rsidRDefault="00EB589D" w:rsidP="00EB589D">
      <w:pPr>
        <w:pStyle w:val="B1"/>
      </w:pPr>
      <w:r>
        <w:t>a)</w:t>
      </w:r>
      <w:r>
        <w:tab/>
        <w:t>Indication from the transport layer of transmission failure of DISCOVERY_REQUEST message (</w:t>
      </w:r>
      <w:r w:rsidR="004E66A6">
        <w:t>e.g.,</w:t>
      </w:r>
      <w:r>
        <w:t xml:space="preserve"> after TCP retransmission timeout)</w:t>
      </w:r>
    </w:p>
    <w:p w14:paraId="6FC5DD9F" w14:textId="77777777" w:rsidR="00EB589D" w:rsidRDefault="00EB589D" w:rsidP="00EB589D">
      <w:pPr>
        <w:pStyle w:val="B1"/>
      </w:pPr>
      <w:r>
        <w:tab/>
        <w:t>The UE shall close the existing secure connection to the 5G DDNMF, establish a new secure connection and then restart the discoveree request procedure.</w:t>
      </w:r>
    </w:p>
    <w:p w14:paraId="14D41626" w14:textId="77777777" w:rsidR="00EB589D" w:rsidRDefault="00EB589D" w:rsidP="00EB589D">
      <w:pPr>
        <w:pStyle w:val="B1"/>
      </w:pPr>
      <w:r>
        <w:t>b)</w:t>
      </w:r>
      <w:r>
        <w:tab/>
        <w:t>No response from the 5G DDNMF after the DISCOVERY_REQUEST message has been successfully delivered (e.g., TCP ACK has been received for the DISCOVERY_REQUEST message)</w:t>
      </w:r>
    </w:p>
    <w:p w14:paraId="27626D2C" w14:textId="77777777" w:rsidR="00EB589D" w:rsidRDefault="00EB589D" w:rsidP="00EB589D">
      <w:pPr>
        <w:pStyle w:val="B1"/>
      </w:pPr>
      <w:r>
        <w:tab/>
        <w:t>The UE shall retransmit the DISCOVERY_REQUEST message.</w:t>
      </w:r>
    </w:p>
    <w:p w14:paraId="060301C3" w14:textId="77777777" w:rsidR="00EB589D" w:rsidRDefault="00EB589D" w:rsidP="00EB589D">
      <w:pPr>
        <w:pStyle w:val="NO"/>
      </w:pPr>
      <w:r>
        <w:t>NOTE:</w:t>
      </w:r>
      <w:r>
        <w:tab/>
        <w:t>The timer to trigger retransmission and the maximum number of allowed retransmissions are UE implementation specific.</w:t>
      </w:r>
    </w:p>
    <w:p w14:paraId="3C6741F9" w14:textId="77777777" w:rsidR="00EB589D" w:rsidRDefault="00EB589D" w:rsidP="00EB589D">
      <w:pPr>
        <w:pStyle w:val="B1"/>
      </w:pPr>
      <w:r>
        <w:t>c)</w:t>
      </w:r>
      <w:r>
        <w:tab/>
        <w:t>Indication from upper layers that the request to announce the RPAUID in model B is no longer in place after sending the DISCOVERY_REQUEST message, but before the discoveree request procedure is completed</w:t>
      </w:r>
    </w:p>
    <w:p w14:paraId="605AC6C5" w14:textId="77777777" w:rsidR="00EB589D" w:rsidRDefault="00EB589D" w:rsidP="00EB589D">
      <w:pPr>
        <w:pStyle w:val="B1"/>
      </w:pPr>
      <w:r>
        <w:tab/>
        <w:t>The UE shall acknowledge the DISCOVERY_RESPONSE message received from the 5G DDNMF but discard its contents and then abort the procedure.</w:t>
      </w:r>
    </w:p>
    <w:p w14:paraId="15886130" w14:textId="77777777" w:rsidR="00EB589D" w:rsidRDefault="00EB589D" w:rsidP="00EB589D">
      <w:pPr>
        <w:pStyle w:val="B1"/>
      </w:pPr>
      <w:r>
        <w:t>d)</w:t>
      </w:r>
      <w:r>
        <w:tab/>
        <w:t>Change of PLMN</w:t>
      </w:r>
    </w:p>
    <w:p w14:paraId="2C053E50" w14:textId="77777777" w:rsidR="00EB589D" w:rsidRDefault="00EB589D" w:rsidP="00EB589D">
      <w:pPr>
        <w:pStyle w:val="B1"/>
      </w:pPr>
      <w:r>
        <w:tab/>
        <w:t>If a PLMN change occurs before the discoveree request procedure is completed, the procedure shall be aborted. If the UE is authorized to perform restricted ProSe direct discovery model B discoveree operation in the new PLMN, the procedure shall be restarted once the UE is registered on the new PLMN.</w:t>
      </w:r>
    </w:p>
    <w:p w14:paraId="60344EAA" w14:textId="77777777" w:rsidR="00EB589D" w:rsidRDefault="00EB589D" w:rsidP="00EB589D">
      <w:pPr>
        <w:pStyle w:val="50"/>
        <w:rPr>
          <w:lang w:eastAsia="zh-CN"/>
        </w:rPr>
      </w:pPr>
      <w:bookmarkStart w:id="374" w:name="_Toc59198997"/>
      <w:bookmarkStart w:id="375" w:name="_Toc59198406"/>
      <w:bookmarkStart w:id="376" w:name="_Toc525231006"/>
      <w:bookmarkStart w:id="377" w:name="_Toc94175466"/>
      <w:r>
        <w:rPr>
          <w:lang w:eastAsia="zh-CN"/>
        </w:rPr>
        <w:t>6.2.</w:t>
      </w:r>
      <w:r w:rsidR="00661773">
        <w:rPr>
          <w:lang w:eastAsia="zh-CN"/>
        </w:rPr>
        <w:t>6</w:t>
      </w:r>
      <w:r>
        <w:rPr>
          <w:lang w:eastAsia="zh-CN"/>
        </w:rPr>
        <w:t>.6.2</w:t>
      </w:r>
      <w:r>
        <w:rPr>
          <w:lang w:eastAsia="zh-CN"/>
        </w:rPr>
        <w:tab/>
        <w:t>Abnormal cases in the 5G DDNMF</w:t>
      </w:r>
      <w:bookmarkEnd w:id="374"/>
      <w:bookmarkEnd w:id="375"/>
      <w:bookmarkEnd w:id="376"/>
      <w:bookmarkEnd w:id="377"/>
    </w:p>
    <w:p w14:paraId="51BAB429" w14:textId="77777777" w:rsidR="00EB589D" w:rsidRDefault="00EB589D" w:rsidP="00EB589D">
      <w:pPr>
        <w:rPr>
          <w:lang w:eastAsia="zh-CN"/>
        </w:rPr>
      </w:pPr>
      <w:r>
        <w:rPr>
          <w:lang w:eastAsia="zh-CN"/>
        </w:rPr>
        <w:t>The following abnormal cases can be identified:</w:t>
      </w:r>
    </w:p>
    <w:p w14:paraId="029E7206" w14:textId="77777777" w:rsidR="00EB589D" w:rsidRDefault="00EB589D" w:rsidP="00EB589D">
      <w:pPr>
        <w:pStyle w:val="B1"/>
      </w:pPr>
      <w:r>
        <w:t>a)</w:t>
      </w:r>
      <w:r>
        <w:tab/>
        <w:t>Indication from the lower layer of transmission failure of DISCOVERY_RESPONSE message</w:t>
      </w:r>
    </w:p>
    <w:p w14:paraId="1388FD97" w14:textId="77777777" w:rsidR="00EB589D" w:rsidRPr="00F41346" w:rsidRDefault="00EB589D" w:rsidP="00EB589D">
      <w:pPr>
        <w:pStyle w:val="B1"/>
      </w:pPr>
      <w:r>
        <w:lastRenderedPageBreak/>
        <w:tab/>
      </w:r>
      <w:r>
        <w:rPr>
          <w:noProof/>
        </w:rPr>
        <w:t>After receiving an indication from lower layer that the DISCOVERY_RESPONSE message has not been successfully acknowledged (e.g. TCP ACK is not received), the 5G DDNMF shall abort the procedure, and stop any associated timer(s) T5</w:t>
      </w:r>
      <w:r w:rsidR="00661773">
        <w:t>069</w:t>
      </w:r>
      <w:r>
        <w:rPr>
          <w:noProof/>
        </w:rPr>
        <w:t>, if running</w:t>
      </w:r>
      <w:r>
        <w:t>.</w:t>
      </w:r>
    </w:p>
    <w:p w14:paraId="0975402F" w14:textId="56455EA7" w:rsidR="00A56CE0" w:rsidRDefault="00A56CE0" w:rsidP="00A56CE0">
      <w:pPr>
        <w:pStyle w:val="30"/>
        <w:rPr>
          <w:lang w:val="en-US"/>
        </w:rPr>
      </w:pPr>
      <w:bookmarkStart w:id="378" w:name="_Toc59199016"/>
      <w:bookmarkStart w:id="379" w:name="_Toc59198425"/>
      <w:bookmarkStart w:id="380" w:name="_Toc525231025"/>
      <w:bookmarkStart w:id="381" w:name="_Toc94175467"/>
      <w:r>
        <w:rPr>
          <w:lang w:val="en-US"/>
        </w:rPr>
        <w:t>6.2.</w:t>
      </w:r>
      <w:r w:rsidR="00661773">
        <w:rPr>
          <w:lang w:val="en-US"/>
        </w:rPr>
        <w:t>7</w:t>
      </w:r>
      <w:r>
        <w:rPr>
          <w:lang w:val="en-US"/>
        </w:rPr>
        <w:tab/>
      </w:r>
      <w:bookmarkEnd w:id="378"/>
      <w:bookmarkEnd w:id="379"/>
      <w:bookmarkEnd w:id="380"/>
      <w:r>
        <w:rPr>
          <w:lang w:val="en-US"/>
        </w:rPr>
        <w:t xml:space="preserve">Discoverer request procedure for restricted </w:t>
      </w:r>
      <w:r w:rsidR="00714D0F">
        <w:rPr>
          <w:lang w:val="en-US"/>
        </w:rPr>
        <w:t xml:space="preserve">5G </w:t>
      </w:r>
      <w:r>
        <w:rPr>
          <w:lang w:val="en-US"/>
        </w:rPr>
        <w:t xml:space="preserve">ProSe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381"/>
    </w:p>
    <w:p w14:paraId="722C09A3" w14:textId="77777777" w:rsidR="00A56CE0" w:rsidRDefault="00A56CE0" w:rsidP="00A56CE0">
      <w:pPr>
        <w:pStyle w:val="40"/>
      </w:pPr>
      <w:bookmarkStart w:id="382" w:name="_Toc59199017"/>
      <w:bookmarkStart w:id="383" w:name="_Toc59198426"/>
      <w:bookmarkStart w:id="384" w:name="_Toc525231026"/>
      <w:bookmarkStart w:id="385" w:name="_Toc94175468"/>
      <w:r>
        <w:t>6.2.</w:t>
      </w:r>
      <w:r w:rsidR="00661773">
        <w:t>7</w:t>
      </w:r>
      <w:r>
        <w:t>.1</w:t>
      </w:r>
      <w:r>
        <w:tab/>
        <w:t>General</w:t>
      </w:r>
      <w:bookmarkEnd w:id="382"/>
      <w:bookmarkEnd w:id="383"/>
      <w:bookmarkEnd w:id="384"/>
      <w:bookmarkEnd w:id="385"/>
    </w:p>
    <w:p w14:paraId="1E7AA5C2" w14:textId="7C689CDF" w:rsidR="00A56CE0" w:rsidRDefault="00A56CE0" w:rsidP="00A56CE0">
      <w:r>
        <w:t xml:space="preserve">The purpose of the discoverer request procedure for restricted ProSe direct discovery model B is for the UE to obtain </w:t>
      </w:r>
      <w:r>
        <w:rPr>
          <w:lang w:eastAsia="zh-CN"/>
        </w:rPr>
        <w:t xml:space="preserve">ProSe </w:t>
      </w:r>
      <w:r w:rsidR="00AE5DC3">
        <w:rPr>
          <w:lang w:eastAsia="zh-CN"/>
        </w:rPr>
        <w:t>query code</w:t>
      </w:r>
      <w:r>
        <w:rPr>
          <w:lang w:eastAsia="zh-CN"/>
        </w:rPr>
        <w:t xml:space="preserve">(s) and </w:t>
      </w:r>
      <w:r w:rsidR="004E66A6">
        <w:rPr>
          <w:lang w:eastAsia="zh-CN"/>
        </w:rPr>
        <w:t>d</w:t>
      </w:r>
      <w:r>
        <w:rPr>
          <w:lang w:eastAsia="zh-CN"/>
        </w:rPr>
        <w:t xml:space="preserve">iscovery </w:t>
      </w:r>
      <w:r w:rsidR="004E66A6">
        <w:rPr>
          <w:lang w:eastAsia="zh-CN"/>
        </w:rPr>
        <w:t>r</w:t>
      </w:r>
      <w:r>
        <w:rPr>
          <w:lang w:eastAsia="zh-CN"/>
        </w:rPr>
        <w:t xml:space="preserve">esponse </w:t>
      </w:r>
      <w:r w:rsidR="004E66A6">
        <w:rPr>
          <w:lang w:eastAsia="zh-CN"/>
        </w:rPr>
        <w:t>f</w:t>
      </w:r>
      <w:r>
        <w:rPr>
          <w:lang w:eastAsia="zh-CN"/>
        </w:rPr>
        <w:t xml:space="preserve">ilter(s) to be used for sending query and monitoring responses over the PC5 interface based on the information provided by the upper layer application, </w:t>
      </w:r>
      <w:r>
        <w:t>as defined in 3GPP TS 23.304 [</w:t>
      </w:r>
      <w:r w:rsidR="00661773">
        <w:t>2</w:t>
      </w:r>
      <w:r>
        <w:t>].</w:t>
      </w:r>
    </w:p>
    <w:p w14:paraId="6235BA8C" w14:textId="77777777" w:rsidR="00A56CE0" w:rsidRDefault="00A56CE0" w:rsidP="00A56CE0">
      <w:r>
        <w:t xml:space="preserve">Before initiating the discoverer request procedure, the UE shall be authorised for restricted ProSe direct discovery model B discoverer operation in the registered PLMN or the </w:t>
      </w:r>
      <w:r>
        <w:rPr>
          <w:lang w:eastAsia="zh-CN"/>
        </w:rPr>
        <w:t>local</w:t>
      </w:r>
      <w:r>
        <w:t xml:space="preserve"> PLMN based on the service authorisation procedure as specified in clause 5.</w:t>
      </w:r>
    </w:p>
    <w:p w14:paraId="42427A1B" w14:textId="0C22438A" w:rsidR="00A56CE0" w:rsidRDefault="00A56CE0" w:rsidP="00A56CE0">
      <w:r>
        <w:t xml:space="preserve">As the result of successful completion of this procedure, the UE obtains one or more ProSe </w:t>
      </w:r>
      <w:r w:rsidR="00AE5DC3">
        <w:t>query code</w:t>
      </w:r>
      <w:r>
        <w:t xml:space="preserve">(s) which can be included in a </w:t>
      </w:r>
      <w:r w:rsidR="0065619A">
        <w:t>PROSE PC5 DISCOVERY</w:t>
      </w:r>
      <w:r>
        <w:t xml:space="preserve"> message and passes the </w:t>
      </w:r>
      <w:r w:rsidR="0065619A">
        <w:t>PROSE PC5 DISCOVERY</w:t>
      </w:r>
      <w:r>
        <w:t xml:space="preserve"> message to the lower layers for transmission over the PC5 interface. The UE also obtains </w:t>
      </w:r>
      <w:r w:rsidR="00274F2E">
        <w:t>d</w:t>
      </w:r>
      <w:r>
        <w:t xml:space="preserve">iscovery </w:t>
      </w:r>
      <w:r w:rsidR="00274F2E">
        <w:t>r</w:t>
      </w:r>
      <w:r>
        <w:t xml:space="preserve">esponse </w:t>
      </w:r>
      <w:r w:rsidR="00274F2E">
        <w:t>f</w:t>
      </w:r>
      <w:r>
        <w:t>ilter(s) and apply it to the monitoring operation in PC5 interface to match potential responses for the sent query request for the target RPAUID.</w:t>
      </w:r>
    </w:p>
    <w:p w14:paraId="0B533135" w14:textId="77777777" w:rsidR="00A56CE0" w:rsidRDefault="00A56CE0" w:rsidP="00A56CE0">
      <w:pPr>
        <w:pStyle w:val="40"/>
      </w:pPr>
      <w:bookmarkStart w:id="386" w:name="_Toc59199018"/>
      <w:bookmarkStart w:id="387" w:name="_Toc59198427"/>
      <w:bookmarkStart w:id="388" w:name="_Toc525231027"/>
      <w:bookmarkStart w:id="389" w:name="_Toc94175469"/>
      <w:r>
        <w:t>6.2.</w:t>
      </w:r>
      <w:r w:rsidR="00661773">
        <w:t>7</w:t>
      </w:r>
      <w:r>
        <w:t>.2</w:t>
      </w:r>
      <w:r>
        <w:tab/>
        <w:t>Discoverer request procedure initiation</w:t>
      </w:r>
      <w:bookmarkEnd w:id="386"/>
      <w:bookmarkEnd w:id="387"/>
      <w:bookmarkEnd w:id="388"/>
      <w:bookmarkEnd w:id="389"/>
    </w:p>
    <w:p w14:paraId="1193781A" w14:textId="361A103F" w:rsidR="00A56CE0" w:rsidRDefault="00A56CE0" w:rsidP="00A56CE0">
      <w:r>
        <w:rPr>
          <w:lang w:val="en-US"/>
        </w:rPr>
        <w:t>Before initiating the discoverer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00EB589D">
        <w:t>5</w:t>
      </w:r>
      <w:r>
        <w:rPr>
          <w:lang w:val="en-US"/>
        </w:rPr>
        <w:t xml:space="preserve"> and obtains an </w:t>
      </w:r>
      <w:r>
        <w:t xml:space="preserve">RPAUID </w:t>
      </w:r>
      <w:r>
        <w:rPr>
          <w:lang w:val="en-US"/>
        </w:rPr>
        <w:t xml:space="preserve">associated with the UE's PDUID from the ProSe </w:t>
      </w:r>
      <w:r w:rsidR="00714D0F">
        <w:rPr>
          <w:lang w:val="en-US"/>
        </w:rPr>
        <w:t>application server</w:t>
      </w:r>
      <w:r>
        <w:rPr>
          <w:lang w:val="en-US"/>
        </w:rPr>
        <w:t xml:space="preserve">. The UE can also obtain the target RPAUID(s) from the ProSe </w:t>
      </w:r>
      <w:r w:rsidR="00714D0F">
        <w:rPr>
          <w:lang w:val="en-US"/>
        </w:rPr>
        <w:t>application server</w:t>
      </w:r>
      <w:r>
        <w:rPr>
          <w:lang w:val="en-US"/>
        </w:rPr>
        <w:t>. This step is performed using mechanisms that are out of scope of the present specification.</w:t>
      </w:r>
    </w:p>
    <w:p w14:paraId="6173399C" w14:textId="77777777" w:rsidR="00A56CE0" w:rsidRDefault="00A56CE0" w:rsidP="00A56CE0">
      <w:r>
        <w:t xml:space="preserve">If the UE is authorised to perform restricted ProSe direct discovery model B discoverer operation in the PLMN </w:t>
      </w:r>
      <w:r>
        <w:rPr>
          <w:lang w:eastAsia="zh-CN"/>
        </w:rPr>
        <w:t xml:space="preserve">operating the radio resources </w:t>
      </w:r>
      <w:r>
        <w:t>signalled from the serving PLMN, it shall initiate a discoverer request procedure:</w:t>
      </w:r>
    </w:p>
    <w:p w14:paraId="1C761068" w14:textId="20EE0D8A" w:rsidR="00A56CE0" w:rsidRDefault="00A56CE0" w:rsidP="00A56CE0">
      <w:pPr>
        <w:pStyle w:val="B1"/>
      </w:pPr>
      <w:r>
        <w:t>a)</w:t>
      </w:r>
      <w:r>
        <w:tab/>
        <w:t xml:space="preserve">when the UE is triggered by an upper layer application to perform the query for one or more target RPAUIDs in Model B and the UE has no valid corresponding ProSe </w:t>
      </w:r>
      <w:r w:rsidR="00AE5DC3">
        <w:t>query code</w:t>
      </w:r>
      <w:r>
        <w:t xml:space="preserve"> and Discovery Response Filter for those target RPAUIDs of the upper layer application;</w:t>
      </w:r>
    </w:p>
    <w:p w14:paraId="78602D7C" w14:textId="7A8BED8B" w:rsidR="00A56CE0" w:rsidRDefault="00A56CE0" w:rsidP="00A56CE0">
      <w:pPr>
        <w:pStyle w:val="B1"/>
      </w:pPr>
      <w:r>
        <w:t>b)</w:t>
      </w:r>
      <w:r>
        <w:tab/>
        <w:t>when the validity timer T5</w:t>
      </w:r>
      <w:r w:rsidR="00EB589D">
        <w:t>0</w:t>
      </w:r>
      <w:r w:rsidR="00661773">
        <w:t>70</w:t>
      </w:r>
      <w:r>
        <w:t xml:space="preserve"> assigned by the 5G DDNMF to a ProSe </w:t>
      </w:r>
      <w:r w:rsidR="00AE5DC3">
        <w:t>query code</w:t>
      </w:r>
      <w:r>
        <w:t xml:space="preserve">s and the corresponding Discovery Response Filter has expired and the request from upper layers to announce the RPAUID corresponding to that ProSe </w:t>
      </w:r>
      <w:r w:rsidR="00492AD6">
        <w:t>response code</w:t>
      </w:r>
      <w:r>
        <w:t xml:space="preserve"> is still in place;</w:t>
      </w:r>
    </w:p>
    <w:p w14:paraId="1CBDE7BC" w14:textId="552B8918" w:rsidR="00A56CE0" w:rsidRDefault="00A56CE0" w:rsidP="00A56CE0">
      <w:pPr>
        <w:pStyle w:val="B1"/>
      </w:pPr>
      <w:r>
        <w:t>c)</w:t>
      </w:r>
      <w:r>
        <w:tab/>
        <w:t xml:space="preserve">when the UE selects a new PLMN while announcing a ProSe </w:t>
      </w:r>
      <w:r w:rsidR="00AE5DC3">
        <w:t>query code</w:t>
      </w:r>
      <w:r>
        <w:t xml:space="preserve"> or waiting for a ProSe </w:t>
      </w:r>
      <w:r w:rsidR="00492AD6">
        <w:t>response code</w:t>
      </w:r>
      <w:r>
        <w:t xml:space="preserve"> </w:t>
      </w:r>
      <w:r>
        <w:rPr>
          <w:lang w:eastAsia="zh-CN"/>
        </w:rPr>
        <w:t xml:space="preserve">and intends to announce the ProSe </w:t>
      </w:r>
      <w:r w:rsidR="00AE5DC3">
        <w:rPr>
          <w:lang w:eastAsia="zh-CN"/>
        </w:rPr>
        <w:t>query code</w:t>
      </w:r>
      <w:r>
        <w:rPr>
          <w:lang w:eastAsia="zh-CN"/>
        </w:rPr>
        <w:t xml:space="preserve"> in the new PLMN, and the UE is authorised for restricted</w:t>
      </w:r>
      <w:r>
        <w:t xml:space="preserve"> ProSe direct discovery model B discoverer operation in the new PLMN;</w:t>
      </w:r>
    </w:p>
    <w:p w14:paraId="3C6FCA2C" w14:textId="02374C18" w:rsidR="00A56CE0" w:rsidRDefault="00A56CE0" w:rsidP="00A56CE0">
      <w:pPr>
        <w:pStyle w:val="B1"/>
      </w:pPr>
      <w:r>
        <w:t>d)</w:t>
      </w:r>
      <w:r>
        <w:tab/>
        <w:t xml:space="preserve">when, </w:t>
      </w:r>
      <w:r>
        <w:rPr>
          <w:lang w:eastAsia="zh-CN"/>
        </w:rPr>
        <w:t xml:space="preserve">while querying for target RPAUID(s), the UE intends to switch the announcing PLMN to a different PLMN without performing PLMN selection, and the UE does not have a valid allocated ProSe </w:t>
      </w:r>
      <w:r w:rsidR="00AE5DC3">
        <w:rPr>
          <w:lang w:eastAsia="zh-CN"/>
        </w:rPr>
        <w:t>query code</w:t>
      </w:r>
      <w:r>
        <w:rPr>
          <w:lang w:eastAsia="zh-CN"/>
        </w:rPr>
        <w:t xml:space="preserve"> for this new PLMN</w:t>
      </w:r>
      <w:r>
        <w:t xml:space="preserve"> yet; or</w:t>
      </w:r>
    </w:p>
    <w:p w14:paraId="27ABE0A3" w14:textId="77777777" w:rsidR="00A56CE0" w:rsidRDefault="00A56CE0" w:rsidP="00A56CE0">
      <w:pPr>
        <w:pStyle w:val="B1"/>
      </w:pPr>
      <w:r>
        <w:t>e)</w:t>
      </w:r>
      <w:r>
        <w:tab/>
        <w:t>when the UE needs to update a previously sent restricted ProSe direct discovery model B discoverer request.</w:t>
      </w:r>
    </w:p>
    <w:p w14:paraId="07D5A137" w14:textId="0B33F7F5" w:rsidR="00A56CE0" w:rsidRDefault="00A56CE0" w:rsidP="00A56CE0">
      <w:pPr>
        <w:rPr>
          <w:lang w:eastAsia="zh-CN"/>
        </w:rPr>
      </w:pPr>
      <w:r>
        <w:rPr>
          <w:lang w:eastAsia="zh-CN"/>
        </w:rPr>
        <w:t>W</w:t>
      </w:r>
      <w:r>
        <w:t xml:space="preserve">hen the UE selects a new PLMN while announcing a ProSe </w:t>
      </w:r>
      <w:r w:rsidR="00AE5DC3">
        <w:t>query code</w:t>
      </w:r>
      <w:r>
        <w:t xml:space="preserve"> or waiting for a ProSe </w:t>
      </w:r>
      <w:r w:rsidR="00492AD6">
        <w:t>response code</w:t>
      </w:r>
      <w:r>
        <w:rPr>
          <w:lang w:eastAsia="zh-CN"/>
        </w:rPr>
        <w:t xml:space="preserve"> and</w:t>
      </w:r>
      <w:r>
        <w:t xml:space="preserve"> the UE is not yet authorised </w:t>
      </w:r>
      <w:r>
        <w:rPr>
          <w:lang w:eastAsia="zh-CN"/>
        </w:rPr>
        <w:t>for</w:t>
      </w:r>
      <w:r>
        <w:t xml:space="preserve"> restricted ProSe direct discovery model B discoverer operation in the new PLMN, the UE shall initiate a discoverer request procedure only after </w:t>
      </w:r>
      <w:r>
        <w:rPr>
          <w:lang w:eastAsia="zh-CN"/>
        </w:rPr>
        <w:t>the UE is authorised for restricted ProSe direct discovery model B discoverer operation in the new PLMN.</w:t>
      </w:r>
    </w:p>
    <w:p w14:paraId="29965FD9" w14:textId="455E0131" w:rsidR="00A56CE0" w:rsidRDefault="00A56CE0" w:rsidP="00A56CE0">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in Model B a ProSe </w:t>
      </w:r>
      <w:r w:rsidR="00AE5DC3">
        <w:rPr>
          <w:noProof/>
          <w:lang w:val="en-US" w:eastAsia="ko-KR"/>
        </w:rPr>
        <w:t>query code</w:t>
      </w:r>
      <w:r>
        <w:rPr>
          <w:noProof/>
          <w:lang w:val="en-US" w:eastAsia="ko-KR"/>
        </w:rPr>
        <w:t xml:space="preserve">  corresponding to the same RPAUID</w:t>
      </w:r>
      <w:r>
        <w:rPr>
          <w:lang w:eastAsia="ko-KR"/>
        </w:rPr>
        <w:t>, the UE can initiate the discoverer request procedure before the validity timer T5</w:t>
      </w:r>
      <w:r w:rsidR="00A57002">
        <w:t>070</w:t>
      </w:r>
      <w:r>
        <w:rPr>
          <w:lang w:eastAsia="ko-KR"/>
        </w:rPr>
        <w:t xml:space="preserve"> assigned by the 5G DDNMF for a ProSe </w:t>
      </w:r>
      <w:r w:rsidR="00AE5DC3">
        <w:rPr>
          <w:lang w:eastAsia="ko-KR"/>
        </w:rPr>
        <w:t>query code</w:t>
      </w:r>
      <w:r>
        <w:rPr>
          <w:lang w:eastAsia="ko-KR"/>
        </w:rPr>
        <w:t xml:space="preserve"> expires.</w:t>
      </w:r>
    </w:p>
    <w:p w14:paraId="08E7C966" w14:textId="77777777" w:rsidR="00A56CE0" w:rsidRDefault="00A56CE0" w:rsidP="00A56CE0">
      <w:r>
        <w:t>The UE shall initiate the discoverer</w:t>
      </w:r>
      <w:r>
        <w:rPr>
          <w:lang w:eastAsia="zh-CN"/>
        </w:rPr>
        <w:t xml:space="preserve"> request</w:t>
      </w:r>
      <w:r>
        <w:t xml:space="preserve"> procedure by sending a DISCOVERY_REQUEST message with:</w:t>
      </w:r>
    </w:p>
    <w:p w14:paraId="3F25FF0F" w14:textId="77777777" w:rsidR="00A56CE0" w:rsidRDefault="00EB589D" w:rsidP="00A56CE0">
      <w:pPr>
        <w:pStyle w:val="B1"/>
      </w:pPr>
      <w:r>
        <w:t>a)</w:t>
      </w:r>
      <w:r w:rsidR="00A56CE0">
        <w:tab/>
        <w:t>a new transaction ID not used in any other direct discovery procedures in PC3a interface;</w:t>
      </w:r>
    </w:p>
    <w:p w14:paraId="2FB6B459" w14:textId="77777777" w:rsidR="00A56CE0" w:rsidRDefault="00EB589D" w:rsidP="00A56CE0">
      <w:pPr>
        <w:pStyle w:val="B1"/>
      </w:pPr>
      <w:r>
        <w:lastRenderedPageBreak/>
        <w:t>b)</w:t>
      </w:r>
      <w:r w:rsidR="00A56CE0">
        <w:tab/>
        <w:t>the RPAUID set to the RPAUID received from upper layers;</w:t>
      </w:r>
    </w:p>
    <w:p w14:paraId="0F318244" w14:textId="42607DC8" w:rsidR="00A56CE0" w:rsidRDefault="00EB589D" w:rsidP="00A56CE0">
      <w:pPr>
        <w:pStyle w:val="B1"/>
      </w:pPr>
      <w:r>
        <w:t>c)</w:t>
      </w:r>
      <w:r w:rsidR="00A56CE0">
        <w:tab/>
        <w:t xml:space="preserve">the </w:t>
      </w:r>
      <w:r w:rsidR="00714D0F">
        <w:t>application level container</w:t>
      </w:r>
      <w:r w:rsidR="00A56CE0">
        <w:t xml:space="preserve"> set to contain the application-layer information, e.g., target RPAUID(s) to discover;</w:t>
      </w:r>
    </w:p>
    <w:p w14:paraId="795F2C90" w14:textId="77777777" w:rsidR="00A56CE0" w:rsidRDefault="00EB589D" w:rsidP="00A56CE0">
      <w:pPr>
        <w:pStyle w:val="B1"/>
        <w:rPr>
          <w:lang w:eastAsia="zh-CN"/>
        </w:rPr>
      </w:pPr>
      <w:r>
        <w:t>d)</w:t>
      </w:r>
      <w:r w:rsidR="00A56CE0">
        <w:tab/>
        <w:t xml:space="preserve">the command set to </w:t>
      </w:r>
      <w:r w:rsidR="00A56CE0">
        <w:rPr>
          <w:lang w:eastAsia="zh-CN"/>
        </w:rPr>
        <w:t xml:space="preserve">"query"; </w:t>
      </w:r>
    </w:p>
    <w:p w14:paraId="533D838D" w14:textId="77777777" w:rsidR="00A56CE0" w:rsidRDefault="00EB589D" w:rsidP="00A56CE0">
      <w:pPr>
        <w:pStyle w:val="B1"/>
        <w:rPr>
          <w:lang w:eastAsia="zh-CN"/>
        </w:rPr>
      </w:pPr>
      <w:r>
        <w:rPr>
          <w:lang w:eastAsia="zh-CN"/>
        </w:rPr>
        <w:t>e)</w:t>
      </w:r>
      <w:r w:rsidR="00A56CE0">
        <w:rPr>
          <w:lang w:eastAsia="zh-CN"/>
        </w:rPr>
        <w:tab/>
        <w:t>the UE identity set to the UE</w:t>
      </w:r>
      <w:r w:rsidR="00A56CE0">
        <w:t>'</w:t>
      </w:r>
      <w:r w:rsidR="00A56CE0">
        <w:rPr>
          <w:lang w:eastAsia="zh-CN"/>
        </w:rPr>
        <w:t>s SUPI;</w:t>
      </w:r>
    </w:p>
    <w:p w14:paraId="79ECA025" w14:textId="716C8E3D" w:rsidR="00A56CE0" w:rsidRDefault="00EB589D" w:rsidP="00A56CE0">
      <w:pPr>
        <w:pStyle w:val="B1"/>
        <w:rPr>
          <w:lang w:eastAsia="zh-CN"/>
        </w:rPr>
      </w:pPr>
      <w:r>
        <w:t>f)</w:t>
      </w:r>
      <w:r w:rsidR="00A56CE0">
        <w:tab/>
        <w:t xml:space="preserve">the </w:t>
      </w:r>
      <w:r w:rsidR="00761847">
        <w:t>application identity</w:t>
      </w:r>
      <w:r w:rsidR="00A56CE0">
        <w:t xml:space="preserve"> set to the </w:t>
      </w:r>
      <w:r w:rsidR="00761847">
        <w:rPr>
          <w:lang w:eastAsia="zh-CN"/>
        </w:rPr>
        <w:t>application identity</w:t>
      </w:r>
      <w:r w:rsidR="00A56CE0">
        <w:rPr>
          <w:lang w:eastAsia="zh-CN"/>
        </w:rPr>
        <w:t xml:space="preserve"> of the upper layer application that requested the announcing;</w:t>
      </w:r>
    </w:p>
    <w:p w14:paraId="05C8A92D" w14:textId="6C99A72E" w:rsidR="00A56CE0" w:rsidRDefault="00EB589D" w:rsidP="00A56CE0">
      <w:pPr>
        <w:pStyle w:val="B1"/>
        <w:rPr>
          <w:lang w:eastAsia="zh-CN"/>
        </w:rPr>
      </w:pPr>
      <w:r>
        <w:rPr>
          <w:lang w:eastAsia="zh-CN"/>
        </w:rPr>
        <w:t>g)</w:t>
      </w:r>
      <w:r w:rsidR="00A56CE0">
        <w:rPr>
          <w:lang w:eastAsia="zh-CN"/>
        </w:rPr>
        <w:tab/>
      </w:r>
      <w:r w:rsidR="00A56CE0">
        <w:t xml:space="preserve">the </w:t>
      </w:r>
      <w:r w:rsidR="00E0517C">
        <w:t>discovery type</w:t>
      </w:r>
      <w:r w:rsidR="00A56CE0">
        <w:t xml:space="preserve"> set to </w:t>
      </w:r>
      <w:r w:rsidR="00A56CE0">
        <w:rPr>
          <w:lang w:eastAsia="zh-CN"/>
        </w:rPr>
        <w:t>"Restricted discovery";</w:t>
      </w:r>
    </w:p>
    <w:p w14:paraId="7E0ECF07" w14:textId="5DAF74A3" w:rsidR="00A56CE0" w:rsidRDefault="00EB589D" w:rsidP="00A56CE0">
      <w:pPr>
        <w:pStyle w:val="B1"/>
      </w:pPr>
      <w:r>
        <w:rPr>
          <w:lang w:eastAsia="zh-CN"/>
        </w:rPr>
        <w:t>h)</w:t>
      </w:r>
      <w:r w:rsidR="00A56CE0">
        <w:rPr>
          <w:lang w:eastAsia="zh-CN"/>
        </w:rPr>
        <w:tab/>
      </w:r>
      <w:r w:rsidR="00A56CE0">
        <w:t xml:space="preserve">the </w:t>
      </w:r>
      <w:r w:rsidR="00492AD6">
        <w:t>discovery model</w:t>
      </w:r>
      <w:r w:rsidR="00A56CE0">
        <w:t xml:space="preserve"> set to </w:t>
      </w:r>
      <w:r w:rsidR="00A56CE0">
        <w:rPr>
          <w:lang w:eastAsia="zh-CN"/>
        </w:rPr>
        <w:t>"</w:t>
      </w:r>
      <w:r w:rsidR="00A56CE0">
        <w:t>Model B</w:t>
      </w:r>
      <w:r w:rsidR="00A56CE0">
        <w:rPr>
          <w:lang w:eastAsia="zh-CN"/>
        </w:rPr>
        <w:t>";</w:t>
      </w:r>
    </w:p>
    <w:p w14:paraId="19293BC7" w14:textId="27669D46" w:rsidR="00A56CE0" w:rsidRDefault="00EB589D" w:rsidP="00A56CE0">
      <w:pPr>
        <w:pStyle w:val="B1"/>
      </w:pPr>
      <w:r>
        <w:t>i)</w:t>
      </w:r>
      <w:r w:rsidR="00A56CE0">
        <w:tab/>
        <w:t xml:space="preserve">the </w:t>
      </w:r>
      <w:r w:rsidR="00761847">
        <w:t>discovery entry</w:t>
      </w:r>
      <w:r w:rsidR="00A56CE0">
        <w:t xml:space="preserve"> ID set to a 0 if the discoverer request is a new request, and set to the </w:t>
      </w:r>
      <w:r w:rsidR="00761847">
        <w:t>discovery entry</w:t>
      </w:r>
      <w:r w:rsidR="00A56CE0">
        <w:t xml:space="preserve"> ID received from the 5G DDNMF if the discoverer request is to update a previously sent discoverer request; and</w:t>
      </w:r>
    </w:p>
    <w:p w14:paraId="5DE6FB10" w14:textId="77777777" w:rsidR="00A56CE0" w:rsidRDefault="00EB589D" w:rsidP="00A56CE0">
      <w:pPr>
        <w:pStyle w:val="B1"/>
      </w:pPr>
      <w:r>
        <w:t>j)</w:t>
      </w:r>
      <w:r w:rsidR="00A56CE0">
        <w:tab/>
      </w:r>
      <w:r w:rsidR="00A56CE0">
        <w:rPr>
          <w:lang w:eastAsia="zh-CN"/>
        </w:rPr>
        <w:t>optionally the Announcing PLMN ID set to the PLMN ID of the local PLMN operating the radio resources that the UE intends to use for transmitting the query for the target RPAUID(s).</w:t>
      </w:r>
    </w:p>
    <w:p w14:paraId="013A7061" w14:textId="77777777" w:rsidR="00A56CE0" w:rsidRDefault="00A56CE0" w:rsidP="00A56CE0">
      <w:pPr>
        <w:pStyle w:val="NO"/>
      </w:pPr>
      <w:r>
        <w:t>NOTE 2:</w:t>
      </w:r>
      <w:r>
        <w:tab/>
        <w:t>A UE can include one or multiple transactions in one DISCOVERY_REQUEST message for different discovering requests (e.g., for different applications), and receive corresponding &lt;restricted-discoverer-response</w:t>
      </w:r>
      <w:r>
        <w:rPr>
          <w:lang w:val="de-DE"/>
        </w:rPr>
        <w:t>&gt;</w:t>
      </w:r>
      <w:r>
        <w:t xml:space="preserve"> element or &lt;response-reject</w:t>
      </w:r>
      <w:r>
        <w:rPr>
          <w:lang w:val="de-DE"/>
        </w:rPr>
        <w:t>&gt;</w:t>
      </w:r>
      <w:r>
        <w:t xml:space="preserve"> element in a DISCOVERY_RESPONSE message for each respective transaction. In the following description of the discoverer request procedure, only one transaction is included.</w:t>
      </w:r>
    </w:p>
    <w:p w14:paraId="39F5EB5E" w14:textId="77777777" w:rsidR="00A56CE0" w:rsidRDefault="00A56CE0" w:rsidP="00A56CE0">
      <w:r>
        <w:t>Figure 6.2.</w:t>
      </w:r>
      <w:r w:rsidR="007C30FC">
        <w:t>7</w:t>
      </w:r>
      <w:r>
        <w:t xml:space="preserve">.2.1 illustrates the interaction of the UE and the 5G DDNMF in the discoverer request procedure. </w:t>
      </w:r>
    </w:p>
    <w:p w14:paraId="2A533C7C" w14:textId="77777777" w:rsidR="00A56CE0" w:rsidRDefault="00A57002" w:rsidP="00A56CE0">
      <w:pPr>
        <w:pStyle w:val="TH"/>
      </w:pPr>
      <w:r>
        <w:rPr>
          <w:rFonts w:eastAsiaTheme="minorEastAsia"/>
        </w:rPr>
        <w:object w:dxaOrig="10335" w:dyaOrig="6720" w14:anchorId="599D7F66">
          <v:shape id="_x0000_i1032" type="#_x0000_t75" style="width:516.6pt;height:336.15pt" o:ole="">
            <v:imagedata r:id="rId23" o:title=""/>
          </v:shape>
          <o:OLEObject Type="Embed" ProgID="Visio.Drawing.11" ShapeID="_x0000_i1032" DrawAspect="Content" ObjectID="_1704788326" r:id="rId24"/>
        </w:object>
      </w:r>
    </w:p>
    <w:p w14:paraId="56441CFD" w14:textId="77777777" w:rsidR="00A56CE0" w:rsidRDefault="00A56CE0" w:rsidP="00A56CE0">
      <w:pPr>
        <w:pStyle w:val="TF"/>
      </w:pPr>
      <w:r>
        <w:t>Figure</w:t>
      </w:r>
      <w:r w:rsidR="00EB589D">
        <w:t> </w:t>
      </w:r>
      <w:r>
        <w:t>6.2.</w:t>
      </w:r>
      <w:r w:rsidR="007C30FC">
        <w:t>7</w:t>
      </w:r>
      <w:r>
        <w:rPr>
          <w:lang w:eastAsia="zh-CN"/>
        </w:rPr>
        <w:t>.2.1</w:t>
      </w:r>
      <w:r>
        <w:t>: Discoverer request procedure for restricted ProSe direct discovery model B</w:t>
      </w:r>
    </w:p>
    <w:p w14:paraId="0E18FBBE" w14:textId="77777777" w:rsidR="00A56CE0" w:rsidRDefault="00A56CE0" w:rsidP="00A56CE0">
      <w:pPr>
        <w:pStyle w:val="40"/>
        <w:rPr>
          <w:lang w:eastAsia="zh-CN"/>
        </w:rPr>
      </w:pPr>
      <w:bookmarkStart w:id="390" w:name="_Toc59199019"/>
      <w:bookmarkStart w:id="391" w:name="_Toc59198428"/>
      <w:bookmarkStart w:id="392" w:name="_Toc525231028"/>
      <w:bookmarkStart w:id="393" w:name="_Toc94175470"/>
      <w:r>
        <w:rPr>
          <w:lang w:eastAsia="zh-CN"/>
        </w:rPr>
        <w:lastRenderedPageBreak/>
        <w:t>6.2.</w:t>
      </w:r>
      <w:r w:rsidR="00BA1E0A">
        <w:rPr>
          <w:lang w:eastAsia="zh-CN"/>
        </w:rPr>
        <w:t>7</w:t>
      </w:r>
      <w:r>
        <w:rPr>
          <w:lang w:eastAsia="zh-CN"/>
        </w:rPr>
        <w:t>.3</w:t>
      </w:r>
      <w:r>
        <w:rPr>
          <w:lang w:eastAsia="zh-CN"/>
        </w:rPr>
        <w:tab/>
        <w:t>Discoverer request procedure accepted by the 5G DDNMF</w:t>
      </w:r>
      <w:bookmarkEnd w:id="390"/>
      <w:bookmarkEnd w:id="391"/>
      <w:bookmarkEnd w:id="392"/>
      <w:bookmarkEnd w:id="393"/>
    </w:p>
    <w:p w14:paraId="6F7E55BA" w14:textId="26AC3B42" w:rsidR="00A56CE0" w:rsidRDefault="00A56CE0" w:rsidP="00A56CE0">
      <w:r>
        <w:t xml:space="preserve">Upon receiving a DISCOVERY_REQUEST message, the 5G DDNMF shall check that the application corresponding to the </w:t>
      </w:r>
      <w:r w:rsidR="00761847">
        <w:t>application identity</w:t>
      </w:r>
      <w:r>
        <w:t xml:space="preserve"> contained in the DISCOVERY_REQUEST message is authorised for restricted ProSe direct discovery model B discoverer operation. If the application is authorised for restricted ProSe direct discovery model B discoverer operation,</w:t>
      </w:r>
      <w:r>
        <w:rPr>
          <w:lang w:eastAsia="zh-CN"/>
        </w:rPr>
        <w:t xml:space="preserve"> the 5G DDNMF </w:t>
      </w:r>
      <w:r>
        <w:t>shall check whether there is an existing context for the UE.</w:t>
      </w:r>
    </w:p>
    <w:p w14:paraId="5CABB921" w14:textId="77777777" w:rsidR="00A56CE0" w:rsidRDefault="00A56CE0" w:rsidP="00A56CE0">
      <w:r>
        <w:t>If there is no associated UE context, the 5G DDNMF checks with the UDM whether the UE is authorised for restricted ProSe direct discovery model B discoverer operation as described in 3GPP TS 29.503</w:t>
      </w:r>
      <w:r w:rsidR="00A57002">
        <w:t> </w:t>
      </w:r>
      <w:r>
        <w:t>[</w:t>
      </w:r>
      <w:r w:rsidR="009F4F69">
        <w:t>10</w:t>
      </w:r>
      <w:r>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77777777" w:rsidR="00A56CE0" w:rsidRDefault="00A56CE0" w:rsidP="00A56CE0">
      <w:r>
        <w:t xml:space="preserve">If the UE context exists, the 5G DDNMF shall check whether the UE is authorized for restricted ProSe direct discovery model B discoveree operation in the currently registered PLMN or the </w:t>
      </w:r>
      <w:r>
        <w:rPr>
          <w:lang w:eastAsia="zh-CN"/>
        </w:rPr>
        <w:t>local</w:t>
      </w:r>
      <w:r>
        <w:t xml:space="preserve"> PLMN identified by the Announcing PLMN ID included in the DISCOVERY_REQUEST message.</w:t>
      </w:r>
    </w:p>
    <w:p w14:paraId="27AFC55C" w14:textId="386A08A0" w:rsidR="00A56CE0" w:rsidRDefault="00A56CE0" w:rsidP="00A56CE0">
      <w:r>
        <w:t xml:space="preserve">If the UE is authorized and the </w:t>
      </w:r>
      <w:r w:rsidR="00761847">
        <w:t>discovery entry</w:t>
      </w:r>
      <w:r>
        <w:t xml:space="preserve"> ID included in the DISCOVERY_REQUEST message is set to 0 then:</w:t>
      </w:r>
    </w:p>
    <w:p w14:paraId="1D3324AE" w14:textId="57858122" w:rsidR="00A56CE0" w:rsidRDefault="00EB589D" w:rsidP="00A56CE0">
      <w:pPr>
        <w:pStyle w:val="B1"/>
      </w:pPr>
      <w:r>
        <w:rPr>
          <w:lang w:eastAsia="ko-KR"/>
        </w:rPr>
        <w:t>a)</w:t>
      </w:r>
      <w:r w:rsidR="00A56CE0">
        <w:rPr>
          <w:lang w:eastAsia="ko-KR"/>
        </w:rPr>
        <w:tab/>
      </w:r>
      <w:r w:rsidR="00A56CE0">
        <w:t>the 5G DDNMF uses the procedure described in 3GPP TS </w:t>
      </w:r>
      <w:r w:rsidR="00BB16B2">
        <w:t>29.557</w:t>
      </w:r>
      <w:r w:rsidR="00A56CE0">
        <w:t> [</w:t>
      </w:r>
      <w:r w:rsidR="002A133C">
        <w:t>19</w:t>
      </w:r>
      <w:r w:rsidR="00A56CE0">
        <w:t xml:space="preserve">] to pass the </w:t>
      </w:r>
      <w:r w:rsidR="00714D0F">
        <w:t>application level container</w:t>
      </w:r>
      <w:r w:rsidR="00A56CE0">
        <w:t xml:space="preserve"> included in the DISCOVERY_REQUEST message to the ProSe </w:t>
      </w:r>
      <w:r w:rsidR="00714D0F">
        <w:t>application server</w:t>
      </w:r>
      <w:r w:rsidR="00A56CE0">
        <w:t xml:space="preserve"> and obtain a list of PDUID(s) corresponding to the authorised target RPAUID(s) from the ProSe </w:t>
      </w:r>
      <w:r w:rsidR="00714D0F">
        <w:t>application server</w:t>
      </w:r>
      <w:r w:rsidR="00A56CE0">
        <w:t>;</w:t>
      </w:r>
    </w:p>
    <w:p w14:paraId="44650339" w14:textId="77777777" w:rsidR="00A56CE0" w:rsidRDefault="00EB589D" w:rsidP="00A56CE0">
      <w:pPr>
        <w:pStyle w:val="B1"/>
      </w:pPr>
      <w:r>
        <w:t>b)</w:t>
      </w:r>
      <w:r w:rsidR="00A56CE0">
        <w:tab/>
        <w:t>for each of the PDUIDs corresponding to an authorised target RPAUID:</w:t>
      </w:r>
    </w:p>
    <w:p w14:paraId="72396EBB" w14:textId="7BCC21F9" w:rsidR="00A56CE0" w:rsidRDefault="00C87EDF" w:rsidP="00A56CE0">
      <w:pPr>
        <w:pStyle w:val="B2"/>
      </w:pPr>
      <w:r>
        <w:t>1)</w:t>
      </w:r>
      <w:r w:rsidR="00A56CE0">
        <w:tab/>
        <w:t>if the PLMN ID of the PDUID is not the same as that of the PLMN to which the 5G DDNMF belongs, then the 5G DDNMF executes the procedures defined in 3GPP TS 29.555 [</w:t>
      </w:r>
      <w:r w:rsidR="009F4F69">
        <w:t>9</w:t>
      </w:r>
      <w:r w:rsidR="00A56CE0">
        <w:t xml:space="preserve">] to obtain the ProSe </w:t>
      </w:r>
      <w:r w:rsidR="00AE5DC3">
        <w:t>query code</w:t>
      </w:r>
      <w:r w:rsidR="00A56CE0">
        <w:t xml:space="preserve">, the ProSe </w:t>
      </w:r>
      <w:r w:rsidR="00492AD6">
        <w:t>response code</w:t>
      </w:r>
      <w:r w:rsidR="00A56CE0">
        <w:t>, the associated validity timer T5</w:t>
      </w:r>
      <w:r w:rsidR="00A57002">
        <w:t>070</w:t>
      </w:r>
      <w:r w:rsidR="00A56CE0">
        <w:t xml:space="preserve">, and </w:t>
      </w:r>
      <w:r w:rsidR="00A56CE0">
        <w:rPr>
          <w:iCs/>
        </w:rPr>
        <w:t xml:space="preserve">optionally metadata associated with this </w:t>
      </w:r>
      <w:r w:rsidR="00A56CE0">
        <w:t xml:space="preserve">target RPAUID. Otherwise, the 5G DDNMF shall locate the discoveree UE context and retrieve the corresponding ProSe </w:t>
      </w:r>
      <w:r w:rsidR="00AE5DC3">
        <w:t>query code</w:t>
      </w:r>
      <w:r w:rsidR="00A56CE0">
        <w:t xml:space="preserve"> and ProSe </w:t>
      </w:r>
      <w:r w:rsidR="00492AD6">
        <w:t>response code</w:t>
      </w:r>
      <w:r w:rsidR="00A56CE0">
        <w:t xml:space="preserve"> and the validity timer T5</w:t>
      </w:r>
      <w:r w:rsidR="00A57002">
        <w:t>070</w:t>
      </w:r>
      <w:r w:rsidR="00A56CE0">
        <w:t xml:space="preserve">, and </w:t>
      </w:r>
      <w:r w:rsidR="00A56CE0">
        <w:rPr>
          <w:iCs/>
        </w:rPr>
        <w:t>optionally metadata associated with this RPAUID</w:t>
      </w:r>
      <w:r w:rsidR="00A56CE0">
        <w:t xml:space="preserve">. Then, the 5G DDNMF in the HPLMN builds one or more </w:t>
      </w:r>
      <w:r w:rsidR="00342DC2">
        <w:t>d</w:t>
      </w:r>
      <w:r w:rsidR="00A56CE0">
        <w:t xml:space="preserve">iscovery </w:t>
      </w:r>
      <w:r w:rsidR="00342DC2">
        <w:t>r</w:t>
      </w:r>
      <w:r w:rsidR="00A56CE0">
        <w:t xml:space="preserve">esponse </w:t>
      </w:r>
      <w:r w:rsidR="00342DC2">
        <w:t>f</w:t>
      </w:r>
      <w:r w:rsidR="00A56CE0">
        <w:t xml:space="preserve">ilter(s) based on the respective ProSe </w:t>
      </w:r>
      <w:r w:rsidR="00492AD6">
        <w:t>response code</w:t>
      </w:r>
      <w:r w:rsidR="00A56CE0">
        <w:t xml:space="preserve">, and associate the </w:t>
      </w:r>
      <w:r w:rsidR="00342DC2">
        <w:t>d</w:t>
      </w:r>
      <w:r w:rsidR="00A56CE0">
        <w:t xml:space="preserve">iscovery </w:t>
      </w:r>
      <w:r w:rsidR="00342DC2">
        <w:t>r</w:t>
      </w:r>
      <w:r w:rsidR="00A56CE0">
        <w:t xml:space="preserve">esponse </w:t>
      </w:r>
      <w:r w:rsidR="00342DC2">
        <w:t>f</w:t>
      </w:r>
      <w:r w:rsidR="00A56CE0">
        <w:t xml:space="preserve">ilter(s) and ProSe </w:t>
      </w:r>
      <w:r w:rsidR="00AE5DC3">
        <w:t>query code</w:t>
      </w:r>
      <w:r w:rsidR="00A56CE0">
        <w:t xml:space="preserve"> with a new validity timer T5</w:t>
      </w:r>
      <w:r w:rsidR="00A57002">
        <w:t>071</w:t>
      </w:r>
      <w:r w:rsidR="00A56CE0">
        <w:t xml:space="preserve"> based on the remaining value of T5</w:t>
      </w:r>
      <w:r w:rsidR="00A57002">
        <w:t>071</w:t>
      </w:r>
      <w:r w:rsidR="00A56CE0">
        <w:t>.</w:t>
      </w:r>
    </w:p>
    <w:p w14:paraId="2059F1A6" w14:textId="614044AB" w:rsidR="00A56CE0" w:rsidRDefault="00A56CE0" w:rsidP="00A56CE0">
      <w:pPr>
        <w:pStyle w:val="NO"/>
      </w:pPr>
      <w:r>
        <w:t>NOTE 1:</w:t>
      </w:r>
      <w:r>
        <w:tab/>
        <w:t xml:space="preserve">If the 5G DDNMF cannot retrieve the corresponding discoveree UE context for a target RPAUID, </w:t>
      </w:r>
      <w:r w:rsidR="00D473B6">
        <w:t>e.g.,</w:t>
      </w:r>
      <w:r>
        <w:t xml:space="preserve"> the target RPAUID has not yet been requested to be discovered by Model B in a discoveree request procedure, or the discoveree UE context expires, the 5G DDNMF can skip the processing of this target RPAUID.  </w:t>
      </w:r>
    </w:p>
    <w:p w14:paraId="35982E91" w14:textId="68228189" w:rsidR="00A56CE0" w:rsidRDefault="00A56CE0" w:rsidP="00A56CE0">
      <w:pPr>
        <w:pStyle w:val="NO"/>
        <w:rPr>
          <w:iCs/>
        </w:rPr>
      </w:pPr>
      <w:r>
        <w:t>NOTE 2:</w:t>
      </w:r>
      <w:r>
        <w:tab/>
      </w:r>
      <w:r>
        <w:rPr>
          <w:noProof/>
          <w:lang w:val="en-US" w:eastAsia="ko-KR"/>
        </w:rPr>
        <w:tab/>
      </w:r>
      <w:r>
        <w:rPr>
          <w:lang w:eastAsia="ko-KR"/>
        </w:rPr>
        <w:t>The 5G DDNMF can choose the value of T5</w:t>
      </w:r>
      <w:r w:rsidR="00061B75">
        <w:rPr>
          <w:lang w:eastAsia="ko-KR"/>
        </w:rPr>
        <w:t>070</w:t>
      </w:r>
      <w:r>
        <w:rPr>
          <w:lang w:eastAsia="ko-KR"/>
        </w:rPr>
        <w:t xml:space="preserve"> to be longer than the remaining value of T5</w:t>
      </w:r>
      <w:r w:rsidR="00061B75">
        <w:rPr>
          <w:lang w:eastAsia="ko-KR"/>
        </w:rPr>
        <w:t>069</w:t>
      </w:r>
      <w:r>
        <w:rPr>
          <w:lang w:eastAsia="ko-KR"/>
        </w:rPr>
        <w:t xml:space="preserve">, so that the discoverer UE sends a new discoverer request for renewing the query-related information no earlier than the discoveree UE renewing its own ProSe </w:t>
      </w:r>
      <w:r w:rsidR="00492AD6">
        <w:rPr>
          <w:lang w:eastAsia="ko-KR"/>
        </w:rPr>
        <w:t>response code</w:t>
      </w:r>
      <w:r>
        <w:rPr>
          <w:lang w:eastAsia="ko-KR"/>
        </w:rPr>
        <w:t xml:space="preserve"> with the 5G DDNMF.</w:t>
      </w:r>
    </w:p>
    <w:p w14:paraId="2A3F5289" w14:textId="49E6999C" w:rsidR="00A56CE0" w:rsidRDefault="00C87EDF" w:rsidP="00A56CE0">
      <w:pPr>
        <w:pStyle w:val="B2"/>
      </w:pPr>
      <w:r>
        <w:rPr>
          <w:iCs/>
        </w:rPr>
        <w:t>2)</w:t>
      </w:r>
      <w:r w:rsidR="00A56CE0">
        <w:rPr>
          <w:iCs/>
        </w:rPr>
        <w:tab/>
        <w:t>t</w:t>
      </w:r>
      <w:r w:rsidR="00A56CE0">
        <w:t xml:space="preserve">he 5G DDNMF associates the ProSe </w:t>
      </w:r>
      <w:r w:rsidR="00AE5DC3">
        <w:t>query code</w:t>
      </w:r>
      <w:r w:rsidR="00A56CE0">
        <w:t xml:space="preserve"> and corresponding </w:t>
      </w:r>
      <w:r w:rsidR="00D620B8">
        <w:t>d</w:t>
      </w:r>
      <w:r w:rsidR="00A56CE0">
        <w:t xml:space="preserve">iscovery </w:t>
      </w:r>
      <w:r w:rsidR="00D620B8">
        <w:t>r</w:t>
      </w:r>
      <w:r w:rsidR="00A56CE0">
        <w:t xml:space="preserve">esponse </w:t>
      </w:r>
      <w:r w:rsidR="00D620B8">
        <w:t>f</w:t>
      </w:r>
      <w:r w:rsidR="00A56CE0">
        <w:t>ilter(s), target RPAUID, and optionally metadata associated with the target RPAUID with a new discovery entry in the discoverer UE's context; and</w:t>
      </w:r>
    </w:p>
    <w:p w14:paraId="5A4E0DC9" w14:textId="4E222541" w:rsidR="00A56CE0" w:rsidRDefault="00C87EDF" w:rsidP="00A56CE0">
      <w:pPr>
        <w:pStyle w:val="B1"/>
      </w:pPr>
      <w:r>
        <w:t>c)</w:t>
      </w:r>
      <w:r w:rsidR="00A56CE0">
        <w:tab/>
        <w:t>the 5G DDNMF starts timer T5</w:t>
      </w:r>
      <w:r>
        <w:t>071</w:t>
      </w:r>
      <w:r w:rsidR="00A56CE0">
        <w:t xml:space="preserve"> assigned for each ProSe </w:t>
      </w:r>
      <w:r w:rsidR="00AE5DC3">
        <w:t>query code</w:t>
      </w:r>
      <w:r w:rsidR="00A56CE0">
        <w:t xml:space="preserve"> and </w:t>
      </w:r>
      <w:r w:rsidR="00D620B8">
        <w:t>d</w:t>
      </w:r>
      <w:r w:rsidR="00A56CE0">
        <w:t xml:space="preserve">iscovery </w:t>
      </w:r>
      <w:r w:rsidR="00D620B8">
        <w:t>r</w:t>
      </w:r>
      <w:r w:rsidR="00A56CE0">
        <w:t xml:space="preserve">esponse </w:t>
      </w:r>
      <w:r w:rsidR="00D620B8">
        <w:t>f</w:t>
      </w:r>
      <w:r w:rsidR="00A56CE0">
        <w:t xml:space="preserve">ilter(s) (of each target RPAUID) under this discovery entry of the discoverer UE context. For a given ProSe </w:t>
      </w:r>
      <w:r w:rsidR="00AE5DC3">
        <w:t>query code</w:t>
      </w:r>
      <w:r w:rsidR="00A56CE0">
        <w:t xml:space="preserve"> and the corresponding </w:t>
      </w:r>
      <w:r w:rsidR="00D620B8">
        <w:t>d</w:t>
      </w:r>
      <w:r w:rsidR="00A56CE0">
        <w:t xml:space="preserve">iscovery </w:t>
      </w:r>
      <w:r w:rsidR="00D620B8">
        <w:t>r</w:t>
      </w:r>
      <w:r w:rsidR="00A56CE0">
        <w:t xml:space="preserve">esponse </w:t>
      </w:r>
      <w:r w:rsidR="00D620B8">
        <w:t>f</w:t>
      </w:r>
      <w:r w:rsidR="00A56CE0">
        <w:t>ilter(s), timer T5</w:t>
      </w:r>
      <w:r>
        <w:t>071</w:t>
      </w:r>
      <w:r w:rsidR="00A56CE0">
        <w:t xml:space="preserve"> shall be longer than timer T5</w:t>
      </w:r>
      <w:r>
        <w:t>070</w:t>
      </w:r>
      <w:r w:rsidR="00A56CE0">
        <w:t>. By default, the value of timer T5</w:t>
      </w:r>
      <w:r>
        <w:t>071</w:t>
      </w:r>
      <w:r w:rsidR="00A56CE0">
        <w:t xml:space="preserve"> is 4 minutes greater than the value of timer T5</w:t>
      </w:r>
      <w:r>
        <w:t>070</w:t>
      </w:r>
      <w:r w:rsidR="00A56CE0">
        <w:t>.</w:t>
      </w:r>
    </w:p>
    <w:p w14:paraId="7F73C4D0" w14:textId="2F499EF9" w:rsidR="00A56CE0" w:rsidRDefault="00A56CE0" w:rsidP="00A56CE0">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UE's context, the 5G DDNMF shall still process the above steps, but update the discovery entry instead of creating a new discovery entry. </w:t>
      </w:r>
    </w:p>
    <w:p w14:paraId="175255E1" w14:textId="571426AC" w:rsidR="00A56CE0" w:rsidRDefault="00A56CE0" w:rsidP="00A56CE0">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5G DDNMF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5G DDNMF shall allocate a new non-zero </w:t>
      </w:r>
      <w:r w:rsidR="00761847">
        <w:t>discovery entry</w:t>
      </w:r>
      <w:r>
        <w:t xml:space="preserve"> ID</w:t>
      </w:r>
      <w:r>
        <w:rPr>
          <w:lang w:eastAsia="zh-CN"/>
        </w:rPr>
        <w:t xml:space="preserve"> for this entry.</w:t>
      </w:r>
    </w:p>
    <w:p w14:paraId="4CB54505" w14:textId="74420E4E" w:rsidR="00A56CE0" w:rsidRDefault="00A56CE0" w:rsidP="00A56CE0">
      <w:r>
        <w:t xml:space="preserve">If a new UE context was created or an existing UE context was updated, the UE is currently roaming or the </w:t>
      </w:r>
      <w:r w:rsidR="00C84921">
        <w:t>a</w:t>
      </w:r>
      <w:r>
        <w:t xml:space="preserve">nnouncing PLMN ID is included in the DISCOVERY_REQUEST message, the 5G DDNMF checks with the 5G DDNMF of the </w:t>
      </w:r>
      <w:r>
        <w:lastRenderedPageBreak/>
        <w:t xml:space="preserve">VPLMN or the </w:t>
      </w:r>
      <w:r>
        <w:rPr>
          <w:lang w:eastAsia="zh-CN"/>
        </w:rPr>
        <w:t>local</w:t>
      </w:r>
      <w:r>
        <w:t xml:space="preserve"> PLMN indicated by the </w:t>
      </w:r>
      <w:r w:rsidR="00C84921">
        <w:t>a</w:t>
      </w:r>
      <w:r>
        <w:t>nnouncing PLMN ID whether the UE is authorised for restricted ProSe direct discovery model B discoverer operation as described in 3GPP TS</w:t>
      </w:r>
      <w:r>
        <w:rPr>
          <w:lang w:eastAsia="zh-TW"/>
        </w:rPr>
        <w:t> </w:t>
      </w:r>
      <w:r>
        <w:t>29</w:t>
      </w:r>
      <w:r>
        <w:rPr>
          <w:lang w:eastAsia="zh-TW"/>
        </w:rPr>
        <w:t>.</w:t>
      </w:r>
      <w:r>
        <w:t>555</w:t>
      </w:r>
      <w:r>
        <w:rPr>
          <w:lang w:eastAsia="zh-TW"/>
        </w:rPr>
        <w:t> </w:t>
      </w:r>
      <w:r>
        <w:t>[</w:t>
      </w:r>
      <w:r w:rsidR="009F4F69">
        <w:t>9</w:t>
      </w:r>
      <w:r>
        <w:t>].</w:t>
      </w:r>
    </w:p>
    <w:p w14:paraId="6125B811" w14:textId="77777777" w:rsidR="00A56CE0" w:rsidRDefault="00A56CE0" w:rsidP="00A56CE0">
      <w:r>
        <w:t>The 5G DDNMF shall then send a DISCOVERY_RESPONSE message containing a &lt;restricted-discoverer-response&gt; element with:</w:t>
      </w:r>
    </w:p>
    <w:p w14:paraId="7F13498D" w14:textId="77777777" w:rsidR="00A56CE0" w:rsidRDefault="00E65F37" w:rsidP="00A56CE0">
      <w:pPr>
        <w:pStyle w:val="B1"/>
      </w:pPr>
      <w:r>
        <w:t>a)</w:t>
      </w:r>
      <w:r w:rsidR="00A56CE0">
        <w:tab/>
        <w:t>the transaction ID set to the value of the transaction ID received in the DISCOVERY_REQUEST message from the UE;</w:t>
      </w:r>
    </w:p>
    <w:p w14:paraId="21F99D36" w14:textId="77777777" w:rsidR="00A56CE0" w:rsidRDefault="00E65F37" w:rsidP="00A56CE0">
      <w:pPr>
        <w:pStyle w:val="B1"/>
      </w:pPr>
      <w:r>
        <w:t>b)</w:t>
      </w:r>
      <w:r w:rsidR="00A56CE0">
        <w:tab/>
        <w:t>one or more Subquery Result information elements, each of which includes:</w:t>
      </w:r>
    </w:p>
    <w:p w14:paraId="0010E52E" w14:textId="77777777" w:rsidR="00A56CE0" w:rsidRDefault="00E65F37" w:rsidP="00A56CE0">
      <w:pPr>
        <w:pStyle w:val="B2"/>
      </w:pPr>
      <w:r>
        <w:t>1)</w:t>
      </w:r>
      <w:r w:rsidR="00A56CE0">
        <w:tab/>
        <w:t>a target RPAUID;</w:t>
      </w:r>
    </w:p>
    <w:p w14:paraId="2334D0E8" w14:textId="4D67F053" w:rsidR="00A56CE0" w:rsidRDefault="00E65F37" w:rsidP="00A56CE0">
      <w:pPr>
        <w:pStyle w:val="B2"/>
      </w:pPr>
      <w:r>
        <w:t>2)</w:t>
      </w:r>
      <w:r w:rsidR="00A56CE0">
        <w:tab/>
        <w:t xml:space="preserve">the ProSe </w:t>
      </w:r>
      <w:r w:rsidR="00AE5DC3">
        <w:t>query code</w:t>
      </w:r>
      <w:r w:rsidR="00A56CE0">
        <w:t xml:space="preserve"> set to the ProSe </w:t>
      </w:r>
      <w:r w:rsidR="00AE5DC3">
        <w:t>query code</w:t>
      </w:r>
      <w:r w:rsidR="00A56CE0">
        <w:t xml:space="preserve"> for the target RPAUID;</w:t>
      </w:r>
    </w:p>
    <w:p w14:paraId="3C3F1ACA" w14:textId="039365E5" w:rsidR="00A56CE0" w:rsidRDefault="00E65F37" w:rsidP="00A56CE0">
      <w:pPr>
        <w:pStyle w:val="B2"/>
      </w:pPr>
      <w:r>
        <w:t>3)</w:t>
      </w:r>
      <w:r w:rsidR="00A56CE0">
        <w:tab/>
        <w:t xml:space="preserve">one or more the Discovery </w:t>
      </w:r>
      <w:r w:rsidR="00C84921">
        <w:t>r</w:t>
      </w:r>
      <w:r w:rsidR="00A56CE0">
        <w:t xml:space="preserve">esponse </w:t>
      </w:r>
      <w:r w:rsidR="00C84921">
        <w:t>f</w:t>
      </w:r>
      <w:r w:rsidR="00A56CE0">
        <w:t xml:space="preserve">ilters IE which are set to include the </w:t>
      </w:r>
      <w:r w:rsidR="00C84921">
        <w:t>d</w:t>
      </w:r>
      <w:r w:rsidR="00A56CE0">
        <w:t xml:space="preserve">iscovery </w:t>
      </w:r>
      <w:r w:rsidR="00C84921">
        <w:t>r</w:t>
      </w:r>
      <w:r w:rsidR="00A56CE0">
        <w:t xml:space="preserve">esponse </w:t>
      </w:r>
      <w:r w:rsidR="00C84921">
        <w:t>f</w:t>
      </w:r>
      <w:r w:rsidR="00A56CE0">
        <w:t xml:space="preserve">ilter(s) used to match a potential ProSe </w:t>
      </w:r>
      <w:r w:rsidR="00492AD6">
        <w:t>response code</w:t>
      </w:r>
      <w:r w:rsidR="00A56CE0">
        <w:t xml:space="preserve"> responding to the ProSe </w:t>
      </w:r>
      <w:r w:rsidR="00AE5DC3">
        <w:t>query code</w:t>
      </w:r>
      <w:r w:rsidR="00A56CE0">
        <w:t>.;</w:t>
      </w:r>
    </w:p>
    <w:p w14:paraId="5BF39BEF" w14:textId="1A919DA5" w:rsidR="00A56CE0" w:rsidRDefault="00E65F37" w:rsidP="00A56CE0">
      <w:pPr>
        <w:pStyle w:val="B2"/>
      </w:pPr>
      <w:r>
        <w:t>4)</w:t>
      </w:r>
      <w:r w:rsidR="00A56CE0">
        <w:tab/>
        <w:t>a validity timer T5</w:t>
      </w:r>
      <w:r>
        <w:t>070</w:t>
      </w:r>
      <w:r w:rsidR="00A56CE0">
        <w:t xml:space="preserve"> set to the T5</w:t>
      </w:r>
      <w:r>
        <w:t>070</w:t>
      </w:r>
      <w:r w:rsidR="00A56CE0">
        <w:t xml:space="preserve"> timer value assigned by the 5G DDNMF to the ProSe </w:t>
      </w:r>
      <w:r w:rsidR="00AE5DC3">
        <w:t>query code</w:t>
      </w:r>
      <w:r w:rsidR="00A56CE0">
        <w:t xml:space="preserve"> and the </w:t>
      </w:r>
      <w:r w:rsidR="00F46D10">
        <w:t>d</w:t>
      </w:r>
      <w:r w:rsidR="00A56CE0">
        <w:t xml:space="preserve">iscovery </w:t>
      </w:r>
      <w:r w:rsidR="00F46D10">
        <w:t>r</w:t>
      </w:r>
      <w:r w:rsidR="00A56CE0">
        <w:t xml:space="preserve">esponse </w:t>
      </w:r>
      <w:r w:rsidR="00F46D10">
        <w:t>f</w:t>
      </w:r>
      <w:r w:rsidR="00A56CE0">
        <w:t>ilter(s); and</w:t>
      </w:r>
    </w:p>
    <w:p w14:paraId="2BB216E3" w14:textId="77777777" w:rsidR="00A56CE0" w:rsidRDefault="00E65F37" w:rsidP="00A56CE0">
      <w:pPr>
        <w:pStyle w:val="B2"/>
      </w:pPr>
      <w:r>
        <w:t>5)</w:t>
      </w:r>
      <w:r w:rsidR="00A56CE0">
        <w:tab/>
        <w:t>optionally, the metadata associated with the target RPAUID;</w:t>
      </w:r>
    </w:p>
    <w:p w14:paraId="6A24CDFE" w14:textId="6F931EDC" w:rsidR="00A56CE0" w:rsidRDefault="00E65F37" w:rsidP="00A56CE0">
      <w:pPr>
        <w:pStyle w:val="B2"/>
      </w:pPr>
      <w:r>
        <w:t>6)</w:t>
      </w:r>
      <w:r w:rsidR="00A56CE0">
        <w:tab/>
        <w:t xml:space="preserve">the </w:t>
      </w:r>
      <w:r w:rsidR="001C4D94">
        <w:t>R</w:t>
      </w:r>
      <w:r w:rsidR="00E0517C">
        <w:t>estricted security</w:t>
      </w:r>
      <w:r w:rsidR="00A56CE0">
        <w:t xml:space="preserve"> IE containing the security key(s) needed to be used with </w:t>
      </w:r>
      <w:r w:rsidR="006A2862">
        <w:t>d</w:t>
      </w:r>
      <w:r w:rsidR="00A56CE0">
        <w:t xml:space="preserve">iscovery </w:t>
      </w:r>
      <w:r w:rsidR="006A2862">
        <w:t>r</w:t>
      </w:r>
      <w:r w:rsidR="00A56CE0">
        <w:t xml:space="preserve">esponse </w:t>
      </w:r>
      <w:r w:rsidR="006A2862">
        <w:t>f</w:t>
      </w:r>
      <w:r w:rsidR="00A56CE0">
        <w:t>ilter(s) for restricted discovery monitoring;</w:t>
      </w:r>
    </w:p>
    <w:p w14:paraId="20FF66B6" w14:textId="7A13C47F" w:rsidR="00A56CE0" w:rsidRDefault="00E65F37" w:rsidP="00A56CE0">
      <w:pPr>
        <w:pStyle w:val="B1"/>
      </w:pPr>
      <w:r>
        <w:t>c)</w:t>
      </w:r>
      <w:r w:rsidR="00A56CE0">
        <w:tab/>
        <w:t xml:space="preserve">the </w:t>
      </w:r>
      <w:r w:rsidR="00761847">
        <w:t>discovery entry</w:t>
      </w:r>
      <w:r w:rsidR="00A56CE0">
        <w:t xml:space="preserve"> ID set to the ID of the discovery entry associated with this announce request in the UE context;</w:t>
      </w:r>
    </w:p>
    <w:p w14:paraId="2DE23F65" w14:textId="77777777" w:rsidR="00953087" w:rsidRDefault="00953087" w:rsidP="00953087">
      <w:pPr>
        <w:pStyle w:val="B1"/>
      </w:pPr>
      <w:r>
        <w:t>d)</w:t>
      </w:r>
      <w:r>
        <w:tab/>
        <w:t>the current time set to</w:t>
      </w:r>
      <w:r w:rsidRPr="00FB5EB8">
        <w:t xml:space="preserve"> the current UTC-based time at the 5G DDNMF</w:t>
      </w:r>
      <w:r>
        <w:t xml:space="preserve"> and the max offset; and</w:t>
      </w:r>
    </w:p>
    <w:p w14:paraId="41A3BB56" w14:textId="089C6182" w:rsidR="00953087" w:rsidRPr="0066566A" w:rsidRDefault="00953087" w:rsidP="000F6577">
      <w:pPr>
        <w:pStyle w:val="B1"/>
      </w:pPr>
      <w:r>
        <w:t>e)</w:t>
      </w:r>
      <w:r>
        <w:tab/>
      </w:r>
      <w:r w:rsidRPr="003B403A">
        <w:t>optionally, the PC5 security policies used for 5G ProSe direct link establishment procedure</w:t>
      </w:r>
      <w:r>
        <w:t>.</w:t>
      </w:r>
    </w:p>
    <w:p w14:paraId="01141B01" w14:textId="623CFD56" w:rsidR="00A56CE0" w:rsidRDefault="00A56CE0" w:rsidP="00A56CE0">
      <w:r>
        <w:t>If T5</w:t>
      </w:r>
      <w:r w:rsidR="00E65F37">
        <w:t>071</w:t>
      </w:r>
      <w:r>
        <w:t xml:space="preserve"> expires, the 5G DDNMF shall remove the corresponding ProSe </w:t>
      </w:r>
      <w:r w:rsidR="00AE5DC3">
        <w:t>query code</w:t>
      </w:r>
      <w:r>
        <w:t xml:space="preserve"> and ProSe </w:t>
      </w:r>
      <w:r w:rsidR="001C4D94">
        <w:t>r</w:t>
      </w:r>
      <w:r>
        <w:t xml:space="preserve">esponse </w:t>
      </w:r>
      <w:r w:rsidR="001C4D94">
        <w:t>f</w:t>
      </w:r>
      <w:r>
        <w:t xml:space="preserve">ilter(s) from the discovery </w:t>
      </w:r>
      <w:r>
        <w:rPr>
          <w:lang w:eastAsia="zh-CN"/>
        </w:rPr>
        <w:t>entry associated</w:t>
      </w:r>
      <w:r>
        <w:t xml:space="preserve"> with the discoverer UE</w:t>
      </w:r>
      <w:r>
        <w:rPr>
          <w:lang w:val="en-US"/>
        </w:rPr>
        <w:t>'</w:t>
      </w:r>
      <w:r>
        <w:t>s context.</w:t>
      </w:r>
    </w:p>
    <w:p w14:paraId="7B5CA264" w14:textId="77777777" w:rsidR="00A56CE0" w:rsidRDefault="00A56CE0" w:rsidP="00A56CE0">
      <w:pPr>
        <w:pStyle w:val="40"/>
        <w:rPr>
          <w:lang w:eastAsia="zh-CN"/>
        </w:rPr>
      </w:pPr>
      <w:bookmarkStart w:id="394" w:name="_Toc59199020"/>
      <w:bookmarkStart w:id="395" w:name="_Toc59198429"/>
      <w:bookmarkStart w:id="396" w:name="_Toc525231029"/>
      <w:bookmarkStart w:id="397" w:name="_Toc94175471"/>
      <w:r>
        <w:rPr>
          <w:lang w:eastAsia="zh-CN"/>
        </w:rPr>
        <w:t>6.2.</w:t>
      </w:r>
      <w:r w:rsidR="00BA1E0A">
        <w:rPr>
          <w:lang w:eastAsia="zh-CN"/>
        </w:rPr>
        <w:t>7</w:t>
      </w:r>
      <w:r>
        <w:rPr>
          <w:lang w:eastAsia="zh-CN"/>
        </w:rPr>
        <w:t>.4</w:t>
      </w:r>
      <w:r>
        <w:rPr>
          <w:lang w:eastAsia="zh-CN"/>
        </w:rPr>
        <w:tab/>
        <w:t>Discoverer request procedure completion by the UE</w:t>
      </w:r>
      <w:bookmarkEnd w:id="394"/>
      <w:bookmarkEnd w:id="395"/>
      <w:bookmarkEnd w:id="396"/>
      <w:bookmarkEnd w:id="397"/>
    </w:p>
    <w:p w14:paraId="2BCEDCE7" w14:textId="04EC1EC6" w:rsidR="00A56CE0" w:rsidRDefault="00A56CE0" w:rsidP="00A56CE0">
      <w:r>
        <w:t xml:space="preserve">Upon receipt of the DISCOVERY_RESPONSE message, if the transaction ID contained in the &lt;restricted-discoverer-response&gt; element matches the value sent by the UE in a DISCOVERY_REQUEST message with the command set to "query" and the </w:t>
      </w:r>
      <w:r w:rsidR="00492AD6">
        <w:t>discovery model</w:t>
      </w:r>
      <w:r>
        <w:t xml:space="preserve"> set to "Model B", the UE shall, process as follow:</w:t>
      </w:r>
    </w:p>
    <w:p w14:paraId="39FD51A0" w14:textId="716538D1" w:rsidR="00A56CE0" w:rsidRPr="00021BA6" w:rsidRDefault="00BA1E0A" w:rsidP="0037175B">
      <w:pPr>
        <w:pStyle w:val="B1"/>
      </w:pPr>
      <w:r w:rsidRPr="00021BA6">
        <w:t>a)</w:t>
      </w:r>
      <w:r w:rsidRPr="00021BA6">
        <w:tab/>
      </w:r>
      <w:r w:rsidR="00A56CE0" w:rsidRPr="00021BA6">
        <w:t xml:space="preserve">If the DISCOVERY_RESPONSE creates a new discovery entry, </w:t>
      </w:r>
      <w:r w:rsidR="00A56CE0" w:rsidRPr="0037175B">
        <w:t>start the v</w:t>
      </w:r>
      <w:r w:rsidR="00A56CE0" w:rsidRPr="00021BA6">
        <w:t>alidity timer T5</w:t>
      </w:r>
      <w:r w:rsidRPr="00021BA6">
        <w:t>070</w:t>
      </w:r>
      <w:r w:rsidR="00A56CE0" w:rsidRPr="0037175B">
        <w:t xml:space="preserve"> with the received value for the </w:t>
      </w:r>
      <w:r w:rsidR="00A56CE0" w:rsidRPr="00021BA6">
        <w:t xml:space="preserve">ProSe </w:t>
      </w:r>
      <w:r w:rsidR="00AE5DC3">
        <w:t>query code</w:t>
      </w:r>
      <w:r w:rsidR="00A56CE0" w:rsidRPr="00021BA6">
        <w:t xml:space="preserve"> and the corresponding Discovery Response Filter(s) included </w:t>
      </w:r>
      <w:r w:rsidR="00A56CE0" w:rsidRPr="0037175B">
        <w:t xml:space="preserve">for each SubQuery-Result information element received in the </w:t>
      </w:r>
      <w:r w:rsidR="00A56CE0" w:rsidRPr="00021BA6">
        <w:t>DISCOVERY_RESPONSE message</w:t>
      </w:r>
      <w:r w:rsidR="00A56CE0" w:rsidRPr="0037175B">
        <w:t xml:space="preserve"> and </w:t>
      </w:r>
      <w:r w:rsidR="00A56CE0" w:rsidRPr="00021BA6">
        <w:t>the PLMN ID of the intended announcing PLMN if included in the DISCOVERY_REQUEST message;</w:t>
      </w:r>
    </w:p>
    <w:p w14:paraId="46313A72" w14:textId="77777777" w:rsidR="00A56CE0" w:rsidRPr="00021BA6" w:rsidRDefault="00BA1E0A" w:rsidP="0037175B">
      <w:pPr>
        <w:pStyle w:val="B1"/>
      </w:pPr>
      <w:r w:rsidRPr="00021BA6">
        <w:t>b)</w:t>
      </w:r>
      <w:r w:rsidRPr="00021BA6">
        <w:tab/>
      </w:r>
      <w:r w:rsidR="00A56CE0" w:rsidRPr="00021BA6">
        <w:t xml:space="preserve">If the DISCOVERY_RESPONSE updates an existing discovery entry, the UE shall: </w:t>
      </w:r>
    </w:p>
    <w:p w14:paraId="699C00A7" w14:textId="6B419022" w:rsidR="00A56CE0" w:rsidRDefault="00BA1E0A" w:rsidP="00A56CE0">
      <w:pPr>
        <w:pStyle w:val="B2"/>
      </w:pPr>
      <w:r>
        <w:t>1)</w:t>
      </w:r>
      <w:r w:rsidR="00A56CE0">
        <w:tab/>
        <w:t>stop the timer T5</w:t>
      </w:r>
      <w:r>
        <w:t>070</w:t>
      </w:r>
      <w:r w:rsidR="00A56CE0">
        <w:t xml:space="preserve"> of any ProSe </w:t>
      </w:r>
      <w:r w:rsidR="00AE5DC3">
        <w:t>query code</w:t>
      </w:r>
      <w:r w:rsidR="00A56CE0">
        <w:t xml:space="preserve">(s) and </w:t>
      </w:r>
      <w:r w:rsidR="00F64371">
        <w:t>d</w:t>
      </w:r>
      <w:r w:rsidR="00A56CE0">
        <w:t xml:space="preserve">iscovery </w:t>
      </w:r>
      <w:r w:rsidR="00F64371">
        <w:t>r</w:t>
      </w:r>
      <w:r w:rsidR="00A56CE0">
        <w:t xml:space="preserve">esponse </w:t>
      </w:r>
      <w:r w:rsidR="00F64371">
        <w:t>f</w:t>
      </w:r>
      <w:r w:rsidR="00A56CE0">
        <w:t xml:space="preserve">ilter(s) in this discovery entry which are no longer authorized by the 5G DDNMF, ask lower layers to stop announcing the ProSe </w:t>
      </w:r>
      <w:r w:rsidR="00AE5DC3">
        <w:t>query code</w:t>
      </w:r>
      <w:r w:rsidR="00A56CE0">
        <w:t xml:space="preserve">(s) and monitoring ProSe </w:t>
      </w:r>
      <w:r w:rsidR="00F64371">
        <w:t>r</w:t>
      </w:r>
      <w:r w:rsidR="00A56CE0">
        <w:t xml:space="preserve">esponse </w:t>
      </w:r>
      <w:r w:rsidR="00F64371">
        <w:t>f</w:t>
      </w:r>
      <w:r w:rsidR="00A56CE0">
        <w:t xml:space="preserve">ilter(s), and remove the ProSe </w:t>
      </w:r>
      <w:r w:rsidR="00AE5DC3">
        <w:t>query code</w:t>
      </w:r>
      <w:r w:rsidR="00A56CE0">
        <w:t xml:space="preserve">(s) and </w:t>
      </w:r>
      <w:r w:rsidR="00F64371">
        <w:t>d</w:t>
      </w:r>
      <w:r w:rsidR="00A56CE0">
        <w:t xml:space="preserve">iscovery </w:t>
      </w:r>
      <w:r w:rsidR="00F64371">
        <w:t>r</w:t>
      </w:r>
      <w:r w:rsidR="00A56CE0">
        <w:t xml:space="preserve">esponse </w:t>
      </w:r>
      <w:r w:rsidR="00F64371">
        <w:t>f</w:t>
      </w:r>
      <w:r w:rsidR="00A56CE0">
        <w:t>ilter(s) from the existing discovery entry;</w:t>
      </w:r>
    </w:p>
    <w:p w14:paraId="20D1ED52" w14:textId="77777777" w:rsidR="00A56CE0" w:rsidRDefault="00BA1E0A" w:rsidP="00A56CE0">
      <w:pPr>
        <w:pStyle w:val="B2"/>
      </w:pPr>
      <w:r>
        <w:t>2)</w:t>
      </w:r>
      <w:r w:rsidR="00A56CE0">
        <w:tab/>
        <w:t>restart the T5</w:t>
      </w:r>
      <w:r>
        <w:t>070</w:t>
      </w:r>
      <w:r w:rsidR="00A56CE0">
        <w:t xml:space="preserve"> timer(s) for those remain eligible;</w:t>
      </w:r>
    </w:p>
    <w:p w14:paraId="308A36C9" w14:textId="5B402ECE" w:rsidR="00A56CE0" w:rsidRDefault="00BA1E0A" w:rsidP="00A56CE0">
      <w:pPr>
        <w:pStyle w:val="B2"/>
      </w:pPr>
      <w:r>
        <w:t>3)</w:t>
      </w:r>
      <w:r w:rsidR="00A56CE0">
        <w:tab/>
        <w:t>start the T5</w:t>
      </w:r>
      <w:r>
        <w:t>070</w:t>
      </w:r>
      <w:r w:rsidR="00A56CE0">
        <w:t xml:space="preserve"> timer(s) for any new ProSe </w:t>
      </w:r>
      <w:r w:rsidR="00AE5DC3">
        <w:t>query code</w:t>
      </w:r>
      <w:r w:rsidR="00A56CE0">
        <w:t xml:space="preserve">s and their corresponding </w:t>
      </w:r>
      <w:r w:rsidR="00867B2E">
        <w:t>d</w:t>
      </w:r>
      <w:r w:rsidR="00A56CE0">
        <w:t xml:space="preserve">iscovery </w:t>
      </w:r>
      <w:r w:rsidR="00867B2E">
        <w:t>r</w:t>
      </w:r>
      <w:r w:rsidR="00A56CE0">
        <w:t xml:space="preserve">esponse </w:t>
      </w:r>
      <w:r w:rsidR="00867B2E">
        <w:t>f</w:t>
      </w:r>
      <w:r w:rsidR="00A56CE0">
        <w:t>ilter(s); and</w:t>
      </w:r>
    </w:p>
    <w:p w14:paraId="4164883F" w14:textId="77777777" w:rsidR="00A56CE0" w:rsidRDefault="00BA1E0A" w:rsidP="00A56CE0">
      <w:pPr>
        <w:pStyle w:val="B2"/>
      </w:pPr>
      <w:r>
        <w:t>4)</w:t>
      </w:r>
      <w:r w:rsidR="00A56CE0">
        <w:tab/>
        <w:t>update the PLMN ID of the intended announcing PLMN for this discovery entry if included in the DISCOVERY_REQUEST message.</w:t>
      </w:r>
    </w:p>
    <w:p w14:paraId="48CBC0D0" w14:textId="48508681" w:rsidR="00A56CE0" w:rsidRDefault="00F64371" w:rsidP="00A56CE0">
      <w:r>
        <w:t>Otherwise,</w:t>
      </w:r>
      <w:r w:rsidR="00A56CE0">
        <w:t xml:space="preserve"> the UE shall discard the DISCOVERY_RESPONSE message and shall not perform the </w:t>
      </w:r>
      <w:r w:rsidR="00CF37FC">
        <w:t xml:space="preserve">discoverer UE </w:t>
      </w:r>
      <w:r w:rsidR="00A56CE0">
        <w:t>procedure</w:t>
      </w:r>
      <w:r w:rsidR="00CF37FC">
        <w:t xml:space="preserve"> for 5G ProSe direct discovery as described in clause</w:t>
      </w:r>
      <w:r w:rsidR="00635C04">
        <w:t> </w:t>
      </w:r>
      <w:r w:rsidR="00CF37FC">
        <w:t>6.2.14.2.2.2</w:t>
      </w:r>
      <w:r w:rsidR="00A56CE0">
        <w:t>.</w:t>
      </w:r>
      <w:r w:rsidR="00953087">
        <w:t xml:space="preserve"> </w:t>
      </w:r>
      <w:r w:rsidR="00953087" w:rsidRPr="00770A2D">
        <w:rPr>
          <w:lang w:eastAsia="zh-CN"/>
        </w:rPr>
        <w:t xml:space="preserve">The UE </w:t>
      </w:r>
      <w:r w:rsidR="00953087">
        <w:rPr>
          <w:lang w:eastAsia="zh-CN"/>
        </w:rPr>
        <w:t xml:space="preserve">shall </w:t>
      </w:r>
      <w:r w:rsidR="00953087" w:rsidRPr="00770A2D">
        <w:rPr>
          <w:lang w:eastAsia="zh-CN"/>
        </w:rPr>
        <w:t>set a ProSe clock</w:t>
      </w:r>
      <w:r w:rsidR="00953087">
        <w:rPr>
          <w:lang w:eastAsia="zh-CN"/>
        </w:rPr>
        <w:t xml:space="preserve"> (see 3GPP</w:t>
      </w:r>
      <w:r w:rsidR="00953087">
        <w:rPr>
          <w:lang w:val="en-US" w:eastAsia="zh-CN"/>
        </w:rPr>
        <w:t> TS 33.503 [34]</w:t>
      </w:r>
      <w:r w:rsidR="00953087">
        <w:rPr>
          <w:lang w:eastAsia="zh-CN"/>
        </w:rPr>
        <w:t>)</w:t>
      </w:r>
      <w:r w:rsidR="00953087" w:rsidRPr="00770A2D">
        <w:rPr>
          <w:lang w:eastAsia="zh-CN"/>
        </w:rPr>
        <w:t xml:space="preserve"> to the value of </w:t>
      </w:r>
      <w:r w:rsidR="00953087">
        <w:rPr>
          <w:lang w:eastAsia="zh-CN"/>
        </w:rPr>
        <w:t>the received current time parameter and store the received max offset</w:t>
      </w:r>
      <w:r w:rsidR="00953087" w:rsidRPr="00770A2D">
        <w:rPr>
          <w:lang w:eastAsia="zh-CN"/>
        </w:rPr>
        <w:t xml:space="preserve"> parameter.</w:t>
      </w:r>
    </w:p>
    <w:p w14:paraId="20932C01" w14:textId="3DC6E431" w:rsidR="00A56CE0" w:rsidRDefault="00A56CE0" w:rsidP="00CF37FC">
      <w:r>
        <w:lastRenderedPageBreak/>
        <w:t xml:space="preserve">For each ProSe </w:t>
      </w:r>
      <w:r w:rsidR="00AE5DC3">
        <w:t>query code</w:t>
      </w:r>
      <w:r>
        <w:t xml:space="preserve"> in this discovery entry, the UE</w:t>
      </w:r>
      <w:r>
        <w:rPr>
          <w:iCs/>
        </w:rPr>
        <w:t xml:space="preserve"> </w:t>
      </w:r>
      <w:r w:rsidR="00CF37FC">
        <w:rPr>
          <w:iCs/>
        </w:rPr>
        <w:t>performs the discoverer UE procedure for 5G ProSe direct discovery</w:t>
      </w:r>
      <w:r>
        <w:rPr>
          <w:iCs/>
        </w:rPr>
        <w:t xml:space="preserve"> to announce the ProSe </w:t>
      </w:r>
      <w:r w:rsidR="00AE5DC3">
        <w:rPr>
          <w:iCs/>
        </w:rPr>
        <w:t>query code</w:t>
      </w:r>
      <w:r>
        <w:rPr>
          <w:iCs/>
        </w:rPr>
        <w:t xml:space="preserve"> in the PC5 interface, as </w:t>
      </w:r>
      <w:r w:rsidR="00CF37FC">
        <w:rPr>
          <w:iCs/>
        </w:rPr>
        <w:t>described in clause</w:t>
      </w:r>
      <w:r w:rsidR="00635C04">
        <w:rPr>
          <w:iCs/>
        </w:rPr>
        <w:t> </w:t>
      </w:r>
      <w:r w:rsidR="00CF37FC">
        <w:rPr>
          <w:iCs/>
        </w:rPr>
        <w:t>6.2.14.2.2.2.</w:t>
      </w:r>
    </w:p>
    <w:p w14:paraId="490BE400" w14:textId="77777777" w:rsidR="00A56CE0" w:rsidRDefault="00A56CE0" w:rsidP="00A56CE0">
      <w:pPr>
        <w:pStyle w:val="40"/>
        <w:rPr>
          <w:lang w:eastAsia="zh-CN"/>
        </w:rPr>
      </w:pPr>
      <w:bookmarkStart w:id="398" w:name="_Toc59199021"/>
      <w:bookmarkStart w:id="399" w:name="_Toc59198430"/>
      <w:bookmarkStart w:id="400" w:name="_Toc525231030"/>
      <w:bookmarkStart w:id="401" w:name="_Toc94175472"/>
      <w:r>
        <w:rPr>
          <w:lang w:eastAsia="zh-CN"/>
        </w:rPr>
        <w:t>6.2.</w:t>
      </w:r>
      <w:r w:rsidR="00BA1E0A">
        <w:rPr>
          <w:lang w:eastAsia="zh-CN"/>
        </w:rPr>
        <w:t>7</w:t>
      </w:r>
      <w:r>
        <w:rPr>
          <w:lang w:eastAsia="zh-CN"/>
        </w:rPr>
        <w:t>.5</w:t>
      </w:r>
      <w:r>
        <w:rPr>
          <w:lang w:eastAsia="zh-CN"/>
        </w:rPr>
        <w:tab/>
        <w:t>Discoverer request procedure not accepted by the 5G DDNMF</w:t>
      </w:r>
      <w:bookmarkEnd w:id="398"/>
      <w:bookmarkEnd w:id="399"/>
      <w:bookmarkEnd w:id="400"/>
      <w:bookmarkEnd w:id="401"/>
    </w:p>
    <w:p w14:paraId="6836B255" w14:textId="3E4D7815" w:rsidR="00A56CE0" w:rsidRDefault="00A56CE0" w:rsidP="00A56CE0">
      <w:r>
        <w:t xml:space="preserve">If the DISCOVERY_REQUEST message cannot be accepted by the 5G DDNMF, the 5G DDNMF sends a DISCOVERY_RESPONSE message containing a &lt;response-reject&gt; element to the UE including an appropriate PC3a </w:t>
      </w:r>
      <w:r w:rsidR="0066563C">
        <w:t>control protocol</w:t>
      </w:r>
      <w:r>
        <w:t xml:space="preserve"> cause value.</w:t>
      </w:r>
    </w:p>
    <w:p w14:paraId="15645B05" w14:textId="73F18B3D" w:rsidR="00A56CE0" w:rsidRDefault="00A56CE0" w:rsidP="00A56CE0">
      <w:r>
        <w:t xml:space="preserve">If the application corresponding to the </w:t>
      </w:r>
      <w:r w:rsidR="00761847">
        <w:t>application identity</w:t>
      </w:r>
      <w:r>
        <w:t xml:space="preserve"> contained in the DISCOVERY_REQUEST message is not authorised for restricted ProSe direct discovery Model B discoverer operation, the 5G DDNMF shall send the DISCOVERY_RESPONSE message containing a &lt;response-reject&gt; element with PC3a </w:t>
      </w:r>
      <w:r w:rsidR="0066563C">
        <w:t>control protocol</w:t>
      </w:r>
      <w:r>
        <w:t xml:space="preserve"> cause value #1 "Invalid application".</w:t>
      </w:r>
    </w:p>
    <w:p w14:paraId="4604971F" w14:textId="14778E9C" w:rsidR="00A56CE0" w:rsidRDefault="00A56CE0" w:rsidP="00A56CE0">
      <w:r>
        <w:t xml:space="preserve">If the RPAUID contained in the DISCOVERY_REQUEST message is unknown to the 5G DDNMF or ProSe </w:t>
      </w:r>
      <w:r w:rsidR="00714D0F">
        <w:t>application server</w:t>
      </w:r>
      <w:r>
        <w:t xml:space="preserve">, the 5G DDNMF shall send a DISCOVERY_RESPONSE message containing a &lt;response-reject&gt; element with PC3a </w:t>
      </w:r>
      <w:r w:rsidR="0066563C">
        <w:t>control protocol</w:t>
      </w:r>
      <w:r>
        <w:t xml:space="preserve"> cause value #9 "Unknown RPAUID".</w:t>
      </w:r>
    </w:p>
    <w:p w14:paraId="392664F7" w14:textId="49A6BC6E" w:rsidR="00A56CE0" w:rsidRDefault="00A56CE0" w:rsidP="00A56CE0">
      <w:r>
        <w:t xml:space="preserve">If 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w:t>
      </w:r>
      <w:r w:rsidR="0066563C">
        <w:t>control protocol</w:t>
      </w:r>
      <w:r>
        <w:t xml:space="preserve"> cause value #10 "Unknown or </w:t>
      </w:r>
      <w:r w:rsidR="00DD44D7">
        <w:t>i</w:t>
      </w:r>
      <w:r>
        <w:t xml:space="preserve">nvalid </w:t>
      </w:r>
      <w:r w:rsidR="00761847">
        <w:t>discovery entry</w:t>
      </w:r>
      <w:r>
        <w:t xml:space="preserve"> ID".</w:t>
      </w:r>
    </w:p>
    <w:p w14:paraId="10FC365E" w14:textId="1C97A5EC" w:rsidR="00A56CE0" w:rsidRDefault="00A56CE0" w:rsidP="00A56CE0">
      <w:pPr>
        <w:rPr>
          <w:lang w:eastAsia="ko-KR"/>
        </w:rPr>
      </w:pPr>
      <w:r>
        <w:t xml:space="preserve">If the UE is not authorised for restricted ProSe direct discovery model B discoverer operation, the 5G DDNMF shall send the DISCOVERY_RESPONSE message containing a &lt;response-reject&gt; element with PC3a </w:t>
      </w:r>
      <w:r w:rsidR="0066563C">
        <w:t>control protocol</w:t>
      </w:r>
      <w:r>
        <w:t xml:space="preserve"> cause value #3 "UE authorisation failure".</w:t>
      </w:r>
    </w:p>
    <w:p w14:paraId="36BE776F" w14:textId="00C52009" w:rsidR="00A56CE0" w:rsidRDefault="00A56CE0" w:rsidP="00A56CE0">
      <w:r>
        <w:t xml:space="preserve">If the RPAUID contained in the DISCOVERY_REQUEST message is not associated with a PDUID belonging to the requesting UE, the 5G DDNMF shall send a DISCOVERY_RESPONSE message containing a &lt;response-reject&gt; element with PC3a </w:t>
      </w:r>
      <w:r w:rsidR="0066563C">
        <w:t>control protocol</w:t>
      </w:r>
      <w:r>
        <w:t xml:space="preserve"> cause value #3 "UE authorisation </w:t>
      </w:r>
      <w:r w:rsidR="00DD44D7">
        <w:t>f</w:t>
      </w:r>
      <w:r>
        <w:t>ailure".</w:t>
      </w:r>
    </w:p>
    <w:p w14:paraId="43F8BB82" w14:textId="256AAFD2" w:rsidR="00A56CE0" w:rsidRDefault="00A56CE0" w:rsidP="00A56CE0">
      <w:r>
        <w:t xml:space="preserve">If the 5G DDNMF fails to retrieve any valid target PDUIDs from ProSe </w:t>
      </w:r>
      <w:r w:rsidR="00714D0F">
        <w:t>application server</w:t>
      </w:r>
      <w:r>
        <w:t xml:space="preserve"> based on the </w:t>
      </w:r>
      <w:r w:rsidR="00714D0F">
        <w:t>application level container</w:t>
      </w:r>
      <w:r>
        <w:t xml:space="preserve"> contained in the DISCOVERY_REQUEST message, the 5G DDNMF shall send a DISCOVERY_RESPONSE message containing a &lt;response-reject&gt; element with PC3a </w:t>
      </w:r>
      <w:r w:rsidR="0066563C">
        <w:t>control protocol</w:t>
      </w:r>
      <w:r>
        <w:t xml:space="preserve"> cause value #11 "Invalid discovery target".</w:t>
      </w:r>
    </w:p>
    <w:p w14:paraId="383E506E" w14:textId="3EE732DC" w:rsidR="00A56CE0" w:rsidRDefault="00A56CE0" w:rsidP="00A56CE0">
      <w:r>
        <w:t xml:space="preserve">If the 5G DDNMF fails to retrieve any valid discoveree UE contexts for the valid target RPAUIDs contained in the </w:t>
      </w:r>
      <w:r w:rsidR="00714D0F">
        <w:t>application level container</w:t>
      </w:r>
      <w:r>
        <w:t xml:space="preserve"> contained in the DISCOVERY_REQUEST message, the 5G DDNMF shall send a DISCOVERY_RESPONSE message containing a &lt;response-reject&gt; element with PC3a </w:t>
      </w:r>
      <w:r w:rsidR="0066563C">
        <w:t>control protocol</w:t>
      </w:r>
      <w:r>
        <w:t xml:space="preserve"> cause value #11 "Invalid discovery target".</w:t>
      </w:r>
    </w:p>
    <w:p w14:paraId="49A05C82" w14:textId="77777777" w:rsidR="00A56CE0" w:rsidRDefault="00A56CE0" w:rsidP="00A56CE0">
      <w:pPr>
        <w:pStyle w:val="40"/>
        <w:rPr>
          <w:lang w:eastAsia="zh-CN"/>
        </w:rPr>
      </w:pPr>
      <w:bookmarkStart w:id="402" w:name="_Toc59199022"/>
      <w:bookmarkStart w:id="403" w:name="_Toc59198431"/>
      <w:bookmarkStart w:id="404" w:name="_Toc525231031"/>
      <w:bookmarkStart w:id="405" w:name="_Toc94175473"/>
      <w:r>
        <w:rPr>
          <w:lang w:eastAsia="zh-CN"/>
        </w:rPr>
        <w:t>6.2.</w:t>
      </w:r>
      <w:r w:rsidR="00BA1E0A">
        <w:rPr>
          <w:lang w:eastAsia="zh-CN"/>
        </w:rPr>
        <w:t>7</w:t>
      </w:r>
      <w:r>
        <w:rPr>
          <w:lang w:eastAsia="zh-CN"/>
        </w:rPr>
        <w:t>.6</w:t>
      </w:r>
      <w:r>
        <w:rPr>
          <w:lang w:eastAsia="zh-CN"/>
        </w:rPr>
        <w:tab/>
        <w:t>Abnormal cases</w:t>
      </w:r>
      <w:bookmarkEnd w:id="402"/>
      <w:bookmarkEnd w:id="403"/>
      <w:bookmarkEnd w:id="404"/>
      <w:bookmarkEnd w:id="405"/>
    </w:p>
    <w:p w14:paraId="2809CB2F" w14:textId="77777777" w:rsidR="00A56CE0" w:rsidRDefault="00A56CE0" w:rsidP="00A56CE0">
      <w:pPr>
        <w:pStyle w:val="50"/>
        <w:rPr>
          <w:lang w:eastAsia="zh-CN"/>
        </w:rPr>
      </w:pPr>
      <w:bookmarkStart w:id="406" w:name="_Toc59199023"/>
      <w:bookmarkStart w:id="407" w:name="_Toc59198432"/>
      <w:bookmarkStart w:id="408" w:name="_Toc525231032"/>
      <w:bookmarkStart w:id="409" w:name="_Toc94175474"/>
      <w:r>
        <w:rPr>
          <w:lang w:eastAsia="zh-CN"/>
        </w:rPr>
        <w:t>6.2.</w:t>
      </w:r>
      <w:r w:rsidR="00BA1E0A">
        <w:rPr>
          <w:lang w:eastAsia="zh-CN"/>
        </w:rPr>
        <w:t>7</w:t>
      </w:r>
      <w:r>
        <w:rPr>
          <w:lang w:eastAsia="zh-CN"/>
        </w:rPr>
        <w:t>.6.1</w:t>
      </w:r>
      <w:r>
        <w:rPr>
          <w:lang w:eastAsia="zh-CN"/>
        </w:rPr>
        <w:tab/>
        <w:t>Abnormal cases in the UE</w:t>
      </w:r>
      <w:bookmarkEnd w:id="406"/>
      <w:bookmarkEnd w:id="407"/>
      <w:bookmarkEnd w:id="408"/>
      <w:bookmarkEnd w:id="409"/>
    </w:p>
    <w:p w14:paraId="1AC48964" w14:textId="77777777" w:rsidR="00A56CE0" w:rsidRDefault="00A56CE0" w:rsidP="00A56CE0">
      <w:pPr>
        <w:rPr>
          <w:lang w:eastAsia="zh-CN"/>
        </w:rPr>
      </w:pPr>
      <w:r>
        <w:rPr>
          <w:lang w:eastAsia="zh-CN"/>
        </w:rPr>
        <w:t>The following abnormal cases can be identified:</w:t>
      </w:r>
    </w:p>
    <w:p w14:paraId="00D78777" w14:textId="5444CB65" w:rsidR="00A56CE0" w:rsidRDefault="00A56CE0" w:rsidP="00A56CE0">
      <w:pPr>
        <w:pStyle w:val="B1"/>
      </w:pPr>
      <w:r>
        <w:t>a)</w:t>
      </w:r>
      <w:r>
        <w:tab/>
        <w:t>Indication from the transport layer of transmission failure of DISCOVERY_REQUEST message (</w:t>
      </w:r>
      <w:r w:rsidR="00692804">
        <w:t>e.g.,</w:t>
      </w:r>
      <w:r>
        <w:t xml:space="preserve"> after TCP retransmission timeout)</w:t>
      </w:r>
    </w:p>
    <w:p w14:paraId="6774944E" w14:textId="77777777" w:rsidR="00A56CE0" w:rsidRDefault="00A56CE0" w:rsidP="00A56CE0">
      <w:pPr>
        <w:pStyle w:val="B1"/>
      </w:pPr>
      <w:r>
        <w:tab/>
        <w:t>The UE shall close the existing secure connection to the 5G DDNMF, establish a new secure connection and then restart the discoverer request procedure.</w:t>
      </w:r>
    </w:p>
    <w:p w14:paraId="7E6A5764" w14:textId="77777777" w:rsidR="00A56CE0" w:rsidRDefault="00A56CE0" w:rsidP="00A56CE0">
      <w:pPr>
        <w:pStyle w:val="B1"/>
      </w:pPr>
      <w:r>
        <w:t>b)</w:t>
      </w:r>
      <w:r>
        <w:tab/>
        <w:t>No response from the 5G DDNMF after the DISCOVERY_REQUEST message has been successfully delivered (e.g., TCP ACK has been received for the DISCOVERY_REQUEST message)</w:t>
      </w:r>
    </w:p>
    <w:p w14:paraId="50A78193" w14:textId="77777777" w:rsidR="00A56CE0" w:rsidRDefault="00A56CE0" w:rsidP="00A56CE0">
      <w:pPr>
        <w:pStyle w:val="B1"/>
      </w:pPr>
      <w:r>
        <w:tab/>
        <w:t>The UE shall retransmit the DISCOVERY_REQUEST message.</w:t>
      </w:r>
    </w:p>
    <w:p w14:paraId="4522D41F" w14:textId="77777777" w:rsidR="00A56CE0" w:rsidRDefault="00A56CE0" w:rsidP="00A56CE0">
      <w:pPr>
        <w:pStyle w:val="NO"/>
      </w:pPr>
      <w:r>
        <w:t>NOTE:</w:t>
      </w:r>
      <w:r>
        <w:tab/>
        <w:t>The timer to trigger retransmission and the maximum number of allowed retransmissions are UE implementation specific.</w:t>
      </w:r>
    </w:p>
    <w:p w14:paraId="64307C6E" w14:textId="77777777" w:rsidR="00A56CE0" w:rsidRDefault="00A56CE0" w:rsidP="00A56CE0">
      <w:pPr>
        <w:pStyle w:val="B1"/>
      </w:pPr>
      <w:r>
        <w:t>c)</w:t>
      </w:r>
      <w:r>
        <w:tab/>
        <w:t>Indication from upper layers that the request to discover the target RPAUID(s) is no longer in place after sending the DISCOVERY_REQUEST message, but before the discoverer request procedure is completed</w:t>
      </w:r>
    </w:p>
    <w:p w14:paraId="332279A1" w14:textId="77777777" w:rsidR="00A56CE0" w:rsidRDefault="00A56CE0" w:rsidP="00A56CE0">
      <w:pPr>
        <w:pStyle w:val="B1"/>
      </w:pPr>
      <w:r>
        <w:lastRenderedPageBreak/>
        <w:tab/>
        <w:t>The UE shall acknowledge the DISCOVERY_RESPONSE message received from the 5G DDNMF but discard its contents and then abort the procedure.</w:t>
      </w:r>
    </w:p>
    <w:p w14:paraId="4CA0DE05" w14:textId="77777777" w:rsidR="00A56CE0" w:rsidRDefault="00A56CE0" w:rsidP="00A56CE0">
      <w:pPr>
        <w:pStyle w:val="B1"/>
      </w:pPr>
      <w:r>
        <w:t>d)</w:t>
      </w:r>
      <w:r>
        <w:tab/>
        <w:t>Change of PLMN</w:t>
      </w:r>
    </w:p>
    <w:p w14:paraId="52723910" w14:textId="77777777" w:rsidR="00A56CE0" w:rsidRDefault="00A56CE0" w:rsidP="00A56CE0">
      <w:pPr>
        <w:pStyle w:val="B1"/>
      </w:pPr>
      <w:r>
        <w:tab/>
        <w:t>If a PLMN change occurs before the discoverer request procedure is completed, the procedure shall be aborted. If the UE is authorized to perform restricted ProSe direct discovery discoverer operation Model B in the new PLMN, the procedure shall be restarted once the UE is registered on the new PLMN.</w:t>
      </w:r>
    </w:p>
    <w:p w14:paraId="0303ED16" w14:textId="77777777" w:rsidR="00A56CE0" w:rsidRDefault="00A56CE0" w:rsidP="00A56CE0">
      <w:pPr>
        <w:pStyle w:val="50"/>
        <w:rPr>
          <w:lang w:eastAsia="zh-CN"/>
        </w:rPr>
      </w:pPr>
      <w:bookmarkStart w:id="410" w:name="_Toc59199024"/>
      <w:bookmarkStart w:id="411" w:name="_Toc59198433"/>
      <w:bookmarkStart w:id="412" w:name="_Toc525231033"/>
      <w:bookmarkStart w:id="413" w:name="_Toc94175475"/>
      <w:r>
        <w:rPr>
          <w:lang w:eastAsia="zh-CN"/>
        </w:rPr>
        <w:t>6.2.</w:t>
      </w:r>
      <w:r w:rsidR="00BA1E0A">
        <w:rPr>
          <w:lang w:eastAsia="zh-CN"/>
        </w:rPr>
        <w:t>7</w:t>
      </w:r>
      <w:r>
        <w:rPr>
          <w:lang w:eastAsia="zh-CN"/>
        </w:rPr>
        <w:t>.6.2</w:t>
      </w:r>
      <w:r>
        <w:rPr>
          <w:lang w:eastAsia="zh-CN"/>
        </w:rPr>
        <w:tab/>
        <w:t>Abnormal cases in the 5G DDNMF</w:t>
      </w:r>
      <w:bookmarkEnd w:id="410"/>
      <w:bookmarkEnd w:id="411"/>
      <w:bookmarkEnd w:id="412"/>
      <w:bookmarkEnd w:id="413"/>
    </w:p>
    <w:p w14:paraId="48AB2967" w14:textId="77777777" w:rsidR="00A56CE0" w:rsidRDefault="00A56CE0" w:rsidP="00A56CE0">
      <w:pPr>
        <w:rPr>
          <w:lang w:eastAsia="zh-CN"/>
        </w:rPr>
      </w:pPr>
      <w:r>
        <w:rPr>
          <w:lang w:eastAsia="zh-CN"/>
        </w:rPr>
        <w:t>The following abnormal cases can be identified:</w:t>
      </w:r>
    </w:p>
    <w:p w14:paraId="6960280A" w14:textId="77777777" w:rsidR="00A56CE0" w:rsidRDefault="00A56CE0" w:rsidP="00A56CE0">
      <w:pPr>
        <w:pStyle w:val="B1"/>
      </w:pPr>
      <w:r>
        <w:t>a)</w:t>
      </w:r>
      <w:r>
        <w:tab/>
        <w:t>Indication from the lower layer of transmission failure of DISCOVERY_RESPONSE message</w:t>
      </w:r>
    </w:p>
    <w:p w14:paraId="28ECED63" w14:textId="669B0ACE" w:rsidR="00C106C0" w:rsidRDefault="00A56CE0" w:rsidP="0037175B">
      <w:pPr>
        <w:pStyle w:val="B1"/>
      </w:pPr>
      <w:r>
        <w:tab/>
      </w:r>
      <w:r>
        <w:rPr>
          <w:noProof/>
        </w:rPr>
        <w:t>After receiving an indication from lower layer that the DISCOVERY_RESPONSE message has not been successfully acknowledged (e.g.</w:t>
      </w:r>
      <w:r w:rsidR="00692804">
        <w:rPr>
          <w:noProof/>
        </w:rPr>
        <w:t>,</w:t>
      </w:r>
      <w:r>
        <w:rPr>
          <w:noProof/>
        </w:rPr>
        <w:t xml:space="preserve"> TCP ACK is not received), the 5G DDNMF shall abort the procedure, and stop any associated timer(s) T5</w:t>
      </w:r>
      <w:r w:rsidR="00BA1E0A">
        <w:t>071</w:t>
      </w:r>
      <w:r>
        <w:rPr>
          <w:noProof/>
        </w:rPr>
        <w:t>, if running</w:t>
      </w:r>
      <w:r>
        <w:t>.</w:t>
      </w:r>
    </w:p>
    <w:p w14:paraId="245BBC11" w14:textId="48CD35D3" w:rsidR="00EB589D" w:rsidRDefault="00EB589D" w:rsidP="00EB589D">
      <w:pPr>
        <w:pStyle w:val="30"/>
        <w:rPr>
          <w:lang w:val="en-US"/>
        </w:rPr>
      </w:pPr>
      <w:bookmarkStart w:id="414" w:name="_Toc59199025"/>
      <w:bookmarkStart w:id="415" w:name="_Toc59198434"/>
      <w:bookmarkStart w:id="416" w:name="_Toc525231034"/>
      <w:bookmarkStart w:id="417" w:name="_Toc59199033"/>
      <w:bookmarkStart w:id="418" w:name="_Toc59198442"/>
      <w:bookmarkStart w:id="419" w:name="_Toc525231042"/>
      <w:bookmarkStart w:id="420" w:name="_Toc94175476"/>
      <w:r>
        <w:rPr>
          <w:lang w:val="en-US"/>
        </w:rPr>
        <w:t>6.2.8</w:t>
      </w:r>
      <w:r>
        <w:rPr>
          <w:lang w:val="en-US"/>
        </w:rPr>
        <w:tab/>
        <w:t xml:space="preserve">Match report procedure for open </w:t>
      </w:r>
      <w:r w:rsidR="00714D0F">
        <w:rPr>
          <w:lang w:val="en-US"/>
        </w:rPr>
        <w:t xml:space="preserve">5G </w:t>
      </w:r>
      <w:r>
        <w:rPr>
          <w:lang w:val="en-US"/>
        </w:rPr>
        <w:t>ProSe direct discovery</w:t>
      </w:r>
      <w:bookmarkEnd w:id="414"/>
      <w:bookmarkEnd w:id="415"/>
      <w:bookmarkEnd w:id="416"/>
      <w:bookmarkEnd w:id="420"/>
    </w:p>
    <w:p w14:paraId="6E4AAE7E" w14:textId="77777777" w:rsidR="00EB589D" w:rsidRDefault="00EB589D" w:rsidP="00EB589D">
      <w:pPr>
        <w:pStyle w:val="40"/>
      </w:pPr>
      <w:bookmarkStart w:id="421" w:name="_Toc59199026"/>
      <w:bookmarkStart w:id="422" w:name="_Toc59198435"/>
      <w:bookmarkStart w:id="423" w:name="_Toc525231035"/>
      <w:bookmarkStart w:id="424" w:name="_Toc94175477"/>
      <w:r>
        <w:t>6.2.8.1</w:t>
      </w:r>
      <w:r>
        <w:tab/>
        <w:t>General</w:t>
      </w:r>
      <w:bookmarkEnd w:id="421"/>
      <w:bookmarkEnd w:id="422"/>
      <w:bookmarkEnd w:id="423"/>
      <w:bookmarkEnd w:id="424"/>
    </w:p>
    <w:p w14:paraId="4214FB34" w14:textId="3BE1D791" w:rsidR="00EB589D" w:rsidRDefault="00EB589D" w:rsidP="00EB589D">
      <w:r>
        <w:t xml:space="preserve">The purpose of the </w:t>
      </w:r>
      <w:r w:rsidR="0044246A">
        <w:t>m</w:t>
      </w:r>
      <w:r>
        <w:t xml:space="preserve">atch report procedure </w:t>
      </w:r>
      <w:r>
        <w:rPr>
          <w:lang w:val="en-US"/>
        </w:rPr>
        <w:t>for open ProSe direct discovery</w:t>
      </w:r>
      <w:r>
        <w:t xml:space="preserve"> is to allow a UE to send a ProSe </w:t>
      </w:r>
      <w:r w:rsidR="009C6B92">
        <w:t>application code</w:t>
      </w:r>
      <w:r>
        <w:t xml:space="preserve"> that was matched during the monitoring operation and receive the corresponding ProSe </w:t>
      </w:r>
      <w:r w:rsidR="009C6B92">
        <w:t>application ID</w:t>
      </w:r>
      <w:r>
        <w:t xml:space="preserve"> or the updated </w:t>
      </w:r>
      <w:r>
        <w:rPr>
          <w:lang w:eastAsia="zh-CN"/>
        </w:rPr>
        <w:t>metadata</w:t>
      </w:r>
      <w:r>
        <w:t xml:space="preserve">, if there is no such a mapping stored locally or the </w:t>
      </w:r>
      <w:r w:rsidR="0044246A">
        <w:t>metadata index</w:t>
      </w:r>
      <w:r>
        <w:t xml:space="preserve"> </w:t>
      </w:r>
      <w:r>
        <w:rPr>
          <w:lang w:eastAsia="zh-CN"/>
        </w:rPr>
        <w:t>in the</w:t>
      </w:r>
      <w:r>
        <w:t xml:space="preserve"> ProSe </w:t>
      </w:r>
      <w:r w:rsidR="009C6B92">
        <w:t>application code</w:t>
      </w:r>
      <w:r>
        <w:rPr>
          <w:lang w:eastAsia="zh-CN"/>
        </w:rPr>
        <w:t xml:space="preserve"> indicates the metadata is updated</w:t>
      </w:r>
      <w:r>
        <w:t>.</w:t>
      </w:r>
    </w:p>
    <w:p w14:paraId="39F5D53B" w14:textId="77777777" w:rsidR="00EB589D" w:rsidRDefault="00EB589D" w:rsidP="00EB589D">
      <w:r>
        <w:t xml:space="preserve">The UE shall only initiate the match report procedure if it has been authorized for open ProSe direct discovery monitoring </w:t>
      </w:r>
      <w:r>
        <w:rPr>
          <w:lang w:eastAsia="ko-KR"/>
        </w:rPr>
        <w:t>in the monitored PLMN</w:t>
      </w:r>
      <w:r>
        <w:t xml:space="preserve"> based on the service authorization procedure.</w:t>
      </w:r>
    </w:p>
    <w:p w14:paraId="2701FC05" w14:textId="62179EA7" w:rsidR="00EB589D" w:rsidRDefault="00EB589D" w:rsidP="00EB589D">
      <w:r>
        <w:t xml:space="preserve">As a result of the match report procedure completing successfully, the UE obtains a ProSe </w:t>
      </w:r>
      <w:r w:rsidR="009C6B92">
        <w:t>application ID</w:t>
      </w:r>
      <w:r>
        <w:t xml:space="preserve"> and potentially other information, which the UE may store locally and pass to the upper layers.</w:t>
      </w:r>
    </w:p>
    <w:p w14:paraId="122E1F84" w14:textId="77777777" w:rsidR="00EB589D" w:rsidRDefault="00EB589D" w:rsidP="00EB589D">
      <w:pPr>
        <w:pStyle w:val="40"/>
      </w:pPr>
      <w:bookmarkStart w:id="425" w:name="_Toc59199027"/>
      <w:bookmarkStart w:id="426" w:name="_Toc59198436"/>
      <w:bookmarkStart w:id="427" w:name="_Toc525231036"/>
      <w:bookmarkStart w:id="428" w:name="_Toc94175478"/>
      <w:r>
        <w:t>6.2.8.2</w:t>
      </w:r>
      <w:r>
        <w:tab/>
        <w:t>Match report procedure initiation</w:t>
      </w:r>
      <w:bookmarkEnd w:id="425"/>
      <w:bookmarkEnd w:id="426"/>
      <w:bookmarkEnd w:id="427"/>
      <w:bookmarkEnd w:id="428"/>
    </w:p>
    <w:p w14:paraId="0E7BBA50" w14:textId="77777777" w:rsidR="00EB589D" w:rsidRDefault="00EB589D" w:rsidP="00EB589D">
      <w:r>
        <w:t>The UE shall meet the following pre-conditions before initiating this procedure:</w:t>
      </w:r>
    </w:p>
    <w:p w14:paraId="3BA73ABF" w14:textId="729ABE1D" w:rsidR="00EB589D" w:rsidRDefault="005B3C9B" w:rsidP="00EB589D">
      <w:pPr>
        <w:pStyle w:val="B1"/>
      </w:pPr>
      <w:r>
        <w:t>a)</w:t>
      </w:r>
      <w:r w:rsidR="00EB589D">
        <w:tab/>
        <w:t xml:space="preserve">a request from upper layers to monitor for the ProSe </w:t>
      </w:r>
      <w:r w:rsidR="009C6B92">
        <w:t>application ID</w:t>
      </w:r>
      <w:r w:rsidR="00EB589D">
        <w:t xml:space="preserve">, which resulted in the matched ProSe </w:t>
      </w:r>
      <w:r w:rsidR="009C6B92">
        <w:t>application code</w:t>
      </w:r>
      <w:r w:rsidR="00EB589D">
        <w:t>, is still in place;</w:t>
      </w:r>
    </w:p>
    <w:p w14:paraId="19858742" w14:textId="357C4B8F" w:rsidR="00EB589D" w:rsidRDefault="005B3C9B" w:rsidP="00EB589D">
      <w:pPr>
        <w:pStyle w:val="B1"/>
      </w:pPr>
      <w:r>
        <w:t>b)</w:t>
      </w:r>
      <w:r w:rsidR="00EB589D">
        <w:tab/>
        <w:t xml:space="preserve">the lower layers have provided a </w:t>
      </w:r>
      <w:r w:rsidR="00EB589D">
        <w:rPr>
          <w:lang w:eastAsia="zh-CN"/>
        </w:rPr>
        <w:t>"</w:t>
      </w:r>
      <w:r w:rsidR="00EB589D">
        <w:t>Monitored PLMN ID</w:t>
      </w:r>
      <w:r w:rsidR="00EB589D">
        <w:rPr>
          <w:lang w:eastAsia="zh-CN"/>
        </w:rPr>
        <w:t>" value</w:t>
      </w:r>
      <w:r w:rsidR="00EB589D">
        <w:t xml:space="preserve">, </w:t>
      </w:r>
      <w:r w:rsidR="00EB589D">
        <w:rPr>
          <w:lang w:eastAsia="zh-CN"/>
        </w:rPr>
        <w:t>and UTC time</w:t>
      </w:r>
      <w:r w:rsidR="00EB589D">
        <w:t xml:space="preserve"> information, along with the discovery message containing a ProSe </w:t>
      </w:r>
      <w:r w:rsidR="009C6B92">
        <w:t>application code</w:t>
      </w:r>
      <w:r w:rsidR="00EB589D">
        <w:t>; and</w:t>
      </w:r>
    </w:p>
    <w:p w14:paraId="32A2A899" w14:textId="1F5BF36D" w:rsidR="00EB589D" w:rsidRDefault="005B3C9B" w:rsidP="00EB589D">
      <w:pPr>
        <w:pStyle w:val="B1"/>
      </w:pPr>
      <w:r>
        <w:t>c)</w:t>
      </w:r>
      <w:r w:rsidR="00EB589D">
        <w:tab/>
        <w:t>the TTL timer T50</w:t>
      </w:r>
      <w:r>
        <w:t>64</w:t>
      </w:r>
      <w:r w:rsidR="00EB589D">
        <w:t xml:space="preserve"> associated with the </w:t>
      </w:r>
      <w:r w:rsidR="00E0517C">
        <w:t>discovery filter</w:t>
      </w:r>
      <w:r w:rsidR="00EB589D">
        <w:t xml:space="preserve">, which resulted in a match event of the ProSe </w:t>
      </w:r>
      <w:r w:rsidR="009C6B92">
        <w:t>application code</w:t>
      </w:r>
      <w:r w:rsidR="00EB589D">
        <w:t xml:space="preserve">, has not expired. </w:t>
      </w:r>
    </w:p>
    <w:p w14:paraId="252AC336" w14:textId="77777777" w:rsidR="00EB589D" w:rsidRDefault="00EB589D" w:rsidP="00EB589D">
      <w:r>
        <w:t>If the UE is authorized to perform open ProSe direct discovery monitoring in</w:t>
      </w:r>
      <w:r>
        <w:rPr>
          <w:lang w:eastAsia="ko-KR"/>
        </w:rPr>
        <w:t xml:space="preserve"> the monitored PLMN</w:t>
      </w:r>
      <w:r>
        <w:t>, it should initiate a match report procedure:</w:t>
      </w:r>
    </w:p>
    <w:p w14:paraId="748FA8FC" w14:textId="15733915" w:rsidR="00EB589D" w:rsidRDefault="00EB589D" w:rsidP="00EB589D">
      <w:pPr>
        <w:pStyle w:val="B1"/>
      </w:pPr>
      <w:r>
        <w:t>a)</w:t>
      </w:r>
      <w:r>
        <w:tab/>
        <w:t xml:space="preserve">when there is a match event of one of the ProSe </w:t>
      </w:r>
      <w:r w:rsidR="009C6B92">
        <w:t>application code</w:t>
      </w:r>
      <w:r>
        <w:t xml:space="preserve">s received from the lower layers, and the UE does not have a corresponding ProSe </w:t>
      </w:r>
      <w:r w:rsidR="009C6B92">
        <w:t>application ID</w:t>
      </w:r>
      <w:r>
        <w:t xml:space="preserve"> already locally stored; </w:t>
      </w:r>
    </w:p>
    <w:p w14:paraId="4652B87E" w14:textId="6E3BB4EF" w:rsidR="00EB589D" w:rsidRDefault="00EB589D" w:rsidP="00EB589D">
      <w:pPr>
        <w:pStyle w:val="B1"/>
        <w:rPr>
          <w:noProof/>
          <w:lang w:val="en-US" w:eastAsia="ko-KR"/>
        </w:rPr>
      </w:pPr>
      <w:r>
        <w:t>b)</w:t>
      </w:r>
      <w:r>
        <w:tab/>
        <w:t xml:space="preserve">when the UE has a locally stored mapping for the ProSe </w:t>
      </w:r>
      <w:r w:rsidR="009C6B92">
        <w:t>application code</w:t>
      </w:r>
      <w:r>
        <w:t xml:space="preserve"> that resulted in a match event, but the validity timer T5</w:t>
      </w:r>
      <w:r w:rsidR="00630348">
        <w:t>072</w:t>
      </w:r>
      <w:r>
        <w:t xml:space="preserve"> of the ProSe </w:t>
      </w:r>
      <w:r w:rsidR="009C6B92">
        <w:t xml:space="preserve">application </w:t>
      </w:r>
      <w:r w:rsidR="008E14ED">
        <w:t>ID</w:t>
      </w:r>
      <w:r>
        <w:t xml:space="preserve"> has expired;</w:t>
      </w:r>
    </w:p>
    <w:p w14:paraId="6E7C97CE" w14:textId="2671CC6E" w:rsidR="00EB589D" w:rsidRDefault="00EB589D" w:rsidP="00EB589D">
      <w:pPr>
        <w:pStyle w:val="B1"/>
        <w:rPr>
          <w:lang w:eastAsia="x-none"/>
        </w:rPr>
      </w:pPr>
      <w:r>
        <w:rPr>
          <w:noProof/>
          <w:lang w:val="en-US" w:eastAsia="ko-KR"/>
        </w:rPr>
        <w:t>c)</w:t>
      </w:r>
      <w:r>
        <w:rPr>
          <w:noProof/>
          <w:lang w:val="en-US" w:eastAsia="ko-KR"/>
        </w:rPr>
        <w:tab/>
      </w:r>
      <w:r>
        <w:t xml:space="preserve">when the UE has a locally stored mapping for the ProSe </w:t>
      </w:r>
      <w:r w:rsidR="009C6B92">
        <w:t>application code</w:t>
      </w:r>
      <w:r>
        <w:t xml:space="preserve"> that resulted in a match event, but the match report refresh timer T5</w:t>
      </w:r>
      <w:r w:rsidR="00630348">
        <w:t>074</w:t>
      </w:r>
      <w:r>
        <w:t xml:space="preserve"> of the ProSe </w:t>
      </w:r>
      <w:r w:rsidR="009C6B92">
        <w:t xml:space="preserve">application </w:t>
      </w:r>
      <w:r w:rsidR="008E14ED">
        <w:t>filter</w:t>
      </w:r>
      <w:r>
        <w:t xml:space="preserve"> has expired;</w:t>
      </w:r>
    </w:p>
    <w:p w14:paraId="5FDBBDDA" w14:textId="77777777" w:rsidR="008E14ED" w:rsidRDefault="00EB589D" w:rsidP="008E14ED">
      <w:pPr>
        <w:pStyle w:val="B1"/>
        <w:rPr>
          <w:lang w:eastAsia="zh-CN"/>
        </w:rPr>
      </w:pPr>
      <w:r>
        <w:rPr>
          <w:lang w:eastAsia="zh-CN"/>
        </w:rPr>
        <w:t>d)</w:t>
      </w:r>
      <w:r>
        <w:rPr>
          <w:lang w:eastAsia="zh-CN"/>
        </w:rPr>
        <w:tab/>
        <w:t xml:space="preserve">when </w:t>
      </w:r>
      <w:r>
        <w:t xml:space="preserve">there is a match event of one of the ProSe </w:t>
      </w:r>
      <w:r w:rsidR="009C6B92">
        <w:t>application code</w:t>
      </w:r>
      <w:r>
        <w:t xml:space="preserve">s received from the lower layers, and </w:t>
      </w:r>
      <w:r>
        <w:rPr>
          <w:lang w:eastAsia="zh-CN"/>
        </w:rPr>
        <w:t xml:space="preserve">the UE has </w:t>
      </w:r>
      <w:r>
        <w:t xml:space="preserve">a locally stored ProSe </w:t>
      </w:r>
      <w:r w:rsidR="009C6B92">
        <w:t>application code</w:t>
      </w:r>
      <w:r>
        <w:t xml:space="preserve"> excluding the </w:t>
      </w:r>
      <w:r w:rsidR="0044246A">
        <w:t>metadata index</w:t>
      </w:r>
      <w:r>
        <w:t xml:space="preserve"> portion</w:t>
      </w:r>
      <w:r>
        <w:rPr>
          <w:lang w:eastAsia="zh-CN"/>
        </w:rPr>
        <w:t xml:space="preserve"> located by the locally stored </w:t>
      </w:r>
      <w:r w:rsidR="0044246A">
        <w:rPr>
          <w:lang w:eastAsia="zh-CN"/>
        </w:rPr>
        <w:t>metadata index</w:t>
      </w:r>
      <w:r>
        <w:rPr>
          <w:lang w:eastAsia="zh-CN"/>
        </w:rPr>
        <w:t xml:space="preserve"> </w:t>
      </w:r>
      <w:r w:rsidR="002726D3">
        <w:rPr>
          <w:lang w:eastAsia="zh-CN"/>
        </w:rPr>
        <w:t>m</w:t>
      </w:r>
      <w:r>
        <w:rPr>
          <w:lang w:eastAsia="zh-CN"/>
        </w:rPr>
        <w:t>ask</w:t>
      </w:r>
      <w:r w:rsidR="008E14ED">
        <w:rPr>
          <w:lang w:eastAsia="zh-CN"/>
        </w:rPr>
        <w:t>; or</w:t>
      </w:r>
    </w:p>
    <w:p w14:paraId="3CD8B877" w14:textId="0C0F4AE3" w:rsidR="00EB589D" w:rsidRDefault="008E14ED" w:rsidP="008E14ED">
      <w:pPr>
        <w:pStyle w:val="B1"/>
      </w:pPr>
      <w:r>
        <w:lastRenderedPageBreak/>
        <w:t>e)</w:t>
      </w:r>
      <w:r>
        <w:tab/>
        <w:t>when there is a match event of one of the ProSe application codes received from the lower layer, and the</w:t>
      </w:r>
      <w:r w:rsidRPr="00770A2D">
        <w:rPr>
          <w:lang w:eastAsia="zh-CN"/>
        </w:rPr>
        <w:t xml:space="preserve"> UE </w:t>
      </w:r>
      <w:r>
        <w:rPr>
          <w:lang w:eastAsia="zh-CN"/>
        </w:rPr>
        <w:t>has not checked the MIC for the discovered ProSe application code previously</w:t>
      </w:r>
      <w:r w:rsidR="00EB589D">
        <w:t>.</w:t>
      </w:r>
    </w:p>
    <w:p w14:paraId="6129862B" w14:textId="77777777" w:rsidR="00EB589D" w:rsidRDefault="00EB589D" w:rsidP="00EB589D">
      <w:r>
        <w:t>The UE initiates the m</w:t>
      </w:r>
      <w:r>
        <w:rPr>
          <w:lang w:eastAsia="zh-CN"/>
        </w:rPr>
        <w:t>atch report</w:t>
      </w:r>
      <w:r>
        <w:t xml:space="preserve"> procedure </w:t>
      </w:r>
      <w:r>
        <w:rPr>
          <w:lang w:val="en-US"/>
        </w:rPr>
        <w:t>for open ProSe direct discovery</w:t>
      </w:r>
      <w:r>
        <w:t xml:space="preserve"> by sending a MATCH_REPORT message with a new transaction ID and shall set the message contents as follows:</w:t>
      </w:r>
    </w:p>
    <w:p w14:paraId="110D10C4" w14:textId="1B6073AC" w:rsidR="00EB589D" w:rsidRDefault="00630348" w:rsidP="00EB589D">
      <w:pPr>
        <w:pStyle w:val="B1"/>
      </w:pPr>
      <w:r>
        <w:t>a)</w:t>
      </w:r>
      <w:r w:rsidR="00EB589D">
        <w:tab/>
        <w:t xml:space="preserve">the UE shall set the ProSe </w:t>
      </w:r>
      <w:r w:rsidR="009C6B92">
        <w:t>application code</w:t>
      </w:r>
      <w:r w:rsidR="00EB589D">
        <w:t xml:space="preserve"> to the ProSe </w:t>
      </w:r>
      <w:r w:rsidR="009C6B92">
        <w:t>application code</w:t>
      </w:r>
      <w:r w:rsidR="00EB589D">
        <w:t xml:space="preserve"> for which there was a match event;</w:t>
      </w:r>
    </w:p>
    <w:p w14:paraId="3D48ED52" w14:textId="77777777" w:rsidR="00EB589D" w:rsidRDefault="00630348" w:rsidP="00EB589D">
      <w:pPr>
        <w:pStyle w:val="B1"/>
        <w:rPr>
          <w:lang w:eastAsia="zh-CN"/>
        </w:rPr>
      </w:pPr>
      <w:r>
        <w:t>b)</w:t>
      </w:r>
      <w:r w:rsidR="00EB589D">
        <w:tab/>
      </w:r>
      <w:r w:rsidR="00EB589D">
        <w:rPr>
          <w:lang w:eastAsia="zh-CN"/>
        </w:rPr>
        <w:t>the UE shall set the UE identity to the UE's SUPI;</w:t>
      </w:r>
    </w:p>
    <w:p w14:paraId="31C52C85" w14:textId="77777777" w:rsidR="00EB589D" w:rsidRDefault="00630348" w:rsidP="00EB589D">
      <w:pPr>
        <w:pStyle w:val="B1"/>
        <w:rPr>
          <w:lang w:val="en-US" w:eastAsia="x-none"/>
        </w:rPr>
      </w:pPr>
      <w:r>
        <w:rPr>
          <w:lang w:eastAsia="zh-CN"/>
        </w:rPr>
        <w:t>c)</w:t>
      </w:r>
      <w:r w:rsidR="00EB589D">
        <w:rPr>
          <w:lang w:eastAsia="zh-CN"/>
        </w:rPr>
        <w:tab/>
      </w:r>
      <w:r w:rsidR="00EB589D">
        <w:rPr>
          <w:lang w:val="en-US"/>
        </w:rPr>
        <w:t>the UE shall set the UTC-based counter as follows:</w:t>
      </w:r>
    </w:p>
    <w:p w14:paraId="7449B9F6" w14:textId="77777777" w:rsidR="00EB589D" w:rsidRDefault="00630348" w:rsidP="00EB589D">
      <w:pPr>
        <w:pStyle w:val="B2"/>
        <w:rPr>
          <w:lang w:val="en-US"/>
        </w:rPr>
      </w:pPr>
      <w:r>
        <w:rPr>
          <w:lang w:val="en-US"/>
        </w:rPr>
        <w:t>1)</w:t>
      </w:r>
      <w:r w:rsidR="00EB589D">
        <w:rPr>
          <w:lang w:val="en-US"/>
        </w:rPr>
        <w:tab/>
        <w:t>the UE shall generate two UTC-based counters with:</w:t>
      </w:r>
    </w:p>
    <w:p w14:paraId="4B7015CB" w14:textId="77777777" w:rsidR="00EB589D" w:rsidRDefault="00630348" w:rsidP="00EB589D">
      <w:pPr>
        <w:pStyle w:val="B3"/>
        <w:rPr>
          <w:lang w:val="en-US"/>
        </w:rPr>
      </w:pPr>
      <w:r>
        <w:rPr>
          <w:lang w:val="en-US"/>
        </w:rPr>
        <w:t>i</w:t>
      </w:r>
      <w:r w:rsidR="00EB589D">
        <w:rPr>
          <w:lang w:val="en-US"/>
        </w:rPr>
        <w:t>)</w:t>
      </w:r>
      <w:r w:rsidR="00EB589D">
        <w:rPr>
          <w:lang w:val="en-US"/>
        </w:rPr>
        <w:tab/>
        <w:t>the first counter composed of:</w:t>
      </w:r>
    </w:p>
    <w:p w14:paraId="2600D74D" w14:textId="76BC5327" w:rsidR="00EB589D" w:rsidRDefault="00630348"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950748D"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6E93F4F3" w14:textId="6A42129F" w:rsidR="00EB589D" w:rsidRDefault="00630348" w:rsidP="00EB589D">
      <w:pPr>
        <w:pStyle w:val="B4"/>
        <w:rPr>
          <w:lang w:val="en-US"/>
        </w:rPr>
      </w:pPr>
      <w:r>
        <w:rPr>
          <w:lang w:val="en-US"/>
        </w:rPr>
        <w:t>C)</w:t>
      </w:r>
      <w:r w:rsidR="00EB589D">
        <w:rPr>
          <w:lang w:val="en-US"/>
        </w:rPr>
        <w:tab/>
        <w:t xml:space="preserve">the 4 least significant bits of the UTC-based counter shall be set to the 4 least significant bits of the UTC-based counter contained in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as specified in </w:t>
      </w:r>
      <w:r w:rsidR="00EB589D">
        <w:t>3GPP TS 33.</w:t>
      </w:r>
      <w:r w:rsidR="00C46DCB">
        <w:t>503</w:t>
      </w:r>
      <w:r w:rsidR="00EB589D">
        <w:t> [</w:t>
      </w:r>
      <w:r w:rsidR="00C46DCB">
        <w:t>34</w:t>
      </w:r>
      <w:r w:rsidR="00EB589D">
        <w:t>]</w:t>
      </w:r>
      <w:r w:rsidR="00EB589D">
        <w:rPr>
          <w:lang w:val="en-US"/>
        </w:rPr>
        <w:t>; and</w:t>
      </w:r>
    </w:p>
    <w:p w14:paraId="3D29032A" w14:textId="77777777" w:rsidR="00EB589D" w:rsidRDefault="00630348" w:rsidP="00EB589D">
      <w:pPr>
        <w:pStyle w:val="B3"/>
        <w:rPr>
          <w:lang w:val="en-US"/>
        </w:rPr>
      </w:pPr>
      <w:r>
        <w:rPr>
          <w:lang w:val="en-US"/>
        </w:rPr>
        <w:t>ii</w:t>
      </w:r>
      <w:r w:rsidR="00EB589D">
        <w:rPr>
          <w:lang w:val="en-US"/>
        </w:rPr>
        <w:t>)</w:t>
      </w:r>
      <w:r w:rsidR="00EB589D">
        <w:rPr>
          <w:lang w:val="en-US"/>
        </w:rPr>
        <w:tab/>
        <w:t>the second counter composed of:</w:t>
      </w:r>
    </w:p>
    <w:p w14:paraId="696B49E2" w14:textId="03D1598C" w:rsidR="00EB589D" w:rsidRDefault="00630348"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903FAA">
        <w:rPr>
          <w:lang w:val="en-US"/>
        </w:rPr>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53FE44F5"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5CA84D62" w14:textId="6BA54742" w:rsidR="00EB589D" w:rsidRDefault="00630348" w:rsidP="00EB589D">
      <w:pPr>
        <w:pStyle w:val="B4"/>
        <w:rPr>
          <w:lang w:val="en-US"/>
        </w:rPr>
      </w:pPr>
      <w:r>
        <w:rPr>
          <w:lang w:val="en-US"/>
        </w:rPr>
        <w:t>C)</w:t>
      </w:r>
      <w:r w:rsidR="00EB589D">
        <w:rPr>
          <w:lang w:val="en-US"/>
        </w:rPr>
        <w:tab/>
        <w:t xml:space="preserve">the 4 least significant bits of the UTC-based counter set to the 4 least significant bits of the UTC-based counter contained in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as specified in </w:t>
      </w:r>
      <w:r w:rsidR="00EB589D">
        <w:t>3GPP TS 33.</w:t>
      </w:r>
      <w:r w:rsidR="00C46DCB">
        <w:t>503</w:t>
      </w:r>
      <w:r w:rsidR="00EB589D">
        <w:t> [</w:t>
      </w:r>
      <w:r w:rsidR="00C46DCB">
        <w:t>34</w:t>
      </w:r>
      <w:r w:rsidR="00EB589D">
        <w:t>]</w:t>
      </w:r>
      <w:r w:rsidR="00EB589D">
        <w:rPr>
          <w:lang w:val="en-US"/>
        </w:rPr>
        <w:t>; and</w:t>
      </w:r>
    </w:p>
    <w:p w14:paraId="3FAD9566" w14:textId="2056AB45" w:rsidR="00EB589D" w:rsidRDefault="00630348"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71430AEE" w14:textId="37F53AB4" w:rsidR="00EB589D" w:rsidRDefault="00630348" w:rsidP="00EB589D">
      <w:pPr>
        <w:pStyle w:val="B1"/>
        <w:rPr>
          <w:lang w:val="en-US"/>
        </w:rPr>
      </w:pPr>
      <w:r>
        <w:rPr>
          <w:lang w:val="en-US"/>
        </w:rPr>
        <w:t>d)</w:t>
      </w:r>
      <w:r w:rsidR="00EB589D">
        <w:rPr>
          <w:lang w:val="en-US"/>
        </w:rPr>
        <w:tab/>
        <w:t xml:space="preserve">the UE shall set the MIC to the MIC of the </w:t>
      </w:r>
      <w:r w:rsidR="001E5360">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w:t>
      </w:r>
    </w:p>
    <w:p w14:paraId="3407531C" w14:textId="2B4061C0" w:rsidR="00EB589D" w:rsidRDefault="00630348" w:rsidP="00EB589D">
      <w:pPr>
        <w:pStyle w:val="B1"/>
        <w:rPr>
          <w:lang w:val="en-US"/>
        </w:rPr>
      </w:pPr>
      <w:r>
        <w:t>e)</w:t>
      </w:r>
      <w:r w:rsidR="00EB589D">
        <w:tab/>
        <w:t xml:space="preserve">the UE shall set </w:t>
      </w:r>
      <w:r w:rsidR="00EB589D">
        <w:rPr>
          <w:lang w:val="en-US"/>
        </w:rPr>
        <w:t xml:space="preserve">the </w:t>
      </w:r>
      <w:r w:rsidR="005808D1">
        <w:rPr>
          <w:lang w:val="en-US"/>
        </w:rPr>
        <w:t>message type</w:t>
      </w:r>
      <w:r w:rsidR="00EB589D">
        <w:rPr>
          <w:lang w:val="en-US"/>
        </w:rPr>
        <w:t xml:space="preserve">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w:t>
      </w:r>
    </w:p>
    <w:p w14:paraId="180C27ED" w14:textId="5FF2CDAD" w:rsidR="00EB589D" w:rsidRDefault="00630348" w:rsidP="00EB589D">
      <w:pPr>
        <w:pStyle w:val="B1"/>
        <w:rPr>
          <w:lang w:val="en-US"/>
        </w:rPr>
      </w:pPr>
      <w:r>
        <w:rPr>
          <w:lang w:val="en-US"/>
        </w:rPr>
        <w:t>f)</w:t>
      </w:r>
      <w:r w:rsidR="00EB589D">
        <w:rPr>
          <w:lang w:val="en-US"/>
        </w:rPr>
        <w:tab/>
        <w:t xml:space="preserve">the UE shall set the </w:t>
      </w:r>
      <w:r w:rsidR="005808D1">
        <w:rPr>
          <w:lang w:val="en-US"/>
        </w:rPr>
        <w:t xml:space="preserve">monitored </w:t>
      </w:r>
      <w:r w:rsidR="00EB589D">
        <w:rPr>
          <w:lang w:val="en-US"/>
        </w:rPr>
        <w:t xml:space="preserve">PLMN ID to the PLMN ID of the PLMN where the </w:t>
      </w:r>
      <w:r w:rsidR="001E5360">
        <w:t>PROSE PC5 DISCOVERY</w:t>
      </w:r>
      <w:r w:rsidR="00EB589D">
        <w:rPr>
          <w:lang w:val="en-US"/>
        </w:rPr>
        <w:t xml:space="preserve"> message was received, as provided by the lower layers;</w:t>
      </w:r>
    </w:p>
    <w:p w14:paraId="25645EE7" w14:textId="77777777" w:rsidR="00EB589D" w:rsidRDefault="00630348" w:rsidP="00EB589D">
      <w:pPr>
        <w:pStyle w:val="B1"/>
        <w:rPr>
          <w:lang w:val="en-US"/>
        </w:rPr>
      </w:pPr>
      <w:r>
        <w:rPr>
          <w:lang w:val="en-US"/>
        </w:rPr>
        <w:t>g)</w:t>
      </w:r>
      <w:r w:rsidR="00EB589D">
        <w:rPr>
          <w:lang w:val="en-US"/>
        </w:rPr>
        <w:tab/>
        <w:t>if the UE was roaming when the match event occurred, the UE shall set the VPLMN ID to the PLMN ID of the PLMN in which the UE was registered when the match event occurred; and</w:t>
      </w:r>
    </w:p>
    <w:p w14:paraId="1699996A" w14:textId="474BEA31" w:rsidR="00EB589D" w:rsidRDefault="00630348" w:rsidP="00EB589D">
      <w:pPr>
        <w:pStyle w:val="B1"/>
        <w:rPr>
          <w:lang w:val="en-US"/>
        </w:rPr>
      </w:pPr>
      <w:r>
        <w:rPr>
          <w:lang w:val="en-US"/>
        </w:rPr>
        <w:t>h)</w:t>
      </w:r>
      <w:r w:rsidR="00EB589D">
        <w:rPr>
          <w:lang w:val="en-US"/>
        </w:rPr>
        <w:tab/>
        <w:t xml:space="preserve">the UE shall set the </w:t>
      </w:r>
      <w:r w:rsidR="005808D1">
        <w:rPr>
          <w:lang w:val="en-US"/>
        </w:rPr>
        <w:t>metadata flag</w:t>
      </w:r>
      <w:r w:rsidR="00EB589D">
        <w:rPr>
          <w:lang w:val="en-US"/>
        </w:rPr>
        <w:t xml:space="preserve"> to indicate whether or not it wishes to receive metadata information associated with the ProSe </w:t>
      </w:r>
      <w:r w:rsidR="009C6B92">
        <w:rPr>
          <w:lang w:val="en-US"/>
        </w:rPr>
        <w:t>application ID</w:t>
      </w:r>
      <w:r w:rsidR="00EB589D">
        <w:rPr>
          <w:lang w:val="en-US"/>
        </w:rPr>
        <w:t xml:space="preserve"> in the MATCH_REPORT_ACK message from the 5G DDNMF.</w:t>
      </w:r>
    </w:p>
    <w:p w14:paraId="1D9F34A7" w14:textId="46642A33" w:rsidR="00EB589D" w:rsidRDefault="00EB589D" w:rsidP="00EB589D">
      <w:pPr>
        <w:pStyle w:val="NO"/>
      </w:pPr>
      <w:r>
        <w:t>NOTE 1:</w:t>
      </w:r>
      <w:r>
        <w:tab/>
        <w:t xml:space="preserve">A UE can include one or multiple transactions in one MATCH_REPORT message for different ProSe </w:t>
      </w:r>
      <w:r w:rsidR="009C6B92">
        <w:t>application code</w:t>
      </w:r>
      <w:r>
        <w:t>s, and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Default="00EB589D" w:rsidP="00EB589D">
      <w:pPr>
        <w:pStyle w:val="NO"/>
        <w:rPr>
          <w:lang w:val="en-US"/>
        </w:rPr>
      </w:pPr>
      <w:r>
        <w:t>NOTE 2:</w:t>
      </w:r>
      <w:r>
        <w:tab/>
      </w:r>
      <w:r>
        <w:rPr>
          <w:lang w:val="en-US"/>
        </w:rPr>
        <w:t xml:space="preserve">The value of the </w:t>
      </w:r>
      <w:r w:rsidR="005808D1">
        <w:rPr>
          <w:lang w:val="en-US"/>
        </w:rPr>
        <w:t>metadata flag</w:t>
      </w:r>
      <w:r>
        <w:rPr>
          <w:lang w:val="en-US"/>
        </w:rPr>
        <w:t xml:space="preserve"> is determined through an indication from upper layers in the original request to monitor for a ProSe </w:t>
      </w:r>
      <w:r w:rsidR="009C6B92">
        <w:rPr>
          <w:lang w:val="en-US"/>
        </w:rPr>
        <w:t>application ID</w:t>
      </w:r>
      <w:r>
        <w:rPr>
          <w:lang w:val="en-US"/>
        </w:rPr>
        <w:t>.</w:t>
      </w:r>
    </w:p>
    <w:p w14:paraId="2A08B4A1" w14:textId="77777777" w:rsidR="00EB589D" w:rsidRDefault="00EB589D" w:rsidP="00EB589D">
      <w:r>
        <w:lastRenderedPageBreak/>
        <w:t xml:space="preserve">Figure 6.2.8.2.1 illustrates the interaction between the UE and the </w:t>
      </w:r>
      <w:r>
        <w:rPr>
          <w:lang w:val="en-US"/>
        </w:rPr>
        <w:t xml:space="preserve">5G DDNMF </w:t>
      </w:r>
      <w:r>
        <w:t>in the match report procedure.</w:t>
      </w:r>
    </w:p>
    <w:p w14:paraId="2B065CD5" w14:textId="77777777" w:rsidR="00EB589D" w:rsidRDefault="00630348" w:rsidP="00EB589D">
      <w:pPr>
        <w:pStyle w:val="TH"/>
      </w:pPr>
      <w:r>
        <w:rPr>
          <w:rFonts w:eastAsia="Times New Roman"/>
          <w:lang w:eastAsia="x-none"/>
        </w:rPr>
        <w:object w:dxaOrig="10335" w:dyaOrig="6720" w14:anchorId="0A2D4BF7">
          <v:shape id="_x0000_i1033" type="#_x0000_t75" style="width:516.6pt;height:336.15pt" o:ole="">
            <v:imagedata r:id="rId25" o:title=""/>
          </v:shape>
          <o:OLEObject Type="Embed" ProgID="Visio.Drawing.11" ShapeID="_x0000_i1033" DrawAspect="Content" ObjectID="_1704788327" r:id="rId26"/>
        </w:object>
      </w:r>
    </w:p>
    <w:p w14:paraId="2E2410C7" w14:textId="77777777" w:rsidR="00EB589D" w:rsidRDefault="00EB589D" w:rsidP="00EB589D">
      <w:pPr>
        <w:pStyle w:val="TF"/>
      </w:pPr>
      <w:r>
        <w:t>Figure</w:t>
      </w:r>
      <w:r w:rsidR="00630348">
        <w:t> </w:t>
      </w:r>
      <w:r>
        <w:t>6.2.8</w:t>
      </w:r>
      <w:r>
        <w:rPr>
          <w:lang w:eastAsia="zh-CN"/>
        </w:rPr>
        <w:t>.2.1</w:t>
      </w:r>
      <w:r>
        <w:t>: Match report procedure</w:t>
      </w:r>
    </w:p>
    <w:p w14:paraId="38A45B04" w14:textId="77777777" w:rsidR="00EB589D" w:rsidRDefault="00EB589D" w:rsidP="00EB589D">
      <w:pPr>
        <w:pStyle w:val="40"/>
        <w:rPr>
          <w:lang w:eastAsia="zh-CN"/>
        </w:rPr>
      </w:pPr>
      <w:bookmarkStart w:id="429" w:name="_Toc59199028"/>
      <w:bookmarkStart w:id="430" w:name="_Toc59198437"/>
      <w:bookmarkStart w:id="431" w:name="_Toc525231037"/>
      <w:bookmarkStart w:id="432" w:name="_Toc94175479"/>
      <w:r>
        <w:rPr>
          <w:lang w:val="en-US"/>
        </w:rPr>
        <w:t>6.2.8.3</w:t>
      </w:r>
      <w:r>
        <w:rPr>
          <w:lang w:val="en-US"/>
        </w:rPr>
        <w:tab/>
      </w:r>
      <w:r>
        <w:rPr>
          <w:lang w:eastAsia="zh-CN"/>
        </w:rPr>
        <w:t xml:space="preserve">Match report procedure accepted by the </w:t>
      </w:r>
      <w:bookmarkEnd w:id="429"/>
      <w:bookmarkEnd w:id="430"/>
      <w:bookmarkEnd w:id="431"/>
      <w:r>
        <w:rPr>
          <w:lang w:val="en-US"/>
        </w:rPr>
        <w:t>5G DDNMF</w:t>
      </w:r>
      <w:bookmarkEnd w:id="432"/>
    </w:p>
    <w:p w14:paraId="14446F30" w14:textId="77777777" w:rsidR="00EB589D" w:rsidRDefault="00EB589D" w:rsidP="00EB589D">
      <w:pPr>
        <w:rPr>
          <w:lang w:val="en-US"/>
        </w:rPr>
      </w:pPr>
      <w:r>
        <w:t xml:space="preserve">Upon receiving a MATCH_REPORT message, the </w:t>
      </w:r>
      <w:r>
        <w:rPr>
          <w:lang w:val="en-US"/>
        </w:rPr>
        <w:t xml:space="preserve">5G DDNMF </w:t>
      </w:r>
      <w:r>
        <w:t xml:space="preserve">shall check whether there is an existing context for the UE identified by its SUPI. If there is no associated UE context, the </w:t>
      </w:r>
      <w:r>
        <w:rPr>
          <w:lang w:val="en-US"/>
        </w:rPr>
        <w:t xml:space="preserve">5G DDNMF </w:t>
      </w:r>
      <w:r>
        <w:t>checks with the UDM whether the UE is authorized for open ProSe direct discovery monitoring as described in 3GPP TS 29.503 [10].</w:t>
      </w:r>
    </w:p>
    <w:p w14:paraId="206A49E6" w14:textId="2AACBC7D" w:rsidR="00EB589D" w:rsidRDefault="00EB589D" w:rsidP="00EB589D">
      <w:pPr>
        <w:rPr>
          <w:lang w:val="en-US"/>
        </w:rPr>
      </w:pPr>
      <w:r>
        <w:rPr>
          <w:lang w:val="en-US"/>
        </w:rPr>
        <w:t xml:space="preserve">The 5G DDNMF shall also check the PLMN ID in the ProSe </w:t>
      </w:r>
      <w:r w:rsidR="009C6B92">
        <w:rPr>
          <w:lang w:val="en-US"/>
        </w:rPr>
        <w:t>application code</w:t>
      </w:r>
      <w:r>
        <w:rPr>
          <w:lang w:val="en-US"/>
        </w:rPr>
        <w:t xml:space="preserve"> received from the UE. If the PLMN ID in the ProSe </w:t>
      </w:r>
      <w:r w:rsidR="009C6B92">
        <w:rPr>
          <w:lang w:val="en-US"/>
        </w:rPr>
        <w:t>application code</w:t>
      </w:r>
      <w:r>
        <w:rPr>
          <w:lang w:val="en-US"/>
        </w:rPr>
        <w:t xml:space="preserve"> is not the same of that of the PLMN to which the 5G DDNMF belongs, the 5G DDNMF</w:t>
      </w:r>
      <w:r>
        <w:rPr>
          <w:lang w:val="en-US" w:eastAsia="ko-KR"/>
        </w:rPr>
        <w:t xml:space="preserve"> shall </w:t>
      </w:r>
      <w:r>
        <w:rPr>
          <w:lang w:val="en-US"/>
        </w:rPr>
        <w:t>execute the procedures defined in 3GPP</w:t>
      </w:r>
      <w:r>
        <w:t> </w:t>
      </w:r>
      <w:r>
        <w:rPr>
          <w:lang w:val="en-US"/>
        </w:rPr>
        <w:t>TS</w:t>
      </w:r>
      <w:r>
        <w:t> </w:t>
      </w:r>
      <w:r>
        <w:rPr>
          <w:lang w:val="en-US"/>
        </w:rPr>
        <w:t>29.555</w:t>
      </w:r>
      <w:r>
        <w:t> </w:t>
      </w:r>
      <w:r>
        <w:rPr>
          <w:lang w:val="en-US"/>
        </w:rPr>
        <w:t>[9].</w:t>
      </w:r>
      <w:r>
        <w:rPr>
          <w:lang w:val="en-US" w:eastAsia="ko-KR"/>
        </w:rPr>
        <w:t xml:space="preserve"> Otherwise, the </w:t>
      </w:r>
      <w:r>
        <w:rPr>
          <w:lang w:val="en-US"/>
        </w:rPr>
        <w:t>5G DDNMF</w:t>
      </w:r>
      <w:r>
        <w:rPr>
          <w:lang w:val="en-US" w:eastAsia="ko-KR"/>
        </w:rPr>
        <w:t xml:space="preserve"> shall check whether the received ProSe </w:t>
      </w:r>
      <w:r w:rsidR="009C6B92">
        <w:rPr>
          <w:lang w:val="en-US" w:eastAsia="ko-KR"/>
        </w:rPr>
        <w:t>application code</w:t>
      </w:r>
      <w:r>
        <w:rPr>
          <w:lang w:val="en-US" w:eastAsia="ko-KR"/>
        </w:rPr>
        <w:t xml:space="preserve"> is authorized to be transmitted on the monitored PLMN indicated in the Monitored PLMN ID in the received message.</w:t>
      </w:r>
    </w:p>
    <w:p w14:paraId="28A1BEA5" w14:textId="18B1F20E" w:rsidR="00EB589D" w:rsidRDefault="00EB589D" w:rsidP="00EB589D">
      <w:r>
        <w:rPr>
          <w:lang w:val="en-US"/>
        </w:rPr>
        <w:t xml:space="preserve">If the ProSe </w:t>
      </w:r>
      <w:r w:rsidR="009C6B92">
        <w:rPr>
          <w:lang w:val="en-US"/>
        </w:rPr>
        <w:t>application code</w:t>
      </w:r>
      <w:r>
        <w:rPr>
          <w:lang w:val="en-US"/>
        </w:rPr>
        <w:t xml:space="preserve"> is PLMN-specific, the 5G DDNMF shall verify if the PLMN ID in the ProSe </w:t>
      </w:r>
      <w:r w:rsidR="009C6B92">
        <w:rPr>
          <w:lang w:val="en-US"/>
        </w:rPr>
        <w:t>application code</w:t>
      </w:r>
      <w:r>
        <w:rPr>
          <w:lang w:val="en-US"/>
        </w:rPr>
        <w:t xml:space="preserve"> </w:t>
      </w:r>
      <w:r>
        <w:t xml:space="preserve">is the same as the PLMN of the </w:t>
      </w:r>
      <w:r>
        <w:rPr>
          <w:lang w:val="en-US"/>
        </w:rPr>
        <w:t>5G DDNMF</w:t>
      </w:r>
      <w:r>
        <w:t xml:space="preserve">. If so, the </w:t>
      </w:r>
      <w:r>
        <w:rPr>
          <w:lang w:val="en-US"/>
        </w:rPr>
        <w:t xml:space="preserve">5G DDNMF </w:t>
      </w:r>
      <w:r>
        <w:t xml:space="preserve">shall map the ProSe </w:t>
      </w:r>
      <w:r w:rsidR="009C6B92">
        <w:t>application code</w:t>
      </w:r>
      <w:r>
        <w:t xml:space="preserve"> to the corresponding ProSe </w:t>
      </w:r>
      <w:r w:rsidR="009C6B92">
        <w:t>application ID</w:t>
      </w:r>
      <w:r>
        <w:t xml:space="preserve"> from the PLMN-specific database. </w:t>
      </w:r>
      <w:r>
        <w:rPr>
          <w:lang w:val="en-US"/>
        </w:rPr>
        <w:t xml:space="preserve">If the ProSe </w:t>
      </w:r>
      <w:r w:rsidR="009C6B92">
        <w:rPr>
          <w:lang w:val="en-US"/>
        </w:rPr>
        <w:t>application code</w:t>
      </w:r>
      <w:r>
        <w:rPr>
          <w:lang w:val="en-US"/>
        </w:rPr>
        <w:t xml:space="preserve"> is country-specific, </w:t>
      </w:r>
      <w:r>
        <w:t xml:space="preserve">as specified in </w:t>
      </w:r>
      <w:r w:rsidR="00432A5C">
        <w:t>clause</w:t>
      </w:r>
      <w:r>
        <w:t> 24.3 of 3GPP</w:t>
      </w:r>
      <w:r>
        <w:rPr>
          <w:lang w:val="en-US" w:eastAsia="zh-CN"/>
        </w:rPr>
        <w:t> </w:t>
      </w:r>
      <w:r>
        <w:t>TS 23.003 [4]</w:t>
      </w:r>
      <w:r>
        <w:rPr>
          <w:lang w:val="en-US"/>
        </w:rPr>
        <w:t xml:space="preserve">, the 5G DDNMF shall check whether the MCC of the PLMN ID part of the ProSe </w:t>
      </w:r>
      <w:r w:rsidR="009C6B92">
        <w:rPr>
          <w:lang w:val="en-US"/>
        </w:rPr>
        <w:t>application code</w:t>
      </w:r>
      <w:r>
        <w:rPr>
          <w:lang w:val="en-US"/>
        </w:rPr>
        <w:t xml:space="preserve"> corresponds to</w:t>
      </w:r>
      <w:r>
        <w:t xml:space="preserve"> the country of the </w:t>
      </w:r>
      <w:r>
        <w:rPr>
          <w:lang w:val="en-US"/>
        </w:rPr>
        <w:t>5G DDNMF</w:t>
      </w:r>
      <w:r>
        <w:t xml:space="preserve">. If so, the </w:t>
      </w:r>
      <w:r>
        <w:rPr>
          <w:lang w:val="en-US"/>
        </w:rPr>
        <w:t xml:space="preserve">5G DDNMF </w:t>
      </w:r>
      <w:r>
        <w:t xml:space="preserve">shall map the ProSe </w:t>
      </w:r>
      <w:r w:rsidR="009C6B92">
        <w:t>application code</w:t>
      </w:r>
      <w:r>
        <w:t xml:space="preserve"> to the corresponding ProSe </w:t>
      </w:r>
      <w:r w:rsidR="009C6B92">
        <w:t>application ID</w:t>
      </w:r>
      <w:r>
        <w:t xml:space="preserve"> from the country-specific database. </w:t>
      </w:r>
      <w:r>
        <w:rPr>
          <w:lang w:val="en-US"/>
        </w:rPr>
        <w:t xml:space="preserve">If the ProSe </w:t>
      </w:r>
      <w:r w:rsidR="009C6B92">
        <w:rPr>
          <w:lang w:val="en-US"/>
        </w:rPr>
        <w:t>application code</w:t>
      </w:r>
      <w:r>
        <w:rPr>
          <w:lang w:val="en-US"/>
        </w:rPr>
        <w:t xml:space="preserve"> is global </w:t>
      </w:r>
      <w:r>
        <w:t xml:space="preserve">as specified in </w:t>
      </w:r>
      <w:r w:rsidR="00432A5C">
        <w:t>clause</w:t>
      </w:r>
      <w:r>
        <w:t> 24.3 of 3GPP</w:t>
      </w:r>
      <w:r>
        <w:rPr>
          <w:lang w:val="en-US" w:eastAsia="zh-CN"/>
        </w:rPr>
        <w:t> </w:t>
      </w:r>
      <w:r>
        <w:t>TS 23.003 [4]</w:t>
      </w:r>
      <w:r>
        <w:rPr>
          <w:lang w:val="en-US"/>
        </w:rPr>
        <w:t xml:space="preserve">, the 5G DDNMF shall </w:t>
      </w:r>
      <w:r>
        <w:t xml:space="preserve">map the ProSe </w:t>
      </w:r>
      <w:r w:rsidR="009C6B92">
        <w:t>application code</w:t>
      </w:r>
      <w:r>
        <w:t xml:space="preserve"> to the corresponding ProSe </w:t>
      </w:r>
      <w:r w:rsidR="009C6B92">
        <w:t>application ID</w:t>
      </w:r>
      <w:r>
        <w:t xml:space="preserve"> from the global database. </w:t>
      </w:r>
      <w:r>
        <w:rPr>
          <w:lang w:val="en-US"/>
        </w:rPr>
        <w:t xml:space="preserve">If the ProSe </w:t>
      </w:r>
      <w:r w:rsidR="009C6B92">
        <w:rPr>
          <w:lang w:val="en-US"/>
        </w:rPr>
        <w:t>application code</w:t>
      </w:r>
      <w:r>
        <w:rPr>
          <w:lang w:val="en-US"/>
        </w:rPr>
        <w:t xml:space="preserve"> contains a ProSe </w:t>
      </w:r>
      <w:r w:rsidR="009C6B92">
        <w:rPr>
          <w:lang w:val="en-US"/>
        </w:rPr>
        <w:t>application code</w:t>
      </w:r>
      <w:r>
        <w:rPr>
          <w:lang w:val="en-US"/>
        </w:rPr>
        <w:t xml:space="preserve"> </w:t>
      </w:r>
      <w:r w:rsidR="00E0517C">
        <w:rPr>
          <w:lang w:val="en-US"/>
        </w:rPr>
        <w:t>prefix</w:t>
      </w:r>
      <w:r>
        <w:rPr>
          <w:lang w:val="en-US"/>
        </w:rPr>
        <w:t xml:space="preserve">, the 5G DDNMF maps the ProSe </w:t>
      </w:r>
      <w:r w:rsidR="009C6B92">
        <w:rPr>
          <w:lang w:val="en-US"/>
        </w:rPr>
        <w:t>application code</w:t>
      </w:r>
      <w:r>
        <w:rPr>
          <w:lang w:val="en-US"/>
        </w:rPr>
        <w:t xml:space="preserve"> </w:t>
      </w:r>
      <w:r w:rsidR="00E0517C">
        <w:rPr>
          <w:lang w:val="en-US"/>
        </w:rPr>
        <w:t>prefix</w:t>
      </w:r>
      <w:r>
        <w:rPr>
          <w:lang w:val="en-US"/>
        </w:rPr>
        <w:t xml:space="preserve"> </w:t>
      </w:r>
      <w:r>
        <w:t xml:space="preserve">to the corresponding ProSe </w:t>
      </w:r>
      <w:r w:rsidR="009C6B92">
        <w:t>application ID</w:t>
      </w:r>
      <w:r>
        <w:t>.</w:t>
      </w:r>
    </w:p>
    <w:p w14:paraId="601B7B5C" w14:textId="73622186" w:rsidR="00EB589D" w:rsidRDefault="00EB589D" w:rsidP="00EB589D">
      <w:pPr>
        <w:rPr>
          <w:lang w:val="en-US"/>
        </w:rPr>
      </w:pPr>
      <w:r>
        <w:rPr>
          <w:lang w:val="en-US"/>
        </w:rPr>
        <w:t xml:space="preserve">The 5G DDNMF shall analyze the ProSe </w:t>
      </w:r>
      <w:r w:rsidR="009C6B92">
        <w:rPr>
          <w:lang w:val="en-US"/>
        </w:rPr>
        <w:t>application code</w:t>
      </w:r>
      <w:r>
        <w:rPr>
          <w:lang w:val="en-US"/>
        </w:rPr>
        <w:t xml:space="preserve"> received from the UE and determine the validity of the ProSe </w:t>
      </w:r>
      <w:r w:rsidR="009C6B92">
        <w:rPr>
          <w:lang w:val="en-US"/>
        </w:rPr>
        <w:t>application code</w:t>
      </w:r>
      <w:r>
        <w:rPr>
          <w:lang w:val="en-US"/>
        </w:rPr>
        <w:t>.</w:t>
      </w:r>
    </w:p>
    <w:p w14:paraId="195853D6" w14:textId="77777777" w:rsidR="00EB589D" w:rsidRDefault="00EB589D" w:rsidP="00EB589D">
      <w:pPr>
        <w:pStyle w:val="NO"/>
      </w:pPr>
      <w:r>
        <w:t>NOTE:</w:t>
      </w:r>
      <w:r>
        <w:tab/>
        <w:t xml:space="preserve">This might require the </w:t>
      </w:r>
      <w:r>
        <w:rPr>
          <w:lang w:val="en-US"/>
        </w:rPr>
        <w:t xml:space="preserve">5G DDNMF </w:t>
      </w:r>
      <w:r>
        <w:t xml:space="preserve">to execute procedures </w:t>
      </w:r>
      <w:r>
        <w:rPr>
          <w:lang w:val="en-US"/>
        </w:rPr>
        <w:t>defined in 3GPP</w:t>
      </w:r>
      <w:r>
        <w:t> </w:t>
      </w:r>
      <w:r>
        <w:rPr>
          <w:lang w:val="en-US"/>
        </w:rPr>
        <w:t>TS</w:t>
      </w:r>
      <w:r>
        <w:t> </w:t>
      </w:r>
      <w:r>
        <w:rPr>
          <w:lang w:val="en-US"/>
        </w:rPr>
        <w:t>29.555</w:t>
      </w:r>
      <w:r>
        <w:t> </w:t>
      </w:r>
      <w:r>
        <w:rPr>
          <w:lang w:val="en-US"/>
        </w:rPr>
        <w:t>[9].</w:t>
      </w:r>
    </w:p>
    <w:p w14:paraId="6C95034B" w14:textId="0C84CB11" w:rsidR="00EB589D" w:rsidRDefault="00EB589D" w:rsidP="00EB589D">
      <w:pPr>
        <w:rPr>
          <w:lang w:eastAsia="zh-CN"/>
        </w:rPr>
      </w:pPr>
      <w:r>
        <w:rPr>
          <w:lang w:val="en-US"/>
        </w:rPr>
        <w:lastRenderedPageBreak/>
        <w:t xml:space="preserve">The 5G DDNMF </w:t>
      </w:r>
      <w:r>
        <w:t xml:space="preserve">shall check if the MIC value and its corresponding UTC-based counter are valid, as defined in </w:t>
      </w:r>
      <w:r>
        <w:rPr>
          <w:lang w:eastAsia="zh-CN"/>
        </w:rPr>
        <w:t>3GPP</w:t>
      </w:r>
      <w:r>
        <w:t> TS 33.</w:t>
      </w:r>
      <w:r w:rsidR="00E15693">
        <w:t>503</w:t>
      </w:r>
      <w:r>
        <w:t> [</w:t>
      </w:r>
      <w:r w:rsidR="00E15693">
        <w:t>34</w:t>
      </w:r>
      <w:r>
        <w:t>].</w:t>
      </w:r>
    </w:p>
    <w:p w14:paraId="2BAC4A2F" w14:textId="77777777" w:rsidR="00EB589D" w:rsidRDefault="00EB589D" w:rsidP="00EB589D">
      <w:pPr>
        <w:rPr>
          <w:lang w:eastAsia="zh-CN"/>
        </w:rPr>
      </w:pPr>
      <w:r>
        <w:t xml:space="preserve">If the VPLMN ID is included in the MATCH_REPORT message, the </w:t>
      </w:r>
      <w:r>
        <w:rPr>
          <w:lang w:val="en-US"/>
        </w:rPr>
        <w:t xml:space="preserve">5G DDNMF </w:t>
      </w:r>
      <w:r>
        <w:t>uses it for charging purposes as specified in 3GPP TS 32.277 [r32277]</w:t>
      </w:r>
      <w:r>
        <w:rPr>
          <w:lang w:eastAsia="zh-CN"/>
        </w:rPr>
        <w:t>.</w:t>
      </w:r>
    </w:p>
    <w:p w14:paraId="0BA6C352" w14:textId="77777777" w:rsidR="00EB589D" w:rsidRDefault="00EB589D" w:rsidP="00667BCB">
      <w:pPr>
        <w:pStyle w:val="EditorsNote"/>
      </w:pPr>
      <w:r>
        <w:t>Editor's Note: Charging aspect will be updated upon stage-2 normative requirement is available.</w:t>
      </w:r>
    </w:p>
    <w:p w14:paraId="179FD6E4" w14:textId="77777777" w:rsidR="00EB589D" w:rsidRDefault="00EB589D" w:rsidP="00EB589D">
      <w:r>
        <w:rPr>
          <w:lang w:val="en-US"/>
        </w:rPr>
        <w:t xml:space="preserve">If the outcome of above processing is successful, the </w:t>
      </w:r>
      <w:r>
        <w:t>5G DDNMF shall send a MATCH_REPORT_ACK message containing a &lt;match-ack&gt; element with:</w:t>
      </w:r>
    </w:p>
    <w:p w14:paraId="6A03A1D9" w14:textId="77777777" w:rsidR="00EB589D" w:rsidRPr="005374E1" w:rsidRDefault="00A4742C" w:rsidP="005374E1">
      <w:pPr>
        <w:pStyle w:val="B1"/>
      </w:pPr>
      <w:r w:rsidRPr="005374E1">
        <w:t>a)</w:t>
      </w:r>
      <w:r w:rsidR="00EB589D" w:rsidRPr="005374E1">
        <w:tab/>
        <w:t>the transaction ID set to the value of the transaction ID received in the MATCH_REPORT message from the UE;</w:t>
      </w:r>
    </w:p>
    <w:p w14:paraId="2864E470" w14:textId="78659008" w:rsidR="00EB589D" w:rsidRPr="005374E1" w:rsidRDefault="00A4742C" w:rsidP="005374E1">
      <w:pPr>
        <w:pStyle w:val="B1"/>
      </w:pPr>
      <w:r w:rsidRPr="005374E1">
        <w:t>b)</w:t>
      </w:r>
      <w:r w:rsidR="00EB589D" w:rsidRPr="005374E1">
        <w:tab/>
        <w:t xml:space="preserve">the ProSe </w:t>
      </w:r>
      <w:r w:rsidR="009C6B92">
        <w:t>application ID</w:t>
      </w:r>
      <w:r w:rsidR="00EB589D" w:rsidRPr="005374E1">
        <w:t xml:space="preserve"> set to the ProSe </w:t>
      </w:r>
      <w:r w:rsidR="009C6B92">
        <w:t>application ID</w:t>
      </w:r>
      <w:r w:rsidR="00EB589D" w:rsidRPr="005374E1">
        <w:t xml:space="preserve"> provided by the 5G DDNMF and corresponding to the ProSe </w:t>
      </w:r>
      <w:r w:rsidR="009C6B92">
        <w:t>application code</w:t>
      </w:r>
      <w:r w:rsidR="00EB589D" w:rsidRPr="005374E1">
        <w:t xml:space="preserve"> contained in the MATCH_REPORT message;</w:t>
      </w:r>
    </w:p>
    <w:p w14:paraId="419C7806" w14:textId="7916260F" w:rsidR="00EB589D" w:rsidRPr="005374E1" w:rsidRDefault="00A4742C">
      <w:pPr>
        <w:pStyle w:val="B1"/>
      </w:pPr>
      <w:r w:rsidRPr="005374E1">
        <w:t>c)</w:t>
      </w:r>
      <w:r w:rsidR="00EB589D" w:rsidRPr="005374E1">
        <w:tab/>
        <w:t xml:space="preserve">the </w:t>
      </w:r>
      <w:r w:rsidR="00E0517C">
        <w:t>validity timer</w:t>
      </w:r>
      <w:r w:rsidR="00EB589D" w:rsidRPr="005374E1">
        <w:t xml:space="preserve"> T5</w:t>
      </w:r>
      <w:r w:rsidRPr="005374E1">
        <w:t>072</w:t>
      </w:r>
      <w:r w:rsidR="00EB589D" w:rsidRPr="005374E1">
        <w:t xml:space="preserve"> set to indicate for how long this ProSe </w:t>
      </w:r>
      <w:r w:rsidR="0019514E">
        <w:t>application</w:t>
      </w:r>
      <w:r w:rsidR="009C6B92">
        <w:t xml:space="preserve"> </w:t>
      </w:r>
      <w:r w:rsidR="00E15693">
        <w:t>ID</w:t>
      </w:r>
      <w:r w:rsidR="00EB589D" w:rsidRPr="005374E1">
        <w:t xml:space="preserve"> is valid;</w:t>
      </w:r>
    </w:p>
    <w:p w14:paraId="0ED8B574" w14:textId="779B86EF" w:rsidR="00E15693" w:rsidRDefault="00A4742C">
      <w:pPr>
        <w:pStyle w:val="B1"/>
      </w:pPr>
      <w:r w:rsidRPr="005374E1">
        <w:t>d)</w:t>
      </w:r>
      <w:r w:rsidR="00EB589D" w:rsidRPr="005374E1">
        <w:tab/>
        <w:t xml:space="preserve">the </w:t>
      </w:r>
      <w:r w:rsidR="005704BA">
        <w:t>match report refresh timer</w:t>
      </w:r>
      <w:r w:rsidR="00EB589D" w:rsidRPr="005374E1">
        <w:t xml:space="preserve"> T5</w:t>
      </w:r>
      <w:r w:rsidRPr="005374E1">
        <w:t>074</w:t>
      </w:r>
      <w:r w:rsidR="00EB589D" w:rsidRPr="005374E1">
        <w:t xml:space="preserve"> set to indicate for how long </w:t>
      </w:r>
      <w:r w:rsidR="00EB589D" w:rsidRPr="0037175B">
        <w:t xml:space="preserve">the UE will wait before sending a new </w:t>
      </w:r>
      <w:r w:rsidR="00635E03">
        <w:t>m</w:t>
      </w:r>
      <w:r w:rsidR="00EB589D" w:rsidRPr="0037175B">
        <w:t xml:space="preserve">atch </w:t>
      </w:r>
      <w:r w:rsidR="00635E03">
        <w:t>r</w:t>
      </w:r>
      <w:r w:rsidR="00EB589D" w:rsidRPr="0037175B">
        <w:t xml:space="preserve">eport for this ProSe </w:t>
      </w:r>
      <w:r w:rsidR="009C6B92">
        <w:t>application code</w:t>
      </w:r>
      <w:r w:rsidR="00E15693">
        <w:t>; and</w:t>
      </w:r>
    </w:p>
    <w:p w14:paraId="0C688DB0" w14:textId="04F9F026" w:rsidR="00EB589D" w:rsidRDefault="00E15693" w:rsidP="0066566A">
      <w:pPr>
        <w:pStyle w:val="B1"/>
      </w:pPr>
      <w:r>
        <w:t>e)</w:t>
      </w:r>
      <w:r>
        <w:tab/>
        <w:t>optionally,</w:t>
      </w:r>
      <w:r w:rsidR="00EB589D">
        <w:t xml:space="preserve"> the </w:t>
      </w:r>
      <w:r>
        <w:t>m</w:t>
      </w:r>
      <w:r w:rsidR="00EB589D">
        <w:t>etadata</w:t>
      </w:r>
      <w:r>
        <w:t xml:space="preserve"> set</w:t>
      </w:r>
      <w:r w:rsidR="00EB589D">
        <w:t xml:space="preserve"> to the metadata information associated with the ProSe </w:t>
      </w:r>
      <w:r w:rsidR="009C6B92">
        <w:t>application code</w:t>
      </w:r>
      <w:r w:rsidR="00EB589D">
        <w:t xml:space="preserve"> received in the MATCH_REPORT message</w:t>
      </w:r>
      <w:r w:rsidR="00EB589D">
        <w:rPr>
          <w:lang w:eastAsia="zh-CN"/>
        </w:rPr>
        <w:t xml:space="preserve"> and set the </w:t>
      </w:r>
      <w:r w:rsidR="0044246A">
        <w:rPr>
          <w:lang w:eastAsia="zh-CN"/>
        </w:rPr>
        <w:t>metadata index</w:t>
      </w:r>
      <w:r w:rsidR="00EB589D">
        <w:rPr>
          <w:lang w:eastAsia="zh-CN"/>
        </w:rPr>
        <w:t xml:space="preserve"> </w:t>
      </w:r>
      <w:r w:rsidR="007104C4">
        <w:rPr>
          <w:lang w:eastAsia="zh-CN"/>
        </w:rPr>
        <w:t>m</w:t>
      </w:r>
      <w:r w:rsidR="00EB589D">
        <w:rPr>
          <w:lang w:eastAsia="zh-CN"/>
        </w:rPr>
        <w:t xml:space="preserve">ask to the </w:t>
      </w:r>
      <w:r w:rsidR="0044246A">
        <w:rPr>
          <w:lang w:eastAsia="zh-CN"/>
        </w:rPr>
        <w:t>metadata index</w:t>
      </w:r>
      <w:r w:rsidR="00EB589D">
        <w:rPr>
          <w:lang w:eastAsia="zh-CN"/>
        </w:rPr>
        <w:t xml:space="preserve"> </w:t>
      </w:r>
      <w:r w:rsidR="00520084">
        <w:rPr>
          <w:lang w:eastAsia="zh-CN"/>
        </w:rPr>
        <w:t>m</w:t>
      </w:r>
      <w:r w:rsidR="00EB589D">
        <w:rPr>
          <w:lang w:eastAsia="zh-CN"/>
        </w:rPr>
        <w:t xml:space="preserve">ask allocated by the </w:t>
      </w:r>
      <w:r w:rsidR="00EB589D">
        <w:t>5G DDNMF</w:t>
      </w:r>
      <w:r w:rsidR="00EB589D">
        <w:rPr>
          <w:lang w:eastAsia="zh-CN"/>
        </w:rPr>
        <w:t xml:space="preserve"> for the ProSe </w:t>
      </w:r>
      <w:r w:rsidR="009C6B92">
        <w:rPr>
          <w:lang w:eastAsia="zh-CN"/>
        </w:rPr>
        <w:t>application code</w:t>
      </w:r>
      <w:r w:rsidR="00EB589D">
        <w:rPr>
          <w:lang w:eastAsia="zh-CN"/>
        </w:rPr>
        <w:t xml:space="preserve"> </w:t>
      </w:r>
      <w:r w:rsidR="00EB589D">
        <w:t>received in the MATCH_REPORT message</w:t>
      </w:r>
      <w:r>
        <w:t xml:space="preserve">, if the UE has set the metadata flag to indicate that it </w:t>
      </w:r>
      <w:r>
        <w:rPr>
          <w:lang w:val="en-US"/>
        </w:rPr>
        <w:t>wishes to receive metadata information associated with the ProSe application ID</w:t>
      </w:r>
      <w:r w:rsidR="00EB589D">
        <w:t>.</w:t>
      </w:r>
    </w:p>
    <w:p w14:paraId="2210484B" w14:textId="77777777" w:rsidR="00EB589D" w:rsidRDefault="00EB589D" w:rsidP="00EB589D">
      <w:pPr>
        <w:pStyle w:val="40"/>
        <w:rPr>
          <w:lang w:eastAsia="zh-CN"/>
        </w:rPr>
      </w:pPr>
      <w:bookmarkStart w:id="433" w:name="_Toc59199029"/>
      <w:bookmarkStart w:id="434" w:name="_Toc59198438"/>
      <w:bookmarkStart w:id="435" w:name="_Toc525231038"/>
      <w:bookmarkStart w:id="436" w:name="_Toc94175480"/>
      <w:r>
        <w:rPr>
          <w:lang w:eastAsia="zh-CN"/>
        </w:rPr>
        <w:t>6.2.8.4</w:t>
      </w:r>
      <w:r>
        <w:rPr>
          <w:lang w:eastAsia="zh-CN"/>
        </w:rPr>
        <w:tab/>
        <w:t>Match report procedure completion by the UE</w:t>
      </w:r>
      <w:bookmarkEnd w:id="433"/>
      <w:bookmarkEnd w:id="434"/>
      <w:bookmarkEnd w:id="435"/>
      <w:bookmarkEnd w:id="436"/>
    </w:p>
    <w:p w14:paraId="65B2374A" w14:textId="037EA518" w:rsidR="00EB589D" w:rsidRDefault="00EB589D" w:rsidP="00EB589D">
      <w:r>
        <w:t xml:space="preserve">Upon receipt of the MATCH_REPORT_ACK message, if the transaction ID contained in the &lt;match-ack&gt; element matches the value sent by the UE in a MATCH_REPORT message, the UE shall store the mapping between the ProSe </w:t>
      </w:r>
      <w:r w:rsidR="009C6B92">
        <w:t>application code</w:t>
      </w:r>
      <w:r>
        <w:t xml:space="preserve"> and ProSe </w:t>
      </w:r>
      <w:r w:rsidR="009C6B92">
        <w:t>application ID</w:t>
      </w:r>
      <w:r>
        <w:t xml:space="preserve"> locally, start timers T5</w:t>
      </w:r>
      <w:r w:rsidR="00A4742C">
        <w:t>072</w:t>
      </w:r>
      <w:r>
        <w:t xml:space="preserve"> and T5</w:t>
      </w:r>
      <w:r w:rsidR="00A4742C">
        <w:t>074</w:t>
      </w:r>
      <w:r>
        <w:t xml:space="preserve">, and may inform the upper layers of this match of the ProSe </w:t>
      </w:r>
      <w:r w:rsidR="009C6B92">
        <w:t>application ID</w:t>
      </w:r>
      <w:r>
        <w:t xml:space="preserve">. If the </w:t>
      </w:r>
      <w:r w:rsidR="0044246A">
        <w:t>metadata index</w:t>
      </w:r>
      <w:r>
        <w:t xml:space="preserve"> </w:t>
      </w:r>
      <w:r w:rsidR="003C0F66">
        <w:t>m</w:t>
      </w:r>
      <w:r>
        <w:t xml:space="preserve">ask is contained in the MATCH_REPORT_ACK message, the UE shall also store the </w:t>
      </w:r>
      <w:r w:rsidR="0044246A">
        <w:t>metadata index</w:t>
      </w:r>
      <w:r>
        <w:t xml:space="preserve"> </w:t>
      </w:r>
      <w:r w:rsidR="003C0F66">
        <w:t>m</w:t>
      </w:r>
      <w:r>
        <w:t xml:space="preserve">ask with the ProSe </w:t>
      </w:r>
      <w:r w:rsidR="009C6B92">
        <w:t>application code</w:t>
      </w:r>
      <w:r>
        <w:t xml:space="preserve"> and the ProSe </w:t>
      </w:r>
      <w:r w:rsidR="009C6B92">
        <w:t>application ID</w:t>
      </w:r>
      <w:r>
        <w:t xml:space="preserve"> locally. </w:t>
      </w:r>
      <w:r>
        <w:rPr>
          <w:lang w:eastAsia="zh-CN"/>
        </w:rPr>
        <w:t xml:space="preserve">If there is a locally stored mapping between the ProSe </w:t>
      </w:r>
      <w:r w:rsidR="009C6B92">
        <w:rPr>
          <w:lang w:eastAsia="zh-CN"/>
        </w:rPr>
        <w:t>application ID</w:t>
      </w:r>
      <w:r>
        <w:rPr>
          <w:lang w:eastAsia="zh-CN"/>
        </w:rPr>
        <w:t xml:space="preserve"> and </w:t>
      </w:r>
      <w:r>
        <w:rPr>
          <w:lang w:val="en-US" w:eastAsia="zh-CN"/>
        </w:rPr>
        <w:t>a</w:t>
      </w:r>
      <w:r>
        <w:rPr>
          <w:lang w:eastAsia="zh-CN"/>
        </w:rPr>
        <w:t xml:space="preserve"> ProSe </w:t>
      </w:r>
      <w:r w:rsidR="009C6B92">
        <w:rPr>
          <w:lang w:eastAsia="zh-CN"/>
        </w:rPr>
        <w:t>application code</w:t>
      </w:r>
      <w:r>
        <w:rPr>
          <w:lang w:eastAsia="zh-CN"/>
        </w:rPr>
        <w:t xml:space="preserve">, the UE shall delete the old mapping. </w:t>
      </w:r>
      <w:r w:rsidR="00DA5096">
        <w:t>Otherwise,</w:t>
      </w:r>
      <w:r>
        <w:t xml:space="preserve"> the UE shall discard the MATCH_REPORT_ACK message.</w:t>
      </w:r>
    </w:p>
    <w:p w14:paraId="01000E1E" w14:textId="4696E7CB"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 xml:space="preserve">PC3a </w:t>
      </w:r>
      <w:r w:rsidR="0066563C">
        <w:t>control protocol</w:t>
      </w:r>
      <w:r>
        <w:t xml:space="preserve"> cause value</w:t>
      </w:r>
      <w:r>
        <w:rPr>
          <w:lang w:eastAsia="zh-CN"/>
        </w:rPr>
        <w:t xml:space="preserve"> is</w:t>
      </w:r>
      <w:r>
        <w:t xml:space="preserve"> #5 "Invalid MIC", as specified in </w:t>
      </w:r>
      <w:r w:rsidR="00432A5C">
        <w:t>clause</w:t>
      </w:r>
      <w:r>
        <w:t> 6.2.8.5, the UE shall stop timer T5</w:t>
      </w:r>
      <w:r w:rsidR="00A4742C">
        <w:t>072</w:t>
      </w:r>
      <w:r>
        <w:t xml:space="preserve"> if it is running.</w:t>
      </w:r>
    </w:p>
    <w:p w14:paraId="7A2A4E84" w14:textId="29F38E64" w:rsidR="00EB589D" w:rsidRDefault="00EB589D" w:rsidP="00EB589D">
      <w:pPr>
        <w:pStyle w:val="NO"/>
      </w:pPr>
      <w:r>
        <w:t>NOTE 1:</w:t>
      </w:r>
      <w:r>
        <w:tab/>
        <w:t xml:space="preserve">It is an implementation specific choice whether the UE informs the upper layers every time a ProSe </w:t>
      </w:r>
      <w:r w:rsidR="009C6B92">
        <w:t>application ID</w:t>
      </w:r>
      <w:r>
        <w:t xml:space="preserve"> triggers a match event, or only the first time this match occurs.</w:t>
      </w:r>
    </w:p>
    <w:p w14:paraId="441311F2" w14:textId="44D9E3C3" w:rsidR="00EB589D" w:rsidRDefault="00EB589D" w:rsidP="00EB589D">
      <w:pPr>
        <w:pStyle w:val="NO"/>
      </w:pPr>
      <w:r>
        <w:t>NOTE 2:</w:t>
      </w:r>
      <w:r>
        <w:tab/>
        <w:t xml:space="preserve">The UE can also inform the upper layers if a ProSe </w:t>
      </w:r>
      <w:r w:rsidR="009C6B92">
        <w:t>application ID</w:t>
      </w:r>
      <w:r>
        <w:t xml:space="preserve"> is no longer matched, because the validity timer T5</w:t>
      </w:r>
      <w:r w:rsidR="00A4742C">
        <w:t>072</w:t>
      </w:r>
      <w:r>
        <w:t xml:space="preserve"> of the corresponding ProSe </w:t>
      </w:r>
      <w:r w:rsidR="009C6B92">
        <w:t>application code</w:t>
      </w:r>
      <w:r>
        <w:t xml:space="preserve"> expires.</w:t>
      </w:r>
    </w:p>
    <w:p w14:paraId="2AA436D3" w14:textId="26472C04" w:rsidR="00EB589D" w:rsidRDefault="00EB589D" w:rsidP="00EB589D">
      <w:pPr>
        <w:pStyle w:val="NO"/>
      </w:pPr>
      <w:r>
        <w:t>NOTE 3:</w:t>
      </w:r>
      <w:r>
        <w:tab/>
        <w:t xml:space="preserve">The UE can also inform the upper layers if a ProSe </w:t>
      </w:r>
      <w:r w:rsidR="009C6B92">
        <w:t>application ID</w:t>
      </w:r>
      <w:r>
        <w:t xml:space="preserve"> is no longer matched, because the validity timer T5</w:t>
      </w:r>
      <w:r w:rsidR="00A4742C">
        <w:t>072</w:t>
      </w:r>
      <w:r>
        <w:t xml:space="preserve"> of the corresponding ProSe </w:t>
      </w:r>
      <w:r w:rsidR="009C6B92">
        <w:t>application code</w:t>
      </w:r>
      <w:r>
        <w:t xml:space="preserve"> is stopped upon receiving MATCH_REPORT_ACK message with a &lt;match-reject&gt; element with PC3a </w:t>
      </w:r>
      <w:r w:rsidR="0066563C">
        <w:t>control protocol</w:t>
      </w:r>
      <w:r>
        <w:t xml:space="preserve"> cause value #5 "Invalid MIC".</w:t>
      </w:r>
    </w:p>
    <w:p w14:paraId="78D8022F" w14:textId="77777777" w:rsidR="00EB589D" w:rsidRDefault="00EB589D" w:rsidP="00EB589D">
      <w:pPr>
        <w:pStyle w:val="40"/>
        <w:rPr>
          <w:lang w:eastAsia="zh-CN"/>
        </w:rPr>
      </w:pPr>
      <w:bookmarkStart w:id="437" w:name="_Toc59199030"/>
      <w:bookmarkStart w:id="438" w:name="_Toc59198439"/>
      <w:bookmarkStart w:id="439" w:name="_Toc525231039"/>
      <w:bookmarkStart w:id="440" w:name="_Toc94175481"/>
      <w:r>
        <w:rPr>
          <w:lang w:eastAsia="zh-CN"/>
        </w:rPr>
        <w:t>6.2.8.5</w:t>
      </w:r>
      <w:r>
        <w:rPr>
          <w:lang w:eastAsia="zh-CN"/>
        </w:rPr>
        <w:tab/>
        <w:t xml:space="preserve">Match report procedure not accepted by the </w:t>
      </w:r>
      <w:bookmarkEnd w:id="437"/>
      <w:bookmarkEnd w:id="438"/>
      <w:bookmarkEnd w:id="439"/>
      <w:r>
        <w:t>5G DDNMF</w:t>
      </w:r>
      <w:bookmarkEnd w:id="440"/>
      <w:r>
        <w:rPr>
          <w:lang w:eastAsia="zh-CN"/>
        </w:rPr>
        <w:t xml:space="preserve"> </w:t>
      </w:r>
    </w:p>
    <w:p w14:paraId="11D8B47F" w14:textId="59BB3551" w:rsidR="00EB589D" w:rsidRDefault="00EB589D" w:rsidP="00EB589D">
      <w:r>
        <w:t xml:space="preserve">If the MATCH_REPORT message is not accepted by the 5G DDNMF, the 5G DDNMF sends a MATCH_REPORT_ACK message with a &lt;match-reject&gt; element to the UE including an appropriate PC3a </w:t>
      </w:r>
      <w:r w:rsidR="0066563C">
        <w:t>control protocol</w:t>
      </w:r>
      <w:r>
        <w:t xml:space="preserve"> cause value.</w:t>
      </w:r>
    </w:p>
    <w:p w14:paraId="41912382" w14:textId="7DF94228" w:rsidR="00EB589D" w:rsidRDefault="00EB589D" w:rsidP="00EB589D">
      <w:r>
        <w:t xml:space="preserve">If the ProSe </w:t>
      </w:r>
      <w:r w:rsidR="009C6B92">
        <w:t>application code</w:t>
      </w:r>
      <w:r>
        <w:t xml:space="preserve"> contained in the MATCH_REPORT message is unknown by the 5G DDNMF, the 5G DDNMF shall send the MATCH_REPORT_ACK message with a &lt;match-reject&gt; element with PC3a </w:t>
      </w:r>
      <w:r w:rsidR="0066563C">
        <w:t>control protocol</w:t>
      </w:r>
      <w:r>
        <w:t xml:space="preserve"> cause value #4 "Unknown ProSe </w:t>
      </w:r>
      <w:r w:rsidR="009C6B92">
        <w:t>application code</w:t>
      </w:r>
      <w:r>
        <w:t>".</w:t>
      </w:r>
    </w:p>
    <w:p w14:paraId="780C14FB" w14:textId="5E6C01A6" w:rsidR="00EB589D" w:rsidRDefault="00EB589D" w:rsidP="00EB589D">
      <w:r>
        <w:lastRenderedPageBreak/>
        <w:t xml:space="preserve">If the check of the MIC contained in the MATCH_REPORT message fails, the 5G DDNMF shall send the MATCH_REPORT_ACK message with a &lt;match-reject&gt; element with PC3a </w:t>
      </w:r>
      <w:r w:rsidR="0066563C">
        <w:t>control protocol</w:t>
      </w:r>
      <w:r>
        <w:t xml:space="preserve"> cause value #5 "Invalid MIC".</w:t>
      </w:r>
    </w:p>
    <w:p w14:paraId="028DCA76" w14:textId="708826BA" w:rsidR="00EB589D" w:rsidRDefault="00EB589D" w:rsidP="00EB589D">
      <w:r>
        <w:t xml:space="preserve">If the check of the UTC-based counter contained in the MATCH_REPORT message fails, the 5G DDNMF shall send the MATCH_REPORT_ACK message with a &lt;match-reject&gt; element with PC3a </w:t>
      </w:r>
      <w:r w:rsidR="0066563C">
        <w:t>control protocol</w:t>
      </w:r>
      <w:r>
        <w:t xml:space="preserve"> cause value #6 "Invalid UTC-based counter".</w:t>
      </w:r>
    </w:p>
    <w:p w14:paraId="149CCC4A" w14:textId="32429D37" w:rsidR="00EB589D" w:rsidRDefault="00EB589D" w:rsidP="00EB589D">
      <w:r>
        <w:t>If the UE is not authorized for open ProSe direct discovery monitoring</w:t>
      </w:r>
      <w:r>
        <w:rPr>
          <w:lang w:eastAsia="zh-CN"/>
        </w:rPr>
        <w:t xml:space="preserve"> in the monitored PLMN contained in </w:t>
      </w:r>
      <w:r>
        <w:t xml:space="preserve">the MATCH_REPORT message, the 5G DDNMF shall send the MATCH_REPORT_ACK message with a &lt;match-reject&gt; element with PC3a </w:t>
      </w:r>
      <w:r w:rsidR="0066563C">
        <w:t>control protocol</w:t>
      </w:r>
      <w:r>
        <w:t xml:space="preserve"> cause value #3 "UE authorization failure".</w:t>
      </w:r>
    </w:p>
    <w:p w14:paraId="5E55E7EF" w14:textId="77777777" w:rsidR="00EB589D" w:rsidRDefault="00EB589D" w:rsidP="00EB589D">
      <w:pPr>
        <w:pStyle w:val="40"/>
        <w:rPr>
          <w:lang w:eastAsia="zh-CN"/>
        </w:rPr>
      </w:pPr>
      <w:bookmarkStart w:id="441" w:name="_Toc59199031"/>
      <w:bookmarkStart w:id="442" w:name="_Toc59198440"/>
      <w:bookmarkStart w:id="443" w:name="_Toc525231040"/>
      <w:bookmarkStart w:id="444" w:name="_Toc94175482"/>
      <w:r>
        <w:rPr>
          <w:lang w:eastAsia="zh-CN"/>
        </w:rPr>
        <w:t>6.2.8.6</w:t>
      </w:r>
      <w:r>
        <w:rPr>
          <w:lang w:eastAsia="zh-CN"/>
        </w:rPr>
        <w:tab/>
        <w:t>Abnormal cases</w:t>
      </w:r>
      <w:bookmarkEnd w:id="441"/>
      <w:bookmarkEnd w:id="442"/>
      <w:bookmarkEnd w:id="443"/>
      <w:bookmarkEnd w:id="444"/>
    </w:p>
    <w:p w14:paraId="20AF9D62" w14:textId="77777777" w:rsidR="00EB589D" w:rsidRDefault="00EB589D" w:rsidP="00EB589D">
      <w:pPr>
        <w:pStyle w:val="50"/>
        <w:rPr>
          <w:lang w:eastAsia="zh-CN"/>
        </w:rPr>
      </w:pPr>
      <w:bookmarkStart w:id="445" w:name="_Toc59199032"/>
      <w:bookmarkStart w:id="446" w:name="_Toc59198441"/>
      <w:bookmarkStart w:id="447" w:name="_Toc525231041"/>
      <w:bookmarkStart w:id="448" w:name="_Toc94175483"/>
      <w:r>
        <w:rPr>
          <w:lang w:eastAsia="zh-CN"/>
        </w:rPr>
        <w:t>6.2.8.6.1</w:t>
      </w:r>
      <w:r>
        <w:rPr>
          <w:lang w:eastAsia="zh-CN"/>
        </w:rPr>
        <w:tab/>
        <w:t>Abnormal cases in the UE</w:t>
      </w:r>
      <w:bookmarkEnd w:id="445"/>
      <w:bookmarkEnd w:id="446"/>
      <w:bookmarkEnd w:id="447"/>
      <w:bookmarkEnd w:id="448"/>
    </w:p>
    <w:p w14:paraId="0C357F1D" w14:textId="77777777" w:rsidR="00EB589D" w:rsidRDefault="00EB589D" w:rsidP="00EB589D">
      <w:pPr>
        <w:rPr>
          <w:lang w:eastAsia="zh-CN"/>
        </w:rPr>
      </w:pPr>
      <w:r>
        <w:rPr>
          <w:lang w:eastAsia="zh-CN"/>
        </w:rPr>
        <w:t>The following abnormal cases can be identified:</w:t>
      </w:r>
    </w:p>
    <w:p w14:paraId="7B5A2C16" w14:textId="2C90418B" w:rsidR="00EB589D" w:rsidRDefault="00EB589D" w:rsidP="00EB589D">
      <w:pPr>
        <w:pStyle w:val="B1"/>
        <w:rPr>
          <w:lang w:eastAsia="x-none"/>
        </w:rPr>
      </w:pPr>
      <w:r>
        <w:t>a)</w:t>
      </w:r>
      <w:r>
        <w:tab/>
        <w:t>Indication from the transport layer of transmission failure of MATCH_REPORT message (</w:t>
      </w:r>
      <w:r w:rsidR="00DA5096">
        <w:t>e.g.,</w:t>
      </w:r>
      <w:r>
        <w:t xml:space="preserve"> after TCP retransmission timeout)</w:t>
      </w:r>
    </w:p>
    <w:p w14:paraId="4D5A3CCE" w14:textId="77777777" w:rsidR="00EB589D" w:rsidRDefault="00EB589D" w:rsidP="00EB589D">
      <w:pPr>
        <w:pStyle w:val="B1"/>
      </w:pPr>
      <w:r>
        <w:tab/>
        <w:t>The UE shall close the existing secure connection to the 5G DDNMF, establish a new secure connection and then restart the match report procedure.</w:t>
      </w:r>
    </w:p>
    <w:p w14:paraId="19DB8B92" w14:textId="352F3156" w:rsidR="00EB589D" w:rsidRDefault="00EB589D" w:rsidP="00EB589D">
      <w:pPr>
        <w:pStyle w:val="B1"/>
      </w:pPr>
      <w:r>
        <w:t>b)</w:t>
      </w:r>
      <w:r>
        <w:tab/>
        <w:t>No response from the 5G DDNMF after the MATCH_REPORT message has been successfully delivered (</w:t>
      </w:r>
      <w:r w:rsidR="00DA5096">
        <w:t>e.g.,</w:t>
      </w:r>
      <w:r>
        <w:t xml:space="preserve"> TCP ACK has been received for the MATCH_REPORT message)</w:t>
      </w:r>
    </w:p>
    <w:p w14:paraId="168626A0" w14:textId="5962C7AC" w:rsidR="00EB589D" w:rsidRDefault="00EB589D" w:rsidP="00EB589D">
      <w:pPr>
        <w:pStyle w:val="B1"/>
      </w:pPr>
      <w:r>
        <w:tab/>
        <w:t>If the TTL timer T5</w:t>
      </w:r>
      <w:r w:rsidR="00A4742C">
        <w:t>064</w:t>
      </w:r>
      <w:r>
        <w:t xml:space="preserve"> associated with the </w:t>
      </w:r>
      <w:r w:rsidR="00E0517C">
        <w:t>discovery filter</w:t>
      </w:r>
      <w:r>
        <w:t xml:space="preserve"> which resulted in a match event has not expired, the UE shall retransmit the MATCH_REPORT message.</w:t>
      </w:r>
    </w:p>
    <w:p w14:paraId="33847FA6" w14:textId="77777777" w:rsidR="00EB589D" w:rsidRDefault="00EB589D" w:rsidP="00EB589D">
      <w:pPr>
        <w:pStyle w:val="NO"/>
      </w:pPr>
      <w:r>
        <w:t>NOTE:</w:t>
      </w:r>
      <w:r>
        <w:tab/>
        <w:t>The timer to trigger retransmission and the maximum number of allowed retransmissions are UE implementation specific.</w:t>
      </w:r>
    </w:p>
    <w:p w14:paraId="7D21CDA1" w14:textId="77777777" w:rsidR="00EB589D" w:rsidRDefault="00EB589D" w:rsidP="00EB589D">
      <w:pPr>
        <w:pStyle w:val="B1"/>
      </w:pPr>
      <w:r>
        <w:t>c)</w:t>
      </w:r>
      <w:r>
        <w:tab/>
        <w:t>Change of PLMN</w:t>
      </w:r>
    </w:p>
    <w:p w14:paraId="14DAA0E3" w14:textId="77777777" w:rsidR="00EB589D" w:rsidRDefault="00EB589D" w:rsidP="00EB589D">
      <w:pPr>
        <w:pStyle w:val="B1"/>
      </w:pPr>
      <w:r>
        <w:tab/>
        <w:t>If a PLMN change occurs before the match report procedure is completed, the procedure shall be aborted.</w:t>
      </w:r>
    </w:p>
    <w:p w14:paraId="225AE0A2" w14:textId="6E8480CA" w:rsidR="00EB589D" w:rsidRDefault="00EB589D" w:rsidP="00EB589D">
      <w:pPr>
        <w:pStyle w:val="30"/>
        <w:rPr>
          <w:lang w:val="en-US"/>
        </w:rPr>
      </w:pPr>
      <w:bookmarkStart w:id="449" w:name="_Toc94175484"/>
      <w:r>
        <w:rPr>
          <w:lang w:val="en-US"/>
        </w:rPr>
        <w:t>6.2.9</w:t>
      </w:r>
      <w:r>
        <w:rPr>
          <w:lang w:val="en-US"/>
        </w:rPr>
        <w:tab/>
        <w:t xml:space="preserve">Match report procedure for restricted </w:t>
      </w:r>
      <w:r w:rsidR="00714D0F">
        <w:rPr>
          <w:lang w:val="en-US"/>
        </w:rPr>
        <w:t xml:space="preserve">5G </w:t>
      </w:r>
      <w:r>
        <w:rPr>
          <w:lang w:val="en-US"/>
        </w:rPr>
        <w:t>ProSe direct discovery model</w:t>
      </w:r>
      <w:r w:rsidR="0018273F">
        <w:rPr>
          <w:lang w:val="en-US"/>
        </w:rPr>
        <w:t xml:space="preserve"> </w:t>
      </w:r>
      <w:r>
        <w:rPr>
          <w:lang w:val="en-US"/>
        </w:rPr>
        <w:t>A</w:t>
      </w:r>
      <w:bookmarkEnd w:id="417"/>
      <w:bookmarkEnd w:id="418"/>
      <w:bookmarkEnd w:id="419"/>
      <w:bookmarkEnd w:id="449"/>
    </w:p>
    <w:p w14:paraId="13687B39" w14:textId="77777777" w:rsidR="00EB589D" w:rsidRDefault="00EB589D" w:rsidP="00EB589D">
      <w:pPr>
        <w:pStyle w:val="40"/>
      </w:pPr>
      <w:bookmarkStart w:id="450" w:name="_Toc59199034"/>
      <w:bookmarkStart w:id="451" w:name="_Toc59198443"/>
      <w:bookmarkStart w:id="452" w:name="_Toc525231043"/>
      <w:bookmarkStart w:id="453" w:name="_Toc94175485"/>
      <w:r>
        <w:t>6.2.9.1</w:t>
      </w:r>
      <w:r>
        <w:tab/>
        <w:t>General</w:t>
      </w:r>
      <w:bookmarkEnd w:id="450"/>
      <w:bookmarkEnd w:id="451"/>
      <w:bookmarkEnd w:id="452"/>
      <w:bookmarkEnd w:id="453"/>
    </w:p>
    <w:p w14:paraId="2A4C016A" w14:textId="1895391B" w:rsidR="00EB589D" w:rsidRDefault="00EB589D" w:rsidP="00EB589D">
      <w:r>
        <w:t xml:space="preserve">The purpose of the match report procedure is to allow a UE to send a ProSe </w:t>
      </w:r>
      <w:r w:rsidR="00E0517C">
        <w:t>restricted code</w:t>
      </w:r>
      <w:r>
        <w:t xml:space="preserve"> that was matched during the monitoring operation and receive the corresponding RPAUID, if there is no such a mapping stored locally.</w:t>
      </w:r>
    </w:p>
    <w:p w14:paraId="40DF12D4" w14:textId="77777777" w:rsidR="00EB589D" w:rsidRDefault="00EB589D" w:rsidP="00EB589D">
      <w:r>
        <w:t>The UE shall only initiate the match report procedure if it has been authorized for restricted ProSe direct discovery monitoring model</w:t>
      </w:r>
      <w:r w:rsidR="00B1241A">
        <w:rPr>
          <w:lang w:val="en-US"/>
        </w:rPr>
        <w:t xml:space="preserve"> </w:t>
      </w:r>
      <w:r>
        <w:t xml:space="preserve">A </w:t>
      </w:r>
      <w:r>
        <w:rPr>
          <w:lang w:eastAsia="ko-KR"/>
        </w:rPr>
        <w:t>in the monitored PLMN</w:t>
      </w:r>
      <w:r>
        <w:t xml:space="preserve"> based on the service authorization procedure.</w:t>
      </w:r>
    </w:p>
    <w:p w14:paraId="48E2284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272F2C44" w14:textId="77777777" w:rsidR="00EB589D" w:rsidRDefault="00EB589D" w:rsidP="00EB589D">
      <w:pPr>
        <w:pStyle w:val="40"/>
      </w:pPr>
      <w:bookmarkStart w:id="454" w:name="_Toc59199035"/>
      <w:bookmarkStart w:id="455" w:name="_Toc59198444"/>
      <w:bookmarkStart w:id="456" w:name="_Toc525231044"/>
      <w:bookmarkStart w:id="457" w:name="_Toc94175486"/>
      <w:r>
        <w:t>6.2.9.2</w:t>
      </w:r>
      <w:r>
        <w:tab/>
        <w:t>Match report procedure initiation</w:t>
      </w:r>
      <w:bookmarkEnd w:id="454"/>
      <w:bookmarkEnd w:id="455"/>
      <w:bookmarkEnd w:id="456"/>
      <w:bookmarkEnd w:id="457"/>
    </w:p>
    <w:p w14:paraId="57C200B2" w14:textId="77777777" w:rsidR="00EB589D" w:rsidRDefault="00EB589D" w:rsidP="00EB589D">
      <w:r>
        <w:t>The UE shall meet the following pre-conditions before initiating this procedure:</w:t>
      </w:r>
    </w:p>
    <w:p w14:paraId="48A19E41" w14:textId="6C8F1D23" w:rsidR="00EB589D" w:rsidRDefault="00A4742C" w:rsidP="00EB589D">
      <w:pPr>
        <w:pStyle w:val="B1"/>
      </w:pPr>
      <w:r>
        <w:t>a)</w:t>
      </w:r>
      <w:r w:rsidR="00EB589D">
        <w:tab/>
        <w:t xml:space="preserve">a request from upper layers to monitor for the target RPAUID, which resulted in the matched ProSe </w:t>
      </w:r>
      <w:r w:rsidR="00E0517C">
        <w:t>restricted code</w:t>
      </w:r>
      <w:r w:rsidR="00EB589D">
        <w:t>, is still in place;</w:t>
      </w:r>
    </w:p>
    <w:p w14:paraId="7B410B89" w14:textId="495DB389" w:rsidR="00EB589D" w:rsidRDefault="00A4742C"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ProSe </w:t>
      </w:r>
      <w:r w:rsidR="00E0517C">
        <w:t>restricted code</w:t>
      </w:r>
      <w:r w:rsidR="00EB589D">
        <w:t>; and</w:t>
      </w:r>
    </w:p>
    <w:p w14:paraId="09648481" w14:textId="419660FF" w:rsidR="00EB589D" w:rsidRDefault="00A4742C" w:rsidP="00EB589D">
      <w:pPr>
        <w:pStyle w:val="B1"/>
      </w:pPr>
      <w:r>
        <w:lastRenderedPageBreak/>
        <w:t>c)</w:t>
      </w:r>
      <w:r w:rsidR="00EB589D">
        <w:tab/>
        <w:t>the TTL timer T5</w:t>
      </w:r>
      <w:r>
        <w:t>066</w:t>
      </w:r>
      <w:r w:rsidR="00EB589D">
        <w:t xml:space="preserve"> associated with the Restricted </w:t>
      </w:r>
      <w:r w:rsidR="00E0517C">
        <w:t>discovery filter</w:t>
      </w:r>
      <w:r w:rsidR="00EB589D">
        <w:t xml:space="preserve">, whose use resulted in a match event of the ProSe </w:t>
      </w:r>
      <w:r w:rsidR="00E0517C">
        <w:t>restricted code</w:t>
      </w:r>
      <w:r w:rsidR="00EB589D">
        <w:t xml:space="preserve">, has not expired. </w:t>
      </w:r>
    </w:p>
    <w:p w14:paraId="703BF48B" w14:textId="77777777" w:rsidR="00EB589D" w:rsidRDefault="00EB589D" w:rsidP="00EB589D">
      <w:r>
        <w:t>If the UE is authorized to perform restricted ProSe direct discovery monitoring model</w:t>
      </w:r>
      <w:r>
        <w:rPr>
          <w:lang w:val="en-US"/>
        </w:rPr>
        <w:t> </w:t>
      </w:r>
      <w:r>
        <w:t>A in</w:t>
      </w:r>
      <w:r>
        <w:rPr>
          <w:lang w:eastAsia="ko-KR"/>
        </w:rPr>
        <w:t xml:space="preserve"> the monitored PLMN</w:t>
      </w:r>
      <w:r>
        <w:t>, it should initiate a match report procedure:</w:t>
      </w:r>
    </w:p>
    <w:p w14:paraId="472174BA" w14:textId="349B8E64" w:rsidR="00EB589D" w:rsidRDefault="00EB589D" w:rsidP="00EB589D">
      <w:pPr>
        <w:pStyle w:val="B1"/>
      </w:pPr>
      <w:r>
        <w:t>a)</w:t>
      </w:r>
      <w:r>
        <w:tab/>
        <w:t xml:space="preserve">when there is a match event after applying one of the Restricted </w:t>
      </w:r>
      <w:r w:rsidR="00E0517C">
        <w:t>discovery filter</w:t>
      </w:r>
      <w:r>
        <w:t xml:space="preserve">(s) to a ProSe </w:t>
      </w:r>
      <w:r w:rsidR="00E0517C">
        <w:t>restricted code</w:t>
      </w:r>
      <w:r>
        <w:t xml:space="preserve"> received from the lower layers, and the UE does not have a corresponding RPAUID already locally stored;</w:t>
      </w:r>
    </w:p>
    <w:p w14:paraId="6987E3B3" w14:textId="2BDB9717" w:rsidR="00EB589D" w:rsidRDefault="00EB589D" w:rsidP="00EB589D">
      <w:pPr>
        <w:pStyle w:val="B1"/>
      </w:pPr>
      <w:r>
        <w:t>b)</w:t>
      </w:r>
      <w:r>
        <w:tab/>
        <w:t xml:space="preserve">when the UE has a locally stored mapping for the ProSe </w:t>
      </w:r>
      <w:r w:rsidR="00E0517C">
        <w:t>restricted code</w:t>
      </w:r>
      <w:r>
        <w:t xml:space="preserve"> that resulted in a match event, but the validity timer T5</w:t>
      </w:r>
      <w:r w:rsidR="00A4742C">
        <w:t>076</w:t>
      </w:r>
      <w:r>
        <w:t xml:space="preserve"> of the ProSe </w:t>
      </w:r>
      <w:r w:rsidR="00E0517C">
        <w:t>restricted code</w:t>
      </w:r>
      <w:r>
        <w:t xml:space="preserve"> has expired;</w:t>
      </w:r>
    </w:p>
    <w:p w14:paraId="1D374BF5" w14:textId="10C24B22" w:rsidR="00EB589D" w:rsidRDefault="00EB589D" w:rsidP="00EB589D">
      <w:pPr>
        <w:pStyle w:val="B1"/>
      </w:pPr>
      <w:r>
        <w:t>c)</w:t>
      </w:r>
      <w:r>
        <w:tab/>
        <w:t xml:space="preserve">when the UE has a locally stored mapping for the ProSe </w:t>
      </w:r>
      <w:r w:rsidR="00E0517C">
        <w:t>restricted code</w:t>
      </w:r>
      <w:r>
        <w:t xml:space="preserve"> that resulted in a match event, but the match report refresh timer T5</w:t>
      </w:r>
      <w:r w:rsidR="00A4742C">
        <w:t>07</w:t>
      </w:r>
      <w:r w:rsidR="00284807">
        <w:t>7</w:t>
      </w:r>
      <w:r>
        <w:t xml:space="preserve"> of the ProSe </w:t>
      </w:r>
      <w:r w:rsidR="00E0517C">
        <w:t>restricted code</w:t>
      </w:r>
      <w:r>
        <w:t xml:space="preserve"> has expired;</w:t>
      </w:r>
    </w:p>
    <w:p w14:paraId="6D69A821" w14:textId="08C91EE9" w:rsidR="00EB589D" w:rsidRDefault="00EB589D" w:rsidP="00EB589D">
      <w:pPr>
        <w:pStyle w:val="B1"/>
      </w:pPr>
      <w:r>
        <w:t>d)</w:t>
      </w:r>
      <w:r>
        <w:tab/>
        <w:t xml:space="preserve">when the UE desires to obtain the metadata associated with the discovered ProSe </w:t>
      </w:r>
      <w:r w:rsidR="00E0517C">
        <w:t>restricted code</w:t>
      </w:r>
      <w:r>
        <w:t>; or</w:t>
      </w:r>
    </w:p>
    <w:p w14:paraId="0963E7B0" w14:textId="528F6C06" w:rsidR="00EB589D" w:rsidRDefault="00EB589D" w:rsidP="00EB589D">
      <w:pPr>
        <w:pStyle w:val="B1"/>
      </w:pPr>
      <w:r>
        <w:t>e)</w:t>
      </w:r>
      <w:r>
        <w:tab/>
        <w:t xml:space="preserve">when the UE has a locally stored mapping for the ProSe </w:t>
      </w:r>
      <w:r w:rsidR="00E0517C">
        <w:t>restricted code</w:t>
      </w:r>
      <w:r>
        <w:t xml:space="preserve"> that resulted in a match event, but the UE does not have a running match report refresh timer T5</w:t>
      </w:r>
      <w:r w:rsidR="00A4742C">
        <w:t>07</w:t>
      </w:r>
      <w:r w:rsidR="00284807">
        <w:t>7</w:t>
      </w:r>
      <w:r>
        <w:t xml:space="preserve"> for this ProSe </w:t>
      </w:r>
      <w:r w:rsidR="00E0517C">
        <w:t>restricted code</w:t>
      </w:r>
      <w:r>
        <w:t xml:space="preserve"> and the UE is directed by the 5G DDNMF to perform the required MIC check via the match report procedure.</w:t>
      </w:r>
    </w:p>
    <w:p w14:paraId="58BBFB6A" w14:textId="77777777" w:rsidR="00EB589D" w:rsidRDefault="00EB589D" w:rsidP="00EB589D">
      <w:pPr>
        <w:pStyle w:val="NO"/>
        <w:rPr>
          <w:noProof/>
        </w:rPr>
      </w:pPr>
      <w:r>
        <w:t>NOTE 1:</w:t>
      </w:r>
      <w:r>
        <w:tab/>
      </w:r>
      <w:r>
        <w:rPr>
          <w:noProof/>
        </w:rPr>
        <w:t xml:space="preserve">The </w:t>
      </w:r>
      <w:r>
        <w:t>5G DDNMF</w:t>
      </w:r>
      <w:r>
        <w:rPr>
          <w:noProof/>
        </w:rPr>
        <w:t xml:space="preserve"> directs the UE to use the match report procedure to perform the MIC check by including the MIC Check Indicator parameter in the DISCOVERY_RESPONSE message.</w:t>
      </w:r>
    </w:p>
    <w:p w14:paraId="3EA8FF5A"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74590479" w14:textId="77777777" w:rsidR="00EB589D" w:rsidRDefault="00A4742C" w:rsidP="00EB589D">
      <w:pPr>
        <w:pStyle w:val="B1"/>
      </w:pPr>
      <w:r>
        <w:t>a)</w:t>
      </w:r>
      <w:r w:rsidR="00EB589D">
        <w:tab/>
        <w:t xml:space="preserve">the RPAUID set to the UE's RPAUID which has requested the corresponding monitoring operation that resulted this match event; </w:t>
      </w:r>
    </w:p>
    <w:p w14:paraId="160D7B90" w14:textId="1E94B633" w:rsidR="00EB589D" w:rsidRDefault="00A4742C" w:rsidP="00EB589D">
      <w:pPr>
        <w:pStyle w:val="B1"/>
      </w:pPr>
      <w:r>
        <w:t>b)</w:t>
      </w:r>
      <w:r w:rsidR="00EB589D">
        <w:tab/>
        <w:t xml:space="preserve">the ProSe </w:t>
      </w:r>
      <w:r w:rsidR="00E0517C">
        <w:t>restricted code</w:t>
      </w:r>
      <w:r w:rsidR="00EB589D">
        <w:t xml:space="preserve"> set to the ProSe </w:t>
      </w:r>
      <w:r w:rsidR="00E0517C">
        <w:t>restricted code</w:t>
      </w:r>
      <w:r w:rsidR="00EB589D">
        <w:t xml:space="preserve"> for which there was a match event;</w:t>
      </w:r>
    </w:p>
    <w:p w14:paraId="1E4A027B" w14:textId="77777777" w:rsidR="00EB589D" w:rsidRDefault="00A4742C" w:rsidP="00EB589D">
      <w:pPr>
        <w:pStyle w:val="B1"/>
        <w:rPr>
          <w:lang w:eastAsia="zh-CN"/>
        </w:rPr>
      </w:pPr>
      <w:r>
        <w:t>c)</w:t>
      </w:r>
      <w:r w:rsidR="00EB589D">
        <w:tab/>
        <w:t xml:space="preserve">the </w:t>
      </w:r>
      <w:r w:rsidR="00EB589D">
        <w:rPr>
          <w:lang w:eastAsia="zh-CN"/>
        </w:rPr>
        <w:t>UE identity set to the UE's SUPI;</w:t>
      </w:r>
    </w:p>
    <w:p w14:paraId="184DE0E2" w14:textId="4A1E8058" w:rsidR="00EB589D" w:rsidRDefault="00A4742C" w:rsidP="00EB589D">
      <w:pPr>
        <w:pStyle w:val="B1"/>
        <w:rPr>
          <w:lang w:eastAsia="zh-CN"/>
        </w:rPr>
      </w:pPr>
      <w:r>
        <w:t>d)</w:t>
      </w:r>
      <w:r w:rsidR="00EB589D">
        <w:tab/>
        <w:t xml:space="preserve">the </w:t>
      </w:r>
      <w:r w:rsidR="00E0517C">
        <w:t>discovery type</w:t>
      </w:r>
      <w:r w:rsidR="00EB589D">
        <w:t xml:space="preserve"> set to "Restricted discovery"</w:t>
      </w:r>
      <w:r w:rsidR="00EB589D">
        <w:rPr>
          <w:lang w:eastAsia="zh-CN"/>
        </w:rPr>
        <w:t>;</w:t>
      </w:r>
    </w:p>
    <w:p w14:paraId="7EB8FA6A" w14:textId="06920593" w:rsidR="00EB589D" w:rsidRDefault="00A4742C" w:rsidP="00EB589D">
      <w:pPr>
        <w:pStyle w:val="B1"/>
        <w:rPr>
          <w:lang w:eastAsia="zh-CN"/>
        </w:rPr>
      </w:pPr>
      <w:r>
        <w:rPr>
          <w:lang w:eastAsia="zh-CN"/>
        </w:rPr>
        <w:t>e)</w:t>
      </w:r>
      <w:r w:rsidR="00EB589D">
        <w:rPr>
          <w:lang w:eastAsia="zh-CN"/>
        </w:rPr>
        <w:tab/>
        <w:t xml:space="preserve">the </w:t>
      </w:r>
      <w:r w:rsidR="00761847">
        <w:rPr>
          <w:lang w:eastAsia="zh-CN"/>
        </w:rPr>
        <w:t>application identity</w:t>
      </w:r>
      <w:r w:rsidR="00EB589D">
        <w:rPr>
          <w:lang w:eastAsia="zh-CN"/>
        </w:rPr>
        <w:t xml:space="preserve"> set to</w:t>
      </w:r>
      <w:r w:rsidR="00EB589D">
        <w:t xml:space="preserve"> the </w:t>
      </w:r>
      <w:r w:rsidR="00761847">
        <w:rPr>
          <w:lang w:eastAsia="zh-CN"/>
        </w:rPr>
        <w:t>application identity</w:t>
      </w:r>
      <w:r w:rsidR="00EB589D">
        <w:rPr>
          <w:lang w:eastAsia="zh-CN"/>
        </w:rPr>
        <w:t xml:space="preserve"> of the upper layer application that triggered the monitoring operation;</w:t>
      </w:r>
    </w:p>
    <w:p w14:paraId="196BBD2E" w14:textId="77777777" w:rsidR="00EB589D" w:rsidRDefault="00A4742C"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55454D2D" w14:textId="77777777" w:rsidR="00EB589D" w:rsidRDefault="00A4742C" w:rsidP="00EB589D">
      <w:pPr>
        <w:pStyle w:val="B2"/>
        <w:rPr>
          <w:lang w:val="en-US"/>
        </w:rPr>
      </w:pPr>
      <w:r>
        <w:rPr>
          <w:lang w:val="en-US"/>
        </w:rPr>
        <w:t>1)</w:t>
      </w:r>
      <w:r w:rsidR="00EB589D">
        <w:rPr>
          <w:lang w:val="en-US"/>
        </w:rPr>
        <w:tab/>
        <w:t>the UE shall generate two UTC-based counters with:</w:t>
      </w:r>
    </w:p>
    <w:p w14:paraId="5EAE8B6A" w14:textId="77777777" w:rsidR="00EB589D" w:rsidRDefault="00A4742C" w:rsidP="00EB589D">
      <w:pPr>
        <w:pStyle w:val="B3"/>
        <w:rPr>
          <w:lang w:val="en-US"/>
        </w:rPr>
      </w:pPr>
      <w:r>
        <w:rPr>
          <w:lang w:val="en-US"/>
        </w:rPr>
        <w:t>i</w:t>
      </w:r>
      <w:r w:rsidR="00EB589D">
        <w:rPr>
          <w:lang w:val="en-US"/>
        </w:rPr>
        <w:t>)</w:t>
      </w:r>
      <w:r w:rsidR="00EB589D">
        <w:rPr>
          <w:lang w:val="en-US"/>
        </w:rPr>
        <w:tab/>
        <w:t>the first counter composed of:</w:t>
      </w:r>
    </w:p>
    <w:p w14:paraId="69275A11" w14:textId="2AEC8D9A"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25B721FB"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7D9F71EC" w14:textId="780DE70C"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as specified in </w:t>
      </w:r>
      <w:r w:rsidR="00EB589D">
        <w:t>3GPP TS 33.</w:t>
      </w:r>
      <w:r w:rsidR="00DA5096">
        <w:t>503</w:t>
      </w:r>
      <w:r w:rsidR="00EB589D">
        <w:t> [</w:t>
      </w:r>
      <w:r w:rsidR="00DA5096">
        <w:t>34</w:t>
      </w:r>
      <w:r w:rsidR="00EB589D">
        <w:t>]</w:t>
      </w:r>
      <w:r w:rsidR="00EB589D">
        <w:rPr>
          <w:lang w:val="en-US"/>
        </w:rPr>
        <w:t>; and</w:t>
      </w:r>
    </w:p>
    <w:p w14:paraId="68E25F78" w14:textId="77777777" w:rsidR="00EB589D" w:rsidRDefault="00A4742C" w:rsidP="00EB589D">
      <w:pPr>
        <w:pStyle w:val="B3"/>
        <w:rPr>
          <w:lang w:val="en-US"/>
        </w:rPr>
      </w:pPr>
      <w:r>
        <w:rPr>
          <w:lang w:val="en-US"/>
        </w:rPr>
        <w:t>ii</w:t>
      </w:r>
      <w:r w:rsidR="00EB589D">
        <w:rPr>
          <w:lang w:val="en-US"/>
        </w:rPr>
        <w:t>)</w:t>
      </w:r>
      <w:r w:rsidR="00EB589D">
        <w:rPr>
          <w:lang w:val="en-US"/>
        </w:rPr>
        <w:tab/>
        <w:t>the second counter composed of:</w:t>
      </w:r>
    </w:p>
    <w:p w14:paraId="4F757ECC" w14:textId="48659F49"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698E29C7"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0DE5B70D" w14:textId="7B468450"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as specified in </w:t>
      </w:r>
      <w:r w:rsidR="00EB589D">
        <w:t>3GPP TS 33.</w:t>
      </w:r>
      <w:r w:rsidR="00DA5096">
        <w:t>503</w:t>
      </w:r>
      <w:r w:rsidR="00EB589D">
        <w:t> [</w:t>
      </w:r>
      <w:r w:rsidR="00DA5096">
        <w:t>34</w:t>
      </w:r>
      <w:r w:rsidR="00EB589D">
        <w:t>]</w:t>
      </w:r>
      <w:r w:rsidR="00EB589D">
        <w:rPr>
          <w:lang w:val="en-US"/>
        </w:rPr>
        <w:t>; and</w:t>
      </w:r>
    </w:p>
    <w:p w14:paraId="40AC1596" w14:textId="77777777" w:rsidR="00EB589D" w:rsidRDefault="00EB589D" w:rsidP="00667BCB">
      <w:pPr>
        <w:pStyle w:val="EditorsNote"/>
      </w:pPr>
      <w:r>
        <w:lastRenderedPageBreak/>
        <w:t>Editor's Note: Security aspect will be updated upon SA3 normative requirement is available.</w:t>
      </w:r>
    </w:p>
    <w:p w14:paraId="24C4E73F" w14:textId="74CD61E0" w:rsidR="00EB589D" w:rsidRDefault="00A4742C"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30E827DE" w14:textId="166D7EF8" w:rsidR="00EB589D" w:rsidRDefault="00A4742C" w:rsidP="00EB589D">
      <w:pPr>
        <w:pStyle w:val="B1"/>
        <w:rPr>
          <w:lang w:val="en-US"/>
        </w:rPr>
      </w:pPr>
      <w:r>
        <w:rPr>
          <w:lang w:val="en-US"/>
        </w:rPr>
        <w:t>g)</w:t>
      </w:r>
      <w:r w:rsidR="00EB589D">
        <w:rPr>
          <w:lang w:val="en-US"/>
        </w:rPr>
        <w:tab/>
        <w:t xml:space="preserve">optionally, the </w:t>
      </w:r>
      <w:r w:rsidR="005808D1">
        <w:rPr>
          <w:lang w:val="en-US"/>
        </w:rPr>
        <w:t>message type</w:t>
      </w:r>
      <w:r w:rsidR="00EB589D">
        <w:rPr>
          <w:lang w:val="en-US"/>
        </w:rPr>
        <w:t xml:space="preserve"> set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if the MIC is checked via the match report procedure;</w:t>
      </w:r>
    </w:p>
    <w:p w14:paraId="554E2A2B" w14:textId="5722E8AD" w:rsidR="00EB589D" w:rsidRDefault="00A4742C" w:rsidP="00EB589D">
      <w:pPr>
        <w:pStyle w:val="B1"/>
        <w:rPr>
          <w:lang w:val="en-US"/>
        </w:rPr>
      </w:pPr>
      <w:r>
        <w:rPr>
          <w:lang w:val="en-US"/>
        </w:rPr>
        <w:t>h)</w:t>
      </w:r>
      <w:r w:rsidR="00EB589D">
        <w:rPr>
          <w:lang w:val="en-US"/>
        </w:rPr>
        <w:tab/>
        <w:t xml:space="preserve">optionally, the MIC set to the MIC of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if the MIC is checked via the match report procedure; and</w:t>
      </w:r>
    </w:p>
    <w:p w14:paraId="32B48824" w14:textId="714513A2" w:rsidR="00EB589D" w:rsidRDefault="00A4742C" w:rsidP="00EB589D">
      <w:pPr>
        <w:pStyle w:val="B1"/>
        <w:rPr>
          <w:lang w:val="en-US"/>
        </w:rPr>
      </w:pPr>
      <w:r>
        <w:rPr>
          <w:lang w:val="en-US"/>
        </w:rPr>
        <w:t>i)</w:t>
      </w:r>
      <w:r w:rsidR="00EB589D">
        <w:rPr>
          <w:lang w:val="en-US"/>
        </w:rPr>
        <w:tab/>
        <w:t xml:space="preserve">the </w:t>
      </w:r>
      <w:r w:rsidR="005808D1">
        <w:rPr>
          <w:lang w:val="en-US"/>
        </w:rPr>
        <w:t>metadata flag</w:t>
      </w:r>
      <w:r w:rsidR="00EB589D">
        <w:rPr>
          <w:lang w:val="en-US"/>
        </w:rPr>
        <w:t xml:space="preserve"> set to indicate whether or not the UE wishes to receive the latest metadata information associated with the RPAUID in the MATCH_REPORT_ACK message from the 5G DDNMF.</w:t>
      </w:r>
    </w:p>
    <w:p w14:paraId="52D7A2B8" w14:textId="020F1615" w:rsidR="00EB589D" w:rsidRDefault="00EB589D" w:rsidP="00EB589D">
      <w:pPr>
        <w:pStyle w:val="NO"/>
      </w:pPr>
      <w:r>
        <w:t>NOTE 2:</w:t>
      </w:r>
      <w:r>
        <w:tab/>
        <w:t xml:space="preserve">A UE can include one or multiple transactions in one MATCH_REPORT message for different ProSe </w:t>
      </w:r>
      <w:r w:rsidR="00E0517C">
        <w:t>restricted code</w:t>
      </w:r>
      <w:r>
        <w:t>s, and receive a corresponding &lt;restricted-match-ack&gt; element or &lt;match-reject&gt; element in the MATCH_REPORT_ACK message for each respective transaction. In the following description of match report procedure, only one transaction is included.</w:t>
      </w:r>
    </w:p>
    <w:p w14:paraId="358A5E49" w14:textId="77777777" w:rsidR="00EB589D" w:rsidRDefault="00EB589D" w:rsidP="00EB589D">
      <w:r>
        <w:t xml:space="preserve">Figure 6.2.9.2.1 illustrates the interaction between the UE and the </w:t>
      </w:r>
      <w:r>
        <w:rPr>
          <w:lang w:val="en-US"/>
        </w:rPr>
        <w:t xml:space="preserve">5G DDNMF </w:t>
      </w:r>
      <w:r>
        <w:t>in the match report procedure.</w:t>
      </w:r>
    </w:p>
    <w:p w14:paraId="184FF083" w14:textId="341DCB89" w:rsidR="00EB589D" w:rsidRDefault="00000DBE" w:rsidP="00EB589D">
      <w:pPr>
        <w:pStyle w:val="TH"/>
      </w:pPr>
      <w:r>
        <w:rPr>
          <w:rFonts w:ascii="Times New Roman" w:eastAsia="Times New Roman" w:hAnsi="Times New Roman"/>
          <w:lang w:eastAsia="x-none"/>
        </w:rPr>
        <w:object w:dxaOrig="9630" w:dyaOrig="6270" w14:anchorId="5A3660AC">
          <v:shape id="_x0000_i1034" type="#_x0000_t75" style="width:481.55pt;height:313.7pt" o:ole="">
            <v:imagedata r:id="rId27" o:title=""/>
          </v:shape>
          <o:OLEObject Type="Embed" ProgID="Visio.Drawing.11" ShapeID="_x0000_i1034" DrawAspect="Content" ObjectID="_1704788328" r:id="rId28"/>
        </w:object>
      </w:r>
    </w:p>
    <w:p w14:paraId="4DCA8AD6" w14:textId="77777777" w:rsidR="00EB589D" w:rsidRDefault="00EB589D" w:rsidP="00EB589D">
      <w:pPr>
        <w:pStyle w:val="TF"/>
      </w:pPr>
      <w:bookmarkStart w:id="458" w:name="OLE_LINK28"/>
      <w:bookmarkStart w:id="459" w:name="OLE_LINK38"/>
      <w:r>
        <w:t>Figure</w:t>
      </w:r>
      <w:r w:rsidR="007C30FC">
        <w:t> </w:t>
      </w:r>
      <w:r>
        <w:t>6.2.9</w:t>
      </w:r>
      <w:r>
        <w:rPr>
          <w:lang w:eastAsia="zh-CN"/>
        </w:rPr>
        <w:t>.2.1</w:t>
      </w:r>
      <w:bookmarkEnd w:id="458"/>
      <w:bookmarkEnd w:id="459"/>
      <w:r>
        <w:t>: Match report procedure for restricted discovery model</w:t>
      </w:r>
      <w:r>
        <w:rPr>
          <w:lang w:val="en-US"/>
        </w:rPr>
        <w:t> </w:t>
      </w:r>
      <w:r>
        <w:t>A</w:t>
      </w:r>
    </w:p>
    <w:p w14:paraId="6E3D04E3" w14:textId="77777777" w:rsidR="00EB589D" w:rsidRDefault="00EB589D" w:rsidP="00EB589D">
      <w:pPr>
        <w:pStyle w:val="40"/>
        <w:rPr>
          <w:lang w:eastAsia="zh-CN"/>
        </w:rPr>
      </w:pPr>
      <w:bookmarkStart w:id="460" w:name="_Toc59199036"/>
      <w:bookmarkStart w:id="461" w:name="_Toc59198445"/>
      <w:bookmarkStart w:id="462" w:name="_Toc525231045"/>
      <w:bookmarkStart w:id="463" w:name="_Toc94175487"/>
      <w:r>
        <w:rPr>
          <w:lang w:val="en-US"/>
        </w:rPr>
        <w:t>6.2.</w:t>
      </w:r>
      <w:r w:rsidR="005B3C9B">
        <w:rPr>
          <w:lang w:val="en-US"/>
        </w:rPr>
        <w:t>9</w:t>
      </w:r>
      <w:r>
        <w:rPr>
          <w:lang w:val="en-US"/>
        </w:rPr>
        <w:t>.3</w:t>
      </w:r>
      <w:r>
        <w:rPr>
          <w:lang w:val="en-US"/>
        </w:rPr>
        <w:tab/>
      </w:r>
      <w:r>
        <w:rPr>
          <w:lang w:eastAsia="zh-CN"/>
        </w:rPr>
        <w:t xml:space="preserve">Match report procedure accepted by the </w:t>
      </w:r>
      <w:bookmarkEnd w:id="460"/>
      <w:bookmarkEnd w:id="461"/>
      <w:bookmarkEnd w:id="462"/>
      <w:r>
        <w:rPr>
          <w:lang w:val="en-US"/>
        </w:rPr>
        <w:t>5G DDNMF</w:t>
      </w:r>
      <w:bookmarkEnd w:id="463"/>
    </w:p>
    <w:p w14:paraId="35F16DCE" w14:textId="77777777" w:rsidR="00EB589D" w:rsidRDefault="00EB589D" w:rsidP="00EB589D">
      <w:pPr>
        <w:rPr>
          <w:lang w:val="en-US"/>
        </w:rPr>
      </w:pPr>
      <w:r>
        <w:t xml:space="preserve">Upon receiving a MATCH_REPORT message, the </w:t>
      </w:r>
      <w:r>
        <w:rPr>
          <w:lang w:val="en-US"/>
        </w:rPr>
        <w:t xml:space="preserve">5G DDNMF </w:t>
      </w:r>
      <w:r>
        <w:t>shall check whether there is an existing context for the UE identified by its SUPI.</w:t>
      </w:r>
    </w:p>
    <w:p w14:paraId="0A0E3CB3" w14:textId="7DDE1735" w:rsidR="00EB589D" w:rsidRDefault="00EB589D" w:rsidP="00EB589D">
      <w:pPr>
        <w:rPr>
          <w:lang w:val="en-US"/>
        </w:rPr>
      </w:pPr>
      <w:r>
        <w:rPr>
          <w:lang w:val="en-US"/>
        </w:rPr>
        <w:t xml:space="preserve">The 5G DDNMF shall analyze the ProSe </w:t>
      </w:r>
      <w:r w:rsidR="00E0517C">
        <w:rPr>
          <w:lang w:val="en-US"/>
        </w:rPr>
        <w:t>restricted code</w:t>
      </w:r>
      <w:r>
        <w:rPr>
          <w:lang w:val="en-US"/>
        </w:rPr>
        <w:t xml:space="preserve"> received from the UE in the MATCH_REPORT message. </w:t>
      </w:r>
      <w:r>
        <w:t xml:space="preserve">If the MIC value and its corresponding UTC-based counter are included, </w:t>
      </w:r>
      <w:r>
        <w:rPr>
          <w:lang w:val="en-US"/>
        </w:rPr>
        <w:t xml:space="preserve">the 5G DDNMF </w:t>
      </w:r>
      <w:r>
        <w:t xml:space="preserve">shall check whether the MIC value and the UTC-based counter are valid and within the acceptable range respectively as defined in </w:t>
      </w:r>
      <w:r>
        <w:rPr>
          <w:lang w:eastAsia="zh-CN"/>
        </w:rPr>
        <w:lastRenderedPageBreak/>
        <w:t>3GPP</w:t>
      </w:r>
      <w:r>
        <w:t> TS 33.</w:t>
      </w:r>
      <w:r w:rsidR="00782E1D">
        <w:t>503</w:t>
      </w:r>
      <w:r>
        <w:t> [</w:t>
      </w:r>
      <w:r w:rsidR="00782E1D">
        <w:t>34</w:t>
      </w:r>
      <w:r>
        <w:t xml:space="preserve">]. </w:t>
      </w:r>
      <w:r>
        <w:rPr>
          <w:lang w:val="en-US"/>
        </w:rPr>
        <w:t xml:space="preserve">The 5G DDNMF shall then check in the UE context if the ProSe </w:t>
      </w:r>
      <w:r w:rsidR="00E0517C">
        <w:rPr>
          <w:lang w:val="en-US"/>
        </w:rPr>
        <w:t>restricted code</w:t>
      </w:r>
      <w:r>
        <w:rPr>
          <w:lang w:val="en-US"/>
        </w:rPr>
        <w:t xml:space="preserve"> matches any </w:t>
      </w:r>
      <w:r w:rsidR="00E45F11">
        <w:rPr>
          <w:lang w:val="en-US"/>
        </w:rPr>
        <w:t>r</w:t>
      </w:r>
      <w:r>
        <w:rPr>
          <w:lang w:val="en-US"/>
        </w:rPr>
        <w:t xml:space="preserve">estricted </w:t>
      </w:r>
      <w:r w:rsidR="00E0517C">
        <w:rPr>
          <w:lang w:val="en-US"/>
        </w:rPr>
        <w:t>discovery filter</w:t>
      </w:r>
      <w:r>
        <w:rPr>
          <w:lang w:val="en-US"/>
        </w:rPr>
        <w:t xml:space="preserve">(s) allocated for the particular application identified by the </w:t>
      </w:r>
      <w:r w:rsidR="00761847">
        <w:rPr>
          <w:lang w:val="en-US"/>
        </w:rPr>
        <w:t>application identity</w:t>
      </w:r>
      <w:r>
        <w:rPr>
          <w:lang w:val="en-US"/>
        </w:rPr>
        <w:t xml:space="preserve"> received in the MATCH_REPORT message. If such a discovery filter exists, the target RPAUID associated with the filter(s) shall be identified as the corresponding RPAUID for this code. Optionally, the 5G DDNMF may further invoke the procedure defined in 3GPP</w:t>
      </w:r>
      <w:r>
        <w:t> </w:t>
      </w:r>
      <w:r>
        <w:rPr>
          <w:lang w:val="en-US"/>
        </w:rPr>
        <w:t>TS</w:t>
      </w:r>
      <w:r>
        <w:t> </w:t>
      </w:r>
      <w:r>
        <w:rPr>
          <w:lang w:val="en-US"/>
        </w:rPr>
        <w:t>29.503</w:t>
      </w:r>
      <w:r>
        <w:t> </w:t>
      </w:r>
      <w:r>
        <w:rPr>
          <w:lang w:val="en-US"/>
        </w:rPr>
        <w:t xml:space="preserve">[10] to verify if the target RPAUID is allowed to be discovered by the RPAUID of the requesting UE that has sent the MATCH_REPORT message, or to retrieve metadata associated for the target RPAUID if </w:t>
      </w:r>
      <w:r w:rsidR="005808D1">
        <w:rPr>
          <w:lang w:val="en-US"/>
        </w:rPr>
        <w:t>metadata flag</w:t>
      </w:r>
      <w:r>
        <w:rPr>
          <w:lang w:val="en-US"/>
        </w:rPr>
        <w:t xml:space="preserve"> is set to "True" in the MATCH_REPORT message and the 5G DDNMF does not have the latest metadata.</w:t>
      </w:r>
    </w:p>
    <w:p w14:paraId="5F3B4FBB" w14:textId="77777777" w:rsidR="00EB589D" w:rsidRDefault="00EB589D" w:rsidP="00667BCB">
      <w:pPr>
        <w:pStyle w:val="EditorsNote"/>
      </w:pPr>
      <w:r>
        <w:t>Editor's Note: Security aspect will be updated upon SA3 normative requirement is available.</w:t>
      </w:r>
    </w:p>
    <w:p w14:paraId="016E9553" w14:textId="4EFB011B" w:rsidR="00EB589D" w:rsidRDefault="00EB589D" w:rsidP="00EB589D">
      <w:r>
        <w:rPr>
          <w:lang w:val="en-US"/>
        </w:rPr>
        <w:t xml:space="preserve">If the outcome of the above processing is successful, the </w:t>
      </w:r>
      <w:r>
        <w:t xml:space="preserve">5G DDNMF shall send a MATCH_REPORT_ACK message containing a &lt;restricted-match-ack&gt; element with the transaction ID set to the value of the transaction ID received in the MATCH_REPORT message from the UE, the RPAUID set to the target RPAUID retrieved from the UE context at the 5G DDNMF which corresponds to the ProSe </w:t>
      </w:r>
      <w:r w:rsidR="00E0517C">
        <w:t>restricted code</w:t>
      </w:r>
      <w:r>
        <w:t xml:space="preserve"> contained in the MATCH_REPORT message, and the </w:t>
      </w:r>
      <w:r w:rsidR="00E0517C">
        <w:t>validity timer</w:t>
      </w:r>
      <w:r>
        <w:t xml:space="preserve"> T5</w:t>
      </w:r>
      <w:r w:rsidR="00284807">
        <w:t>076</w:t>
      </w:r>
      <w:r>
        <w:t xml:space="preserve"> set to indicate for how long this ProSe </w:t>
      </w:r>
      <w:r w:rsidR="00E0517C">
        <w:t>restricted code</w:t>
      </w:r>
      <w:r>
        <w:t xml:space="preserve"> is valid. The 5G DDNMF shall set the </w:t>
      </w:r>
      <w:r w:rsidR="005704BA">
        <w:t>match report refresh timer</w:t>
      </w:r>
      <w:r>
        <w:t xml:space="preserve"> T5017 to indicate for how long </w:t>
      </w:r>
      <w:r>
        <w:rPr>
          <w:color w:val="000000"/>
        </w:rPr>
        <w:t xml:space="preserve">the UE will wait before sending a new Match Report for this ProSe </w:t>
      </w:r>
      <w:r w:rsidR="00E0517C">
        <w:rPr>
          <w:color w:val="000000"/>
        </w:rPr>
        <w:t>restricted code</w:t>
      </w:r>
      <w:r>
        <w:rPr>
          <w:color w:val="000000"/>
        </w:rPr>
        <w:t xml:space="preserve"> if the</w:t>
      </w:r>
      <w:r>
        <w:t xml:space="preserve"> MIC value and the UTC-based counter are included in the MATCH_REPORT message. If there exists </w:t>
      </w:r>
      <w:r>
        <w:rPr>
          <w:lang w:val="en-US"/>
        </w:rPr>
        <w:t xml:space="preserve">metadata information associated with this target RPAUID and the </w:t>
      </w:r>
      <w:r w:rsidR="005808D1">
        <w:rPr>
          <w:lang w:val="en-US"/>
        </w:rPr>
        <w:t>metadata flag</w:t>
      </w:r>
      <w:r>
        <w:rPr>
          <w:lang w:val="en-US"/>
        </w:rPr>
        <w:t xml:space="preserve"> is set to "True" in the MATCH_REPORT message</w:t>
      </w:r>
      <w:r>
        <w:t xml:space="preserve">, the 5G DDNMF shall set the </w:t>
      </w:r>
      <w:r w:rsidR="00A376F8">
        <w:t>m</w:t>
      </w:r>
      <w:r>
        <w:t>etadata to the associated metadata information.</w:t>
      </w:r>
    </w:p>
    <w:p w14:paraId="0A634335"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announcing UE about the match event.</w:t>
      </w:r>
    </w:p>
    <w:p w14:paraId="1D16089F" w14:textId="77777777" w:rsidR="00EB589D" w:rsidRDefault="00EB589D" w:rsidP="00EB589D">
      <w:pPr>
        <w:pStyle w:val="40"/>
        <w:rPr>
          <w:lang w:eastAsia="zh-CN"/>
        </w:rPr>
      </w:pPr>
      <w:bookmarkStart w:id="464" w:name="_Toc59199037"/>
      <w:bookmarkStart w:id="465" w:name="_Toc59198446"/>
      <w:bookmarkStart w:id="466" w:name="_Toc525231046"/>
      <w:bookmarkStart w:id="467" w:name="_Toc94175488"/>
      <w:r>
        <w:rPr>
          <w:lang w:eastAsia="zh-CN"/>
        </w:rPr>
        <w:t>6.2.9.4</w:t>
      </w:r>
      <w:r>
        <w:rPr>
          <w:lang w:eastAsia="zh-CN"/>
        </w:rPr>
        <w:tab/>
        <w:t>Match report procedure completion by the UE</w:t>
      </w:r>
      <w:bookmarkEnd w:id="464"/>
      <w:bookmarkEnd w:id="465"/>
      <w:bookmarkEnd w:id="466"/>
      <w:bookmarkEnd w:id="467"/>
    </w:p>
    <w:p w14:paraId="71557BDC" w14:textId="4C2D3DB2" w:rsidR="00EB589D" w:rsidRDefault="00EB589D" w:rsidP="00EB589D">
      <w:r>
        <w:t xml:space="preserve">Upon receipt of the MATCH_REPORT_ACK message, if the transaction ID contained in the &lt;restricted-match-ack&gt; element matches the value sent by the UE in a MATCH_REPORT message, the UE shall store the mapping between the ProSe </w:t>
      </w:r>
      <w:r w:rsidR="00E0517C">
        <w:t>restricted code</w:t>
      </w:r>
      <w:r>
        <w:t xml:space="preserve"> and RPAUID locally, start timers T5</w:t>
      </w:r>
      <w:r w:rsidR="00284807">
        <w:t>076</w:t>
      </w:r>
      <w:r>
        <w:t xml:space="preserve"> and T5</w:t>
      </w:r>
      <w:r w:rsidR="00284807">
        <w:t>077</w:t>
      </w:r>
      <w:r>
        <w:t xml:space="preserve">, and may inform the upper layers of this match of the RPAUID. </w:t>
      </w:r>
      <w:r w:rsidR="006319EF">
        <w:t>Otherwise,</w:t>
      </w:r>
      <w:r>
        <w:t xml:space="preserve"> the UE shall discard the MATCH_REPORT_ACK message.</w:t>
      </w:r>
    </w:p>
    <w:p w14:paraId="777DA30A" w14:textId="21478456"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 xml:space="preserve">PC3a </w:t>
      </w:r>
      <w:r w:rsidR="0066563C">
        <w:t>control protocol</w:t>
      </w:r>
      <w:r>
        <w:t xml:space="preserve"> cause value</w:t>
      </w:r>
      <w:r>
        <w:rPr>
          <w:lang w:eastAsia="zh-CN"/>
        </w:rPr>
        <w:t xml:space="preserve"> is</w:t>
      </w:r>
      <w:r>
        <w:t xml:space="preserve"> #5 "Invalid MIC", as specified in </w:t>
      </w:r>
      <w:r w:rsidR="00432A5C">
        <w:t>clause</w:t>
      </w:r>
      <w:r>
        <w:t> 6.2.9.5, the UE shall stop timer T5016 if it is running.</w:t>
      </w:r>
    </w:p>
    <w:p w14:paraId="29E49F76" w14:textId="77777777" w:rsidR="00EB589D" w:rsidRDefault="00EB589D" w:rsidP="00EB589D">
      <w:pPr>
        <w:pStyle w:val="NO"/>
      </w:pPr>
      <w:r>
        <w:t>NOTE 1:</w:t>
      </w:r>
      <w:r>
        <w:tab/>
        <w:t>It is an implementation specific choice whether the UE informs the upper layers every time an RPAUID triggers a match event, or only the first time this match occurs.</w:t>
      </w:r>
    </w:p>
    <w:p w14:paraId="42C629D7" w14:textId="044B69A7" w:rsidR="00EB589D" w:rsidRDefault="00EB589D" w:rsidP="00EB589D">
      <w:pPr>
        <w:pStyle w:val="NO"/>
      </w:pPr>
      <w:r>
        <w:t>NOTE 2:</w:t>
      </w:r>
      <w:r>
        <w:tab/>
        <w:t>The UE can also inform the upper layers if an RPAUID is no longer matched, because the validity timer T5</w:t>
      </w:r>
      <w:r w:rsidR="00284807">
        <w:t>076</w:t>
      </w:r>
      <w:r>
        <w:t xml:space="preserve"> of the corresponding ProSe </w:t>
      </w:r>
      <w:r w:rsidR="00E0517C">
        <w:t>restricted code</w:t>
      </w:r>
      <w:r>
        <w:t xml:space="preserve"> expires.</w:t>
      </w:r>
    </w:p>
    <w:p w14:paraId="473FEAE2" w14:textId="4FACA0D2" w:rsidR="00EB589D" w:rsidRDefault="00EB589D" w:rsidP="00EB589D">
      <w:pPr>
        <w:pStyle w:val="NO"/>
      </w:pPr>
      <w:r>
        <w:t>NOTE 3:</w:t>
      </w:r>
      <w:r>
        <w:tab/>
        <w:t xml:space="preserve">The UE can also inform the upper layers if a ProSe </w:t>
      </w:r>
      <w:r w:rsidR="00E0517C">
        <w:t>restricted code</w:t>
      </w:r>
      <w:r>
        <w:t xml:space="preserve"> is no longer matched, because the validity timer T5016 of the corresponding ProSe </w:t>
      </w:r>
      <w:r w:rsidR="00E0517C">
        <w:t>restricted code</w:t>
      </w:r>
      <w:r>
        <w:t xml:space="preserve"> is stopped upon receiving MATCH_REPORT_ACK message with a &lt;match-reject&gt; element with PC3a </w:t>
      </w:r>
      <w:r w:rsidR="0066563C">
        <w:t>control protocol</w:t>
      </w:r>
      <w:r>
        <w:t xml:space="preserve"> cause value #5 "Invalid MIC".</w:t>
      </w:r>
    </w:p>
    <w:p w14:paraId="7A22A867" w14:textId="77777777" w:rsidR="00EB589D" w:rsidRDefault="00EB589D" w:rsidP="00EB589D">
      <w:pPr>
        <w:pStyle w:val="40"/>
        <w:rPr>
          <w:lang w:eastAsia="zh-CN"/>
        </w:rPr>
      </w:pPr>
      <w:bookmarkStart w:id="468" w:name="_Toc59199038"/>
      <w:bookmarkStart w:id="469" w:name="_Toc59198447"/>
      <w:bookmarkStart w:id="470" w:name="_Toc525231047"/>
      <w:bookmarkStart w:id="471" w:name="_Toc94175489"/>
      <w:r>
        <w:rPr>
          <w:lang w:eastAsia="zh-CN"/>
        </w:rPr>
        <w:t>6.2.9.5</w:t>
      </w:r>
      <w:r>
        <w:rPr>
          <w:lang w:eastAsia="zh-CN"/>
        </w:rPr>
        <w:tab/>
        <w:t xml:space="preserve">Match report procedure not accepted by the </w:t>
      </w:r>
      <w:bookmarkEnd w:id="468"/>
      <w:bookmarkEnd w:id="469"/>
      <w:bookmarkEnd w:id="470"/>
      <w:r>
        <w:t>5G DDNMF</w:t>
      </w:r>
      <w:bookmarkEnd w:id="471"/>
    </w:p>
    <w:p w14:paraId="1EA3827D" w14:textId="2CA2805E" w:rsidR="00EB589D" w:rsidRDefault="00EB589D" w:rsidP="00EB589D">
      <w:r>
        <w:t xml:space="preserve">If the MATCH_REPORT message is not accepted by the 5G DDNMF, the 5G DDNMF sends a MATCH_REPORT_ACK message with a &lt;match-reject&gt; element to the UE including an appropriate PC3a </w:t>
      </w:r>
      <w:r w:rsidR="0066563C">
        <w:t>control protocol</w:t>
      </w:r>
      <w:r>
        <w:t xml:space="preserve"> cause value.</w:t>
      </w:r>
    </w:p>
    <w:p w14:paraId="01D1ADAF" w14:textId="71235516" w:rsidR="00EB589D" w:rsidRDefault="00EB589D" w:rsidP="00EB589D">
      <w:pPr>
        <w:rPr>
          <w:lang w:val="en-US"/>
        </w:rPr>
      </w:pPr>
      <w:r>
        <w:t xml:space="preserve">If there is no associated UE context for the SUPI contained in the MATCH_REPORT message, the 5G DDNMF shall send the MATCH_REPORT_ACK message with a &lt;match-reject&gt; element with PC3a </w:t>
      </w:r>
      <w:r w:rsidR="0066563C">
        <w:t>control protocol</w:t>
      </w:r>
      <w:r>
        <w:t xml:space="preserve"> cause value #</w:t>
      </w:r>
      <w:r>
        <w:rPr>
          <w:lang w:eastAsia="zh-CN"/>
        </w:rPr>
        <w:t>16</w:t>
      </w:r>
      <w:r>
        <w:t xml:space="preserve"> "Invalid </w:t>
      </w:r>
      <w:r w:rsidR="009E6952">
        <w:t>m</w:t>
      </w:r>
      <w:r>
        <w:t xml:space="preserve">atch </w:t>
      </w:r>
      <w:r w:rsidR="009E6952">
        <w:t>e</w:t>
      </w:r>
      <w:r>
        <w:t>vent".</w:t>
      </w:r>
    </w:p>
    <w:p w14:paraId="6400D5DC" w14:textId="2E59C4D9" w:rsidR="00EB589D" w:rsidRDefault="00EB589D" w:rsidP="00EB589D">
      <w:r>
        <w:t xml:space="preserve">If the ProSe </w:t>
      </w:r>
      <w:r w:rsidR="00E0517C">
        <w:t>restricted code</w:t>
      </w:r>
      <w:r>
        <w:t xml:space="preserve"> contained in the MATCH_REPORT message does not match any Restricted </w:t>
      </w:r>
      <w:r w:rsidR="00E0517C">
        <w:t>discovery filter</w:t>
      </w:r>
      <w:r>
        <w:t xml:space="preserve">(s) allocated for the requesting UE for the corresponding application, the 5G DDNMF shall send the MATCH_REPORT_ACK message with a &lt;match-reject&gt; element with PC3a </w:t>
      </w:r>
      <w:r w:rsidR="0066563C">
        <w:t>control protocol</w:t>
      </w:r>
      <w:r>
        <w:t xml:space="preserve"> cause value #</w:t>
      </w:r>
      <w:r>
        <w:rPr>
          <w:lang w:eastAsia="zh-CN"/>
        </w:rPr>
        <w:t>16</w:t>
      </w:r>
      <w:r>
        <w:t xml:space="preserve"> "Invalid </w:t>
      </w:r>
      <w:r w:rsidR="009E6952">
        <w:t>m</w:t>
      </w:r>
      <w:r>
        <w:t xml:space="preserve">atch </w:t>
      </w:r>
      <w:r w:rsidR="009E6952">
        <w:t>e</w:t>
      </w:r>
      <w:r>
        <w:t>vent".</w:t>
      </w:r>
    </w:p>
    <w:p w14:paraId="0F19371D" w14:textId="44E17AB2" w:rsidR="00EB589D" w:rsidRDefault="00EB589D" w:rsidP="00EB589D">
      <w:r>
        <w:lastRenderedPageBreak/>
        <w:t xml:space="preserve">If the check of the MIC contained in the MATCH_REPORT message fails, the 5G DDNMF shall send the MATCH_REPORT_ACK message with a &lt;match-reject&gt; element with PC3a </w:t>
      </w:r>
      <w:r w:rsidR="0066563C">
        <w:t>control protocol</w:t>
      </w:r>
      <w:r>
        <w:t xml:space="preserve"> cause value #5 "Invalid MIC".</w:t>
      </w:r>
    </w:p>
    <w:p w14:paraId="55640403" w14:textId="192CCB8B" w:rsidR="00EB589D" w:rsidRDefault="00EB589D" w:rsidP="00EB589D">
      <w:r>
        <w:t xml:space="preserve">If the check of the UTC-based counter contained in the MATCH_REPORT message fails, the 5G DDNMF shall send the MATCH_REPORT_ACK message with a &lt;match-reject&gt; element with PC3a </w:t>
      </w:r>
      <w:r w:rsidR="0066563C">
        <w:t>control protocol</w:t>
      </w:r>
      <w:r>
        <w:t xml:space="preserve"> cause value #6 " Invalid UTC-based counter".</w:t>
      </w:r>
    </w:p>
    <w:p w14:paraId="78FAD4EE" w14:textId="668954E8" w:rsidR="00EB589D" w:rsidRDefault="00EB589D" w:rsidP="00EB589D">
      <w:r>
        <w:t xml:space="preserve">If the UE is not authorized for restricted ProSe direct discovery monitoring, the 5G DDNMF shall send the MATCH_REPORT_ACK message with a &lt;match-reject&gt; element with PC3a </w:t>
      </w:r>
      <w:r w:rsidR="0066563C">
        <w:t>control protocol</w:t>
      </w:r>
      <w:r>
        <w:t xml:space="preserve"> cause value #3 "UE authorization failure".</w:t>
      </w:r>
    </w:p>
    <w:p w14:paraId="49C7B99A" w14:textId="77777777" w:rsidR="00EB589D" w:rsidRDefault="00EB589D" w:rsidP="00EB589D">
      <w:pPr>
        <w:pStyle w:val="40"/>
        <w:rPr>
          <w:lang w:eastAsia="zh-CN"/>
        </w:rPr>
      </w:pPr>
      <w:bookmarkStart w:id="472" w:name="_Toc59199039"/>
      <w:bookmarkStart w:id="473" w:name="_Toc59198448"/>
      <w:bookmarkStart w:id="474" w:name="_Toc525231048"/>
      <w:bookmarkStart w:id="475" w:name="_Toc94175490"/>
      <w:r>
        <w:rPr>
          <w:lang w:eastAsia="zh-CN"/>
        </w:rPr>
        <w:t>6.2.9.6</w:t>
      </w:r>
      <w:r>
        <w:rPr>
          <w:lang w:eastAsia="zh-CN"/>
        </w:rPr>
        <w:tab/>
        <w:t>Abnormal cases</w:t>
      </w:r>
      <w:bookmarkEnd w:id="472"/>
      <w:bookmarkEnd w:id="473"/>
      <w:bookmarkEnd w:id="474"/>
      <w:bookmarkEnd w:id="475"/>
    </w:p>
    <w:p w14:paraId="0E282EA0" w14:textId="77777777" w:rsidR="00EB589D" w:rsidRDefault="00EB589D" w:rsidP="00EB589D">
      <w:pPr>
        <w:pStyle w:val="50"/>
        <w:rPr>
          <w:lang w:eastAsia="zh-CN"/>
        </w:rPr>
      </w:pPr>
      <w:bookmarkStart w:id="476" w:name="_Toc59199040"/>
      <w:bookmarkStart w:id="477" w:name="_Toc59198449"/>
      <w:bookmarkStart w:id="478" w:name="_Toc525231049"/>
      <w:bookmarkStart w:id="479" w:name="_Toc94175491"/>
      <w:r>
        <w:rPr>
          <w:lang w:eastAsia="zh-CN"/>
        </w:rPr>
        <w:t>6.2.9.6.1</w:t>
      </w:r>
      <w:r>
        <w:rPr>
          <w:lang w:eastAsia="zh-CN"/>
        </w:rPr>
        <w:tab/>
        <w:t>Abnormal cases in the UE</w:t>
      </w:r>
      <w:bookmarkEnd w:id="476"/>
      <w:bookmarkEnd w:id="477"/>
      <w:bookmarkEnd w:id="478"/>
      <w:bookmarkEnd w:id="479"/>
    </w:p>
    <w:p w14:paraId="36917642" w14:textId="77777777" w:rsidR="00EB589D" w:rsidRDefault="00EB589D" w:rsidP="00EB589D">
      <w:pPr>
        <w:rPr>
          <w:lang w:eastAsia="zh-CN"/>
        </w:rPr>
      </w:pPr>
      <w:r>
        <w:rPr>
          <w:lang w:eastAsia="zh-CN"/>
        </w:rPr>
        <w:t>The following abnormal cases can be identified:</w:t>
      </w:r>
    </w:p>
    <w:p w14:paraId="05729C6B" w14:textId="7EA4AFCD" w:rsidR="00EB589D" w:rsidRDefault="00EB589D" w:rsidP="00EB589D">
      <w:pPr>
        <w:pStyle w:val="B1"/>
        <w:rPr>
          <w:lang w:eastAsia="x-none"/>
        </w:rPr>
      </w:pPr>
      <w:r>
        <w:t>a)</w:t>
      </w:r>
      <w:r>
        <w:tab/>
        <w:t>Indication from the transport layer of transmission failure of MATCH_REPORT message (</w:t>
      </w:r>
      <w:r w:rsidR="006319EF">
        <w:t>e.g.,</w:t>
      </w:r>
      <w:r>
        <w:t xml:space="preserve"> after TCP retransmission timeout)</w:t>
      </w:r>
    </w:p>
    <w:p w14:paraId="18E77191" w14:textId="77777777" w:rsidR="00EB589D" w:rsidRDefault="00EB589D" w:rsidP="00EB589D">
      <w:pPr>
        <w:pStyle w:val="B1"/>
      </w:pPr>
      <w:r>
        <w:tab/>
        <w:t>The UE shall close the existing secure connection to the 5G DDNMF, establish a new secure connection and then restart the match report procedure.</w:t>
      </w:r>
    </w:p>
    <w:p w14:paraId="01FC801A" w14:textId="0EF93905" w:rsidR="00EB589D" w:rsidRDefault="00EB589D" w:rsidP="00EB589D">
      <w:pPr>
        <w:pStyle w:val="B1"/>
      </w:pPr>
      <w:r>
        <w:t>b)</w:t>
      </w:r>
      <w:r>
        <w:tab/>
        <w:t>No response from the 5G DDNMF after the MATCH_REPORT message has been successfully delivered (</w:t>
      </w:r>
      <w:r w:rsidR="006319EF">
        <w:t>e.g.,</w:t>
      </w:r>
      <w:r>
        <w:t xml:space="preserve"> TCP ACK has been received for the MATCH_REPORT message)</w:t>
      </w:r>
    </w:p>
    <w:p w14:paraId="4ECB104E" w14:textId="3D8B3813" w:rsidR="00EB589D" w:rsidRDefault="00EB589D" w:rsidP="00EB589D">
      <w:pPr>
        <w:pStyle w:val="B1"/>
      </w:pPr>
      <w:r>
        <w:tab/>
        <w:t>If the TTL timer T5</w:t>
      </w:r>
      <w:r w:rsidR="00284807">
        <w:t>066</w:t>
      </w:r>
      <w:r>
        <w:t xml:space="preserve"> associated with the </w:t>
      </w:r>
      <w:r w:rsidR="0066563C">
        <w:t>r</w:t>
      </w:r>
      <w:r>
        <w:t xml:space="preserve">estricted </w:t>
      </w:r>
      <w:r w:rsidR="00E0517C">
        <w:t>discovery filter</w:t>
      </w:r>
      <w:r>
        <w:t xml:space="preserve"> which resulted in a match event has not expired, the UE shall retransmit the MATCH_REPORT message.</w:t>
      </w:r>
    </w:p>
    <w:p w14:paraId="5F3D5648" w14:textId="77777777" w:rsidR="00EB589D" w:rsidRDefault="00EB589D" w:rsidP="00EB589D">
      <w:pPr>
        <w:pStyle w:val="NO"/>
      </w:pPr>
      <w:r>
        <w:t>NOTE:</w:t>
      </w:r>
      <w:r>
        <w:tab/>
        <w:t>The timer to trigger retransmission and the maximum number of allowed retransmissions are UE implementation specific.</w:t>
      </w:r>
    </w:p>
    <w:p w14:paraId="4F23DFBF" w14:textId="2762C30E" w:rsidR="00EB589D" w:rsidRDefault="00EB589D" w:rsidP="00EB589D">
      <w:pPr>
        <w:pStyle w:val="30"/>
        <w:rPr>
          <w:lang w:val="en-US"/>
        </w:rPr>
      </w:pPr>
      <w:bookmarkStart w:id="480" w:name="_Toc59199041"/>
      <w:bookmarkStart w:id="481" w:name="_Toc59198450"/>
      <w:bookmarkStart w:id="482" w:name="_Toc525231050"/>
      <w:bookmarkStart w:id="483" w:name="_Toc94175492"/>
      <w:r>
        <w:rPr>
          <w:lang w:val="en-US"/>
        </w:rPr>
        <w:t>6.2.10</w:t>
      </w:r>
      <w:r>
        <w:rPr>
          <w:lang w:val="en-US"/>
        </w:rPr>
        <w:tab/>
        <w:t xml:space="preserve">Match report procedure for restricted </w:t>
      </w:r>
      <w:r w:rsidR="00714D0F">
        <w:rPr>
          <w:lang w:val="en-US"/>
        </w:rPr>
        <w:t xml:space="preserve">5G </w:t>
      </w:r>
      <w:r>
        <w:rPr>
          <w:lang w:val="en-US"/>
        </w:rPr>
        <w:t>ProSe direct discovery model B</w:t>
      </w:r>
      <w:bookmarkEnd w:id="480"/>
      <w:bookmarkEnd w:id="481"/>
      <w:bookmarkEnd w:id="482"/>
      <w:bookmarkEnd w:id="483"/>
    </w:p>
    <w:p w14:paraId="2E4B8931" w14:textId="77777777" w:rsidR="00EB589D" w:rsidRDefault="00EB589D" w:rsidP="00EB589D">
      <w:pPr>
        <w:pStyle w:val="40"/>
      </w:pPr>
      <w:bookmarkStart w:id="484" w:name="_Toc59199042"/>
      <w:bookmarkStart w:id="485" w:name="_Toc59198451"/>
      <w:bookmarkStart w:id="486" w:name="_Toc525231051"/>
      <w:bookmarkStart w:id="487" w:name="_Toc94175493"/>
      <w:r>
        <w:t>6.2.10.1</w:t>
      </w:r>
      <w:r>
        <w:tab/>
        <w:t>General</w:t>
      </w:r>
      <w:bookmarkEnd w:id="484"/>
      <w:bookmarkEnd w:id="485"/>
      <w:bookmarkEnd w:id="486"/>
      <w:bookmarkEnd w:id="487"/>
    </w:p>
    <w:p w14:paraId="22DAD85F" w14:textId="312F639C" w:rsidR="00EB589D" w:rsidRDefault="00EB589D" w:rsidP="00EB589D">
      <w:r>
        <w:t xml:space="preserve">The purpose of the Match report procedure is to allow a UE to send a ProSe </w:t>
      </w:r>
      <w:r w:rsidR="00492AD6">
        <w:t>response code</w:t>
      </w:r>
      <w:r>
        <w:t xml:space="preserve"> that was matched during the restricted ProSe direct discovery Model B discoverer operation and receive the corresponding RPAUID, if there is no such a mapping stored locally.</w:t>
      </w:r>
    </w:p>
    <w:p w14:paraId="40AB777F" w14:textId="77777777" w:rsidR="00EB589D" w:rsidRDefault="00EB589D" w:rsidP="00EB589D">
      <w:r>
        <w:t xml:space="preserve">The UE shall only initiate the match report procedure if it has been authorized for restricted ProSe direct discovery model B discoverer operation </w:t>
      </w:r>
      <w:r>
        <w:rPr>
          <w:lang w:eastAsia="ko-KR"/>
        </w:rPr>
        <w:t>in the monitored PLMN</w:t>
      </w:r>
      <w:r>
        <w:t xml:space="preserve"> based on the service authorization procedure.</w:t>
      </w:r>
    </w:p>
    <w:p w14:paraId="0D142BD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59E19AE2" w14:textId="77777777" w:rsidR="00EB589D" w:rsidRDefault="00EB589D" w:rsidP="00EB589D">
      <w:pPr>
        <w:pStyle w:val="40"/>
      </w:pPr>
      <w:bookmarkStart w:id="488" w:name="_Toc59199043"/>
      <w:bookmarkStart w:id="489" w:name="_Toc59198452"/>
      <w:bookmarkStart w:id="490" w:name="_Toc525231052"/>
      <w:bookmarkStart w:id="491" w:name="_Toc94175494"/>
      <w:r>
        <w:t>6.2.10.2</w:t>
      </w:r>
      <w:r>
        <w:tab/>
        <w:t>Match report procedure initiation</w:t>
      </w:r>
      <w:bookmarkEnd w:id="488"/>
      <w:bookmarkEnd w:id="489"/>
      <w:bookmarkEnd w:id="490"/>
      <w:bookmarkEnd w:id="491"/>
    </w:p>
    <w:p w14:paraId="3EFFC584" w14:textId="77777777" w:rsidR="00EB589D" w:rsidRDefault="00EB589D" w:rsidP="00EB589D">
      <w:r>
        <w:t>The UE shall meet the following pre-conditions before initiating this procedure:</w:t>
      </w:r>
    </w:p>
    <w:p w14:paraId="754924A1" w14:textId="020D2C6B" w:rsidR="00EB589D" w:rsidRDefault="00CF3BB9" w:rsidP="00EB589D">
      <w:pPr>
        <w:pStyle w:val="B1"/>
      </w:pPr>
      <w:r>
        <w:t>a)</w:t>
      </w:r>
      <w:r w:rsidR="00EB589D">
        <w:tab/>
        <w:t xml:space="preserve">a request from upper layers to discover the target RPAUID with restricted discovery model B, which resulted in the matched ProSe </w:t>
      </w:r>
      <w:r w:rsidR="00492AD6">
        <w:t>response code</w:t>
      </w:r>
      <w:r w:rsidR="00EB589D">
        <w:t>, is still in place;</w:t>
      </w:r>
    </w:p>
    <w:p w14:paraId="120F1FDD" w14:textId="4E6DC90E" w:rsidR="00EB589D" w:rsidRDefault="00CF3BB9"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ProSe </w:t>
      </w:r>
      <w:r w:rsidR="00492AD6">
        <w:t>response code</w:t>
      </w:r>
      <w:r w:rsidR="00EB589D">
        <w:t>; and</w:t>
      </w:r>
    </w:p>
    <w:p w14:paraId="69461FFF" w14:textId="0714AF46" w:rsidR="00EB589D" w:rsidRDefault="00CF3BB9" w:rsidP="00EB589D">
      <w:pPr>
        <w:pStyle w:val="B1"/>
      </w:pPr>
      <w:r>
        <w:t>c)</w:t>
      </w:r>
      <w:r w:rsidR="00EB589D">
        <w:tab/>
        <w:t>the TTL timer T5</w:t>
      </w:r>
      <w:r>
        <w:t>070</w:t>
      </w:r>
      <w:r w:rsidR="00EB589D">
        <w:t xml:space="preserve"> associated with the </w:t>
      </w:r>
      <w:r w:rsidR="00953087">
        <w:t>d</w:t>
      </w:r>
      <w:r w:rsidR="00EB589D">
        <w:t xml:space="preserve">iscovery </w:t>
      </w:r>
      <w:r w:rsidR="00953087">
        <w:t>r</w:t>
      </w:r>
      <w:r w:rsidR="00EB589D">
        <w:t xml:space="preserve">esponse </w:t>
      </w:r>
      <w:r w:rsidR="00953087">
        <w:t>f</w:t>
      </w:r>
      <w:r w:rsidR="00EB589D">
        <w:t xml:space="preserve">ilter, whose use resulted in a match event of the ProSe </w:t>
      </w:r>
      <w:r w:rsidR="00492AD6">
        <w:t>response code</w:t>
      </w:r>
      <w:r w:rsidR="00EB589D">
        <w:t xml:space="preserve">, has not expired. </w:t>
      </w:r>
    </w:p>
    <w:p w14:paraId="42467B1D" w14:textId="3F94D776" w:rsidR="00EB589D" w:rsidRDefault="00EB589D" w:rsidP="00EB589D">
      <w:r>
        <w:lastRenderedPageBreak/>
        <w:t>If the UE is authorized to perform restricted ProSe direct discovery model</w:t>
      </w:r>
      <w:r w:rsidR="003D677A">
        <w:t xml:space="preserve"> </w:t>
      </w:r>
      <w:r>
        <w:t>B discoverer operation in</w:t>
      </w:r>
      <w:r>
        <w:rPr>
          <w:lang w:eastAsia="ko-KR"/>
        </w:rPr>
        <w:t xml:space="preserve"> the monitored PLMN</w:t>
      </w:r>
      <w:r>
        <w:t>, it should initiate a match report procedure:</w:t>
      </w:r>
    </w:p>
    <w:p w14:paraId="24EDDC95" w14:textId="0228140F" w:rsidR="00EB589D" w:rsidRDefault="00EB589D" w:rsidP="00EB589D">
      <w:pPr>
        <w:pStyle w:val="B1"/>
      </w:pPr>
      <w:r>
        <w:t>a)</w:t>
      </w:r>
      <w:r>
        <w:tab/>
        <w:t xml:space="preserve">when there is a match event when applying one of the </w:t>
      </w:r>
      <w:r w:rsidR="00953087">
        <w:t>d</w:t>
      </w:r>
      <w:r>
        <w:t xml:space="preserve">iscovery </w:t>
      </w:r>
      <w:r w:rsidR="00953087">
        <w:t>r</w:t>
      </w:r>
      <w:r>
        <w:t xml:space="preserve">esponse </w:t>
      </w:r>
      <w:r w:rsidR="00953087">
        <w:t>f</w:t>
      </w:r>
      <w:r>
        <w:t xml:space="preserve">ilter(s) to one of the ProSe </w:t>
      </w:r>
      <w:r w:rsidR="00492AD6">
        <w:t>response code</w:t>
      </w:r>
      <w:r>
        <w:t>s received from the lower layers, and the UE does not have a corresponding RPAUID already locally stored;</w:t>
      </w:r>
    </w:p>
    <w:p w14:paraId="5433F9D3" w14:textId="61403613" w:rsidR="00EB589D" w:rsidRDefault="00EB589D" w:rsidP="00EB589D">
      <w:pPr>
        <w:pStyle w:val="B1"/>
      </w:pPr>
      <w:r>
        <w:t>b)</w:t>
      </w:r>
      <w:r>
        <w:tab/>
        <w:t xml:space="preserve">when the UE has a locally stored mapping for the ProSe </w:t>
      </w:r>
      <w:r w:rsidR="00492AD6">
        <w:t>response code</w:t>
      </w:r>
      <w:r>
        <w:t xml:space="preserve"> that resulted in a match event, but the validity timer T5</w:t>
      </w:r>
      <w:r w:rsidR="00CF3BB9">
        <w:t>076</w:t>
      </w:r>
      <w:r>
        <w:t xml:space="preserve"> of the ProSe </w:t>
      </w:r>
      <w:r w:rsidR="00492AD6">
        <w:t>response code</w:t>
      </w:r>
      <w:r>
        <w:t xml:space="preserve"> has expired;</w:t>
      </w:r>
    </w:p>
    <w:p w14:paraId="6903E83F" w14:textId="479DA1E9" w:rsidR="00EB589D" w:rsidRDefault="00EB589D" w:rsidP="00EB589D">
      <w:pPr>
        <w:pStyle w:val="B1"/>
      </w:pPr>
      <w:r>
        <w:t>c)</w:t>
      </w:r>
      <w:r>
        <w:tab/>
        <w:t xml:space="preserve">when the UE has a locally stored mapping for the ProSe </w:t>
      </w:r>
      <w:r w:rsidR="00492AD6">
        <w:t>response code</w:t>
      </w:r>
      <w:r>
        <w:t xml:space="preserve"> that resulted in a match event, but the match report refresh timer T5</w:t>
      </w:r>
      <w:r w:rsidR="00CF3BB9">
        <w:t>077</w:t>
      </w:r>
      <w:r>
        <w:t xml:space="preserve"> of the ProSe </w:t>
      </w:r>
      <w:r w:rsidR="00492AD6">
        <w:t>response code</w:t>
      </w:r>
      <w:r>
        <w:t xml:space="preserve"> has expired;</w:t>
      </w:r>
    </w:p>
    <w:p w14:paraId="55F1957F" w14:textId="0559489B" w:rsidR="00EB589D" w:rsidRDefault="00EB589D" w:rsidP="00EB589D">
      <w:pPr>
        <w:pStyle w:val="B1"/>
      </w:pPr>
      <w:r>
        <w:t>d)</w:t>
      </w:r>
      <w:r>
        <w:tab/>
        <w:t xml:space="preserve">when the UE desires to obtain the metadata associated with the discovered ProSe </w:t>
      </w:r>
      <w:r w:rsidR="00492AD6">
        <w:t>response code</w:t>
      </w:r>
      <w:r>
        <w:t>; or</w:t>
      </w:r>
    </w:p>
    <w:p w14:paraId="30011675" w14:textId="21E6CED9" w:rsidR="00EB589D" w:rsidRDefault="00EB589D" w:rsidP="00EB589D">
      <w:pPr>
        <w:pStyle w:val="B1"/>
      </w:pPr>
      <w:r>
        <w:t>e)</w:t>
      </w:r>
      <w:r>
        <w:tab/>
        <w:t xml:space="preserve">when the UE has a locally stored mapping for the ProSe </w:t>
      </w:r>
      <w:r w:rsidR="00492AD6">
        <w:t>response code</w:t>
      </w:r>
      <w:r>
        <w:t xml:space="preserve"> that resulted in a match event, but the UE does not have a running match report refresh timer T5</w:t>
      </w:r>
      <w:r w:rsidR="00CF3BB9">
        <w:t>077</w:t>
      </w:r>
      <w:r>
        <w:t xml:space="preserve"> for this ProSe </w:t>
      </w:r>
      <w:r w:rsidR="00492AD6">
        <w:t>response code</w:t>
      </w:r>
      <w:r>
        <w:t xml:space="preserve"> and the UE is directed by the 5G DDNMF to perform the required MIC check via the match report procedure.</w:t>
      </w:r>
    </w:p>
    <w:p w14:paraId="34C760DE" w14:textId="77777777" w:rsidR="00EB589D" w:rsidRDefault="00EB589D" w:rsidP="00EB589D">
      <w:pPr>
        <w:pStyle w:val="NO"/>
        <w:rPr>
          <w:noProof/>
        </w:rPr>
      </w:pPr>
      <w:r>
        <w:t>NOTE 1:</w:t>
      </w:r>
      <w:r>
        <w:tab/>
      </w:r>
      <w:r>
        <w:rPr>
          <w:noProof/>
        </w:rPr>
        <w:t xml:space="preserve">The 5G DDNMF directs the UE to use the match report procedure to perform the MIC check by including the MIC Check Indicator parameter in the DISCOVERY_RESPONSE message. </w:t>
      </w:r>
    </w:p>
    <w:p w14:paraId="5FDC00BC"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16150F35" w14:textId="77777777" w:rsidR="00EB589D" w:rsidRDefault="00CF3BB9" w:rsidP="00EB589D">
      <w:pPr>
        <w:pStyle w:val="B1"/>
      </w:pPr>
      <w:r>
        <w:t>a)</w:t>
      </w:r>
      <w:r w:rsidR="00EB589D">
        <w:tab/>
        <w:t xml:space="preserve">the RPAUID set to the UE's RPAUID which has requested the corresponding restricted discovery model B discoverer operation that resulted this match event; </w:t>
      </w:r>
    </w:p>
    <w:p w14:paraId="40F50EBD" w14:textId="394F78EA" w:rsidR="00EB589D" w:rsidRDefault="00CF3BB9" w:rsidP="00EB589D">
      <w:pPr>
        <w:pStyle w:val="B1"/>
      </w:pPr>
      <w:r>
        <w:t>b)</w:t>
      </w:r>
      <w:r w:rsidR="00EB589D">
        <w:tab/>
        <w:t xml:space="preserve">the ProSe </w:t>
      </w:r>
      <w:r w:rsidR="00492AD6">
        <w:t>response code</w:t>
      </w:r>
      <w:r w:rsidR="00EB589D">
        <w:t xml:space="preserve"> set to the ProSe </w:t>
      </w:r>
      <w:r w:rsidR="00492AD6">
        <w:t>response code</w:t>
      </w:r>
      <w:r w:rsidR="00EB589D">
        <w:t xml:space="preserve"> for which there was a match event;</w:t>
      </w:r>
    </w:p>
    <w:p w14:paraId="14434221" w14:textId="77777777" w:rsidR="00EB589D" w:rsidRDefault="00CF3BB9" w:rsidP="00EB589D">
      <w:pPr>
        <w:pStyle w:val="B1"/>
        <w:rPr>
          <w:lang w:eastAsia="zh-CN"/>
        </w:rPr>
      </w:pPr>
      <w:r>
        <w:t>c)</w:t>
      </w:r>
      <w:r w:rsidR="00EB589D">
        <w:tab/>
        <w:t xml:space="preserve">the </w:t>
      </w:r>
      <w:r w:rsidR="00EB589D">
        <w:rPr>
          <w:lang w:eastAsia="zh-CN"/>
        </w:rPr>
        <w:t>UE identity set to the UE's SUPI;</w:t>
      </w:r>
    </w:p>
    <w:p w14:paraId="734C9AD1" w14:textId="38DE7C07" w:rsidR="00EB589D" w:rsidRDefault="00CF3BB9" w:rsidP="00EB589D">
      <w:pPr>
        <w:pStyle w:val="B1"/>
        <w:rPr>
          <w:lang w:eastAsia="zh-CN"/>
        </w:rPr>
      </w:pPr>
      <w:r>
        <w:t>d)</w:t>
      </w:r>
      <w:r w:rsidR="00EB589D">
        <w:tab/>
        <w:t xml:space="preserve">the </w:t>
      </w:r>
      <w:r w:rsidR="00E0517C">
        <w:t>discovery type</w:t>
      </w:r>
      <w:r w:rsidR="00EB589D">
        <w:t xml:space="preserve"> set to "Restricted discovery"</w:t>
      </w:r>
      <w:r w:rsidR="00EB589D">
        <w:rPr>
          <w:lang w:eastAsia="zh-CN"/>
        </w:rPr>
        <w:t>;</w:t>
      </w:r>
    </w:p>
    <w:p w14:paraId="5CDC31EB" w14:textId="6D02DA33" w:rsidR="00EB589D" w:rsidRDefault="00CF3BB9" w:rsidP="00EB589D">
      <w:pPr>
        <w:pStyle w:val="B1"/>
        <w:rPr>
          <w:lang w:eastAsia="zh-CN"/>
        </w:rPr>
      </w:pPr>
      <w:r>
        <w:rPr>
          <w:lang w:eastAsia="zh-CN"/>
        </w:rPr>
        <w:t>e)</w:t>
      </w:r>
      <w:r w:rsidR="00EB589D">
        <w:rPr>
          <w:lang w:eastAsia="zh-CN"/>
        </w:rPr>
        <w:tab/>
        <w:t xml:space="preserve">the </w:t>
      </w:r>
      <w:r w:rsidR="00761847">
        <w:rPr>
          <w:lang w:eastAsia="zh-CN"/>
        </w:rPr>
        <w:t>application identity</w:t>
      </w:r>
      <w:r w:rsidR="00EB589D">
        <w:rPr>
          <w:lang w:eastAsia="zh-CN"/>
        </w:rPr>
        <w:t xml:space="preserve"> set to</w:t>
      </w:r>
      <w:r w:rsidR="00EB589D">
        <w:t xml:space="preserve"> the </w:t>
      </w:r>
      <w:r w:rsidR="00761847">
        <w:rPr>
          <w:lang w:eastAsia="zh-CN"/>
        </w:rPr>
        <w:t>application identity</w:t>
      </w:r>
      <w:r w:rsidR="00EB589D">
        <w:rPr>
          <w:lang w:eastAsia="zh-CN"/>
        </w:rPr>
        <w:t xml:space="preserve"> of the upper layer application that triggered the restricted direct discovery Model B discoverer operation;</w:t>
      </w:r>
    </w:p>
    <w:p w14:paraId="0673F717" w14:textId="77777777" w:rsidR="00EB589D" w:rsidRDefault="00CF3BB9"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29DAE45B" w14:textId="77777777" w:rsidR="00EB589D" w:rsidRDefault="00CF3BB9" w:rsidP="00EB589D">
      <w:pPr>
        <w:pStyle w:val="B2"/>
        <w:rPr>
          <w:lang w:val="en-US"/>
        </w:rPr>
      </w:pPr>
      <w:r>
        <w:rPr>
          <w:lang w:val="en-US"/>
        </w:rPr>
        <w:t>1)</w:t>
      </w:r>
      <w:r w:rsidR="00EB589D">
        <w:rPr>
          <w:lang w:val="en-US"/>
        </w:rPr>
        <w:tab/>
        <w:t>the UE shall generate two UTC-based counters with:</w:t>
      </w:r>
    </w:p>
    <w:p w14:paraId="4D7736F9" w14:textId="77777777" w:rsidR="00EB589D" w:rsidRDefault="00CF3BB9" w:rsidP="00EB589D">
      <w:pPr>
        <w:pStyle w:val="B3"/>
        <w:rPr>
          <w:lang w:val="en-US"/>
        </w:rPr>
      </w:pPr>
      <w:r>
        <w:rPr>
          <w:lang w:val="en-US"/>
        </w:rPr>
        <w:t>i</w:t>
      </w:r>
      <w:r w:rsidR="00EB589D">
        <w:rPr>
          <w:lang w:val="en-US"/>
        </w:rPr>
        <w:t>)</w:t>
      </w:r>
      <w:r w:rsidR="00EB589D">
        <w:rPr>
          <w:lang w:val="en-US"/>
        </w:rPr>
        <w:tab/>
        <w:t>the first counter composed of:</w:t>
      </w:r>
    </w:p>
    <w:p w14:paraId="7184C5F8" w14:textId="2179CF64" w:rsidR="00EB589D" w:rsidRDefault="00CF3BB9"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DABC14B" w14:textId="77777777" w:rsidR="00EB589D" w:rsidRDefault="00CF3BB9"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11231A03" w14:textId="6436A937" w:rsidR="00EB589D" w:rsidRDefault="00CF3BB9" w:rsidP="00EB589D">
      <w:pPr>
        <w:pStyle w:val="B4"/>
        <w:rPr>
          <w:lang w:val="en-US"/>
        </w:rPr>
      </w:pPr>
      <w:r>
        <w:rPr>
          <w:lang w:val="en-US"/>
        </w:rPr>
        <w:t>C)</w:t>
      </w:r>
      <w:r w:rsidR="00EB589D">
        <w:rPr>
          <w:lang w:val="en-US"/>
        </w:rPr>
        <w:tab/>
        <w:t xml:space="preserve">the 8 least significant bits of the UTC-based counter shall be set to the 8 least significant bits of the UTC-based counter contained in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as specified in </w:t>
      </w:r>
      <w:r w:rsidR="00EB589D">
        <w:t>3GPP TS 33.</w:t>
      </w:r>
      <w:r w:rsidR="000B62B2">
        <w:t>5</w:t>
      </w:r>
      <w:r w:rsidR="00EB589D">
        <w:t>03 [</w:t>
      </w:r>
      <w:r w:rsidR="00044623">
        <w:t>3</w:t>
      </w:r>
      <w:r w:rsidR="000B62B2">
        <w:t>4</w:t>
      </w:r>
      <w:r w:rsidR="00EB589D">
        <w:t>]</w:t>
      </w:r>
      <w:r w:rsidR="00EB589D">
        <w:rPr>
          <w:lang w:val="en-US"/>
        </w:rPr>
        <w:t>; and</w:t>
      </w:r>
    </w:p>
    <w:p w14:paraId="0AA9AEAC" w14:textId="77777777" w:rsidR="00EB589D" w:rsidRDefault="00CF3BB9" w:rsidP="00EB589D">
      <w:pPr>
        <w:pStyle w:val="B3"/>
        <w:rPr>
          <w:lang w:val="en-US"/>
        </w:rPr>
      </w:pPr>
      <w:r>
        <w:rPr>
          <w:lang w:val="en-US"/>
        </w:rPr>
        <w:t>ii</w:t>
      </w:r>
      <w:r w:rsidR="00EB589D">
        <w:rPr>
          <w:lang w:val="en-US"/>
        </w:rPr>
        <w:t>)</w:t>
      </w:r>
      <w:r w:rsidR="00EB589D">
        <w:rPr>
          <w:lang w:val="en-US"/>
        </w:rPr>
        <w:tab/>
        <w:t>the second counter composed of:</w:t>
      </w:r>
    </w:p>
    <w:p w14:paraId="2A9EBE33" w14:textId="20069CAB" w:rsidR="00EB589D" w:rsidRDefault="00C538A8"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26F36978" w14:textId="70DBACC0" w:rsidR="00EB589D" w:rsidRDefault="00C538A8"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6321EA3F" w14:textId="12A7634B" w:rsidR="00EB589D" w:rsidRDefault="00C538A8"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as specified in </w:t>
      </w:r>
      <w:r w:rsidR="00EB589D">
        <w:t>3GPP TS 33.</w:t>
      </w:r>
      <w:r w:rsidR="000B62B2">
        <w:t>503</w:t>
      </w:r>
      <w:r w:rsidR="00EB589D">
        <w:t> [</w:t>
      </w:r>
      <w:r w:rsidR="000B62B2">
        <w:t>34</w:t>
      </w:r>
      <w:r w:rsidR="00EB589D">
        <w:t>]</w:t>
      </w:r>
      <w:r w:rsidR="00EB589D">
        <w:rPr>
          <w:lang w:val="en-US"/>
        </w:rPr>
        <w:t>; and</w:t>
      </w:r>
    </w:p>
    <w:p w14:paraId="39CDC8A5" w14:textId="30CBB869" w:rsidR="00EB589D" w:rsidRDefault="00CF3BB9"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1E5360">
        <w:t>PROSE PC5 DISCOVERY</w:t>
      </w:r>
      <w:r w:rsidR="00EB589D">
        <w:rPr>
          <w:lang w:val="en-US"/>
        </w:rPr>
        <w:t xml:space="preserve"> message that contained the ProSe </w:t>
      </w:r>
      <w:r w:rsidR="00492AD6">
        <w:rPr>
          <w:lang w:val="en-US"/>
        </w:rPr>
        <w:t xml:space="preserve">response </w:t>
      </w:r>
      <w:r w:rsidR="00492AD6">
        <w:rPr>
          <w:lang w:val="en-US"/>
        </w:rPr>
        <w:lastRenderedPageBreak/>
        <w:t>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26972BF9" w14:textId="41C70D70" w:rsidR="00EB589D" w:rsidRDefault="00CF3BB9" w:rsidP="00EB589D">
      <w:pPr>
        <w:pStyle w:val="B1"/>
        <w:rPr>
          <w:lang w:val="en-US"/>
        </w:rPr>
      </w:pPr>
      <w:r>
        <w:rPr>
          <w:lang w:val="en-US"/>
        </w:rPr>
        <w:t>g)</w:t>
      </w:r>
      <w:r w:rsidR="00EB589D">
        <w:rPr>
          <w:lang w:val="en-US"/>
        </w:rPr>
        <w:tab/>
        <w:t xml:space="preserve">optionally, the </w:t>
      </w:r>
      <w:r w:rsidR="005808D1">
        <w:rPr>
          <w:lang w:val="en-US"/>
        </w:rPr>
        <w:t>message type</w:t>
      </w:r>
      <w:r w:rsidR="00EB589D">
        <w:rPr>
          <w:lang w:val="en-US"/>
        </w:rPr>
        <w:t xml:space="preserve"> set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if the MIC is checked via the match report procedure;</w:t>
      </w:r>
    </w:p>
    <w:p w14:paraId="107EB49E" w14:textId="0C5B4CC5" w:rsidR="00EB589D" w:rsidRDefault="00CF3BB9" w:rsidP="00EB589D">
      <w:pPr>
        <w:pStyle w:val="B1"/>
        <w:rPr>
          <w:lang w:val="en-US"/>
        </w:rPr>
      </w:pPr>
      <w:r>
        <w:rPr>
          <w:lang w:val="en-US"/>
        </w:rPr>
        <w:t>h)</w:t>
      </w:r>
      <w:r w:rsidR="00EB589D">
        <w:rPr>
          <w:lang w:val="en-US"/>
        </w:rPr>
        <w:tab/>
        <w:t xml:space="preserve">optionally, the MIC to the MIC of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if the MIC is checked via the match report procedure; and</w:t>
      </w:r>
    </w:p>
    <w:p w14:paraId="67E3DDF9" w14:textId="259CD532" w:rsidR="00EB589D" w:rsidRDefault="00CF3BB9" w:rsidP="00EB589D">
      <w:pPr>
        <w:pStyle w:val="B1"/>
        <w:rPr>
          <w:lang w:val="en-US"/>
        </w:rPr>
      </w:pPr>
      <w:r>
        <w:rPr>
          <w:lang w:val="en-US"/>
        </w:rPr>
        <w:t>i)</w:t>
      </w:r>
      <w:r w:rsidR="00EB589D">
        <w:rPr>
          <w:lang w:val="en-US"/>
        </w:rPr>
        <w:tab/>
        <w:t xml:space="preserve">the </w:t>
      </w:r>
      <w:r w:rsidR="005808D1">
        <w:rPr>
          <w:lang w:val="en-US"/>
        </w:rPr>
        <w:t>metadata flag</w:t>
      </w:r>
      <w:r w:rsidR="00EB589D">
        <w:rPr>
          <w:lang w:val="en-US"/>
        </w:rPr>
        <w:t xml:space="preserve"> set to indicate whether or not the UE wishes to receive the latest metadata information associated with the RPAUID in the MATCH_REPORT_ACK message from the </w:t>
      </w:r>
      <w:r w:rsidR="00EB589D">
        <w:rPr>
          <w:noProof/>
        </w:rPr>
        <w:t>5G DDNMF</w:t>
      </w:r>
      <w:r w:rsidR="00EB589D">
        <w:rPr>
          <w:lang w:val="en-US"/>
        </w:rPr>
        <w:t>.</w:t>
      </w:r>
    </w:p>
    <w:p w14:paraId="2BC78BB9" w14:textId="0CAB986A" w:rsidR="00EB589D" w:rsidRDefault="00EB589D" w:rsidP="00EB589D">
      <w:pPr>
        <w:pStyle w:val="NO"/>
      </w:pPr>
      <w:r>
        <w:t>NOTE 2:</w:t>
      </w:r>
      <w:r>
        <w:tab/>
        <w:t xml:space="preserve">A UE can include one or multiple transactions in one MATCH_REPORT message for different ProSe </w:t>
      </w:r>
      <w:r w:rsidR="00492AD6">
        <w:t>response code</w:t>
      </w:r>
      <w:r>
        <w:t>s, and receive corresponding &lt;restricted-match-ack&gt; element or &lt;match-reject&gt; element in the MATCH_REPORT_ACK message for each respective transaction. In the following description of match report procedure, only one transaction is included.</w:t>
      </w:r>
    </w:p>
    <w:p w14:paraId="21481220" w14:textId="77777777" w:rsidR="00EB589D" w:rsidRDefault="00EB589D" w:rsidP="00EB589D">
      <w:r>
        <w:t xml:space="preserve">Figure 6.2.10.2.1 illustrates the interaction between the UE and the </w:t>
      </w:r>
      <w:r>
        <w:rPr>
          <w:noProof/>
        </w:rPr>
        <w:t>5G DDNMF</w:t>
      </w:r>
      <w:r>
        <w:t xml:space="preserve"> in the match report procedure.</w:t>
      </w:r>
    </w:p>
    <w:p w14:paraId="64EC07E6" w14:textId="77777777" w:rsidR="00EB589D" w:rsidRDefault="00CF3BB9" w:rsidP="00EB589D">
      <w:pPr>
        <w:pStyle w:val="TH"/>
      </w:pPr>
      <w:r>
        <w:rPr>
          <w:rFonts w:eastAsia="Times New Roman"/>
          <w:lang w:eastAsia="x-none"/>
        </w:rPr>
        <w:object w:dxaOrig="10335" w:dyaOrig="6720" w14:anchorId="431CFFD2">
          <v:shape id="_x0000_i1035" type="#_x0000_t75" style="width:516.6pt;height:336.15pt" o:ole="">
            <v:imagedata r:id="rId29" o:title=""/>
          </v:shape>
          <o:OLEObject Type="Embed" ProgID="Visio.Drawing.11" ShapeID="_x0000_i1035" DrawAspect="Content" ObjectID="_1704788329" r:id="rId30"/>
        </w:object>
      </w:r>
    </w:p>
    <w:p w14:paraId="4DF7FE30" w14:textId="77777777" w:rsidR="00EB589D" w:rsidRDefault="00EB589D" w:rsidP="00EB589D">
      <w:pPr>
        <w:pStyle w:val="TF"/>
      </w:pPr>
      <w:r>
        <w:t>Figure</w:t>
      </w:r>
      <w:r w:rsidR="00CF3BB9">
        <w:t> </w:t>
      </w:r>
      <w:r>
        <w:t>6.2.10</w:t>
      </w:r>
      <w:r>
        <w:rPr>
          <w:lang w:eastAsia="zh-CN"/>
        </w:rPr>
        <w:t>.2.1</w:t>
      </w:r>
      <w:r>
        <w:t>: Match report procedure for restricted discovery model B</w:t>
      </w:r>
    </w:p>
    <w:p w14:paraId="3DDF460A" w14:textId="77777777" w:rsidR="00EB589D" w:rsidRDefault="00EB589D" w:rsidP="00EB589D">
      <w:pPr>
        <w:pStyle w:val="40"/>
        <w:rPr>
          <w:lang w:eastAsia="zh-CN"/>
        </w:rPr>
      </w:pPr>
      <w:bookmarkStart w:id="492" w:name="_Toc59199044"/>
      <w:bookmarkStart w:id="493" w:name="_Toc59198453"/>
      <w:bookmarkStart w:id="494" w:name="_Toc525231053"/>
      <w:bookmarkStart w:id="495" w:name="_Toc94175495"/>
      <w:r>
        <w:rPr>
          <w:lang w:val="en-US"/>
        </w:rPr>
        <w:t>6.2.10.3</w:t>
      </w:r>
      <w:r>
        <w:rPr>
          <w:lang w:val="en-US"/>
        </w:rPr>
        <w:tab/>
      </w:r>
      <w:r>
        <w:rPr>
          <w:lang w:eastAsia="zh-CN"/>
        </w:rPr>
        <w:t>Match report procedure accepted by the</w:t>
      </w:r>
      <w:bookmarkEnd w:id="492"/>
      <w:bookmarkEnd w:id="493"/>
      <w:bookmarkEnd w:id="494"/>
      <w:r>
        <w:rPr>
          <w:lang w:eastAsia="zh-CN"/>
        </w:rPr>
        <w:t xml:space="preserve"> 5G DDNMF</w:t>
      </w:r>
      <w:bookmarkEnd w:id="495"/>
    </w:p>
    <w:p w14:paraId="398EB5DD" w14:textId="77777777" w:rsidR="00EB589D" w:rsidRDefault="00EB589D" w:rsidP="00EB589D">
      <w:pPr>
        <w:rPr>
          <w:lang w:val="en-US"/>
        </w:rPr>
      </w:pPr>
      <w:r>
        <w:t xml:space="preserve">Upon receiving a MATCH_REPORT message, the </w:t>
      </w:r>
      <w:r>
        <w:rPr>
          <w:lang w:eastAsia="zh-CN"/>
        </w:rPr>
        <w:t>5G DDNMF</w:t>
      </w:r>
      <w:r>
        <w:t xml:space="preserve"> shall check whether there is an existing discoverer UE context for the UE identified by its SUPI.</w:t>
      </w:r>
    </w:p>
    <w:p w14:paraId="32E3BD06" w14:textId="6FD26D43" w:rsidR="00EB589D" w:rsidRDefault="00EB589D" w:rsidP="00EB589D">
      <w:pPr>
        <w:rPr>
          <w:lang w:val="en-US"/>
        </w:rPr>
      </w:pPr>
      <w:r>
        <w:rPr>
          <w:lang w:val="en-US"/>
        </w:rPr>
        <w:t xml:space="preserve">The </w:t>
      </w:r>
      <w:r>
        <w:rPr>
          <w:lang w:eastAsia="zh-CN"/>
        </w:rPr>
        <w:t>5G DDNMF</w:t>
      </w:r>
      <w:r>
        <w:rPr>
          <w:lang w:val="en-US"/>
        </w:rPr>
        <w:t xml:space="preserve"> shall analyze the ProSe </w:t>
      </w:r>
      <w:r w:rsidR="00492AD6">
        <w:rPr>
          <w:lang w:val="en-US"/>
        </w:rPr>
        <w:t>response code</w:t>
      </w:r>
      <w:r>
        <w:rPr>
          <w:lang w:val="en-US"/>
        </w:rPr>
        <w:t xml:space="preserve"> received from the UE in the MATCH_REPORT message. </w:t>
      </w:r>
      <w:r>
        <w:t xml:space="preserve">If the MIC value and its corresponding UTC-based counter are included, </w:t>
      </w:r>
      <w:r>
        <w:rPr>
          <w:lang w:val="en-US"/>
        </w:rPr>
        <w:t xml:space="preserve">the </w:t>
      </w:r>
      <w:r>
        <w:rPr>
          <w:lang w:eastAsia="zh-CN"/>
        </w:rPr>
        <w:t>5G DDNMF</w:t>
      </w:r>
      <w:r>
        <w:t xml:space="preserve"> shall check whether the MIC value and the UTC-based counter are valid and within the acceptable range respectively, as defined in </w:t>
      </w:r>
      <w:r>
        <w:rPr>
          <w:lang w:eastAsia="zh-CN"/>
        </w:rPr>
        <w:t>3GPP</w:t>
      </w:r>
      <w:r>
        <w:t> TS 33.</w:t>
      </w:r>
      <w:r w:rsidR="00953087">
        <w:t>503</w:t>
      </w:r>
      <w:r>
        <w:t> [</w:t>
      </w:r>
      <w:r w:rsidR="00953087">
        <w:t>34</w:t>
      </w:r>
      <w:r>
        <w:t xml:space="preserve">]. </w:t>
      </w:r>
      <w:r>
        <w:rPr>
          <w:lang w:val="en-US"/>
        </w:rPr>
        <w:t xml:space="preserve">The </w:t>
      </w:r>
      <w:r>
        <w:rPr>
          <w:lang w:eastAsia="zh-CN"/>
        </w:rPr>
        <w:t>5G DDNMF</w:t>
      </w:r>
      <w:r>
        <w:rPr>
          <w:lang w:val="en-US"/>
        </w:rPr>
        <w:t xml:space="preserve"> shall then check in the UE context if the ProSe </w:t>
      </w:r>
      <w:r w:rsidR="00492AD6">
        <w:rPr>
          <w:lang w:val="en-US"/>
        </w:rPr>
        <w:t>response code</w:t>
      </w:r>
      <w:r>
        <w:rPr>
          <w:lang w:val="en-US"/>
        </w:rPr>
        <w:t xml:space="preserve"> matches any </w:t>
      </w:r>
      <w:r w:rsidR="00953087">
        <w:rPr>
          <w:lang w:val="en-US"/>
        </w:rPr>
        <w:t>d</w:t>
      </w:r>
      <w:r>
        <w:rPr>
          <w:lang w:val="en-US"/>
        </w:rPr>
        <w:t xml:space="preserve">iscovery </w:t>
      </w:r>
      <w:r w:rsidR="00953087">
        <w:rPr>
          <w:lang w:val="en-US"/>
        </w:rPr>
        <w:t>r</w:t>
      </w:r>
      <w:r>
        <w:rPr>
          <w:lang w:val="en-US"/>
        </w:rPr>
        <w:t xml:space="preserve">esponse </w:t>
      </w:r>
      <w:r w:rsidR="00953087">
        <w:rPr>
          <w:lang w:val="en-US"/>
        </w:rPr>
        <w:t>f</w:t>
      </w:r>
      <w:r>
        <w:rPr>
          <w:lang w:val="en-US"/>
        </w:rPr>
        <w:t xml:space="preserve">ilter(s) allocated for the particular application identified by the </w:t>
      </w:r>
      <w:r w:rsidR="00761847">
        <w:rPr>
          <w:lang w:val="en-US"/>
        </w:rPr>
        <w:t>application identity</w:t>
      </w:r>
      <w:r>
        <w:rPr>
          <w:lang w:val="en-US"/>
        </w:rPr>
        <w:t xml:space="preserve"> received in the MATCH_REPORT </w:t>
      </w:r>
      <w:r>
        <w:rPr>
          <w:lang w:val="en-US"/>
        </w:rPr>
        <w:lastRenderedPageBreak/>
        <w:t xml:space="preserve">message. If such a discovery filter exists, the target RPAUID associated with the filter(s) shall be identified as the corresponding RPAUID for this code. Optionally, the </w:t>
      </w:r>
      <w:r>
        <w:rPr>
          <w:lang w:eastAsia="zh-CN"/>
        </w:rPr>
        <w:t>5G DDNMF</w:t>
      </w:r>
      <w:r>
        <w:rPr>
          <w:lang w:val="en-US"/>
        </w:rPr>
        <w:t xml:space="preserve"> may further invoke the procedure defined in 3GPP</w:t>
      </w:r>
      <w:r>
        <w:t> </w:t>
      </w:r>
      <w:r>
        <w:rPr>
          <w:lang w:val="en-US"/>
        </w:rPr>
        <w:t>TS</w:t>
      </w:r>
      <w:r>
        <w:t> </w:t>
      </w:r>
      <w:r>
        <w:rPr>
          <w:lang w:val="en-US"/>
        </w:rPr>
        <w:t>29.503</w:t>
      </w:r>
      <w:r>
        <w:t> [10</w:t>
      </w:r>
      <w:r>
        <w:rPr>
          <w:lang w:val="en-US"/>
        </w:rPr>
        <w:t>] to verify if the target RPAUID is allowed to be discovered by the RPAUID of the requesting UE that has sent the MATCH</w:t>
      </w:r>
      <w:r w:rsidR="00966163">
        <w:t>_</w:t>
      </w:r>
      <w:r>
        <w:rPr>
          <w:lang w:val="en-US"/>
        </w:rPr>
        <w:t xml:space="preserve">REPORT message, or to retrieve metadata associated for the target RPAUID if </w:t>
      </w:r>
      <w:r w:rsidR="005808D1">
        <w:rPr>
          <w:lang w:val="en-US"/>
        </w:rPr>
        <w:t>metadata flag</w:t>
      </w:r>
      <w:r>
        <w:rPr>
          <w:lang w:val="en-US"/>
        </w:rPr>
        <w:t xml:space="preserve"> is set to "True" in the MATCH_REPORT message and the </w:t>
      </w:r>
      <w:r>
        <w:rPr>
          <w:lang w:eastAsia="zh-CN"/>
        </w:rPr>
        <w:t>5G DDNMF</w:t>
      </w:r>
      <w:r>
        <w:rPr>
          <w:lang w:val="en-US"/>
        </w:rPr>
        <w:t xml:space="preserve"> does not have the latest metadata.</w:t>
      </w:r>
    </w:p>
    <w:p w14:paraId="1A9A1082" w14:textId="77777777" w:rsidR="00966163" w:rsidRDefault="00EB589D" w:rsidP="00EB589D">
      <w:r>
        <w:rPr>
          <w:lang w:val="en-US"/>
        </w:rPr>
        <w:t xml:space="preserve">If the outcome of the above processing is successful, the </w:t>
      </w:r>
      <w:r>
        <w:rPr>
          <w:lang w:eastAsia="zh-CN"/>
        </w:rPr>
        <w:t>5G DDNMF</w:t>
      </w:r>
      <w:r>
        <w:t xml:space="preserve"> shall send a MATCH_REPORT_ACK message containing a &lt;restricted-match-ack&gt; element with</w:t>
      </w:r>
      <w:r w:rsidR="00966163">
        <w:t>:</w:t>
      </w:r>
      <w:r>
        <w:t xml:space="preserve"> </w:t>
      </w:r>
    </w:p>
    <w:p w14:paraId="6BE714B1" w14:textId="181DC4BF" w:rsidR="00966163" w:rsidRDefault="00966163" w:rsidP="000F6577">
      <w:pPr>
        <w:pStyle w:val="B1"/>
      </w:pPr>
      <w:r>
        <w:t>a)</w:t>
      </w:r>
      <w:r>
        <w:tab/>
      </w:r>
      <w:r w:rsidR="00EB589D">
        <w:t>the transaction ID set to the value of the transaction ID received in the MATCH_REPORT message from the UE</w:t>
      </w:r>
      <w:r>
        <w:t>;</w:t>
      </w:r>
      <w:r w:rsidR="00EB589D">
        <w:t xml:space="preserve"> </w:t>
      </w:r>
    </w:p>
    <w:p w14:paraId="5CC10942" w14:textId="491185E3" w:rsidR="00966163" w:rsidRDefault="00966163" w:rsidP="00966163">
      <w:pPr>
        <w:pStyle w:val="B1"/>
      </w:pPr>
      <w:r>
        <w:t>b)</w:t>
      </w:r>
      <w:r>
        <w:tab/>
      </w:r>
      <w:r w:rsidR="00EB589D">
        <w:t xml:space="preserve">the RPAUID set to the target RPAUID retrieved from the UE context at the </w:t>
      </w:r>
      <w:r w:rsidR="00EB589D">
        <w:rPr>
          <w:lang w:eastAsia="zh-CN"/>
        </w:rPr>
        <w:t>5G DDNMF</w:t>
      </w:r>
      <w:r w:rsidR="00EB589D">
        <w:t xml:space="preserve"> which corresponds to the ProSe </w:t>
      </w:r>
      <w:r w:rsidR="00492AD6">
        <w:t>response code</w:t>
      </w:r>
      <w:r w:rsidR="00EB589D">
        <w:t xml:space="preserve"> contained in the MATCH_REPORT message</w:t>
      </w:r>
      <w:r>
        <w:t>;</w:t>
      </w:r>
      <w:r w:rsidR="00EB589D">
        <w:t xml:space="preserve"> </w:t>
      </w:r>
    </w:p>
    <w:p w14:paraId="3DB33140" w14:textId="4E287348" w:rsidR="00966163" w:rsidRDefault="00966163" w:rsidP="00966163">
      <w:pPr>
        <w:pStyle w:val="B1"/>
      </w:pPr>
      <w:r>
        <w:t>c)</w:t>
      </w:r>
      <w:r>
        <w:tab/>
      </w:r>
      <w:r w:rsidR="00EB589D">
        <w:t xml:space="preserve">the </w:t>
      </w:r>
      <w:r w:rsidR="00E0517C">
        <w:t>validity timer</w:t>
      </w:r>
      <w:r w:rsidR="00EB589D">
        <w:t xml:space="preserve"> T5</w:t>
      </w:r>
      <w:r w:rsidR="00CF3BB9">
        <w:t>076</w:t>
      </w:r>
      <w:r w:rsidR="00EB589D">
        <w:t xml:space="preserve"> set to indicate for how long </w:t>
      </w:r>
      <w:r>
        <w:t>the RPAUID is matched;</w:t>
      </w:r>
      <w:r w:rsidR="00EB589D">
        <w:t xml:space="preserve"> </w:t>
      </w:r>
    </w:p>
    <w:p w14:paraId="1F8F3E97" w14:textId="24DE645E" w:rsidR="00966163" w:rsidRDefault="00966163" w:rsidP="00966163">
      <w:pPr>
        <w:pStyle w:val="B1"/>
      </w:pPr>
      <w:r>
        <w:t>d)</w:t>
      </w:r>
      <w:r>
        <w:tab/>
      </w:r>
      <w:r w:rsidR="00EB589D">
        <w:t xml:space="preserve">the </w:t>
      </w:r>
      <w:r w:rsidR="005704BA">
        <w:t>match report refresh timer</w:t>
      </w:r>
      <w:r w:rsidR="00EB589D">
        <w:t xml:space="preserve"> T5</w:t>
      </w:r>
      <w:r w:rsidR="00CF3BB9">
        <w:t>077</w:t>
      </w:r>
      <w:r w:rsidR="00EB589D">
        <w:t xml:space="preserve"> </w:t>
      </w:r>
      <w:r>
        <w:t xml:space="preserve">set </w:t>
      </w:r>
      <w:r w:rsidR="00EB589D">
        <w:t xml:space="preserve">to indicate for how long </w:t>
      </w:r>
      <w:r w:rsidR="00EB589D" w:rsidRPr="0066566A">
        <w:t xml:space="preserve">the UE will wait before sending a new </w:t>
      </w:r>
      <w:r w:rsidRPr="0066566A">
        <w:t>m</w:t>
      </w:r>
      <w:r w:rsidR="00EB589D" w:rsidRPr="0066566A">
        <w:t xml:space="preserve">atch </w:t>
      </w:r>
      <w:r w:rsidRPr="0066566A">
        <w:t>r</w:t>
      </w:r>
      <w:r w:rsidR="00EB589D" w:rsidRPr="0066566A">
        <w:t xml:space="preserve">eport for this ProSe </w:t>
      </w:r>
      <w:r w:rsidR="00492AD6" w:rsidRPr="0066566A">
        <w:t>response code</w:t>
      </w:r>
      <w:r w:rsidR="00EB589D" w:rsidRPr="0066566A">
        <w:t xml:space="preserve"> if the</w:t>
      </w:r>
      <w:r w:rsidR="00EB589D">
        <w:t xml:space="preserve"> MIC value and the UTC-based counter are included in the MATCH_REPORT message</w:t>
      </w:r>
      <w:r>
        <w:t>; and</w:t>
      </w:r>
      <w:r w:rsidR="00EB589D">
        <w:t xml:space="preserve"> </w:t>
      </w:r>
    </w:p>
    <w:p w14:paraId="0F7B0951" w14:textId="43467262" w:rsidR="00EB589D" w:rsidRDefault="00966163" w:rsidP="0066566A">
      <w:pPr>
        <w:pStyle w:val="B1"/>
      </w:pPr>
      <w:r>
        <w:t>e)</w:t>
      </w:r>
      <w:r>
        <w:tab/>
        <w:t>optionally,</w:t>
      </w:r>
      <w:r w:rsidR="00EB589D">
        <w:t xml:space="preserve"> the </w:t>
      </w:r>
      <w:r>
        <w:t>m</w:t>
      </w:r>
      <w:r w:rsidR="00EB589D">
        <w:t>etadata</w:t>
      </w:r>
      <w:r>
        <w:t xml:space="preserve"> set</w:t>
      </w:r>
      <w:r w:rsidR="00EB589D">
        <w:t xml:space="preserve"> to the associated metadata information</w:t>
      </w:r>
      <w:r>
        <w:t xml:space="preserve">, if there exists </w:t>
      </w:r>
      <w:r>
        <w:rPr>
          <w:lang w:val="en-US"/>
        </w:rPr>
        <w:t>metadata information associated with this target RPAUID</w:t>
      </w:r>
      <w:r w:rsidR="00EB589D">
        <w:t>.</w:t>
      </w:r>
    </w:p>
    <w:p w14:paraId="7E2123C4"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discoveree UE about the match event.</w:t>
      </w:r>
    </w:p>
    <w:p w14:paraId="58661102" w14:textId="77777777" w:rsidR="00EB589D" w:rsidRDefault="00EB589D" w:rsidP="00EB589D">
      <w:pPr>
        <w:pStyle w:val="40"/>
        <w:rPr>
          <w:lang w:eastAsia="zh-CN"/>
        </w:rPr>
      </w:pPr>
      <w:bookmarkStart w:id="496" w:name="_Toc59199045"/>
      <w:bookmarkStart w:id="497" w:name="_Toc59198454"/>
      <w:bookmarkStart w:id="498" w:name="_Toc525231054"/>
      <w:bookmarkStart w:id="499" w:name="_Toc94175496"/>
      <w:r>
        <w:rPr>
          <w:lang w:eastAsia="zh-CN"/>
        </w:rPr>
        <w:t>6.2.10.4</w:t>
      </w:r>
      <w:r>
        <w:rPr>
          <w:lang w:eastAsia="zh-CN"/>
        </w:rPr>
        <w:tab/>
        <w:t>Match report procedure completion by the UE</w:t>
      </w:r>
      <w:bookmarkEnd w:id="496"/>
      <w:bookmarkEnd w:id="497"/>
      <w:bookmarkEnd w:id="498"/>
      <w:bookmarkEnd w:id="499"/>
    </w:p>
    <w:p w14:paraId="5EA76ED7" w14:textId="6E07BB0C" w:rsidR="00EB589D" w:rsidRDefault="00EB589D" w:rsidP="00EB589D">
      <w:r>
        <w:t xml:space="preserve">Upon receipt of the MATCH_REPORT_ACK message, if the transaction ID contained in the &lt;restricted-match-ack&gt; element matches the value sent by the UE in a MATCH_REPORT message, the UE shall store the mapping between the ProSe </w:t>
      </w:r>
      <w:r w:rsidR="00492AD6">
        <w:t>response code</w:t>
      </w:r>
      <w:r>
        <w:t xml:space="preserve"> and the RPAUID locally, start timers T5</w:t>
      </w:r>
      <w:r w:rsidR="00CF3BB9">
        <w:t>076</w:t>
      </w:r>
      <w:r>
        <w:t xml:space="preserve"> and T5</w:t>
      </w:r>
      <w:r w:rsidR="00CF3BB9">
        <w:t>077</w:t>
      </w:r>
      <w:r>
        <w:t xml:space="preserve">, and may inform the upper layers of this match of the RPAUID. </w:t>
      </w:r>
      <w:r w:rsidR="005816D7">
        <w:t>Otherwise,</w:t>
      </w:r>
      <w:r>
        <w:t xml:space="preserve"> the UE shall discard the MATCH_REPORT_ACK message.</w:t>
      </w:r>
    </w:p>
    <w:p w14:paraId="58540446" w14:textId="20F30B0B"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 xml:space="preserve">PC3a </w:t>
      </w:r>
      <w:r w:rsidR="0066563C">
        <w:t>control protocol</w:t>
      </w:r>
      <w:r>
        <w:t xml:space="preserve"> cause value</w:t>
      </w:r>
      <w:r>
        <w:rPr>
          <w:lang w:eastAsia="zh-CN"/>
        </w:rPr>
        <w:t xml:space="preserve"> is</w:t>
      </w:r>
      <w:r>
        <w:t xml:space="preserve"> #5 "Invalid MIC", as specified in </w:t>
      </w:r>
      <w:r w:rsidR="00432A5C">
        <w:t>clause</w:t>
      </w:r>
      <w:r>
        <w:t> 6.2.10.5, the UE shall stop timer T5</w:t>
      </w:r>
      <w:r w:rsidR="00CF3BB9">
        <w:t>076</w:t>
      </w:r>
      <w:r>
        <w:t xml:space="preserve"> if it is running.</w:t>
      </w:r>
    </w:p>
    <w:p w14:paraId="2A34C6ED" w14:textId="77777777" w:rsidR="00EB589D" w:rsidRDefault="00EB589D" w:rsidP="00EB589D">
      <w:pPr>
        <w:pStyle w:val="NO"/>
      </w:pPr>
      <w:r>
        <w:t>NOTE 1:</w:t>
      </w:r>
      <w:r>
        <w:tab/>
        <w:t>It is an implementation specific choice whether the UE informs the upper layers every time a RPAUID triggers a match event, or only the first time this match occurs.</w:t>
      </w:r>
    </w:p>
    <w:p w14:paraId="45C02F3D" w14:textId="3B1EB3F9" w:rsidR="00EB589D" w:rsidRDefault="00EB589D" w:rsidP="00EB589D">
      <w:pPr>
        <w:pStyle w:val="NO"/>
      </w:pPr>
      <w:r>
        <w:t>NOTE 2:</w:t>
      </w:r>
      <w:r>
        <w:tab/>
        <w:t>The UE can also inform the upper layers if an RPAUID is no longer matched, because the validity timer T5</w:t>
      </w:r>
      <w:r w:rsidR="00CF3BB9">
        <w:t>076</w:t>
      </w:r>
      <w:r>
        <w:t xml:space="preserve"> of the corresponding ProSe </w:t>
      </w:r>
      <w:r w:rsidR="00492AD6">
        <w:t>response code</w:t>
      </w:r>
      <w:r>
        <w:t xml:space="preserve"> expires.</w:t>
      </w:r>
    </w:p>
    <w:p w14:paraId="78E11963" w14:textId="26FB6C2E" w:rsidR="00EB589D" w:rsidRDefault="00EB589D" w:rsidP="00EB589D">
      <w:pPr>
        <w:pStyle w:val="NO"/>
      </w:pPr>
      <w:r>
        <w:t>NOTE 3:</w:t>
      </w:r>
      <w:r>
        <w:tab/>
        <w:t xml:space="preserve">The UE can also inform the upper layers if a ProSe </w:t>
      </w:r>
      <w:r w:rsidR="00492AD6">
        <w:t>response code</w:t>
      </w:r>
      <w:r>
        <w:t xml:space="preserve"> is no longer matched, because the validity timer T5</w:t>
      </w:r>
      <w:r w:rsidR="00CF3BB9">
        <w:t>076</w:t>
      </w:r>
      <w:r>
        <w:t xml:space="preserve"> of the corresponding ProSe </w:t>
      </w:r>
      <w:r w:rsidR="00492AD6">
        <w:t>response code</w:t>
      </w:r>
      <w:r>
        <w:t xml:space="preserve"> is stopped upon receiving MATCH_REPORT_ACK message with a &lt;match-reject&gt; element with PC3a </w:t>
      </w:r>
      <w:r w:rsidR="0066563C">
        <w:t>control protocol</w:t>
      </w:r>
      <w:r>
        <w:t xml:space="preserve"> cause value #5 "Invalid MIC".</w:t>
      </w:r>
    </w:p>
    <w:p w14:paraId="6E97F02F" w14:textId="77777777" w:rsidR="00EB589D" w:rsidRDefault="00EB589D" w:rsidP="00EB589D">
      <w:pPr>
        <w:pStyle w:val="40"/>
        <w:rPr>
          <w:lang w:eastAsia="zh-CN"/>
        </w:rPr>
      </w:pPr>
      <w:bookmarkStart w:id="500" w:name="_Toc59199046"/>
      <w:bookmarkStart w:id="501" w:name="_Toc59198455"/>
      <w:bookmarkStart w:id="502" w:name="_Toc525231055"/>
      <w:bookmarkStart w:id="503" w:name="_Toc94175497"/>
      <w:r>
        <w:rPr>
          <w:lang w:eastAsia="zh-CN"/>
        </w:rPr>
        <w:t>6.2.10.5</w:t>
      </w:r>
      <w:r>
        <w:rPr>
          <w:lang w:eastAsia="zh-CN"/>
        </w:rPr>
        <w:tab/>
        <w:t xml:space="preserve">Match report procedure not accepted by the </w:t>
      </w:r>
      <w:bookmarkEnd w:id="500"/>
      <w:bookmarkEnd w:id="501"/>
      <w:bookmarkEnd w:id="502"/>
      <w:r>
        <w:t>5G DDNMF</w:t>
      </w:r>
      <w:bookmarkEnd w:id="503"/>
    </w:p>
    <w:p w14:paraId="55E639C7" w14:textId="1671E99E" w:rsidR="00EB589D" w:rsidRDefault="00EB589D" w:rsidP="00EB589D">
      <w:r>
        <w:t xml:space="preserve">If the MATCH_REPORT message is not accepted by the 5G DDNMF, the 5G DDNMF sends a MATCH_REPORT_ACK message with a &lt;match-reject&gt; element to the UE including an appropriate PC3a </w:t>
      </w:r>
      <w:r w:rsidR="0066563C">
        <w:t>control protocol</w:t>
      </w:r>
      <w:r>
        <w:t xml:space="preserve"> cause value.</w:t>
      </w:r>
    </w:p>
    <w:p w14:paraId="7C43671F" w14:textId="2B1C2220" w:rsidR="00EB589D" w:rsidRDefault="00EB589D" w:rsidP="00EB589D">
      <w:pPr>
        <w:rPr>
          <w:lang w:val="en-US"/>
        </w:rPr>
      </w:pPr>
      <w:r>
        <w:t xml:space="preserve">If there is no associated UE context for the SUPI contained in the MATCH_REPORT, the 5G DDNMF shall send the MATCH_REPORT_ACK message with a &lt;match-reject&gt; element with PC3a </w:t>
      </w:r>
      <w:r w:rsidR="0066563C">
        <w:t>control protocol</w:t>
      </w:r>
      <w:r>
        <w:t xml:space="preserve"> cause value #</w:t>
      </w:r>
      <w:r>
        <w:rPr>
          <w:lang w:eastAsia="zh-CN"/>
        </w:rPr>
        <w:t>16</w:t>
      </w:r>
      <w:r>
        <w:t xml:space="preserve"> "Invalid </w:t>
      </w:r>
      <w:r w:rsidR="005704BA">
        <w:t>m</w:t>
      </w:r>
      <w:r>
        <w:t xml:space="preserve">atch </w:t>
      </w:r>
      <w:r w:rsidR="005704BA">
        <w:t>e</w:t>
      </w:r>
      <w:r>
        <w:t>vent".</w:t>
      </w:r>
    </w:p>
    <w:p w14:paraId="40D81CAD" w14:textId="399FA6E2" w:rsidR="00EB589D" w:rsidRDefault="00EB589D" w:rsidP="00EB589D">
      <w:r>
        <w:t xml:space="preserve">If the ProSe </w:t>
      </w:r>
      <w:r w:rsidR="00492AD6">
        <w:t>response code</w:t>
      </w:r>
      <w:r>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t>control protocol</w:t>
      </w:r>
      <w:r>
        <w:t xml:space="preserve"> cause value #</w:t>
      </w:r>
      <w:r>
        <w:rPr>
          <w:lang w:eastAsia="zh-CN"/>
        </w:rPr>
        <w:t>16</w:t>
      </w:r>
      <w:r>
        <w:t xml:space="preserve"> "Invalid </w:t>
      </w:r>
      <w:r w:rsidR="005704BA">
        <w:t>m</w:t>
      </w:r>
      <w:r>
        <w:t xml:space="preserve">atch </w:t>
      </w:r>
      <w:r w:rsidR="005704BA">
        <w:t>e</w:t>
      </w:r>
      <w:r>
        <w:t>vent".</w:t>
      </w:r>
    </w:p>
    <w:p w14:paraId="3DD101F9" w14:textId="06FD7A88" w:rsidR="00EB589D" w:rsidRDefault="00EB589D" w:rsidP="00EB589D">
      <w:r>
        <w:lastRenderedPageBreak/>
        <w:t xml:space="preserve">If the check of the MIC contained in the MATCH_REPORT message fails, the 5G DDNMF shall send the MATCH_REPORT_ACK message with a &lt;match-reject&gt; element with PC3a </w:t>
      </w:r>
      <w:r w:rsidR="0066563C">
        <w:t>control protocol</w:t>
      </w:r>
      <w:r>
        <w:t xml:space="preserve"> cause value #5 "Invalid MIC".</w:t>
      </w:r>
    </w:p>
    <w:p w14:paraId="1645813B" w14:textId="45527591" w:rsidR="00EB589D" w:rsidRDefault="00EB589D" w:rsidP="00EB589D">
      <w:r>
        <w:t xml:space="preserve">If the check of the UTC-based counter contained in the MATCH_REPORT message fails, the 5G DDNMF shall send the MATCH_REPORT_ACK message with a &lt;match-reject&gt; element with PC3a </w:t>
      </w:r>
      <w:r w:rsidR="0066563C">
        <w:t>control protocol</w:t>
      </w:r>
      <w:r>
        <w:t xml:space="preserve"> cause value #6 " Invalid UTC-based counter".</w:t>
      </w:r>
    </w:p>
    <w:p w14:paraId="037B6AC3" w14:textId="0775246E" w:rsidR="00EB589D" w:rsidRDefault="00EB589D" w:rsidP="00EB589D">
      <w:r>
        <w:t xml:space="preserve">If the UE is not authorized for restricted ProSe direct discovery model B discoverer operation, the 5G DDNMF shall send the MATCH_REPORT_ACK message with a &lt;match-reject&gt; element with PC3a </w:t>
      </w:r>
      <w:r w:rsidR="0066563C">
        <w:t>control protocol</w:t>
      </w:r>
      <w:r>
        <w:t xml:space="preserve"> cause value #3 "UE authorization failure".</w:t>
      </w:r>
    </w:p>
    <w:p w14:paraId="30BB6267" w14:textId="77777777" w:rsidR="00EB589D" w:rsidRDefault="00EB589D" w:rsidP="00EB589D">
      <w:pPr>
        <w:pStyle w:val="40"/>
        <w:rPr>
          <w:lang w:eastAsia="zh-CN"/>
        </w:rPr>
      </w:pPr>
      <w:bookmarkStart w:id="504" w:name="_Toc59199047"/>
      <w:bookmarkStart w:id="505" w:name="_Toc59198456"/>
      <w:bookmarkStart w:id="506" w:name="_Toc525231056"/>
      <w:bookmarkStart w:id="507" w:name="_Toc94175498"/>
      <w:r>
        <w:rPr>
          <w:lang w:eastAsia="zh-CN"/>
        </w:rPr>
        <w:t>6.2.10.6</w:t>
      </w:r>
      <w:r>
        <w:rPr>
          <w:lang w:eastAsia="zh-CN"/>
        </w:rPr>
        <w:tab/>
        <w:t>Abnormal cases</w:t>
      </w:r>
      <w:bookmarkEnd w:id="504"/>
      <w:bookmarkEnd w:id="505"/>
      <w:bookmarkEnd w:id="506"/>
      <w:bookmarkEnd w:id="507"/>
    </w:p>
    <w:p w14:paraId="1FBADFAA" w14:textId="77777777" w:rsidR="00EB589D" w:rsidRDefault="00EB589D" w:rsidP="00EB589D">
      <w:pPr>
        <w:pStyle w:val="50"/>
        <w:rPr>
          <w:lang w:eastAsia="zh-CN"/>
        </w:rPr>
      </w:pPr>
      <w:bookmarkStart w:id="508" w:name="_Toc59199048"/>
      <w:bookmarkStart w:id="509" w:name="_Toc59198457"/>
      <w:bookmarkStart w:id="510" w:name="_Toc525231057"/>
      <w:bookmarkStart w:id="511" w:name="_Toc94175499"/>
      <w:r>
        <w:rPr>
          <w:lang w:eastAsia="zh-CN"/>
        </w:rPr>
        <w:t>6.2.10.6.1</w:t>
      </w:r>
      <w:r>
        <w:rPr>
          <w:lang w:eastAsia="zh-CN"/>
        </w:rPr>
        <w:tab/>
        <w:t>Abnormal cases in the UE</w:t>
      </w:r>
      <w:bookmarkEnd w:id="508"/>
      <w:bookmarkEnd w:id="509"/>
      <w:bookmarkEnd w:id="510"/>
      <w:bookmarkEnd w:id="511"/>
    </w:p>
    <w:p w14:paraId="5F2332DB" w14:textId="77777777" w:rsidR="00EB589D" w:rsidRDefault="00EB589D" w:rsidP="00EB589D">
      <w:pPr>
        <w:rPr>
          <w:lang w:eastAsia="zh-CN"/>
        </w:rPr>
      </w:pPr>
      <w:r>
        <w:rPr>
          <w:lang w:eastAsia="zh-CN"/>
        </w:rPr>
        <w:t>The following abnormal cases can be identified:</w:t>
      </w:r>
    </w:p>
    <w:p w14:paraId="6462DAF1" w14:textId="3CD2044B" w:rsidR="00EB589D" w:rsidRDefault="00EB589D" w:rsidP="00EB589D">
      <w:pPr>
        <w:pStyle w:val="B1"/>
        <w:rPr>
          <w:lang w:eastAsia="x-none"/>
        </w:rPr>
      </w:pPr>
      <w:r>
        <w:t>a)</w:t>
      </w:r>
      <w:r>
        <w:tab/>
        <w:t>Indication from the transport layer of transmission failure of MATCH_REPORT message (</w:t>
      </w:r>
      <w:r w:rsidR="005F2CA4">
        <w:t>e.g.,</w:t>
      </w:r>
      <w:r>
        <w:t xml:space="preserve"> after TCP retransmission timeout)</w:t>
      </w:r>
    </w:p>
    <w:p w14:paraId="3F763228" w14:textId="77777777" w:rsidR="00EB589D" w:rsidRDefault="00EB589D" w:rsidP="00EB589D">
      <w:pPr>
        <w:pStyle w:val="B1"/>
      </w:pPr>
      <w:r>
        <w:tab/>
        <w:t>The UE shall close the existing secure connection to the 5G DDNMF, establish a new secure connection and then restart the match report procedure.</w:t>
      </w:r>
    </w:p>
    <w:p w14:paraId="346F03DF" w14:textId="5FFB8311" w:rsidR="00EB589D" w:rsidRDefault="00EB589D" w:rsidP="00EB589D">
      <w:pPr>
        <w:pStyle w:val="B1"/>
      </w:pPr>
      <w:r>
        <w:t>b)</w:t>
      </w:r>
      <w:r>
        <w:tab/>
        <w:t>No response from the 5G DDNMF after the MATCH_REPORT message has been successfully delivered (</w:t>
      </w:r>
      <w:r w:rsidR="005F2CA4">
        <w:t>e.g.,</w:t>
      </w:r>
      <w:r>
        <w:t xml:space="preserve"> TCP ACK has been received for the MATCH_REPORT message)</w:t>
      </w:r>
    </w:p>
    <w:p w14:paraId="21F44599" w14:textId="77777777" w:rsidR="00EB589D" w:rsidRDefault="00EB589D" w:rsidP="00EB589D">
      <w:pPr>
        <w:pStyle w:val="B1"/>
      </w:pPr>
      <w:r>
        <w:tab/>
        <w:t>If the TTL timer T5</w:t>
      </w:r>
      <w:r w:rsidR="00B41996">
        <w:t>070</w:t>
      </w:r>
      <w:r>
        <w:t xml:space="preserve"> associated with the Discovery Response Filter which resulted in a match event has not expired, the UE shall retransmit the MATCH_REPORT message.</w:t>
      </w:r>
    </w:p>
    <w:p w14:paraId="331ED247" w14:textId="77777777" w:rsidR="00EB589D" w:rsidRPr="00EB589D" w:rsidRDefault="00EB589D" w:rsidP="00EB589D">
      <w:pPr>
        <w:pStyle w:val="NO"/>
      </w:pPr>
      <w:r>
        <w:t>NOTE:</w:t>
      </w:r>
      <w:r>
        <w:tab/>
        <w:t>The timer to trigger retransmission and the maximum number of allowed retransmissions are UE implementation specific.</w:t>
      </w:r>
    </w:p>
    <w:p w14:paraId="4075C383" w14:textId="176AF50C" w:rsidR="004910C2" w:rsidRDefault="004910C2" w:rsidP="004910C2">
      <w:pPr>
        <w:pStyle w:val="30"/>
        <w:rPr>
          <w:lang w:eastAsia="zh-CN"/>
        </w:rPr>
      </w:pPr>
      <w:bookmarkStart w:id="512" w:name="_Toc59199068"/>
      <w:bookmarkStart w:id="513" w:name="_Toc59198477"/>
      <w:bookmarkStart w:id="514" w:name="_Toc525231077"/>
      <w:bookmarkStart w:id="515" w:name="_Toc94175500"/>
      <w:r>
        <w:t>6.2.1</w:t>
      </w:r>
      <w:r w:rsidR="001531C3">
        <w:t>1</w:t>
      </w:r>
      <w:r>
        <w:tab/>
      </w:r>
      <w:r>
        <w:rPr>
          <w:lang w:eastAsia="zh-CN"/>
        </w:rPr>
        <w:t>D</w:t>
      </w:r>
      <w:r>
        <w:t>irect discovery update procedure</w:t>
      </w:r>
      <w:r>
        <w:rPr>
          <w:lang w:eastAsia="zh-CN"/>
        </w:rPr>
        <w:t xml:space="preserve"> for open discovery</w:t>
      </w:r>
      <w:bookmarkEnd w:id="512"/>
      <w:bookmarkEnd w:id="513"/>
      <w:bookmarkEnd w:id="514"/>
      <w:bookmarkEnd w:id="515"/>
    </w:p>
    <w:p w14:paraId="00DA4AA4" w14:textId="77777777" w:rsidR="004910C2" w:rsidRDefault="004910C2" w:rsidP="004910C2">
      <w:pPr>
        <w:pStyle w:val="40"/>
        <w:rPr>
          <w:lang w:eastAsia="x-none"/>
        </w:rPr>
      </w:pPr>
      <w:bookmarkStart w:id="516" w:name="_Toc59199069"/>
      <w:bookmarkStart w:id="517" w:name="_Toc59198478"/>
      <w:bookmarkStart w:id="518" w:name="_Toc525231078"/>
      <w:bookmarkStart w:id="519" w:name="_Toc94175501"/>
      <w:r>
        <w:t>6.2.1</w:t>
      </w:r>
      <w:r w:rsidR="00983AA4">
        <w:t>1</w:t>
      </w:r>
      <w:r w:rsidR="00AF026B">
        <w:t>.</w:t>
      </w:r>
      <w:r>
        <w:t>1</w:t>
      </w:r>
      <w:r>
        <w:tab/>
      </w:r>
      <w:r>
        <w:tab/>
        <w:t>General</w:t>
      </w:r>
      <w:bookmarkEnd w:id="516"/>
      <w:bookmarkEnd w:id="517"/>
      <w:bookmarkEnd w:id="518"/>
      <w:bookmarkEnd w:id="519"/>
    </w:p>
    <w:p w14:paraId="516E2515" w14:textId="1DFB5679" w:rsidR="004910C2" w:rsidRDefault="004910C2" w:rsidP="004910C2">
      <w:pPr>
        <w:rPr>
          <w:noProof/>
        </w:rPr>
      </w:pPr>
      <w:r>
        <w:rPr>
          <w:noProof/>
        </w:rPr>
        <w:t xml:space="preserve">The </w:t>
      </w:r>
      <w:r>
        <w:rPr>
          <w:noProof/>
          <w:lang w:eastAsia="zh-CN"/>
        </w:rPr>
        <w:t>direct discovery update procedure is used to</w:t>
      </w:r>
      <w:r>
        <w:rPr>
          <w:noProof/>
        </w:rPr>
        <w:t xml:space="preserve"> update</w:t>
      </w:r>
      <w:r>
        <w:rPr>
          <w:noProof/>
          <w:lang w:eastAsia="zh-CN"/>
        </w:rPr>
        <w:t xml:space="preserve"> or </w:t>
      </w:r>
      <w:r>
        <w:rPr>
          <w:noProof/>
        </w:rPr>
        <w:t xml:space="preserve">revoke </w:t>
      </w:r>
      <w:r>
        <w:t>a</w:t>
      </w:r>
      <w:r>
        <w:rPr>
          <w:noProof/>
        </w:rPr>
        <w:t xml:space="preserve"> previously allocated ProSe </w:t>
      </w:r>
      <w:r w:rsidR="009C6B92">
        <w:rPr>
          <w:noProof/>
        </w:rPr>
        <w:t>application code</w:t>
      </w:r>
      <w:r>
        <w:rPr>
          <w:noProof/>
        </w:rPr>
        <w:t xml:space="preserve">, or </w:t>
      </w:r>
      <w:r w:rsidR="00E0517C">
        <w:rPr>
          <w:noProof/>
        </w:rPr>
        <w:t>discovery filter</w:t>
      </w:r>
      <w:r>
        <w:rPr>
          <w:noProof/>
        </w:rPr>
        <w:t>(s)</w:t>
      </w:r>
      <w:r>
        <w:rPr>
          <w:noProof/>
          <w:lang w:eastAsia="zh-CN"/>
        </w:rPr>
        <w:t xml:space="preserve"> as specified in </w:t>
      </w:r>
      <w:r>
        <w:t>3GPP TS 23.304 [2</w:t>
      </w:r>
      <w:r>
        <w:rPr>
          <w:lang w:eastAsia="zh-CN"/>
        </w:rPr>
        <w:t>]</w:t>
      </w:r>
      <w:r>
        <w:rPr>
          <w:noProof/>
        </w:rPr>
        <w:t>.</w:t>
      </w:r>
    </w:p>
    <w:p w14:paraId="0991769E" w14:textId="77777777" w:rsidR="004910C2" w:rsidRDefault="004910C2" w:rsidP="004910C2">
      <w:pPr>
        <w:pStyle w:val="40"/>
        <w:rPr>
          <w:lang w:eastAsia="zh-CN"/>
        </w:rPr>
      </w:pPr>
      <w:bookmarkStart w:id="520" w:name="_Toc59199070"/>
      <w:bookmarkStart w:id="521" w:name="_Toc59198479"/>
      <w:bookmarkStart w:id="522" w:name="_Toc525231079"/>
      <w:bookmarkStart w:id="523" w:name="_Toc94175502"/>
      <w:r>
        <w:t>6.2.1</w:t>
      </w:r>
      <w:r w:rsidR="00983AA4">
        <w:t>1</w:t>
      </w:r>
      <w:r w:rsidR="00AF026B">
        <w:t>.</w:t>
      </w:r>
      <w:r>
        <w:t>2</w:t>
      </w:r>
      <w:r>
        <w:rPr>
          <w:lang w:eastAsia="zh-CN"/>
        </w:rPr>
        <w:tab/>
        <w:t>Direct discovery update procedure initiation</w:t>
      </w:r>
      <w:bookmarkEnd w:id="520"/>
      <w:bookmarkEnd w:id="521"/>
      <w:bookmarkEnd w:id="522"/>
      <w:bookmarkEnd w:id="523"/>
    </w:p>
    <w:p w14:paraId="2C803E20" w14:textId="501BC8F2" w:rsidR="004910C2" w:rsidRDefault="004910C2" w:rsidP="004910C2">
      <w:pPr>
        <w:rPr>
          <w:lang w:eastAsia="zh-CN"/>
        </w:rPr>
      </w:pPr>
      <w:r>
        <w:rPr>
          <w:lang w:eastAsia="zh-CN"/>
        </w:rPr>
        <w:t xml:space="preserve">When triggered to revoke a previously allocated ProSe </w:t>
      </w:r>
      <w:r w:rsidR="009C6B92">
        <w:rPr>
          <w:lang w:eastAsia="zh-CN"/>
        </w:rPr>
        <w:t>application code</w:t>
      </w:r>
      <w:r>
        <w:rPr>
          <w:lang w:eastAsia="zh-CN"/>
        </w:rPr>
        <w:t xml:space="preserve"> for an announcing UE or revoke </w:t>
      </w:r>
      <w:r w:rsidR="00E0517C">
        <w:t>discovery filter</w:t>
      </w:r>
      <w:r w:rsidRPr="0037175B">
        <w:t xml:space="preserve">(s) </w:t>
      </w:r>
      <w:r>
        <w:rPr>
          <w:lang w:eastAsia="zh-CN"/>
        </w:rPr>
        <w:t xml:space="preserve">for a monitoring UE, the </w:t>
      </w:r>
      <w:r>
        <w:t>5G DDNMF</w:t>
      </w:r>
      <w:r>
        <w:rPr>
          <w:lang w:eastAsia="zh-CN"/>
        </w:rPr>
        <w:t xml:space="preserve"> in the HPLMN </w:t>
      </w:r>
      <w:r w:rsidRPr="0037175B">
        <w:t>sends a D</w:t>
      </w:r>
      <w:r>
        <w:rPr>
          <w:lang w:eastAsia="zh-CN"/>
        </w:rPr>
        <w:t>ISCOVERY_</w:t>
      </w:r>
      <w:r w:rsidRPr="0037175B">
        <w:t>UPDATE</w:t>
      </w:r>
      <w:r>
        <w:rPr>
          <w:lang w:eastAsia="zh-CN"/>
        </w:rPr>
        <w:t>_</w:t>
      </w:r>
      <w:r w:rsidRPr="0037175B">
        <w:t>REQUEST message to the UE</w:t>
      </w:r>
      <w:r>
        <w:rPr>
          <w:lang w:eastAsia="zh-CN"/>
        </w:rPr>
        <w:t xml:space="preserve"> with:</w:t>
      </w:r>
    </w:p>
    <w:p w14:paraId="4EDC2A57" w14:textId="340340E4" w:rsidR="004910C2" w:rsidRPr="00E57034" w:rsidRDefault="001531C3" w:rsidP="005374E1">
      <w:pPr>
        <w:pStyle w:val="B1"/>
        <w:rPr>
          <w:lang w:eastAsia="x-none"/>
        </w:rPr>
      </w:pPr>
      <w:r w:rsidRPr="005374E1">
        <w:t>a)</w:t>
      </w:r>
      <w:r w:rsidR="004910C2" w:rsidRPr="005374E1">
        <w:tab/>
        <w:t xml:space="preserve">a new </w:t>
      </w:r>
      <w:r w:rsidR="00006500">
        <w:t>DDNMF transaction</w:t>
      </w:r>
      <w:r w:rsidR="004910C2" w:rsidRPr="005374E1">
        <w:t xml:space="preserve"> ID not used in any other direct discovery procedures in PC3a interface;</w:t>
      </w:r>
    </w:p>
    <w:p w14:paraId="6F5127D7" w14:textId="77777777" w:rsidR="004910C2" w:rsidRPr="00E57034" w:rsidRDefault="001531C3" w:rsidP="005374E1">
      <w:pPr>
        <w:pStyle w:val="B1"/>
        <w:rPr>
          <w:lang w:eastAsia="zh-CN"/>
        </w:rPr>
      </w:pPr>
      <w:r w:rsidRPr="005374E1">
        <w:t>b)</w:t>
      </w:r>
      <w:r w:rsidR="004910C2" w:rsidRPr="005374E1">
        <w:tab/>
        <w:t xml:space="preserve">the UE identity set to the UE's SUPI; </w:t>
      </w:r>
      <w:r w:rsidR="004910C2" w:rsidRPr="00E57034">
        <w:rPr>
          <w:lang w:eastAsia="zh-CN"/>
        </w:rPr>
        <w:t>and</w:t>
      </w:r>
    </w:p>
    <w:p w14:paraId="177253F3" w14:textId="60286FC0" w:rsidR="004910C2" w:rsidRPr="00E57034" w:rsidRDefault="001531C3" w:rsidP="005374E1">
      <w:pPr>
        <w:pStyle w:val="B1"/>
        <w:rPr>
          <w:lang w:eastAsia="zh-CN"/>
        </w:rPr>
      </w:pPr>
      <w:r w:rsidRPr="005374E1">
        <w:t>c)</w:t>
      </w:r>
      <w:r w:rsidR="004910C2" w:rsidRPr="005374E1">
        <w:tab/>
        <w:t xml:space="preserve">the </w:t>
      </w:r>
      <w:r w:rsidR="00761847">
        <w:t>discovery entry</w:t>
      </w:r>
      <w:r w:rsidR="004910C2" w:rsidRPr="005374E1">
        <w:t xml:space="preserve"> ID set to the </w:t>
      </w:r>
      <w:r w:rsidR="00761847">
        <w:t>discovery entry</w:t>
      </w:r>
      <w:r w:rsidR="004910C2" w:rsidRPr="005374E1">
        <w:t xml:space="preserve"> ID of the corresponding </w:t>
      </w:r>
      <w:r w:rsidR="00761847">
        <w:t>discovery entry</w:t>
      </w:r>
      <w:r w:rsidR="004910C2" w:rsidRPr="005374E1">
        <w:t xml:space="preserve"> that contains the ProSe </w:t>
      </w:r>
      <w:r w:rsidR="009C6B92">
        <w:t>application code</w:t>
      </w:r>
      <w:r w:rsidR="004910C2" w:rsidRPr="00E57034">
        <w:rPr>
          <w:lang w:eastAsia="zh-CN"/>
        </w:rPr>
        <w:t xml:space="preserve"> or the </w:t>
      </w:r>
      <w:r w:rsidR="00E0517C">
        <w:t>discovery filter</w:t>
      </w:r>
      <w:r w:rsidR="004910C2" w:rsidRPr="0037175B">
        <w:t>(s)</w:t>
      </w:r>
      <w:r w:rsidR="004910C2" w:rsidRPr="005374E1">
        <w:t xml:space="preserve"> to be revoked</w:t>
      </w:r>
      <w:r w:rsidR="004910C2" w:rsidRPr="00E57034">
        <w:rPr>
          <w:lang w:eastAsia="zh-CN"/>
        </w:rPr>
        <w:t>.</w:t>
      </w:r>
    </w:p>
    <w:p w14:paraId="180B5A09" w14:textId="7FED9D2C" w:rsidR="004910C2" w:rsidRDefault="004910C2" w:rsidP="004910C2">
      <w:pPr>
        <w:rPr>
          <w:lang w:eastAsia="zh-CN"/>
        </w:rPr>
      </w:pPr>
      <w:r>
        <w:rPr>
          <w:lang w:eastAsia="zh-CN"/>
        </w:rPr>
        <w:t xml:space="preserve">When triggered to update a previously allocated ProSe </w:t>
      </w:r>
      <w:r w:rsidR="009C6B92">
        <w:rPr>
          <w:lang w:eastAsia="zh-CN"/>
        </w:rPr>
        <w:t>application code</w:t>
      </w:r>
      <w:r>
        <w:rPr>
          <w:lang w:eastAsia="zh-CN"/>
        </w:rPr>
        <w:t xml:space="preserve"> for an announcing UE, </w:t>
      </w:r>
      <w:r>
        <w:t>the 5G DDNMF</w:t>
      </w:r>
      <w:r>
        <w:rPr>
          <w:lang w:eastAsia="zh-CN"/>
        </w:rPr>
        <w:t xml:space="preserve"> in the HPLMN </w:t>
      </w:r>
      <w:r>
        <w:t xml:space="preserve">shall allocate a new ProSe </w:t>
      </w:r>
      <w:r w:rsidR="009C6B92">
        <w:t>application code</w:t>
      </w:r>
      <w:r>
        <w:t xml:space="preserve"> for the ProSe </w:t>
      </w:r>
      <w:r w:rsidR="009C6B92">
        <w:t>application ID</w:t>
      </w:r>
      <w:r>
        <w:t xml:space="preserve"> with a new validity timer T5</w:t>
      </w:r>
      <w:r w:rsidR="002E6EFE">
        <w:t>060</w:t>
      </w:r>
      <w:r>
        <w:rPr>
          <w:lang w:eastAsia="zh-CN"/>
        </w:rPr>
        <w:t xml:space="preserve">, </w:t>
      </w:r>
      <w:r>
        <w:t xml:space="preserve">associate the </w:t>
      </w:r>
      <w:r>
        <w:rPr>
          <w:lang w:eastAsia="zh-CN"/>
        </w:rPr>
        <w:t xml:space="preserve">discovery entry </w:t>
      </w:r>
      <w:r>
        <w:t xml:space="preserve">with the new ProSe </w:t>
      </w:r>
      <w:r w:rsidR="009C6B92">
        <w:t>application code</w:t>
      </w:r>
      <w:r>
        <w:t xml:space="preserve"> </w:t>
      </w:r>
      <w:r>
        <w:rPr>
          <w:lang w:eastAsia="zh-CN"/>
        </w:rPr>
        <w:t xml:space="preserve">and </w:t>
      </w:r>
      <w:r>
        <w:t>restart timer T5</w:t>
      </w:r>
      <w:r w:rsidR="002E6EFE">
        <w:t>061</w:t>
      </w:r>
      <w:r>
        <w:t>.</w:t>
      </w:r>
      <w:r>
        <w:rPr>
          <w:lang w:eastAsia="zh-CN"/>
        </w:rPr>
        <w:t xml:space="preserve">Then the </w:t>
      </w:r>
      <w:r>
        <w:t>5G DDNMF</w:t>
      </w:r>
      <w:r w:rsidRPr="0037175B">
        <w:t xml:space="preserve"> sends a D</w:t>
      </w:r>
      <w:r>
        <w:rPr>
          <w:lang w:eastAsia="zh-CN"/>
        </w:rPr>
        <w:t>ISCOVERY_</w:t>
      </w:r>
      <w:r w:rsidRPr="0037175B">
        <w:t>UPDATE</w:t>
      </w:r>
      <w:r>
        <w:rPr>
          <w:lang w:eastAsia="zh-CN"/>
        </w:rPr>
        <w:t>_</w:t>
      </w:r>
      <w:r w:rsidRPr="0037175B">
        <w:t>REQUEST message to the UE</w:t>
      </w:r>
      <w:r>
        <w:rPr>
          <w:lang w:eastAsia="zh-CN"/>
        </w:rPr>
        <w:t xml:space="preserve"> with:</w:t>
      </w:r>
    </w:p>
    <w:p w14:paraId="0689CD0F" w14:textId="7BDD35C1" w:rsidR="004910C2" w:rsidRDefault="002E6EFE" w:rsidP="004910C2">
      <w:pPr>
        <w:pStyle w:val="B1"/>
        <w:rPr>
          <w:lang w:eastAsia="x-none"/>
        </w:rPr>
      </w:pPr>
      <w:r>
        <w:t>a)</w:t>
      </w:r>
      <w:r w:rsidR="004910C2">
        <w:tab/>
        <w:t xml:space="preserve">a new </w:t>
      </w:r>
      <w:r w:rsidR="00006500">
        <w:t>DDNMF transaction</w:t>
      </w:r>
      <w:r w:rsidR="004910C2">
        <w:t xml:space="preserve"> ID not used in any other direct discovery procedures in PC3a interface;</w:t>
      </w:r>
    </w:p>
    <w:p w14:paraId="6F8C7E5B" w14:textId="77777777" w:rsidR="004910C2" w:rsidRDefault="002E6EFE" w:rsidP="004910C2">
      <w:pPr>
        <w:pStyle w:val="B1"/>
      </w:pPr>
      <w:r>
        <w:t>b)</w:t>
      </w:r>
      <w:r w:rsidR="004910C2">
        <w:tab/>
        <w:t>the UE identity set to the UE's SUPI;</w:t>
      </w:r>
    </w:p>
    <w:p w14:paraId="7BD854F4" w14:textId="1D0B7896" w:rsidR="004910C2" w:rsidRDefault="002E6EFE" w:rsidP="004910C2">
      <w:pPr>
        <w:pStyle w:val="B1"/>
      </w:pPr>
      <w:r>
        <w:lastRenderedPageBreak/>
        <w:t>c)</w:t>
      </w:r>
      <w:r w:rsidR="004910C2">
        <w:tab/>
        <w:t xml:space="preserve">the </w:t>
      </w:r>
      <w:r w:rsidR="00761847">
        <w:t>discovery entry</w:t>
      </w:r>
      <w:r w:rsidR="004910C2">
        <w:t xml:space="preserve"> ID set to the </w:t>
      </w:r>
      <w:r w:rsidR="00761847">
        <w:t>discovery entry</w:t>
      </w:r>
      <w:r w:rsidR="004910C2">
        <w:t xml:space="preserve"> ID of the corresponding </w:t>
      </w:r>
      <w:r w:rsidR="00761847">
        <w:t>discovery entry</w:t>
      </w:r>
      <w:r w:rsidR="004910C2">
        <w:t xml:space="preserve"> that contains the ProSe </w:t>
      </w:r>
      <w:r w:rsidR="009C6B92">
        <w:t>application code</w:t>
      </w:r>
      <w:r w:rsidR="004910C2">
        <w:t xml:space="preserve"> to be updated; and  </w:t>
      </w:r>
    </w:p>
    <w:p w14:paraId="3540040F" w14:textId="53B75010" w:rsidR="004910C2" w:rsidRDefault="002E6EFE" w:rsidP="004910C2">
      <w:pPr>
        <w:pStyle w:val="B1"/>
      </w:pPr>
      <w:r>
        <w:t>d)</w:t>
      </w:r>
      <w:r w:rsidR="004910C2">
        <w:tab/>
      </w:r>
      <w:r w:rsidR="004910C2">
        <w:rPr>
          <w:lang w:eastAsia="zh-CN"/>
        </w:rPr>
        <w:t xml:space="preserve">the </w:t>
      </w:r>
      <w:r w:rsidR="004910C2">
        <w:t xml:space="preserve">Update </w:t>
      </w:r>
      <w:r w:rsidR="003D75CD">
        <w:t>info</w:t>
      </w:r>
      <w:r w:rsidR="004910C2">
        <w:t xml:space="preserve"> containing the ProSe </w:t>
      </w:r>
      <w:r w:rsidR="009C6B92">
        <w:t>application code</w:t>
      </w:r>
      <w:r w:rsidR="004910C2">
        <w:t xml:space="preserve"> set to the new ProSe </w:t>
      </w:r>
      <w:r w:rsidR="009C6B92">
        <w:t>application code</w:t>
      </w:r>
      <w:r w:rsidR="004910C2">
        <w:t xml:space="preserve"> allocated by the 5G DDNMF and a </w:t>
      </w:r>
      <w:r w:rsidR="00E0517C">
        <w:t>validity timer</w:t>
      </w:r>
      <w:r w:rsidR="004910C2">
        <w:t xml:space="preserve"> T5</w:t>
      </w:r>
      <w:r w:rsidR="00F576C0">
        <w:t>060</w:t>
      </w:r>
      <w:r w:rsidR="004910C2">
        <w:t xml:space="preserve"> set to the T5</w:t>
      </w:r>
      <w:r w:rsidR="00F576C0">
        <w:t>060</w:t>
      </w:r>
      <w:r w:rsidR="004910C2">
        <w:t xml:space="preserve"> timer value assigned by the 5G DDNMF to the new ProSe </w:t>
      </w:r>
      <w:r w:rsidR="009C6B92">
        <w:t>application code</w:t>
      </w:r>
      <w:r w:rsidR="004910C2">
        <w:t>.</w:t>
      </w:r>
    </w:p>
    <w:p w14:paraId="73E8912F" w14:textId="747D5A91" w:rsidR="004910C2" w:rsidRDefault="004910C2" w:rsidP="004910C2">
      <w:pPr>
        <w:rPr>
          <w:lang w:eastAsia="zh-CN"/>
        </w:rPr>
      </w:pPr>
      <w:r>
        <w:rPr>
          <w:lang w:eastAsia="zh-CN"/>
        </w:rPr>
        <w:t xml:space="preserve">When triggered to update </w:t>
      </w:r>
      <w:r w:rsidR="00E0517C">
        <w:t>discovery filter</w:t>
      </w:r>
      <w:r w:rsidRPr="0037175B">
        <w:t xml:space="preserve">(s) </w:t>
      </w:r>
      <w:r>
        <w:rPr>
          <w:lang w:eastAsia="zh-CN"/>
        </w:rPr>
        <w:t>for a monitoring UE,</w:t>
      </w:r>
      <w:r>
        <w:t xml:space="preserve"> the 5G DDNMF</w:t>
      </w:r>
      <w:r>
        <w:rPr>
          <w:lang w:eastAsia="zh-CN"/>
        </w:rPr>
        <w:t xml:space="preserve"> in the HPLMN </w:t>
      </w:r>
      <w:r>
        <w:t xml:space="preserve">updates the content of </w:t>
      </w:r>
      <w:r w:rsidR="00E0517C">
        <w:t>discovery filter</w:t>
      </w:r>
      <w:r>
        <w:t xml:space="preserve">(s), associate the </w:t>
      </w:r>
      <w:r>
        <w:rPr>
          <w:lang w:eastAsia="zh-CN"/>
        </w:rPr>
        <w:t xml:space="preserve">discovery entry </w:t>
      </w:r>
      <w:r>
        <w:t xml:space="preserve">with the updated </w:t>
      </w:r>
      <w:r w:rsidR="00E0517C">
        <w:t>discovery filter</w:t>
      </w:r>
      <w:r>
        <w:t>(s) and restart timer T5</w:t>
      </w:r>
      <w:r w:rsidR="002E6EFE">
        <w:t>063</w:t>
      </w:r>
      <w:r>
        <w:t xml:space="preserve"> for each filter. The update of </w:t>
      </w:r>
      <w:r w:rsidR="00E0517C">
        <w:t>discovery filter</w:t>
      </w:r>
      <w:r>
        <w:t xml:space="preserve"> content includes setting new TTL timer(s) and if necessary, assigning new ProSe </w:t>
      </w:r>
      <w:r w:rsidR="009C6B92">
        <w:t>application code</w:t>
      </w:r>
      <w:r>
        <w:t xml:space="preserve"> and ProSe </w:t>
      </w:r>
      <w:r w:rsidR="0019514E">
        <w:t>application</w:t>
      </w:r>
      <w:r>
        <w:t xml:space="preserve"> </w:t>
      </w:r>
      <w:r w:rsidR="00F77E06">
        <w:t>m</w:t>
      </w:r>
      <w:r>
        <w:t>ask(s).</w:t>
      </w:r>
      <w:r>
        <w:rPr>
          <w:lang w:eastAsia="zh-CN"/>
        </w:rPr>
        <w:t xml:space="preserve"> Then the </w:t>
      </w:r>
      <w:r>
        <w:t>5G DDNMF</w:t>
      </w:r>
      <w:r w:rsidRPr="0037175B">
        <w:t xml:space="preserve"> shall send a DISCOVERY</w:t>
      </w:r>
      <w:r>
        <w:rPr>
          <w:lang w:eastAsia="zh-CN"/>
        </w:rPr>
        <w:t>_</w:t>
      </w:r>
      <w:r w:rsidRPr="0037175B">
        <w:t>UPDATE</w:t>
      </w:r>
      <w:r>
        <w:rPr>
          <w:lang w:eastAsia="zh-CN"/>
        </w:rPr>
        <w:t>_</w:t>
      </w:r>
      <w:r w:rsidRPr="0037175B">
        <w:t>REQUEST message to the UE</w:t>
      </w:r>
      <w:r>
        <w:rPr>
          <w:lang w:eastAsia="zh-CN"/>
        </w:rPr>
        <w:t xml:space="preserve"> with:</w:t>
      </w:r>
    </w:p>
    <w:p w14:paraId="3C169AD5" w14:textId="70641F87" w:rsidR="004910C2" w:rsidRDefault="002E6EFE" w:rsidP="004910C2">
      <w:pPr>
        <w:pStyle w:val="B1"/>
        <w:rPr>
          <w:lang w:eastAsia="x-none"/>
        </w:rPr>
      </w:pPr>
      <w:r>
        <w:t>a)</w:t>
      </w:r>
      <w:r w:rsidR="004910C2">
        <w:tab/>
        <w:t xml:space="preserve">a new </w:t>
      </w:r>
      <w:r w:rsidR="00006500">
        <w:t>DDNMF transaction</w:t>
      </w:r>
      <w:r w:rsidR="004910C2">
        <w:t xml:space="preserve"> ID not used in any other direct discovery procedures in PC3a interface;</w:t>
      </w:r>
    </w:p>
    <w:p w14:paraId="4A3EA070" w14:textId="77777777" w:rsidR="004910C2" w:rsidRDefault="002E6EFE" w:rsidP="004910C2">
      <w:pPr>
        <w:pStyle w:val="B1"/>
      </w:pPr>
      <w:r>
        <w:t>b)</w:t>
      </w:r>
      <w:r w:rsidR="004910C2">
        <w:tab/>
        <w:t>the UE identity set to the UE's SUPI;</w:t>
      </w:r>
    </w:p>
    <w:p w14:paraId="5F9DD854" w14:textId="77553DB2" w:rsidR="004910C2" w:rsidRDefault="002E6EFE" w:rsidP="004910C2">
      <w:pPr>
        <w:pStyle w:val="B1"/>
      </w:pPr>
      <w:r>
        <w:t>c)</w:t>
      </w:r>
      <w:r w:rsidR="004910C2">
        <w:tab/>
        <w:t xml:space="preserve">the </w:t>
      </w:r>
      <w:r w:rsidR="00761847">
        <w:t>discovery entry</w:t>
      </w:r>
      <w:r w:rsidR="004910C2">
        <w:t xml:space="preserve"> ID set to the </w:t>
      </w:r>
      <w:r w:rsidR="00761847">
        <w:t>discovery entry</w:t>
      </w:r>
      <w:r w:rsidR="004910C2">
        <w:t xml:space="preserve"> ID of the corresponding </w:t>
      </w:r>
      <w:r w:rsidR="00761847">
        <w:t>discovery entry</w:t>
      </w:r>
      <w:r w:rsidR="004910C2">
        <w:t xml:space="preserve"> that contains the </w:t>
      </w:r>
      <w:r w:rsidR="00E0517C">
        <w:t>discovery filter</w:t>
      </w:r>
      <w:r w:rsidR="004910C2">
        <w:t xml:space="preserve">(s) to be updated; and  </w:t>
      </w:r>
    </w:p>
    <w:p w14:paraId="45810115" w14:textId="1D8DE10A" w:rsidR="004910C2" w:rsidRDefault="002E6EFE" w:rsidP="004910C2">
      <w:pPr>
        <w:pStyle w:val="B1"/>
      </w:pPr>
      <w:r>
        <w:t>d)</w:t>
      </w:r>
      <w:r w:rsidR="004910C2">
        <w:tab/>
      </w:r>
      <w:r w:rsidR="004910C2">
        <w:rPr>
          <w:lang w:eastAsia="zh-CN"/>
        </w:rPr>
        <w:t xml:space="preserve">the </w:t>
      </w:r>
      <w:r w:rsidR="004910C2">
        <w:t xml:space="preserve">Update </w:t>
      </w:r>
      <w:r w:rsidR="003D75CD">
        <w:t>info</w:t>
      </w:r>
      <w:r w:rsidR="004910C2">
        <w:t xml:space="preserve"> containing the </w:t>
      </w:r>
      <w:r w:rsidR="00E0517C">
        <w:t>discovery filter</w:t>
      </w:r>
      <w:r w:rsidR="004910C2">
        <w:t xml:space="preserve">(s) set to the new </w:t>
      </w:r>
      <w:r w:rsidR="00E0517C">
        <w:t>discovery filter</w:t>
      </w:r>
      <w:r w:rsidR="004910C2">
        <w:t>(s) allocated by the 5G DDNMF.</w:t>
      </w:r>
    </w:p>
    <w:p w14:paraId="0113520F" w14:textId="66FF0217" w:rsidR="004910C2" w:rsidRDefault="004910C2" w:rsidP="004910C2">
      <w:pPr>
        <w:pStyle w:val="NO"/>
      </w:pPr>
      <w:r>
        <w:t>NOTE 1:</w:t>
      </w:r>
      <w:r>
        <w:tab/>
        <w:t xml:space="preserve"> </w:t>
      </w:r>
      <w:r>
        <w:rPr>
          <w:lang w:eastAsia="zh-CN"/>
        </w:rPr>
        <w:t xml:space="preserve">The </w:t>
      </w:r>
      <w:r>
        <w:t>5G DDNMF can include one or multiple transactions in one DISCOVERY_</w:t>
      </w:r>
      <w:r>
        <w:rPr>
          <w:lang w:eastAsia="zh-CN"/>
        </w:rPr>
        <w:t>UPDATE_</w:t>
      </w:r>
      <w:r>
        <w:t>REQUEST message for ProSe App</w:t>
      </w:r>
      <w:r>
        <w:rPr>
          <w:lang w:eastAsia="zh-CN"/>
        </w:rPr>
        <w:t xml:space="preserve"> Codes or </w:t>
      </w:r>
      <w:r w:rsidR="00E0517C">
        <w:rPr>
          <w:lang w:eastAsia="zh-CN"/>
        </w:rPr>
        <w:t>discovery filter</w:t>
      </w:r>
      <w:r>
        <w:rPr>
          <w:lang w:eastAsia="zh-CN"/>
        </w:rPr>
        <w:t xml:space="preserve">(s) contained in different </w:t>
      </w:r>
      <w:r>
        <w:t>discovery entries, and receive corresponding &lt;</w:t>
      </w:r>
      <w:r>
        <w:rPr>
          <w:lang w:eastAsia="zh-CN"/>
        </w:rPr>
        <w:t xml:space="preserve"> discovery</w:t>
      </w:r>
      <w:r>
        <w:t>-</w:t>
      </w:r>
      <w:r>
        <w:rPr>
          <w:lang w:eastAsia="zh-CN"/>
        </w:rPr>
        <w:t>update-response</w:t>
      </w:r>
      <w:r>
        <w:rPr>
          <w:lang w:val="de-DE"/>
        </w:rPr>
        <w:t>&gt;</w:t>
      </w:r>
      <w:r>
        <w:t xml:space="preserve"> element or &lt;response-reject</w:t>
      </w:r>
      <w:r>
        <w:rPr>
          <w:lang w:val="de-DE"/>
        </w:rPr>
        <w:t>&gt;</w:t>
      </w:r>
      <w:r>
        <w:t xml:space="preserve"> element in a DISCOVERY_</w:t>
      </w:r>
      <w:r>
        <w:rPr>
          <w:lang w:eastAsia="zh-CN"/>
        </w:rPr>
        <w:t>UPDATE_</w:t>
      </w:r>
      <w:r>
        <w:t xml:space="preserve">RESPONSE message for each respective transaction. In the following description of </w:t>
      </w:r>
      <w:r>
        <w:rPr>
          <w:lang w:eastAsia="zh-CN"/>
        </w:rPr>
        <w:t xml:space="preserve">direct discovery update </w:t>
      </w:r>
      <w:r>
        <w:t>request procedure, only one transaction is included.</w:t>
      </w:r>
    </w:p>
    <w:p w14:paraId="5D3FAB3E" w14:textId="77777777" w:rsidR="004910C2" w:rsidRDefault="004910C2" w:rsidP="004910C2">
      <w:r>
        <w:t>Figure 6.2.1</w:t>
      </w:r>
      <w:r w:rsidR="00983AA4">
        <w:t>1</w:t>
      </w:r>
      <w:r w:rsidR="00AF026B">
        <w:t>.</w:t>
      </w:r>
      <w:r>
        <w:t>2.1 illustrates the interaction of the UE and the 5G DDNMF in the</w:t>
      </w:r>
      <w:r>
        <w:rPr>
          <w:lang w:eastAsia="zh-CN"/>
        </w:rPr>
        <w:t xml:space="preserve"> direct discovery update procedure</w:t>
      </w:r>
      <w:r>
        <w:t>.</w:t>
      </w:r>
    </w:p>
    <w:p w14:paraId="6E99404A" w14:textId="77777777" w:rsidR="004910C2" w:rsidRDefault="002E6EFE" w:rsidP="004910C2">
      <w:pPr>
        <w:pStyle w:val="TH"/>
      </w:pPr>
      <w:r>
        <w:rPr>
          <w:rFonts w:eastAsia="Times New Roman"/>
          <w:lang w:eastAsia="x-none"/>
        </w:rPr>
        <w:object w:dxaOrig="10335" w:dyaOrig="6720" w14:anchorId="4A8EE17F">
          <v:shape id="_x0000_i1036" type="#_x0000_t75" style="width:516.6pt;height:336.15pt" o:ole="">
            <v:imagedata r:id="rId31" o:title=""/>
          </v:shape>
          <o:OLEObject Type="Embed" ProgID="Visio.Drawing.11" ShapeID="_x0000_i1036" DrawAspect="Content" ObjectID="_1704788330" r:id="rId32"/>
        </w:object>
      </w:r>
    </w:p>
    <w:p w14:paraId="0844493A" w14:textId="77777777" w:rsidR="004910C2" w:rsidRDefault="004910C2" w:rsidP="004910C2">
      <w:pPr>
        <w:pStyle w:val="TF"/>
        <w:rPr>
          <w:lang w:eastAsia="zh-CN"/>
        </w:rPr>
      </w:pPr>
      <w:r>
        <w:t>Figure</w:t>
      </w:r>
      <w:r w:rsidR="002E6EFE">
        <w:t> </w:t>
      </w:r>
      <w:r>
        <w:t>6.2.1</w:t>
      </w:r>
      <w:r w:rsidR="00983AA4">
        <w:t>1</w:t>
      </w:r>
      <w:r w:rsidR="00AF026B">
        <w:t>.</w:t>
      </w:r>
      <w:r>
        <w:rPr>
          <w:lang w:eastAsia="zh-CN"/>
        </w:rPr>
        <w:t>2.1</w:t>
      </w:r>
      <w:r>
        <w:t xml:space="preserve">: </w:t>
      </w:r>
      <w:r>
        <w:rPr>
          <w:lang w:eastAsia="zh-CN"/>
        </w:rPr>
        <w:t>Direct discovery update procedure for open discovery</w:t>
      </w:r>
    </w:p>
    <w:p w14:paraId="3EB9F0BD" w14:textId="7E2B049D" w:rsidR="004910C2" w:rsidRDefault="004910C2" w:rsidP="004910C2">
      <w:pPr>
        <w:pStyle w:val="NO"/>
        <w:rPr>
          <w:lang w:eastAsia="x-none"/>
        </w:rPr>
      </w:pPr>
      <w:r>
        <w:lastRenderedPageBreak/>
        <w:t>NOTE 2:</w:t>
      </w:r>
      <w:r>
        <w:tab/>
        <w:t>In the figure 6.2.1</w:t>
      </w:r>
      <w:r w:rsidR="00983AA4">
        <w:t>1</w:t>
      </w:r>
      <w:r w:rsidR="00AF026B">
        <w:t>.</w:t>
      </w:r>
      <w:r>
        <w:t xml:space="preserve">2.1, the timers are started only when the procedure is triggered to update a previously allocated ProSe </w:t>
      </w:r>
      <w:r w:rsidR="009C6B92">
        <w:t>application code</w:t>
      </w:r>
      <w:r>
        <w:t xml:space="preserve"> for an announcing UE or update </w:t>
      </w:r>
      <w:r w:rsidR="00E0517C">
        <w:t>discovery filter</w:t>
      </w:r>
      <w:r>
        <w:t>(s) for a monitoring UE.</w:t>
      </w:r>
    </w:p>
    <w:p w14:paraId="7E55651D" w14:textId="77777777" w:rsidR="004910C2" w:rsidRDefault="004910C2" w:rsidP="004910C2">
      <w:pPr>
        <w:pStyle w:val="40"/>
        <w:rPr>
          <w:lang w:eastAsia="zh-CN"/>
        </w:rPr>
      </w:pPr>
      <w:bookmarkStart w:id="524" w:name="_Toc59199071"/>
      <w:bookmarkStart w:id="525" w:name="_Toc59198480"/>
      <w:bookmarkStart w:id="526" w:name="_Toc525231080"/>
      <w:bookmarkStart w:id="527" w:name="_Toc94175503"/>
      <w:r>
        <w:t>6.2.1</w:t>
      </w:r>
      <w:r w:rsidR="00983AA4">
        <w:t>1</w:t>
      </w:r>
      <w:r w:rsidR="00AF026B">
        <w:t>.</w:t>
      </w:r>
      <w:r>
        <w:rPr>
          <w:lang w:eastAsia="zh-CN"/>
        </w:rPr>
        <w:t>3</w:t>
      </w:r>
      <w:r>
        <w:rPr>
          <w:lang w:eastAsia="zh-CN"/>
        </w:rPr>
        <w:tab/>
        <w:t>Direct discovery update procedure accepted by the UE</w:t>
      </w:r>
      <w:bookmarkEnd w:id="524"/>
      <w:bookmarkEnd w:id="525"/>
      <w:bookmarkEnd w:id="526"/>
      <w:bookmarkEnd w:id="527"/>
    </w:p>
    <w:p w14:paraId="2D14FD4D" w14:textId="315B821E" w:rsidR="004910C2" w:rsidRDefault="004910C2" w:rsidP="004910C2">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known. If the </w:t>
      </w:r>
      <w:r w:rsidR="00761847">
        <w:t>discovery entry</w:t>
      </w:r>
      <w:r w:rsidRPr="0037175B">
        <w:t xml:space="preserve"> ID</w:t>
      </w:r>
      <w:r>
        <w:rPr>
          <w:lang w:eastAsia="zh-CN"/>
        </w:rPr>
        <w:t xml:space="preserve"> is known, the UE shall proceed with the following direct discovery update procedure.</w:t>
      </w:r>
    </w:p>
    <w:p w14:paraId="19463EE1" w14:textId="61A4A13F" w:rsidR="004910C2" w:rsidRDefault="004910C2" w:rsidP="004910C2">
      <w:pPr>
        <w:rPr>
          <w:lang w:eastAsia="zh-CN"/>
        </w:rPr>
      </w:pPr>
      <w:r>
        <w:rPr>
          <w:lang w:eastAsia="zh-CN"/>
        </w:rPr>
        <w:t xml:space="preserve">If the Update </w:t>
      </w:r>
      <w:r w:rsidR="003D75CD">
        <w:rPr>
          <w:lang w:eastAsia="zh-CN"/>
        </w:rPr>
        <w:t>info</w:t>
      </w:r>
      <w:r>
        <w:rPr>
          <w:lang w:eastAsia="zh-CN"/>
        </w:rPr>
        <w:t xml:space="preserve"> is not included in the </w:t>
      </w:r>
      <w:r>
        <w:t>DISCOVERY_</w:t>
      </w:r>
      <w:r>
        <w:rPr>
          <w:lang w:eastAsia="zh-CN"/>
        </w:rPr>
        <w:t>UPDATE_</w:t>
      </w:r>
      <w:r>
        <w:t>REQUEST message</w:t>
      </w:r>
      <w:r>
        <w:rPr>
          <w:lang w:eastAsia="zh-CN"/>
        </w:rPr>
        <w:t xml:space="preserve">, the UE shall stop running timers corresponding to the discovery entry and delete the </w:t>
      </w:r>
      <w:r>
        <w:t xml:space="preserve">discovery entry </w:t>
      </w:r>
      <w:r>
        <w:rPr>
          <w:lang w:eastAsia="zh-CN"/>
        </w:rPr>
        <w:t xml:space="preserve">corresponding to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w:t>
      </w:r>
      <w:r w:rsidRPr="0037175B">
        <w:t xml:space="preserve"> </w:t>
      </w:r>
      <w:r>
        <w:rPr>
          <w:lang w:eastAsia="zh-CN"/>
        </w:rPr>
        <w:t>T</w:t>
      </w:r>
      <w:r w:rsidRPr="0037175B">
        <w:t xml:space="preserve">he UE informs the lower layers to </w:t>
      </w:r>
      <w:r>
        <w:rPr>
          <w:lang w:eastAsia="ja-JP"/>
        </w:rPr>
        <w:t xml:space="preserve">stop announcing or monitoring corresponding to the </w:t>
      </w:r>
      <w:r w:rsidR="00761847">
        <w:rPr>
          <w:lang w:eastAsia="ja-JP"/>
        </w:rPr>
        <w:t>discovery entry</w:t>
      </w:r>
      <w:r>
        <w:rPr>
          <w:lang w:eastAsia="ja-JP"/>
        </w:rPr>
        <w:t xml:space="preserve"> ID contained in </w:t>
      </w:r>
      <w:r>
        <w:rPr>
          <w:lang w:eastAsia="zh-CN"/>
        </w:rPr>
        <w:t xml:space="preserve">the </w:t>
      </w:r>
      <w:r>
        <w:t>DISCOVERY_</w:t>
      </w:r>
      <w:r>
        <w:rPr>
          <w:lang w:eastAsia="zh-CN"/>
        </w:rPr>
        <w:t>UPDATE_</w:t>
      </w:r>
      <w:r>
        <w:t>REQUEST message</w:t>
      </w:r>
      <w:r w:rsidRPr="0037175B">
        <w:t>.</w:t>
      </w:r>
    </w:p>
    <w:p w14:paraId="36E6F14A" w14:textId="7F3141F8" w:rsidR="004910C2" w:rsidRDefault="004910C2" w:rsidP="004910C2">
      <w:pPr>
        <w:rPr>
          <w:lang w:eastAsia="zh-CN"/>
        </w:rPr>
      </w:pPr>
      <w:r>
        <w:rPr>
          <w:lang w:eastAsia="zh-CN"/>
        </w:rPr>
        <w:t xml:space="preserve">If the Update </w:t>
      </w:r>
      <w:r w:rsidR="003D75CD">
        <w:rPr>
          <w:lang w:eastAsia="zh-CN"/>
        </w:rPr>
        <w:t>info</w:t>
      </w:r>
      <w:r>
        <w:rPr>
          <w:lang w:eastAsia="zh-CN"/>
        </w:rPr>
        <w:t xml:space="preserve"> is included in the </w:t>
      </w:r>
      <w:r>
        <w:t>DISCOVERY_</w:t>
      </w:r>
      <w:r>
        <w:rPr>
          <w:lang w:eastAsia="zh-CN"/>
        </w:rPr>
        <w:t>UPDATE_</w:t>
      </w:r>
      <w:r>
        <w:t>REQUEST message</w:t>
      </w:r>
      <w:r>
        <w:rPr>
          <w:lang w:eastAsia="zh-CN"/>
        </w:rPr>
        <w:t xml:space="preserve">, the UE shall replace the existing ProSe </w:t>
      </w:r>
      <w:r w:rsidR="009C6B92">
        <w:rPr>
          <w:lang w:eastAsia="zh-CN"/>
        </w:rPr>
        <w:t>application code</w:t>
      </w:r>
      <w:r>
        <w:rPr>
          <w:lang w:eastAsia="zh-CN"/>
        </w:rPr>
        <w:t xml:space="preserve"> or the </w:t>
      </w:r>
      <w:r w:rsidR="00E0517C">
        <w:rPr>
          <w:lang w:eastAsia="zh-CN"/>
        </w:rPr>
        <w:t>discovery filter</w:t>
      </w:r>
      <w:r>
        <w:rPr>
          <w:lang w:eastAsia="zh-CN"/>
        </w:rPr>
        <w:t xml:space="preserve">(s) with new ProSe </w:t>
      </w:r>
      <w:r w:rsidR="009C6B92">
        <w:rPr>
          <w:lang w:eastAsia="zh-CN"/>
        </w:rPr>
        <w:t>application code</w:t>
      </w:r>
      <w:r>
        <w:rPr>
          <w:lang w:eastAsia="zh-CN"/>
        </w:rPr>
        <w:t xml:space="preserve"> or the </w:t>
      </w:r>
      <w:r w:rsidR="00E0517C">
        <w:rPr>
          <w:lang w:eastAsia="zh-CN"/>
        </w:rPr>
        <w:t>discovery filter</w:t>
      </w:r>
      <w:r>
        <w:rPr>
          <w:lang w:eastAsia="zh-CN"/>
        </w:rPr>
        <w:t xml:space="preserve">(s) contained in the Update </w:t>
      </w:r>
      <w:r w:rsidR="003D75CD">
        <w:rPr>
          <w:lang w:eastAsia="zh-CN"/>
        </w:rPr>
        <w:t>info</w:t>
      </w:r>
      <w:r>
        <w:rPr>
          <w:lang w:eastAsia="zh-CN"/>
        </w:rPr>
        <w:t xml:space="preserve"> correspondingly. The announcing UE shall stop the timer T5</w:t>
      </w:r>
      <w:r w:rsidR="002E6EFE">
        <w:rPr>
          <w:lang w:eastAsia="zh-CN"/>
        </w:rPr>
        <w:t>060</w:t>
      </w:r>
      <w:r>
        <w:rPr>
          <w:lang w:eastAsia="ja-JP"/>
        </w:rPr>
        <w:t xml:space="preserve">, </w:t>
      </w:r>
      <w:r>
        <w:rPr>
          <w:lang w:eastAsia="zh-CN"/>
        </w:rPr>
        <w:t>start the v</w:t>
      </w:r>
      <w:r>
        <w:t>alidity timer T5</w:t>
      </w:r>
      <w:r w:rsidR="002E6EFE">
        <w:rPr>
          <w:lang w:eastAsia="zh-CN"/>
        </w:rPr>
        <w:t>060</w:t>
      </w:r>
      <w:r>
        <w:rPr>
          <w:lang w:eastAsia="zh-CN"/>
        </w:rPr>
        <w:t xml:space="preserve"> with the received value for the new ProSe </w:t>
      </w:r>
      <w:r w:rsidR="009C6B92">
        <w:rPr>
          <w:lang w:eastAsia="zh-CN"/>
        </w:rPr>
        <w:t>application code</w:t>
      </w:r>
      <w:r>
        <w:rPr>
          <w:lang w:eastAsia="ja-JP"/>
        </w:rPr>
        <w:t xml:space="preserve"> and</w:t>
      </w:r>
      <w:r>
        <w:rPr>
          <w:lang w:eastAsia="zh-CN"/>
        </w:rPr>
        <w:t xml:space="preserve"> perform open ProSe direct discovery announcing </w:t>
      </w:r>
      <w:r>
        <w:t xml:space="preserve">with the new ProSe </w:t>
      </w:r>
      <w:r w:rsidR="009C6B92">
        <w:t>application code</w:t>
      </w:r>
      <w:r>
        <w:rPr>
          <w:lang w:eastAsia="zh-CN"/>
        </w:rPr>
        <w:t xml:space="preserve"> as described in </w:t>
      </w:r>
      <w:r w:rsidR="00432A5C">
        <w:rPr>
          <w:lang w:eastAsia="zh-CN"/>
        </w:rPr>
        <w:t>clause</w:t>
      </w:r>
      <w:r>
        <w:rPr>
          <w:lang w:eastAsia="zh-CN"/>
        </w:rPr>
        <w:t> 6.2.2.4.</w:t>
      </w:r>
      <w:r w:rsidRPr="0037175B">
        <w:t xml:space="preserve"> </w:t>
      </w:r>
      <w:r>
        <w:rPr>
          <w:lang w:eastAsia="zh-CN"/>
        </w:rPr>
        <w:t>The monitoring UE shall stop TTL timer T5</w:t>
      </w:r>
      <w:r w:rsidR="002E6EFE">
        <w:rPr>
          <w:lang w:eastAsia="zh-CN"/>
        </w:rPr>
        <w:t>062</w:t>
      </w:r>
      <w:r>
        <w:rPr>
          <w:lang w:eastAsia="ja-JP"/>
        </w:rPr>
        <w:t>,</w:t>
      </w:r>
      <w:r>
        <w:rPr>
          <w:lang w:eastAsia="zh-CN"/>
        </w:rPr>
        <w:t xml:space="preserve"> </w:t>
      </w:r>
      <w:r>
        <w:t>start TTL timer T5</w:t>
      </w:r>
      <w:r w:rsidR="002E6EFE">
        <w:rPr>
          <w:lang w:eastAsia="zh-CN"/>
        </w:rPr>
        <w:t>062</w:t>
      </w:r>
      <w:r>
        <w:t xml:space="preserve"> </w:t>
      </w:r>
      <w:r>
        <w:rPr>
          <w:lang w:eastAsia="zh-CN"/>
        </w:rPr>
        <w:t xml:space="preserve">with the received value for each new </w:t>
      </w:r>
      <w:r w:rsidR="00E0517C">
        <w:rPr>
          <w:lang w:eastAsia="zh-CN"/>
        </w:rPr>
        <w:t>discovery filter</w:t>
      </w:r>
      <w:r>
        <w:rPr>
          <w:lang w:eastAsia="zh-CN"/>
        </w:rPr>
        <w:t>(s)</w:t>
      </w:r>
      <w:r>
        <w:rPr>
          <w:lang w:eastAsia="ja-JP"/>
        </w:rPr>
        <w:t xml:space="preserve"> and perform open ProSe direct discovery monitoring </w:t>
      </w:r>
      <w:r>
        <w:t xml:space="preserve">with </w:t>
      </w:r>
      <w:r>
        <w:rPr>
          <w:lang w:eastAsia="zh-CN"/>
        </w:rPr>
        <w:t xml:space="preserve">each new </w:t>
      </w:r>
      <w:r w:rsidR="00E0517C">
        <w:rPr>
          <w:lang w:eastAsia="zh-CN"/>
        </w:rPr>
        <w:t>discovery filter</w:t>
      </w:r>
      <w:r>
        <w:rPr>
          <w:lang w:eastAsia="zh-CN"/>
        </w:rPr>
        <w:t xml:space="preserve">(s) </w:t>
      </w:r>
      <w:r>
        <w:rPr>
          <w:lang w:eastAsia="ja-JP"/>
        </w:rPr>
        <w:t xml:space="preserve">as described in </w:t>
      </w:r>
      <w:r w:rsidR="00432A5C">
        <w:rPr>
          <w:lang w:eastAsia="ja-JP"/>
        </w:rPr>
        <w:t>clause</w:t>
      </w:r>
      <w:r>
        <w:rPr>
          <w:lang w:eastAsia="ja-JP"/>
        </w:rPr>
        <w:t> 6.2.5.4</w:t>
      </w:r>
      <w:r>
        <w:rPr>
          <w:lang w:eastAsia="zh-CN"/>
        </w:rPr>
        <w:t>.</w:t>
      </w:r>
    </w:p>
    <w:p w14:paraId="54C37C86" w14:textId="77777777" w:rsidR="004910C2" w:rsidRDefault="004910C2" w:rsidP="004910C2">
      <w:pPr>
        <w:rPr>
          <w:lang w:eastAsia="zh-CN"/>
        </w:rPr>
      </w:pPr>
      <w:r>
        <w:t xml:space="preserve">Then the </w:t>
      </w:r>
      <w:r>
        <w:rPr>
          <w:lang w:eastAsia="zh-CN"/>
        </w:rPr>
        <w:t>UE</w:t>
      </w:r>
      <w:r>
        <w:t xml:space="preserve"> shall send a DISCOVERY_</w:t>
      </w:r>
      <w:r>
        <w:rPr>
          <w:lang w:eastAsia="zh-CN"/>
        </w:rPr>
        <w:t>UPDATE_</w:t>
      </w:r>
      <w:r>
        <w:t xml:space="preserve">RESPONSE message </w:t>
      </w:r>
      <w:r>
        <w:rPr>
          <w:lang w:val="en-US"/>
        </w:rPr>
        <w:t>containing a &lt;response-</w:t>
      </w:r>
      <w:r>
        <w:rPr>
          <w:lang w:val="en-US" w:eastAsia="zh-CN"/>
        </w:rPr>
        <w:t>update</w:t>
      </w:r>
      <w:r>
        <w:rPr>
          <w:lang w:val="en-US"/>
        </w:rPr>
        <w:t>&gt; element</w:t>
      </w:r>
      <w:r>
        <w:t xml:space="preserve"> with</w:t>
      </w:r>
      <w:r>
        <w:rPr>
          <w:lang w:eastAsia="zh-CN"/>
        </w:rPr>
        <w:t>:</w:t>
      </w:r>
    </w:p>
    <w:p w14:paraId="6A8CF5F2" w14:textId="00BC0AA4" w:rsidR="004910C2" w:rsidRDefault="002E6EFE" w:rsidP="004910C2">
      <w:pPr>
        <w:pStyle w:val="B1"/>
        <w:rPr>
          <w:lang w:eastAsia="x-none"/>
        </w:rPr>
      </w:pPr>
      <w:r>
        <w:t>a)</w:t>
      </w:r>
      <w:r w:rsidR="004910C2">
        <w:tab/>
        <w:t xml:space="preserve"> the </w:t>
      </w:r>
      <w:r w:rsidR="00006500">
        <w:t>DDNMF transaction</w:t>
      </w:r>
      <w:r w:rsidR="004910C2">
        <w:t xml:space="preserve"> ID set to the value of the </w:t>
      </w:r>
      <w:r w:rsidR="00006500">
        <w:t>DDNMF transaction</w:t>
      </w:r>
      <w:r w:rsidR="004910C2">
        <w:t xml:space="preserve"> ID received in the DISCOVERY_UPDATE_REQUEST message; and</w:t>
      </w:r>
    </w:p>
    <w:p w14:paraId="3CC439E1" w14:textId="26B551B0" w:rsidR="004910C2" w:rsidRDefault="002E6EFE" w:rsidP="004910C2">
      <w:pPr>
        <w:pStyle w:val="B1"/>
      </w:pPr>
      <w:r>
        <w:t>b)</w:t>
      </w:r>
      <w:r w:rsidR="004910C2">
        <w:tab/>
        <w:t xml:space="preserve">the </w:t>
      </w:r>
      <w:r w:rsidR="00761847">
        <w:t>discovery entry</w:t>
      </w:r>
      <w:r w:rsidR="004910C2">
        <w:t xml:space="preserve"> ID set to the value of the </w:t>
      </w:r>
      <w:r w:rsidR="00761847">
        <w:t>discovery entry</w:t>
      </w:r>
      <w:r w:rsidR="004910C2">
        <w:t xml:space="preserve"> ID received in the DISCOVERY_UPDATE_REQUEST message.</w:t>
      </w:r>
    </w:p>
    <w:p w14:paraId="4EED34F8" w14:textId="77777777" w:rsidR="004910C2" w:rsidRDefault="004910C2" w:rsidP="004910C2">
      <w:pPr>
        <w:pStyle w:val="40"/>
        <w:rPr>
          <w:lang w:eastAsia="zh-CN"/>
        </w:rPr>
      </w:pPr>
      <w:bookmarkStart w:id="528" w:name="_Toc59199072"/>
      <w:bookmarkStart w:id="529" w:name="_Toc59198481"/>
      <w:bookmarkStart w:id="530" w:name="_Toc525231081"/>
      <w:bookmarkStart w:id="531" w:name="_Toc94175504"/>
      <w:r>
        <w:t>6.2.1</w:t>
      </w:r>
      <w:r w:rsidR="00983AA4">
        <w:t>1</w:t>
      </w:r>
      <w:r w:rsidR="00AF026B">
        <w:t>.</w:t>
      </w:r>
      <w:r>
        <w:rPr>
          <w:lang w:eastAsia="zh-CN"/>
        </w:rPr>
        <w:t>4</w:t>
      </w:r>
      <w:r>
        <w:rPr>
          <w:lang w:eastAsia="zh-CN"/>
        </w:rPr>
        <w:tab/>
        <w:t xml:space="preserve">Direct discovery update procedure completed by the </w:t>
      </w:r>
      <w:bookmarkEnd w:id="528"/>
      <w:bookmarkEnd w:id="529"/>
      <w:bookmarkEnd w:id="530"/>
      <w:r>
        <w:t>5G DDNMF</w:t>
      </w:r>
      <w:bookmarkEnd w:id="531"/>
    </w:p>
    <w:p w14:paraId="7D15EBD3" w14:textId="48F0D306" w:rsidR="004910C2" w:rsidRDefault="004910C2" w:rsidP="004910C2">
      <w:pPr>
        <w:rPr>
          <w:lang w:eastAsia="zh-CN"/>
        </w:rPr>
      </w:pPr>
      <w:r>
        <w:t>Upon receiving a DISCOVERY_</w:t>
      </w:r>
      <w:r>
        <w:rPr>
          <w:lang w:eastAsia="zh-CN"/>
        </w:rPr>
        <w:t>UPDATE_</w:t>
      </w:r>
      <w:r>
        <w:t>RE</w:t>
      </w:r>
      <w:r>
        <w:rPr>
          <w:lang w:eastAsia="zh-CN"/>
        </w:rPr>
        <w:t>SPONSE</w:t>
      </w:r>
      <w:r>
        <w:t xml:space="preserve"> message</w:t>
      </w:r>
      <w:r>
        <w:rPr>
          <w:lang w:eastAsia="zh-CN"/>
        </w:rPr>
        <w:t xml:space="preserve">, </w:t>
      </w:r>
      <w:r>
        <w:t xml:space="preserve">if the </w:t>
      </w:r>
      <w:r w:rsidR="00006500">
        <w:t>DDNMF transaction</w:t>
      </w:r>
      <w:r>
        <w:t xml:space="preserve"> ID contained in the &lt;response-</w:t>
      </w:r>
      <w:r>
        <w:rPr>
          <w:lang w:eastAsia="zh-CN"/>
        </w:rPr>
        <w:t>update</w:t>
      </w:r>
      <w:r>
        <w:t>&gt; element</w:t>
      </w:r>
      <w:r>
        <w:rPr>
          <w:lang w:eastAsia="zh-CN"/>
        </w:rPr>
        <w:t xml:space="preserve"> does not</w:t>
      </w:r>
      <w:r>
        <w:t xml:space="preserve"> match the value sent by the 5G DDNMF in a DISCOVERY_</w:t>
      </w:r>
      <w:r>
        <w:rPr>
          <w:lang w:eastAsia="zh-CN"/>
        </w:rPr>
        <w:t>UPDATE_</w:t>
      </w:r>
      <w:r>
        <w:t>REQUEST message</w:t>
      </w:r>
      <w:r>
        <w:rPr>
          <w:lang w:eastAsia="zh-CN"/>
        </w:rPr>
        <w:t xml:space="preserve">, </w:t>
      </w:r>
      <w:r>
        <w:t>the 5G DDNMF shall discard the DISCOVERY</w:t>
      </w:r>
      <w:r>
        <w:rPr>
          <w:lang w:eastAsia="zh-CN"/>
        </w:rPr>
        <w:t>_UPDATE</w:t>
      </w:r>
      <w:r>
        <w:t>_RESPONSE message</w:t>
      </w:r>
      <w:r>
        <w:rPr>
          <w:lang w:eastAsia="zh-CN"/>
        </w:rPr>
        <w:t xml:space="preserve">. </w:t>
      </w:r>
      <w:r>
        <w:t>Otherwise</w:t>
      </w:r>
      <w:r>
        <w:rPr>
          <w:lang w:eastAsia="zh-CN"/>
        </w:rPr>
        <w:t>,</w:t>
      </w:r>
      <w:r>
        <w:t xml:space="preserve"> the 5G DDNMF shall</w:t>
      </w:r>
      <w:r>
        <w:rPr>
          <w:lang w:eastAsia="zh-CN"/>
        </w:rPr>
        <w:t xml:space="preserve"> perform the following procedure</w:t>
      </w:r>
      <w:r>
        <w:t>.</w:t>
      </w:r>
    </w:p>
    <w:p w14:paraId="4D0506C5" w14:textId="59DC75C8" w:rsidR="004910C2" w:rsidRDefault="004910C2" w:rsidP="004910C2">
      <w:r>
        <w:t>When the UE is an announcing UE and the radio resources that the UE intends to use are operated by a PLMN other than the HPLMN, the 5G DDNMF shall execute the procedures defined in 3GPP TS 29.555 [</w:t>
      </w:r>
      <w:r w:rsidR="009F4F69">
        <w:t>9</w:t>
      </w:r>
      <w:r>
        <w:t>] to inform the 5G DDNMF in VPLMN or local PLMN.</w:t>
      </w:r>
    </w:p>
    <w:p w14:paraId="54E19CFD" w14:textId="383E2C81" w:rsidR="004910C2" w:rsidRDefault="004910C2" w:rsidP="004910C2">
      <w:pPr>
        <w:rPr>
          <w:lang w:eastAsia="zh-CN"/>
        </w:rPr>
      </w:pPr>
      <w:r>
        <w:rPr>
          <w:lang w:eastAsia="zh-CN"/>
        </w:rPr>
        <w:t>W</w:t>
      </w:r>
      <w:r>
        <w:t xml:space="preserve">hen the UE is a monitoring UE and the </w:t>
      </w:r>
      <w:r>
        <w:rPr>
          <w:noProof/>
        </w:rPr>
        <w:t>ProSe</w:t>
      </w:r>
      <w:r>
        <w:t xml:space="preserve"> </w:t>
      </w:r>
      <w:r w:rsidR="009C6B92">
        <w:t>application ID</w:t>
      </w:r>
      <w:r>
        <w:t xml:space="preserve"> monitored </w:t>
      </w:r>
      <w:r>
        <w:rPr>
          <w:lang w:eastAsia="zh-CN"/>
        </w:rPr>
        <w:t>by the UE is</w:t>
      </w:r>
      <w:r>
        <w:t xml:space="preserve"> PLMN-specific </w:t>
      </w:r>
      <w:r>
        <w:rPr>
          <w:lang w:eastAsia="zh-CN"/>
        </w:rPr>
        <w:t xml:space="preserve">and </w:t>
      </w:r>
      <w:r>
        <w:t xml:space="preserve">that PLMN ID </w:t>
      </w:r>
      <w:r>
        <w:rPr>
          <w:lang w:eastAsia="zh-CN"/>
        </w:rPr>
        <w:t xml:space="preserve">indicated by the ProSe </w:t>
      </w:r>
      <w:r w:rsidR="009C6B92">
        <w:rPr>
          <w:lang w:eastAsia="zh-CN"/>
        </w:rPr>
        <w:t>application ID</w:t>
      </w:r>
      <w:r>
        <w:rPr>
          <w:lang w:eastAsia="zh-CN"/>
        </w:rPr>
        <w:t xml:space="preserve"> </w:t>
      </w:r>
      <w:r>
        <w:t>is not the same as that of the PLMN to which the 5G DDNMF belongs</w:t>
      </w:r>
      <w:r>
        <w:rPr>
          <w:lang w:eastAsia="zh-CN"/>
        </w:rPr>
        <w:t xml:space="preserve">, the </w:t>
      </w:r>
      <w:r>
        <w:t>5G DDNMF executes the procedures defined in 3GPP TS 29.555 [</w:t>
      </w:r>
      <w:r w:rsidR="009F4F69">
        <w:t>9</w:t>
      </w:r>
      <w:r>
        <w:t>] to inform the 5G DDNMF</w:t>
      </w:r>
      <w:r>
        <w:rPr>
          <w:lang w:eastAsia="zh-CN"/>
        </w:rPr>
        <w:t xml:space="preserve"> in the PLMN indicated by the </w:t>
      </w:r>
      <w:r>
        <w:rPr>
          <w:noProof/>
        </w:rPr>
        <w:t>ProSe</w:t>
      </w:r>
      <w:r>
        <w:t xml:space="preserve"> </w:t>
      </w:r>
      <w:r w:rsidR="009C6B92">
        <w:t>application ID</w:t>
      </w:r>
      <w:r>
        <w:rPr>
          <w:lang w:eastAsia="zh-CN"/>
        </w:rPr>
        <w:t>.</w:t>
      </w:r>
    </w:p>
    <w:p w14:paraId="6E50858D" w14:textId="1976519E" w:rsidR="004910C2" w:rsidRDefault="004910C2" w:rsidP="004910C2">
      <w:pPr>
        <w:rPr>
          <w:lang w:eastAsia="zh-CN"/>
        </w:rPr>
      </w:pPr>
      <w:r>
        <w:rPr>
          <w:lang w:eastAsia="zh-CN"/>
        </w:rPr>
        <w:t xml:space="preserve">For each </w:t>
      </w:r>
      <w:r w:rsidR="00761847">
        <w:t>discovery entry</w:t>
      </w:r>
      <w:r w:rsidRPr="0037175B">
        <w:t xml:space="preserve"> ID</w:t>
      </w:r>
      <w:r>
        <w:t xml:space="preserve"> </w:t>
      </w:r>
      <w:r>
        <w:rPr>
          <w:lang w:eastAsia="zh-CN"/>
        </w:rPr>
        <w:t xml:space="preserve">received in the </w:t>
      </w:r>
      <w:r>
        <w:t>DISCOVERY_</w:t>
      </w:r>
      <w:r>
        <w:rPr>
          <w:lang w:eastAsia="zh-CN"/>
        </w:rPr>
        <w:t>UPDATE_</w:t>
      </w:r>
      <w:r>
        <w:t>RESPONSE message,</w:t>
      </w:r>
      <w:r>
        <w:rPr>
          <w:lang w:eastAsia="zh-CN"/>
        </w:rPr>
        <w:t xml:space="preserve"> if the procedure is to revoke a previously allocated ProSe </w:t>
      </w:r>
      <w:r w:rsidR="009C6B92">
        <w:rPr>
          <w:lang w:eastAsia="zh-CN"/>
        </w:rPr>
        <w:t>application code</w:t>
      </w:r>
      <w:r>
        <w:rPr>
          <w:lang w:eastAsia="zh-CN"/>
        </w:rPr>
        <w:t xml:space="preserve"> or </w:t>
      </w:r>
      <w:r w:rsidR="00E0517C">
        <w:rPr>
          <w:lang w:eastAsia="zh-CN"/>
        </w:rPr>
        <w:t>discovery filter</w:t>
      </w:r>
      <w:r>
        <w:rPr>
          <w:lang w:eastAsia="zh-CN"/>
        </w:rPr>
        <w:t xml:space="preserve">(s), the </w:t>
      </w:r>
      <w:r>
        <w:t>5G DDNMF</w:t>
      </w:r>
      <w:r>
        <w:rPr>
          <w:lang w:eastAsia="zh-CN"/>
        </w:rPr>
        <w:t xml:space="preserve"> shall delete the </w:t>
      </w:r>
      <w:r>
        <w:t xml:space="preserve">discovery entry indicated by the </w:t>
      </w:r>
      <w:r w:rsidR="00761847">
        <w:t>discovery entry</w:t>
      </w:r>
      <w:r>
        <w:t xml:space="preserve"> ID</w:t>
      </w:r>
      <w:r>
        <w:rPr>
          <w:lang w:eastAsia="zh-CN"/>
        </w:rPr>
        <w:t xml:space="preserve"> from the UE's context</w:t>
      </w:r>
      <w:r>
        <w:t xml:space="preserve"> and release the associated resources. </w:t>
      </w:r>
    </w:p>
    <w:p w14:paraId="222064CA" w14:textId="77777777" w:rsidR="004910C2" w:rsidRDefault="004910C2" w:rsidP="004910C2">
      <w:pPr>
        <w:pStyle w:val="40"/>
        <w:rPr>
          <w:lang w:eastAsia="zh-CN"/>
        </w:rPr>
      </w:pPr>
      <w:bookmarkStart w:id="532" w:name="_Toc59199073"/>
      <w:bookmarkStart w:id="533" w:name="_Toc59198482"/>
      <w:bookmarkStart w:id="534" w:name="_Toc525231082"/>
      <w:bookmarkStart w:id="535" w:name="_Toc94175505"/>
      <w:r>
        <w:t>6.2.1</w:t>
      </w:r>
      <w:r w:rsidR="00983AA4">
        <w:t>1</w:t>
      </w:r>
      <w:r w:rsidR="00AF026B">
        <w:t>.</w:t>
      </w:r>
      <w:r>
        <w:rPr>
          <w:lang w:eastAsia="zh-CN"/>
        </w:rPr>
        <w:t>5</w:t>
      </w:r>
      <w:r>
        <w:rPr>
          <w:lang w:eastAsia="zh-CN"/>
        </w:rPr>
        <w:tab/>
        <w:t>Direct discovery update procedure not accepted by the UE</w:t>
      </w:r>
      <w:bookmarkEnd w:id="532"/>
      <w:bookmarkEnd w:id="533"/>
      <w:bookmarkEnd w:id="534"/>
      <w:bookmarkEnd w:id="535"/>
    </w:p>
    <w:p w14:paraId="4FC768E2" w14:textId="799F4E79" w:rsidR="004910C2" w:rsidRDefault="004910C2" w:rsidP="004910C2">
      <w:r>
        <w:t>If the DISCOVERY_</w:t>
      </w:r>
      <w:r>
        <w:rPr>
          <w:lang w:eastAsia="zh-CN"/>
        </w:rPr>
        <w:t>UPDATE_</w:t>
      </w:r>
      <w:r>
        <w:t xml:space="preserve">REQUEST message cannot be accepted by the </w:t>
      </w:r>
      <w:r>
        <w:rPr>
          <w:lang w:eastAsia="zh-CN"/>
        </w:rPr>
        <w:t>UE</w:t>
      </w:r>
      <w:r>
        <w:t xml:space="preserve">, the </w:t>
      </w:r>
      <w:r>
        <w:rPr>
          <w:lang w:eastAsia="zh-CN"/>
        </w:rPr>
        <w:t>UE</w:t>
      </w:r>
      <w:r>
        <w:t xml:space="preserve"> sends a DISCOVERY_</w:t>
      </w:r>
      <w:r>
        <w:rPr>
          <w:lang w:eastAsia="zh-CN"/>
        </w:rPr>
        <w:t>UPDATE_</w:t>
      </w:r>
      <w:r>
        <w:t xml:space="preserve">RESPONSE message containing a &lt;response-reject&gt; element to the 5G DDNMF including an appropriate PC3a </w:t>
      </w:r>
      <w:r w:rsidR="0066563C">
        <w:t>control protocol</w:t>
      </w:r>
      <w:r>
        <w:t xml:space="preserve"> cause value.</w:t>
      </w:r>
    </w:p>
    <w:p w14:paraId="300F753A" w14:textId="6F926979" w:rsidR="004910C2" w:rsidRDefault="004910C2" w:rsidP="004910C2">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w:t>
      </w:r>
      <w:r w:rsidR="0066563C">
        <w:t>control protocol</w:t>
      </w:r>
      <w:r>
        <w:t xml:space="preserve"> cause value #</w:t>
      </w:r>
      <w:r>
        <w:rPr>
          <w:lang w:eastAsia="zh-CN"/>
        </w:rPr>
        <w:t>18</w:t>
      </w:r>
      <w:r>
        <w:t xml:space="preserve"> "</w:t>
      </w:r>
      <w:r>
        <w:rPr>
          <w:lang w:eastAsia="zh-CN"/>
        </w:rPr>
        <w:t>Invalid</w:t>
      </w:r>
      <w:r>
        <w:t xml:space="preserve"> UE </w:t>
      </w:r>
      <w:r w:rsidR="00E12982">
        <w:rPr>
          <w:lang w:eastAsia="zh-CN"/>
        </w:rPr>
        <w:t>i</w:t>
      </w:r>
      <w:r>
        <w:t>dentity".</w:t>
      </w:r>
    </w:p>
    <w:p w14:paraId="5C1104B7" w14:textId="5EE527FD" w:rsidR="004910C2" w:rsidRDefault="004910C2" w:rsidP="004910C2">
      <w:r>
        <w:lastRenderedPageBreak/>
        <w:t xml:space="preserve">If the </w:t>
      </w:r>
      <w:r w:rsidR="00761847">
        <w:rPr>
          <w:lang w:eastAsia="zh-CN"/>
        </w:rPr>
        <w:t>discovery entry</w:t>
      </w:r>
      <w:r>
        <w:rPr>
          <w:lang w:eastAsia="zh-CN"/>
        </w:rPr>
        <w:t xml:space="preserve"> ID</w:t>
      </w:r>
      <w:r>
        <w:t xml:space="preserve"> contained in the DISCOVERY_</w:t>
      </w:r>
      <w:r>
        <w:rPr>
          <w:lang w:eastAsia="zh-CN"/>
        </w:rPr>
        <w:t>UPDATE</w:t>
      </w:r>
      <w:r>
        <w:t xml:space="preserve"> _REQUEST message is </w:t>
      </w:r>
      <w:r>
        <w:rPr>
          <w:lang w:eastAsia="zh-CN"/>
        </w:rPr>
        <w:t>unknown</w:t>
      </w:r>
      <w:r>
        <w:t xml:space="preserve">, the </w:t>
      </w:r>
      <w:r>
        <w:rPr>
          <w:lang w:eastAsia="zh-CN"/>
        </w:rPr>
        <w:t>UE</w:t>
      </w:r>
      <w:r>
        <w:t xml:space="preserve"> shall send the DISCOVERY_</w:t>
      </w:r>
      <w:r>
        <w:rPr>
          <w:lang w:eastAsia="zh-CN"/>
        </w:rPr>
        <w:t>UPDATE_</w:t>
      </w:r>
      <w:r>
        <w:t xml:space="preserve">RESPONSE message containing a &lt;response-reject&gt; element with PC3a </w:t>
      </w:r>
      <w:r w:rsidR="0066563C">
        <w:t>control protocol</w:t>
      </w:r>
      <w:r>
        <w:t xml:space="preserve"> cause value #</w:t>
      </w:r>
      <w:r>
        <w:rPr>
          <w:lang w:eastAsia="zh-CN"/>
        </w:rPr>
        <w:t xml:space="preserve"> 10</w:t>
      </w:r>
      <w:r>
        <w:t xml:space="preserve"> "Unknown</w:t>
      </w:r>
      <w:r>
        <w:rPr>
          <w:lang w:eastAsia="zh-CN"/>
        </w:rPr>
        <w:t xml:space="preserve"> or </w:t>
      </w:r>
      <w:r w:rsidR="00E12982">
        <w:rPr>
          <w:lang w:eastAsia="zh-CN"/>
        </w:rPr>
        <w:t>i</w:t>
      </w:r>
      <w:r>
        <w:rPr>
          <w:lang w:eastAsia="zh-CN"/>
        </w:rPr>
        <w:t>nvalid</w:t>
      </w:r>
      <w:r>
        <w:t xml:space="preserve"> </w:t>
      </w:r>
      <w:r w:rsidR="00761847">
        <w:t>discovery entry</w:t>
      </w:r>
      <w:r>
        <w:t xml:space="preserve"> ID".</w:t>
      </w:r>
    </w:p>
    <w:p w14:paraId="13EEC7BC" w14:textId="77777777" w:rsidR="004910C2" w:rsidRDefault="004910C2" w:rsidP="004910C2">
      <w:pPr>
        <w:pStyle w:val="40"/>
        <w:rPr>
          <w:lang w:eastAsia="zh-CN"/>
        </w:rPr>
      </w:pPr>
      <w:bookmarkStart w:id="536" w:name="_Toc59199074"/>
      <w:bookmarkStart w:id="537" w:name="_Toc59198483"/>
      <w:bookmarkStart w:id="538" w:name="_Toc525231083"/>
      <w:bookmarkStart w:id="539" w:name="_Toc94175506"/>
      <w:r>
        <w:rPr>
          <w:lang w:eastAsia="zh-CN"/>
        </w:rPr>
        <w:t>6.2.1</w:t>
      </w:r>
      <w:r w:rsidR="00983AA4">
        <w:rPr>
          <w:lang w:eastAsia="zh-CN"/>
        </w:rPr>
        <w:t>1</w:t>
      </w:r>
      <w:r w:rsidR="00AF026B">
        <w:rPr>
          <w:lang w:eastAsia="zh-CN"/>
        </w:rPr>
        <w:t>.</w:t>
      </w:r>
      <w:r>
        <w:rPr>
          <w:lang w:eastAsia="zh-CN"/>
        </w:rPr>
        <w:t>6</w:t>
      </w:r>
      <w:r>
        <w:rPr>
          <w:lang w:eastAsia="zh-CN"/>
        </w:rPr>
        <w:tab/>
        <w:t>Abnormal cases</w:t>
      </w:r>
      <w:bookmarkEnd w:id="536"/>
      <w:bookmarkEnd w:id="537"/>
      <w:bookmarkEnd w:id="538"/>
      <w:bookmarkEnd w:id="539"/>
    </w:p>
    <w:p w14:paraId="4A713650" w14:textId="77777777" w:rsidR="004910C2" w:rsidRDefault="004910C2" w:rsidP="004910C2">
      <w:pPr>
        <w:pStyle w:val="50"/>
        <w:rPr>
          <w:lang w:eastAsia="zh-CN"/>
        </w:rPr>
      </w:pPr>
      <w:bookmarkStart w:id="540" w:name="_Toc59199075"/>
      <w:bookmarkStart w:id="541" w:name="_Toc59198484"/>
      <w:bookmarkStart w:id="542" w:name="_Toc525231084"/>
      <w:bookmarkStart w:id="543" w:name="_Toc94175507"/>
      <w:r>
        <w:rPr>
          <w:lang w:eastAsia="zh-CN"/>
        </w:rPr>
        <w:t>6.2.1</w:t>
      </w:r>
      <w:r w:rsidR="00983AA4">
        <w:rPr>
          <w:lang w:eastAsia="zh-CN"/>
        </w:rPr>
        <w:t>1</w:t>
      </w:r>
      <w:r w:rsidR="00AF026B">
        <w:rPr>
          <w:lang w:eastAsia="zh-CN"/>
        </w:rPr>
        <w:t>.</w:t>
      </w:r>
      <w:r>
        <w:rPr>
          <w:lang w:eastAsia="zh-CN"/>
        </w:rPr>
        <w:t>6</w:t>
      </w:r>
      <w:r>
        <w:t>.</w:t>
      </w:r>
      <w:r>
        <w:rPr>
          <w:lang w:eastAsia="zh-CN"/>
        </w:rPr>
        <w:t>1</w:t>
      </w:r>
      <w:r>
        <w:rPr>
          <w:lang w:eastAsia="zh-CN"/>
        </w:rPr>
        <w:tab/>
        <w:t xml:space="preserve">Abnormal cases in the </w:t>
      </w:r>
      <w:bookmarkEnd w:id="540"/>
      <w:bookmarkEnd w:id="541"/>
      <w:bookmarkEnd w:id="542"/>
      <w:r>
        <w:t>5G DDNMF</w:t>
      </w:r>
      <w:bookmarkEnd w:id="543"/>
    </w:p>
    <w:p w14:paraId="743D6BAF" w14:textId="77777777" w:rsidR="004910C2" w:rsidRDefault="004910C2" w:rsidP="004910C2">
      <w:pPr>
        <w:rPr>
          <w:lang w:eastAsia="zh-CN"/>
        </w:rPr>
      </w:pPr>
      <w:r>
        <w:rPr>
          <w:lang w:eastAsia="zh-CN"/>
        </w:rPr>
        <w:t>The following abnormal cases can be identified:</w:t>
      </w:r>
    </w:p>
    <w:p w14:paraId="7359037E" w14:textId="4EE00A80" w:rsidR="004910C2" w:rsidRDefault="004910C2" w:rsidP="004910C2">
      <w:pPr>
        <w:pStyle w:val="B1"/>
        <w:rPr>
          <w:lang w:eastAsia="x-none"/>
        </w:rPr>
      </w:pPr>
      <w:r>
        <w:t>a)</w:t>
      </w:r>
      <w:r>
        <w:tab/>
        <w:t>Indication from the transport layer of transmission failure of DISCOVERY</w:t>
      </w:r>
      <w:r>
        <w:rPr>
          <w:lang w:eastAsia="zh-CN"/>
        </w:rPr>
        <w:t>_</w:t>
      </w:r>
      <w:r>
        <w:t>UPDATE_REQUEST message (</w:t>
      </w:r>
      <w:r w:rsidR="005F2CA4">
        <w:t>e.g.,</w:t>
      </w:r>
      <w:r>
        <w:t xml:space="preserve"> after TCP retransmission timeout)</w:t>
      </w:r>
    </w:p>
    <w:p w14:paraId="38E800C5" w14:textId="77777777" w:rsidR="004910C2" w:rsidRDefault="004910C2" w:rsidP="004910C2">
      <w:pPr>
        <w:pStyle w:val="B1"/>
      </w:pPr>
      <w:r>
        <w:tab/>
        <w:t>The 5G DDNMF shall close the existing secure connection to the</w:t>
      </w:r>
      <w:r>
        <w:rPr>
          <w:lang w:eastAsia="zh-CN"/>
        </w:rPr>
        <w:t xml:space="preserve"> UE</w:t>
      </w:r>
      <w:r>
        <w:t>.</w:t>
      </w:r>
    </w:p>
    <w:p w14:paraId="3772531E" w14:textId="77777777" w:rsidR="004910C2" w:rsidRDefault="004910C2" w:rsidP="004910C2">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37EB7FAA" w14:textId="77777777" w:rsidR="004910C2" w:rsidRDefault="004910C2" w:rsidP="004910C2">
      <w:pPr>
        <w:pStyle w:val="B1"/>
      </w:pPr>
      <w:r>
        <w:tab/>
        <w:t>The 5G DDNMF shall retransmit the</w:t>
      </w:r>
      <w:r>
        <w:rPr>
          <w:lang w:eastAsia="zh-CN"/>
        </w:rPr>
        <w:t xml:space="preserve"> </w:t>
      </w:r>
      <w:r>
        <w:t>DISCOVERY</w:t>
      </w:r>
      <w:r>
        <w:rPr>
          <w:lang w:eastAsia="zh-CN"/>
        </w:rPr>
        <w:t>_</w:t>
      </w:r>
      <w:r>
        <w:t>UPDATE_REQUEST message.</w:t>
      </w:r>
    </w:p>
    <w:p w14:paraId="608D6776" w14:textId="77777777" w:rsidR="004910C2" w:rsidRDefault="004910C2" w:rsidP="004910C2">
      <w:pPr>
        <w:pStyle w:val="NO"/>
      </w:pPr>
      <w:r>
        <w:t>NOTE:</w:t>
      </w:r>
      <w:r>
        <w:tab/>
        <w:t>The timer to trigger retransmission and the maximum number of allowed retransmissions are 5G DDNMF implementation specific.</w:t>
      </w:r>
    </w:p>
    <w:p w14:paraId="2BC6F761" w14:textId="77777777" w:rsidR="004910C2" w:rsidRDefault="004910C2" w:rsidP="004910C2">
      <w:pPr>
        <w:pStyle w:val="50"/>
        <w:rPr>
          <w:lang w:eastAsia="zh-CN"/>
        </w:rPr>
      </w:pPr>
      <w:bookmarkStart w:id="544" w:name="_Toc59199076"/>
      <w:bookmarkStart w:id="545" w:name="_Toc59198485"/>
      <w:bookmarkStart w:id="546" w:name="_Toc525231085"/>
      <w:bookmarkStart w:id="547" w:name="_Toc94175508"/>
      <w:r>
        <w:rPr>
          <w:lang w:eastAsia="zh-CN"/>
        </w:rPr>
        <w:t>6.2.1</w:t>
      </w:r>
      <w:r w:rsidR="00983AA4">
        <w:rPr>
          <w:lang w:eastAsia="zh-CN"/>
        </w:rPr>
        <w:t>1</w:t>
      </w:r>
      <w:r w:rsidR="00AF026B">
        <w:rPr>
          <w:lang w:eastAsia="zh-CN"/>
        </w:rPr>
        <w:t>.</w:t>
      </w:r>
      <w:r>
        <w:rPr>
          <w:lang w:eastAsia="zh-CN"/>
        </w:rPr>
        <w:t>6.2</w:t>
      </w:r>
      <w:r>
        <w:rPr>
          <w:lang w:eastAsia="zh-CN"/>
        </w:rPr>
        <w:tab/>
        <w:t>Abnormal cases in the UE</w:t>
      </w:r>
      <w:bookmarkEnd w:id="544"/>
      <w:bookmarkEnd w:id="545"/>
      <w:bookmarkEnd w:id="546"/>
      <w:bookmarkEnd w:id="547"/>
    </w:p>
    <w:p w14:paraId="0B0D1218" w14:textId="77777777" w:rsidR="004910C2" w:rsidRDefault="004910C2" w:rsidP="004910C2">
      <w:pPr>
        <w:rPr>
          <w:lang w:eastAsia="zh-CN"/>
        </w:rPr>
      </w:pPr>
      <w:r>
        <w:rPr>
          <w:lang w:eastAsia="zh-CN"/>
        </w:rPr>
        <w:t>The following abnormal cases can be identified:</w:t>
      </w:r>
    </w:p>
    <w:p w14:paraId="0F7BCBA2" w14:textId="77777777" w:rsidR="004910C2" w:rsidRDefault="004910C2" w:rsidP="004910C2">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B3FC013" w14:textId="2573E767" w:rsidR="004910C2" w:rsidRDefault="004910C2"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w:t>
      </w:r>
      <w:r w:rsidR="005F2CA4">
        <w:rPr>
          <w:noProof/>
        </w:rPr>
        <w:t>,</w:t>
      </w:r>
      <w:r>
        <w:rPr>
          <w:noProof/>
        </w:rPr>
        <w:t xml:space="preserve"> TCP ACK is not received), </w:t>
      </w:r>
      <w:r>
        <w:rPr>
          <w:noProof/>
          <w:lang w:eastAsia="zh-CN"/>
        </w:rPr>
        <w:t>the UE</w:t>
      </w:r>
      <w:r>
        <w:rPr>
          <w:noProof/>
        </w:rPr>
        <w:t xml:space="preserve"> shall abort the procedure</w:t>
      </w:r>
      <w:r>
        <w:t>.</w:t>
      </w:r>
    </w:p>
    <w:p w14:paraId="77B8518C" w14:textId="77777777" w:rsidR="001E1850" w:rsidRDefault="001E1850" w:rsidP="001E1850">
      <w:pPr>
        <w:pStyle w:val="30"/>
        <w:rPr>
          <w:noProof/>
          <w:lang w:eastAsia="zh-CN"/>
        </w:rPr>
      </w:pPr>
      <w:bookmarkStart w:id="548" w:name="_Toc59199052"/>
      <w:bookmarkStart w:id="549" w:name="_Toc59198461"/>
      <w:bookmarkStart w:id="550" w:name="_Toc525231061"/>
      <w:bookmarkStart w:id="551" w:name="_Toc94175509"/>
      <w:r>
        <w:rPr>
          <w:noProof/>
          <w:lang w:eastAsia="zh-CN"/>
        </w:rPr>
        <w:t>6.2.</w:t>
      </w:r>
      <w:r w:rsidR="002E6EFE">
        <w:rPr>
          <w:noProof/>
          <w:lang w:eastAsia="zh-CN"/>
        </w:rPr>
        <w:t>12</w:t>
      </w:r>
      <w:r>
        <w:rPr>
          <w:noProof/>
          <w:lang w:eastAsia="zh-CN"/>
        </w:rPr>
        <w:tab/>
      </w:r>
      <w:bookmarkEnd w:id="548"/>
      <w:bookmarkEnd w:id="549"/>
      <w:bookmarkEnd w:id="550"/>
      <w:r>
        <w:rPr>
          <w:noProof/>
          <w:lang w:eastAsia="zh-CN"/>
        </w:rPr>
        <w:t xml:space="preserve">Direct </w:t>
      </w:r>
      <w:r w:rsidR="00B1241A">
        <w:rPr>
          <w:noProof/>
          <w:lang w:eastAsia="zh-CN"/>
        </w:rPr>
        <w:t>d</w:t>
      </w:r>
      <w:r>
        <w:rPr>
          <w:noProof/>
          <w:lang w:eastAsia="zh-CN"/>
        </w:rPr>
        <w:t>iscovery update procedure for restricted discovery</w:t>
      </w:r>
      <w:bookmarkEnd w:id="551"/>
    </w:p>
    <w:p w14:paraId="751D4DFC" w14:textId="77777777" w:rsidR="001E1850" w:rsidRDefault="001E1850" w:rsidP="001E1850">
      <w:pPr>
        <w:pStyle w:val="40"/>
        <w:rPr>
          <w:noProof/>
          <w:lang w:eastAsia="zh-CN"/>
        </w:rPr>
      </w:pPr>
      <w:bookmarkStart w:id="552" w:name="_Toc59199053"/>
      <w:bookmarkStart w:id="553" w:name="_Toc59198462"/>
      <w:bookmarkStart w:id="554" w:name="_Toc525231062"/>
      <w:bookmarkStart w:id="555" w:name="_Toc94175510"/>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1</w:t>
      </w:r>
      <w:r>
        <w:rPr>
          <w:noProof/>
          <w:lang w:eastAsia="zh-CN"/>
        </w:rPr>
        <w:tab/>
        <w:t>General</w:t>
      </w:r>
      <w:bookmarkEnd w:id="555"/>
      <w:r>
        <w:rPr>
          <w:noProof/>
          <w:lang w:eastAsia="zh-CN"/>
        </w:rPr>
        <w:t xml:space="preserve"> </w:t>
      </w:r>
    </w:p>
    <w:p w14:paraId="0045AC92" w14:textId="03917153" w:rsidR="001E1850" w:rsidRDefault="001E1850" w:rsidP="001E1850">
      <w:r>
        <w:t xml:space="preserve">The discovery update procedure is used to update the discovery filters and/or allocate a new ProSe </w:t>
      </w:r>
      <w:r w:rsidR="00E0517C">
        <w:t>restricted code</w:t>
      </w:r>
      <w:r>
        <w:t xml:space="preserve"> as defined in 3GPP</w:t>
      </w:r>
      <w:r w:rsidR="002E6EFE">
        <w:t> </w:t>
      </w:r>
      <w:r>
        <w:t>TS</w:t>
      </w:r>
      <w:r w:rsidR="002E6EFE">
        <w:t> </w:t>
      </w:r>
      <w:r>
        <w:t>23.304</w:t>
      </w:r>
      <w:r w:rsidR="002E6EFE">
        <w:t> </w:t>
      </w:r>
      <w:r>
        <w:t xml:space="preserve">[2]. The 5G DDNMF can at any time update/revoke a previously allocated ProSe </w:t>
      </w:r>
      <w:r w:rsidR="009C6B92">
        <w:t>application code</w:t>
      </w:r>
      <w:r>
        <w:t xml:space="preserve">, or </w:t>
      </w:r>
      <w:r w:rsidR="00E0517C">
        <w:t>discovery filter</w:t>
      </w:r>
      <w:r>
        <w:t>s.</w:t>
      </w:r>
    </w:p>
    <w:p w14:paraId="0BF9FF6F" w14:textId="77777777" w:rsidR="001E1850" w:rsidRDefault="001E1850" w:rsidP="001E1850">
      <w:pPr>
        <w:pStyle w:val="40"/>
        <w:rPr>
          <w:noProof/>
          <w:lang w:eastAsia="zh-CN"/>
        </w:rPr>
      </w:pPr>
      <w:bookmarkStart w:id="556" w:name="_Toc94175511"/>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2</w:t>
      </w:r>
      <w:r>
        <w:rPr>
          <w:noProof/>
          <w:lang w:eastAsia="zh-CN"/>
        </w:rPr>
        <w:tab/>
        <w:t xml:space="preserve">Revocation of </w:t>
      </w:r>
      <w:r w:rsidR="00B1241A">
        <w:rPr>
          <w:noProof/>
          <w:lang w:eastAsia="zh-CN"/>
        </w:rPr>
        <w:t>r</w:t>
      </w:r>
      <w:r>
        <w:rPr>
          <w:noProof/>
          <w:lang w:eastAsia="zh-CN"/>
        </w:rPr>
        <w:t xml:space="preserve">estricted </w:t>
      </w:r>
      <w:r w:rsidR="00B1241A">
        <w:rPr>
          <w:noProof/>
          <w:lang w:eastAsia="zh-CN"/>
        </w:rPr>
        <w:t>d</w:t>
      </w:r>
      <w:r>
        <w:rPr>
          <w:noProof/>
          <w:lang w:eastAsia="zh-CN"/>
        </w:rPr>
        <w:t xml:space="preserve">iscovery </w:t>
      </w:r>
      <w:r w:rsidR="00B1241A">
        <w:rPr>
          <w:noProof/>
          <w:lang w:eastAsia="zh-CN"/>
        </w:rPr>
        <w:t>f</w:t>
      </w:r>
      <w:r>
        <w:rPr>
          <w:noProof/>
          <w:lang w:eastAsia="zh-CN"/>
        </w:rPr>
        <w:t>ilters</w:t>
      </w:r>
      <w:bookmarkEnd w:id="556"/>
      <w:r>
        <w:rPr>
          <w:noProof/>
          <w:lang w:eastAsia="zh-CN"/>
        </w:rPr>
        <w:t xml:space="preserve"> </w:t>
      </w:r>
    </w:p>
    <w:p w14:paraId="10C9071E" w14:textId="0FD9281B" w:rsidR="001E1850" w:rsidRDefault="001E1850" w:rsidP="001E1850">
      <w:pPr>
        <w:pStyle w:val="50"/>
      </w:pPr>
      <w:bookmarkStart w:id="557" w:name="_Toc94175512"/>
      <w:r>
        <w:rPr>
          <w:lang w:eastAsia="zh-CN"/>
        </w:rPr>
        <w:t>6.2.</w:t>
      </w:r>
      <w:r w:rsidR="00AF026B">
        <w:rPr>
          <w:lang w:eastAsia="zh-CN"/>
        </w:rPr>
        <w:t>1</w:t>
      </w:r>
      <w:r w:rsidR="00983AA4">
        <w:rPr>
          <w:lang w:eastAsia="zh-CN"/>
        </w:rPr>
        <w:t>2</w:t>
      </w:r>
      <w:r w:rsidR="00AF026B">
        <w:rPr>
          <w:lang w:eastAsia="zh-CN"/>
        </w:rPr>
        <w:t>.</w:t>
      </w:r>
      <w:r>
        <w:t>2.1</w:t>
      </w:r>
      <w:r>
        <w:tab/>
        <w:t>Restricted</w:t>
      </w:r>
      <w:r>
        <w:rPr>
          <w:lang w:eastAsia="zh-CN"/>
        </w:rPr>
        <w:t xml:space="preserve"> </w:t>
      </w:r>
      <w:r w:rsidR="00B1241A">
        <w:rPr>
          <w:lang w:val="en-US" w:eastAsia="zh-CN"/>
        </w:rPr>
        <w:t>d</w:t>
      </w:r>
      <w:r>
        <w:rPr>
          <w:lang w:val="en-US" w:eastAsia="zh-CN"/>
        </w:rPr>
        <w:t>iscovery filters revocation procedure</w:t>
      </w:r>
      <w:r>
        <w:t xml:space="preserve"> initiation</w:t>
      </w:r>
      <w:bookmarkEnd w:id="552"/>
      <w:bookmarkEnd w:id="553"/>
      <w:bookmarkEnd w:id="554"/>
      <w:bookmarkEnd w:id="557"/>
    </w:p>
    <w:p w14:paraId="0B22B7D3" w14:textId="77777777" w:rsidR="001E1850" w:rsidRDefault="001E1850" w:rsidP="001E1850">
      <w:r>
        <w:rPr>
          <w:lang w:eastAsia="zh-CN"/>
        </w:rPr>
        <w:t>T</w:t>
      </w:r>
      <w:r>
        <w:t>he 5G DDNMF in the HPLMN</w:t>
      </w:r>
      <w:r>
        <w:rPr>
          <w:lang w:eastAsia="zh-CN"/>
        </w:rPr>
        <w:t xml:space="preserve"> shall initiate the restricted discovery filters revocation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4DF2CB24" w14:textId="4F907E6B" w:rsidR="001E1850" w:rsidRDefault="002E6EFE" w:rsidP="001E1850">
      <w:pPr>
        <w:pStyle w:val="B1"/>
      </w:pPr>
      <w:r>
        <w:t>a)</w:t>
      </w:r>
      <w:r w:rsidR="001E1850">
        <w:tab/>
        <w:t xml:space="preserve">a new </w:t>
      </w:r>
      <w:r w:rsidR="00006500">
        <w:t>DDNMF transaction</w:t>
      </w:r>
      <w:r w:rsidR="001E1850">
        <w:t xml:space="preserve"> ID not used in any other direct discovery procedures in PC3a interface;</w:t>
      </w:r>
    </w:p>
    <w:p w14:paraId="76681016" w14:textId="77777777" w:rsidR="001E1850" w:rsidRDefault="002E6EFE" w:rsidP="001E1850">
      <w:pPr>
        <w:pStyle w:val="B1"/>
      </w:pPr>
      <w:r>
        <w:t>b)</w:t>
      </w:r>
      <w:r w:rsidR="001E1850">
        <w:tab/>
        <w:t>the UE identity set to the UE's SUPI;</w:t>
      </w:r>
    </w:p>
    <w:p w14:paraId="113E02A6" w14:textId="754EBCF0" w:rsidR="001E1850" w:rsidRDefault="002E6EFE" w:rsidP="001E1850">
      <w:pPr>
        <w:pStyle w:val="B1"/>
      </w:pPr>
      <w:r>
        <w:t>c)</w:t>
      </w:r>
      <w:r w:rsidR="001E1850">
        <w:tab/>
        <w:t xml:space="preserve">the </w:t>
      </w:r>
      <w:r w:rsidR="00761847">
        <w:t>discovery entry</w:t>
      </w:r>
      <w:r w:rsidR="001E1850">
        <w:t xml:space="preserve"> ID set to the </w:t>
      </w:r>
      <w:r w:rsidR="00761847">
        <w:t>discovery entry</w:t>
      </w:r>
      <w:r w:rsidR="001E1850">
        <w:t xml:space="preserve"> ID of the corresponding </w:t>
      </w:r>
      <w:r w:rsidR="00761847">
        <w:t>discovery entry</w:t>
      </w:r>
      <w:r w:rsidR="001E1850">
        <w:t xml:space="preserve"> that contains the </w:t>
      </w:r>
      <w:r w:rsidR="00BE10C0">
        <w:t>r</w:t>
      </w:r>
      <w:r w:rsidR="001E1850">
        <w:t xml:space="preserve">estricted </w:t>
      </w:r>
      <w:r w:rsidR="00E0517C">
        <w:t>discovery filter</w:t>
      </w:r>
      <w:r w:rsidR="001E1850">
        <w:t xml:space="preserve"> to be revoked; and </w:t>
      </w:r>
    </w:p>
    <w:p w14:paraId="12F84817" w14:textId="68B33CDE" w:rsidR="001E1850" w:rsidRDefault="002E6EFE" w:rsidP="001E1850">
      <w:pPr>
        <w:pStyle w:val="B1"/>
      </w:pPr>
      <w:r>
        <w:t>d)</w:t>
      </w:r>
      <w:r w:rsidR="001E1850">
        <w:tab/>
        <w:t xml:space="preserve">optionally </w:t>
      </w:r>
      <w:r w:rsidR="00CD2933">
        <w:t>u</w:t>
      </w:r>
      <w:r w:rsidR="001E1850">
        <w:t xml:space="preserve">pdate </w:t>
      </w:r>
      <w:r w:rsidR="003D75CD">
        <w:t>info</w:t>
      </w:r>
      <w:r w:rsidR="001E1850">
        <w:t xml:space="preserve"> containing the restricted discovery filters that replace the existing ones, if the 5G DDNMF decides to remove only certain filter(s) and not others.</w:t>
      </w:r>
    </w:p>
    <w:p w14:paraId="59F24D28" w14:textId="3DBB98D1"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 xml:space="preserve">different Restricted </w:t>
      </w:r>
      <w:r w:rsidR="00E0517C">
        <w:rPr>
          <w:lang w:eastAsia="zh-CN"/>
        </w:rPr>
        <w:t>discovery filter</w:t>
      </w:r>
      <w:r>
        <w:rPr>
          <w:lang w:eastAsia="zh-CN"/>
        </w:rPr>
        <w:t>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sidRPr="0037175B">
        <w:t>UPDATE</w:t>
      </w:r>
      <w:r>
        <w:rPr>
          <w:lang w:eastAsia="zh-CN"/>
        </w:rPr>
        <w:t>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3F86D737" w14:textId="77777777" w:rsidR="001E1850" w:rsidRDefault="001E1850" w:rsidP="001E1850">
      <w:r>
        <w:lastRenderedPageBreak/>
        <w:t>Figure </w:t>
      </w:r>
      <w:r>
        <w:rPr>
          <w:lang w:eastAsia="zh-CN"/>
        </w:rPr>
        <w:t>6.2.</w:t>
      </w:r>
      <w:r w:rsidR="00AF026B">
        <w:rPr>
          <w:lang w:eastAsia="zh-CN"/>
        </w:rPr>
        <w:t>1</w:t>
      </w:r>
      <w:r w:rsidR="00983AA4">
        <w:rPr>
          <w:lang w:eastAsia="zh-CN"/>
        </w:rPr>
        <w:t>2</w:t>
      </w:r>
      <w:r w:rsidR="00AF026B">
        <w:rPr>
          <w:lang w:eastAsia="zh-CN"/>
        </w:rPr>
        <w:t>.</w:t>
      </w:r>
      <w:r>
        <w:t xml:space="preserve">2.1 illustrates the interaction of the UE and the 5G DDNMF in the </w:t>
      </w:r>
      <w:r>
        <w:rPr>
          <w:lang w:eastAsia="zh-CN"/>
        </w:rPr>
        <w:t>restricted discovery filters revocation</w:t>
      </w:r>
      <w:r>
        <w:t xml:space="preserve"> procedure. </w:t>
      </w:r>
    </w:p>
    <w:p w14:paraId="32FB3119" w14:textId="77777777" w:rsidR="001E1850" w:rsidRDefault="001E1850" w:rsidP="0037175B">
      <w:pPr>
        <w:pStyle w:val="TH"/>
      </w:pPr>
      <w:r>
        <w:object w:dxaOrig="6840" w:dyaOrig="2220" w14:anchorId="666DA68B">
          <v:shape id="_x0000_i1037" type="#_x0000_t75" style="width:342.25pt;height:110.8pt" o:ole="">
            <v:imagedata r:id="rId33" o:title=""/>
          </v:shape>
          <o:OLEObject Type="Embed" ProgID="Visio.Drawing.11" ShapeID="_x0000_i1037" DrawAspect="Content" ObjectID="_1704788331" r:id="rId34"/>
        </w:object>
      </w:r>
    </w:p>
    <w:p w14:paraId="699756EF"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2.1.1</w:t>
      </w:r>
      <w:r>
        <w:t xml:space="preserve">: </w:t>
      </w:r>
      <w:r>
        <w:rPr>
          <w:lang w:eastAsia="zh-CN"/>
        </w:rPr>
        <w:t xml:space="preserve">Restricted </w:t>
      </w:r>
      <w:r w:rsidR="00B1241A">
        <w:rPr>
          <w:lang w:eastAsia="zh-CN"/>
        </w:rPr>
        <w:t>d</w:t>
      </w:r>
      <w:r>
        <w:rPr>
          <w:lang w:eastAsia="zh-CN"/>
        </w:rPr>
        <w:t>iscovery filters revocation</w:t>
      </w:r>
      <w:r>
        <w:t xml:space="preserve"> procedure</w:t>
      </w:r>
    </w:p>
    <w:p w14:paraId="6DEEFA45" w14:textId="77777777" w:rsidR="001E1850" w:rsidRDefault="001E1850" w:rsidP="001E1850">
      <w:pPr>
        <w:pStyle w:val="50"/>
        <w:rPr>
          <w:lang w:eastAsia="zh-CN"/>
        </w:rPr>
      </w:pPr>
      <w:bookmarkStart w:id="558" w:name="_Toc59199054"/>
      <w:bookmarkStart w:id="559" w:name="_Toc59198463"/>
      <w:bookmarkStart w:id="560" w:name="_Toc525231063"/>
      <w:bookmarkStart w:id="561" w:name="_Toc94175513"/>
      <w:r>
        <w:rPr>
          <w:lang w:eastAsia="zh-CN"/>
        </w:rPr>
        <w:t>6.2.</w:t>
      </w:r>
      <w:r w:rsidR="00983AA4">
        <w:rPr>
          <w:lang w:eastAsia="zh-CN"/>
        </w:rPr>
        <w:t>12</w:t>
      </w:r>
      <w:r w:rsidR="00AF026B">
        <w:rPr>
          <w:lang w:eastAsia="zh-CN"/>
        </w:rPr>
        <w:t>.</w:t>
      </w:r>
      <w:r>
        <w:t>2.</w:t>
      </w:r>
      <w:r>
        <w:rPr>
          <w:lang w:eastAsia="zh-CN"/>
        </w:rPr>
        <w:t>2</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accepted by the UE</w:t>
      </w:r>
      <w:bookmarkEnd w:id="558"/>
      <w:bookmarkEnd w:id="559"/>
      <w:bookmarkEnd w:id="560"/>
      <w:bookmarkEnd w:id="561"/>
    </w:p>
    <w:p w14:paraId="0404150B" w14:textId="66D8365B"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valid. If the </w:t>
      </w:r>
      <w:r w:rsidR="00761847">
        <w:t>discovery entry</w:t>
      </w:r>
      <w:r w:rsidRPr="0037175B">
        <w:t xml:space="preserve"> ID</w:t>
      </w:r>
      <w:r>
        <w:rPr>
          <w:lang w:eastAsia="zh-CN"/>
        </w:rPr>
        <w:t xml:space="preserve"> is valid, the UE shall proceed with the following direct discovery update procedure.</w:t>
      </w:r>
    </w:p>
    <w:p w14:paraId="2BA7F0BC" w14:textId="25034DE7" w:rsidR="001E1850" w:rsidRDefault="001E1850" w:rsidP="001E1850">
      <w:pPr>
        <w:rPr>
          <w:lang w:eastAsia="zh-CN"/>
        </w:rPr>
      </w:pPr>
      <w:r>
        <w:rPr>
          <w:lang w:eastAsia="zh-CN"/>
        </w:rPr>
        <w:t>T</w:t>
      </w:r>
      <w:r>
        <w:t xml:space="preserve">he UE </w:t>
      </w:r>
      <w:r>
        <w:rPr>
          <w:lang w:eastAsia="zh-CN"/>
        </w:rPr>
        <w:t>shall remove</w:t>
      </w:r>
      <w:r>
        <w:t xml:space="preserve"> all the </w:t>
      </w:r>
      <w:r w:rsidR="00A8386F">
        <w:rPr>
          <w:lang w:eastAsia="zh-CN"/>
        </w:rPr>
        <w:t>r</w:t>
      </w:r>
      <w:r>
        <w:rPr>
          <w:lang w:eastAsia="zh-CN"/>
        </w:rPr>
        <w:t xml:space="preserve">estricted </w:t>
      </w:r>
      <w:r w:rsidR="00E0517C">
        <w:t>discovery filter</w:t>
      </w:r>
      <w:r>
        <w:t xml:space="preserve">s corresponding to the </w:t>
      </w:r>
      <w:r w:rsidR="00761847">
        <w:t>discovery entry</w:t>
      </w:r>
      <w:r>
        <w:t xml:space="preserve"> ID</w:t>
      </w:r>
      <w:r>
        <w:rPr>
          <w:lang w:eastAsia="zh-CN"/>
        </w:rPr>
        <w:t xml:space="preserve"> if the Update </w:t>
      </w:r>
      <w:r w:rsidR="003D75CD">
        <w:rPr>
          <w:lang w:eastAsia="zh-CN"/>
        </w:rPr>
        <w:t>info</w:t>
      </w:r>
      <w:r>
        <w:rPr>
          <w:lang w:eastAsia="zh-CN"/>
        </w:rPr>
        <w:t xml:space="preserve"> is not included in the DISCOVERY</w:t>
      </w:r>
      <w:r>
        <w:t>_UPDATE_REQUEST message</w:t>
      </w:r>
      <w:r>
        <w:rPr>
          <w:lang w:eastAsia="zh-CN"/>
        </w:rPr>
        <w:t xml:space="preserve"> or shall</w:t>
      </w:r>
      <w:r>
        <w:t xml:space="preserve"> </w:t>
      </w:r>
      <w:r>
        <w:rPr>
          <w:lang w:eastAsia="zh-CN"/>
        </w:rPr>
        <w:t xml:space="preserve">remove the old </w:t>
      </w:r>
      <w:r w:rsidR="00107D2E">
        <w:rPr>
          <w:lang w:eastAsia="zh-CN"/>
        </w:rPr>
        <w:t>r</w:t>
      </w:r>
      <w:r>
        <w:rPr>
          <w:lang w:eastAsia="zh-CN"/>
        </w:rPr>
        <w:t xml:space="preserve">estricted </w:t>
      </w:r>
      <w:r w:rsidR="00E0517C">
        <w:t>discovery filter</w:t>
      </w:r>
      <w:r>
        <w:t>s</w:t>
      </w:r>
      <w:r>
        <w:rPr>
          <w:lang w:eastAsia="zh-CN"/>
        </w:rPr>
        <w:t xml:space="preserve"> and store the </w:t>
      </w:r>
      <w:r w:rsidR="00927EB9">
        <w:rPr>
          <w:lang w:eastAsia="zh-CN"/>
        </w:rPr>
        <w:t>r</w:t>
      </w:r>
      <w:r>
        <w:rPr>
          <w:lang w:eastAsia="zh-CN"/>
        </w:rPr>
        <w:t xml:space="preserve">estricted </w:t>
      </w:r>
      <w:r w:rsidR="00E0517C">
        <w:rPr>
          <w:lang w:eastAsia="zh-CN"/>
        </w:rPr>
        <w:t>discovery filter</w:t>
      </w:r>
      <w:r>
        <w:rPr>
          <w:lang w:eastAsia="zh-CN"/>
        </w:rPr>
        <w:t xml:space="preserve"> included in the Update </w:t>
      </w:r>
      <w:r w:rsidR="003D75CD">
        <w:rPr>
          <w:lang w:eastAsia="zh-CN"/>
        </w:rPr>
        <w:t>info</w:t>
      </w:r>
      <w:r>
        <w:rPr>
          <w:lang w:eastAsia="zh-CN"/>
        </w:rPr>
        <w:t xml:space="preserve"> in the DISCOVERY</w:t>
      </w:r>
      <w:r>
        <w:t>_UPDATE_REQUEST message</w:t>
      </w:r>
      <w:r>
        <w:rPr>
          <w:lang w:eastAsia="zh-CN"/>
        </w:rPr>
        <w:t>. Then the UE</w:t>
      </w:r>
      <w:r>
        <w:t xml:space="preserve"> shall send a </w:t>
      </w:r>
      <w:r>
        <w:rPr>
          <w:lang w:eastAsia="zh-CN"/>
        </w:rPr>
        <w:t>DISCOVERY</w:t>
      </w:r>
      <w:r>
        <w:t>_UPDATE_RESPONSE message to the</w:t>
      </w:r>
      <w:r>
        <w:rPr>
          <w:lang w:eastAsia="zh-CN"/>
        </w:rPr>
        <w:t xml:space="preserve"> 5G DDNMF with:</w:t>
      </w:r>
    </w:p>
    <w:p w14:paraId="64CB1670" w14:textId="6AFC8FA5" w:rsidR="001E1850" w:rsidRDefault="002E6EFE" w:rsidP="001E1850">
      <w:pPr>
        <w:pStyle w:val="B1"/>
        <w:rPr>
          <w:lang w:eastAsia="zh-CN"/>
        </w:rPr>
      </w:pPr>
      <w:r>
        <w:rPr>
          <w:lang w:eastAsia="zh-CN"/>
        </w:rPr>
        <w:t>a)</w:t>
      </w:r>
      <w:r w:rsidR="001E1850">
        <w:rPr>
          <w:lang w:eastAsia="zh-CN"/>
        </w:rPr>
        <w:tab/>
      </w:r>
      <w:r w:rsidR="001E1850">
        <w:t>the</w:t>
      </w:r>
      <w:r w:rsidR="001E1850">
        <w:rPr>
          <w:lang w:eastAsia="zh-CN"/>
        </w:rPr>
        <w:t xml:space="preserve"> </w:t>
      </w:r>
      <w:r w:rsidR="00006500">
        <w:rPr>
          <w:lang w:eastAsia="zh-CN"/>
        </w:rPr>
        <w:t>DDNMF transaction</w:t>
      </w:r>
      <w:r w:rsidR="001E1850">
        <w:t xml:space="preserve"> ID set to the value of the</w:t>
      </w:r>
      <w:r w:rsidR="001E1850">
        <w:rPr>
          <w:lang w:eastAsia="zh-CN"/>
        </w:rPr>
        <w:t xml:space="preserve"> </w:t>
      </w:r>
      <w:r w:rsidR="00006500">
        <w:rPr>
          <w:lang w:eastAsia="zh-CN"/>
        </w:rPr>
        <w:t>DDNMF transaction</w:t>
      </w:r>
      <w:r w:rsidR="001E1850">
        <w:t xml:space="preserve"> ID received in the DISCOVERY_</w:t>
      </w:r>
      <w:r w:rsidR="001E1850">
        <w:rPr>
          <w:lang w:eastAsia="zh-CN"/>
        </w:rPr>
        <w:t>UPDATE_</w:t>
      </w:r>
      <w:r w:rsidR="001E1850">
        <w:t>REQUEST message</w:t>
      </w:r>
      <w:r w:rsidR="001E1850">
        <w:rPr>
          <w:lang w:eastAsia="zh-CN"/>
        </w:rPr>
        <w:t>; and</w:t>
      </w:r>
    </w:p>
    <w:p w14:paraId="5E28C517" w14:textId="7CB6F737" w:rsidR="001E1850" w:rsidRDefault="002E6EFE" w:rsidP="001E1850">
      <w:pPr>
        <w:pStyle w:val="B1"/>
      </w:pPr>
      <w:r>
        <w:t>b)</w:t>
      </w:r>
      <w:r w:rsidR="001E1850">
        <w:tab/>
      </w:r>
      <w:r w:rsidR="00761847">
        <w:t>discovery entry</w:t>
      </w:r>
      <w:r w:rsidR="001E1850" w:rsidRPr="0037175B">
        <w:t xml:space="preserve"> ID</w:t>
      </w:r>
      <w:r w:rsidR="001E1850">
        <w:t xml:space="preserve"> set to the value of the </w:t>
      </w:r>
      <w:r w:rsidR="00761847">
        <w:t>discovery entry</w:t>
      </w:r>
      <w:r w:rsidR="001E1850">
        <w:t xml:space="preserve"> ID received in the DISCOVERY_UPDATE_REQUEST message.</w:t>
      </w:r>
    </w:p>
    <w:p w14:paraId="5D1DED9A" w14:textId="77777777" w:rsidR="001E1850" w:rsidRDefault="001E1850" w:rsidP="001E1850">
      <w:pPr>
        <w:pStyle w:val="50"/>
        <w:rPr>
          <w:lang w:eastAsia="zh-CN"/>
        </w:rPr>
      </w:pPr>
      <w:bookmarkStart w:id="562" w:name="_Toc59199055"/>
      <w:bookmarkStart w:id="563" w:name="_Toc59198464"/>
      <w:bookmarkStart w:id="564" w:name="_Toc525231064"/>
      <w:bookmarkStart w:id="565" w:name="_Toc94175514"/>
      <w:r>
        <w:rPr>
          <w:lang w:eastAsia="zh-CN"/>
        </w:rPr>
        <w:t>6.2.</w:t>
      </w:r>
      <w:r w:rsidR="00983AA4">
        <w:rPr>
          <w:lang w:eastAsia="zh-CN"/>
        </w:rPr>
        <w:t>12</w:t>
      </w:r>
      <w:r w:rsidR="00AF026B">
        <w:rPr>
          <w:lang w:eastAsia="zh-CN"/>
        </w:rPr>
        <w:t>.</w:t>
      </w:r>
      <w:r>
        <w:rPr>
          <w:lang w:eastAsia="zh-CN"/>
        </w:rPr>
        <w:t>2</w:t>
      </w:r>
      <w:r>
        <w:t>.</w:t>
      </w:r>
      <w:r>
        <w:rPr>
          <w:lang w:eastAsia="zh-CN"/>
        </w:rPr>
        <w:t>3</w:t>
      </w:r>
      <w:r>
        <w:rPr>
          <w:lang w:eastAsia="zh-CN"/>
        </w:rPr>
        <w:tab/>
        <w:t xml:space="preserve">Restricted </w:t>
      </w:r>
      <w:r w:rsidR="00B1241A">
        <w:rPr>
          <w:lang w:val="en-US" w:eastAsia="zh-CN"/>
        </w:rPr>
        <w:t>d</w:t>
      </w:r>
      <w:r>
        <w:rPr>
          <w:lang w:val="en-US" w:eastAsia="zh-CN"/>
        </w:rPr>
        <w:t xml:space="preserve">iscovery filters revocation </w:t>
      </w:r>
      <w:r>
        <w:rPr>
          <w:lang w:eastAsia="zh-CN"/>
        </w:rPr>
        <w:t>procedure completion by the 5G DDNMF</w:t>
      </w:r>
      <w:bookmarkEnd w:id="562"/>
      <w:bookmarkEnd w:id="563"/>
      <w:bookmarkEnd w:id="564"/>
      <w:bookmarkEnd w:id="565"/>
    </w:p>
    <w:p w14:paraId="60311C83" w14:textId="381CD7F2" w:rsidR="001E1850" w:rsidRDefault="001E1850" w:rsidP="001E1850">
      <w:r>
        <w:t xml:space="preserve">Upon receipt of the </w:t>
      </w:r>
      <w:r>
        <w:rPr>
          <w:lang w:eastAsia="zh-CN"/>
        </w:rPr>
        <w:t>DISCOVERY</w:t>
      </w:r>
      <w:r>
        <w:t>_UPDATE_ RESPONSE message by the 5G DDNMF</w:t>
      </w:r>
      <w:r>
        <w:rPr>
          <w:lang w:eastAsia="zh-CN"/>
        </w:rPr>
        <w:t>,</w:t>
      </w:r>
      <w:r>
        <w:t xml:space="preserve"> if the </w:t>
      </w:r>
      <w:r w:rsidR="00006500">
        <w:t>DDNMF transaction</w:t>
      </w:r>
      <w:r>
        <w:t xml:space="preserve">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 </w:t>
      </w:r>
      <w:r w:rsidR="00006500">
        <w:t>DDNMF transaction</w:t>
      </w:r>
      <w:r>
        <w:t xml:space="preserve">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restricted discovery filters revocation</w:t>
      </w:r>
      <w:r>
        <w:t xml:space="preserve"> procedure is complete.</w:t>
      </w:r>
    </w:p>
    <w:p w14:paraId="571FB930" w14:textId="77777777" w:rsidR="001E1850" w:rsidRDefault="001E1850" w:rsidP="001E1850">
      <w:pPr>
        <w:pStyle w:val="50"/>
        <w:rPr>
          <w:lang w:eastAsia="zh-CN"/>
        </w:rPr>
      </w:pPr>
      <w:bookmarkStart w:id="566" w:name="_Toc59199056"/>
      <w:bookmarkStart w:id="567" w:name="_Toc59198465"/>
      <w:bookmarkStart w:id="568" w:name="_Toc525231065"/>
      <w:bookmarkStart w:id="569" w:name="_Toc94175515"/>
      <w:r>
        <w:rPr>
          <w:lang w:eastAsia="zh-CN"/>
        </w:rPr>
        <w:t>6.2.</w:t>
      </w:r>
      <w:r w:rsidR="00983AA4">
        <w:rPr>
          <w:lang w:eastAsia="zh-CN"/>
        </w:rPr>
        <w:t>12</w:t>
      </w:r>
      <w:r w:rsidR="00AF026B">
        <w:rPr>
          <w:lang w:eastAsia="zh-CN"/>
        </w:rPr>
        <w:t>.</w:t>
      </w:r>
      <w:r>
        <w:rPr>
          <w:lang w:eastAsia="zh-CN"/>
        </w:rPr>
        <w:t>2</w:t>
      </w:r>
      <w:r>
        <w:t>.</w:t>
      </w:r>
      <w:r>
        <w:rPr>
          <w:lang w:eastAsia="zh-CN"/>
        </w:rPr>
        <w:t>4</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not accepted by the UE</w:t>
      </w:r>
      <w:bookmarkEnd w:id="566"/>
      <w:bookmarkEnd w:id="567"/>
      <w:bookmarkEnd w:id="568"/>
      <w:bookmarkEnd w:id="569"/>
    </w:p>
    <w:p w14:paraId="771039FB" w14:textId="45952F2A"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PC3a </w:t>
      </w:r>
      <w:r w:rsidR="0066563C">
        <w:t>control protocol</w:t>
      </w:r>
      <w:r>
        <w:t xml:space="preserve"> cause value.</w:t>
      </w:r>
    </w:p>
    <w:p w14:paraId="448D4054" w14:textId="073F2658" w:rsidR="001E1850" w:rsidRDefault="001E1850" w:rsidP="001E1850">
      <w:pPr>
        <w:rPr>
          <w:lang w:eastAsia="zh-CN"/>
        </w:rPr>
      </w:pPr>
      <w:r>
        <w:rPr>
          <w:lang w:eastAsia="zh-CN"/>
        </w:rPr>
        <w:t>If the</w:t>
      </w:r>
      <w:r>
        <w:t xml:space="preserve"> </w:t>
      </w:r>
      <w:bookmarkStart w:id="570" w:name="OLE_LINK766"/>
      <w:bookmarkStart w:id="571" w:name="OLE_LINK765"/>
      <w:r>
        <w:t>UE identity</w:t>
      </w:r>
      <w:bookmarkEnd w:id="570"/>
      <w:bookmarkEnd w:id="571"/>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w:t>
      </w:r>
      <w:r w:rsidR="0066563C">
        <w:t>control protocol</w:t>
      </w:r>
      <w:r>
        <w:t xml:space="preserve"> cause value #</w:t>
      </w:r>
      <w:r>
        <w:rPr>
          <w:lang w:eastAsia="zh-CN"/>
        </w:rPr>
        <w:t>18</w:t>
      </w:r>
      <w:r>
        <w:t xml:space="preserve"> "</w:t>
      </w:r>
      <w:r>
        <w:rPr>
          <w:lang w:eastAsia="zh-CN"/>
        </w:rPr>
        <w:t>Invalid</w:t>
      </w:r>
      <w:r>
        <w:t xml:space="preserve"> UE </w:t>
      </w:r>
      <w:r>
        <w:rPr>
          <w:lang w:eastAsia="zh-CN"/>
        </w:rPr>
        <w:t>I</w:t>
      </w:r>
      <w:r>
        <w:t>dentity".</w:t>
      </w:r>
    </w:p>
    <w:p w14:paraId="79E9B0F3" w14:textId="1CAEA768" w:rsidR="001E1850" w:rsidRDefault="001E1850" w:rsidP="001E1850">
      <w:r>
        <w:t xml:space="preserve">If the </w:t>
      </w:r>
      <w:r w:rsidR="00761847">
        <w:t>discovery entry</w:t>
      </w:r>
      <w:r>
        <w:t xml:space="preserve"> ID contained in the </w:t>
      </w:r>
      <w:r>
        <w:rPr>
          <w:lang w:eastAsia="zh-CN"/>
        </w:rPr>
        <w:t>DISCOVERY</w:t>
      </w:r>
      <w:r>
        <w:t xml:space="preserve">_UPDATE_REQUEST message is not found in the UE context, the </w:t>
      </w:r>
      <w:r>
        <w:rPr>
          <w:lang w:eastAsia="zh-CN"/>
        </w:rPr>
        <w:t>UE</w:t>
      </w:r>
      <w:r>
        <w:t xml:space="preserve"> shall send a DISCOVERY_UPDATE_RESPONSE message containing a &lt;response-reject&gt; element with PC3 </w:t>
      </w:r>
      <w:r w:rsidR="0066563C">
        <w:t>control protocol</w:t>
      </w:r>
      <w:r>
        <w:t xml:space="preserve"> cause value #10 "Unknown</w:t>
      </w:r>
      <w:r>
        <w:rPr>
          <w:lang w:eastAsia="zh-CN"/>
        </w:rPr>
        <w:t xml:space="preserve"> or Invalid</w:t>
      </w:r>
      <w:r>
        <w:t xml:space="preserve"> </w:t>
      </w:r>
      <w:r w:rsidR="00761847">
        <w:t>discovery entry</w:t>
      </w:r>
      <w:r>
        <w:t xml:space="preserve"> ID".</w:t>
      </w:r>
    </w:p>
    <w:p w14:paraId="153663B3" w14:textId="77777777" w:rsidR="001E1850" w:rsidRDefault="001E1850" w:rsidP="001E1850">
      <w:pPr>
        <w:pStyle w:val="50"/>
        <w:rPr>
          <w:lang w:eastAsia="zh-CN"/>
        </w:rPr>
      </w:pPr>
      <w:bookmarkStart w:id="572" w:name="_Toc59199057"/>
      <w:bookmarkStart w:id="573" w:name="_Toc59198466"/>
      <w:bookmarkStart w:id="574" w:name="_Toc525231066"/>
      <w:bookmarkStart w:id="575" w:name="_Toc94175516"/>
      <w:r>
        <w:rPr>
          <w:lang w:eastAsia="zh-CN"/>
        </w:rPr>
        <w:lastRenderedPageBreak/>
        <w:t>6.2.</w:t>
      </w:r>
      <w:r w:rsidR="00983AA4">
        <w:rPr>
          <w:lang w:eastAsia="zh-CN"/>
        </w:rPr>
        <w:t>12</w:t>
      </w:r>
      <w:r w:rsidR="00AF026B">
        <w:rPr>
          <w:lang w:eastAsia="zh-CN"/>
        </w:rPr>
        <w:t>.</w:t>
      </w:r>
      <w:r>
        <w:rPr>
          <w:lang w:eastAsia="zh-CN"/>
        </w:rPr>
        <w:t>2</w:t>
      </w:r>
      <w:r>
        <w:t>.</w:t>
      </w:r>
      <w:r>
        <w:rPr>
          <w:lang w:eastAsia="zh-CN"/>
        </w:rPr>
        <w:t>5</w:t>
      </w:r>
      <w:r>
        <w:rPr>
          <w:lang w:eastAsia="zh-CN"/>
        </w:rPr>
        <w:tab/>
        <w:t>Abnormal cases</w:t>
      </w:r>
      <w:bookmarkEnd w:id="572"/>
      <w:bookmarkEnd w:id="573"/>
      <w:bookmarkEnd w:id="574"/>
      <w:bookmarkEnd w:id="575"/>
    </w:p>
    <w:p w14:paraId="629B8299" w14:textId="77777777" w:rsidR="001E1850" w:rsidRDefault="001E1850" w:rsidP="001E1850">
      <w:pPr>
        <w:pStyle w:val="6"/>
        <w:rPr>
          <w:lang w:eastAsia="zh-CN"/>
        </w:rPr>
      </w:pPr>
      <w:bookmarkStart w:id="576" w:name="_Toc59199058"/>
      <w:bookmarkStart w:id="577" w:name="_Toc59198467"/>
      <w:bookmarkStart w:id="578" w:name="_Toc525231067"/>
      <w:bookmarkStart w:id="579" w:name="_Toc94175517"/>
      <w:r>
        <w:rPr>
          <w:lang w:eastAsia="zh-CN"/>
        </w:rPr>
        <w:t>6.2.</w:t>
      </w:r>
      <w:r w:rsidR="00983AA4">
        <w:rPr>
          <w:lang w:eastAsia="zh-CN"/>
        </w:rPr>
        <w:t>12</w:t>
      </w:r>
      <w:r w:rsidR="00AF026B">
        <w:rPr>
          <w:lang w:eastAsia="zh-CN"/>
        </w:rPr>
        <w:t>.</w:t>
      </w:r>
      <w:r>
        <w:rPr>
          <w:lang w:eastAsia="zh-CN"/>
        </w:rPr>
        <w:t>2</w:t>
      </w:r>
      <w:r>
        <w:t>.</w:t>
      </w:r>
      <w:r>
        <w:rPr>
          <w:lang w:eastAsia="zh-CN"/>
        </w:rPr>
        <w:t>5.1</w:t>
      </w:r>
      <w:r>
        <w:rPr>
          <w:lang w:eastAsia="zh-CN"/>
        </w:rPr>
        <w:tab/>
        <w:t>Abnormal cases in the 5G DDNMF</w:t>
      </w:r>
      <w:bookmarkEnd w:id="576"/>
      <w:bookmarkEnd w:id="577"/>
      <w:bookmarkEnd w:id="578"/>
      <w:bookmarkEnd w:id="579"/>
    </w:p>
    <w:p w14:paraId="02EE06BF" w14:textId="77777777" w:rsidR="001E1850" w:rsidRDefault="001E1850" w:rsidP="001E1850">
      <w:pPr>
        <w:rPr>
          <w:lang w:eastAsia="zh-CN"/>
        </w:rPr>
      </w:pPr>
      <w:r>
        <w:rPr>
          <w:lang w:eastAsia="zh-CN"/>
        </w:rPr>
        <w:t>The following abnormal cases can be identified:</w:t>
      </w:r>
    </w:p>
    <w:p w14:paraId="008574BA" w14:textId="03FFBCDA" w:rsidR="001E1850" w:rsidRDefault="001E1850" w:rsidP="001E1850">
      <w:pPr>
        <w:pStyle w:val="B1"/>
      </w:pPr>
      <w:r>
        <w:t>a)</w:t>
      </w:r>
      <w:r>
        <w:tab/>
        <w:t>Indication from the transport layer of transmission failure of DISCOVERY</w:t>
      </w:r>
      <w:r>
        <w:rPr>
          <w:lang w:eastAsia="zh-CN"/>
        </w:rPr>
        <w:t>_</w:t>
      </w:r>
      <w:r>
        <w:t>UPDATE_REQUEST message (</w:t>
      </w:r>
      <w:r w:rsidR="00345E71">
        <w:t>e.g.,</w:t>
      </w:r>
      <w:r>
        <w:t xml:space="preserve"> after TCP retransmission timeout)</w:t>
      </w:r>
    </w:p>
    <w:p w14:paraId="1ADBC4EA" w14:textId="77777777" w:rsidR="001E1850" w:rsidRDefault="001E1850" w:rsidP="001E1850">
      <w:pPr>
        <w:pStyle w:val="B1"/>
      </w:pPr>
      <w:r>
        <w:tab/>
        <w:t>The 5G DDNMF shall close the existing secure connection to the</w:t>
      </w:r>
      <w:r>
        <w:rPr>
          <w:lang w:eastAsia="zh-CN"/>
        </w:rPr>
        <w:t xml:space="preserve"> UE</w:t>
      </w:r>
      <w:r>
        <w:t>.</w:t>
      </w:r>
    </w:p>
    <w:p w14:paraId="7C1DF81A"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4C3E5DC"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0A55F414" w14:textId="77777777" w:rsidR="001E1850" w:rsidRDefault="001E1850" w:rsidP="001E1850">
      <w:pPr>
        <w:pStyle w:val="NO"/>
      </w:pPr>
      <w:r>
        <w:t>NOTE:</w:t>
      </w:r>
      <w:r>
        <w:tab/>
        <w:t>The timer to trigger retransmission and the maximum number of allowed retransmissions are 5G DDNMF implementation specific.</w:t>
      </w:r>
    </w:p>
    <w:p w14:paraId="1E815DDD" w14:textId="77777777" w:rsidR="001E1850" w:rsidRDefault="001E1850" w:rsidP="001E1850">
      <w:pPr>
        <w:pStyle w:val="6"/>
        <w:rPr>
          <w:lang w:eastAsia="zh-CN"/>
        </w:rPr>
      </w:pPr>
      <w:bookmarkStart w:id="580" w:name="_Toc59199059"/>
      <w:bookmarkStart w:id="581" w:name="_Toc59198468"/>
      <w:bookmarkStart w:id="582" w:name="_Toc525231068"/>
      <w:bookmarkStart w:id="583" w:name="_Toc94175518"/>
      <w:r>
        <w:rPr>
          <w:lang w:eastAsia="zh-CN"/>
        </w:rPr>
        <w:t>6.2.</w:t>
      </w:r>
      <w:r w:rsidR="00983AA4">
        <w:rPr>
          <w:lang w:eastAsia="zh-CN"/>
        </w:rPr>
        <w:t>12</w:t>
      </w:r>
      <w:r w:rsidR="00AF026B">
        <w:rPr>
          <w:lang w:eastAsia="zh-CN"/>
        </w:rPr>
        <w:t>.</w:t>
      </w:r>
      <w:r>
        <w:rPr>
          <w:lang w:eastAsia="zh-CN"/>
        </w:rPr>
        <w:t>2</w:t>
      </w:r>
      <w:r>
        <w:t>.</w:t>
      </w:r>
      <w:r>
        <w:rPr>
          <w:lang w:eastAsia="zh-CN"/>
        </w:rPr>
        <w:t>5.2</w:t>
      </w:r>
      <w:r>
        <w:rPr>
          <w:lang w:eastAsia="zh-CN"/>
        </w:rPr>
        <w:tab/>
        <w:t>Abnormal cases in the UE</w:t>
      </w:r>
      <w:bookmarkEnd w:id="580"/>
      <w:bookmarkEnd w:id="581"/>
      <w:bookmarkEnd w:id="582"/>
      <w:bookmarkEnd w:id="583"/>
    </w:p>
    <w:p w14:paraId="63FA9C68" w14:textId="77777777" w:rsidR="001E1850" w:rsidRDefault="001E1850" w:rsidP="001E1850">
      <w:pPr>
        <w:rPr>
          <w:lang w:eastAsia="zh-CN"/>
        </w:rPr>
      </w:pPr>
      <w:r>
        <w:rPr>
          <w:lang w:eastAsia="zh-CN"/>
        </w:rPr>
        <w:t>The following abnormal cases can be identified:</w:t>
      </w:r>
    </w:p>
    <w:p w14:paraId="204F39AB"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A642094" w14:textId="5A63B6B4" w:rsidR="001E185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w:t>
      </w:r>
      <w:r w:rsidR="00345E71">
        <w:rPr>
          <w:noProof/>
        </w:rPr>
        <w:t>,</w:t>
      </w:r>
      <w:r>
        <w:rPr>
          <w:noProof/>
        </w:rPr>
        <w:t xml:space="preserve"> TCP ACK is not received), </w:t>
      </w:r>
      <w:r>
        <w:rPr>
          <w:noProof/>
          <w:lang w:eastAsia="zh-CN"/>
        </w:rPr>
        <w:t>the UE</w:t>
      </w:r>
      <w:r>
        <w:rPr>
          <w:noProof/>
        </w:rPr>
        <w:t xml:space="preserve"> shall abort the procedure</w:t>
      </w:r>
      <w:r>
        <w:t>.</w:t>
      </w:r>
    </w:p>
    <w:p w14:paraId="0E427DDF" w14:textId="77777777" w:rsidR="001E1850" w:rsidRDefault="001E1850" w:rsidP="001E1850">
      <w:pPr>
        <w:pStyle w:val="40"/>
        <w:rPr>
          <w:noProof/>
          <w:lang w:eastAsia="zh-CN"/>
        </w:rPr>
      </w:pPr>
      <w:bookmarkStart w:id="584" w:name="_Toc59199060"/>
      <w:bookmarkStart w:id="585" w:name="_Toc59198469"/>
      <w:bookmarkStart w:id="586" w:name="_Toc525231069"/>
      <w:bookmarkStart w:id="587" w:name="_Toc94175519"/>
      <w:r>
        <w:rPr>
          <w:noProof/>
          <w:lang w:eastAsia="zh-CN"/>
        </w:rPr>
        <w:t>6.2.</w:t>
      </w:r>
      <w:r w:rsidR="00983AA4">
        <w:rPr>
          <w:noProof/>
          <w:lang w:eastAsia="zh-CN"/>
        </w:rPr>
        <w:t>12</w:t>
      </w:r>
      <w:r w:rsidR="00AF026B">
        <w:rPr>
          <w:noProof/>
          <w:lang w:eastAsia="zh-CN"/>
        </w:rPr>
        <w:t>.</w:t>
      </w:r>
      <w:r>
        <w:rPr>
          <w:noProof/>
          <w:lang w:eastAsia="zh-CN"/>
        </w:rPr>
        <w:t>3</w:t>
      </w:r>
      <w:r>
        <w:rPr>
          <w:noProof/>
          <w:lang w:eastAsia="zh-CN"/>
        </w:rPr>
        <w:tab/>
        <w:t xml:space="preserve">Allocation of new ProSe </w:t>
      </w:r>
      <w:r w:rsidR="00B1241A">
        <w:rPr>
          <w:noProof/>
          <w:lang w:eastAsia="zh-CN"/>
        </w:rPr>
        <w:t>r</w:t>
      </w:r>
      <w:r>
        <w:rPr>
          <w:noProof/>
          <w:lang w:eastAsia="zh-CN"/>
        </w:rPr>
        <w:t xml:space="preserve">estricted </w:t>
      </w:r>
      <w:r w:rsidR="00B1241A">
        <w:rPr>
          <w:noProof/>
          <w:lang w:eastAsia="zh-CN"/>
        </w:rPr>
        <w:t>c</w:t>
      </w:r>
      <w:r>
        <w:rPr>
          <w:noProof/>
          <w:lang w:eastAsia="zh-CN"/>
        </w:rPr>
        <w:t>ode</w:t>
      </w:r>
      <w:bookmarkEnd w:id="584"/>
      <w:bookmarkEnd w:id="585"/>
      <w:bookmarkEnd w:id="586"/>
      <w:bookmarkEnd w:id="587"/>
      <w:r>
        <w:rPr>
          <w:noProof/>
          <w:lang w:eastAsia="zh-CN"/>
        </w:rPr>
        <w:t xml:space="preserve"> </w:t>
      </w:r>
    </w:p>
    <w:p w14:paraId="27E39F04" w14:textId="77777777" w:rsidR="001E1850" w:rsidRDefault="001E1850" w:rsidP="001E1850">
      <w:pPr>
        <w:pStyle w:val="50"/>
      </w:pPr>
      <w:bookmarkStart w:id="588" w:name="_Toc59199061"/>
      <w:bookmarkStart w:id="589" w:name="_Toc59198470"/>
      <w:bookmarkStart w:id="590" w:name="_Toc525231070"/>
      <w:bookmarkStart w:id="591" w:name="_Toc94175520"/>
      <w:r>
        <w:rPr>
          <w:lang w:eastAsia="zh-CN"/>
        </w:rPr>
        <w:t>6.2.</w:t>
      </w:r>
      <w:r w:rsidR="00983AA4">
        <w:rPr>
          <w:lang w:eastAsia="zh-CN"/>
        </w:rPr>
        <w:t>12</w:t>
      </w:r>
      <w:r w:rsidR="00AF026B">
        <w:rPr>
          <w:lang w:eastAsia="zh-CN"/>
        </w:rPr>
        <w:t>.</w:t>
      </w:r>
      <w:r>
        <w:rPr>
          <w:lang w:eastAsia="zh-CN"/>
        </w:rPr>
        <w:t>3</w:t>
      </w:r>
      <w:r>
        <w:t>.1</w:t>
      </w:r>
      <w:r>
        <w:tab/>
      </w:r>
      <w:r>
        <w:rPr>
          <w:lang w:eastAsia="zh-CN"/>
        </w:rPr>
        <w:t xml:space="preserve">New 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t xml:space="preserve"> initiation</w:t>
      </w:r>
      <w:bookmarkEnd w:id="588"/>
      <w:bookmarkEnd w:id="589"/>
      <w:bookmarkEnd w:id="590"/>
      <w:bookmarkEnd w:id="591"/>
    </w:p>
    <w:p w14:paraId="62582F79" w14:textId="77777777" w:rsidR="001E1850" w:rsidRDefault="001E1850" w:rsidP="001E1850">
      <w:r>
        <w:rPr>
          <w:lang w:eastAsia="zh-CN"/>
        </w:rPr>
        <w:t>T</w:t>
      </w:r>
      <w:r>
        <w:t>he 5G DDNMF in the HPLMN</w:t>
      </w:r>
      <w:r>
        <w:rPr>
          <w:lang w:eastAsia="zh-CN"/>
        </w:rPr>
        <w:t xml:space="preserve"> shall initiate the ProSe restricted code allocation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6C2218AF" w14:textId="39319C09" w:rsidR="001E1850" w:rsidRDefault="002E6EFE" w:rsidP="001E1850">
      <w:pPr>
        <w:pStyle w:val="B1"/>
        <w:rPr>
          <w:lang w:eastAsia="zh-CN"/>
        </w:rPr>
      </w:pPr>
      <w:r>
        <w:t>a)</w:t>
      </w:r>
      <w:r w:rsidR="001E1850">
        <w:tab/>
        <w:t>a new</w:t>
      </w:r>
      <w:r w:rsidR="001E1850">
        <w:rPr>
          <w:lang w:eastAsia="zh-CN"/>
        </w:rPr>
        <w:t xml:space="preserve"> </w:t>
      </w:r>
      <w:r w:rsidR="00006500">
        <w:rPr>
          <w:lang w:eastAsia="zh-CN"/>
        </w:rPr>
        <w:t>DDNMF transaction</w:t>
      </w:r>
      <w:r w:rsidR="001E1850">
        <w:t xml:space="preserve"> ID not used in any other direct discovery procedures in PC3a interface;</w:t>
      </w:r>
    </w:p>
    <w:p w14:paraId="7319E8B5" w14:textId="77777777" w:rsidR="001E1850" w:rsidRDefault="002E6EFE" w:rsidP="001E1850">
      <w:pPr>
        <w:pStyle w:val="B1"/>
        <w:rPr>
          <w:lang w:eastAsia="zh-CN"/>
        </w:rPr>
      </w:pPr>
      <w:r>
        <w:rPr>
          <w:lang w:eastAsia="zh-CN"/>
        </w:rPr>
        <w:t>b)</w:t>
      </w:r>
      <w:r w:rsidR="001E1850">
        <w:rPr>
          <w:lang w:eastAsia="zh-CN"/>
        </w:rPr>
        <w:tab/>
        <w:t>the UE identity set to the UE</w:t>
      </w:r>
      <w:r w:rsidR="001E1850">
        <w:t>'</w:t>
      </w:r>
      <w:r w:rsidR="001E1850">
        <w:rPr>
          <w:lang w:eastAsia="zh-CN"/>
        </w:rPr>
        <w:t>s SUPI;</w:t>
      </w:r>
    </w:p>
    <w:p w14:paraId="440160C3" w14:textId="33E16087" w:rsidR="001E1850" w:rsidRDefault="002E6EFE" w:rsidP="001E1850">
      <w:pPr>
        <w:pStyle w:val="B1"/>
        <w:rPr>
          <w:lang w:eastAsia="zh-CN"/>
        </w:rPr>
      </w:pPr>
      <w:r>
        <w:t>c)</w:t>
      </w:r>
      <w:r w:rsidR="001E1850">
        <w:tab/>
        <w:t xml:space="preserve">the </w:t>
      </w:r>
      <w:r w:rsidR="00761847">
        <w:t>discovery entry</w:t>
      </w:r>
      <w:r w:rsidR="001E1850">
        <w:t xml:space="preserve"> ID set to the </w:t>
      </w:r>
      <w:r w:rsidR="00761847">
        <w:t>discovery entry</w:t>
      </w:r>
      <w:r w:rsidR="001E1850">
        <w:t xml:space="preserve"> ID of the corresponding </w:t>
      </w:r>
      <w:r w:rsidR="00761847">
        <w:t>discovery entry</w:t>
      </w:r>
      <w:r w:rsidR="001E1850">
        <w:t xml:space="preserve"> that contains the </w:t>
      </w:r>
      <w:r w:rsidR="001E1850">
        <w:rPr>
          <w:lang w:eastAsia="zh-CN"/>
        </w:rPr>
        <w:t xml:space="preserve">ProSe </w:t>
      </w:r>
      <w:r w:rsidR="00E0517C">
        <w:rPr>
          <w:lang w:eastAsia="zh-CN"/>
        </w:rPr>
        <w:t>restricted code</w:t>
      </w:r>
      <w:r w:rsidR="001E1850">
        <w:t xml:space="preserve"> to be </w:t>
      </w:r>
      <w:r w:rsidR="001E1850">
        <w:rPr>
          <w:lang w:eastAsia="zh-CN"/>
        </w:rPr>
        <w:t>replaced; and</w:t>
      </w:r>
    </w:p>
    <w:p w14:paraId="03EA002C" w14:textId="0EBA349B" w:rsidR="001E1850" w:rsidRDefault="002E6EFE" w:rsidP="001E1850">
      <w:pPr>
        <w:pStyle w:val="B1"/>
        <w:rPr>
          <w:lang w:eastAsia="zh-CN"/>
        </w:rPr>
      </w:pPr>
      <w:r>
        <w:rPr>
          <w:lang w:eastAsia="zh-CN"/>
        </w:rPr>
        <w:t>d)</w:t>
      </w:r>
      <w:r w:rsidR="001E1850">
        <w:rPr>
          <w:lang w:eastAsia="zh-CN"/>
        </w:rPr>
        <w:tab/>
        <w:t xml:space="preserve">update </w:t>
      </w:r>
      <w:r w:rsidR="003D75CD">
        <w:rPr>
          <w:lang w:eastAsia="zh-CN"/>
        </w:rPr>
        <w:t>info</w:t>
      </w:r>
      <w:r w:rsidR="001E1850">
        <w:rPr>
          <w:lang w:eastAsia="zh-CN"/>
        </w:rPr>
        <w:t xml:space="preserve"> containing the ProSe </w:t>
      </w:r>
      <w:r w:rsidR="00E0517C">
        <w:rPr>
          <w:lang w:eastAsia="zh-CN"/>
        </w:rPr>
        <w:t>restricted code</w:t>
      </w:r>
      <w:r w:rsidR="001E1850">
        <w:rPr>
          <w:lang w:eastAsia="zh-CN"/>
        </w:rPr>
        <w:t xml:space="preserve"> set to the ProSe </w:t>
      </w:r>
      <w:r w:rsidR="00E0517C">
        <w:rPr>
          <w:lang w:eastAsia="zh-CN"/>
        </w:rPr>
        <w:t>restricted code</w:t>
      </w:r>
      <w:r w:rsidR="001E1850">
        <w:t xml:space="preserve"> to be </w:t>
      </w:r>
      <w:r w:rsidR="001E1850">
        <w:rPr>
          <w:lang w:eastAsia="zh-CN"/>
        </w:rPr>
        <w:t>replaced and</w:t>
      </w:r>
      <w:r w:rsidR="001E1850">
        <w:t xml:space="preserve"> a </w:t>
      </w:r>
      <w:r w:rsidR="00E0517C">
        <w:t>validity timer</w:t>
      </w:r>
      <w:r w:rsidR="001E1850">
        <w:t xml:space="preserve"> T5</w:t>
      </w:r>
      <w:r w:rsidR="00C6434F">
        <w:t>062</w:t>
      </w:r>
      <w:r w:rsidR="001E1850">
        <w:t xml:space="preserve"> set to the T5</w:t>
      </w:r>
      <w:r w:rsidR="00C6434F">
        <w:t>062</w:t>
      </w:r>
      <w:r w:rsidR="001E1850">
        <w:t xml:space="preserve"> timer value assigned by the 5G DDNMF to the ProSe </w:t>
      </w:r>
      <w:r w:rsidR="00E0517C">
        <w:t>restricted code</w:t>
      </w:r>
      <w:r w:rsidR="001E1850">
        <w:rPr>
          <w:lang w:eastAsia="zh-CN"/>
        </w:rPr>
        <w:t>.</w:t>
      </w:r>
    </w:p>
    <w:p w14:paraId="4315379B" w14:textId="77777777" w:rsidR="001E1850" w:rsidRDefault="001E1850" w:rsidP="001E1850">
      <w:pPr>
        <w:rPr>
          <w:lang w:eastAsia="zh-CN"/>
        </w:rPr>
      </w:pPr>
      <w:r>
        <w:t>Figure </w:t>
      </w:r>
      <w:r>
        <w:rPr>
          <w:lang w:eastAsia="zh-CN"/>
        </w:rPr>
        <w:t>6.2.</w:t>
      </w:r>
      <w:r w:rsidR="00983AA4">
        <w:rPr>
          <w:lang w:eastAsia="zh-CN"/>
        </w:rPr>
        <w:t>12</w:t>
      </w:r>
      <w:r w:rsidR="00AF026B">
        <w:rPr>
          <w:lang w:eastAsia="zh-CN"/>
        </w:rPr>
        <w:t>.</w:t>
      </w:r>
      <w:r>
        <w:rPr>
          <w:lang w:eastAsia="zh-CN"/>
        </w:rPr>
        <w:t>3.1</w:t>
      </w:r>
      <w:r>
        <w:t xml:space="preserve">.1 illustrates the interaction of the UE and the 5G DDNMF in the </w:t>
      </w:r>
      <w:r>
        <w:rPr>
          <w:lang w:eastAsia="zh-CN"/>
        </w:rPr>
        <w:t xml:space="preserve">ProSe restricted code allocation </w:t>
      </w:r>
      <w:r>
        <w:t xml:space="preserve">procedure. </w:t>
      </w:r>
    </w:p>
    <w:p w14:paraId="200301D0" w14:textId="1880DCE0"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 xml:space="preserve">different ProSe </w:t>
      </w:r>
      <w:r w:rsidR="00E0517C">
        <w:rPr>
          <w:lang w:eastAsia="zh-CN"/>
        </w:rPr>
        <w:t>restricted code</w:t>
      </w:r>
      <w:r>
        <w:rPr>
          <w:lang w:eastAsia="zh-CN"/>
        </w:rPr>
        <w:t>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Pr>
          <w:lang w:eastAsia="zh-CN"/>
        </w:rPr>
        <w:t>UPDATE_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2E694D7F" w14:textId="77777777" w:rsidR="001E1850" w:rsidRDefault="001E1850" w:rsidP="0037175B">
      <w:pPr>
        <w:pStyle w:val="TH"/>
      </w:pPr>
      <w:r>
        <w:object w:dxaOrig="6885" w:dyaOrig="2235" w14:anchorId="179B016F">
          <v:shape id="_x0000_i1038" type="#_x0000_t75" style="width:344.1pt;height:110.8pt" o:ole="">
            <v:imagedata r:id="rId33" o:title=""/>
          </v:shape>
          <o:OLEObject Type="Embed" ProgID="Visio.Drawing.11" ShapeID="_x0000_i1038" DrawAspect="Content" ObjectID="_1704788332" r:id="rId35"/>
        </w:object>
      </w:r>
    </w:p>
    <w:p w14:paraId="18CEDF2D"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3.1.1</w:t>
      </w:r>
      <w:r>
        <w:t xml:space="preserve">: </w:t>
      </w:r>
      <w:r>
        <w:rPr>
          <w:lang w:eastAsia="zh-CN"/>
        </w:rPr>
        <w:t xml:space="preserve">New ProSe </w:t>
      </w:r>
      <w:r w:rsidR="00B1241A">
        <w:rPr>
          <w:lang w:eastAsia="zh-CN"/>
        </w:rPr>
        <w:t>r</w:t>
      </w:r>
      <w:r>
        <w:rPr>
          <w:lang w:eastAsia="zh-CN"/>
        </w:rPr>
        <w:t xml:space="preserve">estricted </w:t>
      </w:r>
      <w:r w:rsidR="00B1241A">
        <w:rPr>
          <w:lang w:eastAsia="zh-CN"/>
        </w:rPr>
        <w:t>c</w:t>
      </w:r>
      <w:r>
        <w:rPr>
          <w:lang w:eastAsia="zh-CN"/>
        </w:rPr>
        <w:t>ode allocation</w:t>
      </w:r>
      <w:r>
        <w:t xml:space="preserve"> procedure</w:t>
      </w:r>
    </w:p>
    <w:p w14:paraId="53547340" w14:textId="77777777" w:rsidR="001E1850" w:rsidRDefault="001E1850" w:rsidP="001E1850">
      <w:pPr>
        <w:pStyle w:val="50"/>
        <w:rPr>
          <w:lang w:eastAsia="zh-CN"/>
        </w:rPr>
      </w:pPr>
      <w:bookmarkStart w:id="592" w:name="_Toc59199062"/>
      <w:bookmarkStart w:id="593" w:name="_Toc59198471"/>
      <w:bookmarkStart w:id="594" w:name="_Toc525231071"/>
      <w:bookmarkStart w:id="595" w:name="_Toc94175521"/>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2</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accepted by the UE</w:t>
      </w:r>
      <w:bookmarkEnd w:id="592"/>
      <w:bookmarkEnd w:id="593"/>
      <w:bookmarkEnd w:id="594"/>
      <w:bookmarkEnd w:id="595"/>
    </w:p>
    <w:p w14:paraId="69D6370A" w14:textId="315FBA89"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valid. If the </w:t>
      </w:r>
      <w:r w:rsidR="00761847">
        <w:t>discovery entry</w:t>
      </w:r>
      <w:r w:rsidRPr="0037175B">
        <w:t xml:space="preserve"> ID</w:t>
      </w:r>
      <w:r>
        <w:rPr>
          <w:lang w:eastAsia="zh-CN"/>
        </w:rPr>
        <w:t xml:space="preserve"> is valid, the UE shall proceed with the following direct discovery update procedure.</w:t>
      </w:r>
    </w:p>
    <w:p w14:paraId="5A0A5DD6" w14:textId="216A763E" w:rsidR="001E1850" w:rsidRDefault="001E1850" w:rsidP="001E1850">
      <w:pPr>
        <w:rPr>
          <w:lang w:eastAsia="zh-CN"/>
        </w:rPr>
      </w:pPr>
      <w:r>
        <w:rPr>
          <w:lang w:eastAsia="zh-CN"/>
        </w:rPr>
        <w:t>T</w:t>
      </w:r>
      <w:r>
        <w:t xml:space="preserve">he UE </w:t>
      </w:r>
      <w:r>
        <w:rPr>
          <w:lang w:eastAsia="zh-CN"/>
        </w:rPr>
        <w:t xml:space="preserve">shall replace </w:t>
      </w:r>
      <w:r>
        <w:t>the</w:t>
      </w:r>
      <w:r>
        <w:rPr>
          <w:lang w:eastAsia="zh-CN"/>
        </w:rPr>
        <w:t xml:space="preserve"> ProSe</w:t>
      </w:r>
      <w:r>
        <w:t xml:space="preserve"> </w:t>
      </w:r>
      <w:r w:rsidR="00E0517C">
        <w:rPr>
          <w:lang w:eastAsia="zh-CN"/>
        </w:rPr>
        <w:t>restricted code</w:t>
      </w:r>
      <w:r>
        <w:t xml:space="preserve"> corresponding to the </w:t>
      </w:r>
      <w:r w:rsidR="00761847">
        <w:t>discovery entry</w:t>
      </w:r>
      <w:r>
        <w:t xml:space="preserve"> ID</w:t>
      </w:r>
      <w:r>
        <w:rPr>
          <w:lang w:eastAsia="zh-CN"/>
        </w:rPr>
        <w:t xml:space="preserve"> included in the DISCOVERY</w:t>
      </w:r>
      <w:r>
        <w:t>_UPDATE_REQUEST message.</w:t>
      </w:r>
      <w:r>
        <w:rPr>
          <w:lang w:eastAsia="zh-CN"/>
        </w:rPr>
        <w:t xml:space="preserve"> T</w:t>
      </w:r>
      <w:r>
        <w:t>he UE shall</w:t>
      </w:r>
      <w:r>
        <w:rPr>
          <w:lang w:eastAsia="zh-CN"/>
        </w:rPr>
        <w:t xml:space="preserve"> stop the validity timer T5</w:t>
      </w:r>
      <w:r w:rsidR="00C6434F">
        <w:t>062</w:t>
      </w:r>
      <w:r>
        <w:rPr>
          <w:lang w:eastAsia="zh-CN"/>
        </w:rPr>
        <w:t xml:space="preserve"> if running and start the v</w:t>
      </w:r>
      <w:r>
        <w:t>alidity timer T5</w:t>
      </w:r>
      <w:r w:rsidR="00C6434F">
        <w:t>062</w:t>
      </w:r>
      <w:r>
        <w:rPr>
          <w:lang w:eastAsia="zh-CN"/>
        </w:rPr>
        <w:t xml:space="preserve"> with the received value. Then the UE</w:t>
      </w:r>
      <w:r>
        <w:t xml:space="preserve"> shall send a </w:t>
      </w:r>
      <w:r>
        <w:rPr>
          <w:lang w:eastAsia="zh-CN"/>
        </w:rPr>
        <w:t>DISCOVERY</w:t>
      </w:r>
      <w:r>
        <w:t>_UPDATE_RESPONSE message to the</w:t>
      </w:r>
      <w:r>
        <w:rPr>
          <w:lang w:eastAsia="zh-CN"/>
        </w:rPr>
        <w:t xml:space="preserve"> 5G DDNMF with:</w:t>
      </w:r>
    </w:p>
    <w:p w14:paraId="5ABEC776" w14:textId="07B8B7F6" w:rsidR="001E1850" w:rsidRDefault="00C6434F" w:rsidP="001E1850">
      <w:pPr>
        <w:pStyle w:val="B1"/>
        <w:rPr>
          <w:lang w:eastAsia="zh-CN"/>
        </w:rPr>
      </w:pPr>
      <w:r>
        <w:rPr>
          <w:lang w:eastAsia="zh-CN"/>
        </w:rPr>
        <w:t>a)</w:t>
      </w:r>
      <w:r w:rsidR="001E1850">
        <w:rPr>
          <w:lang w:eastAsia="zh-CN"/>
        </w:rPr>
        <w:tab/>
      </w:r>
      <w:r w:rsidR="001E1850">
        <w:t xml:space="preserve"> the </w:t>
      </w:r>
      <w:r w:rsidR="00006500">
        <w:rPr>
          <w:lang w:eastAsia="zh-CN"/>
        </w:rPr>
        <w:t>DDNMF transaction</w:t>
      </w:r>
      <w:r w:rsidR="001E1850">
        <w:t xml:space="preserve"> ID set to the value of the </w:t>
      </w:r>
      <w:r w:rsidR="00006500">
        <w:t>DDNMF transaction</w:t>
      </w:r>
      <w:r w:rsidR="001E1850">
        <w:t xml:space="preserve"> ID received in the DISCOVERY_</w:t>
      </w:r>
      <w:r w:rsidR="001E1850">
        <w:rPr>
          <w:lang w:eastAsia="zh-CN"/>
        </w:rPr>
        <w:t>UPDATE_</w:t>
      </w:r>
      <w:r w:rsidR="001E1850">
        <w:t>REQUEST message</w:t>
      </w:r>
      <w:r w:rsidR="001E1850">
        <w:rPr>
          <w:lang w:eastAsia="zh-CN"/>
        </w:rPr>
        <w:t>; and</w:t>
      </w:r>
    </w:p>
    <w:p w14:paraId="63F6E935" w14:textId="17CE6284" w:rsidR="001E1850" w:rsidRDefault="00C6434F" w:rsidP="001E1850">
      <w:pPr>
        <w:pStyle w:val="B1"/>
        <w:rPr>
          <w:lang w:eastAsia="zh-CN"/>
        </w:rPr>
      </w:pPr>
      <w:r>
        <w:rPr>
          <w:lang w:eastAsia="zh-CN"/>
        </w:rPr>
        <w:t>b)</w:t>
      </w:r>
      <w:r w:rsidR="001E1850">
        <w:rPr>
          <w:lang w:eastAsia="zh-CN"/>
        </w:rPr>
        <w:tab/>
      </w:r>
      <w:r w:rsidR="00761847">
        <w:rPr>
          <w:lang w:eastAsia="zh-CN"/>
        </w:rPr>
        <w:t>discovery entry</w:t>
      </w:r>
      <w:r w:rsidR="001E1850">
        <w:rPr>
          <w:lang w:eastAsia="zh-CN"/>
        </w:rPr>
        <w:t xml:space="preserve"> ID set to the value of the </w:t>
      </w:r>
      <w:r w:rsidR="00761847">
        <w:rPr>
          <w:lang w:eastAsia="zh-CN"/>
        </w:rPr>
        <w:t>discovery entry</w:t>
      </w:r>
      <w:r w:rsidR="001E1850">
        <w:rPr>
          <w:lang w:eastAsia="zh-CN"/>
        </w:rPr>
        <w:t xml:space="preserve"> ID received in the DISCOVERY_UPDATE_REQUEST message.</w:t>
      </w:r>
    </w:p>
    <w:p w14:paraId="125D9350" w14:textId="77777777" w:rsidR="001E1850" w:rsidRDefault="001E1850" w:rsidP="001E1850">
      <w:pPr>
        <w:pStyle w:val="50"/>
        <w:rPr>
          <w:lang w:eastAsia="zh-CN"/>
        </w:rPr>
      </w:pPr>
      <w:bookmarkStart w:id="596" w:name="_Toc59199063"/>
      <w:bookmarkStart w:id="597" w:name="_Toc59198472"/>
      <w:bookmarkStart w:id="598" w:name="_Toc525231072"/>
      <w:bookmarkStart w:id="599" w:name="_Toc94175522"/>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3</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rPr>
          <w:lang w:eastAsia="zh-CN"/>
        </w:rPr>
        <w:t xml:space="preserve"> completion by the 5G DDNMF</w:t>
      </w:r>
      <w:bookmarkEnd w:id="596"/>
      <w:bookmarkEnd w:id="597"/>
      <w:bookmarkEnd w:id="598"/>
      <w:bookmarkEnd w:id="599"/>
    </w:p>
    <w:p w14:paraId="2AE91D9C" w14:textId="19393611" w:rsidR="001E1850" w:rsidRDefault="001E1850" w:rsidP="001E1850">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00006500">
        <w:t>DDNMF transaction</w:t>
      </w:r>
      <w:r>
        <w:t xml:space="preserve">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00006500">
        <w:t>DDNMF transaction</w:t>
      </w:r>
      <w:r>
        <w:t xml:space="preserve">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 xml:space="preserve">ProSe </w:t>
      </w:r>
      <w:r w:rsidR="00E0517C">
        <w:rPr>
          <w:lang w:eastAsia="zh-CN"/>
        </w:rPr>
        <w:t>restricted code</w:t>
      </w:r>
      <w:r>
        <w:rPr>
          <w:lang w:eastAsia="zh-CN"/>
        </w:rPr>
        <w:t xml:space="preserve"> allocation</w:t>
      </w:r>
      <w:r>
        <w:t xml:space="preserve"> procedure is complete.</w:t>
      </w:r>
    </w:p>
    <w:p w14:paraId="4C21B054" w14:textId="77777777" w:rsidR="001E1850" w:rsidRDefault="001E1850" w:rsidP="001E1850">
      <w:pPr>
        <w:pStyle w:val="50"/>
        <w:rPr>
          <w:lang w:eastAsia="zh-CN"/>
        </w:rPr>
      </w:pPr>
      <w:bookmarkStart w:id="600" w:name="_Toc59199064"/>
      <w:bookmarkStart w:id="601" w:name="_Toc59198473"/>
      <w:bookmarkStart w:id="602" w:name="_Toc525231073"/>
      <w:bookmarkStart w:id="603" w:name="_Toc94175523"/>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4</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not accepted by the UE</w:t>
      </w:r>
      <w:bookmarkEnd w:id="600"/>
      <w:bookmarkEnd w:id="601"/>
      <w:bookmarkEnd w:id="602"/>
      <w:bookmarkEnd w:id="603"/>
    </w:p>
    <w:p w14:paraId="43766B5F" w14:textId="42DBE705"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w:t>
      </w:r>
      <w:r w:rsidR="00FE6664">
        <w:t>a</w:t>
      </w:r>
      <w:r>
        <w:t xml:space="preserve"> </w:t>
      </w:r>
      <w:r w:rsidR="0066563C">
        <w:t>control protocol</w:t>
      </w:r>
      <w:r>
        <w:t xml:space="preserve"> cause value.</w:t>
      </w:r>
    </w:p>
    <w:p w14:paraId="3101E1B9" w14:textId="093A712E" w:rsidR="001E1850" w:rsidRDefault="001E1850" w:rsidP="001E1850">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w:t>
      </w:r>
      <w:r w:rsidR="006A19C0">
        <w:t>a</w:t>
      </w:r>
      <w:r>
        <w:t xml:space="preserve"> </w:t>
      </w:r>
      <w:r w:rsidR="0066563C">
        <w:t>control protocol</w:t>
      </w:r>
      <w:r>
        <w:t xml:space="preserve"> cause value #</w:t>
      </w:r>
      <w:r>
        <w:rPr>
          <w:lang w:eastAsia="zh-CN"/>
        </w:rPr>
        <w:t>18</w:t>
      </w:r>
      <w:r>
        <w:t xml:space="preserve"> "</w:t>
      </w:r>
      <w:r>
        <w:rPr>
          <w:lang w:eastAsia="zh-CN"/>
        </w:rPr>
        <w:t>Invalid</w:t>
      </w:r>
      <w:r>
        <w:t xml:space="preserve"> UE identity".</w:t>
      </w:r>
    </w:p>
    <w:p w14:paraId="303D3140" w14:textId="22149454" w:rsidR="001E1850" w:rsidRDefault="001E1850" w:rsidP="001E1850">
      <w:r>
        <w:t xml:space="preserve">If the </w:t>
      </w:r>
      <w:r w:rsidR="00761847">
        <w:t>discovery entry</w:t>
      </w:r>
      <w:r>
        <w:t xml:space="preserve"> ID contained in the </w:t>
      </w:r>
      <w:r>
        <w:rPr>
          <w:lang w:eastAsia="zh-CN"/>
        </w:rPr>
        <w:t>DISCOVERY</w:t>
      </w:r>
      <w:r>
        <w:t xml:space="preserve">_UPDATE_REQUEST message is not found in the UE context, the </w:t>
      </w:r>
      <w:r>
        <w:rPr>
          <w:lang w:eastAsia="zh-CN"/>
        </w:rPr>
        <w:t>UE</w:t>
      </w:r>
      <w:r>
        <w:t xml:space="preserve"> shall send a DISCOVERY_UPDATE _RESPONSE message containing a &lt;response-reject&gt; element with PC3</w:t>
      </w:r>
      <w:r w:rsidR="006A19C0">
        <w:t>a</w:t>
      </w:r>
      <w:r>
        <w:t xml:space="preserve"> </w:t>
      </w:r>
      <w:r w:rsidR="0066563C">
        <w:t>control protocol</w:t>
      </w:r>
      <w:r>
        <w:t xml:space="preserve"> cause value #10 "Unknown </w:t>
      </w:r>
      <w:r>
        <w:rPr>
          <w:lang w:eastAsia="zh-CN"/>
        </w:rPr>
        <w:t xml:space="preserve">or </w:t>
      </w:r>
      <w:r w:rsidR="00997A77">
        <w:rPr>
          <w:lang w:eastAsia="zh-CN"/>
        </w:rPr>
        <w:t>i</w:t>
      </w:r>
      <w:r>
        <w:rPr>
          <w:lang w:eastAsia="zh-CN"/>
        </w:rPr>
        <w:t xml:space="preserve">nvalid </w:t>
      </w:r>
      <w:r w:rsidR="00761847">
        <w:t>discovery entry</w:t>
      </w:r>
      <w:r>
        <w:t xml:space="preserve"> ID".</w:t>
      </w:r>
    </w:p>
    <w:p w14:paraId="3697432F" w14:textId="77777777" w:rsidR="001E1850" w:rsidRDefault="001E1850" w:rsidP="001E1850">
      <w:pPr>
        <w:pStyle w:val="50"/>
        <w:rPr>
          <w:lang w:eastAsia="zh-CN"/>
        </w:rPr>
      </w:pPr>
      <w:bookmarkStart w:id="604" w:name="_Toc59199065"/>
      <w:bookmarkStart w:id="605" w:name="_Toc59198474"/>
      <w:bookmarkStart w:id="606" w:name="_Toc525231074"/>
      <w:bookmarkStart w:id="607" w:name="_Toc94175524"/>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w:t>
      </w:r>
      <w:r>
        <w:rPr>
          <w:lang w:eastAsia="zh-CN"/>
        </w:rPr>
        <w:tab/>
        <w:t>Abnormal cases</w:t>
      </w:r>
      <w:bookmarkEnd w:id="604"/>
      <w:bookmarkEnd w:id="605"/>
      <w:bookmarkEnd w:id="606"/>
      <w:bookmarkEnd w:id="607"/>
    </w:p>
    <w:p w14:paraId="63F9413B" w14:textId="77777777" w:rsidR="001E1850" w:rsidRDefault="001E1850" w:rsidP="001E1850">
      <w:pPr>
        <w:pStyle w:val="6"/>
        <w:rPr>
          <w:lang w:eastAsia="zh-CN"/>
        </w:rPr>
      </w:pPr>
      <w:bookmarkStart w:id="608" w:name="_Toc59199066"/>
      <w:bookmarkStart w:id="609" w:name="_Toc59198475"/>
      <w:bookmarkStart w:id="610" w:name="_Toc525231075"/>
      <w:bookmarkStart w:id="611" w:name="_Toc94175525"/>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5.1</w:t>
      </w:r>
      <w:r>
        <w:rPr>
          <w:lang w:eastAsia="zh-CN"/>
        </w:rPr>
        <w:tab/>
        <w:t>Abnormal cases in the 5G DDNMF</w:t>
      </w:r>
      <w:bookmarkEnd w:id="608"/>
      <w:bookmarkEnd w:id="609"/>
      <w:bookmarkEnd w:id="610"/>
      <w:bookmarkEnd w:id="611"/>
    </w:p>
    <w:p w14:paraId="6C48687F" w14:textId="77777777" w:rsidR="001E1850" w:rsidRDefault="001E1850" w:rsidP="001E1850">
      <w:pPr>
        <w:rPr>
          <w:lang w:eastAsia="zh-CN"/>
        </w:rPr>
      </w:pPr>
      <w:r>
        <w:rPr>
          <w:lang w:eastAsia="zh-CN"/>
        </w:rPr>
        <w:t>The following abnormal cases can be identified:</w:t>
      </w:r>
    </w:p>
    <w:p w14:paraId="30DDB7D7" w14:textId="04FC9D56" w:rsidR="001E1850" w:rsidRDefault="001E1850" w:rsidP="001E1850">
      <w:pPr>
        <w:pStyle w:val="B1"/>
      </w:pPr>
      <w:r>
        <w:lastRenderedPageBreak/>
        <w:t>a)</w:t>
      </w:r>
      <w:r>
        <w:tab/>
        <w:t>Indication from the transport layer of transmission failure of DISCOVERY</w:t>
      </w:r>
      <w:r>
        <w:rPr>
          <w:lang w:eastAsia="zh-CN"/>
        </w:rPr>
        <w:t>_</w:t>
      </w:r>
      <w:r>
        <w:t>UPDATE_REQUEST message (</w:t>
      </w:r>
      <w:r w:rsidR="00442612">
        <w:t>e.g.,</w:t>
      </w:r>
      <w:r>
        <w:t xml:space="preserve"> after TCP retransmission timeout)</w:t>
      </w:r>
    </w:p>
    <w:p w14:paraId="44E27591" w14:textId="77777777" w:rsidR="001E1850" w:rsidRDefault="001E1850" w:rsidP="001E1850">
      <w:pPr>
        <w:pStyle w:val="B1"/>
      </w:pPr>
      <w:r>
        <w:tab/>
        <w:t>The 5G DDNMF shall close the existing secure connection to the</w:t>
      </w:r>
      <w:r>
        <w:rPr>
          <w:lang w:eastAsia="zh-CN"/>
        </w:rPr>
        <w:t xml:space="preserve"> UE</w:t>
      </w:r>
      <w:r>
        <w:t>.</w:t>
      </w:r>
    </w:p>
    <w:p w14:paraId="3EC519F0"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A80D2FF"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2B2B4D11" w14:textId="77777777" w:rsidR="001E1850" w:rsidRDefault="001E1850" w:rsidP="001E1850">
      <w:pPr>
        <w:pStyle w:val="NO"/>
      </w:pPr>
      <w:r>
        <w:t>NOTE:</w:t>
      </w:r>
      <w:r>
        <w:tab/>
        <w:t>The timer to trigger retransmission and the maximum number of allowed retransmissions are 5G DDNMF implementation specific.</w:t>
      </w:r>
    </w:p>
    <w:p w14:paraId="37384324" w14:textId="77777777" w:rsidR="001E1850" w:rsidRDefault="001E1850" w:rsidP="001E1850">
      <w:pPr>
        <w:pStyle w:val="6"/>
        <w:rPr>
          <w:lang w:eastAsia="zh-CN"/>
        </w:rPr>
      </w:pPr>
      <w:bookmarkStart w:id="612" w:name="_Toc59199067"/>
      <w:bookmarkStart w:id="613" w:name="_Toc59198476"/>
      <w:bookmarkStart w:id="614" w:name="_Toc525231076"/>
      <w:bookmarkStart w:id="615" w:name="_Toc94175526"/>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5.2</w:t>
      </w:r>
      <w:r>
        <w:rPr>
          <w:lang w:eastAsia="zh-CN"/>
        </w:rPr>
        <w:tab/>
        <w:t>Abnormal cases in the UE</w:t>
      </w:r>
      <w:bookmarkEnd w:id="612"/>
      <w:bookmarkEnd w:id="613"/>
      <w:bookmarkEnd w:id="614"/>
      <w:bookmarkEnd w:id="615"/>
    </w:p>
    <w:p w14:paraId="04749E3D" w14:textId="77777777" w:rsidR="001E1850" w:rsidRDefault="001E1850" w:rsidP="001E1850">
      <w:pPr>
        <w:rPr>
          <w:lang w:eastAsia="zh-CN"/>
        </w:rPr>
      </w:pPr>
      <w:r>
        <w:rPr>
          <w:lang w:eastAsia="zh-CN"/>
        </w:rPr>
        <w:t>The following abnormal cases can be identified:</w:t>
      </w:r>
    </w:p>
    <w:p w14:paraId="08E73BB1"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29E9AB40" w14:textId="009B1BD9" w:rsidR="001E1850" w:rsidRPr="00A56CE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w:t>
      </w:r>
      <w:r w:rsidR="00442612">
        <w:rPr>
          <w:noProof/>
        </w:rPr>
        <w:t>,</w:t>
      </w:r>
      <w:r>
        <w:rPr>
          <w:noProof/>
        </w:rPr>
        <w:t xml:space="preserve"> TCP ACK is not received), </w:t>
      </w:r>
      <w:r>
        <w:rPr>
          <w:noProof/>
          <w:lang w:eastAsia="zh-CN"/>
        </w:rPr>
        <w:t>the UE</w:t>
      </w:r>
      <w:r>
        <w:rPr>
          <w:noProof/>
        </w:rPr>
        <w:t xml:space="preserve"> shall abort the procedure</w:t>
      </w:r>
      <w:r>
        <w:t>.</w:t>
      </w:r>
    </w:p>
    <w:p w14:paraId="045B87B3" w14:textId="77777777" w:rsidR="00F41346" w:rsidRDefault="00F41346" w:rsidP="00F41346">
      <w:pPr>
        <w:pStyle w:val="30"/>
        <w:rPr>
          <w:lang w:val="en-US"/>
        </w:rPr>
      </w:pPr>
      <w:bookmarkStart w:id="616" w:name="_Toc59199077"/>
      <w:bookmarkStart w:id="617" w:name="_Toc59198486"/>
      <w:bookmarkStart w:id="618" w:name="_Toc525231086"/>
      <w:bookmarkStart w:id="619" w:name="_Toc94175527"/>
      <w:r>
        <w:rPr>
          <w:lang w:val="en-US"/>
        </w:rPr>
        <w:t>6.2.1</w:t>
      </w:r>
      <w:r w:rsidR="00C6434F">
        <w:rPr>
          <w:lang w:val="en-US"/>
        </w:rPr>
        <w:t>3</w:t>
      </w:r>
      <w:r>
        <w:rPr>
          <w:lang w:val="en-US"/>
        </w:rPr>
        <w:tab/>
        <w:t xml:space="preserve">Announcing </w:t>
      </w:r>
      <w:r w:rsidR="0058472A">
        <w:rPr>
          <w:lang w:val="en-US"/>
        </w:rPr>
        <w:t>a</w:t>
      </w:r>
      <w:r>
        <w:rPr>
          <w:lang w:val="en-US"/>
        </w:rPr>
        <w:t>lert procedure</w:t>
      </w:r>
      <w:bookmarkEnd w:id="616"/>
      <w:bookmarkEnd w:id="617"/>
      <w:bookmarkEnd w:id="618"/>
      <w:bookmarkEnd w:id="619"/>
    </w:p>
    <w:p w14:paraId="4671A283" w14:textId="77777777" w:rsidR="00F41346" w:rsidRDefault="00F41346" w:rsidP="00F41346">
      <w:pPr>
        <w:pStyle w:val="40"/>
      </w:pPr>
      <w:bookmarkStart w:id="620" w:name="_Toc59199078"/>
      <w:bookmarkStart w:id="621" w:name="_Toc59198487"/>
      <w:bookmarkStart w:id="622" w:name="_Toc525231087"/>
      <w:bookmarkStart w:id="623" w:name="_Toc94175528"/>
      <w:r>
        <w:t>6.2.1</w:t>
      </w:r>
      <w:r w:rsidR="00C6434F">
        <w:t>3</w:t>
      </w:r>
      <w:r>
        <w:t>.1</w:t>
      </w:r>
      <w:r>
        <w:tab/>
        <w:t>General</w:t>
      </w:r>
      <w:bookmarkEnd w:id="620"/>
      <w:bookmarkEnd w:id="621"/>
      <w:bookmarkEnd w:id="622"/>
      <w:bookmarkEnd w:id="623"/>
    </w:p>
    <w:p w14:paraId="1074562E" w14:textId="26E0131F" w:rsidR="00F41346" w:rsidRDefault="00F41346" w:rsidP="00F41346">
      <w:bookmarkStart w:id="624" w:name="OLE_LINK131"/>
      <w:bookmarkStart w:id="625" w:name="OLE_LINK130"/>
      <w:bookmarkStart w:id="626" w:name="OLE_LINK129"/>
      <w:r>
        <w:t xml:space="preserve">The purpose of the </w:t>
      </w:r>
      <w:r w:rsidR="00527785">
        <w:rPr>
          <w:lang w:eastAsia="zh-CN"/>
        </w:rPr>
        <w:t>announcing alert</w:t>
      </w:r>
      <w:r>
        <w:t xml:space="preserve"> procedure is for the 5G DDNMF</w:t>
      </w:r>
      <w:r>
        <w:rPr>
          <w:lang w:val="en-US" w:eastAsia="zh-CN"/>
        </w:rPr>
        <w:t xml:space="preserve"> in HPLMN </w:t>
      </w:r>
      <w:r>
        <w:t xml:space="preserve">to </w:t>
      </w:r>
      <w:r>
        <w:rPr>
          <w:lang w:eastAsia="zh-CN"/>
        </w:rPr>
        <w:t xml:space="preserve">send to the announcing UE </w:t>
      </w:r>
      <w:r>
        <w:t xml:space="preserve">the ProSe </w:t>
      </w:r>
      <w:r w:rsidR="00E0517C">
        <w:t>restricted code</w:t>
      </w:r>
      <w:r>
        <w:rPr>
          <w:lang w:eastAsia="zh-CN"/>
        </w:rPr>
        <w:t xml:space="preserve"> generated in the announce request </w:t>
      </w:r>
      <w:bookmarkStart w:id="627" w:name="OLE_LINK110"/>
      <w:bookmarkStart w:id="628" w:name="OLE_LINK109"/>
      <w:r>
        <w:rPr>
          <w:lang w:eastAsia="zh-CN"/>
        </w:rPr>
        <w:t>procedure for restricted ProSe direct discovery model A as specified in clause</w:t>
      </w:r>
      <w:r>
        <w:t> </w:t>
      </w:r>
      <w:r>
        <w:rPr>
          <w:lang w:eastAsia="zh-CN"/>
        </w:rPr>
        <w:t>6.2.</w:t>
      </w:r>
      <w:bookmarkEnd w:id="627"/>
      <w:bookmarkEnd w:id="628"/>
      <w:r>
        <w:rPr>
          <w:lang w:eastAsia="zh-CN"/>
        </w:rPr>
        <w:t>3</w:t>
      </w:r>
      <w:r>
        <w:t>.</w:t>
      </w:r>
    </w:p>
    <w:bookmarkEnd w:id="624"/>
    <w:bookmarkEnd w:id="625"/>
    <w:bookmarkEnd w:id="626"/>
    <w:p w14:paraId="5A1AED57" w14:textId="37FE7C5E" w:rsidR="00F41346" w:rsidRDefault="00F41346" w:rsidP="00F41346">
      <w:r>
        <w:t xml:space="preserve">Before initiating the </w:t>
      </w:r>
      <w:r w:rsidR="00527785">
        <w:t>announcing alert</w:t>
      </w:r>
      <w:r>
        <w:t xml:space="preserve"> procedure, the 5G DDNMF shall determine whether the announcing UE and the monitoring UE are close enough to trigger the </w:t>
      </w:r>
      <w:r w:rsidR="00527785">
        <w:t>announcing alert</w:t>
      </w:r>
      <w:r>
        <w:t xml:space="preserve"> procedure. </w:t>
      </w:r>
    </w:p>
    <w:p w14:paraId="560FF926" w14:textId="74D0E2A1" w:rsidR="00F41346" w:rsidRDefault="00F41346" w:rsidP="00F41346">
      <w:r>
        <w:t xml:space="preserve">The </w:t>
      </w:r>
      <w:r>
        <w:rPr>
          <w:lang w:eastAsia="zh-CN"/>
        </w:rPr>
        <w:t xml:space="preserve">announcing </w:t>
      </w:r>
      <w:r>
        <w:t xml:space="preserve">UE includes </w:t>
      </w:r>
      <w:bookmarkStart w:id="629" w:name="OLE_LINK31"/>
      <w:bookmarkStart w:id="630" w:name="OLE_LINK30"/>
      <w:r>
        <w:t xml:space="preserve">the ProSe </w:t>
      </w:r>
      <w:bookmarkEnd w:id="629"/>
      <w:bookmarkEnd w:id="630"/>
      <w:r w:rsidR="00E0517C">
        <w:t>restricted code</w:t>
      </w:r>
      <w:r>
        <w:t xml:space="preserve"> in a </w:t>
      </w:r>
      <w:r w:rsidR="001E5360">
        <w:t>PROSE PC5 DISCOVERY</w:t>
      </w:r>
      <w:r>
        <w:t xml:space="preserve"> message and passes the </w:t>
      </w:r>
      <w:r w:rsidR="001E5360">
        <w:t>PROSE PC5 DISCOVERY</w:t>
      </w:r>
      <w:r>
        <w:t xml:space="preserve"> message to the lower layers for transmission over the PC5 interface in the registered PLMN or local PLMN as a result of a successful </w:t>
      </w:r>
      <w:r w:rsidR="00527785">
        <w:t>announcing alert</w:t>
      </w:r>
      <w:r>
        <w:t xml:space="preserve"> procedure.</w:t>
      </w:r>
    </w:p>
    <w:p w14:paraId="3DD5F8C7" w14:textId="77777777" w:rsidR="00F41346" w:rsidRDefault="00F41346" w:rsidP="00F41346">
      <w:pPr>
        <w:pStyle w:val="40"/>
        <w:rPr>
          <w:lang w:eastAsia="zh-CN"/>
        </w:rPr>
      </w:pPr>
      <w:bookmarkStart w:id="631" w:name="_Toc59199079"/>
      <w:bookmarkStart w:id="632" w:name="_Toc59198488"/>
      <w:bookmarkStart w:id="633" w:name="_Toc525231088"/>
      <w:bookmarkStart w:id="634" w:name="_Toc94175529"/>
      <w:r>
        <w:t>6.2.1</w:t>
      </w:r>
      <w:r w:rsidR="00C6434F">
        <w:t>3</w:t>
      </w:r>
      <w:r>
        <w:t>.2</w:t>
      </w:r>
      <w:r>
        <w:tab/>
        <w:t xml:space="preserve">Announcing </w:t>
      </w:r>
      <w:r w:rsidR="0058472A">
        <w:t>a</w:t>
      </w:r>
      <w:r>
        <w:t>lert procedure initiation</w:t>
      </w:r>
      <w:bookmarkEnd w:id="631"/>
      <w:bookmarkEnd w:id="632"/>
      <w:bookmarkEnd w:id="633"/>
      <w:bookmarkEnd w:id="634"/>
    </w:p>
    <w:p w14:paraId="54B5B931" w14:textId="5A6BFFFF" w:rsidR="00F41346" w:rsidRDefault="00F41346" w:rsidP="00F41346">
      <w:r>
        <w:t xml:space="preserve">If </w:t>
      </w:r>
      <w:r>
        <w:rPr>
          <w:lang w:eastAsia="zh-CN"/>
        </w:rPr>
        <w:t xml:space="preserve">the </w:t>
      </w:r>
      <w:r>
        <w:rPr>
          <w:lang w:val="en-US" w:eastAsia="zh-CN"/>
        </w:rPr>
        <w:t xml:space="preserve">UE has initiated an announce request </w:t>
      </w:r>
      <w:r>
        <w:rPr>
          <w:lang w:eastAsia="zh-CN"/>
        </w:rPr>
        <w:t>procedure for restricted ProSe direct discovery model A before as specified in clause</w:t>
      </w:r>
      <w:r>
        <w:t> </w:t>
      </w:r>
      <w:r>
        <w:rPr>
          <w:lang w:eastAsia="zh-CN"/>
        </w:rPr>
        <w:t xml:space="preserve">6.2.3 </w:t>
      </w:r>
      <w:bookmarkStart w:id="635" w:name="OLE_LINK51"/>
      <w:bookmarkStart w:id="636" w:name="OLE_LINK50"/>
      <w:r>
        <w:rPr>
          <w:lang w:eastAsia="zh-CN"/>
        </w:rPr>
        <w:t xml:space="preserve">and </w:t>
      </w:r>
      <w:r>
        <w:t xml:space="preserve">the </w:t>
      </w:r>
      <w:bookmarkStart w:id="637" w:name="OLE_LINK49"/>
      <w:bookmarkStart w:id="638" w:name="OLE_LINK48"/>
      <w:r w:rsidR="00E0517C">
        <w:rPr>
          <w:lang w:eastAsia="zh-CN"/>
        </w:rPr>
        <w:t xml:space="preserve">on demand announcing </w:t>
      </w:r>
      <w:bookmarkEnd w:id="637"/>
      <w:bookmarkEnd w:id="638"/>
      <w:r w:rsidR="00761847">
        <w:rPr>
          <w:lang w:eastAsia="zh-CN"/>
        </w:rPr>
        <w:t>enabled indicator</w:t>
      </w:r>
      <w:r>
        <w:rPr>
          <w:lang w:eastAsia="zh-CN"/>
        </w:rPr>
        <w:t xml:space="preserve"> </w:t>
      </w:r>
      <w:r>
        <w:t xml:space="preserve">associated </w:t>
      </w:r>
      <w:r>
        <w:rPr>
          <w:lang w:eastAsia="zh-CN"/>
        </w:rPr>
        <w:t xml:space="preserve">with the </w:t>
      </w:r>
      <w:r>
        <w:t>RPAUID</w:t>
      </w:r>
      <w:r>
        <w:rPr>
          <w:lang w:eastAsia="zh-CN"/>
        </w:rPr>
        <w:t xml:space="preserve"> in the announcing UE context is set to 1</w:t>
      </w:r>
      <w:bookmarkEnd w:id="635"/>
      <w:bookmarkEnd w:id="636"/>
      <w:r>
        <w:rPr>
          <w:lang w:eastAsia="zh-CN"/>
        </w:rPr>
        <w:t xml:space="preserve">, the </w:t>
      </w:r>
      <w:r>
        <w:t xml:space="preserve">5G DDNMF shall initiate an </w:t>
      </w:r>
      <w:r w:rsidR="00527785">
        <w:rPr>
          <w:lang w:eastAsia="zh-CN"/>
        </w:rPr>
        <w:t>announcing alert</w:t>
      </w:r>
      <w:r>
        <w:t xml:space="preserve"> procedure:</w:t>
      </w:r>
    </w:p>
    <w:p w14:paraId="5A8E70E7" w14:textId="1C712F1A" w:rsidR="00F41346" w:rsidRDefault="00F41346" w:rsidP="00F41346">
      <w:pPr>
        <w:pStyle w:val="B1"/>
        <w:rPr>
          <w:lang w:eastAsia="zh-CN"/>
        </w:rPr>
      </w:pPr>
      <w:r>
        <w:t>a)</w:t>
      </w:r>
      <w:r>
        <w:tab/>
      </w:r>
      <w:bookmarkStart w:id="639" w:name="OLE_LINK108"/>
      <w:bookmarkStart w:id="640" w:name="OLE_LINK107"/>
      <w:r>
        <w:t>when the 5G DDNMF</w:t>
      </w:r>
      <w:r>
        <w:rPr>
          <w:lang w:eastAsia="zh-CN"/>
        </w:rPr>
        <w:t xml:space="preserve"> receives a pair of </w:t>
      </w:r>
      <w:r w:rsidR="00496B9D">
        <w:t>t</w:t>
      </w:r>
      <w:r>
        <w:t>arget PDUID -</w:t>
      </w:r>
      <w:r w:rsidR="00496B9D">
        <w:t xml:space="preserve"> t</w:t>
      </w:r>
      <w:r>
        <w:t xml:space="preserve">arget RPAUID </w:t>
      </w:r>
      <w:r>
        <w:rPr>
          <w:lang w:eastAsia="zh-CN"/>
        </w:rPr>
        <w:t xml:space="preserve">from the </w:t>
      </w:r>
      <w:bookmarkStart w:id="641" w:name="OLE_LINK104"/>
      <w:bookmarkStart w:id="642" w:name="OLE_LINK103"/>
      <w:r>
        <w:rPr>
          <w:lang w:eastAsia="zh-CN"/>
        </w:rPr>
        <w:t xml:space="preserve">ProSe </w:t>
      </w:r>
      <w:bookmarkEnd w:id="641"/>
      <w:bookmarkEnd w:id="642"/>
      <w:r w:rsidR="00714D0F">
        <w:rPr>
          <w:lang w:eastAsia="zh-CN"/>
        </w:rPr>
        <w:t>application server</w:t>
      </w:r>
      <w:r>
        <w:rPr>
          <w:lang w:eastAsia="ko-KR"/>
        </w:rPr>
        <w:t xml:space="preserve"> as described </w:t>
      </w:r>
      <w:r>
        <w:t>in 3GPP TS 29.503</w:t>
      </w:r>
      <w:bookmarkEnd w:id="639"/>
      <w:bookmarkEnd w:id="640"/>
      <w:r w:rsidR="00C6434F">
        <w:t> </w:t>
      </w:r>
      <w:r>
        <w:t>[</w:t>
      </w:r>
      <w:r w:rsidR="009F4F69">
        <w:rPr>
          <w:lang w:eastAsia="zh-CN"/>
        </w:rPr>
        <w:t>10</w:t>
      </w:r>
      <w:r>
        <w:t>]</w:t>
      </w:r>
      <w:r>
        <w:rPr>
          <w:lang w:eastAsia="zh-CN"/>
        </w:rPr>
        <w:t xml:space="preserve">, </w:t>
      </w:r>
      <w:bookmarkStart w:id="643" w:name="OLE_LINK44"/>
      <w:bookmarkStart w:id="644" w:name="OLE_LINK43"/>
      <w:bookmarkStart w:id="645" w:name="OLE_LINK122"/>
      <w:bookmarkStart w:id="646" w:name="OLE_LINK121"/>
      <w:r>
        <w:rPr>
          <w:lang w:eastAsia="zh-CN"/>
        </w:rPr>
        <w:t xml:space="preserve">the </w:t>
      </w:r>
      <w:r w:rsidR="00496B9D">
        <w:rPr>
          <w:lang w:eastAsia="zh-CN"/>
        </w:rPr>
        <w:t>t</w:t>
      </w:r>
      <w:r>
        <w:rPr>
          <w:lang w:eastAsia="zh-CN"/>
        </w:rPr>
        <w:t>arget RPAUID is the same as the RPAUID stored in the announcing UE context</w:t>
      </w:r>
      <w:bookmarkEnd w:id="643"/>
      <w:bookmarkEnd w:id="644"/>
      <w:r>
        <w:rPr>
          <w:lang w:eastAsia="zh-CN"/>
        </w:rPr>
        <w:t xml:space="preserve">, and </w:t>
      </w:r>
      <w:r>
        <w:t>5G DDNMF</w:t>
      </w:r>
      <w:r>
        <w:rPr>
          <w:lang w:eastAsia="zh-CN"/>
        </w:rPr>
        <w:t xml:space="preserve"> determines the monitoring UE is in the vicinity of the announcing UE</w:t>
      </w:r>
      <w:bookmarkEnd w:id="645"/>
      <w:bookmarkEnd w:id="646"/>
      <w:r>
        <w:t xml:space="preserve">; </w:t>
      </w:r>
      <w:r>
        <w:rPr>
          <w:lang w:eastAsia="zh-CN"/>
        </w:rPr>
        <w:t>or</w:t>
      </w:r>
    </w:p>
    <w:p w14:paraId="258E4189" w14:textId="4CC286DA" w:rsidR="00F41346" w:rsidRDefault="00F41346" w:rsidP="00F41346">
      <w:pPr>
        <w:pStyle w:val="B1"/>
        <w:rPr>
          <w:lang w:eastAsia="zh-CN"/>
        </w:rPr>
      </w:pPr>
      <w:r>
        <w:t>b)</w:t>
      </w:r>
      <w:r>
        <w:tab/>
        <w:t>when the 5G DDNMF</w:t>
      </w:r>
      <w:r>
        <w:rPr>
          <w:lang w:eastAsia="zh-CN"/>
        </w:rPr>
        <w:t xml:space="preserve"> receives a pair of </w:t>
      </w:r>
      <w:r w:rsidR="00496B9D">
        <w:t>t</w:t>
      </w:r>
      <w:r>
        <w:t>arget PDUID -</w:t>
      </w:r>
      <w:r w:rsidR="00496B9D">
        <w:t xml:space="preserve"> t</w:t>
      </w:r>
      <w:r>
        <w:t xml:space="preserve">arget RPAUID </w:t>
      </w:r>
      <w:r>
        <w:rPr>
          <w:lang w:eastAsia="zh-CN"/>
        </w:rPr>
        <w:t xml:space="preserve">from other </w:t>
      </w:r>
      <w:r>
        <w:t>5G DDNMF</w:t>
      </w:r>
      <w:r>
        <w:rPr>
          <w:lang w:eastAsia="ko-KR"/>
        </w:rPr>
        <w:t xml:space="preserve"> as described </w:t>
      </w:r>
      <w:r>
        <w:t>in 3GPP TS 29.55</w:t>
      </w:r>
      <w:r>
        <w:rPr>
          <w:lang w:eastAsia="zh-CN"/>
        </w:rPr>
        <w:t>5</w:t>
      </w:r>
      <w:r w:rsidR="00C6434F">
        <w:rPr>
          <w:lang w:val="en-US" w:eastAsia="zh-CN"/>
        </w:rPr>
        <w:t> </w:t>
      </w:r>
      <w:r>
        <w:t>[</w:t>
      </w:r>
      <w:r w:rsidR="009F4F69">
        <w:t>9</w:t>
      </w:r>
      <w:r>
        <w:t>]</w:t>
      </w:r>
      <w:r>
        <w:rPr>
          <w:lang w:eastAsia="zh-CN"/>
        </w:rPr>
        <w:t xml:space="preserve">, the </w:t>
      </w:r>
      <w:r w:rsidR="00496B9D">
        <w:rPr>
          <w:lang w:eastAsia="zh-CN"/>
        </w:rPr>
        <w:t>t</w:t>
      </w:r>
      <w:r>
        <w:rPr>
          <w:lang w:eastAsia="zh-CN"/>
        </w:rPr>
        <w:t xml:space="preserve">arget RPAUID is the same as the RPAUID stored in the announcing UE context and the </w:t>
      </w:r>
      <w:r>
        <w:t>5G DDNMF</w:t>
      </w:r>
      <w:r>
        <w:rPr>
          <w:lang w:eastAsia="zh-CN"/>
        </w:rPr>
        <w:t xml:space="preserve"> determines the monitoring UE is in the vicinity of the announcing UE.</w:t>
      </w:r>
    </w:p>
    <w:p w14:paraId="5D74E2A9" w14:textId="771E41CF" w:rsidR="00F41346" w:rsidRDefault="00F41346" w:rsidP="00F41346">
      <w:pPr>
        <w:pStyle w:val="NO"/>
        <w:rPr>
          <w:lang w:eastAsia="zh-CN"/>
        </w:rPr>
      </w:pPr>
      <w:bookmarkStart w:id="647" w:name="OLE_LINK25"/>
      <w:bookmarkStart w:id="648" w:name="OLE_LINK24"/>
      <w:r>
        <w:t>NOTE:</w:t>
      </w:r>
      <w:r>
        <w:tab/>
      </w:r>
      <w:r>
        <w:rPr>
          <w:lang w:eastAsia="zh-CN"/>
        </w:rPr>
        <w:t>How</w:t>
      </w:r>
      <w:r>
        <w:t xml:space="preserve"> </w:t>
      </w:r>
      <w:bookmarkStart w:id="649" w:name="OLE_LINK98"/>
      <w:bookmarkStart w:id="650" w:name="OLE_LINK97"/>
      <w:r>
        <w:t xml:space="preserve">the 5G DDNMF in the HPLMN determines whether the announcing UE and the monitoring UE are close enough </w:t>
      </w:r>
      <w:bookmarkStart w:id="651" w:name="OLE_LINK99"/>
      <w:bookmarkStart w:id="652" w:name="OLE_LINK100"/>
      <w:r>
        <w:t xml:space="preserve">to trigger the </w:t>
      </w:r>
      <w:r w:rsidR="00527785">
        <w:t>announcing alert</w:t>
      </w:r>
      <w:r>
        <w:t xml:space="preserve"> procedure</w:t>
      </w:r>
      <w:bookmarkStart w:id="653" w:name="OLE_LINK93"/>
      <w:bookmarkStart w:id="654" w:name="OLE_LINK94"/>
      <w:bookmarkEnd w:id="649"/>
      <w:bookmarkEnd w:id="650"/>
      <w:bookmarkEnd w:id="651"/>
      <w:bookmarkEnd w:id="652"/>
      <w:r>
        <w:t xml:space="preserve"> is left to the implementation of </w:t>
      </w:r>
      <w:bookmarkEnd w:id="653"/>
      <w:bookmarkEnd w:id="654"/>
      <w:r>
        <w:t>5G DDNMF.</w:t>
      </w:r>
    </w:p>
    <w:bookmarkEnd w:id="647"/>
    <w:bookmarkEnd w:id="648"/>
    <w:p w14:paraId="68284895" w14:textId="53737AAD" w:rsidR="00F41346" w:rsidRDefault="00F41346" w:rsidP="00F41346">
      <w:r>
        <w:t xml:space="preserve">The 5G DDNMF shall initiate the </w:t>
      </w:r>
      <w:r w:rsidR="00527785">
        <w:rPr>
          <w:lang w:eastAsia="zh-CN"/>
        </w:rPr>
        <w:t>announcing alert</w:t>
      </w:r>
      <w:r>
        <w:t xml:space="preserve"> procedure by sending an ANNOUNCING_ALERT_REQUEST message with:</w:t>
      </w:r>
    </w:p>
    <w:p w14:paraId="6C755823" w14:textId="17B3F54E" w:rsidR="00F41346" w:rsidRDefault="00C6434F" w:rsidP="00F41346">
      <w:pPr>
        <w:pStyle w:val="B1"/>
        <w:rPr>
          <w:lang w:eastAsia="zh-CN"/>
        </w:rPr>
      </w:pPr>
      <w:r>
        <w:t>a)</w:t>
      </w:r>
      <w:r w:rsidR="00F41346">
        <w:tab/>
        <w:t xml:space="preserve">a new </w:t>
      </w:r>
      <w:r w:rsidR="00006500">
        <w:t>DDNMF transaction</w:t>
      </w:r>
      <w:r w:rsidR="00F41346">
        <w:rPr>
          <w:lang w:eastAsia="zh-CN"/>
        </w:rPr>
        <w:t xml:space="preserve"> ID</w:t>
      </w:r>
      <w:r w:rsidR="00F41346">
        <w:t>;</w:t>
      </w:r>
      <w:r w:rsidR="00F41346">
        <w:rPr>
          <w:lang w:eastAsia="zh-CN"/>
        </w:rPr>
        <w:t xml:space="preserve"> </w:t>
      </w:r>
    </w:p>
    <w:p w14:paraId="6CC33903" w14:textId="77777777" w:rsidR="00F41346" w:rsidRDefault="00C6434F" w:rsidP="00F41346">
      <w:pPr>
        <w:pStyle w:val="B1"/>
        <w:rPr>
          <w:lang w:eastAsia="x-none"/>
        </w:rPr>
      </w:pPr>
      <w:r>
        <w:rPr>
          <w:lang w:eastAsia="zh-CN"/>
        </w:rPr>
        <w:t>b)</w:t>
      </w:r>
      <w:r w:rsidR="00F41346">
        <w:rPr>
          <w:lang w:eastAsia="zh-CN"/>
        </w:rPr>
        <w:tab/>
      </w:r>
      <w:r w:rsidR="00F41346">
        <w:t>the UE identity set to the UE's SUPI;</w:t>
      </w:r>
    </w:p>
    <w:p w14:paraId="186F2380" w14:textId="10361DC9" w:rsidR="00F41346" w:rsidRDefault="00C6434F" w:rsidP="00F41346">
      <w:pPr>
        <w:pStyle w:val="B1"/>
      </w:pPr>
      <w:r>
        <w:t>c)</w:t>
      </w:r>
      <w:r w:rsidR="00F41346">
        <w:tab/>
        <w:t xml:space="preserve">the RPAUID set to the </w:t>
      </w:r>
      <w:bookmarkStart w:id="655" w:name="OLE_LINK80"/>
      <w:bookmarkStart w:id="656" w:name="OLE_LINK79"/>
      <w:r w:rsidR="00F41346">
        <w:t>Target RPAUID</w:t>
      </w:r>
      <w:bookmarkEnd w:id="655"/>
      <w:bookmarkEnd w:id="656"/>
      <w:r w:rsidR="00F41346">
        <w:t xml:space="preserve"> received from </w:t>
      </w:r>
      <w:r w:rsidR="00F41346">
        <w:rPr>
          <w:lang w:eastAsia="zh-CN"/>
        </w:rPr>
        <w:t xml:space="preserve">ProSe </w:t>
      </w:r>
      <w:r w:rsidR="00714D0F">
        <w:rPr>
          <w:lang w:eastAsia="zh-CN"/>
        </w:rPr>
        <w:t>application server</w:t>
      </w:r>
      <w:r w:rsidR="00F41346">
        <w:t xml:space="preserve"> </w:t>
      </w:r>
      <w:bookmarkStart w:id="657" w:name="OLE_LINK124"/>
      <w:bookmarkStart w:id="658" w:name="OLE_LINK123"/>
      <w:r w:rsidR="00F41346">
        <w:t>as specified in</w:t>
      </w:r>
      <w:bookmarkEnd w:id="657"/>
      <w:bookmarkEnd w:id="658"/>
      <w:r w:rsidR="00F41346">
        <w:t xml:space="preserve"> 3GPP</w:t>
      </w:r>
      <w:bookmarkStart w:id="659" w:name="OLE_LINK88"/>
      <w:bookmarkStart w:id="660" w:name="OLE_LINK87"/>
      <w:r w:rsidR="00F41346">
        <w:t> TS 2</w:t>
      </w:r>
      <w:r w:rsidR="00F41346">
        <w:rPr>
          <w:lang w:eastAsia="zh-CN"/>
        </w:rPr>
        <w:t>9</w:t>
      </w:r>
      <w:r w:rsidR="00F41346">
        <w:t>.50</w:t>
      </w:r>
      <w:r w:rsidR="00F41346">
        <w:rPr>
          <w:lang w:eastAsia="zh-CN"/>
        </w:rPr>
        <w:t>3</w:t>
      </w:r>
      <w:bookmarkEnd w:id="659"/>
      <w:bookmarkEnd w:id="660"/>
      <w:r>
        <w:rPr>
          <w:lang w:val="en-US" w:eastAsia="zh-CN"/>
        </w:rPr>
        <w:t> </w:t>
      </w:r>
      <w:r w:rsidR="00F41346">
        <w:rPr>
          <w:lang w:eastAsia="zh-CN"/>
        </w:rPr>
        <w:t>[</w:t>
      </w:r>
      <w:r w:rsidR="009F4F69">
        <w:rPr>
          <w:lang w:eastAsia="zh-CN"/>
        </w:rPr>
        <w:t>10</w:t>
      </w:r>
      <w:r w:rsidR="00F41346">
        <w:rPr>
          <w:lang w:eastAsia="zh-CN"/>
        </w:rPr>
        <w:t xml:space="preserve">] </w:t>
      </w:r>
      <w:r w:rsidR="00F41346">
        <w:t xml:space="preserve">or </w:t>
      </w:r>
      <w:r w:rsidR="00F41346">
        <w:rPr>
          <w:lang w:val="en-US"/>
        </w:rPr>
        <w:t xml:space="preserve">from </w:t>
      </w:r>
      <w:r w:rsidR="00F41346">
        <w:t>other 5G DDNMF as specified in 3GPP TS 2</w:t>
      </w:r>
      <w:r w:rsidR="00F41346">
        <w:rPr>
          <w:lang w:eastAsia="zh-CN"/>
        </w:rPr>
        <w:t>9</w:t>
      </w:r>
      <w:r w:rsidR="00F41346">
        <w:t>.55</w:t>
      </w:r>
      <w:r w:rsidR="00F41346">
        <w:rPr>
          <w:lang w:eastAsia="zh-CN"/>
        </w:rPr>
        <w:t>5</w:t>
      </w:r>
      <w:r>
        <w:rPr>
          <w:lang w:val="en-US" w:eastAsia="zh-CN"/>
        </w:rPr>
        <w:t> </w:t>
      </w:r>
      <w:r w:rsidR="00F41346">
        <w:t>[</w:t>
      </w:r>
      <w:r w:rsidR="009F4F69">
        <w:t>9</w:t>
      </w:r>
      <w:r w:rsidR="00F41346">
        <w:t>];</w:t>
      </w:r>
    </w:p>
    <w:p w14:paraId="7AB19F44" w14:textId="6520E2B2" w:rsidR="00F41346" w:rsidRDefault="00C6434F" w:rsidP="00F41346">
      <w:pPr>
        <w:pStyle w:val="B1"/>
        <w:rPr>
          <w:lang w:eastAsia="zh-CN"/>
        </w:rPr>
      </w:pPr>
      <w:r>
        <w:rPr>
          <w:lang w:eastAsia="zh-CN"/>
        </w:rPr>
        <w:lastRenderedPageBreak/>
        <w:t>d)</w:t>
      </w:r>
      <w:r w:rsidR="00F41346">
        <w:rPr>
          <w:lang w:eastAsia="zh-CN"/>
        </w:rPr>
        <w:tab/>
        <w:t xml:space="preserve">the </w:t>
      </w:r>
      <w:bookmarkStart w:id="661" w:name="OLE_LINK53"/>
      <w:bookmarkStart w:id="662" w:name="OLE_LINK52"/>
      <w:r w:rsidR="00F41346">
        <w:rPr>
          <w:lang w:eastAsia="zh-CN"/>
        </w:rPr>
        <w:t xml:space="preserve">ProSe </w:t>
      </w:r>
      <w:bookmarkEnd w:id="661"/>
      <w:bookmarkEnd w:id="662"/>
      <w:r w:rsidR="00E0517C">
        <w:rPr>
          <w:lang w:eastAsia="zh-CN"/>
        </w:rPr>
        <w:t>restricted code</w:t>
      </w:r>
      <w:r w:rsidR="00F41346">
        <w:rPr>
          <w:lang w:eastAsia="zh-CN"/>
        </w:rPr>
        <w:t xml:space="preserve"> set</w:t>
      </w:r>
      <w:r w:rsidR="00F41346">
        <w:t xml:space="preserve"> to</w:t>
      </w:r>
      <w:r w:rsidR="00F41346">
        <w:rPr>
          <w:lang w:eastAsia="zh-CN"/>
        </w:rPr>
        <w:t xml:space="preserve"> </w:t>
      </w:r>
      <w:r w:rsidR="00F41346">
        <w:rPr>
          <w:lang w:val="en-US" w:eastAsia="zh-CN"/>
        </w:rPr>
        <w:t xml:space="preserve">the </w:t>
      </w:r>
      <w:r w:rsidR="00F41346">
        <w:rPr>
          <w:lang w:eastAsia="zh-CN"/>
        </w:rPr>
        <w:t xml:space="preserve">ProSe </w:t>
      </w:r>
      <w:r w:rsidR="00E0517C">
        <w:rPr>
          <w:lang w:eastAsia="zh-CN"/>
        </w:rPr>
        <w:t>restricted code</w:t>
      </w:r>
      <w:r w:rsidR="00F41346">
        <w:rPr>
          <w:lang w:eastAsia="zh-CN"/>
        </w:rPr>
        <w:t xml:space="preserve"> </w:t>
      </w:r>
      <w:r w:rsidR="00F41346">
        <w:t xml:space="preserve">or the ProSe </w:t>
      </w:r>
      <w:r w:rsidR="00E0517C">
        <w:t>restricted code</w:t>
      </w:r>
      <w:r w:rsidR="00F41346">
        <w:t xml:space="preserve"> </w:t>
      </w:r>
      <w:r w:rsidR="00E0517C">
        <w:t>prefix</w:t>
      </w:r>
      <w:r w:rsidR="00F41346">
        <w:t xml:space="preserve">, and optionally one or more ProSe </w:t>
      </w:r>
      <w:r w:rsidR="00E0517C">
        <w:t>restricted code</w:t>
      </w:r>
      <w:r w:rsidR="00F41346">
        <w:t xml:space="preserve"> </w:t>
      </w:r>
      <w:r w:rsidR="00E0517C">
        <w:t>suffix</w:t>
      </w:r>
      <w:r w:rsidR="00F41346">
        <w:t xml:space="preserve"> Ranges which contain the suffix(es) </w:t>
      </w:r>
      <w:r w:rsidR="00F41346">
        <w:rPr>
          <w:lang w:eastAsia="zh-CN"/>
        </w:rPr>
        <w:t>for the RPAUID</w:t>
      </w:r>
      <w:r w:rsidR="00F41346">
        <w:t xml:space="preserve"> </w:t>
      </w:r>
      <w:r w:rsidR="00F41346">
        <w:rPr>
          <w:lang w:eastAsia="zh-CN"/>
        </w:rPr>
        <w:t xml:space="preserve">retrieved from the </w:t>
      </w:r>
      <w:bookmarkStart w:id="663" w:name="OLE_LINK90"/>
      <w:bookmarkStart w:id="664" w:name="OLE_LINK89"/>
      <w:r w:rsidR="00F41346">
        <w:rPr>
          <w:lang w:eastAsia="zh-CN"/>
        </w:rPr>
        <w:t>announcing UE context</w:t>
      </w:r>
      <w:bookmarkEnd w:id="663"/>
      <w:bookmarkEnd w:id="664"/>
      <w:r w:rsidR="00F41346">
        <w:rPr>
          <w:lang w:eastAsia="zh-CN"/>
        </w:rPr>
        <w:t>; and</w:t>
      </w:r>
    </w:p>
    <w:p w14:paraId="0B37F5A2" w14:textId="39A5A97F" w:rsidR="00F41346" w:rsidRDefault="00C6434F" w:rsidP="00F41346">
      <w:pPr>
        <w:pStyle w:val="B1"/>
        <w:rPr>
          <w:lang w:eastAsia="zh-CN"/>
        </w:rPr>
      </w:pPr>
      <w:r>
        <w:rPr>
          <w:lang w:eastAsia="zh-CN"/>
        </w:rPr>
        <w:t>e)</w:t>
      </w:r>
      <w:r w:rsidR="00F41346">
        <w:rPr>
          <w:lang w:eastAsia="zh-CN"/>
        </w:rPr>
        <w:tab/>
      </w:r>
      <w:r w:rsidR="00F41346">
        <w:t xml:space="preserve">the </w:t>
      </w:r>
      <w:r w:rsidR="00761847">
        <w:t>discovery entry</w:t>
      </w:r>
      <w:r w:rsidR="00F41346">
        <w:t xml:space="preserve"> ID set</w:t>
      </w:r>
      <w:r w:rsidR="00F41346">
        <w:rPr>
          <w:lang w:eastAsia="zh-CN"/>
        </w:rPr>
        <w:t xml:space="preserve"> to the identifier associated with the corresponding discovery entry in the </w:t>
      </w:r>
      <w:r w:rsidR="00F41346">
        <w:t>UE</w:t>
      </w:r>
      <w:r w:rsidR="00F41346">
        <w:rPr>
          <w:lang w:val="en-US" w:eastAsia="zh-CN"/>
        </w:rPr>
        <w:t>'</w:t>
      </w:r>
      <w:r w:rsidR="00F41346">
        <w:t>s context</w:t>
      </w:r>
      <w:r w:rsidR="00F41346">
        <w:rPr>
          <w:lang w:eastAsia="zh-CN"/>
        </w:rPr>
        <w:t>.</w:t>
      </w:r>
    </w:p>
    <w:p w14:paraId="7CD6FA20" w14:textId="77777777" w:rsidR="00F41346" w:rsidRDefault="00F41346" w:rsidP="00F41346">
      <w:r>
        <w:t>Figure 6.2.1</w:t>
      </w:r>
      <w:r w:rsidR="00C6434F">
        <w:t>3</w:t>
      </w:r>
      <w:r>
        <w:t xml:space="preserve">.2.1 illustrates the interaction of the 5G DDNMF and the UE in the Announce Alert procedure. </w:t>
      </w:r>
    </w:p>
    <w:p w14:paraId="5E469941" w14:textId="77777777" w:rsidR="00F41346" w:rsidRDefault="00F41346" w:rsidP="00F41346">
      <w:pPr>
        <w:pStyle w:val="TH"/>
      </w:pPr>
      <w:r>
        <w:rPr>
          <w:rFonts w:eastAsia="Times New Roman"/>
          <w:lang w:eastAsia="x-none"/>
        </w:rPr>
        <w:object w:dxaOrig="9465" w:dyaOrig="2595" w14:anchorId="3092B81F">
          <v:shape id="_x0000_i1039" type="#_x0000_t75" style="width:473.15pt;height:130.45pt" o:ole="">
            <v:imagedata r:id="rId36" o:title=""/>
          </v:shape>
          <o:OLEObject Type="Embed" ProgID="Visio.Drawing.11" ShapeID="_x0000_i1039" DrawAspect="Content" ObjectID="_1704788333" r:id="rId37"/>
        </w:object>
      </w:r>
    </w:p>
    <w:p w14:paraId="557247BA" w14:textId="77777777" w:rsidR="00F41346" w:rsidRDefault="00F41346" w:rsidP="00F41346">
      <w:pPr>
        <w:pStyle w:val="TF"/>
      </w:pPr>
      <w:r>
        <w:t>Figure</w:t>
      </w:r>
      <w:r w:rsidR="00C6434F">
        <w:t> </w:t>
      </w:r>
      <w:r>
        <w:t>6.2.1</w:t>
      </w:r>
      <w:r w:rsidR="00C6434F">
        <w:t>3</w:t>
      </w:r>
      <w:r>
        <w:rPr>
          <w:lang w:eastAsia="zh-CN"/>
        </w:rPr>
        <w:t>.2.1</w:t>
      </w:r>
      <w:r>
        <w:t xml:space="preserve">: Announcing </w:t>
      </w:r>
      <w:r w:rsidR="00B1241A">
        <w:t>a</w:t>
      </w:r>
      <w:r>
        <w:t>lert procedure</w:t>
      </w:r>
    </w:p>
    <w:p w14:paraId="1C3680BE" w14:textId="77777777" w:rsidR="00F41346" w:rsidRDefault="00F41346" w:rsidP="00F41346">
      <w:pPr>
        <w:pStyle w:val="40"/>
        <w:rPr>
          <w:lang w:eastAsia="zh-CN"/>
        </w:rPr>
      </w:pPr>
      <w:bookmarkStart w:id="665" w:name="_Toc59199080"/>
      <w:bookmarkStart w:id="666" w:name="_Toc59198489"/>
      <w:bookmarkStart w:id="667" w:name="_Toc525231089"/>
      <w:bookmarkStart w:id="668" w:name="_Toc94175530"/>
      <w:r>
        <w:rPr>
          <w:lang w:eastAsia="zh-CN"/>
        </w:rPr>
        <w:t>6.2.1</w:t>
      </w:r>
      <w:r w:rsidR="00C6434F">
        <w:rPr>
          <w:lang w:eastAsia="zh-CN"/>
        </w:rPr>
        <w:t>3</w:t>
      </w:r>
      <w:r>
        <w:rPr>
          <w:lang w:eastAsia="zh-CN"/>
        </w:rPr>
        <w:t>.3</w:t>
      </w:r>
      <w:r>
        <w:rPr>
          <w:lang w:eastAsia="zh-CN"/>
        </w:rPr>
        <w:tab/>
      </w:r>
      <w:bookmarkStart w:id="669" w:name="OLE_LINK45"/>
      <w:r>
        <w:rPr>
          <w:lang w:eastAsia="zh-CN"/>
        </w:rPr>
        <w:t xml:space="preserve">Announcing </w:t>
      </w:r>
      <w:r w:rsidR="0058472A">
        <w:rPr>
          <w:lang w:eastAsia="zh-CN"/>
        </w:rPr>
        <w:t>a</w:t>
      </w:r>
      <w:r>
        <w:rPr>
          <w:lang w:eastAsia="zh-CN"/>
        </w:rPr>
        <w:t>lert procedure</w:t>
      </w:r>
      <w:bookmarkEnd w:id="669"/>
      <w:r>
        <w:rPr>
          <w:lang w:eastAsia="zh-CN"/>
        </w:rPr>
        <w:t xml:space="preserve"> accepted by the UE</w:t>
      </w:r>
      <w:bookmarkEnd w:id="665"/>
      <w:bookmarkEnd w:id="666"/>
      <w:bookmarkEnd w:id="667"/>
      <w:bookmarkEnd w:id="668"/>
    </w:p>
    <w:p w14:paraId="71F5A827" w14:textId="78D2C482" w:rsidR="00F41346" w:rsidRDefault="00F41346" w:rsidP="00F41346">
      <w:pPr>
        <w:rPr>
          <w:lang w:eastAsia="zh-CN"/>
        </w:rPr>
      </w:pPr>
      <w:bookmarkStart w:id="670" w:name="OLE_LINK152"/>
      <w:bookmarkStart w:id="671" w:name="OLE_LINK151"/>
      <w:r>
        <w:t xml:space="preserve">Upon receipt of the </w:t>
      </w:r>
      <w:bookmarkStart w:id="672" w:name="OLE_LINK72"/>
      <w:bookmarkStart w:id="673" w:name="OLE_LINK32"/>
      <w:bookmarkStart w:id="674" w:name="OLE_LINK23"/>
      <w:bookmarkStart w:id="675" w:name="OLE_LINK22"/>
      <w:bookmarkStart w:id="676" w:name="OLE_LINK34"/>
      <w:bookmarkStart w:id="677" w:name="OLE_LINK33"/>
      <w:r>
        <w:rPr>
          <w:lang w:eastAsia="zh-CN"/>
        </w:rPr>
        <w:t>ANNOUNCING</w:t>
      </w:r>
      <w:r>
        <w:t>_</w:t>
      </w:r>
      <w:r>
        <w:rPr>
          <w:lang w:eastAsia="zh-CN"/>
        </w:rPr>
        <w:t>ALERT</w:t>
      </w:r>
      <w:r>
        <w:t>_RE</w:t>
      </w:r>
      <w:r>
        <w:rPr>
          <w:lang w:eastAsia="zh-CN"/>
        </w:rPr>
        <w:t>QUEST</w:t>
      </w:r>
      <w:bookmarkEnd w:id="672"/>
      <w:bookmarkEnd w:id="673"/>
      <w:bookmarkEnd w:id="674"/>
      <w:bookmarkEnd w:id="675"/>
      <w:r>
        <w:t xml:space="preserve"> messag</w:t>
      </w:r>
      <w:bookmarkEnd w:id="676"/>
      <w:bookmarkEnd w:id="677"/>
      <w:r>
        <w:t xml:space="preserve">e, the </w:t>
      </w:r>
      <w:r>
        <w:rPr>
          <w:lang w:eastAsia="zh-CN"/>
        </w:rPr>
        <w:t>UE</w:t>
      </w:r>
      <w:r>
        <w:t xml:space="preserve"> shall check</w:t>
      </w:r>
      <w:r>
        <w:rPr>
          <w:lang w:eastAsia="zh-CN"/>
        </w:rPr>
        <w:t xml:space="preserve"> if the UE i</w:t>
      </w:r>
      <w:r w:rsidRPr="0037175B">
        <w:t>dentity</w:t>
      </w:r>
      <w:r>
        <w:rPr>
          <w:lang w:eastAsia="zh-CN"/>
        </w:rPr>
        <w:t xml:space="preserve"> contained in the ANNOUNCING</w:t>
      </w:r>
      <w:r>
        <w:t>_</w:t>
      </w:r>
      <w:r>
        <w:rPr>
          <w:lang w:eastAsia="zh-CN"/>
        </w:rPr>
        <w:t>ALERT</w:t>
      </w:r>
      <w:r>
        <w:t>_RE</w:t>
      </w:r>
      <w:r>
        <w:rPr>
          <w:lang w:eastAsia="zh-CN"/>
        </w:rPr>
        <w:t>QUEST</w:t>
      </w:r>
      <w:r>
        <w:t xml:space="preserve"> message</w:t>
      </w:r>
      <w:r>
        <w:rPr>
          <w:lang w:eastAsia="zh-CN"/>
        </w:rPr>
        <w:t xml:space="preserve"> is the SUPI of the UE. If the UE identity is the SUPI of the UE, </w:t>
      </w:r>
      <w:r>
        <w:t xml:space="preserve">the UE </w:t>
      </w:r>
      <w:r>
        <w:rPr>
          <w:lang w:eastAsia="zh-CN"/>
        </w:rPr>
        <w:t>shall</w:t>
      </w:r>
      <w:r>
        <w:t xml:space="preserve"> </w:t>
      </w:r>
      <w:r>
        <w:rPr>
          <w:lang w:eastAsia="zh-CN"/>
        </w:rPr>
        <w:t>check</w:t>
      </w:r>
      <w:r>
        <w:t xml:space="preserve"> </w:t>
      </w:r>
      <w:r>
        <w:rPr>
          <w:lang w:eastAsia="zh-CN"/>
        </w:rPr>
        <w:t xml:space="preserve">whether there is an existing discovery entry identified by the </w:t>
      </w:r>
      <w:r w:rsidR="00761847">
        <w:rPr>
          <w:lang w:eastAsia="zh-CN"/>
        </w:rPr>
        <w:t>discovery entry</w:t>
      </w:r>
      <w:r>
        <w:rPr>
          <w:lang w:eastAsia="zh-CN"/>
        </w:rPr>
        <w:t xml:space="preserve"> ID included in the </w:t>
      </w:r>
      <w:r>
        <w:t>ANNOUNCING_ALERT_REQUEST message</w:t>
      </w:r>
      <w:r>
        <w:rPr>
          <w:lang w:eastAsia="zh-CN"/>
        </w:rPr>
        <w:t xml:space="preserve">. If the discovery entry exists in the UE, the UE shall send an </w:t>
      </w:r>
      <w:bookmarkStart w:id="678" w:name="OLE_LINK148"/>
      <w:bookmarkStart w:id="679" w:name="OLE_LINK147"/>
      <w:bookmarkStart w:id="680" w:name="OLE_LINK36"/>
      <w:bookmarkStart w:id="681" w:name="OLE_LINK35"/>
      <w:r>
        <w:rPr>
          <w:lang w:eastAsia="zh-CN"/>
        </w:rPr>
        <w:t>ANNOUNCE_ALERT_RESPONSE</w:t>
      </w:r>
      <w:bookmarkEnd w:id="678"/>
      <w:bookmarkEnd w:id="679"/>
      <w:r>
        <w:rPr>
          <w:lang w:eastAsia="zh-CN"/>
        </w:rPr>
        <w:t xml:space="preserve"> message </w:t>
      </w:r>
      <w:bookmarkEnd w:id="680"/>
      <w:bookmarkEnd w:id="681"/>
      <w:r>
        <w:rPr>
          <w:lang w:eastAsia="zh-CN"/>
        </w:rPr>
        <w:t xml:space="preserve">to the </w:t>
      </w:r>
      <w:r>
        <w:t>5G DDNMF</w:t>
      </w:r>
      <w:r>
        <w:rPr>
          <w:lang w:eastAsia="zh-CN"/>
        </w:rPr>
        <w:t xml:space="preserve"> with a </w:t>
      </w:r>
      <w:r w:rsidR="00006500">
        <w:t>DDNMF transaction</w:t>
      </w:r>
      <w:r>
        <w:rPr>
          <w:lang w:eastAsia="zh-CN"/>
        </w:rPr>
        <w:t xml:space="preserve"> ID set to </w:t>
      </w:r>
      <w:bookmarkStart w:id="682" w:name="OLE_LINK40"/>
      <w:bookmarkStart w:id="683" w:name="OLE_LINK37"/>
      <w:r>
        <w:rPr>
          <w:lang w:eastAsia="zh-CN"/>
        </w:rPr>
        <w:t xml:space="preserve">the value of the </w:t>
      </w:r>
      <w:r w:rsidR="00006500">
        <w:t>DDNMF transaction</w:t>
      </w:r>
      <w:r>
        <w:rPr>
          <w:lang w:eastAsia="zh-CN"/>
        </w:rPr>
        <w:t xml:space="preserve"> ID received in the ANNOUNCING</w:t>
      </w:r>
      <w:r>
        <w:t>_</w:t>
      </w:r>
      <w:r>
        <w:rPr>
          <w:lang w:eastAsia="zh-CN"/>
        </w:rPr>
        <w:t>ALERT</w:t>
      </w:r>
      <w:r>
        <w:t>_RE</w:t>
      </w:r>
      <w:r>
        <w:rPr>
          <w:lang w:eastAsia="zh-CN"/>
        </w:rPr>
        <w:t>QUEST</w:t>
      </w:r>
      <w:r>
        <w:t xml:space="preserve"> messag</w:t>
      </w:r>
      <w:r>
        <w:rPr>
          <w:lang w:eastAsia="zh-CN"/>
        </w:rPr>
        <w:t>e</w:t>
      </w:r>
      <w:bookmarkEnd w:id="682"/>
      <w:bookmarkEnd w:id="683"/>
      <w:r>
        <w:rPr>
          <w:lang w:eastAsia="zh-CN"/>
        </w:rPr>
        <w:t xml:space="preserve">. </w:t>
      </w:r>
    </w:p>
    <w:bookmarkEnd w:id="670"/>
    <w:bookmarkEnd w:id="671"/>
    <w:p w14:paraId="7840C3AB" w14:textId="77777777" w:rsidR="00F41346" w:rsidRDefault="00F41346" w:rsidP="00F41346">
      <w:pPr>
        <w:rPr>
          <w:lang w:eastAsia="zh-CN"/>
        </w:rPr>
      </w:pPr>
      <w:r>
        <w:rPr>
          <w:lang w:eastAsia="zh-CN"/>
        </w:rPr>
        <w:t xml:space="preserve">Then, </w:t>
      </w:r>
      <w:r>
        <w:t>t</w:t>
      </w:r>
      <w:r>
        <w:rPr>
          <w:lang w:eastAsia="zh-CN"/>
        </w:rPr>
        <w:t xml:space="preserve">he UE may </w:t>
      </w:r>
      <w:r>
        <w:t>perform restricted ProSe direct discovery model A announcing as described below.</w:t>
      </w:r>
    </w:p>
    <w:p w14:paraId="679F7FB7" w14:textId="77777777" w:rsidR="00F41346" w:rsidRDefault="00F41346" w:rsidP="00F41346">
      <w:r>
        <w:t>The UE requests the parameters from the lower layers for restricted Prose direct discovery model A announcing (see 3GPP TS 38.331 [</w:t>
      </w:r>
      <w:r w:rsidR="009F4F69">
        <w:t>13</w:t>
      </w:r>
      <w:r>
        <w:t xml:space="preserve">]). </w:t>
      </w:r>
      <w:r>
        <w:rPr>
          <w:lang w:eastAsia="ko-KR"/>
        </w:rPr>
        <w:t>T</w:t>
      </w:r>
      <w:r>
        <w:t>he UE shall perform restricted ProSe direct discovery model A announcing</w:t>
      </w:r>
      <w:r>
        <w:rPr>
          <w:lang w:eastAsia="ko-KR"/>
        </w:rPr>
        <w:t xml:space="preserve"> only</w:t>
      </w:r>
      <w:r>
        <w:t xml:space="preserve"> if the lower layers indicate that ProSe direct discovery is supported by the network</w:t>
      </w:r>
      <w:r>
        <w:rPr>
          <w:lang w:eastAsia="ko-KR"/>
        </w:rPr>
        <w:t xml:space="preserve">. If the UE in 5GMM-IDLE mode has to request resources for ProSe direct discovery announcing as specified in </w:t>
      </w:r>
      <w:r>
        <w:t>3GPP TS </w:t>
      </w:r>
      <w:r>
        <w:rPr>
          <w:lang w:eastAsia="ko-KR"/>
        </w:rPr>
        <w:t>38</w:t>
      </w:r>
      <w:r>
        <w:t>.3</w:t>
      </w:r>
      <w:r>
        <w:rPr>
          <w:lang w:eastAsia="ko-KR"/>
        </w:rPr>
        <w:t>3</w:t>
      </w:r>
      <w:r>
        <w:t>1 [</w:t>
      </w:r>
      <w:r w:rsidR="009F4F69">
        <w:t>13</w:t>
      </w:r>
      <w:r>
        <w:t>]</w:t>
      </w:r>
      <w:r>
        <w:rPr>
          <w:lang w:eastAsia="ko-KR"/>
        </w:rPr>
        <w:t xml:space="preserve">, the UE shall perform </w:t>
      </w:r>
      <w:r>
        <w:t xml:space="preserve">a </w:t>
      </w:r>
      <w:r>
        <w:rPr>
          <w:lang w:eastAsia="ko-KR"/>
        </w:rPr>
        <w:t>s</w:t>
      </w:r>
      <w:r>
        <w:t xml:space="preserve">ervice </w:t>
      </w:r>
      <w:r>
        <w:rPr>
          <w:lang w:eastAsia="ko-KR"/>
        </w:rPr>
        <w:t>r</w:t>
      </w:r>
      <w:r>
        <w:t>equest procedure</w:t>
      </w:r>
      <w:r>
        <w:rPr>
          <w:lang w:eastAsia="ko-KR"/>
        </w:rPr>
        <w:t xml:space="preserve"> or registration procedure as specified in </w:t>
      </w:r>
      <w:r>
        <w:t>3GPP TS </w:t>
      </w:r>
      <w:r>
        <w:rPr>
          <w:lang w:eastAsia="ko-KR"/>
        </w:rPr>
        <w:t>24</w:t>
      </w:r>
      <w:r>
        <w:t>.5</w:t>
      </w:r>
      <w:r>
        <w:rPr>
          <w:lang w:eastAsia="ko-KR"/>
        </w:rPr>
        <w:t>0</w:t>
      </w:r>
      <w:r>
        <w:t>1 [</w:t>
      </w:r>
      <w:r w:rsidR="009F4F69">
        <w:t>11</w:t>
      </w:r>
      <w:r>
        <w:t>]</w:t>
      </w:r>
      <w:r>
        <w:rPr>
          <w:lang w:eastAsia="ko-KR"/>
        </w:rPr>
        <w:t xml:space="preserve">. The UE shall obtain </w:t>
      </w:r>
      <w:r>
        <w:t xml:space="preserve">the UTC time for the next discovery transmission opportunity </w:t>
      </w:r>
      <w:r>
        <w:rPr>
          <w:lang w:eastAsia="ko-KR"/>
        </w:rPr>
        <w:t>for ProSe direct discovery from the lower layers.</w:t>
      </w:r>
    </w:p>
    <w:p w14:paraId="6CF36E6A" w14:textId="4F95E962" w:rsidR="00F41346" w:rsidRDefault="00F41346" w:rsidP="00F41346">
      <w:r>
        <w:t>If</w:t>
      </w:r>
      <w:r>
        <w:rPr>
          <w:lang w:eastAsia="ko-KR"/>
        </w:rPr>
        <w:t xml:space="preserve"> </w:t>
      </w:r>
      <w:r>
        <w:t xml:space="preserve">a valid UTC time is obtained, the UE shall generate the UTC-based counter corresponding to this UTC time as specified in </w:t>
      </w:r>
      <w:r w:rsidR="00432A5C">
        <w:t>clause</w:t>
      </w:r>
      <w:r>
        <w:t> </w:t>
      </w:r>
      <w:r w:rsidR="00AF026B">
        <w:t>11.</w:t>
      </w:r>
      <w:r>
        <w:t xml:space="preserve">2.2.18. If the resulting UTC-based counter is within Max Offset of the time shown by the clock used for ProSe by the UE, the UE shall use the UTC-based counter to compute the MIC field for the </w:t>
      </w:r>
      <w:r w:rsidR="001E5360">
        <w:t>PROSE PC5 DISCOVERY</w:t>
      </w:r>
      <w:r>
        <w:t xml:space="preserve"> message as described in 3GPP TS 33.</w:t>
      </w:r>
      <w:r w:rsidR="00492F94">
        <w:t>503</w:t>
      </w:r>
      <w:r>
        <w:t> [</w:t>
      </w:r>
      <w:r w:rsidR="00492F94">
        <w:t>34</w:t>
      </w:r>
      <w:r>
        <w:t>].</w:t>
      </w:r>
    </w:p>
    <w:p w14:paraId="51DFB7AA" w14:textId="77777777" w:rsidR="00F41346" w:rsidRDefault="00F41346" w:rsidP="00667BCB">
      <w:pPr>
        <w:pStyle w:val="EditorsNote"/>
      </w:pPr>
      <w:r>
        <w:t>Editor's Note: Security aspect will be updated upon SA3 normative requirement is available.</w:t>
      </w:r>
    </w:p>
    <w:p w14:paraId="0E95E8FA" w14:textId="4CDAA724" w:rsidR="00F41346" w:rsidRDefault="00F41346" w:rsidP="00F41346">
      <w:bookmarkStart w:id="684" w:name="OLE_LINK29"/>
      <w:bookmarkStart w:id="685" w:name="OLE_LINK26"/>
      <w:r>
        <w:t xml:space="preserve">The UE shall either use the ProSe </w:t>
      </w:r>
      <w:r w:rsidR="00E0517C">
        <w:t>restricted code</w:t>
      </w:r>
      <w:r>
        <w:t xml:space="preserve"> received in the </w:t>
      </w:r>
      <w:bookmarkStart w:id="686" w:name="OLE_LINK114"/>
      <w:r>
        <w:rPr>
          <w:lang w:eastAsia="zh-CN"/>
        </w:rPr>
        <w:t>ANNOUNCING</w:t>
      </w:r>
      <w:r>
        <w:t>_</w:t>
      </w:r>
      <w:r>
        <w:rPr>
          <w:lang w:eastAsia="zh-CN"/>
        </w:rPr>
        <w:t>ALERT</w:t>
      </w:r>
      <w:r>
        <w:t>_RE</w:t>
      </w:r>
      <w:r>
        <w:rPr>
          <w:lang w:eastAsia="zh-CN"/>
        </w:rPr>
        <w:t>QUEST</w:t>
      </w:r>
      <w:bookmarkEnd w:id="686"/>
      <w:r>
        <w:t xml:space="preserve"> message, or </w:t>
      </w:r>
      <w:r>
        <w:rPr>
          <w:lang w:eastAsia="zh-CN"/>
        </w:rPr>
        <w:t>select</w:t>
      </w:r>
      <w:r>
        <w:t xml:space="preserve"> one ProSe </w:t>
      </w:r>
      <w:r w:rsidR="00E0517C">
        <w:t>restricted code</w:t>
      </w:r>
      <w:r>
        <w:t xml:space="preserve"> based on the ProSe </w:t>
      </w:r>
      <w:r w:rsidR="00E0517C">
        <w:t>restricted code</w:t>
      </w:r>
      <w:r>
        <w:t xml:space="preserve"> </w:t>
      </w:r>
      <w:r w:rsidR="00E0517C">
        <w:t>prefix</w:t>
      </w:r>
      <w:r>
        <w:t xml:space="preserve"> and ProSe </w:t>
      </w:r>
      <w:r w:rsidR="00E0517C">
        <w:t>restricted code</w:t>
      </w:r>
      <w:r>
        <w:t xml:space="preserve"> </w:t>
      </w:r>
      <w:r w:rsidR="00E0517C">
        <w:t>suffix</w:t>
      </w:r>
      <w:r>
        <w:t xml:space="preserve"> Range(s) received in the </w:t>
      </w:r>
      <w:r>
        <w:rPr>
          <w:lang w:eastAsia="zh-CN"/>
        </w:rPr>
        <w:t>ANNOUNCING</w:t>
      </w:r>
      <w:r>
        <w:t>_</w:t>
      </w:r>
      <w:r>
        <w:rPr>
          <w:lang w:eastAsia="zh-CN"/>
        </w:rPr>
        <w:t>ALERT</w:t>
      </w:r>
      <w:r>
        <w:t>_RE</w:t>
      </w:r>
      <w:r>
        <w:rPr>
          <w:lang w:eastAsia="zh-CN"/>
        </w:rPr>
        <w:t>QUEST</w:t>
      </w:r>
      <w:r>
        <w:t xml:space="preserve"> message as announced ProSe </w:t>
      </w:r>
      <w:r w:rsidR="00E0517C">
        <w:t>restricted code</w:t>
      </w:r>
      <w:r>
        <w:t xml:space="preserve">, along with the MIC and the eight least significant bits of the UTC-based counter, in order to construct a </w:t>
      </w:r>
      <w:r w:rsidR="001E5360">
        <w:t>PROSE PC5 DISCOVERY</w:t>
      </w:r>
      <w:r>
        <w:t xml:space="preserve"> message, according to the format defined in </w:t>
      </w:r>
      <w:r w:rsidR="00432A5C">
        <w:t>clause</w:t>
      </w:r>
      <w:r>
        <w:t> </w:t>
      </w:r>
      <w:r w:rsidR="00AF026B">
        <w:t>10.</w:t>
      </w:r>
      <w:r>
        <w:t>2.5.</w:t>
      </w:r>
    </w:p>
    <w:bookmarkEnd w:id="684"/>
    <w:bookmarkEnd w:id="685"/>
    <w:p w14:paraId="281767BC" w14:textId="0BE43553" w:rsidR="00F41346" w:rsidRDefault="00F41346" w:rsidP="00F41346">
      <w:pPr>
        <w:pStyle w:val="NO"/>
        <w:rPr>
          <w:lang w:eastAsia="zh-CN"/>
        </w:rPr>
      </w:pPr>
      <w:r>
        <w:t>NOTE:</w:t>
      </w:r>
      <w:r>
        <w:tab/>
        <w:t xml:space="preserve">The UE </w:t>
      </w:r>
      <w:r>
        <w:rPr>
          <w:lang w:eastAsia="zh-CN"/>
        </w:rPr>
        <w:t>can</w:t>
      </w:r>
      <w:r>
        <w:t xml:space="preserve"> use different codes </w:t>
      </w:r>
      <w:bookmarkStart w:id="687" w:name="OLE_LINK128"/>
      <w:bookmarkStart w:id="688" w:name="OLE_LINK127"/>
      <w:r>
        <w:t xml:space="preserve">formed based on different ProSe </w:t>
      </w:r>
      <w:r w:rsidR="00E0517C">
        <w:t>restricted code</w:t>
      </w:r>
      <w:r>
        <w:t xml:space="preserve"> </w:t>
      </w:r>
      <w:r w:rsidR="00E0517C">
        <w:t>suffix</w:t>
      </w:r>
      <w:r>
        <w:t>es to announce</w:t>
      </w:r>
      <w:bookmarkEnd w:id="687"/>
      <w:bookmarkEnd w:id="688"/>
      <w:r>
        <w:t xml:space="preserve">, without having to send a new DISCOVERY_REQUEST </w:t>
      </w:r>
      <w:r>
        <w:rPr>
          <w:lang w:eastAsia="zh-CN"/>
        </w:rPr>
        <w:t xml:space="preserve">message </w:t>
      </w:r>
      <w:r>
        <w:t>to the 5G DDNMF, as long as the validity timer T5</w:t>
      </w:r>
      <w:r w:rsidR="00C77EDC">
        <w:t>062</w:t>
      </w:r>
      <w:r>
        <w:t xml:space="preserve"> of the ProSe </w:t>
      </w:r>
      <w:r w:rsidR="00E0517C">
        <w:t>restricted code</w:t>
      </w:r>
      <w:r>
        <w:t xml:space="preserve"> </w:t>
      </w:r>
      <w:r w:rsidR="00E0517C">
        <w:t>prefix</w:t>
      </w:r>
      <w:r>
        <w:t xml:space="preserve"> has not expired.</w:t>
      </w:r>
    </w:p>
    <w:p w14:paraId="24F35185" w14:textId="417C7E04" w:rsidR="00F41346" w:rsidRDefault="00F41346" w:rsidP="00F41346">
      <w:r>
        <w:t xml:space="preserve">The UE then passes the </w:t>
      </w:r>
      <w:r w:rsidR="001E5360">
        <w:t>PROSE PC5 DISCOVERY</w:t>
      </w:r>
      <w:r>
        <w:t xml:space="preserve"> message to the lower layers for transmission if:</w:t>
      </w:r>
    </w:p>
    <w:p w14:paraId="258B13F7" w14:textId="77777777" w:rsidR="00F41346" w:rsidRDefault="00C6434F" w:rsidP="00F41346">
      <w:pPr>
        <w:pStyle w:val="B1"/>
      </w:pPr>
      <w:r>
        <w:t>a)</w:t>
      </w:r>
      <w:r w:rsidR="00F41346">
        <w:tab/>
        <w:t xml:space="preserve">the UE is currently authorized to perform restricted ProSe direct discovery model A announcing in the registered PLMN or the </w:t>
      </w:r>
      <w:r w:rsidR="00F41346">
        <w:rPr>
          <w:lang w:eastAsia="zh-CN"/>
        </w:rPr>
        <w:t>local</w:t>
      </w:r>
      <w:r w:rsidR="00F41346">
        <w:t xml:space="preserve"> PLMN </w:t>
      </w:r>
      <w:r w:rsidR="00F41346">
        <w:rPr>
          <w:lang w:eastAsia="zh-CN"/>
        </w:rPr>
        <w:t>operating the radio resources that the UE intends to use</w:t>
      </w:r>
      <w:r w:rsidR="00F41346">
        <w:t>;</w:t>
      </w:r>
    </w:p>
    <w:p w14:paraId="6389AA7E" w14:textId="5720334B" w:rsidR="00F41346" w:rsidRDefault="00C6434F" w:rsidP="00F41346">
      <w:pPr>
        <w:pStyle w:val="B1"/>
      </w:pPr>
      <w:r>
        <w:lastRenderedPageBreak/>
        <w:t>b)</w:t>
      </w:r>
      <w:r w:rsidR="00F41346">
        <w:tab/>
        <w:t>the validity timer T5</w:t>
      </w:r>
      <w:r>
        <w:t>062</w:t>
      </w:r>
      <w:r w:rsidR="00F41346">
        <w:t xml:space="preserve"> for the corresponding discovery entry allocated ProSe </w:t>
      </w:r>
      <w:r w:rsidR="00E0517C">
        <w:t>restricted code</w:t>
      </w:r>
      <w:r w:rsidR="00F41346">
        <w:t xml:space="preserve"> or ProSe </w:t>
      </w:r>
      <w:r w:rsidR="00E0517C">
        <w:t>restricted code</w:t>
      </w:r>
      <w:r w:rsidR="00F41346">
        <w:t xml:space="preserve"> </w:t>
      </w:r>
      <w:r w:rsidR="00E0517C">
        <w:t>prefix</w:t>
      </w:r>
      <w:r w:rsidR="00F41346">
        <w:t xml:space="preserve"> has not expired; and</w:t>
      </w:r>
    </w:p>
    <w:p w14:paraId="335E93B8" w14:textId="3C4D5997" w:rsidR="00F41346" w:rsidRDefault="00C6434F" w:rsidP="00F41346">
      <w:pPr>
        <w:pStyle w:val="B1"/>
      </w:pPr>
      <w:r>
        <w:t>c)</w:t>
      </w:r>
      <w:r w:rsidR="00F41346">
        <w:tab/>
        <w:t xml:space="preserve">a request from upper layers to announce the RPAUID associated with both the ProSe </w:t>
      </w:r>
      <w:r w:rsidR="00E0517C">
        <w:t>restricted code</w:t>
      </w:r>
      <w:r w:rsidR="00F41346">
        <w:t xml:space="preserve"> or ProSe </w:t>
      </w:r>
      <w:r w:rsidR="00E0517C">
        <w:t>restricted code</w:t>
      </w:r>
      <w:r w:rsidR="00F41346">
        <w:t xml:space="preserve"> </w:t>
      </w:r>
      <w:r w:rsidR="00E0517C">
        <w:t>prefix</w:t>
      </w:r>
      <w:r w:rsidR="00F41346">
        <w:t xml:space="preserve">, </w:t>
      </w:r>
      <w:r w:rsidR="00F41346">
        <w:rPr>
          <w:lang w:eastAsia="ko-KR"/>
        </w:rPr>
        <w:t xml:space="preserve">and the authorized </w:t>
      </w:r>
      <w:r w:rsidR="00761847">
        <w:rPr>
          <w:lang w:eastAsia="ko-KR"/>
        </w:rPr>
        <w:t>application identity</w:t>
      </w:r>
      <w:r w:rsidR="00F41346">
        <w:rPr>
          <w:lang w:eastAsia="ko-KR"/>
        </w:rPr>
        <w:t xml:space="preserve">, </w:t>
      </w:r>
      <w:r w:rsidR="00F41346">
        <w:t>is still in place.</w:t>
      </w:r>
    </w:p>
    <w:p w14:paraId="4E55BB8E" w14:textId="1880D6A6" w:rsidR="00F41346" w:rsidRDefault="00F41346" w:rsidP="00F41346">
      <w:r>
        <w:t xml:space="preserve">The UE shall ensure that it keeps on passing </w:t>
      </w:r>
      <w:r w:rsidR="001E5360">
        <w:t>PROSE PC5 DISCOVERY</w:t>
      </w:r>
      <w:r>
        <w:t xml:space="preserve"> messages to the lower layers for transmission until the validity timer T5</w:t>
      </w:r>
      <w:r w:rsidR="00C6434F">
        <w:t>062</w:t>
      </w:r>
      <w:r>
        <w:t xml:space="preserve"> of the ProSe </w:t>
      </w:r>
      <w:r w:rsidR="00E0517C">
        <w:t>restricted code</w:t>
      </w:r>
      <w:r>
        <w:t xml:space="preserve"> or ProSe </w:t>
      </w:r>
      <w:r w:rsidR="00E0517C">
        <w:t>restricted code</w:t>
      </w:r>
      <w:r>
        <w:t xml:space="preserve"> </w:t>
      </w:r>
      <w:r w:rsidR="00E0517C">
        <w:t>prefix</w:t>
      </w:r>
      <w:r>
        <w:t xml:space="preserve"> expires. How this is achieved is left up to UE implementation.</w:t>
      </w:r>
    </w:p>
    <w:p w14:paraId="4A091BE4" w14:textId="77777777" w:rsidR="00F41346" w:rsidRDefault="00F41346" w:rsidP="00F41346">
      <w:r>
        <w:rPr>
          <w:lang w:eastAsia="zh-CN"/>
        </w:rPr>
        <w:t>During the announcing operation, if one of the above conditions is no longer met, t</w:t>
      </w:r>
      <w:r>
        <w:t>he UE may instruct the lower layers to st</w:t>
      </w:r>
      <w:r>
        <w:rPr>
          <w:lang w:eastAsia="zh-CN"/>
        </w:rPr>
        <w:t>op</w:t>
      </w:r>
      <w:r>
        <w:t xml:space="preserve"> announcing</w:t>
      </w:r>
      <w:r>
        <w:rPr>
          <w:lang w:eastAsia="zh-CN"/>
        </w:rPr>
        <w:t xml:space="preserve">. </w:t>
      </w:r>
      <w:r>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t>13</w:t>
      </w:r>
      <w:r>
        <w:t>].</w:t>
      </w:r>
    </w:p>
    <w:p w14:paraId="5A7FC37B" w14:textId="77777777" w:rsidR="00F41346" w:rsidRDefault="00F41346" w:rsidP="00F41346">
      <w:pPr>
        <w:pStyle w:val="40"/>
        <w:rPr>
          <w:lang w:eastAsia="zh-CN"/>
        </w:rPr>
      </w:pPr>
      <w:bookmarkStart w:id="689" w:name="_Toc59199081"/>
      <w:bookmarkStart w:id="690" w:name="_Toc59198490"/>
      <w:bookmarkStart w:id="691" w:name="_Toc525231090"/>
      <w:bookmarkStart w:id="692" w:name="_Toc94175531"/>
      <w:r>
        <w:rPr>
          <w:lang w:eastAsia="zh-CN"/>
        </w:rPr>
        <w:t>6.2.1</w:t>
      </w:r>
      <w:r w:rsidR="00C6434F">
        <w:rPr>
          <w:lang w:eastAsia="zh-CN"/>
        </w:rPr>
        <w:t>3</w:t>
      </w:r>
      <w:r>
        <w:rPr>
          <w:lang w:eastAsia="zh-CN"/>
        </w:rPr>
        <w:t>.4</w:t>
      </w:r>
      <w:r>
        <w:rPr>
          <w:lang w:eastAsia="zh-CN"/>
        </w:rPr>
        <w:tab/>
        <w:t xml:space="preserve">Announcing </w:t>
      </w:r>
      <w:r w:rsidR="00B1241A">
        <w:rPr>
          <w:lang w:eastAsia="zh-CN"/>
        </w:rPr>
        <w:t>a</w:t>
      </w:r>
      <w:r>
        <w:rPr>
          <w:lang w:eastAsia="zh-CN"/>
        </w:rPr>
        <w:t xml:space="preserve">lert procedure completion by the </w:t>
      </w:r>
      <w:bookmarkEnd w:id="689"/>
      <w:bookmarkEnd w:id="690"/>
      <w:bookmarkEnd w:id="691"/>
      <w:r>
        <w:t>5G DDNMF</w:t>
      </w:r>
      <w:bookmarkEnd w:id="692"/>
    </w:p>
    <w:p w14:paraId="727B34B9" w14:textId="1B27BFB7" w:rsidR="00F41346" w:rsidRDefault="00F41346" w:rsidP="00F41346">
      <w:pPr>
        <w:rPr>
          <w:lang w:eastAsia="zh-CN"/>
        </w:rPr>
      </w:pPr>
      <w:r>
        <w:t xml:space="preserve">Upon receipt of the </w:t>
      </w:r>
      <w:bookmarkStart w:id="693" w:name="OLE_LINK117"/>
      <w:bookmarkStart w:id="694" w:name="OLE_LINK71"/>
      <w:bookmarkStart w:id="695" w:name="OLE_LINK70"/>
      <w:r>
        <w:rPr>
          <w:lang w:eastAsia="zh-CN"/>
        </w:rPr>
        <w:t>ANNOUNCE_ALERT_RESPONSE</w:t>
      </w:r>
      <w:bookmarkEnd w:id="693"/>
      <w:bookmarkEnd w:id="694"/>
      <w:bookmarkEnd w:id="695"/>
      <w:r>
        <w:rPr>
          <w:lang w:eastAsia="zh-CN"/>
        </w:rPr>
        <w:t xml:space="preserve"> message with</w:t>
      </w:r>
      <w:r>
        <w:t xml:space="preserve"> </w:t>
      </w:r>
      <w:r>
        <w:rPr>
          <w:lang w:eastAsia="zh-CN"/>
        </w:rPr>
        <w:t>a</w:t>
      </w:r>
      <w:r>
        <w:t xml:space="preserve"> </w:t>
      </w:r>
      <w:r w:rsidR="00006500">
        <w:t>DDNMF transaction</w:t>
      </w:r>
      <w:r>
        <w:rPr>
          <w:lang w:eastAsia="zh-CN"/>
        </w:rPr>
        <w:t xml:space="preserve"> ID set to the value of the </w:t>
      </w:r>
      <w:r w:rsidR="00006500">
        <w:t>DDNMF transaction</w:t>
      </w:r>
      <w:r>
        <w:rPr>
          <w:lang w:eastAsia="zh-CN"/>
        </w:rPr>
        <w:t xml:space="preserve"> ID included in the ANNOUNCING</w:t>
      </w:r>
      <w:r>
        <w:t>_</w:t>
      </w:r>
      <w:r>
        <w:rPr>
          <w:lang w:eastAsia="zh-CN"/>
        </w:rPr>
        <w:t>ALERT</w:t>
      </w:r>
      <w:r>
        <w:t>_RE</w:t>
      </w:r>
      <w:r>
        <w:rPr>
          <w:lang w:eastAsia="zh-CN"/>
        </w:rPr>
        <w:t>QUEST</w:t>
      </w:r>
      <w:r>
        <w:t xml:space="preserve"> messag</w:t>
      </w:r>
      <w:r>
        <w:rPr>
          <w:lang w:eastAsia="zh-CN"/>
        </w:rPr>
        <w:t xml:space="preserve">e, the </w:t>
      </w:r>
      <w:r>
        <w:t>5G DDNMF</w:t>
      </w:r>
      <w:r>
        <w:rPr>
          <w:lang w:eastAsia="zh-CN"/>
        </w:rPr>
        <w:t xml:space="preserve"> will set the</w:t>
      </w:r>
      <w:r>
        <w:t xml:space="preserve"> associated </w:t>
      </w:r>
      <w:r w:rsidR="00E0517C">
        <w:rPr>
          <w:lang w:eastAsia="zh-CN"/>
        </w:rPr>
        <w:t xml:space="preserve">on demand announcing </w:t>
      </w:r>
      <w:r w:rsidR="00761847">
        <w:rPr>
          <w:lang w:eastAsia="zh-CN"/>
        </w:rPr>
        <w:t>enabled indicator</w:t>
      </w:r>
      <w:r>
        <w:rPr>
          <w:lang w:eastAsia="zh-CN"/>
        </w:rPr>
        <w:t xml:space="preserve"> to 0. Then the </w:t>
      </w:r>
      <w:r w:rsidR="00527785">
        <w:rPr>
          <w:lang w:eastAsia="zh-CN"/>
        </w:rPr>
        <w:t>announcing alert</w:t>
      </w:r>
      <w:r>
        <w:rPr>
          <w:lang w:eastAsia="zh-CN"/>
        </w:rPr>
        <w:t xml:space="preserve"> procedure is successfully completed.</w:t>
      </w:r>
    </w:p>
    <w:p w14:paraId="7BA2A4C0" w14:textId="77777777" w:rsidR="00F41346" w:rsidRDefault="00F41346" w:rsidP="00F41346">
      <w:pPr>
        <w:pStyle w:val="40"/>
        <w:rPr>
          <w:lang w:eastAsia="zh-CN"/>
        </w:rPr>
      </w:pPr>
      <w:bookmarkStart w:id="696" w:name="_Toc59199082"/>
      <w:bookmarkStart w:id="697" w:name="_Toc59198491"/>
      <w:bookmarkStart w:id="698" w:name="_Toc525231091"/>
      <w:bookmarkStart w:id="699" w:name="OLE_LINK60"/>
      <w:bookmarkStart w:id="700" w:name="_Toc94175532"/>
      <w:r>
        <w:t>6.2.</w:t>
      </w:r>
      <w:r>
        <w:rPr>
          <w:lang w:eastAsia="zh-CN"/>
        </w:rPr>
        <w:t>1</w:t>
      </w:r>
      <w:r w:rsidR="00C6434F">
        <w:rPr>
          <w:lang w:eastAsia="zh-CN"/>
        </w:rPr>
        <w:t>3</w:t>
      </w:r>
      <w:r>
        <w:t>.</w:t>
      </w:r>
      <w:r>
        <w:rPr>
          <w:lang w:eastAsia="zh-CN"/>
        </w:rPr>
        <w:t>5</w:t>
      </w:r>
      <w:r>
        <w:rPr>
          <w:lang w:eastAsia="zh-CN"/>
        </w:rPr>
        <w:tab/>
      </w:r>
      <w:bookmarkStart w:id="701" w:name="OLE_LINK197"/>
      <w:bookmarkStart w:id="702" w:name="OLE_LINK196"/>
      <w:r>
        <w:rPr>
          <w:lang w:eastAsia="zh-CN"/>
        </w:rPr>
        <w:t xml:space="preserve">Announcing </w:t>
      </w:r>
      <w:r w:rsidR="00B1241A">
        <w:rPr>
          <w:lang w:eastAsia="zh-CN"/>
        </w:rPr>
        <w:t>a</w:t>
      </w:r>
      <w:r>
        <w:rPr>
          <w:lang w:eastAsia="zh-CN"/>
        </w:rPr>
        <w:t>lert procedure not accepted by the UE</w:t>
      </w:r>
      <w:bookmarkEnd w:id="696"/>
      <w:bookmarkEnd w:id="697"/>
      <w:bookmarkEnd w:id="698"/>
      <w:bookmarkEnd w:id="700"/>
      <w:bookmarkEnd w:id="701"/>
      <w:bookmarkEnd w:id="702"/>
    </w:p>
    <w:p w14:paraId="29974A38" w14:textId="5EF29649" w:rsidR="00F41346" w:rsidRDefault="00F41346" w:rsidP="00F41346">
      <w:pPr>
        <w:rPr>
          <w:lang w:eastAsia="zh-CN"/>
        </w:rPr>
      </w:pPr>
      <w:r>
        <w:t xml:space="preserve">If the </w:t>
      </w:r>
      <w:r>
        <w:rPr>
          <w:lang w:eastAsia="zh-CN"/>
        </w:rPr>
        <w:t>ANNOUNCING</w:t>
      </w:r>
      <w:r>
        <w:t>_</w:t>
      </w:r>
      <w:r>
        <w:rPr>
          <w:lang w:eastAsia="zh-CN"/>
        </w:rPr>
        <w:t>ALERT</w:t>
      </w:r>
      <w:r>
        <w:t>_RE</w:t>
      </w:r>
      <w:r>
        <w:rPr>
          <w:lang w:eastAsia="zh-CN"/>
        </w:rPr>
        <w:t>QUEST</w:t>
      </w:r>
      <w:r>
        <w:t xml:space="preserve"> message cannot be accepted by the </w:t>
      </w:r>
      <w:r>
        <w:rPr>
          <w:lang w:eastAsia="zh-CN"/>
        </w:rPr>
        <w:t>UE</w:t>
      </w:r>
      <w:r>
        <w:t xml:space="preserve">, the </w:t>
      </w:r>
      <w:r>
        <w:rPr>
          <w:lang w:eastAsia="zh-CN"/>
        </w:rPr>
        <w:t>UE</w:t>
      </w:r>
      <w:r>
        <w:t xml:space="preserve"> sends a</w:t>
      </w:r>
      <w:r w:rsidR="00FE0FE0">
        <w:t>n</w:t>
      </w:r>
      <w:r>
        <w:t xml:space="preserve"> </w:t>
      </w:r>
      <w:r>
        <w:rPr>
          <w:lang w:eastAsia="zh-CN"/>
        </w:rPr>
        <w:t>ANNOUNCING</w:t>
      </w:r>
      <w:r>
        <w:t>_</w:t>
      </w:r>
      <w:r>
        <w:rPr>
          <w:lang w:eastAsia="zh-CN"/>
        </w:rPr>
        <w:t>ALERT_</w:t>
      </w:r>
      <w:r>
        <w:t xml:space="preserve">RESPONSE message containing a &lt;response-reject&gt; element to the 5G DDNMF including an appropriate PC3a </w:t>
      </w:r>
      <w:r w:rsidR="0066563C">
        <w:t>control protocol</w:t>
      </w:r>
      <w:r>
        <w:t xml:space="preserve"> cause value.</w:t>
      </w:r>
    </w:p>
    <w:p w14:paraId="2C07128C" w14:textId="1B7C6150" w:rsidR="00F41346" w:rsidRDefault="00F41346" w:rsidP="00F41346">
      <w:pPr>
        <w:rPr>
          <w:lang w:eastAsia="zh-CN"/>
        </w:rPr>
      </w:pPr>
      <w:r>
        <w:rPr>
          <w:lang w:eastAsia="zh-CN"/>
        </w:rPr>
        <w:t>If the</w:t>
      </w:r>
      <w:r>
        <w:t xml:space="preserve"> UE identity</w:t>
      </w:r>
      <w:r>
        <w:rPr>
          <w:lang w:eastAsia="zh-CN"/>
        </w:rPr>
        <w:t xml:space="preserve"> </w:t>
      </w:r>
      <w:r>
        <w:t xml:space="preserve">contained in the </w:t>
      </w:r>
      <w:bookmarkStart w:id="703" w:name="OLE_LINK806"/>
      <w:bookmarkStart w:id="704" w:name="OLE_LINK805"/>
      <w:r>
        <w:rPr>
          <w:lang w:eastAsia="zh-CN"/>
        </w:rPr>
        <w:t>ANNOUNCING</w:t>
      </w:r>
      <w:r>
        <w:t>_</w:t>
      </w:r>
      <w:r>
        <w:rPr>
          <w:lang w:eastAsia="zh-CN"/>
        </w:rPr>
        <w:t>ALERT</w:t>
      </w:r>
      <w:bookmarkEnd w:id="703"/>
      <w:bookmarkEnd w:id="704"/>
      <w:r>
        <w:t>_RE</w:t>
      </w:r>
      <w:r>
        <w:rPr>
          <w:lang w:eastAsia="zh-CN"/>
        </w:rPr>
        <w:t>QUEST</w:t>
      </w:r>
      <w:r>
        <w:t xml:space="preserve"> message </w:t>
      </w:r>
      <w:r>
        <w:rPr>
          <w:lang w:eastAsia="zh-CN"/>
        </w:rPr>
        <w:t xml:space="preserve">is not the SUPI of the UE, </w:t>
      </w:r>
      <w:r>
        <w:t xml:space="preserve">the </w:t>
      </w:r>
      <w:r>
        <w:rPr>
          <w:lang w:eastAsia="zh-CN"/>
        </w:rPr>
        <w:t>UE</w:t>
      </w:r>
      <w:r>
        <w:t xml:space="preserve"> shall send a</w:t>
      </w:r>
      <w:r w:rsidR="00FE0FE0">
        <w:t>n</w:t>
      </w:r>
      <w:r>
        <w:t xml:space="preserve"> </w:t>
      </w:r>
      <w:r>
        <w:rPr>
          <w:lang w:eastAsia="zh-CN"/>
        </w:rPr>
        <w:t>ANNOUNCING</w:t>
      </w:r>
      <w:r>
        <w:t>_</w:t>
      </w:r>
      <w:r>
        <w:rPr>
          <w:lang w:eastAsia="zh-CN"/>
        </w:rPr>
        <w:t>ALERT</w:t>
      </w:r>
      <w:r>
        <w:t xml:space="preserve">_RESPONSE message containing a &lt;response-reject&gt; element with PC3a </w:t>
      </w:r>
      <w:r w:rsidR="0066563C">
        <w:t>control protocol</w:t>
      </w:r>
      <w:r>
        <w:t xml:space="preserve"> cause value #</w:t>
      </w:r>
      <w:r>
        <w:rPr>
          <w:lang w:eastAsia="zh-CN"/>
        </w:rPr>
        <w:t>18</w:t>
      </w:r>
      <w:r>
        <w:t xml:space="preserve"> "</w:t>
      </w:r>
      <w:r>
        <w:rPr>
          <w:lang w:eastAsia="zh-CN"/>
        </w:rPr>
        <w:t>Invalid</w:t>
      </w:r>
      <w:r>
        <w:t xml:space="preserve"> UE </w:t>
      </w:r>
      <w:r w:rsidR="009041C0">
        <w:rPr>
          <w:lang w:eastAsia="zh-CN"/>
        </w:rPr>
        <w:t>i</w:t>
      </w:r>
      <w:r>
        <w:t>dentity".</w:t>
      </w:r>
    </w:p>
    <w:p w14:paraId="265F5449" w14:textId="0DADF808" w:rsidR="00F41346" w:rsidRDefault="00F41346" w:rsidP="00F41346">
      <w:pPr>
        <w:rPr>
          <w:lang w:eastAsia="zh-CN"/>
        </w:rPr>
      </w:pPr>
      <w:r>
        <w:t xml:space="preserve">If the </w:t>
      </w:r>
      <w:r w:rsidR="00761847">
        <w:rPr>
          <w:lang w:eastAsia="zh-CN"/>
        </w:rPr>
        <w:t>discovery entry</w:t>
      </w:r>
      <w:r>
        <w:rPr>
          <w:lang w:eastAsia="zh-CN"/>
        </w:rPr>
        <w:t xml:space="preserve"> ID</w:t>
      </w:r>
      <w:r>
        <w:t xml:space="preserve"> contained in the </w:t>
      </w:r>
      <w:bookmarkStart w:id="705" w:name="OLE_LINK189"/>
      <w:bookmarkStart w:id="706" w:name="OLE_LINK188"/>
      <w:bookmarkStart w:id="707" w:name="OLE_LINK193"/>
      <w:bookmarkStart w:id="708" w:name="OLE_LINK192"/>
      <w:bookmarkStart w:id="709" w:name="OLE_LINK191"/>
      <w:r>
        <w:rPr>
          <w:lang w:eastAsia="zh-CN"/>
        </w:rPr>
        <w:t>ANNOUNCING</w:t>
      </w:r>
      <w:r>
        <w:t>_</w:t>
      </w:r>
      <w:r>
        <w:rPr>
          <w:lang w:eastAsia="zh-CN"/>
        </w:rPr>
        <w:t>ALERT</w:t>
      </w:r>
      <w:bookmarkEnd w:id="705"/>
      <w:bookmarkEnd w:id="706"/>
      <w:r>
        <w:t>_RE</w:t>
      </w:r>
      <w:r>
        <w:rPr>
          <w:lang w:eastAsia="zh-CN"/>
        </w:rPr>
        <w:t>QUEST</w:t>
      </w:r>
      <w:bookmarkEnd w:id="707"/>
      <w:bookmarkEnd w:id="708"/>
      <w:bookmarkEnd w:id="709"/>
      <w:r>
        <w:t xml:space="preserve"> message is </w:t>
      </w:r>
      <w:r>
        <w:rPr>
          <w:lang w:eastAsia="zh-CN"/>
        </w:rPr>
        <w:t>unknown</w:t>
      </w:r>
      <w:r>
        <w:t xml:space="preserve">, the </w:t>
      </w:r>
      <w:r>
        <w:rPr>
          <w:lang w:eastAsia="zh-CN"/>
        </w:rPr>
        <w:t>UE</w:t>
      </w:r>
      <w:r>
        <w:t xml:space="preserve"> shall send the </w:t>
      </w:r>
      <w:bookmarkStart w:id="710" w:name="OLE_LINK195"/>
      <w:bookmarkStart w:id="711" w:name="OLE_LINK194"/>
      <w:r>
        <w:rPr>
          <w:lang w:eastAsia="zh-CN"/>
        </w:rPr>
        <w:t>ANNOUNCING</w:t>
      </w:r>
      <w:r>
        <w:t>_</w:t>
      </w:r>
      <w:r>
        <w:rPr>
          <w:lang w:eastAsia="zh-CN"/>
        </w:rPr>
        <w:t>ALERT_</w:t>
      </w:r>
      <w:r>
        <w:t>RESPONSE</w:t>
      </w:r>
      <w:bookmarkEnd w:id="710"/>
      <w:bookmarkEnd w:id="711"/>
      <w:r>
        <w:t xml:space="preserve"> message containing a &lt;response-reject&gt; element with PC3a </w:t>
      </w:r>
      <w:r w:rsidR="0066563C">
        <w:t>control protocol</w:t>
      </w:r>
      <w:r>
        <w:t xml:space="preserve"> cause value #</w:t>
      </w:r>
      <w:r>
        <w:rPr>
          <w:lang w:eastAsia="zh-CN"/>
        </w:rPr>
        <w:t>10</w:t>
      </w:r>
      <w:r>
        <w:t>"Unknown</w:t>
      </w:r>
      <w:r>
        <w:rPr>
          <w:lang w:eastAsia="zh-CN"/>
        </w:rPr>
        <w:t xml:space="preserve"> or </w:t>
      </w:r>
      <w:r w:rsidR="009041C0">
        <w:rPr>
          <w:lang w:eastAsia="zh-CN"/>
        </w:rPr>
        <w:t>i</w:t>
      </w:r>
      <w:r>
        <w:rPr>
          <w:lang w:eastAsia="zh-CN"/>
        </w:rPr>
        <w:t>nvalid</w:t>
      </w:r>
      <w:r>
        <w:t xml:space="preserve"> </w:t>
      </w:r>
      <w:r w:rsidR="00761847">
        <w:t>discovery entry</w:t>
      </w:r>
      <w:r>
        <w:t xml:space="preserve"> ID".</w:t>
      </w:r>
    </w:p>
    <w:p w14:paraId="32313CAD" w14:textId="77777777" w:rsidR="00F41346" w:rsidRDefault="00F41346" w:rsidP="00F41346">
      <w:pPr>
        <w:pStyle w:val="40"/>
        <w:rPr>
          <w:lang w:eastAsia="zh-CN"/>
        </w:rPr>
      </w:pPr>
      <w:bookmarkStart w:id="712" w:name="_Toc59199083"/>
      <w:bookmarkStart w:id="713" w:name="_Toc59198492"/>
      <w:bookmarkStart w:id="714" w:name="_Toc525231092"/>
      <w:bookmarkStart w:id="715" w:name="_Toc94175533"/>
      <w:r>
        <w:rPr>
          <w:lang w:eastAsia="zh-CN"/>
        </w:rPr>
        <w:t>6.2.1</w:t>
      </w:r>
      <w:r w:rsidR="00C6434F">
        <w:rPr>
          <w:lang w:eastAsia="zh-CN"/>
        </w:rPr>
        <w:t>3</w:t>
      </w:r>
      <w:r>
        <w:rPr>
          <w:lang w:eastAsia="zh-CN"/>
        </w:rPr>
        <w:t>.6</w:t>
      </w:r>
      <w:r>
        <w:rPr>
          <w:lang w:eastAsia="zh-CN"/>
        </w:rPr>
        <w:tab/>
        <w:t>Abnormal cases</w:t>
      </w:r>
      <w:bookmarkEnd w:id="712"/>
      <w:bookmarkEnd w:id="713"/>
      <w:bookmarkEnd w:id="714"/>
      <w:bookmarkEnd w:id="715"/>
    </w:p>
    <w:p w14:paraId="25F18F9E" w14:textId="77777777" w:rsidR="00F41346" w:rsidRDefault="00F41346" w:rsidP="00F41346">
      <w:pPr>
        <w:pStyle w:val="6"/>
        <w:rPr>
          <w:lang w:eastAsia="zh-CN"/>
        </w:rPr>
      </w:pPr>
      <w:bookmarkStart w:id="716" w:name="_Toc59199084"/>
      <w:bookmarkStart w:id="717" w:name="_Toc59198493"/>
      <w:bookmarkStart w:id="718" w:name="_Toc525231093"/>
      <w:bookmarkStart w:id="719" w:name="_Toc94175534"/>
      <w:bookmarkEnd w:id="699"/>
      <w:r>
        <w:rPr>
          <w:lang w:eastAsia="zh-CN"/>
        </w:rPr>
        <w:t>6.2.1</w:t>
      </w:r>
      <w:r w:rsidR="00C6434F">
        <w:rPr>
          <w:lang w:eastAsia="zh-CN"/>
        </w:rPr>
        <w:t>3</w:t>
      </w:r>
      <w:r>
        <w:t>.</w:t>
      </w:r>
      <w:r>
        <w:rPr>
          <w:lang w:eastAsia="zh-CN"/>
        </w:rPr>
        <w:t>6.1</w:t>
      </w:r>
      <w:r>
        <w:rPr>
          <w:lang w:eastAsia="zh-CN"/>
        </w:rPr>
        <w:tab/>
        <w:t xml:space="preserve">Abnormal cases in the </w:t>
      </w:r>
      <w:bookmarkEnd w:id="716"/>
      <w:bookmarkEnd w:id="717"/>
      <w:bookmarkEnd w:id="718"/>
      <w:r>
        <w:t>5G DDNMF</w:t>
      </w:r>
      <w:bookmarkEnd w:id="719"/>
    </w:p>
    <w:p w14:paraId="3F1F60E9" w14:textId="77777777" w:rsidR="00F41346" w:rsidRDefault="00F41346" w:rsidP="00F41346">
      <w:pPr>
        <w:rPr>
          <w:lang w:eastAsia="zh-CN"/>
        </w:rPr>
      </w:pPr>
      <w:r>
        <w:rPr>
          <w:lang w:eastAsia="zh-CN"/>
        </w:rPr>
        <w:t>The following abnormal cases can be identified:</w:t>
      </w:r>
    </w:p>
    <w:p w14:paraId="31D5B38C" w14:textId="45272CDE" w:rsidR="00F41346" w:rsidRDefault="00F41346" w:rsidP="00F41346">
      <w:pPr>
        <w:pStyle w:val="B1"/>
        <w:rPr>
          <w:lang w:eastAsia="x-none"/>
        </w:rPr>
      </w:pPr>
      <w:r>
        <w:t>a)</w:t>
      </w:r>
      <w:r>
        <w:tab/>
        <w:t xml:space="preserve">Indication from the transport layer of transmission failure of </w:t>
      </w:r>
      <w:r>
        <w:rPr>
          <w:lang w:eastAsia="zh-CN"/>
        </w:rPr>
        <w:t>ANNOUNCING</w:t>
      </w:r>
      <w:r>
        <w:t>_</w:t>
      </w:r>
      <w:r>
        <w:rPr>
          <w:lang w:eastAsia="zh-CN"/>
        </w:rPr>
        <w:t>ALERT</w:t>
      </w:r>
      <w:r>
        <w:t>_RE</w:t>
      </w:r>
      <w:r>
        <w:rPr>
          <w:lang w:eastAsia="zh-CN"/>
        </w:rPr>
        <w:t>QUEST</w:t>
      </w:r>
      <w:r>
        <w:t xml:space="preserve"> message (</w:t>
      </w:r>
      <w:r w:rsidR="000B3DD7">
        <w:t>e.g.,</w:t>
      </w:r>
      <w:r>
        <w:t xml:space="preserve"> after TCP retransmission timeout)</w:t>
      </w:r>
    </w:p>
    <w:p w14:paraId="6E55C0B9" w14:textId="77777777" w:rsidR="00F41346" w:rsidRDefault="00F41346" w:rsidP="00F41346">
      <w:pPr>
        <w:pStyle w:val="B1"/>
      </w:pPr>
      <w:r>
        <w:tab/>
        <w:t>The 5G DDNMF shall close the existing secure connection to the</w:t>
      </w:r>
      <w:r>
        <w:rPr>
          <w:lang w:eastAsia="zh-CN"/>
        </w:rPr>
        <w:t xml:space="preserve"> UE.</w:t>
      </w:r>
    </w:p>
    <w:p w14:paraId="6ACF6241" w14:textId="0AF11971" w:rsidR="00F41346" w:rsidRDefault="00F41346" w:rsidP="00F41346">
      <w:pPr>
        <w:pStyle w:val="B1"/>
      </w:pPr>
      <w:r>
        <w:t>b)</w:t>
      </w:r>
      <w:r>
        <w:tab/>
        <w:t xml:space="preserve">No response from the </w:t>
      </w:r>
      <w:r>
        <w:rPr>
          <w:lang w:eastAsia="zh-CN"/>
        </w:rPr>
        <w:t>UE</w:t>
      </w:r>
      <w:r>
        <w:t xml:space="preserve"> after the </w:t>
      </w:r>
      <w:r>
        <w:rPr>
          <w:lang w:eastAsia="zh-CN"/>
        </w:rPr>
        <w:t>ANNOUNCING</w:t>
      </w:r>
      <w:r>
        <w:t>_</w:t>
      </w:r>
      <w:r>
        <w:rPr>
          <w:lang w:eastAsia="zh-CN"/>
        </w:rPr>
        <w:t>ALERT</w:t>
      </w:r>
      <w:r>
        <w:t>_RE</w:t>
      </w:r>
      <w:r>
        <w:rPr>
          <w:lang w:eastAsia="zh-CN"/>
        </w:rPr>
        <w:t>QUEST</w:t>
      </w:r>
      <w:r>
        <w:t xml:space="preserve"> message has been successfully delivered (</w:t>
      </w:r>
      <w:r w:rsidR="000B3DD7">
        <w:t>e.g.,</w:t>
      </w:r>
      <w:r>
        <w:t xml:space="preserve"> TCP ACK has been received for the </w:t>
      </w:r>
      <w:r>
        <w:rPr>
          <w:lang w:eastAsia="zh-CN"/>
        </w:rPr>
        <w:t>ANNOUNCING</w:t>
      </w:r>
      <w:r>
        <w:t>_</w:t>
      </w:r>
      <w:r>
        <w:rPr>
          <w:lang w:eastAsia="zh-CN"/>
        </w:rPr>
        <w:t>ALERT</w:t>
      </w:r>
      <w:r>
        <w:t>_RE</w:t>
      </w:r>
      <w:r>
        <w:rPr>
          <w:lang w:eastAsia="zh-CN"/>
        </w:rPr>
        <w:t>QUEST</w:t>
      </w:r>
      <w:r>
        <w:t xml:space="preserve"> message)</w:t>
      </w:r>
    </w:p>
    <w:p w14:paraId="30F94AEE" w14:textId="77777777" w:rsidR="00F41346" w:rsidRDefault="00F41346" w:rsidP="00F41346">
      <w:pPr>
        <w:pStyle w:val="B1"/>
      </w:pPr>
      <w:r>
        <w:tab/>
        <w:t>The 5G DDNMF shall retransmit the</w:t>
      </w:r>
      <w:r>
        <w:rPr>
          <w:lang w:eastAsia="zh-CN"/>
        </w:rPr>
        <w:t xml:space="preserve"> ANNOUNCING</w:t>
      </w:r>
      <w:r>
        <w:t>_</w:t>
      </w:r>
      <w:r>
        <w:rPr>
          <w:lang w:eastAsia="zh-CN"/>
        </w:rPr>
        <w:t>ALERT</w:t>
      </w:r>
      <w:r>
        <w:t>_RE</w:t>
      </w:r>
      <w:r>
        <w:rPr>
          <w:lang w:eastAsia="zh-CN"/>
        </w:rPr>
        <w:t>QUEST</w:t>
      </w:r>
      <w:r>
        <w:t xml:space="preserve"> message.</w:t>
      </w:r>
    </w:p>
    <w:p w14:paraId="66BC54EA" w14:textId="77777777" w:rsidR="00F41346" w:rsidRDefault="00F41346" w:rsidP="00F41346">
      <w:pPr>
        <w:pStyle w:val="NO"/>
      </w:pPr>
      <w:r>
        <w:t>NOTE:</w:t>
      </w:r>
      <w:r>
        <w:tab/>
        <w:t>The timer to trigger retransmission and the maximum number of allowed retransmissions are 5G DDNMF implementation specific.</w:t>
      </w:r>
    </w:p>
    <w:p w14:paraId="621287A5" w14:textId="77777777" w:rsidR="00F41346" w:rsidRDefault="00F41346" w:rsidP="00F41346">
      <w:pPr>
        <w:pStyle w:val="6"/>
        <w:rPr>
          <w:lang w:eastAsia="zh-CN"/>
        </w:rPr>
      </w:pPr>
      <w:bookmarkStart w:id="720" w:name="_Toc59199085"/>
      <w:bookmarkStart w:id="721" w:name="_Toc59198494"/>
      <w:bookmarkStart w:id="722" w:name="_Toc525231094"/>
      <w:bookmarkStart w:id="723" w:name="_Toc94175535"/>
      <w:r>
        <w:rPr>
          <w:lang w:eastAsia="zh-CN"/>
        </w:rPr>
        <w:t>6.2.1</w:t>
      </w:r>
      <w:r w:rsidR="00C6434F">
        <w:rPr>
          <w:lang w:eastAsia="zh-CN"/>
        </w:rPr>
        <w:t>3</w:t>
      </w:r>
      <w:r>
        <w:t>.</w:t>
      </w:r>
      <w:r>
        <w:rPr>
          <w:lang w:eastAsia="zh-CN"/>
        </w:rPr>
        <w:t>6.2</w:t>
      </w:r>
      <w:r>
        <w:rPr>
          <w:lang w:eastAsia="zh-CN"/>
        </w:rPr>
        <w:tab/>
        <w:t>Abnormal cases in the UE</w:t>
      </w:r>
      <w:bookmarkEnd w:id="720"/>
      <w:bookmarkEnd w:id="721"/>
      <w:bookmarkEnd w:id="722"/>
      <w:bookmarkEnd w:id="723"/>
    </w:p>
    <w:p w14:paraId="7BEAC1B2" w14:textId="77777777" w:rsidR="00F41346" w:rsidRDefault="00F41346" w:rsidP="00F41346">
      <w:pPr>
        <w:rPr>
          <w:lang w:eastAsia="zh-CN"/>
        </w:rPr>
      </w:pPr>
      <w:r>
        <w:rPr>
          <w:lang w:eastAsia="zh-CN"/>
        </w:rPr>
        <w:t>The following abnormal cases can be identified:</w:t>
      </w:r>
    </w:p>
    <w:p w14:paraId="7815B40F" w14:textId="77777777" w:rsidR="00F41346" w:rsidRDefault="00F41346" w:rsidP="00F41346">
      <w:pPr>
        <w:pStyle w:val="B1"/>
        <w:rPr>
          <w:lang w:eastAsia="zh-CN"/>
        </w:rPr>
      </w:pPr>
      <w:r>
        <w:t>a)</w:t>
      </w:r>
      <w:r>
        <w:tab/>
        <w:t xml:space="preserve">Indication from the </w:t>
      </w:r>
      <w:r>
        <w:rPr>
          <w:lang w:eastAsia="zh-CN"/>
        </w:rPr>
        <w:t>lower</w:t>
      </w:r>
      <w:r>
        <w:t xml:space="preserve"> layer of transmission failure of </w:t>
      </w:r>
      <w:r>
        <w:rPr>
          <w:lang w:eastAsia="zh-CN"/>
        </w:rPr>
        <w:t>ANNOUNCE_ALERT_RESPONSE</w:t>
      </w:r>
      <w:r>
        <w:t xml:space="preserve"> message</w:t>
      </w:r>
      <w:r>
        <w:rPr>
          <w:lang w:eastAsia="zh-CN"/>
        </w:rPr>
        <w:t>.</w:t>
      </w:r>
    </w:p>
    <w:p w14:paraId="73A9A0F4" w14:textId="5E69C0E4" w:rsidR="00F41346" w:rsidRPr="00D2777B" w:rsidRDefault="000D5BC0" w:rsidP="00AD7923">
      <w:pPr>
        <w:pStyle w:val="B1"/>
      </w:pPr>
      <w:r>
        <w:tab/>
      </w:r>
      <w:r w:rsidR="00F41346" w:rsidRPr="00D2777B">
        <w:t>After receiving an indication from lower layer that the ANNOUNCE_ALERT_RESPONSE message has not been successfully acknowledged (</w:t>
      </w:r>
      <w:r w:rsidR="000B3DD7" w:rsidRPr="00D2777B">
        <w:t>e.g.,</w:t>
      </w:r>
      <w:r w:rsidR="00F41346" w:rsidRPr="00D2777B">
        <w:t xml:space="preserve"> TCP ACK is not </w:t>
      </w:r>
      <w:r w:rsidR="00F41346" w:rsidRPr="000D5BC0">
        <w:t>received</w:t>
      </w:r>
      <w:r w:rsidR="00F41346" w:rsidRPr="00D2777B">
        <w:t>), the UE shall abort the procedure.</w:t>
      </w:r>
    </w:p>
    <w:p w14:paraId="4D909412" w14:textId="77777777" w:rsidR="00866C25" w:rsidRDefault="00866C25" w:rsidP="0037175B">
      <w:pPr>
        <w:pStyle w:val="30"/>
        <w:rPr>
          <w:lang w:eastAsia="zh-CN"/>
        </w:rPr>
      </w:pPr>
      <w:bookmarkStart w:id="724" w:name="_Toc94175536"/>
      <w:r>
        <w:rPr>
          <w:lang w:eastAsia="zh-CN"/>
        </w:rPr>
        <w:lastRenderedPageBreak/>
        <w:t>6.2.</w:t>
      </w:r>
      <w:r w:rsidR="00C6434F">
        <w:rPr>
          <w:lang w:eastAsia="zh-CN"/>
        </w:rPr>
        <w:t>14</w:t>
      </w:r>
      <w:r>
        <w:rPr>
          <w:lang w:eastAsia="zh-CN"/>
        </w:rPr>
        <w:tab/>
        <w:t>5G ProSe direct discovery procedure over PC5 interface</w:t>
      </w:r>
      <w:bookmarkEnd w:id="724"/>
    </w:p>
    <w:p w14:paraId="3E8D51E1" w14:textId="77777777" w:rsidR="00866C25" w:rsidRDefault="00866C25" w:rsidP="0037175B">
      <w:pPr>
        <w:pStyle w:val="40"/>
        <w:rPr>
          <w:lang w:eastAsia="zh-CN"/>
        </w:rPr>
      </w:pPr>
      <w:bookmarkStart w:id="725" w:name="_Toc94175537"/>
      <w:r>
        <w:rPr>
          <w:lang w:eastAsia="zh-CN"/>
        </w:rPr>
        <w:t>6.2.</w:t>
      </w:r>
      <w:r w:rsidR="00C6434F">
        <w:rPr>
          <w:lang w:eastAsia="zh-CN"/>
        </w:rPr>
        <w:t>14</w:t>
      </w:r>
      <w:r>
        <w:rPr>
          <w:lang w:eastAsia="zh-CN"/>
        </w:rPr>
        <w:t>.1</w:t>
      </w:r>
      <w:r>
        <w:rPr>
          <w:lang w:eastAsia="zh-CN"/>
        </w:rPr>
        <w:tab/>
        <w:t>General</w:t>
      </w:r>
      <w:bookmarkStart w:id="726" w:name="_Hlk61534552"/>
      <w:bookmarkEnd w:id="725"/>
    </w:p>
    <w:bookmarkEnd w:id="726"/>
    <w:p w14:paraId="4E8AE853" w14:textId="77777777" w:rsidR="00866C25" w:rsidRDefault="00866C25" w:rsidP="00866C25">
      <w:r>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41FF8BD9" w14:textId="77777777" w:rsidR="00866C25" w:rsidRDefault="00866C25" w:rsidP="00866C25">
      <w:r>
        <w:t>To perform 5G ProSe direct discovery procedure over PC5 interface, the UE is configured with the related information as described in clause</w:t>
      </w:r>
      <w:r w:rsidR="00B1241A">
        <w:t> </w:t>
      </w:r>
      <w:r>
        <w:t>5.2.</w:t>
      </w:r>
      <w:r w:rsidR="00C6434F">
        <w:t>3</w:t>
      </w:r>
      <w:r>
        <w:t xml:space="preserve">. The following models for 5G ProSe direct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C6434F">
        <w:rPr>
          <w:lang w:eastAsia="zh-CN"/>
        </w:rPr>
        <w:t>2</w:t>
      </w:r>
      <w:r>
        <w:rPr>
          <w:lang w:eastAsia="zh-CN"/>
        </w:rPr>
        <w:t xml:space="preserve">] </w:t>
      </w:r>
      <w:r>
        <w:t>are supported:</w:t>
      </w:r>
    </w:p>
    <w:p w14:paraId="03A4D98E" w14:textId="77777777" w:rsidR="00866C25" w:rsidRDefault="00866C25" w:rsidP="0037175B">
      <w:pPr>
        <w:pStyle w:val="B1"/>
      </w:pPr>
      <w:r>
        <w:t>a)</w:t>
      </w:r>
      <w:r>
        <w:tab/>
        <w:t>Model A uses a single discovery protocol message (Announcement); and</w:t>
      </w:r>
    </w:p>
    <w:p w14:paraId="238BFA2F" w14:textId="2325EC12" w:rsidR="00E44684" w:rsidRPr="00E44684" w:rsidRDefault="00866C25" w:rsidP="00C523C1">
      <w:pPr>
        <w:pStyle w:val="B1"/>
      </w:pPr>
      <w:r>
        <w:t>b)</w:t>
      </w:r>
      <w:r>
        <w:tab/>
        <w:t>Model B uses two discovery protocol messages (Solicitation and Response).</w:t>
      </w:r>
    </w:p>
    <w:p w14:paraId="0B97EB25" w14:textId="2AA0BF20" w:rsidR="00E44684" w:rsidRDefault="00E44684" w:rsidP="00C523C1">
      <w:pPr>
        <w:pStyle w:val="NO"/>
      </w:pPr>
      <w:r w:rsidRPr="00E44684">
        <w:t>NOTE:</w:t>
      </w:r>
      <w:r w:rsidRPr="00E44684">
        <w:tab/>
        <w:t>If the UE is authorized to perform both 5G ProSe direct discovery Model A and 5G ProSe direct discovery Model B, it is up to UE implementation to select which model to perform or perform both models simultaneously.</w:t>
      </w:r>
    </w:p>
    <w:p w14:paraId="7821D4EE" w14:textId="1A19D78D" w:rsidR="00866C25" w:rsidRDefault="00866C25" w:rsidP="00866C25">
      <w:r>
        <w:t>The following procedures are defined for 5G ProSe direct discovery procedure over PC5 interface:</w:t>
      </w:r>
    </w:p>
    <w:p w14:paraId="44F2B4CF" w14:textId="77777777" w:rsidR="00866C25" w:rsidRDefault="00866C25" w:rsidP="0037175B">
      <w:pPr>
        <w:pStyle w:val="B1"/>
      </w:pPr>
      <w:r>
        <w:t>a)</w:t>
      </w:r>
      <w:r>
        <w:tab/>
        <w:t xml:space="preserve">5G ProSe direct discovery procedure over PC5 interface with Model A: </w:t>
      </w:r>
    </w:p>
    <w:p w14:paraId="2E0F36E7" w14:textId="77777777" w:rsidR="00866C25" w:rsidRDefault="00866C25" w:rsidP="00C6434F">
      <w:pPr>
        <w:pStyle w:val="B2"/>
      </w:pPr>
      <w:r>
        <w:t>1)</w:t>
      </w:r>
      <w:r>
        <w:tab/>
        <w:t>Announcing UE procedure for 5G ProSe direct discovery initiation;</w:t>
      </w:r>
    </w:p>
    <w:p w14:paraId="18B9FD42" w14:textId="77777777" w:rsidR="00866C25" w:rsidRDefault="00866C25" w:rsidP="0037175B">
      <w:pPr>
        <w:pStyle w:val="B2"/>
      </w:pPr>
      <w:r>
        <w:t>2)</w:t>
      </w:r>
      <w:r>
        <w:tab/>
        <w:t>Announcing UE procedure for 5G ProSe direct discovery completion;</w:t>
      </w:r>
    </w:p>
    <w:p w14:paraId="32358F70" w14:textId="7F86FBDB" w:rsidR="00866C25" w:rsidRDefault="00866C25" w:rsidP="0037175B">
      <w:pPr>
        <w:pStyle w:val="B2"/>
        <w:rPr>
          <w:lang w:eastAsia="zh-CN"/>
        </w:rPr>
      </w:pPr>
      <w:r>
        <w:rPr>
          <w:lang w:eastAsia="zh-CN"/>
        </w:rPr>
        <w:t>3)</w:t>
      </w:r>
      <w:r>
        <w:rPr>
          <w:lang w:eastAsia="zh-CN"/>
        </w:rPr>
        <w:tab/>
        <w:t>Monitoring UE procedure for 5G ProSe direct discovery initiation;</w:t>
      </w:r>
      <w:r w:rsidR="004346FC">
        <w:rPr>
          <w:lang w:eastAsia="zh-CN"/>
        </w:rPr>
        <w:t xml:space="preserve"> and</w:t>
      </w:r>
    </w:p>
    <w:p w14:paraId="4BCC99F2" w14:textId="77777777" w:rsidR="00866C25" w:rsidRDefault="00866C25" w:rsidP="0037175B">
      <w:pPr>
        <w:pStyle w:val="B2"/>
        <w:rPr>
          <w:lang w:eastAsia="zh-CN"/>
        </w:rPr>
      </w:pPr>
      <w:r>
        <w:rPr>
          <w:lang w:eastAsia="zh-CN"/>
        </w:rPr>
        <w:t>4)</w:t>
      </w:r>
      <w:r>
        <w:rPr>
          <w:lang w:eastAsia="zh-CN"/>
        </w:rPr>
        <w:tab/>
        <w:t>Monitoring UE procedure for 5G ProSe direct discovery completion; and</w:t>
      </w:r>
    </w:p>
    <w:p w14:paraId="033AC617" w14:textId="77777777" w:rsidR="00866C25" w:rsidRDefault="00866C25" w:rsidP="0037175B">
      <w:pPr>
        <w:pStyle w:val="B1"/>
      </w:pPr>
      <w:r>
        <w:t>b)</w:t>
      </w:r>
      <w:r>
        <w:tab/>
        <w:t>5G ProSe direct discovery procedure over PC5 interface with Model B:</w:t>
      </w:r>
    </w:p>
    <w:p w14:paraId="00CE066C" w14:textId="77777777" w:rsidR="00866C25" w:rsidRDefault="00866C25" w:rsidP="0037175B">
      <w:pPr>
        <w:pStyle w:val="B2"/>
      </w:pPr>
      <w:r>
        <w:t>1)</w:t>
      </w:r>
      <w:r>
        <w:tab/>
        <w:t>Discoverer UE procedure for 5G ProSe direct discovery initiation;</w:t>
      </w:r>
    </w:p>
    <w:p w14:paraId="7AD91B33" w14:textId="77777777" w:rsidR="00866C25" w:rsidRDefault="00866C25" w:rsidP="0037175B">
      <w:pPr>
        <w:pStyle w:val="B2"/>
      </w:pPr>
      <w:r>
        <w:t>2)</w:t>
      </w:r>
      <w:r>
        <w:tab/>
        <w:t>Discoverer UE procedure for 5G ProSe direct discovery completion;</w:t>
      </w:r>
    </w:p>
    <w:p w14:paraId="75F56CAD" w14:textId="77777777" w:rsidR="00866C25" w:rsidRDefault="00866C25" w:rsidP="0037175B">
      <w:pPr>
        <w:pStyle w:val="B2"/>
      </w:pPr>
      <w:r>
        <w:t>3)</w:t>
      </w:r>
      <w:r>
        <w:tab/>
        <w:t>Discoveree UE procedure for 5G ProSe direct discovery initiation; and</w:t>
      </w:r>
    </w:p>
    <w:p w14:paraId="6357314A" w14:textId="77777777" w:rsidR="00866C25" w:rsidRDefault="00866C25" w:rsidP="0037175B">
      <w:pPr>
        <w:pStyle w:val="B2"/>
      </w:pPr>
      <w:r>
        <w:t>4)</w:t>
      </w:r>
      <w:r>
        <w:tab/>
        <w:t>Discoveree UE procedure for 5G ProSe direct discovery completion.</w:t>
      </w:r>
    </w:p>
    <w:p w14:paraId="230ADB3F" w14:textId="77777777" w:rsidR="00866C25" w:rsidRDefault="00866C25" w:rsidP="0037175B">
      <w:pPr>
        <w:pStyle w:val="40"/>
        <w:rPr>
          <w:lang w:eastAsia="zh-CN"/>
        </w:rPr>
      </w:pPr>
      <w:bookmarkStart w:id="727" w:name="_Toc94175538"/>
      <w:r>
        <w:rPr>
          <w:lang w:eastAsia="zh-CN"/>
        </w:rPr>
        <w:t>6.2.</w:t>
      </w:r>
      <w:r w:rsidR="00C6434F">
        <w:rPr>
          <w:lang w:eastAsia="zh-CN"/>
        </w:rPr>
        <w:t>14</w:t>
      </w:r>
      <w:r>
        <w:rPr>
          <w:lang w:eastAsia="zh-CN"/>
        </w:rPr>
        <w:t>.2</w:t>
      </w:r>
      <w:r>
        <w:rPr>
          <w:lang w:eastAsia="zh-CN"/>
        </w:rPr>
        <w:tab/>
        <w:t>Procedures</w:t>
      </w:r>
      <w:bookmarkEnd w:id="727"/>
    </w:p>
    <w:p w14:paraId="7289C0EC" w14:textId="31E56B47" w:rsidR="00866C25" w:rsidRDefault="00866C25" w:rsidP="0037175B">
      <w:pPr>
        <w:pStyle w:val="50"/>
        <w:rPr>
          <w:lang w:eastAsia="zh-CN"/>
        </w:rPr>
      </w:pPr>
      <w:bookmarkStart w:id="728" w:name="_Toc94175539"/>
      <w:r>
        <w:rPr>
          <w:lang w:eastAsia="zh-CN"/>
        </w:rPr>
        <w:t>6.2.</w:t>
      </w:r>
      <w:r w:rsidR="000F4F4B">
        <w:rPr>
          <w:lang w:eastAsia="zh-CN"/>
        </w:rPr>
        <w:t>14</w:t>
      </w:r>
      <w:r>
        <w:rPr>
          <w:lang w:eastAsia="zh-CN"/>
        </w:rPr>
        <w:t>.2.1</w:t>
      </w:r>
      <w:r>
        <w:rPr>
          <w:lang w:eastAsia="zh-CN"/>
        </w:rPr>
        <w:tab/>
        <w:t xml:space="preserve">5G ProSe direct discovery procedure over PC5 interface with </w:t>
      </w:r>
      <w:r w:rsidR="00B1241A">
        <w:rPr>
          <w:lang w:eastAsia="zh-CN"/>
        </w:rPr>
        <w:t>m</w:t>
      </w:r>
      <w:r>
        <w:rPr>
          <w:lang w:eastAsia="zh-CN"/>
        </w:rPr>
        <w:t>odel A</w:t>
      </w:r>
      <w:bookmarkEnd w:id="728"/>
    </w:p>
    <w:p w14:paraId="4951615A" w14:textId="4164DFDA" w:rsidR="00E64BC3" w:rsidRPr="00E64BC3" w:rsidRDefault="00E64BC3" w:rsidP="00826ACB">
      <w:pPr>
        <w:pStyle w:val="6"/>
        <w:rPr>
          <w:lang w:eastAsia="zh-CN"/>
        </w:rPr>
      </w:pPr>
      <w:bookmarkStart w:id="729" w:name="_Toc94175540"/>
      <w:r>
        <w:rPr>
          <w:lang w:eastAsia="zh-CN"/>
        </w:rPr>
        <w:t>6.2.14.2.1.</w:t>
      </w:r>
      <w:r w:rsidR="00635C04">
        <w:rPr>
          <w:lang w:eastAsia="zh-CN"/>
        </w:rPr>
        <w:t>1</w:t>
      </w:r>
      <w:r>
        <w:rPr>
          <w:lang w:eastAsia="zh-CN"/>
        </w:rPr>
        <w:tab/>
        <w:t>General</w:t>
      </w:r>
      <w:bookmarkEnd w:id="729"/>
    </w:p>
    <w:p w14:paraId="29BB110D" w14:textId="761624A7" w:rsidR="00866C25" w:rsidRDefault="00866C25" w:rsidP="00866C25">
      <w:pPr>
        <w:rPr>
          <w:lang w:eastAsia="zh-CN"/>
        </w:rPr>
      </w:pPr>
      <w:r>
        <w:rPr>
          <w:lang w:eastAsia="zh-CN"/>
        </w:rPr>
        <w:t>In this procedure, the UE sending the PROSE PC5 DISCOVERY message is called the "announcing UE" and the "monitoring UE"</w:t>
      </w:r>
      <w:r w:rsidR="00EA2F83">
        <w:rPr>
          <w:lang w:eastAsia="zh-CN"/>
        </w:rPr>
        <w:t xml:space="preserve"> is the UE that triggers the lower layer to start monitoring for PROSE PC5 DISCOVERY message</w:t>
      </w:r>
      <w:r>
        <w:rPr>
          <w:lang w:eastAsia="zh-CN"/>
        </w:rPr>
        <w:t>.</w:t>
      </w:r>
    </w:p>
    <w:p w14:paraId="0889E82F" w14:textId="01C68810" w:rsidR="00866C25" w:rsidRDefault="00866C25" w:rsidP="00826ACB">
      <w:pPr>
        <w:pStyle w:val="6"/>
        <w:rPr>
          <w:lang w:eastAsia="zh-CN"/>
        </w:rPr>
      </w:pPr>
      <w:bookmarkStart w:id="730" w:name="_Toc94175541"/>
      <w:r>
        <w:rPr>
          <w:lang w:eastAsia="zh-CN"/>
        </w:rPr>
        <w:t>6.2.</w:t>
      </w:r>
      <w:r w:rsidR="000F4F4B">
        <w:rPr>
          <w:lang w:eastAsia="zh-CN"/>
        </w:rPr>
        <w:t>14</w:t>
      </w:r>
      <w:r>
        <w:rPr>
          <w:lang w:eastAsia="zh-CN"/>
        </w:rPr>
        <w:t>.2.1.</w:t>
      </w:r>
      <w:r w:rsidR="00635C04">
        <w:rPr>
          <w:lang w:eastAsia="zh-CN"/>
        </w:rPr>
        <w:t>2</w:t>
      </w:r>
      <w:r>
        <w:rPr>
          <w:lang w:eastAsia="zh-CN"/>
        </w:rPr>
        <w:tab/>
        <w:t>Announcing UE procedure for 5G ProSe direct discovery initiation</w:t>
      </w:r>
      <w:bookmarkEnd w:id="730"/>
    </w:p>
    <w:p w14:paraId="2D9CF8FD" w14:textId="77777777" w:rsidR="00866C25" w:rsidRDefault="00866C25" w:rsidP="00866C25">
      <w:r>
        <w:t>The UE is authorised to perform the announcing UE procedure for 5G ProSe direct discovery if:</w:t>
      </w:r>
    </w:p>
    <w:p w14:paraId="7A08D84D" w14:textId="77777777" w:rsidR="00866C25" w:rsidRDefault="00866C25" w:rsidP="00866C25">
      <w:pPr>
        <w:pStyle w:val="B1"/>
      </w:pPr>
      <w:r>
        <w:t>a)</w:t>
      </w:r>
      <w:r>
        <w:tab/>
        <w:t>the UE is not served by NG-RAN, is authorised to perform 5G ProSe direct discovery using announcing procedure when the UE is not served by NG-RAN, and is configured with the radio parameters to be used for 5G ProSe direct discovery when not served by NG-RAN;</w:t>
      </w:r>
    </w:p>
    <w:p w14:paraId="405EEC5F" w14:textId="77777777" w:rsidR="00866C25" w:rsidRDefault="00866C25" w:rsidP="00866C25">
      <w:pPr>
        <w:pStyle w:val="B1"/>
      </w:pPr>
      <w:r>
        <w:t>b)</w:t>
      </w:r>
      <w:r>
        <w:tab/>
        <w:t xml:space="preserve">the UE is served by NG-RAN, and is authorised to perform 5G ProSe direct discovery using announcing in the PLMN </w:t>
      </w:r>
      <w:r>
        <w:rPr>
          <w:lang w:eastAsia="ko-KR"/>
        </w:rPr>
        <w:t>indicated by the serving cell</w:t>
      </w:r>
      <w:r>
        <w:t>; or</w:t>
      </w:r>
    </w:p>
    <w:p w14:paraId="149ECFA8" w14:textId="77777777" w:rsidR="00866C25" w:rsidRDefault="00866C25" w:rsidP="00866C25">
      <w:pPr>
        <w:pStyle w:val="B1"/>
      </w:pPr>
      <w:r>
        <w:t>c)</w:t>
      </w:r>
      <w:r>
        <w:tab/>
        <w:t>the UE is:</w:t>
      </w:r>
    </w:p>
    <w:p w14:paraId="2B911D06" w14:textId="77777777" w:rsidR="00866C25" w:rsidRDefault="00866C25" w:rsidP="00866C25">
      <w:pPr>
        <w:pStyle w:val="B2"/>
      </w:pPr>
      <w:r>
        <w:lastRenderedPageBreak/>
        <w:t>1)</w:t>
      </w:r>
      <w:r>
        <w:tab/>
        <w:t>in 5GMM-IDLE mode, in limited service state as specified in 3GPP TS 23.122 [</w:t>
      </w:r>
      <w:r w:rsidR="00C6434F">
        <w:t>14</w:t>
      </w:r>
      <w:r>
        <w:t>], and the reason for the UE being in limited service state is one of the following:</w:t>
      </w:r>
    </w:p>
    <w:p w14:paraId="79134379" w14:textId="77777777" w:rsidR="00866C25" w:rsidRDefault="00866C25" w:rsidP="00866C25">
      <w:pPr>
        <w:pStyle w:val="B3"/>
      </w:pPr>
      <w:r>
        <w:t>i)</w:t>
      </w:r>
      <w:r>
        <w:tab/>
        <w:t>the UE is unable to find a suitable cell in the selected PLMN as specified in 3GPP TS 38.304 [</w:t>
      </w:r>
      <w:r w:rsidR="00C6434F">
        <w:t>15</w:t>
      </w:r>
      <w:r>
        <w:t>];</w:t>
      </w:r>
    </w:p>
    <w:p w14:paraId="7310600E"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C6434F">
        <w:t>11</w:t>
      </w:r>
      <w:r>
        <w:t>]; or</w:t>
      </w:r>
    </w:p>
    <w:p w14:paraId="5641F6E4" w14:textId="77777777" w:rsidR="00866C25" w:rsidRDefault="00866C25" w:rsidP="00866C25">
      <w:pPr>
        <w:pStyle w:val="B3"/>
      </w:pPr>
      <w:r>
        <w:t>iii)</w:t>
      </w:r>
      <w:r>
        <w:tab/>
        <w:t>the UE received a REGISTRATION REJECT message or a SERVICE REJECT message with the 5GMM cause #7 "5GS services not allowed " as specified in 3GPP TS 24.501 [</w:t>
      </w:r>
      <w:r w:rsidR="00C6434F">
        <w:t>11</w:t>
      </w:r>
      <w:r>
        <w:t>]; and</w:t>
      </w:r>
    </w:p>
    <w:p w14:paraId="3BA961C5" w14:textId="77777777" w:rsidR="00866C25" w:rsidRDefault="00866C25" w:rsidP="00866C25">
      <w:pPr>
        <w:pStyle w:val="B2"/>
      </w:pPr>
      <w:r>
        <w:t>2)</w:t>
      </w:r>
      <w:r>
        <w:tab/>
        <w:t>authorised to perform 5G ProSe direct discovery using announcing when the UE is not served by NG-RAN, and:</w:t>
      </w:r>
    </w:p>
    <w:p w14:paraId="6C188D58" w14:textId="77777777" w:rsidR="00866C25" w:rsidRDefault="00866C25" w:rsidP="00866C25">
      <w:pPr>
        <w:pStyle w:val="B3"/>
      </w:pPr>
      <w:r>
        <w:t>i)</w:t>
      </w:r>
      <w:r>
        <w:tab/>
        <w:t>configured with the radio parameters to be used for 5G ProSe direct discovery when not served by NG-RAN; or</w:t>
      </w:r>
    </w:p>
    <w:p w14:paraId="04F34D74" w14:textId="77777777" w:rsidR="00866C25" w:rsidRDefault="00866C25" w:rsidP="00866C25">
      <w:pPr>
        <w:pStyle w:val="B3"/>
      </w:pPr>
      <w:r>
        <w:t>ii)</w:t>
      </w:r>
      <w:r>
        <w:tab/>
        <w:t>the lower layers indicate that the UE does not need to request resources for 5G ProSe direct discovery procedure.</w:t>
      </w:r>
    </w:p>
    <w:p w14:paraId="04EEFE96" w14:textId="6FF58750" w:rsidR="00866C25" w:rsidRDefault="00866C25" w:rsidP="0037175B">
      <w:pPr>
        <w:pStyle w:val="NO"/>
        <w:rPr>
          <w:lang w:val="en-US"/>
        </w:rPr>
      </w:pPr>
      <w:r>
        <w:rPr>
          <w:noProof/>
        </w:rPr>
        <w:t>NOTE</w:t>
      </w:r>
      <w:r w:rsidR="00635C04">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FA970BF" w14:textId="77777777" w:rsidR="00866C25" w:rsidRDefault="00866C25" w:rsidP="00866C25">
      <w:r>
        <w:t>otherwise, the UE is not authorised to perform the announcing UE procedure for 5G ProSe direct discovery.</w:t>
      </w:r>
    </w:p>
    <w:p w14:paraId="02572855" w14:textId="385E8077" w:rsidR="00866C25" w:rsidRDefault="00866C25" w:rsidP="00866C25">
      <w:r>
        <w:t>Figure 6.2.</w:t>
      </w:r>
      <w:r w:rsidR="00C6434F">
        <w:t>14</w:t>
      </w:r>
      <w:r>
        <w:t>.2.1.</w:t>
      </w:r>
      <w:r w:rsidR="009F1BE8">
        <w:t>2.</w:t>
      </w:r>
      <w:r>
        <w:t>1 illustrates the interaction of the UEs in the announcing UE procedure for 5G ProSe direct discovery.</w:t>
      </w:r>
    </w:p>
    <w:p w14:paraId="64B2E94B" w14:textId="77777777" w:rsidR="00866C25" w:rsidRPr="00DF0AEF" w:rsidRDefault="00866C25" w:rsidP="0037175B">
      <w:pPr>
        <w:pStyle w:val="TH"/>
      </w:pPr>
      <w:r w:rsidRPr="00E57034">
        <w:rPr>
          <w:rStyle w:val="TF0"/>
        </w:rPr>
        <w:object w:dxaOrig="6960" w:dyaOrig="1500" w14:anchorId="07AE4AF7">
          <v:shape id="_x0000_i1040" type="#_x0000_t75" style="width:347.85pt;height:74.35pt" o:ole="">
            <v:imagedata r:id="rId38" o:title=""/>
          </v:shape>
          <o:OLEObject Type="Embed" ProgID="Visio.Drawing.15" ShapeID="_x0000_i1040" DrawAspect="Content" ObjectID="_1704788334" r:id="rId39"/>
        </w:object>
      </w:r>
    </w:p>
    <w:p w14:paraId="3EACC6BA" w14:textId="1C7326FB" w:rsidR="00866C25" w:rsidRPr="00DF0AEF" w:rsidRDefault="00866C25" w:rsidP="0037175B">
      <w:pPr>
        <w:pStyle w:val="TF"/>
      </w:pPr>
      <w:r w:rsidRPr="0037175B">
        <w:t>Figure</w:t>
      </w:r>
      <w:r w:rsidR="00C6434F" w:rsidRPr="0037175B">
        <w:t> </w:t>
      </w:r>
      <w:r w:rsidRPr="0037175B">
        <w:t>6.2.</w:t>
      </w:r>
      <w:r w:rsidR="00C6434F" w:rsidRPr="0037175B">
        <w:t>14</w:t>
      </w:r>
      <w:r w:rsidRPr="0037175B">
        <w:t>.2.1.</w:t>
      </w:r>
      <w:r w:rsidR="009F1BE8">
        <w:t>2.</w:t>
      </w:r>
      <w:r w:rsidRPr="0037175B">
        <w:t>1: Announcing UE procedure for 5G ProSe direct discovery</w:t>
      </w:r>
    </w:p>
    <w:p w14:paraId="0550AE4F" w14:textId="3292990C" w:rsidR="00866C25" w:rsidRDefault="00866C25" w:rsidP="00866C25">
      <w:r>
        <w:t xml:space="preserve">When the UE is triggered by an upper layer application to </w:t>
      </w:r>
      <w:r w:rsidR="00CE1FCC">
        <w:t>perform announcing UE procedure for 5G ProSe direct discovery announcing procedur</w:t>
      </w:r>
      <w:r w:rsidR="007A2D64">
        <w:t>e</w:t>
      </w:r>
      <w:r>
        <w:t>, if the UE is authorised to perform the announcing UE procedure for 5G ProSe direct discovery, then the UE:</w:t>
      </w:r>
    </w:p>
    <w:p w14:paraId="033BACEC" w14:textId="77777777" w:rsidR="00866C25" w:rsidRDefault="00866C25" w:rsidP="0037175B">
      <w:pPr>
        <w:pStyle w:val="B1"/>
      </w:pPr>
      <w:r>
        <w:t>a)</w:t>
      </w:r>
      <w:r>
        <w:tab/>
        <w:t>if the UE is served by NG-RAN, and the UE in 5GMM-IDLE mode needs to request resources for sending PROSE PC5 DISCOVERY messages as specified in 3GPP TS 38.331 [</w:t>
      </w:r>
      <w:r w:rsidR="00C6434F">
        <w:t>13</w:t>
      </w:r>
      <w:r>
        <w:t>], shall perform a service request procedure as specified in 3GPP TS 24.501 [</w:t>
      </w:r>
      <w:r w:rsidR="00C6434F">
        <w:t>11</w:t>
      </w:r>
      <w:r>
        <w:t>];</w:t>
      </w:r>
    </w:p>
    <w:p w14:paraId="23659142"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0A825B50" w14:textId="17D5B3EC" w:rsidR="00866C25" w:rsidRDefault="00866C25" w:rsidP="0037175B">
      <w:pPr>
        <w:pStyle w:val="B1"/>
      </w:pPr>
      <w:r>
        <w:rPr>
          <w:lang w:eastAsia="zh-CN"/>
        </w:rPr>
        <w:t>c</w:t>
      </w:r>
      <w:r>
        <w:t>)</w:t>
      </w:r>
      <w:r>
        <w:tab/>
        <w:t xml:space="preserve">shall generate a PROSE PC5 DISCOVERY message for </w:t>
      </w:r>
      <w:r w:rsidR="00CE1FCC">
        <w:t xml:space="preserve">5G ProSe </w:t>
      </w:r>
      <w:r>
        <w:t>direct discovery announcement</w:t>
      </w:r>
      <w:r w:rsidR="005F5C73" w:rsidRPr="0009547E">
        <w:t xml:space="preserve"> </w:t>
      </w:r>
      <w:r w:rsidR="005F5C73">
        <w:t>i</w:t>
      </w:r>
      <w:r w:rsidR="005F5C73" w:rsidRPr="00B36647">
        <w:t xml:space="preserve">f the resulting UTC-based counter is within </w:t>
      </w:r>
      <w:r w:rsidR="005F5C73">
        <w:t>the max</w:t>
      </w:r>
      <w:r w:rsidR="005F5C73" w:rsidRPr="00B36647">
        <w:t xml:space="preserve"> </w:t>
      </w:r>
      <w:r w:rsidR="005F5C73">
        <w:t>o</w:t>
      </w:r>
      <w:r w:rsidR="005F5C73" w:rsidRPr="00B36647">
        <w:t>ffset of the time shown by the clock used for ProSe by the UE</w:t>
      </w:r>
      <w:r w:rsidR="005F5C73">
        <w:t xml:space="preserve"> and if the timer T5060 or T5062 does not expire</w:t>
      </w:r>
      <w:r>
        <w:t xml:space="preserve">. In the </w:t>
      </w:r>
      <w:bookmarkStart w:id="731" w:name="_Hlk69839068"/>
      <w:r>
        <w:t>PROSE PC5 DISCOVERY message</w:t>
      </w:r>
      <w:bookmarkEnd w:id="731"/>
      <w:r>
        <w:t xml:space="preserve"> for direct discovery announcement, the UE:</w:t>
      </w:r>
    </w:p>
    <w:p w14:paraId="45F5B75F" w14:textId="0685A975" w:rsidR="00866C25" w:rsidRDefault="00866C25" w:rsidP="0037175B">
      <w:pPr>
        <w:pStyle w:val="B2"/>
      </w:pPr>
      <w:r>
        <w:rPr>
          <w:lang w:eastAsia="zh-CN"/>
        </w:rPr>
        <w:t>1)</w:t>
      </w:r>
      <w:r>
        <w:rPr>
          <w:lang w:eastAsia="zh-CN"/>
        </w:rPr>
        <w:tab/>
        <w:t>shall set the</w:t>
      </w:r>
      <w:r w:rsidR="006F1B72">
        <w:rPr>
          <w:lang w:eastAsia="zh-CN"/>
        </w:rPr>
        <w:t xml:space="preserve"> </w:t>
      </w:r>
      <w:r w:rsidR="00E744A6">
        <w:t xml:space="preserve">ProSe direct discovery PC5 message type parameter </w:t>
      </w:r>
      <w:r w:rsidR="00E744A6">
        <w:rPr>
          <w:lang w:eastAsia="zh-CN"/>
        </w:rPr>
        <w:t>as</w:t>
      </w:r>
      <w:r w:rsidR="00E744A6">
        <w:t xml:space="preserve"> specified in table 10.2.1.1 or table 10.2.1.2</w:t>
      </w:r>
      <w:r>
        <w:t>;</w:t>
      </w:r>
    </w:p>
    <w:p w14:paraId="7E8890E6" w14:textId="51AF1CE2" w:rsidR="00866C25" w:rsidRDefault="00866C25" w:rsidP="0037175B">
      <w:pPr>
        <w:pStyle w:val="B2"/>
      </w:pPr>
      <w:bookmarkStart w:id="732" w:name="_Hlk69825079"/>
      <w:r>
        <w:t>2)</w:t>
      </w:r>
      <w:r>
        <w:tab/>
      </w:r>
      <w:bookmarkStart w:id="733" w:name="_Hlk69826652"/>
      <w:r w:rsidR="00CE1FCC">
        <w:t>shall</w:t>
      </w:r>
      <w:r>
        <w:t xml:space="preserve"> include </w:t>
      </w:r>
      <w:r w:rsidR="00CE1FCC">
        <w:t xml:space="preserve">either </w:t>
      </w:r>
      <w:r>
        <w:t xml:space="preserve">ProSe </w:t>
      </w:r>
      <w:bookmarkEnd w:id="733"/>
      <w:r w:rsidR="009C6B92">
        <w:t>application code</w:t>
      </w:r>
      <w:r>
        <w:t xml:space="preserve"> or ProSe </w:t>
      </w:r>
      <w:r w:rsidR="00E0517C">
        <w:t>restricted code</w:t>
      </w:r>
      <w:r>
        <w:t>;</w:t>
      </w:r>
    </w:p>
    <w:bookmarkEnd w:id="732"/>
    <w:p w14:paraId="71CA8123" w14:textId="56639E1C" w:rsidR="00866C25" w:rsidRDefault="00E7738D" w:rsidP="0037175B">
      <w:pPr>
        <w:pStyle w:val="B2"/>
      </w:pPr>
      <w:r>
        <w:rPr>
          <w:lang w:eastAsia="zh-CN"/>
        </w:rPr>
        <w:t>3</w:t>
      </w:r>
      <w:r w:rsidR="00866C25">
        <w:rPr>
          <w:lang w:eastAsia="zh-CN"/>
        </w:rPr>
        <w:t>)</w:t>
      </w:r>
      <w:r w:rsidR="00866C25">
        <w:rPr>
          <w:lang w:eastAsia="zh-CN"/>
        </w:rPr>
        <w:tab/>
      </w:r>
      <w:r w:rsidR="005F5C73">
        <w:t>shall</w:t>
      </w:r>
      <w:r w:rsidR="00866C25">
        <w:t xml:space="preserve"> include</w:t>
      </w:r>
      <w:r w:rsidR="005F5C73">
        <w:t xml:space="preserve"> the MIC filed computed</w:t>
      </w:r>
      <w:r w:rsidR="005F5C73" w:rsidRPr="00E97A2B">
        <w:t xml:space="preserve"> as described in 3GPP</w:t>
      </w:r>
      <w:r w:rsidR="005F5C73">
        <w:t> </w:t>
      </w:r>
      <w:r w:rsidR="005F5C73" w:rsidRPr="00E97A2B">
        <w:t>TS</w:t>
      </w:r>
      <w:r w:rsidR="005F5C73">
        <w:t> </w:t>
      </w:r>
      <w:r w:rsidR="005F5C73" w:rsidRPr="00E97A2B">
        <w:t>33.</w:t>
      </w:r>
      <w:r w:rsidR="005F5C73">
        <w:t>5</w:t>
      </w:r>
      <w:r w:rsidR="005F5C73" w:rsidRPr="00E97A2B">
        <w:t>03</w:t>
      </w:r>
      <w:r w:rsidR="005F5C73">
        <w:t> </w:t>
      </w:r>
      <w:r w:rsidR="005F5C73" w:rsidRPr="00E97A2B">
        <w:t>[</w:t>
      </w:r>
      <w:r w:rsidR="005F5C73">
        <w:t>34</w:t>
      </w:r>
      <w:r w:rsidR="005F5C73" w:rsidRPr="00E97A2B">
        <w:t>]</w:t>
      </w:r>
      <w:r w:rsidR="005F5C73">
        <w:t xml:space="preserve"> by using</w:t>
      </w:r>
      <w:r w:rsidR="005F5C73" w:rsidRPr="00E97A2B">
        <w:t xml:space="preserve"> the UTC-based counter and the </w:t>
      </w:r>
      <w:r w:rsidR="005F5C73">
        <w:t>d</w:t>
      </w:r>
      <w:r w:rsidR="005F5C73" w:rsidRPr="00E97A2B">
        <w:t xml:space="preserve">iscovery </w:t>
      </w:r>
      <w:r w:rsidR="005F5C73">
        <w:t>k</w:t>
      </w:r>
      <w:r w:rsidR="005F5C73" w:rsidRPr="00E97A2B">
        <w:t>ey contained in the &lt;response-announce&gt; element of the DISCOVERY_RESPONSE message</w:t>
      </w:r>
      <w:r w:rsidR="005F5C73">
        <w:t>;</w:t>
      </w:r>
    </w:p>
    <w:p w14:paraId="00C922F7" w14:textId="3DD1C180" w:rsidR="00866C25" w:rsidRDefault="00E7738D" w:rsidP="0037175B">
      <w:pPr>
        <w:pStyle w:val="B2"/>
        <w:rPr>
          <w:lang w:eastAsia="zh-CN"/>
        </w:rPr>
      </w:pPr>
      <w:r>
        <w:rPr>
          <w:lang w:eastAsia="zh-CN"/>
        </w:rPr>
        <w:t>4</w:t>
      </w:r>
      <w:r w:rsidR="00866C25">
        <w:rPr>
          <w:lang w:eastAsia="zh-CN"/>
        </w:rPr>
        <w:t>)</w:t>
      </w:r>
      <w:r w:rsidR="00866C25">
        <w:rPr>
          <w:lang w:eastAsia="zh-CN"/>
        </w:rPr>
        <w:tab/>
      </w:r>
      <w:r w:rsidR="00866C25">
        <w:t>may include</w:t>
      </w:r>
      <w:r w:rsidR="00E83D83">
        <w:t xml:space="preserve"> the</w:t>
      </w:r>
      <w:r w:rsidR="00866C25">
        <w:rPr>
          <w:lang w:eastAsia="zh-CN"/>
        </w:rPr>
        <w:t xml:space="preserve"> </w:t>
      </w:r>
      <w:r w:rsidR="00E83D83">
        <w:rPr>
          <w:lang w:eastAsia="zh-CN"/>
        </w:rPr>
        <w:t>M</w:t>
      </w:r>
      <w:r w:rsidR="00866C25">
        <w:rPr>
          <w:lang w:eastAsia="zh-CN"/>
        </w:rPr>
        <w:t xml:space="preserve">etadata </w:t>
      </w:r>
      <w:r w:rsidR="00E83D83">
        <w:rPr>
          <w:lang w:eastAsia="zh-CN"/>
        </w:rPr>
        <w:t xml:space="preserve">IE </w:t>
      </w:r>
      <w:r w:rsidR="00E83D83" w:rsidRPr="00A0170D">
        <w:rPr>
          <w:lang w:eastAsia="zh-CN"/>
        </w:rPr>
        <w:t>to provide the application layer metadata information</w:t>
      </w:r>
      <w:r w:rsidR="00866C25">
        <w:rPr>
          <w:lang w:eastAsia="zh-CN"/>
        </w:rPr>
        <w:t xml:space="preserve">; </w:t>
      </w:r>
      <w:r w:rsidR="00BA7AFD">
        <w:rPr>
          <w:lang w:eastAsia="zh-CN"/>
        </w:rPr>
        <w:t>and</w:t>
      </w:r>
    </w:p>
    <w:p w14:paraId="3F4F0BF6" w14:textId="2A232B23" w:rsidR="00866C25" w:rsidRDefault="00E7738D" w:rsidP="0037175B">
      <w:pPr>
        <w:pStyle w:val="B2"/>
        <w:rPr>
          <w:lang w:eastAsia="zh-CN"/>
        </w:rPr>
      </w:pPr>
      <w:r>
        <w:rPr>
          <w:lang w:eastAsia="zh-CN"/>
        </w:rPr>
        <w:lastRenderedPageBreak/>
        <w:t>5</w:t>
      </w:r>
      <w:r w:rsidR="00866C25">
        <w:rPr>
          <w:lang w:eastAsia="zh-CN"/>
        </w:rPr>
        <w:t>)</w:t>
      </w:r>
      <w:r w:rsidR="00866C25">
        <w:rPr>
          <w:lang w:eastAsia="zh-CN"/>
        </w:rPr>
        <w:tab/>
        <w:t>shall set the UTC-based counter LSB parameter to include the 8 least significant bits of the UTC-based counter;</w:t>
      </w:r>
    </w:p>
    <w:p w14:paraId="22E7479B" w14:textId="179974A1" w:rsidR="00866C25" w:rsidRDefault="00866C25" w:rsidP="00570A9C">
      <w:pPr>
        <w:pStyle w:val="B1"/>
      </w:pPr>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t> </w:t>
      </w:r>
      <w:r>
        <w:rPr>
          <w:lang w:eastAsia="zh-CN"/>
        </w:rPr>
        <w:t>TS</w:t>
      </w:r>
      <w:r>
        <w:t> </w:t>
      </w:r>
      <w:r>
        <w:rPr>
          <w:lang w:eastAsia="zh-CN"/>
        </w:rPr>
        <w:t>33.303[</w:t>
      </w:r>
      <w:r w:rsidR="00044623">
        <w:rPr>
          <w:lang w:eastAsia="zh-CN"/>
        </w:rPr>
        <w:t>36</w:t>
      </w:r>
      <w:r>
        <w:rPr>
          <w:lang w:eastAsia="zh-CN"/>
        </w:rPr>
        <w:t>]; and</w:t>
      </w:r>
    </w:p>
    <w:p w14:paraId="71081368" w14:textId="0DCF250C" w:rsidR="00866C25" w:rsidRDefault="00866C25" w:rsidP="0037175B">
      <w:pPr>
        <w:pStyle w:val="B1"/>
      </w:pPr>
      <w:r>
        <w:t>e)</w:t>
      </w:r>
      <w:r>
        <w:tab/>
        <w:t xml:space="preserve">shall pass the resulting PROSE PC5 DISCOVERY message </w:t>
      </w:r>
      <w:bookmarkStart w:id="734" w:name="OLE_LINK18"/>
      <w:r>
        <w:t xml:space="preserve">along with the </w:t>
      </w:r>
      <w:r w:rsidR="000829A9">
        <w:t>s</w:t>
      </w:r>
      <w:r>
        <w:t xml:space="preserve">ource </w:t>
      </w:r>
      <w:r w:rsidR="000829A9">
        <w:t>l</w:t>
      </w:r>
      <w:r>
        <w:t xml:space="preserve">ayer-2 ID and </w:t>
      </w:r>
      <w:r w:rsidR="000829A9">
        <w:t>d</w:t>
      </w:r>
      <w:r>
        <w:t xml:space="preserve">estination </w:t>
      </w:r>
      <w:r w:rsidR="000829A9">
        <w:t>l</w:t>
      </w:r>
      <w:r>
        <w:t>ayer-2 ID</w:t>
      </w:r>
      <w:bookmarkEnd w:id="734"/>
      <w:r>
        <w:t xml:space="preserve"> for direct discovery announcement</w:t>
      </w:r>
      <w:r w:rsidR="003A1AC1" w:rsidRPr="003A1AC1">
        <w:rPr>
          <w:lang w:eastAsia="zh-CN"/>
        </w:rPr>
        <w:t xml:space="preserve"> </w:t>
      </w:r>
      <w:r w:rsidR="003A1AC1">
        <w:rPr>
          <w:lang w:eastAsia="zh-CN"/>
        </w:rPr>
        <w:t xml:space="preserve">and </w:t>
      </w:r>
      <w:r w:rsidR="003A1AC1">
        <w:t>an indication that the message is for 5G ProSe direct discovery</w:t>
      </w:r>
      <w:r>
        <w:t xml:space="preserve"> to the lower layers for transmission over the PC5 interface.</w:t>
      </w:r>
    </w:p>
    <w:p w14:paraId="5DDD72A4" w14:textId="7B915F5D" w:rsidR="00CE1FCC" w:rsidRDefault="00CE1FCC" w:rsidP="00CE1FCC">
      <w:r>
        <w:t xml:space="preserve">In case of open ProSe direct discovery, the UE shall either use the ProSe </w:t>
      </w:r>
      <w:r w:rsidR="009C6B92">
        <w:t>application code</w:t>
      </w:r>
      <w:r>
        <w:t xml:space="preserve"> received in the DISCOVERY_RESPONSE message from the 5G DDNMF, or select one ProSe </w:t>
      </w:r>
      <w:r w:rsidR="009C6B92">
        <w:t>application code</w:t>
      </w:r>
      <w:r>
        <w:t xml:space="preserve"> based on the ProSe </w:t>
      </w:r>
      <w:r w:rsidR="009C6B92">
        <w:t>application code</w:t>
      </w:r>
      <w:r>
        <w:t xml:space="preserve"> </w:t>
      </w:r>
      <w:r w:rsidR="00E0517C">
        <w:t>prefix</w:t>
      </w:r>
      <w:r>
        <w:t xml:space="preserve"> and ProSe </w:t>
      </w:r>
      <w:r w:rsidR="009C6B92">
        <w:t>application code</w:t>
      </w:r>
      <w:r>
        <w:t xml:space="preserve"> </w:t>
      </w:r>
      <w:r w:rsidR="00E0517C">
        <w:t>suffix</w:t>
      </w:r>
      <w:r>
        <w:t xml:space="preserve"> </w:t>
      </w:r>
      <w:r w:rsidR="008C1679">
        <w:t>r</w:t>
      </w:r>
      <w:r>
        <w:t xml:space="preserve">ange(s) received in the DISCOVERY_RESPONSE message from the 5G DDNMF as announced ProSe </w:t>
      </w:r>
      <w:r w:rsidR="009C6B92">
        <w:t>application code</w:t>
      </w:r>
      <w:r>
        <w:t>, along with the MIC and the four least significant bits of the UTC-based counter.</w:t>
      </w:r>
    </w:p>
    <w:p w14:paraId="1383F325" w14:textId="6A252F4A" w:rsidR="00CE1FCC" w:rsidRDefault="00CE1FCC" w:rsidP="00CE1FCC">
      <w:pPr>
        <w:pStyle w:val="NO"/>
      </w:pPr>
      <w:r>
        <w:t>NOTE</w:t>
      </w:r>
      <w:r w:rsidR="00635C04">
        <w:t> 2</w:t>
      </w:r>
      <w:r>
        <w:t>:</w:t>
      </w:r>
      <w:r>
        <w:tab/>
        <w:t xml:space="preserve">The UE can use different codes formed based on different ProSe </w:t>
      </w:r>
      <w:r w:rsidR="009C6B92">
        <w:t>application code</w:t>
      </w:r>
      <w:r>
        <w:t xml:space="preserve"> </w:t>
      </w:r>
      <w:r w:rsidR="00E0517C">
        <w:t>suffix</w:t>
      </w:r>
      <w:r>
        <w:t xml:space="preserve">es to announce, without having to send a new request to the 5G DDNMF, as long as the validity timer T5060 of the ProSe </w:t>
      </w:r>
      <w:r w:rsidR="009C6B92">
        <w:t>application code</w:t>
      </w:r>
      <w:r>
        <w:t xml:space="preserve"> </w:t>
      </w:r>
      <w:r w:rsidR="00E0517C">
        <w:t>prefix</w:t>
      </w:r>
      <w:r>
        <w:t xml:space="preserve"> has not expired.</w:t>
      </w:r>
    </w:p>
    <w:p w14:paraId="481385B1" w14:textId="4D672D8D" w:rsidR="00CE1FCC" w:rsidRDefault="00CE1FCC" w:rsidP="00CE1FCC">
      <w:r>
        <w:t xml:space="preserve">In case of restricted ProSe direct discovery model A, the UE shall either use the ProSe </w:t>
      </w:r>
      <w:r w:rsidR="00E0517C">
        <w:t>restricted code</w:t>
      </w:r>
      <w:r>
        <w:t xml:space="preserve"> received in the DISCOVERY_RESPONSE message, or select one ProSe </w:t>
      </w:r>
      <w:r w:rsidR="00E0517C">
        <w:t>restricted code</w:t>
      </w:r>
      <w:r>
        <w:t xml:space="preserve"> based on the ProSe </w:t>
      </w:r>
      <w:r w:rsidR="00E0517C">
        <w:t>restricted code</w:t>
      </w:r>
      <w:r>
        <w:t xml:space="preserve"> </w:t>
      </w:r>
      <w:r w:rsidR="00E0517C">
        <w:t>prefix</w:t>
      </w:r>
      <w:r>
        <w:t xml:space="preserve"> and ProSe </w:t>
      </w:r>
      <w:r w:rsidR="00E0517C">
        <w:t>restricted code</w:t>
      </w:r>
      <w:r>
        <w:t xml:space="preserve"> </w:t>
      </w:r>
      <w:r w:rsidR="00E0517C">
        <w:t>suffix</w:t>
      </w:r>
      <w:r>
        <w:t xml:space="preserve"> </w:t>
      </w:r>
      <w:r w:rsidR="008C1679">
        <w:t>r</w:t>
      </w:r>
      <w:r>
        <w:t xml:space="preserve">ange(s) received in the DISCOVERY_RESPONSE message from the 5G DDNMF as announced ProSe </w:t>
      </w:r>
      <w:r w:rsidR="00E0517C">
        <w:t>restricted code</w:t>
      </w:r>
      <w:r>
        <w:t xml:space="preserve">, along with the </w:t>
      </w:r>
      <w:r w:rsidR="005F5C73">
        <w:t>4</w:t>
      </w:r>
      <w:r>
        <w:t xml:space="preserve"> least significant bits of the UTC-based counter.</w:t>
      </w:r>
    </w:p>
    <w:p w14:paraId="2FFCBA6F" w14:textId="7823B0EC" w:rsidR="00CE1FCC" w:rsidRPr="00CE1FCC" w:rsidRDefault="00CE1FCC" w:rsidP="00826ACB">
      <w:pPr>
        <w:pStyle w:val="NO"/>
      </w:pPr>
      <w:r>
        <w:t>NOTE</w:t>
      </w:r>
      <w:r w:rsidR="00635C04">
        <w:t> 3</w:t>
      </w:r>
      <w:r>
        <w:t>:</w:t>
      </w:r>
      <w:r>
        <w:tab/>
        <w:t xml:space="preserve">The UE can use different codes formed based on different ProSe </w:t>
      </w:r>
      <w:r w:rsidR="00E0517C">
        <w:t>restricted code</w:t>
      </w:r>
      <w:r>
        <w:t xml:space="preserve"> </w:t>
      </w:r>
      <w:r w:rsidR="00E0517C">
        <w:t>suffix</w:t>
      </w:r>
      <w:r>
        <w:t xml:space="preserve">es to announce, without having to send a new DISCOVERY_REQUEST message to the 5G DDNMF, as long as the validity timer T5062 of the ProSe </w:t>
      </w:r>
      <w:r w:rsidR="00E0517C">
        <w:t>restricted code</w:t>
      </w:r>
      <w:r>
        <w:t xml:space="preserve"> </w:t>
      </w:r>
      <w:r w:rsidR="00E0517C">
        <w:t>prefix</w:t>
      </w:r>
      <w:r>
        <w:t xml:space="preserve"> has not expired.</w:t>
      </w:r>
    </w:p>
    <w:p w14:paraId="0D88F3B8" w14:textId="1957F730" w:rsidR="00B1241A" w:rsidRPr="00570A9C" w:rsidRDefault="00866C25" w:rsidP="0037175B">
      <w:r>
        <w:t>The announcing UE shall ensure that it keeps on passing the same PROSE PC5 DISCOVERY message to</w:t>
      </w:r>
      <w:r w:rsidR="00B1241A">
        <w:t xml:space="preserve"> </w:t>
      </w:r>
      <w:r>
        <w:t xml:space="preserve">the lower layers for transmission until the </w:t>
      </w:r>
      <w:r w:rsidR="00CE1FCC">
        <w:t>request from upper layers to perform announcing UE procedure for 5G ProSe direct di</w:t>
      </w:r>
      <w:r w:rsidR="00635C04">
        <w:t>s</w:t>
      </w:r>
      <w:r w:rsidR="00CE1FCC">
        <w:t xml:space="preserve">covery is still in place, or the validity timer of the ProSe </w:t>
      </w:r>
      <w:r w:rsidR="009C6B92">
        <w:t>application code</w:t>
      </w:r>
      <w:r w:rsidR="00CE1FCC">
        <w:t xml:space="preserve"> or ProSe </w:t>
      </w:r>
      <w:r w:rsidR="009C6B92">
        <w:t>application code</w:t>
      </w:r>
      <w:r w:rsidR="00CE1FCC">
        <w:t xml:space="preserve"> </w:t>
      </w:r>
      <w:r w:rsidR="00E0517C">
        <w:t>prefix</w:t>
      </w:r>
      <w:r w:rsidR="00CE1FCC">
        <w:t xml:space="preserve"> in case of open ProSe direct discovery or the validity timer of the ProSe </w:t>
      </w:r>
      <w:r w:rsidR="00E0517C">
        <w:t>restricted code</w:t>
      </w:r>
      <w:r w:rsidR="00CE1FCC">
        <w:t xml:space="preserve"> or ProSe </w:t>
      </w:r>
      <w:r w:rsidR="00E0517C">
        <w:t>restricted code</w:t>
      </w:r>
      <w:r w:rsidR="00CE1FCC">
        <w:t xml:space="preserve"> </w:t>
      </w:r>
      <w:r w:rsidR="00E0517C">
        <w:t>prefix</w:t>
      </w:r>
      <w:r w:rsidR="00CE1FCC">
        <w:t xml:space="preserve"> in case of restricted ProSe direct discovery expires. How this is achieved is left up to UE implementation.</w:t>
      </w:r>
    </w:p>
    <w:p w14:paraId="59FA8095" w14:textId="2BCD2FE1" w:rsidR="00866C25" w:rsidRDefault="00866C25" w:rsidP="0037175B">
      <w:pPr>
        <w:pStyle w:val="6"/>
        <w:rPr>
          <w:lang w:eastAsia="zh-CN"/>
        </w:rPr>
      </w:pPr>
      <w:bookmarkStart w:id="735" w:name="_Toc94175542"/>
      <w:r>
        <w:rPr>
          <w:lang w:eastAsia="zh-CN"/>
        </w:rPr>
        <w:t>6.2.</w:t>
      </w:r>
      <w:r w:rsidR="00350F35">
        <w:rPr>
          <w:lang w:eastAsia="zh-CN"/>
        </w:rPr>
        <w:t>14</w:t>
      </w:r>
      <w:r>
        <w:rPr>
          <w:lang w:eastAsia="zh-CN"/>
        </w:rPr>
        <w:t>.2.1.</w:t>
      </w:r>
      <w:r w:rsidR="00635C04">
        <w:rPr>
          <w:lang w:eastAsia="zh-CN"/>
        </w:rPr>
        <w:t>3</w:t>
      </w:r>
      <w:r>
        <w:rPr>
          <w:lang w:eastAsia="zh-CN"/>
        </w:rPr>
        <w:tab/>
        <w:t>Announcing UE procedure for 5G ProSe direct discovery completion</w:t>
      </w:r>
      <w:bookmarkEnd w:id="735"/>
    </w:p>
    <w:p w14:paraId="7A23AA71" w14:textId="039B6A15" w:rsidR="00866C25" w:rsidRDefault="00CE1FCC" w:rsidP="00866C25">
      <w:pPr>
        <w:rPr>
          <w:lang w:eastAsia="zh-CN"/>
        </w:rPr>
      </w:pPr>
      <w:r>
        <w:rPr>
          <w:lang w:eastAsia="zh-CN"/>
        </w:rPr>
        <w:t>When the request from upper layers to perform announcing UE procedure for 5G ProSe direct di</w:t>
      </w:r>
      <w:r w:rsidR="00635C04">
        <w:rPr>
          <w:lang w:eastAsia="zh-CN"/>
        </w:rPr>
        <w:t>s</w:t>
      </w:r>
      <w:r>
        <w:rPr>
          <w:lang w:eastAsia="zh-CN"/>
        </w:rPr>
        <w:t xml:space="preserve">covery is not in place, or the validity timer of the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in case of open ProSe direct discovery or the validity timer of the ProSe </w:t>
      </w:r>
      <w:r w:rsidR="00E0517C">
        <w:rPr>
          <w:lang w:eastAsia="zh-CN"/>
        </w:rPr>
        <w:t>restricted code</w:t>
      </w:r>
      <w:r>
        <w:rPr>
          <w:lang w:eastAsia="zh-CN"/>
        </w:rPr>
        <w:t xml:space="preserve"> or ProSe </w:t>
      </w:r>
      <w:r w:rsidR="00E0517C">
        <w:rPr>
          <w:lang w:eastAsia="zh-CN"/>
        </w:rPr>
        <w:t>restricted code</w:t>
      </w:r>
      <w:r>
        <w:rPr>
          <w:lang w:eastAsia="zh-CN"/>
        </w:rPr>
        <w:t xml:space="preserve"> </w:t>
      </w:r>
      <w:r w:rsidR="00E0517C">
        <w:rPr>
          <w:lang w:eastAsia="zh-CN"/>
        </w:rPr>
        <w:t>prefix</w:t>
      </w:r>
      <w:r>
        <w:rPr>
          <w:lang w:eastAsia="zh-CN"/>
        </w:rPr>
        <w:t xml:space="preserve"> in case of restricted </w:t>
      </w:r>
      <w:r w:rsidR="00527785">
        <w:rPr>
          <w:lang w:eastAsia="zh-CN"/>
        </w:rPr>
        <w:t xml:space="preserve">5G </w:t>
      </w:r>
      <w:r>
        <w:rPr>
          <w:lang w:eastAsia="zh-CN"/>
        </w:rPr>
        <w:t>ProSe direct discovery expires,</w:t>
      </w:r>
      <w:r w:rsidR="00866C25">
        <w:rPr>
          <w:lang w:eastAsia="zh-CN"/>
        </w:rPr>
        <w:t xml:space="preserve"> the UE </w:t>
      </w:r>
      <w:r>
        <w:rPr>
          <w:lang w:eastAsia="zh-CN"/>
        </w:rPr>
        <w:t xml:space="preserve">may </w:t>
      </w:r>
      <w:r w:rsidR="00866C25">
        <w:rPr>
          <w:lang w:eastAsia="zh-CN"/>
        </w:rPr>
        <w:t>instruct the lower layers to stop announcing.</w:t>
      </w:r>
    </w:p>
    <w:p w14:paraId="454EBAD8" w14:textId="77777777" w:rsidR="00866C25" w:rsidRDefault="00866C25" w:rsidP="00866C25">
      <w:pPr>
        <w:rPr>
          <w:lang w:eastAsia="zh-CN"/>
        </w:rPr>
      </w:pPr>
      <w:r>
        <w:rPr>
          <w:lang w:eastAsia="zh-CN"/>
        </w:rPr>
        <w:t>When the UE stops announcing, if the UE is in 5GMM-CONNECTED mode, the UE shall trigger the corresponding procedure in lower layers as specified in 3GPP</w:t>
      </w:r>
      <w:r w:rsidR="000F4F4B">
        <w:rPr>
          <w:lang w:val="en-US" w:eastAsia="zh-CN"/>
        </w:rPr>
        <w:t> </w:t>
      </w:r>
      <w:r>
        <w:rPr>
          <w:lang w:eastAsia="zh-CN"/>
        </w:rPr>
        <w:t>TS</w:t>
      </w:r>
      <w:r w:rsidR="000F4F4B">
        <w:rPr>
          <w:lang w:val="en-US" w:eastAsia="zh-CN"/>
        </w:rPr>
        <w:t> </w:t>
      </w:r>
      <w:r>
        <w:rPr>
          <w:lang w:eastAsia="zh-CN"/>
        </w:rPr>
        <w:t>38.331</w:t>
      </w:r>
      <w:r w:rsidR="000F4F4B">
        <w:rPr>
          <w:lang w:val="en-US" w:eastAsia="zh-CN"/>
        </w:rPr>
        <w:t> </w:t>
      </w:r>
      <w:r>
        <w:rPr>
          <w:lang w:eastAsia="zh-CN"/>
        </w:rPr>
        <w:t>[</w:t>
      </w:r>
      <w:r w:rsidR="00350F35">
        <w:rPr>
          <w:lang w:eastAsia="zh-CN"/>
        </w:rPr>
        <w:t>13</w:t>
      </w:r>
      <w:r>
        <w:rPr>
          <w:lang w:eastAsia="zh-CN"/>
        </w:rPr>
        <w:t>].</w:t>
      </w:r>
    </w:p>
    <w:p w14:paraId="7862CBCE" w14:textId="76503D65" w:rsidR="00866C25" w:rsidRDefault="00866C25" w:rsidP="0037175B">
      <w:pPr>
        <w:pStyle w:val="6"/>
        <w:rPr>
          <w:lang w:eastAsia="zh-CN"/>
        </w:rPr>
      </w:pPr>
      <w:bookmarkStart w:id="736" w:name="_Toc94175543"/>
      <w:r>
        <w:rPr>
          <w:lang w:eastAsia="zh-CN"/>
        </w:rPr>
        <w:t>6.2.</w:t>
      </w:r>
      <w:r w:rsidR="00350F35">
        <w:rPr>
          <w:lang w:eastAsia="zh-CN"/>
        </w:rPr>
        <w:t>14</w:t>
      </w:r>
      <w:r>
        <w:rPr>
          <w:lang w:eastAsia="zh-CN"/>
        </w:rPr>
        <w:t>.2.1.</w:t>
      </w:r>
      <w:r w:rsidR="00635C04">
        <w:rPr>
          <w:lang w:eastAsia="zh-CN"/>
        </w:rPr>
        <w:t>4</w:t>
      </w:r>
      <w:r>
        <w:rPr>
          <w:lang w:eastAsia="zh-CN"/>
        </w:rPr>
        <w:tab/>
        <w:t>Monitoring UE procedure for</w:t>
      </w:r>
      <w:r>
        <w:t xml:space="preserve"> 5G ProSe </w:t>
      </w:r>
      <w:r>
        <w:rPr>
          <w:lang w:eastAsia="zh-CN"/>
        </w:rPr>
        <w:t>direct discovery initiation</w:t>
      </w:r>
      <w:bookmarkEnd w:id="736"/>
    </w:p>
    <w:p w14:paraId="013187CA" w14:textId="77777777" w:rsidR="00866C25" w:rsidRDefault="00866C25" w:rsidP="00866C25">
      <w:r>
        <w:t>The UE is authorised to perform the monitoring UE procedure for 5G ProSe direct discovery if:</w:t>
      </w:r>
    </w:p>
    <w:p w14:paraId="6432FDDD" w14:textId="77777777" w:rsidR="00866C25" w:rsidRDefault="00866C25" w:rsidP="00866C25">
      <w:pPr>
        <w:pStyle w:val="B1"/>
      </w:pPr>
      <w:r>
        <w:t>a)</w:t>
      </w:r>
      <w:r>
        <w:tab/>
        <w:t>the UE is not served by NG-RAN, is authorised to perform 5G ProSe direct discovery using monitoring when the UE is not served by NG-RAN, and is configured with the radio parameters to be used for 5G ProSe direct discovery when not served by NG-RAN;</w:t>
      </w:r>
    </w:p>
    <w:p w14:paraId="1341EAF2" w14:textId="77777777" w:rsidR="00866C25" w:rsidRDefault="00866C25" w:rsidP="00866C25">
      <w:pPr>
        <w:pStyle w:val="B1"/>
      </w:pPr>
      <w:r>
        <w:t>b)</w:t>
      </w:r>
      <w:r>
        <w:tab/>
        <w:t>the UE is served by NG-RAN, and is authorised to perform 5G ProSe direct discovery monitoring in at least one PLMN; or</w:t>
      </w:r>
    </w:p>
    <w:p w14:paraId="62DEF4D1" w14:textId="77777777" w:rsidR="00866C25" w:rsidRDefault="00866C25" w:rsidP="00866C25">
      <w:pPr>
        <w:pStyle w:val="B1"/>
      </w:pPr>
      <w:r>
        <w:t>c)</w:t>
      </w:r>
      <w:r>
        <w:tab/>
        <w:t>the UE is:</w:t>
      </w:r>
    </w:p>
    <w:p w14:paraId="1E62EAE4"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53D9F50F" w14:textId="77777777" w:rsidR="00866C25" w:rsidRDefault="00866C25" w:rsidP="00866C25">
      <w:pPr>
        <w:pStyle w:val="B3"/>
      </w:pPr>
      <w:r>
        <w:t>i)</w:t>
      </w:r>
      <w:r>
        <w:tab/>
        <w:t>the UE is unable to find a suitable cell in the selected PLMN as specified in 3GPP TS 38.304 [</w:t>
      </w:r>
      <w:r w:rsidR="00350F35">
        <w:t>15</w:t>
      </w:r>
      <w:r>
        <w:t>];</w:t>
      </w:r>
    </w:p>
    <w:p w14:paraId="6B9B1E2F" w14:textId="77777777" w:rsidR="00866C25" w:rsidRDefault="00866C25" w:rsidP="00866C25">
      <w:pPr>
        <w:pStyle w:val="B3"/>
      </w:pPr>
      <w:r>
        <w:lastRenderedPageBreak/>
        <w:t>ii)</w:t>
      </w:r>
      <w:r>
        <w:tab/>
        <w:t>the UE received a REGISTRATION REJECT message or a SERVICE REJECT message with the 5GMM cause #11 "PLMN not allowed" as specified in 3GPP TS 24.501 [</w:t>
      </w:r>
      <w:r w:rsidR="00350F35">
        <w:t>11</w:t>
      </w:r>
      <w:r>
        <w:t>]; or</w:t>
      </w:r>
    </w:p>
    <w:p w14:paraId="38E1D3D5"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4A885570" w14:textId="720582BC" w:rsidR="00866C25" w:rsidRDefault="00866C25" w:rsidP="00866C25">
      <w:pPr>
        <w:pStyle w:val="B2"/>
      </w:pPr>
      <w:r>
        <w:t>2)</w:t>
      </w:r>
      <w:r>
        <w:tab/>
        <w:t>authorised to perform 5G ProSe direct discovery</w:t>
      </w:r>
      <w:r w:rsidR="00D473B6">
        <w:t xml:space="preserve"> </w:t>
      </w:r>
      <w:r>
        <w:t>using monitoring when the UE is not served by NG-RAN, and:</w:t>
      </w:r>
    </w:p>
    <w:p w14:paraId="6B429954" w14:textId="77777777" w:rsidR="00866C25" w:rsidRDefault="00866C25" w:rsidP="00866C25">
      <w:pPr>
        <w:pStyle w:val="B3"/>
      </w:pPr>
      <w:r>
        <w:t>i)</w:t>
      </w:r>
      <w:r>
        <w:tab/>
        <w:t>configured with the radio parameters to be used for 5G ProSe direct discovery when not served by NG-RAN; or</w:t>
      </w:r>
    </w:p>
    <w:p w14:paraId="75011E14" w14:textId="77777777" w:rsidR="00866C25" w:rsidRDefault="00866C25" w:rsidP="00866C25">
      <w:pPr>
        <w:pStyle w:val="B3"/>
      </w:pPr>
      <w:r>
        <w:t>ii)</w:t>
      </w:r>
      <w:r>
        <w:tab/>
        <w:t>the lower layers indicate that the UE does not need to request resources for 5G ProSe direct discovery procedure.</w:t>
      </w:r>
    </w:p>
    <w:p w14:paraId="46EBDB21" w14:textId="29671D05" w:rsidR="00866C25" w:rsidRDefault="00866C25" w:rsidP="0037175B">
      <w:pPr>
        <w:pStyle w:val="NO"/>
        <w:rPr>
          <w:lang w:val="en-US"/>
        </w:rPr>
      </w:pPr>
      <w:r>
        <w:rPr>
          <w:noProof/>
        </w:rPr>
        <w:t>NOTE</w:t>
      </w:r>
      <w:r w:rsidR="00635C04">
        <w:rPr>
          <w:noProof/>
        </w:rPr>
        <w:t> </w:t>
      </w:r>
      <w:r w:rsidR="0011595F">
        <w:rPr>
          <w:noProof/>
        </w:rPr>
        <w:t>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61425030" w14:textId="0A4B568A" w:rsidR="00866C25" w:rsidRDefault="00866C25" w:rsidP="00866C25">
      <w:r>
        <w:t xml:space="preserve">otherwise, the UE is not authorised to perform the monitoring UE procedure for 5G ProSe direct discovery </w:t>
      </w:r>
      <w:r w:rsidR="00D473B6">
        <w:t>procedure</w:t>
      </w:r>
      <w:r>
        <w:t>.</w:t>
      </w:r>
    </w:p>
    <w:p w14:paraId="480B1B0D" w14:textId="7A2DAF40" w:rsidR="00866C25" w:rsidRDefault="00866C25" w:rsidP="00866C25">
      <w:r>
        <w:t>Figure 6.2.</w:t>
      </w:r>
      <w:r w:rsidR="00350F35">
        <w:t>14</w:t>
      </w:r>
      <w:r>
        <w:t>.2.1.</w:t>
      </w:r>
      <w:r w:rsidR="009F1BE8">
        <w:t>4.</w:t>
      </w:r>
      <w:r>
        <w:t>1 illustrates the interaction of the UEs in the monitoring UE procedure for 5G ProSe direct discovery proc</w:t>
      </w:r>
      <w:r w:rsidR="00D27A82">
        <w:t>e</w:t>
      </w:r>
      <w:r>
        <w:t>dure.</w:t>
      </w:r>
    </w:p>
    <w:p w14:paraId="6D19A4DA" w14:textId="77777777" w:rsidR="00866C25" w:rsidRDefault="00866C25" w:rsidP="0037175B">
      <w:pPr>
        <w:pStyle w:val="TH"/>
      </w:pPr>
      <w:r>
        <w:object w:dxaOrig="6525" w:dyaOrig="1395" w14:anchorId="447EA711">
          <v:shape id="_x0000_i1041" type="#_x0000_t75" style="width:326.35pt;height:69.2pt" o:ole="">
            <v:imagedata r:id="rId40" o:title=""/>
          </v:shape>
          <o:OLEObject Type="Embed" ProgID="Visio.Drawing.15" ShapeID="_x0000_i1041" DrawAspect="Content" ObjectID="_1704788335" r:id="rId41"/>
        </w:object>
      </w:r>
    </w:p>
    <w:p w14:paraId="0BD624F4" w14:textId="384B22CB" w:rsidR="00866C25" w:rsidRDefault="00866C25" w:rsidP="0037175B">
      <w:pPr>
        <w:pStyle w:val="TF"/>
      </w:pPr>
      <w:r>
        <w:t>Figure</w:t>
      </w:r>
      <w:r w:rsidR="00350F35">
        <w:rPr>
          <w:lang w:val="en-US"/>
        </w:rPr>
        <w:t> </w:t>
      </w:r>
      <w:r>
        <w:t>6.2.</w:t>
      </w:r>
      <w:r w:rsidR="00350F35">
        <w:t>14</w:t>
      </w:r>
      <w:r>
        <w:t>.2.1.</w:t>
      </w:r>
      <w:r w:rsidR="009F1BE8">
        <w:t>4.</w:t>
      </w:r>
      <w:r>
        <w:t>1: Monitoring UE procedure for 5G ProSe direct discovery</w:t>
      </w:r>
    </w:p>
    <w:p w14:paraId="47A9AA2A" w14:textId="77777777" w:rsidR="005F5C73" w:rsidRDefault="00866C25" w:rsidP="00866C25">
      <w:r>
        <w:t xml:space="preserve">When the UE is triggered by an upper layer application to </w:t>
      </w:r>
      <w:r w:rsidR="0011595F">
        <w:t xml:space="preserve">perform </w:t>
      </w:r>
      <w:r>
        <w:t>monitor</w:t>
      </w:r>
      <w:r w:rsidR="0011595F">
        <w:t xml:space="preserve">ing UE procedure for 5G ProSe direct discovery for a </w:t>
      </w:r>
      <w:r w:rsidR="00BD6D2C">
        <w:t>ProSe application code or ProSe restricted code</w:t>
      </w:r>
      <w:r>
        <w:t>, and</w:t>
      </w:r>
      <w:r w:rsidR="005F5C73">
        <w:t>:</w:t>
      </w:r>
    </w:p>
    <w:p w14:paraId="1F43F665" w14:textId="07439738" w:rsidR="005F5C73" w:rsidRDefault="005F5C73" w:rsidP="005F5C73">
      <w:pPr>
        <w:pStyle w:val="B1"/>
      </w:pPr>
      <w:r>
        <w:t>a)</w:t>
      </w:r>
      <w:r>
        <w:tab/>
      </w:r>
      <w:r w:rsidR="00866C25">
        <w:t>if the UE is authorised to perform the monitoring UE procedure for 5G ProSe direct discovery</w:t>
      </w:r>
      <w:r>
        <w:t>;</w:t>
      </w:r>
    </w:p>
    <w:p w14:paraId="7037841A" w14:textId="77777777" w:rsidR="005F5C73" w:rsidRDefault="005F5C73" w:rsidP="005F5C73">
      <w:pPr>
        <w:pStyle w:val="B1"/>
      </w:pPr>
      <w:r>
        <w:t>b)</w:t>
      </w:r>
      <w:r>
        <w:tab/>
      </w:r>
      <w:r w:rsidRPr="0015525A">
        <w:t xml:space="preserve">if the difference between UTC-based counter associated with that discovery slot and UE’s ProSe clock is not greater than the </w:t>
      </w:r>
      <w:r>
        <w:t>max offset</w:t>
      </w:r>
      <w:r w:rsidRPr="0015525A">
        <w:t xml:space="preserve"> of the monitoring UE's ProSe clock</w:t>
      </w:r>
      <w:r>
        <w:t>; and</w:t>
      </w:r>
    </w:p>
    <w:p w14:paraId="30D5DE71" w14:textId="77777777" w:rsidR="005F5C73" w:rsidRDefault="005F5C73" w:rsidP="005F5C73">
      <w:pPr>
        <w:pStyle w:val="B1"/>
      </w:pPr>
      <w:r>
        <w:t>c)</w:t>
      </w:r>
      <w:r>
        <w:tab/>
        <w:t>if the timer T5060 or T5062 does not expire;</w:t>
      </w:r>
    </w:p>
    <w:p w14:paraId="31544B88" w14:textId="470D03D4" w:rsidR="00866C25" w:rsidRDefault="00866C25" w:rsidP="000F6577">
      <w:r>
        <w:t>then the UE shall instruct the lower layers to start monitoring for PROSE PC5 DISCOVERY message.</w:t>
      </w:r>
    </w:p>
    <w:p w14:paraId="09E25E4D" w14:textId="2B7802E8" w:rsidR="00866C25" w:rsidRDefault="00866C25" w:rsidP="00866C25">
      <w:r>
        <w:t xml:space="preserve">Upon reception of a PROSE PC5 DISCOVERY message for </w:t>
      </w:r>
      <w:r w:rsidR="0011595F">
        <w:t xml:space="preserve">5G ProSe </w:t>
      </w:r>
      <w:r>
        <w:t xml:space="preserve">direct discovery announcement for the </w:t>
      </w:r>
      <w:r w:rsidR="000829A9">
        <w:t>destination layer</w:t>
      </w:r>
      <w:r>
        <w:t>-2 ID to be monitored, the UE shall use the associated DUSK, if configured, and the UTC-based counter obtained during the monitoring operation to unscramble the PROSE PC5 DISCOVERY message as described in 3GPP TS 33.</w:t>
      </w:r>
      <w:r w:rsidR="00563955">
        <w:t>5</w:t>
      </w:r>
      <w:r>
        <w:t>03 [</w:t>
      </w:r>
      <w:r w:rsidR="00563955">
        <w:t>34</w:t>
      </w:r>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33.</w:t>
      </w:r>
      <w:r w:rsidR="00563955">
        <w:t>503</w:t>
      </w:r>
      <w:r>
        <w:t> [</w:t>
      </w:r>
      <w:r w:rsidR="00563955">
        <w:t>34</w:t>
      </w:r>
      <w:r>
        <w:t xml:space="preserve">]. Finally, if a DUIK is configured, the UE shall use the DUIK and UTC-based counter to verify the MIC field in the unscrambled PROSE PC5 DISCOVERY message for </w:t>
      </w:r>
      <w:r w:rsidR="0011595F">
        <w:t xml:space="preserve">5G ProSe </w:t>
      </w:r>
      <w:r>
        <w:t>direct discovery announcement.</w:t>
      </w:r>
    </w:p>
    <w:p w14:paraId="4C4864CC" w14:textId="15891E11" w:rsidR="00866C25" w:rsidRDefault="00866C25" w:rsidP="00866C25">
      <w:pPr>
        <w:pStyle w:val="NO"/>
        <w:rPr>
          <w:lang w:eastAsia="ko-KR"/>
        </w:rPr>
      </w:pPr>
      <w:r>
        <w:rPr>
          <w:noProof/>
        </w:rPr>
        <w:t>NOTE</w:t>
      </w:r>
      <w:r>
        <w:t> 2</w:t>
      </w:r>
      <w:r>
        <w:rPr>
          <w:noProof/>
        </w:rPr>
        <w:t>:</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48533F5A" w14:textId="50C2A998" w:rsidR="003A1AC1" w:rsidRPr="0010363A" w:rsidRDefault="003A1AC1" w:rsidP="003A1AC1">
      <w:pPr>
        <w:pStyle w:val="NO"/>
      </w:pPr>
      <w:r>
        <w:rPr>
          <w:lang w:eastAsia="ko-KR"/>
        </w:rPr>
        <w:t>NOTE </w:t>
      </w:r>
      <w:r w:rsidR="00B524CD">
        <w:rPr>
          <w:lang w:eastAsia="ko-KR"/>
        </w:rPr>
        <w:t>3</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5G ProSe direct discovery announcement </w:t>
      </w:r>
      <w:r>
        <w:rPr>
          <w:lang w:eastAsia="ko-KR"/>
        </w:rPr>
        <w:t>is for 5G ProSe direct discovery based on an indication from the lower layer.</w:t>
      </w:r>
    </w:p>
    <w:p w14:paraId="104FC220" w14:textId="1177C58E" w:rsidR="0011595F" w:rsidRDefault="0011595F" w:rsidP="0011595F">
      <w:pPr>
        <w:rPr>
          <w:iCs/>
        </w:rPr>
      </w:pPr>
      <w:r>
        <w:rPr>
          <w:iCs/>
        </w:rPr>
        <w:t xml:space="preserve">In case of open 5G ProSe direct discovery, for a ProSe </w:t>
      </w:r>
      <w:r w:rsidR="009C6B92">
        <w:rPr>
          <w:iCs/>
        </w:rPr>
        <w:t>application ID</w:t>
      </w:r>
      <w:r>
        <w:rPr>
          <w:iCs/>
        </w:rPr>
        <w:t xml:space="preserve"> requested by the monitoring UE, the </w:t>
      </w:r>
      <w:r>
        <w:t>5G DDNMF</w:t>
      </w:r>
      <w:r>
        <w:rPr>
          <w:iCs/>
        </w:rPr>
        <w:t xml:space="preserve"> may have assigned one or more </w:t>
      </w:r>
      <w:r w:rsidR="00E0517C">
        <w:rPr>
          <w:iCs/>
        </w:rPr>
        <w:t>discovery filter</w:t>
      </w:r>
      <w:r>
        <w:rPr>
          <w:iCs/>
        </w:rPr>
        <w:t>s. If application-controlled extension is used</w:t>
      </w:r>
      <w:r>
        <w:t xml:space="preserve">, </w:t>
      </w:r>
      <w:r>
        <w:rPr>
          <w:iCs/>
        </w:rPr>
        <w:t>th</w:t>
      </w:r>
      <w:r>
        <w:t xml:space="preserve">e UE may further apply additional filtering on the part corresponding to the ProSe </w:t>
      </w:r>
      <w:r w:rsidR="009C6B92">
        <w:t>application code</w:t>
      </w:r>
      <w:r>
        <w:t xml:space="preserve"> </w:t>
      </w:r>
      <w:r w:rsidR="00E0517C">
        <w:t>suffix</w:t>
      </w:r>
      <w:r>
        <w:t>.</w:t>
      </w:r>
      <w:r>
        <w:rPr>
          <w:iCs/>
        </w:rPr>
        <w:t xml:space="preserve"> The UE should apply all assigned </w:t>
      </w:r>
      <w:r w:rsidR="00E0517C">
        <w:rPr>
          <w:iCs/>
        </w:rPr>
        <w:lastRenderedPageBreak/>
        <w:t>discovery filter</w:t>
      </w:r>
      <w:r>
        <w:rPr>
          <w:iCs/>
        </w:rPr>
        <w:t xml:space="preserve">s to its monitoring operation. Using these </w:t>
      </w:r>
      <w:r w:rsidR="00E0517C">
        <w:rPr>
          <w:iCs/>
        </w:rPr>
        <w:t>discovery filter</w:t>
      </w:r>
      <w:r>
        <w:rPr>
          <w:iCs/>
        </w:rPr>
        <w:t xml:space="preserve">s may result in a match event. The UE shall consider that the </w:t>
      </w:r>
      <w:r w:rsidR="00BD6D2C">
        <w:t>ProSe application code</w:t>
      </w:r>
      <w:r>
        <w:rPr>
          <w:iCs/>
        </w:rPr>
        <w:t xml:space="preserve"> it seeks to monitor has been discovered if there is a match event as following: </w:t>
      </w:r>
    </w:p>
    <w:p w14:paraId="5ED6FB32" w14:textId="4D4B7CAE" w:rsidR="0011595F" w:rsidRDefault="0011595F" w:rsidP="0011595F">
      <w:r>
        <w:t xml:space="preserve">When, for any of the ProSe </w:t>
      </w:r>
      <w:r w:rsidR="0019514E">
        <w:t>application</w:t>
      </w:r>
      <w:r>
        <w:t xml:space="preserve"> </w:t>
      </w:r>
      <w:r w:rsidR="00265C38">
        <w:t>m</w:t>
      </w:r>
      <w:r>
        <w:t>ask</w:t>
      </w:r>
      <w:r>
        <w:rPr>
          <w:lang w:eastAsia="zh-CN"/>
        </w:rPr>
        <w:t>s</w:t>
      </w:r>
      <w:r>
        <w:t xml:space="preserve"> in a </w:t>
      </w:r>
      <w:r w:rsidR="00E0517C">
        <w:t>discovery filter</w:t>
      </w:r>
      <w:r>
        <w:t xml:space="preserve">, the output of a bitwise AND operation between the ProSe </w:t>
      </w:r>
      <w:r w:rsidR="009C6B92">
        <w:t>application code</w:t>
      </w:r>
      <w:r>
        <w:t xml:space="preserve"> contained in the</w:t>
      </w:r>
      <w:r>
        <w:rPr>
          <w:lang w:eastAsia="zh-CN"/>
        </w:rPr>
        <w:t xml:space="preserve"> received</w:t>
      </w:r>
      <w:r>
        <w:t xml:space="preserve"> PROSE PC5 DISCOVERY message and th</w:t>
      </w:r>
      <w:r>
        <w:rPr>
          <w:lang w:eastAsia="zh-CN"/>
        </w:rPr>
        <w:t>e</w:t>
      </w:r>
      <w:r>
        <w:t xml:space="preserve"> ProSe </w:t>
      </w:r>
      <w:r w:rsidR="0019514E">
        <w:t>application</w:t>
      </w:r>
      <w:r>
        <w:t xml:space="preserve"> </w:t>
      </w:r>
      <w:r w:rsidR="00265C38">
        <w:t>m</w:t>
      </w:r>
      <w:r>
        <w:t>ask</w:t>
      </w:r>
      <w:r>
        <w:rPr>
          <w:lang w:eastAsia="zh-CN"/>
        </w:rPr>
        <w:t>,</w:t>
      </w:r>
      <w:r>
        <w:t xml:space="preserve"> matches the output of a bitwise AND operation between the ProSe </w:t>
      </w:r>
      <w:r w:rsidR="0019514E">
        <w:t>application</w:t>
      </w:r>
      <w:r>
        <w:t xml:space="preserve"> </w:t>
      </w:r>
      <w:r w:rsidR="00265C38">
        <w:t>m</w:t>
      </w:r>
      <w:r>
        <w:t xml:space="preserve">ask and the ProSe </w:t>
      </w:r>
      <w:r w:rsidR="009C6B92">
        <w:t>application code</w:t>
      </w:r>
      <w:r>
        <w:t xml:space="preserve"> contained in the same </w:t>
      </w:r>
      <w:r w:rsidR="00E0517C">
        <w:t>discovery filter</w:t>
      </w:r>
      <w:r>
        <w:t xml:space="preserve">. </w:t>
      </w:r>
    </w:p>
    <w:p w14:paraId="786FA87E" w14:textId="56F11FFB" w:rsidR="0011595F" w:rsidRDefault="0011595F" w:rsidP="0011595F">
      <w:pPr>
        <w:pStyle w:val="NO"/>
      </w:pPr>
      <w:r>
        <w:t>NOTE</w:t>
      </w:r>
      <w:r w:rsidR="00635C04">
        <w:t> </w:t>
      </w:r>
      <w:r w:rsidR="00B524CD">
        <w:t>4</w:t>
      </w:r>
      <w:r>
        <w:t>:</w:t>
      </w:r>
      <w:r>
        <w:tab/>
      </w:r>
      <w:r>
        <w:rPr>
          <w:lang w:eastAsia="zh-CN"/>
        </w:rPr>
        <w:t xml:space="preserve">A ProSe </w:t>
      </w:r>
      <w:r w:rsidR="0019514E">
        <w:rPr>
          <w:lang w:eastAsia="zh-CN"/>
        </w:rPr>
        <w:t>application</w:t>
      </w:r>
      <w:r>
        <w:rPr>
          <w:lang w:eastAsia="zh-CN"/>
        </w:rPr>
        <w:t xml:space="preserve"> </w:t>
      </w:r>
      <w:r w:rsidR="00265C38">
        <w:rPr>
          <w:lang w:eastAsia="zh-CN"/>
        </w:rPr>
        <w:t>m</w:t>
      </w:r>
      <w:r>
        <w:rPr>
          <w:lang w:eastAsia="zh-CN"/>
        </w:rPr>
        <w:t xml:space="preserve">ask with all bits set to </w:t>
      </w:r>
      <w:r>
        <w:rPr>
          <w:lang w:val="en-US" w:eastAsia="zh-TW"/>
        </w:rPr>
        <w:t>"1"</w:t>
      </w:r>
      <w:r>
        <w:rPr>
          <w:lang w:eastAsia="zh-CN"/>
        </w:rPr>
        <w:t xml:space="preserve"> is assigned by t</w:t>
      </w:r>
      <w:r>
        <w:t>he 5G DDNMF</w:t>
      </w:r>
      <w:r>
        <w:rPr>
          <w:lang w:eastAsia="zh-CN"/>
        </w:rPr>
        <w:t xml:space="preserve"> for full matching</w:t>
      </w:r>
      <w:r>
        <w:t>.</w:t>
      </w:r>
    </w:p>
    <w:p w14:paraId="6E9FE939" w14:textId="46D3AB8F" w:rsidR="0011595F" w:rsidRDefault="0011595F" w:rsidP="0011595F">
      <w:pPr>
        <w:rPr>
          <w:iCs/>
        </w:rPr>
      </w:pPr>
      <w:r>
        <w:rPr>
          <w:iCs/>
        </w:rPr>
        <w:t xml:space="preserve">In case of restricted 5G ProSe direct discovery model A, the UE provides the </w:t>
      </w:r>
      <w:r w:rsidR="00714D0F">
        <w:rPr>
          <w:iCs/>
        </w:rPr>
        <w:t>application level container</w:t>
      </w:r>
      <w:r>
        <w:rPr>
          <w:iCs/>
        </w:rPr>
        <w:t xml:space="preserve">, which contains the authorized Target RPAUID(s), to the upper layer applications. For each authorized target RPAUID, the 5G DDNMF may have assigned one or more </w:t>
      </w:r>
      <w:r w:rsidR="006704BC">
        <w:rPr>
          <w:iCs/>
        </w:rPr>
        <w:t>r</w:t>
      </w:r>
      <w:r>
        <w:rPr>
          <w:iCs/>
        </w:rPr>
        <w:t xml:space="preserve">estricted </w:t>
      </w:r>
      <w:r w:rsidR="00E0517C">
        <w:rPr>
          <w:iCs/>
        </w:rPr>
        <w:t>discovery filter</w:t>
      </w:r>
      <w:r>
        <w:rPr>
          <w:iCs/>
        </w:rPr>
        <w:t xml:space="preserve">s. If application-controlled extension is used, the UE may further apply additional filtering on the part corresponding to the ProSe </w:t>
      </w:r>
      <w:r w:rsidR="00E0517C">
        <w:rPr>
          <w:iCs/>
        </w:rPr>
        <w:t>restricted code</w:t>
      </w:r>
      <w:r>
        <w:rPr>
          <w:iCs/>
        </w:rPr>
        <w:t xml:space="preserve"> </w:t>
      </w:r>
      <w:r w:rsidR="00E0517C">
        <w:rPr>
          <w:iCs/>
        </w:rPr>
        <w:t>suffix</w:t>
      </w:r>
      <w:r>
        <w:rPr>
          <w:iCs/>
        </w:rPr>
        <w:t xml:space="preserve">. The UE should then apply all </w:t>
      </w:r>
      <w:r w:rsidR="0018706C">
        <w:rPr>
          <w:iCs/>
        </w:rPr>
        <w:t>r</w:t>
      </w:r>
      <w:r>
        <w:rPr>
          <w:iCs/>
        </w:rPr>
        <w:t xml:space="preserve">estricted </w:t>
      </w:r>
      <w:r w:rsidR="00E0517C">
        <w:rPr>
          <w:iCs/>
        </w:rPr>
        <w:t>discovery filter</w:t>
      </w:r>
      <w:r>
        <w:rPr>
          <w:iCs/>
        </w:rPr>
        <w:t xml:space="preserve">s to its monitoring operation. Using these </w:t>
      </w:r>
      <w:r w:rsidR="0018706C">
        <w:rPr>
          <w:iCs/>
        </w:rPr>
        <w:t>r</w:t>
      </w:r>
      <w:r>
        <w:rPr>
          <w:iCs/>
        </w:rPr>
        <w:t xml:space="preserve">estricted </w:t>
      </w:r>
      <w:r w:rsidR="00E0517C">
        <w:rPr>
          <w:iCs/>
        </w:rPr>
        <w:t>discovery filter</w:t>
      </w:r>
      <w:r>
        <w:rPr>
          <w:iCs/>
        </w:rPr>
        <w:t>s may result in a match event. The UE shall consider that the target RPAUID it seeks to monitor has been discovered if there is a match event as follows:</w:t>
      </w:r>
    </w:p>
    <w:p w14:paraId="07C32EDD" w14:textId="1438FF8C" w:rsidR="0011595F" w:rsidRDefault="0011595F" w:rsidP="0011595F">
      <w:r>
        <w:t xml:space="preserve">When, for any of the masks in a </w:t>
      </w:r>
      <w:r w:rsidR="00552D7F">
        <w:t>r</w:t>
      </w:r>
      <w:r>
        <w:t xml:space="preserve">estricted </w:t>
      </w:r>
      <w:r w:rsidR="00E0517C">
        <w:t>discovery filter</w:t>
      </w:r>
      <w:r>
        <w:t xml:space="preserve">, the output of a bitwise AND operation between the ProSe </w:t>
      </w:r>
      <w:r w:rsidR="00E0517C">
        <w:t>restricted code</w:t>
      </w:r>
      <w:r>
        <w:t xml:space="preserve"> contained in the</w:t>
      </w:r>
      <w:r>
        <w:rPr>
          <w:lang w:eastAsia="zh-CN"/>
        </w:rPr>
        <w:t xml:space="preserve"> received</w:t>
      </w:r>
      <w:r>
        <w:t xml:space="preserve"> </w:t>
      </w:r>
      <w:r w:rsidR="00903FAA">
        <w:t>PROSE PC5 DISCOVERY</w:t>
      </w:r>
      <w:r>
        <w:t xml:space="preserve"> message and th</w:t>
      </w:r>
      <w:r>
        <w:rPr>
          <w:lang w:eastAsia="zh-CN"/>
        </w:rPr>
        <w:t>e</w:t>
      </w:r>
      <w:r>
        <w:t xml:space="preserve"> mask</w:t>
      </w:r>
      <w:r>
        <w:rPr>
          <w:lang w:eastAsia="zh-CN"/>
        </w:rPr>
        <w:t>,</w:t>
      </w:r>
      <w:r>
        <w:t xml:space="preserve"> matches the output of a bitwise AND operation between the mask and the code contained in the same </w:t>
      </w:r>
      <w:r w:rsidR="00552D7F">
        <w:t>r</w:t>
      </w:r>
      <w:r>
        <w:t xml:space="preserve">estricted </w:t>
      </w:r>
      <w:r w:rsidR="00E0517C">
        <w:t>discovery filter</w:t>
      </w:r>
      <w:r>
        <w:t xml:space="preserve">. </w:t>
      </w:r>
    </w:p>
    <w:p w14:paraId="65E99133" w14:textId="36144D2F" w:rsidR="0011595F" w:rsidRDefault="0011595F" w:rsidP="0011595F">
      <w:pPr>
        <w:pStyle w:val="NO"/>
      </w:pPr>
      <w:r>
        <w:t>NOTE</w:t>
      </w:r>
      <w:r w:rsidR="00635C04">
        <w:t> </w:t>
      </w:r>
      <w:r w:rsidR="00B524CD">
        <w:t>5</w:t>
      </w:r>
      <w:r>
        <w:t>:</w:t>
      </w:r>
      <w:r>
        <w:tab/>
        <w:t xml:space="preserve">In a </w:t>
      </w:r>
      <w:r w:rsidR="000B3DD7">
        <w:t>r</w:t>
      </w:r>
      <w:r>
        <w:t xml:space="preserve">estricted </w:t>
      </w:r>
      <w:r w:rsidR="00E0517C">
        <w:t>discovery filter</w:t>
      </w:r>
      <w:r>
        <w:t xml:space="preserve">, </w:t>
      </w:r>
      <w:r>
        <w:rPr>
          <w:lang w:eastAsia="zh-CN"/>
        </w:rPr>
        <w:t xml:space="preserve">a mask with all bits set to </w:t>
      </w:r>
      <w:r>
        <w:rPr>
          <w:lang w:val="en-US" w:eastAsia="zh-TW"/>
        </w:rPr>
        <w:t>"1"</w:t>
      </w:r>
      <w:r>
        <w:rPr>
          <w:lang w:eastAsia="zh-CN"/>
        </w:rPr>
        <w:t xml:space="preserve"> is assigned by t</w:t>
      </w:r>
      <w:r>
        <w:t>he 5G DDNMF</w:t>
      </w:r>
      <w:r>
        <w:rPr>
          <w:lang w:eastAsia="zh-CN"/>
        </w:rPr>
        <w:t xml:space="preserve"> for full matching of a ProSe </w:t>
      </w:r>
      <w:r w:rsidR="00E0517C">
        <w:rPr>
          <w:lang w:eastAsia="zh-CN"/>
        </w:rPr>
        <w:t>restricted code</w:t>
      </w:r>
      <w:r>
        <w:t>.</w:t>
      </w:r>
    </w:p>
    <w:p w14:paraId="6F15B3F4" w14:textId="78F51630" w:rsidR="00866C25" w:rsidRDefault="00866C25" w:rsidP="0037175B">
      <w:pPr>
        <w:pStyle w:val="6"/>
        <w:rPr>
          <w:lang w:eastAsia="zh-CN"/>
        </w:rPr>
      </w:pPr>
      <w:bookmarkStart w:id="737" w:name="_Toc94175544"/>
      <w:r>
        <w:rPr>
          <w:lang w:eastAsia="zh-CN"/>
        </w:rPr>
        <w:t>6.2.</w:t>
      </w:r>
      <w:r w:rsidR="00350F35">
        <w:rPr>
          <w:lang w:eastAsia="zh-CN"/>
        </w:rPr>
        <w:t>14</w:t>
      </w:r>
      <w:r>
        <w:rPr>
          <w:lang w:eastAsia="zh-CN"/>
        </w:rPr>
        <w:t>.2.1.</w:t>
      </w:r>
      <w:r w:rsidR="00635C04">
        <w:rPr>
          <w:lang w:eastAsia="zh-CN"/>
        </w:rPr>
        <w:t>5</w:t>
      </w:r>
      <w:r>
        <w:rPr>
          <w:lang w:eastAsia="zh-CN"/>
        </w:rPr>
        <w:tab/>
        <w:t>Monitoring UE procedure for 5G ProSe direct discovery completion</w:t>
      </w:r>
      <w:bookmarkEnd w:id="737"/>
    </w:p>
    <w:p w14:paraId="2EA59A64" w14:textId="78219E9C" w:rsidR="00866C25" w:rsidRDefault="0011595F" w:rsidP="00866C25">
      <w:pPr>
        <w:rPr>
          <w:lang w:eastAsia="zh-CN"/>
        </w:rPr>
      </w:pPr>
      <w:r>
        <w:rPr>
          <w:lang w:eastAsia="zh-CN"/>
        </w:rPr>
        <w:t xml:space="preserve">During the monitoring UE procedure for 5G ProSe direct discovery, </w:t>
      </w:r>
      <w:r>
        <w:rPr>
          <w:rFonts w:hint="eastAsia"/>
          <w:lang w:eastAsia="zh-CN"/>
        </w:rPr>
        <w:t>if</w:t>
      </w:r>
      <w:r w:rsidR="00866C25">
        <w:rPr>
          <w:lang w:eastAsia="zh-CN"/>
        </w:rPr>
        <w:t xml:space="preserve"> the</w:t>
      </w:r>
      <w:r>
        <w:rPr>
          <w:lang w:eastAsia="zh-CN"/>
        </w:rPr>
        <w:t xml:space="preserve"> request from upper layers to perform the monitoring UE procedure for 5G ProSe direct discovery is not in place, or if the validity timer of the </w:t>
      </w:r>
      <w:r w:rsidR="00E0517C">
        <w:rPr>
          <w:lang w:eastAsia="zh-CN"/>
        </w:rPr>
        <w:t>discovery filter</w:t>
      </w:r>
      <w:r>
        <w:rPr>
          <w:lang w:eastAsia="zh-CN"/>
        </w:rPr>
        <w:t xml:space="preserve"> or the validity timer of the Restricted </w:t>
      </w:r>
      <w:r w:rsidR="00E0517C">
        <w:rPr>
          <w:lang w:eastAsia="zh-CN"/>
        </w:rPr>
        <w:t>discovery filter</w:t>
      </w:r>
      <w:r>
        <w:rPr>
          <w:lang w:eastAsia="zh-CN"/>
        </w:rPr>
        <w:t xml:space="preserve"> expires, </w:t>
      </w:r>
      <w:r w:rsidR="00866C25">
        <w:rPr>
          <w:lang w:eastAsia="zh-CN"/>
        </w:rPr>
        <w:t xml:space="preserve">the UE </w:t>
      </w:r>
      <w:r>
        <w:rPr>
          <w:lang w:eastAsia="zh-CN"/>
        </w:rPr>
        <w:t xml:space="preserve">may </w:t>
      </w:r>
      <w:r w:rsidR="00866C25">
        <w:rPr>
          <w:lang w:eastAsia="zh-CN"/>
        </w:rPr>
        <w:t xml:space="preserve">instruct the lower layers to stop monitoring. </w:t>
      </w:r>
    </w:p>
    <w:p w14:paraId="2220C6D2" w14:textId="77777777" w:rsidR="00866C25" w:rsidRDefault="00866C25" w:rsidP="00866C25">
      <w:pPr>
        <w:rPr>
          <w:lang w:eastAsia="zh-CN"/>
        </w:rPr>
      </w:pPr>
      <w:r>
        <w:rPr>
          <w:lang w:eastAsia="zh-CN"/>
        </w:rPr>
        <w:t>When the UE stops monitoring, if the UE is in 5GMM-CONNECTED mode, the UE shall trigger the corresponding procedure in lower layers as specified in 3GPP</w:t>
      </w:r>
      <w:r w:rsidR="00B1241A">
        <w:rPr>
          <w:lang w:val="en-US" w:eastAsia="zh-CN"/>
        </w:rPr>
        <w:t> </w:t>
      </w:r>
      <w:r>
        <w:rPr>
          <w:lang w:eastAsia="zh-CN"/>
        </w:rPr>
        <w:t>TS</w:t>
      </w:r>
      <w:r w:rsidR="00B1241A">
        <w:rPr>
          <w:lang w:val="en-US" w:eastAsia="zh-CN"/>
        </w:rPr>
        <w:t> </w:t>
      </w:r>
      <w:r>
        <w:rPr>
          <w:lang w:eastAsia="zh-CN"/>
        </w:rPr>
        <w:t>38.331</w:t>
      </w:r>
      <w:r w:rsidR="00B1241A">
        <w:rPr>
          <w:lang w:val="en-US" w:eastAsia="zh-CN"/>
        </w:rPr>
        <w:t> </w:t>
      </w:r>
      <w:r>
        <w:rPr>
          <w:lang w:eastAsia="zh-CN"/>
        </w:rPr>
        <w:t>[</w:t>
      </w:r>
      <w:r w:rsidR="00350F35">
        <w:rPr>
          <w:lang w:eastAsia="zh-CN"/>
        </w:rPr>
        <w:t>13</w:t>
      </w:r>
      <w:r>
        <w:rPr>
          <w:lang w:eastAsia="zh-CN"/>
        </w:rPr>
        <w:t>].</w:t>
      </w:r>
    </w:p>
    <w:p w14:paraId="5E782D9F" w14:textId="3CCEB51E" w:rsidR="00866C25" w:rsidRDefault="00866C25" w:rsidP="0037175B">
      <w:pPr>
        <w:pStyle w:val="50"/>
        <w:rPr>
          <w:lang w:eastAsia="zh-CN"/>
        </w:rPr>
      </w:pPr>
      <w:bookmarkStart w:id="738" w:name="_Toc94175545"/>
      <w:r>
        <w:rPr>
          <w:lang w:eastAsia="zh-CN"/>
        </w:rPr>
        <w:t>6.2.</w:t>
      </w:r>
      <w:r w:rsidR="00350F35">
        <w:rPr>
          <w:lang w:eastAsia="zh-CN"/>
        </w:rPr>
        <w:t>14</w:t>
      </w:r>
      <w:r>
        <w:rPr>
          <w:lang w:eastAsia="zh-CN"/>
        </w:rPr>
        <w:t>.2.2</w:t>
      </w:r>
      <w:r>
        <w:rPr>
          <w:lang w:eastAsia="zh-CN"/>
        </w:rPr>
        <w:tab/>
        <w:t>5G ProSe direct discovery procedure</w:t>
      </w:r>
      <w:r>
        <w:t xml:space="preserve"> </w:t>
      </w:r>
      <w:r>
        <w:rPr>
          <w:lang w:eastAsia="zh-CN"/>
        </w:rPr>
        <w:t xml:space="preserve">over PC5 interface with </w:t>
      </w:r>
      <w:r w:rsidR="00FC0028">
        <w:rPr>
          <w:lang w:eastAsia="zh-CN"/>
        </w:rPr>
        <w:t>m</w:t>
      </w:r>
      <w:r>
        <w:rPr>
          <w:lang w:eastAsia="zh-CN"/>
        </w:rPr>
        <w:t>odel B</w:t>
      </w:r>
      <w:bookmarkEnd w:id="738"/>
    </w:p>
    <w:p w14:paraId="26DF0D1B" w14:textId="6B2B128D" w:rsidR="00E64BC3" w:rsidRPr="00E64BC3" w:rsidRDefault="00E64BC3" w:rsidP="00826ACB">
      <w:pPr>
        <w:pStyle w:val="6"/>
        <w:rPr>
          <w:lang w:eastAsia="zh-CN"/>
        </w:rPr>
      </w:pPr>
      <w:bookmarkStart w:id="739" w:name="_Toc94175546"/>
      <w:r>
        <w:rPr>
          <w:lang w:eastAsia="zh-CN"/>
        </w:rPr>
        <w:t>6.2.14.2.2.</w:t>
      </w:r>
      <w:r w:rsidR="00635C04">
        <w:rPr>
          <w:lang w:eastAsia="zh-CN"/>
        </w:rPr>
        <w:t>1</w:t>
      </w:r>
      <w:r>
        <w:rPr>
          <w:lang w:eastAsia="zh-CN"/>
        </w:rPr>
        <w:tab/>
        <w:t>General</w:t>
      </w:r>
      <w:bookmarkEnd w:id="739"/>
    </w:p>
    <w:p w14:paraId="437B039B" w14:textId="77777777" w:rsidR="00866C25" w:rsidRDefault="00866C25" w:rsidP="00866C25">
      <w:pPr>
        <w:rPr>
          <w:lang w:eastAsia="zh-CN"/>
        </w:rPr>
      </w:pPr>
      <w:r>
        <w:rPr>
          <w:lang w:eastAsia="zh-CN"/>
        </w:rPr>
        <w:t>In this procedure, the UE sending the PROSE PC5 DISCOVERY message is called the "Discoverer UE" and the other UE is called the "Discoveree UE".</w:t>
      </w:r>
    </w:p>
    <w:p w14:paraId="614618CA" w14:textId="61FA0C27" w:rsidR="00866C25" w:rsidRDefault="00866C25" w:rsidP="0037175B">
      <w:pPr>
        <w:pStyle w:val="6"/>
        <w:rPr>
          <w:lang w:eastAsia="zh-CN"/>
        </w:rPr>
      </w:pPr>
      <w:bookmarkStart w:id="740" w:name="_Toc94175547"/>
      <w:r>
        <w:rPr>
          <w:lang w:eastAsia="zh-CN"/>
        </w:rPr>
        <w:t>6.2.</w:t>
      </w:r>
      <w:r w:rsidR="00350F35">
        <w:rPr>
          <w:lang w:eastAsia="zh-CN"/>
        </w:rPr>
        <w:t>14</w:t>
      </w:r>
      <w:r>
        <w:rPr>
          <w:lang w:eastAsia="zh-CN"/>
        </w:rPr>
        <w:t>.2.2.</w:t>
      </w:r>
      <w:r w:rsidR="00635C04">
        <w:rPr>
          <w:lang w:eastAsia="zh-CN"/>
        </w:rPr>
        <w:t>2</w:t>
      </w:r>
      <w:r>
        <w:rPr>
          <w:lang w:eastAsia="zh-CN"/>
        </w:rPr>
        <w:tab/>
        <w:t>Discoverer UE procedure for 5G ProSe direct discovery initiation</w:t>
      </w:r>
      <w:bookmarkEnd w:id="740"/>
    </w:p>
    <w:p w14:paraId="5931E229" w14:textId="77777777" w:rsidR="00866C25" w:rsidRDefault="00866C25" w:rsidP="00866C25">
      <w:r>
        <w:t>The UE is authorised to perform the discoverer UE procedure for 5G ProSe direct discovery if:</w:t>
      </w:r>
    </w:p>
    <w:p w14:paraId="69BE247F" w14:textId="77777777" w:rsidR="00866C25" w:rsidRDefault="00866C25" w:rsidP="00866C25">
      <w:pPr>
        <w:pStyle w:val="B1"/>
      </w:pPr>
      <w:r>
        <w:t>a)</w:t>
      </w:r>
      <w:r>
        <w:tab/>
        <w:t>the UE is not served by NG-RAN, is authorised to perform 5G ProSe direct discovery discoverer operation when the UE is not served by NG-RAN, and is configured with the radio parameters to be used for 5G ProSe direct discovery</w:t>
      </w:r>
      <w:r>
        <w:rPr>
          <w:lang w:eastAsia="ko-KR"/>
        </w:rPr>
        <w:t xml:space="preserve"> </w:t>
      </w:r>
      <w:r>
        <w:t>when not served by NG-RAN;</w:t>
      </w:r>
    </w:p>
    <w:p w14:paraId="3E8B01AA" w14:textId="77777777" w:rsidR="00866C25" w:rsidRDefault="00866C25" w:rsidP="00866C25">
      <w:pPr>
        <w:pStyle w:val="B1"/>
      </w:pPr>
      <w:r>
        <w:t>b)</w:t>
      </w:r>
      <w:r>
        <w:tab/>
        <w:t xml:space="preserve">the UE is served by NG-RAN, and is authorised to perform 5G ProSe direct discovery discoverer operation in the PLMN </w:t>
      </w:r>
      <w:r>
        <w:rPr>
          <w:lang w:eastAsia="ko-KR"/>
        </w:rPr>
        <w:t>indicated by the serving cell</w:t>
      </w:r>
      <w:r>
        <w:t>; or</w:t>
      </w:r>
    </w:p>
    <w:p w14:paraId="75CBB550" w14:textId="77777777" w:rsidR="00866C25" w:rsidRDefault="00866C25" w:rsidP="00866C25">
      <w:pPr>
        <w:pStyle w:val="B1"/>
      </w:pPr>
      <w:r>
        <w:t>c)</w:t>
      </w:r>
      <w:r>
        <w:tab/>
        <w:t>the UE is:</w:t>
      </w:r>
    </w:p>
    <w:p w14:paraId="22F7C71C"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169E3931" w14:textId="77777777" w:rsidR="00866C25" w:rsidRDefault="00866C25" w:rsidP="00866C25">
      <w:pPr>
        <w:pStyle w:val="B3"/>
      </w:pPr>
      <w:r>
        <w:t>i)</w:t>
      </w:r>
      <w:r>
        <w:tab/>
        <w:t>the UE is unable to find a suitable cell in the selected PLMN as specified in 3GPP TS 38.304 [</w:t>
      </w:r>
      <w:r w:rsidR="00350F35">
        <w:t>15</w:t>
      </w:r>
      <w:r>
        <w:t>];</w:t>
      </w:r>
    </w:p>
    <w:p w14:paraId="4F04D33C"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350F35">
        <w:t>11</w:t>
      </w:r>
      <w:r>
        <w:t>]; or</w:t>
      </w:r>
    </w:p>
    <w:p w14:paraId="072874C0"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361395F5" w14:textId="77777777" w:rsidR="00866C25" w:rsidRDefault="00866C25" w:rsidP="00866C25">
      <w:pPr>
        <w:pStyle w:val="B2"/>
      </w:pPr>
      <w:r>
        <w:lastRenderedPageBreak/>
        <w:t>2)</w:t>
      </w:r>
      <w:r>
        <w:tab/>
        <w:t>authorised to perform 5G ProSe direct discovery discoverer operation when the UE is not served by NG-RAN, and:</w:t>
      </w:r>
    </w:p>
    <w:p w14:paraId="286CB84A" w14:textId="77777777" w:rsidR="00866C25" w:rsidRDefault="00866C25" w:rsidP="00866C25">
      <w:pPr>
        <w:pStyle w:val="B3"/>
      </w:pPr>
      <w:r>
        <w:t>i)</w:t>
      </w:r>
      <w:r>
        <w:tab/>
        <w:t>configured with the radio parameters to be used for 5G ProSe direct discovery use when not served by NG-RAN; or</w:t>
      </w:r>
    </w:p>
    <w:p w14:paraId="6DE6B204" w14:textId="77777777" w:rsidR="00866C25" w:rsidRDefault="00866C25" w:rsidP="00866C25">
      <w:pPr>
        <w:pStyle w:val="B3"/>
      </w:pPr>
      <w:r>
        <w:t>ii)</w:t>
      </w:r>
      <w:r>
        <w:tab/>
        <w:t>the lower layers indicate that the UE does not need to request resources for 5G ProSe direct discovery procedure.</w:t>
      </w:r>
    </w:p>
    <w:p w14:paraId="46483A11" w14:textId="7777777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BE86655" w14:textId="77777777" w:rsidR="00866C25" w:rsidRDefault="00866C25" w:rsidP="00866C25">
      <w:r>
        <w:t>otherwise, the UE is not authorised to perform the discoverer UE procedure for 5G ProSe direct discovery.</w:t>
      </w:r>
    </w:p>
    <w:p w14:paraId="7DAAA1A4" w14:textId="6D155823" w:rsidR="00866C25" w:rsidRDefault="00866C25" w:rsidP="00866C25">
      <w:r>
        <w:t>Figure 6.2.</w:t>
      </w:r>
      <w:r w:rsidR="000F4F4B">
        <w:t>14</w:t>
      </w:r>
      <w:r>
        <w:t>.2.2.</w:t>
      </w:r>
      <w:r w:rsidR="009F1BE8">
        <w:t>2.</w:t>
      </w:r>
      <w:r>
        <w:t>1 illustrates the interaction of the UEs in the discoverer UE procedure for 5G ProSe direct discovery.</w:t>
      </w:r>
    </w:p>
    <w:p w14:paraId="16081DD2" w14:textId="77777777" w:rsidR="00866C25" w:rsidRDefault="00866C25" w:rsidP="0037175B">
      <w:pPr>
        <w:pStyle w:val="TH"/>
      </w:pPr>
      <w:r>
        <w:object w:dxaOrig="6525" w:dyaOrig="2220" w14:anchorId="49DC2000">
          <v:shape id="_x0000_i1042" type="#_x0000_t75" style="width:326.35pt;height:110.8pt" o:ole="">
            <v:imagedata r:id="rId42" o:title=""/>
          </v:shape>
          <o:OLEObject Type="Embed" ProgID="Visio.Drawing.15" ShapeID="_x0000_i1042" DrawAspect="Content" ObjectID="_1704788336" r:id="rId43"/>
        </w:object>
      </w:r>
    </w:p>
    <w:p w14:paraId="506CC3E6" w14:textId="66E329BA" w:rsidR="00866C25" w:rsidRDefault="00866C25" w:rsidP="0037175B">
      <w:pPr>
        <w:pStyle w:val="TF"/>
      </w:pPr>
      <w:r>
        <w:t>Figure</w:t>
      </w:r>
      <w:r w:rsidR="000F4F4B">
        <w:t> </w:t>
      </w:r>
      <w:r>
        <w:t>6.2.</w:t>
      </w:r>
      <w:r w:rsidR="000F4F4B">
        <w:t>14</w:t>
      </w:r>
      <w:r>
        <w:t>.2.2.</w:t>
      </w:r>
      <w:r w:rsidR="009F1BE8">
        <w:t>2.</w:t>
      </w:r>
      <w:r>
        <w:t>1: Discoverer UE procedure for 5G ProSe direct discovery</w:t>
      </w:r>
    </w:p>
    <w:p w14:paraId="1406BA3F" w14:textId="6EEC0750" w:rsidR="00CF37FC" w:rsidRDefault="00866C25" w:rsidP="00866C25">
      <w:r>
        <w:t xml:space="preserve">When the UE is triggered by an upper layer application to </w:t>
      </w:r>
      <w:r w:rsidR="00CF37FC">
        <w:t xml:space="preserve">query the target RPAUID in restricted discovery Model B, associated with both the ProSe </w:t>
      </w:r>
      <w:r w:rsidR="00AE5DC3">
        <w:t>query code</w:t>
      </w:r>
      <w:r w:rsidR="00CF37FC">
        <w:t xml:space="preserve">, </w:t>
      </w:r>
      <w:r w:rsidR="00CF37FC">
        <w:rPr>
          <w:lang w:eastAsia="ko-KR"/>
        </w:rPr>
        <w:t xml:space="preserve">and the authorised </w:t>
      </w:r>
      <w:r w:rsidR="00761847">
        <w:rPr>
          <w:lang w:eastAsia="ko-KR"/>
        </w:rPr>
        <w:t>application identity</w:t>
      </w:r>
      <w:r>
        <w:t>, and</w:t>
      </w:r>
    </w:p>
    <w:p w14:paraId="1137690E" w14:textId="1DB53D80" w:rsidR="00CF37FC" w:rsidRDefault="00CF37FC" w:rsidP="001A5B2D">
      <w:pPr>
        <w:pStyle w:val="B1"/>
      </w:pPr>
      <w:r>
        <w:t>a)</w:t>
      </w:r>
      <w:r>
        <w:tab/>
      </w:r>
      <w:r w:rsidR="00866C25">
        <w:t>if the UE is authorised to perform the discoverer UE procedure for 5G ProSe direct discovery</w:t>
      </w:r>
      <w:r>
        <w:t xml:space="preserve"> in the registered PLMN or the local PLMN operating the radio resources that the UE intends to use; and</w:t>
      </w:r>
    </w:p>
    <w:p w14:paraId="28ABD504" w14:textId="6FE1730F" w:rsidR="00CF37FC" w:rsidRDefault="00CF37FC" w:rsidP="001A5B2D">
      <w:pPr>
        <w:pStyle w:val="B1"/>
      </w:pPr>
      <w:r>
        <w:t>b)</w:t>
      </w:r>
      <w:r>
        <w:tab/>
        <w:t xml:space="preserve">if the validity timer T5070 for the ProSe </w:t>
      </w:r>
      <w:r w:rsidR="00AE5DC3">
        <w:t>query code</w:t>
      </w:r>
      <w:r>
        <w:t xml:space="preserve"> and corresponding ProSe Response Filter(s) has not expired,</w:t>
      </w:r>
    </w:p>
    <w:p w14:paraId="77A43AC0" w14:textId="39173866" w:rsidR="00866C25" w:rsidRDefault="00866C25" w:rsidP="00CF37FC">
      <w:r>
        <w:t>then the UE:</w:t>
      </w:r>
    </w:p>
    <w:p w14:paraId="726EBCAD" w14:textId="77777777" w:rsidR="00866C25" w:rsidRDefault="00866C25" w:rsidP="0037175B">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w:t>
      </w:r>
    </w:p>
    <w:p w14:paraId="1D492C77" w14:textId="43265C90" w:rsidR="00866C25" w:rsidRDefault="00866C25" w:rsidP="0037175B">
      <w:pPr>
        <w:pStyle w:val="B1"/>
        <w:rPr>
          <w:lang w:eastAsia="zh-CN"/>
        </w:rPr>
      </w:pPr>
      <w:bookmarkStart w:id="741" w:name="_Hlk69847898"/>
      <w:r>
        <w:rPr>
          <w:lang w:eastAsia="zh-CN"/>
        </w:rPr>
        <w:t>b)</w:t>
      </w:r>
      <w:r>
        <w:rPr>
          <w:lang w:eastAsia="zh-CN"/>
        </w:rPr>
        <w:tab/>
        <w:t>shall obtain a valid UTC time for the discovery transmission from the lower layers and generate the UTC-based counter corresponding to this UTC time</w:t>
      </w:r>
      <w:r w:rsidR="00CF37FC">
        <w:rPr>
          <w:lang w:eastAsia="zh-CN"/>
        </w:rPr>
        <w:t xml:space="preserve">, and </w:t>
      </w:r>
      <w:r w:rsidR="00CF37FC">
        <w:t xml:space="preserve">if the resulting UTC-based counter is within </w:t>
      </w:r>
      <w:r w:rsidR="00540254">
        <w:t>m</w:t>
      </w:r>
      <w:r w:rsidR="00CF37FC">
        <w:t xml:space="preserve">ax </w:t>
      </w:r>
      <w:r w:rsidR="00540254">
        <w:t>o</w:t>
      </w:r>
      <w:r w:rsidR="00CF37FC">
        <w:t xml:space="preserve">ffset of the time shown by the clock used for ProSe by the UE, the UE shall for each ProSe </w:t>
      </w:r>
      <w:r w:rsidR="00AE5DC3">
        <w:t>query code</w:t>
      </w:r>
      <w:r w:rsidR="00CF37FC">
        <w:t xml:space="preserve"> in this discovery entry, use the ProSe </w:t>
      </w:r>
      <w:r w:rsidR="00AE5DC3">
        <w:t>query code</w:t>
      </w:r>
      <w:r w:rsidR="00CF37FC">
        <w:t xml:space="preserve"> to construct a PROSE PC5 DISCOVERY message</w:t>
      </w:r>
      <w:r w:rsidR="00540254">
        <w:t xml:space="preserve"> as below</w:t>
      </w:r>
      <w:r>
        <w:rPr>
          <w:lang w:eastAsia="zh-CN"/>
        </w:rPr>
        <w:t>;</w:t>
      </w:r>
    </w:p>
    <w:bookmarkEnd w:id="741"/>
    <w:p w14:paraId="1B3B8F33" w14:textId="77777777" w:rsidR="00866C25" w:rsidRDefault="00866C25" w:rsidP="0037175B">
      <w:pPr>
        <w:pStyle w:val="B1"/>
      </w:pPr>
      <w:r>
        <w:t>c)</w:t>
      </w:r>
      <w:r>
        <w:tab/>
        <w:t>shall generate a PROSE PC5 DISCOVERY message for 5G ProSe direct discovery solicitation. In the PROSE PC5 DISCOVERY message for 5G ProSe direct discovery solicitation, the UE:</w:t>
      </w:r>
    </w:p>
    <w:p w14:paraId="56F15352" w14:textId="7D1F781F" w:rsidR="00866C25" w:rsidRDefault="00866C25" w:rsidP="00866C25">
      <w:pPr>
        <w:pStyle w:val="B2"/>
      </w:pPr>
      <w:r>
        <w:t>1)</w:t>
      </w:r>
      <w:r>
        <w:tab/>
        <w:t xml:space="preserve">shall set the </w:t>
      </w:r>
      <w:r w:rsidR="00E744A6">
        <w:t xml:space="preserve">ProSe direct discovery PC5 message type parameter </w:t>
      </w:r>
      <w:r w:rsidR="00E744A6">
        <w:rPr>
          <w:lang w:eastAsia="zh-CN"/>
        </w:rPr>
        <w:t>as</w:t>
      </w:r>
      <w:r w:rsidR="00E744A6">
        <w:t xml:space="preserve"> specified in table 10.2.1.3</w:t>
      </w:r>
      <w:r>
        <w:t>;</w:t>
      </w:r>
    </w:p>
    <w:p w14:paraId="031648AF" w14:textId="4995028B" w:rsidR="00866C25" w:rsidRDefault="00866C25" w:rsidP="00866C25">
      <w:pPr>
        <w:pStyle w:val="B2"/>
        <w:rPr>
          <w:lang w:eastAsia="zh-CN"/>
        </w:rPr>
      </w:pPr>
      <w:r>
        <w:rPr>
          <w:lang w:eastAsia="zh-CN"/>
        </w:rPr>
        <w:t>2)</w:t>
      </w:r>
      <w:r>
        <w:rPr>
          <w:lang w:eastAsia="zh-CN"/>
        </w:rPr>
        <w:tab/>
      </w:r>
      <w:r w:rsidR="00CF37FC">
        <w:rPr>
          <w:rFonts w:hint="eastAsia"/>
          <w:lang w:eastAsia="zh-CN"/>
        </w:rPr>
        <w:t>s</w:t>
      </w:r>
      <w:r w:rsidR="00CF37FC">
        <w:rPr>
          <w:lang w:eastAsia="zh-CN"/>
        </w:rPr>
        <w:t xml:space="preserve">hall </w:t>
      </w:r>
      <w:r>
        <w:rPr>
          <w:lang w:eastAsia="zh-CN"/>
        </w:rPr>
        <w:t xml:space="preserve">include ProSe </w:t>
      </w:r>
      <w:r w:rsidR="00AE5DC3">
        <w:rPr>
          <w:lang w:eastAsia="zh-CN"/>
        </w:rPr>
        <w:t>query code</w:t>
      </w:r>
      <w:r>
        <w:rPr>
          <w:lang w:eastAsia="zh-CN"/>
        </w:rPr>
        <w:t>;</w:t>
      </w:r>
    </w:p>
    <w:p w14:paraId="08DD6A78" w14:textId="571DAB1E" w:rsidR="00866C25" w:rsidRDefault="00E31610" w:rsidP="00866C25">
      <w:pPr>
        <w:pStyle w:val="B2"/>
        <w:rPr>
          <w:lang w:val="en-US" w:eastAsia="zh-CN"/>
        </w:rPr>
      </w:pPr>
      <w:r>
        <w:t>3</w:t>
      </w:r>
      <w:r w:rsidR="00866C25">
        <w:t>)</w:t>
      </w:r>
      <w:r w:rsidR="00866C25">
        <w:tab/>
      </w:r>
      <w:r w:rsidR="00540254">
        <w:t>shall include the MIC filed computed</w:t>
      </w:r>
      <w:r w:rsidR="00540254" w:rsidRPr="00E97A2B">
        <w:t xml:space="preserve"> as described in 3GPP</w:t>
      </w:r>
      <w:r w:rsidR="00540254">
        <w:t> </w:t>
      </w:r>
      <w:r w:rsidR="00540254" w:rsidRPr="00E97A2B">
        <w:t>TS</w:t>
      </w:r>
      <w:r w:rsidR="00540254">
        <w:t> </w:t>
      </w:r>
      <w:r w:rsidR="00540254" w:rsidRPr="00E97A2B">
        <w:t>33.</w:t>
      </w:r>
      <w:r w:rsidR="00540254">
        <w:t>5</w:t>
      </w:r>
      <w:r w:rsidR="00540254" w:rsidRPr="00E97A2B">
        <w:t>03</w:t>
      </w:r>
      <w:r w:rsidR="00540254">
        <w:t> </w:t>
      </w:r>
      <w:r w:rsidR="00540254" w:rsidRPr="00E97A2B">
        <w:t>[</w:t>
      </w:r>
      <w:r w:rsidR="00540254">
        <w:t>34</w:t>
      </w:r>
      <w:r w:rsidR="00540254" w:rsidRPr="00E97A2B">
        <w:t>]</w:t>
      </w:r>
      <w:r w:rsidR="00540254">
        <w:t xml:space="preserve"> by using</w:t>
      </w:r>
      <w:r w:rsidR="00540254" w:rsidRPr="00E97A2B">
        <w:t xml:space="preserve"> the UTC-based counter and the </w:t>
      </w:r>
      <w:r w:rsidR="00540254">
        <w:t>d</w:t>
      </w:r>
      <w:r w:rsidR="00540254" w:rsidRPr="00E97A2B">
        <w:t xml:space="preserve">iscovery </w:t>
      </w:r>
      <w:r w:rsidR="00540254">
        <w:t>k</w:t>
      </w:r>
      <w:r w:rsidR="00540254" w:rsidRPr="00E97A2B">
        <w:t>ey contained in the &lt;response-announce&gt; element of the DISCOVERY_RESPONSE message</w:t>
      </w:r>
      <w:r w:rsidR="00866C25">
        <w:rPr>
          <w:lang w:val="en-US" w:eastAsia="zh-CN"/>
        </w:rPr>
        <w:t xml:space="preserve">; </w:t>
      </w:r>
      <w:r w:rsidR="00866C25">
        <w:t>and</w:t>
      </w:r>
    </w:p>
    <w:p w14:paraId="314A3FD5" w14:textId="283A83F4" w:rsidR="00866C25" w:rsidRDefault="00E31610" w:rsidP="00866C25">
      <w:pPr>
        <w:pStyle w:val="B2"/>
      </w:pPr>
      <w:r>
        <w:rPr>
          <w:lang w:val="en-US" w:eastAsia="zh-CN"/>
        </w:rPr>
        <w:t>4</w:t>
      </w:r>
      <w:r w:rsidR="00866C25">
        <w:rPr>
          <w:lang w:val="en-US" w:eastAsia="zh-CN"/>
        </w:rPr>
        <w:t>)</w:t>
      </w:r>
      <w:r w:rsidR="00866C25">
        <w:rPr>
          <w:lang w:val="en-US" w:eastAsia="zh-CN"/>
        </w:rPr>
        <w:tab/>
        <w:t xml:space="preserve">shall set the UTC-based counter LSB parameter to include the </w:t>
      </w:r>
      <w:r w:rsidR="00540254">
        <w:rPr>
          <w:lang w:val="en-US" w:eastAsia="zh-CN"/>
        </w:rPr>
        <w:t>4</w:t>
      </w:r>
      <w:r w:rsidR="00866C25">
        <w:rPr>
          <w:lang w:val="en-US" w:eastAsia="zh-CN"/>
        </w:rPr>
        <w:t xml:space="preserve"> least significant bits of the UTC-based counter; </w:t>
      </w:r>
    </w:p>
    <w:p w14:paraId="21ECDA78" w14:textId="73D6E430" w:rsidR="00866C25" w:rsidRDefault="00866C25" w:rsidP="00866C25">
      <w:pPr>
        <w:pStyle w:val="B1"/>
        <w:rPr>
          <w:lang w:eastAsia="zh-CN"/>
        </w:rPr>
      </w:pPr>
      <w:bookmarkStart w:id="742" w:name="OLE_LINK19"/>
      <w:bookmarkStart w:id="743" w:name="_Hlk69847971"/>
      <w:r>
        <w:rPr>
          <w:lang w:eastAsia="zh-CN"/>
        </w:rPr>
        <w:t>d)</w:t>
      </w:r>
      <w:r>
        <w:rPr>
          <w:lang w:eastAsia="zh-CN"/>
        </w:rPr>
        <w:tab/>
        <w:t xml:space="preserve">shall apply the DUIK, DUSK, or DUCK with the associated </w:t>
      </w:r>
      <w:r w:rsidR="00540254">
        <w:rPr>
          <w:lang w:eastAsia="zh-CN"/>
        </w:rPr>
        <w:t>e</w:t>
      </w:r>
      <w:r>
        <w:rPr>
          <w:lang w:eastAsia="zh-CN"/>
        </w:rPr>
        <w:t xml:space="preserve">ncrypted </w:t>
      </w:r>
      <w:r w:rsidR="00540254">
        <w:rPr>
          <w:lang w:eastAsia="zh-CN"/>
        </w:rPr>
        <w:t>b</w:t>
      </w:r>
      <w:r>
        <w:rPr>
          <w:lang w:eastAsia="zh-CN"/>
        </w:rPr>
        <w:t xml:space="preserve">itmask, along with the UTC-based counter to the PROSE PC5 DISCOVERY message for whichever security mechanism(s) configured to be </w:t>
      </w:r>
      <w:r>
        <w:rPr>
          <w:lang w:eastAsia="zh-CN"/>
        </w:rPr>
        <w:lastRenderedPageBreak/>
        <w:t xml:space="preserve">applied, </w:t>
      </w:r>
      <w:r w:rsidR="000B3DD7">
        <w:rPr>
          <w:lang w:eastAsia="zh-CN"/>
        </w:rPr>
        <w:t>e.g.,</w:t>
      </w:r>
      <w:r>
        <w:rPr>
          <w:lang w:eastAsia="zh-CN"/>
        </w:rPr>
        <w:t xml:space="preserve"> integrity protection, message scrambling or confidentiality protection of one or more above parameters, as specified in 3GPP</w:t>
      </w:r>
      <w:r w:rsidR="00540254">
        <w:rPr>
          <w:lang w:val="en-US" w:eastAsia="zh-CN"/>
        </w:rPr>
        <w:t> </w:t>
      </w:r>
      <w:r>
        <w:rPr>
          <w:lang w:eastAsia="zh-CN"/>
        </w:rPr>
        <w:t>TS</w:t>
      </w:r>
      <w:r w:rsidR="00540254">
        <w:rPr>
          <w:lang w:val="en-US" w:eastAsia="zh-CN"/>
        </w:rPr>
        <w:t> </w:t>
      </w:r>
      <w:r>
        <w:rPr>
          <w:lang w:eastAsia="zh-CN"/>
        </w:rPr>
        <w:t>33.</w:t>
      </w:r>
      <w:r w:rsidR="00540254">
        <w:rPr>
          <w:lang w:eastAsia="zh-CN"/>
        </w:rPr>
        <w:t>503</w:t>
      </w:r>
      <w:r w:rsidR="00540254">
        <w:rPr>
          <w:lang w:val="en-US" w:eastAsia="zh-CN"/>
        </w:rPr>
        <w:t> </w:t>
      </w:r>
      <w:r>
        <w:rPr>
          <w:lang w:eastAsia="zh-CN"/>
        </w:rPr>
        <w:t>[</w:t>
      </w:r>
      <w:r w:rsidR="00540254">
        <w:rPr>
          <w:lang w:eastAsia="zh-CN"/>
        </w:rPr>
        <w:t>34</w:t>
      </w:r>
      <w:r>
        <w:rPr>
          <w:lang w:eastAsia="zh-CN"/>
        </w:rPr>
        <w:t>]; and</w:t>
      </w:r>
    </w:p>
    <w:bookmarkEnd w:id="742"/>
    <w:bookmarkEnd w:id="743"/>
    <w:p w14:paraId="2CAA5816" w14:textId="2185A394" w:rsidR="00866C25" w:rsidRDefault="00866C25" w:rsidP="0037175B">
      <w:pPr>
        <w:pStyle w:val="B1"/>
      </w:pPr>
      <w:r>
        <w:t>e)</w:t>
      </w:r>
      <w:r>
        <w:tab/>
        <w:t xml:space="preserve">shall pass the resulting PROSE PC5 DISCOVERY message </w:t>
      </w:r>
      <w:bookmarkStart w:id="744" w:name="OLE_LINK21"/>
      <w:bookmarkStart w:id="745" w:name="OLE_LINK20"/>
      <w:r>
        <w:t xml:space="preserve">along with the </w:t>
      </w:r>
      <w:r w:rsidR="000829A9">
        <w:t>source layer</w:t>
      </w:r>
      <w:r>
        <w:t xml:space="preserve">-2 ID and </w:t>
      </w:r>
      <w:r w:rsidR="000829A9">
        <w:t>destination layer</w:t>
      </w:r>
      <w:r>
        <w:t xml:space="preserve">-2 ID </w:t>
      </w:r>
      <w:bookmarkEnd w:id="744"/>
      <w:bookmarkEnd w:id="745"/>
      <w:r>
        <w:t>for 5G ProSe direct discovery solicitation</w:t>
      </w:r>
      <w:r w:rsidR="004F495F">
        <w:t xml:space="preserve"> and the PLMN ID of the intended announcing PLMN if available in the discovery entry</w:t>
      </w:r>
      <w:r w:rsidR="003A1AC1" w:rsidRPr="003A1AC1">
        <w:rPr>
          <w:lang w:eastAsia="zh-CN"/>
        </w:rPr>
        <w:t xml:space="preserve"> </w:t>
      </w:r>
      <w:r w:rsidR="003A1AC1">
        <w:rPr>
          <w:lang w:eastAsia="zh-CN"/>
        </w:rPr>
        <w:t xml:space="preserve">and </w:t>
      </w:r>
      <w:r w:rsidR="003A1AC1">
        <w:t>an indication that the message is for 5G ProSe direct discovery</w:t>
      </w:r>
      <w:r>
        <w:t xml:space="preserve"> to the lower layers for transmission over the PC5 interface</w:t>
      </w:r>
      <w:r w:rsidR="004F495F">
        <w:t>, and shall instruct the lower layer to start monitoring</w:t>
      </w:r>
      <w:r>
        <w:t>.</w:t>
      </w:r>
    </w:p>
    <w:p w14:paraId="0C81A21A" w14:textId="1839AAEB" w:rsidR="004F495F" w:rsidRDefault="00866C25" w:rsidP="00866C25">
      <w:r>
        <w:t xml:space="preserve">The UE shall ensure that it keeps on passing the same PROSE PC5 DISCOVERY message to the lower layers for transmission </w:t>
      </w:r>
      <w:r w:rsidR="004F495F">
        <w:t xml:space="preserve">until the validity timer T5070 of the ProSe </w:t>
      </w:r>
      <w:r w:rsidR="00AE5DC3">
        <w:t>query code</w:t>
      </w:r>
      <w:r w:rsidR="004F495F">
        <w:t xml:space="preserve"> expires. How this is achieved is left up to UE implementation.</w:t>
      </w:r>
    </w:p>
    <w:p w14:paraId="1E02173D" w14:textId="346BD40E" w:rsidR="00866C25" w:rsidRDefault="004F495F" w:rsidP="00866C25">
      <w:r>
        <w:t xml:space="preserve">The UE may apply the </w:t>
      </w:r>
      <w:r w:rsidR="000B3DD7">
        <w:t>d</w:t>
      </w:r>
      <w:r>
        <w:t xml:space="preserve">iscovery </w:t>
      </w:r>
      <w:r w:rsidR="000B3DD7">
        <w:t>r</w:t>
      </w:r>
      <w:r>
        <w:t xml:space="preserve">esponse </w:t>
      </w:r>
      <w:r w:rsidR="000B3DD7">
        <w:t>f</w:t>
      </w:r>
      <w:r>
        <w:t xml:space="preserve">ilter(s) received from the 5G DDNMF to its monitoring operation. </w:t>
      </w:r>
      <w:r>
        <w:rPr>
          <w:iCs/>
        </w:rPr>
        <w:t xml:space="preserve">Using the </w:t>
      </w:r>
      <w:r w:rsidR="000B3DD7">
        <w:rPr>
          <w:iCs/>
        </w:rPr>
        <w:t>d</w:t>
      </w:r>
      <w:r>
        <w:rPr>
          <w:iCs/>
        </w:rPr>
        <w:t xml:space="preserve">iscovery </w:t>
      </w:r>
      <w:r w:rsidR="000B3DD7">
        <w:rPr>
          <w:iCs/>
        </w:rPr>
        <w:t>r</w:t>
      </w:r>
      <w:r>
        <w:rPr>
          <w:iCs/>
        </w:rPr>
        <w:t xml:space="preserve">esponse </w:t>
      </w:r>
      <w:r w:rsidR="000B3DD7">
        <w:rPr>
          <w:iCs/>
        </w:rPr>
        <w:t>f</w:t>
      </w:r>
      <w:r>
        <w:rPr>
          <w:iCs/>
        </w:rPr>
        <w:t xml:space="preserve">ilter may result in a match event for the target RPAUID the UE is querying for. There is match event when, for any of the masks </w:t>
      </w:r>
      <w:r>
        <w:t>i</w:t>
      </w:r>
      <w:r>
        <w:rPr>
          <w:iCs/>
        </w:rPr>
        <w:t xml:space="preserve">n a </w:t>
      </w:r>
      <w:r w:rsidR="000B3DD7">
        <w:rPr>
          <w:iCs/>
        </w:rPr>
        <w:t>d</w:t>
      </w:r>
      <w:r>
        <w:rPr>
          <w:iCs/>
        </w:rPr>
        <w:t xml:space="preserve">iscovery </w:t>
      </w:r>
      <w:r w:rsidR="000B3DD7">
        <w:rPr>
          <w:iCs/>
        </w:rPr>
        <w:t>r</w:t>
      </w:r>
      <w:r>
        <w:rPr>
          <w:iCs/>
        </w:rPr>
        <w:t xml:space="preserve">esponse </w:t>
      </w:r>
      <w:r w:rsidR="000B3DD7">
        <w:rPr>
          <w:iCs/>
        </w:rPr>
        <w:t>f</w:t>
      </w:r>
      <w:r>
        <w:rPr>
          <w:iCs/>
        </w:rPr>
        <w:t xml:space="preserve">ilter, the output of a bitwise AND operation between the ProSe </w:t>
      </w:r>
      <w:r w:rsidR="00492AD6">
        <w:rPr>
          <w:iCs/>
        </w:rPr>
        <w:t>response code</w:t>
      </w:r>
      <w:r>
        <w:rPr>
          <w:iCs/>
        </w:rPr>
        <w:t xml:space="preserv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w:t>
      </w:r>
      <w:r w:rsidR="00103375">
        <w:rPr>
          <w:iCs/>
        </w:rPr>
        <w:t>d</w:t>
      </w:r>
      <w:r>
        <w:rPr>
          <w:iCs/>
        </w:rPr>
        <w:t xml:space="preserve">iscovery </w:t>
      </w:r>
      <w:r w:rsidR="00103375">
        <w:rPr>
          <w:iCs/>
        </w:rPr>
        <w:t>r</w:t>
      </w:r>
      <w:r>
        <w:rPr>
          <w:iCs/>
        </w:rPr>
        <w:t xml:space="preserve">esponse </w:t>
      </w:r>
      <w:r w:rsidR="00103375">
        <w:rPr>
          <w:lang w:eastAsia="zh-CN"/>
        </w:rPr>
        <w:t>f</w:t>
      </w:r>
      <w:r>
        <w:rPr>
          <w:iCs/>
        </w:rPr>
        <w:t>ilter.</w:t>
      </w:r>
    </w:p>
    <w:p w14:paraId="5142516E" w14:textId="1B7A1492" w:rsidR="00866C25" w:rsidRDefault="00866C25" w:rsidP="00866C25">
      <w:r>
        <w:t xml:space="preserve">Upon reception of a PROSE PC5 DISCOVERY message for direct discovery response, for the target </w:t>
      </w:r>
      <w:r w:rsidR="000829A9">
        <w:t>destination layer</w:t>
      </w:r>
      <w:r>
        <w:t>-2 ID of the direct discovery to be discovered, the UE shall use the associated DUSK, if configured</w:t>
      </w:r>
      <w:r w:rsidR="004F495F">
        <w:t xml:space="preserve"> as a part of the </w:t>
      </w:r>
      <w:r w:rsidR="00711B65">
        <w:t>d</w:t>
      </w:r>
      <w:r w:rsidR="004F495F">
        <w:t xml:space="preserve">iscovery </w:t>
      </w:r>
      <w:r w:rsidR="00711B65">
        <w:t>r</w:t>
      </w:r>
      <w:r w:rsidR="004F495F">
        <w:t xml:space="preserve">esponse </w:t>
      </w:r>
      <w:r w:rsidR="00711B65">
        <w:t>f</w:t>
      </w:r>
      <w:r w:rsidR="004F495F">
        <w:t>ilter</w:t>
      </w:r>
      <w:r>
        <w:t>, and the UTC-based counter obtained during the monitoring operation to unscramble the PROSE PC5 DISCOVERY message as described in 3GPP TS 33.303 [</w:t>
      </w:r>
      <w:r w:rsidR="00243040">
        <w:t>36</w:t>
      </w:r>
      <w:r>
        <w:t xml:space="preserve">]. Then, if a DUCK is configured, the UE shall use the DUCK and the UTC-based counter to </w:t>
      </w:r>
      <w:r>
        <w:rPr>
          <w:noProof/>
        </w:rPr>
        <w:t>decrypt the configured message-specific confidentiality-protected portion</w:t>
      </w:r>
      <w:r>
        <w:t>, as described in 3GPP TS 33.303 [</w:t>
      </w:r>
      <w:r w:rsidR="00243040">
        <w:t>36</w:t>
      </w:r>
      <w:r>
        <w:t>]. Finally, if a DUIK is configured, the UE shall use the DUIK and UTC-based counter to verify the MIC field in the unscrambled PROSE PC5 DISCOVERY message for direct discovery response.</w:t>
      </w:r>
      <w:r w:rsidR="004F495F">
        <w:t xml:space="preserve"> If a MIC Check Indicator parameter is included instead, the UE shall use the match report procedure described in clause 6.2.10 to trigger checking of the MIC of the PROSE PC5 DISCOVERY message containing the ProSe </w:t>
      </w:r>
      <w:r w:rsidR="00492AD6">
        <w:t>response code</w:t>
      </w:r>
      <w:r w:rsidR="004F495F">
        <w:t xml:space="preserve"> by the 5G DDNMF.</w:t>
      </w:r>
    </w:p>
    <w:p w14:paraId="4F282BD9" w14:textId="37ADB87B" w:rsidR="004F495F" w:rsidRDefault="004F495F" w:rsidP="004F495F">
      <w:r>
        <w:t xml:space="preserve">The UE may notify the upper layer application about the match event of restricted </w:t>
      </w:r>
      <w:r w:rsidR="00527785">
        <w:t xml:space="preserve">5G </w:t>
      </w:r>
      <w:r>
        <w:t xml:space="preserve">ProSe direct discovery </w:t>
      </w:r>
      <w:r w:rsidR="00274A5C">
        <w:t>m</w:t>
      </w:r>
      <w:r>
        <w:t xml:space="preserve">odel B with the corresponding target RPAUID and metadata, if the RPAUID and meta-data are included in the Subquery </w:t>
      </w:r>
      <w:r w:rsidR="00274A5C">
        <w:t>r</w:t>
      </w:r>
      <w:r>
        <w:t>esult element in the DISCOVERY_RESPONSE message from the 5G DDNMF.</w:t>
      </w:r>
    </w:p>
    <w:p w14:paraId="03D9A6EC" w14:textId="77777777" w:rsidR="00866C25" w:rsidRDefault="00866C25" w:rsidP="00667BCB">
      <w:pPr>
        <w:pStyle w:val="EditorsNote"/>
      </w:pPr>
      <w:bookmarkStart w:id="746" w:name="_Hlk69848370"/>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4FE5541F" w14:textId="03E7F51D" w:rsidR="00866C25" w:rsidRDefault="00866C25" w:rsidP="0037175B">
      <w:pPr>
        <w:pStyle w:val="6"/>
        <w:rPr>
          <w:lang w:eastAsia="zh-CN"/>
        </w:rPr>
      </w:pPr>
      <w:bookmarkStart w:id="747" w:name="_Toc94175548"/>
      <w:bookmarkEnd w:id="746"/>
      <w:r>
        <w:rPr>
          <w:lang w:eastAsia="zh-CN"/>
        </w:rPr>
        <w:t>6.2.</w:t>
      </w:r>
      <w:r w:rsidR="000F4F4B">
        <w:rPr>
          <w:lang w:eastAsia="zh-CN"/>
        </w:rPr>
        <w:t>14</w:t>
      </w:r>
      <w:r>
        <w:rPr>
          <w:lang w:eastAsia="zh-CN"/>
        </w:rPr>
        <w:t>.2.2.</w:t>
      </w:r>
      <w:r w:rsidR="00635C04">
        <w:rPr>
          <w:lang w:eastAsia="zh-CN"/>
        </w:rPr>
        <w:t>3</w:t>
      </w:r>
      <w:r>
        <w:rPr>
          <w:lang w:eastAsia="zh-CN"/>
        </w:rPr>
        <w:tab/>
        <w:t>Discoverer UE procedure for 5G ProSe direct discovery completion</w:t>
      </w:r>
      <w:bookmarkEnd w:id="747"/>
    </w:p>
    <w:p w14:paraId="75CC4023" w14:textId="77777777" w:rsidR="004F495F" w:rsidRDefault="004F495F" w:rsidP="004F495F">
      <w:pPr>
        <w:rPr>
          <w:lang w:eastAsia="zh-CN"/>
        </w:rPr>
      </w:pPr>
      <w:r>
        <w:rPr>
          <w:lang w:eastAsia="zh-CN"/>
        </w:rPr>
        <w:t xml:space="preserve">During the discoverer operation, if </w:t>
      </w:r>
    </w:p>
    <w:p w14:paraId="37C57973" w14:textId="5500702F" w:rsidR="004F495F" w:rsidRDefault="004F495F" w:rsidP="004F495F">
      <w:pPr>
        <w:pStyle w:val="B1"/>
      </w:pPr>
      <w:r>
        <w:t>a)</w:t>
      </w:r>
      <w:r>
        <w:tab/>
        <w:t xml:space="preserve">the validity timer T5070 for the ProSe </w:t>
      </w:r>
      <w:r w:rsidR="00AE5DC3">
        <w:t>query code</w:t>
      </w:r>
      <w:r>
        <w:t xml:space="preserve"> and corresponding ProSe Response Filter(s) has expired; and</w:t>
      </w:r>
    </w:p>
    <w:p w14:paraId="2DD0F8A3" w14:textId="0962D77B" w:rsidR="004F495F" w:rsidRDefault="004F495F" w:rsidP="004F495F">
      <w:pPr>
        <w:pStyle w:val="B1"/>
      </w:pPr>
      <w:r>
        <w:t>b)</w:t>
      </w:r>
      <w:r>
        <w:tab/>
        <w:t xml:space="preserve">the request from upper layers to query the target RPAUID in restricted discovery Model B, associated with both the ProSe </w:t>
      </w:r>
      <w:r w:rsidR="00AE5DC3">
        <w:t>query code</w:t>
      </w:r>
      <w:r>
        <w:t xml:space="preserve">, </w:t>
      </w:r>
      <w:r>
        <w:rPr>
          <w:lang w:eastAsia="ko-KR"/>
        </w:rPr>
        <w:t xml:space="preserve">and the authorised </w:t>
      </w:r>
      <w:r w:rsidR="00761847">
        <w:rPr>
          <w:lang w:eastAsia="ko-KR"/>
        </w:rPr>
        <w:t>application identity</w:t>
      </w:r>
      <w:r>
        <w:rPr>
          <w:lang w:eastAsia="ko-KR"/>
        </w:rPr>
        <w:t xml:space="preserve">, </w:t>
      </w:r>
      <w:r>
        <w:t>is not in place, then</w:t>
      </w:r>
    </w:p>
    <w:p w14:paraId="3ECBF474" w14:textId="630B42C6" w:rsidR="00866C25" w:rsidRDefault="004F495F" w:rsidP="00866C25">
      <w:r>
        <w:rPr>
          <w:lang w:eastAsia="zh-CN"/>
        </w:rPr>
        <w:t>t</w:t>
      </w:r>
      <w:r>
        <w:t>he UE may instruct the lower layers to st</w:t>
      </w:r>
      <w:r>
        <w:rPr>
          <w:lang w:eastAsia="zh-CN"/>
        </w:rPr>
        <w:t>op</w:t>
      </w:r>
      <w:r>
        <w:t xml:space="preserve"> the discoverer operation</w:t>
      </w:r>
      <w:r>
        <w:rPr>
          <w:lang w:eastAsia="zh-CN"/>
        </w:rPr>
        <w:t>.</w:t>
      </w:r>
      <w:r w:rsidR="00D473B6">
        <w:rPr>
          <w:lang w:eastAsia="zh-CN"/>
        </w:rPr>
        <w:t xml:space="preserve"> </w:t>
      </w:r>
      <w:r w:rsidR="00866C25">
        <w:t>When the UE stops discoverer operation, if the UE is in 5GMM-CONNECTED mode, the UE shall trigger the corresponding procedure in lower layers as specified in 3GPP TS 38.331 [</w:t>
      </w:r>
      <w:r w:rsidR="000F4F4B">
        <w:t>13</w:t>
      </w:r>
      <w:r w:rsidR="00866C25">
        <w:t>].</w:t>
      </w:r>
    </w:p>
    <w:p w14:paraId="316DE9A6" w14:textId="36547D5C" w:rsidR="00866C25" w:rsidRDefault="00866C25" w:rsidP="0037175B">
      <w:pPr>
        <w:pStyle w:val="6"/>
        <w:rPr>
          <w:lang w:eastAsia="zh-CN"/>
        </w:rPr>
      </w:pPr>
      <w:bookmarkStart w:id="748" w:name="_Toc94175549"/>
      <w:r>
        <w:rPr>
          <w:lang w:eastAsia="zh-CN"/>
        </w:rPr>
        <w:t>6.2.</w:t>
      </w:r>
      <w:r w:rsidR="000F4F4B">
        <w:rPr>
          <w:lang w:eastAsia="zh-CN"/>
        </w:rPr>
        <w:t>14</w:t>
      </w:r>
      <w:r>
        <w:rPr>
          <w:lang w:eastAsia="zh-CN"/>
        </w:rPr>
        <w:t>.2.2.</w:t>
      </w:r>
      <w:r w:rsidR="00635C04">
        <w:rPr>
          <w:lang w:eastAsia="zh-CN"/>
        </w:rPr>
        <w:t>4</w:t>
      </w:r>
      <w:r>
        <w:rPr>
          <w:lang w:eastAsia="zh-CN"/>
        </w:rPr>
        <w:tab/>
        <w:t>Discoveree UE procedure for 5G ProSe direct discovery initiation</w:t>
      </w:r>
      <w:bookmarkEnd w:id="748"/>
    </w:p>
    <w:p w14:paraId="60A9412C" w14:textId="77777777" w:rsidR="00866C25" w:rsidRDefault="00866C25" w:rsidP="00866C25">
      <w:r>
        <w:t>The UE is authorised to perform the discoveree UE procedure for 5G ProSe direct discovery if:</w:t>
      </w:r>
    </w:p>
    <w:p w14:paraId="583613D8" w14:textId="77777777" w:rsidR="00866C25" w:rsidRDefault="00866C25" w:rsidP="00866C25">
      <w:pPr>
        <w:pStyle w:val="B1"/>
      </w:pPr>
      <w:r>
        <w:t>a)</w:t>
      </w:r>
      <w:r>
        <w:tab/>
        <w:t>the UE is not served by NG-RAN, is authorised to perform 5G ProSe direct discovery discoveree operation when the UE is not served by NG-RAN, and is configured with the radio parameters to be used for 5G ProSe direct discovery</w:t>
      </w:r>
      <w:r>
        <w:rPr>
          <w:lang w:eastAsia="ko-KR"/>
        </w:rPr>
        <w:t xml:space="preserve"> </w:t>
      </w:r>
      <w:r>
        <w:t>when not served by NG-RAN;</w:t>
      </w:r>
    </w:p>
    <w:p w14:paraId="2DA41DA9" w14:textId="77777777" w:rsidR="00866C25" w:rsidRDefault="00866C25" w:rsidP="00866C25">
      <w:pPr>
        <w:pStyle w:val="B1"/>
      </w:pPr>
      <w:r>
        <w:t>b)</w:t>
      </w:r>
      <w:r>
        <w:tab/>
        <w:t xml:space="preserve">the UE is served by NG-RAN, and is authorised to perform 5G ProSe direct discovery discoverer operation in the PLMN </w:t>
      </w:r>
      <w:r>
        <w:rPr>
          <w:lang w:eastAsia="ko-KR"/>
        </w:rPr>
        <w:t>indicated by the serving cell</w:t>
      </w:r>
      <w:r>
        <w:t>; or</w:t>
      </w:r>
    </w:p>
    <w:p w14:paraId="0C12AE38" w14:textId="77777777" w:rsidR="00866C25" w:rsidRDefault="00866C25" w:rsidP="00866C25">
      <w:pPr>
        <w:pStyle w:val="B1"/>
      </w:pPr>
      <w:r>
        <w:t>c)</w:t>
      </w:r>
      <w:r>
        <w:tab/>
        <w:t>the UE is:</w:t>
      </w:r>
    </w:p>
    <w:p w14:paraId="43B25B4F" w14:textId="77777777" w:rsidR="00866C25" w:rsidRDefault="00866C25" w:rsidP="00866C25">
      <w:pPr>
        <w:pStyle w:val="B2"/>
      </w:pPr>
      <w:r>
        <w:t>1)</w:t>
      </w:r>
      <w:r>
        <w:tab/>
        <w:t>in 5GMM-IDLE mode, in limited service state as specified in 3GPP TS 23.122 [</w:t>
      </w:r>
      <w:r w:rsidR="000F4F4B">
        <w:t>14</w:t>
      </w:r>
      <w:r>
        <w:t>], and the reason for the UE being in limited service state is one of the following:</w:t>
      </w:r>
    </w:p>
    <w:p w14:paraId="2C65ABAF" w14:textId="77777777" w:rsidR="00866C25" w:rsidRDefault="00866C25" w:rsidP="00866C25">
      <w:pPr>
        <w:pStyle w:val="B3"/>
      </w:pPr>
      <w:r>
        <w:lastRenderedPageBreak/>
        <w:t>i)</w:t>
      </w:r>
      <w:r>
        <w:tab/>
        <w:t>the UE is unable to find a suitable cell in the selected PLMN as specified in 3GPP TS 38.304 [</w:t>
      </w:r>
      <w:r w:rsidR="000F4F4B">
        <w:t>15</w:t>
      </w:r>
      <w:r>
        <w:t>];</w:t>
      </w:r>
    </w:p>
    <w:p w14:paraId="53782513"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0F4F4B">
        <w:t>11</w:t>
      </w:r>
      <w:r>
        <w:t>]; or</w:t>
      </w:r>
    </w:p>
    <w:p w14:paraId="43333533"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0F4F4B">
        <w:t>11</w:t>
      </w:r>
      <w:r>
        <w:t>]</w:t>
      </w:r>
      <w:r>
        <w:rPr>
          <w:lang w:eastAsia="ko-KR"/>
        </w:rPr>
        <w:t>; and</w:t>
      </w:r>
    </w:p>
    <w:p w14:paraId="1E8CC391" w14:textId="77777777" w:rsidR="00866C25" w:rsidRDefault="00866C25" w:rsidP="00866C25">
      <w:pPr>
        <w:pStyle w:val="B2"/>
      </w:pPr>
      <w:r>
        <w:t>2)</w:t>
      </w:r>
      <w:r>
        <w:tab/>
        <w:t>authorised to perform 5G ProSe direct discovery discoverer operation when the UE is not served by NG-RAN, and:</w:t>
      </w:r>
    </w:p>
    <w:p w14:paraId="19374395" w14:textId="77777777" w:rsidR="00866C25" w:rsidRDefault="00866C25" w:rsidP="00866C25">
      <w:pPr>
        <w:pStyle w:val="B3"/>
      </w:pPr>
      <w:r>
        <w:t>i)</w:t>
      </w:r>
      <w:r>
        <w:tab/>
        <w:t>configured with the radio parameters to be used for 5G ProSe direct discovery use when not served by NG-RAN; or</w:t>
      </w:r>
    </w:p>
    <w:p w14:paraId="78285D8D" w14:textId="77777777" w:rsidR="00866C25" w:rsidRDefault="00866C25" w:rsidP="00866C25">
      <w:pPr>
        <w:pStyle w:val="B3"/>
      </w:pPr>
      <w:r>
        <w:t>ii)</w:t>
      </w:r>
      <w:r>
        <w:tab/>
        <w:t>the lower layers indicate that the UE does not need to request resources for 5G ProSe direct discovery procedure.</w:t>
      </w:r>
    </w:p>
    <w:p w14:paraId="3F99F3CB" w14:textId="5274584F" w:rsidR="00866C25" w:rsidRDefault="00866C25" w:rsidP="0037175B">
      <w:pPr>
        <w:pStyle w:val="NO"/>
        <w:rPr>
          <w:lang w:val="en-US"/>
        </w:rPr>
      </w:pPr>
      <w:r>
        <w:rPr>
          <w:noProof/>
        </w:rPr>
        <w:t>NOTE</w:t>
      </w:r>
      <w:r w:rsidR="00635C04">
        <w:rPr>
          <w:noProof/>
        </w:rPr>
        <w:t> </w:t>
      </w:r>
      <w:r w:rsidR="00DB0A8D">
        <w:rPr>
          <w:noProof/>
        </w:rPr>
        <w:t>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102A791B" w14:textId="72E4C39E" w:rsidR="00866C25" w:rsidRDefault="00866C25" w:rsidP="00866C25">
      <w:r>
        <w:t xml:space="preserve">otherwise, the UE is not authorised to perform the </w:t>
      </w:r>
      <w:r w:rsidR="008C1679">
        <w:t>d</w:t>
      </w:r>
      <w:r>
        <w:t xml:space="preserve">iscoveree UE procedure for </w:t>
      </w:r>
      <w:r>
        <w:rPr>
          <w:lang w:eastAsia="zh-CN"/>
        </w:rPr>
        <w:t>5G ProSe direct</w:t>
      </w:r>
      <w:r>
        <w:t xml:space="preserve"> discovery.</w:t>
      </w:r>
    </w:p>
    <w:p w14:paraId="4874C9CA" w14:textId="4D3176F7" w:rsidR="00866C25" w:rsidRDefault="00866C25" w:rsidP="00866C25">
      <w:r>
        <w:t>Figure 6.2.</w:t>
      </w:r>
      <w:r w:rsidR="000F4F4B">
        <w:t>14</w:t>
      </w:r>
      <w:r>
        <w:t>.2.2.</w:t>
      </w:r>
      <w:r w:rsidR="009F1BE8">
        <w:t>4.</w:t>
      </w:r>
      <w:r>
        <w:t xml:space="preserve">1 illustrates the interaction of the UEs in the </w:t>
      </w:r>
      <w:r w:rsidR="008C1679">
        <w:t>d</w:t>
      </w:r>
      <w:r>
        <w:t>iscoveree UE procedure for 5G ProSe direct discovery.</w:t>
      </w:r>
    </w:p>
    <w:p w14:paraId="436E2113" w14:textId="77777777" w:rsidR="00866C25" w:rsidRDefault="00866C25" w:rsidP="0037175B">
      <w:pPr>
        <w:pStyle w:val="TH"/>
      </w:pPr>
      <w:r>
        <w:object w:dxaOrig="6645" w:dyaOrig="2340" w14:anchorId="1CC47E43">
          <v:shape id="_x0000_i1043" type="#_x0000_t75" style="width:332.4pt;height:116.9pt" o:ole="">
            <v:imagedata r:id="rId44" o:title=""/>
          </v:shape>
          <o:OLEObject Type="Embed" ProgID="Visio.Drawing.15" ShapeID="_x0000_i1043" DrawAspect="Content" ObjectID="_1704788337" r:id="rId45"/>
        </w:object>
      </w:r>
    </w:p>
    <w:p w14:paraId="72F7B5CF" w14:textId="697BD16E" w:rsidR="00866C25" w:rsidRDefault="00866C25" w:rsidP="0037175B">
      <w:pPr>
        <w:pStyle w:val="TF"/>
      </w:pPr>
      <w:r>
        <w:t>Figure</w:t>
      </w:r>
      <w:r w:rsidR="000F4F4B">
        <w:t> </w:t>
      </w:r>
      <w:r>
        <w:t>6.2.</w:t>
      </w:r>
      <w:r w:rsidR="000F4F4B">
        <w:t>14</w:t>
      </w:r>
      <w:r>
        <w:t>.2.2.</w:t>
      </w:r>
      <w:r w:rsidR="009F1BE8">
        <w:t>4.</w:t>
      </w:r>
      <w:r>
        <w:t>1: Discoveree UE procedure for 5G ProSe direct discovery</w:t>
      </w:r>
    </w:p>
    <w:p w14:paraId="2406B339" w14:textId="537F4E2E" w:rsidR="00DB0A8D" w:rsidRDefault="00866C25" w:rsidP="00866C25">
      <w:r>
        <w:t xml:space="preserve">When the UE is triggered by an upper layer application to </w:t>
      </w:r>
      <w:r w:rsidR="00DB0A8D">
        <w:t xml:space="preserve">perform discoveree operation for the RPAUID associated with an authorized </w:t>
      </w:r>
      <w:r w:rsidR="00761847">
        <w:t>application identity</w:t>
      </w:r>
      <w:r>
        <w:t xml:space="preserve">, and </w:t>
      </w:r>
      <w:r w:rsidR="00642AF3">
        <w:t>if:</w:t>
      </w:r>
    </w:p>
    <w:p w14:paraId="30165046" w14:textId="1E8B1450" w:rsidR="00DB0A8D" w:rsidRDefault="00DB0A8D" w:rsidP="001A5B2D">
      <w:pPr>
        <w:pStyle w:val="B1"/>
      </w:pPr>
      <w:r>
        <w:t>a)</w:t>
      </w:r>
      <w:r>
        <w:tab/>
      </w:r>
      <w:r w:rsidR="00866C25">
        <w:t>the UE is authorised to perform the discoveree UE procedure for 5G ProSe direct discovery</w:t>
      </w:r>
      <w:r>
        <w:t>;</w:t>
      </w:r>
    </w:p>
    <w:p w14:paraId="762E3D50" w14:textId="77777777" w:rsidR="00540254" w:rsidRDefault="00DB0A8D" w:rsidP="001A5B2D">
      <w:pPr>
        <w:pStyle w:val="B1"/>
      </w:pPr>
      <w:r>
        <w:t>b)</w:t>
      </w:r>
      <w:r>
        <w:tab/>
        <w:t xml:space="preserve">the UE has obtained the ProSe </w:t>
      </w:r>
      <w:r w:rsidR="00492AD6">
        <w:t>response code</w:t>
      </w:r>
      <w:r>
        <w:t xml:space="preserve"> and </w:t>
      </w:r>
      <w:r w:rsidR="00492AD6">
        <w:t>discovery query filter</w:t>
      </w:r>
      <w:r>
        <w:t>(s) and the respective validity timer T5068 for the corresponding discovery entry has not expired</w:t>
      </w:r>
      <w:r w:rsidR="00540254">
        <w:t>; and</w:t>
      </w:r>
    </w:p>
    <w:p w14:paraId="63125A9B" w14:textId="68E9506B" w:rsidR="00DB0A8D" w:rsidRDefault="00540254" w:rsidP="001A5B2D">
      <w:pPr>
        <w:pStyle w:val="B1"/>
      </w:pPr>
      <w:r>
        <w:t>c)</w:t>
      </w:r>
      <w:r>
        <w:tab/>
      </w:r>
      <w:r w:rsidRPr="0015525A">
        <w:t xml:space="preserve">the difference between UTC-based counter associated with that discovery slot and UE’s ProSe clock is not greater than the </w:t>
      </w:r>
      <w:r>
        <w:t>max offset</w:t>
      </w:r>
      <w:r w:rsidRPr="0015525A">
        <w:t xml:space="preserve"> of the monitoring UE's ProSe clock</w:t>
      </w:r>
      <w:r w:rsidR="00866C25">
        <w:t xml:space="preserve">, </w:t>
      </w:r>
    </w:p>
    <w:p w14:paraId="522AC998" w14:textId="77777777" w:rsidR="00866C25" w:rsidRDefault="00866C25" w:rsidP="00DB0A8D">
      <w:r>
        <w:t>then the UE:</w:t>
      </w:r>
    </w:p>
    <w:p w14:paraId="4E84AB87" w14:textId="77777777" w:rsidR="00866C25" w:rsidRDefault="00866C25" w:rsidP="0037175B">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sidR="00DB0A8D">
        <w:t xml:space="preserve"> or registration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 and</w:t>
      </w:r>
    </w:p>
    <w:p w14:paraId="52B535AE" w14:textId="77777777" w:rsidR="00866C25" w:rsidRDefault="00866C25" w:rsidP="0037175B">
      <w:pPr>
        <w:pStyle w:val="B1"/>
      </w:pPr>
      <w:r>
        <w:t>b)</w:t>
      </w:r>
      <w:r>
        <w:tab/>
        <w:t>shall instruct the lower layers to start monitoring for PROSE PC5 DISCOVERY messages</w:t>
      </w:r>
      <w:r w:rsidR="00DB0A8D">
        <w:t xml:space="preserve"> as specified in 3GPP TS 38.331 [13]</w:t>
      </w:r>
      <w:r>
        <w:t>.</w:t>
      </w:r>
    </w:p>
    <w:p w14:paraId="0CD933AC" w14:textId="4D84936C" w:rsidR="00DB0A8D" w:rsidRPr="00DB0A8D" w:rsidRDefault="00DB0A8D" w:rsidP="00866C25">
      <w:pPr>
        <w:rPr>
          <w:iCs/>
        </w:rPr>
      </w:pPr>
      <w:r>
        <w:t xml:space="preserve">The UE may apply the </w:t>
      </w:r>
      <w:r w:rsidR="00492AD6">
        <w:t>discovery query filter</w:t>
      </w:r>
      <w:r>
        <w:t xml:space="preserve">(s) received from the 5G DDNMF to its monitoring operation. </w:t>
      </w:r>
      <w:r>
        <w:rPr>
          <w:iCs/>
        </w:rPr>
        <w:t xml:space="preserve">Using the </w:t>
      </w:r>
      <w:r w:rsidR="00492AD6">
        <w:rPr>
          <w:iCs/>
        </w:rPr>
        <w:t>discovery query filter</w:t>
      </w:r>
      <w:r>
        <w:rPr>
          <w:iCs/>
        </w:rPr>
        <w:t xml:space="preserve">(s) may result in a match event. There is match event when, for any of the masks </w:t>
      </w:r>
      <w:r>
        <w:t>i</w:t>
      </w:r>
      <w:r>
        <w:rPr>
          <w:iCs/>
        </w:rPr>
        <w:t xml:space="preserve">n a </w:t>
      </w:r>
      <w:r w:rsidR="00492AD6">
        <w:rPr>
          <w:iCs/>
        </w:rPr>
        <w:t>discovery query filter</w:t>
      </w:r>
      <w:r>
        <w:rPr>
          <w:iCs/>
        </w:rPr>
        <w:t xml:space="preserve">, the output of a bitwise AND operation between the ProSe </w:t>
      </w:r>
      <w:r w:rsidR="00AE5DC3">
        <w:rPr>
          <w:iCs/>
        </w:rPr>
        <w:t>query code</w:t>
      </w:r>
      <w:r>
        <w:rPr>
          <w:iCs/>
        </w:rPr>
        <w:t xml:space="preserv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w:t>
      </w:r>
      <w:r w:rsidR="00492AD6">
        <w:rPr>
          <w:iCs/>
        </w:rPr>
        <w:t>discovery query filter</w:t>
      </w:r>
      <w:r>
        <w:rPr>
          <w:iCs/>
        </w:rPr>
        <w:t>.</w:t>
      </w:r>
    </w:p>
    <w:p w14:paraId="03A010B3" w14:textId="3556A4F3" w:rsidR="00866C25" w:rsidRDefault="00866C25" w:rsidP="00866C25">
      <w:r>
        <w:lastRenderedPageBreak/>
        <w:t xml:space="preserve">Upon reception of a PROSE PC5 DISCOVERY message </w:t>
      </w:r>
      <w:r w:rsidR="003A1AC1">
        <w:t xml:space="preserve">for </w:t>
      </w:r>
      <w:r w:rsidR="003A1AC1">
        <w:rPr>
          <w:lang w:eastAsia="zh-CN"/>
        </w:rPr>
        <w:t xml:space="preserve">direct discovery solicitation </w:t>
      </w:r>
      <w:r>
        <w:t xml:space="preserve">for the </w:t>
      </w:r>
      <w:r w:rsidR="000829A9">
        <w:t>destination layer</w:t>
      </w:r>
      <w:r>
        <w:t xml:space="preserve">-2 ID which the UE is configured to respond for, </w:t>
      </w:r>
      <w:r w:rsidR="00DB0A8D">
        <w:t xml:space="preserve">with applying a </w:t>
      </w:r>
      <w:r w:rsidR="00492AD6">
        <w:t>discovery query filter</w:t>
      </w:r>
      <w:r w:rsidR="00DB0A8D">
        <w:t xml:space="preserve"> to a received PROSE PC5 DISCOVERY message for the above-mentioned bitwise AND operation, </w:t>
      </w:r>
      <w:r>
        <w:t>the UE shall use the associated DUSK, if configured</w:t>
      </w:r>
      <w:r w:rsidR="00DB0A8D">
        <w:t xml:space="preserve"> in the part of the </w:t>
      </w:r>
      <w:r w:rsidR="00492AD6">
        <w:t>discovery query filter</w:t>
      </w:r>
      <w:r>
        <w:t>, and the UTC-based counter obtained during the monitoring operation to unscramble the PROSE PC5 DISCOVERY message as described in 3GPP TS 33.</w:t>
      </w:r>
      <w:r w:rsidR="00B81CF1">
        <w:t>5</w:t>
      </w:r>
      <w:r>
        <w:t>03 [</w:t>
      </w:r>
      <w:r w:rsidR="00B81CF1">
        <w:t>34</w:t>
      </w:r>
      <w:r>
        <w:t>]. Then, if a DUCK is configured</w:t>
      </w:r>
      <w:r w:rsidR="00DB0A8D">
        <w:t xml:space="preserve"> in the part of the </w:t>
      </w:r>
      <w:r w:rsidR="00492AD6">
        <w:t>discovery query filter</w:t>
      </w:r>
      <w:r>
        <w:t xml:space="preserve">, the UE shall use the DUCK and the UTC-based counter to </w:t>
      </w:r>
      <w:r>
        <w:rPr>
          <w:noProof/>
        </w:rPr>
        <w:t>decrypt the configured message-specific confidentiality protected portion</w:t>
      </w:r>
      <w:r>
        <w:t>, as described in 3GPP TS 33.</w:t>
      </w:r>
      <w:r w:rsidR="00B81CF1">
        <w:t>5</w:t>
      </w:r>
      <w:r>
        <w:t>03 [</w:t>
      </w:r>
      <w:r w:rsidR="00B81CF1">
        <w:t>34</w:t>
      </w:r>
      <w:r>
        <w:t>]. Finally, if a DUIK is configured</w:t>
      </w:r>
      <w:r w:rsidR="00DB0A8D">
        <w:t xml:space="preserve"> in the part of the </w:t>
      </w:r>
      <w:r w:rsidR="00492AD6">
        <w:t>discovery query filter</w:t>
      </w:r>
      <w:r>
        <w:t>, the UE shall use the DUIK and UTC-based counter to verify the MIC field in the unscrambled PROSE PC5 DISCOVERY message for direct discovery solicitation.</w:t>
      </w:r>
    </w:p>
    <w:p w14:paraId="2EAD53E2" w14:textId="77777777" w:rsidR="00DB0A8D" w:rsidRDefault="00DB0A8D" w:rsidP="00DB0A8D">
      <w:pPr>
        <w:pStyle w:val="NO"/>
        <w:rPr>
          <w:noProof/>
        </w:rPr>
      </w:pPr>
      <w:r>
        <w:t>NOTE 2:</w:t>
      </w:r>
      <w:r>
        <w:tab/>
      </w:r>
      <w:r>
        <w:rPr>
          <w:noProof/>
        </w:rPr>
        <w:t xml:space="preserve">The UE can look for a match on the unencrypted bits first before applying DUCK, to minimise the amount of processing performed before finding a match. </w:t>
      </w:r>
    </w:p>
    <w:p w14:paraId="3A48632D" w14:textId="1341EDCA" w:rsidR="00866C25" w:rsidRDefault="00DB0A8D" w:rsidP="00C50CDD">
      <w:pPr>
        <w:pStyle w:val="NO"/>
        <w:rPr>
          <w:lang w:eastAsia="zh-CN"/>
        </w:rPr>
      </w:pPr>
      <w:r>
        <w:rPr>
          <w:noProof/>
        </w:rPr>
        <w:t>NOTE 3:</w:t>
      </w:r>
      <w:r>
        <w:rPr>
          <w:noProof/>
        </w:rPr>
        <w:tab/>
        <w:t xml:space="preserve">The UE needs to verify the MIC field because the </w:t>
      </w:r>
      <w:r>
        <w:rPr>
          <w:lang w:eastAsia="zh-CN"/>
        </w:rPr>
        <w:t xml:space="preserve">match report procedure is not used for checking the MIC of a PROSE PC5 DISCOVERY message containing a ProSe </w:t>
      </w:r>
      <w:r w:rsidR="00AE5DC3">
        <w:rPr>
          <w:lang w:eastAsia="zh-CN"/>
        </w:rPr>
        <w:t>query code</w:t>
      </w:r>
      <w:r>
        <w:rPr>
          <w:lang w:eastAsia="zh-CN"/>
        </w:rPr>
        <w:t xml:space="preserve"> by the 5G DDNMF.</w:t>
      </w:r>
    </w:p>
    <w:p w14:paraId="634C2A49" w14:textId="3B503F7D" w:rsidR="003A1AC1" w:rsidRDefault="003A1AC1" w:rsidP="00AC3374">
      <w:pPr>
        <w:pStyle w:val="NO"/>
        <w:rPr>
          <w:lang w:eastAsia="zh-CN"/>
        </w:rPr>
      </w:pPr>
      <w:r>
        <w:rPr>
          <w:lang w:eastAsia="ko-KR"/>
        </w:rPr>
        <w:t>NOTE </w:t>
      </w:r>
      <w:r w:rsidR="00B524CD">
        <w:rPr>
          <w:lang w:eastAsia="ko-KR"/>
        </w:rPr>
        <w:t>4</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w:t>
      </w:r>
      <w:r>
        <w:rPr>
          <w:lang w:eastAsia="zh-CN"/>
        </w:rPr>
        <w:t xml:space="preserve">direct discovery solicitation </w:t>
      </w:r>
      <w:r>
        <w:rPr>
          <w:lang w:eastAsia="ko-KR"/>
        </w:rPr>
        <w:t>is for 5G ProSe direct discovery based on an indication from the lower layer.</w:t>
      </w:r>
    </w:p>
    <w:p w14:paraId="5581C0E2" w14:textId="013DBC29" w:rsidR="00866C25" w:rsidRDefault="00DB0A8D" w:rsidP="001A5B2D">
      <w:r>
        <w:rPr>
          <w:iCs/>
        </w:rPr>
        <w:t xml:space="preserve">Once the match of the </w:t>
      </w:r>
      <w:r w:rsidR="00492AD6">
        <w:rPr>
          <w:iCs/>
        </w:rPr>
        <w:t>discovery query filter</w:t>
      </w:r>
      <w:r>
        <w:rPr>
          <w:iCs/>
        </w:rPr>
        <w:t xml:space="preserve">(s) occurs, the UE process this match event and requests the lower layers to announce the corresponding ProSe </w:t>
      </w:r>
      <w:r w:rsidR="00492AD6">
        <w:rPr>
          <w:iCs/>
        </w:rPr>
        <w:t>response code</w:t>
      </w:r>
      <w:r>
        <w:rPr>
          <w:iCs/>
        </w:rPr>
        <w:t xml:space="preserve"> in the PC5 interface as a response, as specified in 3GPP TS 38.331 [13]. If the UE in 5GMM-IDLE mode has to request resources for</w:t>
      </w:r>
      <w:r w:rsidR="00527785">
        <w:rPr>
          <w:iCs/>
        </w:rPr>
        <w:t xml:space="preserve"> 5G</w:t>
      </w:r>
      <w:r>
        <w:rPr>
          <w:iCs/>
        </w:rPr>
        <w:t xml:space="preserve"> ProSe direct discovery announcing as specified in 3GPP TS 38.331 [13], the UE shall perform a service request procedure or registration procedure as specified in 3GPP TS 24.501 [11]. </w:t>
      </w:r>
      <w:r>
        <w:rPr>
          <w:rFonts w:hint="eastAsia"/>
          <w:iCs/>
          <w:lang w:eastAsia="zh-CN"/>
        </w:rPr>
        <w:t>T</w:t>
      </w:r>
      <w:r w:rsidR="00866C25">
        <w:rPr>
          <w:iCs/>
        </w:rPr>
        <w:t>he UE</w:t>
      </w:r>
      <w:r w:rsidR="00642AF3">
        <w:rPr>
          <w:iCs/>
        </w:rPr>
        <w:t xml:space="preserve"> </w:t>
      </w:r>
      <w:bookmarkStart w:id="749" w:name="_Hlk69848649"/>
      <w:r w:rsidR="00866C25">
        <w:rPr>
          <w:lang w:eastAsia="zh-CN"/>
        </w:rPr>
        <w:t>shall obtain a valid UTC time for the discovery transmission from the lower layers and generate the UTC-based counter corresponding to this UTC time</w:t>
      </w:r>
      <w:r>
        <w:rPr>
          <w:lang w:eastAsia="zh-CN"/>
        </w:rPr>
        <w:t xml:space="preserve">. </w:t>
      </w:r>
      <w:r>
        <w:t xml:space="preserve">If the resulting UTC-based counter is within </w:t>
      </w:r>
      <w:r w:rsidR="00B81CF1">
        <w:t>m</w:t>
      </w:r>
      <w:r>
        <w:t xml:space="preserve">ax </w:t>
      </w:r>
      <w:r w:rsidR="00B81CF1">
        <w:t>o</w:t>
      </w:r>
      <w:r>
        <w:t>ffset of the time shown by the clock used for ProSe by the UE</w:t>
      </w:r>
      <w:r>
        <w:rPr>
          <w:lang w:eastAsia="zh-CN"/>
        </w:rPr>
        <w:t xml:space="preserve">, the UE shall use the ProSe </w:t>
      </w:r>
      <w:r w:rsidR="00492AD6">
        <w:rPr>
          <w:lang w:eastAsia="zh-CN"/>
        </w:rPr>
        <w:t>response code</w:t>
      </w:r>
      <w:r>
        <w:rPr>
          <w:lang w:eastAsia="zh-CN"/>
        </w:rPr>
        <w:t xml:space="preserve"> received in the DISCOVERY_RESPONSE message from the 5G DDNMF. The UE </w:t>
      </w:r>
      <w:bookmarkEnd w:id="749"/>
      <w:r w:rsidR="00866C25">
        <w:t>shall generate a PROSE PC5 DISCOVERY message for 5G ProSe direct discovery response. In the PROSE PC5 DISCOVERY message for 5G ProSe direct discovery response, the UE:</w:t>
      </w:r>
    </w:p>
    <w:p w14:paraId="6DD16FFF" w14:textId="10A06C90" w:rsidR="00866C25" w:rsidRDefault="00642AF3" w:rsidP="00826ACB">
      <w:pPr>
        <w:pStyle w:val="B1"/>
      </w:pPr>
      <w:r>
        <w:t>a</w:t>
      </w:r>
      <w:r w:rsidR="00866C25">
        <w:t>)</w:t>
      </w:r>
      <w:r w:rsidR="00866C25">
        <w:tab/>
        <w:t xml:space="preserve">shall set the </w:t>
      </w:r>
      <w:r w:rsidR="00E744A6">
        <w:t xml:space="preserve">ProSe direct discovery PC5 message type parameter </w:t>
      </w:r>
      <w:r w:rsidR="00E744A6">
        <w:rPr>
          <w:lang w:eastAsia="zh-CN"/>
        </w:rPr>
        <w:t>as</w:t>
      </w:r>
      <w:r w:rsidR="00E744A6">
        <w:t xml:space="preserve"> specified in table 10.2.1.4</w:t>
      </w:r>
      <w:r w:rsidR="00866C25">
        <w:t>;</w:t>
      </w:r>
    </w:p>
    <w:p w14:paraId="16C277EF" w14:textId="0E601B62" w:rsidR="00866C25" w:rsidRDefault="00642AF3" w:rsidP="00826ACB">
      <w:pPr>
        <w:pStyle w:val="B1"/>
        <w:rPr>
          <w:lang w:eastAsia="zh-CN"/>
        </w:rPr>
      </w:pPr>
      <w:r>
        <w:rPr>
          <w:lang w:eastAsia="zh-CN"/>
        </w:rPr>
        <w:t>b</w:t>
      </w:r>
      <w:r w:rsidR="00866C25">
        <w:rPr>
          <w:lang w:eastAsia="zh-CN"/>
        </w:rPr>
        <w:t>)</w:t>
      </w:r>
      <w:r w:rsidR="00866C25">
        <w:rPr>
          <w:lang w:eastAsia="zh-CN"/>
        </w:rPr>
        <w:tab/>
      </w:r>
      <w:r w:rsidR="00462C34">
        <w:rPr>
          <w:lang w:eastAsia="zh-CN"/>
        </w:rPr>
        <w:t xml:space="preserve">shall </w:t>
      </w:r>
      <w:r w:rsidR="00866C25">
        <w:rPr>
          <w:lang w:eastAsia="zh-CN"/>
        </w:rPr>
        <w:t xml:space="preserve">include ProSe </w:t>
      </w:r>
      <w:r w:rsidR="00492AD6">
        <w:rPr>
          <w:lang w:eastAsia="zh-CN"/>
        </w:rPr>
        <w:t>response code</w:t>
      </w:r>
      <w:r w:rsidR="00866C25">
        <w:rPr>
          <w:lang w:eastAsia="zh-CN"/>
        </w:rPr>
        <w:t>;</w:t>
      </w:r>
    </w:p>
    <w:p w14:paraId="5FA00456" w14:textId="79D94D3A" w:rsidR="00866C25" w:rsidRDefault="000D67D6" w:rsidP="00826ACB">
      <w:pPr>
        <w:pStyle w:val="B1"/>
      </w:pPr>
      <w:r>
        <w:t>c</w:t>
      </w:r>
      <w:r w:rsidR="00866C25">
        <w:t>)</w:t>
      </w:r>
      <w:r w:rsidR="00866C25">
        <w:tab/>
      </w:r>
      <w:r w:rsidR="00B81CF1">
        <w:t>shall include the MIC filed computed</w:t>
      </w:r>
      <w:r w:rsidR="00B81CF1" w:rsidRPr="00E97A2B">
        <w:t xml:space="preserve"> as described in 3GPP</w:t>
      </w:r>
      <w:r w:rsidR="00B81CF1">
        <w:t> </w:t>
      </w:r>
      <w:r w:rsidR="00B81CF1" w:rsidRPr="00E97A2B">
        <w:t>TS</w:t>
      </w:r>
      <w:r w:rsidR="00B81CF1">
        <w:t> </w:t>
      </w:r>
      <w:r w:rsidR="00B81CF1" w:rsidRPr="00E97A2B">
        <w:t>33.</w:t>
      </w:r>
      <w:r w:rsidR="00B81CF1">
        <w:t>5</w:t>
      </w:r>
      <w:r w:rsidR="00B81CF1" w:rsidRPr="00E97A2B">
        <w:t>03</w:t>
      </w:r>
      <w:r w:rsidR="00B81CF1">
        <w:t> </w:t>
      </w:r>
      <w:r w:rsidR="00B81CF1" w:rsidRPr="00E97A2B">
        <w:t>[</w:t>
      </w:r>
      <w:r w:rsidR="00B81CF1">
        <w:t>34</w:t>
      </w:r>
      <w:r w:rsidR="00B81CF1" w:rsidRPr="00E97A2B">
        <w:t>]</w:t>
      </w:r>
      <w:r w:rsidR="00B81CF1">
        <w:t xml:space="preserve"> by using</w:t>
      </w:r>
      <w:r w:rsidR="00B81CF1" w:rsidRPr="00E97A2B">
        <w:t xml:space="preserve"> the UTC-based counter and the </w:t>
      </w:r>
      <w:r w:rsidR="00B81CF1">
        <w:t>d</w:t>
      </w:r>
      <w:r w:rsidR="00B81CF1" w:rsidRPr="00E97A2B">
        <w:t xml:space="preserve">iscovery </w:t>
      </w:r>
      <w:r w:rsidR="00B81CF1">
        <w:t>k</w:t>
      </w:r>
      <w:r w:rsidR="00B81CF1" w:rsidRPr="00E97A2B">
        <w:t>ey contained in the &lt;response-announce&gt; element of the DISCOVERY_RESPONSE message</w:t>
      </w:r>
      <w:r w:rsidR="00866C25">
        <w:t>;</w:t>
      </w:r>
    </w:p>
    <w:p w14:paraId="18D3471D" w14:textId="360E58AE" w:rsidR="00866C25" w:rsidRDefault="000D67D6" w:rsidP="00826ACB">
      <w:pPr>
        <w:pStyle w:val="B1"/>
        <w:rPr>
          <w:lang w:eastAsia="zh-CN"/>
        </w:rPr>
      </w:pPr>
      <w:r>
        <w:rPr>
          <w:lang w:eastAsia="zh-CN"/>
        </w:rPr>
        <w:t>d</w:t>
      </w:r>
      <w:r w:rsidR="00866C25">
        <w:rPr>
          <w:lang w:eastAsia="zh-CN"/>
        </w:rPr>
        <w:t>)</w:t>
      </w:r>
      <w:r w:rsidR="00866C25">
        <w:rPr>
          <w:lang w:eastAsia="zh-CN"/>
        </w:rPr>
        <w:tab/>
        <w:t xml:space="preserve">may include </w:t>
      </w:r>
      <w:r w:rsidR="00E83D83">
        <w:rPr>
          <w:lang w:eastAsia="zh-CN"/>
        </w:rPr>
        <w:t>the M</w:t>
      </w:r>
      <w:r w:rsidR="00866C25">
        <w:rPr>
          <w:lang w:eastAsia="zh-CN"/>
        </w:rPr>
        <w:t xml:space="preserve">etadata </w:t>
      </w:r>
      <w:r w:rsidR="00E83D83">
        <w:rPr>
          <w:lang w:eastAsia="zh-CN"/>
        </w:rPr>
        <w:t xml:space="preserve">IE </w:t>
      </w:r>
      <w:r w:rsidR="00E83D83" w:rsidRPr="00A0170D">
        <w:rPr>
          <w:lang w:eastAsia="zh-CN"/>
        </w:rPr>
        <w:t>to provide the application layer metadata information</w:t>
      </w:r>
      <w:r w:rsidR="00866C25">
        <w:rPr>
          <w:lang w:eastAsia="zh-CN"/>
        </w:rPr>
        <w:t xml:space="preserve">; </w:t>
      </w:r>
    </w:p>
    <w:p w14:paraId="7C5BDE47" w14:textId="5F6CCE0C" w:rsidR="00866C25" w:rsidRDefault="000D67D6" w:rsidP="00826ACB">
      <w:pPr>
        <w:pStyle w:val="B1"/>
        <w:rPr>
          <w:lang w:eastAsia="zh-CN"/>
        </w:rPr>
      </w:pPr>
      <w:r>
        <w:rPr>
          <w:lang w:eastAsia="zh-CN"/>
        </w:rPr>
        <w:t>e</w:t>
      </w:r>
      <w:r w:rsidR="00866C25">
        <w:rPr>
          <w:lang w:eastAsia="zh-CN"/>
        </w:rPr>
        <w:t>)</w:t>
      </w:r>
      <w:r w:rsidR="00866C25">
        <w:rPr>
          <w:lang w:eastAsia="zh-CN"/>
        </w:rPr>
        <w:tab/>
        <w:t xml:space="preserve">shall set the UTC-based counter LSB parameter to include the </w:t>
      </w:r>
      <w:r w:rsidR="00B81CF1">
        <w:rPr>
          <w:lang w:eastAsia="zh-CN"/>
        </w:rPr>
        <w:t xml:space="preserve">4 </w:t>
      </w:r>
      <w:r w:rsidR="00866C25">
        <w:rPr>
          <w:lang w:eastAsia="zh-CN"/>
        </w:rPr>
        <w:t>least significant bits of the UTC-based counter;</w:t>
      </w:r>
    </w:p>
    <w:p w14:paraId="0A98B4B4" w14:textId="20B08799" w:rsidR="00866C25" w:rsidRDefault="00642AF3" w:rsidP="00866C25">
      <w:pPr>
        <w:pStyle w:val="B1"/>
        <w:rPr>
          <w:lang w:eastAsia="zh-CN"/>
        </w:rPr>
      </w:pPr>
      <w:r>
        <w:rPr>
          <w:lang w:eastAsia="zh-CN"/>
        </w:rPr>
        <w:t>h</w:t>
      </w:r>
      <w:r w:rsidR="00866C25">
        <w:rPr>
          <w:lang w:eastAsia="zh-CN"/>
        </w:rPr>
        <w:t>)</w:t>
      </w:r>
      <w:r w:rsidR="00866C25">
        <w:rPr>
          <w:lang w:eastAsia="zh-CN"/>
        </w:rPr>
        <w:tab/>
        <w:t xml:space="preserve">shall set the </w:t>
      </w:r>
      <w:r w:rsidR="000829A9">
        <w:rPr>
          <w:lang w:eastAsia="zh-CN"/>
        </w:rPr>
        <w:t>destination layer</w:t>
      </w:r>
      <w:r w:rsidR="00866C25">
        <w:rPr>
          <w:lang w:eastAsia="zh-CN"/>
        </w:rPr>
        <w:t xml:space="preserve">-2 ID to the </w:t>
      </w:r>
      <w:r w:rsidR="000829A9">
        <w:rPr>
          <w:lang w:eastAsia="zh-CN"/>
        </w:rPr>
        <w:t>source layer</w:t>
      </w:r>
      <w:r w:rsidR="00866C25">
        <w:rPr>
          <w:lang w:eastAsia="zh-CN"/>
        </w:rPr>
        <w:t xml:space="preserve">-2 ID of the received message; </w:t>
      </w:r>
    </w:p>
    <w:p w14:paraId="1F590A46" w14:textId="6A2C2E87" w:rsidR="00866C25" w:rsidRDefault="00642AF3" w:rsidP="00AC7EE3">
      <w:pPr>
        <w:pStyle w:val="B1"/>
        <w:rPr>
          <w:lang w:eastAsia="zh-CN"/>
        </w:rPr>
      </w:pPr>
      <w:bookmarkStart w:id="750" w:name="_Hlk69848706"/>
      <w:r>
        <w:rPr>
          <w:lang w:eastAsia="zh-CN"/>
        </w:rPr>
        <w:t>i</w:t>
      </w:r>
      <w:r w:rsidR="00866C25">
        <w:rPr>
          <w:lang w:eastAsia="zh-CN"/>
        </w:rPr>
        <w:t>)</w:t>
      </w:r>
      <w:r w:rsidR="00866C25">
        <w:rPr>
          <w:lang w:eastAsia="zh-CN"/>
        </w:rPr>
        <w:tab/>
        <w:t xml:space="preserve">shall apply the DUIK, DUSK, or DUCK with the associated </w:t>
      </w:r>
      <w:r w:rsidR="00B81CF1">
        <w:rPr>
          <w:lang w:eastAsia="zh-CN"/>
        </w:rPr>
        <w:t>e</w:t>
      </w:r>
      <w:r w:rsidR="00866C25">
        <w:rPr>
          <w:lang w:eastAsia="zh-CN"/>
        </w:rPr>
        <w:t xml:space="preserve">ncrypted </w:t>
      </w:r>
      <w:r w:rsidR="00B81CF1">
        <w:rPr>
          <w:lang w:eastAsia="zh-CN"/>
        </w:rPr>
        <w:t>b</w:t>
      </w:r>
      <w:r w:rsidR="00866C25">
        <w:rPr>
          <w:lang w:eastAsia="zh-CN"/>
        </w:rPr>
        <w:t xml:space="preserve">itmask, along with the UTC-based counter to the PROSE PC5 DISCOVERY message for whichever security mechanism(s) configured to be applied, </w:t>
      </w:r>
      <w:r w:rsidR="00274A5C">
        <w:rPr>
          <w:lang w:eastAsia="zh-CN"/>
        </w:rPr>
        <w:t>e.g.,</w:t>
      </w:r>
      <w:r w:rsidR="00866C25">
        <w:rPr>
          <w:lang w:eastAsia="zh-CN"/>
        </w:rPr>
        <w:t xml:space="preserve"> integrity protection, message scrambling or confidentiality protection of one or more above parameters, as specified in 3GPP</w:t>
      </w:r>
      <w:r w:rsidR="00B81CF1">
        <w:rPr>
          <w:lang w:val="en-US" w:eastAsia="zh-CN"/>
        </w:rPr>
        <w:t> </w:t>
      </w:r>
      <w:r w:rsidR="00866C25">
        <w:rPr>
          <w:lang w:eastAsia="zh-CN"/>
        </w:rPr>
        <w:t>TS</w:t>
      </w:r>
      <w:r w:rsidR="00B81CF1">
        <w:rPr>
          <w:lang w:val="en-US" w:eastAsia="zh-CN"/>
        </w:rPr>
        <w:t> </w:t>
      </w:r>
      <w:r w:rsidR="00866C25">
        <w:rPr>
          <w:lang w:eastAsia="zh-CN"/>
        </w:rPr>
        <w:t>33.</w:t>
      </w:r>
      <w:r w:rsidR="00B81CF1">
        <w:rPr>
          <w:lang w:eastAsia="zh-CN"/>
        </w:rPr>
        <w:t>5</w:t>
      </w:r>
      <w:r w:rsidR="00866C25">
        <w:rPr>
          <w:lang w:eastAsia="zh-CN"/>
        </w:rPr>
        <w:t>03</w:t>
      </w:r>
      <w:r w:rsidR="00B81CF1">
        <w:rPr>
          <w:lang w:val="en-US" w:eastAsia="zh-CN"/>
        </w:rPr>
        <w:t> </w:t>
      </w:r>
      <w:r w:rsidR="00866C25">
        <w:rPr>
          <w:lang w:eastAsia="zh-CN"/>
        </w:rPr>
        <w:t>[</w:t>
      </w:r>
      <w:r w:rsidR="00B81CF1">
        <w:rPr>
          <w:lang w:eastAsia="zh-CN"/>
        </w:rPr>
        <w:t>34</w:t>
      </w:r>
      <w:r w:rsidR="00866C25">
        <w:rPr>
          <w:lang w:eastAsia="zh-CN"/>
        </w:rPr>
        <w:t>]; and</w:t>
      </w:r>
    </w:p>
    <w:bookmarkEnd w:id="750"/>
    <w:p w14:paraId="37A44ACD" w14:textId="7A2E15F8" w:rsidR="00866C25" w:rsidRDefault="00642AF3" w:rsidP="0037175B">
      <w:pPr>
        <w:pStyle w:val="B1"/>
      </w:pPr>
      <w:r>
        <w:t>j</w:t>
      </w:r>
      <w:r w:rsidR="00866C25">
        <w:t>)</w:t>
      </w:r>
      <w:r w:rsidR="00866C25">
        <w:tab/>
        <w:t xml:space="preserve">shall pass the resulting PROSE PC5 DISCOVERY message along with the </w:t>
      </w:r>
      <w:r w:rsidR="000829A9">
        <w:t>source layer</w:t>
      </w:r>
      <w:r w:rsidR="00866C25">
        <w:t xml:space="preserve">-2 ID and </w:t>
      </w:r>
      <w:r w:rsidR="000829A9">
        <w:t>destination layer</w:t>
      </w:r>
      <w:r w:rsidR="00866C25">
        <w:t>-2 ID for 5G ProSe direct discovery response</w:t>
      </w:r>
      <w:r w:rsidR="00AC3374">
        <w:t>,</w:t>
      </w:r>
      <w:r w:rsidR="00462C34">
        <w:t xml:space="preserve"> the PLMN ID of the intended announcing PLMN</w:t>
      </w:r>
      <w:r w:rsidR="00866C25">
        <w:t xml:space="preserve"> </w:t>
      </w:r>
      <w:r w:rsidR="00AC3374">
        <w:rPr>
          <w:lang w:eastAsia="zh-CN"/>
        </w:rPr>
        <w:t xml:space="preserve">and </w:t>
      </w:r>
      <w:r w:rsidR="00AC3374">
        <w:t xml:space="preserve">an indication that the message is for 5G ProSe direct discovery </w:t>
      </w:r>
      <w:r w:rsidR="00866C25">
        <w:t>to the lower layers for transmission over the PC5 interface.</w:t>
      </w:r>
    </w:p>
    <w:p w14:paraId="34D66E18" w14:textId="718AE746" w:rsidR="00462C34" w:rsidRPr="001A5B2D" w:rsidRDefault="00462C34" w:rsidP="001A5B2D">
      <w:pPr>
        <w:rPr>
          <w:noProof/>
          <w:lang w:val="en-US"/>
        </w:rPr>
      </w:pPr>
      <w:r>
        <w:t xml:space="preserve">For each match event with the </w:t>
      </w:r>
      <w:r w:rsidR="00492AD6">
        <w:t>discovery query filter</w:t>
      </w:r>
      <w:r>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t>discovery query filter</w:t>
      </w:r>
      <w:r>
        <w:t>(s) until the validity timer T5068 expires. How this is achieved is left up to UE implementation.</w:t>
      </w:r>
    </w:p>
    <w:p w14:paraId="214A5D78" w14:textId="5146FC32" w:rsidR="00866C25" w:rsidRDefault="00866C25" w:rsidP="0037175B">
      <w:pPr>
        <w:pStyle w:val="6"/>
        <w:rPr>
          <w:lang w:eastAsia="zh-CN"/>
        </w:rPr>
      </w:pPr>
      <w:bookmarkStart w:id="751" w:name="_Toc94175550"/>
      <w:r>
        <w:rPr>
          <w:lang w:eastAsia="zh-CN"/>
        </w:rPr>
        <w:t>6.2.</w:t>
      </w:r>
      <w:r w:rsidR="004F14C3">
        <w:rPr>
          <w:lang w:eastAsia="zh-CN"/>
        </w:rPr>
        <w:t>14</w:t>
      </w:r>
      <w:r>
        <w:rPr>
          <w:lang w:eastAsia="zh-CN"/>
        </w:rPr>
        <w:t>.2.2.</w:t>
      </w:r>
      <w:r w:rsidR="00642AF3">
        <w:rPr>
          <w:lang w:eastAsia="zh-CN"/>
        </w:rPr>
        <w:t>5</w:t>
      </w:r>
      <w:r>
        <w:rPr>
          <w:lang w:eastAsia="zh-CN"/>
        </w:rPr>
        <w:tab/>
        <w:t>Discoveree UE procedure for 5G ProSe direct discovery completion</w:t>
      </w:r>
      <w:bookmarkEnd w:id="751"/>
    </w:p>
    <w:p w14:paraId="6B8AABCB" w14:textId="77777777" w:rsidR="00CF37FC" w:rsidRDefault="00CF37FC" w:rsidP="00CF37FC">
      <w:r>
        <w:t>During the discoveree operation, if</w:t>
      </w:r>
    </w:p>
    <w:p w14:paraId="41ED6B8E" w14:textId="7B45FBA0" w:rsidR="00CF37FC" w:rsidRDefault="00CF37FC" w:rsidP="00CF37FC">
      <w:pPr>
        <w:pStyle w:val="B1"/>
      </w:pPr>
      <w:r>
        <w:t>a)</w:t>
      </w:r>
      <w:r>
        <w:tab/>
        <w:t xml:space="preserve">the validity timer T5068 for the ProSe </w:t>
      </w:r>
      <w:r w:rsidR="00492AD6">
        <w:t>response code</w:t>
      </w:r>
      <w:r>
        <w:t xml:space="preserve"> and corresponding </w:t>
      </w:r>
      <w:r w:rsidR="00492AD6">
        <w:t>discovery query filter</w:t>
      </w:r>
      <w:r>
        <w:t>(s) has expired; and</w:t>
      </w:r>
    </w:p>
    <w:p w14:paraId="4C43F423" w14:textId="46D32F9F" w:rsidR="00CF37FC" w:rsidRDefault="00CF37FC" w:rsidP="00CF37FC">
      <w:pPr>
        <w:pStyle w:val="B1"/>
      </w:pPr>
      <w:r>
        <w:lastRenderedPageBreak/>
        <w:t>b)</w:t>
      </w:r>
      <w:r>
        <w:tab/>
        <w:t xml:space="preserve">the request from upper layers to perform discoveree operation for the RPAUID associated with an authorized </w:t>
      </w:r>
      <w:r w:rsidR="00761847">
        <w:t>application identity</w:t>
      </w:r>
      <w:r>
        <w:t xml:space="preserve"> is not in place, then</w:t>
      </w:r>
    </w:p>
    <w:p w14:paraId="3CF09AC3" w14:textId="2ECAC0EE" w:rsidR="00866C25" w:rsidRDefault="00866C25" w:rsidP="00866C25">
      <w:r>
        <w:t xml:space="preserve">the UE </w:t>
      </w:r>
      <w:r w:rsidR="00CF37FC">
        <w:t xml:space="preserve">may </w:t>
      </w:r>
      <w:r>
        <w:t>instruct the lower layers to st</w:t>
      </w:r>
      <w:r>
        <w:rPr>
          <w:lang w:eastAsia="zh-CN"/>
        </w:rPr>
        <w:t>op</w:t>
      </w:r>
      <w:r>
        <w:t xml:space="preserve"> monitoring.</w:t>
      </w:r>
    </w:p>
    <w:p w14:paraId="756E0055" w14:textId="54F72C03" w:rsidR="00866C25" w:rsidRDefault="00866C25" w:rsidP="00866C25">
      <w:r>
        <w:t xml:space="preserve">When the UE stops monitoring, if </w:t>
      </w:r>
      <w:r w:rsidR="00CF37FC">
        <w:t xml:space="preserve">the lower layers indicate that the UE is required to send a discovery indication to the NG-RAN and </w:t>
      </w:r>
      <w:r>
        <w:t>the UE is in 5GMM-CONNECTED mode, the UE shall trigger the corresponding procedure in lower layers as specified in 3GPP TS 38.331 [</w:t>
      </w:r>
      <w:r w:rsidR="004F14C3">
        <w:t>13</w:t>
      </w:r>
      <w:r>
        <w:t>].</w:t>
      </w:r>
    </w:p>
    <w:p w14:paraId="180FA063" w14:textId="77777777" w:rsidR="00866C25" w:rsidRDefault="00866C25" w:rsidP="00866C25">
      <w:pPr>
        <w:pStyle w:val="30"/>
        <w:rPr>
          <w:lang w:eastAsia="zh-CN"/>
        </w:rPr>
      </w:pPr>
      <w:bookmarkStart w:id="752" w:name="_Toc94175551"/>
      <w:r>
        <w:rPr>
          <w:lang w:eastAsia="zh-CN"/>
        </w:rPr>
        <w:t>6.2.</w:t>
      </w:r>
      <w:r w:rsidR="004F14C3">
        <w:rPr>
          <w:lang w:eastAsia="zh-CN"/>
        </w:rPr>
        <w:t>15</w:t>
      </w:r>
      <w:r>
        <w:rPr>
          <w:lang w:eastAsia="zh-CN"/>
        </w:rPr>
        <w:tab/>
        <w:t>Group member discovery over PC5 interface</w:t>
      </w:r>
      <w:bookmarkEnd w:id="752"/>
    </w:p>
    <w:p w14:paraId="2A88B1D6" w14:textId="77777777" w:rsidR="00866C25" w:rsidRDefault="00866C25" w:rsidP="00866C25">
      <w:pPr>
        <w:pStyle w:val="40"/>
        <w:rPr>
          <w:lang w:eastAsia="zh-CN"/>
        </w:rPr>
      </w:pPr>
      <w:bookmarkStart w:id="753" w:name="_Hlk69986693"/>
      <w:bookmarkStart w:id="754" w:name="_Toc94175552"/>
      <w:r>
        <w:rPr>
          <w:lang w:eastAsia="zh-CN"/>
        </w:rPr>
        <w:t>6.2.</w:t>
      </w:r>
      <w:r w:rsidR="004F14C3">
        <w:rPr>
          <w:lang w:eastAsia="zh-CN"/>
        </w:rPr>
        <w:t>15</w:t>
      </w:r>
      <w:r>
        <w:rPr>
          <w:lang w:eastAsia="zh-CN"/>
        </w:rPr>
        <w:t>.1</w:t>
      </w:r>
      <w:r>
        <w:rPr>
          <w:lang w:eastAsia="zh-CN"/>
        </w:rPr>
        <w:tab/>
        <w:t>General</w:t>
      </w:r>
      <w:bookmarkEnd w:id="754"/>
    </w:p>
    <w:bookmarkEnd w:id="753"/>
    <w:p w14:paraId="591B173D" w14:textId="662821AA" w:rsidR="00866C25" w:rsidRDefault="00866C25" w:rsidP="00866C25">
      <w:r>
        <w:t>This clause describes the procedures for group member discovery over PC5 interface</w:t>
      </w:r>
      <w:r w:rsidR="00C81A01">
        <w:t xml:space="preserve"> for both public safety use and commercial services</w:t>
      </w:r>
      <w:r>
        <w:t>. The purpose of the group member discovery procedure over PC5 interface is to enable a ProSe-enabled UE to detect and identify another ProSe-enabled UE that belongs to the same application layer group (</w:t>
      </w:r>
      <w:r w:rsidR="00274A5C">
        <w:t>e.g.,</w:t>
      </w:r>
      <w:r>
        <w:t xml:space="preserve"> sharing the same </w:t>
      </w:r>
      <w:r w:rsidR="000013D3">
        <w:t>a</w:t>
      </w:r>
      <w:r w:rsidR="005448D5">
        <w:t xml:space="preserve">pplication </w:t>
      </w:r>
      <w:r w:rsidR="000013D3">
        <w:t>l</w:t>
      </w:r>
      <w:r w:rsidR="005448D5">
        <w:t>ayer</w:t>
      </w:r>
      <w:r>
        <w:t xml:space="preserve"> </w:t>
      </w:r>
      <w:r w:rsidR="008C1F43">
        <w:t>g</w:t>
      </w:r>
      <w:r>
        <w:t>roup ID) over PC5 interface.</w:t>
      </w:r>
    </w:p>
    <w:p w14:paraId="7F575759" w14:textId="2171B02F" w:rsidR="00866C25" w:rsidRDefault="00866C25" w:rsidP="00866C25">
      <w:r>
        <w:t>To perform group member discovery over PC5 interface, the UE is configured with the related information as described in clause</w:t>
      </w:r>
      <w:r w:rsidR="00C81A01">
        <w:t> </w:t>
      </w:r>
      <w:r>
        <w:t>5.2.</w:t>
      </w:r>
      <w:r w:rsidR="00B90C0C">
        <w:t>3</w:t>
      </w:r>
      <w:r>
        <w:t xml:space="preserve">. The following models for group member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4F14C3">
        <w:rPr>
          <w:lang w:eastAsia="zh-CN"/>
        </w:rPr>
        <w:t>2</w:t>
      </w:r>
      <w:r>
        <w:rPr>
          <w:lang w:eastAsia="zh-CN"/>
        </w:rPr>
        <w:t xml:space="preserve">] </w:t>
      </w:r>
      <w:r>
        <w:t>are supported:</w:t>
      </w:r>
    </w:p>
    <w:p w14:paraId="54BEE984" w14:textId="77777777" w:rsidR="00866C25" w:rsidRDefault="00866C25" w:rsidP="00866C25">
      <w:pPr>
        <w:pStyle w:val="B1"/>
      </w:pPr>
      <w:r>
        <w:t>a)</w:t>
      </w:r>
      <w:r>
        <w:tab/>
        <w:t>Model A uses a single discovery protocol message (Announcement); and</w:t>
      </w:r>
    </w:p>
    <w:p w14:paraId="3B115448" w14:textId="77777777" w:rsidR="00866C25" w:rsidRDefault="00866C25" w:rsidP="00866C25">
      <w:pPr>
        <w:pStyle w:val="B1"/>
      </w:pPr>
      <w:r>
        <w:t>b)</w:t>
      </w:r>
      <w:r>
        <w:tab/>
        <w:t>Model B uses two discovery protocol messages (Solicitation and Response).</w:t>
      </w:r>
    </w:p>
    <w:p w14:paraId="22DB1424" w14:textId="77777777" w:rsidR="00866C25" w:rsidRDefault="00866C25" w:rsidP="00866C25">
      <w:r>
        <w:t>The following procedures are defined for group member discovery procedure over PC5 interface:</w:t>
      </w:r>
    </w:p>
    <w:p w14:paraId="49A07594" w14:textId="77777777" w:rsidR="00866C25" w:rsidRDefault="00866C25" w:rsidP="00866C25">
      <w:pPr>
        <w:pStyle w:val="B1"/>
      </w:pPr>
      <w:r>
        <w:t>a)</w:t>
      </w:r>
      <w:r>
        <w:tab/>
        <w:t>Group member discovery over PC5 interface with Model A:</w:t>
      </w:r>
    </w:p>
    <w:p w14:paraId="2BCB9A11" w14:textId="77777777" w:rsidR="00866C25" w:rsidRDefault="00866C25" w:rsidP="00866C25">
      <w:pPr>
        <w:pStyle w:val="B2"/>
      </w:pPr>
      <w:r>
        <w:t>1)</w:t>
      </w:r>
      <w:r>
        <w:tab/>
        <w:t>Announcing UE procedure for group member discovery initiation;</w:t>
      </w:r>
    </w:p>
    <w:p w14:paraId="3CE235D9" w14:textId="77777777" w:rsidR="00866C25" w:rsidRDefault="00866C25" w:rsidP="00866C25">
      <w:pPr>
        <w:pStyle w:val="B2"/>
      </w:pPr>
      <w:r>
        <w:t>2)</w:t>
      </w:r>
      <w:r>
        <w:tab/>
        <w:t>Announcing UE procedure for group member discovery completion;</w:t>
      </w:r>
    </w:p>
    <w:p w14:paraId="4D389E19" w14:textId="21AA9131" w:rsidR="00866C25" w:rsidRDefault="00866C25" w:rsidP="00866C25">
      <w:pPr>
        <w:pStyle w:val="B2"/>
        <w:rPr>
          <w:lang w:eastAsia="zh-CN"/>
        </w:rPr>
      </w:pPr>
      <w:r>
        <w:rPr>
          <w:lang w:eastAsia="zh-CN"/>
        </w:rPr>
        <w:t>3)</w:t>
      </w:r>
      <w:r>
        <w:rPr>
          <w:lang w:eastAsia="zh-CN"/>
        </w:rPr>
        <w:tab/>
        <w:t>Monitoring UE procedure for group member discovery initiation;</w:t>
      </w:r>
      <w:r w:rsidR="000829A9">
        <w:rPr>
          <w:lang w:eastAsia="zh-CN"/>
        </w:rPr>
        <w:t xml:space="preserve"> and</w:t>
      </w:r>
    </w:p>
    <w:p w14:paraId="1015FDE0" w14:textId="77777777" w:rsidR="00866C25" w:rsidRDefault="00866C25" w:rsidP="00866C25">
      <w:pPr>
        <w:pStyle w:val="B2"/>
        <w:rPr>
          <w:lang w:eastAsia="zh-CN"/>
        </w:rPr>
      </w:pPr>
      <w:r>
        <w:rPr>
          <w:lang w:eastAsia="zh-CN"/>
        </w:rPr>
        <w:t>4)</w:t>
      </w:r>
      <w:r>
        <w:rPr>
          <w:lang w:eastAsia="zh-CN"/>
        </w:rPr>
        <w:tab/>
        <w:t>Monitoring UE procedure for group member discovery completion; and</w:t>
      </w:r>
    </w:p>
    <w:p w14:paraId="36B93738" w14:textId="77777777" w:rsidR="00866C25" w:rsidRDefault="00866C25" w:rsidP="00866C25">
      <w:pPr>
        <w:pStyle w:val="B1"/>
      </w:pPr>
      <w:r>
        <w:t>b)</w:t>
      </w:r>
      <w:r>
        <w:tab/>
        <w:t>Group member discovery over PC5 interface with Model B:</w:t>
      </w:r>
    </w:p>
    <w:p w14:paraId="7A8825B3" w14:textId="77777777" w:rsidR="00866C25" w:rsidRDefault="00866C25" w:rsidP="00866C25">
      <w:pPr>
        <w:pStyle w:val="B2"/>
      </w:pPr>
      <w:r>
        <w:t>1)</w:t>
      </w:r>
      <w:r>
        <w:tab/>
        <w:t>Discoverer UE procedure for group member discovery initiation;</w:t>
      </w:r>
    </w:p>
    <w:p w14:paraId="541B335F" w14:textId="77777777" w:rsidR="00866C25" w:rsidRDefault="00866C25" w:rsidP="00866C25">
      <w:pPr>
        <w:pStyle w:val="B2"/>
      </w:pPr>
      <w:r>
        <w:t>2)</w:t>
      </w:r>
      <w:r>
        <w:tab/>
        <w:t>Discoverer UE procedure for group member discovery completion;</w:t>
      </w:r>
    </w:p>
    <w:p w14:paraId="328E9A5B" w14:textId="77777777" w:rsidR="00866C25" w:rsidRDefault="00866C25" w:rsidP="00866C25">
      <w:pPr>
        <w:pStyle w:val="B2"/>
      </w:pPr>
      <w:r>
        <w:t>3)</w:t>
      </w:r>
      <w:r>
        <w:tab/>
        <w:t>Discoveree UE procedure for group member discovery initiation; and</w:t>
      </w:r>
    </w:p>
    <w:p w14:paraId="23C45C8B" w14:textId="77777777" w:rsidR="00866C25" w:rsidRDefault="00866C25" w:rsidP="00866C25">
      <w:pPr>
        <w:pStyle w:val="B2"/>
      </w:pPr>
      <w:r>
        <w:t>4)</w:t>
      </w:r>
      <w:r>
        <w:tab/>
        <w:t>Discoveree UE procedure for group member discovery completion.</w:t>
      </w:r>
    </w:p>
    <w:p w14:paraId="23261640" w14:textId="77777777" w:rsidR="00866C25" w:rsidRDefault="00866C25" w:rsidP="0037175B">
      <w:pPr>
        <w:pStyle w:val="40"/>
        <w:rPr>
          <w:lang w:eastAsia="zh-CN"/>
        </w:rPr>
      </w:pPr>
      <w:bookmarkStart w:id="755" w:name="_Toc94175553"/>
      <w:r>
        <w:rPr>
          <w:lang w:eastAsia="zh-CN"/>
        </w:rPr>
        <w:t>6.2.</w:t>
      </w:r>
      <w:r w:rsidR="004F14C3">
        <w:rPr>
          <w:lang w:eastAsia="zh-CN"/>
        </w:rPr>
        <w:t>15</w:t>
      </w:r>
      <w:r>
        <w:rPr>
          <w:lang w:eastAsia="zh-CN"/>
        </w:rPr>
        <w:t>.2</w:t>
      </w:r>
      <w:r>
        <w:rPr>
          <w:lang w:eastAsia="zh-CN"/>
        </w:rPr>
        <w:tab/>
        <w:t>Procedures</w:t>
      </w:r>
      <w:bookmarkEnd w:id="755"/>
    </w:p>
    <w:p w14:paraId="0730546B" w14:textId="4241A355" w:rsidR="00866C25" w:rsidRDefault="00866C25" w:rsidP="00866C25">
      <w:pPr>
        <w:pStyle w:val="50"/>
        <w:rPr>
          <w:lang w:eastAsia="zh-CN"/>
        </w:rPr>
      </w:pPr>
      <w:bookmarkStart w:id="756" w:name="_Toc94175554"/>
      <w:r>
        <w:rPr>
          <w:lang w:eastAsia="zh-CN"/>
        </w:rPr>
        <w:t>6.2.</w:t>
      </w:r>
      <w:r w:rsidR="004F14C3">
        <w:rPr>
          <w:lang w:eastAsia="zh-CN"/>
        </w:rPr>
        <w:t>15</w:t>
      </w:r>
      <w:r>
        <w:rPr>
          <w:lang w:eastAsia="zh-CN"/>
        </w:rPr>
        <w:t>.2.1</w:t>
      </w:r>
      <w:r>
        <w:rPr>
          <w:lang w:eastAsia="zh-CN"/>
        </w:rPr>
        <w:tab/>
        <w:t xml:space="preserve">Group member discovery over PC5 interface with </w:t>
      </w:r>
      <w:r w:rsidR="00FC0028">
        <w:rPr>
          <w:lang w:eastAsia="zh-CN"/>
        </w:rPr>
        <w:t>m</w:t>
      </w:r>
      <w:r>
        <w:rPr>
          <w:lang w:eastAsia="zh-CN"/>
        </w:rPr>
        <w:t>odel A</w:t>
      </w:r>
      <w:bookmarkEnd w:id="756"/>
    </w:p>
    <w:p w14:paraId="6A06E0AF" w14:textId="3201E34C" w:rsidR="009F1BE8" w:rsidRPr="009F1BE8" w:rsidRDefault="009F1BE8" w:rsidP="00826ACB">
      <w:pPr>
        <w:pStyle w:val="6"/>
        <w:rPr>
          <w:lang w:eastAsia="zh-CN"/>
        </w:rPr>
      </w:pPr>
      <w:bookmarkStart w:id="757" w:name="_Toc94175555"/>
      <w:r>
        <w:rPr>
          <w:lang w:eastAsia="zh-CN"/>
        </w:rPr>
        <w:t>6.2.15.2.1.1</w:t>
      </w:r>
      <w:r>
        <w:rPr>
          <w:lang w:eastAsia="zh-CN"/>
        </w:rPr>
        <w:tab/>
        <w:t>General</w:t>
      </w:r>
      <w:bookmarkEnd w:id="757"/>
    </w:p>
    <w:p w14:paraId="64234511" w14:textId="77777777" w:rsidR="00866C25" w:rsidRDefault="00866C25" w:rsidP="00866C25">
      <w:pPr>
        <w:rPr>
          <w:lang w:eastAsia="zh-CN"/>
        </w:rPr>
      </w:pPr>
      <w:r>
        <w:rPr>
          <w:lang w:eastAsia="zh-CN"/>
        </w:rPr>
        <w:t>In this procedure, the UE sending the PROSE PC5 DISCOVERY message is called the "announcing UE" and the other UE is called the "monitoring UE".</w:t>
      </w:r>
    </w:p>
    <w:p w14:paraId="381D7FDB" w14:textId="0FF8B0AB" w:rsidR="00866C25" w:rsidRDefault="00866C25" w:rsidP="00866C25">
      <w:pPr>
        <w:pStyle w:val="6"/>
        <w:rPr>
          <w:lang w:eastAsia="zh-CN"/>
        </w:rPr>
      </w:pPr>
      <w:bookmarkStart w:id="758" w:name="_Toc94175556"/>
      <w:r>
        <w:rPr>
          <w:lang w:eastAsia="zh-CN"/>
        </w:rPr>
        <w:t>6.2.</w:t>
      </w:r>
      <w:r w:rsidR="004F14C3">
        <w:rPr>
          <w:lang w:eastAsia="zh-CN"/>
        </w:rPr>
        <w:t>15</w:t>
      </w:r>
      <w:r>
        <w:rPr>
          <w:lang w:eastAsia="zh-CN"/>
        </w:rPr>
        <w:t>.2.1.</w:t>
      </w:r>
      <w:r w:rsidR="009F1BE8">
        <w:rPr>
          <w:lang w:eastAsia="zh-CN"/>
        </w:rPr>
        <w:t>2</w:t>
      </w:r>
      <w:r>
        <w:rPr>
          <w:lang w:eastAsia="zh-CN"/>
        </w:rPr>
        <w:tab/>
        <w:t>Announcing UE procedure for group member discovery initiation</w:t>
      </w:r>
      <w:bookmarkEnd w:id="758"/>
    </w:p>
    <w:p w14:paraId="5EBED6DD" w14:textId="77777777" w:rsidR="00866C25" w:rsidRDefault="00866C25" w:rsidP="00866C25">
      <w:r>
        <w:t>The UE is authorised to perform the announcing UE procedure for group member discovery if:</w:t>
      </w:r>
    </w:p>
    <w:p w14:paraId="5A45C21D" w14:textId="77777777" w:rsidR="00866C25" w:rsidRDefault="00866C25" w:rsidP="00866C25">
      <w:pPr>
        <w:pStyle w:val="B1"/>
      </w:pPr>
      <w:r>
        <w:t>a)</w:t>
      </w:r>
      <w:r>
        <w:tab/>
        <w:t>the following is true:</w:t>
      </w:r>
    </w:p>
    <w:p w14:paraId="4134A69B" w14:textId="21DB2B3F" w:rsidR="00866C25" w:rsidRDefault="00866C25" w:rsidP="00866C25">
      <w:pPr>
        <w:pStyle w:val="B2"/>
      </w:pPr>
      <w:r>
        <w:lastRenderedPageBreak/>
        <w:t>1)</w:t>
      </w:r>
      <w:r>
        <w:tab/>
        <w:t xml:space="preserve">the UE is not served by NG-RAN, is authorised to perform </w:t>
      </w:r>
      <w:r w:rsidR="002E0F50">
        <w:t xml:space="preserve">5G </w:t>
      </w:r>
      <w:r>
        <w:t xml:space="preserve">ProSe direct discovery using announcing procedure when the UE is not served by NG-RAN, and is configured with the radio parameters to be used for </w:t>
      </w:r>
      <w:r w:rsidR="002E0F50">
        <w:t xml:space="preserve">5G </w:t>
      </w:r>
      <w:r>
        <w:t>ProSe direct discovery when not served by NG-RAN;</w:t>
      </w:r>
    </w:p>
    <w:p w14:paraId="1BE85A82" w14:textId="6525DF26" w:rsidR="00866C25" w:rsidRDefault="00866C25" w:rsidP="00866C25">
      <w:pPr>
        <w:pStyle w:val="B2"/>
      </w:pPr>
      <w:r>
        <w:t>2)</w:t>
      </w:r>
      <w:r>
        <w:tab/>
        <w:t xml:space="preserve">the UE is served by NG-RAN, and is authorised to perform </w:t>
      </w:r>
      <w:r w:rsidR="002E0F50">
        <w:t xml:space="preserve">5G </w:t>
      </w:r>
      <w:r>
        <w:t xml:space="preserve">ProSe direct discovery using announcing in the PLMN </w:t>
      </w:r>
      <w:r>
        <w:rPr>
          <w:lang w:eastAsia="ko-KR"/>
        </w:rPr>
        <w:t>indicated by the serving cell</w:t>
      </w:r>
      <w:r>
        <w:t>; or</w:t>
      </w:r>
    </w:p>
    <w:p w14:paraId="3BE4EAAB" w14:textId="77777777" w:rsidR="00866C25" w:rsidRDefault="00866C25" w:rsidP="00866C25">
      <w:pPr>
        <w:pStyle w:val="B2"/>
      </w:pPr>
      <w:r>
        <w:t>3)</w:t>
      </w:r>
      <w:r>
        <w:tab/>
        <w:t>the UE is:</w:t>
      </w:r>
    </w:p>
    <w:p w14:paraId="580B79DC" w14:textId="77777777" w:rsidR="00866C25" w:rsidRDefault="004F14C3" w:rsidP="0037175B">
      <w:pPr>
        <w:pStyle w:val="B3"/>
      </w:pPr>
      <w:r>
        <w:t>i)</w:t>
      </w:r>
      <w:r w:rsidR="00866C25">
        <w:tab/>
        <w:t>in 5GMM-IDLE mode, in limited service state as specified in 3GPP TS 23.122 [</w:t>
      </w:r>
      <w:r>
        <w:t>14</w:t>
      </w:r>
      <w:r w:rsidR="00866C25">
        <w:t>], and the reason for the UE being in limited service state is one of the following:</w:t>
      </w:r>
    </w:p>
    <w:p w14:paraId="4B4EE1A9" w14:textId="77777777" w:rsidR="00866C25" w:rsidRDefault="004F14C3" w:rsidP="0037175B">
      <w:pPr>
        <w:pStyle w:val="B4"/>
      </w:pPr>
      <w:r>
        <w:t>A</w:t>
      </w:r>
      <w:r w:rsidR="00866C25">
        <w:t>)</w:t>
      </w:r>
      <w:r w:rsidR="00866C25">
        <w:tab/>
        <w:t>the UE is unable to find a suitable cell in the selected PLMN as specified in 3GPP TS 38.304 [</w:t>
      </w:r>
      <w:r>
        <w:t>15</w:t>
      </w:r>
      <w:r w:rsidR="00866C25">
        <w:t>];</w:t>
      </w:r>
    </w:p>
    <w:p w14:paraId="2C33EA16" w14:textId="77777777" w:rsidR="00866C25" w:rsidRDefault="004F14C3" w:rsidP="0037175B">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5EA811BA" w14:textId="77777777" w:rsidR="00866C25" w:rsidRDefault="004F14C3" w:rsidP="0037175B">
      <w:pPr>
        <w:pStyle w:val="B4"/>
      </w:pPr>
      <w:r>
        <w:t>C</w:t>
      </w:r>
      <w:r w:rsidR="00866C25">
        <w:t>)</w:t>
      </w:r>
      <w:r w:rsidR="00866C25">
        <w:tab/>
        <w:t>the UE received a REGISTRATION REJECT message or a SERVICE REJECT message with the 5GMM cause #7 "5GS services not allowed " as specified in 3GPP TS 24.501 [</w:t>
      </w:r>
      <w:r>
        <w:t>11</w:t>
      </w:r>
      <w:r w:rsidR="00866C25">
        <w:t>]</w:t>
      </w:r>
      <w:r w:rsidR="00866C25">
        <w:rPr>
          <w:lang w:eastAsia="ko-KR"/>
        </w:rPr>
        <w:t>; and</w:t>
      </w:r>
    </w:p>
    <w:p w14:paraId="70BCEE33" w14:textId="5F19B2D4" w:rsidR="00866C25" w:rsidRDefault="004F14C3" w:rsidP="0037175B">
      <w:pPr>
        <w:pStyle w:val="B3"/>
      </w:pPr>
      <w:r>
        <w:t>ii)</w:t>
      </w:r>
      <w:r w:rsidR="00866C25">
        <w:tab/>
        <w:t>authorised to perform</w:t>
      </w:r>
      <w:r w:rsidR="002E0F50">
        <w:t xml:space="preserve"> 5G</w:t>
      </w:r>
      <w:r w:rsidR="00866C25">
        <w:t xml:space="preserve"> ProSe direct discovery using announcing when the UE is not served by NG-RAN, and:</w:t>
      </w:r>
    </w:p>
    <w:p w14:paraId="1B0B0E5E" w14:textId="4BC3CC08" w:rsidR="00866C25" w:rsidRDefault="004F14C3" w:rsidP="0037175B">
      <w:pPr>
        <w:pStyle w:val="B4"/>
      </w:pPr>
      <w:r>
        <w:t>A</w:t>
      </w:r>
      <w:r w:rsidR="00866C25">
        <w:t>)</w:t>
      </w:r>
      <w:r w:rsidR="00866C25">
        <w:tab/>
        <w:t xml:space="preserve">configured with the radio parameters to be used for </w:t>
      </w:r>
      <w:r w:rsidR="00714D0F">
        <w:t xml:space="preserve">5G </w:t>
      </w:r>
      <w:r w:rsidR="00866C25">
        <w:t>ProSe direct discovery when not served by NG-RAN; or</w:t>
      </w:r>
    </w:p>
    <w:p w14:paraId="1232FF19" w14:textId="77777777" w:rsidR="00866C25" w:rsidRDefault="004F14C3" w:rsidP="0037175B">
      <w:pPr>
        <w:pStyle w:val="B4"/>
      </w:pPr>
      <w:r>
        <w:t>B</w:t>
      </w:r>
      <w:r w:rsidR="00866C25">
        <w:t>)</w:t>
      </w:r>
      <w:r w:rsidR="00866C25">
        <w:tab/>
        <w:t>the lower layers indicate that the UE does not need to request resources for 5G ProSe direct discovery procedure; and</w:t>
      </w:r>
    </w:p>
    <w:p w14:paraId="4971187B" w14:textId="4B40FE35" w:rsidR="00866C25" w:rsidRDefault="00866C25" w:rsidP="0037175B">
      <w:pPr>
        <w:pStyle w:val="NO"/>
        <w:rPr>
          <w:lang w:val="en-US"/>
        </w:rPr>
      </w:pPr>
      <w:r>
        <w:rPr>
          <w:noProof/>
        </w:rPr>
        <w:t>NOTE</w:t>
      </w:r>
      <w:r w:rsidR="004D1452">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0963FC">
        <w:rPr>
          <w:lang w:eastAsia="ko-KR"/>
        </w:rPr>
        <w:t xml:space="preserve">5G </w:t>
      </w:r>
      <w:r>
        <w:rPr>
          <w:lang w:eastAsia="ko-KR"/>
        </w:rPr>
        <w:t xml:space="preserve">ProSe discovery transmission and the UE can use this common radio resources pool while in limited service state. </w:t>
      </w:r>
    </w:p>
    <w:p w14:paraId="12C4FB95" w14:textId="787DF3F6" w:rsidR="00866C25" w:rsidRDefault="00866C25" w:rsidP="00866C25">
      <w:pPr>
        <w:pStyle w:val="B1"/>
      </w:pPr>
      <w:r>
        <w:t>b)</w:t>
      </w:r>
      <w:r>
        <w:tab/>
        <w:t xml:space="preserve">the UE is configured with the </w:t>
      </w:r>
      <w:r w:rsidR="00714D0F">
        <w:rPr>
          <w:lang w:eastAsia="ko-KR"/>
        </w:rPr>
        <w:t>application layer group</w:t>
      </w:r>
      <w:r w:rsidR="00B90C0C">
        <w:rPr>
          <w:lang w:eastAsia="ko-KR"/>
        </w:rPr>
        <w:t xml:space="preserve"> ID</w:t>
      </w:r>
      <w:r>
        <w:t xml:space="preserve"> identifying the application layer group to be announced and with the User </w:t>
      </w:r>
      <w:r w:rsidR="003D75CD">
        <w:t>info</w:t>
      </w:r>
      <w:r>
        <w:t xml:space="preserve"> ID for the </w:t>
      </w:r>
      <w:r>
        <w:rPr>
          <w:lang w:eastAsia="ko-KR"/>
        </w:rPr>
        <w:t>group member discovery</w:t>
      </w:r>
      <w:r>
        <w:t xml:space="preserve"> parameter;</w:t>
      </w:r>
    </w:p>
    <w:p w14:paraId="29F42EE4" w14:textId="77777777" w:rsidR="00866C25" w:rsidRDefault="00866C25" w:rsidP="00866C25">
      <w:r>
        <w:t>otherwise, the UE is not authorised to perform the announcing UE procedure for group member discovery procedure.</w:t>
      </w:r>
    </w:p>
    <w:p w14:paraId="17B7974E" w14:textId="2C1D5436" w:rsidR="00866C25" w:rsidRDefault="00866C25" w:rsidP="00866C25">
      <w:r>
        <w:t>Figure 6.2.</w:t>
      </w:r>
      <w:r w:rsidR="004F14C3">
        <w:t>15</w:t>
      </w:r>
      <w:r>
        <w:t>.2.1.</w:t>
      </w:r>
      <w:r w:rsidR="009F1BE8">
        <w:t>2.</w:t>
      </w:r>
      <w:r>
        <w:t>1 illustrates the interaction of the UEs in the announcing UE procedure for group member discovery.</w:t>
      </w:r>
    </w:p>
    <w:p w14:paraId="793440D5" w14:textId="77777777" w:rsidR="00866C25" w:rsidRDefault="00866C25" w:rsidP="0037175B">
      <w:pPr>
        <w:pStyle w:val="TH"/>
        <w:rPr>
          <w:rFonts w:cs="Arial"/>
          <w:lang w:eastAsia="x-none"/>
        </w:rPr>
      </w:pPr>
      <w:r>
        <w:object w:dxaOrig="7500" w:dyaOrig="1605" w14:anchorId="392C9726">
          <v:shape id="_x0000_i1044" type="#_x0000_t75" style="width:374.95pt;height:80.9pt" o:ole="">
            <v:imagedata r:id="rId46" o:title=""/>
          </v:shape>
          <o:OLEObject Type="Embed" ProgID="Visio.Drawing.15" ShapeID="_x0000_i1044" DrawAspect="Content" ObjectID="_1704788338" r:id="rId47"/>
        </w:object>
      </w:r>
    </w:p>
    <w:p w14:paraId="64A81FBE" w14:textId="7C347142" w:rsidR="00866C25" w:rsidRDefault="00866C25" w:rsidP="0037175B">
      <w:pPr>
        <w:pStyle w:val="TF"/>
      </w:pPr>
      <w:r>
        <w:t>Figure</w:t>
      </w:r>
      <w:r w:rsidR="004F14C3">
        <w:rPr>
          <w:lang w:val="en-US"/>
        </w:rPr>
        <w:t> </w:t>
      </w:r>
      <w:r>
        <w:t>6.2.</w:t>
      </w:r>
      <w:r w:rsidR="004F14C3">
        <w:t>15</w:t>
      </w:r>
      <w:r>
        <w:t>.2.1.</w:t>
      </w:r>
      <w:r w:rsidR="009F1BE8">
        <w:t>2.</w:t>
      </w:r>
      <w:r>
        <w:t>1: Announcing UE procedure for group member discovery</w:t>
      </w:r>
    </w:p>
    <w:p w14:paraId="20D69950" w14:textId="77777777" w:rsidR="00866C25" w:rsidRDefault="00866C25" w:rsidP="00866C25">
      <w:r>
        <w:t>When the UE is triggered by an upper layer application to announce availability in a discovery group, if the UE is authorised to perform the announcing UE procedure for group member discovery, then the UE:</w:t>
      </w:r>
    </w:p>
    <w:p w14:paraId="63C44B02" w14:textId="2CA070AB" w:rsidR="00866C25" w:rsidRDefault="00866C25" w:rsidP="00866C25">
      <w:pPr>
        <w:pStyle w:val="B1"/>
      </w:pPr>
      <w:r>
        <w:t>a)</w:t>
      </w:r>
      <w:r>
        <w:tab/>
        <w:t>if the UE is served by NG-RAN, and the UE in 5GMM-IDLE mode needs to request resources for sending PROSE PC5 DISCOVERY messages as specified in 3GPP TS </w:t>
      </w:r>
      <w:r w:rsidR="00F74E80">
        <w:t>38.331 [13]</w:t>
      </w:r>
      <w:r>
        <w:t>, shall perform a service request procedure as specified in 3GPP TS 24.501 [</w:t>
      </w:r>
      <w:r w:rsidR="004F14C3">
        <w:t>11</w:t>
      </w:r>
      <w:r>
        <w:t>];</w:t>
      </w:r>
    </w:p>
    <w:p w14:paraId="7C7E675C"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18503A3F" w14:textId="77777777" w:rsidR="00866C25" w:rsidRDefault="00866C25" w:rsidP="00866C25">
      <w:pPr>
        <w:pStyle w:val="B1"/>
      </w:pPr>
      <w:r>
        <w:rPr>
          <w:lang w:eastAsia="zh-CN"/>
        </w:rPr>
        <w:t>c</w:t>
      </w:r>
      <w:r>
        <w:t>)</w:t>
      </w:r>
      <w:r>
        <w:tab/>
        <w:t>shall generate a PROSE PC5 DISCOVERY message for group member discovery announcement. In the PROSE PC5 DISCOVERY message for group member discovery announcement, the UE:</w:t>
      </w:r>
    </w:p>
    <w:p w14:paraId="55AEC40A" w14:textId="4BC38D84" w:rsidR="00866C25" w:rsidRDefault="00B90C0C" w:rsidP="00866C25">
      <w:pPr>
        <w:pStyle w:val="B2"/>
      </w:pPr>
      <w:r>
        <w:t>1</w:t>
      </w:r>
      <w:r w:rsidR="00866C25">
        <w:t>)</w:t>
      </w:r>
      <w:r w:rsidR="00866C25">
        <w:tab/>
        <w:t xml:space="preserve">shall set the </w:t>
      </w:r>
      <w:r w:rsidR="00AD039D">
        <w:t>announcer info</w:t>
      </w:r>
      <w:r w:rsidR="00866C25">
        <w:t xml:space="preserve"> parameter to the User </w:t>
      </w:r>
      <w:r w:rsidR="003D75CD">
        <w:t>info</w:t>
      </w:r>
      <w:r w:rsidR="00866C25">
        <w:t xml:space="preserve"> ID for the </w:t>
      </w:r>
      <w:r w:rsidR="00866C25">
        <w:rPr>
          <w:lang w:eastAsia="ko-KR"/>
        </w:rPr>
        <w:t>group member discovery</w:t>
      </w:r>
      <w:r w:rsidR="00866C25">
        <w:t xml:space="preserve"> parameter; and</w:t>
      </w:r>
    </w:p>
    <w:p w14:paraId="2CA395B7" w14:textId="51997B92" w:rsidR="00866C25" w:rsidRDefault="00B90C0C" w:rsidP="00866C25">
      <w:pPr>
        <w:pStyle w:val="B2"/>
      </w:pPr>
      <w:r>
        <w:lastRenderedPageBreak/>
        <w:t>2</w:t>
      </w:r>
      <w:r w:rsidR="00866C25">
        <w:t>)</w:t>
      </w:r>
      <w:r w:rsidR="00866C25">
        <w:tab/>
        <w:t xml:space="preserve">shall set the </w:t>
      </w:r>
      <w:r w:rsidR="00714D0F">
        <w:rPr>
          <w:lang w:eastAsia="ko-KR"/>
        </w:rPr>
        <w:t>application layer group</w:t>
      </w:r>
      <w:r>
        <w:rPr>
          <w:lang w:eastAsia="ko-KR"/>
        </w:rPr>
        <w:t xml:space="preserve"> ID</w:t>
      </w:r>
      <w:r w:rsidR="00866C25">
        <w:rPr>
          <w:lang w:eastAsia="ko-KR"/>
        </w:rPr>
        <w:t xml:space="preserve"> </w:t>
      </w:r>
      <w:r w:rsidR="00866C25">
        <w:t xml:space="preserve">parameter to the </w:t>
      </w:r>
      <w:r w:rsidR="00714D0F">
        <w:rPr>
          <w:lang w:eastAsia="ko-KR"/>
        </w:rPr>
        <w:t>application layer group</w:t>
      </w:r>
      <w:r>
        <w:rPr>
          <w:lang w:eastAsia="ko-KR"/>
        </w:rPr>
        <w:t xml:space="preserve"> ID</w:t>
      </w:r>
      <w:r w:rsidR="00866C25">
        <w:rPr>
          <w:lang w:eastAsia="ko-KR"/>
        </w:rPr>
        <w:t xml:space="preserve"> </w:t>
      </w:r>
      <w:r w:rsidR="00866C25">
        <w:t>parameter identifying the discovery group to be announced;</w:t>
      </w:r>
    </w:p>
    <w:p w14:paraId="1AB35E68" w14:textId="5CA54402" w:rsidR="00866C25" w:rsidRDefault="00B90C0C" w:rsidP="00866C25">
      <w:pPr>
        <w:pStyle w:val="B2"/>
      </w:pPr>
      <w:r>
        <w:t>3</w:t>
      </w:r>
      <w:r w:rsidR="00866C25">
        <w:t>)</w:t>
      </w:r>
      <w:r w:rsidR="00866C25">
        <w:tab/>
        <w:t>shall set the UTC-based counter LSB parameter to include the eight least significant bits of the UTC-based counter;</w:t>
      </w:r>
      <w:r w:rsidR="00E744A6">
        <w:t xml:space="preserve"> and</w:t>
      </w:r>
    </w:p>
    <w:p w14:paraId="2E2FEDEF" w14:textId="77777777" w:rsidR="00E83D83" w:rsidRDefault="00E744A6" w:rsidP="00E83D83">
      <w:pPr>
        <w:pStyle w:val="B2"/>
        <w:rPr>
          <w:lang w:val="en-US"/>
        </w:rPr>
      </w:pPr>
      <w:r>
        <w:rPr>
          <w:lang w:eastAsia="zh-CN"/>
        </w:rPr>
        <w:t>4)</w:t>
      </w:r>
      <w:r>
        <w:rPr>
          <w:lang w:eastAsia="zh-CN"/>
        </w:rPr>
        <w:tab/>
        <w:t>shall set the</w:t>
      </w:r>
      <w:r>
        <w:t xml:space="preserve"> ProSe direct discovery PC5 message type parameter </w:t>
      </w:r>
      <w:r>
        <w:rPr>
          <w:lang w:eastAsia="zh-CN"/>
        </w:rPr>
        <w:t>as</w:t>
      </w:r>
      <w:r>
        <w:t xml:space="preserve"> specified in table 10.2.1.5</w:t>
      </w:r>
      <w:r>
        <w:rPr>
          <w:lang w:val="en-US"/>
        </w:rPr>
        <w:t>;</w:t>
      </w:r>
      <w:r w:rsidR="00E83D83">
        <w:rPr>
          <w:lang w:val="en-US"/>
        </w:rPr>
        <w:t xml:space="preserve"> and</w:t>
      </w:r>
    </w:p>
    <w:p w14:paraId="4B2ED5FF" w14:textId="7FC7BC9E" w:rsidR="00E744A6" w:rsidRDefault="00E83D83" w:rsidP="00E83D83">
      <w:pPr>
        <w:pStyle w:val="B2"/>
        <w:rPr>
          <w:lang w:eastAsia="zh-CN"/>
        </w:rPr>
      </w:pPr>
      <w:r>
        <w:rPr>
          <w:lang w:eastAsia="zh-CN"/>
        </w:rPr>
        <w:t>5)</w:t>
      </w:r>
      <w:r>
        <w:rPr>
          <w:lang w:eastAsia="zh-CN"/>
        </w:rPr>
        <w:tab/>
      </w:r>
      <w:r w:rsidRPr="00A5295F">
        <w:rPr>
          <w:lang w:eastAsia="zh-CN"/>
        </w:rPr>
        <w:t>may include the Metadata IE to provide the application layer discovery message</w:t>
      </w:r>
      <w:r>
        <w:rPr>
          <w:lang w:eastAsia="zh-CN"/>
        </w:rPr>
        <w:t>;</w:t>
      </w:r>
    </w:p>
    <w:p w14:paraId="7C830838" w14:textId="220F17E8" w:rsidR="00866C25" w:rsidRDefault="00866C25" w:rsidP="00AC7EE3">
      <w:pPr>
        <w:pStyle w:val="B1"/>
      </w:pPr>
      <w:r>
        <w:t>d)</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t>36</w:t>
      </w:r>
      <w:r>
        <w:t>];</w:t>
      </w:r>
    </w:p>
    <w:p w14:paraId="49DF4979" w14:textId="77777777" w:rsidR="00866C25" w:rsidRDefault="00866C25" w:rsidP="00667BCB">
      <w:pPr>
        <w:pStyle w:val="EditorsNote"/>
        <w:rPr>
          <w:lang w:eastAsia="zh-CN"/>
        </w:rPr>
      </w:pPr>
      <w:r>
        <w:t>Editor’s note:</w:t>
      </w:r>
      <w:r>
        <w:tab/>
        <w:t>Details of security related content in d) are FFS and will be determinated by SA WG3.</w:t>
      </w:r>
    </w:p>
    <w:p w14:paraId="261A3BF3" w14:textId="77777777" w:rsidR="004D1452" w:rsidRDefault="0093226E" w:rsidP="0093226E">
      <w:pPr>
        <w:pStyle w:val="B1"/>
        <w:rPr>
          <w:lang w:eastAsia="zh-CN"/>
        </w:rPr>
      </w:pPr>
      <w:r>
        <w:rPr>
          <w:rFonts w:hint="eastAsia"/>
          <w:lang w:eastAsia="zh-CN"/>
        </w:rPr>
        <w:t>e</w:t>
      </w:r>
      <w:r>
        <w:rPr>
          <w:lang w:eastAsia="zh-CN"/>
        </w:rPr>
        <w:t>)</w:t>
      </w:r>
      <w:r>
        <w:rPr>
          <w:lang w:eastAsia="zh-CN"/>
        </w:rPr>
        <w:tab/>
      </w:r>
      <w:r w:rsidR="004D1452">
        <w:rPr>
          <w:lang w:eastAsia="zh-CN"/>
        </w:rPr>
        <w:t xml:space="preserve">shall apply one of the following to determine the </w:t>
      </w:r>
      <w:r w:rsidR="004D1452">
        <w:t>destination layer-2 ID</w:t>
      </w:r>
      <w:r w:rsidR="004D1452">
        <w:rPr>
          <w:lang w:eastAsia="zh-CN"/>
        </w:rPr>
        <w:t>:</w:t>
      </w:r>
    </w:p>
    <w:p w14:paraId="4FCEAC62" w14:textId="7DC3B875" w:rsidR="004D1452" w:rsidRDefault="004D1452" w:rsidP="003A13E4">
      <w:pPr>
        <w:pStyle w:val="B2"/>
        <w:rPr>
          <w:lang w:eastAsia="zh-CN"/>
        </w:rPr>
      </w:pPr>
      <w:r>
        <w:t>1)</w:t>
      </w:r>
      <w:r>
        <w:tab/>
        <w:t>if the application layer group ID has a configured layer-2 group ID</w:t>
      </w:r>
      <w:r>
        <w:rPr>
          <w:lang w:eastAsia="zh-CN"/>
        </w:rPr>
        <w:t xml:space="preserve"> as specified in clause</w:t>
      </w:r>
      <w:r>
        <w:t> </w:t>
      </w:r>
      <w:r>
        <w:rPr>
          <w:lang w:eastAsia="zh-CN"/>
        </w:rPr>
        <w:t>5.2.3</w:t>
      </w:r>
      <w:r>
        <w:t xml:space="preserve">, </w:t>
      </w:r>
      <w:r w:rsidR="0093226E">
        <w:rPr>
          <w:lang w:eastAsia="zh-CN"/>
        </w:rPr>
        <w:t xml:space="preserve">set the </w:t>
      </w:r>
      <w:r w:rsidR="002E0F50">
        <w:rPr>
          <w:lang w:eastAsia="zh-CN"/>
        </w:rPr>
        <w:t>d</w:t>
      </w:r>
      <w:r w:rsidR="0093226E" w:rsidRPr="00F74D6F">
        <w:rPr>
          <w:lang w:eastAsia="zh-CN"/>
        </w:rPr>
        <w:t xml:space="preserve">estination </w:t>
      </w:r>
      <w:r w:rsidR="00A52BDC">
        <w:rPr>
          <w:rFonts w:hint="eastAsia"/>
          <w:lang w:eastAsia="zh-CN"/>
        </w:rPr>
        <w:t>l</w:t>
      </w:r>
      <w:r w:rsidR="0093226E" w:rsidRPr="00F74D6F">
        <w:rPr>
          <w:lang w:eastAsia="zh-CN"/>
        </w:rPr>
        <w:t xml:space="preserve">ayer-2 ID </w:t>
      </w:r>
      <w:r w:rsidR="0093226E">
        <w:rPr>
          <w:lang w:eastAsia="zh-CN"/>
        </w:rPr>
        <w:t xml:space="preserve">to </w:t>
      </w:r>
      <w:r w:rsidR="0093226E" w:rsidRPr="00F74D6F">
        <w:rPr>
          <w:lang w:eastAsia="zh-CN"/>
        </w:rPr>
        <w:t>the</w:t>
      </w:r>
      <w:r w:rsidR="0093226E" w:rsidRPr="003657AB">
        <w:rPr>
          <w:lang w:eastAsia="zh-CN"/>
        </w:rPr>
        <w:t xml:space="preserve"> </w:t>
      </w:r>
      <w:r w:rsidR="00A52BDC">
        <w:rPr>
          <w:lang w:eastAsia="zh-CN"/>
        </w:rPr>
        <w:t>l</w:t>
      </w:r>
      <w:r w:rsidR="0093226E" w:rsidRPr="00F74D6F">
        <w:rPr>
          <w:lang w:eastAsia="zh-CN"/>
        </w:rPr>
        <w:t xml:space="preserve">ayer-2 </w:t>
      </w:r>
      <w:r w:rsidR="002E0F50">
        <w:rPr>
          <w:lang w:eastAsia="zh-CN"/>
        </w:rPr>
        <w:t>g</w:t>
      </w:r>
      <w:r w:rsidR="0093226E" w:rsidRPr="00F74D6F">
        <w:rPr>
          <w:lang w:eastAsia="zh-CN"/>
        </w:rPr>
        <w:t>roup ID</w:t>
      </w:r>
      <w:r w:rsidR="002E0F50">
        <w:rPr>
          <w:lang w:eastAsia="zh-CN"/>
        </w:rPr>
        <w:t xml:space="preserve">; </w:t>
      </w:r>
      <w:r>
        <w:rPr>
          <w:lang w:eastAsia="zh-CN"/>
        </w:rPr>
        <w:t>or</w:t>
      </w:r>
    </w:p>
    <w:p w14:paraId="4FB6E487" w14:textId="77777777" w:rsidR="004D1452" w:rsidRDefault="004D1452" w:rsidP="004D1452">
      <w:pPr>
        <w:pStyle w:val="B2"/>
      </w:pPr>
      <w:r>
        <w:rPr>
          <w:lang w:eastAsia="zh-CN"/>
        </w:rPr>
        <w:t>2)</w:t>
      </w:r>
      <w:r>
        <w:rPr>
          <w:lang w:eastAsia="zh-CN"/>
        </w:rPr>
        <w:tab/>
      </w:r>
      <w:r>
        <w:t>otherwise, convert the application layer group ID into a destination layer-2 ID as following:</w:t>
      </w:r>
    </w:p>
    <w:p w14:paraId="3669FEC3" w14:textId="77777777" w:rsidR="004D1452" w:rsidRDefault="004D1452" w:rsidP="004D1452">
      <w:pPr>
        <w:pStyle w:val="B3"/>
      </w:pPr>
      <w:r>
        <w:t>i)</w:t>
      </w:r>
      <w:r>
        <w:tab/>
        <w:t xml:space="preserve">to </w:t>
      </w:r>
      <w:r>
        <w:rPr>
          <w:noProof/>
          <w:lang w:val="en-US" w:eastAsia="zh-CN"/>
        </w:rPr>
        <w:t xml:space="preserve">use the group identifier as the input to the SHA-256 hashing algorithm as specified in </w:t>
      </w:r>
      <w:r>
        <w:t>ISO/IEC 10118-3:2018</w:t>
      </w:r>
      <w:r>
        <w:rPr>
          <w:noProof/>
          <w:lang w:val="en-US" w:eastAsia="zh-CN"/>
        </w:rPr>
        <w:t> [28]</w:t>
      </w:r>
      <w:r>
        <w:t>; and</w:t>
      </w:r>
    </w:p>
    <w:p w14:paraId="1B5F5203" w14:textId="77777777" w:rsidR="004D1452" w:rsidRDefault="004D1452" w:rsidP="004D1452">
      <w:pPr>
        <w:pStyle w:val="B3"/>
        <w:rPr>
          <w:noProof/>
          <w:lang w:val="en-US" w:eastAsia="zh-CN"/>
        </w:rPr>
      </w:pPr>
      <w:r>
        <w:t>ii)</w:t>
      </w:r>
      <w:r>
        <w:tab/>
        <w:t xml:space="preserve">to </w:t>
      </w:r>
      <w:r>
        <w:rPr>
          <w:noProof/>
          <w:lang w:val="en-US" w:eastAsia="zh-CN"/>
        </w:rPr>
        <w:t>use the 24 least significant bits of the 256 bits of the output as destination layer-2 ID;</w:t>
      </w:r>
    </w:p>
    <w:p w14:paraId="0C966F9D" w14:textId="58885E88" w:rsidR="0093226E" w:rsidRPr="002E0F50" w:rsidRDefault="004D1452" w:rsidP="003A13E4">
      <w:pPr>
        <w:pStyle w:val="NO"/>
      </w:pPr>
      <w:r>
        <w:t>NOTE 2:</w:t>
      </w:r>
      <w:r>
        <w:tab/>
        <w:t>SHA-256 hashing algorithm is implemented in the ME.</w:t>
      </w:r>
    </w:p>
    <w:p w14:paraId="69F6FC6E" w14:textId="7B0DBFCB" w:rsidR="004D1452" w:rsidRDefault="004D1452" w:rsidP="004D1452">
      <w:pPr>
        <w:pStyle w:val="B1"/>
        <w:rPr>
          <w:lang w:eastAsia="zh-CN"/>
        </w:rPr>
      </w:pPr>
      <w:r>
        <w:rPr>
          <w:lang w:eastAsia="zh-CN"/>
        </w:rPr>
        <w:t>f)</w:t>
      </w:r>
      <w:r>
        <w:rPr>
          <w:lang w:eastAsia="zh-CN"/>
        </w:rPr>
        <w:tab/>
        <w:t>shall self-assign a source layer-2 ID for sending the group member discovery announcement message; and</w:t>
      </w:r>
    </w:p>
    <w:p w14:paraId="16128DFC" w14:textId="029F7555" w:rsidR="00866C25" w:rsidRDefault="004D1452" w:rsidP="00866C25">
      <w:pPr>
        <w:pStyle w:val="B1"/>
      </w:pPr>
      <w:r>
        <w:rPr>
          <w:lang w:eastAsia="zh-CN"/>
        </w:rPr>
        <w:t>g</w:t>
      </w:r>
      <w:r w:rsidR="00866C25">
        <w:t>)</w:t>
      </w:r>
      <w:r w:rsidR="00866C25">
        <w:tab/>
        <w:t>shall pass the resulting PROSE PC5 DISCOVERY message for group member discovery announcement</w:t>
      </w:r>
      <w:r w:rsidR="0093226E" w:rsidRPr="00A428D2">
        <w:t xml:space="preserve"> along with the </w:t>
      </w:r>
      <w:r w:rsidR="00255A55">
        <w:t>s</w:t>
      </w:r>
      <w:r w:rsidR="0093226E" w:rsidRPr="00A428D2">
        <w:t xml:space="preserve">ource </w:t>
      </w:r>
      <w:r w:rsidR="00AE6C0C">
        <w:t>l</w:t>
      </w:r>
      <w:r w:rsidR="0093226E" w:rsidRPr="00A428D2">
        <w:t xml:space="preserve">ayer-2 ID and </w:t>
      </w:r>
      <w:r w:rsidR="0093226E">
        <w:t xml:space="preserve">the </w:t>
      </w:r>
      <w:r w:rsidR="00255A55">
        <w:t>d</w:t>
      </w:r>
      <w:r w:rsidR="0093226E" w:rsidRPr="00A428D2">
        <w:t xml:space="preserve">estination </w:t>
      </w:r>
      <w:r w:rsidR="00AE6C0C">
        <w:t>l</w:t>
      </w:r>
      <w:r w:rsidR="0093226E" w:rsidRPr="00A428D2">
        <w:t>ayer-2 ID</w:t>
      </w:r>
      <w:r w:rsidR="00866C25">
        <w:t xml:space="preserve"> to the lower layers for transmission over the PC5 interface.</w:t>
      </w:r>
    </w:p>
    <w:p w14:paraId="60DDCD05" w14:textId="77777777" w:rsidR="00866C25" w:rsidRDefault="00866C25" w:rsidP="00866C25">
      <w:r>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380F15CE" w14:textId="02E9E26C" w:rsidR="00866C25" w:rsidRDefault="00866C25" w:rsidP="00866C25">
      <w:pPr>
        <w:pStyle w:val="6"/>
        <w:rPr>
          <w:lang w:eastAsia="zh-CN"/>
        </w:rPr>
      </w:pPr>
      <w:bookmarkStart w:id="759" w:name="_Toc94175557"/>
      <w:r>
        <w:rPr>
          <w:lang w:eastAsia="zh-CN"/>
        </w:rPr>
        <w:t>6.2.</w:t>
      </w:r>
      <w:r w:rsidR="004F14C3">
        <w:rPr>
          <w:lang w:eastAsia="zh-CN"/>
        </w:rPr>
        <w:t>15</w:t>
      </w:r>
      <w:r>
        <w:rPr>
          <w:lang w:eastAsia="zh-CN"/>
        </w:rPr>
        <w:t>.2.1.</w:t>
      </w:r>
      <w:r w:rsidR="009F1BE8">
        <w:rPr>
          <w:lang w:eastAsia="zh-CN"/>
        </w:rPr>
        <w:t>3</w:t>
      </w:r>
      <w:r>
        <w:rPr>
          <w:lang w:eastAsia="zh-CN"/>
        </w:rPr>
        <w:tab/>
        <w:t>Announcing UE procedure for group member discovery completion</w:t>
      </w:r>
      <w:bookmarkEnd w:id="759"/>
    </w:p>
    <w:p w14:paraId="35C44346" w14:textId="77777777" w:rsidR="00866C25" w:rsidRDefault="00866C25" w:rsidP="00866C25">
      <w:pPr>
        <w:rPr>
          <w:lang w:eastAsia="zh-CN"/>
        </w:rPr>
      </w:pPr>
      <w:r>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5559A30" w14:textId="3814D335" w:rsidR="00866C25" w:rsidRDefault="00866C25" w:rsidP="00866C25">
      <w:pPr>
        <w:rPr>
          <w:lang w:eastAsia="zh-CN"/>
        </w:rPr>
      </w:pPr>
      <w:r>
        <w:rPr>
          <w:lang w:eastAsia="zh-CN"/>
        </w:rPr>
        <w:t xml:space="preserve">When the UE stops announcing, if the UE is in 5GMM-CONNECTED mode, the UE shall trigger the corresponding procedure in lower layers as specified in 3GPP TS </w:t>
      </w:r>
      <w:r w:rsidR="00F74E80">
        <w:t>38.331 [13]</w:t>
      </w:r>
      <w:r>
        <w:rPr>
          <w:lang w:eastAsia="zh-CN"/>
        </w:rPr>
        <w:t>.</w:t>
      </w:r>
    </w:p>
    <w:p w14:paraId="00090167" w14:textId="4BE2AB3E" w:rsidR="00866C25" w:rsidRDefault="00866C25" w:rsidP="00866C25">
      <w:pPr>
        <w:pStyle w:val="6"/>
        <w:rPr>
          <w:lang w:eastAsia="zh-CN"/>
        </w:rPr>
      </w:pPr>
      <w:bookmarkStart w:id="760" w:name="_Toc94175558"/>
      <w:r>
        <w:rPr>
          <w:lang w:eastAsia="zh-CN"/>
        </w:rPr>
        <w:t>6.2.</w:t>
      </w:r>
      <w:r w:rsidR="004F14C3">
        <w:rPr>
          <w:lang w:eastAsia="zh-CN"/>
        </w:rPr>
        <w:t>15</w:t>
      </w:r>
      <w:r>
        <w:rPr>
          <w:lang w:eastAsia="zh-CN"/>
        </w:rPr>
        <w:t>.2.1.</w:t>
      </w:r>
      <w:r w:rsidR="009F1BE8">
        <w:rPr>
          <w:lang w:eastAsia="zh-CN"/>
        </w:rPr>
        <w:t>4</w:t>
      </w:r>
      <w:r>
        <w:rPr>
          <w:lang w:eastAsia="zh-CN"/>
        </w:rPr>
        <w:tab/>
        <w:t>Monitoring UE procedure for group member discovery initiation</w:t>
      </w:r>
      <w:bookmarkEnd w:id="760"/>
    </w:p>
    <w:p w14:paraId="74877759" w14:textId="77777777" w:rsidR="00866C25" w:rsidRDefault="00866C25" w:rsidP="00866C25">
      <w:r>
        <w:t>The UE is authorised to perform the monitoring UE procedure for group member discovery if:</w:t>
      </w:r>
    </w:p>
    <w:p w14:paraId="0BFA949C" w14:textId="77777777" w:rsidR="00866C25" w:rsidRDefault="00866C25" w:rsidP="00866C25">
      <w:pPr>
        <w:pStyle w:val="B1"/>
      </w:pPr>
      <w:r>
        <w:t>a)</w:t>
      </w:r>
      <w:r>
        <w:tab/>
        <w:t>the following is true:</w:t>
      </w:r>
    </w:p>
    <w:p w14:paraId="2723EEED" w14:textId="6315C91D" w:rsidR="00866C25" w:rsidRDefault="00866C25" w:rsidP="00866C25">
      <w:pPr>
        <w:pStyle w:val="B2"/>
      </w:pPr>
      <w:r>
        <w:t>1)</w:t>
      </w:r>
      <w:r>
        <w:tab/>
        <w:t xml:space="preserve">the UE is not served by NG-RAN, is authorised to perform </w:t>
      </w:r>
      <w:r w:rsidR="00193703">
        <w:t xml:space="preserve">5G </w:t>
      </w:r>
      <w:r>
        <w:t xml:space="preserve">ProSe direct discovery using monitoring when the UE is not served by NG-RAN, and is configured with the radio parameters to be used for </w:t>
      </w:r>
      <w:r w:rsidR="00193703">
        <w:t xml:space="preserve">5G </w:t>
      </w:r>
      <w:r>
        <w:t>ProSe direct discovery when not served by NG-RAN;</w:t>
      </w:r>
    </w:p>
    <w:p w14:paraId="2891D42A" w14:textId="47821E93" w:rsidR="00866C25" w:rsidRDefault="00866C25" w:rsidP="00866C25">
      <w:pPr>
        <w:pStyle w:val="B2"/>
      </w:pPr>
      <w:r>
        <w:t>2)</w:t>
      </w:r>
      <w:r>
        <w:tab/>
        <w:t xml:space="preserve">the UE is served by NG-RAN, and is authorised to perform </w:t>
      </w:r>
      <w:r w:rsidR="00193703">
        <w:t xml:space="preserve">5G </w:t>
      </w:r>
      <w:r>
        <w:t>ProSe direct discovery monitoring in at least one PLMN; or</w:t>
      </w:r>
    </w:p>
    <w:p w14:paraId="7D850F78" w14:textId="77777777" w:rsidR="00866C25" w:rsidRDefault="00866C25" w:rsidP="00866C25">
      <w:pPr>
        <w:pStyle w:val="B2"/>
      </w:pPr>
      <w:r>
        <w:t>3)</w:t>
      </w:r>
      <w:r>
        <w:tab/>
        <w:t>the UE is:</w:t>
      </w:r>
    </w:p>
    <w:p w14:paraId="74AF61FB" w14:textId="77777777" w:rsidR="00866C25" w:rsidRDefault="004F14C3" w:rsidP="00866C25">
      <w:pPr>
        <w:pStyle w:val="B3"/>
      </w:pPr>
      <w:r>
        <w:lastRenderedPageBreak/>
        <w:t>i)</w:t>
      </w:r>
      <w:r w:rsidR="00866C25">
        <w:tab/>
        <w:t>in 5GMM-IDLE mode, in limited service state as specified in 3GPP TS 23.122 [</w:t>
      </w:r>
      <w:r>
        <w:t>14</w:t>
      </w:r>
      <w:r w:rsidR="00866C25">
        <w:t>], and the reason for the UE being in limited service state is one of the following:</w:t>
      </w:r>
    </w:p>
    <w:p w14:paraId="074ECFE6"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758A6BD0" w14:textId="3A64DCE6"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5A5712C8"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9786530" w14:textId="17C43ABE" w:rsidR="00866C25" w:rsidRDefault="004F14C3" w:rsidP="00866C25">
      <w:pPr>
        <w:pStyle w:val="B3"/>
      </w:pPr>
      <w:r>
        <w:t>ii)</w:t>
      </w:r>
      <w:r w:rsidR="00866C25">
        <w:tab/>
        <w:t xml:space="preserve">authorised to perform </w:t>
      </w:r>
      <w:r w:rsidR="00193703">
        <w:t xml:space="preserve">5G </w:t>
      </w:r>
      <w:r w:rsidR="00866C25">
        <w:t>ProSe direct discovery</w:t>
      </w:r>
      <w:r w:rsidR="00D27A82">
        <w:t xml:space="preserve"> </w:t>
      </w:r>
      <w:r w:rsidR="00866C25">
        <w:t>using monitoring when the UE is not served by NG-RAN, and:</w:t>
      </w:r>
    </w:p>
    <w:p w14:paraId="7ACEB6CE" w14:textId="64309E31" w:rsidR="00866C25" w:rsidRDefault="004F14C3" w:rsidP="00866C25">
      <w:pPr>
        <w:pStyle w:val="B4"/>
      </w:pPr>
      <w:r>
        <w:t>A</w:t>
      </w:r>
      <w:r w:rsidR="00866C25">
        <w:t>)</w:t>
      </w:r>
      <w:r w:rsidR="00866C25">
        <w:tab/>
        <w:t xml:space="preserve">configured with the radio parameters to be used for </w:t>
      </w:r>
      <w:r w:rsidR="00193703">
        <w:t xml:space="preserve">5G </w:t>
      </w:r>
      <w:r w:rsidR="00866C25">
        <w:t>ProSe direct discovery when not served by NG-RAN; or</w:t>
      </w:r>
    </w:p>
    <w:p w14:paraId="6747EAE7"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4D0B99AD" w14:textId="6013BAB1" w:rsidR="00866C25" w:rsidRDefault="00866C25" w:rsidP="0037175B">
      <w:pPr>
        <w:pStyle w:val="NO"/>
        <w:rPr>
          <w:lang w:val="en-US"/>
        </w:rPr>
      </w:pPr>
      <w:r>
        <w:rPr>
          <w:noProof/>
        </w:rPr>
        <w:t>NOTE</w:t>
      </w:r>
      <w:r w:rsidR="004D1452">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193703">
        <w:rPr>
          <w:lang w:eastAsia="ko-KR"/>
        </w:rPr>
        <w:t xml:space="preserve">5G </w:t>
      </w:r>
      <w:r>
        <w:rPr>
          <w:lang w:eastAsia="ko-KR"/>
        </w:rPr>
        <w:t xml:space="preserve">ProSe discovery transmission and the UE can use this common radio resources pool while in limited service state. </w:t>
      </w:r>
    </w:p>
    <w:p w14:paraId="5113620E" w14:textId="22E1322C" w:rsidR="00866C25" w:rsidRDefault="00866C25" w:rsidP="00866C25">
      <w:pPr>
        <w:pStyle w:val="B1"/>
      </w:pPr>
      <w:r>
        <w:t>b)</w:t>
      </w:r>
      <w:r>
        <w:tab/>
        <w:t xml:space="preserve">the UE is configured with the </w:t>
      </w:r>
      <w:r w:rsidR="00714D0F">
        <w:rPr>
          <w:lang w:eastAsia="ko-KR"/>
        </w:rPr>
        <w:t>application layer group</w:t>
      </w:r>
      <w:r w:rsidR="0093226E">
        <w:rPr>
          <w:lang w:eastAsia="ko-KR"/>
        </w:rPr>
        <w:t xml:space="preserve"> ID</w:t>
      </w:r>
      <w:r>
        <w:t xml:space="preserve"> parameter identifying the discovery group to be monitored;</w:t>
      </w:r>
    </w:p>
    <w:p w14:paraId="6FA5959D" w14:textId="77777777" w:rsidR="00866C25" w:rsidRDefault="00866C25" w:rsidP="00866C25">
      <w:r>
        <w:t>otherwise, the UE is not authorised to perform the monitoring UE procedure for group member discovery.</w:t>
      </w:r>
    </w:p>
    <w:p w14:paraId="3E69A2C5" w14:textId="7538A3CC" w:rsidR="00866C25" w:rsidRDefault="00866C25" w:rsidP="00866C25">
      <w:r>
        <w:t>Figure 6.2.</w:t>
      </w:r>
      <w:r w:rsidR="004F14C3">
        <w:t>15</w:t>
      </w:r>
      <w:r>
        <w:t>.2.1.</w:t>
      </w:r>
      <w:r w:rsidR="009F1BE8">
        <w:t>4.</w:t>
      </w:r>
      <w:r>
        <w:t>1 illustrates the interaction of the UEs in the monitoring UE procedure for group member discovery.</w:t>
      </w:r>
    </w:p>
    <w:p w14:paraId="7596276B" w14:textId="77777777" w:rsidR="00866C25" w:rsidRDefault="00866C25" w:rsidP="0037175B">
      <w:pPr>
        <w:pStyle w:val="TH"/>
      </w:pPr>
      <w:r>
        <w:object w:dxaOrig="7005" w:dyaOrig="1500" w14:anchorId="7EAF593A">
          <v:shape id="_x0000_i1045" type="#_x0000_t75" style="width:351.1pt;height:74.35pt" o:ole="">
            <v:imagedata r:id="rId48" o:title=""/>
          </v:shape>
          <o:OLEObject Type="Embed" ProgID="Visio.Drawing.15" ShapeID="_x0000_i1045" DrawAspect="Content" ObjectID="_1704788339" r:id="rId49"/>
        </w:object>
      </w:r>
    </w:p>
    <w:p w14:paraId="1C733B7E" w14:textId="18F0B36F" w:rsidR="00866C25" w:rsidRDefault="00866C25" w:rsidP="0037175B">
      <w:pPr>
        <w:pStyle w:val="TF"/>
      </w:pPr>
      <w:r>
        <w:t>Figure</w:t>
      </w:r>
      <w:r w:rsidR="004F14C3">
        <w:rPr>
          <w:lang w:val="en-US"/>
        </w:rPr>
        <w:t> </w:t>
      </w:r>
      <w:r>
        <w:t>6.2.</w:t>
      </w:r>
      <w:r w:rsidR="004F14C3">
        <w:t>15</w:t>
      </w:r>
      <w:r>
        <w:t>.2.1.</w:t>
      </w:r>
      <w:r w:rsidR="009F1BE8">
        <w:t>4.</w:t>
      </w:r>
      <w:r>
        <w:t>1: Monitoring UE procedure for group member discovery</w:t>
      </w:r>
    </w:p>
    <w:p w14:paraId="43474F5A" w14:textId="77777777" w:rsidR="004D1452" w:rsidRDefault="00866C25" w:rsidP="00866C25">
      <w:r>
        <w:t>When the UE is triggered by an upper layer application to monitor proximity of other UEs in a discovery group, and if the UE is authorised to perform the monitoring UE procedure for group member discovery, then the UE shall instruct the lower layers to start monitoring for PROSE PC5 DISCOVERY message</w:t>
      </w:r>
      <w:r w:rsidR="004D1452">
        <w:t xml:space="preserve"> as following:</w:t>
      </w:r>
    </w:p>
    <w:p w14:paraId="421C164D" w14:textId="77777777" w:rsidR="004D1452" w:rsidRDefault="004D1452" w:rsidP="003A13E4">
      <w:pPr>
        <w:pStyle w:val="B1"/>
      </w:pPr>
      <w:r>
        <w:t>a)</w:t>
      </w:r>
      <w:r>
        <w:tab/>
        <w:t>if the application layer group ID has a configured layer-2 group ID as specified in clause</w:t>
      </w:r>
      <w:r>
        <w:rPr>
          <w:noProof/>
          <w:lang w:val="en-US" w:eastAsia="zh-CN"/>
        </w:rPr>
        <w:t> </w:t>
      </w:r>
      <w:r>
        <w:t>5.2.3, the UE shall monitor for PROSE PC5 DISCOVERY message</w:t>
      </w:r>
      <w:r w:rsidR="0093226E" w:rsidRPr="00235D52">
        <w:t xml:space="preserve"> with </w:t>
      </w:r>
      <w:r w:rsidR="0093226E" w:rsidRPr="00235D52">
        <w:rPr>
          <w:lang w:eastAsia="zh-CN"/>
        </w:rPr>
        <w:t>the</w:t>
      </w:r>
      <w:r w:rsidR="0093226E" w:rsidRPr="00235D52">
        <w:t xml:space="preserve"> </w:t>
      </w:r>
      <w:r w:rsidR="00170B07">
        <w:rPr>
          <w:lang w:eastAsia="zh-CN"/>
        </w:rPr>
        <w:t>l</w:t>
      </w:r>
      <w:r w:rsidR="0093226E" w:rsidRPr="00235D52">
        <w:rPr>
          <w:lang w:eastAsia="zh-CN"/>
        </w:rPr>
        <w:t xml:space="preserve">ayer-2 </w:t>
      </w:r>
      <w:r w:rsidR="006E3FC0">
        <w:rPr>
          <w:lang w:eastAsia="zh-CN"/>
        </w:rPr>
        <w:t>g</w:t>
      </w:r>
      <w:r w:rsidR="0093226E" w:rsidRPr="00235D52">
        <w:rPr>
          <w:lang w:eastAsia="zh-CN"/>
        </w:rPr>
        <w:t>roup ID</w:t>
      </w:r>
      <w:r w:rsidR="0093226E" w:rsidRPr="00514F00">
        <w:rPr>
          <w:lang w:eastAsia="zh-CN"/>
        </w:rPr>
        <w:t xml:space="preserve"> </w:t>
      </w:r>
      <w:bookmarkStart w:id="761" w:name="OLE_LINK4"/>
      <w:r w:rsidR="0093226E" w:rsidRPr="00514F00">
        <w:rPr>
          <w:lang w:eastAsia="zh-CN"/>
        </w:rPr>
        <w:t>as specified</w:t>
      </w:r>
      <w:r w:rsidR="0093226E" w:rsidRPr="008008CD">
        <w:rPr>
          <w:lang w:eastAsia="zh-CN"/>
        </w:rPr>
        <w:t xml:space="preserve"> in clause</w:t>
      </w:r>
      <w:r w:rsidR="0093226E" w:rsidRPr="000E179A">
        <w:t> </w:t>
      </w:r>
      <w:r w:rsidR="0093226E" w:rsidRPr="000E179A">
        <w:rPr>
          <w:lang w:eastAsia="zh-CN"/>
        </w:rPr>
        <w:t>5.2.</w:t>
      </w:r>
      <w:r w:rsidR="0093226E" w:rsidRPr="009F434F">
        <w:rPr>
          <w:lang w:eastAsia="zh-CN"/>
        </w:rPr>
        <w:t>3</w:t>
      </w:r>
      <w:bookmarkEnd w:id="761"/>
      <w:r>
        <w:t>; or</w:t>
      </w:r>
    </w:p>
    <w:p w14:paraId="05057B8B" w14:textId="77777777" w:rsidR="004D1452" w:rsidRDefault="004D1452" w:rsidP="003A13E4">
      <w:pPr>
        <w:pStyle w:val="B1"/>
      </w:pPr>
      <w:r>
        <w:t>b)</w:t>
      </w:r>
      <w:r>
        <w:tab/>
        <w:t xml:space="preserve">otherwise, the UE shall convert the application layer group ID into a destination layer-2 ID, </w:t>
      </w:r>
      <w:r>
        <w:rPr>
          <w:lang w:eastAsia="zh-CN"/>
        </w:rPr>
        <w:t xml:space="preserve">and shall </w:t>
      </w:r>
      <w:r>
        <w:t>monitor for PROSE PC5 DISCOVERY message</w:t>
      </w:r>
      <w:r>
        <w:rPr>
          <w:lang w:eastAsia="zh-CN"/>
        </w:rPr>
        <w:t xml:space="preserve"> </w:t>
      </w:r>
      <w:r>
        <w:t xml:space="preserve">with </w:t>
      </w:r>
      <w:r>
        <w:rPr>
          <w:lang w:eastAsia="zh-CN"/>
        </w:rPr>
        <w:t>the</w:t>
      </w:r>
      <w:r>
        <w:t xml:space="preserve"> converted destination layer-2 ID. The UE shall convert the application layer group ID into a destination layer-2 ID as following:</w:t>
      </w:r>
    </w:p>
    <w:p w14:paraId="3E612FDB" w14:textId="77777777" w:rsidR="004D1452" w:rsidRDefault="004D1452" w:rsidP="003A13E4">
      <w:pPr>
        <w:pStyle w:val="B2"/>
      </w:pPr>
      <w:r>
        <w:t>1)</w:t>
      </w:r>
      <w:r>
        <w:tab/>
        <w:t>to use the group identifier as the input to the SHA-256 hashing algorithm as specified in ISO/IEC</w:t>
      </w:r>
      <w:r>
        <w:rPr>
          <w:noProof/>
          <w:lang w:val="en-US" w:eastAsia="zh-CN"/>
        </w:rPr>
        <w:t> </w:t>
      </w:r>
      <w:r>
        <w:t>10118-3:2018</w:t>
      </w:r>
      <w:r>
        <w:rPr>
          <w:noProof/>
          <w:lang w:val="en-US" w:eastAsia="zh-CN"/>
        </w:rPr>
        <w:t> </w:t>
      </w:r>
      <w:r>
        <w:t>[28]; and</w:t>
      </w:r>
    </w:p>
    <w:p w14:paraId="3175AC6B" w14:textId="77777777" w:rsidR="004D1452" w:rsidRDefault="004D1452" w:rsidP="004D1452">
      <w:pPr>
        <w:pStyle w:val="B2"/>
      </w:pPr>
      <w:r>
        <w:t>2)</w:t>
      </w:r>
      <w:r>
        <w:tab/>
        <w:t>to use the 24 least significant bits of the 256 bits of the output as destination layer-2 ID.</w:t>
      </w:r>
    </w:p>
    <w:p w14:paraId="124EE384" w14:textId="77777777" w:rsidR="004D1452" w:rsidRDefault="004D1452" w:rsidP="00B02A50">
      <w:pPr>
        <w:pStyle w:val="NO"/>
      </w:pPr>
      <w:r>
        <w:t>NOTE 2:</w:t>
      </w:r>
      <w:r>
        <w:tab/>
        <w:t>SHA-256 hashing algorithm is implemented in the ME.</w:t>
      </w:r>
    </w:p>
    <w:p w14:paraId="182829B6" w14:textId="5C2BBC89" w:rsidR="00866C25" w:rsidRDefault="00866C25" w:rsidP="00866C25">
      <w:r>
        <w:t xml:space="preserve">Upon reception of a PROSE PC5 DISCOVERY message for group member discovery announcement, for the target </w:t>
      </w:r>
      <w:r w:rsidR="00714D0F">
        <w:t>application layer group</w:t>
      </w:r>
      <w:r w:rsidR="0093226E">
        <w:t xml:space="preserve"> ID</w:t>
      </w:r>
      <w:r>
        <w:t xml:space="preserve"> of the discovery group to be monitored, the UE shall use the associated DUSK, if configured, and the UTC-based counter obtained during the monitoring operation to unscramble the PROSE PC5 DISCOVERY message as described in 3GPP TS 33.303 [</w:t>
      </w:r>
      <w:r w:rsidR="00F72BC5">
        <w:t>36</w:t>
      </w:r>
      <w:r>
        <w:t>]. Then, if a DUCK is configured, the UE shall use the DUCK and the UTC-based counter to decrypt the configured message-specific confidentiality-protected portion, as described in 3GPP TS 33.303 [</w:t>
      </w:r>
      <w:r w:rsidR="00F72BC5">
        <w:t>36</w:t>
      </w:r>
      <w:r>
        <w:t xml:space="preserve">]. Finally, if a DUIK is configured, the UE shall use the DUIK and UTC-based </w:t>
      </w:r>
      <w:r>
        <w:lastRenderedPageBreak/>
        <w:t>counter to verify the MIC field in the unscrambled PROSE PC5 DISCOVERY message for group member discovery announcement.</w:t>
      </w:r>
    </w:p>
    <w:p w14:paraId="57D4EFD3" w14:textId="7614672C" w:rsidR="00866C25" w:rsidRDefault="00866C25" w:rsidP="00866C25">
      <w:pPr>
        <w:pStyle w:val="NO"/>
      </w:pPr>
      <w:r>
        <w:t>NOTE</w:t>
      </w:r>
      <w:r w:rsidR="004D1452">
        <w:t> 3</w:t>
      </w:r>
      <w:r>
        <w:t>:</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1F016126" w14:textId="3B49E521" w:rsidR="00866C25" w:rsidRDefault="00866C25" w:rsidP="00866C25">
      <w:r>
        <w:t xml:space="preserve">Then if the </w:t>
      </w:r>
      <w:r w:rsidR="00714D0F">
        <w:t>application layer group</w:t>
      </w:r>
      <w:r w:rsidR="0093226E">
        <w:t xml:space="preserve"> ID</w:t>
      </w:r>
      <w:r>
        <w:t xml:space="preserve"> parameter of the PROSE PC5 DISCOVERY message for group member discovery announcement is the same as the configured </w:t>
      </w:r>
      <w:r w:rsidR="00714D0F">
        <w:t>application layer group</w:t>
      </w:r>
      <w:r w:rsidR="0093226E">
        <w:t xml:space="preserve"> ID</w:t>
      </w:r>
      <w:r>
        <w:t xml:space="preserve"> parameter as specified in clause 5, the UE shall consider that other UE in the discovery group the UE seeks to monitor has been discovered.</w:t>
      </w:r>
    </w:p>
    <w:p w14:paraId="12F8AD13" w14:textId="77777777" w:rsidR="00866C25" w:rsidRDefault="00866C25" w:rsidP="00667BCB">
      <w:pPr>
        <w:pStyle w:val="EditorsNote"/>
      </w:pPr>
      <w:r>
        <w:t>Editor’s note:</w:t>
      </w:r>
      <w:r>
        <w:tab/>
        <w:t xml:space="preserve">Details of Monitoring UE procedure upon reception of a PROSE PC5 DISCOVERY message for group member discovery announcement </w:t>
      </w:r>
      <w:r>
        <w:rPr>
          <w:lang w:eastAsia="zh-CN"/>
        </w:rPr>
        <w:t>are</w:t>
      </w:r>
      <w:r>
        <w:t xml:space="preserve"> FFS and will be determinated by cooperation with SA WG3.</w:t>
      </w:r>
    </w:p>
    <w:p w14:paraId="69146334" w14:textId="65207992" w:rsidR="00866C25" w:rsidRDefault="00866C25" w:rsidP="00866C25">
      <w:pPr>
        <w:pStyle w:val="6"/>
        <w:rPr>
          <w:lang w:eastAsia="zh-CN"/>
        </w:rPr>
      </w:pPr>
      <w:bookmarkStart w:id="762" w:name="_Toc94175559"/>
      <w:r>
        <w:rPr>
          <w:lang w:eastAsia="zh-CN"/>
        </w:rPr>
        <w:t>6.2.</w:t>
      </w:r>
      <w:r w:rsidR="004F14C3">
        <w:rPr>
          <w:lang w:eastAsia="zh-CN"/>
        </w:rPr>
        <w:t>15</w:t>
      </w:r>
      <w:r>
        <w:rPr>
          <w:lang w:eastAsia="zh-CN"/>
        </w:rPr>
        <w:t>.2.1.</w:t>
      </w:r>
      <w:r w:rsidR="009F1BE8">
        <w:rPr>
          <w:lang w:eastAsia="zh-CN"/>
        </w:rPr>
        <w:t>5</w:t>
      </w:r>
      <w:r>
        <w:rPr>
          <w:lang w:eastAsia="zh-CN"/>
        </w:rPr>
        <w:tab/>
        <w:t>Monitoring UE procedure for group member discovery completion</w:t>
      </w:r>
      <w:bookmarkEnd w:id="762"/>
    </w:p>
    <w:p w14:paraId="4E2EAFA9" w14:textId="77777777" w:rsidR="00866C25" w:rsidRDefault="00866C25" w:rsidP="00866C25">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group member discovery, the UE shall instruct the lower layers to stop monitoring. </w:t>
      </w:r>
    </w:p>
    <w:p w14:paraId="7015C434" w14:textId="14ECCA9C" w:rsidR="00866C25" w:rsidRDefault="00866C25" w:rsidP="00866C25">
      <w:pPr>
        <w:rPr>
          <w:lang w:eastAsia="zh-CN"/>
        </w:rPr>
      </w:pPr>
      <w:r>
        <w:rPr>
          <w:lang w:eastAsia="zh-CN"/>
        </w:rPr>
        <w:t xml:space="preserve">When the UE stops monitoring, if the UE is in 5GMM-CONNECTED mode, the UE shall trigger the corresponding procedure in lower layers as specified in 3GPP TS </w:t>
      </w:r>
      <w:r w:rsidR="00F74E80">
        <w:t>38.331 [13]</w:t>
      </w:r>
      <w:r>
        <w:rPr>
          <w:lang w:eastAsia="zh-CN"/>
        </w:rPr>
        <w:t>.</w:t>
      </w:r>
    </w:p>
    <w:p w14:paraId="0E14E89E" w14:textId="1CE8049F" w:rsidR="00866C25" w:rsidRDefault="00866C25" w:rsidP="00866C25">
      <w:pPr>
        <w:pStyle w:val="50"/>
        <w:rPr>
          <w:lang w:eastAsia="zh-CN"/>
        </w:rPr>
      </w:pPr>
      <w:bookmarkStart w:id="763" w:name="_Toc94175560"/>
      <w:r>
        <w:rPr>
          <w:lang w:eastAsia="zh-CN"/>
        </w:rPr>
        <w:t>6.2.</w:t>
      </w:r>
      <w:r w:rsidR="004F14C3">
        <w:rPr>
          <w:lang w:eastAsia="zh-CN"/>
        </w:rPr>
        <w:t>15</w:t>
      </w:r>
      <w:r>
        <w:rPr>
          <w:lang w:eastAsia="zh-CN"/>
        </w:rPr>
        <w:t>.2.2</w:t>
      </w:r>
      <w:r>
        <w:rPr>
          <w:lang w:eastAsia="zh-CN"/>
        </w:rPr>
        <w:tab/>
        <w:t>Group member discovery</w:t>
      </w:r>
      <w:r>
        <w:t xml:space="preserve"> </w:t>
      </w:r>
      <w:r>
        <w:rPr>
          <w:lang w:eastAsia="zh-CN"/>
        </w:rPr>
        <w:t xml:space="preserve">over PC5 interface with </w:t>
      </w:r>
      <w:r w:rsidR="00AB59E0">
        <w:rPr>
          <w:lang w:eastAsia="zh-CN"/>
        </w:rPr>
        <w:t>m</w:t>
      </w:r>
      <w:r>
        <w:rPr>
          <w:lang w:eastAsia="zh-CN"/>
        </w:rPr>
        <w:t>odel B</w:t>
      </w:r>
      <w:bookmarkEnd w:id="763"/>
    </w:p>
    <w:p w14:paraId="0A645215" w14:textId="413A07AC" w:rsidR="009F1BE8" w:rsidRPr="009F1BE8" w:rsidRDefault="009F1BE8" w:rsidP="00826ACB">
      <w:pPr>
        <w:pStyle w:val="6"/>
        <w:rPr>
          <w:lang w:eastAsia="zh-CN"/>
        </w:rPr>
      </w:pPr>
      <w:bookmarkStart w:id="764" w:name="_Toc94175561"/>
      <w:r>
        <w:rPr>
          <w:lang w:eastAsia="zh-CN"/>
        </w:rPr>
        <w:t>6.2.15.2.2.1</w:t>
      </w:r>
      <w:r>
        <w:rPr>
          <w:lang w:eastAsia="zh-CN"/>
        </w:rPr>
        <w:tab/>
        <w:t>General</w:t>
      </w:r>
      <w:bookmarkEnd w:id="764"/>
    </w:p>
    <w:p w14:paraId="532CB443" w14:textId="77777777" w:rsidR="00866C25" w:rsidRDefault="00866C25" w:rsidP="00866C25">
      <w:pPr>
        <w:rPr>
          <w:lang w:eastAsia="zh-CN"/>
        </w:rPr>
      </w:pPr>
      <w:r>
        <w:rPr>
          <w:lang w:eastAsia="zh-CN"/>
        </w:rPr>
        <w:t>In this procedure, the UE sending the PROSE PC5 DISCOVERY message is called the "discoverer UE" and the other UE is called the "discoveree UE".</w:t>
      </w:r>
    </w:p>
    <w:p w14:paraId="750C5763" w14:textId="05C6550E" w:rsidR="00866C25" w:rsidRDefault="00866C25" w:rsidP="00866C25">
      <w:pPr>
        <w:pStyle w:val="6"/>
        <w:rPr>
          <w:lang w:eastAsia="zh-CN"/>
        </w:rPr>
      </w:pPr>
      <w:bookmarkStart w:id="765" w:name="_Toc94175562"/>
      <w:r>
        <w:rPr>
          <w:lang w:eastAsia="zh-CN"/>
        </w:rPr>
        <w:t>6.2.</w:t>
      </w:r>
      <w:r w:rsidR="004F14C3">
        <w:rPr>
          <w:lang w:eastAsia="zh-CN"/>
        </w:rPr>
        <w:t>15</w:t>
      </w:r>
      <w:r>
        <w:rPr>
          <w:lang w:eastAsia="zh-CN"/>
        </w:rPr>
        <w:t>.2.2.</w:t>
      </w:r>
      <w:r w:rsidR="009F1BE8">
        <w:rPr>
          <w:lang w:eastAsia="zh-CN"/>
        </w:rPr>
        <w:t>2</w:t>
      </w:r>
      <w:r>
        <w:rPr>
          <w:lang w:eastAsia="zh-CN"/>
        </w:rPr>
        <w:tab/>
        <w:t>Discoverer UE procedure for group member discovery initiation</w:t>
      </w:r>
      <w:bookmarkEnd w:id="765"/>
    </w:p>
    <w:p w14:paraId="75816420" w14:textId="77777777" w:rsidR="00866C25" w:rsidRDefault="00866C25" w:rsidP="00866C25">
      <w:r>
        <w:t>The UE is authorised to perform the discoverer UE procedure for group member discovery if:</w:t>
      </w:r>
    </w:p>
    <w:p w14:paraId="7FEB26DE" w14:textId="77777777" w:rsidR="00866C25" w:rsidRDefault="00866C25" w:rsidP="00866C25">
      <w:pPr>
        <w:pStyle w:val="B1"/>
      </w:pPr>
      <w:r>
        <w:t>a)</w:t>
      </w:r>
      <w:r>
        <w:tab/>
        <w:t>the following is true:</w:t>
      </w:r>
    </w:p>
    <w:p w14:paraId="7B3F0D9A" w14:textId="144FFFBE" w:rsidR="00866C25" w:rsidRDefault="00866C25" w:rsidP="00866C25">
      <w:pPr>
        <w:pStyle w:val="B2"/>
      </w:pPr>
      <w:r>
        <w:t>1)</w:t>
      </w:r>
      <w:r>
        <w:tab/>
        <w:t>the UE is not served by NG-RAN, is authorised to perform</w:t>
      </w:r>
      <w:r w:rsidR="006E3FC0">
        <w:t xml:space="preserve"> 5G</w:t>
      </w:r>
      <w:r>
        <w:t xml:space="preserve"> ProSe direct discovery discoverer operation when the UE is not served by NG-RAN, and is configured with the radio parameters to be used for </w:t>
      </w:r>
      <w:r w:rsidR="006E3FC0">
        <w:t xml:space="preserve">5G </w:t>
      </w:r>
      <w:r>
        <w:t>ProSe direct discovery</w:t>
      </w:r>
      <w:r>
        <w:rPr>
          <w:lang w:eastAsia="ko-KR"/>
        </w:rPr>
        <w:t xml:space="preserve"> </w:t>
      </w:r>
      <w:r>
        <w:t>when not served by NG-RAN;</w:t>
      </w:r>
    </w:p>
    <w:p w14:paraId="3CF9CFFF" w14:textId="4BA1DACD" w:rsidR="00866C25" w:rsidRDefault="00866C25" w:rsidP="00866C25">
      <w:pPr>
        <w:pStyle w:val="B2"/>
      </w:pPr>
      <w:r>
        <w:t>2)</w:t>
      </w:r>
      <w:r>
        <w:tab/>
        <w:t xml:space="preserve">the UE is served by NG-RAN, and is authorised to perform </w:t>
      </w:r>
      <w:r w:rsidR="006E3FC0">
        <w:t xml:space="preserve">5G </w:t>
      </w:r>
      <w:r>
        <w:t xml:space="preserve">ProSe direct discovery discoverer operation in the PLMN </w:t>
      </w:r>
      <w:r>
        <w:rPr>
          <w:lang w:eastAsia="ko-KR"/>
        </w:rPr>
        <w:t>indicated by the serving cell</w:t>
      </w:r>
      <w:r>
        <w:t>; or</w:t>
      </w:r>
    </w:p>
    <w:p w14:paraId="56AD37A3" w14:textId="77777777" w:rsidR="00866C25" w:rsidRDefault="00866C25" w:rsidP="00866C25">
      <w:pPr>
        <w:pStyle w:val="B2"/>
      </w:pPr>
      <w:r>
        <w:t>3)</w:t>
      </w:r>
      <w:r>
        <w:tab/>
        <w:t>the UE is:</w:t>
      </w:r>
    </w:p>
    <w:p w14:paraId="4E3C456D"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79403EEF"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30BB5CF2"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1EE98F26"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0125797A" w14:textId="6318C295" w:rsidR="00866C25" w:rsidRDefault="004F14C3" w:rsidP="00866C25">
      <w:pPr>
        <w:pStyle w:val="B3"/>
      </w:pPr>
      <w:r>
        <w:t>ii)</w:t>
      </w:r>
      <w:r w:rsidR="00866C25">
        <w:tab/>
        <w:t xml:space="preserve">authorised to perform </w:t>
      </w:r>
      <w:r w:rsidR="008F707A">
        <w:t xml:space="preserve">5G </w:t>
      </w:r>
      <w:r w:rsidR="00866C25">
        <w:t>ProSe direct discovery discoverer operation when the UE is not served by NG-RAN, and:</w:t>
      </w:r>
    </w:p>
    <w:p w14:paraId="15B1FA8A" w14:textId="24821CD7" w:rsidR="00866C25" w:rsidRDefault="004F14C3" w:rsidP="00866C25">
      <w:pPr>
        <w:pStyle w:val="B4"/>
      </w:pPr>
      <w:r>
        <w:t>A</w:t>
      </w:r>
      <w:r w:rsidR="00866C25">
        <w:t>)</w:t>
      </w:r>
      <w:r w:rsidR="00866C25">
        <w:tab/>
        <w:t xml:space="preserve">configured with the radio parameters to be used for </w:t>
      </w:r>
      <w:r w:rsidR="006E3FC0">
        <w:t xml:space="preserve">5G </w:t>
      </w:r>
      <w:r w:rsidR="00866C25">
        <w:t>ProSe direct discovery use</w:t>
      </w:r>
      <w:r w:rsidR="00866C25">
        <w:rPr>
          <w:lang w:eastAsia="ko-KR"/>
        </w:rPr>
        <w:t xml:space="preserve"> </w:t>
      </w:r>
      <w:r w:rsidR="00866C25">
        <w:t>when not served by NG-RAN; or</w:t>
      </w:r>
    </w:p>
    <w:p w14:paraId="67E542F8" w14:textId="77777777" w:rsidR="00866C25" w:rsidRDefault="004F14C3" w:rsidP="00866C25">
      <w:pPr>
        <w:pStyle w:val="B4"/>
      </w:pPr>
      <w:r>
        <w:lastRenderedPageBreak/>
        <w:t>B</w:t>
      </w:r>
      <w:r w:rsidR="00866C25">
        <w:t>)</w:t>
      </w:r>
      <w:r w:rsidR="00866C25">
        <w:tab/>
        <w:t>the lower layers indicate that the UE does not need to request resources for 5G ProSe direct discovery procedure; and</w:t>
      </w:r>
    </w:p>
    <w:p w14:paraId="61470A55" w14:textId="697E7E76" w:rsidR="00866C25" w:rsidRDefault="00866C25" w:rsidP="0037175B">
      <w:pPr>
        <w:pStyle w:val="NO"/>
        <w:rPr>
          <w:lang w:val="en-US"/>
        </w:rPr>
      </w:pPr>
      <w:r>
        <w:rPr>
          <w:noProof/>
        </w:rPr>
        <w:t>NOTE</w:t>
      </w:r>
      <w:r w:rsidR="004D1452">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6661CB">
        <w:rPr>
          <w:lang w:eastAsia="ko-KR"/>
        </w:rPr>
        <w:t xml:space="preserve">5G </w:t>
      </w:r>
      <w:r>
        <w:rPr>
          <w:lang w:eastAsia="ko-KR"/>
        </w:rPr>
        <w:t xml:space="preserve">ProSe discovery transmission and the UE can use this common radio resources pool while in limited service state. </w:t>
      </w:r>
    </w:p>
    <w:p w14:paraId="7D644620" w14:textId="4AE9B9A2" w:rsidR="00866C25" w:rsidRDefault="00866C25" w:rsidP="00866C25">
      <w:pPr>
        <w:pStyle w:val="B1"/>
      </w:pPr>
      <w:r>
        <w:t>b)</w:t>
      </w:r>
      <w:r>
        <w:tab/>
        <w:t xml:space="preserve">the UE is configured with the </w:t>
      </w:r>
      <w:r w:rsidR="00714D0F">
        <w:t>application layer group</w:t>
      </w:r>
      <w:r w:rsidR="0093226E">
        <w:t xml:space="preserve"> ID</w:t>
      </w:r>
      <w:r>
        <w:t xml:space="preserve"> parameter identifying the discovery group to be solicited and with the User </w:t>
      </w:r>
      <w:r w:rsidR="003D75CD">
        <w:t>info</w:t>
      </w:r>
      <w:r>
        <w:t xml:space="preserve"> ID for the </w:t>
      </w:r>
      <w:r>
        <w:rPr>
          <w:lang w:eastAsia="ko-KR"/>
        </w:rPr>
        <w:t>group member discovery</w:t>
      </w:r>
      <w:r>
        <w:t xml:space="preserve"> parameter;</w:t>
      </w:r>
    </w:p>
    <w:p w14:paraId="0AE3455F" w14:textId="77777777" w:rsidR="00866C25" w:rsidRDefault="00866C25" w:rsidP="00866C25">
      <w:r>
        <w:t>otherwise, the UE is not authorised to perform the discoverer UE procedure for group member discovery.</w:t>
      </w:r>
    </w:p>
    <w:p w14:paraId="4BE8F7D9" w14:textId="398AFB55" w:rsidR="00866C25" w:rsidRDefault="00866C25" w:rsidP="00866C25">
      <w:r>
        <w:t>Figure 6.2.</w:t>
      </w:r>
      <w:r w:rsidR="004F14C3">
        <w:t>15</w:t>
      </w:r>
      <w:r>
        <w:t>.2.2.</w:t>
      </w:r>
      <w:r w:rsidR="009F1BE8">
        <w:t>2.</w:t>
      </w:r>
      <w:r>
        <w:t>1 illustrates the interaction of the UEs in the discoverer UE procedure for group member discovery.</w:t>
      </w:r>
    </w:p>
    <w:p w14:paraId="43790B5C" w14:textId="77777777" w:rsidR="00866C25" w:rsidRDefault="00866C25" w:rsidP="0037175B">
      <w:pPr>
        <w:pStyle w:val="TH"/>
      </w:pPr>
      <w:r>
        <w:object w:dxaOrig="6465" w:dyaOrig="2205" w14:anchorId="27FF10C4">
          <v:shape id="_x0000_i1046" type="#_x0000_t75" style="width:323.05pt;height:110.8pt" o:ole="">
            <v:imagedata r:id="rId50" o:title=""/>
          </v:shape>
          <o:OLEObject Type="Embed" ProgID="Visio.Drawing.15" ShapeID="_x0000_i1046" DrawAspect="Content" ObjectID="_1704788340" r:id="rId51"/>
        </w:object>
      </w:r>
    </w:p>
    <w:p w14:paraId="15B5A5DC" w14:textId="23D8BB01" w:rsidR="00866C25" w:rsidRDefault="00866C25" w:rsidP="00866C25">
      <w:pPr>
        <w:pStyle w:val="TF"/>
      </w:pPr>
      <w:r>
        <w:t>Figure</w:t>
      </w:r>
      <w:r w:rsidR="004F14C3">
        <w:t> </w:t>
      </w:r>
      <w:r>
        <w:t>6.2.</w:t>
      </w:r>
      <w:r w:rsidR="004F14C3">
        <w:t>15</w:t>
      </w:r>
      <w:r>
        <w:t>.2.2.</w:t>
      </w:r>
      <w:r w:rsidR="009F1BE8">
        <w:t>2.</w:t>
      </w:r>
      <w:r>
        <w:t>1: Discoverer UE procedure for group member discovery</w:t>
      </w:r>
    </w:p>
    <w:p w14:paraId="74A8AFCD" w14:textId="77777777" w:rsidR="00866C25" w:rsidRDefault="00866C25" w:rsidP="00866C25">
      <w:r>
        <w:t>When the UE is triggered by an upper layer application to solicit proximity of other UEs in a discovery group, and if the UE is authorised to perform the discoverer UE procedure for group member discovery, then the UE:</w:t>
      </w:r>
    </w:p>
    <w:p w14:paraId="066D453C" w14:textId="47AB1C0B" w:rsidR="00866C25" w:rsidRDefault="00866C25" w:rsidP="00866C25">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sidR="00F74E80">
        <w:t>38.331 [13]</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w:t>
      </w:r>
    </w:p>
    <w:p w14:paraId="2905C8B8" w14:textId="77777777" w:rsidR="00866C25" w:rsidRDefault="00866C25" w:rsidP="00866C25">
      <w:pPr>
        <w:pStyle w:val="B1"/>
        <w:rPr>
          <w:lang w:eastAsia="zh-CN"/>
        </w:rPr>
      </w:pPr>
      <w:r>
        <w:rPr>
          <w:lang w:eastAsia="zh-CN"/>
        </w:rPr>
        <w:t>b)</w:t>
      </w:r>
      <w:r>
        <w:rPr>
          <w:lang w:eastAsia="zh-CN"/>
        </w:rPr>
        <w:tab/>
        <w:t>shall obtain a valid UTC time for the discovery transmission from the lower layers and generate the UTC-based counter corresponding to this UTC time;</w:t>
      </w:r>
    </w:p>
    <w:p w14:paraId="5DF1FDFA" w14:textId="77777777" w:rsidR="00866C25" w:rsidRDefault="00866C25" w:rsidP="00866C25">
      <w:pPr>
        <w:pStyle w:val="B1"/>
      </w:pPr>
      <w:r>
        <w:t>c)</w:t>
      </w:r>
      <w:r>
        <w:tab/>
        <w:t>shall generate a PROSE PC5 DISCOVERY message for group member discovery solicitation. In the PROSE PC5 DISCOVERY message for group member discovery solicitation, the UE:</w:t>
      </w:r>
    </w:p>
    <w:p w14:paraId="27A9566F" w14:textId="160D62DD" w:rsidR="00866C25" w:rsidRDefault="00866C25" w:rsidP="00866C25">
      <w:pPr>
        <w:pStyle w:val="B2"/>
      </w:pPr>
      <w:r>
        <w:t>1)</w:t>
      </w:r>
      <w:r>
        <w:tab/>
        <w:t xml:space="preserve">shall set the </w:t>
      </w:r>
      <w:r w:rsidR="00EC0E98">
        <w:t>d</w:t>
      </w:r>
      <w:r>
        <w:t xml:space="preserve">iscoverer </w:t>
      </w:r>
      <w:r w:rsidR="003D75CD">
        <w:t>info</w:t>
      </w:r>
      <w:r>
        <w:t xml:space="preserve"> parameter to the </w:t>
      </w:r>
      <w:r w:rsidR="00EC0E98">
        <w:t>u</w:t>
      </w:r>
      <w:r>
        <w:t xml:space="preserve">ser </w:t>
      </w:r>
      <w:r w:rsidR="003D75CD">
        <w:t>info</w:t>
      </w:r>
      <w:r>
        <w:t xml:space="preserve"> ID for the </w:t>
      </w:r>
      <w:r>
        <w:rPr>
          <w:lang w:eastAsia="ko-KR"/>
        </w:rPr>
        <w:t>group member discovery</w:t>
      </w:r>
      <w:r>
        <w:t xml:space="preserve"> parameter;</w:t>
      </w:r>
    </w:p>
    <w:p w14:paraId="2665A868" w14:textId="0602D0CB" w:rsidR="00866C25" w:rsidRDefault="00866C25" w:rsidP="00866C25">
      <w:pPr>
        <w:pStyle w:val="B2"/>
      </w:pPr>
      <w:r>
        <w:t>2)</w:t>
      </w:r>
      <w:r>
        <w:tab/>
        <w:t xml:space="preserve">shall set the </w:t>
      </w:r>
      <w:r w:rsidR="00714D0F">
        <w:t>application layer group</w:t>
      </w:r>
      <w:r w:rsidR="0093226E">
        <w:t xml:space="preserve"> ID</w:t>
      </w:r>
      <w:r>
        <w:rPr>
          <w:lang w:eastAsia="ko-KR"/>
        </w:rPr>
        <w:t xml:space="preserve"> </w:t>
      </w:r>
      <w:r>
        <w:t xml:space="preserve">parameter to the </w:t>
      </w:r>
      <w:r w:rsidR="00714D0F">
        <w:t>application layer group</w:t>
      </w:r>
      <w:r w:rsidR="0093226E">
        <w:t xml:space="preserve"> ID</w:t>
      </w:r>
      <w:r>
        <w:rPr>
          <w:lang w:eastAsia="ko-KR"/>
        </w:rPr>
        <w:t xml:space="preserve"> </w:t>
      </w:r>
      <w:r>
        <w:t>parameter identifying the discovery group to be solicited;</w:t>
      </w:r>
    </w:p>
    <w:p w14:paraId="3987E3F5" w14:textId="7BD64451" w:rsidR="003A54B4" w:rsidRDefault="00866C25" w:rsidP="0066566A">
      <w:pPr>
        <w:pStyle w:val="B2"/>
      </w:pPr>
      <w:r>
        <w:t>3)</w:t>
      </w:r>
      <w:r>
        <w:tab/>
        <w:t xml:space="preserve">shall </w:t>
      </w:r>
      <w:r w:rsidR="00FF1CA2">
        <w:t>set</w:t>
      </w:r>
      <w:r w:rsidR="00EC0E98">
        <w:t xml:space="preserve"> </w:t>
      </w:r>
      <w:r>
        <w:t xml:space="preserve">the </w:t>
      </w:r>
      <w:r w:rsidR="003E39E8">
        <w:t>target user info</w:t>
      </w:r>
      <w:r>
        <w:rPr>
          <w:lang w:eastAsia="ko-KR"/>
        </w:rPr>
        <w:t xml:space="preserve"> </w:t>
      </w:r>
      <w:r>
        <w:t>parameter</w:t>
      </w:r>
      <w:r w:rsidR="0093226E">
        <w:t xml:space="preserve"> to the </w:t>
      </w:r>
      <w:r w:rsidR="003E39E8">
        <w:t>target info</w:t>
      </w:r>
      <w:r w:rsidR="00FF1CA2">
        <w:t>,</w:t>
      </w:r>
      <w:r>
        <w:t xml:space="preserve"> </w:t>
      </w:r>
      <w:r w:rsidR="00FF1CA2">
        <w:t>if</w:t>
      </w:r>
      <w:r w:rsidR="00EC0E98">
        <w:t xml:space="preserve"> </w:t>
      </w:r>
      <w:r>
        <w:t>the target information</w:t>
      </w:r>
      <w:r w:rsidR="00FF1CA2">
        <w:t xml:space="preserve"> is</w:t>
      </w:r>
      <w:r>
        <w:t xml:space="preserve"> provided by the upper layer</w:t>
      </w:r>
      <w:r w:rsidR="00FF1CA2">
        <w:t>s to identify a specific group member of the application layer group identified by the configured application layer group ID</w:t>
      </w:r>
      <w:r>
        <w:t>;</w:t>
      </w:r>
    </w:p>
    <w:p w14:paraId="364AB1C4" w14:textId="4E4EDAD1" w:rsidR="00866C25" w:rsidRDefault="00866C25" w:rsidP="00866C25">
      <w:pPr>
        <w:pStyle w:val="B2"/>
        <w:rPr>
          <w:lang w:eastAsia="zh-CN"/>
        </w:rPr>
      </w:pPr>
      <w:r>
        <w:rPr>
          <w:lang w:eastAsia="zh-CN"/>
        </w:rPr>
        <w:t>4)</w:t>
      </w:r>
      <w:r>
        <w:rPr>
          <w:lang w:eastAsia="zh-CN"/>
        </w:rPr>
        <w:tab/>
        <w:t>shall set the UTC-based counter LSB parameter to include the 8 least significant bits of the UTC-based counter;</w:t>
      </w:r>
      <w:r w:rsidR="00E744A6">
        <w:rPr>
          <w:lang w:eastAsia="zh-CN"/>
        </w:rPr>
        <w:t xml:space="preserve"> and</w:t>
      </w:r>
    </w:p>
    <w:p w14:paraId="422D7418" w14:textId="77A447D6" w:rsidR="00E744A6" w:rsidRPr="00E744A6" w:rsidRDefault="00E744A6" w:rsidP="00E744A6">
      <w:pPr>
        <w:pStyle w:val="B2"/>
        <w:rPr>
          <w:lang w:eastAsia="zh-CN"/>
        </w:rPr>
      </w:pPr>
      <w:r>
        <w:rPr>
          <w:lang w:eastAsia="zh-CN"/>
        </w:rPr>
        <w:t>5)</w:t>
      </w:r>
      <w:r>
        <w:rPr>
          <w:lang w:eastAsia="zh-CN"/>
        </w:rPr>
        <w:tab/>
        <w:t>shall set the</w:t>
      </w:r>
      <w:r>
        <w:t xml:space="preserve"> ProSe direct discovery PC5 message type parameter </w:t>
      </w:r>
      <w:r>
        <w:rPr>
          <w:lang w:eastAsia="zh-CN"/>
        </w:rPr>
        <w:t>as</w:t>
      </w:r>
      <w:r>
        <w:t xml:space="preserve"> specified in table 10.2.1.6</w:t>
      </w:r>
      <w:r>
        <w:rPr>
          <w:lang w:val="en-US"/>
        </w:rPr>
        <w:t>;</w:t>
      </w:r>
    </w:p>
    <w:p w14:paraId="4A203510" w14:textId="54DF9922" w:rsidR="00866C25" w:rsidRDefault="00866C25" w:rsidP="00866C25">
      <w:pPr>
        <w:pStyle w:val="B1"/>
        <w:rPr>
          <w:lang w:eastAsia="zh-CN"/>
        </w:rPr>
      </w:pPr>
      <w:r>
        <w:rPr>
          <w:lang w:eastAsia="zh-CN"/>
        </w:rPr>
        <w:t>d)</w:t>
      </w:r>
      <w:r>
        <w:rPr>
          <w:lang w:eastAsia="zh-CN"/>
        </w:rPr>
        <w:tab/>
        <w:t xml:space="preserve">shall apply the DUIK, DUSK, or DUCK with the associated Encrypted Bitmask, along with the UTC-based counter to the PROSE PC5 DISCOVERY message for whichever security mechanism(s) configured to be applied, </w:t>
      </w:r>
      <w:r w:rsidR="00274A5C">
        <w:rPr>
          <w:lang w:eastAsia="zh-CN"/>
        </w:rPr>
        <w:t>e.g.,</w:t>
      </w:r>
      <w:r>
        <w:rPr>
          <w:lang w:eastAsia="zh-CN"/>
        </w:rPr>
        <w:t xml:space="preserve"> integrity protection, message scrambling or confidentiality protection of one or more above parameters, as specified in 3GPP TS 33.303 [</w:t>
      </w:r>
      <w:r w:rsidR="00F4377D">
        <w:rPr>
          <w:lang w:eastAsia="zh-CN"/>
        </w:rPr>
        <w:t>36</w:t>
      </w:r>
      <w:r>
        <w:rPr>
          <w:lang w:eastAsia="zh-CN"/>
        </w:rPr>
        <w:t>];</w:t>
      </w:r>
    </w:p>
    <w:p w14:paraId="50A071BD" w14:textId="77777777" w:rsidR="00866C25" w:rsidRDefault="00866C25" w:rsidP="00667BCB">
      <w:pPr>
        <w:pStyle w:val="EditorsNote"/>
        <w:rPr>
          <w:lang w:eastAsia="ko-KR"/>
        </w:rPr>
      </w:pPr>
      <w:r>
        <w:t>Editor’s note:</w:t>
      </w:r>
      <w:r>
        <w:tab/>
        <w:t>Details of security related content in d) are FFS and will be determinated by SA WG3.</w:t>
      </w:r>
    </w:p>
    <w:p w14:paraId="49949332" w14:textId="77777777" w:rsidR="004D1452" w:rsidRDefault="004D1452" w:rsidP="004D1452">
      <w:pPr>
        <w:pStyle w:val="B1"/>
        <w:rPr>
          <w:lang w:eastAsia="zh-CN"/>
        </w:rPr>
      </w:pPr>
      <w:r>
        <w:rPr>
          <w:lang w:eastAsia="zh-CN"/>
        </w:rPr>
        <w:t>e)</w:t>
      </w:r>
      <w:r>
        <w:rPr>
          <w:lang w:eastAsia="zh-CN"/>
        </w:rPr>
        <w:tab/>
        <w:t xml:space="preserve">shall apply one of the following to determine the </w:t>
      </w:r>
      <w:r>
        <w:t>destination layer-2 ID</w:t>
      </w:r>
      <w:r>
        <w:rPr>
          <w:lang w:eastAsia="zh-CN"/>
        </w:rPr>
        <w:t>:</w:t>
      </w:r>
    </w:p>
    <w:p w14:paraId="63DFC12D" w14:textId="77777777" w:rsidR="004D1452" w:rsidRDefault="004D1452" w:rsidP="004D1452">
      <w:pPr>
        <w:pStyle w:val="B2"/>
        <w:rPr>
          <w:lang w:eastAsia="zh-CN"/>
        </w:rPr>
      </w:pPr>
      <w:r>
        <w:t>1)</w:t>
      </w:r>
      <w:r>
        <w:tab/>
        <w:t>if the application layer group ID has a configured layer-2 group ID</w:t>
      </w:r>
      <w:r>
        <w:rPr>
          <w:lang w:eastAsia="zh-CN"/>
        </w:rPr>
        <w:t xml:space="preserve"> as specified in clause</w:t>
      </w:r>
      <w:r>
        <w:t> </w:t>
      </w:r>
      <w:r>
        <w:rPr>
          <w:lang w:eastAsia="zh-CN"/>
        </w:rPr>
        <w:t>5.2.3</w:t>
      </w:r>
      <w:r>
        <w:t xml:space="preserve">, </w:t>
      </w:r>
      <w:r>
        <w:rPr>
          <w:lang w:eastAsia="zh-CN"/>
        </w:rPr>
        <w:t>set the destination layer-2 ID to the layer-2 group ID; or</w:t>
      </w:r>
    </w:p>
    <w:p w14:paraId="1A02B74A" w14:textId="77777777" w:rsidR="004D1452" w:rsidRDefault="004D1452" w:rsidP="004D1452">
      <w:pPr>
        <w:pStyle w:val="B2"/>
      </w:pPr>
      <w:r>
        <w:rPr>
          <w:lang w:eastAsia="zh-CN"/>
        </w:rPr>
        <w:lastRenderedPageBreak/>
        <w:t>2)</w:t>
      </w:r>
      <w:r>
        <w:rPr>
          <w:lang w:eastAsia="zh-CN"/>
        </w:rPr>
        <w:tab/>
      </w:r>
      <w:r>
        <w:t>otherwise, convert the application layer group ID into a destination layer-2 ID as following:</w:t>
      </w:r>
    </w:p>
    <w:p w14:paraId="753E407C" w14:textId="77777777" w:rsidR="004D1452" w:rsidRDefault="004D1452" w:rsidP="004D1452">
      <w:pPr>
        <w:pStyle w:val="B3"/>
      </w:pPr>
      <w:r>
        <w:t>i)</w:t>
      </w:r>
      <w:r>
        <w:tab/>
        <w:t xml:space="preserve">to </w:t>
      </w:r>
      <w:r>
        <w:rPr>
          <w:noProof/>
          <w:lang w:val="en-US" w:eastAsia="zh-CN"/>
        </w:rPr>
        <w:t xml:space="preserve">use the group identifier as the input to the SHA-256 hashing algorithm as specified in </w:t>
      </w:r>
      <w:r>
        <w:t>ISO/IEC 10118-3:2018</w:t>
      </w:r>
      <w:r>
        <w:rPr>
          <w:noProof/>
          <w:lang w:val="en-US" w:eastAsia="zh-CN"/>
        </w:rPr>
        <w:t> [28]</w:t>
      </w:r>
      <w:r>
        <w:t>; and</w:t>
      </w:r>
    </w:p>
    <w:p w14:paraId="703CD47F" w14:textId="77777777" w:rsidR="004D1452" w:rsidRDefault="004D1452" w:rsidP="004D1452">
      <w:pPr>
        <w:pStyle w:val="B3"/>
        <w:rPr>
          <w:noProof/>
          <w:lang w:val="en-US" w:eastAsia="zh-CN"/>
        </w:rPr>
      </w:pPr>
      <w:r>
        <w:t>ii)</w:t>
      </w:r>
      <w:r>
        <w:tab/>
        <w:t xml:space="preserve">to </w:t>
      </w:r>
      <w:r>
        <w:rPr>
          <w:noProof/>
          <w:lang w:val="en-US" w:eastAsia="zh-CN"/>
        </w:rPr>
        <w:t>use the 24 least significant bits of the 256 bits of the output as destination layer-2 ID;</w:t>
      </w:r>
    </w:p>
    <w:p w14:paraId="68B10B4A" w14:textId="77777777" w:rsidR="004D1452" w:rsidRDefault="004D1452" w:rsidP="004D1452">
      <w:pPr>
        <w:pStyle w:val="NO"/>
      </w:pPr>
      <w:r>
        <w:t>NOTE 2:</w:t>
      </w:r>
      <w:r>
        <w:tab/>
        <w:t>SHA-256 hashing algorithm is implemented in the ME.</w:t>
      </w:r>
    </w:p>
    <w:p w14:paraId="1EE14C32" w14:textId="03577B29" w:rsidR="004D1452" w:rsidRDefault="004D1452" w:rsidP="004D1452">
      <w:pPr>
        <w:pStyle w:val="B1"/>
        <w:rPr>
          <w:lang w:eastAsia="zh-CN"/>
        </w:rPr>
      </w:pPr>
      <w:r>
        <w:rPr>
          <w:lang w:eastAsia="zh-CN"/>
        </w:rPr>
        <w:t>f)</w:t>
      </w:r>
      <w:r>
        <w:rPr>
          <w:lang w:eastAsia="zh-CN"/>
        </w:rPr>
        <w:tab/>
        <w:t xml:space="preserve">shall self-assign a source layer-2 ID for sending the group member discovery </w:t>
      </w:r>
      <w:r>
        <w:t xml:space="preserve">solicitation </w:t>
      </w:r>
      <w:r>
        <w:rPr>
          <w:lang w:eastAsia="zh-CN"/>
        </w:rPr>
        <w:t>message; and</w:t>
      </w:r>
    </w:p>
    <w:p w14:paraId="36385214" w14:textId="27DCD79D" w:rsidR="00866C25" w:rsidRDefault="004D1452" w:rsidP="00866C25">
      <w:pPr>
        <w:pStyle w:val="B1"/>
      </w:pPr>
      <w:r>
        <w:t>g</w:t>
      </w:r>
      <w:r w:rsidR="00866C25">
        <w:t>)</w:t>
      </w:r>
      <w:r w:rsidR="00866C25">
        <w:tab/>
        <w:t>shall pass the resulting PROSE PC5 DISCOVERY message for group member discovery solicitation</w:t>
      </w:r>
      <w:r w:rsidR="00F254F9" w:rsidRPr="00F254F9">
        <w:t xml:space="preserve"> </w:t>
      </w:r>
      <w:r w:rsidR="00F254F9" w:rsidRPr="00A428D2">
        <w:t xml:space="preserve">along with the </w:t>
      </w:r>
      <w:r w:rsidR="003E39E8">
        <w:t>s</w:t>
      </w:r>
      <w:r w:rsidR="00F254F9" w:rsidRPr="00A428D2">
        <w:t xml:space="preserve">ource </w:t>
      </w:r>
      <w:r w:rsidR="00EC74FC">
        <w:t>l</w:t>
      </w:r>
      <w:r w:rsidR="00F254F9" w:rsidRPr="00A428D2">
        <w:t xml:space="preserve">ayer-2 ID and </w:t>
      </w:r>
      <w:r w:rsidR="003E39E8">
        <w:t>d</w:t>
      </w:r>
      <w:r w:rsidR="00F254F9" w:rsidRPr="00A428D2">
        <w:t xml:space="preserve">estination </w:t>
      </w:r>
      <w:r w:rsidR="00EC74FC">
        <w:t>l</w:t>
      </w:r>
      <w:r w:rsidR="00F254F9" w:rsidRPr="00A428D2">
        <w:t>ayer-2 ID</w:t>
      </w:r>
      <w:r w:rsidR="00866C25">
        <w:t xml:space="preserve"> to the lower layers for transmission over the PC5 interface.</w:t>
      </w:r>
    </w:p>
    <w:p w14:paraId="29B18AC1" w14:textId="77777777" w:rsidR="00866C25" w:rsidRDefault="00866C25" w:rsidP="00866C25">
      <w:r>
        <w:t xml:space="preserve">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 </w:t>
      </w:r>
    </w:p>
    <w:p w14:paraId="1B24DE84" w14:textId="61601BAA" w:rsidR="00866C25" w:rsidRDefault="00866C25" w:rsidP="00866C25">
      <w:r>
        <w:t xml:space="preserve">Upon reception of a PROSE PC5 DISCOVERY message for group member discovery response, for the target </w:t>
      </w:r>
      <w:r w:rsidR="00714D0F">
        <w:t>application layer group</w:t>
      </w:r>
      <w:r w:rsidR="00F254F9">
        <w:t xml:space="preserve"> ID</w:t>
      </w:r>
      <w:r>
        <w:t xml:space="preserve"> of the discovery group to be discovered, the UE shall use the associated DUSK, if configured, and the UTC-based counter obtained during the monitoring operation to unscramble the PROSE PC5 DISCOVERY message as described in 3GPP TS 33.303 [</w:t>
      </w:r>
      <w:r w:rsidR="00F4377D">
        <w:t>36</w:t>
      </w:r>
      <w:r>
        <w:t>]. Then, if a DUCK is configured, the UE shall use the DUCK and the UTC-based counter to decrypt the configured message-specific confidentiality-protected portion, as described in 3GPP</w:t>
      </w:r>
      <w:r w:rsidR="00274A5C">
        <w:t> </w:t>
      </w:r>
      <w:r>
        <w:t>TS</w:t>
      </w:r>
      <w:r w:rsidR="00274A5C">
        <w:t> </w:t>
      </w:r>
      <w:r>
        <w:t>33.303</w:t>
      </w:r>
      <w:r w:rsidR="00274A5C">
        <w:t> </w:t>
      </w:r>
      <w:r>
        <w:t>[</w:t>
      </w:r>
      <w:r w:rsidR="00F4377D">
        <w:t>36</w:t>
      </w:r>
      <w:r>
        <w:t>]. Finally, if a DUIK is configured, the UE shall use the DUIK and UTC-based counter to verify the MIC field in the unscrambled PROSE PC5 DISCOVERY message for group member discovery response.</w:t>
      </w:r>
    </w:p>
    <w:p w14:paraId="70791D9B" w14:textId="3285B910" w:rsidR="00866C25" w:rsidRDefault="00866C25" w:rsidP="00AC7EE3">
      <w:r>
        <w:t xml:space="preserve">Then if the </w:t>
      </w:r>
      <w:r w:rsidR="00714D0F">
        <w:t>application layer group</w:t>
      </w:r>
      <w:r w:rsidR="00F254F9">
        <w:t xml:space="preserve"> ID</w:t>
      </w:r>
      <w:r>
        <w:t xml:space="preserve"> parameter of the PROSE PC5 DISCOVERY message for group member discovery response is the same as the </w:t>
      </w:r>
      <w:r w:rsidR="00714D0F">
        <w:t>application layer group</w:t>
      </w:r>
      <w:r w:rsidR="00F254F9">
        <w:t xml:space="preserve"> ID</w:t>
      </w:r>
      <w:r>
        <w:t xml:space="preserve"> parameter of the PROSE PC5 DISCOVERY message for group member discovery solicitation, the UE shall consider that other UE in the discovery group the UE seeks to discover has been discovered.</w:t>
      </w:r>
    </w:p>
    <w:p w14:paraId="7171B13A" w14:textId="77777777" w:rsidR="00866C25" w:rsidRDefault="00866C25" w:rsidP="00667BCB">
      <w:pPr>
        <w:pStyle w:val="EditorsNote"/>
      </w:pPr>
      <w:bookmarkStart w:id="766" w:name="_Hlk69850878"/>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31A8E9E5" w14:textId="4C8AE802" w:rsidR="00866C25" w:rsidRDefault="00866C25" w:rsidP="00866C25">
      <w:pPr>
        <w:pStyle w:val="6"/>
        <w:rPr>
          <w:lang w:eastAsia="zh-CN"/>
        </w:rPr>
      </w:pPr>
      <w:bookmarkStart w:id="767" w:name="_Toc94175563"/>
      <w:bookmarkEnd w:id="766"/>
      <w:r>
        <w:rPr>
          <w:lang w:eastAsia="zh-CN"/>
        </w:rPr>
        <w:t>6.2.</w:t>
      </w:r>
      <w:r w:rsidR="004F14C3">
        <w:rPr>
          <w:lang w:eastAsia="zh-CN"/>
        </w:rPr>
        <w:t>15</w:t>
      </w:r>
      <w:r>
        <w:rPr>
          <w:lang w:eastAsia="zh-CN"/>
        </w:rPr>
        <w:t>.2.2.</w:t>
      </w:r>
      <w:r w:rsidR="009F1BE8">
        <w:rPr>
          <w:lang w:eastAsia="zh-CN"/>
        </w:rPr>
        <w:t>3</w:t>
      </w:r>
      <w:r>
        <w:rPr>
          <w:lang w:eastAsia="zh-CN"/>
        </w:rPr>
        <w:tab/>
        <w:t>Discoverer UE procedure for group member discovery completion</w:t>
      </w:r>
      <w:bookmarkEnd w:id="767"/>
    </w:p>
    <w:p w14:paraId="3821B85B" w14:textId="77777777" w:rsidR="00866C25" w:rsidRDefault="00866C25" w:rsidP="00866C25">
      <w:r>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Pr>
          <w:lang w:eastAsia="zh-CN"/>
        </w:rPr>
        <w:t>op</w:t>
      </w:r>
      <w:r>
        <w:t xml:space="preserve"> discoverer operation.</w:t>
      </w:r>
    </w:p>
    <w:p w14:paraId="00AA3D73" w14:textId="3F1227D8" w:rsidR="00866C25" w:rsidRDefault="00866C25" w:rsidP="00866C25">
      <w:r>
        <w:t>When the UE stops discoverer operation, if the UE is in 5GMM-CONNECTED mode, the UE shall trigger the corresponding procedure in lower layers as specified in 3GPP TS </w:t>
      </w:r>
      <w:r w:rsidR="00F74E80">
        <w:t>38.331 [13]</w:t>
      </w:r>
      <w:r>
        <w:t>.</w:t>
      </w:r>
    </w:p>
    <w:p w14:paraId="1E0415B5" w14:textId="15FA9580" w:rsidR="00866C25" w:rsidRDefault="00866C25" w:rsidP="00866C25">
      <w:pPr>
        <w:pStyle w:val="6"/>
        <w:rPr>
          <w:lang w:eastAsia="zh-CN"/>
        </w:rPr>
      </w:pPr>
      <w:bookmarkStart w:id="768" w:name="_Toc94175564"/>
      <w:r>
        <w:rPr>
          <w:lang w:eastAsia="zh-CN"/>
        </w:rPr>
        <w:t>6.2.</w:t>
      </w:r>
      <w:r w:rsidR="004F14C3">
        <w:rPr>
          <w:lang w:eastAsia="zh-CN"/>
        </w:rPr>
        <w:t>15</w:t>
      </w:r>
      <w:r>
        <w:rPr>
          <w:lang w:eastAsia="zh-CN"/>
        </w:rPr>
        <w:t>.2.2.</w:t>
      </w:r>
      <w:r w:rsidR="009F1BE8">
        <w:rPr>
          <w:lang w:eastAsia="zh-CN"/>
        </w:rPr>
        <w:t>4</w:t>
      </w:r>
      <w:r>
        <w:rPr>
          <w:lang w:eastAsia="zh-CN"/>
        </w:rPr>
        <w:tab/>
        <w:t>Discoveree UE procedure for group member discovery initiation</w:t>
      </w:r>
      <w:bookmarkEnd w:id="768"/>
    </w:p>
    <w:p w14:paraId="1DC18BB0" w14:textId="77777777" w:rsidR="00866C25" w:rsidRDefault="00866C25" w:rsidP="00866C25">
      <w:r>
        <w:t>The UE is authorised to perform the discoveree UE procedure for group member discovery if:</w:t>
      </w:r>
    </w:p>
    <w:p w14:paraId="25189021" w14:textId="77777777" w:rsidR="00866C25" w:rsidRDefault="00866C25" w:rsidP="00866C25">
      <w:pPr>
        <w:pStyle w:val="B1"/>
      </w:pPr>
      <w:r>
        <w:t>a)</w:t>
      </w:r>
      <w:r>
        <w:tab/>
        <w:t>the following is true:</w:t>
      </w:r>
    </w:p>
    <w:p w14:paraId="3A5E1220" w14:textId="48277CD3" w:rsidR="00866C25" w:rsidRDefault="00866C25" w:rsidP="00866C25">
      <w:pPr>
        <w:pStyle w:val="B2"/>
      </w:pPr>
      <w:r>
        <w:t>1)</w:t>
      </w:r>
      <w:r>
        <w:tab/>
        <w:t xml:space="preserve">the UE is not served by NG-RAN, is authorised to perform </w:t>
      </w:r>
      <w:r w:rsidR="00C163FA">
        <w:t xml:space="preserve">5G </w:t>
      </w:r>
      <w:r>
        <w:t xml:space="preserve">ProSe direct discovery discoveree operation when the UE is not served by NG-RAN, and is configured with the radio parameters to be used for </w:t>
      </w:r>
      <w:r w:rsidR="00C163FA">
        <w:t xml:space="preserve">5G </w:t>
      </w:r>
      <w:r>
        <w:t>ProSe direct discovery</w:t>
      </w:r>
      <w:r>
        <w:rPr>
          <w:lang w:eastAsia="ko-KR"/>
        </w:rPr>
        <w:t xml:space="preserve"> </w:t>
      </w:r>
      <w:r>
        <w:t>when not served by NG-RAN;</w:t>
      </w:r>
    </w:p>
    <w:p w14:paraId="45EA266F" w14:textId="71048C32" w:rsidR="00866C25" w:rsidRDefault="00866C25" w:rsidP="00866C25">
      <w:pPr>
        <w:pStyle w:val="B2"/>
      </w:pPr>
      <w:r>
        <w:t>2)</w:t>
      </w:r>
      <w:r>
        <w:tab/>
        <w:t xml:space="preserve">the UE is served by NG-RAN, and is authorised to perform </w:t>
      </w:r>
      <w:r w:rsidR="00C163FA">
        <w:t xml:space="preserve">5G </w:t>
      </w:r>
      <w:r>
        <w:t>ProSe direct discovery discoveree operation in the PLMN</w:t>
      </w:r>
      <w:r>
        <w:rPr>
          <w:lang w:eastAsia="ko-KR"/>
        </w:rPr>
        <w:t>(s)</w:t>
      </w:r>
      <w:r>
        <w:t xml:space="preserve"> </w:t>
      </w:r>
      <w:r>
        <w:rPr>
          <w:lang w:eastAsia="ko-KR"/>
        </w:rPr>
        <w:t>indicated by the serving cell</w:t>
      </w:r>
      <w:r>
        <w:t>; or</w:t>
      </w:r>
    </w:p>
    <w:p w14:paraId="42D15986" w14:textId="77777777" w:rsidR="00866C25" w:rsidRDefault="00866C25" w:rsidP="00866C25">
      <w:pPr>
        <w:pStyle w:val="B2"/>
      </w:pPr>
      <w:r>
        <w:t>3)</w:t>
      </w:r>
      <w:r>
        <w:tab/>
        <w:t>the UE is:</w:t>
      </w:r>
    </w:p>
    <w:p w14:paraId="7464446A"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45A19570"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62EEB823" w14:textId="77777777" w:rsidR="00866C25" w:rsidRDefault="004F14C3" w:rsidP="00866C25">
      <w:pPr>
        <w:pStyle w:val="B4"/>
      </w:pPr>
      <w:r>
        <w:lastRenderedPageBreak/>
        <w:t>B</w:t>
      </w:r>
      <w:r w:rsidR="00866C25">
        <w:t>)</w:t>
      </w:r>
      <w:r w:rsidR="00866C25">
        <w:tab/>
        <w:t>the UE received a REGISTRATION REJECT message or a SERVICE REJECT message with the 5GMM cause #11 "PLMN not allowed" as specified in 3GPP TS 24.501 [</w:t>
      </w:r>
      <w:r>
        <w:t>11</w:t>
      </w:r>
      <w:r w:rsidR="00866C25">
        <w:t>]; or</w:t>
      </w:r>
    </w:p>
    <w:p w14:paraId="7B1AF75E"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490DD7D" w14:textId="7A0FA583" w:rsidR="00866C25" w:rsidRDefault="004F14C3" w:rsidP="00866C25">
      <w:pPr>
        <w:pStyle w:val="B3"/>
      </w:pPr>
      <w:r>
        <w:t>ii)</w:t>
      </w:r>
      <w:r w:rsidR="00866C25">
        <w:tab/>
        <w:t xml:space="preserve">authorised to perform </w:t>
      </w:r>
      <w:r w:rsidR="00C163FA">
        <w:t xml:space="preserve">5G </w:t>
      </w:r>
      <w:r w:rsidR="00866C25">
        <w:t>ProSe direct discovery discoveree operation when the UE is not served by NG-RAN, and:</w:t>
      </w:r>
    </w:p>
    <w:p w14:paraId="548DE67E" w14:textId="4CA991B2" w:rsidR="00866C25" w:rsidRDefault="004F14C3" w:rsidP="00866C25">
      <w:pPr>
        <w:pStyle w:val="B4"/>
      </w:pPr>
      <w:r>
        <w:t>A</w:t>
      </w:r>
      <w:r w:rsidR="00866C25">
        <w:t>)</w:t>
      </w:r>
      <w:r w:rsidR="00866C25">
        <w:tab/>
        <w:t xml:space="preserve">configured with the radio parameters to be used for </w:t>
      </w:r>
      <w:r w:rsidR="00C163FA">
        <w:t xml:space="preserve">5G </w:t>
      </w:r>
      <w:r w:rsidR="00866C25">
        <w:t>ProSe direct discovery</w:t>
      </w:r>
      <w:r w:rsidR="00866C25">
        <w:rPr>
          <w:lang w:eastAsia="ko-KR"/>
        </w:rPr>
        <w:t xml:space="preserve"> </w:t>
      </w:r>
      <w:r w:rsidR="00866C25">
        <w:t>when not served by NG-RAN; or</w:t>
      </w:r>
    </w:p>
    <w:p w14:paraId="62D040B2"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6A4ECD18" w14:textId="335F7E8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C163FA">
        <w:rPr>
          <w:lang w:eastAsia="ko-KR"/>
        </w:rPr>
        <w:t xml:space="preserve">5G </w:t>
      </w:r>
      <w:r>
        <w:rPr>
          <w:lang w:eastAsia="ko-KR"/>
        </w:rPr>
        <w:t xml:space="preserve">ProSe discovery transmission and the UE can use this common radio resources pool while in limited service state. </w:t>
      </w:r>
    </w:p>
    <w:p w14:paraId="6C1F0927" w14:textId="13310198" w:rsidR="00866C25" w:rsidRDefault="00866C25" w:rsidP="00866C25">
      <w:pPr>
        <w:pStyle w:val="B1"/>
      </w:pPr>
      <w:r>
        <w:t>b)</w:t>
      </w:r>
      <w:r>
        <w:tab/>
        <w:t xml:space="preserve">the UE is configured with the </w:t>
      </w:r>
      <w:r w:rsidR="00714D0F">
        <w:t>application layer group</w:t>
      </w:r>
      <w:r w:rsidR="00F254F9">
        <w:t xml:space="preserve"> ID</w:t>
      </w:r>
      <w:r>
        <w:t xml:space="preserve"> parameter identifying the discovery group to be responded to and with the User </w:t>
      </w:r>
      <w:r w:rsidR="003D75CD">
        <w:t>info</w:t>
      </w:r>
      <w:r>
        <w:t xml:space="preserve"> ID for the </w:t>
      </w:r>
      <w:r>
        <w:rPr>
          <w:lang w:eastAsia="ko-KR"/>
        </w:rPr>
        <w:t>group member discovery</w:t>
      </w:r>
      <w:r>
        <w:t xml:space="preserve"> parameter;</w:t>
      </w:r>
    </w:p>
    <w:p w14:paraId="7DAF0B89" w14:textId="5A16EC4C" w:rsidR="00866C25" w:rsidRDefault="00866C25" w:rsidP="00866C25">
      <w:r>
        <w:t xml:space="preserve">otherwise, the UE is not authorised to perform the </w:t>
      </w:r>
      <w:r w:rsidR="005E66DE">
        <w:t xml:space="preserve">discoveree </w:t>
      </w:r>
      <w:r>
        <w:t>UE procedure for group member discovery.</w:t>
      </w:r>
    </w:p>
    <w:p w14:paraId="3F5A760A" w14:textId="3C7415C6" w:rsidR="00866C25" w:rsidRDefault="00866C25" w:rsidP="00866C25">
      <w:r>
        <w:t>Figure 6.2.</w:t>
      </w:r>
      <w:r w:rsidR="004F14C3">
        <w:t>15</w:t>
      </w:r>
      <w:r>
        <w:t>.2.2.</w:t>
      </w:r>
      <w:r w:rsidR="009F1BE8">
        <w:t>4.</w:t>
      </w:r>
      <w:r>
        <w:t xml:space="preserve">1 illustrates the interaction of the UEs in the </w:t>
      </w:r>
      <w:r w:rsidR="005E66DE">
        <w:t xml:space="preserve">discoveree </w:t>
      </w:r>
      <w:r>
        <w:t>UE procedure for group member discovery.</w:t>
      </w:r>
    </w:p>
    <w:p w14:paraId="0C6F2D6F" w14:textId="77777777" w:rsidR="00866C25" w:rsidRDefault="00866C25" w:rsidP="00866C25">
      <w:pPr>
        <w:pStyle w:val="TH"/>
      </w:pPr>
      <w:r>
        <w:object w:dxaOrig="6960" w:dyaOrig="2445" w14:anchorId="7F32EB11">
          <v:shape id="_x0000_i1047" type="#_x0000_t75" style="width:347.85pt;height:122.05pt" o:ole="">
            <v:imagedata r:id="rId52" o:title=""/>
          </v:shape>
          <o:OLEObject Type="Embed" ProgID="Visio.Drawing.15" ShapeID="_x0000_i1047" DrawAspect="Content" ObjectID="_1704788341" r:id="rId53"/>
        </w:object>
      </w:r>
    </w:p>
    <w:p w14:paraId="202EBFF6" w14:textId="39CD2CA3" w:rsidR="00866C25" w:rsidRDefault="00866C25" w:rsidP="00866C25">
      <w:pPr>
        <w:pStyle w:val="TF"/>
      </w:pPr>
      <w:r>
        <w:t>Figure</w:t>
      </w:r>
      <w:r w:rsidR="004F14C3">
        <w:t> </w:t>
      </w:r>
      <w:r>
        <w:t>6.2.</w:t>
      </w:r>
      <w:r w:rsidR="004F14C3">
        <w:t>15</w:t>
      </w:r>
      <w:r>
        <w:t>.2.2.</w:t>
      </w:r>
      <w:r w:rsidR="009F1BE8">
        <w:t>4.</w:t>
      </w:r>
      <w:r>
        <w:t>1: Discoveree UE procedure for group member discovery</w:t>
      </w:r>
    </w:p>
    <w:p w14:paraId="3C870288" w14:textId="77777777" w:rsidR="00866C25" w:rsidRDefault="00866C25" w:rsidP="00866C25">
      <w:r>
        <w:t>When the UE is triggered by an upper layer application to start responding to solicitation on proximity of a UE in a discovery group, and if the UE is authorised to perform the discoveree UE procedure for group member discovery, then the UE:</w:t>
      </w:r>
    </w:p>
    <w:p w14:paraId="2278DDCB" w14:textId="3304A05A" w:rsidR="00866C25" w:rsidRDefault="00866C25" w:rsidP="00866C25">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sidR="00F74E80">
        <w:t>38.331 [13]</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 and</w:t>
      </w:r>
    </w:p>
    <w:p w14:paraId="11E18C0A" w14:textId="77777777" w:rsidR="00866C25" w:rsidRDefault="00866C25" w:rsidP="00866C25">
      <w:pPr>
        <w:pStyle w:val="B1"/>
      </w:pPr>
      <w:r>
        <w:t>b)</w:t>
      </w:r>
      <w:r>
        <w:tab/>
        <w:t>shall instruct the lower layers to start monitoring for PROSE PC5 DISCOVERY messages.</w:t>
      </w:r>
    </w:p>
    <w:p w14:paraId="14C62690" w14:textId="31A90070" w:rsidR="00866C25" w:rsidRDefault="00866C25" w:rsidP="00866C25">
      <w:bookmarkStart w:id="769" w:name="_Hlk69843886"/>
      <w:r>
        <w:t xml:space="preserve">Upon reception of a PROSE PC5 DISCOVERY message for group member discovery solicitation, for the </w:t>
      </w:r>
      <w:r w:rsidR="00714D0F">
        <w:t>application layer group</w:t>
      </w:r>
      <w:r w:rsidR="00F254F9">
        <w:t xml:space="preserve"> ID</w:t>
      </w:r>
      <w:r>
        <w:t xml:space="preserve"> of the discovery group which the UE is configured to respond for, the UE shall use the associated DUSK, if configured, and the UTC-based counter obtained during the monitoring operation to unscramble the PROSE PC5 DISCOVERY message as described in 3GPP TS 33.303 [</w:t>
      </w:r>
      <w:r w:rsidR="00F4377D">
        <w:t>36</w:t>
      </w:r>
      <w:r>
        <w:t xml:space="preserve">]. Then, if a DUCK is configured, the UE shall use the DUCK and the UTC-based counter to </w:t>
      </w:r>
      <w:r>
        <w:rPr>
          <w:noProof/>
        </w:rPr>
        <w:t>decrypt the configured message-specific confidentiality protected portion</w:t>
      </w:r>
      <w:r>
        <w:t>, as described in 3GPP TS 33.303 [</w:t>
      </w:r>
      <w:r w:rsidR="00F4377D">
        <w:t>36</w:t>
      </w:r>
      <w:r>
        <w:t>]. Finally, if a DUIK is configured, the UE shall use the DUIK and UTC-based counter to verify the MIC field in the unscrambled PROSE PC5 DISCOVERY message for group member discovery solicitation.</w:t>
      </w:r>
      <w:bookmarkEnd w:id="769"/>
    </w:p>
    <w:p w14:paraId="10C22E5E" w14:textId="77777777" w:rsidR="00866C25" w:rsidRDefault="00866C25" w:rsidP="00866C25">
      <w:r>
        <w:t>Then, if:</w:t>
      </w:r>
    </w:p>
    <w:p w14:paraId="04798DA4" w14:textId="1EFD8484" w:rsidR="00866C25" w:rsidRDefault="00866C25" w:rsidP="00866C25">
      <w:pPr>
        <w:pStyle w:val="B1"/>
      </w:pPr>
      <w:r>
        <w:rPr>
          <w:lang w:eastAsia="zh-CN"/>
        </w:rPr>
        <w:t>a</w:t>
      </w:r>
      <w:r>
        <w:t>)</w:t>
      </w:r>
      <w:r>
        <w:tab/>
        <w:t xml:space="preserve">the </w:t>
      </w:r>
      <w:r w:rsidR="00714D0F">
        <w:t>application layer group</w:t>
      </w:r>
      <w:r w:rsidR="00F254F9">
        <w:t xml:space="preserve"> ID</w:t>
      </w:r>
      <w:r>
        <w:t xml:space="preserve"> parameter of the received PROSE PC5 DISCOVERY message is the same as </w:t>
      </w:r>
      <w:r w:rsidR="004D1452">
        <w:t>the</w:t>
      </w:r>
      <w:r>
        <w:t xml:space="preserve"> </w:t>
      </w:r>
      <w:r w:rsidR="00714D0F">
        <w:t>application layer group</w:t>
      </w:r>
      <w:r w:rsidR="00F254F9">
        <w:t xml:space="preserve"> ID</w:t>
      </w:r>
      <w:r>
        <w:t xml:space="preserve"> parameter for the discovery group;</w:t>
      </w:r>
      <w:r w:rsidR="00EC0E98">
        <w:t xml:space="preserve"> and</w:t>
      </w:r>
    </w:p>
    <w:p w14:paraId="72423B0D" w14:textId="6447310E" w:rsidR="00866C25" w:rsidRDefault="00866C25">
      <w:pPr>
        <w:pStyle w:val="B1"/>
      </w:pPr>
      <w:r>
        <w:lastRenderedPageBreak/>
        <w:t>b)</w:t>
      </w:r>
      <w:r>
        <w:tab/>
        <w:t xml:space="preserve">the </w:t>
      </w:r>
      <w:r w:rsidR="003E39E8">
        <w:t>target user info</w:t>
      </w:r>
      <w:r>
        <w:rPr>
          <w:lang w:eastAsia="ko-KR"/>
        </w:rPr>
        <w:t xml:space="preserve"> </w:t>
      </w:r>
      <w:r>
        <w:t xml:space="preserve">parameter is not included in the received PROSE PC5 DISCOVERY message or the </w:t>
      </w:r>
      <w:r w:rsidR="003E39E8">
        <w:t>target user info</w:t>
      </w:r>
      <w:r>
        <w:rPr>
          <w:lang w:eastAsia="ko-KR"/>
        </w:rPr>
        <w:t xml:space="preserve"> </w:t>
      </w:r>
      <w:r>
        <w:t xml:space="preserve">parameter </w:t>
      </w:r>
      <w:r w:rsidR="00EC0E98">
        <w:t>in</w:t>
      </w:r>
      <w:r>
        <w:t xml:space="preserve"> the received PROSE PC5 DISCOVERY message is the same as the </w:t>
      </w:r>
      <w:r w:rsidR="004D1452">
        <w:t>target user info provided by the upper layers in the UE</w:t>
      </w:r>
      <w:r>
        <w:rPr>
          <w:lang w:eastAsia="ko-KR"/>
        </w:rPr>
        <w:t>;</w:t>
      </w:r>
    </w:p>
    <w:p w14:paraId="71E04FA4" w14:textId="77777777" w:rsidR="00866C25" w:rsidRDefault="00866C25" w:rsidP="00866C25">
      <w:pPr>
        <w:rPr>
          <w:iCs/>
        </w:rPr>
      </w:pPr>
      <w:r>
        <w:rPr>
          <w:iCs/>
        </w:rPr>
        <w:t>the UE:</w:t>
      </w:r>
    </w:p>
    <w:p w14:paraId="455C3266" w14:textId="77777777" w:rsidR="00866C25" w:rsidRDefault="00866C25" w:rsidP="00866C25">
      <w:pPr>
        <w:pStyle w:val="B1"/>
        <w:rPr>
          <w:lang w:eastAsia="zh-CN"/>
        </w:rPr>
      </w:pPr>
      <w:r>
        <w:rPr>
          <w:lang w:eastAsia="zh-CN"/>
        </w:rPr>
        <w:t>a)</w:t>
      </w:r>
      <w:r>
        <w:rPr>
          <w:lang w:eastAsia="zh-CN"/>
        </w:rPr>
        <w:tab/>
        <w:t>shall obtain a valid UTC time for the discovery transmission from the lower layers and generate the UTC-based counter corresponding to this UTC time;</w:t>
      </w:r>
    </w:p>
    <w:p w14:paraId="7D065B94" w14:textId="77777777" w:rsidR="00866C25" w:rsidRDefault="00866C25" w:rsidP="00866C25">
      <w:pPr>
        <w:pStyle w:val="B1"/>
      </w:pPr>
      <w:r>
        <w:rPr>
          <w:lang w:eastAsia="zh-CN"/>
        </w:rPr>
        <w:t>b</w:t>
      </w:r>
      <w:r>
        <w:t>)</w:t>
      </w:r>
      <w:r>
        <w:tab/>
        <w:t>shall generate a PROSE PC5 DISCOVERY message for group member discovery response. In the PROSE PC5 DISCOVERY message for group member discovery response, the UE:</w:t>
      </w:r>
    </w:p>
    <w:p w14:paraId="6C501064" w14:textId="066DE14B" w:rsidR="00866C25" w:rsidRDefault="00F254F9" w:rsidP="00866C25">
      <w:pPr>
        <w:pStyle w:val="B2"/>
      </w:pPr>
      <w:r>
        <w:t>1</w:t>
      </w:r>
      <w:r w:rsidR="00866C25">
        <w:t>)</w:t>
      </w:r>
      <w:r w:rsidR="00866C25">
        <w:tab/>
        <w:t xml:space="preserve">shall set the </w:t>
      </w:r>
      <w:r w:rsidR="00EC0E98">
        <w:t>d</w:t>
      </w:r>
      <w:r w:rsidR="00866C25">
        <w:t xml:space="preserve">iscoveree </w:t>
      </w:r>
      <w:r w:rsidR="003D75CD">
        <w:t>info</w:t>
      </w:r>
      <w:r w:rsidR="00866C25">
        <w:t xml:space="preserve"> parameter to the </w:t>
      </w:r>
      <w:r w:rsidR="00EC0E98">
        <w:t>u</w:t>
      </w:r>
      <w:r w:rsidR="00866C25">
        <w:t xml:space="preserve">ser </w:t>
      </w:r>
      <w:r w:rsidR="003D75CD">
        <w:t>info</w:t>
      </w:r>
      <w:r w:rsidR="00866C25">
        <w:t xml:space="preserve"> ID for the </w:t>
      </w:r>
      <w:r w:rsidR="00866C25">
        <w:rPr>
          <w:lang w:eastAsia="ko-KR"/>
        </w:rPr>
        <w:t>group member discovery</w:t>
      </w:r>
      <w:r w:rsidR="00866C25">
        <w:t xml:space="preserve"> parameter;</w:t>
      </w:r>
    </w:p>
    <w:p w14:paraId="5691CBA1" w14:textId="089F737E" w:rsidR="00866C25" w:rsidRDefault="00F254F9" w:rsidP="00866C25">
      <w:pPr>
        <w:pStyle w:val="B2"/>
      </w:pPr>
      <w:r>
        <w:t>2</w:t>
      </w:r>
      <w:r w:rsidR="00866C25">
        <w:t>)</w:t>
      </w:r>
      <w:r w:rsidR="00866C25">
        <w:tab/>
        <w:t xml:space="preserve">shall set the </w:t>
      </w:r>
      <w:r w:rsidR="00714D0F">
        <w:t>application layer group</w:t>
      </w:r>
      <w:r>
        <w:t xml:space="preserve"> ID</w:t>
      </w:r>
      <w:r w:rsidR="00866C25">
        <w:rPr>
          <w:lang w:eastAsia="ko-KR"/>
        </w:rPr>
        <w:t xml:space="preserve"> </w:t>
      </w:r>
      <w:r w:rsidR="00866C25">
        <w:t xml:space="preserve">parameter to the </w:t>
      </w:r>
      <w:r w:rsidR="00714D0F">
        <w:t>application layer group</w:t>
      </w:r>
      <w:r>
        <w:t xml:space="preserve"> ID</w:t>
      </w:r>
      <w:r w:rsidR="00866C25">
        <w:rPr>
          <w:lang w:eastAsia="ko-KR"/>
        </w:rPr>
        <w:t xml:space="preserve"> </w:t>
      </w:r>
      <w:r w:rsidR="00866C25">
        <w:t>parameter of the PROSE PC5 DISCOVERY message for group member discovery solicitation;</w:t>
      </w:r>
    </w:p>
    <w:p w14:paraId="323DD0B5" w14:textId="4068AA0D" w:rsidR="00866C25" w:rsidRDefault="00F254F9" w:rsidP="00866C25">
      <w:pPr>
        <w:pStyle w:val="B2"/>
      </w:pPr>
      <w:r>
        <w:t>3</w:t>
      </w:r>
      <w:r w:rsidR="00866C25">
        <w:t>)</w:t>
      </w:r>
      <w:r w:rsidR="00866C25">
        <w:tab/>
        <w:t>shall set the UTC-based counter LSB parameter to include the eight least significant bits of the UTC-based counter;</w:t>
      </w:r>
    </w:p>
    <w:p w14:paraId="5360EDDC" w14:textId="77777777" w:rsidR="00E83D83" w:rsidRDefault="00E744A6" w:rsidP="00E83D83">
      <w:pPr>
        <w:pStyle w:val="B2"/>
        <w:rPr>
          <w:lang w:val="en-US"/>
        </w:rPr>
      </w:pPr>
      <w:r>
        <w:rPr>
          <w:lang w:eastAsia="zh-CN"/>
        </w:rPr>
        <w:t>4)</w:t>
      </w:r>
      <w:r>
        <w:rPr>
          <w:lang w:eastAsia="zh-CN"/>
        </w:rPr>
        <w:tab/>
        <w:t>shall set the</w:t>
      </w:r>
      <w:r>
        <w:t xml:space="preserve"> ProSe direct discovery PC5 message type parameter </w:t>
      </w:r>
      <w:r>
        <w:rPr>
          <w:lang w:eastAsia="zh-CN"/>
        </w:rPr>
        <w:t>as</w:t>
      </w:r>
      <w:r>
        <w:t xml:space="preserve"> specified in table 10.2.1.7</w:t>
      </w:r>
      <w:r>
        <w:rPr>
          <w:lang w:val="en-US"/>
        </w:rPr>
        <w:t>;</w:t>
      </w:r>
      <w:r w:rsidR="00E83D83">
        <w:rPr>
          <w:lang w:val="en-US"/>
        </w:rPr>
        <w:t xml:space="preserve"> and</w:t>
      </w:r>
    </w:p>
    <w:p w14:paraId="6D6D8910" w14:textId="4891E823" w:rsidR="00E744A6" w:rsidRDefault="00E83D83" w:rsidP="00E83D83">
      <w:pPr>
        <w:pStyle w:val="B2"/>
        <w:rPr>
          <w:lang w:eastAsia="zh-CN"/>
        </w:rPr>
      </w:pPr>
      <w:r>
        <w:rPr>
          <w:lang w:eastAsia="zh-CN"/>
        </w:rPr>
        <w:t>5)</w:t>
      </w:r>
      <w:r>
        <w:rPr>
          <w:lang w:eastAsia="zh-CN"/>
        </w:rPr>
        <w:tab/>
      </w:r>
      <w:r w:rsidRPr="00AC04F3">
        <w:rPr>
          <w:lang w:eastAsia="zh-CN"/>
        </w:rPr>
        <w:t>may include the Metadata IE to provide the application layer discovery message</w:t>
      </w:r>
      <w:r>
        <w:rPr>
          <w:lang w:eastAsia="zh-CN"/>
        </w:rPr>
        <w:t>;</w:t>
      </w:r>
    </w:p>
    <w:p w14:paraId="3F693981" w14:textId="4ED3437C" w:rsidR="00866C25" w:rsidRDefault="00866C25" w:rsidP="00866C25">
      <w:pPr>
        <w:pStyle w:val="B1"/>
        <w:rPr>
          <w:lang w:eastAsia="zh-CN"/>
        </w:rPr>
      </w:pPr>
      <w:r>
        <w:rPr>
          <w:lang w:eastAsia="zh-CN"/>
        </w:rPr>
        <w:t>c)</w:t>
      </w:r>
      <w:r>
        <w:rPr>
          <w:lang w:eastAsia="zh-CN"/>
        </w:rPr>
        <w:tab/>
        <w:t xml:space="preserve">shall apply the DUIK, DUSK, or DUCK with the associated Encrypted Bitmask, along with the UTC-based counter to the PROSE PC5 DISCOVERY message for whichever security mechanism(s) configured to be applied, </w:t>
      </w:r>
      <w:r w:rsidR="000B2423">
        <w:rPr>
          <w:lang w:eastAsia="zh-CN"/>
        </w:rPr>
        <w:t>e.g.,</w:t>
      </w:r>
      <w:r>
        <w:rPr>
          <w:lang w:eastAsia="zh-CN"/>
        </w:rPr>
        <w:t xml:space="preserve"> integrity protection, message scrambling or confidentiality protection of one or more above parameters, as specified in 3GPP</w:t>
      </w:r>
      <w:r>
        <w:t> </w:t>
      </w:r>
      <w:r>
        <w:rPr>
          <w:lang w:eastAsia="zh-CN"/>
        </w:rPr>
        <w:t>TS</w:t>
      </w:r>
      <w:r>
        <w:t> </w:t>
      </w:r>
      <w:r>
        <w:rPr>
          <w:lang w:eastAsia="zh-CN"/>
        </w:rPr>
        <w:t>33.303</w:t>
      </w:r>
      <w:r>
        <w:t> </w:t>
      </w:r>
      <w:r>
        <w:rPr>
          <w:lang w:eastAsia="zh-CN"/>
        </w:rPr>
        <w:t>[</w:t>
      </w:r>
      <w:r w:rsidR="00F4377D">
        <w:rPr>
          <w:lang w:eastAsia="zh-CN"/>
        </w:rPr>
        <w:t>36</w:t>
      </w:r>
      <w:r>
        <w:rPr>
          <w:lang w:eastAsia="zh-CN"/>
        </w:rPr>
        <w:t>];</w:t>
      </w:r>
    </w:p>
    <w:p w14:paraId="42CFE367" w14:textId="77777777" w:rsidR="00866C25" w:rsidRDefault="00866C25" w:rsidP="00667BCB">
      <w:pPr>
        <w:pStyle w:val="EditorsNote"/>
        <w:rPr>
          <w:lang w:eastAsia="zh-CN"/>
        </w:rPr>
      </w:pPr>
      <w:r>
        <w:t>Editor’s note:</w:t>
      </w:r>
      <w:r>
        <w:tab/>
        <w:t>Details of security related content in c) are FFS and will be determinated by SA WG3.</w:t>
      </w:r>
    </w:p>
    <w:p w14:paraId="007D6648" w14:textId="16BFC552" w:rsidR="00F254F9" w:rsidRPr="00F254F9" w:rsidRDefault="00F254F9" w:rsidP="00F254F9">
      <w:pPr>
        <w:pStyle w:val="B1"/>
        <w:rPr>
          <w:lang w:eastAsia="zh-CN"/>
        </w:rPr>
      </w:pPr>
      <w:bookmarkStart w:id="770" w:name="_Hlk80709057"/>
      <w:r w:rsidRPr="00235D52">
        <w:rPr>
          <w:rFonts w:hint="eastAsia"/>
          <w:lang w:eastAsia="zh-CN"/>
        </w:rPr>
        <w:t>d</w:t>
      </w:r>
      <w:r w:rsidRPr="00235D52">
        <w:rPr>
          <w:lang w:eastAsia="zh-CN"/>
        </w:rPr>
        <w:t>)</w:t>
      </w:r>
      <w:r w:rsidRPr="00235D52">
        <w:rPr>
          <w:lang w:eastAsia="zh-CN"/>
        </w:rPr>
        <w:tab/>
        <w:t xml:space="preserve">shall set the </w:t>
      </w:r>
      <w:r w:rsidR="00715666">
        <w:rPr>
          <w:lang w:eastAsia="zh-CN"/>
        </w:rPr>
        <w:t>d</w:t>
      </w:r>
      <w:r w:rsidRPr="00235D52">
        <w:rPr>
          <w:lang w:eastAsia="zh-CN"/>
        </w:rPr>
        <w:t xml:space="preserve">estination </w:t>
      </w:r>
      <w:r w:rsidR="00CE1EBE">
        <w:rPr>
          <w:lang w:eastAsia="zh-CN"/>
        </w:rPr>
        <w:t>l</w:t>
      </w:r>
      <w:r w:rsidRPr="00235D52">
        <w:rPr>
          <w:lang w:eastAsia="zh-CN"/>
        </w:rPr>
        <w:t xml:space="preserve">ayer-2 ID to the </w:t>
      </w:r>
      <w:r w:rsidR="00715666">
        <w:rPr>
          <w:lang w:eastAsia="zh-CN"/>
        </w:rPr>
        <w:t>s</w:t>
      </w:r>
      <w:r w:rsidRPr="00235D52">
        <w:rPr>
          <w:lang w:eastAsia="zh-CN"/>
        </w:rPr>
        <w:t xml:space="preserve">ource </w:t>
      </w:r>
      <w:r w:rsidR="00CE1EBE">
        <w:rPr>
          <w:lang w:eastAsia="zh-CN"/>
        </w:rPr>
        <w:t>l</w:t>
      </w:r>
      <w:r w:rsidRPr="00235D52">
        <w:rPr>
          <w:lang w:eastAsia="zh-CN"/>
        </w:rPr>
        <w:t>ayer-2 ID</w:t>
      </w:r>
      <w:r w:rsidRPr="005B78EB">
        <w:rPr>
          <w:lang w:eastAsia="zh-CN"/>
        </w:rPr>
        <w:t xml:space="preserve"> fr</w:t>
      </w:r>
      <w:r w:rsidRPr="00235D52">
        <w:rPr>
          <w:lang w:eastAsia="zh-CN"/>
        </w:rPr>
        <w:t xml:space="preserve">om the </w:t>
      </w:r>
      <w:r w:rsidR="00715666">
        <w:rPr>
          <w:lang w:eastAsia="zh-CN"/>
        </w:rPr>
        <w:t>d</w:t>
      </w:r>
      <w:r>
        <w:rPr>
          <w:lang w:eastAsia="zh-CN"/>
        </w:rPr>
        <w:t>iscoverer</w:t>
      </w:r>
      <w:r w:rsidRPr="005B78EB">
        <w:rPr>
          <w:lang w:eastAsia="zh-CN"/>
        </w:rPr>
        <w:t xml:space="preserve"> UE</w:t>
      </w:r>
      <w:r>
        <w:rPr>
          <w:lang w:eastAsia="zh-CN"/>
        </w:rPr>
        <w:t xml:space="preserve"> used </w:t>
      </w:r>
      <w:r>
        <w:rPr>
          <w:rFonts w:hint="eastAsia"/>
          <w:lang w:eastAsia="zh-CN"/>
        </w:rPr>
        <w:t>in</w:t>
      </w:r>
      <w:r>
        <w:t xml:space="preserve"> </w:t>
      </w:r>
      <w:r w:rsidRPr="00A67765">
        <w:rPr>
          <w:lang w:eastAsia="zh-CN"/>
        </w:rPr>
        <w:t>the transportation of</w:t>
      </w:r>
      <w:r>
        <w:t xml:space="preserve"> the</w:t>
      </w:r>
      <w:r w:rsidRPr="008633A4">
        <w:t xml:space="preserve"> PROSE PC5 DISCOVERY message for group member discovery solicitation</w:t>
      </w:r>
      <w:r>
        <w:rPr>
          <w:lang w:eastAsia="zh-CN"/>
        </w:rPr>
        <w:t>,</w:t>
      </w:r>
      <w:r w:rsidRPr="00235D52">
        <w:rPr>
          <w:lang w:eastAsia="zh-CN"/>
        </w:rPr>
        <w:t xml:space="preserve"> </w:t>
      </w:r>
      <w:r>
        <w:rPr>
          <w:lang w:eastAsia="zh-CN"/>
        </w:rPr>
        <w:t xml:space="preserve">and </w:t>
      </w:r>
      <w:r w:rsidRPr="00235D52">
        <w:rPr>
          <w:lang w:eastAsia="zh-CN"/>
        </w:rPr>
        <w:t xml:space="preserve">self-assign a </w:t>
      </w:r>
      <w:r w:rsidR="00715666">
        <w:rPr>
          <w:lang w:eastAsia="zh-CN"/>
        </w:rPr>
        <w:t>s</w:t>
      </w:r>
      <w:r w:rsidRPr="00235D52">
        <w:rPr>
          <w:lang w:eastAsia="zh-CN"/>
        </w:rPr>
        <w:t xml:space="preserve">ource </w:t>
      </w:r>
      <w:r w:rsidR="00CE1EBE">
        <w:rPr>
          <w:lang w:eastAsia="zh-CN"/>
        </w:rPr>
        <w:t>l</w:t>
      </w:r>
      <w:r w:rsidRPr="00235D52">
        <w:rPr>
          <w:lang w:eastAsia="zh-CN"/>
        </w:rPr>
        <w:t xml:space="preserve">ayer-2 ID for sending the </w:t>
      </w:r>
      <w:r w:rsidR="004C7AD3">
        <w:rPr>
          <w:lang w:eastAsia="zh-CN"/>
        </w:rPr>
        <w:t>group member discovery</w:t>
      </w:r>
      <w:r w:rsidRPr="00235D52">
        <w:rPr>
          <w:lang w:eastAsia="zh-CN"/>
        </w:rPr>
        <w:t xml:space="preserve"> </w:t>
      </w:r>
      <w:r w:rsidR="00715666">
        <w:t>r</w:t>
      </w:r>
      <w:r>
        <w:t>esponse</w:t>
      </w:r>
      <w:r w:rsidRPr="00235D52">
        <w:t xml:space="preserve"> </w:t>
      </w:r>
      <w:r w:rsidRPr="00235D52">
        <w:rPr>
          <w:lang w:eastAsia="zh-CN"/>
        </w:rPr>
        <w:t>message; and</w:t>
      </w:r>
      <w:r>
        <w:rPr>
          <w:lang w:eastAsia="zh-CN"/>
        </w:rPr>
        <w:t xml:space="preserve"> </w:t>
      </w:r>
      <w:bookmarkEnd w:id="770"/>
    </w:p>
    <w:p w14:paraId="3C53C295" w14:textId="71862587" w:rsidR="00866C25" w:rsidRDefault="00F254F9" w:rsidP="00866C25">
      <w:pPr>
        <w:pStyle w:val="B1"/>
      </w:pPr>
      <w:r>
        <w:t>e</w:t>
      </w:r>
      <w:r w:rsidR="00866C25">
        <w:t>)</w:t>
      </w:r>
      <w:r w:rsidR="00866C25">
        <w:tab/>
        <w:t>shall pass the resulting PROSE PC5 DISCOVERY message for group member discovery response</w:t>
      </w:r>
      <w:r w:rsidRPr="00DD78ED">
        <w:t xml:space="preserve"> </w:t>
      </w:r>
      <w:r w:rsidRPr="00A428D2">
        <w:t xml:space="preserve">along with the </w:t>
      </w:r>
      <w:r w:rsidR="00715666">
        <w:t>s</w:t>
      </w:r>
      <w:r w:rsidRPr="00A428D2">
        <w:t xml:space="preserve">ource </w:t>
      </w:r>
      <w:r w:rsidR="00E932B4">
        <w:t>l</w:t>
      </w:r>
      <w:r w:rsidRPr="00A428D2">
        <w:t xml:space="preserve">ayer-2 ID and </w:t>
      </w:r>
      <w:r>
        <w:t xml:space="preserve">the </w:t>
      </w:r>
      <w:r w:rsidR="00715666">
        <w:t>d</w:t>
      </w:r>
      <w:r w:rsidRPr="00A428D2">
        <w:t xml:space="preserve">estination </w:t>
      </w:r>
      <w:r w:rsidR="00E932B4">
        <w:t>l</w:t>
      </w:r>
      <w:r w:rsidRPr="00A428D2">
        <w:t>ayer-2 ID</w:t>
      </w:r>
      <w:r w:rsidR="00866C25">
        <w:t xml:space="preserve"> to the lower layers for transmission over the PC5 interface.</w:t>
      </w:r>
    </w:p>
    <w:p w14:paraId="745C91A3" w14:textId="0F3639EA" w:rsidR="00866C25" w:rsidRDefault="00866C25" w:rsidP="00866C25">
      <w:pPr>
        <w:pStyle w:val="6"/>
        <w:rPr>
          <w:lang w:eastAsia="zh-CN"/>
        </w:rPr>
      </w:pPr>
      <w:bookmarkStart w:id="771" w:name="_Toc94175565"/>
      <w:r>
        <w:rPr>
          <w:lang w:eastAsia="zh-CN"/>
        </w:rPr>
        <w:t>6.2.</w:t>
      </w:r>
      <w:r w:rsidR="005E53BC">
        <w:rPr>
          <w:lang w:eastAsia="zh-CN"/>
        </w:rPr>
        <w:t>15</w:t>
      </w:r>
      <w:r>
        <w:rPr>
          <w:lang w:eastAsia="zh-CN"/>
        </w:rPr>
        <w:t>.2.2.</w:t>
      </w:r>
      <w:r w:rsidR="009F1BE8">
        <w:rPr>
          <w:lang w:eastAsia="zh-CN"/>
        </w:rPr>
        <w:t>5</w:t>
      </w:r>
      <w:r>
        <w:rPr>
          <w:lang w:eastAsia="zh-CN"/>
        </w:rPr>
        <w:tab/>
        <w:t>Discoveree UE procedure for group member discovery completion</w:t>
      </w:r>
      <w:bookmarkEnd w:id="771"/>
    </w:p>
    <w:p w14:paraId="1E4C0D4F" w14:textId="77777777" w:rsidR="00866C25" w:rsidRDefault="00866C25" w:rsidP="00866C25">
      <w:r>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Pr>
          <w:lang w:eastAsia="zh-CN"/>
        </w:rPr>
        <w:t>op</w:t>
      </w:r>
      <w:r>
        <w:t xml:space="preserve"> monitoring.</w:t>
      </w:r>
    </w:p>
    <w:p w14:paraId="66A7432C" w14:textId="19D0CE48" w:rsidR="00CE7128" w:rsidRDefault="00866C25" w:rsidP="0037175B">
      <w:r>
        <w:t>When the UE stops monitoring, if the UE is in 5GMM-CONNECTED mode, the UE shall trigger the corresponding procedure in lower layers as specified in 3GPP TS </w:t>
      </w:r>
      <w:r w:rsidR="00F74E80">
        <w:t>38.331 [13]</w:t>
      </w:r>
      <w:r>
        <w:t>.</w:t>
      </w:r>
    </w:p>
    <w:p w14:paraId="3B7B08F1" w14:textId="425AA5A7" w:rsidR="00CC3C2E" w:rsidRDefault="00CC3C2E" w:rsidP="00CC3C2E">
      <w:pPr>
        <w:pStyle w:val="30"/>
      </w:pPr>
      <w:bookmarkStart w:id="772" w:name="_Toc94175566"/>
      <w:r>
        <w:t>6.2.</w:t>
      </w:r>
      <w:r w:rsidR="004F1FC0">
        <w:t>16</w:t>
      </w:r>
      <w:r>
        <w:tab/>
        <w:t>Procedure for UE to use provisioned radio resources for 5G ProSe direct discovery</w:t>
      </w:r>
      <w:bookmarkEnd w:id="772"/>
    </w:p>
    <w:p w14:paraId="7A12CFE0" w14:textId="77777777" w:rsidR="00CC3C2E" w:rsidRDefault="00CC3C2E" w:rsidP="00CC3C2E">
      <w:r>
        <w:t>When the UE is not served by NG-RAN for 5G ProSe direct discovery</w:t>
      </w:r>
      <w:r>
        <w:rPr>
          <w:lang w:eastAsia="zh-CN"/>
        </w:rPr>
        <w:t xml:space="preserve"> and is authorized to use 5G ProSe </w:t>
      </w:r>
      <w:r>
        <w:t>direct discovery, the UE shall select the corresponding radio parameters to be used for 5G ProSe direct discovery as follows:</w:t>
      </w:r>
    </w:p>
    <w:p w14:paraId="3EBDCBC5" w14:textId="77777777" w:rsidR="00CC3C2E" w:rsidRDefault="00CC3C2E" w:rsidP="00CC3C2E">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123F271A" w14:textId="77777777" w:rsidR="00CC3C2E" w:rsidRDefault="00CC3C2E" w:rsidP="00CC3C2E">
      <w:pPr>
        <w:pStyle w:val="B1"/>
        <w:rPr>
          <w:lang w:val="en-US"/>
        </w:rPr>
      </w:pPr>
      <w:r>
        <w:rPr>
          <w:lang w:val="en-US"/>
        </w:rPr>
        <w:t>b)</w:t>
      </w:r>
      <w:r>
        <w:rPr>
          <w:lang w:val="en-US"/>
        </w:rPr>
        <w:tab/>
        <w:t xml:space="preserve">in all other cases, the UE shall not initiate 5G ProSe </w:t>
      </w:r>
      <w:r>
        <w:t>direct discovery</w:t>
      </w:r>
      <w:r>
        <w:rPr>
          <w:lang w:val="en-US"/>
        </w:rPr>
        <w:t xml:space="preserve"> over PC5.</w:t>
      </w:r>
    </w:p>
    <w:p w14:paraId="1BCBBE74" w14:textId="77777777" w:rsidR="00CC3C2E" w:rsidRDefault="00CC3C2E" w:rsidP="00CC3C2E">
      <w:pPr>
        <w:autoSpaceDE w:val="0"/>
        <w:autoSpaceDN w:val="0"/>
      </w:pPr>
      <w:r>
        <w:t>If the UE intends to use "non-operator managed" radio parameters as specified in clause 5.2.3, the UE shall initiate 5G ProSe direct discovery with the selected radio parameters.</w:t>
      </w:r>
    </w:p>
    <w:p w14:paraId="72562FD8" w14:textId="77777777" w:rsidR="00CC3C2E" w:rsidRDefault="00CC3C2E" w:rsidP="00CC3C2E">
      <w:r>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 and:</w:t>
      </w:r>
    </w:p>
    <w:p w14:paraId="6F766B26" w14:textId="77777777" w:rsidR="00CC3C2E" w:rsidRDefault="00CC3C2E" w:rsidP="00CC3C2E">
      <w:pPr>
        <w:pStyle w:val="B1"/>
        <w:rPr>
          <w:lang w:val="en-US"/>
        </w:rPr>
      </w:pPr>
      <w:r>
        <w:rPr>
          <w:lang w:val="en-US"/>
        </w:rPr>
        <w:lastRenderedPageBreak/>
        <w:t>a)</w:t>
      </w:r>
      <w:r>
        <w:rPr>
          <w:lang w:val="en-US"/>
        </w:rPr>
        <w:tab/>
        <w:t xml:space="preserve">if the lower layers indicate that the usage would not cause any interference, the UE shall initiate 5G ProSe </w:t>
      </w:r>
      <w:r>
        <w:t>direct discovery</w:t>
      </w:r>
      <w:r>
        <w:rPr>
          <w:lang w:val="en-US"/>
        </w:rPr>
        <w:t>; or</w:t>
      </w:r>
    </w:p>
    <w:p w14:paraId="2CF99069" w14:textId="77777777" w:rsidR="00CC3C2E" w:rsidRDefault="00CC3C2E" w:rsidP="00CC3C2E">
      <w:pPr>
        <w:pStyle w:val="NO"/>
        <w:rPr>
          <w:lang w:val="en-US"/>
        </w:rPr>
      </w:pPr>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direct discovery</w:t>
      </w:r>
      <w:r>
        <w:rPr>
          <w:lang w:val="en-US"/>
        </w:rPr>
        <w:t xml:space="preserve"> in this PLMN, the UE can use the radio parameters indicated by the cell as specified in 3GPP TS 38.331 [13].</w:t>
      </w:r>
    </w:p>
    <w:p w14:paraId="7D25CC81" w14:textId="7A8658A6" w:rsidR="00CC3C2E" w:rsidRDefault="00CC3C2E" w:rsidP="00CC3C2E">
      <w:pPr>
        <w:pStyle w:val="B1"/>
        <w:rPr>
          <w:lang w:val="en-US"/>
        </w:rPr>
      </w:pPr>
      <w:r>
        <w:rPr>
          <w:lang w:val="en-US"/>
        </w:rPr>
        <w:t>b)</w:t>
      </w:r>
      <w:r>
        <w:rPr>
          <w:lang w:val="en-US"/>
        </w:rPr>
        <w:tab/>
        <w:t>else if the lower layers report that one or more PLMNs operate in the provisioned radio resources (</w:t>
      </w:r>
      <w:r w:rsidR="000B2423">
        <w:rPr>
          <w:lang w:val="en-US"/>
        </w:rPr>
        <w:t>i.e.,</w:t>
      </w:r>
      <w:r>
        <w:rPr>
          <w:lang w:val="en-US"/>
        </w:rPr>
        <w:t xml:space="preserve"> carrier frequency) </w:t>
      </w:r>
      <w:r>
        <w:rPr>
          <w:lang w:val="en-US" w:eastAsia="ko-KR"/>
        </w:rPr>
        <w:t>then:</w:t>
      </w:r>
    </w:p>
    <w:p w14:paraId="2E237231" w14:textId="77777777" w:rsidR="00CC3C2E" w:rsidRDefault="00CC3C2E" w:rsidP="00CC3C2E">
      <w:pPr>
        <w:pStyle w:val="B2"/>
        <w:rPr>
          <w:lang w:val="en-US"/>
        </w:rPr>
      </w:pPr>
      <w:r>
        <w:rPr>
          <w:lang w:val="en-US"/>
        </w:rPr>
        <w:t>1)</w:t>
      </w:r>
      <w:r>
        <w:rPr>
          <w:lang w:val="en-US"/>
        </w:rPr>
        <w:tab/>
        <w:t>if the following conditions are met:</w:t>
      </w:r>
    </w:p>
    <w:p w14:paraId="20E0890F" w14:textId="77777777" w:rsidR="00CC3C2E" w:rsidRDefault="00CC3C2E" w:rsidP="00CC3C2E">
      <w:pPr>
        <w:pStyle w:val="B3"/>
        <w:rPr>
          <w:lang w:val="en-US"/>
        </w:rPr>
      </w:pPr>
      <w:r>
        <w:rPr>
          <w:lang w:val="en-US"/>
        </w:rPr>
        <w:t>i)</w:t>
      </w:r>
      <w:r>
        <w:rPr>
          <w:lang w:val="en-US"/>
        </w:rPr>
        <w:tab/>
        <w:t>none of the PLMNs reported by the lower layers is the registered PLMN or equivalent to the registered PLMN;</w:t>
      </w:r>
    </w:p>
    <w:p w14:paraId="60F6D452" w14:textId="77777777" w:rsidR="00CC3C2E" w:rsidRDefault="00CC3C2E" w:rsidP="00CC3C2E">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direct discovery and </w:t>
      </w:r>
      <w:r>
        <w:rPr>
          <w:lang w:val="en-US"/>
        </w:rPr>
        <w:t xml:space="preserve">provides radio resources for 5G ProSe </w:t>
      </w:r>
      <w:r>
        <w:t>direct discovery</w:t>
      </w:r>
      <w:r>
        <w:rPr>
          <w:lang w:val="en-US"/>
        </w:rPr>
        <w:t xml:space="preserve"> as specified in </w:t>
      </w:r>
      <w:r>
        <w:t>3GPP TS 38.331</w:t>
      </w:r>
      <w:r>
        <w:rPr>
          <w:lang w:val="en-US"/>
        </w:rPr>
        <w:t> </w:t>
      </w:r>
      <w:r>
        <w:t>[</w:t>
      </w:r>
      <w:r>
        <w:rPr>
          <w:lang w:val="en-US"/>
        </w:rPr>
        <w:t>13</w:t>
      </w:r>
      <w:r>
        <w:t>]</w:t>
      </w:r>
      <w:r>
        <w:rPr>
          <w:lang w:val="en-US"/>
        </w:rPr>
        <w:t>; and</w:t>
      </w:r>
    </w:p>
    <w:p w14:paraId="783C3FC0" w14:textId="77777777" w:rsidR="00CC3C2E" w:rsidRDefault="00CC3C2E" w:rsidP="00CC3C2E">
      <w:pPr>
        <w:pStyle w:val="B3"/>
        <w:rPr>
          <w:lang w:val="en-US"/>
        </w:rPr>
      </w:pPr>
      <w:r>
        <w:rPr>
          <w:lang w:val="en-US"/>
        </w:rPr>
        <w:t>iii)</w:t>
      </w:r>
      <w:r>
        <w:rPr>
          <w:lang w:val="en-US"/>
        </w:rPr>
        <w:tab/>
        <w:t>the UE does not have an emergency PDU session;</w:t>
      </w:r>
    </w:p>
    <w:p w14:paraId="3A66B385" w14:textId="77777777" w:rsidR="00CC3C2E" w:rsidRDefault="00CC3C2E" w:rsidP="00CC3C2E">
      <w:pPr>
        <w:pStyle w:val="B2"/>
        <w:rPr>
          <w:lang w:val="en-US"/>
        </w:rPr>
      </w:pPr>
      <w:r>
        <w:rPr>
          <w:lang w:val="en-US"/>
        </w:rPr>
        <w:tab/>
        <w:t>then the UE shall:</w:t>
      </w:r>
    </w:p>
    <w:p w14:paraId="1101B815" w14:textId="77777777" w:rsidR="00CC3C2E" w:rsidRDefault="00CC3C2E" w:rsidP="00CC3C2E">
      <w:pPr>
        <w:pStyle w:val="B3"/>
        <w:rPr>
          <w:lang w:val="en-US"/>
        </w:rPr>
      </w:pPr>
      <w:r>
        <w:rPr>
          <w:lang w:val="en-US"/>
        </w:rPr>
        <w:t>i)</w:t>
      </w:r>
      <w:r>
        <w:rPr>
          <w:lang w:val="en-US"/>
        </w:rPr>
        <w:tab/>
        <w:t xml:space="preserve">if in 5GMM-IDLE mode, perform PLMN selection triggered by 5G ProSe </w:t>
      </w:r>
      <w:r>
        <w:t>direct discovery</w:t>
      </w:r>
      <w:r>
        <w:rPr>
          <w:lang w:val="en-US"/>
        </w:rPr>
        <w:t xml:space="preserve"> as specified in 3GPP TS 23.122 [14]; or</w:t>
      </w:r>
    </w:p>
    <w:p w14:paraId="09FFAB0A" w14:textId="77777777" w:rsidR="00CC3C2E" w:rsidRDefault="00CC3C2E" w:rsidP="00CC3C2E">
      <w:pPr>
        <w:pStyle w:val="B3"/>
        <w:rPr>
          <w:lang w:val="en-US"/>
        </w:rPr>
      </w:pPr>
      <w:r>
        <w:rPr>
          <w:lang w:val="en-US"/>
        </w:rPr>
        <w:t>ii)</w:t>
      </w:r>
      <w:r>
        <w:rPr>
          <w:lang w:val="en-US"/>
        </w:rPr>
        <w:tab/>
        <w:t>else if in 5GMM-CONNECTED mode, either:</w:t>
      </w:r>
    </w:p>
    <w:p w14:paraId="305154F5" w14:textId="34F3335D" w:rsidR="00CC3C2E" w:rsidRDefault="00CC3C2E" w:rsidP="00CC3C2E">
      <w:pPr>
        <w:pStyle w:val="B4"/>
      </w:pPr>
      <w:r>
        <w:t>A)</w:t>
      </w:r>
      <w:r>
        <w:tab/>
        <w:t>perform a De</w:t>
      </w:r>
      <w:r w:rsidR="00F74E80">
        <w:t>-</w:t>
      </w:r>
      <w:r>
        <w:t>registration procedure as specified in 3GPP TS 24.501 [11] and then perform PLMN selection triggered by 5G ProSe direct discovery as specified in 3GPP TS 23.122 [14]; or</w:t>
      </w:r>
    </w:p>
    <w:p w14:paraId="3B3508EE" w14:textId="77777777" w:rsidR="00CC3C2E" w:rsidRDefault="00CC3C2E" w:rsidP="00CC3C2E">
      <w:pPr>
        <w:pStyle w:val="B4"/>
      </w:pPr>
      <w:r>
        <w:t>B)</w:t>
      </w:r>
      <w:r>
        <w:tab/>
        <w:t>not initiate 5G ProSe direct discovery.</w:t>
      </w:r>
    </w:p>
    <w:p w14:paraId="7CA468B3" w14:textId="77777777" w:rsidR="00CC3C2E" w:rsidRDefault="00CC3C2E" w:rsidP="00CC3C2E">
      <w:pPr>
        <w:pStyle w:val="B3"/>
        <w:rPr>
          <w:lang w:val="en-US"/>
        </w:rPr>
      </w:pPr>
      <w:r>
        <w:rPr>
          <w:lang w:val="en-US"/>
        </w:rPr>
        <w:tab/>
        <w:t>Whether the UE performs i) or ii) above is left up to UE implementation; or</w:t>
      </w:r>
    </w:p>
    <w:p w14:paraId="4A519DDA" w14:textId="77777777" w:rsidR="00CC3C2E" w:rsidRDefault="00CC3C2E" w:rsidP="00CC3C2E">
      <w:pPr>
        <w:pStyle w:val="B2"/>
        <w:rPr>
          <w:lang w:val="en-US"/>
        </w:rPr>
      </w:pPr>
      <w:r>
        <w:rPr>
          <w:lang w:val="en-US"/>
        </w:rPr>
        <w:t>2)</w:t>
      </w:r>
      <w:r>
        <w:rPr>
          <w:lang w:val="en-US"/>
        </w:rPr>
        <w:tab/>
        <w:t xml:space="preserve">else the UE shall not initiate 5G ProSe </w:t>
      </w:r>
      <w:r>
        <w:t>direct discovery</w:t>
      </w:r>
      <w:r>
        <w:rPr>
          <w:lang w:val="en-US"/>
        </w:rPr>
        <w:t>.</w:t>
      </w:r>
    </w:p>
    <w:p w14:paraId="382193BB" w14:textId="77777777" w:rsidR="00CC3C2E" w:rsidRDefault="00CC3C2E" w:rsidP="00CC3C2E">
      <w:r>
        <w:t>If the registration to the selected PLMN is successful, the UE shall proceed with the procedure to initiate 5G ProSe direct discovery as specified in clause 6.2.14 and clause 6.2.15.</w:t>
      </w:r>
    </w:p>
    <w:p w14:paraId="223B6D3A" w14:textId="2C30C5E2" w:rsidR="00CC3C2E" w:rsidRPr="00CC3C2E" w:rsidRDefault="00CC3C2E" w:rsidP="00FF118C">
      <w:pPr>
        <w:autoSpaceDE w:val="0"/>
        <w:autoSpaceDN w:val="0"/>
      </w:pPr>
      <w:r>
        <w:t xml:space="preserve">If the UE is performing 5G ProSe direct discovery using radio parameters associated with a geographical area and moves out of that geographical area, the UE shall stop performing 5G ProSe direct discovery and then </w:t>
      </w:r>
      <w:r>
        <w:rPr>
          <w:lang w:val="en-US"/>
        </w:rPr>
        <w:t xml:space="preserve">if the UE is not served by NG-RAN for 5G ProSe </w:t>
      </w:r>
      <w:r>
        <w:t>direct discovery</w:t>
      </w:r>
      <w:r>
        <w:rPr>
          <w:lang w:val="en-US"/>
        </w:rPr>
        <w:t>, the UE shall select appropriate radio parameters for the new geographical area as specified above.</w:t>
      </w:r>
    </w:p>
    <w:p w14:paraId="39C8E705" w14:textId="77777777" w:rsidR="00FF4F78" w:rsidRPr="004D3578" w:rsidRDefault="00FD28BD" w:rsidP="00FF4F78">
      <w:pPr>
        <w:pStyle w:val="1"/>
      </w:pPr>
      <w:bookmarkStart w:id="773" w:name="_Toc94175567"/>
      <w:r>
        <w:t>7</w:t>
      </w:r>
      <w:r w:rsidR="00FF4F78" w:rsidRPr="004D3578">
        <w:tab/>
      </w:r>
      <w:r w:rsidR="00FF4F78">
        <w:t>5G ProSe direct communications</w:t>
      </w:r>
      <w:bookmarkEnd w:id="773"/>
    </w:p>
    <w:p w14:paraId="6B538434" w14:textId="77777777" w:rsidR="00FA6061" w:rsidRDefault="00FD28BD" w:rsidP="006971BF">
      <w:pPr>
        <w:pStyle w:val="21"/>
      </w:pPr>
      <w:bookmarkStart w:id="774" w:name="_Toc94175568"/>
      <w:r>
        <w:t>7</w:t>
      </w:r>
      <w:r w:rsidR="00CA1977">
        <w:t>.1</w:t>
      </w:r>
      <w:r w:rsidR="00CA1977" w:rsidRPr="004D3578">
        <w:tab/>
      </w:r>
      <w:r w:rsidR="00CA1977">
        <w:t>Overview</w:t>
      </w:r>
      <w:bookmarkEnd w:id="774"/>
    </w:p>
    <w:p w14:paraId="7E03B37A" w14:textId="77777777" w:rsidR="00570A9C" w:rsidRDefault="00570A9C" w:rsidP="00570A9C">
      <w:pPr>
        <w:numPr>
          <w:ilvl w:val="12"/>
          <w:numId w:val="0"/>
        </w:numPr>
      </w:pPr>
      <w:r>
        <w:t xml:space="preserve">This clause describes the procedures at the UE, and between UEs, for </w:t>
      </w:r>
      <w:bookmarkStart w:id="775" w:name="_Hlk68699989"/>
      <w:r w:rsidRPr="0060180C">
        <w:t>5G ProSe direct communication</w:t>
      </w:r>
      <w:bookmarkEnd w:id="775"/>
      <w:r>
        <w:t xml:space="preserve"> over </w:t>
      </w:r>
      <w:r>
        <w:rPr>
          <w:lang w:eastAsia="zh-CN"/>
        </w:rPr>
        <w:t>PC5</w:t>
      </w:r>
      <w:r>
        <w:t>.</w:t>
      </w:r>
    </w:p>
    <w:p w14:paraId="771305D7" w14:textId="6A928E28" w:rsidR="00396310" w:rsidRDefault="00570A9C" w:rsidP="00396310">
      <w:r w:rsidRPr="00F57D2B">
        <w:t xml:space="preserve">The UE shall support requirements for securing </w:t>
      </w:r>
      <w:r w:rsidRPr="0060180C">
        <w:t>5G ProSe direct communication</w:t>
      </w:r>
      <w:r w:rsidRPr="00F57D2B">
        <w:t xml:space="preserve"> over</w:t>
      </w:r>
      <w:r>
        <w:t xml:space="preserve"> PC5</w:t>
      </w:r>
      <w:r w:rsidRPr="00F57D2B">
        <w:t>.</w:t>
      </w:r>
      <w:r>
        <w:t xml:space="preserve"> </w:t>
      </w:r>
    </w:p>
    <w:p w14:paraId="304B1C2D" w14:textId="0F03D6DD" w:rsidR="00396310" w:rsidRDefault="00396310" w:rsidP="00396310">
      <w:r>
        <w:t xml:space="preserve">The PC5 interface is selected based on the ProSe </w:t>
      </w:r>
      <w:r w:rsidR="0019514E">
        <w:t>application</w:t>
      </w:r>
      <w:r w:rsidR="009F0BA9">
        <w:t xml:space="preserve"> </w:t>
      </w:r>
      <w:r>
        <w:t>to path preference mapping rules as specified in clause 5.2.4 before 5G ProSe direct communication.</w:t>
      </w:r>
    </w:p>
    <w:p w14:paraId="512031BD" w14:textId="77777777" w:rsidR="00570A9C" w:rsidRDefault="00570A9C" w:rsidP="00570A9C">
      <w:r w:rsidRPr="007C6E5C">
        <w:t xml:space="preserve">For unicast mode </w:t>
      </w:r>
      <w:r>
        <w:t xml:space="preserve">5G </w:t>
      </w:r>
      <w:r w:rsidRPr="007C6E5C">
        <w:t>ProSe direct communication, the following data unit types are supported: IPv4, IPv6, Ethernet, and Unstructured</w:t>
      </w:r>
      <w:r>
        <w:t>.</w:t>
      </w:r>
    </w:p>
    <w:p w14:paraId="5B210796" w14:textId="49EECB9A" w:rsidR="00570A9C" w:rsidRDefault="00570A9C" w:rsidP="00570A9C">
      <w:pPr>
        <w:rPr>
          <w:lang w:eastAsia="zh-CN"/>
        </w:rPr>
      </w:pPr>
      <w:r w:rsidRPr="00A7799E">
        <w:rPr>
          <w:lang w:eastAsia="zh-CN"/>
        </w:rPr>
        <w:t>For broadcast and groupcast mode</w:t>
      </w:r>
      <w:r>
        <w:rPr>
          <w:lang w:eastAsia="zh-CN"/>
        </w:rPr>
        <w:t xml:space="preserve"> 5G</w:t>
      </w:r>
      <w:r w:rsidRPr="00A7799E">
        <w:rPr>
          <w:lang w:eastAsia="zh-CN"/>
        </w:rPr>
        <w:t xml:space="preserve"> ProSe communication,</w:t>
      </w:r>
      <w:r>
        <w:rPr>
          <w:lang w:eastAsia="zh-CN"/>
        </w:rPr>
        <w:t xml:space="preserve"> the </w:t>
      </w:r>
      <w:r w:rsidRPr="00A7799E">
        <w:rPr>
          <w:lang w:eastAsia="zh-CN"/>
        </w:rPr>
        <w:t xml:space="preserve">following data unit types are supported: </w:t>
      </w:r>
      <w:r w:rsidRPr="009E0DE1">
        <w:rPr>
          <w:lang w:eastAsia="ko-KR"/>
        </w:rPr>
        <w:t>IPv4, IPv6, Ethernet</w:t>
      </w:r>
      <w:r>
        <w:rPr>
          <w:lang w:eastAsia="ko-KR"/>
        </w:rPr>
        <w:t>,</w:t>
      </w:r>
      <w:r w:rsidRPr="009E0DE1">
        <w:rPr>
          <w:lang w:eastAsia="ko-KR"/>
        </w:rPr>
        <w:t xml:space="preserve"> Unstr</w:t>
      </w:r>
      <w:r w:rsidRPr="009E0DE1">
        <w:t>uctured</w:t>
      </w:r>
      <w:r>
        <w:rPr>
          <w:rFonts w:hint="eastAsia"/>
          <w:lang w:eastAsia="zh-CN"/>
        </w:rPr>
        <w:t>,</w:t>
      </w:r>
      <w:r w:rsidRPr="00A7799E">
        <w:rPr>
          <w:lang w:eastAsia="zh-CN"/>
        </w:rPr>
        <w:t xml:space="preserve"> and Address Resolution Protocol (see RFC</w:t>
      </w:r>
      <w:r>
        <w:rPr>
          <w:lang w:eastAsia="zh-CN"/>
        </w:rPr>
        <w:t> </w:t>
      </w:r>
      <w:r w:rsidRPr="00A7799E">
        <w:rPr>
          <w:lang w:eastAsia="zh-CN"/>
        </w:rPr>
        <w:t>826 [</w:t>
      </w:r>
      <w:r w:rsidR="000F66B8">
        <w:rPr>
          <w:lang w:eastAsia="zh-CN"/>
        </w:rPr>
        <w:t>32</w:t>
      </w:r>
      <w:r w:rsidRPr="00A7799E">
        <w:rPr>
          <w:lang w:eastAsia="zh-CN"/>
        </w:rPr>
        <w:t>]).</w:t>
      </w:r>
    </w:p>
    <w:p w14:paraId="5D21B5D1" w14:textId="72AB15E6" w:rsidR="00570A9C" w:rsidRDefault="00570A9C" w:rsidP="00570A9C">
      <w:r w:rsidRPr="00692710">
        <w:lastRenderedPageBreak/>
        <w:t>5G ProSe direct communication</w:t>
      </w:r>
      <w:r w:rsidRPr="007C5B71">
        <w:t xml:space="preserve"> over</w:t>
      </w:r>
      <w:r>
        <w:t xml:space="preserve"> </w:t>
      </w:r>
      <w:r w:rsidRPr="007C5B71">
        <w:t xml:space="preserve">NR-PC5 </w:t>
      </w:r>
      <w:r>
        <w:t>s</w:t>
      </w:r>
      <w:r w:rsidRPr="007C5B71">
        <w:t>upports broadcast mode, groupcast mode, and unicast mode. If</w:t>
      </w:r>
      <w:r>
        <w:t xml:space="preserve"> the upper</w:t>
      </w:r>
      <w:r w:rsidRPr="007C5B71">
        <w:t xml:space="preserve"> layer of the UE indicates the mode of communication, the </w:t>
      </w:r>
      <w:r>
        <w:t>UE</w:t>
      </w:r>
      <w:r w:rsidRPr="007C5B71">
        <w:t xml:space="preserve"> shall set the mode of communication based on the request of the </w:t>
      </w:r>
      <w:r>
        <w:t>upper</w:t>
      </w:r>
      <w:r w:rsidRPr="007C5B71">
        <w:t xml:space="preserve"> layer</w:t>
      </w:r>
      <w:r>
        <w:t>. O</w:t>
      </w:r>
      <w:r w:rsidRPr="007C5B71">
        <w:t xml:space="preserve">therwise, the </w:t>
      </w:r>
      <w:r>
        <w:t>UE shall</w:t>
      </w:r>
      <w:r w:rsidRPr="007C5B71">
        <w:t xml:space="preserve"> set the mode of communication based on the mapping </w:t>
      </w:r>
      <w:r>
        <w:t xml:space="preserve">rules between the </w:t>
      </w:r>
      <w:r w:rsidRPr="00692710">
        <w:t xml:space="preserve">5G </w:t>
      </w:r>
      <w:r w:rsidR="00735CF5">
        <w:t>ProSe identifier</w:t>
      </w:r>
      <w:r>
        <w:t xml:space="preserve">s and the default </w:t>
      </w:r>
      <w:r w:rsidRPr="007C5B71">
        <w:t>mode of communication defined in clause</w:t>
      </w:r>
      <w:r>
        <w:rPr>
          <w:noProof/>
          <w:lang w:val="en-US" w:eastAsia="zh-CN"/>
        </w:rPr>
        <w:t> </w:t>
      </w:r>
      <w:r w:rsidRPr="007C5B71">
        <w:t>5.</w:t>
      </w:r>
      <w:r>
        <w:t>2.4</w:t>
      </w:r>
      <w:r w:rsidRPr="007C5B71">
        <w:t>.</w:t>
      </w:r>
    </w:p>
    <w:p w14:paraId="71490138" w14:textId="77777777" w:rsidR="00570A9C" w:rsidRPr="00570A9C" w:rsidRDefault="00570A9C" w:rsidP="00570A9C">
      <w:pPr>
        <w:pStyle w:val="NO"/>
      </w:pPr>
      <w:r>
        <w:t>NOTE:</w:t>
      </w:r>
      <w:r>
        <w:tab/>
        <w:t>Further details about whether broadcast, unicast or groupcast can be used over PC5</w:t>
      </w:r>
      <w:r w:rsidRPr="00C4082C">
        <w:rPr>
          <w:lang w:eastAsia="zh-CN"/>
        </w:rPr>
        <w:t xml:space="preserve"> </w:t>
      </w:r>
      <w:r>
        <w:t xml:space="preserve">are described in </w:t>
      </w:r>
      <w:r>
        <w:rPr>
          <w:noProof/>
          <w:lang w:val="en-US" w:eastAsia="zh-CN"/>
        </w:rPr>
        <w:t xml:space="preserve">3GPP TS 23.304 [3] </w:t>
      </w:r>
      <w:r>
        <w:t>clause</w:t>
      </w:r>
      <w:r>
        <w:rPr>
          <w:noProof/>
          <w:lang w:val="en-US" w:eastAsia="zh-CN"/>
        </w:rPr>
        <w:t> </w:t>
      </w:r>
      <w:r w:rsidRPr="00170123">
        <w:t>5.</w:t>
      </w:r>
      <w:r>
        <w:t>3.</w:t>
      </w:r>
    </w:p>
    <w:p w14:paraId="18C0A992" w14:textId="579C9702" w:rsidR="001926D5" w:rsidRDefault="00FD28BD" w:rsidP="00661A16">
      <w:pPr>
        <w:pStyle w:val="21"/>
      </w:pPr>
      <w:bookmarkStart w:id="776" w:name="_Toc94175569"/>
      <w:r>
        <w:t>7</w:t>
      </w:r>
      <w:r w:rsidR="00CA1977">
        <w:t>.2</w:t>
      </w:r>
      <w:r w:rsidR="00CA1977" w:rsidRPr="004D3578">
        <w:tab/>
      </w:r>
      <w:r w:rsidR="00433536">
        <w:t>Unicast mode</w:t>
      </w:r>
      <w:r w:rsidR="001926D5">
        <w:t xml:space="preserve"> </w:t>
      </w:r>
      <w:r w:rsidR="001926D5" w:rsidRPr="001926D5">
        <w:t>5G ProSe direct communication</w:t>
      </w:r>
      <w:r w:rsidR="00433536">
        <w:t xml:space="preserve"> over PC5</w:t>
      </w:r>
      <w:bookmarkEnd w:id="776"/>
    </w:p>
    <w:p w14:paraId="323612FE" w14:textId="77777777" w:rsidR="0036233B" w:rsidRDefault="0036233B" w:rsidP="006971BF">
      <w:pPr>
        <w:pStyle w:val="30"/>
      </w:pPr>
      <w:bookmarkStart w:id="777" w:name="_Toc94175570"/>
      <w:r>
        <w:t>7.2.1</w:t>
      </w:r>
      <w:r>
        <w:tab/>
        <w:t>Overview</w:t>
      </w:r>
      <w:bookmarkEnd w:id="777"/>
    </w:p>
    <w:p w14:paraId="5F8362A7" w14:textId="215687D2" w:rsidR="0036233B" w:rsidRDefault="0036233B" w:rsidP="0036233B">
      <w:r>
        <w:t>This clause describes the PC5 signalling protocol procedures between two UEs for one-to-one (</w:t>
      </w:r>
      <w:r w:rsidR="000B2423">
        <w:t>i.e.,</w:t>
      </w:r>
      <w:r>
        <w:t xml:space="preserve"> unicast) mode of ProSe direct communication. The following PC5 signalling protocol procedures are defined:</w:t>
      </w:r>
    </w:p>
    <w:p w14:paraId="4E6C8C57" w14:textId="77777777" w:rsidR="0036233B" w:rsidRDefault="0036233B" w:rsidP="006971BF">
      <w:pPr>
        <w:pStyle w:val="B1"/>
      </w:pPr>
      <w:r>
        <w:rPr>
          <w:lang w:eastAsia="zh-CN"/>
        </w:rPr>
        <w:t>a)</w:t>
      </w:r>
      <w:r>
        <w:tab/>
      </w:r>
      <w:r w:rsidR="008E0542">
        <w:t>5G ProSe direct</w:t>
      </w:r>
      <w:r>
        <w:t xml:space="preserve"> link establishment;</w:t>
      </w:r>
    </w:p>
    <w:p w14:paraId="3550C01F" w14:textId="77777777" w:rsidR="0036233B" w:rsidRDefault="0036233B" w:rsidP="006971BF">
      <w:pPr>
        <w:pStyle w:val="B1"/>
      </w:pPr>
      <w:r>
        <w:rPr>
          <w:lang w:eastAsia="zh-CN"/>
        </w:rPr>
        <w:t>b)</w:t>
      </w:r>
      <w:r>
        <w:tab/>
      </w:r>
      <w:r w:rsidR="008E0542">
        <w:t>5G ProSe direct</w:t>
      </w:r>
      <w:r>
        <w:t xml:space="preserve"> link modification;</w:t>
      </w:r>
    </w:p>
    <w:p w14:paraId="75E728EB" w14:textId="77777777" w:rsidR="0036233B" w:rsidRDefault="0036233B" w:rsidP="006971BF">
      <w:pPr>
        <w:pStyle w:val="B1"/>
      </w:pPr>
      <w:r>
        <w:rPr>
          <w:lang w:eastAsia="zh-CN"/>
        </w:rPr>
        <w:t>c)</w:t>
      </w:r>
      <w:r>
        <w:tab/>
      </w:r>
      <w:r w:rsidR="008E0542">
        <w:t>5G ProSe direct</w:t>
      </w:r>
      <w:r w:rsidR="008E0542" w:rsidDel="008E0542">
        <w:t xml:space="preserve"> </w:t>
      </w:r>
      <w:r>
        <w:t>link release;</w:t>
      </w:r>
    </w:p>
    <w:p w14:paraId="4019C066" w14:textId="77777777" w:rsidR="0036233B" w:rsidRDefault="0036233B" w:rsidP="006971BF">
      <w:pPr>
        <w:pStyle w:val="B1"/>
        <w:rPr>
          <w:lang w:eastAsia="zh-CN"/>
        </w:rPr>
      </w:pPr>
      <w:r>
        <w:rPr>
          <w:lang w:eastAsia="zh-CN"/>
        </w:rPr>
        <w:t>d)</w:t>
      </w:r>
      <w:r>
        <w:tab/>
      </w:r>
      <w:r w:rsidR="008E0542">
        <w:t>5G ProSe direct</w:t>
      </w:r>
      <w:r>
        <w:t xml:space="preserve"> link identifier update; and</w:t>
      </w:r>
    </w:p>
    <w:p w14:paraId="36F6DACD" w14:textId="71243740" w:rsidR="0036233B" w:rsidRDefault="0036233B" w:rsidP="006971BF">
      <w:pPr>
        <w:pStyle w:val="B1"/>
      </w:pPr>
      <w:r>
        <w:rPr>
          <w:lang w:eastAsia="zh-CN"/>
        </w:rPr>
        <w:t>e)</w:t>
      </w:r>
      <w:r>
        <w:rPr>
          <w:lang w:eastAsia="zh-CN"/>
        </w:rPr>
        <w:tab/>
      </w:r>
      <w:r w:rsidR="008E0542">
        <w:t>5G ProSe direct</w:t>
      </w:r>
      <w:r w:rsidR="008E0542" w:rsidDel="008E0542">
        <w:rPr>
          <w:lang w:eastAsia="zh-CN"/>
        </w:rPr>
        <w:t xml:space="preserve"> </w:t>
      </w:r>
      <w:r>
        <w:rPr>
          <w:lang w:eastAsia="zh-CN"/>
        </w:rPr>
        <w:t>link keep</w:t>
      </w:r>
      <w:r>
        <w:t>-alive.</w:t>
      </w:r>
    </w:p>
    <w:p w14:paraId="792CC923" w14:textId="77777777" w:rsidR="002E3464" w:rsidRDefault="002E3464" w:rsidP="002E3464">
      <w:r>
        <w:t xml:space="preserve">Each 5G ProSe direct link is associated with a </w:t>
      </w:r>
      <w:r w:rsidRPr="00A54557">
        <w:t>5G ProSe direct link context</w:t>
      </w:r>
      <w:r>
        <w:rPr>
          <w:lang w:eastAsia="zh-CN"/>
        </w:rPr>
        <w:t xml:space="preserve">. </w:t>
      </w:r>
      <w:r>
        <w:t xml:space="preserve">For 5G ProSe UE-to-network relay, </w:t>
      </w:r>
      <w:r>
        <w:rPr>
          <w:rFonts w:hint="eastAsia"/>
          <w:lang w:eastAsia="zh-CN"/>
        </w:rPr>
        <w:t>the</w:t>
      </w:r>
      <w:r>
        <w:t xml:space="preserve"> </w:t>
      </w:r>
      <w:r w:rsidRPr="00A54557">
        <w:t>5G ProSe direct link context</w:t>
      </w:r>
      <w:r>
        <w:rPr>
          <w:lang w:eastAsia="zh-CN"/>
        </w:rPr>
        <w:t xml:space="preserve"> includes:</w:t>
      </w:r>
    </w:p>
    <w:p w14:paraId="462D3F6C" w14:textId="77777777" w:rsidR="002E3464" w:rsidRDefault="002E3464" w:rsidP="002E3464">
      <w:pPr>
        <w:pStyle w:val="B1"/>
      </w:pPr>
      <w:r>
        <w:t>a)</w:t>
      </w:r>
      <w:r>
        <w:tab/>
      </w:r>
      <w:r>
        <w:rPr>
          <w:lang w:val="en-US" w:eastAsia="ko-KR"/>
        </w:rPr>
        <w:t>user info ID and layer</w:t>
      </w:r>
      <w:r>
        <w:rPr>
          <w:lang w:val="en-US" w:eastAsia="zh-CN"/>
        </w:rPr>
        <w:t>-</w:t>
      </w:r>
      <w:r>
        <w:rPr>
          <w:lang w:val="en-US" w:eastAsia="ko-KR"/>
        </w:rPr>
        <w:t xml:space="preserve">2 ID of </w:t>
      </w:r>
      <w:r>
        <w:t xml:space="preserve">5G ProSe </w:t>
      </w:r>
      <w:r>
        <w:rPr>
          <w:lang w:val="en-US" w:eastAsia="ko-KR"/>
        </w:rPr>
        <w:t xml:space="preserve">remote UE; </w:t>
      </w:r>
    </w:p>
    <w:p w14:paraId="50E6E7E0" w14:textId="77777777" w:rsidR="002E3464" w:rsidRDefault="002E3464" w:rsidP="002E3464">
      <w:pPr>
        <w:pStyle w:val="B1"/>
        <w:rPr>
          <w:lang w:eastAsia="zh-CN"/>
        </w:rPr>
      </w:pPr>
      <w:r>
        <w:t>b)</w:t>
      </w:r>
      <w:r>
        <w:tab/>
      </w:r>
      <w:r>
        <w:rPr>
          <w:lang w:val="en-US" w:eastAsia="ko-KR"/>
        </w:rPr>
        <w:t>user info ID and layer</w:t>
      </w:r>
      <w:r>
        <w:rPr>
          <w:lang w:val="en-US" w:eastAsia="zh-CN"/>
        </w:rPr>
        <w:t>-</w:t>
      </w:r>
      <w:r>
        <w:rPr>
          <w:lang w:val="en-US" w:eastAsia="ko-KR"/>
        </w:rPr>
        <w:t xml:space="preserve">2 ID of </w:t>
      </w:r>
      <w:r>
        <w:t>5G ProSe UE-to-network relay UE</w:t>
      </w:r>
      <w:r>
        <w:rPr>
          <w:lang w:val="en-US" w:eastAsia="ko-KR"/>
        </w:rPr>
        <w:t>;</w:t>
      </w:r>
      <w:r>
        <w:rPr>
          <w:lang w:val="en-US" w:eastAsia="zh-CN"/>
        </w:rPr>
        <w:t xml:space="preserve"> </w:t>
      </w:r>
    </w:p>
    <w:p w14:paraId="455A6DD1" w14:textId="77777777" w:rsidR="002E3464" w:rsidRPr="005C4FE4" w:rsidRDefault="002E3464" w:rsidP="002E3464">
      <w:pPr>
        <w:pStyle w:val="B1"/>
      </w:pPr>
      <w:r>
        <w:t>c)</w:t>
      </w:r>
      <w:r>
        <w:tab/>
        <w:t>relay service code; and</w:t>
      </w:r>
    </w:p>
    <w:p w14:paraId="3933C4EA" w14:textId="77777777" w:rsidR="002E3464" w:rsidRDefault="002E3464" w:rsidP="002E3464">
      <w:pPr>
        <w:pStyle w:val="B1"/>
        <w:rPr>
          <w:lang w:eastAsia="x-none"/>
        </w:rPr>
      </w:pPr>
      <w:r>
        <w:t>d)</w:t>
      </w:r>
      <w:r>
        <w:tab/>
        <w:t xml:space="preserve">in the </w:t>
      </w:r>
      <w:r w:rsidRPr="0066566A">
        <w:t>case</w:t>
      </w:r>
      <w:r>
        <w:t xml:space="preserve"> of 5G ProSe Layer-3 UE-to-network relay, </w:t>
      </w:r>
      <w:r>
        <w:rPr>
          <w:lang w:eastAsia="x-none"/>
        </w:rPr>
        <w:t>the network layer protocol and the information about PC5 QoS flow(s).</w:t>
      </w:r>
    </w:p>
    <w:p w14:paraId="1568977A" w14:textId="326F09AA" w:rsidR="002E3464" w:rsidRDefault="002E3464" w:rsidP="0066566A">
      <w:r>
        <w:t xml:space="preserve">The </w:t>
      </w:r>
      <w:r w:rsidRPr="00A54557">
        <w:t>5G ProSe direct link context</w:t>
      </w:r>
      <w:r>
        <w:t xml:space="preserve"> shall be created </w:t>
      </w:r>
      <w:r>
        <w:rPr>
          <w:rFonts w:hint="eastAsia"/>
          <w:lang w:eastAsia="zh-CN"/>
        </w:rPr>
        <w:t>du</w:t>
      </w:r>
      <w:r>
        <w:rPr>
          <w:lang w:eastAsia="zh-CN"/>
        </w:rPr>
        <w:t>ring</w:t>
      </w:r>
      <w:r>
        <w:t xml:space="preserve"> a </w:t>
      </w:r>
      <w:r w:rsidRPr="00B42216">
        <w:t>5G ProSe direct link establishment</w:t>
      </w:r>
      <w:r>
        <w:t xml:space="preserve"> procedure, be updated </w:t>
      </w:r>
      <w:r>
        <w:rPr>
          <w:lang w:eastAsia="ko-KR"/>
        </w:rPr>
        <w:t>accordingly</w:t>
      </w:r>
      <w:r>
        <w:t xml:space="preserve"> after a </w:t>
      </w:r>
      <w:r w:rsidRPr="00B42216">
        <w:t>5G ProSe direct link modification</w:t>
      </w:r>
      <w:r>
        <w:t xml:space="preserve"> procedure or </w:t>
      </w:r>
      <w:r w:rsidRPr="00B42216">
        <w:t>5G ProSe direct link identifier update</w:t>
      </w:r>
      <w:r>
        <w:t xml:space="preserve"> procedure, and be </w:t>
      </w:r>
      <w:r w:rsidRPr="00A54557">
        <w:t>delete</w:t>
      </w:r>
      <w:r>
        <w:t>d</w:t>
      </w:r>
      <w:r w:rsidRPr="00A54557">
        <w:t xml:space="preserve"> </w:t>
      </w:r>
      <w:r>
        <w:t>during</w:t>
      </w:r>
      <w:r w:rsidRPr="00A54557">
        <w:t xml:space="preserve"> the</w:t>
      </w:r>
      <w:r w:rsidRPr="0076071A">
        <w:t xml:space="preserve"> </w:t>
      </w:r>
      <w:r w:rsidRPr="00B42216">
        <w:t>5G ProSe direct link release</w:t>
      </w:r>
      <w:r>
        <w:t xml:space="preserve"> procedure or during a local release of </w:t>
      </w:r>
      <w:r w:rsidRPr="00B42216">
        <w:t>5G ProSe direct link</w:t>
      </w:r>
      <w:r>
        <w:t xml:space="preserve"> as specified in clause 7.2</w:t>
      </w:r>
      <w:r w:rsidRPr="00A54557">
        <w:t>.</w:t>
      </w:r>
    </w:p>
    <w:p w14:paraId="3734CAD5" w14:textId="77777777" w:rsidR="0036233B" w:rsidRDefault="0036233B" w:rsidP="006971BF">
      <w:pPr>
        <w:pStyle w:val="30"/>
      </w:pPr>
      <w:bookmarkStart w:id="778" w:name="_Toc94175571"/>
      <w:r>
        <w:t>7.2.2</w:t>
      </w:r>
      <w:r>
        <w:tab/>
      </w:r>
      <w:r w:rsidR="003708C3">
        <w:t>5G ProSe</w:t>
      </w:r>
      <w:r>
        <w:t xml:space="preserve"> direct link establishment procedure</w:t>
      </w:r>
      <w:bookmarkEnd w:id="778"/>
    </w:p>
    <w:p w14:paraId="7F56177B" w14:textId="77777777" w:rsidR="0036233B" w:rsidRDefault="0036233B" w:rsidP="006971BF">
      <w:pPr>
        <w:pStyle w:val="40"/>
      </w:pPr>
      <w:bookmarkStart w:id="779" w:name="_Toc68196212"/>
      <w:bookmarkStart w:id="780" w:name="_Toc59208884"/>
      <w:bookmarkStart w:id="781" w:name="_Toc51951130"/>
      <w:bookmarkStart w:id="782" w:name="_Toc45882580"/>
      <w:bookmarkStart w:id="783" w:name="_Toc45282194"/>
      <w:bookmarkStart w:id="784" w:name="_Toc34404366"/>
      <w:bookmarkStart w:id="785" w:name="_Toc34388595"/>
      <w:bookmarkStart w:id="786" w:name="_Toc25070680"/>
      <w:bookmarkStart w:id="787" w:name="_Toc22039970"/>
      <w:bookmarkStart w:id="788" w:name="_Toc94175572"/>
      <w:r>
        <w:t>7.2.2.1</w:t>
      </w:r>
      <w:r>
        <w:tab/>
      </w:r>
      <w:bookmarkEnd w:id="779"/>
      <w:bookmarkEnd w:id="780"/>
      <w:bookmarkEnd w:id="781"/>
      <w:bookmarkEnd w:id="782"/>
      <w:bookmarkEnd w:id="783"/>
      <w:bookmarkEnd w:id="784"/>
      <w:bookmarkEnd w:id="785"/>
      <w:bookmarkEnd w:id="786"/>
      <w:bookmarkEnd w:id="787"/>
      <w:r>
        <w:t>General</w:t>
      </w:r>
      <w:bookmarkEnd w:id="788"/>
    </w:p>
    <w:p w14:paraId="24CFBC2D" w14:textId="6C5CA47F" w:rsidR="0036233B" w:rsidRDefault="0036233B" w:rsidP="0036233B">
      <w:r>
        <w:t xml:space="preserve">Depending on the type of the </w:t>
      </w:r>
      <w:r w:rsidR="00014555">
        <w:t>5G ProSe direct link</w:t>
      </w:r>
      <w:r>
        <w:t xml:space="preserve"> establishment procedure (</w:t>
      </w:r>
      <w:r w:rsidR="000B2423">
        <w:t>i.e.,</w:t>
      </w:r>
      <w:r>
        <w:t xml:space="preserve"> UE oriented </w:t>
      </w:r>
      <w:r w:rsidR="008B7EE8">
        <w:t>l</w:t>
      </w:r>
      <w:r>
        <w:t xml:space="preserve">ayer-2 link establishment or ProSe </w:t>
      </w:r>
      <w:r w:rsidR="008B7EE8">
        <w:t>s</w:t>
      </w:r>
      <w:r>
        <w:t xml:space="preserve">ervice oriented </w:t>
      </w:r>
      <w:r w:rsidR="008B7EE8">
        <w:t>l</w:t>
      </w:r>
      <w:r>
        <w:t>ayer-2 link establishment in 3GPP TS 23.304</w:t>
      </w:r>
      <w:r w:rsidR="006971BF">
        <w:t> </w:t>
      </w:r>
      <w:r>
        <w:t xml:space="preserve">[2]), the </w:t>
      </w:r>
      <w:r w:rsidR="00014555">
        <w:t>5G ProSe direct link</w:t>
      </w:r>
      <w:r>
        <w:t xml:space="preserve"> establishment procedure is used to establish a </w:t>
      </w:r>
      <w:r w:rsidR="00014555">
        <w:t>5G ProSe direct link</w:t>
      </w:r>
      <w:r>
        <w:t xml:space="preserve"> between two UEs or to establish multiple </w:t>
      </w:r>
      <w:r w:rsidR="00014555">
        <w:t>5G ProSe direct links</w:t>
      </w:r>
      <w:r>
        <w:t>. The UE sending the request message is called the "initiating UE" and the other UE is called the "target UE". If the request message does not indicate the specific target UE (</w:t>
      </w:r>
      <w:r w:rsidR="000B2423">
        <w:t>i.e.,</w:t>
      </w:r>
      <w:r>
        <w:t xml:space="preserve"> target user info is not included in the request message), and multiple target UEs are interested in the ProSe application(s) indicated in the request message, then the initiating UE shall handle corresponding response messages received from those target UEs. </w:t>
      </w:r>
      <w:bookmarkStart w:id="789" w:name="_Toc68196215"/>
      <w:bookmarkStart w:id="790" w:name="_Toc59208887"/>
      <w:bookmarkStart w:id="791" w:name="_Toc51951133"/>
      <w:bookmarkStart w:id="792" w:name="_Toc45882583"/>
      <w:bookmarkStart w:id="793" w:name="_Toc45282197"/>
      <w:bookmarkStart w:id="794" w:name="_Toc34404369"/>
      <w:bookmarkStart w:id="795" w:name="_Toc34388598"/>
      <w:bookmarkStart w:id="796" w:name="_Toc25070683"/>
      <w:bookmarkStart w:id="797" w:name="_Toc22039973"/>
      <w:r>
        <w:t xml:space="preserve">The maximum number of </w:t>
      </w:r>
      <w:r w:rsidR="00014555">
        <w:t>5G ProSe direct links</w:t>
      </w:r>
      <w:r>
        <w:t xml:space="preserve"> </w:t>
      </w:r>
      <w:r w:rsidRPr="0037175B">
        <w:t>established in a UE at a time</w:t>
      </w:r>
      <w:r>
        <w:t xml:space="preserve"> shall not exceed an implementation-specific maximum number of established </w:t>
      </w:r>
      <w:r w:rsidR="00014555">
        <w:t>5G ProSe direct links</w:t>
      </w:r>
      <w:r>
        <w:t>.</w:t>
      </w:r>
    </w:p>
    <w:p w14:paraId="5072D2CD" w14:textId="391F802B" w:rsidR="0036233B" w:rsidRDefault="0036233B" w:rsidP="006971BF">
      <w:pPr>
        <w:pStyle w:val="NO"/>
      </w:pPr>
      <w:r>
        <w:t>NOTE:</w:t>
      </w:r>
      <w:r>
        <w:tab/>
        <w:t>The recommended maximum number of established PC5 unicast link is 8.</w:t>
      </w:r>
    </w:p>
    <w:p w14:paraId="03145057" w14:textId="28741670" w:rsidR="009E2269" w:rsidRDefault="009E2269" w:rsidP="00804536">
      <w:pPr>
        <w:rPr>
          <w:lang w:eastAsia="ko-KR"/>
        </w:rPr>
      </w:pPr>
      <w:r w:rsidRPr="0025721D">
        <w:rPr>
          <w:lang w:eastAsia="ko-KR"/>
        </w:rPr>
        <w:t xml:space="preserve">When the 5G ProSe direct link establishment procedure for a </w:t>
      </w:r>
      <w:r w:rsidR="002D7EC5">
        <w:rPr>
          <w:lang w:eastAsia="ko-KR"/>
        </w:rPr>
        <w:t xml:space="preserve">5G ProSe layer-3 </w:t>
      </w:r>
      <w:r w:rsidRPr="0025721D">
        <w:rPr>
          <w:lang w:eastAsia="ko-KR"/>
        </w:rPr>
        <w:t xml:space="preserve">remote UE completes successfully, and if there is a PDU session established for </w:t>
      </w:r>
      <w:r w:rsidRPr="0010081A">
        <w:rPr>
          <w:lang w:eastAsia="ko-KR"/>
        </w:rPr>
        <w:t>relaying the traffic of the remote UE</w:t>
      </w:r>
      <w:r w:rsidRPr="0025721D">
        <w:rPr>
          <w:lang w:eastAsia="ko-KR"/>
        </w:rPr>
        <w:t>, the</w:t>
      </w:r>
      <w:r>
        <w:rPr>
          <w:lang w:eastAsia="ko-KR"/>
        </w:rPr>
        <w:t xml:space="preserve"> 5G</w:t>
      </w:r>
      <w:r w:rsidRPr="0025721D">
        <w:rPr>
          <w:lang w:eastAsia="ko-KR"/>
        </w:rPr>
        <w:t xml:space="preserve"> ProSe </w:t>
      </w:r>
      <w:r w:rsidR="002D7EC5">
        <w:rPr>
          <w:lang w:eastAsia="ko-KR"/>
        </w:rPr>
        <w:t>l</w:t>
      </w:r>
      <w:r w:rsidRPr="0025721D">
        <w:rPr>
          <w:lang w:eastAsia="ko-KR"/>
        </w:rPr>
        <w:t xml:space="preserve">ayer-3 UE-to-network relay UE shall perform the </w:t>
      </w:r>
      <w:r w:rsidR="009F0BA9">
        <w:rPr>
          <w:lang w:eastAsia="ko-KR"/>
        </w:rPr>
        <w:t>r</w:t>
      </w:r>
      <w:r w:rsidRPr="0025721D">
        <w:rPr>
          <w:lang w:eastAsia="ko-KR"/>
        </w:rPr>
        <w:t>emote UE report procedure as specified in 3GPP TS 24.501 [11].</w:t>
      </w:r>
    </w:p>
    <w:p w14:paraId="4B5944CE" w14:textId="0448803F" w:rsidR="002D7EC5" w:rsidRPr="00224B97" w:rsidRDefault="002D7EC5" w:rsidP="00804536">
      <w:pPr>
        <w:rPr>
          <w:lang w:eastAsia="ko-KR"/>
        </w:rPr>
      </w:pPr>
      <w:r>
        <w:rPr>
          <w:lang w:eastAsia="ko-KR"/>
        </w:rPr>
        <w:lastRenderedPageBreak/>
        <w:t xml:space="preserve">After the 5G ProSe direct link establishment procedure for a 5G ProSe layer-2 remote UE completes successfully, and </w:t>
      </w:r>
      <w:bookmarkStart w:id="798" w:name="_Hlk83900946"/>
      <w:r>
        <w:rPr>
          <w:lang w:eastAsia="ko-KR"/>
        </w:rPr>
        <w:t xml:space="preserve">upon getting a request from the 5G ProSe layer-2 remote UE </w:t>
      </w:r>
      <w:bookmarkEnd w:id="798"/>
      <w:r>
        <w:rPr>
          <w:lang w:eastAsia="ko-KR"/>
        </w:rPr>
        <w:t>through lower layers, the 5G ProSe layer-2 UE-to-network relay UE, if in 5GMM-IDLE mode, shall inform lower layers to perform a service request procedure as specified in 3GPP TS 24.501 [11].</w:t>
      </w:r>
    </w:p>
    <w:p w14:paraId="600DF51C" w14:textId="77777777" w:rsidR="0036233B" w:rsidRDefault="0036233B" w:rsidP="006971BF">
      <w:pPr>
        <w:pStyle w:val="40"/>
      </w:pPr>
      <w:bookmarkStart w:id="799" w:name="_Toc94175573"/>
      <w:r>
        <w:t>7.2.2.2</w:t>
      </w:r>
      <w:r>
        <w:tab/>
      </w:r>
      <w:r w:rsidR="00DC5171">
        <w:t>5G ProSe</w:t>
      </w:r>
      <w:r>
        <w:t xml:space="preserve"> direct link establishment procedure initiation by initiating UE</w:t>
      </w:r>
      <w:bookmarkEnd w:id="789"/>
      <w:bookmarkEnd w:id="790"/>
      <w:bookmarkEnd w:id="791"/>
      <w:bookmarkEnd w:id="792"/>
      <w:bookmarkEnd w:id="793"/>
      <w:bookmarkEnd w:id="794"/>
      <w:bookmarkEnd w:id="795"/>
      <w:bookmarkEnd w:id="796"/>
      <w:bookmarkEnd w:id="797"/>
      <w:bookmarkEnd w:id="799"/>
    </w:p>
    <w:p w14:paraId="12812FEE" w14:textId="77777777" w:rsidR="0036233B" w:rsidRDefault="0036233B" w:rsidP="0036233B">
      <w:r>
        <w:t>The initiating UE shall meet the following pre-conditions before initiating this procedure:</w:t>
      </w:r>
    </w:p>
    <w:p w14:paraId="01188180" w14:textId="77777777" w:rsidR="0036233B" w:rsidRDefault="0036233B" w:rsidP="006971BF">
      <w:pPr>
        <w:pStyle w:val="B1"/>
      </w:pPr>
      <w:r>
        <w:t>a)</w:t>
      </w:r>
      <w:r>
        <w:tab/>
        <w:t>a request from upper layers to transmit the packet for ProSe application over PC5;</w:t>
      </w:r>
    </w:p>
    <w:p w14:paraId="242CBC48" w14:textId="7E0F0592" w:rsidR="0036233B" w:rsidRDefault="0036233B" w:rsidP="006971BF">
      <w:pPr>
        <w:pStyle w:val="B1"/>
      </w:pPr>
      <w:r>
        <w:t>b)</w:t>
      </w:r>
      <w:r>
        <w:tab/>
        <w:t>the communication mode is unicast mode (</w:t>
      </w:r>
      <w:r w:rsidR="000B2423">
        <w:t>e.g.,</w:t>
      </w:r>
      <w:r>
        <w:t xml:space="preserve"> pre-configured as specified in clause </w:t>
      </w:r>
      <w:r w:rsidR="006A5832">
        <w:t>5.2.4</w:t>
      </w:r>
      <w:r>
        <w:t xml:space="preserve"> or indicated by upper layers);</w:t>
      </w:r>
    </w:p>
    <w:p w14:paraId="633FD326" w14:textId="6CB2B3B1" w:rsidR="0036233B" w:rsidRDefault="0036233B" w:rsidP="006971BF">
      <w:pPr>
        <w:pStyle w:val="B1"/>
      </w:pPr>
      <w:r>
        <w:t>c)</w:t>
      </w:r>
      <w:r>
        <w:tab/>
        <w:t xml:space="preserve">the link layer identifier for the </w:t>
      </w:r>
      <w:r>
        <w:rPr>
          <w:lang w:eastAsia="ko-KR"/>
        </w:rPr>
        <w:t>initiating</w:t>
      </w:r>
      <w:r>
        <w:t xml:space="preserve"> UE (</w:t>
      </w:r>
      <w:r w:rsidR="000B2423">
        <w:t>i.e.,</w:t>
      </w:r>
      <w:r>
        <w:t xml:space="preserve"> layer-2 ID used for unicast communication) is available</w:t>
      </w:r>
      <w:r>
        <w:rPr>
          <w:lang w:eastAsia="ko-KR"/>
        </w:rPr>
        <w:t xml:space="preserve"> </w:t>
      </w:r>
      <w:r>
        <w:t>(</w:t>
      </w:r>
      <w:r w:rsidR="000B2423">
        <w:t>e.g.,</w:t>
      </w:r>
      <w:r>
        <w:t xml:space="preserve"> p</w:t>
      </w:r>
      <w:r>
        <w:rPr>
          <w:lang w:eastAsia="ko-KR"/>
        </w:rPr>
        <w:t>re-configured or self-assigned</w:t>
      </w:r>
      <w:r>
        <w:t xml:space="preserve">) and is not being used by other existing </w:t>
      </w:r>
      <w:r w:rsidR="00DC5171">
        <w:t>5G ProSe direct</w:t>
      </w:r>
      <w:r>
        <w:t xml:space="preserve"> links within the initiating UE;</w:t>
      </w:r>
    </w:p>
    <w:p w14:paraId="2294389A" w14:textId="25BC2EE4" w:rsidR="0036233B" w:rsidRDefault="0036233B" w:rsidP="006971BF">
      <w:pPr>
        <w:pStyle w:val="B1"/>
      </w:pPr>
      <w:r>
        <w:t>d)</w:t>
      </w:r>
      <w:r>
        <w:tab/>
        <w:t xml:space="preserve">the link layer identifier </w:t>
      </w:r>
      <w:r>
        <w:rPr>
          <w:lang w:eastAsia="zh-CN"/>
        </w:rPr>
        <w:t>for the destination UE</w:t>
      </w:r>
      <w:r>
        <w:t xml:space="preserve"> (</w:t>
      </w:r>
      <w:r w:rsidR="000B2423">
        <w:t>i.e.,</w:t>
      </w:r>
      <w:r>
        <w:t xml:space="preserve"> </w:t>
      </w:r>
      <w:r>
        <w:rPr>
          <w:lang w:eastAsia="zh-CN"/>
        </w:rPr>
        <w:t>the unicast</w:t>
      </w:r>
      <w:r>
        <w:t xml:space="preserve"> layer-2 ID </w:t>
      </w:r>
      <w:r>
        <w:rPr>
          <w:lang w:eastAsia="zh-CN"/>
        </w:rPr>
        <w:t>of the target UE</w:t>
      </w:r>
      <w:r>
        <w:rPr>
          <w:lang w:val="en-US" w:eastAsia="zh-CN"/>
        </w:rPr>
        <w:t xml:space="preserve"> </w:t>
      </w:r>
      <w:r>
        <w:rPr>
          <w:lang w:eastAsia="zh-CN"/>
        </w:rPr>
        <w:t>or the broadcast layer-2 ID</w:t>
      </w:r>
      <w:r>
        <w:t>) is available to the initiating UE (</w:t>
      </w:r>
      <w:r w:rsidR="000B2423">
        <w:t>e.g.,</w:t>
      </w:r>
      <w:r>
        <w:t xml:space="preserve"> pre-configured, obtained as specified in clause 5.2 or known via prior ProSe direct communication);</w:t>
      </w:r>
    </w:p>
    <w:p w14:paraId="2B4C3B5F" w14:textId="008DCE68" w:rsidR="0036233B" w:rsidRDefault="0036233B" w:rsidP="006971BF">
      <w:pPr>
        <w:pStyle w:val="NO"/>
      </w:pPr>
      <w:r>
        <w:t>NOTE 1:</w:t>
      </w:r>
      <w:r>
        <w:tab/>
        <w:t xml:space="preserve">In the case where different ProSe applications are mapped to distinct default destination layer-2 IDs, when the initiating UE intends to establish a single unicast link that can be used for more than one </w:t>
      </w:r>
      <w:r w:rsidR="00735CF5">
        <w:t>ProSe identifier</w:t>
      </w:r>
      <w:r>
        <w:t>s, the UE can select any of the default destination layer-2 ID for unicast initial signalling.</w:t>
      </w:r>
    </w:p>
    <w:p w14:paraId="268E73AB" w14:textId="5B3422B4" w:rsidR="0036233B" w:rsidRDefault="0036233B" w:rsidP="006971BF">
      <w:pPr>
        <w:pStyle w:val="B1"/>
      </w:pPr>
      <w:r>
        <w:t>e)</w:t>
      </w:r>
      <w:r>
        <w:tab/>
        <w:t xml:space="preserve">the initiating UE is either authorised for </w:t>
      </w:r>
      <w:r w:rsidR="001357D2">
        <w:t xml:space="preserve">5G </w:t>
      </w:r>
      <w:r>
        <w:rPr>
          <w:noProof/>
          <w:lang w:val="en-US"/>
        </w:rPr>
        <w:t xml:space="preserve">ProSe </w:t>
      </w:r>
      <w:r>
        <w:rPr>
          <w:noProof/>
        </w:rPr>
        <w:t>direct</w:t>
      </w:r>
      <w:r>
        <w:rPr>
          <w:noProof/>
          <w:lang w:val="en-US"/>
        </w:rPr>
        <w:t xml:space="preserve"> communication over PC5</w:t>
      </w:r>
      <w:r>
        <w:rPr>
          <w:lang w:val="en-US"/>
        </w:rPr>
        <w:t xml:space="preserve"> </w:t>
      </w:r>
      <w:r>
        <w:t xml:space="preserve">in NR-PC5 in the serving PLMN, has a valid authorization for </w:t>
      </w:r>
      <w:r w:rsidR="001357D2">
        <w:t xml:space="preserve">5G </w:t>
      </w:r>
      <w:r>
        <w:rPr>
          <w:noProof/>
          <w:lang w:val="en-US"/>
        </w:rPr>
        <w:t xml:space="preserve">ProSe </w:t>
      </w:r>
      <w:r>
        <w:rPr>
          <w:noProof/>
        </w:rPr>
        <w:t xml:space="preserve">direct </w:t>
      </w:r>
      <w:r>
        <w:rPr>
          <w:noProof/>
          <w:lang w:val="en-US"/>
        </w:rPr>
        <w:t>communication over PC5</w:t>
      </w:r>
      <w:r>
        <w:rPr>
          <w:lang w:val="en-US"/>
        </w:rPr>
        <w:t xml:space="preserve"> </w:t>
      </w:r>
      <w:r>
        <w:t>in NR-PC5 when not served by NG-RAN</w:t>
      </w:r>
      <w:r w:rsidR="00977234">
        <w:t>, or is authorized to use a 5G ProSe UE-to-network relay UE</w:t>
      </w:r>
      <w:r>
        <w:t>. The UE considers that it is not served by NG-RAN if the following conditions are met:</w:t>
      </w:r>
    </w:p>
    <w:p w14:paraId="41F83DE3" w14:textId="3F5FA9CF" w:rsidR="0036233B" w:rsidRDefault="0036233B" w:rsidP="006971BF">
      <w:pPr>
        <w:pStyle w:val="B2"/>
      </w:pPr>
      <w:r>
        <w:t>1)</w:t>
      </w:r>
      <w:r>
        <w:tab/>
        <w:t xml:space="preserve">not served by </w:t>
      </w:r>
      <w:r w:rsidR="009668E1">
        <w:t>NG-RAN</w:t>
      </w:r>
      <w:r w:rsidR="00D27A82">
        <w:t xml:space="preserve"> </w:t>
      </w:r>
      <w:r>
        <w:t>for ProSe direct communication over PC5;</w:t>
      </w:r>
    </w:p>
    <w:p w14:paraId="6B6B1457" w14:textId="77777777" w:rsidR="0036233B" w:rsidRDefault="0036233B" w:rsidP="006971BF">
      <w:pPr>
        <w:pStyle w:val="B2"/>
      </w:pPr>
      <w:r>
        <w:t>2)</w:t>
      </w:r>
      <w:r>
        <w:tab/>
        <w:t xml:space="preserve">in </w:t>
      </w:r>
      <w:r>
        <w:rPr>
          <w:lang w:val="en-US"/>
        </w:rPr>
        <w:t>limited service state as specified in 3GPP TS 23.122 [</w:t>
      </w:r>
      <w:r w:rsidR="009F4F69">
        <w:rPr>
          <w:lang w:val="en-US"/>
        </w:rPr>
        <w:t>14</w:t>
      </w:r>
      <w:r>
        <w:rPr>
          <w:lang w:val="en-US"/>
        </w:rPr>
        <w:t xml:space="preserve">], if </w:t>
      </w:r>
      <w:r>
        <w:t>the reason for the UE being in limited service state is</w:t>
      </w:r>
      <w:r>
        <w:rPr>
          <w:lang w:val="en-US"/>
        </w:rPr>
        <w:t xml:space="preserve"> one of the following</w:t>
      </w:r>
      <w:r>
        <w:t>;</w:t>
      </w:r>
    </w:p>
    <w:p w14:paraId="05F83682" w14:textId="77777777" w:rsidR="0036233B" w:rsidRDefault="0036233B" w:rsidP="006971BF">
      <w:pPr>
        <w:pStyle w:val="B3"/>
      </w:pPr>
      <w:r>
        <w:t>i)</w:t>
      </w:r>
      <w:r>
        <w:tab/>
        <w:t>the UE is unable to find a suitable cell in the selected PLMN as specified in 3GPP TS 38.304 [</w:t>
      </w:r>
      <w:r w:rsidR="009F4F69">
        <w:t>15</w:t>
      </w:r>
      <w:r>
        <w:t>];</w:t>
      </w:r>
    </w:p>
    <w:p w14:paraId="1E4FD818" w14:textId="77777777" w:rsidR="0036233B" w:rsidRDefault="0036233B" w:rsidP="006971BF">
      <w:pPr>
        <w:pStyle w:val="B3"/>
      </w:pPr>
      <w:r>
        <w:t>ii)</w:t>
      </w:r>
      <w:r>
        <w:tab/>
        <w:t>the UE received a REGISTRATION REJECT message or a SERVICE REJECT message with the 5GMM cause #11 "PLMN not allowed" as specified in 3GPP TS 24.501 [</w:t>
      </w:r>
      <w:r w:rsidR="006971BF">
        <w:t>11</w:t>
      </w:r>
      <w:r>
        <w:t>]; or</w:t>
      </w:r>
    </w:p>
    <w:p w14:paraId="7821D367" w14:textId="77777777" w:rsidR="0036233B" w:rsidRDefault="0036233B" w:rsidP="006971BF">
      <w:pPr>
        <w:pStyle w:val="B3"/>
      </w:pPr>
      <w:r>
        <w:t>iii)</w:t>
      </w:r>
      <w:r>
        <w:tab/>
        <w:t>the UE received a REGISTRATION REJECT message or a SERVICE REJECT message with the 5GMM cause #7 "5GS services not allowed" as specified in 3GPP TS 24.501 [</w:t>
      </w:r>
      <w:r w:rsidR="006971BF">
        <w:t>11</w:t>
      </w:r>
      <w:r>
        <w:t>]; or</w:t>
      </w:r>
    </w:p>
    <w:p w14:paraId="44B80995" w14:textId="77777777" w:rsidR="0036233B" w:rsidRDefault="0036233B" w:rsidP="006971BF">
      <w:pPr>
        <w:pStyle w:val="B2"/>
      </w:pPr>
      <w:r w:rsidRPr="006971BF">
        <w:t>3)</w:t>
      </w:r>
      <w:r w:rsidRPr="006971BF">
        <w:tab/>
        <w:t>in limited service state as specified in 3GPP TS 23.122 [</w:t>
      </w:r>
      <w:r w:rsidR="009F4F69" w:rsidRPr="006971BF">
        <w:t>14</w:t>
      </w:r>
      <w:r w:rsidRPr="006971BF">
        <w:t>] for reasons other than i), ii) or iii) above,</w:t>
      </w:r>
      <w:r>
        <w:rPr>
          <w:lang w:val="en-US"/>
        </w:rPr>
        <w:t xml:space="preserve"> and located in a geographical area for which the UE is provisioned with </w:t>
      </w:r>
      <w:r>
        <w:t>"non-operator managed" radio parameters as specified in clause 5.2;</w:t>
      </w:r>
    </w:p>
    <w:p w14:paraId="63547A02" w14:textId="4D3843BC" w:rsidR="0036233B" w:rsidRDefault="0036233B" w:rsidP="006971BF">
      <w:pPr>
        <w:pStyle w:val="B1"/>
      </w:pPr>
      <w:r>
        <w:t>f)</w:t>
      </w:r>
      <w:r>
        <w:tab/>
        <w:t xml:space="preserve">there is no existing </w:t>
      </w:r>
      <w:r w:rsidR="00014555">
        <w:t>5G ProSe direct link</w:t>
      </w:r>
      <w:r>
        <w:t xml:space="preserve"> for the pair of peer application layer IDs, or there is an existing </w:t>
      </w:r>
      <w:r w:rsidR="00014555">
        <w:t>5G ProSe direct link</w:t>
      </w:r>
      <w:r>
        <w:t xml:space="preserve"> for the pair of peer application layer IDs and:</w:t>
      </w:r>
    </w:p>
    <w:p w14:paraId="3AD9999C" w14:textId="7A2432B3" w:rsidR="0036233B" w:rsidRDefault="0036233B" w:rsidP="006971BF">
      <w:pPr>
        <w:pStyle w:val="B2"/>
      </w:pPr>
      <w:r>
        <w:t>1)</w:t>
      </w:r>
      <w:r>
        <w:tab/>
        <w:t xml:space="preserve">the network layer protocol of the existing </w:t>
      </w:r>
      <w:r w:rsidR="00014555">
        <w:t>5G ProSe direct link</w:t>
      </w:r>
      <w:r>
        <w:t xml:space="preserve"> is not identical to the network layer protocol required by the upper layer in the initiating UE for this ProSe application;</w:t>
      </w:r>
    </w:p>
    <w:p w14:paraId="03E186D3" w14:textId="59B9E421" w:rsidR="00D46B22" w:rsidRDefault="0036233B" w:rsidP="006971BF">
      <w:pPr>
        <w:pStyle w:val="B2"/>
      </w:pPr>
      <w:r>
        <w:t>2)</w:t>
      </w:r>
      <w:r>
        <w:tab/>
        <w:t xml:space="preserve">the security policy (either signalling security policy or user plane security policy) corresponding to the </w:t>
      </w:r>
      <w:r w:rsidR="00735CF5">
        <w:t>ProSe identifier</w:t>
      </w:r>
      <w:r>
        <w:t xml:space="preserve"> is not compatible with the security policy of the existing PC5 unicast link; </w:t>
      </w:r>
      <w:r w:rsidR="00D46B22">
        <w:t>or</w:t>
      </w:r>
    </w:p>
    <w:p w14:paraId="48E6CB51" w14:textId="60B15DD3" w:rsidR="0036233B" w:rsidRDefault="00D46B22" w:rsidP="006971BF">
      <w:pPr>
        <w:pStyle w:val="B2"/>
      </w:pPr>
      <w:r>
        <w:t>3)</w:t>
      </w:r>
      <w:r>
        <w:tab/>
        <w:t>in case of the 5G ProSe direct link establishment procedure is for direct communication between the remote UE and the UE-to-network relay UE, the existing 5G ProSe direct link for the peer UE is established with a different RSC or without a RSC;</w:t>
      </w:r>
    </w:p>
    <w:p w14:paraId="5912AD81" w14:textId="540240E4" w:rsidR="0036233B" w:rsidRDefault="0036233B" w:rsidP="006971BF">
      <w:pPr>
        <w:pStyle w:val="B1"/>
      </w:pPr>
      <w:r>
        <w:t>g)</w:t>
      </w:r>
      <w:r>
        <w:tab/>
        <w:t xml:space="preserve">the number of established </w:t>
      </w:r>
      <w:r w:rsidR="00014555">
        <w:t>5G ProSe direct links</w:t>
      </w:r>
      <w:r>
        <w:t xml:space="preserve"> is less than the implementation-specific maximum number of established </w:t>
      </w:r>
      <w:r w:rsidR="00014555">
        <w:t>5G ProSe direct links</w:t>
      </w:r>
      <w:r w:rsidRPr="0037175B">
        <w:t xml:space="preserve"> </w:t>
      </w:r>
      <w:r>
        <w:t>allowed in the UE at a time</w:t>
      </w:r>
      <w:r w:rsidR="00B02A50">
        <w:t>; and</w:t>
      </w:r>
    </w:p>
    <w:p w14:paraId="56982B7E" w14:textId="75804ABC" w:rsidR="00B02A50" w:rsidRDefault="00B02A50" w:rsidP="00B02A50">
      <w:pPr>
        <w:pStyle w:val="B1"/>
      </w:pPr>
      <w:r>
        <w:lastRenderedPageBreak/>
        <w:t>h)</w:t>
      </w:r>
      <w:r>
        <w:tab/>
        <w:t>timer T</w:t>
      </w:r>
      <w:r w:rsidR="00615B97">
        <w:t>5088</w:t>
      </w:r>
      <w:r>
        <w:t xml:space="preserve"> is not associated with the link layer identifier for the destination UE or timer T</w:t>
      </w:r>
      <w:r w:rsidR="00615B97">
        <w:t>5088</w:t>
      </w:r>
      <w:r>
        <w:t xml:space="preserve"> associated with the link layer identifier for the destination UE has already expired or stopped.</w:t>
      </w:r>
    </w:p>
    <w:p w14:paraId="3C9707DA" w14:textId="0C03424C" w:rsidR="0036233B" w:rsidRPr="0037175B" w:rsidRDefault="0036233B" w:rsidP="0036233B">
      <w:r>
        <w:t xml:space="preserve">After receiving the service data or request from the upper layers, the initiating UE shall derive the PC5 QoS parameters and assign the PQFI(s) for the PC5 QoS flows(s) to be </w:t>
      </w:r>
      <w:r>
        <w:rPr>
          <w:lang w:eastAsia="zh-CN"/>
        </w:rPr>
        <w:t xml:space="preserve">established as specified </w:t>
      </w:r>
      <w:r>
        <w:t>in clause </w:t>
      </w:r>
      <w:r w:rsidR="00B662B6">
        <w:rPr>
          <w:lang w:eastAsia="zh-CN"/>
        </w:rPr>
        <w:t>7.2.7</w:t>
      </w:r>
      <w:r>
        <w:rPr>
          <w:lang w:eastAsia="zh-CN"/>
        </w:rPr>
        <w:t>.</w:t>
      </w:r>
    </w:p>
    <w:p w14:paraId="091515CF" w14:textId="727D9F3F" w:rsidR="0036233B" w:rsidRDefault="0036233B" w:rsidP="0036233B">
      <w:r>
        <w:t xml:space="preserve">In order to initiate the </w:t>
      </w:r>
      <w:r w:rsidR="00014555">
        <w:t>5G ProSe direct link</w:t>
      </w:r>
      <w:r>
        <w:t xml:space="preserve"> establishment procedure, the initiating UE shall create a PROSE DIRECT LINK ESTABLISHMENT REQUEST message. The initiating UE:</w:t>
      </w:r>
    </w:p>
    <w:p w14:paraId="08F250FD" w14:textId="77777777" w:rsidR="0036233B" w:rsidRDefault="0036233B" w:rsidP="006971BF">
      <w:pPr>
        <w:pStyle w:val="B1"/>
      </w:pPr>
      <w:r>
        <w:t>a)</w:t>
      </w:r>
      <w:r>
        <w:tab/>
        <w:t xml:space="preserve">shall include the source user info set to the initiating UE's application layer ID received from upper layers; </w:t>
      </w:r>
    </w:p>
    <w:p w14:paraId="5319A285" w14:textId="103C3F44" w:rsidR="0036233B" w:rsidRDefault="0036233B" w:rsidP="006971BF">
      <w:pPr>
        <w:pStyle w:val="B1"/>
      </w:pPr>
      <w:r>
        <w:t>b)</w:t>
      </w:r>
      <w:r>
        <w:tab/>
        <w:t xml:space="preserve">shall include the </w:t>
      </w:r>
      <w:r w:rsidR="00735CF5">
        <w:t>ProSe identifier</w:t>
      </w:r>
      <w:r>
        <w:t>(s) received from upper layer</w:t>
      </w:r>
      <w:r w:rsidR="00D46B22">
        <w:t xml:space="preserve"> if the 5G ProSe direct link establishment procedure is </w:t>
      </w:r>
      <w:bookmarkStart w:id="800" w:name="OLE_LINK39"/>
      <w:r w:rsidR="00D46B22">
        <w:t>not for 5G ProSe direct communication</w:t>
      </w:r>
      <w:r w:rsidR="00D46B22">
        <w:rPr>
          <w:lang w:val="en-US"/>
        </w:rPr>
        <w:t xml:space="preserve"> between the remote UE and the UE-to-network relay UE</w:t>
      </w:r>
      <w:bookmarkEnd w:id="800"/>
      <w:r>
        <w:t>;</w:t>
      </w:r>
    </w:p>
    <w:p w14:paraId="197CB364" w14:textId="247ED8BC" w:rsidR="0036233B" w:rsidRDefault="0036233B" w:rsidP="006971BF">
      <w:pPr>
        <w:pStyle w:val="B1"/>
      </w:pPr>
      <w:r>
        <w:t>c)</w:t>
      </w:r>
      <w:r>
        <w:tab/>
        <w:t>shall include the target user info set to the target UE's application layer ID if received from upper layers</w:t>
      </w:r>
      <w:r w:rsidR="00D46B22">
        <w:t>, or to the identity of the 5G ProSe UE-to-network relay UE obtained during the 5G ProSe UE-to-network relay discovery procedure,</w:t>
      </w:r>
      <w:r>
        <w:rPr>
          <w:lang w:eastAsia="zh-CN"/>
        </w:rPr>
        <w:t xml:space="preserve"> or if the destination layer-2 ID is the unicast layer-2 ID of target UE</w:t>
      </w:r>
      <w:r>
        <w:t>;</w:t>
      </w:r>
    </w:p>
    <w:p w14:paraId="5FFACC75" w14:textId="77777777" w:rsidR="0036233B" w:rsidRDefault="0036233B" w:rsidP="00667BCB">
      <w:pPr>
        <w:pStyle w:val="EditorsNote"/>
      </w:pPr>
      <w:r>
        <w:t>Editor's note:</w:t>
      </w:r>
      <w:r>
        <w:tab/>
        <w:t>The following steps d) till i) are FFS as they are waiting for the definitions in SA3 specification by SA3 working group.</w:t>
      </w:r>
    </w:p>
    <w:p w14:paraId="33828922" w14:textId="1D8B67C0" w:rsidR="0036233B" w:rsidRPr="0037175B" w:rsidRDefault="0036233B" w:rsidP="00301A37">
      <w:pPr>
        <w:pStyle w:val="B1"/>
      </w:pPr>
      <w:r w:rsidRPr="00301A37">
        <w:t>d)</w:t>
      </w:r>
      <w:r w:rsidRPr="00301A37">
        <w:tab/>
        <w:t xml:space="preserve">shall include the </w:t>
      </w:r>
      <w:r w:rsidR="00FD6E45">
        <w:t>k</w:t>
      </w:r>
      <w:r w:rsidR="00FD6E45" w:rsidRPr="00301A37">
        <w:t xml:space="preserve">ey </w:t>
      </w:r>
      <w:r w:rsidRPr="00301A37">
        <w:t xml:space="preserve">establishment information container if the UE </w:t>
      </w:r>
      <w:r w:rsidRPr="005374E1">
        <w:t>PC5 unicast signalling integrity protection policy is set to "</w:t>
      </w:r>
      <w:r w:rsidRPr="00E57034">
        <w:rPr>
          <w:lang w:eastAsia="zh-CN"/>
        </w:rPr>
        <w:t>signalling integrity protection required</w:t>
      </w:r>
      <w:r w:rsidRPr="00301A37">
        <w:t>"</w:t>
      </w:r>
      <w:r w:rsidRPr="00E57034">
        <w:rPr>
          <w:lang w:eastAsia="zh-CN"/>
        </w:rPr>
        <w:t xml:space="preserve"> or </w:t>
      </w:r>
      <w:r w:rsidRPr="00301A37">
        <w:t>"</w:t>
      </w:r>
      <w:r w:rsidRPr="00E57034">
        <w:rPr>
          <w:lang w:eastAsia="zh-CN"/>
        </w:rPr>
        <w:t>signalling integrity protection preferred</w:t>
      </w:r>
      <w:r w:rsidRPr="00301A37">
        <w:t xml:space="preserve">", and may include the </w:t>
      </w:r>
      <w:r w:rsidR="00FD6E45">
        <w:t>k</w:t>
      </w:r>
      <w:r w:rsidR="00FD6E45" w:rsidRPr="00301A37">
        <w:t xml:space="preserve">ey </w:t>
      </w:r>
      <w:r w:rsidRPr="00301A37">
        <w:t>establishment information container if the UE PC5 unicast signalling integrity protection policy is set to "</w:t>
      </w:r>
      <w:r w:rsidRPr="00E57034">
        <w:rPr>
          <w:lang w:eastAsia="zh-CN"/>
        </w:rPr>
        <w:t>signalling integrity protection not needed</w:t>
      </w:r>
      <w:r w:rsidRPr="00301A37">
        <w:t>";</w:t>
      </w:r>
    </w:p>
    <w:p w14:paraId="31D3B505" w14:textId="0817E3A1" w:rsidR="0036233B" w:rsidRDefault="0036233B" w:rsidP="00A71C90">
      <w:pPr>
        <w:pStyle w:val="NO"/>
      </w:pPr>
      <w:r>
        <w:t>NOTE 2:</w:t>
      </w:r>
      <w:r>
        <w:tab/>
        <w:t>The</w:t>
      </w:r>
      <w:r w:rsidR="00146167">
        <w:t xml:space="preserve"> k</w:t>
      </w:r>
      <w:r>
        <w:t>ey establishment information container is provided by upper layers.</w:t>
      </w:r>
    </w:p>
    <w:p w14:paraId="21D4483A" w14:textId="58532720" w:rsidR="0036233B" w:rsidRDefault="0036233B" w:rsidP="006971BF">
      <w:pPr>
        <w:pStyle w:val="B1"/>
      </w:pPr>
      <w:r>
        <w:t>e)</w:t>
      </w:r>
      <w:r>
        <w:tab/>
        <w:t>shall include a Nonce_1</w:t>
      </w:r>
      <w:r>
        <w:rPr>
          <w:lang w:eastAsia="zh-CN"/>
        </w:rPr>
        <w:t xml:space="preserve"> set to the 128-bit nonce value generated by the initiating UE for the purpose of session key establishment over this </w:t>
      </w:r>
      <w:r w:rsidR="00014555">
        <w:rPr>
          <w:lang w:eastAsia="zh-CN"/>
        </w:rPr>
        <w:t>5G ProSe direct link</w:t>
      </w:r>
      <w:r>
        <w:rPr>
          <w:lang w:eastAsia="zh-CN"/>
        </w:rPr>
        <w:t xml:space="preserve"> if the UE PC5 unicast signalling integrity protection policy is set to </w:t>
      </w:r>
      <w:r>
        <w:t>"</w:t>
      </w:r>
      <w:r>
        <w:rPr>
          <w:lang w:eastAsia="zh-CN"/>
        </w:rPr>
        <w:t>signalling integrity protection required</w:t>
      </w:r>
      <w:r>
        <w:t>"</w:t>
      </w:r>
      <w:r>
        <w:rPr>
          <w:lang w:eastAsia="zh-CN"/>
        </w:rPr>
        <w:t xml:space="preserve"> or </w:t>
      </w:r>
      <w:r>
        <w:t>"</w:t>
      </w:r>
      <w:r>
        <w:rPr>
          <w:lang w:eastAsia="zh-CN"/>
        </w:rPr>
        <w:t>signalling integrity protection preferred</w:t>
      </w:r>
      <w:r>
        <w:t>";</w:t>
      </w:r>
    </w:p>
    <w:p w14:paraId="67E39084" w14:textId="15155D22" w:rsidR="0036233B" w:rsidRDefault="0036233B" w:rsidP="006971BF">
      <w:pPr>
        <w:pStyle w:val="B1"/>
      </w:pPr>
      <w:r>
        <w:t>f)</w:t>
      </w:r>
      <w:r>
        <w:tab/>
        <w:t>shall include its UE security capabilities</w:t>
      </w:r>
      <w:r>
        <w:rPr>
          <w:noProof/>
        </w:rPr>
        <w:t xml:space="preserve"> indicating the list of algorithms that the initiating UE supports for the security establishment of this PC5 unicast link</w:t>
      </w:r>
      <w:r>
        <w:t>;</w:t>
      </w:r>
    </w:p>
    <w:p w14:paraId="202C01AE" w14:textId="2233AE95" w:rsidR="0036233B" w:rsidRDefault="0036233B" w:rsidP="006971BF">
      <w:pPr>
        <w:pStyle w:val="B1"/>
      </w:pPr>
      <w:r>
        <w:t>g)</w:t>
      </w:r>
      <w:r>
        <w:tab/>
        <w:t xml:space="preserve">shall include the </w:t>
      </w:r>
      <w:r>
        <w:rPr>
          <w:lang w:val="en-US"/>
        </w:rPr>
        <w:t xml:space="preserve">Most Significant 8 Bits </w:t>
      </w:r>
      <w:r>
        <w:t>(MSB) of K</w:t>
      </w:r>
      <w:r>
        <w:rPr>
          <w:vertAlign w:val="subscript"/>
        </w:rPr>
        <w:t>NRP-sess</w:t>
      </w:r>
      <w:r>
        <w:t xml:space="preserve"> ID chosen by the initiating UE as specified in 3GPP TS 33.</w:t>
      </w:r>
      <w:r w:rsidR="00137972">
        <w:rPr>
          <w:lang w:val="en-US" w:eastAsia="zh-CN"/>
        </w:rPr>
        <w:t>503</w:t>
      </w:r>
      <w:r w:rsidR="00137972">
        <w:t> </w:t>
      </w:r>
      <w:r w:rsidR="00137972">
        <w:rPr>
          <w:lang w:val="en-US" w:eastAsia="zh-CN"/>
        </w:rPr>
        <w:t>[</w:t>
      </w:r>
      <w:r w:rsidR="003D6AD9">
        <w:rPr>
          <w:lang w:val="en-US" w:eastAsia="zh-CN"/>
        </w:rPr>
        <w:t>34</w:t>
      </w:r>
      <w:r w:rsidR="00137972">
        <w:rPr>
          <w:lang w:val="en-US" w:eastAsia="zh-CN"/>
        </w:rPr>
        <w:t>]</w:t>
      </w:r>
      <w:r>
        <w:t xml:space="preserve"> if </w:t>
      </w:r>
      <w:r>
        <w:rPr>
          <w:lang w:eastAsia="zh-CN"/>
        </w:rPr>
        <w:t xml:space="preserve">the UE PC5 unicast signalling integrity protection policy is set to </w:t>
      </w:r>
      <w:r>
        <w:t>"</w:t>
      </w:r>
      <w:r>
        <w:rPr>
          <w:lang w:eastAsia="zh-CN"/>
        </w:rPr>
        <w:t>signalling integrity protection required</w:t>
      </w:r>
      <w:r>
        <w:t>"</w:t>
      </w:r>
      <w:r>
        <w:rPr>
          <w:lang w:eastAsia="zh-CN"/>
        </w:rPr>
        <w:t xml:space="preserve"> or </w:t>
      </w:r>
      <w:r>
        <w:t>"</w:t>
      </w:r>
      <w:r>
        <w:rPr>
          <w:lang w:eastAsia="zh-CN"/>
        </w:rPr>
        <w:t>signalling integrity protection preferred</w:t>
      </w:r>
      <w:r>
        <w:t>";</w:t>
      </w:r>
    </w:p>
    <w:p w14:paraId="53492F00" w14:textId="178457C8" w:rsidR="0036233B" w:rsidRDefault="0036233B" w:rsidP="006971BF">
      <w:pPr>
        <w:pStyle w:val="B1"/>
      </w:pPr>
      <w:r>
        <w:t>h)</w:t>
      </w:r>
      <w:r>
        <w:tab/>
        <w:t>may include a K</w:t>
      </w:r>
      <w:r>
        <w:rPr>
          <w:vertAlign w:val="subscript"/>
        </w:rPr>
        <w:t>NRP</w:t>
      </w:r>
      <w:r>
        <w:t xml:space="preserve"> ID if the initiating UE has an existing K</w:t>
      </w:r>
      <w:r>
        <w:rPr>
          <w:vertAlign w:val="subscript"/>
        </w:rPr>
        <w:t>NRP</w:t>
      </w:r>
      <w:r>
        <w:t xml:space="preserve"> for the target UE;</w:t>
      </w:r>
    </w:p>
    <w:p w14:paraId="399CF515" w14:textId="55BFFB51" w:rsidR="0036233B" w:rsidRDefault="0036233B" w:rsidP="006971BF">
      <w:pPr>
        <w:pStyle w:val="B1"/>
      </w:pPr>
      <w:r>
        <w:t>i)</w:t>
      </w:r>
      <w:r>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w:t>
      </w:r>
      <w:r w:rsidR="000B2423">
        <w:t>e.g.,</w:t>
      </w:r>
      <w:r>
        <w:t xml:space="preserve"> "signalling integrity protection not needed" and "signalling integrity protection required" are not compatible</w:t>
      </w:r>
      <w:r w:rsidR="000306EC" w:rsidRPr="000306EC">
        <w:t>. In case the 5G ProSe direct link establishment procedure is for direct communication between 5G ProSe layer-3 remote UE and 5G ProSe layer-3 UE-to-network relay UE, the Signalling integrity protection policy shall be set to "Signalling integrity protection required"</w:t>
      </w:r>
      <w:r w:rsidR="00954D20">
        <w:t>; and</w:t>
      </w:r>
    </w:p>
    <w:p w14:paraId="28EB902E" w14:textId="0D438C2E" w:rsidR="00954D20" w:rsidRDefault="00954D20" w:rsidP="00954D20">
      <w:pPr>
        <w:pStyle w:val="B1"/>
      </w:pPr>
      <w:r>
        <w:t>j)</w:t>
      </w:r>
      <w:r>
        <w:tab/>
        <w:t xml:space="preserve">shall include </w:t>
      </w:r>
      <w:r w:rsidRPr="00011341">
        <w:t xml:space="preserve">the Relay </w:t>
      </w:r>
      <w:r>
        <w:t>s</w:t>
      </w:r>
      <w:r w:rsidRPr="00011341">
        <w:t xml:space="preserve">ervice </w:t>
      </w:r>
      <w:r>
        <w:t>c</w:t>
      </w:r>
      <w:r w:rsidRPr="00011341">
        <w:t xml:space="preserve">ode IE set to the </w:t>
      </w:r>
      <w:r w:rsidR="00A5461C">
        <w:t>r</w:t>
      </w:r>
      <w:r w:rsidRPr="00011341">
        <w:t xml:space="preserve">elay </w:t>
      </w:r>
      <w:r>
        <w:t>s</w:t>
      </w:r>
      <w:r w:rsidRPr="00011341">
        <w:t xml:space="preserve">ervice </w:t>
      </w:r>
      <w:r>
        <w:t>c</w:t>
      </w:r>
      <w:r w:rsidRPr="00011341">
        <w:t>ode of the target relay</w:t>
      </w:r>
      <w:r w:rsidR="00D46B22">
        <w:t xml:space="preserve"> UE</w:t>
      </w:r>
      <w:r>
        <w:t xml:space="preserve"> if the </w:t>
      </w:r>
      <w:r w:rsidRPr="00011341">
        <w:t xml:space="preserve">5G ProSe direct link establishment procedure </w:t>
      </w:r>
      <w:r>
        <w:t xml:space="preserve">is </w:t>
      </w:r>
      <w:r w:rsidRPr="00177378">
        <w:rPr>
          <w:lang w:val="en-US"/>
        </w:rPr>
        <w:t>for direct communication between the remote UE and the UE-to-network relay UE</w:t>
      </w:r>
      <w:r>
        <w:t>.</w:t>
      </w:r>
    </w:p>
    <w:p w14:paraId="3C58EFAB" w14:textId="77777777" w:rsidR="00D46B22" w:rsidRDefault="0036233B" w:rsidP="0036233B">
      <w:pPr>
        <w:rPr>
          <w:lang w:eastAsia="x-none"/>
        </w:rPr>
      </w:pPr>
      <w:r>
        <w:rPr>
          <w:lang w:eastAsia="x-none"/>
        </w:rPr>
        <w:t xml:space="preserve">After the </w:t>
      </w:r>
      <w:r>
        <w:t>PROSE DIRECT LINK ESTABLISHMENT REQUEST</w:t>
      </w:r>
      <w:r>
        <w:rPr>
          <w:lang w:eastAsia="x-none"/>
        </w:rPr>
        <w:t xml:space="preserve"> message is generated, the initiating UE shall pass this message to the lower layers for transmission along with the initiating UE's layer-2 ID for unicast communication and</w:t>
      </w:r>
      <w:r w:rsidR="00D46B22">
        <w:rPr>
          <w:lang w:eastAsia="x-none"/>
        </w:rPr>
        <w:t>:</w:t>
      </w:r>
    </w:p>
    <w:p w14:paraId="2F71AAE6" w14:textId="3981FEA8" w:rsidR="00D46B22" w:rsidRDefault="00D46B22" w:rsidP="003A13E4">
      <w:pPr>
        <w:pStyle w:val="B1"/>
        <w:rPr>
          <w:lang w:val="en-US" w:eastAsia="zh-CN"/>
        </w:rPr>
      </w:pPr>
      <w:r>
        <w:t>a)</w:t>
      </w:r>
      <w:r>
        <w:tab/>
      </w:r>
      <w:r w:rsidR="0036233B">
        <w:t xml:space="preserve">the destination layer-2 ID used for </w:t>
      </w:r>
      <w:r w:rsidR="0036233B">
        <w:rPr>
          <w:lang w:val="en-US" w:eastAsia="zh-CN"/>
        </w:rPr>
        <w:t>unicast initial signaling</w:t>
      </w:r>
      <w:r>
        <w:rPr>
          <w:lang w:val="en-US" w:eastAsia="zh-CN"/>
        </w:rPr>
        <w:t>; or</w:t>
      </w:r>
    </w:p>
    <w:p w14:paraId="57E0DA98" w14:textId="4B134082" w:rsidR="00D46B22" w:rsidRDefault="00D46B22" w:rsidP="003A13E4">
      <w:pPr>
        <w:pStyle w:val="B1"/>
      </w:pPr>
      <w:r>
        <w:rPr>
          <w:lang w:val="en-US"/>
        </w:rPr>
        <w:t>b)</w:t>
      </w:r>
      <w:r>
        <w:rPr>
          <w:lang w:val="en-US"/>
        </w:rPr>
        <w:tab/>
      </w:r>
      <w:r>
        <w:t>the destination layer-2 ID set to the source layer-2 ID of the selected 5G ProSe UE-to-network relay UE</w:t>
      </w:r>
      <w:r>
        <w:rPr>
          <w:lang w:eastAsia="x-none"/>
        </w:rPr>
        <w:t xml:space="preserve"> during the </w:t>
      </w:r>
      <w:r>
        <w:t>5G ProSe UE-to-network relay discovery procedure as defined in clause 8.2.1</w:t>
      </w:r>
      <w:r>
        <w:rPr>
          <w:lang w:eastAsia="x-none"/>
        </w:rPr>
        <w:t>;</w:t>
      </w:r>
      <w:r w:rsidR="0036233B">
        <w:t xml:space="preserve"> </w:t>
      </w:r>
    </w:p>
    <w:p w14:paraId="7F482432" w14:textId="77777777" w:rsidR="00D46B22" w:rsidRDefault="0036233B" w:rsidP="00D46B22">
      <w:r>
        <w:t>and start timer T</w:t>
      </w:r>
      <w:r w:rsidR="006971BF">
        <w:t>5080</w:t>
      </w:r>
      <w:r>
        <w:t xml:space="preserve">. </w:t>
      </w:r>
    </w:p>
    <w:p w14:paraId="5572F78D" w14:textId="4119375B" w:rsidR="0036233B" w:rsidRDefault="0036233B" w:rsidP="00D46B22">
      <w:r>
        <w:t>The UE shall not send a new PROSE DIRECT LINK ESTABLISHMENT REQUEST message to the same target UE identified by the same application layer ID while timer T</w:t>
      </w:r>
      <w:r w:rsidR="006971BF">
        <w:t>5080</w:t>
      </w:r>
      <w:r>
        <w:t xml:space="preserve"> is running. If</w:t>
      </w:r>
      <w:r>
        <w:rPr>
          <w:lang w:eastAsia="zh-CN"/>
        </w:rPr>
        <w:t xml:space="preserve"> the target user info IE is not included in </w:t>
      </w:r>
      <w:r>
        <w:t xml:space="preserve">the </w:t>
      </w:r>
      <w:r>
        <w:lastRenderedPageBreak/>
        <w:t>PROSE DIRECT LINK ESTABLISHMENT REQUEST message (</w:t>
      </w:r>
      <w:r w:rsidR="00155446">
        <w:t>i.e.,</w:t>
      </w:r>
      <w:r>
        <w:t xml:space="preserve"> ProSe application oriented </w:t>
      </w:r>
      <w:r w:rsidR="00014555">
        <w:t>5G ProSe direct link</w:t>
      </w:r>
      <w:r>
        <w:t xml:space="preserve"> establishment procedure), the initiating UE shall handle multiple PROSE DIRECT LINK ESTABLISHMENT ACCEPT messages, if any, received from different target UEs for the establishment of multiple </w:t>
      </w:r>
      <w:r w:rsidR="00014555">
        <w:t>5G ProSe direct links</w:t>
      </w:r>
      <w:r>
        <w:t xml:space="preserve"> before the expiry of timer T</w:t>
      </w:r>
      <w:r w:rsidR="006971BF">
        <w:t>5080</w:t>
      </w:r>
      <w:r>
        <w:t>.</w:t>
      </w:r>
    </w:p>
    <w:p w14:paraId="368FBCA8" w14:textId="7F6D6B3B" w:rsidR="0036233B" w:rsidRDefault="0036233B" w:rsidP="006971BF">
      <w:pPr>
        <w:pStyle w:val="NO"/>
        <w:rPr>
          <w:lang w:eastAsia="x-none"/>
        </w:rPr>
      </w:pPr>
      <w:r>
        <w:t>NOTE 3:</w:t>
      </w:r>
      <w:r>
        <w:tab/>
        <w:t xml:space="preserve">In order to ensure successful </w:t>
      </w:r>
      <w:r w:rsidR="00014555">
        <w:t>5G ProSe direct link</w:t>
      </w:r>
      <w:r>
        <w:t xml:space="preserve"> establishment, T</w:t>
      </w:r>
      <w:r w:rsidR="006971BF">
        <w:t>5080</w:t>
      </w:r>
      <w:r>
        <w:t xml:space="preserve"> should be set to a value larger than the sum of T</w:t>
      </w:r>
      <w:r w:rsidR="000B2423">
        <w:t>5089</w:t>
      </w:r>
      <w:r>
        <w:t xml:space="preserve"> and Tzzzz.</w:t>
      </w:r>
    </w:p>
    <w:p w14:paraId="43454A1B" w14:textId="77777777" w:rsidR="0036233B" w:rsidRDefault="006971BF" w:rsidP="0037175B">
      <w:pPr>
        <w:pStyle w:val="TH"/>
        <w:rPr>
          <w:lang w:eastAsia="zh-CN"/>
        </w:rPr>
      </w:pPr>
      <w:r>
        <w:object w:dxaOrig="9465" w:dyaOrig="5805" w14:anchorId="5F70F066">
          <v:shape id="_x0000_i1048" type="#_x0000_t75" style="width:473.15pt;height:289.4pt" o:ole="">
            <v:imagedata r:id="rId54" o:title=""/>
          </v:shape>
          <o:OLEObject Type="Embed" ProgID="Visio.Drawing.15" ShapeID="_x0000_i1048" DrawAspect="Content" ObjectID="_1704788342" r:id="rId55"/>
        </w:object>
      </w:r>
    </w:p>
    <w:p w14:paraId="5438B5D0" w14:textId="77777777" w:rsidR="0036233B" w:rsidRDefault="0036233B" w:rsidP="0037175B">
      <w:pPr>
        <w:pStyle w:val="TF"/>
      </w:pPr>
      <w:r>
        <w:t>Figure</w:t>
      </w:r>
      <w:r>
        <w:rPr>
          <w:rFonts w:cs="Arial"/>
        </w:rPr>
        <w:t> </w:t>
      </w:r>
      <w:r>
        <w:t xml:space="preserve">7.2.2.2.1: UE oriented </w:t>
      </w:r>
      <w:r w:rsidR="00DC5171">
        <w:t>5G ProSe direct</w:t>
      </w:r>
      <w:r>
        <w:t xml:space="preserve"> link establishment procedure </w:t>
      </w:r>
    </w:p>
    <w:p w14:paraId="1EA3DBC2" w14:textId="77777777" w:rsidR="0036233B" w:rsidRDefault="006971BF" w:rsidP="0037175B">
      <w:pPr>
        <w:pStyle w:val="TH"/>
      </w:pPr>
      <w:r>
        <w:object w:dxaOrig="9465" w:dyaOrig="5475" w14:anchorId="0AC35166">
          <v:shape id="_x0000_i1049" type="#_x0000_t75" style="width:473.15pt;height:273.95pt" o:ole="">
            <v:imagedata r:id="rId56" o:title=""/>
          </v:shape>
          <o:OLEObject Type="Embed" ProgID="Visio.Drawing.15" ShapeID="_x0000_i1049" DrawAspect="Content" ObjectID="_1704788343" r:id="rId57"/>
        </w:object>
      </w:r>
    </w:p>
    <w:p w14:paraId="0F326A3C" w14:textId="77777777" w:rsidR="0036233B" w:rsidRDefault="0036233B" w:rsidP="0037175B">
      <w:pPr>
        <w:pStyle w:val="TF"/>
      </w:pPr>
      <w:r>
        <w:t>Figure</w:t>
      </w:r>
      <w:r>
        <w:rPr>
          <w:rFonts w:cs="Arial"/>
        </w:rPr>
        <w:t> </w:t>
      </w:r>
      <w:r>
        <w:t xml:space="preserve">7.2.2.2.2: ProSe service oriented </w:t>
      </w:r>
      <w:r w:rsidR="00DC5171">
        <w:t>5G ProSe direct</w:t>
      </w:r>
      <w:r>
        <w:t xml:space="preserve"> link establishment procedure</w:t>
      </w:r>
    </w:p>
    <w:p w14:paraId="1C224196" w14:textId="77777777" w:rsidR="0036233B" w:rsidRDefault="0036233B" w:rsidP="0037175B">
      <w:pPr>
        <w:pStyle w:val="40"/>
      </w:pPr>
      <w:bookmarkStart w:id="801" w:name="_Toc68196216"/>
      <w:bookmarkStart w:id="802" w:name="_Toc59208888"/>
      <w:bookmarkStart w:id="803" w:name="_Toc51951134"/>
      <w:bookmarkStart w:id="804" w:name="_Toc45882584"/>
      <w:bookmarkStart w:id="805" w:name="_Toc45282198"/>
      <w:bookmarkStart w:id="806" w:name="_Toc34404370"/>
      <w:bookmarkStart w:id="807" w:name="_Toc34388599"/>
      <w:bookmarkStart w:id="808" w:name="_Toc25070684"/>
      <w:bookmarkStart w:id="809" w:name="_Toc22039974"/>
      <w:bookmarkStart w:id="810" w:name="_Toc94175574"/>
      <w:r>
        <w:lastRenderedPageBreak/>
        <w:t>7.2.2.3</w:t>
      </w:r>
      <w:r>
        <w:tab/>
      </w:r>
      <w:r w:rsidR="00DC5171">
        <w:t>5G ProSe</w:t>
      </w:r>
      <w:r>
        <w:t xml:space="preserve"> direct link establishment procedure accepted by the target UE</w:t>
      </w:r>
      <w:bookmarkEnd w:id="801"/>
      <w:bookmarkEnd w:id="802"/>
      <w:bookmarkEnd w:id="803"/>
      <w:bookmarkEnd w:id="804"/>
      <w:bookmarkEnd w:id="805"/>
      <w:bookmarkEnd w:id="806"/>
      <w:bookmarkEnd w:id="807"/>
      <w:bookmarkEnd w:id="808"/>
      <w:bookmarkEnd w:id="809"/>
      <w:bookmarkEnd w:id="810"/>
    </w:p>
    <w:p w14:paraId="2A11B1BF" w14:textId="77777777" w:rsidR="00D46B22" w:rsidRDefault="0036233B" w:rsidP="0036233B">
      <w:r>
        <w:t xml:space="preserve">Upon receipt of a PROSE DIRECT LINK ESTABLISHMENT REQUEST message, if the target UE accepts this request, the target UE shall uniquely assign a PC5 link identifier, create a </w:t>
      </w:r>
      <w:r w:rsidR="00014555">
        <w:t>5G ProSe direct link</w:t>
      </w:r>
      <w:r>
        <w:t xml:space="preserve"> context</w:t>
      </w:r>
      <w:r w:rsidR="00D46B22">
        <w:t>.</w:t>
      </w:r>
    </w:p>
    <w:p w14:paraId="462A6F3C" w14:textId="3C9E8E06" w:rsidR="00D46B22" w:rsidRDefault="00D46B22" w:rsidP="0036233B">
      <w:r>
        <w:t>If the PROSE DIRECT LINK ESTABLISHMENT REQUEST message is not used for 5G ProSe direct communication</w:t>
      </w:r>
      <w:r>
        <w:rPr>
          <w:lang w:val="en-US"/>
        </w:rPr>
        <w:t xml:space="preserve"> between the remote UE and the UE-to-network relay UE</w:t>
      </w:r>
      <w:r>
        <w:t>, the target UE</w:t>
      </w:r>
      <w:r w:rsidR="0036233B">
        <w:t xml:space="preserve"> assign</w:t>
      </w:r>
      <w:r>
        <w:t>s</w:t>
      </w:r>
      <w:r w:rsidR="0036233B">
        <w:t xml:space="preserve"> a layer-2 ID for this PC5 unicast link. The newly assigned layer-2 ID replaces the target layer-2 ID as received on the PROSE DIRECT LINK ESTABLISHMENT REQUEST message. Then the target UE shall store this assigned layer-2 ID and the source layer-2 ID used in the transport of this message provided by the lower layers in th</w:t>
      </w:r>
      <w:r w:rsidR="0036233B">
        <w:rPr>
          <w:lang w:eastAsia="zh-CN"/>
        </w:rPr>
        <w:t>e</w:t>
      </w:r>
      <w:r w:rsidR="0036233B">
        <w:t xml:space="preserve"> </w:t>
      </w:r>
      <w:r w:rsidR="00014555">
        <w:t>5G ProSe direct link</w:t>
      </w:r>
      <w:r w:rsidR="0036233B">
        <w:t xml:space="preserve"> context. </w:t>
      </w:r>
    </w:p>
    <w:p w14:paraId="693ADD66" w14:textId="23B7BA16" w:rsidR="0036233B" w:rsidRPr="0037175B" w:rsidRDefault="0036233B" w:rsidP="0036233B">
      <w:r>
        <w:t xml:space="preserve">The target UE may initiate </w:t>
      </w:r>
      <w:r w:rsidR="00014555">
        <w:t>5G ProSe direct link</w:t>
      </w:r>
      <w:r>
        <w:t xml:space="preserve"> authentication procedure as specified in clause XYZZ and shall initiate </w:t>
      </w:r>
      <w:r w:rsidR="00014555">
        <w:t>5G ProSe direct link</w:t>
      </w:r>
      <w:r>
        <w:t xml:space="preserve"> security mode control procedure as specified in clause</w:t>
      </w:r>
      <w:r w:rsidR="00AA12A0">
        <w:t> 7.2.10</w:t>
      </w:r>
      <w:r>
        <w:t>.</w:t>
      </w:r>
      <w:r w:rsidRPr="0037175B">
        <w:t xml:space="preserve"> </w:t>
      </w:r>
    </w:p>
    <w:p w14:paraId="124C7DF4" w14:textId="4082C787" w:rsidR="0036233B" w:rsidRDefault="0036233B" w:rsidP="00667BCB">
      <w:pPr>
        <w:pStyle w:val="EditorsNote"/>
      </w:pPr>
      <w:r>
        <w:t>Editor's note:</w:t>
      </w:r>
      <w:r>
        <w:tab/>
        <w:t xml:space="preserve">The </w:t>
      </w:r>
      <w:r w:rsidR="00014555">
        <w:t>5G ProSe direct link</w:t>
      </w:r>
      <w:r>
        <w:t xml:space="preserve"> security mode control procedure and </w:t>
      </w:r>
      <w:r w:rsidR="00014555">
        <w:t>5G ProSe direct link</w:t>
      </w:r>
      <w:r>
        <w:t xml:space="preserve"> authentication procedure are FFS as they are waiting for the definitions in SA3 specification by SA3 working group.</w:t>
      </w:r>
    </w:p>
    <w:p w14:paraId="1B88C2B3" w14:textId="742D60B4" w:rsidR="0036233B" w:rsidRPr="0037175B" w:rsidRDefault="0036233B" w:rsidP="0037175B">
      <w:pPr>
        <w:pStyle w:val="NO"/>
      </w:pPr>
      <w:bookmarkStart w:id="811" w:name="OLE_LINK17"/>
      <w:bookmarkStart w:id="812" w:name="OLE_LINK16"/>
      <w:r>
        <w:t>NOTE:</w:t>
      </w:r>
      <w:r>
        <w:tab/>
        <w:t>It is possible for the</w:t>
      </w:r>
      <w:r>
        <w:rPr>
          <w:lang w:eastAsia="zh-CN"/>
        </w:rPr>
        <w:t xml:space="preserve"> target UE to reuse the target UE’s layer-2 ID used in the transport of the </w:t>
      </w:r>
      <w:r>
        <w:t>PROSE DIRECT LINK ESTABLISHMENT REQUEST message</w:t>
      </w:r>
      <w:r>
        <w:rPr>
          <w:lang w:eastAsia="zh-CN"/>
        </w:rPr>
        <w:t xml:space="preserve"> provided by the lower layers in case that the target UE’s layer-2 ID has been used in previous </w:t>
      </w:r>
      <w:r w:rsidR="00014555">
        <w:rPr>
          <w:lang w:eastAsia="zh-CN"/>
        </w:rPr>
        <w:t>5G ProSe direct link</w:t>
      </w:r>
      <w:r>
        <w:rPr>
          <w:lang w:eastAsia="zh-CN"/>
        </w:rPr>
        <w:t xml:space="preserve"> with the same peer. </w:t>
      </w:r>
      <w:bookmarkEnd w:id="811"/>
      <w:bookmarkEnd w:id="812"/>
      <w:r>
        <w:t xml:space="preserve"> </w:t>
      </w:r>
    </w:p>
    <w:p w14:paraId="68A20453" w14:textId="77777777" w:rsidR="0036233B" w:rsidRDefault="0036233B" w:rsidP="0036233B">
      <w:r>
        <w:t>If:</w:t>
      </w:r>
    </w:p>
    <w:p w14:paraId="2A8CBFF1" w14:textId="77777777" w:rsidR="0036233B" w:rsidRDefault="0036233B" w:rsidP="0037175B">
      <w:pPr>
        <w:pStyle w:val="B1"/>
      </w:pPr>
      <w:r>
        <w:t>a)</w:t>
      </w:r>
      <w:r>
        <w:tab/>
        <w:t>the target user info IE is included in the PROSE DIRECT LINK ESTABLISHMENT REQUEST message and this IE includes the target UE’s application layer ID; or</w:t>
      </w:r>
    </w:p>
    <w:p w14:paraId="74AC4794" w14:textId="11394281" w:rsidR="0036233B" w:rsidRDefault="0036233B" w:rsidP="0037175B">
      <w:pPr>
        <w:pStyle w:val="B1"/>
      </w:pPr>
      <w:r>
        <w:t>b)</w:t>
      </w:r>
      <w:r>
        <w:tab/>
        <w:t xml:space="preserve">the target user info IE is not included in the PROSE DIRECT LINK ESTABLISHMENT REQUEST message and the target UE is interested in the ProSe application(s) identified by the </w:t>
      </w:r>
      <w:r w:rsidR="00735CF5">
        <w:t>ProSe identifier</w:t>
      </w:r>
      <w:r>
        <w:t xml:space="preserve"> IE in the PROSE DIRECT LINK ESTABLISHMENT REQUEST message;</w:t>
      </w:r>
    </w:p>
    <w:p w14:paraId="10430077" w14:textId="1B181E63" w:rsidR="0036233B" w:rsidRDefault="0036233B" w:rsidP="00667BCB">
      <w:pPr>
        <w:pStyle w:val="EditorsNote"/>
      </w:pPr>
      <w:bookmarkStart w:id="813" w:name="_Hlk68700018"/>
      <w:r>
        <w:t>Editor's note:</w:t>
      </w:r>
      <w:r>
        <w:tab/>
        <w:t xml:space="preserve">The following steps a) and b), and the </w:t>
      </w:r>
      <w:r w:rsidR="00014555">
        <w:t>5G ProSe direct link</w:t>
      </w:r>
      <w:r>
        <w:t xml:space="preserve"> security mode control procedure are FFS as they are waiting for the definitions in SA3 specification by SA3 working group.</w:t>
      </w:r>
    </w:p>
    <w:bookmarkEnd w:id="813"/>
    <w:p w14:paraId="757586E8" w14:textId="77777777" w:rsidR="0036233B" w:rsidRPr="0037175B" w:rsidRDefault="0036233B" w:rsidP="0036233B">
      <w:r>
        <w:t>then the target UE shall either:</w:t>
      </w:r>
    </w:p>
    <w:p w14:paraId="38C55C88" w14:textId="77777777" w:rsidR="0036233B" w:rsidRDefault="0036233B" w:rsidP="0037175B">
      <w:pPr>
        <w:pStyle w:val="B1"/>
      </w:pPr>
      <w:r>
        <w:t>a)</w:t>
      </w:r>
      <w:r>
        <w:tab/>
        <w:t xml:space="preserve">identify an existing </w:t>
      </w:r>
      <w:r>
        <w:rPr>
          <w:noProof/>
        </w:rPr>
        <w:t>K</w:t>
      </w:r>
      <w:r>
        <w:rPr>
          <w:noProof/>
          <w:vertAlign w:val="subscript"/>
        </w:rPr>
        <w:t>NRP</w:t>
      </w:r>
      <w:r>
        <w:t xml:space="preserve"> based on the </w:t>
      </w:r>
      <w:r>
        <w:rPr>
          <w:noProof/>
        </w:rPr>
        <w:t>K</w:t>
      </w:r>
      <w:r>
        <w:rPr>
          <w:noProof/>
          <w:vertAlign w:val="subscript"/>
        </w:rPr>
        <w:t>NRP</w:t>
      </w:r>
      <w:r>
        <w:rPr>
          <w:noProof/>
        </w:rPr>
        <w:t xml:space="preserve"> ID</w:t>
      </w:r>
      <w:r>
        <w:t xml:space="preserve"> included in the PROSE DIRECT LINK ESTABLISHMENT REQUEST message; or </w:t>
      </w:r>
    </w:p>
    <w:p w14:paraId="067B96C4" w14:textId="7944E324" w:rsidR="0036233B" w:rsidRDefault="0036233B" w:rsidP="0037175B">
      <w:pPr>
        <w:pStyle w:val="B1"/>
      </w:pPr>
      <w:r>
        <w:t>b)</w:t>
      </w:r>
      <w:r>
        <w:tab/>
        <w:t xml:space="preserve">if </w:t>
      </w:r>
      <w:r>
        <w:rPr>
          <w:noProof/>
        </w:rPr>
        <w:t>K</w:t>
      </w:r>
      <w:r>
        <w:rPr>
          <w:noProof/>
          <w:vertAlign w:val="subscript"/>
        </w:rPr>
        <w:t>NRP</w:t>
      </w:r>
      <w:r>
        <w:rPr>
          <w:noProof/>
        </w:rPr>
        <w:t xml:space="preserve"> ID</w:t>
      </w:r>
      <w:r>
        <w:t xml:space="preserve"> is not included in the PROSE DIRECT LINK ESTABLISHMENT REQUEST message, the target UE does not have an existing </w:t>
      </w:r>
      <w:r>
        <w:rPr>
          <w:noProof/>
        </w:rPr>
        <w:t>K</w:t>
      </w:r>
      <w:r>
        <w:rPr>
          <w:noProof/>
          <w:vertAlign w:val="subscript"/>
        </w:rPr>
        <w:t>NRP</w:t>
      </w:r>
      <w:r>
        <w:t xml:space="preserve"> for the </w:t>
      </w:r>
      <w:r>
        <w:rPr>
          <w:noProof/>
        </w:rPr>
        <w:t>K</w:t>
      </w:r>
      <w:r>
        <w:rPr>
          <w:noProof/>
          <w:vertAlign w:val="subscript"/>
        </w:rPr>
        <w:t>NRP</w:t>
      </w:r>
      <w:r>
        <w:rPr>
          <w:noProof/>
        </w:rPr>
        <w:t xml:space="preserve"> ID</w:t>
      </w:r>
      <w:r>
        <w:t xml:space="preserve"> included in PROSE DIRECT LINK ESTABLISHMENT REQUEST message or the target UE wishes to derive a new K</w:t>
      </w:r>
      <w:r>
        <w:rPr>
          <w:vertAlign w:val="subscript"/>
        </w:rPr>
        <w:t>NRP</w:t>
      </w:r>
      <w:r>
        <w:t>, derive a new K</w:t>
      </w:r>
      <w:r>
        <w:rPr>
          <w:vertAlign w:val="subscript"/>
        </w:rPr>
        <w:t>NRP</w:t>
      </w:r>
      <w:r>
        <w:t xml:space="preserve">. This may require performing one or more </w:t>
      </w:r>
      <w:r w:rsidR="00014555">
        <w:t>5G ProSe direct link</w:t>
      </w:r>
      <w:r>
        <w:t xml:space="preserve"> authentication procedures as specified in clause XYZZ.</w:t>
      </w:r>
    </w:p>
    <w:p w14:paraId="4E538A02" w14:textId="314F4E6E" w:rsidR="0036233B" w:rsidRDefault="0036233B" w:rsidP="0037175B">
      <w:pPr>
        <w:pStyle w:val="NO"/>
      </w:pPr>
      <w:bookmarkStart w:id="814" w:name="_Hlk69770799"/>
      <w:r>
        <w:t>NOTE:</w:t>
      </w:r>
      <w:r>
        <w:tab/>
        <w:t xml:space="preserve">How many times the </w:t>
      </w:r>
      <w:r w:rsidR="00014555">
        <w:t>5G ProSe direct link</w:t>
      </w:r>
      <w:r>
        <w:t xml:space="preserve"> authentication procedure needs to be performed to derive a new K</w:t>
      </w:r>
      <w:r>
        <w:rPr>
          <w:vertAlign w:val="subscript"/>
        </w:rPr>
        <w:t>NRP</w:t>
      </w:r>
      <w:r>
        <w:t xml:space="preserve"> depends on the authentication method used.</w:t>
      </w:r>
    </w:p>
    <w:bookmarkEnd w:id="814"/>
    <w:p w14:paraId="75E26064" w14:textId="5A6A9703" w:rsidR="0036233B" w:rsidRDefault="0036233B" w:rsidP="0036233B">
      <w:r>
        <w:t xml:space="preserve">After an existing </w:t>
      </w:r>
      <w:r>
        <w:rPr>
          <w:noProof/>
        </w:rPr>
        <w:t>K</w:t>
      </w:r>
      <w:r>
        <w:rPr>
          <w:noProof/>
          <w:vertAlign w:val="subscript"/>
        </w:rPr>
        <w:t>NRP</w:t>
      </w:r>
      <w:r>
        <w:t xml:space="preserve"> was identified or a new </w:t>
      </w:r>
      <w:r>
        <w:rPr>
          <w:noProof/>
        </w:rPr>
        <w:t>K</w:t>
      </w:r>
      <w:r>
        <w:rPr>
          <w:noProof/>
          <w:vertAlign w:val="subscript"/>
        </w:rPr>
        <w:t>NRP</w:t>
      </w:r>
      <w:r>
        <w:t xml:space="preserve"> was derived, the target UE shall initiate a </w:t>
      </w:r>
      <w:r w:rsidR="00014555">
        <w:t>5G ProSe direct link</w:t>
      </w:r>
      <w:r>
        <w:t xml:space="preserve"> security mode control procedure as specified in </w:t>
      </w:r>
      <w:r w:rsidR="00432A5C">
        <w:t>clause</w:t>
      </w:r>
      <w:r>
        <w:t> </w:t>
      </w:r>
      <w:r w:rsidR="007101F1">
        <w:t>7.2.10</w:t>
      </w:r>
      <w:r>
        <w:t>.</w:t>
      </w:r>
    </w:p>
    <w:p w14:paraId="0898CB3A" w14:textId="31C18CB0" w:rsidR="0036233B" w:rsidRDefault="0036233B" w:rsidP="0036233B">
      <w:r>
        <w:t xml:space="preserve">Upon successful completion of the </w:t>
      </w:r>
      <w:r w:rsidR="00014555">
        <w:t>5G ProSe direct link</w:t>
      </w:r>
      <w:r>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0BCE05EE" w14:textId="77777777" w:rsidR="00D46B22" w:rsidRDefault="00D46B22" w:rsidP="00D46B22">
      <w:pPr>
        <w:rPr>
          <w:lang w:eastAsia="zh-CN"/>
        </w:rPr>
      </w:pPr>
      <w:r>
        <w:rPr>
          <w:lang w:eastAsia="zh-CN"/>
        </w:rPr>
        <w:t xml:space="preserve">Before sending the </w:t>
      </w:r>
      <w:r>
        <w:t xml:space="preserve">PROSE DIRECT LINK ESTABLISHMENT </w:t>
      </w:r>
      <w:r>
        <w:rPr>
          <w:lang w:eastAsia="zh-CN"/>
        </w:rPr>
        <w:t>ACCEPT message to the remote UE, the target UE acting as a 5G ProSe layer-3 UE-to-network relay UE shall inform the lower layer to initiate the UE requested PDU session establishment procedure as specified in 3GPP</w:t>
      </w:r>
      <w:r>
        <w:rPr>
          <w:lang w:val="en-US" w:eastAsia="zh-CN"/>
        </w:rPr>
        <w:t> </w:t>
      </w:r>
      <w:r>
        <w:rPr>
          <w:lang w:eastAsia="zh-CN"/>
        </w:rPr>
        <w:t>TS</w:t>
      </w:r>
      <w:r>
        <w:rPr>
          <w:lang w:val="en-US" w:eastAsia="zh-CN"/>
        </w:rPr>
        <w:t> </w:t>
      </w:r>
      <w:r>
        <w:rPr>
          <w:lang w:eastAsia="zh-CN"/>
        </w:rPr>
        <w:t>24.501</w:t>
      </w:r>
      <w:r>
        <w:rPr>
          <w:lang w:val="en-US" w:eastAsia="zh-CN"/>
        </w:rPr>
        <w:t> </w:t>
      </w:r>
      <w:r>
        <w:rPr>
          <w:lang w:eastAsia="zh-CN"/>
        </w:rPr>
        <w:t>[11] if:</w:t>
      </w:r>
    </w:p>
    <w:p w14:paraId="79C63A06" w14:textId="77777777" w:rsidR="00D46B22" w:rsidRDefault="00D46B22" w:rsidP="00D46B22">
      <w:pPr>
        <w:pStyle w:val="B1"/>
        <w:rPr>
          <w:lang w:eastAsia="zh-CN"/>
        </w:rPr>
      </w:pPr>
      <w:r>
        <w:rPr>
          <w:lang w:eastAsia="zh-CN"/>
        </w:rPr>
        <w:t>1)</w:t>
      </w:r>
      <w:r>
        <w:rPr>
          <w:lang w:eastAsia="zh-CN"/>
        </w:rPr>
        <w:tab/>
        <w:t>the PDU session for relaying the service associated with the RSC has not been established yet; or</w:t>
      </w:r>
    </w:p>
    <w:p w14:paraId="693F043E" w14:textId="33BD5908" w:rsidR="00D46B22" w:rsidRDefault="00D46B22" w:rsidP="003A13E4">
      <w:pPr>
        <w:pStyle w:val="B1"/>
      </w:pPr>
      <w:bookmarkStart w:id="815" w:name="OLE_LINK41"/>
      <w:r>
        <w:rPr>
          <w:lang w:eastAsia="zh-CN"/>
        </w:rPr>
        <w:t>2)</w:t>
      </w:r>
      <w:r>
        <w:rPr>
          <w:lang w:eastAsia="zh-CN"/>
        </w:rPr>
        <w:tab/>
        <w:t xml:space="preserve">the PDU session for relaying the service associated with the RSC has been established but the PDU session type is </w:t>
      </w:r>
      <w:r w:rsidR="00AB27E3">
        <w:rPr>
          <w:lang w:val="en-US" w:eastAsia="zh-CN"/>
        </w:rPr>
        <w:t>Unstructured</w:t>
      </w:r>
      <w:r>
        <w:rPr>
          <w:lang w:eastAsia="zh-CN"/>
        </w:rPr>
        <w:t>.</w:t>
      </w:r>
      <w:bookmarkEnd w:id="815"/>
    </w:p>
    <w:p w14:paraId="68B91CF3" w14:textId="62C5D1A1" w:rsidR="0036233B" w:rsidRDefault="0036233B" w:rsidP="0036233B">
      <w:r>
        <w:t xml:space="preserve">If the target UE accepts the </w:t>
      </w:r>
      <w:r w:rsidR="00014555">
        <w:t>5G ProSe direct link</w:t>
      </w:r>
      <w:r>
        <w:t xml:space="preserve"> establishment procedure, the target UE shall create a PROSE DIRECT LINK ESTABLISHMENT ACCEPT message. The target UE:</w:t>
      </w:r>
    </w:p>
    <w:p w14:paraId="20988EEA" w14:textId="77777777" w:rsidR="0036233B" w:rsidRDefault="0036233B" w:rsidP="0037175B">
      <w:pPr>
        <w:pStyle w:val="B1"/>
      </w:pPr>
      <w:r>
        <w:lastRenderedPageBreak/>
        <w:t>a)</w:t>
      </w:r>
      <w:r>
        <w:tab/>
        <w:t xml:space="preserve">shall include the source user info set to the target UE’s application layer ID received from upper layers; </w:t>
      </w:r>
    </w:p>
    <w:p w14:paraId="17AF6B6C" w14:textId="191075CD" w:rsidR="0036233B" w:rsidRDefault="0036233B" w:rsidP="0037175B">
      <w:pPr>
        <w:pStyle w:val="B1"/>
      </w:pPr>
      <w:r>
        <w:t>b)</w:t>
      </w:r>
      <w:r>
        <w:tab/>
        <w:t xml:space="preserve">shall include PQFI(s), the corresponding PC5 QoS parameters and </w:t>
      </w:r>
      <w:r w:rsidR="00A8341F">
        <w:t xml:space="preserve">optionally </w:t>
      </w:r>
      <w:r>
        <w:t xml:space="preserve">the </w:t>
      </w:r>
      <w:r w:rsidR="00735CF5">
        <w:t>ProSe identifier</w:t>
      </w:r>
      <w:r>
        <w:t>(s) that the target UE accepts</w:t>
      </w:r>
      <w:r w:rsidR="00D46B22">
        <w:t>, if the target UE is not acting as a 5G ProSe layer-2 UE-to-network relay UE</w:t>
      </w:r>
      <w:r>
        <w:t>;</w:t>
      </w:r>
    </w:p>
    <w:p w14:paraId="2783F14C" w14:textId="77DFAC7B" w:rsidR="00A8341F" w:rsidRDefault="00A8341F" w:rsidP="000F6577">
      <w:pPr>
        <w:pStyle w:val="B1"/>
        <w:rPr>
          <w:lang w:eastAsia="zh-CN"/>
        </w:rPr>
      </w:pPr>
      <w:r>
        <w:rPr>
          <w:lang w:eastAsia="zh-CN"/>
        </w:rPr>
        <w:t>c)</w:t>
      </w:r>
      <w:r>
        <w:rPr>
          <w:lang w:eastAsia="zh-CN"/>
        </w:rPr>
        <w:tab/>
        <w:t xml:space="preserve">may include the PC5 QoS rule(s) if </w:t>
      </w:r>
      <w:r>
        <w:t>the target UE is not acting as a 5G ProSe layer-2 UE-to-network relay UE</w:t>
      </w:r>
      <w:r>
        <w:rPr>
          <w:lang w:eastAsia="zh-CN"/>
        </w:rPr>
        <w:t>;</w:t>
      </w:r>
    </w:p>
    <w:p w14:paraId="3FB8BB7E" w14:textId="41C8F800" w:rsidR="0036233B" w:rsidRDefault="00A8341F" w:rsidP="0037175B">
      <w:pPr>
        <w:pStyle w:val="B1"/>
      </w:pPr>
      <w:r>
        <w:t>d</w:t>
      </w:r>
      <w:r w:rsidR="0036233B">
        <w:t>)</w:t>
      </w:r>
      <w:r w:rsidR="0036233B">
        <w:tab/>
        <w:t>shall include an IP address configuration IE set to one of the following values if IP communication is used</w:t>
      </w:r>
      <w:r w:rsidR="00D46B22">
        <w:t xml:space="preserve"> and the target UE is not</w:t>
      </w:r>
      <w:r w:rsidR="00680054">
        <w:t xml:space="preserve"> </w:t>
      </w:r>
      <w:r w:rsidR="00680054">
        <w:rPr>
          <w:lang w:val="en-US" w:eastAsia="zh-CN"/>
        </w:rPr>
        <w:t>acting as</w:t>
      </w:r>
      <w:r w:rsidR="00D46B22">
        <w:t xml:space="preserve"> a </w:t>
      </w:r>
      <w:r w:rsidR="00D46B22">
        <w:rPr>
          <w:lang w:eastAsia="zh-CN"/>
        </w:rPr>
        <w:t>5G ProSe layer-2 UE-to-</w:t>
      </w:r>
      <w:r w:rsidR="00155446">
        <w:rPr>
          <w:lang w:eastAsia="zh-CN"/>
        </w:rPr>
        <w:t>network</w:t>
      </w:r>
      <w:r w:rsidR="00D46B22">
        <w:rPr>
          <w:lang w:eastAsia="zh-CN"/>
        </w:rPr>
        <w:t xml:space="preserve"> relay UE</w:t>
      </w:r>
      <w:r w:rsidR="0036233B">
        <w:t>:</w:t>
      </w:r>
    </w:p>
    <w:p w14:paraId="2CFD9F86" w14:textId="77777777" w:rsidR="0036233B" w:rsidRDefault="0036233B" w:rsidP="0037175B">
      <w:pPr>
        <w:pStyle w:val="B2"/>
      </w:pPr>
      <w:r>
        <w:t>1)</w:t>
      </w:r>
      <w:r>
        <w:tab/>
        <w:t>"DHCPv4 server" if only IPv4 address allocation mechanism is supported by the target UE, i.e., acting as a DHCPv4 server; or</w:t>
      </w:r>
    </w:p>
    <w:p w14:paraId="18DDADDA" w14:textId="55DF01F3" w:rsidR="0036233B" w:rsidRDefault="0036233B" w:rsidP="0037175B">
      <w:pPr>
        <w:pStyle w:val="B2"/>
      </w:pPr>
      <w:r>
        <w:t>2)</w:t>
      </w:r>
      <w:r>
        <w:tab/>
        <w:t xml:space="preserve">"IPv6 router" if only IPv6 address allocation mechanism is supported by the target UE, </w:t>
      </w:r>
      <w:r w:rsidR="00DB572F">
        <w:t>i.e.,</w:t>
      </w:r>
      <w:r>
        <w:t xml:space="preserve"> acting as an IPv6 router; or</w:t>
      </w:r>
    </w:p>
    <w:p w14:paraId="0B633354" w14:textId="77777777" w:rsidR="0036233B" w:rsidRDefault="0036233B" w:rsidP="0037175B">
      <w:pPr>
        <w:pStyle w:val="B2"/>
      </w:pPr>
      <w:r>
        <w:t>3)</w:t>
      </w:r>
      <w:r>
        <w:tab/>
        <w:t>"DHCPv4 server &amp; IPv6 Router" if both IPv4 and IPv6 address allocation mechanism are supported by the target UE; or</w:t>
      </w:r>
    </w:p>
    <w:p w14:paraId="77B4DAA7" w14:textId="675A9AF8" w:rsidR="0036233B" w:rsidRDefault="0036233B" w:rsidP="0037175B">
      <w:pPr>
        <w:pStyle w:val="B2"/>
      </w:pPr>
      <w:r>
        <w:t>4)</w:t>
      </w:r>
      <w:r>
        <w:tab/>
        <w:t>"address allocation not supported" if neither IPv4 nor IPv6 address allocation mechanism is supported by the target UE</w:t>
      </w:r>
      <w:r w:rsidR="00D46B22">
        <w:t xml:space="preserve"> </w:t>
      </w:r>
      <w:r w:rsidR="00D46B22">
        <w:rPr>
          <w:lang w:eastAsia="zh-CN"/>
        </w:rPr>
        <w:t xml:space="preserve">and the target UE is not </w:t>
      </w:r>
      <w:r w:rsidR="008D0A81">
        <w:rPr>
          <w:lang w:val="en-US" w:eastAsia="zh-CN"/>
        </w:rPr>
        <w:t xml:space="preserve">acting as </w:t>
      </w:r>
      <w:r w:rsidR="00D46B22">
        <w:rPr>
          <w:lang w:eastAsia="zh-CN"/>
        </w:rPr>
        <w:t>a 5G ProSe layer-3 UE-to-</w:t>
      </w:r>
      <w:r w:rsidR="00155446">
        <w:rPr>
          <w:lang w:eastAsia="zh-CN"/>
        </w:rPr>
        <w:t>network</w:t>
      </w:r>
      <w:r w:rsidR="00D46B22">
        <w:rPr>
          <w:lang w:eastAsia="zh-CN"/>
        </w:rPr>
        <w:t xml:space="preserve"> relay UE</w:t>
      </w:r>
      <w:r>
        <w:t>;</w:t>
      </w:r>
    </w:p>
    <w:p w14:paraId="70354142" w14:textId="77777777" w:rsidR="0036233B" w:rsidRDefault="0036233B" w:rsidP="0037175B">
      <w:pPr>
        <w:pStyle w:val="NO"/>
      </w:pPr>
      <w:r w:rsidRPr="006971BF">
        <w:t>NOTE:</w:t>
      </w:r>
      <w:r w:rsidRPr="006971BF">
        <w:tab/>
        <w:t>The UE doesn't include an IP address configuration IE nor a link local IPv6 address IE, if Ethernet or</w:t>
      </w:r>
      <w:r>
        <w:t xml:space="preserve"> Unstructured data unit type is used for communication.</w:t>
      </w:r>
    </w:p>
    <w:p w14:paraId="46158646" w14:textId="5DC44865" w:rsidR="0036233B" w:rsidRDefault="00A8341F" w:rsidP="0037175B">
      <w:pPr>
        <w:pStyle w:val="B1"/>
      </w:pPr>
      <w:r>
        <w:t>e</w:t>
      </w:r>
      <w:r w:rsidR="0036233B">
        <w:t>)</w:t>
      </w:r>
      <w:r w:rsidR="0036233B">
        <w:tab/>
        <w:t>shall include a link local IPv6 address IE formed locally based on IETF RFC 4862 [16] if IP address configuration IE is set to "</w:t>
      </w:r>
      <w:r w:rsidR="0036233B">
        <w:rPr>
          <w:lang w:eastAsia="zh-CN"/>
        </w:rPr>
        <w:t>address allocation not supported"</w:t>
      </w:r>
      <w:r w:rsidR="00D46B22">
        <w:rPr>
          <w:lang w:eastAsia="zh-CN"/>
        </w:rPr>
        <w:t>,</w:t>
      </w:r>
      <w:r w:rsidR="0036233B">
        <w:rPr>
          <w:lang w:eastAsia="ko-KR"/>
        </w:rPr>
        <w:t xml:space="preserve"> the received </w:t>
      </w:r>
      <w:r w:rsidR="0036233B">
        <w:t>PROSE DIRECT LINK SECURITY MODE COMPLETE message included</w:t>
      </w:r>
      <w:r w:rsidR="0036233B">
        <w:rPr>
          <w:lang w:eastAsia="zh-CN"/>
        </w:rPr>
        <w:t xml:space="preserve"> a link local IPv6 address</w:t>
      </w:r>
      <w:r w:rsidR="0036233B">
        <w:t xml:space="preserve"> IE</w:t>
      </w:r>
      <w:r w:rsidR="00D46B22">
        <w:t xml:space="preserve"> and the target UE is </w:t>
      </w:r>
      <w:r w:rsidR="008D0A81">
        <w:rPr>
          <w:lang w:val="en-US" w:eastAsia="zh-CN"/>
        </w:rPr>
        <w:t>neither acting as</w:t>
      </w:r>
      <w:r w:rsidR="00D46B22">
        <w:t xml:space="preserve"> a </w:t>
      </w:r>
      <w:r w:rsidR="00D46B22">
        <w:rPr>
          <w:lang w:eastAsia="zh-CN"/>
        </w:rPr>
        <w:t>5G ProSe layer-2 UE-to-</w:t>
      </w:r>
      <w:r w:rsidR="00155446">
        <w:rPr>
          <w:lang w:eastAsia="zh-CN"/>
        </w:rPr>
        <w:t>network</w:t>
      </w:r>
      <w:r w:rsidR="00D46B22">
        <w:rPr>
          <w:lang w:eastAsia="zh-CN"/>
        </w:rPr>
        <w:t xml:space="preserve"> relay UE</w:t>
      </w:r>
      <w:r w:rsidR="008D0A81">
        <w:rPr>
          <w:lang w:val="en-US" w:eastAsia="zh-CN"/>
        </w:rPr>
        <w:t xml:space="preserve"> nor acting as a 5G ProSe layer-3 relay UE</w:t>
      </w:r>
      <w:r w:rsidR="0036233B">
        <w:t>; and</w:t>
      </w:r>
    </w:p>
    <w:p w14:paraId="42CD0AAA" w14:textId="4E1A208F" w:rsidR="0036233B" w:rsidRDefault="00A8341F" w:rsidP="0037175B">
      <w:pPr>
        <w:pStyle w:val="B1"/>
      </w:pPr>
      <w:r>
        <w:t>f</w:t>
      </w:r>
      <w:r w:rsidR="0036233B">
        <w:t>)</w:t>
      </w:r>
      <w:r w:rsidR="0036233B">
        <w:tab/>
        <w:t>shall include the configuration of UE PC5 unicast user plane security protection based on the agreed user plane security policy, as specified in 3GPP TS 33.</w:t>
      </w:r>
      <w:r w:rsidR="00036C59">
        <w:rPr>
          <w:lang w:val="en-US" w:eastAsia="zh-CN"/>
        </w:rPr>
        <w:t>503</w:t>
      </w:r>
      <w:r w:rsidR="00036C59">
        <w:t> </w:t>
      </w:r>
      <w:r w:rsidR="00036C59">
        <w:rPr>
          <w:lang w:val="en-US" w:eastAsia="zh-CN"/>
        </w:rPr>
        <w:t>[</w:t>
      </w:r>
      <w:r w:rsidR="003D6AD9">
        <w:rPr>
          <w:lang w:val="en-US" w:eastAsia="zh-CN"/>
        </w:rPr>
        <w:t>34</w:t>
      </w:r>
      <w:r w:rsidR="00036C59">
        <w:rPr>
          <w:lang w:val="en-US" w:eastAsia="zh-CN"/>
        </w:rPr>
        <w:t>]</w:t>
      </w:r>
      <w:r w:rsidR="0036233B">
        <w:t>.</w:t>
      </w:r>
    </w:p>
    <w:p w14:paraId="4F1EF06D" w14:textId="08BCF32E" w:rsidR="0036233B" w:rsidRDefault="0036233B" w:rsidP="0036233B">
      <w:r>
        <w:t>After the PROSE DIRECT LINK ESTABLISHMENT ACCEPT message is generated, the target UE shall pass this message to the lower layers for transmission along with the initiating UE's layer-2 ID for unicast communication and the target UE's layer-2 ID for unicast communication,</w:t>
      </w:r>
      <w:r>
        <w:rPr>
          <w:lang w:eastAsia="x-none"/>
        </w:rPr>
        <w:t xml:space="preserve"> </w:t>
      </w:r>
      <w:r>
        <w:t xml:space="preserve">and shall start timer Taaaa if </w:t>
      </w:r>
      <w:r>
        <w:rPr>
          <w:lang w:eastAsia="zh-CN"/>
        </w:rPr>
        <w:t xml:space="preserve">at least one of </w:t>
      </w:r>
      <w:r w:rsidR="00735CF5">
        <w:rPr>
          <w:lang w:eastAsia="zh-CN"/>
        </w:rPr>
        <w:t>ProSe identifier</w:t>
      </w:r>
      <w:r>
        <w:rPr>
          <w:lang w:eastAsia="zh-CN"/>
        </w:rPr>
        <w:t xml:space="preserve">s for the </w:t>
      </w:r>
      <w:r w:rsidR="00014555">
        <w:rPr>
          <w:lang w:eastAsia="zh-CN"/>
        </w:rPr>
        <w:t>5G ProSe direct link</w:t>
      </w:r>
      <w:r>
        <w:rPr>
          <w:lang w:eastAsia="zh-CN"/>
        </w:rPr>
        <w:t xml:space="preserve">s satisfies the privacy requirements </w:t>
      </w:r>
      <w:r>
        <w:t>as specified in clause 5.2.</w:t>
      </w:r>
    </w:p>
    <w:p w14:paraId="70FA692D" w14:textId="77777777" w:rsidR="0036233B" w:rsidRDefault="0036233B" w:rsidP="0036233B">
      <w:r>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637BB483" w:rsidR="0036233B" w:rsidRDefault="0036233B" w:rsidP="0037175B">
      <w:pPr>
        <w:pStyle w:val="B1"/>
      </w:pPr>
      <w:r>
        <w:t>a)</w:t>
      </w:r>
      <w:r>
        <w:tab/>
        <w:t xml:space="preserve">the PC5 </w:t>
      </w:r>
      <w:r>
        <w:rPr>
          <w:lang w:eastAsia="zh-CN"/>
        </w:rPr>
        <w:t xml:space="preserve">link </w:t>
      </w:r>
      <w:r>
        <w:t>identifier self-assigned for this PC5 unicast link;</w:t>
      </w:r>
    </w:p>
    <w:p w14:paraId="4730F199" w14:textId="2C07D1BA" w:rsidR="0036233B" w:rsidRDefault="0036233B" w:rsidP="0037175B">
      <w:pPr>
        <w:pStyle w:val="B1"/>
      </w:pPr>
      <w:r>
        <w:t>b)</w:t>
      </w:r>
      <w:r>
        <w:tab/>
      </w:r>
      <w:r>
        <w:rPr>
          <w:lang w:eastAsia="zh-CN"/>
        </w:rPr>
        <w:t>PQFI(s) and its corresponding PC5 QoS parameters</w:t>
      </w:r>
      <w:r w:rsidR="00D46B22">
        <w:rPr>
          <w:lang w:eastAsia="zh-CN"/>
        </w:rPr>
        <w:t>, if available</w:t>
      </w:r>
      <w:r>
        <w:rPr>
          <w:lang w:eastAsia="zh-CN"/>
        </w:rPr>
        <w:t>; and</w:t>
      </w:r>
    </w:p>
    <w:p w14:paraId="3BB15326" w14:textId="6655FFC2" w:rsidR="0036233B" w:rsidRDefault="0036233B" w:rsidP="0037175B">
      <w:pPr>
        <w:pStyle w:val="B1"/>
      </w:pPr>
      <w:r>
        <w:t>c)</w:t>
      </w:r>
      <w:r>
        <w:tab/>
        <w:t xml:space="preserve">an indication </w:t>
      </w:r>
      <w:r>
        <w:rPr>
          <w:lang w:eastAsia="x-none"/>
        </w:rPr>
        <w:t xml:space="preserve">of activation of the PC5 unicast user plane security protection </w:t>
      </w:r>
      <w:r>
        <w:t>for the PC5 unicast link, if applicable</w:t>
      </w:r>
      <w:r>
        <w:rPr>
          <w:lang w:eastAsia="zh-CN"/>
        </w:rPr>
        <w:t>.</w:t>
      </w:r>
    </w:p>
    <w:p w14:paraId="1CCFA71B" w14:textId="5AB9C52A" w:rsidR="0036233B" w:rsidRDefault="0036233B" w:rsidP="0036233B">
      <w:r>
        <w:t xml:space="preserve">If the target UE accepts the </w:t>
      </w:r>
      <w:r w:rsidR="00014555">
        <w:t>5G ProSe direct link</w:t>
      </w:r>
      <w:r>
        <w:t xml:space="preserve"> establishment request</w:t>
      </w:r>
      <w:r w:rsidR="00D46B22">
        <w:t xml:space="preserve"> and the 5G ProSe direct link is established not for 5G ProSe direct communication</w:t>
      </w:r>
      <w:r w:rsidR="00D46B22">
        <w:rPr>
          <w:lang w:val="en-US"/>
        </w:rPr>
        <w:t xml:space="preserve"> between the remote UE and the UE-to-network relay UE</w:t>
      </w:r>
      <w:r>
        <w:t xml:space="preserve">, then the target UE may </w:t>
      </w:r>
      <w:r>
        <w:rPr>
          <w:lang w:eastAsia="zh-CN"/>
        </w:rPr>
        <w:t xml:space="preserve">perform the PC5 QoS flow establishment over </w:t>
      </w:r>
      <w:r w:rsidR="00014555">
        <w:rPr>
          <w:lang w:eastAsia="zh-CN"/>
        </w:rPr>
        <w:t>5G ProSe direct link</w:t>
      </w:r>
      <w:r>
        <w:rPr>
          <w:lang w:eastAsia="zh-CN"/>
        </w:rPr>
        <w:t xml:space="preserve"> </w:t>
      </w:r>
      <w:r>
        <w:t>as specified in clause 7.2.</w:t>
      </w:r>
      <w:r w:rsidR="008E4446">
        <w:t>7</w:t>
      </w:r>
      <w:r>
        <w:t>.</w:t>
      </w:r>
      <w:r w:rsidR="00D46B22">
        <w:t xml:space="preserve"> If the 5G ProSe direct link is established for 5G ProSe direct communication</w:t>
      </w:r>
      <w:r w:rsidR="00D46B22">
        <w:rPr>
          <w:lang w:val="en-US"/>
        </w:rPr>
        <w:t xml:space="preserve"> between the remote UE and the layer-3 UE-to-network relay UE</w:t>
      </w:r>
      <w:r w:rsidR="00D46B22">
        <w:t xml:space="preserve">, then the target UE may </w:t>
      </w:r>
      <w:r w:rsidR="00D46B22">
        <w:rPr>
          <w:lang w:eastAsia="zh-CN"/>
        </w:rPr>
        <w:t xml:space="preserve">perform the PC5 QoS flow establishment over 5G ProSe direct link </w:t>
      </w:r>
      <w:r w:rsidR="00D46B22">
        <w:t>as specified in clause 8.2.6.</w:t>
      </w:r>
    </w:p>
    <w:p w14:paraId="654A8987" w14:textId="02CEC2C0" w:rsidR="0036233B" w:rsidRDefault="0036233B" w:rsidP="0037175B">
      <w:pPr>
        <w:pStyle w:val="40"/>
      </w:pPr>
      <w:bookmarkStart w:id="816" w:name="_Toc68196217"/>
      <w:bookmarkStart w:id="817" w:name="_Toc59208889"/>
      <w:bookmarkStart w:id="818" w:name="_Toc51951135"/>
      <w:bookmarkStart w:id="819" w:name="_Toc45882585"/>
      <w:bookmarkStart w:id="820" w:name="_Toc45282199"/>
      <w:bookmarkStart w:id="821" w:name="_Toc94175575"/>
      <w:r>
        <w:t>7.2.2.4</w:t>
      </w:r>
      <w:r>
        <w:tab/>
      </w:r>
      <w:r w:rsidR="00DC5171">
        <w:t xml:space="preserve">5G ProSe </w:t>
      </w:r>
      <w:r>
        <w:t>direct link establishment procedure completion by the initiating UE</w:t>
      </w:r>
      <w:bookmarkEnd w:id="816"/>
      <w:bookmarkEnd w:id="817"/>
      <w:bookmarkEnd w:id="818"/>
      <w:bookmarkEnd w:id="819"/>
      <w:bookmarkEnd w:id="820"/>
      <w:bookmarkEnd w:id="821"/>
    </w:p>
    <w:p w14:paraId="778AEE42" w14:textId="5B5FEDEE" w:rsidR="0036233B" w:rsidRDefault="0036233B" w:rsidP="0036233B">
      <w:r>
        <w:t xml:space="preserve">If the Target user info IE is included in the PROSE DIRECT LINK ESTABLISHMENT REQUEST message, upon receipt of the </w:t>
      </w:r>
      <w:r>
        <w:rPr>
          <w:lang w:eastAsia="x-none"/>
        </w:rPr>
        <w:t>PROSE DIRECT LINK ESTABLISHMENT ACCEPT</w:t>
      </w:r>
      <w:r>
        <w:t xml:space="preserve"> message, the initiating UE shall stop timer T</w:t>
      </w:r>
      <w:r w:rsidR="00EB225A">
        <w:t>5080</w:t>
      </w:r>
      <w:r>
        <w:t>. If the Target user info IE is not included in the PROSE DIRECT LINK ESTABLISHMENT REQUEST message the initiating UE may keep the timer T</w:t>
      </w:r>
      <w:r w:rsidR="00EB225A">
        <w:t>5080</w:t>
      </w:r>
      <w:r>
        <w:t xml:space="preserve"> running and continue to handle multiple response messages (</w:t>
      </w:r>
      <w:r w:rsidR="00DB572F">
        <w:t>i.e.,</w:t>
      </w:r>
      <w:r>
        <w:t xml:space="preserve"> the PROSE DIRECT LINK ESTABLISHMENT ACCEPT message) from multiple target UEs.</w:t>
      </w:r>
    </w:p>
    <w:p w14:paraId="27E36199" w14:textId="22C14AD7" w:rsidR="0036233B" w:rsidRDefault="0036233B" w:rsidP="0036233B">
      <w:r>
        <w:t xml:space="preserve">For each of the PROSE DIRECT LINK ESTABLISHMENT ACCEPT message received, the initiating UE shall uniquely assign a PC5 link identifier and create a </w:t>
      </w:r>
      <w:r w:rsidR="00014555">
        <w:t>5G ProSe direct link</w:t>
      </w:r>
      <w:r>
        <w:t xml:space="preserve"> context for each of the PC5 unicast link(s). Then </w:t>
      </w:r>
      <w:r>
        <w:lastRenderedPageBreak/>
        <w:t xml:space="preserve">the initiating UE shall store the source layer-2 ID and the destination layer-2 ID used in the transport of this message provided by the lower layers in the </w:t>
      </w:r>
      <w:r w:rsidR="00014555">
        <w:t>5G ProSe direct link</w:t>
      </w:r>
      <w:r>
        <w:t xml:space="preserve"> context(s) to complete the establishment of the </w:t>
      </w:r>
      <w:r w:rsidR="00014555">
        <w:t>5G ProSe direct link</w:t>
      </w:r>
      <w:r>
        <w:t xml:space="preserve"> with the target UE(s). From this time onward the initiating UE shall use the established link(s) for ProSe direct communication over PC5 and additional PC5 signalling messages to the target UE(s).</w:t>
      </w:r>
    </w:p>
    <w:p w14:paraId="5923FBBA" w14:textId="77777777" w:rsidR="0036233B" w:rsidRDefault="0036233B" w:rsidP="00667BCB">
      <w:pPr>
        <w:pStyle w:val="EditorsNote"/>
      </w:pPr>
      <w:bookmarkStart w:id="822" w:name="_Hlk68703885"/>
      <w:r>
        <w:t>Editor's note:</w:t>
      </w:r>
      <w:r>
        <w:tab/>
        <w:t>The requirements for security context and its preservation are FFS as they are waiting for the definitions in SA3 specification by SA3 working group.</w:t>
      </w:r>
    </w:p>
    <w:bookmarkEnd w:id="822"/>
    <w:p w14:paraId="547D03E8" w14:textId="77777777" w:rsidR="0036233B" w:rsidRPr="0037175B" w:rsidRDefault="0036233B" w:rsidP="0036233B">
      <w:r>
        <w:t>After receiving the PROSE DIRECT LINK ESTABLISHMENT ACCEPT message, the initiating UE shall delete the old security context it has for the target UE and shall provide the following information along with the layer-2 IDs to the lower layer, which enables the lower layer to handle the coming PC5 signalling or traffic data:</w:t>
      </w:r>
    </w:p>
    <w:p w14:paraId="5B0BC65A" w14:textId="354948F2" w:rsidR="0036233B" w:rsidRDefault="0036233B" w:rsidP="0037175B">
      <w:pPr>
        <w:pStyle w:val="B1"/>
      </w:pPr>
      <w:r>
        <w:t>a)</w:t>
      </w:r>
      <w:r>
        <w:tab/>
        <w:t xml:space="preserve">the PC5 </w:t>
      </w:r>
      <w:r>
        <w:rPr>
          <w:lang w:eastAsia="zh-CN"/>
        </w:rPr>
        <w:t xml:space="preserve">link </w:t>
      </w:r>
      <w:r>
        <w:t>identifier self-assigned for this PC5 unicast link;</w:t>
      </w:r>
    </w:p>
    <w:p w14:paraId="6DC55A30" w14:textId="4EE2A24B" w:rsidR="0036233B" w:rsidRDefault="0036233B" w:rsidP="0037175B">
      <w:pPr>
        <w:pStyle w:val="B1"/>
      </w:pPr>
      <w:r>
        <w:t>b)</w:t>
      </w:r>
      <w:r>
        <w:tab/>
      </w:r>
      <w:r>
        <w:rPr>
          <w:lang w:eastAsia="zh-CN"/>
        </w:rPr>
        <w:t>PQFI(s) and its corresponding PC5 QoS parameters</w:t>
      </w:r>
      <w:r w:rsidR="00F33712">
        <w:rPr>
          <w:lang w:eastAsia="zh-CN"/>
        </w:rPr>
        <w:t>, if available</w:t>
      </w:r>
      <w:r>
        <w:rPr>
          <w:lang w:eastAsia="zh-CN"/>
        </w:rPr>
        <w:t>; and</w:t>
      </w:r>
    </w:p>
    <w:p w14:paraId="4721C811" w14:textId="2B8B88E6" w:rsidR="0036233B" w:rsidRDefault="0036233B" w:rsidP="0037175B">
      <w:pPr>
        <w:pStyle w:val="B1"/>
      </w:pPr>
      <w:r>
        <w:t>c)</w:t>
      </w:r>
      <w:r>
        <w:tab/>
        <w:t>an i</w:t>
      </w:r>
      <w:r>
        <w:rPr>
          <w:lang w:eastAsia="x-none"/>
        </w:rPr>
        <w:t xml:space="preserve">ndication of activation of the PC5 unicast user plane security protection </w:t>
      </w:r>
      <w:r>
        <w:t>for the PC5 unicast link,</w:t>
      </w:r>
      <w:r>
        <w:rPr>
          <w:lang w:eastAsia="x-none"/>
        </w:rPr>
        <w:t xml:space="preserve"> if applicable</w:t>
      </w:r>
      <w:r>
        <w:rPr>
          <w:lang w:eastAsia="zh-CN"/>
        </w:rPr>
        <w:t>.</w:t>
      </w:r>
    </w:p>
    <w:p w14:paraId="76050BEA" w14:textId="617DEA8A" w:rsidR="0036233B" w:rsidRDefault="0036233B" w:rsidP="0036233B">
      <w:r>
        <w:t xml:space="preserve">The initiating UE shall start timer Taaaa if </w:t>
      </w:r>
      <w:r>
        <w:rPr>
          <w:lang w:eastAsia="zh-CN"/>
        </w:rPr>
        <w:t xml:space="preserve">at least one of </w:t>
      </w:r>
      <w:r w:rsidR="00735CF5">
        <w:rPr>
          <w:lang w:eastAsia="zh-CN"/>
        </w:rPr>
        <w:t>ProSe identifier</w:t>
      </w:r>
      <w:r>
        <w:rPr>
          <w:lang w:eastAsia="zh-CN"/>
        </w:rPr>
        <w:t xml:space="preserve">s for the </w:t>
      </w:r>
      <w:r w:rsidR="00014555">
        <w:rPr>
          <w:lang w:eastAsia="zh-CN"/>
        </w:rPr>
        <w:t>5G ProSe direct link</w:t>
      </w:r>
      <w:r w:rsidR="003B5256">
        <w:rPr>
          <w:lang w:eastAsia="zh-CN"/>
        </w:rPr>
        <w:t>s</w:t>
      </w:r>
      <w:r>
        <w:rPr>
          <w:lang w:eastAsia="zh-CN"/>
        </w:rPr>
        <w:t xml:space="preserve"> satisfies the privacy requirements</w:t>
      </w:r>
      <w:r>
        <w:t xml:space="preserve"> as specified in clause 5.2.</w:t>
      </w:r>
    </w:p>
    <w:p w14:paraId="3AA704BF" w14:textId="1B217C85" w:rsidR="0036233B" w:rsidRDefault="0036233B" w:rsidP="0036233B">
      <w:r>
        <w:t xml:space="preserve">In addition, the initiating UE may </w:t>
      </w:r>
      <w:r>
        <w:rPr>
          <w:lang w:eastAsia="zh-CN"/>
        </w:rPr>
        <w:t xml:space="preserve">perform the PC5 QoS flow establishment over </w:t>
      </w:r>
      <w:r w:rsidR="00014555">
        <w:rPr>
          <w:lang w:eastAsia="zh-CN"/>
        </w:rPr>
        <w:t>5G ProSe direct link</w:t>
      </w:r>
      <w:r>
        <w:rPr>
          <w:lang w:eastAsia="zh-CN"/>
        </w:rPr>
        <w:t xml:space="preserve"> </w:t>
      </w:r>
      <w:r>
        <w:t>as specified in clause 7.2.</w:t>
      </w:r>
      <w:r w:rsidR="0089797C">
        <w:t>7</w:t>
      </w:r>
      <w:r>
        <w:t>.</w:t>
      </w:r>
    </w:p>
    <w:p w14:paraId="346DED3A" w14:textId="511370AC" w:rsidR="0036233B" w:rsidRDefault="0036233B" w:rsidP="0036233B">
      <w:r>
        <w:t>Upon expiry of the timer T</w:t>
      </w:r>
      <w:r w:rsidR="00EB225A">
        <w:t>5080</w:t>
      </w:r>
      <w:r>
        <w:t xml:space="preserve">, if the </w:t>
      </w:r>
      <w:r w:rsidR="00C20A5B">
        <w:t xml:space="preserve">PROSE </w:t>
      </w:r>
      <w:r>
        <w:t>DIRECT</w:t>
      </w:r>
      <w:r w:rsidR="00C20A5B">
        <w:t xml:space="preserve"> </w:t>
      </w:r>
      <w:r>
        <w:t>LINK</w:t>
      </w:r>
      <w:r w:rsidR="00C20A5B">
        <w:t xml:space="preserve"> </w:t>
      </w:r>
      <w:r>
        <w:t xml:space="preserve">ESTABLISHMENT REQUEST message did not include the </w:t>
      </w:r>
      <w:r w:rsidR="005E3D58">
        <w:t>T</w:t>
      </w:r>
      <w:r w:rsidR="003E39E8">
        <w:t>arget user info</w:t>
      </w:r>
      <w:r>
        <w:t xml:space="preserve"> IE, and the initiating UE received at least one PROSE DIRECT LINK ESTABLISHMENT ACCEPT message, it is up to the UE implementation to consider the </w:t>
      </w:r>
      <w:r w:rsidR="00014555">
        <w:t>5G ProSe direct link</w:t>
      </w:r>
      <w:r>
        <w:t xml:space="preserve"> establishment procedure as complete or to restart the timer T</w:t>
      </w:r>
      <w:r w:rsidR="00EB225A">
        <w:t>5080</w:t>
      </w:r>
      <w:r>
        <w:t>.</w:t>
      </w:r>
    </w:p>
    <w:p w14:paraId="78329BBD" w14:textId="1F275C02" w:rsidR="0036233B" w:rsidRDefault="0036233B" w:rsidP="0037175B">
      <w:pPr>
        <w:pStyle w:val="40"/>
      </w:pPr>
      <w:bookmarkStart w:id="823" w:name="_Toc68196218"/>
      <w:bookmarkStart w:id="824" w:name="_Toc59208890"/>
      <w:bookmarkStart w:id="825" w:name="_Toc94175576"/>
      <w:r>
        <w:t>7.2.2.5</w:t>
      </w:r>
      <w:r>
        <w:tab/>
      </w:r>
      <w:r w:rsidR="00DC5171">
        <w:t xml:space="preserve">5G ProSe </w:t>
      </w:r>
      <w:r>
        <w:t>direct link establishment procedure not accepted by the target UE</w:t>
      </w:r>
      <w:bookmarkEnd w:id="823"/>
      <w:bookmarkEnd w:id="824"/>
      <w:bookmarkEnd w:id="825"/>
    </w:p>
    <w:p w14:paraId="488DA16A" w14:textId="77777777" w:rsidR="0036233B" w:rsidRDefault="0036233B" w:rsidP="0036233B">
      <w:pPr>
        <w:rPr>
          <w:lang w:eastAsia="zh-CN"/>
        </w:rPr>
      </w:pPr>
      <w:r>
        <w:t xml:space="preserve">If the </w:t>
      </w:r>
      <w:r>
        <w:rPr>
          <w:lang w:eastAsia="x-none"/>
        </w:rPr>
        <w:t>PROSE DIRECT LINK ESTABLISHMENT REQUEST</w:t>
      </w:r>
      <w:r>
        <w:t xml:space="preserve"> message cannot be accepted, the target UE shall send a PROSE DIRECT LINK ESTABLISHMENT REJECT message. The PROSE DIRECT LINK ESTABLISHMENT REJECT </w:t>
      </w:r>
      <w:r>
        <w:rPr>
          <w:lang w:eastAsia="zh-CN"/>
        </w:rPr>
        <w:t>message contains a PC5 signalling protocol cause IE set to one of the following cause values:</w:t>
      </w:r>
    </w:p>
    <w:p w14:paraId="7C762DCE" w14:textId="77777777" w:rsidR="0036233B" w:rsidRDefault="0036233B" w:rsidP="0037175B">
      <w:pPr>
        <w:pStyle w:val="B1"/>
      </w:pPr>
      <w:r>
        <w:t>#1</w:t>
      </w:r>
      <w:r>
        <w:tab/>
        <w:t>direct communication to the target UE not allowed;</w:t>
      </w:r>
    </w:p>
    <w:p w14:paraId="5CC830EB" w14:textId="77777777" w:rsidR="0036233B" w:rsidRDefault="0036233B" w:rsidP="0037175B">
      <w:pPr>
        <w:pStyle w:val="B1"/>
      </w:pPr>
      <w:r>
        <w:t>#3</w:t>
      </w:r>
      <w:r>
        <w:tab/>
        <w:t>conflict of layer-2 ID for unicast communication is detected;</w:t>
      </w:r>
    </w:p>
    <w:p w14:paraId="07099598" w14:textId="369B8866" w:rsidR="0036233B" w:rsidRDefault="0036233B" w:rsidP="0037175B">
      <w:pPr>
        <w:pStyle w:val="B1"/>
      </w:pPr>
      <w:r>
        <w:t>#5</w:t>
      </w:r>
      <w:r>
        <w:tab/>
        <w:t>lack of resources for PC5 unicast link;</w:t>
      </w:r>
    </w:p>
    <w:p w14:paraId="7D7B44F8" w14:textId="00DC6790" w:rsidR="00B02A50" w:rsidRDefault="00B02A50" w:rsidP="00B02A50">
      <w:pPr>
        <w:pStyle w:val="B1"/>
      </w:pPr>
      <w:r>
        <w:t>#13</w:t>
      </w:r>
      <w:r>
        <w:tab/>
        <w:t>congestion situation; or</w:t>
      </w:r>
    </w:p>
    <w:p w14:paraId="15BCA31E" w14:textId="77777777" w:rsidR="0036233B" w:rsidRDefault="0036233B" w:rsidP="0037175B">
      <w:pPr>
        <w:pStyle w:val="B1"/>
      </w:pPr>
      <w:r>
        <w:t>#111</w:t>
      </w:r>
      <w:r>
        <w:tab/>
        <w:t>protocol error, unspecified.</w:t>
      </w:r>
    </w:p>
    <w:p w14:paraId="00CA6089" w14:textId="0A37B774" w:rsidR="0036233B" w:rsidRDefault="0036233B" w:rsidP="0036233B">
      <w:r>
        <w:t xml:space="preserve">If the target UE is not allowed to accept the </w:t>
      </w:r>
      <w:r>
        <w:rPr>
          <w:lang w:eastAsia="x-none"/>
        </w:rPr>
        <w:t>PROSE DIRECT LINK ESTABLISHMENT REQUEST</w:t>
      </w:r>
      <w:r>
        <w:t xml:space="preserve"> message</w:t>
      </w:r>
      <w:r w:rsidR="00155446">
        <w:t xml:space="preserve">, </w:t>
      </w:r>
      <w:r>
        <w:t>e.g.</w:t>
      </w:r>
      <w:r w:rsidR="00155446">
        <w:t>,</w:t>
      </w:r>
      <w:r>
        <w:t xml:space="preserve"> based on operator policy or </w:t>
      </w:r>
      <w:r>
        <w:rPr>
          <w:noProof/>
          <w:lang w:eastAsia="zh-CN"/>
        </w:rPr>
        <w:t>configuration parameters for ProSe direct communication over PC5 as specified in clause 5.2</w:t>
      </w:r>
      <w:r w:rsidR="004D64D4">
        <w:rPr>
          <w:noProof/>
          <w:lang w:eastAsia="zh-CN"/>
        </w:rPr>
        <w:t>, or the target UE is acting as a layer-3 relay UE, is in non-allowed area</w:t>
      </w:r>
      <w:r w:rsidR="004D64D4">
        <w:t xml:space="preserve"> of its serving PLMN</w:t>
      </w:r>
      <w:r w:rsidR="004D64D4">
        <w:rPr>
          <w:noProof/>
          <w:lang w:eastAsia="zh-CN"/>
        </w:rPr>
        <w:t xml:space="preserve">, and the corresponding relay service code is not associated </w:t>
      </w:r>
      <w:r w:rsidR="004D64D4">
        <w:t>with an emergency services or high priority access as defined in clause 5.3.5 of 3GPP TS 24.501 [11]</w:t>
      </w:r>
      <w:r>
        <w:t xml:space="preserve">, the target UE shall send a PROSE DIRECT LINK ESTABLISHMENT REJECT </w:t>
      </w:r>
      <w:r>
        <w:rPr>
          <w:lang w:eastAsia="zh-CN"/>
        </w:rPr>
        <w:t>message containing PC5 signalling protocol cause value #1 "</w:t>
      </w:r>
      <w:r>
        <w:t>direct communication to the target UE not allowed</w:t>
      </w:r>
      <w:r>
        <w:rPr>
          <w:lang w:eastAsia="zh-CN"/>
        </w:rPr>
        <w:t>".</w:t>
      </w:r>
    </w:p>
    <w:p w14:paraId="6EE628CE" w14:textId="77777777" w:rsidR="0036233B" w:rsidRDefault="0036233B" w:rsidP="0036233B">
      <w:r>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 and with one of following parameters different from the existing link or the link for which the link establishment is in progress:</w:t>
      </w:r>
    </w:p>
    <w:p w14:paraId="0EB85A28" w14:textId="77777777" w:rsidR="0036233B" w:rsidRDefault="0036233B" w:rsidP="0037175B">
      <w:pPr>
        <w:pStyle w:val="B1"/>
      </w:pPr>
      <w:r>
        <w:t>a)</w:t>
      </w:r>
      <w:r>
        <w:tab/>
        <w:t>the source user info;</w:t>
      </w:r>
    </w:p>
    <w:p w14:paraId="51675E29" w14:textId="16859783" w:rsidR="0036233B" w:rsidRDefault="0036233B" w:rsidP="0037175B">
      <w:pPr>
        <w:pStyle w:val="B1"/>
        <w:rPr>
          <w:lang w:eastAsia="zh-CN"/>
        </w:rPr>
      </w:pPr>
      <w:r>
        <w:t>b)</w:t>
      </w:r>
      <w:r>
        <w:tab/>
      </w:r>
      <w:r>
        <w:rPr>
          <w:lang w:eastAsia="zh-CN"/>
        </w:rPr>
        <w:t>type of data (</w:t>
      </w:r>
      <w:r w:rsidR="00DB572F">
        <w:rPr>
          <w:lang w:eastAsia="zh-CN"/>
        </w:rPr>
        <w:t>e.g.,</w:t>
      </w:r>
      <w:r>
        <w:rPr>
          <w:lang w:eastAsia="zh-CN"/>
        </w:rPr>
        <w:t xml:space="preserve"> IP or non-IP); or</w:t>
      </w:r>
    </w:p>
    <w:p w14:paraId="05943C7D" w14:textId="77777777" w:rsidR="0036233B" w:rsidRDefault="0036233B" w:rsidP="0037175B">
      <w:pPr>
        <w:pStyle w:val="B1"/>
      </w:pPr>
      <w:r>
        <w:t>c)</w:t>
      </w:r>
      <w:r>
        <w:tab/>
        <w:t>security policy,</w:t>
      </w:r>
    </w:p>
    <w:p w14:paraId="22E148F9" w14:textId="77777777" w:rsidR="0036233B" w:rsidRDefault="0036233B" w:rsidP="0036233B">
      <w:pPr>
        <w:rPr>
          <w:lang w:eastAsia="zh-CN"/>
        </w:rPr>
      </w:pPr>
      <w:r>
        <w:lastRenderedPageBreak/>
        <w:t xml:space="preserve">the target UE shall send a PROSE DIRECT LINK ESTABLISHMENT REJECT </w:t>
      </w:r>
      <w:r>
        <w:rPr>
          <w:lang w:eastAsia="zh-CN"/>
        </w:rPr>
        <w:t>message containing PC5 signalling protocol cause value #3 "c</w:t>
      </w:r>
      <w:r>
        <w:t>onflict of layer-2 ID for unicast communication is detected</w:t>
      </w:r>
      <w:r>
        <w:rPr>
          <w:lang w:eastAsia="zh-CN"/>
        </w:rPr>
        <w:t>".</w:t>
      </w:r>
    </w:p>
    <w:p w14:paraId="37B94FD3" w14:textId="3DA7CCDF" w:rsidR="0036233B" w:rsidRDefault="0036233B" w:rsidP="0037175B">
      <w:pPr>
        <w:pStyle w:val="NO"/>
      </w:pPr>
      <w:r>
        <w:t>NOTE</w:t>
      </w:r>
      <w:r w:rsidR="00B02A50">
        <w:t> 1</w:t>
      </w:r>
      <w:r>
        <w:t>:</w:t>
      </w:r>
      <w:r>
        <w:tab/>
        <w:t>The type of data (</w:t>
      </w:r>
      <w:r w:rsidR="00DB572F">
        <w:t>e.g.,</w:t>
      </w:r>
      <w:r>
        <w:t xml:space="preserve"> IP or non-IP) is indicated by the optional IP address configuration IE included in the corresponding DIRECT LINK SECURITY MODE COMPLETE message, i.e</w:t>
      </w:r>
      <w:r w:rsidR="00155446">
        <w:t>.,</w:t>
      </w:r>
      <w:r>
        <w:t xml:space="preserve"> the type of data for the requested link is IP type if this IE is included, and the type of data for the requested link is non-IP if this IE is not included.</w:t>
      </w:r>
    </w:p>
    <w:p w14:paraId="286DA9A2" w14:textId="696B5157" w:rsidR="00B02A50" w:rsidRDefault="0036233B" w:rsidP="0036233B">
      <w:pPr>
        <w:rPr>
          <w:lang w:eastAsia="zh-CN"/>
        </w:rPr>
      </w:pPr>
      <w:r>
        <w:t xml:space="preserve">If the </w:t>
      </w:r>
      <w:r w:rsidR="00014555">
        <w:t>5G ProSe direct link</w:t>
      </w:r>
      <w:r>
        <w:t xml:space="preserve"> establishment fails due to </w:t>
      </w:r>
      <w:r>
        <w:rPr>
          <w:lang w:eastAsia="zh-CN"/>
        </w:rPr>
        <w:t xml:space="preserve">the implementation-specific </w:t>
      </w:r>
      <w:r>
        <w:t xml:space="preserve">maximum number of established </w:t>
      </w:r>
      <w:r w:rsidR="00014555">
        <w:t>5G ProSe direct link</w:t>
      </w:r>
      <w:r>
        <w:t xml:space="preserve">s has been reached, or other temporary lower layer problems causing resource constraints, the target UE shall send a PROSE DIRECT LINK ESTABLISHMENT REJECT </w:t>
      </w:r>
      <w:r>
        <w:rPr>
          <w:lang w:eastAsia="zh-CN"/>
        </w:rPr>
        <w:t>message containing PC5 signalling protocol cause value #5 "l</w:t>
      </w:r>
      <w:r>
        <w:t>ack of resources for PC5 unicast link</w:t>
      </w:r>
      <w:r>
        <w:rPr>
          <w:lang w:eastAsia="zh-CN"/>
        </w:rPr>
        <w:t>".</w:t>
      </w:r>
    </w:p>
    <w:p w14:paraId="73269423" w14:textId="77777777" w:rsidR="00B02A50" w:rsidRDefault="00B02A50" w:rsidP="00B02A50">
      <w:pPr>
        <w:rPr>
          <w:lang w:eastAsia="zh-CN"/>
        </w:rPr>
      </w:pPr>
      <w:r>
        <w:rPr>
          <w:lang w:eastAsia="zh-CN"/>
        </w:rPr>
        <w:t>If the 5G ProSe direct link establishment request is for relaying and:</w:t>
      </w:r>
    </w:p>
    <w:p w14:paraId="2A0E06D1" w14:textId="77777777" w:rsidR="00B02A50" w:rsidRDefault="00B02A50" w:rsidP="003A13E4">
      <w:pPr>
        <w:pStyle w:val="B1"/>
        <w:rPr>
          <w:lang w:eastAsia="zh-CN"/>
        </w:rPr>
      </w:pPr>
      <w:r>
        <w:rPr>
          <w:lang w:eastAsia="zh-CN"/>
        </w:rPr>
        <w:t>a)</w:t>
      </w:r>
      <w:r>
        <w:rPr>
          <w:lang w:eastAsia="zh-CN"/>
        </w:rPr>
        <w:tab/>
        <w:t>the NAS level mobility management congestion control as specified in clause 5.3.9 of TS 24.501 [11] is activated at the target UE; or</w:t>
      </w:r>
    </w:p>
    <w:p w14:paraId="77283C64" w14:textId="77777777" w:rsidR="00B02A50" w:rsidRDefault="00B02A50" w:rsidP="003A13E4">
      <w:pPr>
        <w:pStyle w:val="B1"/>
        <w:rPr>
          <w:lang w:eastAsia="zh-CN"/>
        </w:rPr>
      </w:pPr>
      <w:r>
        <w:rPr>
          <w:lang w:eastAsia="zh-CN"/>
        </w:rPr>
        <w:t>b)</w:t>
      </w:r>
      <w:r>
        <w:rPr>
          <w:lang w:eastAsia="zh-CN"/>
        </w:rPr>
        <w:tab/>
        <w:t>the target UE is under congestion;</w:t>
      </w:r>
    </w:p>
    <w:p w14:paraId="5DA1B892" w14:textId="77777777" w:rsidR="00B02A50" w:rsidRDefault="00B02A50" w:rsidP="00B02A50">
      <w:pPr>
        <w:rPr>
          <w:lang w:eastAsia="zh-CN"/>
        </w:rPr>
      </w:pPr>
      <w:r>
        <w:rPr>
          <w:lang w:eastAsia="zh-CN"/>
        </w:rPr>
        <w:t>the target UE shall send a PROSE DIRECT LINK ESTABLISHMENT REJECT message containing PC5 signalling protocol cause value #13 "</w:t>
      </w:r>
      <w:r>
        <w:rPr>
          <w:lang w:val="en-US" w:eastAsia="zh-CN"/>
        </w:rPr>
        <w:t xml:space="preserve">congestion </w:t>
      </w:r>
      <w:r>
        <w:rPr>
          <w:lang w:eastAsia="zh-CN"/>
        </w:rPr>
        <w:t>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03296C7" w14:textId="551C57A3" w:rsidR="00B02A50" w:rsidRDefault="00B02A50" w:rsidP="00B02A50">
      <w:pPr>
        <w:pStyle w:val="NO"/>
        <w:rPr>
          <w:lang w:eastAsia="zh-CN"/>
        </w:rPr>
      </w:pPr>
      <w:r>
        <w:rPr>
          <w:lang w:eastAsia="zh-CN"/>
        </w:rPr>
        <w:t>NOTE 2:</w:t>
      </w:r>
      <w:r>
        <w:rPr>
          <w:lang w:eastAsia="zh-CN"/>
        </w:rPr>
        <w:tab/>
        <w:t>How the target UE determines that it is under congestion is implementation specific (</w:t>
      </w:r>
      <w:r w:rsidR="00DB572F">
        <w:rPr>
          <w:lang w:eastAsia="zh-CN"/>
        </w:rPr>
        <w:t>e.g.,</w:t>
      </w:r>
      <w:r>
        <w:rPr>
          <w:lang w:eastAsia="zh-CN"/>
        </w:rPr>
        <w:t xml:space="preserve"> any relaying related operational overhead, etc).</w:t>
      </w:r>
    </w:p>
    <w:p w14:paraId="729B1E61" w14:textId="4FCF0CAF" w:rsidR="00B02A50" w:rsidRDefault="00B02A50" w:rsidP="003A13E4">
      <w:pPr>
        <w:pStyle w:val="NO"/>
        <w:rPr>
          <w:lang w:eastAsia="zh-CN"/>
        </w:rPr>
      </w:pPr>
      <w:r>
        <w:rPr>
          <w:lang w:eastAsia="zh-CN"/>
        </w:rPr>
        <w:t>NOTE 3:</w:t>
      </w:r>
      <w:r>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B38238C" w14:textId="4CD106AC" w:rsidR="0036233B" w:rsidRDefault="0036233B" w:rsidP="0036233B">
      <w:pPr>
        <w:rPr>
          <w:lang w:eastAsia="zh-CN"/>
        </w:rPr>
      </w:pPr>
      <w:r>
        <w:rPr>
          <w:lang w:eastAsia="zh-CN"/>
        </w:rPr>
        <w:t xml:space="preserve">If the </w:t>
      </w:r>
      <w:r w:rsidR="00014555">
        <w:rPr>
          <w:lang w:eastAsia="zh-CN"/>
        </w:rPr>
        <w:t>5G ProSe direct link</w:t>
      </w:r>
      <w:r>
        <w:rPr>
          <w:lang w:eastAsia="zh-CN"/>
        </w:rPr>
        <w:t xml:space="preserve"> establishment fails due to</w:t>
      </w:r>
      <w:r>
        <w:t xml:space="preserve"> other reasons, the target UE shall send a PROSE DIRECT LINK ESTABLISHMENT REJECT </w:t>
      </w:r>
      <w:r>
        <w:rPr>
          <w:lang w:eastAsia="zh-CN"/>
        </w:rPr>
        <w:t>message containing PC5 signalling protocol cause value #111</w:t>
      </w:r>
      <w:r>
        <w:t xml:space="preserve"> "</w:t>
      </w:r>
      <w:r>
        <w:rPr>
          <w:lang w:eastAsia="de-DE"/>
        </w:rPr>
        <w:t>protocol error, unspecified</w:t>
      </w:r>
      <w:r>
        <w:rPr>
          <w:lang w:eastAsia="zh-CN"/>
        </w:rPr>
        <w:t xml:space="preserve">". </w:t>
      </w:r>
    </w:p>
    <w:p w14:paraId="13B8A028" w14:textId="77777777" w:rsidR="0036233B" w:rsidRDefault="0036233B" w:rsidP="0036233B">
      <w:pPr>
        <w:rPr>
          <w:lang w:eastAsia="zh-CN"/>
        </w:rPr>
      </w:pPr>
      <w:r>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2511E8E0" w:rsidR="0036233B" w:rsidRDefault="0036233B" w:rsidP="0037175B">
      <w:pPr>
        <w:pStyle w:val="B1"/>
        <w:rPr>
          <w:lang w:eastAsia="zh-CN"/>
        </w:rPr>
      </w:pPr>
      <w:r>
        <w:rPr>
          <w:lang w:eastAsia="zh-CN"/>
        </w:rPr>
        <w:t>a)</w:t>
      </w:r>
      <w:r>
        <w:rPr>
          <w:lang w:eastAsia="zh-CN"/>
        </w:rPr>
        <w:tab/>
        <w:t>an indication of deactivation of the PC5 unicast security protection and deletion of security context for the PC5 unicast link, if applicable.</w:t>
      </w:r>
    </w:p>
    <w:p w14:paraId="63814F91" w14:textId="09F9E135" w:rsidR="0036233B" w:rsidRDefault="0036233B" w:rsidP="0036233B">
      <w:r>
        <w:t>Upon receipt of the PROSE DIRECT LINK ESTABLISHMENT REJECT message, the initiating UE shall stop timer T</w:t>
      </w:r>
      <w:r w:rsidR="00EB225A">
        <w:t>5080</w:t>
      </w:r>
      <w:r>
        <w:t xml:space="preserve"> and abort the </w:t>
      </w:r>
      <w:r w:rsidR="00014555">
        <w:t>5G ProSe direct link</w:t>
      </w:r>
      <w:r>
        <w:t xml:space="preserve"> establishment procedure. If the PC5 signalling protocol cause value in the PROSE DIRECT LINK ESTABLISHMENT REJECT message is #1 "direct communication to the target UE not allowed" or #5 "lack of resources for PC5 unicast link", then the</w:t>
      </w:r>
      <w:r w:rsidR="0024740F">
        <w:t xml:space="preserve"> initiating</w:t>
      </w:r>
      <w:r>
        <w:t xml:space="preserve"> UE shall not attempt to start the </w:t>
      </w:r>
      <w:r w:rsidR="00014555">
        <w:t>5G ProSe direct link</w:t>
      </w:r>
      <w:r>
        <w:t xml:space="preserve"> establishment procedure with the same target UE at least for a time period T.</w:t>
      </w:r>
      <w:r w:rsidR="0024740F">
        <w:t xml:space="preserve"> If the PC5 signalling protocol cause value in the PROSE DIRECT LINK ESTABLISHMENT REJECT message is #13 "congestion situation" and a back-off timer value is provided in the PROSE DIRECT LINK ESTABLISHMENT REJECT message, the initiating UE shall start timer T</w:t>
      </w:r>
      <w:r w:rsidR="00615B97">
        <w:t>5088</w:t>
      </w:r>
      <w:r w:rsidR="0024740F">
        <w:t xml:space="preserve"> </w:t>
      </w:r>
      <w:r w:rsidR="0024740F">
        <w:rPr>
          <w:lang w:val="en-US"/>
        </w:rPr>
        <w:t>associated with the layer-2 ID of the target UE</w:t>
      </w:r>
      <w:r w:rsidR="0024740F">
        <w:t xml:space="preserve"> and set its value to the provided timer value.</w:t>
      </w:r>
    </w:p>
    <w:p w14:paraId="72D65573" w14:textId="5808E077" w:rsidR="0036233B" w:rsidRDefault="0036233B" w:rsidP="0037175B">
      <w:pPr>
        <w:pStyle w:val="NO"/>
      </w:pPr>
      <w:r>
        <w:t>NOTE</w:t>
      </w:r>
      <w:r w:rsidR="0024740F">
        <w:t> 4</w:t>
      </w:r>
      <w:r>
        <w:t>:</w:t>
      </w:r>
      <w:r>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t>5G ProSe direct link</w:t>
      </w:r>
      <w:r>
        <w:t>".</w:t>
      </w:r>
    </w:p>
    <w:p w14:paraId="23990C93" w14:textId="77777777" w:rsidR="0036233B" w:rsidRDefault="0036233B" w:rsidP="0036233B">
      <w:r>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Default="0036233B" w:rsidP="0037175B">
      <w:pPr>
        <w:pStyle w:val="B1"/>
      </w:pPr>
      <w:r>
        <w:t>a)</w:t>
      </w:r>
      <w:r>
        <w:tab/>
        <w:t>an indication of deactivation of the PC5 unicast security protection</w:t>
      </w:r>
      <w:r>
        <w:rPr>
          <w:lang w:eastAsia="zh-CN"/>
        </w:rPr>
        <w:t xml:space="preserve"> and deletion of security context</w:t>
      </w:r>
      <w:r>
        <w:t xml:space="preserve"> for the </w:t>
      </w:r>
      <w:r w:rsidR="00014555">
        <w:t>5G ProSe direct link</w:t>
      </w:r>
      <w:r>
        <w:t>, if applicable.</w:t>
      </w:r>
    </w:p>
    <w:p w14:paraId="037A06E6" w14:textId="77777777" w:rsidR="0036233B" w:rsidRDefault="0036233B" w:rsidP="00667BCB">
      <w:pPr>
        <w:pStyle w:val="EditorsNote"/>
      </w:pPr>
      <w:r>
        <w:lastRenderedPageBreak/>
        <w:t>Editor's note:</w:t>
      </w:r>
      <w:r>
        <w:tab/>
        <w:t>The requirements for security context are FFS as they are waiting for the definitions in SA3 specification by SA3 working group.</w:t>
      </w:r>
    </w:p>
    <w:p w14:paraId="7B674818" w14:textId="77777777" w:rsidR="0036233B" w:rsidRPr="0037175B" w:rsidRDefault="0036233B" w:rsidP="0037175B">
      <w:pPr>
        <w:pStyle w:val="40"/>
        <w:rPr>
          <w:vertAlign w:val="subscript"/>
        </w:rPr>
      </w:pPr>
      <w:bookmarkStart w:id="826" w:name="_Toc68196219"/>
      <w:bookmarkStart w:id="827" w:name="_Toc59208891"/>
      <w:bookmarkStart w:id="828" w:name="_Toc94175577"/>
      <w:r>
        <w:t>7.2.2.6</w:t>
      </w:r>
      <w:r>
        <w:tab/>
        <w:t>Abnormal cases</w:t>
      </w:r>
      <w:bookmarkEnd w:id="826"/>
      <w:bookmarkEnd w:id="827"/>
      <w:bookmarkEnd w:id="828"/>
    </w:p>
    <w:p w14:paraId="4445B6CE" w14:textId="77777777" w:rsidR="0036233B" w:rsidRDefault="0036233B" w:rsidP="0037175B">
      <w:pPr>
        <w:pStyle w:val="50"/>
      </w:pPr>
      <w:bookmarkStart w:id="829" w:name="_Toc68196220"/>
      <w:bookmarkStart w:id="830" w:name="_Toc59208892"/>
      <w:bookmarkStart w:id="831" w:name="_Toc51951138"/>
      <w:bookmarkStart w:id="832" w:name="_Toc45882588"/>
      <w:bookmarkStart w:id="833" w:name="_Toc45282202"/>
      <w:bookmarkStart w:id="834" w:name="_Toc34404374"/>
      <w:bookmarkStart w:id="835" w:name="_Toc34388603"/>
      <w:bookmarkStart w:id="836" w:name="_Toc25070688"/>
      <w:bookmarkStart w:id="837" w:name="_Toc94175578"/>
      <w:r>
        <w:t>7.2.2.6.1</w:t>
      </w:r>
      <w:r>
        <w:tab/>
        <w:t>Abnormal cases at the initiating UE</w:t>
      </w:r>
      <w:bookmarkEnd w:id="829"/>
      <w:bookmarkEnd w:id="830"/>
      <w:bookmarkEnd w:id="831"/>
      <w:bookmarkEnd w:id="832"/>
      <w:bookmarkEnd w:id="833"/>
      <w:bookmarkEnd w:id="834"/>
      <w:bookmarkEnd w:id="835"/>
      <w:bookmarkEnd w:id="836"/>
      <w:bookmarkEnd w:id="837"/>
    </w:p>
    <w:p w14:paraId="4182E0DE" w14:textId="45EB7511" w:rsidR="0036233B" w:rsidRDefault="0036233B" w:rsidP="0036233B">
      <w:r>
        <w:t>If timer T</w:t>
      </w:r>
      <w:r w:rsidR="00EB225A">
        <w:t>5080</w:t>
      </w:r>
      <w:r>
        <w:t xml:space="preserve"> expires and the Target user info IE is included in the PROSE DIRECT LINK ESTABLISHMENT REQUEST message, the initiating UE shall retransmit the PROSE DIRECT LINK ESTABLISHMENT REQUEST message and restart timer T</w:t>
      </w:r>
      <w:r w:rsidR="00EB225A">
        <w:t>5080</w:t>
      </w:r>
      <w:r>
        <w:t xml:space="preserve">. After reaching the maximum number of allowed retransmissions, the initiating UE shall abort the </w:t>
      </w:r>
      <w:r w:rsidR="00014555">
        <w:t>5G ProSe direct link</w:t>
      </w:r>
      <w:r>
        <w:t xml:space="preserve"> establishment procedure and may notify the upper layer that the target UE is unreachable.</w:t>
      </w:r>
    </w:p>
    <w:p w14:paraId="54F96AEE" w14:textId="4C9EE235" w:rsidR="0036233B" w:rsidRDefault="0036233B" w:rsidP="0036233B">
      <w:r>
        <w:t>Upon expiry of the timer T</w:t>
      </w:r>
      <w:r w:rsidR="00EB225A">
        <w:t>5080</w:t>
      </w:r>
      <w:r>
        <w:t xml:space="preserve">, if the </w:t>
      </w:r>
      <w:r w:rsidR="007623B7">
        <w:t xml:space="preserve">PROSE </w:t>
      </w:r>
      <w:r>
        <w:t>DIRECT</w:t>
      </w:r>
      <w:r w:rsidR="007623B7">
        <w:t xml:space="preserve"> </w:t>
      </w:r>
      <w:r>
        <w:t>LINK</w:t>
      </w:r>
      <w:r w:rsidR="007623B7">
        <w:t xml:space="preserve"> </w:t>
      </w:r>
      <w:r>
        <w:t xml:space="preserve">ESTABLISHMENT REQUEST message did not include the </w:t>
      </w:r>
      <w:r w:rsidR="001071D8">
        <w:t>T</w:t>
      </w:r>
      <w:r w:rsidR="003E39E8">
        <w:t>arget user info</w:t>
      </w:r>
      <w:r>
        <w:t xml:space="preserve"> IE and the initiating UE did not receive any PROSE DIRECT LINK ESTABLISHMENT ACCEPT message, the initiating UE may retransmit the PROSE DIRECT LINK ESTABLISHMENT REQUEST message and restart timer T</w:t>
      </w:r>
      <w:r w:rsidR="00EB225A">
        <w:t>5080</w:t>
      </w:r>
      <w:r>
        <w:t xml:space="preserve">. If the </w:t>
      </w:r>
      <w:r w:rsidR="007623B7">
        <w:t xml:space="preserve">PROSE </w:t>
      </w:r>
      <w:r>
        <w:t>DIRECT</w:t>
      </w:r>
      <w:r w:rsidR="007623B7">
        <w:t xml:space="preserve"> </w:t>
      </w:r>
      <w:r>
        <w:t>LINK</w:t>
      </w:r>
      <w:r w:rsidR="007623B7">
        <w:t xml:space="preserve"> </w:t>
      </w:r>
      <w:r>
        <w:t xml:space="preserve">ESTABLISHMENT REQUEST message did not include the </w:t>
      </w:r>
      <w:r w:rsidR="001071D8">
        <w:t>T</w:t>
      </w:r>
      <w:r w:rsidR="003E39E8">
        <w:t>arget user info</w:t>
      </w:r>
      <w:r>
        <w:t xml:space="preserve"> IE and the initiating UE did not receive any PROSE DIRECT LINK ESTABLISHMENT ACCEPT message, then after reaching the maximum number of allowed retransmissions, the initiating UE shall abort the </w:t>
      </w:r>
      <w:r w:rsidR="00014555">
        <w:t>5G ProSe direct link</w:t>
      </w:r>
      <w:r>
        <w:t xml:space="preserve"> establishment procedure and may notify the upper layer that no target UE is available.</w:t>
      </w:r>
    </w:p>
    <w:p w14:paraId="7F8814D5" w14:textId="77777777" w:rsidR="0036233B" w:rsidRDefault="0036233B" w:rsidP="0037175B">
      <w:pPr>
        <w:pStyle w:val="NO"/>
      </w:pPr>
      <w:r>
        <w:t>NOTE:</w:t>
      </w:r>
      <w:r>
        <w:tab/>
        <w:t>The maximum number of allowed retransmissions is UE implementation specific.</w:t>
      </w:r>
    </w:p>
    <w:p w14:paraId="2294308F" w14:textId="77777777" w:rsidR="0036233B" w:rsidRDefault="0036233B" w:rsidP="0036233B">
      <w:r>
        <w:t xml:space="preserve">If the need to establish a link no longer exists before the procedure is completed, the initiating UE shall abort the procedure. </w:t>
      </w:r>
    </w:p>
    <w:p w14:paraId="2A17971F" w14:textId="2AC2E435" w:rsidR="0036233B" w:rsidRDefault="0036233B" w:rsidP="0036233B">
      <w:r>
        <w:t xml:space="preserve">When the initiating UE aborts the </w:t>
      </w:r>
      <w:r w:rsidR="00014555">
        <w:t>5G ProSe direct link</w:t>
      </w:r>
      <w:r>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7CB6BCF" w:rsidR="0036233B" w:rsidRDefault="0036233B" w:rsidP="0037175B">
      <w:pPr>
        <w:pStyle w:val="B1"/>
      </w:pPr>
      <w:r>
        <w:t>a)</w:t>
      </w:r>
      <w:r>
        <w:tab/>
        <w:t>an indication of deactivation of the PC5 unicast security protection and deletion of security context for the PC5 unicast link, if applicable.</w:t>
      </w:r>
    </w:p>
    <w:p w14:paraId="26EDA426" w14:textId="77777777" w:rsidR="0036233B" w:rsidRDefault="0036233B" w:rsidP="00667BCB">
      <w:pPr>
        <w:pStyle w:val="EditorsNote"/>
      </w:pPr>
      <w:r>
        <w:t>Editor's note:</w:t>
      </w:r>
      <w:r>
        <w:tab/>
        <w:t>The requirements for security context are FFS as they are waiting for the definitions in SA3 specification by SA3 working group.</w:t>
      </w:r>
    </w:p>
    <w:p w14:paraId="05BF0A25" w14:textId="77777777" w:rsidR="0036233B" w:rsidRPr="0037175B" w:rsidRDefault="0036233B" w:rsidP="0037175B">
      <w:pPr>
        <w:pStyle w:val="50"/>
      </w:pPr>
      <w:bookmarkStart w:id="838" w:name="_Toc68196221"/>
      <w:bookmarkStart w:id="839" w:name="_Toc59208893"/>
      <w:bookmarkStart w:id="840" w:name="_Toc51951139"/>
      <w:bookmarkStart w:id="841" w:name="_Toc45882589"/>
      <w:bookmarkStart w:id="842" w:name="_Toc45282203"/>
      <w:bookmarkStart w:id="843" w:name="_Toc34404375"/>
      <w:bookmarkStart w:id="844" w:name="_Toc34388604"/>
      <w:bookmarkStart w:id="845" w:name="_Toc25070689"/>
      <w:bookmarkStart w:id="846" w:name="_Toc94175579"/>
      <w:r>
        <w:t>7.2.2.6.2</w:t>
      </w:r>
      <w:r>
        <w:tab/>
        <w:t>Abnormal cases at the target UE</w:t>
      </w:r>
      <w:bookmarkEnd w:id="838"/>
      <w:bookmarkEnd w:id="839"/>
      <w:bookmarkEnd w:id="840"/>
      <w:bookmarkEnd w:id="841"/>
      <w:bookmarkEnd w:id="842"/>
      <w:bookmarkEnd w:id="843"/>
      <w:bookmarkEnd w:id="844"/>
      <w:bookmarkEnd w:id="845"/>
      <w:bookmarkEnd w:id="846"/>
    </w:p>
    <w:p w14:paraId="0CF4D3BC" w14:textId="6A543A82" w:rsidR="0036233B" w:rsidRDefault="0036233B" w:rsidP="0036233B">
      <w:r>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w:t>
      </w:r>
      <w:r w:rsidR="000379E4">
        <w:t xml:space="preserve"> 5G ProSe direct</w:t>
      </w:r>
      <w:r>
        <w:t xml:space="preserve"> link context after the new link establishment procedure succeeds.</w:t>
      </w:r>
    </w:p>
    <w:p w14:paraId="276B7FCE" w14:textId="3B5AEAAC" w:rsidR="0036233B" w:rsidRDefault="0036233B" w:rsidP="0037175B">
      <w:pPr>
        <w:pStyle w:val="NO"/>
      </w:pPr>
      <w:r>
        <w:t>NOTE:</w:t>
      </w:r>
      <w:r>
        <w:tab/>
        <w:t>The type of data (</w:t>
      </w:r>
      <w:r w:rsidR="00DB572F">
        <w:t>e.g.,</w:t>
      </w:r>
      <w:r>
        <w:t xml:space="preserve"> IP or non-IP) is indicated by the optional IP address configuration IE included in the corresponding </w:t>
      </w:r>
      <w:r w:rsidR="004D7FA5">
        <w:t xml:space="preserve">PROSE </w:t>
      </w:r>
      <w:r>
        <w:t>DIRECT LINK SECURITY MODE COMPLETE message, i.e</w:t>
      </w:r>
      <w:r w:rsidR="002241C5">
        <w:t>.,</w:t>
      </w:r>
      <w:r>
        <w:t xml:space="preserve"> the type of data for the requested link is IP type if this IE is included, and the type of data for the requested link is non-IP if this IE is not included.</w:t>
      </w:r>
    </w:p>
    <w:p w14:paraId="6212D7A1" w14:textId="77777777" w:rsidR="00F256FB" w:rsidRDefault="00F256FB" w:rsidP="00F256FB">
      <w:pPr>
        <w:pStyle w:val="30"/>
      </w:pPr>
      <w:bookmarkStart w:id="847" w:name="_Toc94175580"/>
      <w:r>
        <w:t>7.2.</w:t>
      </w:r>
      <w:r w:rsidR="00EB225A">
        <w:t>3</w:t>
      </w:r>
      <w:r>
        <w:tab/>
        <w:t xml:space="preserve">5G ProSe </w:t>
      </w:r>
      <w:r w:rsidR="0042286B">
        <w:t>d</w:t>
      </w:r>
      <w:r>
        <w:t>irect link modification procedure</w:t>
      </w:r>
      <w:bookmarkEnd w:id="847"/>
    </w:p>
    <w:p w14:paraId="07E71482" w14:textId="77777777" w:rsidR="00F256FB" w:rsidRDefault="00F256FB" w:rsidP="00F256FB">
      <w:pPr>
        <w:pStyle w:val="40"/>
      </w:pPr>
      <w:bookmarkStart w:id="848" w:name="_Toc59209166"/>
      <w:bookmarkStart w:id="849" w:name="_Toc59208895"/>
      <w:bookmarkStart w:id="850" w:name="_Toc51951141"/>
      <w:bookmarkStart w:id="851" w:name="_Toc45882591"/>
      <w:bookmarkStart w:id="852" w:name="_Toc45282205"/>
      <w:bookmarkStart w:id="853" w:name="_Toc34404377"/>
      <w:bookmarkStart w:id="854" w:name="_Toc34388606"/>
      <w:bookmarkStart w:id="855" w:name="_Toc25070691"/>
      <w:bookmarkStart w:id="856" w:name="_Toc22039978"/>
      <w:bookmarkStart w:id="857" w:name="_Toc525231186"/>
      <w:bookmarkStart w:id="858" w:name="_Toc94175581"/>
      <w:r>
        <w:t>7.2.</w:t>
      </w:r>
      <w:r w:rsidR="00EB225A">
        <w:rPr>
          <w:lang w:eastAsia="zh-CN"/>
        </w:rPr>
        <w:t>3</w:t>
      </w:r>
      <w:r>
        <w:t>.1</w:t>
      </w:r>
      <w:r>
        <w:tab/>
        <w:t>General</w:t>
      </w:r>
      <w:bookmarkEnd w:id="848"/>
      <w:bookmarkEnd w:id="849"/>
      <w:bookmarkEnd w:id="850"/>
      <w:bookmarkEnd w:id="851"/>
      <w:bookmarkEnd w:id="852"/>
      <w:bookmarkEnd w:id="853"/>
      <w:bookmarkEnd w:id="854"/>
      <w:bookmarkEnd w:id="855"/>
      <w:bookmarkEnd w:id="856"/>
      <w:bookmarkEnd w:id="857"/>
      <w:bookmarkEnd w:id="858"/>
    </w:p>
    <w:p w14:paraId="470A6A9C" w14:textId="067E30B9" w:rsidR="00F256FB" w:rsidRDefault="00F256FB" w:rsidP="00F256FB">
      <w:r>
        <w:t>The purpose of the 5G ProSe direct link modification procedure is to modify the existing ProSe</w:t>
      </w:r>
      <w:r w:rsidR="002241C5">
        <w:t xml:space="preserve"> </w:t>
      </w:r>
      <w:r>
        <w:t>direct link to:</w:t>
      </w:r>
    </w:p>
    <w:p w14:paraId="75A8C307" w14:textId="77777777" w:rsidR="00F256FB" w:rsidRDefault="00F256FB" w:rsidP="00F256FB">
      <w:pPr>
        <w:pStyle w:val="B1"/>
        <w:rPr>
          <w:lang w:val="en-US"/>
        </w:rPr>
      </w:pPr>
      <w:r>
        <w:rPr>
          <w:lang w:val="en-US" w:eastAsia="zh-CN"/>
        </w:rPr>
        <w:t>a)</w:t>
      </w:r>
      <w:r>
        <w:rPr>
          <w:lang w:val="en-US"/>
        </w:rPr>
        <w:tab/>
        <w:t xml:space="preserve">add new PC5 QoS </w:t>
      </w:r>
      <w:r>
        <w:rPr>
          <w:lang w:val="en-US" w:eastAsia="zh-CN"/>
        </w:rPr>
        <w:t>f</w:t>
      </w:r>
      <w:r>
        <w:rPr>
          <w:lang w:val="en-US"/>
        </w:rPr>
        <w:t>low(s) to the existing 5G ProSe direct link;</w:t>
      </w:r>
    </w:p>
    <w:p w14:paraId="664ED402" w14:textId="77777777" w:rsidR="00F256FB" w:rsidRPr="0037175B" w:rsidRDefault="00F256FB" w:rsidP="00021BA6">
      <w:pPr>
        <w:pStyle w:val="B1"/>
      </w:pPr>
      <w:r w:rsidRPr="0037175B">
        <w:t>b)</w:t>
      </w:r>
      <w:r w:rsidRPr="0037175B">
        <w:tab/>
        <w:t>modify existing PC5 QoS flow(s) for updating PC5 QoS parameters of the existing PC5 QoS flow(s);</w:t>
      </w:r>
    </w:p>
    <w:p w14:paraId="7928434A" w14:textId="0658FAAD" w:rsidR="00F256FB" w:rsidRDefault="00F256FB" w:rsidP="00F256FB">
      <w:pPr>
        <w:pStyle w:val="B1"/>
        <w:rPr>
          <w:lang w:eastAsia="ko-KR"/>
        </w:rPr>
      </w:pPr>
      <w:r>
        <w:rPr>
          <w:lang w:val="en-US" w:eastAsia="zh-CN"/>
        </w:rPr>
        <w:t>c)</w:t>
      </w:r>
      <w:r>
        <w:rPr>
          <w:lang w:val="en-US"/>
        </w:rPr>
        <w:tab/>
      </w:r>
      <w:r w:rsidRPr="0037175B">
        <w:t xml:space="preserve">modify existing PC5 QoS flow(s) for </w:t>
      </w:r>
      <w:r>
        <w:rPr>
          <w:lang w:val="en-US"/>
        </w:rPr>
        <w:t xml:space="preserve">associating </w:t>
      </w:r>
      <w:r>
        <w:rPr>
          <w:lang w:val="en-US" w:eastAsia="ko-KR"/>
        </w:rPr>
        <w:t xml:space="preserve">new ProSe </w:t>
      </w:r>
      <w:r w:rsidR="0019514E">
        <w:rPr>
          <w:lang w:val="en-US" w:eastAsia="ko-KR"/>
        </w:rPr>
        <w:t>application</w:t>
      </w:r>
      <w:r>
        <w:rPr>
          <w:lang w:val="en-US" w:eastAsia="ko-KR"/>
        </w:rPr>
        <w:t>(s) with the existing PC5 QoS flow(s);</w:t>
      </w:r>
    </w:p>
    <w:p w14:paraId="18AA63AC" w14:textId="1E957626" w:rsidR="00F256FB" w:rsidRPr="0037175B" w:rsidRDefault="00F256FB" w:rsidP="00021BA6">
      <w:pPr>
        <w:pStyle w:val="B1"/>
      </w:pPr>
      <w:r>
        <w:rPr>
          <w:lang w:val="en-US" w:eastAsia="zh-CN"/>
        </w:rPr>
        <w:lastRenderedPageBreak/>
        <w:t>d)</w:t>
      </w:r>
      <w:r>
        <w:rPr>
          <w:lang w:val="en-US"/>
        </w:rPr>
        <w:tab/>
      </w:r>
      <w:r w:rsidRPr="00E57034">
        <w:rPr>
          <w:lang w:val="en-US" w:eastAsia="zh-CN"/>
        </w:rPr>
        <w:t xml:space="preserve">modify existing PC5 QoS flow(s) for </w:t>
      </w:r>
      <w:r>
        <w:rPr>
          <w:lang w:val="en-US"/>
        </w:rPr>
        <w:t xml:space="preserve">removing the associated ProSe </w:t>
      </w:r>
      <w:r w:rsidR="0019514E">
        <w:rPr>
          <w:lang w:val="en-US"/>
        </w:rPr>
        <w:t>application</w:t>
      </w:r>
      <w:r>
        <w:rPr>
          <w:lang w:val="en-US"/>
        </w:rPr>
        <w:t>(s) from the existing PC5 QoS flow(s); or</w:t>
      </w:r>
    </w:p>
    <w:p w14:paraId="5BBE85A4" w14:textId="77777777" w:rsidR="00F256FB" w:rsidRDefault="00F256FB" w:rsidP="00021BA6">
      <w:pPr>
        <w:pStyle w:val="B1"/>
      </w:pPr>
      <w:r w:rsidRPr="0037175B">
        <w:t>e)</w:t>
      </w:r>
      <w:r w:rsidRPr="0037175B">
        <w:tab/>
        <w:t>remove existing PC5 QoS flow(s) from the existing 5G ProSe direct link</w:t>
      </w:r>
      <w:r>
        <w:rPr>
          <w:lang w:val="en-US"/>
        </w:rPr>
        <w:t>.</w:t>
      </w:r>
    </w:p>
    <w:p w14:paraId="57DBB0BB" w14:textId="6FB09B46" w:rsidR="00561920" w:rsidRDefault="00F256FB" w:rsidP="00561920">
      <w:r>
        <w:t>In this procedure, the UE sending the PROSE DIRECT LINK MODIFICATION REQUEST</w:t>
      </w:r>
      <w:r>
        <w:rPr>
          <w:lang w:eastAsia="zh-CN"/>
        </w:rPr>
        <w:t xml:space="preserve"> </w:t>
      </w:r>
      <w:r>
        <w:t>message is called the "initiating UE" and the other UE is called the "</w:t>
      </w:r>
      <w:r>
        <w:rPr>
          <w:lang w:eastAsia="zh-CN"/>
        </w:rPr>
        <w:t>target</w:t>
      </w:r>
      <w:r>
        <w:t xml:space="preserve"> UE".</w:t>
      </w:r>
    </w:p>
    <w:p w14:paraId="6133CAB1" w14:textId="2217E43B" w:rsidR="00561920" w:rsidRDefault="00561920" w:rsidP="0066566A">
      <w:pPr>
        <w:pStyle w:val="NO"/>
      </w:pPr>
      <w:r>
        <w:t>NOTE:</w:t>
      </w:r>
      <w:r>
        <w:tab/>
        <w:t xml:space="preserve">The </w:t>
      </w:r>
      <w:r w:rsidRPr="008D5392">
        <w:t xml:space="preserve">5G ProSe direct link modification procedure </w:t>
      </w:r>
      <w:r>
        <w:t>is not applicable for 5G ProSe layer-2 UE-to-network relay case.</w:t>
      </w:r>
    </w:p>
    <w:p w14:paraId="713505D8" w14:textId="77777777" w:rsidR="00F256FB" w:rsidRDefault="00F256FB" w:rsidP="00F256FB">
      <w:pPr>
        <w:pStyle w:val="40"/>
      </w:pPr>
      <w:bookmarkStart w:id="859" w:name="_Toc59209167"/>
      <w:bookmarkStart w:id="860" w:name="_Toc59208896"/>
      <w:bookmarkStart w:id="861" w:name="_Toc51951142"/>
      <w:bookmarkStart w:id="862" w:name="_Toc45882592"/>
      <w:bookmarkStart w:id="863" w:name="_Toc45282206"/>
      <w:bookmarkStart w:id="864" w:name="_Toc34404378"/>
      <w:bookmarkStart w:id="865" w:name="_Toc34388607"/>
      <w:bookmarkStart w:id="866" w:name="_Toc25070692"/>
      <w:bookmarkStart w:id="867" w:name="_Toc22039979"/>
      <w:bookmarkStart w:id="868" w:name="_Toc525231187"/>
      <w:bookmarkStart w:id="869" w:name="_Toc94175582"/>
      <w:r>
        <w:t>7.2.</w:t>
      </w:r>
      <w:r w:rsidR="00EB225A">
        <w:t>3</w:t>
      </w:r>
      <w:r>
        <w:t>.2</w:t>
      </w:r>
      <w:r>
        <w:tab/>
        <w:t>5G ProSe direct link modification procedure initiat</w:t>
      </w:r>
      <w:r>
        <w:rPr>
          <w:lang w:eastAsia="zh-CN"/>
        </w:rPr>
        <w:t>ed</w:t>
      </w:r>
      <w:r>
        <w:t xml:space="preserve"> by initiating UE</w:t>
      </w:r>
      <w:bookmarkEnd w:id="859"/>
      <w:bookmarkEnd w:id="860"/>
      <w:bookmarkEnd w:id="861"/>
      <w:bookmarkEnd w:id="862"/>
      <w:bookmarkEnd w:id="863"/>
      <w:bookmarkEnd w:id="864"/>
      <w:bookmarkEnd w:id="865"/>
      <w:bookmarkEnd w:id="866"/>
      <w:bookmarkEnd w:id="867"/>
      <w:bookmarkEnd w:id="868"/>
      <w:bookmarkEnd w:id="869"/>
    </w:p>
    <w:p w14:paraId="1A2E185F" w14:textId="66E2453A" w:rsidR="00F256FB" w:rsidRDefault="00F256FB" w:rsidP="00F256FB">
      <w:r>
        <w:t xml:space="preserve">The initiating UE shall meet the following pre-conditions before initiating this procedure for adding </w:t>
      </w:r>
      <w:r>
        <w:rPr>
          <w:lang w:eastAsia="zh-CN"/>
        </w:rPr>
        <w:t xml:space="preserve">a </w:t>
      </w:r>
      <w:r>
        <w:t xml:space="preserve">new ProSe </w:t>
      </w:r>
      <w:r w:rsidR="0019514E">
        <w:t>application</w:t>
      </w:r>
      <w:r>
        <w:t xml:space="preserve"> to the existing 5G ProSe direct link:</w:t>
      </w:r>
    </w:p>
    <w:p w14:paraId="7569B360" w14:textId="77777777" w:rsidR="00F256FB" w:rsidRDefault="00F256FB" w:rsidP="00F256FB">
      <w:pPr>
        <w:pStyle w:val="B1"/>
        <w:rPr>
          <w:lang w:val="en-US"/>
        </w:rPr>
      </w:pPr>
      <w:r>
        <w:rPr>
          <w:lang w:val="en-US" w:eastAsia="zh-CN"/>
        </w:rPr>
        <w:t>a)</w:t>
      </w:r>
      <w:r>
        <w:rPr>
          <w:lang w:val="en-US"/>
        </w:rPr>
        <w:tab/>
        <w:t xml:space="preserve">there </w:t>
      </w:r>
      <w:r>
        <w:rPr>
          <w:lang w:val="en-US" w:eastAsia="zh-CN"/>
        </w:rPr>
        <w:t>is</w:t>
      </w:r>
      <w:r>
        <w:rPr>
          <w:lang w:val="en-US"/>
        </w:rPr>
        <w:t xml:space="preserve"> a 5G ProSe direct link between the initiating UE and the </w:t>
      </w:r>
      <w:r>
        <w:rPr>
          <w:lang w:val="en-US" w:eastAsia="zh-CN"/>
        </w:rPr>
        <w:t>target</w:t>
      </w:r>
      <w:r>
        <w:rPr>
          <w:lang w:val="en-US"/>
        </w:rPr>
        <w:t xml:space="preserve"> UE; </w:t>
      </w:r>
    </w:p>
    <w:p w14:paraId="731352EC" w14:textId="4740F147" w:rsidR="00F256FB" w:rsidRDefault="00F256FB" w:rsidP="00F256FB">
      <w:pPr>
        <w:pStyle w:val="B1"/>
        <w:rPr>
          <w:lang w:val="en-US" w:eastAsia="zh-CN"/>
        </w:rPr>
      </w:pPr>
      <w:r>
        <w:rPr>
          <w:lang w:val="en-US" w:eastAsia="zh-CN"/>
        </w:rPr>
        <w:t>b)</w:t>
      </w:r>
      <w:r>
        <w:rPr>
          <w:lang w:val="en-US"/>
        </w:rPr>
        <w:tab/>
        <w:t xml:space="preserve">the pair of </w:t>
      </w:r>
      <w:r w:rsidR="00132B71">
        <w:rPr>
          <w:lang w:val="en-US" w:eastAsia="zh-CN"/>
        </w:rPr>
        <w:t xml:space="preserve">application layer </w:t>
      </w:r>
      <w:r>
        <w:rPr>
          <w:lang w:val="en-US" w:eastAsia="zh-CN"/>
        </w:rPr>
        <w:t>ID</w:t>
      </w:r>
      <w:r>
        <w:rPr>
          <w:lang w:val="en-US"/>
        </w:rPr>
        <w:t xml:space="preserve">s </w:t>
      </w:r>
      <w:r>
        <w:rPr>
          <w:lang w:val="en-US" w:eastAsia="zh-CN"/>
        </w:rPr>
        <w:t>and</w:t>
      </w:r>
      <w:r>
        <w:rPr>
          <w:lang w:val="en-US"/>
        </w:rPr>
        <w:t xml:space="preserve"> the network layer protocol of this 5G ProSe direct link are identical to those required by the application layer in the initiating UE for this ProSe </w:t>
      </w:r>
      <w:r w:rsidR="00CC2F05">
        <w:rPr>
          <w:lang w:val="en-US"/>
        </w:rPr>
        <w:t>application</w:t>
      </w:r>
      <w:r>
        <w:rPr>
          <w:lang w:val="en-US" w:eastAsia="zh-CN"/>
        </w:rPr>
        <w:t>; and</w:t>
      </w:r>
    </w:p>
    <w:p w14:paraId="47611B0D" w14:textId="62C70E51" w:rsidR="00F256FB" w:rsidRDefault="00F256FB" w:rsidP="00F256FB">
      <w:pPr>
        <w:pStyle w:val="B1"/>
        <w:rPr>
          <w:lang w:val="en-US" w:eastAsia="zh-CN"/>
        </w:rPr>
      </w:pPr>
      <w:r>
        <w:rPr>
          <w:lang w:val="en-US" w:eastAsia="zh-CN"/>
        </w:rPr>
        <w:t>c)</w:t>
      </w:r>
      <w:r>
        <w:rPr>
          <w:lang w:val="en-US" w:eastAsia="zh-CN"/>
        </w:rPr>
        <w:tab/>
        <w:t xml:space="preserve">the security policy corresponding to the </w:t>
      </w:r>
      <w:r w:rsidR="00735CF5">
        <w:rPr>
          <w:lang w:val="en-US" w:eastAsia="zh-CN"/>
        </w:rPr>
        <w:t>ProSe identifier</w:t>
      </w:r>
      <w:r>
        <w:rPr>
          <w:lang w:val="en-US" w:eastAsia="zh-CN"/>
        </w:rPr>
        <w:t xml:space="preserve"> is aligned with the security policy of the existing 5G ProSe direct link.</w:t>
      </w:r>
    </w:p>
    <w:p w14:paraId="73578A2D" w14:textId="77777777" w:rsidR="00F256FB" w:rsidRDefault="00F256FB" w:rsidP="00667BCB">
      <w:pPr>
        <w:pStyle w:val="EditorsNote"/>
        <w:rPr>
          <w:lang w:eastAsia="zh-CN"/>
        </w:rPr>
      </w:pPr>
      <w:r>
        <w:t>Editor's note:</w:t>
      </w:r>
      <w:r>
        <w:tab/>
        <w:t xml:space="preserve">Details of </w:t>
      </w:r>
      <w:r>
        <w:rPr>
          <w:lang w:eastAsia="zh-CN"/>
        </w:rPr>
        <w:t>security policy</w:t>
      </w:r>
      <w:r>
        <w:t xml:space="preserve"> will be determined by SA3 WG.</w:t>
      </w:r>
    </w:p>
    <w:p w14:paraId="005CD2FE" w14:textId="6F731AB7" w:rsidR="00F256FB" w:rsidRDefault="00F256FB" w:rsidP="00F256FB">
      <w:pPr>
        <w:rPr>
          <w:lang w:eastAsia="zh-CN"/>
        </w:rPr>
      </w:pPr>
      <w:r>
        <w:rPr>
          <w:lang w:eastAsia="zh-CN"/>
        </w:rPr>
        <w:t>After receiving the service data or request from the upper layers, the initiating UE shall perform the PC5 QoS flow match as specified in clause</w:t>
      </w:r>
      <w:r>
        <w:t> </w:t>
      </w:r>
      <w:r>
        <w:rPr>
          <w:lang w:eastAsia="zh-CN"/>
        </w:rPr>
        <w:t>7.</w:t>
      </w:r>
      <w:r w:rsidR="00C31FE6">
        <w:rPr>
          <w:lang w:eastAsia="zh-CN"/>
        </w:rPr>
        <w:t>2</w:t>
      </w:r>
      <w:r>
        <w:rPr>
          <w:lang w:eastAsia="zh-CN"/>
        </w:rPr>
        <w:t>.</w:t>
      </w:r>
      <w:r w:rsidR="00C31FE6">
        <w:rPr>
          <w:lang w:eastAsia="zh-CN"/>
        </w:rPr>
        <w:t>8</w:t>
      </w:r>
      <w:r>
        <w:rPr>
          <w:lang w:eastAsia="zh-CN"/>
        </w:rPr>
        <w:t>. If there is no matched PC5 QoS flow, the initiating UE shall derive the PC5 QoS parameters and assign the PQFI(s) for the PC5 QoS flows(s) to be established as specified in clause</w:t>
      </w:r>
      <w:r>
        <w:t> </w:t>
      </w:r>
      <w:r>
        <w:rPr>
          <w:lang w:eastAsia="zh-CN"/>
        </w:rPr>
        <w:t>7.</w:t>
      </w:r>
      <w:r w:rsidR="00EB225A">
        <w:rPr>
          <w:lang w:eastAsia="zh-CN"/>
        </w:rPr>
        <w:t>2</w:t>
      </w:r>
      <w:r>
        <w:rPr>
          <w:lang w:eastAsia="zh-CN"/>
        </w:rPr>
        <w:t>.</w:t>
      </w:r>
      <w:r w:rsidR="00C31FE6">
        <w:rPr>
          <w:lang w:eastAsia="zh-CN"/>
        </w:rPr>
        <w:t>7</w:t>
      </w:r>
      <w:r>
        <w:rPr>
          <w:lang w:eastAsia="zh-CN"/>
        </w:rPr>
        <w:t>.</w:t>
      </w:r>
    </w:p>
    <w:p w14:paraId="04170A75"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w:t>
      </w:r>
      <w:r>
        <w:rPr>
          <w:lang w:val="en-US" w:eastAsia="zh-CN"/>
        </w:rPr>
        <w:t>add new</w:t>
      </w:r>
      <w:r>
        <w:rPr>
          <w:lang w:eastAsia="zh-CN"/>
        </w:rPr>
        <w:t xml:space="preserve"> PC5 QoS flow(s) to the existing 5G ProSe direct link, </w:t>
      </w:r>
      <w:r>
        <w:t>the initiating UE shall create a PROSE DIRECT LINK MODIFICATION REQUEST message. In this message, initiating UE:</w:t>
      </w:r>
    </w:p>
    <w:p w14:paraId="02F8D61E" w14:textId="174F6F03" w:rsidR="00F256FB" w:rsidRPr="00E57034" w:rsidRDefault="00F256FB" w:rsidP="005374E1">
      <w:pPr>
        <w:pStyle w:val="B1"/>
        <w:rPr>
          <w:lang w:val="en-US" w:eastAsia="zh-CN"/>
        </w:rPr>
      </w:pPr>
      <w:r w:rsidRPr="0037175B">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(s)</w:t>
      </w:r>
      <w:r w:rsidR="001D5060">
        <w:rPr>
          <w:lang w:val="en-US" w:eastAsia="zh-CN"/>
        </w:rPr>
        <w:t>,</w:t>
      </w:r>
      <w:r w:rsidRPr="00E57034">
        <w:rPr>
          <w:lang w:val="en-US" w:eastAsia="zh-CN"/>
        </w:rPr>
        <w:t xml:space="preserve"> the corresponding PC5 QoS parameters </w:t>
      </w:r>
      <w:r w:rsidR="001D5060">
        <w:rPr>
          <w:lang w:val="en-US" w:eastAsia="zh-CN"/>
        </w:rPr>
        <w:t xml:space="preserve">and optionally </w:t>
      </w:r>
      <w:r w:rsidRPr="00E57034">
        <w:rPr>
          <w:lang w:val="en-US" w:eastAsia="zh-CN"/>
        </w:rPr>
        <w:t xml:space="preserve">the </w:t>
      </w:r>
      <w:r w:rsidR="00735CF5">
        <w:rPr>
          <w:lang w:val="en-US" w:eastAsia="zh-CN"/>
        </w:rPr>
        <w:t>ProSe identifier</w:t>
      </w:r>
      <w:r w:rsidRPr="00E57034">
        <w:rPr>
          <w:lang w:val="en-US" w:eastAsia="zh-CN"/>
        </w:rPr>
        <w:t>(s);</w:t>
      </w:r>
    </w:p>
    <w:p w14:paraId="1F3AF3CF" w14:textId="5D6287E0" w:rsidR="00F256FB" w:rsidRDefault="00F256FB" w:rsidP="005374E1">
      <w:pPr>
        <w:pStyle w:val="B1"/>
        <w:rPr>
          <w:lang w:eastAsia="zh-CN"/>
        </w:rPr>
      </w:pPr>
      <w:r w:rsidRPr="0037175B">
        <w:t>b)</w:t>
      </w:r>
      <w:r w:rsidRPr="0037175B">
        <w:tab/>
        <w:t>shall include the link modification operation code set to "Add new PC5 QoS flow(s)</w:t>
      </w:r>
      <w:r w:rsidRPr="00E57034">
        <w:rPr>
          <w:lang w:val="en-US"/>
        </w:rPr>
        <w:t xml:space="preserve"> to the existing 5G ProSe direct link</w:t>
      </w:r>
      <w:r w:rsidRPr="0037175B">
        <w:t xml:space="preserve"> "</w:t>
      </w:r>
      <w:r w:rsidR="001D5060">
        <w:rPr>
          <w:rFonts w:hint="eastAsia"/>
          <w:lang w:eastAsia="zh-CN"/>
        </w:rPr>
        <w:t>;</w:t>
      </w:r>
      <w:r w:rsidR="001D5060">
        <w:rPr>
          <w:lang w:eastAsia="zh-CN"/>
        </w:rPr>
        <w:t xml:space="preserve"> and</w:t>
      </w:r>
    </w:p>
    <w:p w14:paraId="22F33DEE" w14:textId="221EF35C" w:rsidR="001D5060" w:rsidRPr="0037175B" w:rsidRDefault="001D5060" w:rsidP="000F6577">
      <w:pPr>
        <w:pStyle w:val="B1"/>
      </w:pPr>
      <w:r w:rsidRPr="0032618C">
        <w:t>c)</w:t>
      </w:r>
      <w:r w:rsidRPr="0032618C">
        <w:tab/>
        <w:t xml:space="preserve">may include the PC5 QoS rule(s) </w:t>
      </w:r>
      <w:r>
        <w:t xml:space="preserve">to indicate the packet filters of the </w:t>
      </w:r>
      <w:r w:rsidRPr="00235991">
        <w:t>PC5 QoS flow(s)</w:t>
      </w:r>
      <w:r w:rsidRPr="0032618C">
        <w:rPr>
          <w:lang w:val="en-US"/>
        </w:rPr>
        <w:t>.</w:t>
      </w:r>
    </w:p>
    <w:p w14:paraId="33A814A0"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modify the PC5 QoS parameters for existing PC5 QoS flow(s) in the existing 5G ProSe direct link, </w:t>
      </w:r>
      <w:r>
        <w:t xml:space="preserve">the initiating UE shall create a PROSE DIRECT LINK MODIFICATION REQUEST message. In this message, </w:t>
      </w:r>
      <w:r>
        <w:rPr>
          <w:lang w:eastAsia="zh-CN"/>
        </w:rPr>
        <w:t>t</w:t>
      </w:r>
      <w:r>
        <w:t>he initiating UE:</w:t>
      </w:r>
    </w:p>
    <w:p w14:paraId="522C1258" w14:textId="7FC5516C"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r w:rsidR="00735CF5">
        <w:rPr>
          <w:lang w:val="en-US" w:eastAsia="zh-CN"/>
        </w:rPr>
        <w:t>ProSe identifier</w:t>
      </w:r>
      <w:r>
        <w:rPr>
          <w:lang w:val="en-US" w:eastAsia="zh-CN"/>
        </w:rPr>
        <w:t>(s);</w:t>
      </w:r>
    </w:p>
    <w:p w14:paraId="5FA87218" w14:textId="77777777" w:rsidR="00F33712" w:rsidRDefault="00F256FB" w:rsidP="00F256FB">
      <w:pPr>
        <w:pStyle w:val="B1"/>
        <w:rPr>
          <w:lang w:val="en-US"/>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w:t>
      </w:r>
      <w:r>
        <w:rPr>
          <w:lang w:val="en-US" w:eastAsia="zh-CN"/>
        </w:rPr>
        <w:t>Modify PC5 QoS parameters</w:t>
      </w:r>
      <w:r>
        <w:rPr>
          <w:lang w:val="en-US"/>
        </w:rPr>
        <w:t xml:space="preserve"> of the existing PC5 QoS </w:t>
      </w:r>
      <w:r>
        <w:rPr>
          <w:lang w:val="en-US" w:eastAsia="zh-CN"/>
        </w:rPr>
        <w:t>flow(s)</w:t>
      </w:r>
      <w:r>
        <w:rPr>
          <w:lang w:val="en-US"/>
        </w:rPr>
        <w:t>"</w:t>
      </w:r>
      <w:r w:rsidR="00F33712">
        <w:rPr>
          <w:lang w:val="en-US"/>
        </w:rPr>
        <w:t>; and</w:t>
      </w:r>
    </w:p>
    <w:p w14:paraId="7FC89A19" w14:textId="0C85BA2A" w:rsidR="00F256FB" w:rsidRDefault="00F33712" w:rsidP="00F256FB">
      <w:pPr>
        <w:pStyle w:val="B1"/>
        <w:rPr>
          <w:lang w:val="en-US" w:eastAsia="zh-CN"/>
        </w:rPr>
      </w:pPr>
      <w:r>
        <w:t>c)</w:t>
      </w:r>
      <w:r>
        <w:tab/>
        <w:t xml:space="preserve">may include the PC5 QoS rule(s) </w:t>
      </w:r>
      <w:r w:rsidR="001D5060" w:rsidRPr="002D5D85">
        <w:t>to indicate the packet filters of the PC5 QoS flow(s)</w:t>
      </w:r>
      <w:r w:rsidR="00F256FB">
        <w:rPr>
          <w:lang w:val="en-US"/>
        </w:rPr>
        <w:t>.</w:t>
      </w:r>
    </w:p>
    <w:p w14:paraId="4DCCB302" w14:textId="3171A5B5" w:rsidR="00F256FB" w:rsidRDefault="00F256FB" w:rsidP="00F256FB">
      <w:pPr>
        <w:rPr>
          <w:lang w:eastAsia="zh-CN"/>
        </w:rPr>
      </w:pPr>
      <w:r>
        <w:rPr>
          <w:lang w:eastAsia="zh-CN"/>
        </w:rPr>
        <w:t>If the</w:t>
      </w:r>
      <w:r>
        <w:t xml:space="preserve"> 5G ProSe direct link modification procedure </w:t>
      </w:r>
      <w:r>
        <w:rPr>
          <w:lang w:eastAsia="zh-CN"/>
        </w:rPr>
        <w:t xml:space="preserve">is to associate new ProSe </w:t>
      </w:r>
      <w:r w:rsidR="0019514E">
        <w:rPr>
          <w:lang w:eastAsia="zh-CN"/>
        </w:rPr>
        <w:t>application</w:t>
      </w:r>
      <w:r>
        <w:rPr>
          <w:lang w:eastAsia="zh-CN"/>
        </w:rPr>
        <w:t xml:space="preserve">(s) with existing PC5 QoS flow(s), </w:t>
      </w:r>
      <w:r>
        <w:t xml:space="preserve">the initiating UE shall create a PROSE DIRECT LINK MODIFICATION REQUEST message. In this message, </w:t>
      </w:r>
      <w:r>
        <w:rPr>
          <w:lang w:eastAsia="zh-CN"/>
        </w:rPr>
        <w:t>t</w:t>
      </w:r>
      <w:r>
        <w:t>he initiating UE:</w:t>
      </w:r>
    </w:p>
    <w:p w14:paraId="40FC2C5E" w14:textId="39F2BF4D"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r w:rsidR="00735CF5">
        <w:rPr>
          <w:lang w:val="en-US" w:eastAsia="zh-CN"/>
        </w:rPr>
        <w:t>ProSe identifier</w:t>
      </w:r>
      <w:r>
        <w:rPr>
          <w:lang w:val="en-US" w:eastAsia="zh-CN"/>
        </w:rPr>
        <w:t>(s);</w:t>
      </w:r>
    </w:p>
    <w:p w14:paraId="420E131B" w14:textId="77777777" w:rsidR="00F33712" w:rsidRDefault="00F256FB" w:rsidP="00F256FB">
      <w:pPr>
        <w:pStyle w:val="B1"/>
        <w:rPr>
          <w:lang w:val="en-US"/>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 xml:space="preserve">"Associate new ProSe </w:t>
      </w:r>
      <w:r w:rsidR="0019514E">
        <w:rPr>
          <w:lang w:val="en-US"/>
        </w:rPr>
        <w:t>application</w:t>
      </w:r>
      <w:r>
        <w:rPr>
          <w:lang w:val="en-US"/>
        </w:rPr>
        <w:t>(s) with</w:t>
      </w:r>
      <w:r>
        <w:rPr>
          <w:lang w:val="en-US" w:eastAsia="zh-CN"/>
        </w:rPr>
        <w:t xml:space="preserve"> existing PC5 QoS flow(s)</w:t>
      </w:r>
      <w:r>
        <w:rPr>
          <w:lang w:val="en-US"/>
        </w:rPr>
        <w:t>"</w:t>
      </w:r>
      <w:r w:rsidR="00F33712">
        <w:rPr>
          <w:lang w:val="en-US"/>
        </w:rPr>
        <w:t>; and</w:t>
      </w:r>
    </w:p>
    <w:p w14:paraId="253EE76B" w14:textId="560714E8" w:rsidR="00F256FB" w:rsidRDefault="00F33712" w:rsidP="00F256FB">
      <w:pPr>
        <w:pStyle w:val="B1"/>
        <w:rPr>
          <w:lang w:val="en-US" w:eastAsia="zh-CN"/>
        </w:rPr>
      </w:pPr>
      <w:r>
        <w:t>c)</w:t>
      </w:r>
      <w:r>
        <w:tab/>
        <w:t>may include the PC5 QoS rule(s)</w:t>
      </w:r>
      <w:r w:rsidR="001D5060">
        <w:t xml:space="preserve"> </w:t>
      </w:r>
      <w:r w:rsidR="001D5060" w:rsidRPr="002D5D85">
        <w:t>to indicate the packet filters of the PC5 QoS flow(s)</w:t>
      </w:r>
      <w:r w:rsidR="00F256FB">
        <w:rPr>
          <w:lang w:val="en-US"/>
        </w:rPr>
        <w:t>.</w:t>
      </w:r>
    </w:p>
    <w:p w14:paraId="7940C278" w14:textId="7791C9FF" w:rsidR="00F256FB" w:rsidRDefault="00F256FB" w:rsidP="00F256FB">
      <w:pPr>
        <w:rPr>
          <w:lang w:eastAsia="zh-CN"/>
        </w:rPr>
      </w:pPr>
      <w:r>
        <w:rPr>
          <w:lang w:eastAsia="zh-CN"/>
        </w:rPr>
        <w:t>If the</w:t>
      </w:r>
      <w:r>
        <w:t xml:space="preserve"> PC5 5G ProSe direct link modification procedure </w:t>
      </w:r>
      <w:r>
        <w:rPr>
          <w:lang w:eastAsia="zh-CN"/>
        </w:rPr>
        <w:t xml:space="preserve">is to remove the associated ProSe </w:t>
      </w:r>
      <w:r w:rsidR="0019514E">
        <w:rPr>
          <w:lang w:eastAsia="zh-CN"/>
        </w:rPr>
        <w:t>application</w:t>
      </w:r>
      <w:r>
        <w:rPr>
          <w:lang w:eastAsia="zh-CN"/>
        </w:rPr>
        <w:t xml:space="preserve">(s) from existing PC5 QoS flow(s), </w:t>
      </w:r>
      <w:r>
        <w:t xml:space="preserve">the initiating UE shall create a PROSE DIRECT LINK MODIFICATION REQUEST message. In this message, </w:t>
      </w:r>
      <w:r>
        <w:rPr>
          <w:lang w:eastAsia="zh-CN"/>
        </w:rPr>
        <w:t>t</w:t>
      </w:r>
      <w:r>
        <w:t>he initiating UE:</w:t>
      </w:r>
    </w:p>
    <w:p w14:paraId="44716430" w14:textId="7BBC895D" w:rsidR="00F256FB" w:rsidRDefault="00F256FB" w:rsidP="00F256FB">
      <w:pPr>
        <w:pStyle w:val="B1"/>
        <w:rPr>
          <w:lang w:val="en-US" w:eastAsia="zh-CN"/>
        </w:rPr>
      </w:pPr>
      <w:r>
        <w:rPr>
          <w:lang w:val="en-US" w:eastAsia="zh-CN"/>
        </w:rPr>
        <w:lastRenderedPageBreak/>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r w:rsidR="00735CF5">
        <w:rPr>
          <w:lang w:val="en-US" w:eastAsia="zh-CN"/>
        </w:rPr>
        <w:t>ProSe identifier</w:t>
      </w:r>
      <w:r>
        <w:rPr>
          <w:lang w:val="en-US" w:eastAsia="zh-CN"/>
        </w:rPr>
        <w:t>(s); and</w:t>
      </w:r>
    </w:p>
    <w:p w14:paraId="4D1D632C" w14:textId="0F06ABAF" w:rsidR="00F256FB" w:rsidRDefault="00F256FB" w:rsidP="00F256FB">
      <w:pPr>
        <w:pStyle w:val="B1"/>
        <w:rPr>
          <w:lang w:val="en-US" w:eastAsia="zh-CN"/>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 xml:space="preserve">"Remove ProSe </w:t>
      </w:r>
      <w:r w:rsidR="0019514E">
        <w:rPr>
          <w:lang w:val="en-US"/>
        </w:rPr>
        <w:t>application</w:t>
      </w:r>
      <w:r>
        <w:rPr>
          <w:lang w:val="en-US"/>
        </w:rPr>
        <w:t xml:space="preserve">(s) from </w:t>
      </w:r>
      <w:r>
        <w:rPr>
          <w:lang w:val="en-US" w:eastAsia="zh-CN"/>
        </w:rPr>
        <w:t>existing PC5 QoS flow(s)</w:t>
      </w:r>
      <w:r>
        <w:rPr>
          <w:lang w:val="en-US"/>
        </w:rPr>
        <w:t>".</w:t>
      </w:r>
    </w:p>
    <w:p w14:paraId="7B7271BD" w14:textId="77777777" w:rsidR="00F256FB" w:rsidRDefault="00F256FB" w:rsidP="00F256FB">
      <w:pPr>
        <w:rPr>
          <w:lang w:eastAsia="zh-CN"/>
        </w:rPr>
      </w:pPr>
      <w:r>
        <w:rPr>
          <w:lang w:eastAsia="zh-CN"/>
        </w:rPr>
        <w:t>If the</w:t>
      </w:r>
      <w:r>
        <w:t xml:space="preserve"> direct link modification procedure </w:t>
      </w:r>
      <w:r>
        <w:rPr>
          <w:lang w:eastAsia="zh-CN"/>
        </w:rPr>
        <w:t xml:space="preserve">is to remove any PC5 QoS flow(s) from the existing 5G ProSe direct link, </w:t>
      </w:r>
      <w:r>
        <w:t xml:space="preserve">the initiating UE shall create a PROSE DIRECT LINK MODIFICATION REQUEST message. In this message, </w:t>
      </w:r>
      <w:r>
        <w:rPr>
          <w:lang w:eastAsia="zh-CN"/>
        </w:rPr>
        <w:t>t</w:t>
      </w:r>
      <w:r>
        <w:t>he initiating UE:</w:t>
      </w:r>
    </w:p>
    <w:p w14:paraId="708248EF" w14:textId="77777777" w:rsidR="00F256FB" w:rsidRPr="00E57034" w:rsidRDefault="00F256FB" w:rsidP="005374E1">
      <w:pPr>
        <w:pStyle w:val="B1"/>
        <w:rPr>
          <w:lang w:val="en-US" w:eastAsia="zh-CN"/>
        </w:rPr>
      </w:pPr>
      <w:r w:rsidRPr="00E57034">
        <w:rPr>
          <w:lang w:val="en-US" w:eastAsia="zh-CN"/>
        </w:rPr>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(s); and</w:t>
      </w:r>
    </w:p>
    <w:p w14:paraId="5134DA9B" w14:textId="77777777" w:rsidR="00F256FB" w:rsidRPr="0037175B" w:rsidRDefault="00F256FB" w:rsidP="005374E1">
      <w:pPr>
        <w:pStyle w:val="B1"/>
      </w:pPr>
      <w:r w:rsidRPr="00E57034">
        <w:rPr>
          <w:lang w:val="en-US" w:eastAsia="zh-CN"/>
        </w:rPr>
        <w:t>b)</w:t>
      </w:r>
      <w:r w:rsidRPr="00E57034">
        <w:rPr>
          <w:lang w:val="en-US" w:eastAsia="zh-CN"/>
        </w:rPr>
        <w:tab/>
        <w:t>shall include the link modification operation code set to "Remove existing PC5 QoS flow(s)</w:t>
      </w:r>
      <w:r w:rsidRPr="00E57034">
        <w:rPr>
          <w:lang w:val="en-US"/>
        </w:rPr>
        <w:t xml:space="preserve"> from the existing 5G ProSe direct link</w:t>
      </w:r>
      <w:r w:rsidRPr="00E57034">
        <w:rPr>
          <w:lang w:val="en-US" w:eastAsia="zh-CN"/>
        </w:rPr>
        <w:t>"</w:t>
      </w:r>
      <w:r w:rsidRPr="0037175B">
        <w:t>.</w:t>
      </w:r>
    </w:p>
    <w:p w14:paraId="73B347CB" w14:textId="0C71C52F" w:rsidR="00F256FB" w:rsidRDefault="00F256FB" w:rsidP="00F256FB">
      <w:r>
        <w:t>After the PROSE DIRECT</w:t>
      </w:r>
      <w:r>
        <w:rPr>
          <w:lang w:eastAsia="zh-CN"/>
        </w:rPr>
        <w:t xml:space="preserve"> </w:t>
      </w:r>
      <w:r>
        <w:t>LINK</w:t>
      </w:r>
      <w:r>
        <w:rPr>
          <w:lang w:eastAsia="zh-CN"/>
        </w:rPr>
        <w:t xml:space="preserve"> </w:t>
      </w:r>
      <w:r>
        <w:t>MODIFICATION</w:t>
      </w:r>
      <w:r>
        <w:rPr>
          <w:lang w:eastAsia="zh-CN"/>
        </w:rPr>
        <w:t xml:space="preserve"> </w:t>
      </w:r>
      <w:r>
        <w:t xml:space="preserve">REQUEST message is generated, the initiating UE shall pass this message to the lower layers for transmission along with the initiating UE's </w:t>
      </w:r>
      <w:r w:rsidR="004428DC">
        <w:rPr>
          <w:lang w:eastAsia="zh-CN"/>
        </w:rPr>
        <w:t>l</w:t>
      </w:r>
      <w:r>
        <w:rPr>
          <w:lang w:eastAsia="zh-CN"/>
        </w:rPr>
        <w:t>ayer-2</w:t>
      </w:r>
      <w:r>
        <w:t xml:space="preserve"> ID for 5G ProSe direct communication and the target UE's </w:t>
      </w:r>
      <w:r w:rsidR="004428DC">
        <w:rPr>
          <w:lang w:eastAsia="zh-CN"/>
        </w:rPr>
        <w:t>l</w:t>
      </w:r>
      <w:r>
        <w:rPr>
          <w:lang w:eastAsia="zh-CN"/>
        </w:rPr>
        <w:t>ayer-2</w:t>
      </w:r>
      <w:r>
        <w:t xml:space="preserve"> ID for 5G ProSe direct communication, and start timer T5</w:t>
      </w:r>
      <w:r w:rsidR="00EB225A">
        <w:t>081</w:t>
      </w:r>
      <w:r>
        <w:t>. The UE shall not send a new PROSE DIRECT</w:t>
      </w:r>
      <w:r>
        <w:rPr>
          <w:lang w:eastAsia="zh-CN"/>
        </w:rPr>
        <w:t xml:space="preserve"> </w:t>
      </w:r>
      <w:r>
        <w:t>LINK MODIFICATION</w:t>
      </w:r>
      <w:r>
        <w:rPr>
          <w:lang w:eastAsia="zh-CN"/>
        </w:rPr>
        <w:t xml:space="preserve"> </w:t>
      </w:r>
      <w:r>
        <w:t>REQUEST message to the same target UE while timer T5</w:t>
      </w:r>
      <w:r w:rsidR="00EB225A">
        <w:t>081</w:t>
      </w:r>
      <w:r>
        <w:t xml:space="preserve"> is running.</w:t>
      </w:r>
    </w:p>
    <w:p w14:paraId="3FD62EA2" w14:textId="77777777" w:rsidR="00F256FB" w:rsidRDefault="00EB225A" w:rsidP="0037175B">
      <w:pPr>
        <w:pStyle w:val="TH"/>
        <w:rPr>
          <w:rFonts w:cs="Arial"/>
          <w:lang w:val="en-US" w:eastAsia="zh-CN"/>
        </w:rPr>
      </w:pPr>
      <w:r>
        <w:object w:dxaOrig="9465" w:dyaOrig="5805" w14:anchorId="02166F74">
          <v:shape id="_x0000_i1050" type="#_x0000_t75" style="width:473.15pt;height:289.4pt" o:ole="">
            <v:imagedata r:id="rId58" o:title=""/>
          </v:shape>
          <o:OLEObject Type="Embed" ProgID="Visio.Drawing.15" ShapeID="_x0000_i1050" DrawAspect="Content" ObjectID="_1704788344" r:id="rId59"/>
        </w:object>
      </w:r>
    </w:p>
    <w:p w14:paraId="16C7C84F" w14:textId="11B99548" w:rsidR="00F256FB" w:rsidRDefault="00F256FB" w:rsidP="0037175B">
      <w:pPr>
        <w:pStyle w:val="TF"/>
        <w:rPr>
          <w:lang w:val="en-US"/>
        </w:rPr>
      </w:pPr>
      <w:r>
        <w:rPr>
          <w:lang w:val="en-US"/>
        </w:rPr>
        <w:t>Figure 7.2.</w:t>
      </w:r>
      <w:r w:rsidR="00EB225A">
        <w:rPr>
          <w:lang w:val="en-US"/>
        </w:rPr>
        <w:t>3</w:t>
      </w:r>
      <w:r>
        <w:rPr>
          <w:lang w:val="en-US"/>
        </w:rPr>
        <w:t>.2</w:t>
      </w:r>
      <w:r w:rsidR="0062195D">
        <w:rPr>
          <w:lang w:val="en-US"/>
        </w:rPr>
        <w:t>.</w:t>
      </w:r>
      <w:r>
        <w:rPr>
          <w:lang w:val="en-US"/>
        </w:rPr>
        <w:t>1: 5G ProSe direct link modification procedure</w:t>
      </w:r>
    </w:p>
    <w:p w14:paraId="095C2ECF" w14:textId="77777777" w:rsidR="00F256FB" w:rsidRDefault="00F256FB" w:rsidP="00F256FB">
      <w:pPr>
        <w:pStyle w:val="40"/>
      </w:pPr>
      <w:bookmarkStart w:id="870" w:name="_Toc59209168"/>
      <w:bookmarkStart w:id="871" w:name="_Toc59208897"/>
      <w:bookmarkStart w:id="872" w:name="_Toc51951143"/>
      <w:bookmarkStart w:id="873" w:name="_Toc45882593"/>
      <w:bookmarkStart w:id="874" w:name="_Toc45282207"/>
      <w:bookmarkStart w:id="875" w:name="_Toc34404379"/>
      <w:bookmarkStart w:id="876" w:name="_Toc34388608"/>
      <w:bookmarkStart w:id="877" w:name="_Toc25070693"/>
      <w:bookmarkStart w:id="878" w:name="_Toc22039980"/>
      <w:bookmarkStart w:id="879" w:name="_Toc94175583"/>
      <w:r>
        <w:t>7.2.</w:t>
      </w:r>
      <w:r w:rsidR="00EB225A">
        <w:t>3</w:t>
      </w:r>
      <w:r>
        <w:t>.3</w:t>
      </w:r>
      <w:r>
        <w:tab/>
        <w:t xml:space="preserve">5G ProSe direct link modification procedure accepted by the </w:t>
      </w:r>
      <w:r>
        <w:rPr>
          <w:lang w:eastAsia="zh-CN"/>
        </w:rPr>
        <w:t>target</w:t>
      </w:r>
      <w:r>
        <w:t xml:space="preserve"> UE</w:t>
      </w:r>
      <w:bookmarkEnd w:id="870"/>
      <w:bookmarkEnd w:id="871"/>
      <w:bookmarkEnd w:id="872"/>
      <w:bookmarkEnd w:id="873"/>
      <w:bookmarkEnd w:id="874"/>
      <w:bookmarkEnd w:id="875"/>
      <w:bookmarkEnd w:id="876"/>
      <w:bookmarkEnd w:id="877"/>
      <w:bookmarkEnd w:id="878"/>
      <w:bookmarkEnd w:id="879"/>
    </w:p>
    <w:p w14:paraId="307C5FD7" w14:textId="77777777" w:rsidR="00F256FB" w:rsidRDefault="00F256FB" w:rsidP="00F256FB">
      <w:r>
        <w:t>If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accepted, the target UE shall </w:t>
      </w:r>
      <w:r>
        <w:rPr>
          <w:lang w:eastAsia="zh-CN"/>
        </w:rPr>
        <w:t>respond with</w:t>
      </w:r>
      <w:r>
        <w:t xml:space="preserve"> </w:t>
      </w:r>
      <w:r>
        <w:rPr>
          <w:lang w:eastAsia="zh-CN"/>
        </w:rPr>
        <w:t>the</w:t>
      </w:r>
      <w:r>
        <w:t xml:space="preserv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w:t>
      </w:r>
    </w:p>
    <w:p w14:paraId="2E758E21" w14:textId="03C69CB7" w:rsidR="00F256FB" w:rsidRDefault="00F256FB" w:rsidP="00F256FB">
      <w:r>
        <w:rPr>
          <w:lang w:eastAsia="zh-CN"/>
        </w:rPr>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add </w:t>
      </w:r>
      <w:r>
        <w:rPr>
          <w:lang w:eastAsia="zh-CN"/>
        </w:rPr>
        <w:t xml:space="preserve">a </w:t>
      </w:r>
      <w:r>
        <w:t xml:space="preserve">new ProSe </w:t>
      </w:r>
      <w:r w:rsidR="00793144">
        <w:t>application</w:t>
      </w:r>
      <w:r>
        <w:t>, add new PC5 QoS flow(s) or modify any existing PC5 QoS flow(s) in the 5G ProSe direct link, the target UE:</w:t>
      </w:r>
    </w:p>
    <w:p w14:paraId="6EDA455A" w14:textId="6A8F3B42" w:rsidR="00F256FB" w:rsidRDefault="001D5060" w:rsidP="000F6577">
      <w:pPr>
        <w:pStyle w:val="B1"/>
        <w:rPr>
          <w:lang w:val="en-US" w:eastAsia="zh-CN"/>
        </w:rPr>
      </w:pPr>
      <w:r w:rsidRPr="000F6577">
        <w:rPr>
          <w:lang w:val="en-US" w:eastAsia="zh-CN"/>
        </w:rPr>
        <w:t>a)</w:t>
      </w:r>
      <w:r>
        <w:rPr>
          <w:lang w:val="en-US" w:eastAsia="zh-CN"/>
        </w:rPr>
        <w:tab/>
        <w:t xml:space="preserve">shall include </w:t>
      </w:r>
      <w:r w:rsidR="00F256FB">
        <w:rPr>
          <w:lang w:val="en-US"/>
        </w:rPr>
        <w:t>the PQFI(s), the corresponding PC5 QoS parameters</w:t>
      </w:r>
      <w:r w:rsidR="00F256FB">
        <w:rPr>
          <w:lang w:val="en-US" w:eastAsia="zh-CN"/>
        </w:rPr>
        <w:t xml:space="preserve"> and </w:t>
      </w:r>
      <w:r>
        <w:rPr>
          <w:lang w:val="en-US" w:eastAsia="zh-CN"/>
        </w:rPr>
        <w:t xml:space="preserve">optionally </w:t>
      </w:r>
      <w:r w:rsidR="00F256FB">
        <w:rPr>
          <w:lang w:val="en-US" w:eastAsia="zh-CN"/>
        </w:rPr>
        <w:t xml:space="preserve">the </w:t>
      </w:r>
      <w:r w:rsidR="00735CF5">
        <w:rPr>
          <w:lang w:val="en-US" w:eastAsia="zh-CN"/>
        </w:rPr>
        <w:t>ProSe identifier</w:t>
      </w:r>
      <w:r w:rsidR="00F256FB">
        <w:rPr>
          <w:lang w:val="en-US" w:eastAsia="zh-CN"/>
        </w:rPr>
        <w:t>(s) that the target UE accepts</w:t>
      </w:r>
      <w:r>
        <w:rPr>
          <w:lang w:val="en-US" w:eastAsia="zh-CN"/>
        </w:rPr>
        <w:t>; and</w:t>
      </w:r>
    </w:p>
    <w:p w14:paraId="7BAD5D74" w14:textId="77777777" w:rsidR="001D5060" w:rsidRDefault="001D5060" w:rsidP="001D5060">
      <w:pPr>
        <w:pStyle w:val="B1"/>
        <w:rPr>
          <w:lang w:val="en-US" w:eastAsia="zh-CN"/>
        </w:rPr>
      </w:pPr>
      <w:r>
        <w:rPr>
          <w:lang w:val="en-US" w:eastAsia="zh-CN"/>
        </w:rPr>
        <w:t>b)</w:t>
      </w:r>
      <w:r>
        <w:rPr>
          <w:lang w:val="en-US" w:eastAsia="zh-CN"/>
        </w:rPr>
        <w:tab/>
        <w:t xml:space="preserve">may include </w:t>
      </w:r>
      <w:r w:rsidRPr="00731A46">
        <w:rPr>
          <w:lang w:eastAsia="zh-CN"/>
        </w:rPr>
        <w:t xml:space="preserve">the PC5 QoS rule(s) </w:t>
      </w:r>
      <w:r w:rsidRPr="0050499C">
        <w:rPr>
          <w:lang w:eastAsia="zh-CN"/>
        </w:rPr>
        <w:t>to indicate the packet filters of the PC5 QoS flow(s)</w:t>
      </w:r>
      <w:r>
        <w:rPr>
          <w:lang w:eastAsia="zh-CN"/>
        </w:rPr>
        <w:t>;</w:t>
      </w:r>
    </w:p>
    <w:p w14:paraId="1E1F7357" w14:textId="1EE902E1" w:rsidR="001D5060" w:rsidRDefault="001D5060" w:rsidP="0066566A">
      <w:pPr>
        <w:rPr>
          <w:lang w:val="en-US" w:eastAsia="zh-CN"/>
        </w:rPr>
      </w:pPr>
      <w:r w:rsidRPr="00731A46">
        <w:rPr>
          <w:lang w:eastAsia="zh-CN"/>
        </w:rPr>
        <w:t>in the PROSE DIRECT LINK MODIFICATION ACCEPT message</w:t>
      </w:r>
      <w:r>
        <w:rPr>
          <w:lang w:eastAsia="zh-CN"/>
        </w:rPr>
        <w:t>.</w:t>
      </w:r>
    </w:p>
    <w:p w14:paraId="46A384D5" w14:textId="62DA6783" w:rsidR="00F256FB" w:rsidRDefault="00F256FB" w:rsidP="00F256FB">
      <w:pPr>
        <w:rPr>
          <w:lang w:eastAsia="zh-CN"/>
        </w:rPr>
      </w:pPr>
      <w:r>
        <w:rPr>
          <w:lang w:eastAsia="zh-CN"/>
        </w:rPr>
        <w:lastRenderedPageBreak/>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remove </w:t>
      </w:r>
      <w:r>
        <w:rPr>
          <w:lang w:eastAsia="zh-CN"/>
        </w:rPr>
        <w:t xml:space="preserve">an existing </w:t>
      </w:r>
      <w:r>
        <w:t xml:space="preserve">ProSe </w:t>
      </w:r>
      <w:r w:rsidR="00793144">
        <w:t xml:space="preserve">application </w:t>
      </w:r>
      <w:r>
        <w:t>from the 5G ProSe direct link,</w:t>
      </w:r>
      <w:r>
        <w:rPr>
          <w:lang w:eastAsia="zh-CN"/>
        </w:rPr>
        <w:t xml:space="preserve"> </w:t>
      </w:r>
      <w:r>
        <w:t xml:space="preserve">the target UE </w:t>
      </w:r>
      <w:r>
        <w:rPr>
          <w:lang w:eastAsia="zh-CN"/>
        </w:rPr>
        <w:t xml:space="preserve">shall </w:t>
      </w:r>
      <w:r>
        <w:t xml:space="preserve">delete the </w:t>
      </w:r>
      <w:r w:rsidR="00735CF5">
        <w:t>ProSe identifier</w:t>
      </w:r>
      <w:r>
        <w:rPr>
          <w:lang w:eastAsia="zh-CN"/>
        </w:rPr>
        <w:t xml:space="preserve"> received in the PROSE </w:t>
      </w:r>
      <w:r>
        <w:t>DIRECT LINK MODIFICATION REQUEST</w:t>
      </w:r>
      <w:r>
        <w:rPr>
          <w:lang w:eastAsia="zh-CN"/>
        </w:rPr>
        <w:t xml:space="preserve"> message</w:t>
      </w:r>
      <w:r>
        <w:t xml:space="preserve"> and the corresponding PQFI(s) and PC5 QoS parameters</w:t>
      </w:r>
      <w:r>
        <w:rPr>
          <w:lang w:eastAsia="zh-CN"/>
        </w:rPr>
        <w:t xml:space="preserve"> from the profile associated with the 5G ProSe direct link.</w:t>
      </w:r>
    </w:p>
    <w:p w14:paraId="0A2BB207" w14:textId="77777777" w:rsidR="00F256FB" w:rsidRDefault="00F256FB" w:rsidP="00F256FB">
      <w:pPr>
        <w:rPr>
          <w:lang w:eastAsia="zh-CN"/>
        </w:rPr>
      </w:pPr>
      <w:r>
        <w:rPr>
          <w:lang w:eastAsia="zh-CN"/>
        </w:rPr>
        <w:t>If the PROSE DIRECT LINK MODIFICATION REQUEST message is to remove existing PC5 QoS flow(s) from the PC5 5G ProSe direct link,</w:t>
      </w:r>
      <w:r>
        <w:t xml:space="preserve"> </w:t>
      </w:r>
      <w:r>
        <w:rPr>
          <w:lang w:eastAsia="zh-CN"/>
        </w:rPr>
        <w:t>the target UE shall delete the PQFI(s) and the corresponding PC5 QoS parameters from the profile associated with the 5G ProSe direct link.</w:t>
      </w:r>
    </w:p>
    <w:p w14:paraId="4959776E" w14:textId="774CFFCC" w:rsidR="00F256FB" w:rsidRDefault="00F256FB" w:rsidP="00F256FB">
      <w:pPr>
        <w:rPr>
          <w:lang w:eastAsia="zh-CN"/>
        </w:rPr>
      </w:pPr>
      <w:bookmarkStart w:id="880" w:name="_Toc34404380"/>
      <w:bookmarkStart w:id="881" w:name="_Toc34388609"/>
      <w:bookmarkStart w:id="882" w:name="_Toc25070694"/>
      <w:bookmarkStart w:id="883" w:name="_Toc22039981"/>
      <w:r>
        <w:rPr>
          <w:lang w:eastAsia="zh-CN"/>
        </w:rPr>
        <w:t xml:space="preserve">If the PROSE DIRECT LINK MODIFICATION REQUEST message is to add a new ProSe </w:t>
      </w:r>
      <w:r w:rsidR="00CC027B">
        <w:rPr>
          <w:lang w:eastAsia="zh-CN"/>
        </w:rPr>
        <w:t>application</w:t>
      </w:r>
      <w:r>
        <w:rPr>
          <w:lang w:eastAsia="zh-CN"/>
        </w:rPr>
        <w:t>,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08479C58" w14:textId="356A1A28" w:rsidR="00F256FB" w:rsidRDefault="00F256FB" w:rsidP="00F256FB">
      <w:pPr>
        <w:rPr>
          <w:lang w:eastAsia="zh-CN"/>
        </w:rPr>
      </w:pPr>
      <w:r>
        <w:rPr>
          <w:lang w:eastAsia="zh-CN"/>
        </w:rPr>
        <w:t xml:space="preserve">If the PROSE DIRECT LINK MODIFICATION REQUEST message is to remove an existing ProSe </w:t>
      </w:r>
      <w:r w:rsidR="00413FE4">
        <w:rPr>
          <w:lang w:eastAsia="zh-CN"/>
        </w:rPr>
        <w:t>application</w:t>
      </w:r>
      <w:r w:rsidR="00413FE4">
        <w:t xml:space="preserve"> </w:t>
      </w:r>
      <w:r>
        <w:t xml:space="preserve">or to remove the </w:t>
      </w:r>
      <w:r>
        <w:rPr>
          <w:lang w:eastAsia="zh-CN"/>
        </w:rPr>
        <w:t>existing PC5 QoS flow(s) from the 5G ProSe direct link, after sending the PROSE DIRECT LINK MODIFICATION ACCEPT message, the target UE shall provide the removed PQFI(s) along with the PC5 link identifier to the lower layer.</w:t>
      </w:r>
    </w:p>
    <w:p w14:paraId="3E45863B" w14:textId="77777777" w:rsidR="00F256FB" w:rsidRDefault="00F256FB" w:rsidP="00F256FB">
      <w:bookmarkStart w:id="884" w:name="OLE_LINK6"/>
      <w:bookmarkStart w:id="885" w:name="_Hlk69739797"/>
      <w:r>
        <w:t xml:space="preserve">If the target UE accepts the 5G ProSe direct link modification request, then the target UE may </w:t>
      </w:r>
      <w:r>
        <w:rPr>
          <w:lang w:eastAsia="zh-CN"/>
        </w:rPr>
        <w:t xml:space="preserve">perform the PC5 QoS flow establishment over 5G ProSe direct link </w:t>
      </w:r>
      <w:r>
        <w:t>as specified in clause 7.</w:t>
      </w:r>
      <w:r w:rsidR="00EB225A">
        <w:t>2</w:t>
      </w:r>
      <w:r>
        <w:t>.</w:t>
      </w:r>
      <w:r w:rsidR="00455AAC">
        <w:t>7</w:t>
      </w:r>
      <w:r>
        <w:rPr>
          <w:lang w:eastAsia="zh-CN"/>
        </w:rPr>
        <w:t xml:space="preserve"> and perform the </w:t>
      </w:r>
      <w:r>
        <w:t>PC5 QoS flow match over 5G ProSe direct link</w:t>
      </w:r>
      <w:r>
        <w:rPr>
          <w:lang w:eastAsia="zh-CN"/>
        </w:rPr>
        <w:t xml:space="preserve"> </w:t>
      </w:r>
      <w:r>
        <w:t>as specified in clause 7.</w:t>
      </w:r>
      <w:r w:rsidR="00EB225A">
        <w:t>2</w:t>
      </w:r>
      <w:r>
        <w:t>.</w:t>
      </w:r>
      <w:r w:rsidR="00455AAC">
        <w:t>8</w:t>
      </w:r>
      <w:r>
        <w:t>.</w:t>
      </w:r>
    </w:p>
    <w:p w14:paraId="0C3B49FF" w14:textId="43599DA2" w:rsidR="00F256FB" w:rsidRDefault="00F256FB" w:rsidP="00F256FB">
      <w:pPr>
        <w:pStyle w:val="40"/>
      </w:pPr>
      <w:bookmarkStart w:id="886" w:name="_Toc59209169"/>
      <w:bookmarkStart w:id="887" w:name="_Toc59208898"/>
      <w:bookmarkStart w:id="888" w:name="_Toc51951144"/>
      <w:bookmarkStart w:id="889" w:name="_Toc45882594"/>
      <w:bookmarkStart w:id="890" w:name="_Toc45282208"/>
      <w:bookmarkStart w:id="891" w:name="_Toc94175584"/>
      <w:bookmarkEnd w:id="884"/>
      <w:bookmarkEnd w:id="885"/>
      <w:r>
        <w:t>7.2.</w:t>
      </w:r>
      <w:r w:rsidR="00EB225A">
        <w:t>3</w:t>
      </w:r>
      <w:r>
        <w:t>.4</w:t>
      </w:r>
      <w:r>
        <w:tab/>
        <w:t>5G ProSe direct link modification procedure completion by the initiating UE</w:t>
      </w:r>
      <w:bookmarkEnd w:id="880"/>
      <w:bookmarkEnd w:id="881"/>
      <w:bookmarkEnd w:id="882"/>
      <w:bookmarkEnd w:id="883"/>
      <w:bookmarkEnd w:id="886"/>
      <w:bookmarkEnd w:id="887"/>
      <w:bookmarkEnd w:id="888"/>
      <w:bookmarkEnd w:id="889"/>
      <w:bookmarkEnd w:id="890"/>
      <w:bookmarkEnd w:id="891"/>
    </w:p>
    <w:p w14:paraId="599276D4" w14:textId="77777777" w:rsidR="00F256FB" w:rsidRDefault="00F256FB" w:rsidP="00F256FB">
      <w:pPr>
        <w:rPr>
          <w:lang w:eastAsia="zh-CN"/>
        </w:rPr>
      </w:pPr>
      <w:r>
        <w:t xml:space="preserve">Upon receipt of the PROSE </w:t>
      </w:r>
      <w:r>
        <w:rPr>
          <w:lang w:eastAsia="x-none"/>
        </w:rPr>
        <w:t>DIRECT</w:t>
      </w:r>
      <w:r>
        <w:rPr>
          <w:lang w:eastAsia="zh-CN"/>
        </w:rPr>
        <w:t xml:space="preserve"> </w:t>
      </w:r>
      <w:r>
        <w:rPr>
          <w:lang w:eastAsia="x-none"/>
        </w:rPr>
        <w:t>LINK</w:t>
      </w:r>
      <w:r>
        <w:rPr>
          <w:lang w:eastAsia="zh-CN"/>
        </w:rPr>
        <w:t xml:space="preserve"> MODIFICATION </w:t>
      </w:r>
      <w:r>
        <w:t>ACCEPT message, the initiating UE shall stop timer T5</w:t>
      </w:r>
      <w:r w:rsidR="00EB225A">
        <w:t>081</w:t>
      </w:r>
      <w:r>
        <w:t>.</w:t>
      </w:r>
    </w:p>
    <w:p w14:paraId="62E58FE2" w14:textId="2A6CF347" w:rsidR="00F256FB" w:rsidRDefault="00F256FB" w:rsidP="00F256FB">
      <w:pPr>
        <w:rPr>
          <w:lang w:eastAsia="zh-CN"/>
        </w:rPr>
      </w:pPr>
      <w:bookmarkStart w:id="892" w:name="_Toc34404381"/>
      <w:bookmarkStart w:id="893" w:name="_Toc34388610"/>
      <w:bookmarkStart w:id="894" w:name="_Toc25070695"/>
      <w:bookmarkStart w:id="895" w:name="_Toc22039982"/>
      <w:r>
        <w:rPr>
          <w:lang w:eastAsia="zh-CN"/>
        </w:rPr>
        <w:t xml:space="preserve">Upon receipt of the PROSE DIRECT LINK MODIFICATION ACCEPT message, if the PROSE DIRECT LINK MODIFICATION REQUEST message is to add a new ProSe </w:t>
      </w:r>
      <w:r w:rsidR="0019514E">
        <w:rPr>
          <w:lang w:eastAsia="zh-CN"/>
        </w:rPr>
        <w:t>application</w:t>
      </w:r>
      <w:r>
        <w:rPr>
          <w:lang w:eastAsia="zh-CN"/>
        </w:rPr>
        <w:t>, add new PC5 QoS flow(s) or modify any existing PC5 QoS flow(s) in the 5G ProSe direct link, the initiating UE shall provide the added or modified PQFI(s) and corresponding PC5 QoS parameters along with PC5 link identifier to the lower layer.</w:t>
      </w:r>
    </w:p>
    <w:p w14:paraId="1BCDCE62" w14:textId="7702DC80" w:rsidR="00F256FB" w:rsidRDefault="00F256FB" w:rsidP="00F256FB">
      <w:pPr>
        <w:rPr>
          <w:lang w:eastAsia="zh-CN"/>
        </w:rPr>
      </w:pPr>
      <w:r>
        <w:rPr>
          <w:lang w:eastAsia="zh-CN"/>
        </w:rPr>
        <w:t xml:space="preserve">Upon receipt of the PROSE DIRECT LINK MODIFICATION ACCEPT message, if the PROSE DIRECT LINK MODIFICATION REQUEST message is to remove an existing ProSe </w:t>
      </w:r>
      <w:r w:rsidR="0019514E">
        <w:rPr>
          <w:lang w:eastAsia="zh-CN"/>
        </w:rPr>
        <w:t>application</w:t>
      </w:r>
      <w:r>
        <w:t xml:space="preserve"> or to remove the </w:t>
      </w:r>
      <w:r>
        <w:rPr>
          <w:lang w:eastAsia="zh-CN"/>
        </w:rPr>
        <w:t>existing PC5 QoS flow(s) from the 5G ProSe direct link, the initiating UE shall provide the removed PQFI(s) along with the PC5 link identifier to the lower layer.</w:t>
      </w:r>
    </w:p>
    <w:p w14:paraId="4173540D" w14:textId="77777777" w:rsidR="00F256FB" w:rsidRDefault="00F256FB" w:rsidP="00F256FB">
      <w:r>
        <w:t xml:space="preserve">In addition, the initiating UE may </w:t>
      </w:r>
      <w:r>
        <w:rPr>
          <w:lang w:eastAsia="zh-CN"/>
        </w:rPr>
        <w:t xml:space="preserve">perform the PC5 QoS flow establishment over 5G ProSe direct link </w:t>
      </w:r>
      <w:r>
        <w:t>as specified in clause 7.</w:t>
      </w:r>
      <w:r w:rsidR="00EB225A">
        <w:t>2</w:t>
      </w:r>
      <w:r>
        <w:t>.</w:t>
      </w:r>
      <w:r w:rsidR="00455AAC">
        <w:t>7</w:t>
      </w:r>
      <w:r>
        <w:t>.</w:t>
      </w:r>
    </w:p>
    <w:p w14:paraId="006C5762" w14:textId="24C3C71B" w:rsidR="00F256FB" w:rsidRDefault="00F256FB" w:rsidP="00F256FB">
      <w:pPr>
        <w:pStyle w:val="40"/>
      </w:pPr>
      <w:bookmarkStart w:id="896" w:name="_Toc59209170"/>
      <w:bookmarkStart w:id="897" w:name="_Toc59208899"/>
      <w:bookmarkStart w:id="898" w:name="_Toc51951145"/>
      <w:bookmarkStart w:id="899" w:name="_Toc45882595"/>
      <w:bookmarkStart w:id="900" w:name="_Toc45282209"/>
      <w:bookmarkStart w:id="901" w:name="_Toc94175585"/>
      <w:r>
        <w:t>7.2.</w:t>
      </w:r>
      <w:r w:rsidR="00EB225A">
        <w:t>3</w:t>
      </w:r>
      <w:r>
        <w:t>.5</w:t>
      </w:r>
      <w:r>
        <w:tab/>
        <w:t>5G ProSe direct link modification procedure not accepted by the target UE</w:t>
      </w:r>
      <w:bookmarkEnd w:id="892"/>
      <w:bookmarkEnd w:id="893"/>
      <w:bookmarkEnd w:id="894"/>
      <w:bookmarkEnd w:id="895"/>
      <w:bookmarkEnd w:id="896"/>
      <w:bookmarkEnd w:id="897"/>
      <w:bookmarkEnd w:id="898"/>
      <w:bookmarkEnd w:id="899"/>
      <w:bookmarkEnd w:id="900"/>
      <w:bookmarkEnd w:id="901"/>
    </w:p>
    <w:p w14:paraId="57610A37" w14:textId="77777777" w:rsidR="00F256FB" w:rsidRDefault="00F256FB" w:rsidP="00F256FB">
      <w:pPr>
        <w:rPr>
          <w:lang w:eastAsia="zh-CN"/>
        </w:rPr>
      </w:pPr>
      <w:r>
        <w:t>If the 5G ProSe direct link modification request cannot be accepted, the target UE shall send a PROSE DIRECT</w:t>
      </w:r>
      <w:r>
        <w:rPr>
          <w:lang w:eastAsia="zh-CN"/>
        </w:rPr>
        <w:t xml:space="preserve"> </w:t>
      </w:r>
      <w:r>
        <w:t xml:space="preserve">LINK </w:t>
      </w:r>
      <w:r>
        <w:rPr>
          <w:lang w:eastAsia="zh-CN"/>
        </w:rPr>
        <w:t xml:space="preserve">MODIFICATION </w:t>
      </w:r>
      <w:r>
        <w:t xml:space="preserve">REJECT message. </w:t>
      </w:r>
      <w:r>
        <w:rPr>
          <w:lang w:eastAsia="zh-CN"/>
        </w:rPr>
        <w:t>The</w:t>
      </w:r>
      <w:r>
        <w:t xml:space="preserve"> PROSE </w:t>
      </w:r>
      <w:r>
        <w:rPr>
          <w:lang w:eastAsia="zh-CN"/>
        </w:rPr>
        <w:t>DIRECT LINK MODIFICATION REJECT message contains a PC5 signalling protocol cause IE set to one of the following cause values:</w:t>
      </w:r>
    </w:p>
    <w:p w14:paraId="40D1C1FD" w14:textId="6FC1E65A" w:rsidR="00F256FB" w:rsidRDefault="00F256FB" w:rsidP="00F256FB">
      <w:pPr>
        <w:pStyle w:val="B1"/>
        <w:rPr>
          <w:lang w:val="en-US"/>
        </w:rPr>
      </w:pPr>
      <w:r>
        <w:rPr>
          <w:lang w:val="en-US"/>
        </w:rPr>
        <w:t>#</w:t>
      </w:r>
      <w:r w:rsidR="00BB16B2">
        <w:rPr>
          <w:lang w:val="en-US"/>
        </w:rPr>
        <w:t>5</w:t>
      </w:r>
      <w:r>
        <w:rPr>
          <w:lang w:val="en-US"/>
        </w:rPr>
        <w:tab/>
        <w:t>lack of resources for 5G ProSe direct link;</w:t>
      </w:r>
    </w:p>
    <w:p w14:paraId="4A0BDC54" w14:textId="7CAEFBC2" w:rsidR="00F256FB" w:rsidRDefault="00F256FB" w:rsidP="00F256FB">
      <w:pPr>
        <w:pStyle w:val="B1"/>
        <w:rPr>
          <w:lang w:val="en-US"/>
        </w:rPr>
      </w:pPr>
      <w:r>
        <w:rPr>
          <w:lang w:val="en-US"/>
        </w:rPr>
        <w:t>#</w:t>
      </w:r>
      <w:r w:rsidR="00BB16B2">
        <w:rPr>
          <w:lang w:val="en-US"/>
        </w:rPr>
        <w:t>6</w:t>
      </w:r>
      <w:r>
        <w:rPr>
          <w:lang w:val="en-US"/>
        </w:rPr>
        <w:tab/>
        <w:t>required service not allowed;</w:t>
      </w:r>
    </w:p>
    <w:p w14:paraId="44105F0D" w14:textId="5FFD456C" w:rsidR="00F256FB" w:rsidRDefault="00F256FB" w:rsidP="00F256FB">
      <w:pPr>
        <w:pStyle w:val="B1"/>
        <w:rPr>
          <w:lang w:val="en-US"/>
        </w:rPr>
      </w:pPr>
      <w:r>
        <w:rPr>
          <w:lang w:val="en-US"/>
        </w:rPr>
        <w:t>#</w:t>
      </w:r>
      <w:r w:rsidR="00BB16B2">
        <w:rPr>
          <w:lang w:val="en-US"/>
        </w:rPr>
        <w:t>12</w:t>
      </w:r>
      <w:r>
        <w:rPr>
          <w:lang w:val="en-US"/>
        </w:rPr>
        <w:tab/>
      </w:r>
      <w:r>
        <w:rPr>
          <w:lang w:val="en-US" w:eastAsia="zh-CN"/>
        </w:rPr>
        <w:t>security policy not aligned</w:t>
      </w:r>
      <w:r>
        <w:rPr>
          <w:lang w:val="en-US"/>
        </w:rPr>
        <w:t>; or</w:t>
      </w:r>
    </w:p>
    <w:p w14:paraId="431B5C13" w14:textId="125D3B7F" w:rsidR="00F256FB" w:rsidRDefault="00F256FB" w:rsidP="00F256FB">
      <w:pPr>
        <w:pStyle w:val="B1"/>
        <w:rPr>
          <w:lang w:val="en-US"/>
        </w:rPr>
      </w:pPr>
      <w:r>
        <w:rPr>
          <w:lang w:val="en-US"/>
        </w:rPr>
        <w:t>#</w:t>
      </w:r>
      <w:r w:rsidR="00BB16B2">
        <w:rPr>
          <w:lang w:val="en-US"/>
        </w:rPr>
        <w:t>111</w:t>
      </w:r>
      <w:r>
        <w:rPr>
          <w:lang w:val="en-US"/>
        </w:rPr>
        <w:tab/>
        <w:t>protocol error, unspecified.</w:t>
      </w:r>
    </w:p>
    <w:p w14:paraId="0BA82364" w14:textId="13E146E5" w:rsidR="00F256FB" w:rsidRDefault="00F256FB" w:rsidP="00F256FB">
      <w:r>
        <w:t>If the target UE is not allowed to accept this request</w:t>
      </w:r>
      <w:r>
        <w:rPr>
          <w:lang w:eastAsia="zh-CN"/>
        </w:rPr>
        <w:t xml:space="preserve">, </w:t>
      </w:r>
      <w:r w:rsidR="002241C5">
        <w:t>e.g.,</w:t>
      </w:r>
      <w:r>
        <w:t xml:space="preserve"> </w:t>
      </w:r>
      <w:r>
        <w:rPr>
          <w:lang w:eastAsia="zh-CN"/>
        </w:rPr>
        <w:t>because</w:t>
      </w:r>
      <w:r>
        <w:t xml:space="preserve"> the ProSe </w:t>
      </w:r>
      <w:r w:rsidR="0019514E">
        <w:t>application</w:t>
      </w:r>
      <w:r>
        <w:t xml:space="preserve"> to be added</w:t>
      </w:r>
      <w:r>
        <w:rPr>
          <w:lang w:eastAsia="zh-CN"/>
        </w:rPr>
        <w:t xml:space="preserve"> </w:t>
      </w:r>
      <w:r>
        <w:t xml:space="preserve">is not allowed </w:t>
      </w:r>
      <w:r>
        <w:rPr>
          <w:lang w:eastAsia="zh-CN"/>
        </w:rPr>
        <w:t>per</w:t>
      </w:r>
      <w:r>
        <w:t xml:space="preserve"> the operator policy or configuration parameters for ProSe communication over PC5 </w:t>
      </w:r>
      <w:r>
        <w:rPr>
          <w:lang w:eastAsia="ko-KR"/>
        </w:rPr>
        <w:t>as specified in clause</w:t>
      </w:r>
      <w:r>
        <w:t> 5.2.</w:t>
      </w:r>
      <w:r w:rsidR="00BB16B2">
        <w:t>4</w:t>
      </w:r>
      <w:r>
        <w:t xml:space="preserve">, the target UE shall send a PROSE DIRECT LINK MODIFICATION REJECT </w:t>
      </w:r>
      <w:r>
        <w:rPr>
          <w:lang w:eastAsia="zh-CN"/>
        </w:rPr>
        <w:t>message with PC5 signalling protocol cause value #</w:t>
      </w:r>
      <w:r w:rsidR="00BB16B2">
        <w:rPr>
          <w:lang w:eastAsia="zh-CN"/>
        </w:rPr>
        <w:t xml:space="preserve">6 </w:t>
      </w:r>
      <w:r>
        <w:rPr>
          <w:lang w:eastAsia="zh-CN"/>
        </w:rPr>
        <w:t>"</w:t>
      </w:r>
      <w:r>
        <w:t>required service not allowed</w:t>
      </w:r>
      <w:r>
        <w:rPr>
          <w:lang w:eastAsia="zh-CN"/>
        </w:rPr>
        <w:t>".</w:t>
      </w:r>
    </w:p>
    <w:p w14:paraId="4C6268AD" w14:textId="0EFA5069" w:rsidR="00F256FB" w:rsidRDefault="00F256FB" w:rsidP="00F256FB">
      <w:r>
        <w:t xml:space="preserve">If the 5G ProSe direct link modification fails due to the congestion problems or other temporary lower layer problems causing resource constraints, the target UE shall send a PROSE DIRECT LINK MODIFICATION REJECT </w:t>
      </w:r>
      <w:r>
        <w:rPr>
          <w:lang w:eastAsia="zh-CN"/>
        </w:rPr>
        <w:t>message with PC5 signalling protocol cause value #</w:t>
      </w:r>
      <w:r w:rsidR="00BB16B2">
        <w:rPr>
          <w:lang w:eastAsia="zh-CN"/>
        </w:rPr>
        <w:t xml:space="preserve">5 </w:t>
      </w:r>
      <w:r>
        <w:rPr>
          <w:lang w:eastAsia="zh-CN"/>
        </w:rPr>
        <w:t>"l</w:t>
      </w:r>
      <w:r>
        <w:t>ack of resources for 5G ProSe direct link</w:t>
      </w:r>
      <w:r>
        <w:rPr>
          <w:lang w:eastAsia="zh-CN"/>
        </w:rPr>
        <w:t>".</w:t>
      </w:r>
    </w:p>
    <w:p w14:paraId="76569B46" w14:textId="44697298" w:rsidR="00F256FB" w:rsidRDefault="00F256FB" w:rsidP="00F256FB">
      <w:pPr>
        <w:rPr>
          <w:lang w:eastAsia="zh-CN"/>
        </w:rPr>
      </w:pPr>
      <w:r>
        <w:rPr>
          <w:lang w:eastAsia="zh-CN"/>
        </w:rPr>
        <w:lastRenderedPageBreak/>
        <w:t xml:space="preserve">If the link modification operation code is set to "Associate new ProSe </w:t>
      </w:r>
      <w:r w:rsidR="0019514E">
        <w:rPr>
          <w:lang w:eastAsia="zh-CN"/>
        </w:rPr>
        <w:t>application</w:t>
      </w:r>
      <w:r>
        <w:rPr>
          <w:lang w:eastAsia="zh-CN"/>
        </w:rPr>
        <w:t xml:space="preserve">(s) with existing PC5 QoS flow(s)", and the security policy corresponding to the </w:t>
      </w:r>
      <w:r w:rsidR="00735CF5">
        <w:rPr>
          <w:lang w:eastAsia="zh-CN"/>
        </w:rPr>
        <w:t>ProSe identifier</w:t>
      </w:r>
      <w:r>
        <w:rPr>
          <w:lang w:eastAsia="zh-CN"/>
        </w:rPr>
        <w:t>(s) (</w:t>
      </w:r>
      <w:r w:rsidR="00DB572F">
        <w:rPr>
          <w:lang w:eastAsia="zh-CN"/>
        </w:rPr>
        <w:t>e.g.,</w:t>
      </w:r>
      <w:r>
        <w:rPr>
          <w:lang w:eastAsia="zh-CN"/>
        </w:rPr>
        <w:t xml:space="preserve"> ITS-AID of the new ProSe </w:t>
      </w:r>
      <w:r w:rsidR="0019514E">
        <w:rPr>
          <w:lang w:eastAsia="zh-CN"/>
        </w:rPr>
        <w:t>application</w:t>
      </w:r>
      <w:r>
        <w:rPr>
          <w:lang w:eastAsia="zh-CN"/>
        </w:rPr>
        <w:t xml:space="preserve">) is not aligned with the security policy applied to the existing 5G ProSe direct link, then the target UE shall send a PROSE </w:t>
      </w:r>
      <w:r>
        <w:t xml:space="preserve">DIRECT LINK MODIFICATION REJECT </w:t>
      </w:r>
      <w:r>
        <w:rPr>
          <w:lang w:eastAsia="zh-CN"/>
        </w:rPr>
        <w:t>message with PC5 signalling protocol cause value #c "security policy not aligned".</w:t>
      </w:r>
    </w:p>
    <w:p w14:paraId="738FB1E1" w14:textId="65501AD0" w:rsidR="00F256FB" w:rsidRDefault="00F256FB" w:rsidP="00F256FB">
      <w:pPr>
        <w:rPr>
          <w:lang w:eastAsia="zh-CN"/>
        </w:rPr>
      </w:pPr>
      <w:r>
        <w:t xml:space="preserve">For other reasons causing the failure of link modification, the target UE shall send a PROSE DIRECT LINK MODIFICATION REJECT </w:t>
      </w:r>
      <w:r>
        <w:rPr>
          <w:lang w:eastAsia="zh-CN"/>
        </w:rPr>
        <w:t>message with PC5 signalling protocol cause value #</w:t>
      </w:r>
      <w:r w:rsidR="00BB16B2">
        <w:rPr>
          <w:lang w:eastAsia="zh-CN"/>
        </w:rPr>
        <w:t>111</w:t>
      </w:r>
      <w:r w:rsidR="00BB16B2">
        <w:t xml:space="preserve"> </w:t>
      </w:r>
      <w:r>
        <w:t>"</w:t>
      </w:r>
      <w:r>
        <w:rPr>
          <w:lang w:eastAsia="de-DE"/>
        </w:rPr>
        <w:t>protocol error, unspecified</w:t>
      </w:r>
      <w:r>
        <w:rPr>
          <w:lang w:eastAsia="zh-CN"/>
        </w:rPr>
        <w:t>".</w:t>
      </w:r>
    </w:p>
    <w:p w14:paraId="6AA802D7" w14:textId="58372DD0" w:rsidR="00F256FB" w:rsidRDefault="00F256FB" w:rsidP="00F256FB">
      <w:r>
        <w:t>Upon receipt of the PROSE DIRECT LINK MODIFICATION REJECT message, the initiating UE shall stop timer T5</w:t>
      </w:r>
      <w:r w:rsidR="006A5832">
        <w:t>081</w:t>
      </w:r>
      <w:r>
        <w:t xml:space="preserve"> and abort the 5G ProSe direct link modification procedure. If the PC5 signalling protocol cause value in the PROSE DIRECT LINK MODIFICATION REJECT message is #</w:t>
      </w:r>
      <w:r w:rsidR="00BB16B2">
        <w:t xml:space="preserve">11 </w:t>
      </w:r>
      <w:r>
        <w:t>"required service not allowed" or #</w:t>
      </w:r>
      <w:r w:rsidR="00BB16B2">
        <w:t xml:space="preserve">5 </w:t>
      </w:r>
      <w:r>
        <w:t xml:space="preserve">"lack of resources for 5G ProSe direct link" or </w:t>
      </w:r>
      <w:r>
        <w:rPr>
          <w:lang w:eastAsia="zh-CN"/>
        </w:rPr>
        <w:t>#</w:t>
      </w:r>
      <w:r w:rsidR="00BB16B2">
        <w:rPr>
          <w:lang w:eastAsia="zh-CN"/>
        </w:rPr>
        <w:t xml:space="preserve">12 </w:t>
      </w:r>
      <w:r>
        <w:rPr>
          <w:lang w:eastAsia="zh-CN"/>
        </w:rPr>
        <w:t>"security policy not aligned"</w:t>
      </w:r>
      <w:r>
        <w:t xml:space="preserve">, then the initiating UE shall not attempt to start 5G ProSe direct link modification with the same target UE to add the same ProSe </w:t>
      </w:r>
      <w:r w:rsidR="0019514E">
        <w:t>application</w:t>
      </w:r>
      <w:r>
        <w:t>, or to add</w:t>
      </w:r>
      <w:r>
        <w:rPr>
          <w:lang w:eastAsia="zh-CN"/>
        </w:rPr>
        <w:t xml:space="preserve"> or</w:t>
      </w:r>
      <w:r>
        <w:t xml:space="preserve"> modify the same PC5 QoS flow(s) at least for a time period T.</w:t>
      </w:r>
    </w:p>
    <w:p w14:paraId="4A81E6EB" w14:textId="098C0005" w:rsidR="00F256FB" w:rsidRDefault="00F256FB" w:rsidP="00F256FB">
      <w:pPr>
        <w:pStyle w:val="NO"/>
        <w:rPr>
          <w:lang w:val="en-US"/>
        </w:rPr>
      </w:pPr>
      <w:r>
        <w:rPr>
          <w:lang w:val="en-US"/>
        </w:rPr>
        <w:t>NOTE:</w:t>
      </w:r>
      <w:r>
        <w:rPr>
          <w:lang w:val="en-US"/>
        </w:rPr>
        <w:tab/>
        <w:t>The length of time period T is UE implementation specific and can be different for the case when the UE receives PC5 signalling protocol cause value #</w:t>
      </w:r>
      <w:r w:rsidR="00BB16B2">
        <w:rPr>
          <w:lang w:val="en-US"/>
        </w:rPr>
        <w:t xml:space="preserve">11 </w:t>
      </w:r>
      <w:r>
        <w:rPr>
          <w:lang w:val="en-US"/>
        </w:rPr>
        <w:t>"required service not allowed" or when the UE receives PC5 signalling protocol cause value #</w:t>
      </w:r>
      <w:r w:rsidR="00BB16B2">
        <w:rPr>
          <w:lang w:val="en-US"/>
        </w:rPr>
        <w:t xml:space="preserve">5 </w:t>
      </w:r>
      <w:r>
        <w:rPr>
          <w:lang w:val="en-US"/>
        </w:rPr>
        <w:t xml:space="preserve">"lack of resources for 5G ProSe direct link" or when the UE receives PC5 signalling protocol cause value </w:t>
      </w:r>
      <w:r>
        <w:rPr>
          <w:lang w:val="en-US" w:eastAsia="zh-CN"/>
        </w:rPr>
        <w:t>#</w:t>
      </w:r>
      <w:r w:rsidR="00BB16B2">
        <w:rPr>
          <w:lang w:val="en-US" w:eastAsia="zh-CN"/>
        </w:rPr>
        <w:t xml:space="preserve">12 </w:t>
      </w:r>
      <w:r>
        <w:rPr>
          <w:lang w:val="en-US" w:eastAsia="zh-CN"/>
        </w:rPr>
        <w:t>"security policy not aligned"</w:t>
      </w:r>
      <w:r>
        <w:rPr>
          <w:lang w:val="en-US"/>
        </w:rPr>
        <w:t>. The length of time period T is not less than 30 minutes.</w:t>
      </w:r>
    </w:p>
    <w:p w14:paraId="7484A607" w14:textId="77777777" w:rsidR="00F256FB" w:rsidRDefault="00F256FB" w:rsidP="00F256FB">
      <w:pPr>
        <w:pStyle w:val="40"/>
      </w:pPr>
      <w:bookmarkStart w:id="902" w:name="_Toc59209171"/>
      <w:bookmarkStart w:id="903" w:name="_Toc59208900"/>
      <w:bookmarkStart w:id="904" w:name="_Toc51951146"/>
      <w:bookmarkStart w:id="905" w:name="_Toc45882596"/>
      <w:bookmarkStart w:id="906" w:name="_Toc45282210"/>
      <w:bookmarkStart w:id="907" w:name="_Toc34404382"/>
      <w:bookmarkStart w:id="908" w:name="_Toc34388611"/>
      <w:bookmarkStart w:id="909" w:name="_Toc25070696"/>
      <w:bookmarkStart w:id="910" w:name="_Toc94175586"/>
      <w:r>
        <w:t>7.2.</w:t>
      </w:r>
      <w:r w:rsidR="00EB225A">
        <w:t>3</w:t>
      </w:r>
      <w:r>
        <w:t>.6</w:t>
      </w:r>
      <w:r>
        <w:tab/>
        <w:t xml:space="preserve">Abnormal cases </w:t>
      </w:r>
      <w:r>
        <w:rPr>
          <w:lang w:eastAsia="zh-CN"/>
        </w:rPr>
        <w:t>at the initiating UE</w:t>
      </w:r>
      <w:bookmarkEnd w:id="902"/>
      <w:bookmarkEnd w:id="903"/>
      <w:bookmarkEnd w:id="904"/>
      <w:bookmarkEnd w:id="905"/>
      <w:bookmarkEnd w:id="906"/>
      <w:bookmarkEnd w:id="907"/>
      <w:bookmarkEnd w:id="908"/>
      <w:bookmarkEnd w:id="909"/>
      <w:bookmarkEnd w:id="910"/>
    </w:p>
    <w:p w14:paraId="1FE24086" w14:textId="77777777" w:rsidR="00F256FB" w:rsidRDefault="00F256FB" w:rsidP="00F256FB">
      <w:r>
        <w:t>The following abnormal cases can be identified:</w:t>
      </w:r>
    </w:p>
    <w:p w14:paraId="45D21066" w14:textId="77777777" w:rsidR="00F256FB" w:rsidRDefault="00F256FB" w:rsidP="00F256FB">
      <w:pPr>
        <w:pStyle w:val="B1"/>
        <w:rPr>
          <w:lang w:val="en-US"/>
        </w:rPr>
      </w:pPr>
      <w:r>
        <w:rPr>
          <w:lang w:val="en-US"/>
        </w:rPr>
        <w:t>a)</w:t>
      </w:r>
      <w:r>
        <w:rPr>
          <w:lang w:val="en-US"/>
        </w:rPr>
        <w:tab/>
        <w:t>If timer T5</w:t>
      </w:r>
      <w:r w:rsidR="00EB225A">
        <w:t>081</w:t>
      </w:r>
      <w:r>
        <w:rPr>
          <w:lang w:val="en-US"/>
        </w:rPr>
        <w:t xml:space="preserve"> expires, the initiating UE shall retransmit the PROSE DIRECT LINK MODIFICATION REQUEST message and restart timer T5</w:t>
      </w:r>
      <w:r w:rsidR="00EB225A">
        <w:t>081</w:t>
      </w:r>
      <w:r>
        <w:rPr>
          <w:lang w:val="en-US"/>
        </w:rPr>
        <w:t>. After reaching the maximum number of allowed retransmissions, the initiating UE shall abort the 5G ProSe direct link modification procedure and may notify the upper layer that the target UE is unreachable.</w:t>
      </w:r>
    </w:p>
    <w:p w14:paraId="26CBE9FB" w14:textId="77777777" w:rsidR="00F256FB" w:rsidRDefault="00F256FB" w:rsidP="00F256FB">
      <w:pPr>
        <w:pStyle w:val="NO"/>
        <w:rPr>
          <w:lang w:val="en-US"/>
        </w:rPr>
      </w:pPr>
      <w:r>
        <w:rPr>
          <w:lang w:val="en-US"/>
        </w:rPr>
        <w:t>NOTE 1:</w:t>
      </w:r>
      <w:r>
        <w:rPr>
          <w:lang w:val="en-US"/>
        </w:rPr>
        <w:tab/>
        <w:t>The maximum number of allowed retransmissions is UE implementation specific.</w:t>
      </w:r>
    </w:p>
    <w:p w14:paraId="77DBFC40" w14:textId="77777777" w:rsidR="00F256FB" w:rsidRDefault="00F256FB" w:rsidP="00F256FB">
      <w:pPr>
        <w:pStyle w:val="NO"/>
        <w:rPr>
          <w:lang w:val="en-US"/>
        </w:rPr>
      </w:pPr>
      <w:r>
        <w:rPr>
          <w:lang w:val="en-US"/>
        </w:rPr>
        <w:t>NOTE 2:</w:t>
      </w:r>
      <w:r>
        <w:rPr>
          <w:lang w:val="en-US"/>
        </w:rPr>
        <w:tab/>
        <w:t>After reaching the maximum number of allowed retransmissions, whether the initiating UE releases this 5G ProSe direct link depends on its implementation.</w:t>
      </w:r>
    </w:p>
    <w:p w14:paraId="4D691AAF" w14:textId="77777777" w:rsidR="00F256FB" w:rsidRDefault="00F256FB" w:rsidP="00F256FB">
      <w:pPr>
        <w:pStyle w:val="B1"/>
        <w:rPr>
          <w:lang w:val="en-US"/>
        </w:rPr>
      </w:pPr>
      <w:r>
        <w:rPr>
          <w:lang w:val="en-US" w:eastAsia="zh-CN"/>
        </w:rPr>
        <w:t>b)</w:t>
      </w:r>
      <w:r>
        <w:rPr>
          <w:lang w:val="en-US" w:eastAsia="zh-CN"/>
        </w:rPr>
        <w:tab/>
        <w:t>For the same 5G ProSe direct link, if the initiating UE receives a PROSE DIRECT LINK RELEASE REQUEST message after the initiation of UE-</w:t>
      </w:r>
      <w:r>
        <w:rPr>
          <w:lang w:val="en-US"/>
        </w:rPr>
        <w:t>requested</w:t>
      </w:r>
      <w:r>
        <w:rPr>
          <w:lang w:val="en-US" w:eastAsia="zh-CN"/>
        </w:rPr>
        <w:t xml:space="preserve"> 5G ProSe direct link modification procedure, the initiating UE shall stop the timer T5</w:t>
      </w:r>
      <w:r w:rsidR="00EB225A">
        <w:t>081</w:t>
      </w:r>
      <w:r>
        <w:rPr>
          <w:lang w:val="en-US" w:eastAsia="zh-CN"/>
        </w:rPr>
        <w:t xml:space="preserve"> and abort the</w:t>
      </w:r>
      <w:r>
        <w:rPr>
          <w:lang w:val="en-US"/>
        </w:rPr>
        <w:t xml:space="preserve"> </w:t>
      </w:r>
      <w:r>
        <w:rPr>
          <w:lang w:val="en-US" w:eastAsia="zh-CN"/>
        </w:rPr>
        <w:t>5G ProSe direct link modification procedure and proceed with the 5G ProSe direct link release procedure.</w:t>
      </w:r>
    </w:p>
    <w:p w14:paraId="54319A18" w14:textId="77777777" w:rsidR="00F256FB" w:rsidRDefault="00F256FB" w:rsidP="00F256FB">
      <w:pPr>
        <w:pStyle w:val="B1"/>
        <w:rPr>
          <w:lang w:val="en-US"/>
        </w:rPr>
      </w:pPr>
      <w:r>
        <w:rPr>
          <w:lang w:val="en-US"/>
        </w:rPr>
        <w:t>c)</w:t>
      </w:r>
      <w:r>
        <w:rPr>
          <w:lang w:val="en-US"/>
        </w:rPr>
        <w:tab/>
        <w:t xml:space="preserve">For the same 5G ProSe direct link, if the initiating UE receives a </w:t>
      </w:r>
      <w:bookmarkStart w:id="911" w:name="_Hlk69739548"/>
      <w:r>
        <w:rPr>
          <w:lang w:val="en-US"/>
        </w:rPr>
        <w:t>PROSE DIRECT LINK MODIFICATION REQUEST</w:t>
      </w:r>
      <w:bookmarkEnd w:id="911"/>
      <w:r>
        <w:rPr>
          <w:lang w:val="en-US"/>
        </w:rPr>
        <w:t xml:space="preserve"> message during the </w:t>
      </w:r>
      <w:r>
        <w:rPr>
          <w:lang w:val="en-US" w:eastAsia="zh-CN"/>
        </w:rPr>
        <w:t>5G ProSe direct link modification procedure, the initiating UE shall stop the timer T5</w:t>
      </w:r>
      <w:r w:rsidR="00EB225A">
        <w:t>081</w:t>
      </w:r>
      <w:r>
        <w:rPr>
          <w:lang w:val="en-US" w:eastAsia="zh-CN"/>
        </w:rPr>
        <w:t xml:space="preserve"> and abort the 5G ProSe direct link modification procedure</w:t>
      </w:r>
      <w:r>
        <w:rPr>
          <w:lang w:val="en-US"/>
        </w:rPr>
        <w:t>. Following handling is implementation dependent, e.g., the initiating UE waits for an implementation dependent time for initiating a new 5G ProSe direct link modification procedure, if still needed.</w:t>
      </w:r>
    </w:p>
    <w:p w14:paraId="0DF1617D" w14:textId="1C5DFBED" w:rsidR="00F256FB" w:rsidRDefault="00F256FB" w:rsidP="0037175B">
      <w:pPr>
        <w:pStyle w:val="NO"/>
        <w:rPr>
          <w:lang w:val="en-US"/>
        </w:rPr>
      </w:pPr>
      <w:r>
        <w:rPr>
          <w:lang w:val="en-US"/>
        </w:rPr>
        <w:t>NOTE 3:</w:t>
      </w:r>
      <w:r>
        <w:rPr>
          <w:lang w:val="en-US"/>
        </w:rPr>
        <w:tab/>
        <w:t>The implementation dependent timer value needs to be set to avoid further collisions (</w:t>
      </w:r>
      <w:r w:rsidR="00DB572F">
        <w:rPr>
          <w:lang w:val="en-US"/>
        </w:rPr>
        <w:t>e.g.,</w:t>
      </w:r>
      <w:r>
        <w:rPr>
          <w:lang w:val="en-US"/>
        </w:rPr>
        <w:t xml:space="preserve"> random timer value).</w:t>
      </w:r>
    </w:p>
    <w:p w14:paraId="0035B8ED" w14:textId="77777777" w:rsidR="00BB7313" w:rsidRDefault="00BB7313" w:rsidP="0037175B">
      <w:pPr>
        <w:pStyle w:val="30"/>
      </w:pPr>
      <w:bookmarkStart w:id="912" w:name="_Toc59209179"/>
      <w:bookmarkStart w:id="913" w:name="_Toc59208908"/>
      <w:bookmarkStart w:id="914" w:name="_Toc51951154"/>
      <w:bookmarkStart w:id="915" w:name="_Toc45882604"/>
      <w:bookmarkStart w:id="916" w:name="_Toc45282218"/>
      <w:bookmarkStart w:id="917" w:name="_Toc34404390"/>
      <w:bookmarkStart w:id="918" w:name="_Toc34388619"/>
      <w:bookmarkStart w:id="919" w:name="_Hlk68104049"/>
      <w:bookmarkStart w:id="920" w:name="_Toc94175587"/>
      <w:r>
        <w:t>7.2.</w:t>
      </w:r>
      <w:r w:rsidR="00EB225A">
        <w:t>4</w:t>
      </w:r>
      <w:r>
        <w:tab/>
        <w:t>5G ProSe direct link identifier update procedure</w:t>
      </w:r>
      <w:bookmarkEnd w:id="912"/>
      <w:bookmarkEnd w:id="913"/>
      <w:bookmarkEnd w:id="914"/>
      <w:bookmarkEnd w:id="915"/>
      <w:bookmarkEnd w:id="916"/>
      <w:bookmarkEnd w:id="917"/>
      <w:bookmarkEnd w:id="918"/>
      <w:bookmarkEnd w:id="920"/>
    </w:p>
    <w:p w14:paraId="28041EA3" w14:textId="77777777" w:rsidR="00BB7313" w:rsidRDefault="00BB7313" w:rsidP="0037175B">
      <w:pPr>
        <w:pStyle w:val="40"/>
      </w:pPr>
      <w:bookmarkStart w:id="921" w:name="_Toc59209180"/>
      <w:bookmarkStart w:id="922" w:name="_Toc59208909"/>
      <w:bookmarkStart w:id="923" w:name="_Toc51951155"/>
      <w:bookmarkStart w:id="924" w:name="_Toc45882605"/>
      <w:bookmarkStart w:id="925" w:name="_Toc45282219"/>
      <w:bookmarkStart w:id="926" w:name="_Toc34404391"/>
      <w:bookmarkStart w:id="927" w:name="_Toc34388620"/>
      <w:bookmarkStart w:id="928" w:name="_Toc94175588"/>
      <w:r>
        <w:t>7.2.</w:t>
      </w:r>
      <w:r w:rsidR="00EB225A">
        <w:t>4</w:t>
      </w:r>
      <w:r>
        <w:t>.1</w:t>
      </w:r>
      <w:r>
        <w:tab/>
        <w:t>General</w:t>
      </w:r>
      <w:bookmarkEnd w:id="921"/>
      <w:bookmarkEnd w:id="922"/>
      <w:bookmarkEnd w:id="923"/>
      <w:bookmarkEnd w:id="924"/>
      <w:bookmarkEnd w:id="925"/>
      <w:bookmarkEnd w:id="926"/>
      <w:bookmarkEnd w:id="927"/>
      <w:bookmarkEnd w:id="928"/>
    </w:p>
    <w:p w14:paraId="41181215" w14:textId="5C966A3E" w:rsidR="00BB7313" w:rsidRDefault="00BB7313" w:rsidP="00BB7313">
      <w:r>
        <w:t>The 5G ProSe direct link identifier update procedure is used to update and exchange the new identifiers (</w:t>
      </w:r>
      <w:r w:rsidR="00DB572F">
        <w:t>e.g.,</w:t>
      </w:r>
      <w:r>
        <w:t xml:space="preserve"> </w:t>
      </w:r>
      <w:r w:rsidR="0019514E">
        <w:t>application</w:t>
      </w:r>
      <w:r>
        <w:t xml:space="preserve"> </w:t>
      </w:r>
      <w:r w:rsidR="0019514E">
        <w:t xml:space="preserve">layer </w:t>
      </w:r>
      <w:r>
        <w:t xml:space="preserve">ID, </w:t>
      </w:r>
      <w:r w:rsidR="004428DC">
        <w:t>l</w:t>
      </w:r>
      <w:r>
        <w:t xml:space="preserve">ayer-2 ID, security information and IP address/prefix) between two UEs for a 5G ProSe direct link before using the new identifiers. The UE sending the </w:t>
      </w:r>
      <w:bookmarkStart w:id="929" w:name="_Hlk69740450"/>
      <w:r>
        <w:t>PROSE DIRECT LINK IDENTIFIER UPDATE REQUEST</w:t>
      </w:r>
      <w:bookmarkEnd w:id="929"/>
      <w:r>
        <w:t xml:space="preserve"> message is called the "initiating UE" and the other UE is called the "target UE".</w:t>
      </w:r>
    </w:p>
    <w:p w14:paraId="537A80B3" w14:textId="77777777" w:rsidR="00BB7313" w:rsidRDefault="00BB7313" w:rsidP="0037175B">
      <w:pPr>
        <w:pStyle w:val="40"/>
      </w:pPr>
      <w:bookmarkStart w:id="930" w:name="_Toc59209181"/>
      <w:bookmarkStart w:id="931" w:name="_Toc59208910"/>
      <w:bookmarkStart w:id="932" w:name="_Toc51951156"/>
      <w:bookmarkStart w:id="933" w:name="_Toc45882606"/>
      <w:bookmarkStart w:id="934" w:name="_Toc45282220"/>
      <w:bookmarkStart w:id="935" w:name="_Toc34404392"/>
      <w:bookmarkStart w:id="936" w:name="_Toc34388621"/>
      <w:bookmarkStart w:id="937" w:name="_Toc94175589"/>
      <w:r>
        <w:t>7.2.</w:t>
      </w:r>
      <w:r w:rsidR="00EB225A">
        <w:t>4</w:t>
      </w:r>
      <w:r>
        <w:t>.2</w:t>
      </w:r>
      <w:r>
        <w:tab/>
        <w:t>5G ProSe direct link identifier update procedure initiation by initiating UE</w:t>
      </w:r>
      <w:bookmarkEnd w:id="930"/>
      <w:bookmarkEnd w:id="931"/>
      <w:bookmarkEnd w:id="932"/>
      <w:bookmarkEnd w:id="933"/>
      <w:bookmarkEnd w:id="934"/>
      <w:bookmarkEnd w:id="935"/>
      <w:bookmarkEnd w:id="936"/>
      <w:bookmarkEnd w:id="937"/>
    </w:p>
    <w:p w14:paraId="1DA84166" w14:textId="77777777" w:rsidR="00BB7313" w:rsidRDefault="00BB7313" w:rsidP="00BB7313">
      <w:r>
        <w:t>The initiating UE shall initiat</w:t>
      </w:r>
      <w:r>
        <w:rPr>
          <w:lang w:eastAsia="ko-KR"/>
        </w:rPr>
        <w:t>e</w:t>
      </w:r>
      <w:r>
        <w:t xml:space="preserve"> the procedure if:</w:t>
      </w:r>
    </w:p>
    <w:p w14:paraId="5AE1AEE2" w14:textId="48FB3D9B" w:rsidR="00BB7313" w:rsidRDefault="00BB7313" w:rsidP="0037175B">
      <w:pPr>
        <w:pStyle w:val="B1"/>
        <w:rPr>
          <w:lang w:val="en-US" w:eastAsia="zh-CN"/>
        </w:rPr>
      </w:pPr>
      <w:r>
        <w:rPr>
          <w:lang w:val="en-US"/>
        </w:rPr>
        <w:lastRenderedPageBreak/>
        <w:t>a)</w:t>
      </w:r>
      <w:r>
        <w:rPr>
          <w:lang w:val="en-US"/>
        </w:rPr>
        <w:tab/>
        <w:t xml:space="preserve">the initiating UE receives a request from upper layers to change the </w:t>
      </w:r>
      <w:r w:rsidR="0019514E">
        <w:rPr>
          <w:lang w:val="en-US"/>
        </w:rPr>
        <w:t>application</w:t>
      </w:r>
      <w:r>
        <w:rPr>
          <w:lang w:val="en-US"/>
        </w:rPr>
        <w:t xml:space="preserve"> </w:t>
      </w:r>
      <w:r w:rsidR="00B22A58">
        <w:rPr>
          <w:lang w:val="en-US"/>
        </w:rPr>
        <w:t xml:space="preserve">layer </w:t>
      </w:r>
      <w:r>
        <w:rPr>
          <w:lang w:val="en-US"/>
        </w:rPr>
        <w:t xml:space="preserve">ID and there is an existing 5G ProSe direct link associated with this </w:t>
      </w:r>
      <w:r w:rsidR="0019514E">
        <w:rPr>
          <w:lang w:val="en-US"/>
        </w:rPr>
        <w:t>application</w:t>
      </w:r>
      <w:r>
        <w:rPr>
          <w:lang w:val="en-US"/>
        </w:rPr>
        <w:t xml:space="preserve"> </w:t>
      </w:r>
      <w:r w:rsidR="00B22A58">
        <w:rPr>
          <w:lang w:val="en-US"/>
        </w:rPr>
        <w:t xml:space="preserve">layer </w:t>
      </w:r>
      <w:r>
        <w:rPr>
          <w:lang w:val="en-US"/>
        </w:rPr>
        <w:t>ID; or</w:t>
      </w:r>
    </w:p>
    <w:p w14:paraId="1EFF0339" w14:textId="69774A68" w:rsidR="00BB7313" w:rsidRDefault="00BB7313" w:rsidP="0037175B">
      <w:pPr>
        <w:pStyle w:val="B1"/>
        <w:rPr>
          <w:lang w:val="en-US"/>
        </w:rPr>
      </w:pPr>
      <w:r>
        <w:rPr>
          <w:lang w:val="en-US"/>
        </w:rPr>
        <w:t>b)</w:t>
      </w:r>
      <w:r>
        <w:rPr>
          <w:lang w:val="en-US"/>
        </w:rPr>
        <w:tab/>
        <w:t xml:space="preserve">the privacy timer (see </w:t>
      </w:r>
      <w:r>
        <w:rPr>
          <w:lang w:val="en-US" w:eastAsia="zh-CN"/>
        </w:rPr>
        <w:t>clause</w:t>
      </w:r>
      <w:r>
        <w:rPr>
          <w:lang w:val="en-US"/>
        </w:rPr>
        <w:t> </w:t>
      </w:r>
      <w:r>
        <w:rPr>
          <w:lang w:val="en-US" w:eastAsia="zh-CN"/>
        </w:rPr>
        <w:t>5.2.</w:t>
      </w:r>
      <w:r w:rsidR="00EB225A">
        <w:rPr>
          <w:lang w:val="en-US" w:eastAsia="zh-CN"/>
        </w:rPr>
        <w:t>4</w:t>
      </w:r>
      <w:r>
        <w:rPr>
          <w:lang w:val="en-US" w:eastAsia="zh-CN"/>
        </w:rPr>
        <w:t xml:space="preserve">) </w:t>
      </w:r>
      <w:r>
        <w:rPr>
          <w:lang w:val="en-US"/>
        </w:rPr>
        <w:t xml:space="preserve">of the initiating UE's </w:t>
      </w:r>
      <w:r w:rsidR="004428DC">
        <w:rPr>
          <w:lang w:val="en-US"/>
        </w:rPr>
        <w:t>l</w:t>
      </w:r>
      <w:r>
        <w:rPr>
          <w:lang w:val="en-US"/>
        </w:rPr>
        <w:t>ayer-2 ID expires for an existing 5G ProSe direct link.</w:t>
      </w:r>
    </w:p>
    <w:p w14:paraId="382B637F" w14:textId="48A1D45B" w:rsidR="00BB7313" w:rsidRDefault="00BB7313" w:rsidP="00BB7313">
      <w:pPr>
        <w:rPr>
          <w:lang w:eastAsia="zh-CN"/>
        </w:rPr>
      </w:pPr>
      <w:r>
        <w:rPr>
          <w:lang w:eastAsia="zh-CN"/>
        </w:rPr>
        <w:t>If the</w:t>
      </w:r>
      <w:r>
        <w:t xml:space="preserve"> 5G ProSe direct link identifier update procedure </w:t>
      </w:r>
      <w:r>
        <w:rPr>
          <w:lang w:eastAsia="zh-CN"/>
        </w:rPr>
        <w:t xml:space="preserve">is triggered by a change of the initiating UE’s </w:t>
      </w:r>
      <w:r w:rsidR="0019514E">
        <w:rPr>
          <w:lang w:eastAsia="zh-CN"/>
        </w:rPr>
        <w:t>application</w:t>
      </w:r>
      <w:r>
        <w:rPr>
          <w:lang w:eastAsia="zh-CN"/>
        </w:rPr>
        <w:t xml:space="preserve"> </w:t>
      </w:r>
      <w:r w:rsidR="003D78E4">
        <w:rPr>
          <w:lang w:eastAsia="zh-CN"/>
        </w:rPr>
        <w:t xml:space="preserve">layer </w:t>
      </w:r>
      <w:r>
        <w:rPr>
          <w:lang w:eastAsia="zh-CN"/>
        </w:rPr>
        <w:t>ID, the initiating UE shall create a PROSE DIRECT LINK IDENTIFIER UPDATE REQUEST message. In this message, the initiating UE:</w:t>
      </w:r>
    </w:p>
    <w:p w14:paraId="7394C50B" w14:textId="113C6D09"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initiating UE’s new </w:t>
      </w:r>
      <w:r w:rsidR="0019514E">
        <w:rPr>
          <w:lang w:val="en-US"/>
        </w:rPr>
        <w:t>application</w:t>
      </w:r>
      <w:r w:rsidRPr="00E57034">
        <w:rPr>
          <w:lang w:val="en-US"/>
        </w:rPr>
        <w:t xml:space="preserve"> </w:t>
      </w:r>
      <w:r w:rsidR="003D1859">
        <w:rPr>
          <w:lang w:val="en-US"/>
        </w:rPr>
        <w:t>l</w:t>
      </w:r>
      <w:r w:rsidR="003D1859" w:rsidRPr="00E57034">
        <w:rPr>
          <w:lang w:val="en-US"/>
        </w:rPr>
        <w:t xml:space="preserve">ayer </w:t>
      </w:r>
      <w:r w:rsidRPr="00E57034">
        <w:rPr>
          <w:lang w:val="en-US"/>
        </w:rPr>
        <w:t>ID received from upper layer;</w:t>
      </w:r>
    </w:p>
    <w:p w14:paraId="2D5822E5" w14:textId="562FBBA0"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t xml:space="preserve">shall include the </w:t>
      </w:r>
      <w:r w:rsidRPr="00E57034">
        <w:rPr>
          <w:lang w:val="en-US" w:eastAsia="ko-KR"/>
        </w:rPr>
        <w:t xml:space="preserve">initiating UE’s new </w:t>
      </w:r>
      <w:r w:rsidR="004428DC">
        <w:rPr>
          <w:lang w:val="en-US" w:eastAsia="ko-KR"/>
        </w:rPr>
        <w:t>l</w:t>
      </w:r>
      <w:r w:rsidRPr="00E57034">
        <w:rPr>
          <w:lang w:val="en-US" w:eastAsia="ko-KR"/>
        </w:rPr>
        <w:t>ayer-2 ID assigned by itself</w:t>
      </w:r>
      <w:r w:rsidRPr="00E57034">
        <w:rPr>
          <w:lang w:val="en-US" w:eastAsia="zh-CN"/>
        </w:rPr>
        <w:t>;</w:t>
      </w:r>
    </w:p>
    <w:p w14:paraId="293F7440" w14:textId="77777777" w:rsidR="00BB7313" w:rsidRPr="00E57034" w:rsidRDefault="00BB7313" w:rsidP="0037175B">
      <w:pPr>
        <w:pStyle w:val="B1"/>
        <w:rPr>
          <w:lang w:val="en-US" w:eastAsia="zh-CN"/>
        </w:rPr>
      </w:pPr>
      <w:r w:rsidRPr="00E57034">
        <w:rPr>
          <w:lang w:val="en-US" w:eastAsia="zh-CN"/>
        </w:rPr>
        <w:t>c)</w:t>
      </w:r>
      <w:r w:rsidRPr="00E57034">
        <w:rPr>
          <w:lang w:val="en-US" w:eastAsia="zh-CN"/>
        </w:rPr>
        <w:tab/>
        <w:t>shall include the</w:t>
      </w:r>
      <w:r w:rsidRPr="0037175B">
        <w:t xml:space="preserve"> new MSB of K</w:t>
      </w:r>
      <w:r w:rsidRPr="0037175B">
        <w:rPr>
          <w:vertAlign w:val="subscript"/>
        </w:rPr>
        <w:t>NRP-sess</w:t>
      </w:r>
      <w:r w:rsidRPr="0037175B">
        <w:t xml:space="preserve"> ID</w:t>
      </w:r>
      <w:r w:rsidRPr="00E57034">
        <w:rPr>
          <w:lang w:val="en-US" w:eastAsia="zh-CN"/>
        </w:rPr>
        <w:t>; and</w:t>
      </w:r>
    </w:p>
    <w:p w14:paraId="025B728D" w14:textId="7DD02A8A"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new IP address/prefix if IP communication is used</w:t>
      </w:r>
      <w:r w:rsidR="00F4426B">
        <w:rPr>
          <w:lang w:val="en-US" w:eastAsia="zh-CN"/>
        </w:rPr>
        <w:t xml:space="preserve"> and the </w:t>
      </w:r>
      <w:r w:rsidR="00F4426B">
        <w:rPr>
          <w:lang w:eastAsia="zh-CN"/>
        </w:rPr>
        <w:t xml:space="preserve">5G ProSe direct link </w:t>
      </w:r>
      <w:r w:rsidR="00F4426B">
        <w:rPr>
          <w:lang w:val="en-US" w:eastAsia="zh-CN"/>
        </w:rPr>
        <w:t xml:space="preserve">is not </w:t>
      </w:r>
      <w:r w:rsidR="00F4426B">
        <w:rPr>
          <w:lang w:eastAsia="zh-CN"/>
        </w:rPr>
        <w:t>for 5G ProSe direct communication</w:t>
      </w:r>
      <w:r w:rsidR="00F4426B">
        <w:rPr>
          <w:lang w:val="en-US" w:eastAsia="zh-CN"/>
        </w:rPr>
        <w:t xml:space="preserve"> between layer-2 remote UE and layer-2 UE-to-network relay UE</w:t>
      </w:r>
      <w:r w:rsidRPr="00E57034">
        <w:rPr>
          <w:lang w:val="en-US" w:eastAsia="zh-CN"/>
        </w:rPr>
        <w:t>.</w:t>
      </w:r>
    </w:p>
    <w:p w14:paraId="094640A6" w14:textId="77777777" w:rsidR="00BB7313" w:rsidRDefault="00BB7313" w:rsidP="00667BCB">
      <w:pPr>
        <w:pStyle w:val="EditorsNote"/>
        <w:rPr>
          <w:lang w:eastAsia="ko-KR"/>
        </w:rPr>
      </w:pPr>
      <w:r>
        <w:t>Editor's note:</w:t>
      </w:r>
      <w:r>
        <w:tab/>
        <w:t xml:space="preserve">Detail of </w:t>
      </w:r>
      <w:r>
        <w:rPr>
          <w:lang w:eastAsia="zh-CN"/>
        </w:rPr>
        <w:t>security related content</w:t>
      </w:r>
      <w:r>
        <w:t xml:space="preserve"> in c) </w:t>
      </w:r>
      <w:r>
        <w:rPr>
          <w:lang w:eastAsia="zh-CN"/>
        </w:rPr>
        <w:t>is FFS and</w:t>
      </w:r>
      <w:r>
        <w:t xml:space="preserve"> will be determined by SA3 WG.</w:t>
      </w:r>
    </w:p>
    <w:p w14:paraId="672AE756" w14:textId="77777777" w:rsidR="00BB7313" w:rsidRDefault="00BB7313" w:rsidP="00BB7313">
      <w:pPr>
        <w:rPr>
          <w:lang w:eastAsia="zh-CN"/>
        </w:rPr>
      </w:pPr>
      <w:r>
        <w:rPr>
          <w:lang w:eastAsia="zh-CN"/>
        </w:rPr>
        <w:t>If the</w:t>
      </w:r>
      <w:r>
        <w:t xml:space="preserve"> 5G ProSe direct link identifier update procedure </w:t>
      </w:r>
      <w:r>
        <w:rPr>
          <w:lang w:eastAsia="zh-CN"/>
        </w:rPr>
        <w:t>is triggered by the expiry of the initiating UE's privacy timer T5</w:t>
      </w:r>
      <w:r w:rsidR="005E1E7E">
        <w:rPr>
          <w:lang w:eastAsia="zh-CN"/>
        </w:rPr>
        <w:t>091</w:t>
      </w:r>
      <w:r>
        <w:rPr>
          <w:lang w:eastAsia="zh-CN"/>
        </w:rPr>
        <w:t xml:space="preserve"> as specified in</w:t>
      </w:r>
      <w:r>
        <w:t xml:space="preserve"> </w:t>
      </w:r>
      <w:r>
        <w:rPr>
          <w:lang w:eastAsia="zh-CN"/>
        </w:rPr>
        <w:t>clause</w:t>
      </w:r>
      <w:r>
        <w:t> </w:t>
      </w:r>
      <w:r>
        <w:rPr>
          <w:lang w:eastAsia="zh-CN"/>
        </w:rPr>
        <w:t>5.2.</w:t>
      </w:r>
      <w:r w:rsidR="00EB225A">
        <w:rPr>
          <w:lang w:eastAsia="zh-CN"/>
        </w:rPr>
        <w:t>4</w:t>
      </w:r>
      <w:r>
        <w:rPr>
          <w:lang w:eastAsia="zh-CN"/>
        </w:rPr>
        <w:t xml:space="preserve">, the initiating UE shall create a PROSE DIRECT LINK IDENTIFIER UPDATE REQUEST message. In this message, the initiating UE: </w:t>
      </w:r>
    </w:p>
    <w:p w14:paraId="73F9C691" w14:textId="003DBC4D"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initiating UE's new </w:t>
      </w:r>
      <w:r w:rsidR="004428DC">
        <w:rPr>
          <w:lang w:val="en-US"/>
        </w:rPr>
        <w:t>l</w:t>
      </w:r>
      <w:r w:rsidRPr="00E57034">
        <w:rPr>
          <w:lang w:val="en-US"/>
        </w:rPr>
        <w:t>ayer-2 ID assigned by itself;</w:t>
      </w:r>
    </w:p>
    <w:p w14:paraId="50438EA7" w14:textId="77777777"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r>
      <w:r w:rsidRPr="00E57034">
        <w:rPr>
          <w:lang w:val="en-US" w:eastAsia="zh-CN"/>
        </w:rPr>
        <w:t xml:space="preserve">shall include </w:t>
      </w:r>
      <w:bookmarkStart w:id="938" w:name="OLE_LINK8"/>
      <w:r w:rsidRPr="00E57034">
        <w:rPr>
          <w:lang w:val="en-US"/>
        </w:rPr>
        <w:t>the new MSB</w:t>
      </w:r>
      <w:bookmarkEnd w:id="938"/>
      <w:r w:rsidRPr="0037175B">
        <w:t xml:space="preserve"> of K</w:t>
      </w:r>
      <w:r w:rsidRPr="0037175B">
        <w:rPr>
          <w:vertAlign w:val="subscript"/>
        </w:rPr>
        <w:t>NRP-sess</w:t>
      </w:r>
      <w:r w:rsidRPr="0037175B">
        <w:t xml:space="preserve"> ID</w:t>
      </w:r>
      <w:r w:rsidRPr="00E57034">
        <w:rPr>
          <w:lang w:val="en-US" w:eastAsia="zh-CN"/>
        </w:rPr>
        <w:t>;</w:t>
      </w:r>
    </w:p>
    <w:p w14:paraId="4AC47EC0" w14:textId="12112B8B" w:rsidR="00BB7313" w:rsidRPr="00E57034" w:rsidRDefault="00BB7313" w:rsidP="0037175B">
      <w:pPr>
        <w:pStyle w:val="B1"/>
        <w:rPr>
          <w:lang w:val="en-US" w:eastAsia="zh-CN"/>
        </w:rPr>
      </w:pPr>
      <w:r w:rsidRPr="00E57034">
        <w:rPr>
          <w:lang w:val="en-US" w:eastAsia="zh-CN"/>
        </w:rPr>
        <w:t>c)</w:t>
      </w:r>
      <w:r w:rsidRPr="00E57034">
        <w:rPr>
          <w:lang w:val="en-US" w:eastAsia="zh-CN"/>
        </w:rPr>
        <w:tab/>
        <w:t xml:space="preserve">may include the initiating UE’s new </w:t>
      </w:r>
      <w:r w:rsidR="0019514E">
        <w:rPr>
          <w:lang w:val="en-US" w:eastAsia="zh-CN"/>
        </w:rPr>
        <w:t>application</w:t>
      </w:r>
      <w:r w:rsidRPr="00E57034">
        <w:rPr>
          <w:lang w:val="en-US" w:eastAsia="zh-CN"/>
        </w:rPr>
        <w:t xml:space="preserve"> </w:t>
      </w:r>
      <w:r w:rsidR="00FB79A3">
        <w:rPr>
          <w:lang w:val="en-US" w:eastAsia="zh-CN"/>
        </w:rPr>
        <w:t>l</w:t>
      </w:r>
      <w:r w:rsidR="00FB79A3" w:rsidRPr="00E57034">
        <w:rPr>
          <w:lang w:val="en-US" w:eastAsia="zh-CN"/>
        </w:rPr>
        <w:t xml:space="preserve">ayer </w:t>
      </w:r>
      <w:r w:rsidRPr="00E57034">
        <w:rPr>
          <w:lang w:val="en-US" w:eastAsia="zh-CN"/>
        </w:rPr>
        <w:t>ID if received from upper layer; and</w:t>
      </w:r>
    </w:p>
    <w:p w14:paraId="6F3F5CAC" w14:textId="053778DF"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new IP address/prefix if IP communication is used and changed</w:t>
      </w:r>
      <w:r w:rsidR="00F4426B">
        <w:rPr>
          <w:lang w:val="en-US" w:eastAsia="zh-CN"/>
        </w:rPr>
        <w:t xml:space="preserve">, and the </w:t>
      </w:r>
      <w:r w:rsidR="00F4426B">
        <w:rPr>
          <w:lang w:eastAsia="zh-CN"/>
        </w:rPr>
        <w:t xml:space="preserve">5G ProSe direct link </w:t>
      </w:r>
      <w:r w:rsidR="00F4426B">
        <w:rPr>
          <w:lang w:val="en-US" w:eastAsia="zh-CN"/>
        </w:rPr>
        <w:t xml:space="preserve">is not </w:t>
      </w:r>
      <w:r w:rsidR="00F4426B">
        <w:rPr>
          <w:lang w:eastAsia="zh-CN"/>
        </w:rPr>
        <w:t>for 5G ProSe direct communication</w:t>
      </w:r>
      <w:r w:rsidR="00F4426B">
        <w:rPr>
          <w:lang w:val="en-US" w:eastAsia="zh-CN"/>
        </w:rPr>
        <w:t xml:space="preserve"> between layer-2 remote UE and layer-2 UE-to-network relay UE</w:t>
      </w:r>
      <w:r w:rsidRPr="00E57034">
        <w:rPr>
          <w:lang w:val="en-US" w:eastAsia="zh-CN"/>
        </w:rPr>
        <w:t>.</w:t>
      </w:r>
    </w:p>
    <w:p w14:paraId="6CD312EA" w14:textId="77777777" w:rsidR="00BB7313" w:rsidRPr="0037175B" w:rsidRDefault="00BB7313" w:rsidP="00667BCB">
      <w:pPr>
        <w:pStyle w:val="EditorsNote"/>
      </w:pPr>
      <w:r w:rsidRPr="005374E1">
        <w:t>Editor's note:</w:t>
      </w:r>
      <w:r w:rsidRPr="005374E1">
        <w:tab/>
        <w:t xml:space="preserve">Detail of </w:t>
      </w:r>
      <w:r w:rsidRPr="00E57034">
        <w:rPr>
          <w:lang w:eastAsia="zh-CN"/>
        </w:rPr>
        <w:t>security related content</w:t>
      </w:r>
      <w:r w:rsidRPr="005374E1">
        <w:t xml:space="preserve"> in b) </w:t>
      </w:r>
      <w:r w:rsidRPr="00E57034">
        <w:rPr>
          <w:lang w:eastAsia="zh-CN"/>
        </w:rPr>
        <w:t>is FFS and</w:t>
      </w:r>
      <w:r w:rsidRPr="005374E1">
        <w:t xml:space="preserve"> will be determined by SA3 WG.</w:t>
      </w:r>
    </w:p>
    <w:p w14:paraId="78899284" w14:textId="62CEE2AD" w:rsidR="00BB7313" w:rsidRDefault="00BB7313" w:rsidP="00BB7313">
      <w:r>
        <w:t xml:space="preserve">After the PROSE DIRECT LINK IDENTIFIER UPDATE REQUEST message is generated, the initiating UE shall pass this message to the lower layers for transmission along with the initiating UE's old </w:t>
      </w:r>
      <w:r w:rsidR="004428DC">
        <w:t>l</w:t>
      </w:r>
      <w:r>
        <w:t xml:space="preserve">ayer-2 ID for 5G ProSe direct communication and the target UE's </w:t>
      </w:r>
      <w:r w:rsidR="004428DC">
        <w:t>l</w:t>
      </w:r>
      <w:r>
        <w:t>ayer-2 ID for 5G ProSe direct communication</w:t>
      </w:r>
      <w:r>
        <w:rPr>
          <w:lang w:eastAsia="zh-CN"/>
        </w:rPr>
        <w:t>, and start timer T5</w:t>
      </w:r>
      <w:r w:rsidR="005E1E7E">
        <w:rPr>
          <w:lang w:eastAsia="zh-CN"/>
        </w:rPr>
        <w:t>082</w:t>
      </w:r>
      <w:r>
        <w:rPr>
          <w:lang w:eastAsia="zh-CN"/>
        </w:rPr>
        <w:t>.</w:t>
      </w:r>
      <w:r>
        <w:t xml:space="preserve"> The UE shall not send a new PROSE DIRECT LINK IDENTIFIER UPDATE REQUEST message to the same target UE while timer T5</w:t>
      </w:r>
      <w:r w:rsidR="005E1E7E">
        <w:t>082</w:t>
      </w:r>
      <w:r>
        <w:t xml:space="preserve"> is running.</w:t>
      </w:r>
    </w:p>
    <w:p w14:paraId="50C6C75D" w14:textId="77777777" w:rsidR="00BB7313" w:rsidRDefault="005E1E7E" w:rsidP="0037175B">
      <w:pPr>
        <w:pStyle w:val="TH"/>
        <w:rPr>
          <w:rFonts w:cs="Arial"/>
          <w:lang w:val="en-US"/>
        </w:rPr>
      </w:pPr>
      <w:r>
        <w:object w:dxaOrig="9646" w:dyaOrig="6270" w14:anchorId="31BE6DDD">
          <v:shape id="_x0000_i1051" type="#_x0000_t75" style="width:482.5pt;height:312.8pt" o:ole="">
            <v:imagedata r:id="rId60" o:title=""/>
          </v:shape>
          <o:OLEObject Type="Embed" ProgID="Visio.Drawing.15" ShapeID="_x0000_i1051" DrawAspect="Content" ObjectID="_1704788345" r:id="rId61"/>
        </w:object>
      </w:r>
    </w:p>
    <w:p w14:paraId="74DB2CE6" w14:textId="17A09E56" w:rsidR="00BB7313" w:rsidRDefault="00BB7313" w:rsidP="0037175B">
      <w:pPr>
        <w:pStyle w:val="TF"/>
        <w:rPr>
          <w:lang w:val="en-US"/>
        </w:rPr>
      </w:pPr>
      <w:r>
        <w:rPr>
          <w:lang w:val="en-US"/>
        </w:rPr>
        <w:t>Figure 7.2.</w:t>
      </w:r>
      <w:r w:rsidR="005E1E7E">
        <w:rPr>
          <w:lang w:val="en-US"/>
        </w:rPr>
        <w:t>4</w:t>
      </w:r>
      <w:r>
        <w:rPr>
          <w:lang w:val="en-US"/>
        </w:rPr>
        <w:t>.2</w:t>
      </w:r>
      <w:r w:rsidR="0062195D">
        <w:rPr>
          <w:lang w:val="en-US"/>
        </w:rPr>
        <w:t>.</w:t>
      </w:r>
      <w:r>
        <w:rPr>
          <w:lang w:val="en-US"/>
        </w:rPr>
        <w:t>1: 5G ProSe direct link identifier update procedure</w:t>
      </w:r>
    </w:p>
    <w:p w14:paraId="175665E6" w14:textId="77777777" w:rsidR="00BB7313" w:rsidRDefault="00BB7313" w:rsidP="0037175B">
      <w:pPr>
        <w:pStyle w:val="40"/>
      </w:pPr>
      <w:bookmarkStart w:id="939" w:name="_Toc59209182"/>
      <w:bookmarkStart w:id="940" w:name="_Toc59208911"/>
      <w:bookmarkStart w:id="941" w:name="_Toc51951157"/>
      <w:bookmarkStart w:id="942" w:name="_Toc45882607"/>
      <w:bookmarkStart w:id="943" w:name="_Toc45282221"/>
      <w:bookmarkStart w:id="944" w:name="_Toc34404393"/>
      <w:bookmarkStart w:id="945" w:name="_Toc34388622"/>
      <w:bookmarkStart w:id="946" w:name="_Toc94175590"/>
      <w:r>
        <w:t>7.2.</w:t>
      </w:r>
      <w:r w:rsidR="005E1E7E">
        <w:t>4</w:t>
      </w:r>
      <w:r>
        <w:t>.3</w:t>
      </w:r>
      <w:r>
        <w:tab/>
        <w:t>5G ProSe direct link identifier update procedure accepted by the target UE</w:t>
      </w:r>
      <w:bookmarkEnd w:id="939"/>
      <w:bookmarkEnd w:id="940"/>
      <w:bookmarkEnd w:id="941"/>
      <w:bookmarkEnd w:id="942"/>
      <w:bookmarkEnd w:id="943"/>
      <w:bookmarkEnd w:id="944"/>
      <w:bookmarkEnd w:id="945"/>
      <w:bookmarkEnd w:id="946"/>
    </w:p>
    <w:p w14:paraId="688FE339" w14:textId="77777777" w:rsidR="00BB7313" w:rsidRDefault="00BB7313" w:rsidP="00BB7313">
      <w:pPr>
        <w:rPr>
          <w:lang w:eastAsia="zh-CN"/>
        </w:rPr>
      </w:pPr>
      <w:r>
        <w:rPr>
          <w:lang w:eastAsia="zh-CN"/>
        </w:rPr>
        <w:t>Upon receipt of a PROSE DIRECT LINK IDENTIFIER UPDATE REQUEST message, if the target UE determines:</w:t>
      </w:r>
    </w:p>
    <w:p w14:paraId="730CE429" w14:textId="77777777" w:rsidR="00BB7313" w:rsidRDefault="00BB7313" w:rsidP="0037175B">
      <w:pPr>
        <w:pStyle w:val="B1"/>
        <w:rPr>
          <w:lang w:val="en-US"/>
        </w:rPr>
      </w:pPr>
      <w:r>
        <w:rPr>
          <w:lang w:val="en-US"/>
        </w:rPr>
        <w:t>a)</w:t>
      </w:r>
      <w:r>
        <w:rPr>
          <w:lang w:val="en-US"/>
        </w:rPr>
        <w:tab/>
        <w:t>the 5G ProSe direct link associated with this request message is still valid; and</w:t>
      </w:r>
    </w:p>
    <w:p w14:paraId="5099ECA8" w14:textId="77777777" w:rsidR="00BB7313" w:rsidRDefault="00BB7313" w:rsidP="0037175B">
      <w:pPr>
        <w:pStyle w:val="B1"/>
        <w:rPr>
          <w:lang w:val="en-US"/>
        </w:rPr>
      </w:pPr>
      <w:r>
        <w:rPr>
          <w:lang w:val="en-US"/>
        </w:rPr>
        <w:t>b)</w:t>
      </w:r>
      <w:r>
        <w:rPr>
          <w:lang w:val="en-US"/>
        </w:rPr>
        <w:tab/>
        <w:t>the timer T5</w:t>
      </w:r>
      <w:r w:rsidR="00486BBA">
        <w:rPr>
          <w:lang w:val="en-US"/>
        </w:rPr>
        <w:t>083</w:t>
      </w:r>
      <w:r>
        <w:rPr>
          <w:lang w:val="en-US"/>
        </w:rPr>
        <w:t xml:space="preserve"> for the 5G ProSe direct link identified by this request message is not running,</w:t>
      </w:r>
    </w:p>
    <w:p w14:paraId="3C18DB4C" w14:textId="77777777" w:rsidR="00BB7313" w:rsidRDefault="00BB7313" w:rsidP="00BB7313">
      <w:r>
        <w:t xml:space="preserve">then the target UE accepts this request, and responds with a </w:t>
      </w:r>
      <w:bookmarkStart w:id="947" w:name="_Hlk69740472"/>
      <w:r>
        <w:t xml:space="preserve">PROSE DIRECT LINK IDENTIFIER UPDATE ACCEPT </w:t>
      </w:r>
      <w:bookmarkEnd w:id="947"/>
      <w:r>
        <w:t xml:space="preserve">message. </w:t>
      </w:r>
    </w:p>
    <w:p w14:paraId="20A1CC87" w14:textId="77777777" w:rsidR="00BB7313" w:rsidRDefault="00BB7313" w:rsidP="00BB7313">
      <w:r>
        <w:t>The target UE shall create the PROSE DIRECT LINK IDENTIFIER UPDATE ACCEPT message. In this message, the target UE:</w:t>
      </w:r>
    </w:p>
    <w:p w14:paraId="7A300951" w14:textId="35DB0002"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target UE's new </w:t>
      </w:r>
      <w:r w:rsidR="003F1D0B">
        <w:rPr>
          <w:lang w:val="en-US"/>
        </w:rPr>
        <w:t>l</w:t>
      </w:r>
      <w:r w:rsidRPr="00E57034">
        <w:rPr>
          <w:lang w:val="en-US"/>
        </w:rPr>
        <w:t>ayer-2 ID assigned by itself;</w:t>
      </w:r>
    </w:p>
    <w:p w14:paraId="1FE2640F" w14:textId="77777777" w:rsidR="00BB7313" w:rsidRPr="00E57034" w:rsidRDefault="00BB7313" w:rsidP="0037175B">
      <w:pPr>
        <w:pStyle w:val="B1"/>
        <w:rPr>
          <w:lang w:val="en-US"/>
        </w:rPr>
      </w:pPr>
      <w:r w:rsidRPr="00E57034">
        <w:rPr>
          <w:lang w:val="en-US"/>
        </w:rPr>
        <w:t>b)</w:t>
      </w:r>
      <w:r w:rsidRPr="00E57034">
        <w:rPr>
          <w:lang w:val="en-US"/>
        </w:rPr>
        <w:tab/>
        <w:t xml:space="preserve">shall include </w:t>
      </w:r>
      <w:r w:rsidRPr="00E57034">
        <w:rPr>
          <w:lang w:val="en-US" w:eastAsia="zh-CN"/>
        </w:rPr>
        <w:t>the</w:t>
      </w:r>
      <w:r w:rsidRPr="0037175B">
        <w:t xml:space="preserve"> new LSB of K</w:t>
      </w:r>
      <w:r w:rsidRPr="0037175B">
        <w:rPr>
          <w:vertAlign w:val="subscript"/>
        </w:rPr>
        <w:t>NRP-sess</w:t>
      </w:r>
      <w:r w:rsidRPr="0037175B">
        <w:t xml:space="preserve"> ID</w:t>
      </w:r>
      <w:r w:rsidRPr="00E57034">
        <w:rPr>
          <w:lang w:val="en-US" w:eastAsia="zh-CN"/>
        </w:rPr>
        <w:t>;</w:t>
      </w:r>
    </w:p>
    <w:p w14:paraId="4B256233" w14:textId="77777777" w:rsidR="00BB7313" w:rsidRPr="0037175B" w:rsidRDefault="00BB7313" w:rsidP="0037175B">
      <w:pPr>
        <w:pStyle w:val="B1"/>
      </w:pPr>
      <w:r w:rsidRPr="00E57034">
        <w:rPr>
          <w:lang w:val="en-US" w:eastAsia="zh-CN"/>
        </w:rPr>
        <w:t xml:space="preserve">c)  shall include the initiating UE's new </w:t>
      </w:r>
      <w:r w:rsidRPr="0037175B">
        <w:t>MSB of K</w:t>
      </w:r>
      <w:r w:rsidRPr="0037175B">
        <w:rPr>
          <w:vertAlign w:val="subscript"/>
        </w:rPr>
        <w:t>NRP-sess</w:t>
      </w:r>
      <w:r w:rsidRPr="0037175B">
        <w:t xml:space="preserve"> ID;</w:t>
      </w:r>
    </w:p>
    <w:p w14:paraId="743514B1" w14:textId="2D9C1B8D" w:rsidR="00BB7313" w:rsidRPr="00E57034" w:rsidRDefault="00BB7313" w:rsidP="0037175B">
      <w:pPr>
        <w:pStyle w:val="B1"/>
        <w:rPr>
          <w:lang w:val="en-US"/>
        </w:rPr>
      </w:pPr>
      <w:r w:rsidRPr="00E57034">
        <w:rPr>
          <w:lang w:val="en-US" w:eastAsia="zh-CN"/>
        </w:rPr>
        <w:t xml:space="preserve">d)  shall include the </w:t>
      </w:r>
      <w:r w:rsidRPr="00E57034">
        <w:rPr>
          <w:lang w:val="en-US"/>
        </w:rPr>
        <w:t xml:space="preserve">initiating UE's new </w:t>
      </w:r>
      <w:r w:rsidR="00F02780">
        <w:rPr>
          <w:lang w:val="en-US"/>
        </w:rPr>
        <w:t>l</w:t>
      </w:r>
      <w:r w:rsidRPr="00E57034">
        <w:rPr>
          <w:lang w:val="en-US"/>
        </w:rPr>
        <w:t>ayer-2 ID</w:t>
      </w:r>
      <w:r w:rsidRPr="00E57034">
        <w:rPr>
          <w:lang w:val="en-US" w:eastAsia="zh-CN"/>
        </w:rPr>
        <w:t>;</w:t>
      </w:r>
    </w:p>
    <w:p w14:paraId="3367C629" w14:textId="36A813CB" w:rsidR="00BB7313" w:rsidRPr="00E57034" w:rsidRDefault="00BB7313" w:rsidP="0037175B">
      <w:pPr>
        <w:pStyle w:val="B1"/>
        <w:rPr>
          <w:lang w:val="en-US" w:eastAsia="zh-CN"/>
        </w:rPr>
      </w:pPr>
      <w:r w:rsidRPr="00E57034">
        <w:rPr>
          <w:lang w:val="en-US" w:eastAsia="zh-CN"/>
        </w:rPr>
        <w:t>e</w:t>
      </w:r>
      <w:r w:rsidRPr="00E57034">
        <w:rPr>
          <w:lang w:val="en-US"/>
        </w:rPr>
        <w:t>)</w:t>
      </w:r>
      <w:r w:rsidRPr="00E57034">
        <w:rPr>
          <w:lang w:val="en-US"/>
        </w:rPr>
        <w:tab/>
        <w:t xml:space="preserve">shall include the target UE’s new </w:t>
      </w:r>
      <w:r w:rsidR="0019514E">
        <w:rPr>
          <w:lang w:val="en-US"/>
        </w:rPr>
        <w:t>application</w:t>
      </w:r>
      <w:r w:rsidRPr="00E57034">
        <w:rPr>
          <w:lang w:val="en-US"/>
        </w:rPr>
        <w:t xml:space="preserve"> </w:t>
      </w:r>
      <w:r w:rsidR="00FB79A3">
        <w:rPr>
          <w:lang w:val="en-US"/>
        </w:rPr>
        <w:t>l</w:t>
      </w:r>
      <w:r w:rsidR="00FB79A3" w:rsidRPr="00E57034">
        <w:rPr>
          <w:lang w:val="en-US"/>
        </w:rPr>
        <w:t xml:space="preserve">ayer </w:t>
      </w:r>
      <w:r w:rsidRPr="00E57034">
        <w:rPr>
          <w:lang w:val="en-US"/>
        </w:rPr>
        <w:t>ID if received from upper layer</w:t>
      </w:r>
      <w:r w:rsidRPr="00E57034">
        <w:rPr>
          <w:lang w:val="en-US" w:eastAsia="zh-CN"/>
        </w:rPr>
        <w:t>;</w:t>
      </w:r>
    </w:p>
    <w:p w14:paraId="2F29D01D" w14:textId="77777777" w:rsidR="00BB7313" w:rsidRPr="00E57034" w:rsidRDefault="00BB7313" w:rsidP="0037175B">
      <w:pPr>
        <w:pStyle w:val="B1"/>
        <w:rPr>
          <w:lang w:val="en-US"/>
        </w:rPr>
      </w:pPr>
      <w:r w:rsidRPr="00E57034">
        <w:rPr>
          <w:lang w:val="en-US" w:eastAsia="zh-CN"/>
        </w:rPr>
        <w:t>f)</w:t>
      </w:r>
      <w:r w:rsidRPr="00E57034">
        <w:rPr>
          <w:lang w:val="en-US" w:eastAsia="zh-CN"/>
        </w:rPr>
        <w:tab/>
        <w:t>shall include the initiating UE's new IP address/prefix if received from the initiating UE and IP communication is used;</w:t>
      </w:r>
    </w:p>
    <w:p w14:paraId="7221AB5E" w14:textId="149876D6" w:rsidR="00BB7313" w:rsidRPr="00E57034" w:rsidRDefault="00BB7313" w:rsidP="0037175B">
      <w:pPr>
        <w:pStyle w:val="B1"/>
        <w:rPr>
          <w:lang w:val="en-US"/>
        </w:rPr>
      </w:pPr>
      <w:r w:rsidRPr="00E57034">
        <w:rPr>
          <w:lang w:val="en-US" w:eastAsia="zh-CN"/>
        </w:rPr>
        <w:t>g)</w:t>
      </w:r>
      <w:r w:rsidRPr="00E57034">
        <w:rPr>
          <w:lang w:val="en-US" w:eastAsia="zh-CN"/>
        </w:rPr>
        <w:tab/>
      </w:r>
      <w:r w:rsidRPr="00E57034">
        <w:rPr>
          <w:lang w:val="en-US"/>
        </w:rPr>
        <w:t xml:space="preserve">shall include the initiating UE's new </w:t>
      </w:r>
      <w:r w:rsidR="0019514E">
        <w:rPr>
          <w:lang w:val="en-US"/>
        </w:rPr>
        <w:t>application</w:t>
      </w:r>
      <w:r w:rsidRPr="00E57034">
        <w:rPr>
          <w:lang w:val="en-US"/>
        </w:rPr>
        <w:t xml:space="preserve"> </w:t>
      </w:r>
      <w:r w:rsidR="00FB79A3">
        <w:rPr>
          <w:lang w:val="en-US"/>
        </w:rPr>
        <w:t>l</w:t>
      </w:r>
      <w:r w:rsidR="00FB79A3" w:rsidRPr="00E57034">
        <w:rPr>
          <w:lang w:val="en-US"/>
        </w:rPr>
        <w:t xml:space="preserve">ayer </w:t>
      </w:r>
      <w:r w:rsidRPr="00E57034">
        <w:rPr>
          <w:lang w:val="en-US"/>
        </w:rPr>
        <w:t>ID if received from the initiating UE; and</w:t>
      </w:r>
    </w:p>
    <w:p w14:paraId="10B83641" w14:textId="62A678C5" w:rsidR="00BB7313" w:rsidRPr="00E57034" w:rsidRDefault="00BB7313" w:rsidP="0037175B">
      <w:pPr>
        <w:pStyle w:val="B1"/>
        <w:rPr>
          <w:lang w:val="en-US"/>
        </w:rPr>
      </w:pPr>
      <w:r w:rsidRPr="00E57034">
        <w:rPr>
          <w:lang w:val="en-US"/>
        </w:rPr>
        <w:t>h)</w:t>
      </w:r>
      <w:r w:rsidRPr="00E57034">
        <w:rPr>
          <w:lang w:val="en-US"/>
        </w:rPr>
        <w:tab/>
        <w:t>shall include the target UE's new IP address/prefix if IP communication is used and changed</w:t>
      </w:r>
      <w:r w:rsidR="00E15CC4">
        <w:rPr>
          <w:lang w:val="en-US"/>
        </w:rPr>
        <w:t xml:space="preserve">, and the </w:t>
      </w:r>
      <w:r w:rsidR="00E15CC4">
        <w:t xml:space="preserve">5G ProSe direct link </w:t>
      </w:r>
      <w:r w:rsidR="00E15CC4">
        <w:rPr>
          <w:lang w:val="en-US"/>
        </w:rPr>
        <w:t xml:space="preserve">is not </w:t>
      </w:r>
      <w:r w:rsidR="00E15CC4">
        <w:t>for 5G ProSe direct communication</w:t>
      </w:r>
      <w:r w:rsidR="00E15CC4">
        <w:rPr>
          <w:lang w:val="en-US"/>
        </w:rPr>
        <w:t xml:space="preserve"> between layer-2 remote UE and layer-2 UE-to-network relay UE</w:t>
      </w:r>
      <w:r w:rsidRPr="00E57034">
        <w:rPr>
          <w:lang w:val="en-US"/>
        </w:rPr>
        <w:t>.</w:t>
      </w:r>
    </w:p>
    <w:p w14:paraId="06060DE5" w14:textId="77777777" w:rsidR="00D51A6E" w:rsidRDefault="00BB7313" w:rsidP="00667BCB">
      <w:pPr>
        <w:pStyle w:val="EditorsNote"/>
      </w:pPr>
      <w:r>
        <w:t>Editor's note:</w:t>
      </w:r>
      <w:r>
        <w:tab/>
        <w:t>Details of security related content in b) and c) are FFS and will be determined by SA3 WG.</w:t>
      </w:r>
    </w:p>
    <w:p w14:paraId="314FB919" w14:textId="67D345B3" w:rsidR="00BB7313" w:rsidRDefault="00BB7313" w:rsidP="00BB7313">
      <w:r>
        <w:lastRenderedPageBreak/>
        <w:t xml:space="preserve">After the PROSE DIRECT LINK IDENTIFIER UPDATE ACCEPT message is generated, the target UE shall pass this message to the lower layers for transmission along with the initiating UE's old </w:t>
      </w:r>
      <w:r w:rsidR="00EB42E1">
        <w:t>l</w:t>
      </w:r>
      <w:r>
        <w:t xml:space="preserve">ayer-2 ID for 5G ProSe direct communication and the target UE's old </w:t>
      </w:r>
      <w:r w:rsidR="00EB42E1">
        <w:t>l</w:t>
      </w:r>
      <w:r>
        <w:t>ayer-2 ID for 5G ProSe direct communication, and start timer T5</w:t>
      </w:r>
      <w:r w:rsidR="005E1E7E">
        <w:t>083</w:t>
      </w:r>
      <w:r>
        <w:t>. The UE shall not send a new PROSE DIRECT LINK IDENTIFIER UPDATE ACCEPT message to the same initiating UE while timer T5</w:t>
      </w:r>
      <w:r w:rsidR="005E1E7E">
        <w:t>083</w:t>
      </w:r>
      <w:r>
        <w:t xml:space="preserve"> is running.</w:t>
      </w:r>
    </w:p>
    <w:p w14:paraId="5A7CC2AE" w14:textId="1176C0BE" w:rsidR="00BB7313" w:rsidRDefault="00BB7313" w:rsidP="00BB7313">
      <w:r>
        <w:t xml:space="preserve">Before target UE receives the traffic using the new </w:t>
      </w:r>
      <w:r w:rsidR="00EB42E1">
        <w:t>l</w:t>
      </w:r>
      <w:r>
        <w:t xml:space="preserve">ayer-2 IDs, the target UE shall continue to receive the traffic with the old </w:t>
      </w:r>
      <w:r w:rsidR="00EB42E1">
        <w:t>l</w:t>
      </w:r>
      <w:r>
        <w:t>ayer-2 IDs (</w:t>
      </w:r>
      <w:r w:rsidR="00DB572F">
        <w:t>i.e.,</w:t>
      </w:r>
      <w:r>
        <w:t xml:space="preserve"> initiating UE’s old </w:t>
      </w:r>
      <w:r w:rsidR="00EB42E1">
        <w:t>l</w:t>
      </w:r>
      <w:r>
        <w:t xml:space="preserve">ayer-2 ID and target UE’s old </w:t>
      </w:r>
      <w:r w:rsidR="00EB42E1">
        <w:t>l</w:t>
      </w:r>
      <w:r>
        <w:t>ayer-2 ID) from initiating UE.</w:t>
      </w:r>
    </w:p>
    <w:p w14:paraId="7F457BCD" w14:textId="13CCE1F0" w:rsidR="00BB7313" w:rsidRDefault="00BB7313" w:rsidP="00BB7313">
      <w:pPr>
        <w:rPr>
          <w:highlight w:val="yellow"/>
        </w:rPr>
      </w:pPr>
      <w:r>
        <w:t xml:space="preserve">Before target UE receives the PROSE DIRECT LINK IDENTIFIER UPDATE ACK message from initiating UE, the target UE shall keep sending traffic to the initiating UE using the old </w:t>
      </w:r>
      <w:r w:rsidR="00EB42E1">
        <w:t>l</w:t>
      </w:r>
      <w:r>
        <w:t>ayer-2 IDs (</w:t>
      </w:r>
      <w:r w:rsidR="00DB572F">
        <w:t>i.e.,</w:t>
      </w:r>
      <w:r>
        <w:t xml:space="preserve"> initiating UE’s old </w:t>
      </w:r>
      <w:r w:rsidR="00EB42E1">
        <w:t>l</w:t>
      </w:r>
      <w:r>
        <w:t xml:space="preserve">ayer-2 ID for 5G ProSe direct communication and target UE’s old </w:t>
      </w:r>
      <w:r w:rsidR="00EB42E1">
        <w:t>l</w:t>
      </w:r>
      <w:r>
        <w:t>ayer-2 ID for 5G ProSe direct communication).</w:t>
      </w:r>
    </w:p>
    <w:p w14:paraId="27AB6B93" w14:textId="77777777" w:rsidR="00BB7313" w:rsidRDefault="00BB7313" w:rsidP="0037175B">
      <w:pPr>
        <w:pStyle w:val="40"/>
      </w:pPr>
      <w:bookmarkStart w:id="948" w:name="_Toc59209183"/>
      <w:bookmarkStart w:id="949" w:name="_Toc59208912"/>
      <w:bookmarkStart w:id="950" w:name="_Toc51951158"/>
      <w:bookmarkStart w:id="951" w:name="_Toc45882608"/>
      <w:bookmarkStart w:id="952" w:name="_Toc45282222"/>
      <w:bookmarkStart w:id="953" w:name="_Toc34404394"/>
      <w:bookmarkStart w:id="954" w:name="_Toc34388623"/>
      <w:bookmarkStart w:id="955" w:name="_Toc94175591"/>
      <w:r>
        <w:t>7.2.</w:t>
      </w:r>
      <w:r w:rsidR="005E1E7E">
        <w:t>4</w:t>
      </w:r>
      <w:r>
        <w:t>.4</w:t>
      </w:r>
      <w:r>
        <w:tab/>
        <w:t>5G ProSe direct link identifier update procedure acknowledged by the initiating UE</w:t>
      </w:r>
      <w:bookmarkEnd w:id="948"/>
      <w:bookmarkEnd w:id="949"/>
      <w:bookmarkEnd w:id="950"/>
      <w:bookmarkEnd w:id="951"/>
      <w:bookmarkEnd w:id="952"/>
      <w:bookmarkEnd w:id="953"/>
      <w:bookmarkEnd w:id="954"/>
      <w:bookmarkEnd w:id="955"/>
    </w:p>
    <w:p w14:paraId="764AA2DE" w14:textId="77777777" w:rsidR="00BB7313" w:rsidRDefault="00BB7313" w:rsidP="00BB7313">
      <w:r>
        <w:t>Upon receipt of the PROSE DIRECT LINK IDENTIFIER UPDATE ACCEPT message, the initiating UE shall stop timer T5</w:t>
      </w:r>
      <w:r w:rsidR="005E1E7E">
        <w:t>082</w:t>
      </w:r>
      <w:r>
        <w:t xml:space="preserve"> and respond with a PROSE DIRECT LINK IDENTIFIER UPDATE ACK message. In this message, the initiating UE:</w:t>
      </w:r>
    </w:p>
    <w:p w14:paraId="28570EE5" w14:textId="39A1B7F3"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target UE's new </w:t>
      </w:r>
      <w:r w:rsidR="00B242FF">
        <w:rPr>
          <w:lang w:val="en-US"/>
        </w:rPr>
        <w:t>l</w:t>
      </w:r>
      <w:r w:rsidRPr="00E57034">
        <w:rPr>
          <w:lang w:val="en-US"/>
        </w:rPr>
        <w:t>ayer-2 ID;</w:t>
      </w:r>
    </w:p>
    <w:p w14:paraId="2EE31E91" w14:textId="77777777" w:rsidR="00BB7313" w:rsidRPr="00E57034" w:rsidRDefault="00BB7313" w:rsidP="0037175B">
      <w:pPr>
        <w:pStyle w:val="B1"/>
        <w:rPr>
          <w:lang w:val="en-US"/>
        </w:rPr>
      </w:pPr>
      <w:r w:rsidRPr="00E57034">
        <w:rPr>
          <w:lang w:val="en-US"/>
        </w:rPr>
        <w:t>b)</w:t>
      </w:r>
      <w:r w:rsidRPr="00E57034">
        <w:rPr>
          <w:lang w:val="en-US"/>
        </w:rPr>
        <w:tab/>
      </w:r>
      <w:r w:rsidRPr="00E57034">
        <w:rPr>
          <w:lang w:val="en-US" w:eastAsia="zh-CN"/>
        </w:rPr>
        <w:t>shall include the target UE's new</w:t>
      </w:r>
      <w:r w:rsidRPr="0037175B">
        <w:t xml:space="preserve"> LSB of K</w:t>
      </w:r>
      <w:r w:rsidRPr="0037175B">
        <w:rPr>
          <w:vertAlign w:val="subscript"/>
        </w:rPr>
        <w:t>NRP-sess</w:t>
      </w:r>
      <w:r w:rsidRPr="0037175B">
        <w:t xml:space="preserve"> ID</w:t>
      </w:r>
      <w:r w:rsidRPr="00E57034">
        <w:rPr>
          <w:lang w:val="en-US" w:eastAsia="zh-CN"/>
        </w:rPr>
        <w:t>;</w:t>
      </w:r>
    </w:p>
    <w:p w14:paraId="5A185D11" w14:textId="7A1428B4" w:rsidR="00BB7313" w:rsidRPr="00E57034" w:rsidRDefault="00BB7313" w:rsidP="0037175B">
      <w:pPr>
        <w:pStyle w:val="B1"/>
        <w:rPr>
          <w:lang w:val="en-US" w:eastAsia="zh-CN"/>
        </w:rPr>
      </w:pPr>
      <w:r w:rsidRPr="00E57034">
        <w:rPr>
          <w:lang w:val="en-US" w:eastAsia="zh-CN"/>
        </w:rPr>
        <w:t>c</w:t>
      </w:r>
      <w:r w:rsidRPr="00E57034">
        <w:rPr>
          <w:lang w:val="en-US"/>
        </w:rPr>
        <w:t>)</w:t>
      </w:r>
      <w:r w:rsidRPr="00E57034">
        <w:rPr>
          <w:lang w:val="en-US"/>
        </w:rPr>
        <w:tab/>
        <w:t xml:space="preserve">shall include the target UE's new </w:t>
      </w:r>
      <w:r w:rsidR="0019514E">
        <w:rPr>
          <w:lang w:val="en-US"/>
        </w:rPr>
        <w:t>application</w:t>
      </w:r>
      <w:r w:rsidRPr="00E57034">
        <w:rPr>
          <w:lang w:val="en-US"/>
        </w:rPr>
        <w:t xml:space="preserve"> </w:t>
      </w:r>
      <w:r w:rsidR="00B242FF">
        <w:rPr>
          <w:lang w:val="en-US"/>
        </w:rPr>
        <w:t>l</w:t>
      </w:r>
      <w:r w:rsidRPr="00E57034">
        <w:rPr>
          <w:lang w:val="en-US"/>
        </w:rPr>
        <w:t>ayer ID, if received</w:t>
      </w:r>
      <w:r w:rsidRPr="00E57034">
        <w:rPr>
          <w:lang w:val="en-US" w:eastAsia="zh-CN"/>
        </w:rPr>
        <w:t>; and</w:t>
      </w:r>
    </w:p>
    <w:p w14:paraId="73B73E72" w14:textId="77777777"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target UE's new IP address/prefix, if received.</w:t>
      </w:r>
    </w:p>
    <w:p w14:paraId="57E3A37C" w14:textId="77777777" w:rsidR="00BB7313" w:rsidRDefault="00BB7313" w:rsidP="00667BCB">
      <w:pPr>
        <w:pStyle w:val="EditorsNote"/>
        <w:rPr>
          <w:lang w:eastAsia="ko-KR"/>
        </w:rPr>
      </w:pPr>
      <w:r>
        <w:t>Editor's note:</w:t>
      </w:r>
      <w:r>
        <w:tab/>
        <w:t xml:space="preserve">Detail of </w:t>
      </w:r>
      <w:r>
        <w:rPr>
          <w:lang w:eastAsia="zh-CN"/>
        </w:rPr>
        <w:t>security related content</w:t>
      </w:r>
      <w:r>
        <w:t xml:space="preserve"> in b) </w:t>
      </w:r>
      <w:r>
        <w:rPr>
          <w:lang w:eastAsia="zh-CN"/>
        </w:rPr>
        <w:t>is FFS and</w:t>
      </w:r>
      <w:r>
        <w:t xml:space="preserve"> will be determined by SA3 WG.</w:t>
      </w:r>
    </w:p>
    <w:p w14:paraId="5303A07D" w14:textId="4427FB0C" w:rsidR="00BB7313" w:rsidRDefault="00BB7313" w:rsidP="00BB7313">
      <w:r>
        <w:t xml:space="preserve">After the PROSE DIRECT LINK IDENTIFIER UPDATE ACK message is generated, the initiating UE shall pass this message to the lower layers for transmission along with the initiating UE's old </w:t>
      </w:r>
      <w:r w:rsidR="00A81D1E">
        <w:t>l</w:t>
      </w:r>
      <w:r>
        <w:t xml:space="preserve">ayer-2 ID for 5G ProSe direct communication and the target UE's old </w:t>
      </w:r>
      <w:r w:rsidR="00A81D1E">
        <w:t>l</w:t>
      </w:r>
      <w:r>
        <w:t xml:space="preserve">ayer-2 ID for 5G ProSe direct communication and shall </w:t>
      </w:r>
      <w:r>
        <w:rPr>
          <w:lang w:eastAsia="zh-CN"/>
        </w:rPr>
        <w:t>stop timer T5</w:t>
      </w:r>
      <w:r w:rsidR="005E1E7E">
        <w:rPr>
          <w:lang w:eastAsia="zh-CN"/>
        </w:rPr>
        <w:t>091</w:t>
      </w:r>
      <w:r>
        <w:rPr>
          <w:lang w:eastAsia="zh-CN"/>
        </w:rPr>
        <w:t xml:space="preserve"> if running and </w:t>
      </w:r>
      <w:r>
        <w:t xml:space="preserve">start </w:t>
      </w:r>
      <w:r>
        <w:rPr>
          <w:lang w:eastAsia="zh-CN"/>
        </w:rPr>
        <w:t>a</w:t>
      </w:r>
      <w:r>
        <w:t xml:space="preserve"> timer T5</w:t>
      </w:r>
      <w:r w:rsidR="005E1E7E">
        <w:t>091</w:t>
      </w:r>
      <w:r>
        <w:t xml:space="preserve"> as configured</w:t>
      </w:r>
      <w:r>
        <w:rPr>
          <w:lang w:eastAsia="zh-CN"/>
        </w:rPr>
        <w:t xml:space="preserve"> if at least one of </w:t>
      </w:r>
      <w:r w:rsidR="00735CF5">
        <w:rPr>
          <w:lang w:eastAsia="zh-CN"/>
        </w:rPr>
        <w:t>ProSe identifier</w:t>
      </w:r>
      <w:r>
        <w:rPr>
          <w:lang w:eastAsia="zh-CN"/>
        </w:rPr>
        <w:t xml:space="preserve">s for the 5G ProSe direct link satisfying the privacy requirements </w:t>
      </w:r>
      <w:r>
        <w:t>as specified in clause 5.2.</w:t>
      </w:r>
      <w:r w:rsidR="005E1E7E">
        <w:t>4</w:t>
      </w:r>
      <w:r>
        <w:t>.</w:t>
      </w:r>
    </w:p>
    <w:p w14:paraId="4D30D073" w14:textId="630C6ACA" w:rsidR="00BB7313" w:rsidRDefault="00BB7313" w:rsidP="00BB7313">
      <w:r>
        <w:t xml:space="preserve">Upon sending the PROSE DIRECT LINK IDENTIFIER UPDATE ACK message, the initiating UE shall update the associated 5G ProSe direct link context with the new identifiers and pass the new </w:t>
      </w:r>
      <w:r w:rsidR="007E4CE6">
        <w:t>l</w:t>
      </w:r>
      <w:r>
        <w:t>ayer-2 IDs (</w:t>
      </w:r>
      <w:r w:rsidR="00DB572F">
        <w:t>i.e.,</w:t>
      </w:r>
      <w:r>
        <w:t xml:space="preserve"> initiating UE's new </w:t>
      </w:r>
      <w:r w:rsidR="007E4CE6">
        <w:t>l</w:t>
      </w:r>
      <w:r>
        <w:t xml:space="preserve">ayer-2 ID for 5G ProSe direct communication and target UE's new </w:t>
      </w:r>
      <w:r w:rsidR="007E4CE6">
        <w:t>l</w:t>
      </w:r>
      <w:r>
        <w:t>ayer-2 ID for 5G ProSe direct communication) along with the PC5 link identifier down to the lower layer</w:t>
      </w:r>
      <w:r>
        <w:rPr>
          <w:lang w:eastAsia="zh-CN"/>
        </w:rPr>
        <w:t xml:space="preserve">. Then the initiating UE shall use the new </w:t>
      </w:r>
      <w:r w:rsidR="00F13E60">
        <w:rPr>
          <w:lang w:eastAsia="zh-CN"/>
        </w:rPr>
        <w:t>l</w:t>
      </w:r>
      <w:r>
        <w:rPr>
          <w:lang w:eastAsia="zh-CN"/>
        </w:rPr>
        <w:t>ayer-2 IDs (</w:t>
      </w:r>
      <w:r w:rsidR="00DB572F">
        <w:rPr>
          <w:lang w:eastAsia="zh-CN"/>
        </w:rPr>
        <w:t>i.e.,</w:t>
      </w:r>
      <w:r>
        <w:rPr>
          <w:lang w:eastAsia="zh-CN"/>
        </w:rPr>
        <w:t xml:space="preserve"> initiating UE's new </w:t>
      </w:r>
      <w:r w:rsidR="007E4CE6">
        <w:rPr>
          <w:lang w:eastAsia="zh-CN"/>
        </w:rPr>
        <w:t>l</w:t>
      </w:r>
      <w:r>
        <w:rPr>
          <w:lang w:eastAsia="zh-CN"/>
        </w:rPr>
        <w:t xml:space="preserve">ayer-2 ID </w:t>
      </w:r>
      <w:r>
        <w:t>for 5G ProSe direct communication</w:t>
      </w:r>
      <w:r>
        <w:rPr>
          <w:lang w:eastAsia="zh-CN"/>
        </w:rPr>
        <w:t xml:space="preserve"> and target UE’s new </w:t>
      </w:r>
      <w:r w:rsidR="007E4CE6">
        <w:rPr>
          <w:lang w:eastAsia="zh-CN"/>
        </w:rPr>
        <w:t>l</w:t>
      </w:r>
      <w:r>
        <w:rPr>
          <w:lang w:eastAsia="zh-CN"/>
        </w:rPr>
        <w:t xml:space="preserve">ayer-2 ID </w:t>
      </w:r>
      <w:r>
        <w:t>for 5G ProSe direct communication</w:t>
      </w:r>
      <w:r>
        <w:rPr>
          <w:lang w:eastAsia="zh-CN"/>
        </w:rPr>
        <w:t>) to transmit the PC5 signalling message and PC5 user plane data.</w:t>
      </w:r>
    </w:p>
    <w:p w14:paraId="64B99AFA" w14:textId="6732442B" w:rsidR="00BB7313" w:rsidRDefault="00BB7313" w:rsidP="00BB7313">
      <w:pPr>
        <w:rPr>
          <w:lang w:eastAsia="zh-CN"/>
        </w:rPr>
      </w:pPr>
      <w:r>
        <w:rPr>
          <w:lang w:eastAsia="zh-CN"/>
        </w:rPr>
        <w:t xml:space="preserve">The initiating UE shall continue to receive traffic with the old </w:t>
      </w:r>
      <w:r w:rsidR="007E4CE6">
        <w:rPr>
          <w:lang w:eastAsia="zh-CN"/>
        </w:rPr>
        <w:t>l</w:t>
      </w:r>
      <w:r>
        <w:rPr>
          <w:lang w:eastAsia="zh-CN"/>
        </w:rPr>
        <w:t>ayer-2 IDs (</w:t>
      </w:r>
      <w:r w:rsidR="00DB572F">
        <w:rPr>
          <w:lang w:eastAsia="zh-CN"/>
        </w:rPr>
        <w:t>i.e.,</w:t>
      </w:r>
      <w:r>
        <w:rPr>
          <w:lang w:eastAsia="zh-CN"/>
        </w:rPr>
        <w:t xml:space="preserve"> initiating UE's old </w:t>
      </w:r>
      <w:r w:rsidR="007E4CE6">
        <w:rPr>
          <w:lang w:eastAsia="zh-CN"/>
        </w:rPr>
        <w:t>l</w:t>
      </w:r>
      <w:r>
        <w:rPr>
          <w:lang w:eastAsia="zh-CN"/>
        </w:rPr>
        <w:t xml:space="preserve">ayer-2 ID </w:t>
      </w:r>
      <w:r>
        <w:t>for 5G ProSe direct communication</w:t>
      </w:r>
      <w:r>
        <w:rPr>
          <w:lang w:eastAsia="zh-CN"/>
        </w:rPr>
        <w:t xml:space="preserve"> and target UE's old </w:t>
      </w:r>
      <w:r w:rsidR="007E4CE6">
        <w:rPr>
          <w:lang w:eastAsia="zh-CN"/>
        </w:rPr>
        <w:t>l</w:t>
      </w:r>
      <w:r>
        <w:rPr>
          <w:lang w:eastAsia="zh-CN"/>
        </w:rPr>
        <w:t xml:space="preserve">ayer-2 ID </w:t>
      </w:r>
      <w:r>
        <w:t>for 5G ProSe direct communication</w:t>
      </w:r>
      <w:r>
        <w:rPr>
          <w:lang w:eastAsia="zh-CN"/>
        </w:rPr>
        <w:t xml:space="preserve">) from the target UE until it receives traffic with the new </w:t>
      </w:r>
      <w:r w:rsidR="007E4CE6">
        <w:rPr>
          <w:lang w:eastAsia="zh-CN"/>
        </w:rPr>
        <w:t>l</w:t>
      </w:r>
      <w:r>
        <w:rPr>
          <w:lang w:eastAsia="zh-CN"/>
        </w:rPr>
        <w:t>ayer-2 IDs (</w:t>
      </w:r>
      <w:r w:rsidR="00DB572F">
        <w:rPr>
          <w:lang w:eastAsia="zh-CN"/>
        </w:rPr>
        <w:t>i.e.,</w:t>
      </w:r>
      <w:r>
        <w:rPr>
          <w:lang w:eastAsia="zh-CN"/>
        </w:rPr>
        <w:t xml:space="preserve"> initiating UE's new </w:t>
      </w:r>
      <w:r w:rsidR="007E4CE6">
        <w:rPr>
          <w:lang w:eastAsia="zh-CN"/>
        </w:rPr>
        <w:t>l</w:t>
      </w:r>
      <w:r>
        <w:rPr>
          <w:lang w:eastAsia="zh-CN"/>
        </w:rPr>
        <w:t xml:space="preserve">ayer-2 ID and target UE's new </w:t>
      </w:r>
      <w:r w:rsidR="007E4CE6">
        <w:rPr>
          <w:lang w:eastAsia="zh-CN"/>
        </w:rPr>
        <w:t>l</w:t>
      </w:r>
      <w:r>
        <w:rPr>
          <w:lang w:eastAsia="zh-CN"/>
        </w:rPr>
        <w:t>ayer-2 ID) from the target UE.</w:t>
      </w:r>
    </w:p>
    <w:p w14:paraId="3F7B426F" w14:textId="77777777" w:rsidR="00BB7313" w:rsidRDefault="00BB7313" w:rsidP="0037175B">
      <w:pPr>
        <w:pStyle w:val="40"/>
      </w:pPr>
      <w:bookmarkStart w:id="956" w:name="_Toc59209184"/>
      <w:bookmarkStart w:id="957" w:name="_Toc59208913"/>
      <w:bookmarkStart w:id="958" w:name="_Toc51951159"/>
      <w:bookmarkStart w:id="959" w:name="_Toc45882609"/>
      <w:bookmarkStart w:id="960" w:name="_Toc45282223"/>
      <w:bookmarkStart w:id="961" w:name="_Toc34404395"/>
      <w:bookmarkStart w:id="962" w:name="_Toc34388624"/>
      <w:bookmarkStart w:id="963" w:name="_Toc94175592"/>
      <w:r>
        <w:t>7.2.</w:t>
      </w:r>
      <w:r w:rsidR="005E1E7E">
        <w:t>4</w:t>
      </w:r>
      <w:r>
        <w:t>.5</w:t>
      </w:r>
      <w:r>
        <w:tab/>
        <w:t>5G ProSe direct link identifier update procedure completion by the target UE</w:t>
      </w:r>
      <w:bookmarkEnd w:id="956"/>
      <w:bookmarkEnd w:id="957"/>
      <w:bookmarkEnd w:id="958"/>
      <w:bookmarkEnd w:id="959"/>
      <w:bookmarkEnd w:id="960"/>
      <w:bookmarkEnd w:id="961"/>
      <w:bookmarkEnd w:id="962"/>
      <w:bookmarkEnd w:id="963"/>
    </w:p>
    <w:p w14:paraId="76B07F74" w14:textId="0E6E0DDA" w:rsidR="00BB7313" w:rsidRDefault="00BB7313" w:rsidP="00BB7313">
      <w:r>
        <w:t xml:space="preserve">Upon receipt of the PROSE DIRECT LINK IDENTIFIER UPDATE ACK message, the target UE shall update the associated 5G ProSe direct link context with the new identifiers, pass the new </w:t>
      </w:r>
      <w:r w:rsidR="0004284D">
        <w:t>l</w:t>
      </w:r>
      <w:r>
        <w:t>ayer-2 IDs (i.e.</w:t>
      </w:r>
      <w:r w:rsidR="00DB572F">
        <w:t>,</w:t>
      </w:r>
      <w:r>
        <w:t xml:space="preserve"> initiating UE's new </w:t>
      </w:r>
      <w:r w:rsidR="0004284D">
        <w:t>l</w:t>
      </w:r>
      <w:r>
        <w:t xml:space="preserve">ayer-2 ID and target UE's new </w:t>
      </w:r>
      <w:r w:rsidR="0004284D">
        <w:t>l</w:t>
      </w:r>
      <w:r>
        <w:t>ayer-2 ID) down to the lower layer, stop timer T5</w:t>
      </w:r>
      <w:r w:rsidR="005E1E7E">
        <w:t>083</w:t>
      </w:r>
      <w:r>
        <w:rPr>
          <w:lang w:eastAsia="zh-CN"/>
        </w:rPr>
        <w:t xml:space="preserve"> and timer T5</w:t>
      </w:r>
      <w:r w:rsidR="005E1E7E">
        <w:rPr>
          <w:lang w:eastAsia="zh-CN"/>
        </w:rPr>
        <w:t>091</w:t>
      </w:r>
      <w:r>
        <w:rPr>
          <w:lang w:eastAsia="zh-CN"/>
        </w:rPr>
        <w:t xml:space="preserve"> if running</w:t>
      </w:r>
      <w:r>
        <w:t xml:space="preserve"> and start </w:t>
      </w:r>
      <w:r>
        <w:rPr>
          <w:lang w:eastAsia="zh-CN"/>
        </w:rPr>
        <w:t>a</w:t>
      </w:r>
      <w:r>
        <w:t xml:space="preserve"> timer T5</w:t>
      </w:r>
      <w:r w:rsidR="005E1E7E">
        <w:t>091</w:t>
      </w:r>
      <w:r>
        <w:t xml:space="preserve"> as configured</w:t>
      </w:r>
      <w:r>
        <w:rPr>
          <w:lang w:eastAsia="zh-CN"/>
        </w:rPr>
        <w:t xml:space="preserve"> if at least one of </w:t>
      </w:r>
      <w:r w:rsidR="00735CF5">
        <w:rPr>
          <w:lang w:eastAsia="zh-CN"/>
        </w:rPr>
        <w:t>ProSe identifier</w:t>
      </w:r>
      <w:r>
        <w:rPr>
          <w:lang w:eastAsia="zh-CN"/>
        </w:rPr>
        <w:t>s for the 5G ProSe direct link satisfying the privacy requirements</w:t>
      </w:r>
      <w:r>
        <w:t xml:space="preserve"> as specified in clause 5.2.</w:t>
      </w:r>
      <w:r w:rsidR="005E1E7E">
        <w:t>4</w:t>
      </w:r>
      <w:r>
        <w:t xml:space="preserve">. Then the target UE shall use the new </w:t>
      </w:r>
      <w:r w:rsidR="0004284D">
        <w:t>l</w:t>
      </w:r>
      <w:r>
        <w:t>ayer-2 IDs (</w:t>
      </w:r>
      <w:r w:rsidR="00DB572F">
        <w:t>i.e.,</w:t>
      </w:r>
      <w:r>
        <w:t xml:space="preserve"> initiating UE's new </w:t>
      </w:r>
      <w:r w:rsidR="0004284D">
        <w:t>l</w:t>
      </w:r>
      <w:r>
        <w:t>ayer-2 ID</w:t>
      </w:r>
      <w:r>
        <w:rPr>
          <w:lang w:eastAsia="zh-CN"/>
        </w:rPr>
        <w:t xml:space="preserve"> </w:t>
      </w:r>
      <w:r>
        <w:t xml:space="preserve">for 5G ProSe direct communication and target UE's new </w:t>
      </w:r>
      <w:r w:rsidR="0004284D">
        <w:t>l</w:t>
      </w:r>
      <w:r>
        <w:t>ayer-2 ID for 5G ProSe direct communication) to transmit the PC5 signalling message and PC5 user plane data.</w:t>
      </w:r>
    </w:p>
    <w:p w14:paraId="6C166AE4" w14:textId="77777777" w:rsidR="00BB7313" w:rsidRDefault="00BB7313" w:rsidP="0037175B">
      <w:pPr>
        <w:pStyle w:val="40"/>
      </w:pPr>
      <w:bookmarkStart w:id="964" w:name="_Toc59209185"/>
      <w:bookmarkStart w:id="965" w:name="_Toc59208914"/>
      <w:bookmarkStart w:id="966" w:name="_Toc51951160"/>
      <w:bookmarkStart w:id="967" w:name="_Toc45882610"/>
      <w:bookmarkStart w:id="968" w:name="_Toc45282224"/>
      <w:bookmarkStart w:id="969" w:name="_Toc34404396"/>
      <w:bookmarkStart w:id="970" w:name="_Toc34388625"/>
      <w:bookmarkStart w:id="971" w:name="_Toc94175593"/>
      <w:r>
        <w:lastRenderedPageBreak/>
        <w:t>7.2.</w:t>
      </w:r>
      <w:r w:rsidR="005E1E7E">
        <w:t>4</w:t>
      </w:r>
      <w:r>
        <w:t>.6</w:t>
      </w:r>
      <w:r>
        <w:tab/>
        <w:t>5G ProSe direct link identifier update procedure not accepted by the target UE</w:t>
      </w:r>
      <w:bookmarkEnd w:id="964"/>
      <w:bookmarkEnd w:id="965"/>
      <w:bookmarkEnd w:id="966"/>
      <w:bookmarkEnd w:id="967"/>
      <w:bookmarkEnd w:id="968"/>
      <w:bookmarkEnd w:id="969"/>
      <w:bookmarkEnd w:id="970"/>
      <w:bookmarkEnd w:id="971"/>
    </w:p>
    <w:p w14:paraId="330FA072" w14:textId="77777777" w:rsidR="00BB7313" w:rsidRDefault="00BB7313" w:rsidP="00BB7313">
      <w:r>
        <w:t xml:space="preserve">If the PROSE DIRECT LINK IDENTIFIER UPDATE REQUEST message cannot be accepted, the target UE shall send a </w:t>
      </w:r>
      <w:bookmarkStart w:id="972" w:name="_Hlk69740524"/>
      <w:r>
        <w:t>PROSE DIRECT LINK</w:t>
      </w:r>
      <w:r>
        <w:rPr>
          <w:lang w:eastAsia="x-none"/>
        </w:rPr>
        <w:t xml:space="preserve"> IDENTIFIER UPDATE</w:t>
      </w:r>
      <w:r>
        <w:t xml:space="preserve"> REJECT</w:t>
      </w:r>
      <w:bookmarkEnd w:id="972"/>
      <w:r>
        <w:t xml:space="preserve"> message. The PROSE DIRECT LINK IDENTIFIER UPDATE REJECT message contains a PC5 signalling protocol cause IE set to one of the following cause values:</w:t>
      </w:r>
    </w:p>
    <w:p w14:paraId="798AF360" w14:textId="0234C9B6" w:rsidR="00BB7313" w:rsidRDefault="00BB7313" w:rsidP="0037175B">
      <w:pPr>
        <w:pStyle w:val="B1"/>
        <w:rPr>
          <w:lang w:val="en-US"/>
        </w:rPr>
      </w:pPr>
      <w:r>
        <w:rPr>
          <w:lang w:val="en-US"/>
        </w:rPr>
        <w:t>#</w:t>
      </w:r>
      <w:r w:rsidR="00A524C5">
        <w:rPr>
          <w:lang w:val="en-US"/>
        </w:rPr>
        <w:t>3</w:t>
      </w:r>
      <w:r w:rsidR="00467E10">
        <w:rPr>
          <w:lang w:val="en-US"/>
        </w:rPr>
        <w:tab/>
      </w:r>
      <w:r w:rsidR="00467E10">
        <w:rPr>
          <w:lang w:val="en-US"/>
        </w:rPr>
        <w:tab/>
      </w:r>
      <w:r>
        <w:rPr>
          <w:lang w:val="en-US"/>
        </w:rPr>
        <w:t xml:space="preserve">conflict of </w:t>
      </w:r>
      <w:r w:rsidR="007264AE">
        <w:rPr>
          <w:lang w:val="en-US"/>
        </w:rPr>
        <w:t>l</w:t>
      </w:r>
      <w:r>
        <w:rPr>
          <w:lang w:val="en-US"/>
        </w:rPr>
        <w:t>ayer-2 ID for 5G ProSe direct communication is detected; or</w:t>
      </w:r>
    </w:p>
    <w:p w14:paraId="62A7B264" w14:textId="3E2AFA06" w:rsidR="00BB7313" w:rsidRDefault="00BB7313" w:rsidP="0037175B">
      <w:pPr>
        <w:pStyle w:val="B1"/>
        <w:rPr>
          <w:lang w:val="en-US"/>
        </w:rPr>
      </w:pPr>
      <w:r>
        <w:rPr>
          <w:lang w:val="en-US"/>
        </w:rPr>
        <w:t>#</w:t>
      </w:r>
      <w:r w:rsidR="00A524C5">
        <w:rPr>
          <w:lang w:val="en-US"/>
        </w:rPr>
        <w:t>111</w:t>
      </w:r>
      <w:r>
        <w:rPr>
          <w:lang w:val="en-US"/>
        </w:rPr>
        <w:tab/>
        <w:t>protocol error, unspecified.</w:t>
      </w:r>
    </w:p>
    <w:p w14:paraId="5673A4BB" w14:textId="11C686C9" w:rsidR="00BB7313" w:rsidRDefault="00BB7313" w:rsidP="00BB7313">
      <w:pPr>
        <w:rPr>
          <w:lang w:eastAsia="zh-CN"/>
        </w:rPr>
      </w:pPr>
      <w:r>
        <w:t xml:space="preserve">For a received PROSE DIRECT LINK IDENTIFIER UPDATE REQUEST message from a </w:t>
      </w:r>
      <w:r w:rsidR="007264AE">
        <w:t>l</w:t>
      </w:r>
      <w:r>
        <w:t xml:space="preserve">ayer-2 ID (for 5G ProSe direct communication), if the target UE already has an existing link using this </w:t>
      </w:r>
      <w:r w:rsidR="007264AE">
        <w:t>l</w:t>
      </w:r>
      <w:r>
        <w:t xml:space="preserve">ayer-2 ID or is currently processing a PROSE DIRECT LINK IDENTIFIER UPDATE REQUEST message from the same </w:t>
      </w:r>
      <w:r w:rsidR="007264AE">
        <w:t>l</w:t>
      </w:r>
      <w:r>
        <w:t xml:space="preserve">ayer-2 ID, but with user info different from the user info IE included in this new incoming message, the target UE shall send a PROSE DIRECT LINK IDENTIFIER UPDATE REJECT </w:t>
      </w:r>
      <w:r>
        <w:rPr>
          <w:lang w:eastAsia="zh-CN"/>
        </w:rPr>
        <w:t>message with PC5 signalling protocol cause value #</w:t>
      </w:r>
      <w:r w:rsidR="00A524C5">
        <w:rPr>
          <w:lang w:eastAsia="zh-CN"/>
        </w:rPr>
        <w:t xml:space="preserve">3 </w:t>
      </w:r>
      <w:r>
        <w:rPr>
          <w:lang w:eastAsia="zh-CN"/>
        </w:rPr>
        <w:t>"c</w:t>
      </w:r>
      <w:r>
        <w:t xml:space="preserve">onflict of </w:t>
      </w:r>
      <w:r w:rsidR="007264AE">
        <w:t>l</w:t>
      </w:r>
      <w:r>
        <w:t>ayer-2 ID for 5G ProSe direct communication is detected</w:t>
      </w:r>
      <w:r>
        <w:rPr>
          <w:lang w:eastAsia="zh-CN"/>
        </w:rPr>
        <w:t>".</w:t>
      </w:r>
    </w:p>
    <w:p w14:paraId="2D83842F" w14:textId="30E7859B" w:rsidR="00BB7313" w:rsidRDefault="00BB7313" w:rsidP="0037175B">
      <w:pPr>
        <w:pStyle w:val="NO"/>
        <w:rPr>
          <w:lang w:val="en-US" w:eastAsia="zh-CN"/>
        </w:rPr>
      </w:pPr>
      <w:r>
        <w:rPr>
          <w:lang w:val="en-US" w:eastAsia="ko-KR"/>
        </w:rPr>
        <w:t>NOTE:</w:t>
      </w:r>
      <w:r>
        <w:rPr>
          <w:lang w:val="en-US"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Pr>
          <w:lang w:val="en-US" w:eastAsia="zh-CN"/>
        </w:rPr>
        <w:t>new</w:t>
      </w:r>
      <w:r>
        <w:rPr>
          <w:lang w:val="en-US" w:eastAsia="ko-KR"/>
        </w:rPr>
        <w:t xml:space="preserve"> </w:t>
      </w:r>
      <w:r w:rsidR="00834D53">
        <w:rPr>
          <w:lang w:val="en-US" w:eastAsia="zh-CN"/>
        </w:rPr>
        <w:t>l</w:t>
      </w:r>
      <w:r>
        <w:rPr>
          <w:lang w:val="en-US" w:eastAsia="zh-CN"/>
        </w:rPr>
        <w:t>ayer-2 ID</w:t>
      </w:r>
      <w:r>
        <w:rPr>
          <w:lang w:val="en-US" w:eastAsia="ko-KR"/>
        </w:rPr>
        <w:t xml:space="preserve"> depends on UE implementation.</w:t>
      </w:r>
    </w:p>
    <w:p w14:paraId="2972C848" w14:textId="5576507F" w:rsidR="00BB7313" w:rsidRDefault="00BB7313" w:rsidP="00BB7313">
      <w:r>
        <w:t xml:space="preserve">For other reasons causing the failure of link identifier update, the target UE shall send a PROSE DIRECT LINK IDENTIFIER UPDATE REJECT </w:t>
      </w:r>
      <w:r>
        <w:rPr>
          <w:lang w:eastAsia="zh-CN"/>
        </w:rPr>
        <w:t>message with PC5 signalling protocol cause value #</w:t>
      </w:r>
      <w:r w:rsidR="00A524C5">
        <w:rPr>
          <w:lang w:eastAsia="zh-CN"/>
        </w:rPr>
        <w:t>111</w:t>
      </w:r>
      <w:r w:rsidR="00A524C5">
        <w:t xml:space="preserve"> </w:t>
      </w:r>
      <w:r>
        <w:t>"</w:t>
      </w:r>
      <w:r>
        <w:rPr>
          <w:lang w:eastAsia="de-DE"/>
        </w:rPr>
        <w:t>protocol error, unspecified</w:t>
      </w:r>
      <w:r>
        <w:rPr>
          <w:lang w:eastAsia="zh-CN"/>
        </w:rPr>
        <w:t>".</w:t>
      </w:r>
    </w:p>
    <w:p w14:paraId="337A3764" w14:textId="77777777" w:rsidR="00BB7313" w:rsidRDefault="00BB7313" w:rsidP="00BB7313">
      <w:r>
        <w:t>Upon receipt of the PROSE DIRECT LINK IDENTIFIER UPDATE REJECT message, the initiating UE shall stop timer T5</w:t>
      </w:r>
      <w:r w:rsidR="00002603">
        <w:t>082</w:t>
      </w:r>
      <w:r>
        <w:t xml:space="preserve"> and abort this 5G ProSe direct link identifier update procedure.</w:t>
      </w:r>
    </w:p>
    <w:p w14:paraId="72ABCADF" w14:textId="77777777" w:rsidR="00BB7313" w:rsidRDefault="00BB7313" w:rsidP="0037175B">
      <w:pPr>
        <w:pStyle w:val="40"/>
      </w:pPr>
      <w:bookmarkStart w:id="973" w:name="_Toc59209186"/>
      <w:bookmarkStart w:id="974" w:name="_Toc59208915"/>
      <w:bookmarkStart w:id="975" w:name="_Toc51951161"/>
      <w:bookmarkStart w:id="976" w:name="_Toc45882611"/>
      <w:bookmarkStart w:id="977" w:name="_Toc45282225"/>
      <w:bookmarkStart w:id="978" w:name="_Toc34404397"/>
      <w:bookmarkStart w:id="979" w:name="_Toc34388626"/>
      <w:bookmarkStart w:id="980" w:name="_Toc94175594"/>
      <w:r>
        <w:t>7.2.</w:t>
      </w:r>
      <w:r w:rsidR="005E1E7E">
        <w:t>4</w:t>
      </w:r>
      <w:r>
        <w:t>.7</w:t>
      </w:r>
      <w:r>
        <w:tab/>
        <w:t>Abnormal cases</w:t>
      </w:r>
      <w:bookmarkEnd w:id="973"/>
      <w:bookmarkEnd w:id="974"/>
      <w:bookmarkEnd w:id="975"/>
      <w:bookmarkEnd w:id="976"/>
      <w:bookmarkEnd w:id="977"/>
      <w:bookmarkEnd w:id="978"/>
      <w:bookmarkEnd w:id="979"/>
      <w:bookmarkEnd w:id="980"/>
    </w:p>
    <w:p w14:paraId="4392BB28" w14:textId="77777777" w:rsidR="00BB7313" w:rsidRDefault="00BB7313" w:rsidP="0037175B">
      <w:pPr>
        <w:pStyle w:val="50"/>
        <w:rPr>
          <w:lang w:eastAsia="zh-CN"/>
        </w:rPr>
      </w:pPr>
      <w:bookmarkStart w:id="981" w:name="_Toc59209187"/>
      <w:bookmarkStart w:id="982" w:name="_Toc59208916"/>
      <w:bookmarkStart w:id="983" w:name="_Toc51951162"/>
      <w:bookmarkStart w:id="984" w:name="_Toc45882612"/>
      <w:bookmarkStart w:id="985" w:name="_Toc45282226"/>
      <w:bookmarkStart w:id="986" w:name="_Toc34404398"/>
      <w:bookmarkStart w:id="987" w:name="_Toc34388627"/>
      <w:bookmarkStart w:id="988" w:name="_Hlk57971101"/>
      <w:bookmarkStart w:id="989" w:name="_Toc94175595"/>
      <w:r>
        <w:rPr>
          <w:lang w:eastAsia="zh-CN"/>
        </w:rPr>
        <w:t>7.2.</w:t>
      </w:r>
      <w:r w:rsidR="005E1E7E">
        <w:rPr>
          <w:lang w:eastAsia="zh-CN"/>
        </w:rPr>
        <w:t>4</w:t>
      </w:r>
      <w:r>
        <w:rPr>
          <w:lang w:eastAsia="zh-CN"/>
        </w:rPr>
        <w:t>.7.1</w:t>
      </w:r>
      <w:r>
        <w:rPr>
          <w:lang w:eastAsia="zh-CN"/>
        </w:rPr>
        <w:tab/>
        <w:t>Abnormal cases at the initiating UE</w:t>
      </w:r>
      <w:bookmarkEnd w:id="981"/>
      <w:bookmarkEnd w:id="982"/>
      <w:bookmarkEnd w:id="983"/>
      <w:bookmarkEnd w:id="984"/>
      <w:bookmarkEnd w:id="985"/>
      <w:bookmarkEnd w:id="986"/>
      <w:bookmarkEnd w:id="987"/>
      <w:bookmarkEnd w:id="989"/>
    </w:p>
    <w:bookmarkEnd w:id="988"/>
    <w:p w14:paraId="6F22C7F8" w14:textId="77777777" w:rsidR="00BB7313" w:rsidRDefault="00BB7313" w:rsidP="00BB7313">
      <w:r>
        <w:t>The following abnormal cases can be identified:</w:t>
      </w:r>
    </w:p>
    <w:p w14:paraId="245E5827" w14:textId="77777777" w:rsidR="00BB7313" w:rsidRDefault="00BB7313" w:rsidP="0037175B">
      <w:pPr>
        <w:pStyle w:val="B1"/>
        <w:rPr>
          <w:lang w:val="en-US"/>
        </w:rPr>
      </w:pPr>
      <w:r>
        <w:rPr>
          <w:lang w:val="en-US"/>
        </w:rPr>
        <w:t>a)</w:t>
      </w:r>
      <w:r>
        <w:rPr>
          <w:lang w:val="en-US"/>
        </w:rPr>
        <w:tab/>
        <w:t>If timer T5</w:t>
      </w:r>
      <w:r w:rsidR="005E1E7E">
        <w:rPr>
          <w:lang w:val="en-US"/>
        </w:rPr>
        <w:t>082</w:t>
      </w:r>
      <w:r>
        <w:rPr>
          <w:lang w:val="en-US"/>
        </w:rPr>
        <w:t xml:space="preserve"> expires, the initiating UE shall retransmit the PROSE DIRECT LINK IDENTIFIER UPDATE REQUEST message and restart timer T5</w:t>
      </w:r>
      <w:r w:rsidR="005E1E7E">
        <w:rPr>
          <w:lang w:val="en-US"/>
        </w:rPr>
        <w:t>082</w:t>
      </w:r>
      <w:r>
        <w:rPr>
          <w:lang w:val="en-US"/>
        </w:rPr>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0F5299D3" w14:textId="77777777" w:rsidR="00BB7313" w:rsidRDefault="00BB7313" w:rsidP="0037175B">
      <w:pPr>
        <w:pStyle w:val="NO"/>
        <w:rPr>
          <w:lang w:val="en-US"/>
        </w:rPr>
      </w:pPr>
      <w:r>
        <w:rPr>
          <w:lang w:val="en-US"/>
        </w:rPr>
        <w:t>NOTE 2:</w:t>
      </w:r>
      <w:r>
        <w:rPr>
          <w:lang w:val="en-US"/>
        </w:rPr>
        <w:tab/>
        <w:t>After reaching the maximum number of allowed retransmissions, whether the initiating UE releases this 5G ProSe direct link depends on its implementation.</w:t>
      </w:r>
    </w:p>
    <w:p w14:paraId="6EE3DAFD" w14:textId="77777777" w:rsidR="00BB7313" w:rsidRDefault="00BB7313" w:rsidP="0037175B">
      <w:pPr>
        <w:pStyle w:val="B1"/>
        <w:rPr>
          <w:lang w:val="en-US"/>
        </w:rPr>
      </w:pPr>
      <w:bookmarkStart w:id="990" w:name="_Toc34404399"/>
      <w:bookmarkStart w:id="991" w:name="_Toc34388628"/>
      <w:r>
        <w:rPr>
          <w:lang w:val="en-US"/>
        </w:rPr>
        <w:t>b)</w:t>
      </w:r>
      <w:r>
        <w:rPr>
          <w:lang w:val="en-US"/>
        </w:rPr>
        <w:tab/>
        <w:t xml:space="preserve">For the same 5G ProSe direct link, if the initiating UE receives a PROSE DIRECT LINK IDENTIFIER UPDATE REQUEST message during the 5G ProSe direct link identifier update </w:t>
      </w:r>
      <w:r>
        <w:rPr>
          <w:lang w:val="en-US" w:eastAsia="zh-CN"/>
        </w:rPr>
        <w:t>procedure, the initiating UE shall stop the timer T5</w:t>
      </w:r>
      <w:r w:rsidR="005E1E7E">
        <w:rPr>
          <w:lang w:val="en-US" w:eastAsia="zh-CN"/>
        </w:rPr>
        <w:t>082</w:t>
      </w:r>
      <w:r>
        <w:rPr>
          <w:lang w:val="en-US" w:eastAsia="zh-CN"/>
        </w:rPr>
        <w:t xml:space="preserve"> and abort the </w:t>
      </w:r>
      <w:r>
        <w:rPr>
          <w:lang w:val="en-US"/>
        </w:rPr>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Default="00BB7313" w:rsidP="0037175B">
      <w:pPr>
        <w:pStyle w:val="NO"/>
        <w:rPr>
          <w:lang w:val="en-US" w:eastAsia="zh-CN"/>
        </w:rPr>
      </w:pPr>
      <w:bookmarkStart w:id="992" w:name="_Toc51951163"/>
      <w:bookmarkStart w:id="993" w:name="_Toc45882613"/>
      <w:bookmarkStart w:id="994" w:name="_Toc45282227"/>
      <w:r>
        <w:rPr>
          <w:lang w:val="en-US" w:eastAsia="ko-KR"/>
        </w:rPr>
        <w:t>NOTE 3:</w:t>
      </w:r>
      <w:r>
        <w:rPr>
          <w:lang w:val="en-US" w:eastAsia="ko-KR"/>
        </w:rPr>
        <w:tab/>
        <w:t>The implementation dependent timer value needs to be set to avoid further collisions</w:t>
      </w:r>
      <w:r>
        <w:rPr>
          <w:noProof/>
          <w:lang w:val="en-US" w:eastAsia="ko-KR"/>
        </w:rPr>
        <w:t xml:space="preserve"> (e.g.</w:t>
      </w:r>
      <w:r w:rsidR="00803B9B">
        <w:rPr>
          <w:noProof/>
          <w:lang w:val="en-US" w:eastAsia="ko-KR"/>
        </w:rPr>
        <w:t>,</w:t>
      </w:r>
      <w:r>
        <w:rPr>
          <w:noProof/>
          <w:lang w:val="en-US" w:eastAsia="ko-KR"/>
        </w:rPr>
        <w:t xml:space="preserve"> random timer value)</w:t>
      </w:r>
      <w:r>
        <w:rPr>
          <w:lang w:val="en-US" w:eastAsia="ko-KR"/>
        </w:rPr>
        <w:t>.</w:t>
      </w:r>
    </w:p>
    <w:p w14:paraId="7678607E" w14:textId="77777777" w:rsidR="00BB7313" w:rsidRDefault="00BB7313" w:rsidP="0037175B">
      <w:pPr>
        <w:pStyle w:val="B1"/>
        <w:rPr>
          <w:lang w:val="en-US"/>
        </w:rPr>
      </w:pPr>
      <w:bookmarkStart w:id="995" w:name="_Hlk57971170"/>
      <w:r>
        <w:rPr>
          <w:lang w:val="en-US"/>
        </w:rPr>
        <w:t>c)</w:t>
      </w:r>
      <w:r>
        <w:rPr>
          <w:lang w:val="en-US"/>
        </w:rPr>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Default="00BB7313" w:rsidP="0037175B">
      <w:pPr>
        <w:pStyle w:val="B1"/>
        <w:rPr>
          <w:lang w:val="en-US"/>
        </w:rPr>
      </w:pPr>
      <w:bookmarkStart w:id="996" w:name="_Hlk57971086"/>
      <w:bookmarkEnd w:id="995"/>
      <w:r>
        <w:rPr>
          <w:lang w:val="en-US" w:eastAsia="zh-CN"/>
        </w:rPr>
        <w:t>d)</w:t>
      </w:r>
      <w:r>
        <w:rPr>
          <w:lang w:val="en-US" w:eastAsia="zh-CN"/>
        </w:rPr>
        <w:tab/>
        <w:t xml:space="preserve">For the same 5G ProSe direct link, if the initiating UE receives a </w:t>
      </w:r>
      <w:bookmarkStart w:id="997" w:name="OLE_LINK7"/>
      <w:bookmarkStart w:id="998" w:name="_Hlk69740644"/>
      <w:r>
        <w:rPr>
          <w:lang w:val="en-US" w:eastAsia="zh-CN"/>
        </w:rPr>
        <w:t>PROSE DIRECT LINK RELEASE REQUEST</w:t>
      </w:r>
      <w:bookmarkEnd w:id="997"/>
      <w:bookmarkEnd w:id="998"/>
      <w:r>
        <w:rPr>
          <w:lang w:val="en-US" w:eastAsia="zh-CN"/>
        </w:rPr>
        <w:t xml:space="preserve"> message after the initiation of 5G ProSe direct link identifier update procedure, the initiating UE shall stop the timer T5</w:t>
      </w:r>
      <w:r w:rsidR="001F6881">
        <w:rPr>
          <w:lang w:val="en-US" w:eastAsia="zh-CN"/>
        </w:rPr>
        <w:t>082</w:t>
      </w:r>
      <w:r>
        <w:rPr>
          <w:lang w:val="en-US" w:eastAsia="zh-CN"/>
        </w:rPr>
        <w:t xml:space="preserve"> and abort the</w:t>
      </w:r>
      <w:r>
        <w:rPr>
          <w:lang w:val="en-US"/>
        </w:rPr>
        <w:t xml:space="preserve"> </w:t>
      </w:r>
      <w:r>
        <w:rPr>
          <w:lang w:val="en-US" w:eastAsia="zh-CN"/>
        </w:rPr>
        <w:t>5G ProSe direct link identifier update procedure and proceed with the 5G ProSe direct link release procedure.</w:t>
      </w:r>
    </w:p>
    <w:p w14:paraId="3539FE03" w14:textId="77777777" w:rsidR="00BB7313" w:rsidRDefault="00BB7313" w:rsidP="0037175B">
      <w:pPr>
        <w:pStyle w:val="50"/>
        <w:rPr>
          <w:lang w:eastAsia="zh-CN"/>
        </w:rPr>
      </w:pPr>
      <w:bookmarkStart w:id="999" w:name="_Toc59209188"/>
      <w:bookmarkStart w:id="1000" w:name="_Toc59208917"/>
      <w:bookmarkStart w:id="1001" w:name="_Toc94175596"/>
      <w:bookmarkEnd w:id="996"/>
      <w:r>
        <w:rPr>
          <w:lang w:eastAsia="zh-CN"/>
        </w:rPr>
        <w:lastRenderedPageBreak/>
        <w:t>7.2.</w:t>
      </w:r>
      <w:r w:rsidR="005E1E7E">
        <w:rPr>
          <w:lang w:eastAsia="zh-CN"/>
        </w:rPr>
        <w:t>4</w:t>
      </w:r>
      <w:r>
        <w:rPr>
          <w:lang w:eastAsia="zh-CN"/>
        </w:rPr>
        <w:t>.7.2</w:t>
      </w:r>
      <w:r>
        <w:rPr>
          <w:lang w:eastAsia="zh-CN"/>
        </w:rPr>
        <w:tab/>
        <w:t>Abnormal cases at the target UE</w:t>
      </w:r>
      <w:bookmarkEnd w:id="990"/>
      <w:bookmarkEnd w:id="991"/>
      <w:bookmarkEnd w:id="992"/>
      <w:bookmarkEnd w:id="993"/>
      <w:bookmarkEnd w:id="994"/>
      <w:bookmarkEnd w:id="999"/>
      <w:bookmarkEnd w:id="1000"/>
      <w:bookmarkEnd w:id="1001"/>
    </w:p>
    <w:p w14:paraId="0CD29376" w14:textId="77777777" w:rsidR="00BB7313" w:rsidRDefault="00BB7313" w:rsidP="00BB7313">
      <w:r>
        <w:t>The following abnormal cases can be identified:</w:t>
      </w:r>
    </w:p>
    <w:p w14:paraId="056FBC3C" w14:textId="77777777" w:rsidR="00BB7313" w:rsidRDefault="00BB7313" w:rsidP="0037175B">
      <w:pPr>
        <w:pStyle w:val="B1"/>
        <w:rPr>
          <w:lang w:val="en-US"/>
        </w:rPr>
      </w:pPr>
      <w:r>
        <w:rPr>
          <w:lang w:val="en-US"/>
        </w:rPr>
        <w:t>a)</w:t>
      </w:r>
      <w:r>
        <w:rPr>
          <w:lang w:val="en-US"/>
        </w:rPr>
        <w:tab/>
        <w:t>If timer T5</w:t>
      </w:r>
      <w:r w:rsidR="005E1E7E">
        <w:rPr>
          <w:lang w:val="en-US"/>
        </w:rPr>
        <w:t>083</w:t>
      </w:r>
      <w:r>
        <w:rPr>
          <w:lang w:val="en-US"/>
        </w:rPr>
        <w:t xml:space="preserve"> expires, the target UE shall retransmit the PROSE DIRECT LINK IDENTIFIER UPDATE ACCEPT message and restart timer T5</w:t>
      </w:r>
      <w:r w:rsidR="005E1E7E">
        <w:rPr>
          <w:lang w:val="en-US"/>
        </w:rPr>
        <w:t>083</w:t>
      </w:r>
      <w:r>
        <w:rPr>
          <w:lang w:val="en-US"/>
        </w:rPr>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30C5381A" w14:textId="77777777" w:rsidR="00BB7313" w:rsidRDefault="00BB7313" w:rsidP="0037175B">
      <w:pPr>
        <w:pStyle w:val="NO"/>
        <w:rPr>
          <w:lang w:val="en-US"/>
        </w:rPr>
      </w:pPr>
      <w:r>
        <w:rPr>
          <w:lang w:val="en-US"/>
        </w:rPr>
        <w:t>NOTE 2:</w:t>
      </w:r>
      <w:r>
        <w:rPr>
          <w:lang w:val="en-US"/>
        </w:rPr>
        <w:tab/>
        <w:t>After reaching the maximum number of allowed retransmissions, whether the target UE releases this 5G ProSe direct link depends on its implementation.</w:t>
      </w:r>
    </w:p>
    <w:p w14:paraId="190616D6" w14:textId="3CFD55F0" w:rsidR="00BB7313" w:rsidRDefault="00BB7313" w:rsidP="0037175B">
      <w:pPr>
        <w:pStyle w:val="B1"/>
        <w:rPr>
          <w:lang w:val="en-US"/>
        </w:rPr>
      </w:pPr>
      <w:r>
        <w:rPr>
          <w:lang w:val="en-US"/>
        </w:rPr>
        <w:t>b)</w:t>
      </w:r>
      <w:r>
        <w:rPr>
          <w:lang w:val="en-US"/>
        </w:rPr>
        <w:tab/>
        <w:t>If PROSE DIRECT LINK IDENTIFIER UPDATE REQUEST is received when the timer T5</w:t>
      </w:r>
      <w:r w:rsidR="001F6881">
        <w:rPr>
          <w:lang w:val="en-US"/>
        </w:rPr>
        <w:t>083</w:t>
      </w:r>
      <w:r>
        <w:rPr>
          <w:lang w:val="en-US"/>
        </w:rPr>
        <w:t xml:space="preserve"> is running, the target UE shall stop the timer T5</w:t>
      </w:r>
      <w:r w:rsidR="001F6881">
        <w:rPr>
          <w:lang w:val="en-US"/>
        </w:rPr>
        <w:t>083</w:t>
      </w:r>
      <w:r>
        <w:rPr>
          <w:lang w:val="en-US"/>
        </w:rPr>
        <w:t xml:space="preserve"> and abort the ongoing 5G ProSe direct link identifier update procedure. The target UE shall handle the new PROSE DIRECT LINK IDENTIFIER UPDATE REQUEST as </w:t>
      </w:r>
      <w:r>
        <w:rPr>
          <w:lang w:val="en-US" w:eastAsia="zh-CN"/>
        </w:rPr>
        <w:t>specified in clause</w:t>
      </w:r>
      <w:r>
        <w:rPr>
          <w:lang w:val="en-US"/>
        </w:rPr>
        <w:t> </w:t>
      </w:r>
      <w:r>
        <w:rPr>
          <w:lang w:val="en-US" w:eastAsia="zh-CN"/>
        </w:rPr>
        <w:t>7.2.</w:t>
      </w:r>
      <w:r w:rsidR="00934242">
        <w:rPr>
          <w:lang w:val="en-US" w:eastAsia="zh-CN"/>
        </w:rPr>
        <w:t>4</w:t>
      </w:r>
      <w:r>
        <w:rPr>
          <w:lang w:val="en-US" w:eastAsia="zh-CN"/>
        </w:rPr>
        <w:t>.3.</w:t>
      </w:r>
      <w:r>
        <w:rPr>
          <w:lang w:val="en-US"/>
        </w:rPr>
        <w:t xml:space="preserve"> </w:t>
      </w:r>
    </w:p>
    <w:p w14:paraId="19A6DDF8" w14:textId="06F44C2F" w:rsidR="00BB7313" w:rsidRDefault="00BB7313" w:rsidP="0037175B">
      <w:pPr>
        <w:pStyle w:val="B1"/>
        <w:rPr>
          <w:lang w:val="en-US" w:eastAsia="zh-CN"/>
        </w:rPr>
      </w:pPr>
      <w:r>
        <w:rPr>
          <w:lang w:val="en-US" w:eastAsia="zh-CN"/>
        </w:rPr>
        <w:t>c)</w:t>
      </w:r>
      <w:r>
        <w:rPr>
          <w:lang w:val="en-US" w:eastAsia="zh-CN"/>
        </w:rPr>
        <w:tab/>
        <w:t xml:space="preserve">After sending the </w:t>
      </w:r>
      <w:bookmarkStart w:id="1002" w:name="_Hlk69740595"/>
      <w:r>
        <w:rPr>
          <w:lang w:val="en-US" w:eastAsia="zh-CN"/>
        </w:rPr>
        <w:t>PROSE DIRECT LINK IDENTIFIER UPDATE ACK</w:t>
      </w:r>
      <w:bookmarkEnd w:id="1002"/>
      <w:r>
        <w:rPr>
          <w:lang w:val="en-US" w:eastAsia="zh-CN"/>
        </w:rPr>
        <w:t xml:space="preserve"> message to the target UE, if another PROSE DIRECT LINK IDENTIFIER UPDATE ACCEPT message from the target UE is received before the traffic from the target UE with the new </w:t>
      </w:r>
      <w:r w:rsidR="000960D6">
        <w:rPr>
          <w:lang w:val="en-US" w:eastAsia="zh-CN"/>
        </w:rPr>
        <w:t>l</w:t>
      </w:r>
      <w:r>
        <w:rPr>
          <w:lang w:val="en-US" w:eastAsia="zh-CN"/>
        </w:rPr>
        <w:t xml:space="preserve">ayer-2 IDs is received, the initiating UE shall retransmit the PROSE DIRECT LINK IDENTIFIER UPDATE ACK message along with the initiating UE's old </w:t>
      </w:r>
      <w:r w:rsidR="000960D6">
        <w:rPr>
          <w:lang w:val="en-US" w:eastAsia="zh-CN"/>
        </w:rPr>
        <w:t>l</w:t>
      </w:r>
      <w:r>
        <w:rPr>
          <w:lang w:val="en-US" w:eastAsia="zh-CN"/>
        </w:rPr>
        <w:t xml:space="preserve">ayer-2 ID and the target UE's old </w:t>
      </w:r>
      <w:r w:rsidR="000960D6">
        <w:rPr>
          <w:lang w:val="en-US" w:eastAsia="zh-CN"/>
        </w:rPr>
        <w:t>l</w:t>
      </w:r>
      <w:r>
        <w:rPr>
          <w:lang w:val="en-US" w:eastAsia="zh-CN"/>
        </w:rPr>
        <w:t>ayer-2 ID.</w:t>
      </w:r>
    </w:p>
    <w:p w14:paraId="319E3ED9" w14:textId="651B64D0" w:rsidR="00BB7313" w:rsidRDefault="00BB7313" w:rsidP="0037175B">
      <w:pPr>
        <w:pStyle w:val="NO"/>
        <w:rPr>
          <w:lang w:val="en-US" w:eastAsia="zh-CN"/>
        </w:rPr>
      </w:pPr>
      <w:r>
        <w:rPr>
          <w:lang w:val="en-US" w:eastAsia="zh-CN"/>
        </w:rPr>
        <w:t>NOTE</w:t>
      </w:r>
      <w:r>
        <w:rPr>
          <w:lang w:val="en-US"/>
        </w:rPr>
        <w:t> 3</w:t>
      </w:r>
      <w:r>
        <w:rPr>
          <w:lang w:val="en-US" w:eastAsia="zh-CN"/>
        </w:rPr>
        <w:t>:</w:t>
      </w:r>
      <w:r>
        <w:rPr>
          <w:lang w:val="en-US" w:eastAsia="zh-CN"/>
        </w:rPr>
        <w:tab/>
        <w:t xml:space="preserve">It is up to implementation to handle the failure of traffic delivery for new </w:t>
      </w:r>
      <w:r w:rsidR="000960D6">
        <w:rPr>
          <w:lang w:val="en-US" w:eastAsia="zh-CN"/>
        </w:rPr>
        <w:t>l</w:t>
      </w:r>
      <w:r>
        <w:rPr>
          <w:lang w:val="en-US" w:eastAsia="zh-CN"/>
        </w:rPr>
        <w:t>ayer-2 IDs if such traffic has been sent before the initiating UE retransmits the PROSE DIRECT LINK IDENTIFIER UPDATE ACK message.</w:t>
      </w:r>
    </w:p>
    <w:p w14:paraId="1EDDD6D0" w14:textId="3E0A699A" w:rsidR="00BB7313" w:rsidRDefault="00BB7313" w:rsidP="0037175B">
      <w:pPr>
        <w:pStyle w:val="B1"/>
        <w:rPr>
          <w:lang w:val="en-US" w:eastAsia="zh-CN"/>
        </w:rPr>
      </w:pPr>
      <w:r>
        <w:rPr>
          <w:lang w:val="en-US" w:eastAsia="zh-CN"/>
        </w:rPr>
        <w:t>d)</w:t>
      </w:r>
      <w:r>
        <w:rPr>
          <w:lang w:val="en-US" w:eastAsia="zh-CN"/>
        </w:rPr>
        <w:tab/>
        <w:t xml:space="preserve">After sending the PROSE DIRECT LINK IDENTIFIER UPDATE ACK message to the target UE, if the initiating UE keeps receiving traffic from the target UE with the old </w:t>
      </w:r>
      <w:r w:rsidR="000960D6">
        <w:rPr>
          <w:lang w:val="en-US" w:eastAsia="zh-CN"/>
        </w:rPr>
        <w:t>l</w:t>
      </w:r>
      <w:r>
        <w:rPr>
          <w:lang w:val="en-US" w:eastAsia="zh-CN"/>
        </w:rPr>
        <w:t xml:space="preserve">ayer-2 IDs and traffic from the target UE with the new </w:t>
      </w:r>
      <w:r w:rsidR="000960D6">
        <w:rPr>
          <w:lang w:val="en-US" w:eastAsia="zh-CN"/>
        </w:rPr>
        <w:t>l</w:t>
      </w:r>
      <w:r>
        <w:rPr>
          <w:lang w:val="en-US" w:eastAsia="zh-CN"/>
        </w:rPr>
        <w:t>ayer-2 IDs is not received during an implementation specific time which is greater than the value of timer T5</w:t>
      </w:r>
      <w:r w:rsidR="001F6881">
        <w:rPr>
          <w:lang w:val="en-US" w:eastAsia="zh-CN"/>
        </w:rPr>
        <w:t>083</w:t>
      </w:r>
      <w:r>
        <w:rPr>
          <w:lang w:val="en-US" w:eastAsia="zh-CN"/>
        </w:rPr>
        <w:t>, the initiating UE shall abort the 5G ProSe direct link identifier update procedure and may release the 5G ProSe direct link.</w:t>
      </w:r>
      <w:bookmarkEnd w:id="919"/>
    </w:p>
    <w:p w14:paraId="3F86A415" w14:textId="77777777" w:rsidR="00866C25" w:rsidRDefault="00866C25" w:rsidP="00866C25">
      <w:pPr>
        <w:pStyle w:val="30"/>
      </w:pPr>
      <w:bookmarkStart w:id="1003" w:name="_Toc59209205"/>
      <w:bookmarkStart w:id="1004" w:name="_Toc59208934"/>
      <w:bookmarkStart w:id="1005" w:name="_Toc51951180"/>
      <w:bookmarkStart w:id="1006" w:name="_Toc45882630"/>
      <w:bookmarkStart w:id="1007" w:name="_Toc45282244"/>
      <w:bookmarkStart w:id="1008" w:name="_Toc34404414"/>
      <w:bookmarkStart w:id="1009" w:name="_Toc34388643"/>
      <w:bookmarkStart w:id="1010" w:name="_Toc94175597"/>
      <w:r>
        <w:t>7.2.</w:t>
      </w:r>
      <w:r w:rsidR="001F6881">
        <w:rPr>
          <w:lang w:eastAsia="zh-CN"/>
        </w:rPr>
        <w:t>5</w:t>
      </w:r>
      <w:r>
        <w:tab/>
        <w:t>5G ProSe direct link keep-alive procedure</w:t>
      </w:r>
      <w:bookmarkEnd w:id="1003"/>
      <w:bookmarkEnd w:id="1004"/>
      <w:bookmarkEnd w:id="1005"/>
      <w:bookmarkEnd w:id="1006"/>
      <w:bookmarkEnd w:id="1007"/>
      <w:bookmarkEnd w:id="1008"/>
      <w:bookmarkEnd w:id="1009"/>
      <w:bookmarkEnd w:id="1010"/>
    </w:p>
    <w:p w14:paraId="2B518E26" w14:textId="77777777" w:rsidR="00866C25" w:rsidRDefault="00866C25" w:rsidP="00866C25">
      <w:pPr>
        <w:pStyle w:val="40"/>
      </w:pPr>
      <w:bookmarkStart w:id="1011" w:name="_Toc59209206"/>
      <w:bookmarkStart w:id="1012" w:name="_Toc59208935"/>
      <w:bookmarkStart w:id="1013" w:name="_Toc51951181"/>
      <w:bookmarkStart w:id="1014" w:name="_Toc45882631"/>
      <w:bookmarkStart w:id="1015" w:name="_Toc45282245"/>
      <w:bookmarkStart w:id="1016" w:name="_Toc34404415"/>
      <w:bookmarkStart w:id="1017" w:name="_Toc34388644"/>
      <w:bookmarkStart w:id="1018" w:name="_Toc94175598"/>
      <w:r>
        <w:t>7.2.</w:t>
      </w:r>
      <w:r w:rsidR="001F6881">
        <w:t>5</w:t>
      </w:r>
      <w:r>
        <w:t>.1</w:t>
      </w:r>
      <w:r>
        <w:tab/>
        <w:t>General</w:t>
      </w:r>
      <w:bookmarkEnd w:id="1011"/>
      <w:bookmarkEnd w:id="1012"/>
      <w:bookmarkEnd w:id="1013"/>
      <w:bookmarkEnd w:id="1014"/>
      <w:bookmarkEnd w:id="1015"/>
      <w:bookmarkEnd w:id="1016"/>
      <w:bookmarkEnd w:id="1017"/>
      <w:bookmarkEnd w:id="1018"/>
    </w:p>
    <w:p w14:paraId="72C71D72" w14:textId="77777777" w:rsidR="00866C25" w:rsidRDefault="00866C25" w:rsidP="00866C25">
      <w:r>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Default="00866C25" w:rsidP="00866C25">
      <w:r>
        <w:t>The 5G ProSe direct link keep-alive procedure can be initiated by only one UE or both UEs in the established 5G ProSe direct link.</w:t>
      </w:r>
    </w:p>
    <w:p w14:paraId="2BB89EB3" w14:textId="77777777" w:rsidR="00866C25" w:rsidRDefault="00866C25" w:rsidP="00866C25">
      <w:pPr>
        <w:pStyle w:val="NO"/>
        <w:rPr>
          <w:lang w:val="en-US"/>
        </w:rPr>
      </w:pPr>
      <w:r>
        <w:rPr>
          <w:lang w:val="en-US"/>
        </w:rPr>
        <w:t>NOTE:</w:t>
      </w:r>
      <w:r>
        <w:rPr>
          <w:lang w:val="en-US"/>
        </w:rPr>
        <w:tab/>
        <w:t>Whether the 5G ProSe direct link keep-alive procedure is initiated by only one UE or both UEs in the established 5G ProSe direct link is UE implementation specific.</w:t>
      </w:r>
    </w:p>
    <w:p w14:paraId="64AD0035" w14:textId="77777777" w:rsidR="00866C25" w:rsidRDefault="00866C25" w:rsidP="00866C25">
      <w:pPr>
        <w:pStyle w:val="40"/>
      </w:pPr>
      <w:bookmarkStart w:id="1019" w:name="_Toc59209207"/>
      <w:bookmarkStart w:id="1020" w:name="_Toc59208936"/>
      <w:bookmarkStart w:id="1021" w:name="_Toc51951182"/>
      <w:bookmarkStart w:id="1022" w:name="_Toc45882632"/>
      <w:bookmarkStart w:id="1023" w:name="_Toc45282246"/>
      <w:bookmarkStart w:id="1024" w:name="_Toc34404416"/>
      <w:bookmarkStart w:id="1025" w:name="_Toc34388645"/>
      <w:bookmarkStart w:id="1026" w:name="_Toc94175599"/>
      <w:r>
        <w:t>7.2.</w:t>
      </w:r>
      <w:r w:rsidR="001F6881">
        <w:t>5</w:t>
      </w:r>
      <w:r>
        <w:t>.2</w:t>
      </w:r>
      <w:r>
        <w:tab/>
        <w:t>5G ProSe direct link keep-alive procedure initiation by the initiating UE</w:t>
      </w:r>
      <w:bookmarkEnd w:id="1019"/>
      <w:bookmarkEnd w:id="1020"/>
      <w:bookmarkEnd w:id="1021"/>
      <w:bookmarkEnd w:id="1022"/>
      <w:bookmarkEnd w:id="1023"/>
      <w:bookmarkEnd w:id="1024"/>
      <w:bookmarkEnd w:id="1025"/>
      <w:bookmarkEnd w:id="1026"/>
    </w:p>
    <w:p w14:paraId="5BEDE085" w14:textId="77777777" w:rsidR="00866C25" w:rsidRDefault="00866C25" w:rsidP="00866C25">
      <w:r>
        <w:t>The initiating UE shall meet the following pre-condition before initiating the 5G ProSe direct link keep-alive procedure:</w:t>
      </w:r>
    </w:p>
    <w:p w14:paraId="4FCB4467" w14:textId="77777777" w:rsidR="00866C25" w:rsidRDefault="00866C25" w:rsidP="00866C25">
      <w:pPr>
        <w:pStyle w:val="B1"/>
        <w:rPr>
          <w:lang w:val="en-US"/>
        </w:rPr>
      </w:pPr>
      <w:r>
        <w:rPr>
          <w:lang w:val="en-US"/>
        </w:rPr>
        <w:t>a)</w:t>
      </w:r>
      <w:r>
        <w:rPr>
          <w:lang w:val="en-US"/>
        </w:rPr>
        <w:tab/>
        <w:t>there is a 5G ProSe direct link between the initiating UE and the target UE.</w:t>
      </w:r>
    </w:p>
    <w:p w14:paraId="440C0773" w14:textId="77777777" w:rsidR="00866C25" w:rsidRDefault="00866C25" w:rsidP="00866C25">
      <w:r>
        <w:t>The initiating UE shall manage a keep-alive timer T5</w:t>
      </w:r>
      <w:r w:rsidR="00F002E5">
        <w:t>084</w:t>
      </w:r>
      <w:r>
        <w:t xml:space="preserve"> and a keep-alive counter for the 5G ProSe direct link keep-alive procedure. Timer T5</w:t>
      </w:r>
      <w:r w:rsidR="00F002E5">
        <w:t>084</w:t>
      </w:r>
      <w:r>
        <w:t xml:space="preserve"> is used to trigger the periodic initiation of the 5G ProSe direct link keep-alive procedure. The UE shall start or restart timer T5</w:t>
      </w:r>
      <w:r w:rsidR="00F002E5">
        <w:t>084</w:t>
      </w:r>
      <w:r>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Default="00866C25" w:rsidP="00866C25">
      <w:r>
        <w:t>The initiating UE shall initiate the 5G ProSe direct link keep-alive procedure when:</w:t>
      </w:r>
    </w:p>
    <w:p w14:paraId="70DE60D2" w14:textId="77777777" w:rsidR="00866C25" w:rsidRDefault="00866C25" w:rsidP="00866C25">
      <w:pPr>
        <w:pStyle w:val="B1"/>
        <w:rPr>
          <w:lang w:val="en-US"/>
        </w:rPr>
      </w:pPr>
      <w:r>
        <w:rPr>
          <w:lang w:val="en-US"/>
        </w:rPr>
        <w:lastRenderedPageBreak/>
        <w:t>a)</w:t>
      </w:r>
      <w:r>
        <w:rPr>
          <w:lang w:val="en-US"/>
        </w:rPr>
        <w:tab/>
        <w:t>timer T5</w:t>
      </w:r>
      <w:r w:rsidR="00F002E5">
        <w:t>084</w:t>
      </w:r>
      <w:r>
        <w:rPr>
          <w:lang w:val="en-US"/>
        </w:rPr>
        <w:t xml:space="preserve"> for this link expires;</w:t>
      </w:r>
    </w:p>
    <w:p w14:paraId="1E355978" w14:textId="77777777" w:rsidR="00866C25" w:rsidRDefault="00866C25" w:rsidP="00866C25">
      <w:pPr>
        <w:pStyle w:val="B1"/>
        <w:rPr>
          <w:lang w:val="en-US"/>
        </w:rPr>
      </w:pPr>
      <w:r>
        <w:rPr>
          <w:lang w:val="en-US"/>
        </w:rPr>
        <w:t>b)</w:t>
      </w:r>
      <w:r>
        <w:rPr>
          <w:lang w:val="en-US"/>
        </w:rPr>
        <w:tab/>
        <w:t>optionally, a request from the lower layers to check the viability of the 5G ProSe direct link is received; or</w:t>
      </w:r>
    </w:p>
    <w:p w14:paraId="7FB609C3" w14:textId="77777777" w:rsidR="00866C25" w:rsidRDefault="00866C25" w:rsidP="00866C25">
      <w:pPr>
        <w:pStyle w:val="NO"/>
        <w:rPr>
          <w:lang w:val="en-US"/>
        </w:rPr>
      </w:pPr>
      <w:r>
        <w:rPr>
          <w:lang w:val="en-US"/>
        </w:rPr>
        <w:t>NOTE 1:</w:t>
      </w:r>
      <w:r>
        <w:rPr>
          <w:lang w:val="en-US"/>
        </w:rPr>
        <w:tab/>
        <w:t>Whether the lower layers can request the initiation of the 5G ProSe direct link keep-alive procedure, and what the triggers for the lower layers are to request the initiation of the 5G ProSe direct link keep-alive procedure, are UE implementation specific.</w:t>
      </w:r>
    </w:p>
    <w:p w14:paraId="05A16E63" w14:textId="77777777" w:rsidR="00866C25" w:rsidRDefault="00866C25" w:rsidP="00866C25">
      <w:pPr>
        <w:pStyle w:val="B1"/>
        <w:rPr>
          <w:lang w:val="en-US"/>
        </w:rPr>
      </w:pPr>
      <w:r>
        <w:rPr>
          <w:lang w:val="en-US"/>
        </w:rPr>
        <w:t>c)</w:t>
      </w:r>
      <w:r>
        <w:rPr>
          <w:lang w:val="en-US"/>
        </w:rPr>
        <w:tab/>
        <w:t>optionally, a request from the upper layers to check the viability of the 5G ProSe direct link is received.</w:t>
      </w:r>
    </w:p>
    <w:p w14:paraId="1D1478D9" w14:textId="77777777" w:rsidR="00866C25" w:rsidRDefault="00866C25" w:rsidP="00866C25">
      <w:pPr>
        <w:pStyle w:val="NO"/>
        <w:rPr>
          <w:lang w:val="en-US"/>
        </w:rPr>
      </w:pPr>
      <w:r>
        <w:rPr>
          <w:lang w:val="en-US"/>
        </w:rPr>
        <w:t>NOTE 2:</w:t>
      </w:r>
      <w:r>
        <w:rPr>
          <w:lang w:val="en-US"/>
        </w:rPr>
        <w:tab/>
        <w:t>Whether the upper layers can request the initiation of the 5G ProSe direct link keep-alive procedure, and what the triggers for the upper layers are to request the initiation of the 5G ProSe direct link keep-alive procedure, are UE implementation specific.</w:t>
      </w:r>
    </w:p>
    <w:p w14:paraId="356CEF1B" w14:textId="77777777" w:rsidR="00866C25" w:rsidRDefault="00866C25" w:rsidP="00866C25">
      <w:r>
        <w:t>In order to initiate the 5G ProSe direct link keep-alive procedure, the initiating UE shall stop timer T5</w:t>
      </w:r>
      <w:r w:rsidR="00F002E5">
        <w:t>084</w:t>
      </w:r>
      <w:r>
        <w:t>, if running, and shall create a PROSE DIRECT LINK KEEPALIVE REQUEST message. In this message, the initiating UE:</w:t>
      </w:r>
    </w:p>
    <w:p w14:paraId="2F1DA338" w14:textId="77777777" w:rsidR="00866C25" w:rsidRDefault="00866C25" w:rsidP="00866C25">
      <w:pPr>
        <w:pStyle w:val="B1"/>
        <w:rPr>
          <w:lang w:val="en-US"/>
        </w:rPr>
      </w:pPr>
      <w:r>
        <w:rPr>
          <w:lang w:val="en-US"/>
        </w:rPr>
        <w:t>a)</w:t>
      </w:r>
      <w:r>
        <w:rPr>
          <w:lang w:val="en-US"/>
        </w:rPr>
        <w:tab/>
        <w:t xml:space="preserve">shall include the keep-alive counter for the 5G ProSe direct link; and </w:t>
      </w:r>
    </w:p>
    <w:p w14:paraId="1F0B6EF7" w14:textId="77777777" w:rsidR="00866C25" w:rsidRDefault="00866C25" w:rsidP="00866C25">
      <w:pPr>
        <w:pStyle w:val="B1"/>
        <w:rPr>
          <w:lang w:val="en-US"/>
        </w:rPr>
      </w:pPr>
      <w:r>
        <w:rPr>
          <w:lang w:val="en-US"/>
        </w:rPr>
        <w:t>b)</w:t>
      </w:r>
      <w:r>
        <w:rPr>
          <w:lang w:val="en-US"/>
        </w:rPr>
        <w:tab/>
        <w:t>may include a m</w:t>
      </w:r>
      <w:r>
        <w:rPr>
          <w:lang w:val="en-US" w:eastAsia="zh-CN"/>
        </w:rPr>
        <w:t>aximum inactivity period to indicate the maximum inactivity period of the initiating UE over this 5G ProSe direct link.</w:t>
      </w:r>
    </w:p>
    <w:p w14:paraId="14ACC87C" w14:textId="77777777" w:rsidR="00866C25" w:rsidRDefault="00866C25" w:rsidP="00866C25">
      <w:pPr>
        <w:pStyle w:val="NO"/>
        <w:rPr>
          <w:lang w:val="en-US"/>
        </w:rPr>
      </w:pPr>
      <w:r>
        <w:rPr>
          <w:lang w:val="en-US"/>
        </w:rPr>
        <w:t>NOTE 3:</w:t>
      </w:r>
      <w:r>
        <w:rPr>
          <w:lang w:val="en-US"/>
        </w:rPr>
        <w:tab/>
      </w:r>
      <w:r>
        <w:rPr>
          <w:lang w:val="en-US"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t>084</w:t>
      </w:r>
      <w:r>
        <w:rPr>
          <w:lang w:val="en-US"/>
        </w:rPr>
        <w:t>.</w:t>
      </w:r>
    </w:p>
    <w:p w14:paraId="4393ECDA" w14:textId="2DACB0A8" w:rsidR="00866C25" w:rsidRDefault="00866C25" w:rsidP="00866C25">
      <w:pPr>
        <w:rPr>
          <w:lang w:eastAsia="x-none"/>
        </w:rPr>
      </w:pPr>
      <w:r>
        <w:rPr>
          <w:lang w:eastAsia="x-none"/>
        </w:rPr>
        <w:t xml:space="preserve">After the </w:t>
      </w:r>
      <w:r>
        <w:t>PROSE DIRECT LINK KEEPALIVE REQUEST</w:t>
      </w:r>
      <w:r>
        <w:rPr>
          <w:lang w:eastAsia="x-none"/>
        </w:rPr>
        <w:t xml:space="preserve"> message is generated, the initiating UE shall pass this message to the lower layers for transmission along with the initiating UE's </w:t>
      </w:r>
      <w:r w:rsidR="00243281">
        <w:rPr>
          <w:lang w:eastAsia="x-none"/>
        </w:rPr>
        <w:t>l</w:t>
      </w:r>
      <w:r>
        <w:rPr>
          <w:lang w:eastAsia="x-none"/>
        </w:rPr>
        <w:t xml:space="preserve">ayer-2 ID for 5G ProSe direct communication and the target UE's </w:t>
      </w:r>
      <w:r w:rsidR="00243281">
        <w:rPr>
          <w:lang w:eastAsia="x-none"/>
        </w:rPr>
        <w:t>l</w:t>
      </w:r>
      <w:r>
        <w:rPr>
          <w:lang w:eastAsia="x-none"/>
        </w:rPr>
        <w:t>ayer-2 ID for 5G ProSe direct communication, and start timer T5</w:t>
      </w:r>
      <w:r w:rsidR="00F002E5">
        <w:t>085</w:t>
      </w:r>
      <w:r>
        <w:rPr>
          <w:lang w:eastAsia="x-none"/>
        </w:rPr>
        <w:t xml:space="preserve">. The UE shall not send a new </w:t>
      </w:r>
      <w:r>
        <w:t>PROSE DIRECT LINK KEEPALIVE</w:t>
      </w:r>
      <w:r>
        <w:rPr>
          <w:lang w:eastAsia="x-none"/>
        </w:rPr>
        <w:t xml:space="preserve"> REQUEST message to the same target UE while timer T5</w:t>
      </w:r>
      <w:r w:rsidR="00F002E5">
        <w:t>085</w:t>
      </w:r>
      <w:r>
        <w:rPr>
          <w:lang w:eastAsia="x-none"/>
        </w:rPr>
        <w:t xml:space="preserve"> is running.</w:t>
      </w:r>
    </w:p>
    <w:p w14:paraId="1CF23CB1" w14:textId="77777777" w:rsidR="00866C25" w:rsidRDefault="00F002E5" w:rsidP="0037175B">
      <w:pPr>
        <w:pStyle w:val="TH"/>
        <w:rPr>
          <w:rFonts w:cs="Arial"/>
          <w:lang w:val="en-US" w:eastAsia="zh-CN"/>
        </w:rPr>
      </w:pPr>
      <w:r>
        <w:object w:dxaOrig="9676" w:dyaOrig="3150" w14:anchorId="71897E04">
          <v:shape id="_x0000_i1052" type="#_x0000_t75" style="width:483.9pt;height:158.5pt" o:ole="">
            <v:imagedata r:id="rId62" o:title=""/>
          </v:shape>
          <o:OLEObject Type="Embed" ProgID="Visio.Drawing.15" ShapeID="_x0000_i1052" DrawAspect="Content" ObjectID="_1704788346" r:id="rId63"/>
        </w:object>
      </w:r>
    </w:p>
    <w:p w14:paraId="140F0F72" w14:textId="113D2574" w:rsidR="00866C25" w:rsidRDefault="00866C25" w:rsidP="0037175B">
      <w:pPr>
        <w:pStyle w:val="TF"/>
        <w:rPr>
          <w:lang w:val="en-US"/>
        </w:rPr>
      </w:pPr>
      <w:r>
        <w:rPr>
          <w:lang w:val="en-US"/>
        </w:rPr>
        <w:t>Figure 7.2.</w:t>
      </w:r>
      <w:r w:rsidR="00F002E5">
        <w:rPr>
          <w:lang w:val="en-US"/>
        </w:rPr>
        <w:t>5</w:t>
      </w:r>
      <w:r>
        <w:rPr>
          <w:lang w:val="en-US"/>
        </w:rPr>
        <w:t>.2</w:t>
      </w:r>
      <w:r w:rsidR="0062195D">
        <w:rPr>
          <w:lang w:val="en-US"/>
        </w:rPr>
        <w:t>.</w:t>
      </w:r>
      <w:r>
        <w:rPr>
          <w:lang w:val="en-US"/>
        </w:rPr>
        <w:t>1: 5G ProSe direct link keep-alive procedure</w:t>
      </w:r>
    </w:p>
    <w:p w14:paraId="20D04449" w14:textId="77777777" w:rsidR="00866C25" w:rsidRDefault="00866C25" w:rsidP="00866C25">
      <w:pPr>
        <w:pStyle w:val="40"/>
      </w:pPr>
      <w:bookmarkStart w:id="1027" w:name="_Toc59209208"/>
      <w:bookmarkStart w:id="1028" w:name="_Toc59208937"/>
      <w:bookmarkStart w:id="1029" w:name="_Toc51951183"/>
      <w:bookmarkStart w:id="1030" w:name="_Toc45882633"/>
      <w:bookmarkStart w:id="1031" w:name="_Toc45282247"/>
      <w:bookmarkStart w:id="1032" w:name="_Toc34404417"/>
      <w:bookmarkStart w:id="1033" w:name="_Toc34388646"/>
      <w:bookmarkStart w:id="1034" w:name="_Toc94175600"/>
      <w:r>
        <w:t>7.2.</w:t>
      </w:r>
      <w:r w:rsidR="00F002E5">
        <w:t>5</w:t>
      </w:r>
      <w:r>
        <w:t>.3</w:t>
      </w:r>
      <w:r>
        <w:tab/>
        <w:t>5G ProSe direct link keep-alive procedure accepted by the target UE</w:t>
      </w:r>
      <w:bookmarkEnd w:id="1027"/>
      <w:bookmarkEnd w:id="1028"/>
      <w:bookmarkEnd w:id="1029"/>
      <w:bookmarkEnd w:id="1030"/>
      <w:bookmarkEnd w:id="1031"/>
      <w:bookmarkEnd w:id="1032"/>
      <w:bookmarkEnd w:id="1033"/>
      <w:bookmarkEnd w:id="1034"/>
    </w:p>
    <w:p w14:paraId="70D85D03" w14:textId="77777777" w:rsidR="00866C25" w:rsidRDefault="00866C25" w:rsidP="00866C25">
      <w:r>
        <w:t>Upon receipt of a PROSE DIRECT LINK KEEPALIVE REQUEST message, the target UE shall create a PROSE DIRECT LINK KEEPALIVE RESPONSE message. In this message, the target UE:</w:t>
      </w:r>
    </w:p>
    <w:p w14:paraId="37753AA5" w14:textId="77777777" w:rsidR="00866C25" w:rsidRDefault="00866C25" w:rsidP="00866C25">
      <w:pPr>
        <w:pStyle w:val="B1"/>
        <w:rPr>
          <w:lang w:val="en-US"/>
        </w:rPr>
      </w:pPr>
      <w:r>
        <w:rPr>
          <w:lang w:val="en-US"/>
        </w:rPr>
        <w:t>a)</w:t>
      </w:r>
      <w:r>
        <w:rPr>
          <w:lang w:val="en-US"/>
        </w:rPr>
        <w:tab/>
        <w:t>shall include the keep-alive counter set to the same value as that received in the PROSE DIRECT LINK KEEPALIVE REQUEST message.</w:t>
      </w:r>
    </w:p>
    <w:p w14:paraId="27579DD7" w14:textId="451B5532" w:rsidR="00866C25" w:rsidRDefault="00866C25" w:rsidP="00866C25">
      <w:pPr>
        <w:rPr>
          <w:lang w:eastAsia="x-none"/>
        </w:rPr>
      </w:pPr>
      <w:r>
        <w:rPr>
          <w:lang w:eastAsia="x-none"/>
        </w:rPr>
        <w:t xml:space="preserve">After the </w:t>
      </w:r>
      <w:r>
        <w:t>PROSE DIRECT LINK KEEPALIVE RESPONSE</w:t>
      </w:r>
      <w:r>
        <w:rPr>
          <w:lang w:eastAsia="x-none"/>
        </w:rPr>
        <w:t xml:space="preserve"> message is generated, the target UE shall pass this message to the lower layers for transmission along with the target UE's </w:t>
      </w:r>
      <w:r w:rsidR="00F66782">
        <w:rPr>
          <w:lang w:eastAsia="x-none"/>
        </w:rPr>
        <w:t>l</w:t>
      </w:r>
      <w:r>
        <w:rPr>
          <w:lang w:eastAsia="x-none"/>
        </w:rPr>
        <w:t xml:space="preserve">ayer-2 ID for 5G ProSe direct communication and the initiating UE's </w:t>
      </w:r>
      <w:r w:rsidR="001E2F31">
        <w:rPr>
          <w:lang w:eastAsia="x-none"/>
        </w:rPr>
        <w:t>l</w:t>
      </w:r>
      <w:r>
        <w:rPr>
          <w:lang w:eastAsia="x-none"/>
        </w:rPr>
        <w:t>ayer-2 ID for 5G ProSe direct communication.</w:t>
      </w:r>
    </w:p>
    <w:p w14:paraId="674F0909" w14:textId="77777777" w:rsidR="00866C25" w:rsidRDefault="00866C25" w:rsidP="00866C25">
      <w:r>
        <w:t>If a m</w:t>
      </w:r>
      <w:r>
        <w:rPr>
          <w:lang w:eastAsia="zh-CN"/>
        </w:rPr>
        <w:t xml:space="preserve">aximum inactivity period is included in the </w:t>
      </w:r>
      <w:r>
        <w:t>PROSE DIRECT LINK KEEPALIVE REQUEST message, the target UE shall stop T5</w:t>
      </w:r>
      <w:r w:rsidR="00F002E5">
        <w:t>086</w:t>
      </w:r>
      <w:r>
        <w:t>, if running, and start T5</w:t>
      </w:r>
      <w:r w:rsidR="00F002E5">
        <w:t>086</w:t>
      </w:r>
      <w:r>
        <w:t xml:space="preserve"> with its value set to the maximum inactivity period. The target UE </w:t>
      </w:r>
      <w:r>
        <w:lastRenderedPageBreak/>
        <w:t>shall restart T5</w:t>
      </w:r>
      <w:r w:rsidR="00F002E5">
        <w:t>086</w:t>
      </w:r>
      <w:r>
        <w:t xml:space="preserve"> whenever the target UE receives a PC5 signalling message or PC5 user plane data from the initiating UE over this 5G ProSe direct link.</w:t>
      </w:r>
    </w:p>
    <w:p w14:paraId="5E1A867E" w14:textId="77777777" w:rsidR="00866C25" w:rsidRDefault="00866C25" w:rsidP="00866C25">
      <w:pPr>
        <w:pStyle w:val="40"/>
      </w:pPr>
      <w:bookmarkStart w:id="1035" w:name="_Toc59209209"/>
      <w:bookmarkStart w:id="1036" w:name="_Toc59208938"/>
      <w:bookmarkStart w:id="1037" w:name="_Toc51951184"/>
      <w:bookmarkStart w:id="1038" w:name="_Toc45882634"/>
      <w:bookmarkStart w:id="1039" w:name="_Toc45282248"/>
      <w:bookmarkStart w:id="1040" w:name="_Toc34404418"/>
      <w:bookmarkStart w:id="1041" w:name="_Toc34388647"/>
      <w:bookmarkStart w:id="1042" w:name="_Toc94175601"/>
      <w:r>
        <w:t>7.2.</w:t>
      </w:r>
      <w:r w:rsidR="00182274">
        <w:t>5</w:t>
      </w:r>
      <w:r>
        <w:t>.4</w:t>
      </w:r>
      <w:r>
        <w:tab/>
        <w:t>5G ProSe direct link keep-alive procedure completion by the initiating UE</w:t>
      </w:r>
      <w:bookmarkEnd w:id="1035"/>
      <w:bookmarkEnd w:id="1036"/>
      <w:bookmarkEnd w:id="1037"/>
      <w:bookmarkEnd w:id="1038"/>
      <w:bookmarkEnd w:id="1039"/>
      <w:bookmarkEnd w:id="1040"/>
      <w:bookmarkEnd w:id="1041"/>
      <w:bookmarkEnd w:id="1042"/>
    </w:p>
    <w:p w14:paraId="3AA68304" w14:textId="77777777" w:rsidR="00866C25" w:rsidRDefault="00866C25" w:rsidP="00866C25">
      <w:r>
        <w:t>Upon receipt of a PROSE DIRECT LINK KEEPALIVE RESPONSE message, the initiating UE shall stop timer T5</w:t>
      </w:r>
      <w:r w:rsidR="00A6766F">
        <w:t>085</w:t>
      </w:r>
      <w:r>
        <w:t>, start timer T5</w:t>
      </w:r>
      <w:r w:rsidR="00A6766F">
        <w:t>084</w:t>
      </w:r>
      <w:r>
        <w:t xml:space="preserve"> and </w:t>
      </w:r>
      <w:r>
        <w:rPr>
          <w:lang w:eastAsia="zh-CN"/>
        </w:rPr>
        <w:t>increment the keep-alive counter for the 5G ProSe direct link.</w:t>
      </w:r>
    </w:p>
    <w:p w14:paraId="20FCF1DE" w14:textId="77777777" w:rsidR="00866C25" w:rsidRDefault="00866C25" w:rsidP="00866C25">
      <w:pPr>
        <w:pStyle w:val="40"/>
      </w:pPr>
      <w:bookmarkStart w:id="1043" w:name="_Toc59209210"/>
      <w:bookmarkStart w:id="1044" w:name="_Toc59208939"/>
      <w:bookmarkStart w:id="1045" w:name="_Toc51951185"/>
      <w:bookmarkStart w:id="1046" w:name="_Toc45882635"/>
      <w:bookmarkStart w:id="1047" w:name="_Toc45282249"/>
      <w:bookmarkStart w:id="1048" w:name="_Toc34404419"/>
      <w:bookmarkStart w:id="1049" w:name="_Toc34388648"/>
      <w:bookmarkStart w:id="1050" w:name="_Toc94175602"/>
      <w:r>
        <w:t>7.2.</w:t>
      </w:r>
      <w:r w:rsidR="00182274">
        <w:t>5</w:t>
      </w:r>
      <w:r>
        <w:t>.5</w:t>
      </w:r>
      <w:r>
        <w:tab/>
        <w:t>Abnormal cases</w:t>
      </w:r>
      <w:bookmarkEnd w:id="1043"/>
      <w:bookmarkEnd w:id="1044"/>
      <w:bookmarkEnd w:id="1045"/>
      <w:bookmarkEnd w:id="1046"/>
      <w:bookmarkEnd w:id="1047"/>
      <w:bookmarkEnd w:id="1048"/>
      <w:bookmarkEnd w:id="1049"/>
      <w:bookmarkEnd w:id="1050"/>
    </w:p>
    <w:p w14:paraId="22D79B15" w14:textId="77777777" w:rsidR="00866C25" w:rsidRDefault="00866C25" w:rsidP="00866C25">
      <w:pPr>
        <w:pStyle w:val="50"/>
        <w:rPr>
          <w:lang w:eastAsia="zh-CN"/>
        </w:rPr>
      </w:pPr>
      <w:bookmarkStart w:id="1051" w:name="_Toc59209211"/>
      <w:bookmarkStart w:id="1052" w:name="_Toc59208940"/>
      <w:bookmarkStart w:id="1053" w:name="_Toc51951186"/>
      <w:bookmarkStart w:id="1054" w:name="_Toc45882636"/>
      <w:bookmarkStart w:id="1055" w:name="_Toc45282250"/>
      <w:bookmarkStart w:id="1056" w:name="_Toc34404420"/>
      <w:bookmarkStart w:id="1057" w:name="_Toc34388649"/>
      <w:bookmarkStart w:id="1058" w:name="_Toc94175603"/>
      <w:r>
        <w:rPr>
          <w:lang w:eastAsia="zh-CN"/>
        </w:rPr>
        <w:t>7.2.</w:t>
      </w:r>
      <w:r w:rsidR="00182274">
        <w:rPr>
          <w:lang w:eastAsia="zh-CN"/>
        </w:rPr>
        <w:t>5</w:t>
      </w:r>
      <w:r>
        <w:rPr>
          <w:lang w:eastAsia="zh-CN"/>
        </w:rPr>
        <w:t>.5.1</w:t>
      </w:r>
      <w:r>
        <w:rPr>
          <w:lang w:eastAsia="zh-CN"/>
        </w:rPr>
        <w:tab/>
        <w:t>Abnormal cases at the initiating UE</w:t>
      </w:r>
      <w:bookmarkEnd w:id="1051"/>
      <w:bookmarkEnd w:id="1052"/>
      <w:bookmarkEnd w:id="1053"/>
      <w:bookmarkEnd w:id="1054"/>
      <w:bookmarkEnd w:id="1055"/>
      <w:bookmarkEnd w:id="1056"/>
      <w:bookmarkEnd w:id="1057"/>
      <w:bookmarkEnd w:id="1058"/>
    </w:p>
    <w:p w14:paraId="44652868" w14:textId="77777777" w:rsidR="00866C25" w:rsidRDefault="00866C25" w:rsidP="00866C25">
      <w:pPr>
        <w:pStyle w:val="B1"/>
        <w:rPr>
          <w:lang w:val="en-US"/>
        </w:rPr>
      </w:pPr>
      <w:r>
        <w:rPr>
          <w:lang w:val="en-US"/>
        </w:rPr>
        <w:t>a)</w:t>
      </w:r>
      <w:r>
        <w:rPr>
          <w:lang w:val="en-US"/>
        </w:rPr>
        <w:tab/>
        <w:t>Timer T5</w:t>
      </w:r>
      <w:r w:rsidR="00182274">
        <w:rPr>
          <w:lang w:val="en-US"/>
        </w:rPr>
        <w:t>085</w:t>
      </w:r>
      <w:r>
        <w:rPr>
          <w:lang w:val="en-US"/>
        </w:rPr>
        <w:t xml:space="preserve"> expires.</w:t>
      </w:r>
    </w:p>
    <w:p w14:paraId="77CBE4F6" w14:textId="77777777" w:rsidR="00866C25" w:rsidRDefault="00866C25" w:rsidP="0037175B">
      <w:pPr>
        <w:pStyle w:val="B1"/>
      </w:pPr>
      <w:r>
        <w:tab/>
        <w:t>The initiating UE shall retransmit the PROSE DIRECT LINK KEEPALIVE REQUEST message with the last used value of the keep-alive counter and restart timer T5</w:t>
      </w:r>
      <w:r w:rsidR="00182274">
        <w:t>085</w:t>
      </w:r>
      <w:r>
        <w:t>. After reaching the maximum number of allowed retransmissions, the initiating UE shall abort the 5G ProSe direct link keep-alive procedure and locally release the 5G ProSe direct link.</w:t>
      </w:r>
    </w:p>
    <w:p w14:paraId="641BA0A2" w14:textId="77777777" w:rsidR="00866C25" w:rsidRDefault="00866C25" w:rsidP="00866C25">
      <w:pPr>
        <w:pStyle w:val="NO"/>
        <w:rPr>
          <w:lang w:val="en-US"/>
        </w:rPr>
      </w:pPr>
      <w:r>
        <w:rPr>
          <w:lang w:val="en-US"/>
        </w:rPr>
        <w:t>NOTE:</w:t>
      </w:r>
      <w:r>
        <w:rPr>
          <w:lang w:val="en-US"/>
        </w:rPr>
        <w:tab/>
        <w:t>The maximum number of allowed retransmissions is UE implementation specific.</w:t>
      </w:r>
    </w:p>
    <w:p w14:paraId="12EE5D04" w14:textId="77777777" w:rsidR="00866C25" w:rsidRDefault="00866C25" w:rsidP="00866C25">
      <w:pPr>
        <w:pStyle w:val="B1"/>
        <w:rPr>
          <w:lang w:val="en-US"/>
        </w:rPr>
      </w:pPr>
      <w:r>
        <w:rPr>
          <w:lang w:val="en-US"/>
        </w:rPr>
        <w:t>b)</w:t>
      </w:r>
      <w:r>
        <w:rPr>
          <w:lang w:val="en-US"/>
        </w:rPr>
        <w:tab/>
        <w:t>The need to use this 5G ProSe direct link no longer exists before the 5G ProSe direct link keep-alive procedure is completed.</w:t>
      </w:r>
    </w:p>
    <w:p w14:paraId="5D732716" w14:textId="77777777" w:rsidR="00866C25" w:rsidRDefault="00866C25" w:rsidP="00866C25">
      <w:pPr>
        <w:pStyle w:val="B1"/>
        <w:rPr>
          <w:lang w:val="en-US"/>
        </w:rPr>
      </w:pPr>
      <w:r>
        <w:rPr>
          <w:lang w:val="en-US"/>
        </w:rPr>
        <w:tab/>
        <w:t>The initiating UE shall abort the 5G ProSe direct link keep-alive procedure and initiate a 5G ProSe direct link release procedure.</w:t>
      </w:r>
    </w:p>
    <w:p w14:paraId="25AF5F85" w14:textId="77777777" w:rsidR="00866C25" w:rsidRDefault="00866C25" w:rsidP="00866C25">
      <w:pPr>
        <w:pStyle w:val="B1"/>
        <w:rPr>
          <w:lang w:val="en-US"/>
        </w:rPr>
      </w:pPr>
      <w:r>
        <w:rPr>
          <w:lang w:val="en-US"/>
        </w:rPr>
        <w:t>c)</w:t>
      </w:r>
      <w:r>
        <w:rPr>
          <w:lang w:val="en-US"/>
        </w:rPr>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Default="00866C25" w:rsidP="00866C25">
      <w:pPr>
        <w:pStyle w:val="B1"/>
        <w:rPr>
          <w:lang w:val="en-US"/>
        </w:rPr>
      </w:pPr>
      <w:r>
        <w:rPr>
          <w:lang w:val="en-US"/>
        </w:rPr>
        <w:tab/>
        <w:t>The initiating UE shall discard the PROSE DIRECT LINK KEEPALIVE RESPONSE message.</w:t>
      </w:r>
    </w:p>
    <w:p w14:paraId="40FC57AF" w14:textId="77777777" w:rsidR="00866C25" w:rsidRDefault="00866C25" w:rsidP="00866C25">
      <w:pPr>
        <w:pStyle w:val="B1"/>
        <w:rPr>
          <w:lang w:val="en-US"/>
        </w:rPr>
      </w:pPr>
      <w:r>
        <w:rPr>
          <w:lang w:val="en-US"/>
        </w:rPr>
        <w:t>d)</w:t>
      </w:r>
      <w:r>
        <w:rPr>
          <w:lang w:val="en-US"/>
        </w:rPr>
        <w:tab/>
        <w:t>The initiating UE receives a PC5 signalling message other than a PROSE DIRECT LINK KEEPALIVE RESPONSE message or PC5 user plane data from the target UE over this 5G ProSe direct link while timer T5</w:t>
      </w:r>
      <w:r w:rsidR="00182274">
        <w:t>085</w:t>
      </w:r>
      <w:r>
        <w:rPr>
          <w:lang w:val="en-US"/>
        </w:rPr>
        <w:t xml:space="preserve"> is running.</w:t>
      </w:r>
    </w:p>
    <w:p w14:paraId="2BBC9F81" w14:textId="77777777" w:rsidR="00866C25" w:rsidRDefault="00866C25" w:rsidP="00866C25">
      <w:pPr>
        <w:pStyle w:val="B1"/>
        <w:rPr>
          <w:lang w:val="en-US"/>
        </w:rPr>
      </w:pPr>
      <w:r>
        <w:rPr>
          <w:lang w:val="en-US"/>
        </w:rPr>
        <w:tab/>
        <w:t>The initiating UE shall stop timer T5</w:t>
      </w:r>
      <w:r w:rsidR="00182274">
        <w:t>085</w:t>
      </w:r>
      <w:r>
        <w:rPr>
          <w:lang w:val="en-US"/>
        </w:rPr>
        <w:t>, abort the 5G ProSe direct link keep-alive procedure, start timer T5</w:t>
      </w:r>
      <w:r w:rsidR="00182274">
        <w:t>084</w:t>
      </w:r>
      <w:r>
        <w:rPr>
          <w:lang w:val="en-US"/>
        </w:rPr>
        <w:t xml:space="preserve"> and </w:t>
      </w:r>
      <w:r>
        <w:rPr>
          <w:lang w:val="en-US" w:eastAsia="zh-CN"/>
        </w:rPr>
        <w:t>increment the keep-alive counter for the 5G ProSe direct link</w:t>
      </w:r>
      <w:r>
        <w:rPr>
          <w:lang w:val="en-US"/>
        </w:rPr>
        <w:t>.</w:t>
      </w:r>
    </w:p>
    <w:p w14:paraId="7E3FE3E9" w14:textId="77777777" w:rsidR="00866C25" w:rsidRDefault="00866C25" w:rsidP="00866C25">
      <w:pPr>
        <w:pStyle w:val="B1"/>
        <w:rPr>
          <w:lang w:val="en-US"/>
        </w:rPr>
      </w:pPr>
      <w:r>
        <w:rPr>
          <w:lang w:val="en-US"/>
        </w:rPr>
        <w:t>e)</w:t>
      </w:r>
      <w:r>
        <w:rPr>
          <w:lang w:val="en-US"/>
        </w:rPr>
        <w:tab/>
        <w:t>The initiating UE receives a PROSE DIRECT LINK KEEPALIVE RESPONSE message when T5</w:t>
      </w:r>
      <w:r w:rsidR="00182274">
        <w:t>085</w:t>
      </w:r>
      <w:r>
        <w:rPr>
          <w:lang w:val="en-US"/>
        </w:rPr>
        <w:t xml:space="preserve"> is not running.</w:t>
      </w:r>
    </w:p>
    <w:p w14:paraId="74176FDB" w14:textId="77777777" w:rsidR="00866C25" w:rsidRDefault="00866C25" w:rsidP="00866C25">
      <w:pPr>
        <w:pStyle w:val="B1"/>
        <w:rPr>
          <w:lang w:val="en-US"/>
        </w:rPr>
      </w:pPr>
      <w:r>
        <w:rPr>
          <w:lang w:val="en-US"/>
        </w:rPr>
        <w:tab/>
        <w:t>The initiating UE shall discard the PROSE DIRECT LINK KEEPALIVE RESPONSE message.</w:t>
      </w:r>
    </w:p>
    <w:p w14:paraId="422B1B78" w14:textId="77777777" w:rsidR="00866C25" w:rsidRDefault="00866C25" w:rsidP="00866C25">
      <w:pPr>
        <w:pStyle w:val="50"/>
        <w:rPr>
          <w:lang w:eastAsia="zh-CN"/>
        </w:rPr>
      </w:pPr>
      <w:bookmarkStart w:id="1059" w:name="_Toc59209212"/>
      <w:bookmarkStart w:id="1060" w:name="_Toc59208941"/>
      <w:bookmarkStart w:id="1061" w:name="_Toc51951187"/>
      <w:bookmarkStart w:id="1062" w:name="_Toc45882637"/>
      <w:bookmarkStart w:id="1063" w:name="_Toc45282251"/>
      <w:bookmarkStart w:id="1064" w:name="_Toc34404421"/>
      <w:bookmarkStart w:id="1065" w:name="_Toc34388650"/>
      <w:bookmarkStart w:id="1066" w:name="_Toc94175604"/>
      <w:r>
        <w:rPr>
          <w:lang w:eastAsia="zh-CN"/>
        </w:rPr>
        <w:t>7.2.</w:t>
      </w:r>
      <w:r w:rsidR="00CA537F">
        <w:rPr>
          <w:lang w:eastAsia="zh-CN"/>
        </w:rPr>
        <w:t>5</w:t>
      </w:r>
      <w:r>
        <w:rPr>
          <w:lang w:eastAsia="zh-CN"/>
        </w:rPr>
        <w:t>.5.2</w:t>
      </w:r>
      <w:r>
        <w:rPr>
          <w:lang w:eastAsia="zh-CN"/>
        </w:rPr>
        <w:tab/>
        <w:t>Abnormal cases at the target UE</w:t>
      </w:r>
      <w:bookmarkEnd w:id="1059"/>
      <w:bookmarkEnd w:id="1060"/>
      <w:bookmarkEnd w:id="1061"/>
      <w:bookmarkEnd w:id="1062"/>
      <w:bookmarkEnd w:id="1063"/>
      <w:bookmarkEnd w:id="1064"/>
      <w:bookmarkEnd w:id="1065"/>
      <w:bookmarkEnd w:id="1066"/>
    </w:p>
    <w:p w14:paraId="0AC9AEA0" w14:textId="77777777" w:rsidR="00866C25" w:rsidRDefault="00866C25" w:rsidP="00866C25">
      <w:pPr>
        <w:pStyle w:val="B1"/>
        <w:rPr>
          <w:lang w:val="en-US"/>
        </w:rPr>
      </w:pPr>
      <w:r>
        <w:rPr>
          <w:lang w:val="en-US"/>
        </w:rPr>
        <w:t>a)</w:t>
      </w:r>
      <w:r>
        <w:rPr>
          <w:lang w:val="en-US"/>
        </w:rPr>
        <w:tab/>
        <w:t>Timer T5</w:t>
      </w:r>
      <w:r w:rsidR="00CA537F">
        <w:t>086</w:t>
      </w:r>
      <w:r>
        <w:rPr>
          <w:lang w:val="en-US"/>
        </w:rPr>
        <w:t xml:space="preserve"> expires.</w:t>
      </w:r>
    </w:p>
    <w:p w14:paraId="763CF668" w14:textId="77777777" w:rsidR="00866C25" w:rsidRDefault="00866C25" w:rsidP="00866C25">
      <w:pPr>
        <w:pStyle w:val="B1"/>
        <w:rPr>
          <w:lang w:val="en-US"/>
        </w:rPr>
      </w:pPr>
      <w:r>
        <w:rPr>
          <w:lang w:val="en-US"/>
        </w:rPr>
        <w:tab/>
        <w:t>The target UE shall:</w:t>
      </w:r>
    </w:p>
    <w:p w14:paraId="1BC5DC29" w14:textId="77777777" w:rsidR="00866C25" w:rsidRDefault="00866C25" w:rsidP="00866C25">
      <w:pPr>
        <w:pStyle w:val="B2"/>
        <w:rPr>
          <w:lang w:val="en-US"/>
        </w:rPr>
      </w:pPr>
      <w:r>
        <w:rPr>
          <w:lang w:val="en-US"/>
        </w:rPr>
        <w:t>1)</w:t>
      </w:r>
      <w:r>
        <w:rPr>
          <w:lang w:val="en-US"/>
        </w:rPr>
        <w:tab/>
        <w:t>initiate a 5G ProSe direct link keep-alive procedure to check the link; or</w:t>
      </w:r>
    </w:p>
    <w:p w14:paraId="109BC56C" w14:textId="77777777" w:rsidR="00866C25" w:rsidRDefault="00866C25" w:rsidP="00866C25">
      <w:pPr>
        <w:pStyle w:val="B2"/>
        <w:rPr>
          <w:lang w:val="en-US"/>
        </w:rPr>
      </w:pPr>
      <w:r>
        <w:rPr>
          <w:lang w:val="en-US"/>
        </w:rPr>
        <w:t>2)</w:t>
      </w:r>
      <w:r>
        <w:rPr>
          <w:lang w:val="en-US"/>
        </w:rPr>
        <w:tab/>
        <w:t>initiate the 5G ProSe direct link release procedure.</w:t>
      </w:r>
    </w:p>
    <w:p w14:paraId="42F18060" w14:textId="77777777" w:rsidR="00866C25" w:rsidRDefault="00866C25" w:rsidP="00866C25">
      <w:pPr>
        <w:pStyle w:val="B1"/>
        <w:rPr>
          <w:lang w:val="en-US"/>
        </w:rPr>
      </w:pPr>
      <w:r>
        <w:rPr>
          <w:lang w:val="en-US"/>
        </w:rPr>
        <w:tab/>
        <w:t>Whether the UE chooses 1) or 2) is left to UE implementation.</w:t>
      </w:r>
    </w:p>
    <w:p w14:paraId="45D6A8EF" w14:textId="77777777" w:rsidR="00866C25" w:rsidRDefault="00866C25" w:rsidP="00866C25">
      <w:pPr>
        <w:pStyle w:val="B1"/>
        <w:rPr>
          <w:lang w:val="en-US"/>
        </w:rPr>
      </w:pPr>
      <w:r>
        <w:rPr>
          <w:lang w:val="en-US"/>
        </w:rPr>
        <w:t>b)</w:t>
      </w:r>
      <w:r>
        <w:rPr>
          <w:lang w:val="en-US"/>
        </w:rPr>
        <w:tab/>
        <w:t>The target UE receives a PROSE DIRECT LINK KEEPALIVE REQUEST message with a keep-alive counter value lower than the value which the target UE had included in the last sent PROSE DIRECT LINK KEEPALIVE RESPONSE message.</w:t>
      </w:r>
    </w:p>
    <w:p w14:paraId="571BAC4B" w14:textId="77777777" w:rsidR="00866C25" w:rsidRDefault="00866C25" w:rsidP="00866C25">
      <w:r>
        <w:tab/>
      </w:r>
      <w:r>
        <w:tab/>
        <w:t>The target UE shall discard the PROSE DIRECT LINK KEEPALIVE REQUEST message.</w:t>
      </w:r>
    </w:p>
    <w:p w14:paraId="5BADA06C" w14:textId="77777777" w:rsidR="00866C25" w:rsidRDefault="00866C25" w:rsidP="00866C25">
      <w:pPr>
        <w:pStyle w:val="B1"/>
        <w:rPr>
          <w:lang w:val="en-US"/>
        </w:rPr>
      </w:pPr>
      <w:r>
        <w:rPr>
          <w:lang w:val="en-US"/>
        </w:rPr>
        <w:lastRenderedPageBreak/>
        <w:t>c)</w:t>
      </w:r>
      <w:r>
        <w:rPr>
          <w:lang w:val="en-US"/>
        </w:rPr>
        <w:tab/>
        <w:t>The target UE receives a PROSE DIRECT LINK KEEPALIVE REQUEST message if there is a pending PC5 signaling message or PC5 user plane data to be sent to the initiating UE over this 5G ProSe direct link.</w:t>
      </w:r>
    </w:p>
    <w:p w14:paraId="2EF02DA5" w14:textId="77777777" w:rsidR="00866C25" w:rsidRDefault="00866C25" w:rsidP="00866C25">
      <w:pPr>
        <w:pStyle w:val="B1"/>
        <w:rPr>
          <w:lang w:val="en-US"/>
        </w:rPr>
      </w:pPr>
      <w:r>
        <w:rPr>
          <w:lang w:val="en-US"/>
        </w:rPr>
        <w:tab/>
        <w:t>The target UE:</w:t>
      </w:r>
    </w:p>
    <w:p w14:paraId="4F13E7AF" w14:textId="35D61D1D" w:rsidR="00866C25" w:rsidRDefault="00866C25" w:rsidP="00866C25">
      <w:pPr>
        <w:pStyle w:val="B2"/>
        <w:rPr>
          <w:lang w:val="en-US"/>
        </w:rPr>
      </w:pPr>
      <w:r>
        <w:rPr>
          <w:lang w:val="en-US"/>
        </w:rPr>
        <w:t>1)</w:t>
      </w:r>
      <w:r>
        <w:rPr>
          <w:lang w:val="en-US"/>
        </w:rPr>
        <w:tab/>
        <w:t xml:space="preserve">shall pass this PC5 signalling message to the lower layers for transmission along with the target UE's </w:t>
      </w:r>
      <w:r w:rsidR="00C15DE1">
        <w:rPr>
          <w:lang w:val="en-US"/>
        </w:rPr>
        <w:t>l</w:t>
      </w:r>
      <w:r>
        <w:rPr>
          <w:lang w:val="en-US"/>
        </w:rPr>
        <w:t xml:space="preserve">ayer-2 ID for 5G ProSe direct communication and the initiating UE's </w:t>
      </w:r>
      <w:r w:rsidR="00C15DE1">
        <w:rPr>
          <w:lang w:val="en-US"/>
        </w:rPr>
        <w:t>l</w:t>
      </w:r>
      <w:r>
        <w:rPr>
          <w:lang w:val="en-US"/>
        </w:rPr>
        <w:t xml:space="preserve">ayer-2 ID for 5G ProSe direct communication, </w:t>
      </w:r>
      <w:bookmarkStart w:id="1067" w:name="OLE_LINK11"/>
      <w:r>
        <w:rPr>
          <w:lang w:val="en-US"/>
        </w:rPr>
        <w:t xml:space="preserve">or </w:t>
      </w:r>
      <w:bookmarkStart w:id="1068" w:name="_Hlk69742692"/>
      <w:r>
        <w:rPr>
          <w:lang w:val="en-US"/>
        </w:rPr>
        <w:t>perform the data transmission over 5G ProSe direct link as specified in clause 7.2.</w:t>
      </w:r>
      <w:bookmarkEnd w:id="1067"/>
      <w:bookmarkEnd w:id="1068"/>
      <w:r w:rsidR="007929D8">
        <w:rPr>
          <w:lang w:val="en-US"/>
        </w:rPr>
        <w:t>9</w:t>
      </w:r>
      <w:r>
        <w:rPr>
          <w:lang w:val="en-US"/>
        </w:rPr>
        <w:t>; and</w:t>
      </w:r>
    </w:p>
    <w:p w14:paraId="49AC0F1F" w14:textId="77777777" w:rsidR="00866C25" w:rsidRDefault="00866C25" w:rsidP="0037175B">
      <w:pPr>
        <w:pStyle w:val="B2"/>
        <w:rPr>
          <w:lang w:val="en-US"/>
        </w:rPr>
      </w:pPr>
      <w:r>
        <w:rPr>
          <w:lang w:val="en-US"/>
        </w:rPr>
        <w:t>2)</w:t>
      </w:r>
      <w:r>
        <w:rPr>
          <w:lang w:val="en-US"/>
        </w:rPr>
        <w:tab/>
        <w:t>shall consider transmission of this PC5 signalling message or PC5 user plane data to be an implicit PROSE DIRECT LINK KEEPALIVE RESPONSE message and skip generating a PROSE DIRECT LINK KEEPALIVE RESPONSE message. If a m</w:t>
      </w:r>
      <w:r>
        <w:rPr>
          <w:lang w:val="en-US" w:eastAsia="zh-CN"/>
        </w:rPr>
        <w:t xml:space="preserve">aximum inactivity period is included in the </w:t>
      </w:r>
      <w:r>
        <w:rPr>
          <w:lang w:val="en-US"/>
        </w:rPr>
        <w:t>PROSE DIRECT LINK KEEPALIVE REQUEST message, the target UE shall stop T5</w:t>
      </w:r>
      <w:r w:rsidR="00CA537F">
        <w:t>086</w:t>
      </w:r>
      <w:r>
        <w:rPr>
          <w:lang w:val="en-US"/>
        </w:rPr>
        <w:t>, if running, and start T5</w:t>
      </w:r>
      <w:r w:rsidR="00CA537F">
        <w:t>086</w:t>
      </w:r>
      <w:r>
        <w:rPr>
          <w:lang w:val="en-US"/>
        </w:rPr>
        <w:t xml:space="preserve"> with its value set to the maximum inactivity period.</w:t>
      </w:r>
    </w:p>
    <w:p w14:paraId="68CCFD56" w14:textId="77777777" w:rsidR="00AC7EE3" w:rsidRDefault="00AC7EE3" w:rsidP="0037175B">
      <w:pPr>
        <w:pStyle w:val="30"/>
      </w:pPr>
      <w:bookmarkStart w:id="1069" w:name="_Toc94175605"/>
      <w:r>
        <w:t>7.2.</w:t>
      </w:r>
      <w:r w:rsidR="002011B4">
        <w:t>6</w:t>
      </w:r>
      <w:r>
        <w:tab/>
      </w:r>
      <w:r w:rsidR="003708C3">
        <w:t>5G ProSe</w:t>
      </w:r>
      <w:r>
        <w:t xml:space="preserve"> direct link release procedure</w:t>
      </w:r>
      <w:bookmarkEnd w:id="1069"/>
    </w:p>
    <w:p w14:paraId="1B1FCDB9" w14:textId="77777777" w:rsidR="00AC7EE3" w:rsidRPr="0037175B" w:rsidRDefault="00AC7EE3" w:rsidP="0037175B">
      <w:pPr>
        <w:pStyle w:val="40"/>
        <w:rPr>
          <w:vertAlign w:val="subscript"/>
        </w:rPr>
      </w:pPr>
      <w:bookmarkStart w:id="1070" w:name="_Toc68196230"/>
      <w:bookmarkStart w:id="1071" w:name="_Toc59208902"/>
      <w:bookmarkStart w:id="1072" w:name="_Toc51951148"/>
      <w:bookmarkStart w:id="1073" w:name="_Toc45882598"/>
      <w:bookmarkStart w:id="1074" w:name="_Toc45282212"/>
      <w:bookmarkStart w:id="1075" w:name="_Toc34404384"/>
      <w:bookmarkStart w:id="1076" w:name="_Toc34388613"/>
      <w:bookmarkStart w:id="1077" w:name="_Toc94175606"/>
      <w:r>
        <w:t>7.2.</w:t>
      </w:r>
      <w:r w:rsidR="002011B4">
        <w:t>6</w:t>
      </w:r>
      <w:r>
        <w:t>.1</w:t>
      </w:r>
      <w:r>
        <w:tab/>
        <w:t>General</w:t>
      </w:r>
      <w:bookmarkEnd w:id="1070"/>
      <w:bookmarkEnd w:id="1071"/>
      <w:bookmarkEnd w:id="1072"/>
      <w:bookmarkEnd w:id="1073"/>
      <w:bookmarkEnd w:id="1074"/>
      <w:bookmarkEnd w:id="1075"/>
      <w:bookmarkEnd w:id="1076"/>
      <w:bookmarkEnd w:id="1077"/>
    </w:p>
    <w:p w14:paraId="2E23E0E4" w14:textId="32C5A11E" w:rsidR="00AC7EE3" w:rsidRDefault="00AC7EE3" w:rsidP="00AC7EE3">
      <w:bookmarkStart w:id="1078" w:name="_Hlk68780830"/>
      <w:r>
        <w:t xml:space="preserve">The </w:t>
      </w:r>
      <w:r w:rsidR="00014555">
        <w:t>5G ProSe direct link</w:t>
      </w:r>
      <w:r>
        <w:t xml:space="preserve"> release procedure is used to release a secure </w:t>
      </w:r>
      <w:r w:rsidR="00014555">
        <w:t>5G ProSe direct link</w:t>
      </w:r>
      <w:r>
        <w:t xml:space="preserve"> between two UEs. </w:t>
      </w:r>
      <w:bookmarkEnd w:id="1078"/>
      <w:r>
        <w:t>The link can be released from either end point. The UE sending the PROSE DIRECT LINK RELEASE REQUEST message is called the "initiating UE" and the other UE is called the "target UE".</w:t>
      </w:r>
    </w:p>
    <w:p w14:paraId="31774486" w14:textId="723D12BD" w:rsidR="00AC7EE3" w:rsidRDefault="00AC7EE3" w:rsidP="00AC7EE3">
      <w:bookmarkStart w:id="1079" w:name="_Toc45882599"/>
      <w:bookmarkStart w:id="1080" w:name="_Toc45282213"/>
      <w:bookmarkStart w:id="1081" w:name="_Toc34404385"/>
      <w:bookmarkStart w:id="1082" w:name="_Toc34388614"/>
      <w:r>
        <w:t xml:space="preserve">If the UE receives an indication of radio link failure </w:t>
      </w:r>
      <w:r w:rsidR="00807C5D" w:rsidRPr="00E63582">
        <w:t xml:space="preserve">or </w:t>
      </w:r>
      <w:r w:rsidR="00807C5D">
        <w:t xml:space="preserve">an indication of </w:t>
      </w:r>
      <w:r w:rsidR="00807C5D" w:rsidRPr="00E63582">
        <w:t xml:space="preserve">PC5-RRC connection release </w:t>
      </w:r>
      <w:r>
        <w:t xml:space="preserve">from the lower layer, the UE shall release the </w:t>
      </w:r>
      <w:r w:rsidR="00014555">
        <w:t>5G ProSe direct link</w:t>
      </w:r>
      <w:r>
        <w:t xml:space="preserve"> locally and may delete the K</w:t>
      </w:r>
      <w:r>
        <w:rPr>
          <w:vertAlign w:val="subscript"/>
        </w:rPr>
        <w:t>NRP</w:t>
      </w:r>
      <w:r>
        <w:t xml:space="preserve"> ID associated with this link </w:t>
      </w:r>
      <w:r>
        <w:rPr>
          <w:lang w:eastAsia="zh-CN"/>
        </w:rPr>
        <w:t>after an implementation specific time</w:t>
      </w:r>
      <w:r>
        <w:t>.</w:t>
      </w:r>
    </w:p>
    <w:p w14:paraId="5B6E70C4" w14:textId="174866EA" w:rsidR="006E7034" w:rsidRDefault="006E7034" w:rsidP="00AC7EE3">
      <w:r w:rsidRPr="00C316A9">
        <w:t>W</w:t>
      </w:r>
      <w:r w:rsidRPr="00C316A9">
        <w:rPr>
          <w:rFonts w:hint="eastAsia"/>
        </w:rPr>
        <w:t xml:space="preserve">hen </w:t>
      </w:r>
      <w:r w:rsidRPr="00C316A9">
        <w:rPr>
          <w:rFonts w:hint="eastAsia"/>
          <w:lang w:val="en-US"/>
        </w:rPr>
        <w:t>the direct link between a remote UE and a</w:t>
      </w:r>
      <w:r>
        <w:rPr>
          <w:lang w:val="en-US"/>
        </w:rPr>
        <w:t xml:space="preserve"> 5G</w:t>
      </w:r>
      <w:r w:rsidRPr="00C316A9">
        <w:rPr>
          <w:rFonts w:hint="eastAsia"/>
          <w:lang w:val="en-US"/>
        </w:rPr>
        <w:t xml:space="preserve"> ProSe UE-to-network relay UE</w:t>
      </w:r>
      <w:r w:rsidRPr="00C316A9">
        <w:rPr>
          <w:rFonts w:hint="eastAsia"/>
        </w:rPr>
        <w:t xml:space="preserve"> is released, the</w:t>
      </w:r>
      <w:r>
        <w:t xml:space="preserve"> 5G</w:t>
      </w:r>
      <w:r w:rsidRPr="00C316A9">
        <w:rPr>
          <w:rFonts w:hint="eastAsia"/>
        </w:rPr>
        <w:t xml:space="preserve"> ProSe</w:t>
      </w:r>
      <w:r>
        <w:t xml:space="preserve"> </w:t>
      </w:r>
      <w:r w:rsidR="00B30385">
        <w:t>l</w:t>
      </w:r>
      <w:r w:rsidRPr="000D6DA0">
        <w:t>ayer-3</w:t>
      </w:r>
      <w:r>
        <w:t xml:space="preserve"> </w:t>
      </w:r>
      <w:r w:rsidRPr="00C316A9">
        <w:rPr>
          <w:rFonts w:hint="eastAsia"/>
        </w:rPr>
        <w:t xml:space="preserve">UE-to-network relay UE shall perform the </w:t>
      </w:r>
      <w:r w:rsidR="002663B7">
        <w:t>r</w:t>
      </w:r>
      <w:r w:rsidRPr="00C316A9">
        <w:rPr>
          <w:rFonts w:hint="eastAsia"/>
        </w:rPr>
        <w:t xml:space="preserve">emote UE report procedure as specified in </w:t>
      </w:r>
      <w:r w:rsidRPr="00C316A9">
        <w:t>3GPP TS </w:t>
      </w:r>
      <w:r w:rsidRPr="00C316A9">
        <w:rPr>
          <w:rFonts w:hint="eastAsia"/>
        </w:rPr>
        <w:t>24</w:t>
      </w:r>
      <w:r w:rsidRPr="00C316A9">
        <w:t>.</w:t>
      </w:r>
      <w:r>
        <w:t>5</w:t>
      </w:r>
      <w:r w:rsidRPr="00C316A9">
        <w:rPr>
          <w:rFonts w:hint="eastAsia"/>
        </w:rPr>
        <w:t>0</w:t>
      </w:r>
      <w:r w:rsidRPr="00C316A9">
        <w:t>1 [11]</w:t>
      </w:r>
      <w:r w:rsidRPr="00C316A9">
        <w:rPr>
          <w:rFonts w:hint="eastAsia"/>
        </w:rPr>
        <w:t>.</w:t>
      </w:r>
    </w:p>
    <w:p w14:paraId="478C9D46" w14:textId="03FEF86E" w:rsidR="00AC7EE3" w:rsidRDefault="00AC7EE3" w:rsidP="0037175B">
      <w:pPr>
        <w:pStyle w:val="40"/>
      </w:pPr>
      <w:bookmarkStart w:id="1083" w:name="_Toc68196231"/>
      <w:bookmarkStart w:id="1084" w:name="_Toc59208903"/>
      <w:bookmarkStart w:id="1085" w:name="_Toc51951149"/>
      <w:bookmarkStart w:id="1086" w:name="_Toc94175607"/>
      <w:r>
        <w:t>7.2.</w:t>
      </w:r>
      <w:r w:rsidR="002011B4">
        <w:t>6</w:t>
      </w:r>
      <w:r>
        <w:t>.2</w:t>
      </w:r>
      <w:r>
        <w:tab/>
      </w:r>
      <w:r w:rsidR="00DC5171">
        <w:t>5G ProSe direct</w:t>
      </w:r>
      <w:r>
        <w:t xml:space="preserve"> link release procedure initiation by initiating UE</w:t>
      </w:r>
      <w:bookmarkEnd w:id="1079"/>
      <w:bookmarkEnd w:id="1080"/>
      <w:bookmarkEnd w:id="1081"/>
      <w:bookmarkEnd w:id="1082"/>
      <w:bookmarkEnd w:id="1083"/>
      <w:bookmarkEnd w:id="1084"/>
      <w:bookmarkEnd w:id="1085"/>
      <w:bookmarkEnd w:id="1086"/>
    </w:p>
    <w:p w14:paraId="787A630A" w14:textId="70030303" w:rsidR="00AC7EE3" w:rsidRDefault="00AC7EE3" w:rsidP="00AC7EE3">
      <w:r>
        <w:t>The initiating UE shall initiat</w:t>
      </w:r>
      <w:r>
        <w:rPr>
          <w:lang w:eastAsia="ko-KR"/>
        </w:rPr>
        <w:t>e</w:t>
      </w:r>
      <w:r>
        <w:t xml:space="preserve"> the procedure if a request from upper layers to release a </w:t>
      </w:r>
      <w:r w:rsidR="00014555">
        <w:t>5G ProSe direct link</w:t>
      </w:r>
      <w:r>
        <w:t xml:space="preserve"> with the target UE which uses a known layer-2 ID (for unicast communication) is received and there is an existing </w:t>
      </w:r>
      <w:r w:rsidR="00014555">
        <w:t>5G ProSe direct link</w:t>
      </w:r>
      <w:r>
        <w:t xml:space="preserve"> between these two UEs.</w:t>
      </w:r>
    </w:p>
    <w:p w14:paraId="0A3663F5" w14:textId="4BD00F52" w:rsidR="00AC7EE3" w:rsidRDefault="00AC7EE3" w:rsidP="00AC7EE3">
      <w:r>
        <w:t xml:space="preserve">The initiating UE may initiate the procedure if the target UE has been non-responsive, </w:t>
      </w:r>
      <w:r w:rsidR="00803B9B">
        <w:t>e.g.,</w:t>
      </w:r>
      <w:r>
        <w:t xml:space="preserve"> no response in the PC5 unicast direct link modification procedure, PC5 unicast direct link identifier update procedure, PC5 unicast direct link re-keying procedure or PC5 unicast direct link keep-alive procedure.</w:t>
      </w:r>
    </w:p>
    <w:p w14:paraId="63A56214" w14:textId="459DA852" w:rsidR="00AC7EE3" w:rsidRDefault="00AC7EE3" w:rsidP="00AC7EE3">
      <w:pPr>
        <w:rPr>
          <w:lang w:eastAsia="zh-CN"/>
        </w:rPr>
      </w:pPr>
      <w:r>
        <w:rPr>
          <w:lang w:eastAsia="zh-CN"/>
        </w:rPr>
        <w:t xml:space="preserve">The initiating UE may initiate the procedure to release an established </w:t>
      </w:r>
      <w:r w:rsidR="00014555">
        <w:rPr>
          <w:lang w:eastAsia="zh-CN"/>
        </w:rPr>
        <w:t>5G ProSe direct link</w:t>
      </w:r>
      <w:r>
        <w:rPr>
          <w:lang w:eastAsia="zh-CN"/>
        </w:rPr>
        <w:t xml:space="preserve"> if the UE has reached the maximum number of established </w:t>
      </w:r>
      <w:r w:rsidR="00014555">
        <w:rPr>
          <w:lang w:eastAsia="zh-CN"/>
        </w:rPr>
        <w:t>5G ProSe direct link</w:t>
      </w:r>
      <w:r>
        <w:rPr>
          <w:lang w:eastAsia="zh-CN"/>
        </w:rPr>
        <w:t xml:space="preserve">s and there is a need to establish a new </w:t>
      </w:r>
      <w:r w:rsidR="00014555">
        <w:rPr>
          <w:lang w:eastAsia="zh-CN"/>
        </w:rPr>
        <w:t>5G ProSe direct link</w:t>
      </w:r>
      <w:r>
        <w:rPr>
          <w:lang w:eastAsia="zh-CN"/>
        </w:rPr>
        <w:t xml:space="preserve">. In this case, which </w:t>
      </w:r>
      <w:r w:rsidR="00014555">
        <w:rPr>
          <w:lang w:eastAsia="zh-CN"/>
        </w:rPr>
        <w:t>5G ProSe direct link</w:t>
      </w:r>
      <w:r>
        <w:rPr>
          <w:lang w:eastAsia="zh-CN"/>
        </w:rPr>
        <w:t xml:space="preserve"> is to be released is up to UE implementation. </w:t>
      </w:r>
    </w:p>
    <w:p w14:paraId="5AB07C52" w14:textId="1B754327" w:rsidR="00AC7EE3" w:rsidRDefault="00AC7EE3" w:rsidP="00AC7EE3">
      <w:pPr>
        <w:rPr>
          <w:lang w:eastAsia="zh-CN"/>
        </w:rPr>
      </w:pPr>
      <w:r>
        <w:rPr>
          <w:lang w:eastAsia="zh-CN"/>
        </w:rPr>
        <w:t xml:space="preserve">The initiating UE may initiate the procedure to release an established </w:t>
      </w:r>
      <w:r w:rsidR="00014555">
        <w:rPr>
          <w:lang w:eastAsia="zh-CN"/>
        </w:rPr>
        <w:t>5G ProSe direct link</w:t>
      </w:r>
      <w:r>
        <w:rPr>
          <w:lang w:eastAsia="zh-CN"/>
        </w:rPr>
        <w:t xml:space="preserve"> upon expiry of the timer T</w:t>
      </w:r>
      <w:r w:rsidR="002011B4">
        <w:rPr>
          <w:lang w:eastAsia="zh-CN"/>
        </w:rPr>
        <w:t>5084</w:t>
      </w:r>
      <w:r>
        <w:rPr>
          <w:lang w:eastAsia="zh-CN"/>
        </w:rPr>
        <w:t>.</w:t>
      </w:r>
    </w:p>
    <w:p w14:paraId="76BCD788" w14:textId="77777777" w:rsidR="005C0F41" w:rsidRDefault="005C0F41" w:rsidP="005C0F41">
      <w:r>
        <w:t>If:</w:t>
      </w:r>
    </w:p>
    <w:p w14:paraId="45A563CF" w14:textId="77777777" w:rsidR="005C0F41" w:rsidRDefault="005C0F41" w:rsidP="003A13E4">
      <w:pPr>
        <w:pStyle w:val="B1"/>
      </w:pPr>
      <w:r>
        <w:t>a)</w:t>
      </w:r>
      <w:r>
        <w:tab/>
        <w:t>the initiating UE acts as 5G ProSe layer-3 UE-to-network relay UE; and</w:t>
      </w:r>
    </w:p>
    <w:p w14:paraId="74F2C926" w14:textId="433B8B4A" w:rsidR="005C0F41" w:rsidRDefault="005C0F41" w:rsidP="003A13E4">
      <w:pPr>
        <w:pStyle w:val="B1"/>
      </w:pPr>
      <w:r>
        <w:t>b)</w:t>
      </w:r>
      <w:r>
        <w:tab/>
        <w:t xml:space="preserve">the PDU </w:t>
      </w:r>
      <w:r w:rsidR="00D81212">
        <w:t>s</w:t>
      </w:r>
      <w:r>
        <w:t>ession established for relaying the traffic of the target UE is released by the initiating UE or the network as specified in 3GPP TS 24.501 [11] clause 6.3.3 or clause 6.4.3;</w:t>
      </w:r>
    </w:p>
    <w:p w14:paraId="211BA58D" w14:textId="77777777" w:rsidR="005C0F41" w:rsidRDefault="005C0F41" w:rsidP="005C0F41">
      <w:r>
        <w:t>the initiating UE should initiate the 5G ProSe direct link release procedure.</w:t>
      </w:r>
    </w:p>
    <w:p w14:paraId="3CAAD7AF" w14:textId="77777777" w:rsidR="005C0F41" w:rsidRDefault="005C0F41" w:rsidP="005C0F41">
      <w:r>
        <w:t>If:</w:t>
      </w:r>
    </w:p>
    <w:p w14:paraId="012116AA" w14:textId="77777777" w:rsidR="005C0F41" w:rsidRDefault="005C0F41" w:rsidP="003A13E4">
      <w:pPr>
        <w:pStyle w:val="B1"/>
      </w:pPr>
      <w:r>
        <w:t>a)</w:t>
      </w:r>
      <w:r>
        <w:tab/>
        <w:t>the initiating UE acts as 5G ProSe layer-2 remote UE or 5G ProSe layer-3 remote UE for relay with N3IWF support; and</w:t>
      </w:r>
    </w:p>
    <w:p w14:paraId="6D6F332C" w14:textId="77777777" w:rsidR="005C0F41" w:rsidRDefault="005C0F41" w:rsidP="003A13E4">
      <w:pPr>
        <w:pStyle w:val="B1"/>
      </w:pPr>
      <w:r>
        <w:t>b)</w:t>
      </w:r>
      <w:r>
        <w:tab/>
        <w:t>the initiating UE is in 5GMM-IDLE mode;</w:t>
      </w:r>
    </w:p>
    <w:p w14:paraId="5E0B20C3" w14:textId="77777777" w:rsidR="005C0F41" w:rsidRDefault="005C0F41" w:rsidP="005C0F41">
      <w:r>
        <w:t>the initiating UE may initiate the 5G ProSe direct link release procedure.</w:t>
      </w:r>
    </w:p>
    <w:p w14:paraId="6BF4AEEE" w14:textId="77777777" w:rsidR="005C0F41" w:rsidRDefault="005C0F41" w:rsidP="005C0F41">
      <w:r>
        <w:lastRenderedPageBreak/>
        <w:t>If:</w:t>
      </w:r>
    </w:p>
    <w:p w14:paraId="24E7D55A" w14:textId="06C3EF02" w:rsidR="005C0F41" w:rsidRDefault="005C0F41" w:rsidP="005C0F41">
      <w:pPr>
        <w:pStyle w:val="B1"/>
      </w:pPr>
      <w:r>
        <w:t>a)</w:t>
      </w:r>
      <w:r>
        <w:tab/>
        <w:t>the initiating UE acts as 5G ProSe layer-2 remote UE, 5G ProSe layer-3 remote UE</w:t>
      </w:r>
      <w:r w:rsidR="00802F82">
        <w:t xml:space="preserve"> or</w:t>
      </w:r>
      <w:r>
        <w:t xml:space="preserve"> 5G ProSe layer-2 UE-to-network relay UE; and</w:t>
      </w:r>
    </w:p>
    <w:p w14:paraId="6CF09EF5" w14:textId="27EBA2F9" w:rsidR="005C0F41" w:rsidRDefault="005C0F41" w:rsidP="005C0F41">
      <w:pPr>
        <w:pStyle w:val="B1"/>
      </w:pPr>
      <w:r>
        <w:t>b)</w:t>
      </w:r>
      <w:r>
        <w:tab/>
        <w:t>the service authorization for the initiating UE to act as 5G ProSe layer-2 remote UE, 5G ProSe layer-3 remote UE</w:t>
      </w:r>
      <w:r w:rsidR="007F4532">
        <w:t xml:space="preserve"> or</w:t>
      </w:r>
      <w:r>
        <w:t xml:space="preserve"> 5G ProSe layer-2 UE-to-network relay UE is revoked after </w:t>
      </w:r>
      <w:r>
        <w:rPr>
          <w:lang w:val="en-US"/>
        </w:rPr>
        <w:t>receiving the configuration parameters for 5G ProSe UE-to-network relay as specified in clause 5.2.5</w:t>
      </w:r>
      <w:r>
        <w:t>;</w:t>
      </w:r>
    </w:p>
    <w:p w14:paraId="7C9DE5F0" w14:textId="27012FB0" w:rsidR="005C0F41" w:rsidRDefault="005C0F41" w:rsidP="00AC7EE3">
      <w:r>
        <w:t>the initiating UE should initiate the 5G ProSe direct link release procedure.</w:t>
      </w:r>
    </w:p>
    <w:p w14:paraId="6832AD2F" w14:textId="77777777" w:rsidR="007F4532" w:rsidRDefault="007F4532" w:rsidP="007F4532">
      <w:pPr>
        <w:rPr>
          <w:lang w:eastAsia="en-GB"/>
        </w:rPr>
      </w:pPr>
      <w:r>
        <w:t>If:</w:t>
      </w:r>
    </w:p>
    <w:p w14:paraId="7B2AD177" w14:textId="77777777" w:rsidR="007F4532" w:rsidRDefault="007F4532" w:rsidP="001312EC">
      <w:pPr>
        <w:pStyle w:val="B1"/>
      </w:pPr>
      <w:r>
        <w:t>a)</w:t>
      </w:r>
      <w:r>
        <w:tab/>
        <w:t>the initiating UE acts as 5G ProSe layer-3 UE-to-network relay UE; and</w:t>
      </w:r>
    </w:p>
    <w:p w14:paraId="34B2C9ED" w14:textId="77777777" w:rsidR="007F4532" w:rsidRDefault="007F4532" w:rsidP="001312EC">
      <w:pPr>
        <w:pStyle w:val="B1"/>
      </w:pPr>
      <w:r>
        <w:t>b)</w:t>
      </w:r>
      <w:r>
        <w:tab/>
        <w:t xml:space="preserve">the service authorization for the initiating UE to act as 5G ProSe layer-3 UE-to-network relay UE in the serving PLMN is revoked after </w:t>
      </w:r>
      <w:r>
        <w:rPr>
          <w:lang w:val="en-US"/>
        </w:rPr>
        <w:t>receiving the configuration parameters for 5G ProSe UE-to-network relay as specified in clause 5.2.5</w:t>
      </w:r>
      <w:r>
        <w:t>;</w:t>
      </w:r>
    </w:p>
    <w:p w14:paraId="738F36AB" w14:textId="49F96123" w:rsidR="007F4532" w:rsidRDefault="007F4532" w:rsidP="007F4532">
      <w:r>
        <w:rPr>
          <w:lang w:val="en-US"/>
        </w:rPr>
        <w:t xml:space="preserve">the </w:t>
      </w:r>
      <w:r>
        <w:t xml:space="preserve">initiating UE should initiate the 5G ProSe direct link release procedure and </w:t>
      </w:r>
      <w:r>
        <w:rPr>
          <w:lang w:val="en-US"/>
        </w:rPr>
        <w:t xml:space="preserve">shall inform lower layers to release the </w:t>
      </w:r>
      <w:r>
        <w:t xml:space="preserve">PDU session established for relaying the traffic of the target UE as specified </w:t>
      </w:r>
      <w:r>
        <w:rPr>
          <w:lang w:val="en-US"/>
        </w:rPr>
        <w:t>in 3GPP TS 24.501</w:t>
      </w:r>
      <w:r>
        <w:t> [11] clause 6.4.3</w:t>
      </w:r>
      <w:r>
        <w:rPr>
          <w:lang w:val="en-US"/>
        </w:rPr>
        <w:t>.</w:t>
      </w:r>
    </w:p>
    <w:p w14:paraId="3F9E3493" w14:textId="31A1C207" w:rsidR="00AC7EE3" w:rsidRDefault="00AC7EE3" w:rsidP="00AC7EE3">
      <w:pPr>
        <w:rPr>
          <w:lang w:eastAsia="zh-CN"/>
        </w:rPr>
      </w:pPr>
      <w:r>
        <w:t xml:space="preserve">In order to initiate the </w:t>
      </w:r>
      <w:r w:rsidR="00014555">
        <w:t>5G ProSe direct link</w:t>
      </w:r>
      <w:r>
        <w:t xml:space="preserve"> release procedure, the initiating UE shall create a PROSE DIRECT LINK RELEASE REQUEST message with a PC5 signalling protocol cause IE</w:t>
      </w:r>
      <w:r>
        <w:rPr>
          <w:lang w:eastAsia="zh-CN"/>
        </w:rPr>
        <w:t xml:space="preserve"> indicating one of the following cause values:</w:t>
      </w:r>
    </w:p>
    <w:p w14:paraId="3353BCA0" w14:textId="77777777" w:rsidR="00AC7EE3" w:rsidRDefault="00AC7EE3" w:rsidP="0037175B">
      <w:pPr>
        <w:pStyle w:val="B1"/>
      </w:pPr>
      <w:r>
        <w:t>#1</w:t>
      </w:r>
      <w:r>
        <w:tab/>
        <w:t>direct communication to the target UE not allowed;</w:t>
      </w:r>
    </w:p>
    <w:p w14:paraId="2E781C12" w14:textId="77777777" w:rsidR="00AC7EE3" w:rsidRDefault="00AC7EE3" w:rsidP="0037175B">
      <w:pPr>
        <w:pStyle w:val="B1"/>
      </w:pPr>
      <w:r>
        <w:t>#2</w:t>
      </w:r>
      <w:r>
        <w:tab/>
        <w:t>direct communication to the target UE no longer needed;</w:t>
      </w:r>
    </w:p>
    <w:p w14:paraId="50D99F20" w14:textId="77777777" w:rsidR="00AC7EE3" w:rsidRDefault="00AC7EE3" w:rsidP="0037175B">
      <w:pPr>
        <w:pStyle w:val="B1"/>
      </w:pPr>
      <w:r>
        <w:t>#4</w:t>
      </w:r>
      <w:r>
        <w:tab/>
        <w:t>direct connection is not available anymore;</w:t>
      </w:r>
    </w:p>
    <w:p w14:paraId="47BA7E7E" w14:textId="5E5B5DBD" w:rsidR="00AC7EE3" w:rsidRDefault="00AC7EE3" w:rsidP="0037175B">
      <w:pPr>
        <w:pStyle w:val="B1"/>
      </w:pPr>
      <w:r>
        <w:t>#5</w:t>
      </w:r>
      <w:r>
        <w:tab/>
        <w:t>lack of resources for PC5 unicast link;</w:t>
      </w:r>
    </w:p>
    <w:p w14:paraId="4CC3C56F" w14:textId="401BCBCD" w:rsidR="0024740F" w:rsidRDefault="0024740F" w:rsidP="0024740F">
      <w:pPr>
        <w:pStyle w:val="B1"/>
      </w:pPr>
      <w:r>
        <w:t>#13</w:t>
      </w:r>
      <w:r>
        <w:tab/>
        <w:t>congestion situation; or</w:t>
      </w:r>
    </w:p>
    <w:p w14:paraId="589388E1" w14:textId="77777777" w:rsidR="00AC7EE3" w:rsidRDefault="00AC7EE3" w:rsidP="0037175B">
      <w:pPr>
        <w:pStyle w:val="B1"/>
      </w:pPr>
      <w:r>
        <w:t>#111</w:t>
      </w:r>
      <w:r>
        <w:tab/>
        <w:t>protocol error, unspecified.</w:t>
      </w:r>
    </w:p>
    <w:p w14:paraId="12D2859D" w14:textId="77777777" w:rsidR="0024740F" w:rsidRDefault="0024740F" w:rsidP="0024740F">
      <w:pPr>
        <w:rPr>
          <w:lang w:eastAsia="zh-CN"/>
        </w:rPr>
      </w:pPr>
      <w:r>
        <w:rPr>
          <w:lang w:eastAsia="zh-CN"/>
        </w:rPr>
        <w:t>If the 5G ProSe direct link was established for relaying and:</w:t>
      </w:r>
    </w:p>
    <w:p w14:paraId="315C8179" w14:textId="77777777" w:rsidR="0024740F" w:rsidRDefault="0024740F" w:rsidP="003A13E4">
      <w:pPr>
        <w:pStyle w:val="B1"/>
        <w:rPr>
          <w:lang w:eastAsia="zh-CN"/>
        </w:rPr>
      </w:pPr>
      <w:r>
        <w:rPr>
          <w:lang w:eastAsia="zh-CN"/>
        </w:rPr>
        <w:t>a)</w:t>
      </w:r>
      <w:r>
        <w:rPr>
          <w:lang w:eastAsia="zh-CN"/>
        </w:rPr>
        <w:tab/>
        <w:t>the NAS level mobility management congestion control as specified in clause 5.3.9 of TS 24.501 [11] is activated at the initiating UE; or</w:t>
      </w:r>
    </w:p>
    <w:p w14:paraId="44DFC397" w14:textId="77777777" w:rsidR="0024740F" w:rsidRDefault="0024740F" w:rsidP="003A13E4">
      <w:pPr>
        <w:pStyle w:val="B1"/>
        <w:rPr>
          <w:lang w:eastAsia="zh-CN"/>
        </w:rPr>
      </w:pPr>
      <w:r>
        <w:rPr>
          <w:lang w:eastAsia="zh-CN"/>
        </w:rPr>
        <w:t>b)</w:t>
      </w:r>
      <w:r>
        <w:rPr>
          <w:lang w:eastAsia="zh-CN"/>
        </w:rPr>
        <w:tab/>
        <w:t>the initiating UE is under congestion;</w:t>
      </w:r>
    </w:p>
    <w:p w14:paraId="575F6061" w14:textId="77777777" w:rsidR="0024740F" w:rsidRDefault="0024740F" w:rsidP="0024740F">
      <w:pPr>
        <w:rPr>
          <w:lang w:eastAsia="zh-CN"/>
        </w:rPr>
      </w:pPr>
      <w:r>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relaying if the back-off timer NAS level mobility management congestion control is running.</w:t>
      </w:r>
    </w:p>
    <w:p w14:paraId="010151FE" w14:textId="07E8AD56" w:rsidR="0024740F" w:rsidRDefault="0024740F" w:rsidP="0024740F">
      <w:pPr>
        <w:pStyle w:val="NO"/>
        <w:rPr>
          <w:lang w:eastAsia="zh-CN"/>
        </w:rPr>
      </w:pPr>
      <w:bookmarkStart w:id="1087" w:name="_Hlk82677435"/>
      <w:r>
        <w:rPr>
          <w:lang w:eastAsia="zh-CN"/>
        </w:rPr>
        <w:t>NOTE 1:</w:t>
      </w:r>
      <w:r>
        <w:rPr>
          <w:lang w:eastAsia="zh-CN"/>
        </w:rPr>
        <w:tab/>
        <w:t>How the initiating UE determines that it is under congestion is implementation specific (</w:t>
      </w:r>
      <w:r w:rsidR="00803B9B">
        <w:rPr>
          <w:lang w:eastAsia="zh-CN"/>
        </w:rPr>
        <w:t>e.g.,</w:t>
      </w:r>
      <w:r>
        <w:rPr>
          <w:lang w:eastAsia="zh-CN"/>
        </w:rPr>
        <w:t xml:space="preserve"> any relaying related operational overhead, etc).</w:t>
      </w:r>
    </w:p>
    <w:p w14:paraId="3BA069C5" w14:textId="7F420C9B" w:rsidR="0024740F" w:rsidRDefault="0024740F" w:rsidP="003A13E4">
      <w:pPr>
        <w:pStyle w:val="NO"/>
      </w:pPr>
      <w:r>
        <w:t>NOTE 2:</w:t>
      </w:r>
      <w:r>
        <w:tab/>
        <w:t>In case the initiating UE is under the NAS level mobility management congestion control, it is an implementation option that the provided back-off timer value to the target UE is set to the mobility management back-off timer T3346 or with an additional offset value.</w:t>
      </w:r>
      <w:bookmarkEnd w:id="1087"/>
    </w:p>
    <w:p w14:paraId="2EF7092A" w14:textId="173732B1" w:rsidR="00AC7EE3" w:rsidRDefault="00AC7EE3" w:rsidP="00AC7EE3">
      <w:r>
        <w:t xml:space="preserve">The initiating UE shall include the new </w:t>
      </w:r>
      <w:r w:rsidRPr="0037175B">
        <w:t>MSB</w:t>
      </w:r>
      <w:r w:rsidR="00575810">
        <w:t>s</w:t>
      </w:r>
      <w:r w:rsidRPr="0037175B">
        <w:t xml:space="preserve"> </w:t>
      </w:r>
      <w:r>
        <w:t>of K</w:t>
      </w:r>
      <w:r>
        <w:rPr>
          <w:vertAlign w:val="subscript"/>
        </w:rPr>
        <w:t>NRP</w:t>
      </w:r>
      <w:r>
        <w:t xml:space="preserve"> ID in the PROSE DIRECT LINK RELEASE REQUEST message.</w:t>
      </w:r>
    </w:p>
    <w:p w14:paraId="56275989" w14:textId="77777777" w:rsidR="00AC7EE3" w:rsidRDefault="00AC7EE3" w:rsidP="00667BCB">
      <w:pPr>
        <w:pStyle w:val="EditorsNote"/>
      </w:pPr>
      <w:r>
        <w:t>Editor's note:</w:t>
      </w:r>
      <w:r>
        <w:tab/>
        <w:t>The security related aspects are FFS as they are waiting for the definitions in SA3 specification by SA3 working group.</w:t>
      </w:r>
    </w:p>
    <w:p w14:paraId="3EA2CF56" w14:textId="77777777" w:rsidR="00AC7EE3" w:rsidRPr="0037175B" w:rsidRDefault="00AC7EE3" w:rsidP="00AC7EE3">
      <w:r>
        <w:t>After the PROSE DIRECT LINK RELEASE REQUEST message is generated, the initiating UE shall pass this message to the lower layers for transmission along with the initiating UE's layer-2 ID for unicast communication and the target UE's layer-2 ID for unicast communication, and shall stop T5</w:t>
      </w:r>
      <w:r w:rsidR="002011B4">
        <w:t>091</w:t>
      </w:r>
      <w:r>
        <w:t xml:space="preserve"> if running. The </w:t>
      </w:r>
      <w:r>
        <w:rPr>
          <w:lang w:eastAsia="ko-KR"/>
        </w:rPr>
        <w:t>initiating UE</w:t>
      </w:r>
      <w:r>
        <w:t xml:space="preserve"> shall start timer T</w:t>
      </w:r>
      <w:r w:rsidR="002011B4">
        <w:t>5087</w:t>
      </w:r>
      <w:r>
        <w:t>.</w:t>
      </w:r>
    </w:p>
    <w:p w14:paraId="06F8E5AC" w14:textId="77777777" w:rsidR="00AC7EE3" w:rsidRDefault="002011B4" w:rsidP="0037175B">
      <w:pPr>
        <w:pStyle w:val="TH"/>
      </w:pPr>
      <w:r>
        <w:object w:dxaOrig="9300" w:dyaOrig="2775" w14:anchorId="42B46247">
          <v:shape id="_x0000_i1053" type="#_x0000_t75" style="width:465.2pt;height:137.9pt" o:ole="">
            <v:imagedata r:id="rId64" o:title=""/>
          </v:shape>
          <o:OLEObject Type="Embed" ProgID="Visio.Drawing.15" ShapeID="_x0000_i1053" DrawAspect="Content" ObjectID="_1704788347" r:id="rId65"/>
        </w:object>
      </w:r>
    </w:p>
    <w:p w14:paraId="158F9948" w14:textId="143E4CC9" w:rsidR="00AC7EE3" w:rsidRDefault="00AC7EE3" w:rsidP="0037175B">
      <w:pPr>
        <w:pStyle w:val="TF"/>
      </w:pPr>
      <w:r>
        <w:t>Figure 7.2.</w:t>
      </w:r>
      <w:r w:rsidR="002011B4">
        <w:t>6</w:t>
      </w:r>
      <w:r>
        <w:t>.2</w:t>
      </w:r>
      <w:r w:rsidR="0062195D">
        <w:t>.1</w:t>
      </w:r>
      <w:r>
        <w:t xml:space="preserve">: </w:t>
      </w:r>
      <w:r w:rsidR="00DC5171">
        <w:t>5G ProSe direct</w:t>
      </w:r>
      <w:r>
        <w:t xml:space="preserve"> link release procedure</w:t>
      </w:r>
    </w:p>
    <w:p w14:paraId="40F80F8F" w14:textId="2720FCC5" w:rsidR="00AC7EE3" w:rsidRDefault="00AC7EE3" w:rsidP="0037175B">
      <w:pPr>
        <w:pStyle w:val="40"/>
      </w:pPr>
      <w:bookmarkStart w:id="1088" w:name="_Toc68196232"/>
      <w:bookmarkStart w:id="1089" w:name="_Toc59208904"/>
      <w:bookmarkStart w:id="1090" w:name="_Toc51951150"/>
      <w:bookmarkStart w:id="1091" w:name="_Toc45882600"/>
      <w:bookmarkStart w:id="1092" w:name="_Toc45282214"/>
      <w:bookmarkStart w:id="1093" w:name="_Toc34404386"/>
      <w:bookmarkStart w:id="1094" w:name="_Toc34388615"/>
      <w:bookmarkStart w:id="1095" w:name="_Toc94175608"/>
      <w:r>
        <w:t>7.2.</w:t>
      </w:r>
      <w:r w:rsidR="002011B4">
        <w:t>6</w:t>
      </w:r>
      <w:r>
        <w:t>.3</w:t>
      </w:r>
      <w:r>
        <w:tab/>
      </w:r>
      <w:r w:rsidR="00DC5171">
        <w:t>5G ProSe direct</w:t>
      </w:r>
      <w:r>
        <w:t xml:space="preserve"> link release procedure accepted by the target UE</w:t>
      </w:r>
      <w:bookmarkEnd w:id="1088"/>
      <w:bookmarkEnd w:id="1089"/>
      <w:bookmarkEnd w:id="1090"/>
      <w:bookmarkEnd w:id="1091"/>
      <w:bookmarkEnd w:id="1092"/>
      <w:bookmarkEnd w:id="1093"/>
      <w:bookmarkEnd w:id="1094"/>
      <w:bookmarkEnd w:id="1095"/>
    </w:p>
    <w:p w14:paraId="2FCEE9E4" w14:textId="77777777" w:rsidR="00F44AE1" w:rsidRDefault="00AC7EE3" w:rsidP="00AC7EE3">
      <w:r>
        <w:t xml:space="preserve">Upon receiving a PROSE DIRECT LINK RELEASE REQUEST message, the target UE shall stop all running timers for this </w:t>
      </w:r>
      <w:r w:rsidR="00014555">
        <w:t>5G ProSe direct link</w:t>
      </w:r>
      <w:r>
        <w:t xml:space="preserve"> and abort any other ongoing PC5 signalling protocol procedures on this PC5 unicast link. </w:t>
      </w:r>
    </w:p>
    <w:p w14:paraId="06AA114F" w14:textId="47EEE4BE" w:rsidR="00F44AE1" w:rsidRDefault="00F44AE1" w:rsidP="00F44AE1">
      <w:r>
        <w:t>If the PC5 signalling protocol cause value in the PROSE DIRECT LINK RELEASE REQUEST message is #13 "congestion situation" and a back-off timer value is provided in the PROSE DIRECT LINK RELEASE REQUEST message, the target UE shall start timer T</w:t>
      </w:r>
      <w:r w:rsidR="00615B97">
        <w:t>5088</w:t>
      </w:r>
      <w:r>
        <w:t xml:space="preserve"> </w:t>
      </w:r>
      <w:r>
        <w:rPr>
          <w:lang w:val="en-US"/>
        </w:rPr>
        <w:t>associated with the layer-2 ID of the initiating UE</w:t>
      </w:r>
      <w:r>
        <w:t xml:space="preserve"> and set its value to the provided timer value.</w:t>
      </w:r>
    </w:p>
    <w:p w14:paraId="0779C7D4" w14:textId="622B0A63" w:rsidR="00AC7EE3" w:rsidRDefault="00AC7EE3" w:rsidP="00AC7EE3">
      <w:r>
        <w:t>The target UE shall respond with a PROSE DIRECT LINK RELEASE ACCEPT message. The target UE shall include the new LSB</w:t>
      </w:r>
      <w:r w:rsidR="00575810">
        <w:t>s</w:t>
      </w:r>
      <w:r>
        <w:t xml:space="preserve"> of K</w:t>
      </w:r>
      <w:r>
        <w:rPr>
          <w:vertAlign w:val="subscript"/>
        </w:rPr>
        <w:t>NRP</w:t>
      </w:r>
      <w:r>
        <w:t xml:space="preserve"> ID in the PROSE DIRECT LINK RELEASE ACCEPT message. After the message is sent, the target UE shall release the </w:t>
      </w:r>
      <w:r w:rsidR="00014555">
        <w:t>5G ProSe direct link</w:t>
      </w:r>
      <w:r>
        <w:t xml:space="preserve"> by performing the following </w:t>
      </w:r>
      <w:r w:rsidR="002663F7">
        <w:t>behaviours</w:t>
      </w:r>
      <w:r>
        <w:t>:</w:t>
      </w:r>
    </w:p>
    <w:p w14:paraId="65F3D28D" w14:textId="179304CB" w:rsidR="00AC7EE3" w:rsidRDefault="00AC7EE3" w:rsidP="0037175B">
      <w:pPr>
        <w:pStyle w:val="B1"/>
      </w:pPr>
      <w:r>
        <w:t>a)</w:t>
      </w:r>
      <w:r>
        <w:tab/>
        <w:t xml:space="preserve">inform the lower layer along with the PC5 link identifier that the </w:t>
      </w:r>
      <w:r w:rsidR="00014555">
        <w:t>5G ProSe direct link</w:t>
      </w:r>
      <w:r>
        <w:t xml:space="preserve"> has been released; and</w:t>
      </w:r>
    </w:p>
    <w:p w14:paraId="55E15073" w14:textId="67ECCCB0" w:rsidR="00AC7EE3" w:rsidRDefault="00AC7EE3" w:rsidP="0037175B">
      <w:pPr>
        <w:pStyle w:val="B1"/>
      </w:pPr>
      <w:r>
        <w:t>b)</w:t>
      </w:r>
      <w:r>
        <w:tab/>
      </w:r>
      <w:r>
        <w:rPr>
          <w:lang w:eastAsia="zh-CN"/>
        </w:rPr>
        <w:t xml:space="preserve">delete the </w:t>
      </w:r>
      <w:r w:rsidR="00014555">
        <w:rPr>
          <w:lang w:eastAsia="zh-CN"/>
        </w:rPr>
        <w:t>5G ProSe direct link</w:t>
      </w:r>
      <w:r>
        <w:rPr>
          <w:lang w:eastAsia="zh-CN"/>
        </w:rPr>
        <w:t xml:space="preserve"> context of the </w:t>
      </w:r>
      <w:r w:rsidR="00014555">
        <w:rPr>
          <w:lang w:eastAsia="zh-CN"/>
        </w:rPr>
        <w:t>5G ProSe direct link</w:t>
      </w:r>
      <w:r>
        <w:t xml:space="preserve"> </w:t>
      </w:r>
      <w:r>
        <w:rPr>
          <w:lang w:eastAsia="zh-CN"/>
        </w:rPr>
        <w:t>after an implementation specific time</w:t>
      </w:r>
      <w:r>
        <w:t>.</w:t>
      </w:r>
    </w:p>
    <w:p w14:paraId="3FD834D4" w14:textId="335F5DCD" w:rsidR="00AC7EE3" w:rsidRDefault="00AC7EE3" w:rsidP="00AC7EE3">
      <w:bookmarkStart w:id="1096" w:name="_Toc34404387"/>
      <w:bookmarkStart w:id="1097" w:name="_Toc34388616"/>
      <w:r>
        <w:t xml:space="preserve">The target UE shall form the new </w:t>
      </w:r>
      <w:r>
        <w:rPr>
          <w:noProof/>
          <w:lang w:eastAsia="x-none"/>
        </w:rPr>
        <w:t>K</w:t>
      </w:r>
      <w:r>
        <w:rPr>
          <w:noProof/>
          <w:vertAlign w:val="subscript"/>
          <w:lang w:eastAsia="x-none"/>
        </w:rPr>
        <w:t>NRP</w:t>
      </w:r>
      <w:r>
        <w:rPr>
          <w:noProof/>
          <w:lang w:eastAsia="x-none"/>
        </w:rPr>
        <w:t xml:space="preserve"> ID from the new MSB</w:t>
      </w:r>
      <w:r w:rsidR="00575810">
        <w:rPr>
          <w:noProof/>
          <w:lang w:eastAsia="x-none"/>
        </w:rPr>
        <w:t>s</w:t>
      </w:r>
      <w:r>
        <w:rPr>
          <w:noProof/>
          <w:lang w:eastAsia="x-none"/>
        </w:rPr>
        <w:t xml:space="preserve"> of K</w:t>
      </w:r>
      <w:r>
        <w:rPr>
          <w:noProof/>
          <w:vertAlign w:val="subscript"/>
          <w:lang w:eastAsia="x-none"/>
        </w:rPr>
        <w:t>NRP</w:t>
      </w:r>
      <w:r>
        <w:rPr>
          <w:noProof/>
          <w:lang w:eastAsia="x-none"/>
        </w:rPr>
        <w:t xml:space="preserve"> ID received in the </w:t>
      </w:r>
      <w:r>
        <w:t>PROSE DIRECT LINK RELEASE REQUEST message and the new LSB</w:t>
      </w:r>
      <w:r w:rsidR="00575810">
        <w:t>s</w:t>
      </w:r>
      <w:r>
        <w:rPr>
          <w:noProof/>
          <w:lang w:eastAsia="x-none"/>
        </w:rPr>
        <w:t xml:space="preserve"> of K</w:t>
      </w:r>
      <w:r>
        <w:rPr>
          <w:noProof/>
          <w:vertAlign w:val="subscript"/>
          <w:lang w:eastAsia="x-none"/>
        </w:rPr>
        <w:t>NRP</w:t>
      </w:r>
      <w:r>
        <w:rPr>
          <w:noProof/>
          <w:lang w:eastAsia="x-none"/>
        </w:rPr>
        <w:t xml:space="preserve"> ID included in the </w:t>
      </w:r>
      <w:r>
        <w:t>PROSE DIRECT LINK RELEASE ACCEPT</w:t>
      </w:r>
      <w:r>
        <w:rPr>
          <w:noProof/>
          <w:lang w:eastAsia="x-none"/>
        </w:rPr>
        <w:t xml:space="preserve"> message. The target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target UE may include the new K</w:t>
      </w:r>
      <w:r>
        <w:rPr>
          <w:noProof/>
          <w:vertAlign w:val="subscript"/>
          <w:lang w:eastAsia="x-none"/>
        </w:rPr>
        <w:t>NRP</w:t>
      </w:r>
      <w:r>
        <w:rPr>
          <w:noProof/>
          <w:lang w:eastAsia="x-none"/>
        </w:rPr>
        <w:t xml:space="preserve"> ID in </w:t>
      </w:r>
      <w:r>
        <w:t>PROSE DIRECT LINK ESTABLISHMENT REQUEST message with the initiating UE as specified in clause</w:t>
      </w:r>
      <w:r>
        <w:rPr>
          <w:noProof/>
          <w:lang w:eastAsia="x-none"/>
        </w:rPr>
        <w:t> 7.2.2.2.</w:t>
      </w:r>
    </w:p>
    <w:p w14:paraId="646F75D1" w14:textId="283A74B9" w:rsidR="00AC7EE3" w:rsidRPr="0037175B" w:rsidRDefault="00AC7EE3" w:rsidP="0037175B">
      <w:pPr>
        <w:pStyle w:val="40"/>
      </w:pPr>
      <w:bookmarkStart w:id="1098" w:name="_Toc68196233"/>
      <w:bookmarkStart w:id="1099" w:name="_Toc59208905"/>
      <w:bookmarkStart w:id="1100" w:name="_Toc51951151"/>
      <w:bookmarkStart w:id="1101" w:name="_Toc45882601"/>
      <w:bookmarkStart w:id="1102" w:name="_Toc45282215"/>
      <w:bookmarkStart w:id="1103" w:name="_Toc94175609"/>
      <w:r>
        <w:t>7.2.</w:t>
      </w:r>
      <w:r w:rsidR="002011B4">
        <w:t>6</w:t>
      </w:r>
      <w:r>
        <w:t>.4</w:t>
      </w:r>
      <w:r>
        <w:tab/>
      </w:r>
      <w:r w:rsidR="00DC5171">
        <w:t>5G ProSe direct</w:t>
      </w:r>
      <w:r>
        <w:t xml:space="preserve"> link release procedure completion by the initiating UE</w:t>
      </w:r>
      <w:bookmarkEnd w:id="1096"/>
      <w:bookmarkEnd w:id="1097"/>
      <w:bookmarkEnd w:id="1098"/>
      <w:bookmarkEnd w:id="1099"/>
      <w:bookmarkEnd w:id="1100"/>
      <w:bookmarkEnd w:id="1101"/>
      <w:bookmarkEnd w:id="1102"/>
      <w:bookmarkEnd w:id="1103"/>
    </w:p>
    <w:p w14:paraId="2307B3BC" w14:textId="2FC82D57" w:rsidR="00AC7EE3" w:rsidRDefault="00AC7EE3" w:rsidP="00AC7EE3">
      <w:r>
        <w:t>Upon receipt of the PROSE DIRECT LINK RELEASE ACCEPT message, the initiating UE shall stop timer T</w:t>
      </w:r>
      <w:r w:rsidR="002463D8">
        <w:t>5087</w:t>
      </w:r>
      <w:r>
        <w:t xml:space="preserve"> and shall release the </w:t>
      </w:r>
      <w:r w:rsidR="00014555">
        <w:t>5G ProSe direct link</w:t>
      </w:r>
      <w:r>
        <w:t xml:space="preserve"> by performing the following </w:t>
      </w:r>
      <w:r w:rsidR="002663F7">
        <w:t>behaviours</w:t>
      </w:r>
      <w:r>
        <w:t>:</w:t>
      </w:r>
    </w:p>
    <w:p w14:paraId="798700D8" w14:textId="0513B074" w:rsidR="00AC7EE3" w:rsidRDefault="00AC7EE3" w:rsidP="0037175B">
      <w:pPr>
        <w:pStyle w:val="B1"/>
      </w:pPr>
      <w:r>
        <w:t>a)</w:t>
      </w:r>
      <w:r>
        <w:tab/>
        <w:t xml:space="preserve">inform the lower layer along with the PC5 link identifier that the </w:t>
      </w:r>
      <w:r w:rsidR="00014555">
        <w:t>5G ProSe direct link</w:t>
      </w:r>
      <w:r>
        <w:t xml:space="preserve"> has been released; and</w:t>
      </w:r>
    </w:p>
    <w:p w14:paraId="4B385E99" w14:textId="412DD4BA" w:rsidR="00AC7EE3" w:rsidRDefault="00AC7EE3" w:rsidP="0037175B">
      <w:pPr>
        <w:pStyle w:val="B1"/>
      </w:pPr>
      <w:r>
        <w:t>b)</w:t>
      </w:r>
      <w:r>
        <w:tab/>
      </w:r>
      <w:r>
        <w:rPr>
          <w:lang w:eastAsia="zh-CN"/>
        </w:rPr>
        <w:t xml:space="preserve">delete the </w:t>
      </w:r>
      <w:r w:rsidR="00014555">
        <w:rPr>
          <w:lang w:eastAsia="zh-CN"/>
        </w:rPr>
        <w:t>5G ProSe direct link</w:t>
      </w:r>
      <w:r>
        <w:rPr>
          <w:lang w:eastAsia="zh-CN"/>
        </w:rPr>
        <w:t xml:space="preserve"> context of the </w:t>
      </w:r>
      <w:r w:rsidR="00014555">
        <w:rPr>
          <w:lang w:eastAsia="zh-CN"/>
        </w:rPr>
        <w:t>5G ProSe direct link</w:t>
      </w:r>
      <w:r>
        <w:rPr>
          <w:lang w:eastAsia="zh-CN"/>
        </w:rPr>
        <w:t xml:space="preserve"> after an implementation specific time</w:t>
      </w:r>
      <w:r>
        <w:t>.</w:t>
      </w:r>
    </w:p>
    <w:p w14:paraId="4C91DE6F" w14:textId="2D803B79" w:rsidR="00AC7EE3" w:rsidRDefault="00AC7EE3" w:rsidP="00AC7EE3">
      <w:bookmarkStart w:id="1104" w:name="_Toc34404388"/>
      <w:bookmarkStart w:id="1105" w:name="_Toc34388617"/>
      <w:r>
        <w:t xml:space="preserve">The initiating UE shall form the new </w:t>
      </w:r>
      <w:r>
        <w:rPr>
          <w:noProof/>
          <w:lang w:eastAsia="x-none"/>
        </w:rPr>
        <w:t>K</w:t>
      </w:r>
      <w:r>
        <w:rPr>
          <w:noProof/>
          <w:vertAlign w:val="subscript"/>
          <w:lang w:eastAsia="x-none"/>
        </w:rPr>
        <w:t>NRP</w:t>
      </w:r>
      <w:r>
        <w:rPr>
          <w:noProof/>
          <w:lang w:eastAsia="x-none"/>
        </w:rPr>
        <w:t xml:space="preserve"> ID from the MSB</w:t>
      </w:r>
      <w:r w:rsidR="00575810">
        <w:rPr>
          <w:noProof/>
          <w:lang w:eastAsia="x-none"/>
        </w:rPr>
        <w:t>s</w:t>
      </w:r>
      <w:r>
        <w:rPr>
          <w:noProof/>
          <w:lang w:eastAsia="x-none"/>
        </w:rPr>
        <w:t xml:space="preserve"> of K</w:t>
      </w:r>
      <w:r>
        <w:rPr>
          <w:noProof/>
          <w:vertAlign w:val="subscript"/>
          <w:lang w:eastAsia="x-none"/>
        </w:rPr>
        <w:t>NRP</w:t>
      </w:r>
      <w:r>
        <w:rPr>
          <w:noProof/>
          <w:lang w:eastAsia="x-none"/>
        </w:rPr>
        <w:t xml:space="preserve"> ID included in the </w:t>
      </w:r>
      <w:r>
        <w:t>PROSE DIRECT LINK RELEASE REQUEST message and the LSB</w:t>
      </w:r>
      <w:r w:rsidR="00575810">
        <w:t>s</w:t>
      </w:r>
      <w:r>
        <w:rPr>
          <w:noProof/>
          <w:lang w:eastAsia="x-none"/>
        </w:rPr>
        <w:t xml:space="preserve"> of K</w:t>
      </w:r>
      <w:r>
        <w:rPr>
          <w:noProof/>
          <w:vertAlign w:val="subscript"/>
          <w:lang w:eastAsia="x-none"/>
        </w:rPr>
        <w:t>NRP</w:t>
      </w:r>
      <w:r>
        <w:rPr>
          <w:noProof/>
          <w:lang w:eastAsia="x-none"/>
        </w:rPr>
        <w:t xml:space="preserve"> ID received in the </w:t>
      </w:r>
      <w:r>
        <w:t>PROSE DIRECT LINK RELEASE ACCEPT</w:t>
      </w:r>
      <w:r>
        <w:rPr>
          <w:noProof/>
          <w:lang w:eastAsia="x-none"/>
        </w:rPr>
        <w:t xml:space="preserve"> message. The initiating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initiating UE may include the new K</w:t>
      </w:r>
      <w:r>
        <w:rPr>
          <w:noProof/>
          <w:vertAlign w:val="subscript"/>
          <w:lang w:eastAsia="x-none"/>
        </w:rPr>
        <w:t>NRP</w:t>
      </w:r>
      <w:r>
        <w:rPr>
          <w:noProof/>
          <w:lang w:eastAsia="x-none"/>
        </w:rPr>
        <w:t xml:space="preserve"> ID in </w:t>
      </w:r>
      <w:r>
        <w:t>PROSE DIRECT LINK ESTABLISHMENT REQUEST message with the target UE as specified in clause</w:t>
      </w:r>
      <w:r w:rsidR="00803B9B">
        <w:rPr>
          <w:noProof/>
          <w:lang w:val="en-US" w:eastAsia="x-none"/>
        </w:rPr>
        <w:t> </w:t>
      </w:r>
      <w:r>
        <w:rPr>
          <w:noProof/>
          <w:lang w:eastAsia="x-none"/>
        </w:rPr>
        <w:t>7.2.2.2.</w:t>
      </w:r>
    </w:p>
    <w:p w14:paraId="130F33C6" w14:textId="77777777" w:rsidR="00AC7EE3" w:rsidRDefault="00AC7EE3" w:rsidP="0037175B">
      <w:pPr>
        <w:pStyle w:val="40"/>
      </w:pPr>
      <w:bookmarkStart w:id="1106" w:name="_Toc68196234"/>
      <w:bookmarkStart w:id="1107" w:name="_Toc59208906"/>
      <w:bookmarkStart w:id="1108" w:name="_Toc51951152"/>
      <w:bookmarkStart w:id="1109" w:name="_Toc45882602"/>
      <w:bookmarkStart w:id="1110" w:name="_Toc45282216"/>
      <w:bookmarkStart w:id="1111" w:name="_Toc94175610"/>
      <w:r>
        <w:t>7.2.</w:t>
      </w:r>
      <w:r w:rsidR="002011B4">
        <w:t>6</w:t>
      </w:r>
      <w:r>
        <w:t>.5</w:t>
      </w:r>
      <w:r>
        <w:tab/>
        <w:t>Abnormal cases</w:t>
      </w:r>
      <w:bookmarkEnd w:id="1104"/>
      <w:bookmarkEnd w:id="1105"/>
      <w:bookmarkEnd w:id="1106"/>
      <w:bookmarkEnd w:id="1107"/>
      <w:bookmarkEnd w:id="1108"/>
      <w:bookmarkEnd w:id="1109"/>
      <w:bookmarkEnd w:id="1110"/>
      <w:bookmarkEnd w:id="1111"/>
    </w:p>
    <w:p w14:paraId="4941F88A" w14:textId="77777777" w:rsidR="00AC7EE3" w:rsidRDefault="00AC7EE3" w:rsidP="0037175B">
      <w:pPr>
        <w:pStyle w:val="50"/>
      </w:pPr>
      <w:bookmarkStart w:id="1112" w:name="_Toc68196235"/>
      <w:bookmarkStart w:id="1113" w:name="_Toc59208907"/>
      <w:bookmarkStart w:id="1114" w:name="_Toc51951153"/>
      <w:bookmarkStart w:id="1115" w:name="_Toc45882603"/>
      <w:bookmarkStart w:id="1116" w:name="_Toc45282217"/>
      <w:bookmarkStart w:id="1117" w:name="_Toc34404389"/>
      <w:bookmarkStart w:id="1118" w:name="_Toc34388618"/>
      <w:bookmarkStart w:id="1119" w:name="_Toc94175611"/>
      <w:r>
        <w:t>7.2.</w:t>
      </w:r>
      <w:r w:rsidR="002011B4">
        <w:t>6</w:t>
      </w:r>
      <w:r>
        <w:t>.5.1</w:t>
      </w:r>
      <w:r>
        <w:tab/>
        <w:t>Abnormal cases at the initiating UE</w:t>
      </w:r>
      <w:bookmarkEnd w:id="1112"/>
      <w:bookmarkEnd w:id="1113"/>
      <w:bookmarkEnd w:id="1114"/>
      <w:bookmarkEnd w:id="1115"/>
      <w:bookmarkEnd w:id="1116"/>
      <w:bookmarkEnd w:id="1117"/>
      <w:bookmarkEnd w:id="1118"/>
      <w:bookmarkEnd w:id="1119"/>
    </w:p>
    <w:p w14:paraId="02E89629" w14:textId="1646B7DE" w:rsidR="00AC7EE3" w:rsidRDefault="00AC7EE3" w:rsidP="00AC7EE3">
      <w:r>
        <w:t>If retransmission timer T</w:t>
      </w:r>
      <w:r w:rsidR="002011B4">
        <w:t>5087</w:t>
      </w:r>
      <w:r>
        <w:t xml:space="preserve"> expires and the PC5 signalling protocol cause included in the PC5 signalling protocol cause IE in the PROSE DIRECT LINK RELEASE REQUEST message was #4 "direct connection is not available anymore", the initiating UE shall release the </w:t>
      </w:r>
      <w:r w:rsidR="00014555">
        <w:t>5G ProSe direct link</w:t>
      </w:r>
      <w:r>
        <w:t xml:space="preserve"> locally and delete the K</w:t>
      </w:r>
      <w:r>
        <w:rPr>
          <w:vertAlign w:val="subscript"/>
        </w:rPr>
        <w:t>NRP</w:t>
      </w:r>
      <w:r>
        <w:t xml:space="preserve"> ID associated with this link. From this time onward the initiating UE shall no longer send or receive any messages via this link.</w:t>
      </w:r>
    </w:p>
    <w:p w14:paraId="2FD55612" w14:textId="77777777" w:rsidR="00AC7EE3" w:rsidRDefault="00AC7EE3" w:rsidP="00AC7EE3">
      <w:r>
        <w:lastRenderedPageBreak/>
        <w:t>If retransmission timer T</w:t>
      </w:r>
      <w:r w:rsidR="002011B4">
        <w:t>5087</w:t>
      </w:r>
      <w:r>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t>5087</w:t>
      </w:r>
      <w:r>
        <w:t>.</w:t>
      </w:r>
    </w:p>
    <w:p w14:paraId="2653CCB5" w14:textId="32088063" w:rsidR="00AC7EE3" w:rsidRDefault="00AC7EE3" w:rsidP="00AC7EE3">
      <w:r>
        <w:t xml:space="preserve">If no response is received from the target UE after reaching the maximum number of allowed retransmissions, the initiating UE shall release the </w:t>
      </w:r>
      <w:r w:rsidR="00014555">
        <w:t>5G ProSe direct link</w:t>
      </w:r>
      <w:r>
        <w:t xml:space="preserve"> locally and delete the K</w:t>
      </w:r>
      <w:r>
        <w:rPr>
          <w:vertAlign w:val="subscript"/>
        </w:rPr>
        <w:t>NRP</w:t>
      </w:r>
      <w:r>
        <w:t xml:space="preserve"> ID associated with this link. From this time onward the initiating UE shall no longer send or receive any messages via this link.</w:t>
      </w:r>
    </w:p>
    <w:p w14:paraId="77E0EFE7" w14:textId="77777777" w:rsidR="00AC7EE3" w:rsidRPr="00AC7EE3" w:rsidRDefault="00AC7EE3" w:rsidP="0037175B">
      <w:pPr>
        <w:pStyle w:val="NO"/>
      </w:pPr>
      <w:r>
        <w:t>NOTE:</w:t>
      </w:r>
      <w:r>
        <w:tab/>
        <w:t>The maximum number of allowed retransmissions is UE implementation specific.</w:t>
      </w:r>
    </w:p>
    <w:p w14:paraId="0B605AF2" w14:textId="77777777" w:rsidR="00EF2DE5" w:rsidRDefault="00EF2DE5" w:rsidP="0037175B">
      <w:pPr>
        <w:pStyle w:val="30"/>
      </w:pPr>
      <w:bookmarkStart w:id="1120" w:name="_Toc45282266"/>
      <w:bookmarkStart w:id="1121" w:name="_Toc45882652"/>
      <w:bookmarkStart w:id="1122" w:name="_Toc51951202"/>
      <w:bookmarkStart w:id="1123" w:name="_Toc59208958"/>
      <w:bookmarkStart w:id="1124" w:name="_Toc68196287"/>
      <w:bookmarkStart w:id="1125" w:name="_Toc94175612"/>
      <w:r>
        <w:t>7.2.</w:t>
      </w:r>
      <w:r w:rsidR="002011B4">
        <w:t>7</w:t>
      </w:r>
      <w:r>
        <w:tab/>
        <w:t xml:space="preserve">PC5 QoS flow establishment over </w:t>
      </w:r>
      <w:r w:rsidR="005806BA">
        <w:t xml:space="preserve">5G ProSe direct </w:t>
      </w:r>
      <w:r>
        <w:t>link</w:t>
      </w:r>
      <w:bookmarkEnd w:id="1120"/>
      <w:bookmarkEnd w:id="1121"/>
      <w:bookmarkEnd w:id="1122"/>
      <w:bookmarkEnd w:id="1123"/>
      <w:bookmarkEnd w:id="1124"/>
      <w:bookmarkEnd w:id="1125"/>
    </w:p>
    <w:p w14:paraId="0A8DAA4B" w14:textId="32CA24D7" w:rsidR="00EF2DE5" w:rsidRDefault="00EF2DE5" w:rsidP="00EF2DE5">
      <w:pPr>
        <w:rPr>
          <w:noProof/>
          <w:lang w:val="en-US" w:eastAsia="zh-CN"/>
        </w:rPr>
      </w:pPr>
      <w:bookmarkStart w:id="1126" w:name="_Hlk68774518"/>
      <w:r>
        <w:rPr>
          <w:noProof/>
          <w:lang w:val="en-US" w:eastAsia="zh-CN"/>
        </w:rPr>
        <w:t>In order to establish a</w:t>
      </w:r>
      <w:r>
        <w:rPr>
          <w:lang w:val="en-US"/>
        </w:rPr>
        <w:t xml:space="preserve"> </w:t>
      </w:r>
      <w:r>
        <w:t xml:space="preserve">PC5 QoS flow establishment over </w:t>
      </w:r>
      <w:r w:rsidR="003B5256">
        <w:t xml:space="preserve">5G ProSe direct </w:t>
      </w:r>
      <w:r>
        <w:t>link</w:t>
      </w:r>
      <w:r>
        <w:rPr>
          <w:noProof/>
          <w:lang w:val="en-US" w:eastAsia="zh-CN"/>
        </w:rPr>
        <w:t xml:space="preserve">, the UE shall derive the PC5 QoS parameters </w:t>
      </w:r>
      <w:bookmarkEnd w:id="1126"/>
      <w:r>
        <w:rPr>
          <w:noProof/>
          <w:lang w:val="en-US" w:eastAsia="zh-CN"/>
        </w:rPr>
        <w:t xml:space="preserve">based on the ProSe application requirements provided by the upper layers (if available) and the </w:t>
      </w:r>
      <w:r w:rsidR="00735CF5">
        <w:rPr>
          <w:noProof/>
          <w:lang w:val="en-US" w:eastAsia="zh-CN"/>
        </w:rPr>
        <w:t>ProSe identifier</w:t>
      </w:r>
      <w:r>
        <w:rPr>
          <w:noProof/>
          <w:lang w:val="en-US" w:eastAsia="zh-CN"/>
        </w:rPr>
        <w:t>(s) according to the PC5 QoS mapping rules defined in clause</w:t>
      </w:r>
      <w:r>
        <w:t> </w:t>
      </w:r>
      <w:r w:rsidR="00053035">
        <w:rPr>
          <w:noProof/>
          <w:lang w:val="en-US" w:eastAsia="zh-CN"/>
        </w:rPr>
        <w:t>5.2.4</w:t>
      </w:r>
      <w:r>
        <w:rPr>
          <w:noProof/>
          <w:lang w:val="en-US" w:eastAsia="zh-CN"/>
        </w:rPr>
        <w:t>. The UE shall create the PC5 QoS flow(s) based on the derived PC5 QoS parameters. For each PC5 QoS flow to be created, the UE shall perform the following operations:</w:t>
      </w:r>
    </w:p>
    <w:p w14:paraId="2C476D10" w14:textId="77777777" w:rsidR="00EF2DE5" w:rsidRDefault="00EF2DE5" w:rsidP="0037175B">
      <w:pPr>
        <w:pStyle w:val="B1"/>
      </w:pPr>
      <w:r>
        <w:rPr>
          <w:lang w:val="en-US"/>
        </w:rPr>
        <w:t>a</w:t>
      </w:r>
      <w:r>
        <w:t>)</w:t>
      </w:r>
      <w:r>
        <w:tab/>
        <w:t>self-assign a PQFI;</w:t>
      </w:r>
    </w:p>
    <w:p w14:paraId="4B2FCDA3" w14:textId="77777777" w:rsidR="00EF2DE5" w:rsidRDefault="00EF2DE5" w:rsidP="0037175B">
      <w:pPr>
        <w:pStyle w:val="B1"/>
      </w:pPr>
      <w:r>
        <w:t>b)</w:t>
      </w:r>
      <w:r>
        <w:tab/>
        <w:t>create a PC5 QoS flow context, which contains:</w:t>
      </w:r>
    </w:p>
    <w:p w14:paraId="03F0C35B" w14:textId="77777777" w:rsidR="00EF2DE5" w:rsidRDefault="00EF2DE5" w:rsidP="0037175B">
      <w:pPr>
        <w:pStyle w:val="B2"/>
      </w:pPr>
      <w:r>
        <w:t>1)</w:t>
      </w:r>
      <w:r>
        <w:tab/>
        <w:t>the PQFI;</w:t>
      </w:r>
    </w:p>
    <w:p w14:paraId="46832511" w14:textId="78EC7E8B" w:rsidR="00EF2DE5" w:rsidRDefault="00EF2DE5" w:rsidP="0037175B">
      <w:pPr>
        <w:pStyle w:val="B2"/>
      </w:pPr>
      <w:r>
        <w:t>2)</w:t>
      </w:r>
      <w:r>
        <w:tab/>
        <w:t xml:space="preserve">the </w:t>
      </w:r>
      <w:r w:rsidR="00735CF5">
        <w:t>ProSe identifier</w:t>
      </w:r>
      <w:r>
        <w:t>(s); and</w:t>
      </w:r>
    </w:p>
    <w:p w14:paraId="3031E10E" w14:textId="77777777" w:rsidR="00EF2DE5" w:rsidRDefault="00EF2DE5" w:rsidP="0037175B">
      <w:pPr>
        <w:pStyle w:val="B2"/>
      </w:pPr>
      <w:r>
        <w:t>3)</w:t>
      </w:r>
      <w:r>
        <w:tab/>
        <w:t>the derived PC5 QoS parameters;</w:t>
      </w:r>
    </w:p>
    <w:p w14:paraId="0493B4CD" w14:textId="77777777" w:rsidR="00EF2DE5" w:rsidRDefault="00EF2DE5" w:rsidP="0037175B">
      <w:pPr>
        <w:pStyle w:val="B1"/>
      </w:pPr>
      <w:r>
        <w:t>c)</w:t>
      </w:r>
      <w:r>
        <w:tab/>
        <w:t>create a new PC5 QoS rule which contains:</w:t>
      </w:r>
    </w:p>
    <w:p w14:paraId="318BC05D" w14:textId="77777777" w:rsidR="00EF2DE5" w:rsidRDefault="00EF2DE5" w:rsidP="0037175B">
      <w:pPr>
        <w:pStyle w:val="B2"/>
      </w:pPr>
      <w:r>
        <w:t>1)</w:t>
      </w:r>
      <w:r>
        <w:tab/>
        <w:t>a PC5 QoS rule identifier;</w:t>
      </w:r>
    </w:p>
    <w:p w14:paraId="595F89D9" w14:textId="77777777" w:rsidR="00EF2DE5" w:rsidRDefault="00EF2DE5" w:rsidP="0037175B">
      <w:pPr>
        <w:pStyle w:val="B2"/>
      </w:pPr>
      <w:r>
        <w:t>2)</w:t>
      </w:r>
      <w:r>
        <w:tab/>
        <w:t>the PQFI;</w:t>
      </w:r>
    </w:p>
    <w:p w14:paraId="41383069" w14:textId="77777777" w:rsidR="00EF2DE5" w:rsidRDefault="00EF2DE5" w:rsidP="0037175B">
      <w:pPr>
        <w:pStyle w:val="B2"/>
      </w:pPr>
      <w:r>
        <w:t>3)</w:t>
      </w:r>
      <w:r>
        <w:tab/>
        <w:t>a set of packet filters; and</w:t>
      </w:r>
    </w:p>
    <w:p w14:paraId="23A5F92C" w14:textId="77777777" w:rsidR="00EF2DE5" w:rsidRDefault="00EF2DE5" w:rsidP="0037175B">
      <w:pPr>
        <w:pStyle w:val="B2"/>
        <w:rPr>
          <w:lang w:eastAsia="zh-CN"/>
        </w:rPr>
      </w:pPr>
      <w:r>
        <w:t>4)</w:t>
      </w:r>
      <w:r>
        <w:tab/>
        <w:t>a precedence value</w:t>
      </w:r>
      <w:r>
        <w:rPr>
          <w:lang w:eastAsia="zh-CN"/>
        </w:rPr>
        <w:t>; and</w:t>
      </w:r>
    </w:p>
    <w:p w14:paraId="3154DC56" w14:textId="77777777" w:rsidR="00EF2DE5" w:rsidRDefault="00EF2DE5" w:rsidP="0037175B">
      <w:pPr>
        <w:pStyle w:val="B1"/>
      </w:pPr>
      <w:r>
        <w:t>d)</w:t>
      </w:r>
      <w:r>
        <w:tab/>
        <w:t>pass the following parameters to the lower layers:</w:t>
      </w:r>
    </w:p>
    <w:p w14:paraId="1F95906F" w14:textId="77777777" w:rsidR="00EF2DE5" w:rsidRDefault="00EF2DE5" w:rsidP="0037175B">
      <w:pPr>
        <w:pStyle w:val="B2"/>
      </w:pPr>
      <w:r>
        <w:t>1)</w:t>
      </w:r>
      <w:r>
        <w:tab/>
        <w:t>the PQFI;</w:t>
      </w:r>
    </w:p>
    <w:p w14:paraId="47D2A6D9" w14:textId="77777777" w:rsidR="00EF2DE5" w:rsidRDefault="00EF2DE5" w:rsidP="0037175B">
      <w:pPr>
        <w:pStyle w:val="B2"/>
      </w:pPr>
      <w:r>
        <w:t>2)</w:t>
      </w:r>
      <w:r>
        <w:tab/>
        <w:t>the PC5 QoS parameters;</w:t>
      </w:r>
    </w:p>
    <w:p w14:paraId="7757B955" w14:textId="77777777" w:rsidR="00EF2DE5" w:rsidRDefault="00EF2DE5" w:rsidP="0037175B">
      <w:pPr>
        <w:pStyle w:val="B2"/>
      </w:pPr>
      <w:r>
        <w:t>3)</w:t>
      </w:r>
      <w:r>
        <w:tab/>
        <w:t>the PC5 link identifier; and</w:t>
      </w:r>
    </w:p>
    <w:p w14:paraId="7B6DDE4C" w14:textId="77777777" w:rsidR="00EF2DE5" w:rsidRDefault="00EF2DE5" w:rsidP="0037175B">
      <w:pPr>
        <w:pStyle w:val="B2"/>
        <w:rPr>
          <w:lang w:eastAsia="zh-CN"/>
        </w:rPr>
      </w:pPr>
      <w:r>
        <w:t>4)</w:t>
      </w:r>
      <w:r>
        <w:tab/>
        <w:t>optionally, the source and destination layer-2 IDs.</w:t>
      </w:r>
    </w:p>
    <w:p w14:paraId="7293BC29" w14:textId="6A726790" w:rsidR="008C1F25" w:rsidRDefault="008C1F25" w:rsidP="00021BA6">
      <w:pPr>
        <w:rPr>
          <w:noProof/>
          <w:lang w:eastAsia="zh-CN"/>
        </w:rPr>
      </w:pPr>
      <w:bookmarkStart w:id="1127" w:name="_Toc59208959"/>
      <w:bookmarkStart w:id="1128" w:name="_Toc51951203"/>
      <w:bookmarkStart w:id="1129" w:name="_Toc45882653"/>
      <w:bookmarkStart w:id="1130" w:name="_Toc45282267"/>
      <w:r>
        <w:rPr>
          <w:noProof/>
          <w:lang w:eastAsia="zh-CN"/>
        </w:rPr>
        <w:t>Three</w:t>
      </w:r>
      <w:r w:rsidR="00EF2DE5">
        <w:rPr>
          <w:noProof/>
          <w:lang w:eastAsia="zh-CN"/>
        </w:rPr>
        <w:t xml:space="preserve"> types of packet filters are supported for </w:t>
      </w:r>
      <w:r>
        <w:rPr>
          <w:noProof/>
          <w:lang w:eastAsia="zh-CN"/>
        </w:rPr>
        <w:t xml:space="preserve">unicast mode 5G </w:t>
      </w:r>
      <w:r w:rsidR="00EF2DE5">
        <w:rPr>
          <w:noProof/>
          <w:lang w:eastAsia="zh-CN"/>
        </w:rPr>
        <w:t>ProSe direct communication over PC5, i.e.</w:t>
      </w:r>
      <w:r w:rsidR="003E0BE5">
        <w:rPr>
          <w:noProof/>
          <w:lang w:eastAsia="zh-CN"/>
        </w:rPr>
        <w:t>,</w:t>
      </w:r>
      <w:r w:rsidR="00EF2DE5">
        <w:rPr>
          <w:noProof/>
          <w:lang w:eastAsia="zh-CN"/>
        </w:rPr>
        <w:t xml:space="preserve"> the ProSe IP packet filter set</w:t>
      </w:r>
      <w:r>
        <w:rPr>
          <w:noProof/>
          <w:lang w:eastAsia="zh-CN"/>
        </w:rPr>
        <w:t>,</w:t>
      </w:r>
      <w:r w:rsidR="00EF2DE5">
        <w:rPr>
          <w:noProof/>
          <w:lang w:eastAsia="zh-CN"/>
        </w:rPr>
        <w:t xml:space="preserve"> the ProSe packet filter set</w:t>
      </w:r>
      <w:r>
        <w:rPr>
          <w:noProof/>
          <w:lang w:eastAsia="zh-CN"/>
        </w:rPr>
        <w:t xml:space="preserve">, and the </w:t>
      </w:r>
      <w:r>
        <w:t>ProSe Ethernet packet filter set</w:t>
      </w:r>
      <w:r w:rsidR="00EF2DE5">
        <w:rPr>
          <w:noProof/>
          <w:lang w:eastAsia="zh-CN"/>
        </w:rPr>
        <w:t xml:space="preserve">. A PC5 QoS Rule contains </w:t>
      </w:r>
      <w:r>
        <w:rPr>
          <w:noProof/>
          <w:lang w:eastAsia="zh-CN"/>
        </w:rPr>
        <w:t>one of the following:</w:t>
      </w:r>
      <w:r w:rsidR="00EF2DE5">
        <w:rPr>
          <w:noProof/>
          <w:lang w:eastAsia="zh-CN"/>
        </w:rPr>
        <w:t xml:space="preserve"> </w:t>
      </w:r>
    </w:p>
    <w:p w14:paraId="1806F645" w14:textId="4A8F7280" w:rsidR="008C1F25" w:rsidRDefault="008C1F25" w:rsidP="003A13E4">
      <w:pPr>
        <w:pStyle w:val="B1"/>
        <w:rPr>
          <w:noProof/>
          <w:lang w:eastAsia="zh-CN"/>
        </w:rPr>
      </w:pPr>
      <w:r>
        <w:rPr>
          <w:noProof/>
          <w:lang w:eastAsia="zh-CN"/>
        </w:rPr>
        <w:t>a)</w:t>
      </w:r>
      <w:r>
        <w:rPr>
          <w:noProof/>
          <w:lang w:eastAsia="zh-CN"/>
        </w:rPr>
        <w:tab/>
      </w:r>
      <w:r w:rsidR="00EF2DE5">
        <w:rPr>
          <w:noProof/>
          <w:lang w:eastAsia="zh-CN"/>
        </w:rPr>
        <w:t>the ProSe IP packet filter set</w:t>
      </w:r>
      <w:r>
        <w:rPr>
          <w:noProof/>
          <w:lang w:eastAsia="zh-CN"/>
        </w:rPr>
        <w:t>;</w:t>
      </w:r>
    </w:p>
    <w:p w14:paraId="58F5D568" w14:textId="77777777" w:rsidR="008C1F25" w:rsidRDefault="008C1F25" w:rsidP="003A13E4">
      <w:pPr>
        <w:pStyle w:val="B1"/>
        <w:rPr>
          <w:noProof/>
          <w:lang w:eastAsia="zh-CN"/>
        </w:rPr>
      </w:pPr>
      <w:r>
        <w:rPr>
          <w:noProof/>
          <w:lang w:eastAsia="zh-CN"/>
        </w:rPr>
        <w:t>b)</w:t>
      </w:r>
      <w:r>
        <w:rPr>
          <w:noProof/>
          <w:lang w:eastAsia="zh-CN"/>
        </w:rPr>
        <w:tab/>
      </w:r>
      <w:r w:rsidR="00EF2DE5">
        <w:rPr>
          <w:noProof/>
          <w:lang w:eastAsia="zh-CN"/>
        </w:rPr>
        <w:t>the ProSe packet filter set</w:t>
      </w:r>
      <w:r>
        <w:rPr>
          <w:noProof/>
          <w:lang w:eastAsia="zh-CN"/>
        </w:rPr>
        <w:t>; or</w:t>
      </w:r>
    </w:p>
    <w:p w14:paraId="40F60385" w14:textId="1200011C" w:rsidR="00EF2DE5" w:rsidRDefault="008C1F25" w:rsidP="003A13E4">
      <w:pPr>
        <w:pStyle w:val="B1"/>
        <w:rPr>
          <w:noProof/>
          <w:lang w:eastAsia="zh-CN"/>
        </w:rPr>
      </w:pPr>
      <w:r>
        <w:rPr>
          <w:noProof/>
          <w:lang w:eastAsia="zh-CN"/>
        </w:rPr>
        <w:t>c)</w:t>
      </w:r>
      <w:r>
        <w:rPr>
          <w:noProof/>
          <w:lang w:eastAsia="zh-CN"/>
        </w:rPr>
        <w:tab/>
        <w:t xml:space="preserve">the </w:t>
      </w:r>
      <w:r>
        <w:t>ProSe Ethernet packet filter set</w:t>
      </w:r>
      <w:r w:rsidR="00EF2DE5">
        <w:rPr>
          <w:noProof/>
          <w:lang w:eastAsia="zh-CN"/>
        </w:rPr>
        <w:t>.</w:t>
      </w:r>
    </w:p>
    <w:p w14:paraId="38F1CD2C" w14:textId="77777777" w:rsidR="00EF2DE5" w:rsidRPr="0037175B" w:rsidRDefault="00EF2DE5" w:rsidP="00021BA6">
      <w:r>
        <w:rPr>
          <w:noProof/>
          <w:lang w:eastAsia="zh-CN"/>
        </w:rPr>
        <w:t xml:space="preserve">The ProSe IP packet filter set is defined as content of the packet filter contents field specified in </w:t>
      </w:r>
      <w:r>
        <w:t>3GPP</w:t>
      </w:r>
      <w:r>
        <w:rPr>
          <w:lang w:val="cs-CZ"/>
        </w:rPr>
        <w:t> TS 24.501 [</w:t>
      </w:r>
      <w:r w:rsidR="00053035">
        <w:rPr>
          <w:lang w:val="cs-CZ"/>
        </w:rPr>
        <w:t>11</w:t>
      </w:r>
      <w:r>
        <w:rPr>
          <w:lang w:val="cs-CZ"/>
        </w:rPr>
        <w:t>]</w:t>
      </w:r>
      <w:r w:rsidRPr="0037175B">
        <w:t xml:space="preserve"> figure 9.11.4.13.4 and table 9.11.4.13.1.</w:t>
      </w:r>
    </w:p>
    <w:p w14:paraId="2F58F23E" w14:textId="77777777" w:rsidR="00EF2DE5" w:rsidRDefault="00EF2DE5" w:rsidP="001D6152">
      <w:r>
        <w:t>The ProSe packet filter set shall support packet filters based on at least any combination of:</w:t>
      </w:r>
    </w:p>
    <w:p w14:paraId="02520586" w14:textId="7C286C1E" w:rsidR="00EF2DE5" w:rsidRPr="0037175B" w:rsidRDefault="00EF2DE5" w:rsidP="0037175B">
      <w:pPr>
        <w:pStyle w:val="B1"/>
      </w:pPr>
      <w:r w:rsidRPr="005374E1">
        <w:t>a)</w:t>
      </w:r>
      <w:r w:rsidRPr="005374E1">
        <w:tab/>
      </w:r>
      <w:r w:rsidR="00735CF5">
        <w:t>ProSe identifier</w:t>
      </w:r>
      <w:r w:rsidRPr="005374E1">
        <w:t>;</w:t>
      </w:r>
    </w:p>
    <w:p w14:paraId="1FAAA6B8" w14:textId="77777777" w:rsidR="00EF2DE5" w:rsidRPr="005374E1" w:rsidRDefault="00EF2DE5" w:rsidP="0037175B">
      <w:pPr>
        <w:pStyle w:val="B1"/>
      </w:pPr>
      <w:r w:rsidRPr="005374E1">
        <w:t>b)</w:t>
      </w:r>
      <w:r w:rsidRPr="005374E1">
        <w:tab/>
        <w:t>the source layer-2 ID and the destination layer-2 ID; and</w:t>
      </w:r>
    </w:p>
    <w:p w14:paraId="70CAADCB" w14:textId="3BE83769" w:rsidR="00EF2DE5" w:rsidRDefault="00EF2DE5" w:rsidP="0037175B">
      <w:pPr>
        <w:pStyle w:val="B1"/>
      </w:pPr>
      <w:r w:rsidRPr="005374E1">
        <w:lastRenderedPageBreak/>
        <w:t>c)</w:t>
      </w:r>
      <w:r w:rsidRPr="005374E1">
        <w:tab/>
        <w:t>application layer ID (</w:t>
      </w:r>
      <w:r w:rsidR="003E0BE5" w:rsidRPr="005374E1">
        <w:t>e.g.,</w:t>
      </w:r>
      <w:r w:rsidRPr="005374E1">
        <w:t xml:space="preserve"> Station ID).</w:t>
      </w:r>
    </w:p>
    <w:p w14:paraId="4AB6B118" w14:textId="78E5C7BD" w:rsidR="00B333BC" w:rsidRPr="00B333BC" w:rsidRDefault="00B333BC" w:rsidP="003A13E4">
      <w:r>
        <w:rPr>
          <w:noProof/>
          <w:lang w:eastAsia="zh-CN"/>
        </w:rPr>
        <w:t xml:space="preserve">The </w:t>
      </w:r>
      <w:r>
        <w:t xml:space="preserve">ProSe Ethernet packet filter set </w:t>
      </w:r>
      <w:r>
        <w:rPr>
          <w:noProof/>
          <w:lang w:eastAsia="zh-CN"/>
        </w:rPr>
        <w:t xml:space="preserve">is defined as content of the </w:t>
      </w:r>
      <w:r>
        <w:t>Ethernet packet filter</w:t>
      </w:r>
      <w:r>
        <w:rPr>
          <w:noProof/>
          <w:lang w:eastAsia="zh-CN"/>
        </w:rPr>
        <w:t xml:space="preserve"> </w:t>
      </w:r>
      <w:r>
        <w:t>set as specified in 3GPP</w:t>
      </w:r>
      <w:r>
        <w:rPr>
          <w:lang w:val="cs-CZ"/>
        </w:rPr>
        <w:t> TS 24.501 [11]</w:t>
      </w:r>
      <w:r>
        <w:t xml:space="preserve"> figure 9.11.4.13.4 and table 9.11.4.13.1.</w:t>
      </w:r>
    </w:p>
    <w:p w14:paraId="2A7A4A7F" w14:textId="77777777" w:rsidR="00EF2DE5" w:rsidRDefault="00EF2DE5" w:rsidP="0037175B">
      <w:pPr>
        <w:pStyle w:val="30"/>
      </w:pPr>
      <w:bookmarkStart w:id="1131" w:name="_Toc68196288"/>
      <w:bookmarkStart w:id="1132" w:name="_Toc94175613"/>
      <w:r>
        <w:t>7.2.</w:t>
      </w:r>
      <w:r w:rsidR="00053035">
        <w:t>8</w:t>
      </w:r>
      <w:r>
        <w:tab/>
        <w:t xml:space="preserve">PC5 QoS flow match over </w:t>
      </w:r>
      <w:r w:rsidR="005806BA">
        <w:t>5G ProSe direct</w:t>
      </w:r>
      <w:r>
        <w:t xml:space="preserve"> link</w:t>
      </w:r>
      <w:bookmarkEnd w:id="1127"/>
      <w:bookmarkEnd w:id="1128"/>
      <w:bookmarkEnd w:id="1129"/>
      <w:bookmarkEnd w:id="1130"/>
      <w:bookmarkEnd w:id="1131"/>
      <w:bookmarkEnd w:id="1132"/>
    </w:p>
    <w:p w14:paraId="3088A675" w14:textId="66483ECA" w:rsidR="00EF2DE5" w:rsidRDefault="00EF2DE5" w:rsidP="00EF2DE5">
      <w:pPr>
        <w:rPr>
          <w:noProof/>
          <w:lang w:val="en-US" w:eastAsia="zh-CN"/>
        </w:rPr>
      </w:pPr>
      <w:r>
        <w:rPr>
          <w:noProof/>
          <w:lang w:val="en-US" w:eastAsia="zh-CN"/>
        </w:rPr>
        <w:t>When service data or request from the upper layers is received, the UE determines if there is any existing PC5 QoS flow(s) matching the service data or request, i.e.</w:t>
      </w:r>
      <w:r w:rsidR="003E0BE5">
        <w:rPr>
          <w:noProof/>
          <w:lang w:val="en-US" w:eastAsia="zh-CN"/>
        </w:rPr>
        <w:t>,</w:t>
      </w:r>
      <w:r>
        <w:rPr>
          <w:noProof/>
          <w:lang w:val="en-US" w:eastAsia="zh-CN"/>
        </w:rPr>
        <w:t xml:space="preserve"> based on the PC5 QoS rules for the existing PC5 QoS flow(s).</w:t>
      </w:r>
    </w:p>
    <w:p w14:paraId="05669273" w14:textId="17F43A3D" w:rsidR="00EF2DE5" w:rsidRDefault="00EF2DE5" w:rsidP="00EF2DE5">
      <w:pPr>
        <w:rPr>
          <w:noProof/>
          <w:lang w:val="en-US" w:eastAsia="zh-CN"/>
        </w:rPr>
      </w:pPr>
      <w:r>
        <w:rPr>
          <w:noProof/>
          <w:lang w:val="en-US"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Pr>
          <w:noProof/>
          <w:lang w:val="en-US" w:eastAsia="zh-CN"/>
        </w:rPr>
        <w:t>ProSe identifier</w:t>
      </w:r>
      <w:r>
        <w:rPr>
          <w:noProof/>
          <w:lang w:val="en-US" w:eastAsia="zh-CN"/>
        </w:rPr>
        <w:t>(s) according to the PC5 QoS mapping rules defined in clause</w:t>
      </w:r>
      <w:r>
        <w:t> </w:t>
      </w:r>
      <w:r w:rsidR="00053035">
        <w:t>5.2.4</w:t>
      </w:r>
      <w:r>
        <w:rPr>
          <w:noProof/>
          <w:lang w:val="en-US" w:eastAsia="zh-CN"/>
        </w:rPr>
        <w:t xml:space="preserve"> and shall perform the following:</w:t>
      </w:r>
    </w:p>
    <w:p w14:paraId="4B0D053E" w14:textId="48FB9A96" w:rsidR="00EF2DE5" w:rsidRPr="00E57034" w:rsidRDefault="00EF2DE5" w:rsidP="0037175B">
      <w:pPr>
        <w:pStyle w:val="B1"/>
        <w:rPr>
          <w:lang w:eastAsia="zh-CN"/>
        </w:rPr>
      </w:pPr>
      <w:r w:rsidRPr="00E57034">
        <w:rPr>
          <w:lang w:val="en-US"/>
        </w:rPr>
        <w:t>a</w:t>
      </w:r>
      <w:r w:rsidRPr="005374E1">
        <w:t>)</w:t>
      </w:r>
      <w:r w:rsidRPr="005374E1">
        <w:tab/>
        <w:t xml:space="preserve">if there is no existing PC5 QoS flow that fulfils the derived PC5 QoS parameters, then the UE shall create a new PC5 QoS flow </w:t>
      </w:r>
      <w:r w:rsidRPr="00E57034">
        <w:rPr>
          <w:lang w:eastAsia="zh-CN"/>
        </w:rPr>
        <w:t xml:space="preserve">as specified in </w:t>
      </w:r>
      <w:r w:rsidRPr="00E57034">
        <w:rPr>
          <w:noProof/>
          <w:lang w:val="en-US" w:eastAsia="zh-CN"/>
        </w:rPr>
        <w:t>clause</w:t>
      </w:r>
      <w:r w:rsidRPr="005374E1">
        <w:t> 7.2.</w:t>
      </w:r>
      <w:r w:rsidR="001357D2">
        <w:t>7</w:t>
      </w:r>
      <w:r w:rsidRPr="00E57034">
        <w:rPr>
          <w:lang w:eastAsia="zh-CN"/>
        </w:rPr>
        <w:t>;</w:t>
      </w:r>
    </w:p>
    <w:p w14:paraId="4D8EEF98" w14:textId="1CC229AB" w:rsidR="00EF2DE5" w:rsidRPr="005374E1" w:rsidRDefault="00EF2DE5" w:rsidP="0037175B">
      <w:pPr>
        <w:pStyle w:val="B1"/>
      </w:pPr>
      <w:r w:rsidRPr="005374E1">
        <w:t>b)</w:t>
      </w:r>
      <w:r w:rsidRPr="005374E1">
        <w:tab/>
        <w:t xml:space="preserve">if there is an existing PC5 QoS flow that fulfils the derived PC5 QoS parameters, then the UE shall update the PC5 packet filter set in the PC5 QoS rule of this PC5 QoS flow, </w:t>
      </w:r>
      <w:r w:rsidR="003E0BE5" w:rsidRPr="005374E1">
        <w:t>e.g.,</w:t>
      </w:r>
      <w:r w:rsidRPr="005374E1">
        <w:t xml:space="preserve"> add the new packet filter in the PC5 QoS rule of this existing PC5 QoS flow; and</w:t>
      </w:r>
    </w:p>
    <w:p w14:paraId="7F8A6C69" w14:textId="77777777" w:rsidR="00EF2DE5" w:rsidRPr="005374E1" w:rsidRDefault="00EF2DE5" w:rsidP="0037175B">
      <w:pPr>
        <w:pStyle w:val="B1"/>
      </w:pPr>
      <w:r w:rsidRPr="005374E1">
        <w:t>c)</w:t>
      </w:r>
      <w:r w:rsidRPr="005374E1">
        <w:tab/>
        <w:t>the UE shall use the new PC5 QoS flow created as described in bullet a) or the existing PC5 QoS flow with the updated PC5 QoS rules as described in bullet b) to perform the transmission of ProSe</w:t>
      </w:r>
      <w:r w:rsidRPr="0037175B">
        <w:t xml:space="preserve"> </w:t>
      </w:r>
      <w:r w:rsidRPr="005374E1">
        <w:t>direct communication over PC5 as specified in clause </w:t>
      </w:r>
      <w:r w:rsidR="00053035" w:rsidRPr="005374E1">
        <w:t>7.2.9</w:t>
      </w:r>
      <w:r w:rsidRPr="005374E1">
        <w:t>.</w:t>
      </w:r>
    </w:p>
    <w:p w14:paraId="7C6E024F" w14:textId="77777777" w:rsidR="00EF2DE5" w:rsidRDefault="00EF2DE5" w:rsidP="0037175B">
      <w:pPr>
        <w:rPr>
          <w:noProof/>
          <w:lang w:val="en-US" w:eastAsia="zh-CN"/>
        </w:rPr>
      </w:pPr>
      <w:r>
        <w:rPr>
          <w:noProof/>
          <w:lang w:val="en-US" w:eastAsia="zh-CN"/>
        </w:rPr>
        <w:t xml:space="preserve">If there is a PC5 QoS rule for the existing PC5 QoS flow matching the service data or request, the UE shall use this existing PC5 QoS flow to perform transmission of ProSe </w:t>
      </w:r>
      <w:r>
        <w:rPr>
          <w:noProof/>
          <w:lang w:eastAsia="zh-CN"/>
        </w:rPr>
        <w:t>direct</w:t>
      </w:r>
      <w:r>
        <w:rPr>
          <w:noProof/>
          <w:lang w:val="en-US" w:eastAsia="zh-CN"/>
        </w:rPr>
        <w:t xml:space="preserve"> communication over PC5 as specified in clause</w:t>
      </w:r>
      <w:r>
        <w:t> </w:t>
      </w:r>
      <w:r w:rsidR="00053035">
        <w:rPr>
          <w:noProof/>
          <w:lang w:eastAsia="zh-CN"/>
        </w:rPr>
        <w:t>7.2.9</w:t>
      </w:r>
      <w:r>
        <w:rPr>
          <w:noProof/>
          <w:lang w:val="en-US" w:eastAsia="zh-CN"/>
        </w:rPr>
        <w:t>.</w:t>
      </w:r>
    </w:p>
    <w:p w14:paraId="235B8ECE" w14:textId="77777777" w:rsidR="00EF2DE5" w:rsidRDefault="00EF2DE5" w:rsidP="0037175B">
      <w:pPr>
        <w:pStyle w:val="30"/>
      </w:pPr>
      <w:bookmarkStart w:id="1133" w:name="_Toc94175614"/>
      <w:r>
        <w:t>7.2.</w:t>
      </w:r>
      <w:r w:rsidR="00053035">
        <w:t>9</w:t>
      </w:r>
      <w:r>
        <w:tab/>
      </w:r>
      <w:bookmarkStart w:id="1134" w:name="_Hlk68777730"/>
      <w:r>
        <w:t xml:space="preserve">Data transmission over </w:t>
      </w:r>
      <w:r w:rsidR="003708C3">
        <w:t>5G ProSe direct</w:t>
      </w:r>
      <w:r>
        <w:t xml:space="preserve"> link</w:t>
      </w:r>
      <w:bookmarkEnd w:id="1133"/>
      <w:bookmarkEnd w:id="1134"/>
    </w:p>
    <w:p w14:paraId="0A82434A" w14:textId="77777777" w:rsidR="00EF2DE5" w:rsidRDefault="00EF2DE5" w:rsidP="0037175B">
      <w:pPr>
        <w:pStyle w:val="40"/>
      </w:pPr>
      <w:bookmarkStart w:id="1135" w:name="_Toc68196272"/>
      <w:bookmarkStart w:id="1136" w:name="_Toc59208943"/>
      <w:bookmarkStart w:id="1137" w:name="_Toc94175615"/>
      <w:r>
        <w:t>7.2.</w:t>
      </w:r>
      <w:r w:rsidR="00053035">
        <w:t>9</w:t>
      </w:r>
      <w:r>
        <w:t>.1</w:t>
      </w:r>
      <w:r>
        <w:tab/>
        <w:t>Transmission</w:t>
      </w:r>
      <w:bookmarkEnd w:id="1135"/>
      <w:bookmarkEnd w:id="1136"/>
      <w:bookmarkEnd w:id="1137"/>
    </w:p>
    <w:p w14:paraId="425C282D" w14:textId="44D90DC4" w:rsidR="00EF2DE5" w:rsidRDefault="00EF2DE5" w:rsidP="00EF2DE5">
      <w:pPr>
        <w:rPr>
          <w:lang w:eastAsia="x-none"/>
        </w:rPr>
      </w:pPr>
      <w:r>
        <w:rPr>
          <w:lang w:eastAsia="x-none"/>
        </w:rPr>
        <w:t xml:space="preserve">When receiving user data from upper layers to be sent over </w:t>
      </w:r>
      <w:r w:rsidR="003B5256">
        <w:rPr>
          <w:lang w:eastAsia="x-none"/>
        </w:rPr>
        <w:t>5G ProSe direct</w:t>
      </w:r>
      <w:r w:rsidR="003B5256" w:rsidDel="00014555">
        <w:rPr>
          <w:lang w:eastAsia="x-none"/>
        </w:rPr>
        <w:t xml:space="preserve"> </w:t>
      </w:r>
      <w:r>
        <w:rPr>
          <w:lang w:eastAsia="x-none"/>
        </w:rPr>
        <w:t xml:space="preserve">link to a specific UE, the transmitting UE shall determine the </w:t>
      </w:r>
      <w:r w:rsidR="003B5256">
        <w:rPr>
          <w:lang w:eastAsia="x-none"/>
        </w:rPr>
        <w:t>5G ProSe direct</w:t>
      </w:r>
      <w:r w:rsidR="003B5256" w:rsidDel="00014555">
        <w:rPr>
          <w:lang w:eastAsia="x-none"/>
        </w:rPr>
        <w:t xml:space="preserve"> </w:t>
      </w:r>
      <w:r>
        <w:rPr>
          <w:lang w:eastAsia="x-none"/>
        </w:rPr>
        <w:t>link context corresponding to the application layer ID, and then shall tag each outgoing protocol data unit with the following information before passing it to the lower layers for transmission:</w:t>
      </w:r>
    </w:p>
    <w:p w14:paraId="647E2C53" w14:textId="77777777" w:rsidR="00EF2DE5" w:rsidRDefault="00EF2DE5" w:rsidP="0037175B">
      <w:pPr>
        <w:pStyle w:val="B1"/>
      </w:pPr>
      <w:r>
        <w:t>a)</w:t>
      </w:r>
      <w:r>
        <w:tab/>
        <w:t>a layer-3 protocol data unit type (see 3GPP TS 38.323 [</w:t>
      </w:r>
      <w:r w:rsidR="00053035">
        <w:t>16</w:t>
      </w:r>
      <w:r>
        <w:t>]) set to:</w:t>
      </w:r>
    </w:p>
    <w:p w14:paraId="57774E28" w14:textId="77777777" w:rsidR="00EF2DE5" w:rsidRDefault="00EF2DE5" w:rsidP="0037175B">
      <w:pPr>
        <w:pStyle w:val="B2"/>
      </w:pPr>
      <w:r>
        <w:t>1)</w:t>
      </w:r>
      <w:r>
        <w:tab/>
        <w:t>IP packet, if the ProSe message contains IP data; or</w:t>
      </w:r>
    </w:p>
    <w:p w14:paraId="16FE44DA" w14:textId="77777777" w:rsidR="00EF2DE5" w:rsidRDefault="00EF2DE5" w:rsidP="0037175B">
      <w:pPr>
        <w:pStyle w:val="B2"/>
      </w:pPr>
      <w:r>
        <w:t>2)</w:t>
      </w:r>
      <w:r>
        <w:tab/>
        <w:t>non-IP packet, if the ProSe message contains Ethernet or Unstructured data unit types;</w:t>
      </w:r>
    </w:p>
    <w:p w14:paraId="33A41D63" w14:textId="55F1EB73" w:rsidR="00EF2DE5" w:rsidRDefault="00EF2DE5" w:rsidP="0037175B">
      <w:pPr>
        <w:pStyle w:val="B1"/>
      </w:pPr>
      <w:r>
        <w:t>b)</w:t>
      </w:r>
      <w:r>
        <w:tab/>
        <w:t xml:space="preserve">the PC5 link identifier associated with the </w:t>
      </w:r>
      <w:r w:rsidR="003B5256">
        <w:rPr>
          <w:lang w:eastAsia="x-none"/>
        </w:rPr>
        <w:t>5G ProSe direct</w:t>
      </w:r>
      <w:r w:rsidR="003B5256" w:rsidDel="00014555">
        <w:t xml:space="preserve"> </w:t>
      </w:r>
      <w:r>
        <w:t>link context;</w:t>
      </w:r>
    </w:p>
    <w:p w14:paraId="3A082FAA" w14:textId="3CE26D0D" w:rsidR="00EF2DE5" w:rsidRDefault="00EF2DE5" w:rsidP="0037175B">
      <w:pPr>
        <w:pStyle w:val="B1"/>
      </w:pPr>
      <w:r>
        <w:t>c)</w:t>
      </w:r>
      <w:r>
        <w:tab/>
        <w:t xml:space="preserve">optionally, the source layer-2 ID set to the source layer-2 ID associated with the </w:t>
      </w:r>
      <w:r w:rsidR="003B5256">
        <w:rPr>
          <w:lang w:eastAsia="x-none"/>
        </w:rPr>
        <w:t>5G ProSe direct</w:t>
      </w:r>
      <w:r w:rsidR="003B5256" w:rsidDel="00014555">
        <w:t xml:space="preserve"> </w:t>
      </w:r>
      <w:r>
        <w:t>link context;</w:t>
      </w:r>
    </w:p>
    <w:p w14:paraId="67195849" w14:textId="557E5022" w:rsidR="00EF2DE5" w:rsidRDefault="00EF2DE5" w:rsidP="0037175B">
      <w:pPr>
        <w:pStyle w:val="B1"/>
      </w:pPr>
      <w:r>
        <w:t>d)</w:t>
      </w:r>
      <w:r>
        <w:tab/>
        <w:t xml:space="preserve">optionally, the destination layer-2 ID set to the destination layer-2 ID associated with the </w:t>
      </w:r>
      <w:r w:rsidR="003B5256">
        <w:rPr>
          <w:lang w:eastAsia="x-none"/>
        </w:rPr>
        <w:t>5G ProSe direct</w:t>
      </w:r>
      <w:r w:rsidR="003B5256" w:rsidDel="00014555">
        <w:t xml:space="preserve"> </w:t>
      </w:r>
      <w:r>
        <w:t>link context; and</w:t>
      </w:r>
    </w:p>
    <w:p w14:paraId="525CC5F4" w14:textId="1B4B501F" w:rsidR="00EF2DE5" w:rsidRDefault="00EF2DE5" w:rsidP="0037175B">
      <w:pPr>
        <w:pStyle w:val="B1"/>
      </w:pPr>
      <w:r>
        <w:t>e)</w:t>
      </w:r>
      <w:r>
        <w:tab/>
        <w:t xml:space="preserve">the PQFI set to the value corresponding to the </w:t>
      </w:r>
      <w:r w:rsidR="00735CF5">
        <w:t>ProSe identifier</w:t>
      </w:r>
      <w:r>
        <w:t xml:space="preserve"> and the optional ProSe application requirements according to the mapping rules specified in clause 5.2.</w:t>
      </w:r>
      <w:r w:rsidR="00053035">
        <w:t>4</w:t>
      </w:r>
      <w:r>
        <w:t>.</w:t>
      </w:r>
    </w:p>
    <w:p w14:paraId="4C230EE3" w14:textId="77777777" w:rsidR="00EF2DE5" w:rsidRDefault="00EF2DE5" w:rsidP="0037175B">
      <w:pPr>
        <w:pStyle w:val="40"/>
      </w:pPr>
      <w:bookmarkStart w:id="1138" w:name="_Toc68196273"/>
      <w:bookmarkStart w:id="1139" w:name="_Toc59208944"/>
      <w:bookmarkStart w:id="1140" w:name="_Toc94175616"/>
      <w:r>
        <w:t>7.2.</w:t>
      </w:r>
      <w:r w:rsidR="00053035">
        <w:t>9</w:t>
      </w:r>
      <w:r>
        <w:t>.2</w:t>
      </w:r>
      <w:r>
        <w:tab/>
        <w:t>Procedure for UE to use provisioned radio resources for ProSe communication over PC5</w:t>
      </w:r>
      <w:bookmarkEnd w:id="1138"/>
      <w:bookmarkEnd w:id="1139"/>
      <w:bookmarkEnd w:id="1140"/>
    </w:p>
    <w:p w14:paraId="77FEEDDB" w14:textId="0149FCDC" w:rsidR="00EF2DE5" w:rsidRDefault="00EF2DE5" w:rsidP="0037175B">
      <w:pPr>
        <w:rPr>
          <w:lang w:eastAsia="zh-CN"/>
        </w:rPr>
      </w:pPr>
      <w:r>
        <w:rPr>
          <w:lang w:eastAsia="zh-CN"/>
        </w:rPr>
        <w:t>The procedures described for using NR-PC5 in clause </w:t>
      </w:r>
      <w:r w:rsidR="00764899">
        <w:rPr>
          <w:lang w:eastAsia="zh-CN"/>
        </w:rPr>
        <w:t>7.3.2.3</w:t>
      </w:r>
      <w:r>
        <w:rPr>
          <w:lang w:eastAsia="zh-CN"/>
        </w:rPr>
        <w:t xml:space="preserve"> apply.</w:t>
      </w:r>
    </w:p>
    <w:p w14:paraId="0C2C383B" w14:textId="5FC540C3" w:rsidR="000306EC" w:rsidRPr="006C7703" w:rsidRDefault="000306EC" w:rsidP="0066566A">
      <w:pPr>
        <w:pStyle w:val="30"/>
      </w:pPr>
      <w:bookmarkStart w:id="1141" w:name="_Toc34388636"/>
      <w:bookmarkStart w:id="1142" w:name="_Toc34404407"/>
      <w:bookmarkStart w:id="1143" w:name="_Toc45282236"/>
      <w:bookmarkStart w:id="1144" w:name="_Toc45882622"/>
      <w:bookmarkStart w:id="1145" w:name="_Toc51951172"/>
      <w:bookmarkStart w:id="1146" w:name="_Toc59208926"/>
      <w:bookmarkStart w:id="1147" w:name="_Toc75734765"/>
      <w:bookmarkStart w:id="1148" w:name="_Toc82772102"/>
      <w:bookmarkStart w:id="1149" w:name="_Toc94175617"/>
      <w:r w:rsidRPr="006C7703">
        <w:lastRenderedPageBreak/>
        <w:t>7.2.</w:t>
      </w:r>
      <w:r w:rsidR="00BC4895">
        <w:t>10</w:t>
      </w:r>
      <w:r w:rsidRPr="006C7703">
        <w:tab/>
        <w:t>5G ProSe direct link security mode control procedure</w:t>
      </w:r>
      <w:bookmarkEnd w:id="1141"/>
      <w:bookmarkEnd w:id="1142"/>
      <w:bookmarkEnd w:id="1143"/>
      <w:bookmarkEnd w:id="1144"/>
      <w:bookmarkEnd w:id="1145"/>
      <w:bookmarkEnd w:id="1146"/>
      <w:bookmarkEnd w:id="1147"/>
      <w:bookmarkEnd w:id="1148"/>
      <w:bookmarkEnd w:id="1149"/>
    </w:p>
    <w:p w14:paraId="1775E23D" w14:textId="7F64C706" w:rsidR="000306EC" w:rsidRPr="006C7703" w:rsidRDefault="000306EC" w:rsidP="0066566A">
      <w:pPr>
        <w:pStyle w:val="40"/>
      </w:pPr>
      <w:bookmarkStart w:id="1150" w:name="_Toc34388637"/>
      <w:bookmarkStart w:id="1151" w:name="_Toc34404408"/>
      <w:bookmarkStart w:id="1152" w:name="_Toc45282237"/>
      <w:bookmarkStart w:id="1153" w:name="_Toc45882623"/>
      <w:bookmarkStart w:id="1154" w:name="_Toc51951173"/>
      <w:bookmarkStart w:id="1155" w:name="_Toc59208927"/>
      <w:bookmarkStart w:id="1156" w:name="_Toc75734766"/>
      <w:bookmarkStart w:id="1157" w:name="_Toc82772103"/>
      <w:bookmarkStart w:id="1158" w:name="_Toc94175618"/>
      <w:r w:rsidRPr="006C7703">
        <w:t>7.2.</w:t>
      </w:r>
      <w:r w:rsidR="00BC4895">
        <w:t>10</w:t>
      </w:r>
      <w:r w:rsidRPr="006C7703">
        <w:t>.1</w:t>
      </w:r>
      <w:r w:rsidRPr="006C7703">
        <w:tab/>
        <w:t>General</w:t>
      </w:r>
      <w:bookmarkEnd w:id="1150"/>
      <w:bookmarkEnd w:id="1151"/>
      <w:bookmarkEnd w:id="1152"/>
      <w:bookmarkEnd w:id="1153"/>
      <w:bookmarkEnd w:id="1154"/>
      <w:bookmarkEnd w:id="1155"/>
      <w:bookmarkEnd w:id="1156"/>
      <w:bookmarkEnd w:id="1157"/>
      <w:bookmarkEnd w:id="1158"/>
    </w:p>
    <w:p w14:paraId="2074F77C" w14:textId="77777777" w:rsidR="000306EC" w:rsidRPr="006C7703" w:rsidRDefault="000306EC" w:rsidP="000306EC">
      <w:r w:rsidRPr="006C7703">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w:t>
      </w:r>
      <w:r w:rsidRPr="006C7703">
        <w:rPr>
          <w:lang w:val="en-US"/>
        </w:rPr>
        <w:t xml:space="preserve">After successful completion of the 5G ProSe direct link security mode control procedure, the selected security algorithms and keys are used to integrity protect and cipher all PC5 signalling messages exchanged over this 5G ProSe direct link between the UEs and the security context can be used to protect all PC5 user plane data exchanged over this 5G ProSe direct link between the UEs. </w:t>
      </w:r>
      <w:r w:rsidRPr="006C7703">
        <w:t>The UE sending the PROSE DIRECT LINK SECURITY MODE COMMAND message is called the "initiating UE" and the other UE is called the "target UE".</w:t>
      </w:r>
    </w:p>
    <w:p w14:paraId="424701CD" w14:textId="77777777" w:rsidR="000306EC" w:rsidRPr="006C7703" w:rsidRDefault="000306EC" w:rsidP="000306EC">
      <w:pPr>
        <w:pStyle w:val="EditorsNote"/>
      </w:pPr>
      <w:r w:rsidRPr="006C7703">
        <w:t xml:space="preserve">Editor's note: The corresponding relay related context for UE-to-network relay </w:t>
      </w:r>
      <w:r>
        <w:t>i</w:t>
      </w:r>
      <w:r w:rsidRPr="006C7703">
        <w:t>s FFS.</w:t>
      </w:r>
    </w:p>
    <w:p w14:paraId="391CE054" w14:textId="77777777" w:rsidR="000306EC" w:rsidRPr="006C7703" w:rsidRDefault="000306EC" w:rsidP="000306EC"/>
    <w:p w14:paraId="23D6BB9A" w14:textId="3E9F19EC" w:rsidR="000306EC" w:rsidRPr="006C7703" w:rsidRDefault="000306EC" w:rsidP="0066566A">
      <w:pPr>
        <w:pStyle w:val="40"/>
      </w:pPr>
      <w:bookmarkStart w:id="1159" w:name="_Toc34388638"/>
      <w:bookmarkStart w:id="1160" w:name="_Toc34404409"/>
      <w:bookmarkStart w:id="1161" w:name="_Toc45282238"/>
      <w:bookmarkStart w:id="1162" w:name="_Toc45882624"/>
      <w:bookmarkStart w:id="1163" w:name="_Toc51951174"/>
      <w:bookmarkStart w:id="1164" w:name="_Toc59208928"/>
      <w:bookmarkStart w:id="1165" w:name="_Toc75734767"/>
      <w:bookmarkStart w:id="1166" w:name="_Toc82772104"/>
      <w:bookmarkStart w:id="1167" w:name="_Toc94175619"/>
      <w:r w:rsidRPr="006C7703">
        <w:t>7.2.</w:t>
      </w:r>
      <w:r w:rsidR="00BC4895">
        <w:t>10</w:t>
      </w:r>
      <w:r w:rsidRPr="006C7703">
        <w:t>.2</w:t>
      </w:r>
      <w:r w:rsidRPr="006C7703">
        <w:tab/>
        <w:t>5G ProSe direct link security mode control procedure initiation by the initiating UE</w:t>
      </w:r>
      <w:bookmarkEnd w:id="1159"/>
      <w:bookmarkEnd w:id="1160"/>
      <w:bookmarkEnd w:id="1161"/>
      <w:bookmarkEnd w:id="1162"/>
      <w:bookmarkEnd w:id="1163"/>
      <w:bookmarkEnd w:id="1164"/>
      <w:bookmarkEnd w:id="1165"/>
      <w:bookmarkEnd w:id="1166"/>
      <w:bookmarkEnd w:id="1167"/>
    </w:p>
    <w:p w14:paraId="7FE7C88D" w14:textId="77777777" w:rsidR="000306EC" w:rsidRPr="006C7703" w:rsidRDefault="000306EC" w:rsidP="000306EC">
      <w:r w:rsidRPr="006C7703">
        <w:t>The initiating UE shall meet the following pre-conditions before initiating the 5G ProSe direct link security mode control procedure:</w:t>
      </w:r>
    </w:p>
    <w:p w14:paraId="7A05BF9B" w14:textId="77777777" w:rsidR="000306EC" w:rsidRPr="006C7703" w:rsidRDefault="000306EC" w:rsidP="000306EC">
      <w:pPr>
        <w:pStyle w:val="B1"/>
      </w:pPr>
      <w:r w:rsidRPr="006C7703">
        <w:t>a)</w:t>
      </w:r>
      <w:r w:rsidRPr="006C7703">
        <w:tab/>
        <w:t>the target UE has initiated a 5G ProSe direct link establishment procedure toward the initiating UE by sending a PROSE DIRECT LINK ESTABLISHMENT REQUEST message and:</w:t>
      </w:r>
    </w:p>
    <w:p w14:paraId="49949D36" w14:textId="77777777" w:rsidR="000306EC" w:rsidRPr="006C7703" w:rsidRDefault="000306EC" w:rsidP="000306EC">
      <w:pPr>
        <w:pStyle w:val="B2"/>
      </w:pPr>
      <w:r w:rsidRPr="006C7703">
        <w:t>1)</w:t>
      </w:r>
      <w:r w:rsidRPr="006C7703">
        <w:tab/>
        <w:t>the PROSE DIRECT LINK ESTABLISHMENT REQUEST message:</w:t>
      </w:r>
    </w:p>
    <w:p w14:paraId="655FFCDA" w14:textId="77777777" w:rsidR="000306EC" w:rsidRPr="006C7703" w:rsidRDefault="000306EC" w:rsidP="000306EC">
      <w:pPr>
        <w:pStyle w:val="B3"/>
      </w:pPr>
      <w:r w:rsidRPr="006C7703">
        <w:t>i)</w:t>
      </w:r>
      <w:r w:rsidRPr="006C7703">
        <w:tab/>
        <w:t>includes a target user info IE which includes the application layer ID of the initiating UE; or</w:t>
      </w:r>
    </w:p>
    <w:p w14:paraId="2E74280A" w14:textId="77777777" w:rsidR="000306EC" w:rsidRPr="006C7703" w:rsidRDefault="000306EC" w:rsidP="000306EC">
      <w:pPr>
        <w:pStyle w:val="B3"/>
      </w:pPr>
      <w:r w:rsidRPr="006C7703">
        <w:t>ii)</w:t>
      </w:r>
      <w:r w:rsidRPr="006C7703">
        <w:tab/>
        <w:t>does not include a target user info IE and the initiating UE is interested in the ProSe service identified by the ProSe identifier in the PROSE DIRECT LINK ESTABLISHMENT REQUEST message; and</w:t>
      </w:r>
    </w:p>
    <w:p w14:paraId="3930D03D" w14:textId="77777777" w:rsidR="000306EC" w:rsidRPr="006C7703" w:rsidRDefault="000306EC" w:rsidP="000306EC">
      <w:pPr>
        <w:pStyle w:val="B2"/>
      </w:pPr>
      <w:r w:rsidRPr="006C7703">
        <w:t>2)</w:t>
      </w:r>
      <w:r w:rsidRPr="006C7703">
        <w:tab/>
        <w:t>the initiating UE:</w:t>
      </w:r>
    </w:p>
    <w:p w14:paraId="20B18E60" w14:textId="77777777" w:rsidR="000306EC" w:rsidRPr="006C7703" w:rsidRDefault="000306EC" w:rsidP="000306EC">
      <w:pPr>
        <w:pStyle w:val="B3"/>
      </w:pPr>
      <w:r w:rsidRPr="006C7703">
        <w:t>i)</w:t>
      </w:r>
      <w:r w:rsidRPr="006C7703">
        <w:tab/>
        <w:t xml:space="preserve">has either identified an existing </w:t>
      </w:r>
      <w:r w:rsidRPr="006C7703">
        <w:rPr>
          <w:noProof/>
        </w:rPr>
        <w:t>K</w:t>
      </w:r>
      <w:r w:rsidRPr="006C7703">
        <w:rPr>
          <w:noProof/>
          <w:vertAlign w:val="subscript"/>
        </w:rPr>
        <w:t>NRP</w:t>
      </w:r>
      <w:r w:rsidRPr="006C7703">
        <w:t xml:space="preserve"> based on the </w:t>
      </w:r>
      <w:r w:rsidRPr="006C7703">
        <w:rPr>
          <w:noProof/>
        </w:rPr>
        <w:t>K</w:t>
      </w:r>
      <w:r w:rsidRPr="006C7703">
        <w:rPr>
          <w:noProof/>
          <w:vertAlign w:val="subscript"/>
        </w:rPr>
        <w:t>NRP</w:t>
      </w:r>
      <w:r w:rsidRPr="006C7703">
        <w:rPr>
          <w:noProof/>
        </w:rPr>
        <w:t xml:space="preserve"> ID</w:t>
      </w:r>
      <w:r w:rsidRPr="006C7703">
        <w:t xml:space="preserve"> included in the PROSE DIRECT LINK ESTABLISHMENT REQUEST message or derived a new </w:t>
      </w:r>
      <w:r w:rsidRPr="006C7703">
        <w:rPr>
          <w:noProof/>
        </w:rPr>
        <w:t>K</w:t>
      </w:r>
      <w:r w:rsidRPr="006C7703">
        <w:rPr>
          <w:noProof/>
          <w:vertAlign w:val="subscript"/>
        </w:rPr>
        <w:t>NRP</w:t>
      </w:r>
      <w:r w:rsidRPr="006C7703">
        <w:t>; or</w:t>
      </w:r>
    </w:p>
    <w:p w14:paraId="56AFC706" w14:textId="77777777" w:rsidR="000306EC" w:rsidRPr="006C7703" w:rsidRDefault="000306EC" w:rsidP="000306EC">
      <w:pPr>
        <w:pStyle w:val="B3"/>
      </w:pPr>
      <w:r w:rsidRPr="006C7703">
        <w:t>ii)</w:t>
      </w:r>
      <w:r w:rsidRPr="006C7703">
        <w:tab/>
        <w:t>has decided not to activate security protection based on its UE 5G ProSe direct signalling security policy and the target UE's 5G ProSe direct signalling security policy; or</w:t>
      </w:r>
    </w:p>
    <w:p w14:paraId="30731C54" w14:textId="77777777" w:rsidR="000306EC" w:rsidRPr="006C7703" w:rsidRDefault="000306EC" w:rsidP="000306EC">
      <w:pPr>
        <w:pStyle w:val="B1"/>
      </w:pPr>
      <w:r w:rsidRPr="006C7703">
        <w:t>b)</w:t>
      </w:r>
      <w:r w:rsidRPr="006C7703">
        <w:tab/>
        <w:t>the target UE has initiated a 5G ProSe direct link re-keying procedure toward the initiating UE by sending a PROSE DIRECT LINK REKEYING REQUEST message and:</w:t>
      </w:r>
    </w:p>
    <w:p w14:paraId="4B12929D" w14:textId="77777777" w:rsidR="000306EC" w:rsidRPr="006C7703" w:rsidRDefault="000306EC" w:rsidP="000306EC">
      <w:pPr>
        <w:pStyle w:val="B2"/>
      </w:pPr>
      <w:r w:rsidRPr="006C7703">
        <w:t>1)</w:t>
      </w:r>
      <w:r w:rsidRPr="006C7703">
        <w:tab/>
        <w:t xml:space="preserve">if the target UE has included a Re-authentication indication in the PROSE DIRECT LINK REKEYING REQUEST message, the initiating UE has derived a new </w:t>
      </w:r>
      <w:r w:rsidRPr="006C7703">
        <w:rPr>
          <w:noProof/>
        </w:rPr>
        <w:t>K</w:t>
      </w:r>
      <w:r w:rsidRPr="006C7703">
        <w:rPr>
          <w:noProof/>
          <w:vertAlign w:val="subscript"/>
        </w:rPr>
        <w:t>NRP</w:t>
      </w:r>
      <w:r w:rsidRPr="006C7703">
        <w:t>.</w:t>
      </w:r>
    </w:p>
    <w:p w14:paraId="228F718B" w14:textId="77777777" w:rsidR="000306EC" w:rsidRPr="006C7703" w:rsidRDefault="000306EC" w:rsidP="000306EC">
      <w:r w:rsidRPr="006C7703">
        <w:t>If a new K</w:t>
      </w:r>
      <w:r w:rsidRPr="006C7703">
        <w:rPr>
          <w:vertAlign w:val="subscript"/>
        </w:rPr>
        <w:t>NRP</w:t>
      </w:r>
      <w:r w:rsidRPr="006C7703">
        <w:t xml:space="preserve"> has been derived by the initiating UE, the initiating UE shall generate the 2 MSBs of K</w:t>
      </w:r>
      <w:r w:rsidRPr="006C7703">
        <w:rPr>
          <w:vertAlign w:val="subscript"/>
        </w:rPr>
        <w:t>NRP</w:t>
      </w:r>
      <w:r w:rsidRPr="006C7703">
        <w:t xml:space="preserve"> ID to ensure that the resultant K</w:t>
      </w:r>
      <w:r w:rsidRPr="006C7703">
        <w:rPr>
          <w:vertAlign w:val="subscript"/>
        </w:rPr>
        <w:t>NRP</w:t>
      </w:r>
      <w:r w:rsidRPr="006C7703">
        <w:t xml:space="preserve"> ID will be unique in the initiating UE.</w:t>
      </w:r>
    </w:p>
    <w:p w14:paraId="7403B989" w14:textId="77777777" w:rsidR="000306EC" w:rsidRPr="006C7703" w:rsidRDefault="000306EC" w:rsidP="000306EC">
      <w:r w:rsidRPr="006C7703">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"signalling integrity protection required". If the 5G ProSe direct link security mode control procedure was triggered during a 5G ProSe direct link re-keying procedure, the initiating UE:</w:t>
      </w:r>
    </w:p>
    <w:p w14:paraId="4DF1A704" w14:textId="77777777" w:rsidR="000306EC" w:rsidRPr="006C7703" w:rsidRDefault="000306EC" w:rsidP="000306EC">
      <w:pPr>
        <w:pStyle w:val="B1"/>
      </w:pPr>
      <w:r w:rsidRPr="006C7703">
        <w:t>a)</w:t>
      </w:r>
      <w:r w:rsidRPr="006C7703">
        <w:tab/>
        <w:t>shall not select the null integrity protection algorithm if the integrity protection algorithm currently in use for the 5G ProSe direct link is different from the null integrity protection algorithm;</w:t>
      </w:r>
    </w:p>
    <w:p w14:paraId="4AA1342C" w14:textId="77777777" w:rsidR="000306EC" w:rsidRPr="006C7703" w:rsidRDefault="000306EC" w:rsidP="000306EC">
      <w:pPr>
        <w:pStyle w:val="B1"/>
      </w:pPr>
      <w:r w:rsidRPr="006C7703">
        <w:t>b)</w:t>
      </w:r>
      <w:r w:rsidRPr="006C7703">
        <w:tab/>
        <w:t>shall not select the null ciphering protection algorithm if the ciphering protection algorithm currently in use for the 5G ProSe direct link is different from the null ciphering protection algorithm;</w:t>
      </w:r>
    </w:p>
    <w:p w14:paraId="255B4F28" w14:textId="77777777" w:rsidR="000306EC" w:rsidRPr="006C7703" w:rsidRDefault="000306EC" w:rsidP="000306EC">
      <w:pPr>
        <w:pStyle w:val="B1"/>
      </w:pPr>
      <w:r w:rsidRPr="006C7703">
        <w:lastRenderedPageBreak/>
        <w:t>c)</w:t>
      </w:r>
      <w:r w:rsidRPr="006C7703">
        <w:tab/>
        <w:t>shall select the null integrity protection algorithm if the integrity protection algorithm currently in use is the null integrity protection algorithm; and</w:t>
      </w:r>
    </w:p>
    <w:p w14:paraId="3AF87CD6" w14:textId="77777777" w:rsidR="000306EC" w:rsidRPr="006C7703" w:rsidRDefault="000306EC" w:rsidP="000306EC">
      <w:pPr>
        <w:pStyle w:val="B1"/>
      </w:pPr>
      <w:r w:rsidRPr="006C7703">
        <w:t>d)</w:t>
      </w:r>
      <w:r w:rsidRPr="006C7703">
        <w:tab/>
        <w:t>shall select the null ciphering protection algorithm if the ciphering protection algorithm currently in use is the null ciphering protection algorithm.</w:t>
      </w:r>
    </w:p>
    <w:p w14:paraId="69D9E645" w14:textId="77777777" w:rsidR="000306EC" w:rsidRPr="006C7703" w:rsidRDefault="000306EC" w:rsidP="000306EC">
      <w:r w:rsidRPr="006C7703">
        <w:t>Then the initiating UE shall:</w:t>
      </w:r>
    </w:p>
    <w:p w14:paraId="6763DEAC" w14:textId="77777777" w:rsidR="000306EC" w:rsidRPr="006C7703" w:rsidRDefault="000306EC" w:rsidP="000306EC">
      <w:pPr>
        <w:pStyle w:val="B1"/>
      </w:pPr>
      <w:r w:rsidRPr="006C7703">
        <w:t>a)</w:t>
      </w:r>
      <w:r w:rsidRPr="006C7703">
        <w:tab/>
        <w:t>generate a 128-bit Nonce_2 value;</w:t>
      </w:r>
    </w:p>
    <w:p w14:paraId="7D62651E" w14:textId="2D0EC0C0" w:rsidR="000306EC" w:rsidRPr="006C7703" w:rsidRDefault="000306EC" w:rsidP="000306EC">
      <w:pPr>
        <w:pStyle w:val="B1"/>
      </w:pPr>
      <w:r w:rsidRPr="006C7703">
        <w:t>b)</w:t>
      </w:r>
      <w:r w:rsidRPr="006C7703">
        <w:tab/>
        <w:t>derive K</w:t>
      </w:r>
      <w:r w:rsidRPr="006C7703">
        <w:rPr>
          <w:vertAlign w:val="subscript"/>
        </w:rPr>
        <w:t>NRP-sess</w:t>
      </w:r>
      <w:r w:rsidRPr="006C7703">
        <w:t xml:space="preserve"> from </w:t>
      </w:r>
      <w:r w:rsidRPr="006C7703">
        <w:rPr>
          <w:noProof/>
        </w:rPr>
        <w:t>K</w:t>
      </w:r>
      <w:r w:rsidRPr="006C7703">
        <w:rPr>
          <w:noProof/>
          <w:vertAlign w:val="subscript"/>
        </w:rPr>
        <w:t>NRP</w:t>
      </w:r>
      <w:r w:rsidRPr="006C7703">
        <w:t>, Nonce_2 and Nonce_1 received in the PROSE DIRECT LINK ESTABLISHMENT REQUEST message as specified in 3GPP TS 33.536 [</w:t>
      </w:r>
      <w:r w:rsidR="0006499E">
        <w:t>37</w:t>
      </w:r>
      <w:r w:rsidRPr="006C7703">
        <w:t>];</w:t>
      </w:r>
    </w:p>
    <w:p w14:paraId="42CE1AAC" w14:textId="2A0560A4" w:rsidR="000306EC" w:rsidRPr="006C7703" w:rsidRDefault="000306EC" w:rsidP="000306EC">
      <w:pPr>
        <w:pStyle w:val="B1"/>
      </w:pPr>
      <w:r w:rsidRPr="006C7703">
        <w:t>c)</w:t>
      </w:r>
      <w:r w:rsidRPr="006C7703">
        <w:tab/>
        <w:t>derive the NR PC5 encryption key NRPEK and the NR PC5 integrity key NRPIK from K</w:t>
      </w:r>
      <w:r w:rsidRPr="006C7703">
        <w:rPr>
          <w:vertAlign w:val="subscript"/>
        </w:rPr>
        <w:t>NRP-sess</w:t>
      </w:r>
      <w:r w:rsidRPr="006C7703">
        <w:t xml:space="preserve"> and the selected security algorithms as specified in 3GPP TS 33.536 [</w:t>
      </w:r>
      <w:r w:rsidR="0006499E">
        <w:t>37</w:t>
      </w:r>
      <w:r w:rsidRPr="006C7703">
        <w:t>], and</w:t>
      </w:r>
    </w:p>
    <w:p w14:paraId="77E20C2D" w14:textId="77777777" w:rsidR="000306EC" w:rsidRPr="006C7703" w:rsidRDefault="000306EC" w:rsidP="000306EC">
      <w:pPr>
        <w:pStyle w:val="B1"/>
      </w:pPr>
      <w:r w:rsidRPr="006C7703">
        <w:t>d)</w:t>
      </w:r>
      <w:r w:rsidRPr="006C7703">
        <w:tab/>
        <w:t>create a PROSE DIRECT LINK SECURITY MODE COMMAND message. In this message, the initiating UE:</w:t>
      </w:r>
    </w:p>
    <w:p w14:paraId="35FA166E" w14:textId="77777777" w:rsidR="000306EC" w:rsidRPr="006C7703" w:rsidRDefault="000306EC" w:rsidP="000306EC">
      <w:pPr>
        <w:pStyle w:val="B2"/>
      </w:pPr>
      <w:r w:rsidRPr="006C7703">
        <w:t>1)</w:t>
      </w:r>
      <w:r w:rsidRPr="006C7703">
        <w:tab/>
        <w:t>shall include the key establishment information container IE if a new K</w:t>
      </w:r>
      <w:r w:rsidRPr="006C7703">
        <w:rPr>
          <w:vertAlign w:val="subscript"/>
        </w:rPr>
        <w:t>NRP</w:t>
      </w:r>
      <w:r w:rsidRPr="006C7703">
        <w:t xml:space="preserve"> has been derived at the initiating UE and the authentication method used to generate K</w:t>
      </w:r>
      <w:r w:rsidRPr="006C7703">
        <w:rPr>
          <w:vertAlign w:val="subscript"/>
        </w:rPr>
        <w:t>NRP</w:t>
      </w:r>
      <w:r w:rsidRPr="006C7703">
        <w:t xml:space="preserve"> requires sending information to complete the authentication procedure;</w:t>
      </w:r>
    </w:p>
    <w:p w14:paraId="563B4C02" w14:textId="77777777" w:rsidR="000306EC" w:rsidRPr="006C7703" w:rsidRDefault="000306EC" w:rsidP="000306EC">
      <w:pPr>
        <w:pStyle w:val="NO"/>
      </w:pPr>
      <w:r w:rsidRPr="006C7703">
        <w:t>NOTE:</w:t>
      </w:r>
      <w:r w:rsidRPr="006C7703">
        <w:tab/>
        <w:t>The key establishment information container is provided by upper layers.</w:t>
      </w:r>
    </w:p>
    <w:p w14:paraId="3BDFBE98" w14:textId="77777777" w:rsidR="000306EC" w:rsidRPr="006C7703" w:rsidRDefault="000306EC" w:rsidP="000306EC">
      <w:pPr>
        <w:pStyle w:val="B2"/>
      </w:pPr>
      <w:r w:rsidRPr="006C7703">
        <w:t>2)</w:t>
      </w:r>
      <w:r w:rsidRPr="006C7703">
        <w:tab/>
        <w:t>shall include the MSB of K</w:t>
      </w:r>
      <w:r w:rsidRPr="006C7703">
        <w:rPr>
          <w:vertAlign w:val="subscript"/>
        </w:rPr>
        <w:t>NRP</w:t>
      </w:r>
      <w:r w:rsidRPr="006C7703">
        <w:t xml:space="preserve"> ID IE if a new K</w:t>
      </w:r>
      <w:r w:rsidRPr="006C7703">
        <w:rPr>
          <w:vertAlign w:val="subscript"/>
        </w:rPr>
        <w:t>NRP</w:t>
      </w:r>
      <w:r w:rsidRPr="006C7703">
        <w:t xml:space="preserve"> has been derived at the initiating UE;</w:t>
      </w:r>
    </w:p>
    <w:p w14:paraId="119FAD34" w14:textId="2B5933B8" w:rsidR="000306EC" w:rsidRPr="006C7703" w:rsidRDefault="000306EC" w:rsidP="000306EC">
      <w:pPr>
        <w:pStyle w:val="B2"/>
        <w:rPr>
          <w:lang w:eastAsia="zh-CN"/>
        </w:rPr>
      </w:pPr>
      <w:r w:rsidRPr="006C7703">
        <w:t>3)</w:t>
      </w:r>
      <w:r w:rsidRPr="006C7703">
        <w:tab/>
        <w:t>shall include a Nonce_2 IE</w:t>
      </w:r>
      <w:r w:rsidRPr="006C7703">
        <w:rPr>
          <w:lang w:eastAsia="zh-CN"/>
        </w:rPr>
        <w:t xml:space="preserve"> set to the 128-bit nonce value generated by the initiating UE for the purpose of session key establishment over this 5G ProSe direct link if the selected integrity protection algorithm is not the null integrity protection algorithm;</w:t>
      </w:r>
    </w:p>
    <w:p w14:paraId="35C47184" w14:textId="77777777" w:rsidR="000306EC" w:rsidRPr="006C7703" w:rsidRDefault="000306EC" w:rsidP="000306EC">
      <w:pPr>
        <w:pStyle w:val="B2"/>
      </w:pPr>
      <w:r w:rsidRPr="006C7703">
        <w:rPr>
          <w:lang w:eastAsia="zh-CN"/>
        </w:rPr>
        <w:t>4)</w:t>
      </w:r>
      <w:r w:rsidRPr="006C7703">
        <w:rPr>
          <w:lang w:eastAsia="zh-CN"/>
        </w:rPr>
        <w:tab/>
      </w:r>
      <w:r w:rsidRPr="006C7703">
        <w:t>shall include the selected security algorithms;</w:t>
      </w:r>
    </w:p>
    <w:p w14:paraId="4C43B5AF" w14:textId="77777777" w:rsidR="000306EC" w:rsidRPr="006C7703" w:rsidRDefault="000306EC" w:rsidP="000306EC">
      <w:pPr>
        <w:pStyle w:val="B2"/>
      </w:pPr>
      <w:r w:rsidRPr="006C7703">
        <w:t>5)</w:t>
      </w:r>
      <w:r w:rsidRPr="006C7703">
        <w:tab/>
        <w:t>shall include the UE security capabilities received from the target UE in the PROSE DIRECT LINK ESTABLISHMENT REQUEST message or PROSE DIRECT LINK REKEYING REQUEST message;</w:t>
      </w:r>
    </w:p>
    <w:p w14:paraId="5C9DE785" w14:textId="77777777" w:rsidR="000306EC" w:rsidRPr="006C7703" w:rsidRDefault="000306EC" w:rsidP="000306EC">
      <w:pPr>
        <w:pStyle w:val="B2"/>
      </w:pPr>
      <w:r w:rsidRPr="006C7703">
        <w:t>6)</w:t>
      </w:r>
      <w:r w:rsidRPr="006C7703">
        <w:tab/>
        <w:t>shall include the UE 5G ProSe direct signalling security policy received from the target UE in the PROSE DIRECT LINK ESTABLISHMENT REQUEST message; and</w:t>
      </w:r>
    </w:p>
    <w:p w14:paraId="30C7B734" w14:textId="66977463" w:rsidR="000306EC" w:rsidRPr="006C7703" w:rsidRDefault="000306EC" w:rsidP="000306EC">
      <w:pPr>
        <w:pStyle w:val="B2"/>
      </w:pPr>
      <w:r w:rsidRPr="006C7703">
        <w:t>7)</w:t>
      </w:r>
      <w:r w:rsidRPr="006C7703">
        <w:tab/>
        <w:t>shall include the LSB</w:t>
      </w:r>
      <w:r w:rsidRPr="006C7703">
        <w:rPr>
          <w:noProof/>
          <w:lang w:eastAsia="x-none"/>
        </w:rPr>
        <w:t xml:space="preserve"> of </w:t>
      </w:r>
      <w:r w:rsidRPr="006C7703">
        <w:rPr>
          <w:noProof/>
        </w:rPr>
        <w:t>K</w:t>
      </w:r>
      <w:r w:rsidRPr="006C7703">
        <w:rPr>
          <w:noProof/>
          <w:vertAlign w:val="subscript"/>
        </w:rPr>
        <w:t>NRP-sess</w:t>
      </w:r>
      <w:r w:rsidRPr="006C7703">
        <w:rPr>
          <w:noProof/>
          <w:lang w:eastAsia="x-none"/>
        </w:rPr>
        <w:t xml:space="preserve"> ID chosen by the initiating UE as specified in </w:t>
      </w:r>
      <w:r w:rsidRPr="006C7703">
        <w:t>3GPP TS 33.536 [</w:t>
      </w:r>
      <w:r w:rsidR="0006499E">
        <w:t>37</w:t>
      </w:r>
      <w:r w:rsidRPr="006C7703">
        <w:t>]</w:t>
      </w:r>
      <w:r w:rsidRPr="006C7703">
        <w:rPr>
          <w:lang w:eastAsia="zh-CN"/>
        </w:rPr>
        <w:t xml:space="preserve"> if the selected integrity protection algorithm is not the null integrity protection algorithm</w:t>
      </w:r>
      <w:r w:rsidRPr="006C7703">
        <w:t>.</w:t>
      </w:r>
    </w:p>
    <w:p w14:paraId="78CC1037" w14:textId="77777777" w:rsidR="000306EC" w:rsidRPr="006C7703" w:rsidRDefault="000306EC" w:rsidP="000306EC">
      <w:r w:rsidRPr="006C7703">
        <w:t xml:space="preserve">If the security protection of this 5G ProSe direct link is activated, the initiating UE shall form the </w:t>
      </w:r>
      <w:r w:rsidRPr="006C7703">
        <w:rPr>
          <w:noProof/>
        </w:rPr>
        <w:t>K</w:t>
      </w:r>
      <w:r w:rsidRPr="006C7703">
        <w:rPr>
          <w:noProof/>
          <w:vertAlign w:val="subscript"/>
        </w:rPr>
        <w:t>NRP-sess</w:t>
      </w:r>
      <w:r w:rsidRPr="006C7703">
        <w:rPr>
          <w:noProof/>
          <w:lang w:eastAsia="x-none"/>
        </w:rPr>
        <w:t xml:space="preserve"> ID from the MSB of </w:t>
      </w:r>
      <w:r w:rsidRPr="006C7703">
        <w:rPr>
          <w:noProof/>
        </w:rPr>
        <w:t>K</w:t>
      </w:r>
      <w:r w:rsidRPr="006C7703">
        <w:rPr>
          <w:noProof/>
          <w:vertAlign w:val="subscript"/>
        </w:rPr>
        <w:t>NRP-sess</w:t>
      </w:r>
      <w:r w:rsidRPr="006C7703">
        <w:rPr>
          <w:noProof/>
          <w:lang w:eastAsia="x-none"/>
        </w:rPr>
        <w:t xml:space="preserve"> ID received in the </w:t>
      </w:r>
      <w:r w:rsidRPr="006C7703">
        <w:t>PROSE DIRECT LINK ESTABLISHMENT REQUEST message or PROSE DIRECT LINK REKEYING REQUEST message and the LSB</w:t>
      </w:r>
      <w:r w:rsidRPr="006C7703">
        <w:rPr>
          <w:noProof/>
          <w:lang w:eastAsia="x-none"/>
        </w:rPr>
        <w:t xml:space="preserve"> of </w:t>
      </w:r>
      <w:r w:rsidRPr="006C7703">
        <w:rPr>
          <w:noProof/>
        </w:rPr>
        <w:t>K</w:t>
      </w:r>
      <w:r w:rsidRPr="006C7703">
        <w:rPr>
          <w:noProof/>
          <w:vertAlign w:val="subscript"/>
        </w:rPr>
        <w:t>NRP-sess</w:t>
      </w:r>
      <w:r w:rsidRPr="006C7703">
        <w:rPr>
          <w:noProof/>
          <w:lang w:eastAsia="x-none"/>
        </w:rPr>
        <w:t xml:space="preserve"> ID included in the </w:t>
      </w:r>
      <w:r w:rsidRPr="006C7703">
        <w:t xml:space="preserve">PROSE </w:t>
      </w:r>
      <w:r w:rsidRPr="006C7703">
        <w:rPr>
          <w:noProof/>
          <w:lang w:eastAsia="x-none"/>
        </w:rPr>
        <w:t>DIRECT LINK SECURITY MODE COMMAND message. The initiating UE shall use the K</w:t>
      </w:r>
      <w:r w:rsidRPr="006C7703">
        <w:rPr>
          <w:noProof/>
          <w:vertAlign w:val="subscript"/>
          <w:lang w:eastAsia="x-none"/>
        </w:rPr>
        <w:t>NRP-sess</w:t>
      </w:r>
      <w:r w:rsidRPr="006C7703">
        <w:rPr>
          <w:noProof/>
          <w:lang w:eastAsia="x-none"/>
        </w:rPr>
        <w:t xml:space="preserve"> ID to identify the new security context.</w:t>
      </w:r>
    </w:p>
    <w:p w14:paraId="47971560" w14:textId="5C999027" w:rsidR="000306EC" w:rsidRPr="006C7703" w:rsidRDefault="000306EC" w:rsidP="000306EC">
      <w:pPr>
        <w:rPr>
          <w:lang w:eastAsia="x-none"/>
        </w:rPr>
      </w:pPr>
      <w:r w:rsidRPr="006C7703">
        <w:rPr>
          <w:lang w:eastAsia="x-none"/>
        </w:rPr>
        <w:t xml:space="preserve">After the </w:t>
      </w:r>
      <w:r w:rsidRPr="006C7703">
        <w:t>PROSE DIRECT LINK SECURITY MODE COMMAND</w:t>
      </w:r>
      <w:r w:rsidRPr="006C7703">
        <w:rPr>
          <w:lang w:eastAsia="x-none"/>
        </w:rPr>
        <w:t xml:space="preserve"> message is generated, the initiating UE shall pass this message to the lower layers for transmission along with the initiating UE's layer-2 ID for 5G ProSe direct communication and the target UE's layer-2 ID for 5G ProSe direct communication, NRPIK, NRPEK if applicable, K</w:t>
      </w:r>
      <w:r w:rsidRPr="006C7703">
        <w:rPr>
          <w:vertAlign w:val="subscript"/>
          <w:lang w:eastAsia="x-none"/>
        </w:rPr>
        <w:t>NRP-sess</w:t>
      </w:r>
      <w:r w:rsidRPr="006C7703">
        <w:rPr>
          <w:lang w:eastAsia="x-none"/>
        </w:rPr>
        <w:t xml:space="preserve"> ID, the selected security algorithm as specified in TS 33.536 [</w:t>
      </w:r>
      <w:r w:rsidR="0006499E">
        <w:rPr>
          <w:lang w:eastAsia="x-none"/>
        </w:rPr>
        <w:t>37</w:t>
      </w:r>
      <w:r w:rsidRPr="006C7703">
        <w:rPr>
          <w:lang w:eastAsia="x-none"/>
        </w:rPr>
        <w:t>]; an indication of activation of the 5G ProSe direct signalling security protection for the 5G ProSe direct link with the new security context, if applicable, and start timer T50</w:t>
      </w:r>
      <w:r w:rsidR="00740BBF">
        <w:rPr>
          <w:lang w:eastAsia="x-none"/>
        </w:rPr>
        <w:t>89</w:t>
      </w:r>
      <w:r w:rsidRPr="006C7703">
        <w:rPr>
          <w:lang w:eastAsia="x-none"/>
        </w:rPr>
        <w:t xml:space="preserve">. The initiating UE shall not send a new </w:t>
      </w:r>
      <w:r w:rsidRPr="006C7703">
        <w:t>PROSE DIRECT LINK SECURITY MODE COMMAND</w:t>
      </w:r>
      <w:r w:rsidRPr="006C7703">
        <w:rPr>
          <w:lang w:eastAsia="x-none"/>
        </w:rPr>
        <w:t xml:space="preserve"> message to the same target UE while timer T50</w:t>
      </w:r>
      <w:r w:rsidR="00740BBF">
        <w:rPr>
          <w:lang w:eastAsia="x-none"/>
        </w:rPr>
        <w:t>89</w:t>
      </w:r>
      <w:r w:rsidRPr="006C7703">
        <w:rPr>
          <w:lang w:eastAsia="x-none"/>
        </w:rPr>
        <w:t xml:space="preserve"> is running.</w:t>
      </w:r>
    </w:p>
    <w:p w14:paraId="0A1BE669" w14:textId="77777777" w:rsidR="000306EC" w:rsidRPr="006C7703" w:rsidRDefault="000306EC" w:rsidP="000306EC">
      <w:pPr>
        <w:pStyle w:val="NO"/>
      </w:pPr>
      <w:bookmarkStart w:id="1168" w:name="_Hlk63160403"/>
      <w:r w:rsidRPr="006C7703">
        <w:t>NOTE:</w:t>
      </w:r>
      <w:r w:rsidRPr="006C7703">
        <w:tab/>
      </w:r>
      <w:r w:rsidRPr="006C7703">
        <w:rPr>
          <w:lang w:val="en-US"/>
        </w:rPr>
        <w:t xml:space="preserve">The </w:t>
      </w:r>
      <w:r w:rsidRPr="006C7703">
        <w:t xml:space="preserve">PROSE </w:t>
      </w:r>
      <w:r w:rsidRPr="006C7703">
        <w:rPr>
          <w:lang w:val="en-US"/>
        </w:rPr>
        <w:t>DIRECT LINK SECURITY MODE COMMAND message is integrity protected (and not ciphered) at the lower layer using the new security context.</w:t>
      </w:r>
    </w:p>
    <w:bookmarkEnd w:id="1168"/>
    <w:p w14:paraId="6B62F826" w14:textId="77777777" w:rsidR="000306EC" w:rsidRPr="006C7703" w:rsidRDefault="000306EC" w:rsidP="000306EC">
      <w:pPr>
        <w:rPr>
          <w:lang w:eastAsia="x-none"/>
        </w:rPr>
      </w:pPr>
      <w:r w:rsidRPr="006C7703">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6C7703" w:rsidRDefault="00214364" w:rsidP="000306EC">
      <w:pPr>
        <w:pStyle w:val="TH"/>
        <w:rPr>
          <w:lang w:eastAsia="zh-CN"/>
        </w:rPr>
      </w:pPr>
      <w:r w:rsidRPr="006C7703">
        <w:object w:dxaOrig="10800" w:dyaOrig="4876" w14:anchorId="21E5E919">
          <v:shape id="_x0000_i1054" type="#_x0000_t75" style="width:470.35pt;height:212.25pt" o:ole="">
            <v:imagedata r:id="rId66" o:title=""/>
          </v:shape>
          <o:OLEObject Type="Embed" ProgID="Visio.Drawing.15" ShapeID="_x0000_i1054" DrawAspect="Content" ObjectID="_1704788348" r:id="rId67"/>
        </w:object>
      </w:r>
    </w:p>
    <w:p w14:paraId="1E58DFC6" w14:textId="0D570310" w:rsidR="000306EC" w:rsidRPr="006C7703" w:rsidRDefault="000306EC" w:rsidP="000306EC">
      <w:pPr>
        <w:pStyle w:val="TF"/>
      </w:pPr>
      <w:r w:rsidRPr="006C7703">
        <w:t>Figure</w:t>
      </w:r>
      <w:r w:rsidRPr="006C7703">
        <w:rPr>
          <w:rFonts w:cs="Arial"/>
        </w:rPr>
        <w:t> </w:t>
      </w:r>
      <w:r w:rsidRPr="006C7703">
        <w:t>7.2.</w:t>
      </w:r>
      <w:r w:rsidR="00214364">
        <w:t>10</w:t>
      </w:r>
      <w:r w:rsidRPr="006C7703">
        <w:t>.2</w:t>
      </w:r>
      <w:r w:rsidR="00214364">
        <w:t>.1</w:t>
      </w:r>
      <w:r w:rsidRPr="006C7703">
        <w:t>: 5G ProSe direct link security mode control procedure</w:t>
      </w:r>
    </w:p>
    <w:p w14:paraId="528D68C6" w14:textId="5E1D32FC" w:rsidR="000306EC" w:rsidRPr="006C7703" w:rsidRDefault="000306EC" w:rsidP="0066566A">
      <w:pPr>
        <w:pStyle w:val="40"/>
      </w:pPr>
      <w:bookmarkStart w:id="1169" w:name="_Toc34388639"/>
      <w:bookmarkStart w:id="1170" w:name="_Toc34404410"/>
      <w:bookmarkStart w:id="1171" w:name="_Toc45282239"/>
      <w:bookmarkStart w:id="1172" w:name="_Toc45882625"/>
      <w:bookmarkStart w:id="1173" w:name="_Toc51951175"/>
      <w:bookmarkStart w:id="1174" w:name="_Toc59208929"/>
      <w:bookmarkStart w:id="1175" w:name="_Toc75734768"/>
      <w:bookmarkStart w:id="1176" w:name="_Toc82772105"/>
      <w:bookmarkStart w:id="1177" w:name="_Toc94175620"/>
      <w:r w:rsidRPr="006C7703">
        <w:t>7.2.</w:t>
      </w:r>
      <w:r w:rsidR="00BC4895">
        <w:t>10</w:t>
      </w:r>
      <w:r w:rsidRPr="006C7703">
        <w:t>.3</w:t>
      </w:r>
      <w:r w:rsidRPr="006C7703">
        <w:tab/>
        <w:t>5G ProSe direct link security mode control procedure accepted by the target UE</w:t>
      </w:r>
      <w:bookmarkEnd w:id="1169"/>
      <w:bookmarkEnd w:id="1170"/>
      <w:bookmarkEnd w:id="1171"/>
      <w:bookmarkEnd w:id="1172"/>
      <w:bookmarkEnd w:id="1173"/>
      <w:bookmarkEnd w:id="1174"/>
      <w:bookmarkEnd w:id="1175"/>
      <w:bookmarkEnd w:id="1176"/>
      <w:bookmarkEnd w:id="1177"/>
    </w:p>
    <w:p w14:paraId="15F95677" w14:textId="77777777" w:rsidR="000306EC" w:rsidRPr="006C7703" w:rsidRDefault="000306EC" w:rsidP="000306EC">
      <w:r w:rsidRPr="006C7703">
        <w:t>Upon receipt of a PROSE DIRECT LINK SECURITY MODE COMMAND message,</w:t>
      </w:r>
      <w:r w:rsidRPr="0066566A">
        <w:t xml:space="preserve"> if a new assigned initiating UE's layer-2 ID is included </w:t>
      </w:r>
      <w:r w:rsidRPr="006C7703">
        <w:t>and if the authentication procedure has not been executed,</w:t>
      </w:r>
      <w:r w:rsidRPr="0066566A">
        <w:t xml:space="preserve"> the target UE shall replace the original initiating UE's layer-2 ID with the new assigned initiating UE's layer-2 ID for 5G ProSe direct communication.</w:t>
      </w:r>
      <w:r w:rsidRPr="006C7703">
        <w:t xml:space="preserve"> </w:t>
      </w:r>
      <w:r w:rsidRPr="0066566A">
        <w:t>T</w:t>
      </w:r>
      <w:r w:rsidRPr="006C7703">
        <w:t>he target UE shall check the selected security algorithms IE included in the PROSE DIRECT LINK SECURITY MODE COMMAND message. If "null integrity algorithm" is included in the selected security algorithms IE, the security of this 5G ProSe direct link is not activated. If "null ciphering algorithm" and an integrity algorithm other than "null integrity algorithm" are included in the selected algorithms IE, the signalling ciphering protection is not activated.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1976C13D" w14:textId="7145E508" w:rsidR="000306EC" w:rsidRPr="006C7703" w:rsidRDefault="000306EC" w:rsidP="000306EC">
      <w:pPr>
        <w:pStyle w:val="B1"/>
      </w:pPr>
      <w:r w:rsidRPr="006C7703">
        <w:t>a)</w:t>
      </w:r>
      <w:r w:rsidRPr="006C7703">
        <w:tab/>
        <w:t>derive K</w:t>
      </w:r>
      <w:r w:rsidRPr="006C7703">
        <w:rPr>
          <w:vertAlign w:val="subscript"/>
        </w:rPr>
        <w:t>NRP-sess</w:t>
      </w:r>
      <w:r w:rsidRPr="006C7703">
        <w:t xml:space="preserve"> from </w:t>
      </w:r>
      <w:r w:rsidRPr="006C7703">
        <w:rPr>
          <w:noProof/>
        </w:rPr>
        <w:t>K</w:t>
      </w:r>
      <w:r w:rsidRPr="006C7703">
        <w:rPr>
          <w:noProof/>
          <w:vertAlign w:val="subscript"/>
        </w:rPr>
        <w:t>NRP</w:t>
      </w:r>
      <w:r w:rsidRPr="006C7703">
        <w:t>, Nonce_1 and Nonce_2 received in the PROSE DIRECT LINK SECURITY MODE COMMAND message as specified in 3GPP TS 33.536 [</w:t>
      </w:r>
      <w:r w:rsidR="0006499E">
        <w:t>37</w:t>
      </w:r>
      <w:r w:rsidRPr="006C7703">
        <w:t>]; and</w:t>
      </w:r>
    </w:p>
    <w:p w14:paraId="7BE008DD" w14:textId="21704AB6" w:rsidR="000306EC" w:rsidRPr="006C7703" w:rsidRDefault="000306EC" w:rsidP="000306EC">
      <w:pPr>
        <w:pStyle w:val="B1"/>
      </w:pPr>
      <w:r w:rsidRPr="006C7703">
        <w:t>b)</w:t>
      </w:r>
      <w:r w:rsidRPr="006C7703">
        <w:tab/>
        <w:t>derive NRPIK from K</w:t>
      </w:r>
      <w:r w:rsidRPr="006C7703">
        <w:rPr>
          <w:vertAlign w:val="subscript"/>
        </w:rPr>
        <w:t>NRP-sess</w:t>
      </w:r>
      <w:r w:rsidRPr="006C7703">
        <w:t xml:space="preserve"> and the selected integrity algorithm as specified in 3GPP TS 33.536 [</w:t>
      </w:r>
      <w:r w:rsidR="0006499E">
        <w:t>37</w:t>
      </w:r>
      <w:r w:rsidRPr="006C7703">
        <w:t>].</w:t>
      </w:r>
    </w:p>
    <w:p w14:paraId="5CC0FFF8" w14:textId="6BEEE3AF" w:rsidR="000306EC" w:rsidRPr="006C7703" w:rsidRDefault="000306EC" w:rsidP="000306EC">
      <w:pPr>
        <w:rPr>
          <w:lang w:eastAsia="zh-CN"/>
        </w:rPr>
      </w:pPr>
      <w:r w:rsidRPr="006C7703">
        <w:rPr>
          <w:lang w:eastAsia="zh-CN"/>
        </w:rPr>
        <w:t xml:space="preserve">If the </w:t>
      </w:r>
      <w:r w:rsidRPr="006C7703">
        <w:t>K</w:t>
      </w:r>
      <w:r w:rsidRPr="006C7703">
        <w:rPr>
          <w:vertAlign w:val="subscript"/>
        </w:rPr>
        <w:t>NRP-sess</w:t>
      </w:r>
      <w:r w:rsidRPr="006C7703">
        <w:t xml:space="preserve"> is derived</w:t>
      </w:r>
      <w:r w:rsidRPr="006C7703">
        <w:rPr>
          <w:lang w:eastAsia="zh-CN"/>
        </w:rPr>
        <w:t xml:space="preserve"> and the selected ciphering protection algorithm is not the null ciphering protection algorithm, then the target UE shall derive </w:t>
      </w:r>
      <w:r w:rsidRPr="006C7703">
        <w:t>NRPEK from K</w:t>
      </w:r>
      <w:r w:rsidRPr="006C7703">
        <w:rPr>
          <w:vertAlign w:val="subscript"/>
        </w:rPr>
        <w:t>NRP-sess</w:t>
      </w:r>
      <w:r w:rsidRPr="006C7703">
        <w:t xml:space="preserve"> and the selected ciphering algorithm as specified in 3GPP TS 33.536 [</w:t>
      </w:r>
      <w:r w:rsidR="0006499E">
        <w:t>37</w:t>
      </w:r>
      <w:r w:rsidRPr="006C7703">
        <w:t>].</w:t>
      </w:r>
    </w:p>
    <w:p w14:paraId="7328A655" w14:textId="77777777" w:rsidR="000306EC" w:rsidRPr="006C7703" w:rsidRDefault="000306EC" w:rsidP="000306EC">
      <w:r w:rsidRPr="006C7703">
        <w:t>The target UE shall determine whether or not the PROSE DIRECT LINK SECURITY MODE COMMAND message can be accepted by:</w:t>
      </w:r>
    </w:p>
    <w:p w14:paraId="7981F187" w14:textId="77777777" w:rsidR="000306EC" w:rsidRPr="006C7703" w:rsidRDefault="000306EC" w:rsidP="000306EC">
      <w:pPr>
        <w:pStyle w:val="B1"/>
      </w:pPr>
      <w:r w:rsidRPr="006C7703">
        <w:t>a)</w:t>
      </w:r>
      <w:r w:rsidRPr="006C7703">
        <w:tab/>
        <w:t>checking that the selected security algorithms in the PROSE DIRECT LINK SECURITY MODE COMMAND message does not include the null integrity protection algorithm if the target UE's 5G ProSe direct signalling integrity protection policy is set to "signalling integrity protection required";</w:t>
      </w:r>
    </w:p>
    <w:p w14:paraId="091BC28E" w14:textId="77777777" w:rsidR="000306EC" w:rsidRPr="006C7703" w:rsidRDefault="000306EC" w:rsidP="000306EC">
      <w:pPr>
        <w:pStyle w:val="B1"/>
      </w:pPr>
      <w:r w:rsidRPr="006C7703">
        <w:t>b)</w:t>
      </w:r>
      <w:r w:rsidRPr="006C7703">
        <w:tab/>
        <w:t>asking the lower layers to check the integrity of the PROSE DIRECT LINK SECURITY MODE COMMAND message using NRPIK and the selected integrity protection algorithm, if the selected integrity protection algorithm is not the null integrity protection algorithm;</w:t>
      </w:r>
    </w:p>
    <w:p w14:paraId="09037477" w14:textId="77777777" w:rsidR="000306EC" w:rsidRPr="006C7703" w:rsidRDefault="000306EC" w:rsidP="000306EC">
      <w:pPr>
        <w:pStyle w:val="B1"/>
      </w:pPr>
      <w:r w:rsidRPr="006C7703">
        <w:t>c)</w:t>
      </w:r>
      <w:r w:rsidRPr="006C7703">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77777777" w:rsidR="000306EC" w:rsidRPr="006C7703" w:rsidRDefault="000306EC" w:rsidP="000306EC">
      <w:pPr>
        <w:pStyle w:val="B1"/>
      </w:pPr>
      <w:r w:rsidRPr="006C7703">
        <w:t>d)</w:t>
      </w:r>
      <w:r w:rsidRPr="006C7703">
        <w:tab/>
        <w:t xml:space="preserve">if the 5G ProSe direct link security mode control procedure was triggered during a 5G ProSe direct link establishment procedure, </w:t>
      </w:r>
    </w:p>
    <w:p w14:paraId="2BB4F750" w14:textId="77777777" w:rsidR="000306EC" w:rsidRPr="006C7703" w:rsidRDefault="000306EC" w:rsidP="000306EC">
      <w:pPr>
        <w:pStyle w:val="B2"/>
      </w:pPr>
      <w:r w:rsidRPr="006C7703">
        <w:lastRenderedPageBreak/>
        <w:t>1)</w:t>
      </w:r>
      <w:r w:rsidRPr="006C7703">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6C7703" w:rsidRDefault="000306EC" w:rsidP="000306EC">
      <w:pPr>
        <w:pStyle w:val="B2"/>
      </w:pPr>
      <w:r w:rsidRPr="006C7703">
        <w:t>2)</w:t>
      </w:r>
      <w:r w:rsidRPr="006C7703">
        <w:tab/>
        <w:t>checking that the LSB</w:t>
      </w:r>
      <w:r w:rsidRPr="006C7703">
        <w:rPr>
          <w:noProof/>
          <w:lang w:eastAsia="x-none"/>
        </w:rPr>
        <w:t xml:space="preserve"> of K</w:t>
      </w:r>
      <w:r w:rsidRPr="006C7703">
        <w:rPr>
          <w:noProof/>
          <w:vertAlign w:val="subscript"/>
          <w:lang w:eastAsia="x-none"/>
        </w:rPr>
        <w:t>NRP-sess</w:t>
      </w:r>
      <w:r w:rsidRPr="006C7703">
        <w:rPr>
          <w:noProof/>
          <w:lang w:eastAsia="x-none"/>
        </w:rPr>
        <w:t xml:space="preserve"> ID included in the </w:t>
      </w:r>
      <w:r w:rsidRPr="006C7703">
        <w:t>PROSE DIRECT LINK SECURITY MODE COMMAND message are not set to the same value as those received from another UE in response to the target UE's PROSE DIRECT LINK ESTABLISHMENT REQUEST message; and</w:t>
      </w:r>
    </w:p>
    <w:p w14:paraId="553995CF" w14:textId="77777777" w:rsidR="000306EC" w:rsidRPr="006C7703" w:rsidRDefault="000306EC" w:rsidP="000306EC">
      <w:pPr>
        <w:pStyle w:val="B1"/>
      </w:pPr>
      <w:r w:rsidRPr="006C7703">
        <w:t>e)</w:t>
      </w:r>
      <w:r w:rsidRPr="006C7703">
        <w:tab/>
        <w:t>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in the PROSE DIRECT LINK SECURITY MODE COMMAND message do not include the null integrity protection algorithm.</w:t>
      </w:r>
    </w:p>
    <w:p w14:paraId="1D34FD91" w14:textId="46A199EC" w:rsidR="000306EC" w:rsidRPr="0066566A" w:rsidRDefault="000306EC" w:rsidP="000306EC">
      <w:r w:rsidRPr="006C7703">
        <w:t>If the target UE did not include a K</w:t>
      </w:r>
      <w:r w:rsidRPr="006C7703">
        <w:rPr>
          <w:vertAlign w:val="subscript"/>
        </w:rPr>
        <w:t>NRP</w:t>
      </w:r>
      <w:r w:rsidRPr="006C7703">
        <w:t xml:space="preserve"> ID in the PROSE DIRECT LINK ESTABLISHMENT REQUEST message, the target UE included a Re-authentication indication in the PROSE DIRECT LINK REKEYING REQUEST message or the initiating UE has chosen to derive a new </w:t>
      </w:r>
      <w:r w:rsidRPr="0066566A">
        <w:t>K</w:t>
      </w:r>
      <w:r w:rsidRPr="0066566A">
        <w:rPr>
          <w:vertAlign w:val="subscript"/>
        </w:rPr>
        <w:t>NRP</w:t>
      </w:r>
      <w:r w:rsidRPr="006C7703">
        <w:t>, the target UE shall derive K</w:t>
      </w:r>
      <w:r w:rsidRPr="006C7703">
        <w:rPr>
          <w:vertAlign w:val="subscript"/>
        </w:rPr>
        <w:t>NRP</w:t>
      </w:r>
      <w:r w:rsidRPr="006C7703">
        <w:t xml:space="preserve"> as specified in 3GPP TS 33.536 [</w:t>
      </w:r>
      <w:r w:rsidR="006A5D3C">
        <w:t>37</w:t>
      </w:r>
      <w:r w:rsidRPr="006C7703">
        <w:t>]. The target UE shall choose the 2 LSBs of K</w:t>
      </w:r>
      <w:r w:rsidRPr="006C7703">
        <w:rPr>
          <w:vertAlign w:val="subscript"/>
        </w:rPr>
        <w:t>NRP</w:t>
      </w:r>
      <w:r w:rsidRPr="006C7703">
        <w:t xml:space="preserve"> ID to ensure that the resultant K</w:t>
      </w:r>
      <w:r w:rsidRPr="006C7703">
        <w:rPr>
          <w:vertAlign w:val="subscript"/>
        </w:rPr>
        <w:t>NRP</w:t>
      </w:r>
      <w:r w:rsidRPr="006C7703">
        <w:t xml:space="preserve"> ID will be unique in the target UE.</w:t>
      </w:r>
      <w:r w:rsidRPr="0066566A">
        <w:t xml:space="preserve"> The target UE shall form K</w:t>
      </w:r>
      <w:r w:rsidRPr="0066566A">
        <w:rPr>
          <w:vertAlign w:val="subscript"/>
        </w:rPr>
        <w:t>NRP</w:t>
      </w:r>
      <w:r w:rsidRPr="0066566A">
        <w:t xml:space="preserve"> ID from the received MSB of K</w:t>
      </w:r>
      <w:r w:rsidRPr="0066566A">
        <w:rPr>
          <w:vertAlign w:val="subscript"/>
        </w:rPr>
        <w:t>NRP</w:t>
      </w:r>
      <w:r w:rsidRPr="0066566A">
        <w:t xml:space="preserve"> ID and its chosen LSB of K</w:t>
      </w:r>
      <w:r w:rsidRPr="0066566A">
        <w:rPr>
          <w:vertAlign w:val="subscript"/>
        </w:rPr>
        <w:t>NRP</w:t>
      </w:r>
      <w:r w:rsidRPr="0066566A">
        <w:t xml:space="preserve"> ID and shall store the complete K</w:t>
      </w:r>
      <w:r w:rsidRPr="0066566A">
        <w:rPr>
          <w:vertAlign w:val="subscript"/>
        </w:rPr>
        <w:t>NRP</w:t>
      </w:r>
      <w:r w:rsidRPr="0066566A">
        <w:t xml:space="preserve"> ID with K</w:t>
      </w:r>
      <w:r w:rsidRPr="0066566A">
        <w:rPr>
          <w:vertAlign w:val="subscript"/>
        </w:rPr>
        <w:t>NRP</w:t>
      </w:r>
      <w:r w:rsidRPr="0066566A">
        <w:t>.</w:t>
      </w:r>
    </w:p>
    <w:p w14:paraId="14F07593" w14:textId="77777777" w:rsidR="000306EC" w:rsidRPr="006C7703" w:rsidRDefault="000306EC" w:rsidP="000306EC">
      <w:r w:rsidRPr="006C7703">
        <w:t>If the target UE accepts the PROSE DIRECT LINK SECURITY MODE COMMAND message, the target UE shall create a PROSE DIRECT LINK SECURITY MODE COMPLETE message. In this message, the target UE:</w:t>
      </w:r>
    </w:p>
    <w:p w14:paraId="67DB5055" w14:textId="77777777" w:rsidR="000306EC" w:rsidRPr="006C7703" w:rsidRDefault="000306EC" w:rsidP="000306EC">
      <w:pPr>
        <w:pStyle w:val="B1"/>
      </w:pPr>
      <w:r w:rsidRPr="006C7703">
        <w:t>a)</w:t>
      </w:r>
      <w:r w:rsidRPr="006C7703">
        <w:tab/>
        <w:t>shall include the PQFI and the corresponding PC5 QoS parameters if the direct communication is not for 5G ProSe direct communication between the 5G ProSe layer-2 remote UE and the 5G ProSe layer-2 UE-to-network relay UE;</w:t>
      </w:r>
    </w:p>
    <w:p w14:paraId="63A5B51A" w14:textId="77777777" w:rsidR="000306EC" w:rsidRPr="006C7703" w:rsidRDefault="000306EC" w:rsidP="000306EC">
      <w:pPr>
        <w:pStyle w:val="B1"/>
      </w:pPr>
      <w:r w:rsidRPr="006C7703">
        <w:t>b)</w:t>
      </w:r>
      <w:r w:rsidRPr="006C7703">
        <w:tab/>
        <w:t>if IP communication is used</w:t>
      </w:r>
      <w:r w:rsidRPr="006C7703">
        <w:rPr>
          <w:lang w:eastAsia="zh-CN"/>
        </w:rPr>
        <w:t xml:space="preserve"> and the 5G ProSe direct link security mode control procedure was triggered during a 5G ProSe direct link establishment procedure</w:t>
      </w:r>
      <w:r w:rsidRPr="006C7703">
        <w:t>, shall include an IP address configuration IE set to one of the following values:</w:t>
      </w:r>
      <w:r w:rsidRPr="006C7703">
        <w:rPr>
          <w:lang w:eastAsia="x-none"/>
        </w:rPr>
        <w:t xml:space="preserve"> </w:t>
      </w:r>
    </w:p>
    <w:p w14:paraId="672199AF" w14:textId="409ADB8F" w:rsidR="000306EC" w:rsidRPr="006C7703" w:rsidRDefault="000306EC" w:rsidP="000306EC">
      <w:pPr>
        <w:pStyle w:val="B2"/>
      </w:pPr>
      <w:r w:rsidRPr="006C7703">
        <w:t>1)</w:t>
      </w:r>
      <w:r w:rsidRPr="006C7703">
        <w:tab/>
        <w:t xml:space="preserve">"IPv6 router" if IPv6 address allocation mechanism is supported by the target UE, </w:t>
      </w:r>
      <w:r w:rsidR="008D13BD" w:rsidRPr="006C7703">
        <w:t>i.e.,</w:t>
      </w:r>
      <w:r w:rsidRPr="006C7703">
        <w:t xml:space="preserve"> acting as an IPv6 router; or</w:t>
      </w:r>
    </w:p>
    <w:p w14:paraId="0F11B65A" w14:textId="77777777" w:rsidR="000306EC" w:rsidRPr="006C7703" w:rsidRDefault="000306EC" w:rsidP="000306EC">
      <w:pPr>
        <w:pStyle w:val="B2"/>
      </w:pPr>
      <w:r w:rsidRPr="006C7703">
        <w:t>2)</w:t>
      </w:r>
      <w:r w:rsidRPr="006C7703">
        <w:tab/>
        <w:t>"address allocation not supported</w:t>
      </w:r>
      <w:r w:rsidRPr="006C7703">
        <w:rPr>
          <w:lang w:eastAsia="zh-CN"/>
        </w:rPr>
        <w:t xml:space="preserve">" </w:t>
      </w:r>
      <w:r w:rsidRPr="006C7703">
        <w:t>if IPv6 address allocation mechanism is not supported by the target UE;</w:t>
      </w:r>
    </w:p>
    <w:p w14:paraId="358D6420" w14:textId="77777777" w:rsidR="000306EC" w:rsidRPr="006C7703" w:rsidRDefault="000306EC" w:rsidP="000306EC">
      <w:pPr>
        <w:pStyle w:val="B1"/>
      </w:pPr>
      <w:r w:rsidRPr="006C7703">
        <w:t>c)</w:t>
      </w:r>
      <w:r w:rsidRPr="006C7703">
        <w:tab/>
        <w:t>if IP communication is used</w:t>
      </w:r>
      <w:r w:rsidRPr="006C7703">
        <w:rPr>
          <w:lang w:eastAsia="zh-CN"/>
        </w:rPr>
        <w:t>,</w:t>
      </w:r>
      <w:r w:rsidRPr="006C7703">
        <w:t xml:space="preserve"> the IP address configuration IE is set to "address allocation not supported"</w:t>
      </w:r>
      <w:r w:rsidRPr="006C7703">
        <w:rPr>
          <w:lang w:eastAsia="zh-CN"/>
        </w:rPr>
        <w:t xml:space="preserve"> and the 5G ProSe direct link security mode control procedure was triggered during a 5G ProSe direct link establishment procedure</w:t>
      </w:r>
      <w:r w:rsidRPr="006C7703">
        <w:t>, shall include a link local IPv6 address IE formed locally based on IETF RFC 4862 [25];</w:t>
      </w:r>
    </w:p>
    <w:p w14:paraId="0C46F9C4" w14:textId="77777777" w:rsidR="000306EC" w:rsidRPr="0066566A" w:rsidRDefault="000306EC" w:rsidP="000306EC">
      <w:pPr>
        <w:pStyle w:val="B1"/>
      </w:pPr>
      <w:r w:rsidRPr="006C7703">
        <w:t>d)</w:t>
      </w:r>
      <w:r w:rsidRPr="006C7703">
        <w:tab/>
      </w:r>
      <w:r w:rsidRPr="0066566A">
        <w:t>if a new K</w:t>
      </w:r>
      <w:r w:rsidRPr="0066566A">
        <w:rPr>
          <w:vertAlign w:val="subscript"/>
        </w:rPr>
        <w:t>NRP</w:t>
      </w:r>
      <w:r w:rsidRPr="0066566A">
        <w:t xml:space="preserve"> was derived</w:t>
      </w:r>
      <w:r w:rsidRPr="006C7703">
        <w:t>, shall include the 2 LSBs</w:t>
      </w:r>
      <w:r w:rsidRPr="0066566A">
        <w:t xml:space="preserve"> of K</w:t>
      </w:r>
      <w:r w:rsidRPr="0066566A">
        <w:rPr>
          <w:vertAlign w:val="subscript"/>
        </w:rPr>
        <w:t>NRP</w:t>
      </w:r>
      <w:r w:rsidRPr="0066566A">
        <w:t xml:space="preserve"> ID; and</w:t>
      </w:r>
    </w:p>
    <w:p w14:paraId="19E89B63" w14:textId="00176D6E" w:rsidR="000306EC" w:rsidRPr="006C7703" w:rsidRDefault="000306EC" w:rsidP="000306EC">
      <w:pPr>
        <w:pStyle w:val="B1"/>
      </w:pPr>
      <w:r w:rsidRPr="006C7703">
        <w:t>e)</w:t>
      </w:r>
      <w:r w:rsidRPr="006C7703">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6C7703">
        <w:t>e.g.,</w:t>
      </w:r>
      <w:r w:rsidRPr="006C7703">
        <w:t xml:space="preserve"> "user plane integrity protection not needed" and "user plane integrity protection required" are not compatible.</w:t>
      </w:r>
    </w:p>
    <w:p w14:paraId="0B9DEDE0" w14:textId="77777777" w:rsidR="000306EC" w:rsidRPr="006C7703" w:rsidRDefault="000306EC" w:rsidP="000306EC">
      <w:r w:rsidRPr="006C7703">
        <w:t xml:space="preserve">If the selected integrity protection algorithm is not the null integrity protection algorithm, the target UE shall form the </w:t>
      </w:r>
      <w:r w:rsidRPr="006C7703">
        <w:rPr>
          <w:noProof/>
          <w:lang w:eastAsia="x-none"/>
        </w:rPr>
        <w:t>K</w:t>
      </w:r>
      <w:r w:rsidRPr="006C7703">
        <w:rPr>
          <w:noProof/>
          <w:vertAlign w:val="subscript"/>
          <w:lang w:eastAsia="x-none"/>
        </w:rPr>
        <w:t>NRP-sess</w:t>
      </w:r>
      <w:r w:rsidRPr="006C7703">
        <w:rPr>
          <w:noProof/>
          <w:lang w:eastAsia="x-none"/>
        </w:rPr>
        <w:t xml:space="preserve"> ID from the MSB of K</w:t>
      </w:r>
      <w:r w:rsidRPr="006C7703">
        <w:rPr>
          <w:noProof/>
          <w:vertAlign w:val="subscript"/>
          <w:lang w:eastAsia="x-none"/>
        </w:rPr>
        <w:t>NRP-sess</w:t>
      </w:r>
      <w:r w:rsidRPr="006C7703">
        <w:rPr>
          <w:noProof/>
          <w:lang w:eastAsia="x-none"/>
        </w:rPr>
        <w:t xml:space="preserve"> ID it had sent in the </w:t>
      </w:r>
      <w:r w:rsidRPr="006C7703">
        <w:t>PROSE DIRECT LINK ESTABLISHMENT REQUEST message or PROSE DIRECT LINK REKEYING REQUEST message and the LSB</w:t>
      </w:r>
      <w:r w:rsidRPr="006C7703">
        <w:rPr>
          <w:noProof/>
          <w:lang w:eastAsia="x-none"/>
        </w:rPr>
        <w:t xml:space="preserve"> of K</w:t>
      </w:r>
      <w:r w:rsidRPr="006C7703">
        <w:rPr>
          <w:noProof/>
          <w:vertAlign w:val="subscript"/>
          <w:lang w:eastAsia="x-none"/>
        </w:rPr>
        <w:t>NRP-sess</w:t>
      </w:r>
      <w:r w:rsidRPr="006C7703">
        <w:rPr>
          <w:noProof/>
          <w:lang w:eastAsia="x-none"/>
        </w:rPr>
        <w:t xml:space="preserve"> ID received in the </w:t>
      </w:r>
      <w:r w:rsidRPr="006C7703">
        <w:t xml:space="preserve">PROSE </w:t>
      </w:r>
      <w:r w:rsidRPr="006C7703">
        <w:rPr>
          <w:noProof/>
          <w:lang w:eastAsia="x-none"/>
        </w:rPr>
        <w:t>DIRECT LINK SECURITY MODE COMMAND message. The target UE shall use the K</w:t>
      </w:r>
      <w:r w:rsidRPr="006C7703">
        <w:rPr>
          <w:noProof/>
          <w:vertAlign w:val="subscript"/>
          <w:lang w:eastAsia="x-none"/>
        </w:rPr>
        <w:t>NRP-sess</w:t>
      </w:r>
      <w:r w:rsidRPr="006C7703">
        <w:rPr>
          <w:noProof/>
          <w:lang w:eastAsia="x-none"/>
        </w:rPr>
        <w:t xml:space="preserve"> ID to identify the new security context.</w:t>
      </w:r>
    </w:p>
    <w:p w14:paraId="44BB53BC" w14:textId="1DCDBB07" w:rsidR="000306EC" w:rsidRPr="006C7703" w:rsidRDefault="000306EC" w:rsidP="000306EC">
      <w:pPr>
        <w:rPr>
          <w:lang w:eastAsia="x-none"/>
        </w:rPr>
      </w:pPr>
      <w:r w:rsidRPr="006C7703">
        <w:rPr>
          <w:lang w:eastAsia="x-none"/>
        </w:rPr>
        <w:t>After the</w:t>
      </w:r>
      <w:r w:rsidRPr="006C7703">
        <w:t xml:space="preserve"> PROSE</w:t>
      </w:r>
      <w:r w:rsidRPr="006C7703">
        <w:rPr>
          <w:lang w:eastAsia="x-none"/>
        </w:rPr>
        <w:t xml:space="preserve"> </w:t>
      </w:r>
      <w:r w:rsidRPr="006C7703">
        <w:t>DIRECT LINK SECURITY MODE COMPLETE</w:t>
      </w:r>
      <w:r w:rsidRPr="006C7703">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 NRPEK if applicable, </w:t>
      </w:r>
      <w:r w:rsidRPr="006C7703">
        <w:rPr>
          <w:noProof/>
          <w:lang w:eastAsia="x-none"/>
        </w:rPr>
        <w:t>K</w:t>
      </w:r>
      <w:r w:rsidRPr="006C7703">
        <w:rPr>
          <w:noProof/>
          <w:vertAlign w:val="subscript"/>
          <w:lang w:eastAsia="x-none"/>
        </w:rPr>
        <w:t>NRP-sess</w:t>
      </w:r>
      <w:r w:rsidRPr="006C7703">
        <w:rPr>
          <w:noProof/>
          <w:lang w:eastAsia="x-none"/>
        </w:rPr>
        <w:t xml:space="preserve"> ID, the selected security algorithm </w:t>
      </w:r>
      <w:r w:rsidRPr="006C7703">
        <w:t>as specified in 3GPP TS 33.536 [</w:t>
      </w:r>
      <w:r w:rsidR="00463D05">
        <w:t>37</w:t>
      </w:r>
      <w:r w:rsidRPr="006C7703">
        <w:t>] , and an indication of activation of the 5G ProSe direct signalling security protection for the 5G ProSe direct link with the new security context, if applicable</w:t>
      </w:r>
      <w:r w:rsidRPr="006C7703">
        <w:rPr>
          <w:lang w:eastAsia="x-none"/>
        </w:rPr>
        <w:t>.</w:t>
      </w:r>
    </w:p>
    <w:p w14:paraId="61883753" w14:textId="77777777" w:rsidR="000306EC" w:rsidRPr="006C7703" w:rsidRDefault="000306EC" w:rsidP="000306EC">
      <w:pPr>
        <w:pStyle w:val="NO"/>
        <w:rPr>
          <w:lang w:eastAsia="x-none"/>
        </w:rPr>
      </w:pPr>
      <w:r w:rsidRPr="006C7703">
        <w:lastRenderedPageBreak/>
        <w:t>NOTE:</w:t>
      </w:r>
      <w:r w:rsidRPr="006C7703">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6C7703" w:rsidRDefault="000306EC" w:rsidP="000306EC">
      <w:bookmarkStart w:id="1178" w:name="_Toc34388640"/>
      <w:bookmarkStart w:id="1179" w:name="_Toc34404411"/>
      <w:bookmarkStart w:id="1180" w:name="_Toc45282240"/>
      <w:bookmarkStart w:id="1181" w:name="_Toc45882626"/>
      <w:bookmarkStart w:id="1182" w:name="_Toc51951176"/>
      <w:bookmarkStart w:id="1183" w:name="_Toc59208930"/>
      <w:r w:rsidRPr="006C7703">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6C7703" w:rsidRDefault="000306EC" w:rsidP="0066566A">
      <w:pPr>
        <w:pStyle w:val="40"/>
      </w:pPr>
      <w:bookmarkStart w:id="1184" w:name="_Toc75734769"/>
      <w:bookmarkStart w:id="1185" w:name="_Toc82772106"/>
      <w:bookmarkStart w:id="1186" w:name="_Toc94175621"/>
      <w:r w:rsidRPr="006C7703">
        <w:t>7.2.</w:t>
      </w:r>
      <w:r w:rsidR="00BC4895">
        <w:t>10</w:t>
      </w:r>
      <w:r w:rsidRPr="006C7703">
        <w:t>.4</w:t>
      </w:r>
      <w:r w:rsidRPr="006C7703">
        <w:tab/>
        <w:t>5G ProSe direct link security mode control procedure completion by the initiating UE</w:t>
      </w:r>
      <w:bookmarkEnd w:id="1178"/>
      <w:bookmarkEnd w:id="1179"/>
      <w:bookmarkEnd w:id="1180"/>
      <w:bookmarkEnd w:id="1181"/>
      <w:bookmarkEnd w:id="1182"/>
      <w:bookmarkEnd w:id="1183"/>
      <w:bookmarkEnd w:id="1184"/>
      <w:bookmarkEnd w:id="1185"/>
      <w:bookmarkEnd w:id="1186"/>
    </w:p>
    <w:p w14:paraId="397D10DC" w14:textId="7169D654" w:rsidR="000306EC" w:rsidRPr="006C7703" w:rsidRDefault="000306EC" w:rsidP="000306EC">
      <w:r w:rsidRPr="006C7703">
        <w:t>Upon receiving a PROSE DIRECT LINK SECURITY MODE COMPLETE message, the initiating UE shall stop timer T50</w:t>
      </w:r>
      <w:r w:rsidR="00A65F00">
        <w:t>89</w:t>
      </w:r>
      <w:r w:rsidRPr="006C7703">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77777777" w:rsidR="000306EC" w:rsidRPr="006C7703" w:rsidRDefault="000306EC" w:rsidP="000306EC">
      <w:bookmarkStart w:id="1187" w:name="_Hlk52530468"/>
      <w:r w:rsidRPr="006C7703">
        <w:t>After receiving the PROSE DIRECT LINK SECURITY MODE COMPLETE message, the initiating UE shall delete the old security context it has for the target UE.</w:t>
      </w:r>
    </w:p>
    <w:p w14:paraId="30B0FDAF" w14:textId="0450412A" w:rsidR="000306EC" w:rsidRPr="006C7703" w:rsidRDefault="000306EC" w:rsidP="0066566A">
      <w:pPr>
        <w:pStyle w:val="40"/>
      </w:pPr>
      <w:bookmarkStart w:id="1188" w:name="_Toc59208931"/>
      <w:bookmarkStart w:id="1189" w:name="_Toc34388641"/>
      <w:bookmarkStart w:id="1190" w:name="_Toc34404412"/>
      <w:bookmarkStart w:id="1191" w:name="_Toc45282241"/>
      <w:bookmarkStart w:id="1192" w:name="_Toc45882627"/>
      <w:bookmarkStart w:id="1193" w:name="_Toc51951177"/>
      <w:bookmarkStart w:id="1194" w:name="_Toc75734770"/>
      <w:bookmarkStart w:id="1195" w:name="_Toc82772107"/>
      <w:bookmarkStart w:id="1196" w:name="_Toc94175622"/>
      <w:bookmarkEnd w:id="1187"/>
      <w:r w:rsidRPr="006C7703">
        <w:t>7.2.</w:t>
      </w:r>
      <w:r w:rsidR="00BC4895">
        <w:t>10</w:t>
      </w:r>
      <w:r w:rsidRPr="006C7703">
        <w:t>.5</w:t>
      </w:r>
      <w:r w:rsidRPr="006C7703">
        <w:tab/>
        <w:t>5G ProSe direct link security mode control procedure not accepted by the target UE</w:t>
      </w:r>
      <w:bookmarkEnd w:id="1188"/>
      <w:bookmarkEnd w:id="1189"/>
      <w:bookmarkEnd w:id="1190"/>
      <w:bookmarkEnd w:id="1191"/>
      <w:bookmarkEnd w:id="1192"/>
      <w:bookmarkEnd w:id="1193"/>
      <w:bookmarkEnd w:id="1194"/>
      <w:bookmarkEnd w:id="1195"/>
      <w:bookmarkEnd w:id="1196"/>
    </w:p>
    <w:p w14:paraId="1100F5AC" w14:textId="77777777" w:rsidR="000306EC" w:rsidRPr="006C7703" w:rsidRDefault="000306EC" w:rsidP="000306EC">
      <w:pPr>
        <w:rPr>
          <w:lang w:eastAsia="zh-CN"/>
        </w:rPr>
      </w:pPr>
      <w:r w:rsidRPr="006C7703">
        <w:t xml:space="preserve">If the PROSE </w:t>
      </w:r>
      <w:r w:rsidRPr="006C7703">
        <w:rPr>
          <w:lang w:eastAsia="x-none"/>
        </w:rPr>
        <w:t>DIRECT LINK SECURITY MODE COMMAND</w:t>
      </w:r>
      <w:r w:rsidRPr="006C7703">
        <w:t xml:space="preserve"> message cannot be accepted, the target UE shall send a PROSE DIRECT</w:t>
      </w:r>
      <w:r w:rsidRPr="006C7703">
        <w:rPr>
          <w:lang w:eastAsia="x-none"/>
        </w:rPr>
        <w:t xml:space="preserve"> LINK SECURITY MODE</w:t>
      </w:r>
      <w:r w:rsidRPr="006C7703">
        <w:t xml:space="preserve"> REJECT message, and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6C7703">
        <w:rPr>
          <w:lang w:eastAsia="x-none"/>
        </w:rPr>
        <w:t xml:space="preserve"> LINK SECURITY MODE</w:t>
      </w:r>
      <w:r w:rsidRPr="006C7703">
        <w:t xml:space="preserve"> REJECT message </w:t>
      </w:r>
      <w:r w:rsidRPr="006C7703">
        <w:rPr>
          <w:lang w:eastAsia="zh-CN"/>
        </w:rPr>
        <w:t>contains a PC5</w:t>
      </w:r>
      <w:r w:rsidRPr="006C7703">
        <w:t xml:space="preserve"> signalling protocol cause</w:t>
      </w:r>
      <w:r w:rsidRPr="006C7703">
        <w:rPr>
          <w:lang w:eastAsia="zh-CN"/>
        </w:rPr>
        <w:t xml:space="preserve"> IE indicating one of the following cause values:</w:t>
      </w:r>
    </w:p>
    <w:p w14:paraId="6CDD8BD1" w14:textId="77777777" w:rsidR="000306EC" w:rsidRPr="006C7703" w:rsidRDefault="000306EC" w:rsidP="000306EC">
      <w:pPr>
        <w:pStyle w:val="B1"/>
      </w:pPr>
      <w:r w:rsidRPr="006C7703">
        <w:t>#5:</w:t>
      </w:r>
      <w:r w:rsidRPr="006C7703">
        <w:tab/>
        <w:t>lack of resources for PC5 unicast link;</w:t>
      </w:r>
    </w:p>
    <w:p w14:paraId="0A49C3F2" w14:textId="77777777" w:rsidR="000306EC" w:rsidRPr="006C7703" w:rsidRDefault="000306EC" w:rsidP="000306EC">
      <w:pPr>
        <w:pStyle w:val="B1"/>
      </w:pPr>
      <w:r w:rsidRPr="006C7703">
        <w:t>#7:</w:t>
      </w:r>
      <w:r w:rsidRPr="006C7703">
        <w:tab/>
        <w:t>integrity failure;</w:t>
      </w:r>
    </w:p>
    <w:p w14:paraId="4AEEC77F" w14:textId="77777777" w:rsidR="000306EC" w:rsidRPr="006C7703" w:rsidRDefault="000306EC" w:rsidP="000306EC">
      <w:pPr>
        <w:pStyle w:val="B1"/>
      </w:pPr>
      <w:r w:rsidRPr="006C7703">
        <w:t>#8:</w:t>
      </w:r>
      <w:r w:rsidRPr="006C7703">
        <w:tab/>
        <w:t xml:space="preserve">UE security capabilities mismatch; </w:t>
      </w:r>
    </w:p>
    <w:p w14:paraId="45682FE6" w14:textId="77777777" w:rsidR="000306EC" w:rsidRPr="006C7703" w:rsidRDefault="000306EC" w:rsidP="000306EC">
      <w:pPr>
        <w:pStyle w:val="B1"/>
      </w:pPr>
      <w:r w:rsidRPr="006C7703">
        <w:t>#9:</w:t>
      </w:r>
      <w:r w:rsidRPr="006C7703">
        <w:tab/>
        <w:t xml:space="preserve">LSB of </w:t>
      </w:r>
      <w:r w:rsidRPr="006C7703">
        <w:rPr>
          <w:noProof/>
          <w:lang w:eastAsia="x-none"/>
        </w:rPr>
        <w:t>K</w:t>
      </w:r>
      <w:r w:rsidRPr="006C7703">
        <w:rPr>
          <w:noProof/>
          <w:vertAlign w:val="subscript"/>
          <w:lang w:eastAsia="x-none"/>
        </w:rPr>
        <w:t>NRP-sess</w:t>
      </w:r>
      <w:r w:rsidRPr="006C7703">
        <w:t xml:space="preserve"> ID conflict;</w:t>
      </w:r>
    </w:p>
    <w:p w14:paraId="49025F73" w14:textId="77777777" w:rsidR="000306EC" w:rsidRPr="006C7703" w:rsidRDefault="000306EC" w:rsidP="000306EC">
      <w:pPr>
        <w:pStyle w:val="B1"/>
      </w:pPr>
      <w:r w:rsidRPr="006C7703">
        <w:t>#10:</w:t>
      </w:r>
      <w:r w:rsidRPr="006C7703">
        <w:tab/>
        <w:t>UE PC5 unicast signalling security policy mismatch; or</w:t>
      </w:r>
    </w:p>
    <w:p w14:paraId="7B1490E5" w14:textId="77777777" w:rsidR="000306EC" w:rsidRPr="006C7703" w:rsidRDefault="000306EC" w:rsidP="000306EC">
      <w:pPr>
        <w:pStyle w:val="B1"/>
      </w:pPr>
      <w:r w:rsidRPr="006C7703">
        <w:t>#111:</w:t>
      </w:r>
      <w:r w:rsidRPr="006C7703">
        <w:tab/>
        <w:t xml:space="preserve">protocol error, unspecified. </w:t>
      </w:r>
    </w:p>
    <w:p w14:paraId="5F07A464" w14:textId="77777777" w:rsidR="000306EC" w:rsidRPr="006C7703" w:rsidRDefault="000306EC" w:rsidP="000306EC">
      <w:r w:rsidRPr="006C7703">
        <w:t>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PC5 unicast link".</w:t>
      </w:r>
    </w:p>
    <w:p w14:paraId="433A6C44" w14:textId="41DCFBC0" w:rsidR="000306EC" w:rsidRPr="006C7703" w:rsidRDefault="000306EC" w:rsidP="000306EC">
      <w:r w:rsidRPr="006C7703">
        <w:t>If the PROSE DIRECT LINK SECURITY MODE COMMAND message cannot be accepted because the 5G ProSe direct link security mode control procedure was triggered during a 5G ProSe direct link establishment procedure, that the selected security algorithms in the PROSE DIRECT LINK SECURITY MODE COMMAND message included the null integrity protection algorithm and the target UE's 5G ProSe direct signalling integrity protection policy is set to "signalling integrity protection required", the target UE shall include PC5 signalling protocol cause #10 "UE PC5 unicast signalling security policy mismatch" in the PROSE DIRECT LINK SECURITY MODE REJECT message.</w:t>
      </w:r>
    </w:p>
    <w:p w14:paraId="335841AC" w14:textId="467B963C" w:rsidR="000306EC" w:rsidRPr="006C7703" w:rsidRDefault="000306EC" w:rsidP="000306EC">
      <w:r w:rsidRPr="006C7703">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 </w:t>
      </w:r>
    </w:p>
    <w:p w14:paraId="5BDC3C93" w14:textId="77777777" w:rsidR="000306EC" w:rsidRPr="006C7703" w:rsidRDefault="000306EC" w:rsidP="000306EC">
      <w:r w:rsidRPr="006C7703">
        <w:lastRenderedPageBreak/>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6C7703" w:rsidRDefault="000306EC" w:rsidP="000306EC">
      <w:r w:rsidRPr="006C7703">
        <w:t>If the target UE detects that the LSB of K</w:t>
      </w:r>
      <w:r w:rsidRPr="006C7703">
        <w:rPr>
          <w:vertAlign w:val="subscript"/>
        </w:rPr>
        <w:t>NRP-sess</w:t>
      </w:r>
      <w:r w:rsidRPr="006C7703">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6C7703">
        <w:rPr>
          <w:vertAlign w:val="subscript"/>
        </w:rPr>
        <w:t>NRP-sess</w:t>
      </w:r>
      <w:r w:rsidRPr="006C7703">
        <w:t xml:space="preserve"> ID conflict" in the PROSE DIRECT LINK SECURITY MODE REJECT message.</w:t>
      </w:r>
    </w:p>
    <w:p w14:paraId="2033D723" w14:textId="77777777" w:rsidR="000306EC" w:rsidRPr="006C7703" w:rsidRDefault="000306EC" w:rsidP="000306EC">
      <w:r w:rsidRPr="006C7703">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6C7703" w:rsidRDefault="000306EC" w:rsidP="000306EC">
      <w:r w:rsidRPr="006C7703">
        <w:t>Upon receipt of the PROSE DIRECT</w:t>
      </w:r>
      <w:r w:rsidRPr="006C7703">
        <w:rPr>
          <w:lang w:eastAsia="x-none"/>
        </w:rPr>
        <w:t xml:space="preserve"> LINK SECURITY MODE</w:t>
      </w:r>
      <w:r w:rsidRPr="006C7703">
        <w:t xml:space="preserve"> REJECT message, the initiating UE shall stop timer T50</w:t>
      </w:r>
      <w:r w:rsidR="00806AFD">
        <w:t>89</w:t>
      </w:r>
      <w:r w:rsidRPr="006C7703">
        <w:t>, provide an indication to the lower layer of deactivation of the 5G ProSe direct security protection and deletion of security context for the 5G ProSe direct link, if applicable and:</w:t>
      </w:r>
    </w:p>
    <w:p w14:paraId="15665AC6" w14:textId="30ED070F" w:rsidR="000306EC" w:rsidRPr="006C7703" w:rsidRDefault="000306EC" w:rsidP="000306EC">
      <w:pPr>
        <w:pStyle w:val="B1"/>
      </w:pPr>
      <w:r w:rsidRPr="006C7703">
        <w:t>a)</w:t>
      </w:r>
      <w:r w:rsidRPr="006C7703">
        <w:tab/>
        <w:t xml:space="preserve">if the PC5 signalling protocol cause IE in the PROSE DIRECT LINK SECURITY MODE REJECT message is set to #9 "LSB of </w:t>
      </w:r>
      <w:r w:rsidRPr="006C7703">
        <w:rPr>
          <w:noProof/>
          <w:lang w:eastAsia="x-none"/>
        </w:rPr>
        <w:t>K</w:t>
      </w:r>
      <w:r w:rsidRPr="006C7703">
        <w:rPr>
          <w:noProof/>
          <w:vertAlign w:val="subscript"/>
          <w:lang w:eastAsia="x-none"/>
        </w:rPr>
        <w:t>NRP-sess</w:t>
      </w:r>
      <w:r w:rsidRPr="006C7703">
        <w:t xml:space="preserve"> ID conflict", retransmit the PROSE DIRECT LINK SECURITY MODE COMMAND message with a different value for the LSB</w:t>
      </w:r>
      <w:r w:rsidRPr="006C7703">
        <w:rPr>
          <w:noProof/>
          <w:lang w:eastAsia="x-none"/>
        </w:rPr>
        <w:t xml:space="preserve"> of K</w:t>
      </w:r>
      <w:r w:rsidRPr="006C7703">
        <w:rPr>
          <w:noProof/>
          <w:vertAlign w:val="subscript"/>
          <w:lang w:eastAsia="x-none"/>
        </w:rPr>
        <w:t>NRP-sess</w:t>
      </w:r>
      <w:r w:rsidRPr="006C7703">
        <w:rPr>
          <w:noProof/>
          <w:lang w:eastAsia="x-none"/>
        </w:rPr>
        <w:t xml:space="preserve"> ID</w:t>
      </w:r>
      <w:r w:rsidRPr="006C7703">
        <w:t xml:space="preserve"> and restart timer T50</w:t>
      </w:r>
      <w:r w:rsidR="003D5D73">
        <w:t>89</w:t>
      </w:r>
      <w:r w:rsidRPr="006C7703">
        <w:t>; or</w:t>
      </w:r>
    </w:p>
    <w:p w14:paraId="12B511DC" w14:textId="77777777" w:rsidR="000306EC" w:rsidRPr="006C7703" w:rsidRDefault="000306EC" w:rsidP="000306EC">
      <w:pPr>
        <w:pStyle w:val="B1"/>
        <w:rPr>
          <w:lang w:eastAsia="zh-CN"/>
        </w:rPr>
      </w:pPr>
      <w:bookmarkStart w:id="1197" w:name="_Toc34388642"/>
      <w:bookmarkStart w:id="1198" w:name="_Toc34404413"/>
      <w:bookmarkStart w:id="1199" w:name="_Toc45282242"/>
      <w:bookmarkStart w:id="1200" w:name="_Toc45882628"/>
      <w:bookmarkStart w:id="1201" w:name="_Toc51951178"/>
      <w:r w:rsidRPr="006C7703">
        <w:rPr>
          <w:lang w:eastAsia="zh-CN"/>
        </w:rPr>
        <w:t>b)</w:t>
      </w:r>
      <w:r w:rsidRPr="006C7703">
        <w:rPr>
          <w:lang w:eastAsia="zh-CN"/>
        </w:rPr>
        <w:tab/>
        <w:t>if the PC5 signalling protocol cause IE is set to the value other than #9 "LSB of KNRP-sess ID conflict", abort the ongoing procedure that triggered the initiation of the 5G ProSe direct link security mode control procedure.</w:t>
      </w:r>
    </w:p>
    <w:p w14:paraId="477AD3AD" w14:textId="10348BDD" w:rsidR="000306EC" w:rsidRPr="006C7703" w:rsidRDefault="000306EC" w:rsidP="0066566A">
      <w:pPr>
        <w:pStyle w:val="40"/>
      </w:pPr>
      <w:bookmarkStart w:id="1202" w:name="_Toc59208932"/>
      <w:bookmarkStart w:id="1203" w:name="_Toc75734771"/>
      <w:bookmarkStart w:id="1204" w:name="_Toc82772108"/>
      <w:bookmarkStart w:id="1205" w:name="_Toc94175623"/>
      <w:r w:rsidRPr="006C7703">
        <w:t>7.2.</w:t>
      </w:r>
      <w:r w:rsidR="00900E72">
        <w:t>10</w:t>
      </w:r>
      <w:r w:rsidRPr="006C7703">
        <w:t>.6</w:t>
      </w:r>
      <w:r w:rsidRPr="006C7703">
        <w:tab/>
        <w:t>Abnormal cases</w:t>
      </w:r>
      <w:bookmarkEnd w:id="1197"/>
      <w:bookmarkEnd w:id="1198"/>
      <w:bookmarkEnd w:id="1199"/>
      <w:bookmarkEnd w:id="1200"/>
      <w:bookmarkEnd w:id="1201"/>
      <w:bookmarkEnd w:id="1202"/>
      <w:bookmarkEnd w:id="1203"/>
      <w:bookmarkEnd w:id="1204"/>
      <w:bookmarkEnd w:id="1205"/>
    </w:p>
    <w:p w14:paraId="4E177AE0" w14:textId="1C7B60FE" w:rsidR="000306EC" w:rsidRPr="006C7703" w:rsidRDefault="000306EC" w:rsidP="0066566A">
      <w:pPr>
        <w:pStyle w:val="50"/>
        <w:rPr>
          <w:lang w:eastAsia="zh-CN"/>
        </w:rPr>
      </w:pPr>
      <w:bookmarkStart w:id="1206" w:name="_Toc45282243"/>
      <w:bookmarkStart w:id="1207" w:name="_Toc45882629"/>
      <w:bookmarkStart w:id="1208" w:name="_Toc51951179"/>
      <w:bookmarkStart w:id="1209" w:name="_Toc59208933"/>
      <w:bookmarkStart w:id="1210" w:name="_Toc75734772"/>
      <w:bookmarkStart w:id="1211" w:name="_Toc82772109"/>
      <w:bookmarkStart w:id="1212" w:name="_Toc94175624"/>
      <w:r w:rsidRPr="006C7703">
        <w:rPr>
          <w:lang w:eastAsia="zh-CN"/>
        </w:rPr>
        <w:t>7.2.</w:t>
      </w:r>
      <w:r w:rsidR="00900E72">
        <w:rPr>
          <w:lang w:eastAsia="zh-CN"/>
        </w:rPr>
        <w:t>10</w:t>
      </w:r>
      <w:r w:rsidRPr="006C7703">
        <w:rPr>
          <w:lang w:eastAsia="zh-CN"/>
        </w:rPr>
        <w:t>.6.1</w:t>
      </w:r>
      <w:r w:rsidRPr="006C7703">
        <w:rPr>
          <w:lang w:eastAsia="zh-CN"/>
        </w:rPr>
        <w:tab/>
        <w:t>Abnormal cases at the initiating UE</w:t>
      </w:r>
      <w:bookmarkEnd w:id="1206"/>
      <w:bookmarkEnd w:id="1207"/>
      <w:bookmarkEnd w:id="1208"/>
      <w:bookmarkEnd w:id="1209"/>
      <w:bookmarkEnd w:id="1210"/>
      <w:bookmarkEnd w:id="1211"/>
      <w:bookmarkEnd w:id="1212"/>
    </w:p>
    <w:p w14:paraId="75D1B3D8" w14:textId="73F3C76A" w:rsidR="000306EC" w:rsidRPr="006C7703" w:rsidRDefault="000306EC" w:rsidP="000306EC">
      <w:pPr>
        <w:pStyle w:val="B1"/>
      </w:pPr>
      <w:r w:rsidRPr="006C7703">
        <w:t>a)</w:t>
      </w:r>
      <w:r w:rsidRPr="006C7703">
        <w:tab/>
        <w:t>Timer T50</w:t>
      </w:r>
      <w:r w:rsidR="00012900">
        <w:t>89</w:t>
      </w:r>
      <w:r w:rsidRPr="006C7703">
        <w:t xml:space="preserve"> expires.</w:t>
      </w:r>
    </w:p>
    <w:p w14:paraId="08ED68D2" w14:textId="6A362444" w:rsidR="000306EC" w:rsidRPr="006C7703" w:rsidRDefault="000306EC" w:rsidP="000306EC">
      <w:pPr>
        <w:pStyle w:val="B1"/>
      </w:pPr>
      <w:r w:rsidRPr="006C7703">
        <w:tab/>
        <w:t>The initiating UE shall retransmit the PROSE DIRECT LINK SECURITY MODE COMMAND message and restart timer T50</w:t>
      </w:r>
      <w:r w:rsidR="00012900">
        <w:t>89</w:t>
      </w:r>
      <w:r w:rsidRPr="006C7703">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 and shall abort the ongoing procedure that triggered the initiation of the 5G ProSe direct link security mode control procedure.</w:t>
      </w:r>
    </w:p>
    <w:p w14:paraId="16DB03CD" w14:textId="77777777" w:rsidR="000306EC" w:rsidRPr="006C7703" w:rsidRDefault="000306EC" w:rsidP="000306EC">
      <w:pPr>
        <w:pStyle w:val="NO"/>
      </w:pPr>
      <w:r w:rsidRPr="006C7703">
        <w:t>NOTE:</w:t>
      </w:r>
      <w:r w:rsidRPr="006C7703">
        <w:tab/>
        <w:t>The maximum number of allowed retransmissions is UE implementation specific.</w:t>
      </w:r>
    </w:p>
    <w:p w14:paraId="6B2D9C32" w14:textId="77777777" w:rsidR="000306EC" w:rsidRPr="006C7703" w:rsidRDefault="000306EC" w:rsidP="000306EC">
      <w:pPr>
        <w:pStyle w:val="B1"/>
      </w:pPr>
      <w:r w:rsidRPr="006C7703">
        <w:t>b)</w:t>
      </w:r>
      <w:r w:rsidRPr="006C7703">
        <w:tab/>
        <w:t>The need to use this 5G ProSe direct link no longer exists before the 5G ProSe direct link security mode control procedure is completed.</w:t>
      </w:r>
    </w:p>
    <w:p w14:paraId="0E764111" w14:textId="3A1A4129" w:rsidR="000306EC" w:rsidRPr="0066566A" w:rsidRDefault="000306EC" w:rsidP="0066566A">
      <w:pPr>
        <w:pStyle w:val="B1"/>
        <w:rPr>
          <w:lang w:val="en-US" w:eastAsia="zh-CN"/>
        </w:rPr>
      </w:pPr>
      <w:r w:rsidRPr="006C7703">
        <w:tab/>
        <w:t>The initiating UE shall abort the procedure, shall provide an indication to the lower layer of deactivation of the 5G ProSe direct security protection and deletion of security context for the 5G ProSe direct link, if applicable, and shall abort the ongoing procedure that triggered the initiation of the 5G ProSe direct link security mode control procedure</w:t>
      </w:r>
      <w:r>
        <w:t>.</w:t>
      </w:r>
    </w:p>
    <w:p w14:paraId="3E36F099" w14:textId="2AD34E35" w:rsidR="00433536" w:rsidRDefault="00433536" w:rsidP="00433536">
      <w:pPr>
        <w:pStyle w:val="21"/>
      </w:pPr>
      <w:bookmarkStart w:id="1213" w:name="_Toc59209231"/>
      <w:bookmarkStart w:id="1214" w:name="_Toc59208960"/>
      <w:bookmarkStart w:id="1215" w:name="_Toc51951204"/>
      <w:bookmarkStart w:id="1216" w:name="_Toc45882654"/>
      <w:bookmarkStart w:id="1217" w:name="_Toc45282268"/>
      <w:bookmarkStart w:id="1218" w:name="_Toc94175625"/>
      <w:r>
        <w:t>7.</w:t>
      </w:r>
      <w:r w:rsidR="00642AF3">
        <w:t>3</w:t>
      </w:r>
      <w:r>
        <w:tab/>
        <w:t>Broadcast mode 5G ProSe direct communication over PC5</w:t>
      </w:r>
      <w:bookmarkEnd w:id="1213"/>
      <w:bookmarkEnd w:id="1214"/>
      <w:bookmarkEnd w:id="1215"/>
      <w:bookmarkEnd w:id="1216"/>
      <w:bookmarkEnd w:id="1217"/>
      <w:bookmarkEnd w:id="1218"/>
    </w:p>
    <w:p w14:paraId="5CB8E5A9" w14:textId="5F8169CE" w:rsidR="00433536" w:rsidRDefault="00433536" w:rsidP="00433536">
      <w:pPr>
        <w:pStyle w:val="30"/>
        <w:rPr>
          <w:noProof/>
          <w:lang w:val="en-US"/>
        </w:rPr>
      </w:pPr>
      <w:bookmarkStart w:id="1219" w:name="_Toc59209232"/>
      <w:bookmarkStart w:id="1220" w:name="_Toc59208961"/>
      <w:bookmarkStart w:id="1221" w:name="_Toc51951205"/>
      <w:bookmarkStart w:id="1222" w:name="_Toc45882655"/>
      <w:bookmarkStart w:id="1223" w:name="_Toc45282269"/>
      <w:bookmarkStart w:id="1224" w:name="_Toc34404424"/>
      <w:bookmarkStart w:id="1225" w:name="_Toc34388653"/>
      <w:bookmarkStart w:id="1226" w:name="_Toc25070698"/>
      <w:bookmarkStart w:id="1227" w:name="_Toc22039984"/>
      <w:bookmarkStart w:id="1228" w:name="_Toc94175626"/>
      <w:r>
        <w:rPr>
          <w:noProof/>
          <w:lang w:val="en-US"/>
        </w:rPr>
        <w:t>7.</w:t>
      </w:r>
      <w:r w:rsidR="00642AF3">
        <w:rPr>
          <w:noProof/>
          <w:lang w:val="en-US"/>
        </w:rPr>
        <w:t>3</w:t>
      </w:r>
      <w:r>
        <w:rPr>
          <w:noProof/>
          <w:lang w:val="en-US"/>
        </w:rPr>
        <w:t>.1</w:t>
      </w:r>
      <w:r>
        <w:rPr>
          <w:noProof/>
          <w:lang w:val="en-US"/>
        </w:rPr>
        <w:tab/>
        <w:t>Overview</w:t>
      </w:r>
      <w:bookmarkEnd w:id="1219"/>
      <w:bookmarkEnd w:id="1220"/>
      <w:bookmarkEnd w:id="1221"/>
      <w:bookmarkEnd w:id="1222"/>
      <w:bookmarkEnd w:id="1223"/>
      <w:bookmarkEnd w:id="1224"/>
      <w:bookmarkEnd w:id="1225"/>
      <w:bookmarkEnd w:id="1226"/>
      <w:bookmarkEnd w:id="1227"/>
      <w:bookmarkEnd w:id="1228"/>
    </w:p>
    <w:p w14:paraId="3C4F7A8F" w14:textId="77777777" w:rsidR="00433536" w:rsidRDefault="00433536" w:rsidP="00433536">
      <w:r>
        <w:t>This clause describes the 5G ProSe communication over PC5 reference point in broadcast mode operation. The UE is configured with the related information as described in clause</w:t>
      </w:r>
      <w:r>
        <w:rPr>
          <w:lang w:eastAsia="ko-KR"/>
        </w:rPr>
        <w:t> </w:t>
      </w:r>
      <w:r>
        <w:t>5.2.4.</w:t>
      </w:r>
    </w:p>
    <w:p w14:paraId="501D8495" w14:textId="61370FB5" w:rsidR="00433536" w:rsidRDefault="00433536" w:rsidP="00433536">
      <w:pPr>
        <w:pStyle w:val="30"/>
      </w:pPr>
      <w:bookmarkStart w:id="1229" w:name="_Toc59209233"/>
      <w:bookmarkStart w:id="1230" w:name="_Toc59208962"/>
      <w:bookmarkStart w:id="1231" w:name="_Toc51951206"/>
      <w:bookmarkStart w:id="1232" w:name="_Toc45882656"/>
      <w:bookmarkStart w:id="1233" w:name="_Toc45282270"/>
      <w:bookmarkStart w:id="1234" w:name="_Toc34404425"/>
      <w:bookmarkStart w:id="1235" w:name="_Toc34388654"/>
      <w:bookmarkStart w:id="1236" w:name="_Toc94175627"/>
      <w:r>
        <w:lastRenderedPageBreak/>
        <w:t>7.</w:t>
      </w:r>
      <w:r w:rsidR="00642AF3">
        <w:t>3</w:t>
      </w:r>
      <w:r>
        <w:t>.2</w:t>
      </w:r>
      <w:r>
        <w:tab/>
        <w:t>Transmission of br</w:t>
      </w:r>
      <w:r>
        <w:rPr>
          <w:lang w:eastAsia="zh-CN"/>
        </w:rPr>
        <w:t>oad</w:t>
      </w:r>
      <w:r>
        <w:t>cast mode 5G ProSe communication over PC5</w:t>
      </w:r>
      <w:bookmarkEnd w:id="1229"/>
      <w:bookmarkEnd w:id="1230"/>
      <w:bookmarkEnd w:id="1231"/>
      <w:bookmarkEnd w:id="1232"/>
      <w:bookmarkEnd w:id="1233"/>
      <w:bookmarkEnd w:id="1234"/>
      <w:bookmarkEnd w:id="1235"/>
      <w:bookmarkEnd w:id="1236"/>
    </w:p>
    <w:p w14:paraId="177430A8" w14:textId="66C05DC8" w:rsidR="00433536" w:rsidRDefault="00433536" w:rsidP="00433536">
      <w:pPr>
        <w:pStyle w:val="40"/>
        <w:rPr>
          <w:noProof/>
          <w:lang w:val="en-US"/>
        </w:rPr>
      </w:pPr>
      <w:bookmarkStart w:id="1237" w:name="_Toc59209234"/>
      <w:bookmarkStart w:id="1238" w:name="_Toc59208963"/>
      <w:bookmarkStart w:id="1239" w:name="_Toc51951207"/>
      <w:bookmarkStart w:id="1240" w:name="_Toc45882657"/>
      <w:bookmarkStart w:id="1241" w:name="_Toc45282271"/>
      <w:bookmarkStart w:id="1242" w:name="_Toc34404426"/>
      <w:bookmarkStart w:id="1243" w:name="_Toc34388655"/>
      <w:bookmarkStart w:id="1244" w:name="_Toc94175628"/>
      <w:r>
        <w:rPr>
          <w:noProof/>
          <w:lang w:val="en-US"/>
        </w:rPr>
        <w:t>7.</w:t>
      </w:r>
      <w:r w:rsidR="00642AF3">
        <w:rPr>
          <w:noProof/>
          <w:lang w:val="en-US"/>
        </w:rPr>
        <w:t>3</w:t>
      </w:r>
      <w:r>
        <w:rPr>
          <w:noProof/>
          <w:lang w:val="en-US"/>
        </w:rPr>
        <w:t>.2.1</w:t>
      </w:r>
      <w:r>
        <w:rPr>
          <w:noProof/>
          <w:lang w:val="en-US"/>
        </w:rPr>
        <w:tab/>
        <w:t>Initiation</w:t>
      </w:r>
      <w:bookmarkEnd w:id="1237"/>
      <w:bookmarkEnd w:id="1238"/>
      <w:bookmarkEnd w:id="1239"/>
      <w:bookmarkEnd w:id="1240"/>
      <w:bookmarkEnd w:id="1241"/>
      <w:bookmarkEnd w:id="1242"/>
      <w:bookmarkEnd w:id="1243"/>
      <w:bookmarkEnd w:id="1244"/>
    </w:p>
    <w:p w14:paraId="5F7B5F6B" w14:textId="4A3870BF" w:rsidR="00433536" w:rsidRDefault="00433536" w:rsidP="00433536">
      <w:pPr>
        <w:pStyle w:val="50"/>
        <w:rPr>
          <w:noProof/>
          <w:lang w:val="en-US"/>
        </w:rPr>
      </w:pPr>
      <w:bookmarkStart w:id="1245" w:name="_Toc34388656"/>
      <w:bookmarkStart w:id="1246" w:name="_Toc34404427"/>
      <w:bookmarkStart w:id="1247" w:name="_Toc45282272"/>
      <w:bookmarkStart w:id="1248" w:name="_Toc45882658"/>
      <w:bookmarkStart w:id="1249" w:name="_Toc51951208"/>
      <w:bookmarkStart w:id="1250" w:name="_Toc59208964"/>
      <w:bookmarkStart w:id="1251" w:name="_Toc59209235"/>
      <w:bookmarkStart w:id="1252" w:name="_Toc94175629"/>
      <w:r>
        <w:rPr>
          <w:noProof/>
          <w:lang w:val="en-US"/>
        </w:rPr>
        <w:t>7.</w:t>
      </w:r>
      <w:r w:rsidR="00642AF3">
        <w:rPr>
          <w:noProof/>
          <w:lang w:val="en-US"/>
        </w:rPr>
        <w:t>3</w:t>
      </w:r>
      <w:r>
        <w:rPr>
          <w:noProof/>
          <w:lang w:val="en-US"/>
        </w:rPr>
        <w:t>.2.1.1</w:t>
      </w:r>
      <w:r>
        <w:rPr>
          <w:noProof/>
          <w:lang w:val="en-US"/>
        </w:rPr>
        <w:tab/>
      </w:r>
      <w:bookmarkStart w:id="1253" w:name="_Hlk71812104"/>
      <w:r>
        <w:t xml:space="preserve">Broadcast mode 5G ProSe communication </w:t>
      </w:r>
      <w:bookmarkEnd w:id="1245"/>
      <w:bookmarkEnd w:id="1246"/>
      <w:bookmarkEnd w:id="1247"/>
      <w:bookmarkEnd w:id="1248"/>
      <w:bookmarkEnd w:id="1249"/>
      <w:bookmarkEnd w:id="1250"/>
      <w:bookmarkEnd w:id="1251"/>
      <w:r>
        <w:t xml:space="preserve">over PC5 </w:t>
      </w:r>
      <w:r>
        <w:rPr>
          <w:lang w:eastAsia="zh-CN"/>
        </w:rPr>
        <w:t>triggered</w:t>
      </w:r>
      <w:r>
        <w:t xml:space="preserve"> </w:t>
      </w:r>
      <w:r>
        <w:rPr>
          <w:lang w:eastAsia="zh-CN"/>
        </w:rPr>
        <w:t>by</w:t>
      </w:r>
      <w:r>
        <w:t xml:space="preserve"> upper layers</w:t>
      </w:r>
      <w:bookmarkEnd w:id="1252"/>
      <w:bookmarkEnd w:id="1253"/>
    </w:p>
    <w:p w14:paraId="1B08632A" w14:textId="5CEBC578" w:rsidR="00433536" w:rsidRDefault="00433536" w:rsidP="00433536">
      <w:pPr>
        <w:rPr>
          <w:noProof/>
          <w:lang w:val="en-US"/>
        </w:rPr>
      </w:pPr>
      <w:r>
        <w:t>When the UE is requested by upper layers to send data unit(s)</w:t>
      </w:r>
      <w:r>
        <w:rPr>
          <w:noProof/>
          <w:lang w:val="en-US"/>
        </w:rPr>
        <w:t xml:space="preserve"> </w:t>
      </w:r>
      <w:bookmarkStart w:id="1254" w:name="_Hlk71723462"/>
      <w:r>
        <w:rPr>
          <w:noProof/>
          <w:lang w:val="en-US"/>
        </w:rPr>
        <w:t xml:space="preserve">of a ProSe </w:t>
      </w:r>
      <w:bookmarkEnd w:id="1254"/>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w:t>
      </w:r>
      <w:bookmarkStart w:id="1255" w:name="_Hlk71723924"/>
      <w:r>
        <w:rPr>
          <w:noProof/>
          <w:lang w:val="en-US"/>
        </w:rPr>
        <w:t xml:space="preserve">the request from the </w:t>
      </w:r>
      <w:bookmarkStart w:id="1256" w:name="_Hlk71725565"/>
      <w:r>
        <w:rPr>
          <w:noProof/>
          <w:lang w:val="en-US"/>
        </w:rPr>
        <w:t>upper layers</w:t>
      </w:r>
      <w:bookmarkEnd w:id="1256"/>
      <w:r>
        <w:rPr>
          <w:noProof/>
          <w:lang w:val="en-US"/>
        </w:rPr>
        <w:t xml:space="preserve"> includes:</w:t>
      </w:r>
      <w:bookmarkEnd w:id="1255"/>
    </w:p>
    <w:p w14:paraId="2BD10D30" w14:textId="0EC68207" w:rsidR="00433536" w:rsidRDefault="00433536" w:rsidP="00433536">
      <w:pPr>
        <w:pStyle w:val="B1"/>
      </w:pPr>
      <w:r>
        <w:t>a)</w:t>
      </w:r>
      <w:r>
        <w:tab/>
        <w:t>the data unit(s)</w:t>
      </w:r>
      <w:r>
        <w:rPr>
          <w:noProof/>
          <w:lang w:val="en-US"/>
        </w:rPr>
        <w:t xml:space="preserve"> of the ProSe </w:t>
      </w:r>
      <w:r w:rsidR="0019514E">
        <w:rPr>
          <w:noProof/>
          <w:lang w:val="en-US"/>
        </w:rPr>
        <w:t>application</w:t>
      </w:r>
      <w:r>
        <w:t>;</w:t>
      </w:r>
    </w:p>
    <w:p w14:paraId="0DF3B67E" w14:textId="4601D802" w:rsidR="00433536" w:rsidRDefault="00433536" w:rsidP="00433536">
      <w:pPr>
        <w:pStyle w:val="B1"/>
      </w:pPr>
      <w:r>
        <w:t>b)</w:t>
      </w:r>
      <w:r>
        <w:tab/>
        <w:t xml:space="preserve">the </w:t>
      </w:r>
      <w:r w:rsidR="00735CF5">
        <w:t>ProSe identifier</w:t>
      </w:r>
      <w:r>
        <w:t xml:space="preserve"> of the ProSe </w:t>
      </w:r>
      <w:r w:rsidR="0019514E">
        <w:t>application</w:t>
      </w:r>
      <w:r>
        <w:t xml:space="preserve"> for the data unit(s);</w:t>
      </w:r>
    </w:p>
    <w:p w14:paraId="59ACC142" w14:textId="52DABB2E" w:rsidR="00433536" w:rsidRDefault="00433536" w:rsidP="00433536">
      <w:pPr>
        <w:pStyle w:val="B1"/>
      </w:pPr>
      <w:r>
        <w:t>c)</w:t>
      </w:r>
      <w:r>
        <w:tab/>
        <w:t>the type of data in the data unit(s) (</w:t>
      </w:r>
      <w:r w:rsidR="006F10C9">
        <w:t>i.e.,</w:t>
      </w:r>
      <w:r>
        <w:t xml:space="preserve"> IP</w:t>
      </w:r>
      <w:r w:rsidR="0089681C">
        <w:t>, Ethernet, Address Resolution Protocol,</w:t>
      </w:r>
      <w:r>
        <w:t xml:space="preserve"> or</w:t>
      </w:r>
      <w:r w:rsidR="0089681C">
        <w:t xml:space="preserve"> Unstructured</w:t>
      </w:r>
      <w:r>
        <w:t>);</w:t>
      </w:r>
    </w:p>
    <w:p w14:paraId="48F2E3AD" w14:textId="16199CB1" w:rsidR="00433536" w:rsidRDefault="00642AF3" w:rsidP="00433536">
      <w:pPr>
        <w:pStyle w:val="B1"/>
      </w:pPr>
      <w:bookmarkStart w:id="1257" w:name="_Hlk71723236"/>
      <w:r>
        <w:t>d</w:t>
      </w:r>
      <w:r w:rsidR="00433536">
        <w:t>)</w:t>
      </w:r>
      <w:r w:rsidR="00433536">
        <w:tab/>
        <w:t>optionally the communication mode which is set to broadcast mode; and</w:t>
      </w:r>
    </w:p>
    <w:bookmarkEnd w:id="1257"/>
    <w:p w14:paraId="291551C5" w14:textId="2C4BA649" w:rsidR="00433536" w:rsidRDefault="00642AF3" w:rsidP="00433536">
      <w:pPr>
        <w:pStyle w:val="B1"/>
      </w:pPr>
      <w:r>
        <w:t>e</w:t>
      </w:r>
      <w:r w:rsidR="00433536">
        <w:t>)</w:t>
      </w:r>
      <w:r w:rsidR="00433536">
        <w:tab/>
        <w:t>optionally the 5G ProSe application requirements (</w:t>
      </w:r>
      <w:r w:rsidR="006F10C9">
        <w:t>e.g.,</w:t>
      </w:r>
      <w:r w:rsidR="00433536">
        <w:t xml:space="preserve"> priority requirement, reliability requirement, delay requirement).</w:t>
      </w:r>
    </w:p>
    <w:p w14:paraId="31EEB7F4" w14:textId="77777777" w:rsidR="00433536" w:rsidRPr="00667BCB" w:rsidRDefault="00433536" w:rsidP="00667BCB">
      <w:pPr>
        <w:pStyle w:val="EditorsNote"/>
      </w:pPr>
      <w:r w:rsidRPr="00667BCB">
        <w:t>Editor’s note: Details of whether specific parameters need to be set for the non-IP packet handling are FFS.</w:t>
      </w:r>
    </w:p>
    <w:p w14:paraId="2E13C6C3" w14:textId="42D03B83" w:rsidR="00433536" w:rsidRDefault="00433536" w:rsidP="00433536">
      <w:r>
        <w:t xml:space="preserve">Upon a request from upper layers to send </w:t>
      </w:r>
      <w:r>
        <w:rPr>
          <w:noProof/>
          <w:lang w:val="en-US"/>
        </w:rPr>
        <w:t xml:space="preserve">data unit(s) of a ProSe </w:t>
      </w:r>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i</w:t>
      </w:r>
      <w:r>
        <w:t>f:</w:t>
      </w:r>
    </w:p>
    <w:p w14:paraId="47BCE661" w14:textId="75C9EF2D" w:rsidR="00433536" w:rsidRDefault="00433536" w:rsidP="00433536">
      <w:pPr>
        <w:pStyle w:val="B1"/>
      </w:pPr>
      <w:r>
        <w:t>a)</w:t>
      </w:r>
      <w:r>
        <w:tab/>
        <w:t xml:space="preserve">the UE is configured with </w:t>
      </w:r>
      <w:r w:rsidR="00735CF5">
        <w:t>ProSe identifier</w:t>
      </w:r>
      <w:r>
        <w:t xml:space="preserve"> to ProSe NR frequency mapping rules for 5G ProSe communication over PC5 as specified in clause 5.2.4; and</w:t>
      </w:r>
    </w:p>
    <w:p w14:paraId="34DEF247" w14:textId="4504A5F8" w:rsidR="00433536" w:rsidRDefault="00433536" w:rsidP="00433536">
      <w:pPr>
        <w:pStyle w:val="B1"/>
      </w:pPr>
      <w:r>
        <w:t>b)</w:t>
      </w:r>
      <w:r>
        <w:tab/>
        <w:t xml:space="preserve">there are one or more ProSe NR frequencies associated with the </w:t>
      </w:r>
      <w:r w:rsidR="00735CF5">
        <w:t>ProSe identifier</w:t>
      </w:r>
      <w:r>
        <w:t xml:space="preserve"> of the ProSe </w:t>
      </w:r>
      <w:r w:rsidR="0019514E">
        <w:t>application</w:t>
      </w:r>
      <w:r>
        <w:t xml:space="preserve"> for the data unit(s) in the current geographical area,</w:t>
      </w:r>
    </w:p>
    <w:p w14:paraId="68015BDE" w14:textId="0E86CD29" w:rsidR="00433536" w:rsidRDefault="00433536" w:rsidP="00433536">
      <w:r>
        <w:rPr>
          <w:lang w:val="en-US" w:eastAsia="zh-CN"/>
        </w:rPr>
        <w:t xml:space="preserve">then the UE </w:t>
      </w:r>
      <w:r>
        <w:t xml:space="preserve">passes the one or more ProSe NR frequencies associated with the </w:t>
      </w:r>
      <w:r w:rsidR="00735CF5">
        <w:t>ProSe identifier</w:t>
      </w:r>
      <w:r>
        <w:t xml:space="preserve"> of the ProSe </w:t>
      </w:r>
      <w:r w:rsidR="0019514E">
        <w:t>application</w:t>
      </w:r>
      <w:r>
        <w:t xml:space="preserve"> and the communication mode which is set to broadcast mode for the data unit(s) to the lower layers.</w:t>
      </w:r>
    </w:p>
    <w:p w14:paraId="172E37D5" w14:textId="77777777" w:rsidR="00433536" w:rsidRDefault="00433536" w:rsidP="00433536">
      <w:pPr>
        <w:rPr>
          <w:noProof/>
          <w:lang w:val="en-US"/>
        </w:rPr>
      </w:pPr>
      <w:r>
        <w:t>Then, if any of the following</w:t>
      </w:r>
      <w:r>
        <w:rPr>
          <w:noProof/>
          <w:lang w:val="en-US"/>
        </w:rPr>
        <w:t xml:space="preserve"> conditions are met:</w:t>
      </w:r>
    </w:p>
    <w:p w14:paraId="6320943C" w14:textId="77777777" w:rsidR="00433536" w:rsidRDefault="00433536" w:rsidP="00433536">
      <w:pPr>
        <w:pStyle w:val="B1"/>
      </w:pPr>
      <w:r>
        <w:t>a)</w:t>
      </w:r>
      <w:r>
        <w:tab/>
        <w:t>the following conditions are met:</w:t>
      </w:r>
    </w:p>
    <w:p w14:paraId="73E3A1ED" w14:textId="77777777" w:rsidR="00433536" w:rsidRDefault="00433536" w:rsidP="00433536">
      <w:pPr>
        <w:pStyle w:val="B2"/>
      </w:pPr>
      <w:r>
        <w:t>1)</w:t>
      </w:r>
      <w:r>
        <w:tab/>
        <w:t>the UE is served by NG-RAN for 5G ProSe communication;</w:t>
      </w:r>
    </w:p>
    <w:p w14:paraId="7EC80305" w14:textId="6D36F870" w:rsidR="00433536" w:rsidRDefault="00433536" w:rsidP="00433536">
      <w:pPr>
        <w:pStyle w:val="B2"/>
      </w:pPr>
      <w:r>
        <w:t>2)</w:t>
      </w:r>
      <w:r>
        <w:tab/>
        <w:t>the UE intends to use the radio resources (</w:t>
      </w:r>
      <w:r w:rsidR="006F10C9">
        <w:t>i.e.,</w:t>
      </w:r>
      <w:r>
        <w:t xml:space="preserve"> carrier frequency) provided by a serving cell;</w:t>
      </w:r>
    </w:p>
    <w:p w14:paraId="5A28D5D2" w14:textId="77777777" w:rsidR="00433536" w:rsidRDefault="00433536" w:rsidP="00433536">
      <w:pPr>
        <w:pStyle w:val="B2"/>
      </w:pPr>
      <w:r>
        <w:t>3)</w:t>
      </w:r>
      <w:r>
        <w:tab/>
        <w:t>the registered PLMN is in the list of PLMNs in which the UE is authorized to use 5G ProSe communication over PC5 when the UE is served by NG-RAN for 5G ProSe communication over PC5 as specified in clause 5.2.4; and</w:t>
      </w:r>
    </w:p>
    <w:p w14:paraId="6B9FAEA1" w14:textId="609F228C" w:rsidR="00433536" w:rsidRDefault="00433536" w:rsidP="00433536">
      <w:pPr>
        <w:pStyle w:val="B2"/>
      </w:pPr>
      <w:r>
        <w:t>4)</w:t>
      </w:r>
      <w:r>
        <w:tab/>
        <w:t xml:space="preserve">the </w:t>
      </w:r>
      <w:r w:rsidR="00735CF5">
        <w:t>ProSe identifier</w:t>
      </w:r>
      <w:r>
        <w:t xml:space="preserve"> of the ProSe </w:t>
      </w:r>
      <w:r w:rsidR="0019514E">
        <w:t>application</w:t>
      </w:r>
      <w:r>
        <w:t xml:space="preserve"> is included in the list of ProSe </w:t>
      </w:r>
      <w:r w:rsidR="0019514E">
        <w:t>application</w:t>
      </w:r>
      <w:r>
        <w:t xml:space="preserve">s authorized for 5G ProSe communication over PC5 as specified in clause 5.2.4 or the UE is configured with a default </w:t>
      </w:r>
      <w:r w:rsidR="0044022D">
        <w:t xml:space="preserve">destination </w:t>
      </w:r>
      <w:r w:rsidR="00A95CC3">
        <w:t>l</w:t>
      </w:r>
      <w:r>
        <w:t>ayer-2 ID for 5G ProSe communication over PC5 as specified in clause 5.2.4; or</w:t>
      </w:r>
    </w:p>
    <w:p w14:paraId="67FB526B" w14:textId="77777777" w:rsidR="00433536" w:rsidRDefault="00433536" w:rsidP="00433536">
      <w:pPr>
        <w:pStyle w:val="B1"/>
        <w:rPr>
          <w:lang w:val="en-US"/>
        </w:rPr>
      </w:pPr>
      <w:r>
        <w:rPr>
          <w:lang w:val="en-US"/>
        </w:rPr>
        <w:t>b)</w:t>
      </w:r>
      <w:r>
        <w:rPr>
          <w:lang w:val="en-US"/>
        </w:rPr>
        <w:tab/>
        <w:t>the following conditions are met:</w:t>
      </w:r>
    </w:p>
    <w:p w14:paraId="2F95BD7F" w14:textId="77777777" w:rsidR="00433536" w:rsidRDefault="00433536" w:rsidP="00433536">
      <w:pPr>
        <w:pStyle w:val="B2"/>
        <w:rPr>
          <w:lang w:val="en-US"/>
        </w:rPr>
      </w:pPr>
      <w:r>
        <w:rPr>
          <w:lang w:val="en-US"/>
        </w:rPr>
        <w:t>1)</w:t>
      </w:r>
      <w:r>
        <w:rPr>
          <w:lang w:val="en-US"/>
        </w:rPr>
        <w:tab/>
        <w:t>the UE is:</w:t>
      </w:r>
    </w:p>
    <w:p w14:paraId="1E9376D3" w14:textId="77777777" w:rsidR="00433536" w:rsidRDefault="00433536" w:rsidP="00433536">
      <w:pPr>
        <w:pStyle w:val="B3"/>
        <w:rPr>
          <w:lang w:val="en-US"/>
        </w:rPr>
      </w:pPr>
      <w:r>
        <w:rPr>
          <w:lang w:val="en-US"/>
        </w:rPr>
        <w:t>i)</w:t>
      </w:r>
      <w:r>
        <w:rPr>
          <w:lang w:val="en-US"/>
        </w:rPr>
        <w:tab/>
        <w:t>not served by NG-RAN for 5G ProSe communication over PC5;</w:t>
      </w:r>
    </w:p>
    <w:p w14:paraId="1A422D49" w14:textId="77777777" w:rsidR="00433536" w:rsidRDefault="00433536" w:rsidP="00433536">
      <w:pPr>
        <w:pStyle w:val="B3"/>
        <w:rPr>
          <w:lang w:val="en-US"/>
        </w:rPr>
      </w:pPr>
      <w:r>
        <w:rPr>
          <w:lang w:val="en-US"/>
        </w:rPr>
        <w:t>ii)</w:t>
      </w:r>
      <w:r>
        <w:rPr>
          <w:lang w:val="en-US"/>
        </w:rPr>
        <w:tab/>
        <w:t>in limited service state as specified in 3GPP TS 23.122 [14], if the reason for the UE being in limited service state is one of the following:</w:t>
      </w:r>
    </w:p>
    <w:p w14:paraId="77CFF892" w14:textId="77777777" w:rsidR="00433536" w:rsidRDefault="00433536" w:rsidP="00433536">
      <w:pPr>
        <w:pStyle w:val="B4"/>
      </w:pPr>
      <w:r>
        <w:t>A)</w:t>
      </w:r>
      <w:r>
        <w:tab/>
        <w:t>the UE is unable to find a suitable cell in the selected PLMN as specified in 3GPP TS 38.304 [15];</w:t>
      </w:r>
    </w:p>
    <w:p w14:paraId="007FFBF1" w14:textId="77777777" w:rsidR="00433536" w:rsidRDefault="00433536" w:rsidP="00433536">
      <w:pPr>
        <w:pStyle w:val="B4"/>
      </w:pPr>
      <w:r>
        <w:t>B)</w:t>
      </w:r>
      <w:r>
        <w:tab/>
        <w:t>the UE received a REGISTRATION REJECT message or a SERVICE REJECT message with the 5GMM cause #11 "PLMN not allowed" as specified in 3GPP TS 24.501 [11]; or</w:t>
      </w:r>
    </w:p>
    <w:p w14:paraId="48F10C9D" w14:textId="77777777" w:rsidR="00433536" w:rsidRDefault="00433536" w:rsidP="00433536">
      <w:pPr>
        <w:pStyle w:val="B4"/>
      </w:pPr>
      <w:r>
        <w:lastRenderedPageBreak/>
        <w:t>C)</w:t>
      </w:r>
      <w:r>
        <w:tab/>
        <w:t>the UE received a REGISTRATION REJECT message or a SERVICE REJECT message with the 5GMM cause #7 "5GS services not allowed" as specified in 3GPP TS 24.501 [11]; or</w:t>
      </w:r>
    </w:p>
    <w:p w14:paraId="627DC87D" w14:textId="77777777" w:rsidR="00433536" w:rsidRDefault="00433536" w:rsidP="00433536">
      <w:pPr>
        <w:pStyle w:val="B3"/>
        <w:rPr>
          <w:lang w:val="en-US"/>
        </w:rPr>
      </w:pPr>
      <w:r>
        <w:rPr>
          <w:lang w:val="en-US"/>
        </w:rPr>
        <w:t>iii)</w:t>
      </w:r>
      <w:r>
        <w:rPr>
          <w:lang w:val="en-US"/>
        </w:rPr>
        <w:tab/>
        <w:t>in limited service state as specified in 3GPP TS 23.122 [14] for reasons other than A), B) or C) above, and located in a geographical area for which the UE is provisioned with "non-operator managed" radio parameters as specified in clause 5.2.4;</w:t>
      </w:r>
    </w:p>
    <w:p w14:paraId="0E814678" w14:textId="77777777" w:rsidR="00433536" w:rsidRDefault="00433536" w:rsidP="00433536">
      <w:pPr>
        <w:pStyle w:val="B2"/>
        <w:rPr>
          <w:lang w:val="en-US"/>
        </w:rPr>
      </w:pPr>
      <w:r>
        <w:rPr>
          <w:lang w:val="en-US"/>
        </w:rPr>
        <w:t>2)</w:t>
      </w:r>
      <w:r>
        <w:rPr>
          <w:lang w:val="en-US"/>
        </w:rPr>
        <w:tab/>
        <w:t>the UE is authorized to use 5G ProSe communication over PC5 when the UE is not served by NG-RAN for 5G ProSe communication as specified in clause 5.2.4; and</w:t>
      </w:r>
    </w:p>
    <w:p w14:paraId="10792205" w14:textId="541B44C4" w:rsidR="00433536" w:rsidRDefault="00433536" w:rsidP="00433536">
      <w:pPr>
        <w:pStyle w:val="B2"/>
        <w:rPr>
          <w:lang w:val="en-US"/>
        </w:rPr>
      </w:pPr>
      <w:r>
        <w:rPr>
          <w:lang w:val="en-US"/>
        </w:rPr>
        <w:t>3)</w:t>
      </w:r>
      <w:r>
        <w:rPr>
          <w:lang w:val="en-US"/>
        </w:rPr>
        <w:tab/>
        <w:t xml:space="preserve">the </w:t>
      </w:r>
      <w:r w:rsidR="00735CF5">
        <w:rPr>
          <w:lang w:val="en-US"/>
        </w:rPr>
        <w:t>ProSe identifier</w:t>
      </w:r>
      <w:r>
        <w:rPr>
          <w:lang w:val="en-US"/>
        </w:rPr>
        <w:t xml:space="preserve"> of the ProSe </w:t>
      </w:r>
      <w:r w:rsidR="0019514E">
        <w:rPr>
          <w:lang w:val="en-US"/>
        </w:rPr>
        <w:t>application</w:t>
      </w:r>
      <w:r>
        <w:rPr>
          <w:lang w:val="en-US"/>
        </w:rPr>
        <w:t xml:space="preserve"> is included in the list of ProSe </w:t>
      </w:r>
      <w:r w:rsidR="0019514E">
        <w:rPr>
          <w:lang w:val="en-US"/>
        </w:rPr>
        <w:t>application</w:t>
      </w:r>
      <w:r>
        <w:rPr>
          <w:lang w:val="en-US"/>
        </w:rPr>
        <w:t xml:space="preserve">s authorized for 5G ProSe communication over PC5 as specified in clause 5.2.4 or the UE is configured with a default </w:t>
      </w:r>
      <w:r w:rsidR="009A6759">
        <w:rPr>
          <w:lang w:val="en-US"/>
        </w:rPr>
        <w:t xml:space="preserve">destination </w:t>
      </w:r>
      <w:r w:rsidR="00182C18">
        <w:rPr>
          <w:lang w:val="en-US"/>
        </w:rPr>
        <w:t>l</w:t>
      </w:r>
      <w:r>
        <w:rPr>
          <w:lang w:val="en-US"/>
        </w:rPr>
        <w:t>ayer-2 ID for 5G ProSe communication over PC5 as specified in clause 5.2.4;</w:t>
      </w:r>
    </w:p>
    <w:p w14:paraId="121AC4AE" w14:textId="7899A3F1" w:rsidR="00433536" w:rsidRDefault="00433536" w:rsidP="00433536">
      <w:pPr>
        <w:rPr>
          <w:noProof/>
          <w:lang w:val="x-none"/>
        </w:rPr>
      </w:pPr>
      <w:r>
        <w:rPr>
          <w:noProof/>
          <w:lang w:val="en-US" w:eastAsia="zh-CN"/>
        </w:rPr>
        <w:t>then the UE shall proceed as specified in clause 7.</w:t>
      </w:r>
      <w:r w:rsidR="006B7EAA">
        <w:rPr>
          <w:noProof/>
          <w:lang w:val="en-US" w:eastAsia="zh-CN"/>
        </w:rPr>
        <w:t>3</w:t>
      </w:r>
      <w:r>
        <w:rPr>
          <w:noProof/>
          <w:lang w:val="en-US" w:eastAsia="zh-CN"/>
        </w:rPr>
        <w:t>.2.1.2, else the UE shall not perform transmission of 5G ProSe communication over PC5.</w:t>
      </w:r>
    </w:p>
    <w:p w14:paraId="27F7F6CB" w14:textId="39334B50" w:rsidR="00433536" w:rsidRDefault="00433536" w:rsidP="00433536">
      <w:pPr>
        <w:pStyle w:val="50"/>
        <w:rPr>
          <w:noProof/>
          <w:lang w:val="en-US"/>
        </w:rPr>
      </w:pPr>
      <w:bookmarkStart w:id="1258" w:name="_Toc59209236"/>
      <w:bookmarkStart w:id="1259" w:name="_Toc59208965"/>
      <w:bookmarkStart w:id="1260" w:name="_Toc51951209"/>
      <w:bookmarkStart w:id="1261" w:name="_Toc45882659"/>
      <w:bookmarkStart w:id="1262" w:name="_Toc45282273"/>
      <w:bookmarkStart w:id="1263" w:name="_Toc34404428"/>
      <w:bookmarkStart w:id="1264" w:name="_Toc34388657"/>
      <w:bookmarkStart w:id="1265" w:name="_Toc94175630"/>
      <w:r>
        <w:rPr>
          <w:noProof/>
          <w:lang w:val="en-US"/>
        </w:rPr>
        <w:t>7.</w:t>
      </w:r>
      <w:r w:rsidR="006B7EAA">
        <w:rPr>
          <w:noProof/>
          <w:lang w:val="en-US"/>
        </w:rPr>
        <w:t>3</w:t>
      </w:r>
      <w:r>
        <w:rPr>
          <w:noProof/>
          <w:lang w:val="en-US"/>
        </w:rPr>
        <w:t>.2.1.2</w:t>
      </w:r>
      <w:r>
        <w:rPr>
          <w:noProof/>
          <w:lang w:val="en-US"/>
        </w:rPr>
        <w:tab/>
        <w:t>PC5 Q</w:t>
      </w:r>
      <w:r>
        <w:rPr>
          <w:noProof/>
          <w:lang w:val="en-US" w:eastAsia="zh-CN"/>
        </w:rPr>
        <w:t>oS flow match and establishment</w:t>
      </w:r>
      <w:bookmarkEnd w:id="1258"/>
      <w:bookmarkEnd w:id="1259"/>
      <w:bookmarkEnd w:id="1260"/>
      <w:bookmarkEnd w:id="1261"/>
      <w:bookmarkEnd w:id="1262"/>
      <w:bookmarkEnd w:id="1263"/>
      <w:bookmarkEnd w:id="1264"/>
      <w:bookmarkEnd w:id="1265"/>
    </w:p>
    <w:p w14:paraId="6EC38A55" w14:textId="77777777" w:rsidR="00433536" w:rsidRDefault="00433536" w:rsidP="00433536">
      <w:pPr>
        <w:rPr>
          <w:noProof/>
          <w:lang w:val="en-US" w:eastAsia="zh-CN"/>
        </w:rPr>
      </w:pPr>
      <w:r>
        <w:rPr>
          <w:noProof/>
          <w:lang w:val="en-US" w:eastAsia="zh-CN"/>
        </w:rPr>
        <w:t>In order to determine if any existing PC5 QoS flow matches the request from upper layers, UE shall proceed as follows:</w:t>
      </w:r>
    </w:p>
    <w:p w14:paraId="5E9ECEBF" w14:textId="3CCD6432" w:rsidR="00433536" w:rsidRDefault="00433536" w:rsidP="00433536">
      <w:pPr>
        <w:pStyle w:val="B1"/>
        <w:rPr>
          <w:noProof/>
          <w:lang w:val="en-US" w:eastAsia="zh-CN"/>
        </w:rPr>
      </w:pPr>
      <w:r>
        <w:rPr>
          <w:noProof/>
          <w:lang w:val="en-US" w:eastAsia="zh-CN"/>
        </w:rPr>
        <w:t>a)</w:t>
      </w:r>
      <w:r>
        <w:rPr>
          <w:noProof/>
          <w:lang w:val="en-US" w:eastAsia="zh-CN"/>
        </w:rPr>
        <w:tab/>
        <w:t xml:space="preserve">according to the PC5 QoS mapping rules specified in clause 5.2.4, the UE shall use the PC5 QoS parameters corresponding to the </w:t>
      </w:r>
      <w:r w:rsidR="00735CF5">
        <w:rPr>
          <w:noProof/>
          <w:lang w:val="en-US" w:eastAsia="zh-CN"/>
        </w:rPr>
        <w:t>ProSe identifier</w:t>
      </w:r>
      <w:r>
        <w:rPr>
          <w:noProof/>
          <w:lang w:val="en-US" w:eastAsia="zh-CN"/>
        </w:rPr>
        <w:t xml:space="preserve"> and optionally 5G ProSe application requirements;</w:t>
      </w:r>
    </w:p>
    <w:p w14:paraId="0D6E5692" w14:textId="26B97AEF" w:rsidR="00433536" w:rsidRDefault="00433536" w:rsidP="00433536">
      <w:pPr>
        <w:pStyle w:val="B1"/>
        <w:rPr>
          <w:noProof/>
          <w:lang w:val="en-US" w:eastAsia="zh-CN"/>
        </w:rPr>
      </w:pPr>
      <w:r>
        <w:rPr>
          <w:noProof/>
          <w:lang w:val="en-US" w:eastAsia="zh-CN"/>
        </w:rPr>
        <w:t>b)</w:t>
      </w:r>
      <w:r>
        <w:rPr>
          <w:noProof/>
          <w:lang w:val="en-US" w:eastAsia="zh-CN"/>
        </w:rPr>
        <w:tab/>
        <w:t xml:space="preserve">according to the </w:t>
      </w:r>
      <w:r w:rsidR="00735CF5">
        <w:rPr>
          <w:noProof/>
          <w:lang w:val="en-US" w:eastAsia="zh-CN"/>
        </w:rPr>
        <w:t>ProSe identifier</w:t>
      </w:r>
      <w:r>
        <w:rPr>
          <w:noProof/>
          <w:lang w:val="en-US" w:eastAsia="zh-CN"/>
        </w:rPr>
        <w:t xml:space="preserve"> to </w:t>
      </w:r>
      <w:r w:rsidR="008C7146">
        <w:rPr>
          <w:noProof/>
          <w:lang w:val="en-US" w:eastAsia="zh-CN"/>
        </w:rPr>
        <w:t xml:space="preserve">destination </w:t>
      </w:r>
      <w:r w:rsidR="00182C18">
        <w:rPr>
          <w:noProof/>
          <w:lang w:val="en-US" w:eastAsia="zh-CN"/>
        </w:rPr>
        <w:t>l</w:t>
      </w:r>
      <w:r>
        <w:rPr>
          <w:noProof/>
          <w:lang w:val="en-US" w:eastAsia="zh-CN"/>
        </w:rPr>
        <w:t xml:space="preserve">ayer-2 ID for broadcast mapping rules specified in clause 5.2.4, the UE shall use the </w:t>
      </w:r>
      <w:r w:rsidR="008C7146">
        <w:rPr>
          <w:noProof/>
          <w:lang w:val="en-US" w:eastAsia="zh-CN"/>
        </w:rPr>
        <w:t xml:space="preserve">destination </w:t>
      </w:r>
      <w:r w:rsidR="00182C18">
        <w:rPr>
          <w:noProof/>
          <w:lang w:val="en-US" w:eastAsia="zh-CN"/>
        </w:rPr>
        <w:t>l</w:t>
      </w:r>
      <w:r>
        <w:rPr>
          <w:noProof/>
          <w:lang w:val="en-US" w:eastAsia="zh-CN"/>
        </w:rPr>
        <w:t xml:space="preserve">ayer-2 ID corresponding to the </w:t>
      </w:r>
      <w:r w:rsidR="00735CF5">
        <w:rPr>
          <w:noProof/>
          <w:lang w:val="en-US" w:eastAsia="zh-CN"/>
        </w:rPr>
        <w:t>ProSe identifier</w:t>
      </w:r>
      <w:r>
        <w:rPr>
          <w:noProof/>
          <w:lang w:val="en-US" w:eastAsia="zh-CN"/>
        </w:rPr>
        <w:t>;</w:t>
      </w:r>
    </w:p>
    <w:p w14:paraId="5CFBE911" w14:textId="03D363B7" w:rsidR="00433536" w:rsidRDefault="00433536" w:rsidP="00433536">
      <w:pPr>
        <w:pStyle w:val="B1"/>
        <w:rPr>
          <w:noProof/>
          <w:lang w:val="en-US" w:eastAsia="zh-CN"/>
        </w:rPr>
      </w:pPr>
      <w:r>
        <w:rPr>
          <w:noProof/>
          <w:lang w:val="en-US" w:eastAsia="zh-CN"/>
        </w:rPr>
        <w:t>c)</w:t>
      </w:r>
      <w:r>
        <w:rPr>
          <w:noProof/>
          <w:lang w:val="en-US" w:eastAsia="zh-CN"/>
        </w:rPr>
        <w:tab/>
        <w:t xml:space="preserve">if there is no existing context for the </w:t>
      </w:r>
      <w:r w:rsidR="00861CED">
        <w:rPr>
          <w:noProof/>
          <w:lang w:val="en-US" w:eastAsia="zh-CN"/>
        </w:rPr>
        <w:t xml:space="preserve">destination </w:t>
      </w:r>
      <w:r w:rsidR="00182C18">
        <w:rPr>
          <w:noProof/>
          <w:lang w:val="en-US" w:eastAsia="zh-CN"/>
        </w:rPr>
        <w:t>l</w:t>
      </w:r>
      <w:r>
        <w:rPr>
          <w:noProof/>
          <w:lang w:val="en-US" w:eastAsia="zh-CN"/>
        </w:rPr>
        <w:t>ayer-2 ID, then:</w:t>
      </w:r>
    </w:p>
    <w:p w14:paraId="47291CB3" w14:textId="5DE6EA39" w:rsidR="00433536" w:rsidRDefault="00433536" w:rsidP="00433536">
      <w:pPr>
        <w:pStyle w:val="B2"/>
      </w:pPr>
      <w:r>
        <w:rPr>
          <w:noProof/>
          <w:lang w:val="en-US" w:eastAsia="zh-CN"/>
        </w:rPr>
        <w:t>1)</w:t>
      </w:r>
      <w:r>
        <w:rPr>
          <w:noProof/>
          <w:lang w:val="en-US" w:eastAsia="zh-CN"/>
        </w:rPr>
        <w:tab/>
        <w:t xml:space="preserve">build a new context for the </w:t>
      </w:r>
      <w:r w:rsidR="00861CED">
        <w:rPr>
          <w:noProof/>
          <w:lang w:val="en-US" w:eastAsia="zh-CN"/>
        </w:rPr>
        <w:t xml:space="preserve">destination </w:t>
      </w:r>
      <w:r w:rsidR="00182C18">
        <w:rPr>
          <w:noProof/>
          <w:lang w:val="en-US" w:eastAsia="zh-CN"/>
        </w:rPr>
        <w:t>l</w:t>
      </w:r>
      <w:r>
        <w:rPr>
          <w:noProof/>
          <w:lang w:val="en-US" w:eastAsia="zh-CN"/>
        </w:rPr>
        <w:t>ayer-2 ID;</w:t>
      </w:r>
    </w:p>
    <w:p w14:paraId="0F3ECB9B" w14:textId="6BDA02FE" w:rsidR="00433536" w:rsidRDefault="00433536" w:rsidP="00433536">
      <w:pPr>
        <w:pStyle w:val="B2"/>
        <w:rPr>
          <w:noProof/>
          <w:lang w:val="en-US" w:eastAsia="zh-CN"/>
        </w:rPr>
      </w:pPr>
      <w:r>
        <w:rPr>
          <w:noProof/>
          <w:lang w:val="en-US" w:eastAsia="zh-CN"/>
        </w:rPr>
        <w:t>2)</w:t>
      </w:r>
      <w:r>
        <w:rPr>
          <w:noProof/>
          <w:lang w:val="en-US" w:eastAsia="zh-CN"/>
        </w:rPr>
        <w:tab/>
        <w:t xml:space="preserve">self-assign a new </w:t>
      </w:r>
      <w:r w:rsidR="00861CED">
        <w:rPr>
          <w:noProof/>
          <w:lang w:val="en-US" w:eastAsia="zh-CN"/>
        </w:rPr>
        <w:t xml:space="preserve">source </w:t>
      </w:r>
      <w:r w:rsidR="00182C18">
        <w:rPr>
          <w:noProof/>
          <w:lang w:val="en-US" w:eastAsia="zh-CN"/>
        </w:rPr>
        <w:t>l</w:t>
      </w:r>
      <w:r>
        <w:rPr>
          <w:noProof/>
          <w:lang w:val="en-US" w:eastAsia="zh-CN"/>
        </w:rPr>
        <w:t>ayer-2 ID; and</w:t>
      </w:r>
    </w:p>
    <w:p w14:paraId="7715C535" w14:textId="4BCFAF7A" w:rsidR="00433536" w:rsidRDefault="00433536" w:rsidP="00433536">
      <w:pPr>
        <w:pStyle w:val="B2"/>
        <w:rPr>
          <w:noProof/>
          <w:lang w:val="en-US" w:eastAsia="zh-CN"/>
        </w:rPr>
      </w:pPr>
      <w:r>
        <w:rPr>
          <w:noProof/>
          <w:lang w:val="en-US" w:eastAsia="zh-CN"/>
        </w:rPr>
        <w:t>3)</w:t>
      </w:r>
      <w:r>
        <w:rPr>
          <w:noProof/>
          <w:lang w:val="en-US" w:eastAsia="zh-CN"/>
        </w:rPr>
        <w:tab/>
        <w:t xml:space="preserve">pass the </w:t>
      </w:r>
      <w:r w:rsidR="00861CED">
        <w:rPr>
          <w:noProof/>
          <w:lang w:val="en-US" w:eastAsia="zh-CN"/>
        </w:rPr>
        <w:t xml:space="preserve">source </w:t>
      </w:r>
      <w:r w:rsidR="00182C18">
        <w:rPr>
          <w:noProof/>
          <w:lang w:val="en-US" w:eastAsia="zh-CN"/>
        </w:rPr>
        <w:t>l</w:t>
      </w:r>
      <w:r>
        <w:rPr>
          <w:noProof/>
          <w:lang w:val="en-US" w:eastAsia="zh-CN"/>
        </w:rPr>
        <w:t xml:space="preserve">ayer-2 ID and the </w:t>
      </w:r>
      <w:r w:rsidR="00861CED">
        <w:rPr>
          <w:noProof/>
          <w:lang w:val="en-US" w:eastAsia="zh-CN"/>
        </w:rPr>
        <w:t xml:space="preserve">destination </w:t>
      </w:r>
      <w:r w:rsidR="00182C18">
        <w:rPr>
          <w:noProof/>
          <w:lang w:val="en-US" w:eastAsia="zh-CN"/>
        </w:rPr>
        <w:t>l</w:t>
      </w:r>
      <w:r>
        <w:rPr>
          <w:noProof/>
          <w:lang w:val="en-US" w:eastAsia="zh-CN"/>
        </w:rPr>
        <w:t>ayer-2 ID to lower layers.</w:t>
      </w:r>
    </w:p>
    <w:p w14:paraId="193B8289" w14:textId="1916F531" w:rsidR="00433536" w:rsidRDefault="00433536" w:rsidP="00433536">
      <w:pPr>
        <w:pStyle w:val="B1"/>
      </w:pPr>
      <w:r>
        <w:rPr>
          <w:lang w:val="en-US"/>
        </w:rPr>
        <w:t>d)</w:t>
      </w:r>
      <w:r>
        <w:rPr>
          <w:lang w:val="en-US"/>
        </w:rPr>
        <w:tab/>
        <w:t xml:space="preserve">if in the context for the </w:t>
      </w:r>
      <w:r w:rsidR="00FF0CA8">
        <w:rPr>
          <w:lang w:val="en-US"/>
        </w:rPr>
        <w:t xml:space="preserve">destination </w:t>
      </w:r>
      <w:r w:rsidR="00182C18">
        <w:rPr>
          <w:lang w:val="en-US"/>
        </w:rPr>
        <w:t>l</w:t>
      </w:r>
      <w:r>
        <w:rPr>
          <w:lang w:val="en-US"/>
        </w:rPr>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Pr>
          <w:lang w:val="en-US"/>
        </w:rPr>
        <w:t>ProSe identifier</w:t>
      </w:r>
      <w:r>
        <w:rPr>
          <w:lang w:val="en-US"/>
        </w:rPr>
        <w:t xml:space="preserve"> according to the PC5 QoS mapping rules defined in clause 5.2.4 and </w:t>
      </w:r>
      <w:r>
        <w:rPr>
          <w:lang w:val="en-US" w:eastAsia="zh-CN"/>
        </w:rPr>
        <w:t xml:space="preserve">shall </w:t>
      </w:r>
      <w:r>
        <w:rPr>
          <w:lang w:val="en-US"/>
        </w:rPr>
        <w:t>perform the following:</w:t>
      </w:r>
    </w:p>
    <w:p w14:paraId="1B0B740D" w14:textId="77777777" w:rsidR="00433536" w:rsidRDefault="00433536" w:rsidP="00433536">
      <w:pPr>
        <w:pStyle w:val="B2"/>
        <w:rPr>
          <w:noProof/>
          <w:lang w:val="en-US" w:eastAsia="zh-CN"/>
        </w:rPr>
      </w:pPr>
      <w:r>
        <w:rPr>
          <w:noProof/>
          <w:lang w:val="en-US" w:eastAsia="zh-CN"/>
        </w:rPr>
        <w:t>1)</w:t>
      </w:r>
      <w:r>
        <w:rPr>
          <w:noProof/>
          <w:lang w:val="en-US" w:eastAsia="zh-CN"/>
        </w:rPr>
        <w:tab/>
        <w:t>if there is no existing PC5 QoS flow that fulfils the derived PC5 QoS parameters, then the UE shall create a new PC5 QoS flow by performing the following operations:</w:t>
      </w:r>
    </w:p>
    <w:p w14:paraId="216FC5A1" w14:textId="77777777" w:rsidR="00433536" w:rsidRDefault="00433536" w:rsidP="00433536">
      <w:pPr>
        <w:pStyle w:val="B3"/>
        <w:rPr>
          <w:noProof/>
          <w:lang w:val="en-US" w:eastAsia="zh-CN"/>
        </w:rPr>
      </w:pPr>
      <w:r>
        <w:rPr>
          <w:noProof/>
          <w:lang w:val="en-US" w:eastAsia="zh-CN"/>
        </w:rPr>
        <w:t>i)</w:t>
      </w:r>
      <w:r>
        <w:rPr>
          <w:noProof/>
          <w:lang w:val="en-US" w:eastAsia="zh-CN"/>
        </w:rPr>
        <w:tab/>
        <w:t>self-assign a new PQFI;</w:t>
      </w:r>
    </w:p>
    <w:p w14:paraId="57FD8016" w14:textId="77777777" w:rsidR="00433536" w:rsidRDefault="00433536" w:rsidP="00433536">
      <w:pPr>
        <w:pStyle w:val="B3"/>
        <w:rPr>
          <w:noProof/>
          <w:lang w:val="en-US" w:eastAsia="zh-CN"/>
        </w:rPr>
      </w:pPr>
      <w:r>
        <w:rPr>
          <w:noProof/>
          <w:lang w:val="en-US" w:eastAsia="zh-CN"/>
        </w:rPr>
        <w:t>ii)</w:t>
      </w:r>
      <w:r>
        <w:rPr>
          <w:noProof/>
          <w:lang w:val="en-US" w:eastAsia="zh-CN"/>
        </w:rPr>
        <w:tab/>
        <w:t>create a new PC5 QoS flow context which contains:</w:t>
      </w:r>
    </w:p>
    <w:p w14:paraId="3327BA96" w14:textId="77777777" w:rsidR="00433536" w:rsidRDefault="00433536" w:rsidP="00433536">
      <w:pPr>
        <w:pStyle w:val="B4"/>
        <w:rPr>
          <w:noProof/>
          <w:lang w:val="en-US" w:eastAsia="zh-CN"/>
        </w:rPr>
      </w:pPr>
      <w:r>
        <w:rPr>
          <w:noProof/>
          <w:lang w:val="en-US" w:eastAsia="zh-CN"/>
        </w:rPr>
        <w:t>A)</w:t>
      </w:r>
      <w:r>
        <w:rPr>
          <w:noProof/>
          <w:lang w:val="en-US" w:eastAsia="zh-CN"/>
        </w:rPr>
        <w:tab/>
        <w:t>the PQFI;</w:t>
      </w:r>
    </w:p>
    <w:p w14:paraId="162DEA3B" w14:textId="01F1EBEC" w:rsidR="00433536" w:rsidRDefault="00433536" w:rsidP="00433536">
      <w:pPr>
        <w:pStyle w:val="B4"/>
        <w:rPr>
          <w:noProof/>
          <w:lang w:val="en-US" w:eastAsia="zh-CN"/>
        </w:rPr>
      </w:pPr>
      <w:r>
        <w:rPr>
          <w:noProof/>
          <w:lang w:val="en-US" w:eastAsia="zh-CN"/>
        </w:rPr>
        <w:t>B)</w:t>
      </w:r>
      <w:r>
        <w:rPr>
          <w:noProof/>
          <w:lang w:val="en-US" w:eastAsia="zh-CN"/>
        </w:rPr>
        <w:tab/>
        <w:t xml:space="preserve">the </w:t>
      </w:r>
      <w:r w:rsidR="00735CF5">
        <w:rPr>
          <w:noProof/>
          <w:lang w:val="en-US" w:eastAsia="zh-CN"/>
        </w:rPr>
        <w:t>ProSe identifier</w:t>
      </w:r>
      <w:r>
        <w:rPr>
          <w:noProof/>
          <w:lang w:val="en-US" w:eastAsia="zh-CN"/>
        </w:rPr>
        <w:t>(s); and</w:t>
      </w:r>
    </w:p>
    <w:p w14:paraId="7A7F95D3" w14:textId="77777777" w:rsidR="00433536" w:rsidRDefault="00433536" w:rsidP="00433536">
      <w:pPr>
        <w:pStyle w:val="B4"/>
        <w:rPr>
          <w:noProof/>
          <w:lang w:val="en-US" w:eastAsia="zh-CN"/>
        </w:rPr>
      </w:pPr>
      <w:r>
        <w:rPr>
          <w:noProof/>
          <w:lang w:val="en-US" w:eastAsia="zh-CN"/>
        </w:rPr>
        <w:t>C)</w:t>
      </w:r>
      <w:r>
        <w:rPr>
          <w:noProof/>
          <w:lang w:val="en-US" w:eastAsia="zh-CN"/>
        </w:rPr>
        <w:tab/>
        <w:t>the derived PC5 QoS parameters;</w:t>
      </w:r>
    </w:p>
    <w:p w14:paraId="0BA3A8EE" w14:textId="77777777" w:rsidR="00433536" w:rsidRDefault="00433536" w:rsidP="00433536">
      <w:pPr>
        <w:pStyle w:val="B3"/>
        <w:rPr>
          <w:noProof/>
          <w:lang w:val="en-US" w:eastAsia="zh-CN"/>
        </w:rPr>
      </w:pPr>
      <w:r>
        <w:rPr>
          <w:noProof/>
          <w:lang w:val="en-US" w:eastAsia="zh-CN"/>
        </w:rPr>
        <w:t>iii)</w:t>
      </w:r>
      <w:r>
        <w:rPr>
          <w:noProof/>
          <w:lang w:val="en-US" w:eastAsia="zh-CN"/>
        </w:rPr>
        <w:tab/>
        <w:t>create a new PC5 QoS rule which contains:</w:t>
      </w:r>
    </w:p>
    <w:p w14:paraId="20946DE2" w14:textId="77777777" w:rsidR="00433536" w:rsidRDefault="00433536" w:rsidP="00433536">
      <w:pPr>
        <w:pStyle w:val="B4"/>
      </w:pPr>
      <w:r>
        <w:t>A)</w:t>
      </w:r>
      <w:r>
        <w:tab/>
        <w:t>a PC5 QoS rule identifier;</w:t>
      </w:r>
    </w:p>
    <w:p w14:paraId="79482C26" w14:textId="77777777" w:rsidR="00433536" w:rsidRDefault="00433536" w:rsidP="00433536">
      <w:pPr>
        <w:pStyle w:val="B4"/>
      </w:pPr>
      <w:r>
        <w:t>B)</w:t>
      </w:r>
      <w:r>
        <w:tab/>
        <w:t>the PQFI;</w:t>
      </w:r>
    </w:p>
    <w:p w14:paraId="60D29EB8" w14:textId="77777777" w:rsidR="00433536" w:rsidRDefault="00433536" w:rsidP="00433536">
      <w:pPr>
        <w:pStyle w:val="B4"/>
      </w:pPr>
      <w:r>
        <w:t>C)</w:t>
      </w:r>
      <w:r>
        <w:tab/>
        <w:t>a set of packet filters; and</w:t>
      </w:r>
    </w:p>
    <w:p w14:paraId="0B1FEEDC" w14:textId="77777777" w:rsidR="00433536" w:rsidRDefault="00433536" w:rsidP="00433536">
      <w:pPr>
        <w:pStyle w:val="B4"/>
      </w:pPr>
      <w:r>
        <w:t>D)</w:t>
      </w:r>
      <w:r>
        <w:tab/>
        <w:t>a precedence value; and</w:t>
      </w:r>
    </w:p>
    <w:p w14:paraId="631B249E" w14:textId="77777777" w:rsidR="00433536" w:rsidRDefault="00433536" w:rsidP="00433536">
      <w:pPr>
        <w:pStyle w:val="B3"/>
        <w:rPr>
          <w:noProof/>
          <w:lang w:val="en-US" w:eastAsia="zh-CN"/>
        </w:rPr>
      </w:pPr>
      <w:r>
        <w:rPr>
          <w:noProof/>
          <w:lang w:val="en-US" w:eastAsia="zh-CN"/>
        </w:rPr>
        <w:t>iv)</w:t>
      </w:r>
      <w:r>
        <w:rPr>
          <w:noProof/>
          <w:lang w:val="en-US" w:eastAsia="zh-CN"/>
        </w:rPr>
        <w:tab/>
        <w:t>pass the following parameters to the lower layers:</w:t>
      </w:r>
    </w:p>
    <w:p w14:paraId="2358B22B" w14:textId="77777777" w:rsidR="00433536" w:rsidRDefault="00433536" w:rsidP="00433536">
      <w:pPr>
        <w:pStyle w:val="B4"/>
      </w:pPr>
      <w:r>
        <w:t>A)</w:t>
      </w:r>
      <w:r>
        <w:tab/>
        <w:t>the PQFI;</w:t>
      </w:r>
    </w:p>
    <w:p w14:paraId="1CB7DD43" w14:textId="77777777" w:rsidR="00433536" w:rsidRDefault="00433536" w:rsidP="00433536">
      <w:pPr>
        <w:pStyle w:val="B4"/>
      </w:pPr>
      <w:r>
        <w:lastRenderedPageBreak/>
        <w:t>B)</w:t>
      </w:r>
      <w:r>
        <w:tab/>
        <w:t>the PC5 QoS parameters; and</w:t>
      </w:r>
    </w:p>
    <w:p w14:paraId="54B00B4F" w14:textId="19520FAB" w:rsidR="00433536" w:rsidRDefault="00433536" w:rsidP="00433536">
      <w:pPr>
        <w:pStyle w:val="B4"/>
      </w:pPr>
      <w:r>
        <w:t>C)</w:t>
      </w:r>
      <w:r>
        <w:tab/>
        <w:t xml:space="preserve">the </w:t>
      </w:r>
      <w:r w:rsidR="00E003E1">
        <w:t>s</w:t>
      </w:r>
      <w:r>
        <w:t xml:space="preserve">ource </w:t>
      </w:r>
      <w:r w:rsidR="00E003E1">
        <w:t>l</w:t>
      </w:r>
      <w:r>
        <w:t xml:space="preserve">ayer-2 ID and the </w:t>
      </w:r>
      <w:r w:rsidR="00E003E1">
        <w:t>d</w:t>
      </w:r>
      <w:r>
        <w:t xml:space="preserve">estination </w:t>
      </w:r>
      <w:r w:rsidR="00E003E1">
        <w:t>l</w:t>
      </w:r>
      <w:r>
        <w:t>ayer-2 ID;</w:t>
      </w:r>
    </w:p>
    <w:p w14:paraId="00AEC9D8" w14:textId="77777777" w:rsidR="00433536" w:rsidRDefault="00433536" w:rsidP="00433536">
      <w:pPr>
        <w:pStyle w:val="B2"/>
        <w:rPr>
          <w:noProof/>
          <w:lang w:val="en-US" w:eastAsia="zh-CN"/>
        </w:rPr>
      </w:pPr>
      <w:r>
        <w:rPr>
          <w:noProof/>
          <w:lang w:val="en-US" w:eastAsia="zh-CN"/>
        </w:rPr>
        <w:t>2)</w:t>
      </w:r>
      <w:r>
        <w:rPr>
          <w:noProof/>
          <w:lang w:val="en-US"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Default="00433536" w:rsidP="00433536">
      <w:pPr>
        <w:pStyle w:val="B2"/>
        <w:rPr>
          <w:noProof/>
          <w:lang w:val="en-US" w:eastAsia="zh-CN"/>
        </w:rPr>
      </w:pPr>
      <w:r>
        <w:rPr>
          <w:noProof/>
          <w:lang w:val="en-US" w:eastAsia="zh-CN"/>
        </w:rPr>
        <w:t>3)</w:t>
      </w:r>
      <w:r>
        <w:rPr>
          <w:noProof/>
          <w:lang w:val="en-US" w:eastAsia="zh-CN"/>
        </w:rPr>
        <w:tab/>
        <w:t>the UE shall use the new PC5 QoS flow created as described in bullet 1) or the existing PC5 QoS flow with the updated PC5 QoS rules as described in bullet 2) to perform the transmission of 5G ProSe communication over PC5 as specified in clause</w:t>
      </w:r>
      <w:r>
        <w:rPr>
          <w:lang w:val="en-US"/>
        </w:rPr>
        <w:t> </w:t>
      </w:r>
      <w:r w:rsidR="006B7EAA">
        <w:rPr>
          <w:noProof/>
          <w:lang w:val="en-US" w:eastAsia="zh-CN"/>
        </w:rPr>
        <w:t>7.</w:t>
      </w:r>
      <w:r>
        <w:rPr>
          <w:noProof/>
          <w:lang w:val="en-US" w:eastAsia="zh-CN"/>
        </w:rPr>
        <w:t>3.2.2; and</w:t>
      </w:r>
    </w:p>
    <w:p w14:paraId="331671DA" w14:textId="51277EA4" w:rsidR="00433536" w:rsidRDefault="00433536" w:rsidP="00433536">
      <w:pPr>
        <w:pStyle w:val="B1"/>
        <w:rPr>
          <w:lang w:val="en-US" w:eastAsia="zh-CN"/>
        </w:rPr>
      </w:pPr>
      <w:r>
        <w:rPr>
          <w:noProof/>
          <w:lang w:val="en-US" w:eastAsia="zh-CN"/>
        </w:rPr>
        <w:t>e)</w:t>
      </w:r>
      <w:r>
        <w:rPr>
          <w:noProof/>
          <w:lang w:val="en-US" w:eastAsia="zh-CN"/>
        </w:rPr>
        <w:tab/>
        <w:t xml:space="preserve">if in the context for the </w:t>
      </w:r>
      <w:r w:rsidR="00C178D9">
        <w:rPr>
          <w:noProof/>
          <w:lang w:val="en-US" w:eastAsia="zh-CN"/>
        </w:rPr>
        <w:t xml:space="preserve">destination </w:t>
      </w:r>
      <w:r w:rsidR="00E82CAD">
        <w:rPr>
          <w:noProof/>
          <w:lang w:val="en-US" w:eastAsia="zh-CN"/>
        </w:rPr>
        <w:t>l</w:t>
      </w:r>
      <w:r>
        <w:rPr>
          <w:noProof/>
          <w:lang w:val="en-US" w:eastAsia="zh-CN"/>
        </w:rPr>
        <w:t>ayer-2 ID, there is a PC5 QoS rule for the existing PC5 QoS flow matching the service data or request, the UE shall use this existing PC5 QoS flow to perform transmission of 5G ProSe communication over PC5 as specified in clause</w:t>
      </w:r>
      <w:r>
        <w:rPr>
          <w:lang w:val="en-US"/>
        </w:rPr>
        <w:t> </w:t>
      </w:r>
      <w:r>
        <w:rPr>
          <w:noProof/>
          <w:lang w:val="en-US" w:eastAsia="zh-CN"/>
        </w:rPr>
        <w:t>7.</w:t>
      </w:r>
      <w:r w:rsidR="006B7EAA">
        <w:rPr>
          <w:noProof/>
          <w:lang w:val="en-US" w:eastAsia="zh-CN"/>
        </w:rPr>
        <w:t>3</w:t>
      </w:r>
      <w:r>
        <w:rPr>
          <w:noProof/>
          <w:lang w:val="en-US" w:eastAsia="zh-CN"/>
        </w:rPr>
        <w:t>.2.2.</w:t>
      </w:r>
    </w:p>
    <w:p w14:paraId="181510EC" w14:textId="2FF3C40F" w:rsidR="00B333BC" w:rsidRPr="00B333BC" w:rsidRDefault="00B333BC" w:rsidP="00123C9D">
      <w:pPr>
        <w:rPr>
          <w:noProof/>
          <w:lang w:eastAsia="zh-CN"/>
        </w:rPr>
      </w:pPr>
      <w:bookmarkStart w:id="1266" w:name="_Toc34404429"/>
      <w:bookmarkStart w:id="1267" w:name="_Toc34388658"/>
      <w:bookmarkStart w:id="1268" w:name="_Toc533170267"/>
      <w:r>
        <w:rPr>
          <w:noProof/>
          <w:lang w:eastAsia="zh-CN"/>
        </w:rPr>
        <w:t xml:space="preserve">Three types of packet filters are supported for broadcast mode 5G ProSe direct communication over PC5, i.e., the ProSe IP packet filter set, the ProSe packet filter set, and the </w:t>
      </w:r>
      <w:r>
        <w:t>ProSe Ethernet packet filter set</w:t>
      </w:r>
      <w:r>
        <w:rPr>
          <w:noProof/>
          <w:lang w:eastAsia="zh-CN"/>
        </w:rPr>
        <w:t>. The three types of packet filters are defined the same as specified in clause</w:t>
      </w:r>
      <w:r>
        <w:rPr>
          <w:lang w:val="en-US"/>
        </w:rPr>
        <w:t> </w:t>
      </w:r>
      <w:r>
        <w:rPr>
          <w:noProof/>
          <w:lang w:eastAsia="zh-CN"/>
        </w:rPr>
        <w:t>7.2.7.</w:t>
      </w:r>
    </w:p>
    <w:p w14:paraId="3904EDBC" w14:textId="56E1F351" w:rsidR="00433536" w:rsidRDefault="00433536" w:rsidP="00433536">
      <w:pPr>
        <w:pStyle w:val="40"/>
      </w:pPr>
      <w:bookmarkStart w:id="1269" w:name="_Toc59209237"/>
      <w:bookmarkStart w:id="1270" w:name="_Toc59208966"/>
      <w:bookmarkStart w:id="1271" w:name="_Toc51951210"/>
      <w:bookmarkStart w:id="1272" w:name="_Toc45882660"/>
      <w:bookmarkStart w:id="1273" w:name="_Toc45282274"/>
      <w:bookmarkStart w:id="1274" w:name="_Toc94175631"/>
      <w:r>
        <w:t>7.</w:t>
      </w:r>
      <w:r w:rsidR="00FF36C8">
        <w:t>3</w:t>
      </w:r>
      <w:r>
        <w:t>.2.2</w:t>
      </w:r>
      <w:r>
        <w:tab/>
        <w:t>Transmission</w:t>
      </w:r>
      <w:bookmarkEnd w:id="1266"/>
      <w:bookmarkEnd w:id="1267"/>
      <w:bookmarkEnd w:id="1268"/>
      <w:bookmarkEnd w:id="1269"/>
      <w:bookmarkEnd w:id="1270"/>
      <w:bookmarkEnd w:id="1271"/>
      <w:bookmarkEnd w:id="1272"/>
      <w:bookmarkEnd w:id="1273"/>
      <w:bookmarkEnd w:id="1274"/>
    </w:p>
    <w:p w14:paraId="0D2125E2" w14:textId="77777777" w:rsidR="00433536" w:rsidRPr="00826ACB" w:rsidRDefault="00433536" w:rsidP="00433536">
      <w:r>
        <w:t>T</w:t>
      </w:r>
      <w:r>
        <w:rPr>
          <w:noProof/>
          <w:lang w:val="en-US"/>
        </w:rPr>
        <w:t>he UE shall include the data unit(s) in a protocol data unit with the following parameters</w:t>
      </w:r>
      <w:r>
        <w:t>:</w:t>
      </w:r>
    </w:p>
    <w:p w14:paraId="4BB707BF" w14:textId="77777777" w:rsidR="00433536" w:rsidRDefault="00433536" w:rsidP="00433536">
      <w:pPr>
        <w:pStyle w:val="B1"/>
        <w:rPr>
          <w:lang w:val="en-US"/>
        </w:rPr>
      </w:pPr>
      <w:r>
        <w:rPr>
          <w:lang w:val="en-US"/>
        </w:rPr>
        <w:t>a)</w:t>
      </w:r>
      <w:r>
        <w:rPr>
          <w:lang w:val="en-US"/>
        </w:rPr>
        <w:tab/>
        <w:t>a layer-3 protocol data unit type (see 3GPP TS 38.323 [16]) set to:</w:t>
      </w:r>
    </w:p>
    <w:p w14:paraId="47B11084" w14:textId="77777777" w:rsidR="00433536" w:rsidRDefault="00433536" w:rsidP="00433536">
      <w:pPr>
        <w:pStyle w:val="B2"/>
        <w:rPr>
          <w:lang w:val="en-US"/>
        </w:rPr>
      </w:pPr>
      <w:r>
        <w:rPr>
          <w:lang w:val="en-US"/>
        </w:rPr>
        <w:t>1)</w:t>
      </w:r>
      <w:r>
        <w:rPr>
          <w:lang w:val="en-US"/>
        </w:rPr>
        <w:tab/>
        <w:t>IP packet, if the data unit(s) contains IP data; or</w:t>
      </w:r>
    </w:p>
    <w:p w14:paraId="6ED36188" w14:textId="1AB0EEB7" w:rsidR="00433536" w:rsidRDefault="00433536" w:rsidP="00433536">
      <w:pPr>
        <w:pStyle w:val="B2"/>
        <w:rPr>
          <w:lang w:val="en-US"/>
        </w:rPr>
      </w:pPr>
      <w:r>
        <w:rPr>
          <w:lang w:val="en-US"/>
        </w:rPr>
        <w:t>2)</w:t>
      </w:r>
      <w:r>
        <w:rPr>
          <w:lang w:val="en-US"/>
        </w:rPr>
        <w:tab/>
        <w:t xml:space="preserve">non-IP packet, if the data unit(s) contains </w:t>
      </w:r>
      <w:r w:rsidR="009D07DA">
        <w:rPr>
          <w:lang w:val="en-US"/>
        </w:rPr>
        <w:t>Ethernet, Address Resolution Protocol, or Unstructured data</w:t>
      </w:r>
      <w:r>
        <w:rPr>
          <w:lang w:val="en-US"/>
        </w:rPr>
        <w:t>;</w:t>
      </w:r>
    </w:p>
    <w:p w14:paraId="3E51867B" w14:textId="0F59EA3F" w:rsidR="00433536" w:rsidRDefault="00433536" w:rsidP="00433536">
      <w:pPr>
        <w:pStyle w:val="B1"/>
        <w:rPr>
          <w:lang w:val="en-US"/>
        </w:rPr>
      </w:pPr>
      <w:r>
        <w:rPr>
          <w:lang w:val="en-US"/>
        </w:rPr>
        <w:t>b)</w:t>
      </w:r>
      <w:r>
        <w:rPr>
          <w:lang w:val="en-US"/>
        </w:rPr>
        <w:tab/>
        <w:t xml:space="preserve">the </w:t>
      </w:r>
      <w:r w:rsidR="000757EE">
        <w:rPr>
          <w:lang w:val="en-US"/>
        </w:rPr>
        <w:t xml:space="preserve">source </w:t>
      </w:r>
      <w:r w:rsidR="00100218">
        <w:rPr>
          <w:lang w:val="en-US"/>
        </w:rPr>
        <w:t>l</w:t>
      </w:r>
      <w:r>
        <w:rPr>
          <w:lang w:val="en-US"/>
        </w:rPr>
        <w:t xml:space="preserve">ayer-2 ID set to the </w:t>
      </w:r>
      <w:r w:rsidR="00100218">
        <w:rPr>
          <w:lang w:val="en-US"/>
        </w:rPr>
        <w:t>l</w:t>
      </w:r>
      <w:r>
        <w:rPr>
          <w:lang w:val="en-US"/>
        </w:rPr>
        <w:t xml:space="preserve">ayer-2 ID </w:t>
      </w:r>
      <w:r>
        <w:rPr>
          <w:noProof/>
          <w:lang w:val="en-US"/>
        </w:rPr>
        <w:t>self-</w:t>
      </w:r>
      <w:r>
        <w:rPr>
          <w:lang w:val="en-US"/>
        </w:rPr>
        <w:t>assigned by the UE for 5G ProSe communication over PC5;</w:t>
      </w:r>
    </w:p>
    <w:p w14:paraId="58A1020F" w14:textId="41C444DA" w:rsidR="00433536" w:rsidRDefault="00433536" w:rsidP="00433536">
      <w:pPr>
        <w:pStyle w:val="B1"/>
        <w:rPr>
          <w:lang w:val="en-US"/>
        </w:rPr>
      </w:pPr>
      <w:r>
        <w:rPr>
          <w:lang w:val="en-US"/>
        </w:rPr>
        <w:t>c)</w:t>
      </w:r>
      <w:r>
        <w:rPr>
          <w:lang w:val="en-US"/>
        </w:rPr>
        <w:tab/>
        <w:t xml:space="preserve">the </w:t>
      </w:r>
      <w:r w:rsidR="000757EE">
        <w:rPr>
          <w:lang w:val="en-US"/>
        </w:rPr>
        <w:t xml:space="preserve">destination </w:t>
      </w:r>
      <w:r w:rsidR="00100218">
        <w:rPr>
          <w:lang w:val="en-US"/>
        </w:rPr>
        <w:t>l</w:t>
      </w:r>
      <w:r>
        <w:rPr>
          <w:lang w:val="en-US"/>
        </w:rPr>
        <w:t>ayer-2 ID set to:</w:t>
      </w:r>
    </w:p>
    <w:p w14:paraId="33D8F070" w14:textId="5451D7BF" w:rsidR="00433536" w:rsidRDefault="00433536" w:rsidP="00433536">
      <w:pPr>
        <w:pStyle w:val="B2"/>
        <w:rPr>
          <w:lang w:val="en-US"/>
        </w:rPr>
      </w:pPr>
      <w:r>
        <w:rPr>
          <w:lang w:val="en-US"/>
        </w:rPr>
        <w:t>1)</w:t>
      </w:r>
      <w:r>
        <w:rPr>
          <w:lang w:val="en-US"/>
        </w:rPr>
        <w:tab/>
        <w:t xml:space="preserve">the </w:t>
      </w:r>
      <w:r w:rsidR="000757EE">
        <w:rPr>
          <w:lang w:val="en-US"/>
        </w:rPr>
        <w:t xml:space="preserve">destination </w:t>
      </w:r>
      <w:r w:rsidR="00100218">
        <w:rPr>
          <w:lang w:val="en-US"/>
        </w:rPr>
        <w:t>l</w:t>
      </w:r>
      <w:r>
        <w:rPr>
          <w:lang w:val="en-US"/>
        </w:rPr>
        <w:t xml:space="preserve">ayer-2 ID associated with the </w:t>
      </w:r>
      <w:r w:rsidR="00735CF5">
        <w:rPr>
          <w:lang w:val="en-US"/>
        </w:rPr>
        <w:t>ProSe identifier</w:t>
      </w:r>
      <w:r>
        <w:rPr>
          <w:lang w:val="en-US"/>
        </w:rPr>
        <w:t xml:space="preserve"> of the ProSe </w:t>
      </w:r>
      <w:r w:rsidR="0019514E">
        <w:rPr>
          <w:lang w:val="en-US"/>
        </w:rPr>
        <w:t>application</w:t>
      </w:r>
      <w:r>
        <w:rPr>
          <w:lang w:val="en-US"/>
        </w:rPr>
        <w:t xml:space="preserve"> in this list of ProSe </w:t>
      </w:r>
      <w:r w:rsidR="0019514E">
        <w:rPr>
          <w:lang w:val="en-US"/>
        </w:rPr>
        <w:t>application</w:t>
      </w:r>
      <w:r>
        <w:rPr>
          <w:lang w:val="en-US"/>
        </w:rPr>
        <w:t xml:space="preserve">s authorized for 5G ProSe communication over PC5 as specified in clause 5.2.4, if the </w:t>
      </w:r>
      <w:r w:rsidR="00735CF5">
        <w:rPr>
          <w:lang w:val="en-US"/>
        </w:rPr>
        <w:t>ProSe identifier</w:t>
      </w:r>
      <w:r>
        <w:rPr>
          <w:lang w:val="en-US"/>
        </w:rPr>
        <w:t xml:space="preserve"> of the ProSe </w:t>
      </w:r>
      <w:r w:rsidR="0019514E">
        <w:rPr>
          <w:lang w:val="en-US"/>
        </w:rPr>
        <w:t>application</w:t>
      </w:r>
      <w:r>
        <w:rPr>
          <w:lang w:val="en-US"/>
        </w:rPr>
        <w:t xml:space="preserve"> is included in the list of ProSe </w:t>
      </w:r>
      <w:r w:rsidR="0019514E">
        <w:rPr>
          <w:lang w:val="en-US"/>
        </w:rPr>
        <w:t>application</w:t>
      </w:r>
      <w:r>
        <w:rPr>
          <w:lang w:val="en-US"/>
        </w:rPr>
        <w:t>s authorized for 5G ProSe communication over PC5 as specified in clause 5.2.4; or</w:t>
      </w:r>
    </w:p>
    <w:p w14:paraId="248CBD40" w14:textId="4B7A3F29" w:rsidR="00433536" w:rsidRDefault="00433536" w:rsidP="00433536">
      <w:pPr>
        <w:pStyle w:val="B2"/>
        <w:rPr>
          <w:lang w:val="en-US"/>
        </w:rPr>
      </w:pPr>
      <w:r>
        <w:rPr>
          <w:lang w:val="en-US"/>
        </w:rPr>
        <w:t>2)</w:t>
      </w:r>
      <w:r>
        <w:rPr>
          <w:lang w:val="en-US"/>
        </w:rPr>
        <w:tab/>
        <w:t xml:space="preserve">the default </w:t>
      </w:r>
      <w:r w:rsidR="000757EE">
        <w:rPr>
          <w:lang w:val="en-US"/>
        </w:rPr>
        <w:t xml:space="preserve">destination </w:t>
      </w:r>
      <w:r w:rsidR="007611C1">
        <w:rPr>
          <w:lang w:val="en-US"/>
        </w:rPr>
        <w:t>l</w:t>
      </w:r>
      <w:r>
        <w:rPr>
          <w:lang w:val="en-US"/>
        </w:rPr>
        <w:t xml:space="preserve">ayer-2 ID configured to the UE for 5G ProSe communication over PC5 as specified in clause 5.2.4, if the </w:t>
      </w:r>
      <w:r w:rsidR="00735CF5">
        <w:rPr>
          <w:lang w:val="en-US"/>
        </w:rPr>
        <w:t>ProSe identifier</w:t>
      </w:r>
      <w:r>
        <w:rPr>
          <w:lang w:val="en-US"/>
        </w:rPr>
        <w:t xml:space="preserve"> of the ProSe </w:t>
      </w:r>
      <w:r w:rsidR="0019514E">
        <w:rPr>
          <w:lang w:val="en-US"/>
        </w:rPr>
        <w:t>application</w:t>
      </w:r>
      <w:r>
        <w:rPr>
          <w:lang w:val="en-US"/>
        </w:rPr>
        <w:t xml:space="preserve"> is not included in the list of ProSe </w:t>
      </w:r>
      <w:r w:rsidR="0019514E">
        <w:rPr>
          <w:lang w:val="en-US"/>
        </w:rPr>
        <w:t>application</w:t>
      </w:r>
      <w:r>
        <w:rPr>
          <w:lang w:val="en-US"/>
        </w:rPr>
        <w:t xml:space="preserve">s authorized for 5G ProSe communication over PC5 and the UE is configured with a default </w:t>
      </w:r>
      <w:r w:rsidR="000757EE">
        <w:rPr>
          <w:lang w:val="en-US"/>
        </w:rPr>
        <w:t xml:space="preserve">destination </w:t>
      </w:r>
      <w:r w:rsidR="00D75D1E">
        <w:rPr>
          <w:lang w:val="en-US"/>
        </w:rPr>
        <w:t>l</w:t>
      </w:r>
      <w:r>
        <w:rPr>
          <w:lang w:val="en-US"/>
        </w:rPr>
        <w:t>ayer-2 ID for 5G ProSe communication over PC5;</w:t>
      </w:r>
    </w:p>
    <w:p w14:paraId="5F6F0AEC" w14:textId="45E01567" w:rsidR="00433536" w:rsidRDefault="00FF36C8" w:rsidP="00433536">
      <w:pPr>
        <w:pStyle w:val="B1"/>
        <w:rPr>
          <w:noProof/>
          <w:lang w:val="en-US"/>
        </w:rPr>
      </w:pPr>
      <w:r>
        <w:rPr>
          <w:lang w:val="en-US"/>
        </w:rPr>
        <w:t>d</w:t>
      </w:r>
      <w:r w:rsidR="00433536">
        <w:rPr>
          <w:lang w:val="en-US"/>
        </w:rPr>
        <w:t>)</w:t>
      </w:r>
      <w:r w:rsidR="00433536">
        <w:rPr>
          <w:lang w:val="en-US"/>
        </w:rPr>
        <w:tab/>
        <w:t>if the data unit(s) contains IP data, the source IP address set to the source IP address self-assigned by the UE for 5G ProSe communication over PC5</w:t>
      </w:r>
      <w:r w:rsidR="00433536">
        <w:rPr>
          <w:noProof/>
          <w:lang w:val="en-US"/>
        </w:rPr>
        <w:t>;</w:t>
      </w:r>
      <w:r>
        <w:rPr>
          <w:noProof/>
          <w:lang w:val="en-US"/>
        </w:rPr>
        <w:t xml:space="preserve"> and</w:t>
      </w:r>
    </w:p>
    <w:p w14:paraId="4202D6A7" w14:textId="4F818F3B" w:rsidR="00433536" w:rsidRDefault="00FF36C8" w:rsidP="00433536">
      <w:pPr>
        <w:pStyle w:val="B1"/>
        <w:rPr>
          <w:noProof/>
          <w:lang w:val="en-US" w:eastAsia="zh-CN"/>
        </w:rPr>
      </w:pPr>
      <w:r>
        <w:rPr>
          <w:noProof/>
          <w:lang w:val="en-US" w:eastAsia="zh-CN"/>
        </w:rPr>
        <w:t>e</w:t>
      </w:r>
      <w:r w:rsidR="00433536">
        <w:rPr>
          <w:noProof/>
          <w:lang w:val="en-US" w:eastAsia="zh-CN"/>
        </w:rPr>
        <w:t>)</w:t>
      </w:r>
      <w:r w:rsidR="00433536">
        <w:rPr>
          <w:noProof/>
          <w:lang w:val="en-US" w:eastAsia="zh-CN"/>
        </w:rPr>
        <w:tab/>
        <w:t xml:space="preserve">the PQFI set to the value corresponding to the PC5 QoS </w:t>
      </w:r>
      <w:r w:rsidR="00A04218">
        <w:rPr>
          <w:noProof/>
          <w:lang w:val="en-US" w:eastAsia="zh-CN"/>
        </w:rPr>
        <w:t>r</w:t>
      </w:r>
      <w:r w:rsidR="00433536">
        <w:rPr>
          <w:noProof/>
          <w:lang w:val="en-US" w:eastAsia="zh-CN"/>
        </w:rPr>
        <w:t>ules as specified in clause 7.</w:t>
      </w:r>
      <w:r>
        <w:rPr>
          <w:noProof/>
          <w:lang w:val="en-US" w:eastAsia="zh-CN"/>
        </w:rPr>
        <w:t>3</w:t>
      </w:r>
      <w:r w:rsidR="00433536">
        <w:rPr>
          <w:noProof/>
          <w:lang w:val="en-US" w:eastAsia="zh-CN"/>
        </w:rPr>
        <w:t>.2.1</w:t>
      </w:r>
      <w:r>
        <w:rPr>
          <w:noProof/>
          <w:lang w:val="en-US" w:eastAsia="zh-CN"/>
        </w:rPr>
        <w:t>,</w:t>
      </w:r>
    </w:p>
    <w:p w14:paraId="01F1931F" w14:textId="77777777" w:rsidR="00433536" w:rsidRDefault="00433536" w:rsidP="00667BCB">
      <w:pPr>
        <w:pStyle w:val="EditorsNote"/>
        <w:rPr>
          <w:lang w:val="en-US" w:eastAsia="zh-CN"/>
        </w:rPr>
      </w:pPr>
      <w:r w:rsidRPr="00433536">
        <w:t>Editor’s note: Details of whether specific parameters need to be set for the non-IP packet handling are FFS.</w:t>
      </w:r>
    </w:p>
    <w:p w14:paraId="2BA5C68F" w14:textId="0C499A1E" w:rsidR="00433536" w:rsidRDefault="00433536" w:rsidP="00433536">
      <w:pPr>
        <w:rPr>
          <w:lang w:val="en-US" w:eastAsia="zh-CN"/>
        </w:rPr>
      </w:pPr>
      <w:r>
        <w:rPr>
          <w:lang w:val="en-US" w:eastAsia="zh-CN"/>
        </w:rPr>
        <w:t>then UE shall request radio resources for 5G ProSe communication over PC5 as specified in 3GPP TS 38.300 [</w:t>
      </w:r>
      <w:r w:rsidR="00DD1C88">
        <w:rPr>
          <w:lang w:val="en-US" w:eastAsia="zh-CN"/>
        </w:rPr>
        <w:t>21</w:t>
      </w:r>
      <w:r>
        <w:rPr>
          <w:lang w:val="en-US" w:eastAsia="zh-CN"/>
        </w:rPr>
        <w:t xml:space="preserve">], and pass the data unit(s) on the PC5 QoS Flow identified by the PQFI to lower layers for transmission. The PC5 QoS Rules corresponding to the PQFIs map the data unit(s) with the same </w:t>
      </w:r>
      <w:r w:rsidR="00735CF5">
        <w:rPr>
          <w:lang w:val="en-US" w:eastAsia="zh-CN"/>
        </w:rPr>
        <w:t>ProSe identifier</w:t>
      </w:r>
      <w:r>
        <w:rPr>
          <w:lang w:val="en-US" w:eastAsia="zh-CN"/>
        </w:rPr>
        <w:t xml:space="preserve"> and with the same PC5 QoS parameters to the same PC5 QoS Flow, and apply PQFI to the data unit(s);</w:t>
      </w:r>
    </w:p>
    <w:p w14:paraId="11BF1B92" w14:textId="77777777" w:rsidR="00433536" w:rsidRDefault="00433536" w:rsidP="00433536">
      <w:pPr>
        <w:rPr>
          <w:lang w:val="en-US" w:eastAsia="zh-CN"/>
        </w:rPr>
      </w:pPr>
      <w:r>
        <w:rPr>
          <w:noProof/>
          <w:lang w:val="en-US"/>
        </w:rPr>
        <w:t xml:space="preserve">If the UE is camped on a serving cell </w:t>
      </w:r>
      <w:r>
        <w:t xml:space="preserve">indicating that 5G ProSe communication over PC5 is supported by the network, but </w:t>
      </w:r>
      <w:r>
        <w:rPr>
          <w:noProof/>
          <w:lang w:val="en-US"/>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Default="00433536" w:rsidP="00433536">
      <w:pPr>
        <w:pStyle w:val="40"/>
      </w:pPr>
      <w:bookmarkStart w:id="1275" w:name="_Toc59209238"/>
      <w:bookmarkStart w:id="1276" w:name="_Toc59208967"/>
      <w:bookmarkStart w:id="1277" w:name="_Toc51951211"/>
      <w:bookmarkStart w:id="1278" w:name="_Toc45882661"/>
      <w:bookmarkStart w:id="1279" w:name="_Toc45282275"/>
      <w:bookmarkStart w:id="1280" w:name="_Toc34404430"/>
      <w:bookmarkStart w:id="1281" w:name="_Toc34388659"/>
      <w:bookmarkStart w:id="1282" w:name="_Toc533170268"/>
      <w:bookmarkStart w:id="1283" w:name="_Toc94175632"/>
      <w:r>
        <w:lastRenderedPageBreak/>
        <w:t>7.</w:t>
      </w:r>
      <w:r w:rsidR="00F243C8">
        <w:t>3</w:t>
      </w:r>
      <w:r>
        <w:t>.2.3</w:t>
      </w:r>
      <w:r>
        <w:tab/>
        <w:t>Procedure for UE to use provisioned radio resources for 5G ProSe communication over PC5</w:t>
      </w:r>
      <w:bookmarkEnd w:id="1275"/>
      <w:bookmarkEnd w:id="1276"/>
      <w:bookmarkEnd w:id="1277"/>
      <w:bookmarkEnd w:id="1278"/>
      <w:bookmarkEnd w:id="1279"/>
      <w:bookmarkEnd w:id="1280"/>
      <w:bookmarkEnd w:id="1281"/>
      <w:bookmarkEnd w:id="1283"/>
    </w:p>
    <w:bookmarkEnd w:id="1282"/>
    <w:p w14:paraId="428F9D0A" w14:textId="77777777" w:rsidR="00433536" w:rsidRDefault="00433536" w:rsidP="00433536">
      <w:r>
        <w:t>When the UE is not served by NG-RAN for 5G ProSe communication</w:t>
      </w:r>
      <w:r>
        <w:rPr>
          <w:lang w:eastAsia="zh-CN"/>
        </w:rPr>
        <w:t xml:space="preserve"> and is authorized to use 5G ProSe communication over PC5</w:t>
      </w:r>
      <w:r>
        <w:t xml:space="preserve">, </w:t>
      </w:r>
      <w:r>
        <w:rPr>
          <w:lang w:eastAsia="zh-CN"/>
        </w:rPr>
        <w:t>the UE shall identify the NR-PC5 to be used for 5G ProSe communication over PC5. After identifying NR-PC5 to be used for 5G ProSe communication over PC5</w:t>
      </w:r>
      <w:r>
        <w:t>, the UE shall select the corresponding radio parameters to be used for 5G ProSe communication over PC5 as follows:</w:t>
      </w:r>
    </w:p>
    <w:p w14:paraId="1A886E2A" w14:textId="77777777" w:rsidR="00433536" w:rsidRDefault="00433536" w:rsidP="00433536">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7EF6F973" w14:textId="77777777" w:rsidR="00433536" w:rsidRDefault="00433536" w:rsidP="00433536">
      <w:pPr>
        <w:pStyle w:val="B1"/>
        <w:rPr>
          <w:lang w:val="en-US"/>
        </w:rPr>
      </w:pPr>
      <w:r>
        <w:rPr>
          <w:lang w:val="en-US"/>
        </w:rPr>
        <w:t>b)</w:t>
      </w:r>
      <w:r>
        <w:rPr>
          <w:lang w:val="en-US"/>
        </w:rPr>
        <w:tab/>
        <w:t>in all other cases, the UE shall not initiate 5G ProSe communication over PC5.</w:t>
      </w:r>
    </w:p>
    <w:p w14:paraId="63CCB9D2" w14:textId="77777777" w:rsidR="00433536" w:rsidRDefault="00433536" w:rsidP="00433536">
      <w:pPr>
        <w:autoSpaceDE w:val="0"/>
        <w:autoSpaceDN w:val="0"/>
      </w:pPr>
      <w:r>
        <w:t>If the UE intends to use "non-operator managed" radio parameters as specified in clause 5.2.4, the UE shall initiate 5G ProSe communication over PC5 with the selected radio parameters.</w:t>
      </w:r>
    </w:p>
    <w:p w14:paraId="40018FAC" w14:textId="77777777" w:rsidR="00433536" w:rsidRDefault="00433536" w:rsidP="00433536">
      <w:r>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 and:</w:t>
      </w:r>
    </w:p>
    <w:p w14:paraId="16F17FEB" w14:textId="77777777" w:rsidR="00433536" w:rsidRDefault="00433536" w:rsidP="00433536">
      <w:pPr>
        <w:pStyle w:val="B1"/>
        <w:rPr>
          <w:lang w:val="en-US"/>
        </w:rPr>
      </w:pPr>
      <w:r>
        <w:rPr>
          <w:lang w:val="en-US"/>
        </w:rPr>
        <w:t>a)</w:t>
      </w:r>
      <w:r>
        <w:rPr>
          <w:lang w:val="en-US"/>
        </w:rPr>
        <w:tab/>
        <w:t>if the lower layers indicate that the usage would not cause any interference, the UE shall initiate 5G ProSe communication over PC5; or</w:t>
      </w:r>
    </w:p>
    <w:p w14:paraId="49C52A52" w14:textId="77777777" w:rsidR="00433536" w:rsidRDefault="00433536" w:rsidP="00433536">
      <w:pPr>
        <w:pStyle w:val="NO"/>
        <w:rPr>
          <w:lang w:val="en-US"/>
        </w:rPr>
      </w:pPr>
      <w:r>
        <w:rPr>
          <w:lang w:val="en-US"/>
        </w:rPr>
        <w:t>NOTE:</w:t>
      </w:r>
      <w:r>
        <w:rPr>
          <w:lang w:val="en-US"/>
        </w:rPr>
        <w:tab/>
        <w:t>If the lower layers find that there exists a cell operating the provisioned radio resources (i.e., carrier frequency), and the cell belongs to the registered PLMN or a PLMN equivalent to the registered PLMN, and the UE is authorized for 5G ProSe communication over PC5 in this PLMN, the UE can use the radio parameters indicated by the cell as specified in 3GPP TS 38.331 [13].</w:t>
      </w:r>
    </w:p>
    <w:p w14:paraId="2BF55E5D" w14:textId="70E5CA2F" w:rsidR="00433536" w:rsidRDefault="00433536" w:rsidP="00433536">
      <w:pPr>
        <w:pStyle w:val="B1"/>
        <w:rPr>
          <w:lang w:val="en-US"/>
        </w:rPr>
      </w:pPr>
      <w:r>
        <w:rPr>
          <w:lang w:val="en-US"/>
        </w:rPr>
        <w:t>b)</w:t>
      </w:r>
      <w:r>
        <w:rPr>
          <w:lang w:val="en-US"/>
        </w:rPr>
        <w:tab/>
        <w:t>else if the lower layers report that one or more PLMNs operate in the provisioned radio resources (</w:t>
      </w:r>
      <w:r w:rsidR="002663F7">
        <w:rPr>
          <w:lang w:val="en-US"/>
        </w:rPr>
        <w:t>i.e.,</w:t>
      </w:r>
      <w:r>
        <w:rPr>
          <w:lang w:val="en-US"/>
        </w:rPr>
        <w:t xml:space="preserve"> carrier frequency) </w:t>
      </w:r>
      <w:r>
        <w:rPr>
          <w:lang w:val="en-US" w:eastAsia="ko-KR"/>
        </w:rPr>
        <w:t>then:</w:t>
      </w:r>
    </w:p>
    <w:p w14:paraId="7F31CFB4" w14:textId="77777777" w:rsidR="00433536" w:rsidRDefault="00433536" w:rsidP="00433536">
      <w:pPr>
        <w:pStyle w:val="B2"/>
        <w:rPr>
          <w:lang w:val="en-US"/>
        </w:rPr>
      </w:pPr>
      <w:r>
        <w:rPr>
          <w:lang w:val="en-US"/>
        </w:rPr>
        <w:t>1)</w:t>
      </w:r>
      <w:r>
        <w:rPr>
          <w:lang w:val="en-US"/>
        </w:rPr>
        <w:tab/>
        <w:t>if the following conditions are met:</w:t>
      </w:r>
    </w:p>
    <w:p w14:paraId="34FA15E4" w14:textId="77777777" w:rsidR="00433536" w:rsidRDefault="00433536" w:rsidP="00433536">
      <w:pPr>
        <w:pStyle w:val="B3"/>
        <w:rPr>
          <w:lang w:val="en-US"/>
        </w:rPr>
      </w:pPr>
      <w:r>
        <w:rPr>
          <w:lang w:val="en-US"/>
        </w:rPr>
        <w:t>i)</w:t>
      </w:r>
      <w:r>
        <w:rPr>
          <w:lang w:val="en-US"/>
        </w:rPr>
        <w:tab/>
        <w:t>none of the PLMNs reported by the lower layers is the registered PLMN or equivalent to the registered PLMN;</w:t>
      </w:r>
    </w:p>
    <w:p w14:paraId="79269C13" w14:textId="77777777" w:rsidR="00433536" w:rsidRDefault="00433536" w:rsidP="00433536">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communication over PC5 and </w:t>
      </w:r>
      <w:r>
        <w:rPr>
          <w:lang w:val="en-US"/>
        </w:rPr>
        <w:t xml:space="preserve">provides radio resources for 5G ProSe communication over PC5 as specified in </w:t>
      </w:r>
      <w:r>
        <w:t>3GPP TS 38.331</w:t>
      </w:r>
      <w:r>
        <w:rPr>
          <w:lang w:val="en-US"/>
        </w:rPr>
        <w:t> </w:t>
      </w:r>
      <w:r>
        <w:t>[</w:t>
      </w:r>
      <w:r>
        <w:rPr>
          <w:lang w:val="en-US"/>
        </w:rPr>
        <w:t>13</w:t>
      </w:r>
      <w:r>
        <w:t>]</w:t>
      </w:r>
      <w:r>
        <w:rPr>
          <w:lang w:val="en-US"/>
        </w:rPr>
        <w:t>; and</w:t>
      </w:r>
    </w:p>
    <w:p w14:paraId="593E7358" w14:textId="77777777" w:rsidR="00433536" w:rsidRDefault="00433536" w:rsidP="00433536">
      <w:pPr>
        <w:pStyle w:val="B3"/>
        <w:rPr>
          <w:lang w:val="en-US"/>
        </w:rPr>
      </w:pPr>
      <w:r>
        <w:rPr>
          <w:lang w:val="en-US"/>
        </w:rPr>
        <w:t>iii)</w:t>
      </w:r>
      <w:r>
        <w:rPr>
          <w:lang w:val="en-US"/>
        </w:rPr>
        <w:tab/>
        <w:t>the UE does not have an emergency PDU session;</w:t>
      </w:r>
    </w:p>
    <w:p w14:paraId="4BDBED48" w14:textId="77777777" w:rsidR="00433536" w:rsidRDefault="00433536" w:rsidP="00433536">
      <w:pPr>
        <w:pStyle w:val="B2"/>
        <w:rPr>
          <w:lang w:val="en-US"/>
        </w:rPr>
      </w:pPr>
      <w:r>
        <w:rPr>
          <w:lang w:val="en-US"/>
        </w:rPr>
        <w:tab/>
        <w:t>then the UE shall:</w:t>
      </w:r>
    </w:p>
    <w:p w14:paraId="4F2AB5BA" w14:textId="77777777" w:rsidR="00433536" w:rsidRDefault="00433536" w:rsidP="00433536">
      <w:pPr>
        <w:pStyle w:val="B3"/>
        <w:rPr>
          <w:lang w:val="en-US"/>
        </w:rPr>
      </w:pPr>
      <w:r>
        <w:rPr>
          <w:lang w:val="en-US"/>
        </w:rPr>
        <w:t>i)</w:t>
      </w:r>
      <w:r>
        <w:rPr>
          <w:lang w:val="en-US"/>
        </w:rPr>
        <w:tab/>
        <w:t>if in 5GMM-IDLE mode, perform PLMN selection triggered by 5G ProSe communication over PC5 as specified in 3GPP TS 23.122 [14]; or</w:t>
      </w:r>
    </w:p>
    <w:p w14:paraId="348A80DB" w14:textId="77777777" w:rsidR="00433536" w:rsidRDefault="00433536" w:rsidP="00433536">
      <w:pPr>
        <w:pStyle w:val="B3"/>
        <w:rPr>
          <w:lang w:val="en-US"/>
        </w:rPr>
      </w:pPr>
      <w:r>
        <w:rPr>
          <w:lang w:val="en-US"/>
        </w:rPr>
        <w:t>ii)</w:t>
      </w:r>
      <w:r>
        <w:rPr>
          <w:lang w:val="en-US"/>
        </w:rPr>
        <w:tab/>
        <w:t>else if in 5GMM-CONNECTED mode, either:</w:t>
      </w:r>
    </w:p>
    <w:p w14:paraId="407E14B2" w14:textId="1B11FFF8" w:rsidR="00433536" w:rsidRDefault="00433536" w:rsidP="00433536">
      <w:pPr>
        <w:pStyle w:val="B4"/>
      </w:pPr>
      <w:r>
        <w:t>A)</w:t>
      </w:r>
      <w:r>
        <w:tab/>
        <w:t>perform a De</w:t>
      </w:r>
      <w:r w:rsidR="00F74E80">
        <w:t>-</w:t>
      </w:r>
      <w:r>
        <w:t>registration procedure as specified in 3GPP TS 24.501 [11] and then perform PLMN selection triggered by 5G ProSe communication over PC5 as specified in 3GPP TS 23.122 [14]; or</w:t>
      </w:r>
    </w:p>
    <w:p w14:paraId="3FECC0EA" w14:textId="77777777" w:rsidR="00433536" w:rsidRDefault="00433536" w:rsidP="00433536">
      <w:pPr>
        <w:pStyle w:val="B4"/>
      </w:pPr>
      <w:r>
        <w:t>B)</w:t>
      </w:r>
      <w:r>
        <w:tab/>
        <w:t>not initiate 5G ProSe communication over PC5.</w:t>
      </w:r>
    </w:p>
    <w:p w14:paraId="78B19916" w14:textId="77777777" w:rsidR="00433536" w:rsidRDefault="00433536" w:rsidP="00433536">
      <w:pPr>
        <w:pStyle w:val="B3"/>
        <w:rPr>
          <w:lang w:val="en-US"/>
        </w:rPr>
      </w:pPr>
      <w:r>
        <w:rPr>
          <w:lang w:val="en-US"/>
        </w:rPr>
        <w:tab/>
        <w:t>Whether the UE performs i) or ii) above is left up to UE implementation; or</w:t>
      </w:r>
    </w:p>
    <w:p w14:paraId="504AD727" w14:textId="77777777" w:rsidR="00433536" w:rsidRDefault="00433536" w:rsidP="00433536">
      <w:pPr>
        <w:pStyle w:val="B2"/>
        <w:rPr>
          <w:lang w:val="en-US"/>
        </w:rPr>
      </w:pPr>
      <w:r>
        <w:rPr>
          <w:lang w:val="en-US"/>
        </w:rPr>
        <w:t>2)</w:t>
      </w:r>
      <w:r>
        <w:rPr>
          <w:lang w:val="en-US"/>
        </w:rPr>
        <w:tab/>
        <w:t>else the UE shall not initiate 5G ProSe communication over PC5.</w:t>
      </w:r>
    </w:p>
    <w:p w14:paraId="622CDE3D" w14:textId="1E7BA157" w:rsidR="00433536" w:rsidRDefault="00433536" w:rsidP="00433536">
      <w:r>
        <w:t>If the registration to the selected PLMN is successful, the UE shall proceed with the procedure to initiate 5G ProSe communication over PC5 as specified in clause 7.</w:t>
      </w:r>
      <w:r w:rsidR="00A04218">
        <w:t>3</w:t>
      </w:r>
      <w:r>
        <w:t>.2.1.</w:t>
      </w:r>
    </w:p>
    <w:p w14:paraId="6E56B9A7" w14:textId="77777777" w:rsidR="00433536" w:rsidRDefault="00433536" w:rsidP="00433536">
      <w:pPr>
        <w:autoSpaceDE w:val="0"/>
        <w:autoSpaceDN w:val="0"/>
      </w:pPr>
      <w:r>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Default="00433536" w:rsidP="00433536">
      <w:pPr>
        <w:pStyle w:val="B1"/>
        <w:rPr>
          <w:lang w:val="en-US"/>
        </w:rPr>
      </w:pPr>
      <w:r>
        <w:rPr>
          <w:lang w:val="en-US"/>
        </w:rPr>
        <w:lastRenderedPageBreak/>
        <w:t>a)</w:t>
      </w:r>
      <w:r>
        <w:rPr>
          <w:lang w:val="en-US"/>
        </w:rPr>
        <w:tab/>
        <w:t xml:space="preserve">if the UE is not served by NG-RAN for 5G ProSe communication over PC5 or the UE intends to use radio resources for 5G ProSe communication over PC5 </w:t>
      </w:r>
      <w:r>
        <w:rPr>
          <w:noProof/>
          <w:lang w:val="en-US"/>
        </w:rPr>
        <w:t>other than</w:t>
      </w:r>
      <w:r>
        <w:rPr>
          <w:lang w:val="en-US"/>
        </w:rPr>
        <w:t xml:space="preserve"> those operated by the serving cell, the UE shall select appropriate radio parameters for the new geographical area as specified above; or</w:t>
      </w:r>
    </w:p>
    <w:p w14:paraId="486CDB5A" w14:textId="77777777" w:rsidR="00433536" w:rsidRDefault="00433536" w:rsidP="00433536">
      <w:pPr>
        <w:pStyle w:val="B1"/>
        <w:rPr>
          <w:lang w:val="en-US"/>
        </w:rPr>
      </w:pPr>
      <w:r>
        <w:rPr>
          <w:lang w:val="en-US"/>
        </w:rPr>
        <w:t>b)</w:t>
      </w:r>
      <w:r>
        <w:rPr>
          <w:lang w:val="en-US"/>
        </w:rPr>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Default="00433536" w:rsidP="00433536">
      <w:pPr>
        <w:pStyle w:val="40"/>
      </w:pPr>
      <w:bookmarkStart w:id="1284" w:name="_Toc59209239"/>
      <w:bookmarkStart w:id="1285" w:name="_Toc59208968"/>
      <w:bookmarkStart w:id="1286" w:name="_Toc51951212"/>
      <w:bookmarkStart w:id="1287" w:name="_Toc45882662"/>
      <w:bookmarkStart w:id="1288" w:name="_Toc45282276"/>
      <w:bookmarkStart w:id="1289" w:name="_Toc34404431"/>
      <w:bookmarkStart w:id="1290" w:name="_Toc34388660"/>
      <w:bookmarkStart w:id="1291" w:name="_Toc94175633"/>
      <w:r>
        <w:t>7.</w:t>
      </w:r>
      <w:r w:rsidR="00A04218">
        <w:t>3</w:t>
      </w:r>
      <w:r>
        <w:t>.2.4</w:t>
      </w:r>
      <w:r>
        <w:tab/>
        <w:t>Privacy of 5G ProSe transmission over PC5</w:t>
      </w:r>
      <w:bookmarkEnd w:id="1284"/>
      <w:bookmarkEnd w:id="1285"/>
      <w:bookmarkEnd w:id="1286"/>
      <w:bookmarkEnd w:id="1287"/>
      <w:bookmarkEnd w:id="1288"/>
      <w:bookmarkEnd w:id="1289"/>
      <w:bookmarkEnd w:id="1290"/>
      <w:bookmarkEnd w:id="1291"/>
    </w:p>
    <w:p w14:paraId="7AE5BE3A" w14:textId="77777777" w:rsidR="00433536" w:rsidRDefault="00433536" w:rsidP="00123C9D">
      <w:r>
        <w:t>Upon initiating transmission of 5G ProSe communication over PC5, if:</w:t>
      </w:r>
    </w:p>
    <w:p w14:paraId="5ABFA12B" w14:textId="3A8A63B0" w:rsidR="00433536" w:rsidRDefault="00433536" w:rsidP="00433536">
      <w:pPr>
        <w:pStyle w:val="B1"/>
        <w:rPr>
          <w:lang w:val="en-US"/>
        </w:rPr>
      </w:pPr>
      <w:r>
        <w:rPr>
          <w:lang w:val="en-US"/>
        </w:rPr>
        <w:t>a)</w:t>
      </w:r>
      <w:r>
        <w:rPr>
          <w:lang w:val="en-US"/>
        </w:rPr>
        <w:tab/>
        <w:t xml:space="preserve">the </w:t>
      </w:r>
      <w:r w:rsidR="00735CF5">
        <w:rPr>
          <w:lang w:val="en-US"/>
        </w:rPr>
        <w:t>ProSe identifier</w:t>
      </w:r>
      <w:r>
        <w:rPr>
          <w:lang w:val="en-US"/>
        </w:rPr>
        <w:t xml:space="preserve"> of a ProSe </w:t>
      </w:r>
      <w:r w:rsidR="0019514E">
        <w:rPr>
          <w:lang w:val="en-US"/>
        </w:rPr>
        <w:t>application</w:t>
      </w:r>
      <w:r>
        <w:rPr>
          <w:lang w:val="en-US"/>
        </w:rPr>
        <w:t xml:space="preserve"> requesting transmission of 5G ProSe communication over PC5 is in the list of ProSe </w:t>
      </w:r>
      <w:r w:rsidR="0019514E">
        <w:rPr>
          <w:lang w:val="en-US"/>
        </w:rPr>
        <w:t>application</w:t>
      </w:r>
      <w:r>
        <w:rPr>
          <w:lang w:val="en-US"/>
        </w:rPr>
        <w:t>s which require privacy for 5G ProSe communication over PC5 as specified in clause 5.2.4; and</w:t>
      </w:r>
    </w:p>
    <w:p w14:paraId="0496D042" w14:textId="73F68031" w:rsidR="00433536" w:rsidRDefault="00433536" w:rsidP="00433536">
      <w:pPr>
        <w:pStyle w:val="B1"/>
        <w:rPr>
          <w:lang w:val="en-US"/>
        </w:rPr>
      </w:pPr>
      <w:r>
        <w:rPr>
          <w:lang w:val="en-US"/>
        </w:rPr>
        <w:t>b)</w:t>
      </w:r>
      <w:r>
        <w:rPr>
          <w:lang w:val="en-US"/>
        </w:rPr>
        <w:tab/>
        <w:t xml:space="preserve">the UE is located in a geographical area in which this ProSe </w:t>
      </w:r>
      <w:r w:rsidR="0019514E">
        <w:rPr>
          <w:lang w:val="en-US"/>
        </w:rPr>
        <w:t>application</w:t>
      </w:r>
      <w:r>
        <w:rPr>
          <w:lang w:val="en-US"/>
        </w:rPr>
        <w:t xml:space="preserve"> requires privacy for 5G ProSe communication over PC5 as specified in clause 5.2.4, or the UE is not provisioned any geographical areas in which this ProSe </w:t>
      </w:r>
      <w:r w:rsidR="0019514E">
        <w:rPr>
          <w:lang w:val="en-US"/>
        </w:rPr>
        <w:t>application</w:t>
      </w:r>
      <w:r>
        <w:rPr>
          <w:lang w:val="en-US"/>
        </w:rPr>
        <w:t>s requires privacy for 5G ProSe communication over PC5,</w:t>
      </w:r>
    </w:p>
    <w:p w14:paraId="28C01B17" w14:textId="77777777" w:rsidR="00433536" w:rsidRDefault="00433536" w:rsidP="00123C9D">
      <w:r>
        <w:t>then the UE shall proceed as follows:</w:t>
      </w:r>
    </w:p>
    <w:p w14:paraId="6CDC1426" w14:textId="4C0AECA9" w:rsidR="00433536" w:rsidRDefault="00433536" w:rsidP="00433536">
      <w:pPr>
        <w:pStyle w:val="B1"/>
        <w:rPr>
          <w:lang w:val="en-US"/>
        </w:rPr>
      </w:pPr>
      <w:r>
        <w:rPr>
          <w:lang w:val="en-US"/>
        </w:rPr>
        <w:t>a)</w:t>
      </w:r>
      <w:r>
        <w:rPr>
          <w:lang w:val="en-US"/>
        </w:rPr>
        <w:tab/>
        <w:t>if timer T5</w:t>
      </w:r>
      <w:r w:rsidR="005F20C0">
        <w:rPr>
          <w:lang w:val="en-US"/>
        </w:rPr>
        <w:t>100</w:t>
      </w:r>
      <w:r>
        <w:rPr>
          <w:lang w:val="en-US"/>
        </w:rPr>
        <w:t xml:space="preserve"> is not running, start timer T5aaa and set its timer value as the privacy timer value as specified in clause 5.2.4;</w:t>
      </w:r>
    </w:p>
    <w:p w14:paraId="51FDEAFE" w14:textId="77777777" w:rsidR="00433536" w:rsidRDefault="00433536" w:rsidP="00433536">
      <w:pPr>
        <w:pStyle w:val="B1"/>
        <w:rPr>
          <w:lang w:val="en-US"/>
        </w:rPr>
      </w:pPr>
      <w:r>
        <w:rPr>
          <w:lang w:val="en-US"/>
        </w:rPr>
        <w:t>b)</w:t>
      </w:r>
      <w:r>
        <w:rPr>
          <w:lang w:val="en-US"/>
        </w:rPr>
        <w:tab/>
        <w:t>upon:</w:t>
      </w:r>
    </w:p>
    <w:p w14:paraId="152CEF6A" w14:textId="77777777" w:rsidR="00433536" w:rsidRDefault="00433536" w:rsidP="00433536">
      <w:pPr>
        <w:pStyle w:val="B2"/>
        <w:rPr>
          <w:lang w:val="en-US"/>
        </w:rPr>
      </w:pPr>
      <w:r>
        <w:rPr>
          <w:lang w:val="en-US"/>
        </w:rPr>
        <w:t>1)</w:t>
      </w:r>
      <w:r>
        <w:rPr>
          <w:lang w:val="en-US"/>
        </w:rPr>
        <w:tab/>
        <w:t>getting an indication from upper layers that the application layer identifier has been changed; or</w:t>
      </w:r>
    </w:p>
    <w:p w14:paraId="77E96083" w14:textId="5A25F230" w:rsidR="00433536" w:rsidRDefault="00433536" w:rsidP="00433536">
      <w:pPr>
        <w:pStyle w:val="B2"/>
        <w:rPr>
          <w:lang w:val="en-US"/>
        </w:rPr>
      </w:pPr>
      <w:r>
        <w:rPr>
          <w:lang w:val="en-US"/>
        </w:rPr>
        <w:t>2)</w:t>
      </w:r>
      <w:r>
        <w:rPr>
          <w:lang w:val="en-US"/>
        </w:rPr>
        <w:tab/>
        <w:t>timer T5</w:t>
      </w:r>
      <w:r w:rsidR="005F20C0">
        <w:rPr>
          <w:lang w:val="en-US"/>
        </w:rPr>
        <w:t>100</w:t>
      </w:r>
      <w:r>
        <w:rPr>
          <w:lang w:val="en-US"/>
        </w:rPr>
        <w:t xml:space="preserve"> expiry,</w:t>
      </w:r>
    </w:p>
    <w:p w14:paraId="4F288BD5" w14:textId="77777777" w:rsidR="00433536" w:rsidRDefault="00433536" w:rsidP="00433536">
      <w:pPr>
        <w:pStyle w:val="B1"/>
        <w:rPr>
          <w:lang w:val="en-US"/>
        </w:rPr>
      </w:pPr>
      <w:r>
        <w:rPr>
          <w:lang w:val="en-US"/>
        </w:rPr>
        <w:tab/>
        <w:t>then:</w:t>
      </w:r>
    </w:p>
    <w:p w14:paraId="61894929" w14:textId="7C1EB7A0" w:rsidR="00433536" w:rsidRDefault="00433536" w:rsidP="00433536">
      <w:pPr>
        <w:pStyle w:val="B2"/>
        <w:rPr>
          <w:lang w:val="en-US"/>
        </w:rPr>
      </w:pPr>
      <w:r>
        <w:rPr>
          <w:lang w:val="en-US"/>
        </w:rPr>
        <w:t>1)</w:t>
      </w:r>
      <w:r>
        <w:rPr>
          <w:lang w:val="en-US"/>
        </w:rPr>
        <w:tab/>
        <w:t xml:space="preserve">change the value of the </w:t>
      </w:r>
      <w:r w:rsidR="00483C6B">
        <w:rPr>
          <w:lang w:val="en-US"/>
        </w:rPr>
        <w:t xml:space="preserve">source </w:t>
      </w:r>
      <w:r w:rsidR="00CC6111">
        <w:rPr>
          <w:lang w:val="en-US"/>
        </w:rPr>
        <w:t>l</w:t>
      </w:r>
      <w:r>
        <w:rPr>
          <w:lang w:val="en-US"/>
        </w:rPr>
        <w:t>ayer-2 ID self-assigned by the UE for the 5G ProSe communication over PC5;</w:t>
      </w:r>
    </w:p>
    <w:p w14:paraId="6AC8A17A" w14:textId="77777777" w:rsidR="00433536" w:rsidRDefault="00433536" w:rsidP="00433536">
      <w:pPr>
        <w:pStyle w:val="B2"/>
        <w:rPr>
          <w:lang w:val="en-US"/>
        </w:rPr>
      </w:pPr>
      <w:r>
        <w:rPr>
          <w:lang w:val="en-US"/>
        </w:rPr>
        <w:t>2)</w:t>
      </w:r>
      <w:r>
        <w:rPr>
          <w:lang w:val="en-US"/>
        </w:rPr>
        <w:tab/>
        <w:t xml:space="preserve">if the data unit(s) contains IP data, change the value of the source IP address self-assigned by the UE for 5G ProSe communication over PC5; </w:t>
      </w:r>
    </w:p>
    <w:p w14:paraId="2DE7C1A1" w14:textId="348B75FD" w:rsidR="00433536" w:rsidRDefault="00433536" w:rsidP="00433536">
      <w:pPr>
        <w:pStyle w:val="B2"/>
        <w:rPr>
          <w:lang w:val="en-US"/>
        </w:rPr>
      </w:pPr>
      <w:r>
        <w:rPr>
          <w:lang w:val="en-US"/>
        </w:rPr>
        <w:t>3)</w:t>
      </w:r>
      <w:r>
        <w:rPr>
          <w:lang w:val="en-US"/>
        </w:rPr>
        <w:tab/>
        <w:t xml:space="preserve">provide an </w:t>
      </w:r>
      <w:r>
        <w:rPr>
          <w:noProof/>
          <w:lang w:val="en-US"/>
        </w:rPr>
        <w:t xml:space="preserve">indication to upper layers that the </w:t>
      </w:r>
      <w:r w:rsidR="00483C6B">
        <w:rPr>
          <w:noProof/>
          <w:lang w:val="en-US"/>
        </w:rPr>
        <w:t xml:space="preserve">source </w:t>
      </w:r>
      <w:r w:rsidR="00CC6111">
        <w:rPr>
          <w:noProof/>
          <w:lang w:val="en-US"/>
        </w:rPr>
        <w:t>l</w:t>
      </w:r>
      <w:r>
        <w:rPr>
          <w:noProof/>
          <w:lang w:val="en-US"/>
        </w:rPr>
        <w:t xml:space="preserve">ayer-2 ID, or the source IP address, or both the </w:t>
      </w:r>
      <w:r w:rsidR="00483C6B">
        <w:rPr>
          <w:noProof/>
          <w:lang w:val="en-US"/>
        </w:rPr>
        <w:t xml:space="preserve">source </w:t>
      </w:r>
      <w:r w:rsidR="00CC6111">
        <w:rPr>
          <w:noProof/>
          <w:lang w:val="en-US"/>
        </w:rPr>
        <w:t>l</w:t>
      </w:r>
      <w:r>
        <w:rPr>
          <w:noProof/>
          <w:lang w:val="en-US"/>
        </w:rPr>
        <w:t>ayer-2 ID and the source IP address are changed;</w:t>
      </w:r>
    </w:p>
    <w:p w14:paraId="2EFBFE27" w14:textId="76B81411" w:rsidR="00433536" w:rsidRDefault="00433536" w:rsidP="00433536">
      <w:pPr>
        <w:pStyle w:val="B2"/>
        <w:rPr>
          <w:lang w:val="en-US"/>
        </w:rPr>
      </w:pPr>
      <w:r>
        <w:rPr>
          <w:noProof/>
          <w:lang w:val="en-US"/>
        </w:rPr>
        <w:t>4)</w:t>
      </w:r>
      <w:r>
        <w:rPr>
          <w:noProof/>
          <w:lang w:val="en-US"/>
        </w:rPr>
        <w:tab/>
        <w:t xml:space="preserve">pass the changed </w:t>
      </w:r>
      <w:r w:rsidR="00483C6B">
        <w:rPr>
          <w:noProof/>
          <w:lang w:val="en-US"/>
        </w:rPr>
        <w:t xml:space="preserve">source </w:t>
      </w:r>
      <w:r w:rsidR="00CC6111">
        <w:rPr>
          <w:noProof/>
          <w:lang w:val="en-US"/>
        </w:rPr>
        <w:t>l</w:t>
      </w:r>
      <w:r>
        <w:rPr>
          <w:noProof/>
          <w:lang w:val="en-US"/>
        </w:rPr>
        <w:t xml:space="preserve">ayer-2 ID and </w:t>
      </w:r>
      <w:r w:rsidR="00483C6B">
        <w:rPr>
          <w:noProof/>
          <w:lang w:val="en-US"/>
        </w:rPr>
        <w:t xml:space="preserve">destination </w:t>
      </w:r>
      <w:r w:rsidR="00CC6111">
        <w:rPr>
          <w:noProof/>
          <w:lang w:val="en-US"/>
        </w:rPr>
        <w:t>l</w:t>
      </w:r>
      <w:r>
        <w:rPr>
          <w:noProof/>
          <w:lang w:val="en-US"/>
        </w:rPr>
        <w:t>ayer-2 ID, along with the corresponding PQFI down to the lower layer;</w:t>
      </w:r>
    </w:p>
    <w:p w14:paraId="1451EEA5" w14:textId="7CC8F50C" w:rsidR="00433536" w:rsidRDefault="00433536" w:rsidP="00433536">
      <w:pPr>
        <w:pStyle w:val="B2"/>
        <w:rPr>
          <w:lang w:val="en-US"/>
        </w:rPr>
      </w:pPr>
      <w:r>
        <w:rPr>
          <w:lang w:val="en-US"/>
        </w:rPr>
        <w:t>5)</w:t>
      </w:r>
      <w:r>
        <w:rPr>
          <w:lang w:val="en-US"/>
        </w:rPr>
        <w:tab/>
        <w:t>restart timer T5</w:t>
      </w:r>
      <w:r w:rsidR="005F20C0">
        <w:rPr>
          <w:lang w:val="en-US"/>
        </w:rPr>
        <w:t>100</w:t>
      </w:r>
      <w:r>
        <w:rPr>
          <w:lang w:val="en-US"/>
        </w:rPr>
        <w:t>; and</w:t>
      </w:r>
    </w:p>
    <w:p w14:paraId="263CE691" w14:textId="446DD6DA" w:rsidR="00433536" w:rsidRDefault="00433536" w:rsidP="00433536">
      <w:pPr>
        <w:pStyle w:val="B2"/>
        <w:rPr>
          <w:lang w:val="en-US"/>
        </w:rPr>
      </w:pPr>
      <w:r>
        <w:rPr>
          <w:lang w:val="en-US"/>
        </w:rPr>
        <w:t>6)</w:t>
      </w:r>
      <w:r>
        <w:rPr>
          <w:lang w:val="en-US"/>
        </w:rPr>
        <w:tab/>
        <w:t>upon stopping transmission of the 5G ProSe communication over PC5, stop timer T5</w:t>
      </w:r>
      <w:r w:rsidR="005F20C0">
        <w:rPr>
          <w:lang w:val="en-US"/>
        </w:rPr>
        <w:t>100</w:t>
      </w:r>
      <w:r>
        <w:rPr>
          <w:lang w:val="en-US"/>
        </w:rPr>
        <w:t>.</w:t>
      </w:r>
    </w:p>
    <w:p w14:paraId="09660C1D" w14:textId="44D84F06" w:rsidR="00433536" w:rsidRDefault="00433536" w:rsidP="008F7F86">
      <w:pPr>
        <w:pStyle w:val="30"/>
      </w:pPr>
      <w:bookmarkStart w:id="1292" w:name="_Toc59209240"/>
      <w:bookmarkStart w:id="1293" w:name="_Toc59208969"/>
      <w:bookmarkStart w:id="1294" w:name="_Toc51951213"/>
      <w:bookmarkStart w:id="1295" w:name="_Toc45882663"/>
      <w:bookmarkStart w:id="1296" w:name="_Toc45282277"/>
      <w:bookmarkStart w:id="1297" w:name="_Toc34404432"/>
      <w:bookmarkStart w:id="1298" w:name="_Toc34388661"/>
      <w:bookmarkStart w:id="1299" w:name="_Toc94175634"/>
      <w:r>
        <w:t>7.</w:t>
      </w:r>
      <w:r w:rsidR="00764899">
        <w:t>3</w:t>
      </w:r>
      <w:r>
        <w:t>.3</w:t>
      </w:r>
      <w:r>
        <w:tab/>
        <w:t>Reception of broadcast mode 5G ProSe communication over PC5</w:t>
      </w:r>
      <w:bookmarkEnd w:id="1292"/>
      <w:bookmarkEnd w:id="1293"/>
      <w:bookmarkEnd w:id="1294"/>
      <w:bookmarkEnd w:id="1295"/>
      <w:bookmarkEnd w:id="1296"/>
      <w:bookmarkEnd w:id="1297"/>
      <w:bookmarkEnd w:id="1298"/>
      <w:bookmarkEnd w:id="1299"/>
    </w:p>
    <w:p w14:paraId="2AEB7A4C" w14:textId="0D31AC31" w:rsidR="00433536" w:rsidRDefault="00433536" w:rsidP="00433536">
      <w:r>
        <w:t xml:space="preserve">The UE may be configured by upper layers with one or more </w:t>
      </w:r>
      <w:r w:rsidR="00513082">
        <w:t xml:space="preserve">destination </w:t>
      </w:r>
      <w:r w:rsidR="00CE0DF2">
        <w:t>l</w:t>
      </w:r>
      <w:r>
        <w:t xml:space="preserve">ayer-2 ID(s) for reception of data unit(s) over PC5. For each received protocol data unit over PC5, the receiving UE shall check if the </w:t>
      </w:r>
      <w:r w:rsidR="00513082">
        <w:t xml:space="preserve">destination </w:t>
      </w:r>
      <w:r w:rsidR="00CE0DF2">
        <w:t>l</w:t>
      </w:r>
      <w:r>
        <w:t xml:space="preserve">ayer-2 ID of the received protocol data unit matches one of the configured </w:t>
      </w:r>
      <w:r w:rsidR="00513082">
        <w:t xml:space="preserve">destination </w:t>
      </w:r>
      <w:r w:rsidR="00CE0DF2">
        <w:t>l</w:t>
      </w:r>
      <w:r>
        <w:t>ayer-2 IDs. If yes, the UE shall then check whether the protocol data unit type as defined 3GPP TS 38.323 [16] provided by the lower layers for the received packet is set to IP packet or non-IP packet, and pass the protocol data unit to the corresponding upper layer entity.</w:t>
      </w:r>
    </w:p>
    <w:p w14:paraId="1593EF4D" w14:textId="45A78A03" w:rsidR="00956ACD" w:rsidRDefault="00956ACD" w:rsidP="00956ACD">
      <w:pPr>
        <w:pStyle w:val="21"/>
      </w:pPr>
      <w:bookmarkStart w:id="1300" w:name="_Toc94175635"/>
      <w:r>
        <w:lastRenderedPageBreak/>
        <w:t>7.</w:t>
      </w:r>
      <w:r w:rsidR="00A57C3B">
        <w:t>4</w:t>
      </w:r>
      <w:r>
        <w:tab/>
      </w:r>
      <w:bookmarkStart w:id="1301" w:name="_Hlk79605280"/>
      <w:r>
        <w:t>Groupcast mode 5G ProSe direct communication over PC5</w:t>
      </w:r>
      <w:bookmarkEnd w:id="1300"/>
      <w:bookmarkEnd w:id="1301"/>
    </w:p>
    <w:p w14:paraId="675012C5" w14:textId="02C1BF81" w:rsidR="00956ACD" w:rsidRDefault="00956ACD" w:rsidP="00956ACD">
      <w:pPr>
        <w:pStyle w:val="30"/>
        <w:rPr>
          <w:noProof/>
          <w:lang w:val="en-US"/>
        </w:rPr>
      </w:pPr>
      <w:bookmarkStart w:id="1302" w:name="_Toc94175636"/>
      <w:r>
        <w:rPr>
          <w:noProof/>
          <w:lang w:val="en-US"/>
        </w:rPr>
        <w:t>7.</w:t>
      </w:r>
      <w:r w:rsidR="00A57C3B">
        <w:rPr>
          <w:noProof/>
          <w:lang w:val="en-US"/>
        </w:rPr>
        <w:t>4</w:t>
      </w:r>
      <w:r>
        <w:rPr>
          <w:noProof/>
          <w:lang w:val="en-US"/>
        </w:rPr>
        <w:t>.1</w:t>
      </w:r>
      <w:r>
        <w:rPr>
          <w:noProof/>
          <w:lang w:val="en-US"/>
        </w:rPr>
        <w:tab/>
        <w:t>Overview</w:t>
      </w:r>
      <w:bookmarkEnd w:id="1302"/>
    </w:p>
    <w:p w14:paraId="05ECF972" w14:textId="1A10D329" w:rsidR="00956ACD" w:rsidRDefault="00956ACD" w:rsidP="00956ACD">
      <w:r>
        <w:t>This clause describes the 5G ProSe communication over PC5 reference point in groupcast mode operation. The UE is configured with the related information as described in clause</w:t>
      </w:r>
      <w:r>
        <w:rPr>
          <w:lang w:eastAsia="ko-KR"/>
        </w:rPr>
        <w:t> </w:t>
      </w:r>
      <w:r>
        <w:t>5.2.4.</w:t>
      </w:r>
      <w:r w:rsidRPr="00C73315">
        <w:rPr>
          <w:lang w:eastAsia="ko-KR"/>
        </w:rPr>
        <w:t xml:space="preserve"> </w:t>
      </w:r>
      <w:r>
        <w:rPr>
          <w:lang w:eastAsia="ko-KR"/>
        </w:rPr>
        <w:t xml:space="preserve">For commercial services, the </w:t>
      </w:r>
      <w:r w:rsidR="00714D0F">
        <w:rPr>
          <w:lang w:eastAsia="zh-CN"/>
        </w:rPr>
        <w:t>application layer group</w:t>
      </w:r>
      <w:r>
        <w:rPr>
          <w:lang w:eastAsia="zh-CN"/>
        </w:rPr>
        <w:t xml:space="preserve"> ID is provided by </w:t>
      </w:r>
      <w:r w:rsidR="00714D0F">
        <w:rPr>
          <w:lang w:eastAsia="zh-CN"/>
        </w:rPr>
        <w:t>application server</w:t>
      </w:r>
      <w:r>
        <w:rPr>
          <w:lang w:eastAsia="zh-CN"/>
        </w:rPr>
        <w:t>. F</w:t>
      </w:r>
      <w:r>
        <w:rPr>
          <w:lang w:eastAsia="ko-KR"/>
        </w:rPr>
        <w:t>or public safety services, t</w:t>
      </w:r>
      <w:r>
        <w:rPr>
          <w:lang w:eastAsia="zh-CN"/>
        </w:rPr>
        <w:t xml:space="preserve">he pre-configured or provisioned </w:t>
      </w:r>
      <w:r w:rsidR="00714D0F">
        <w:rPr>
          <w:lang w:eastAsia="zh-CN"/>
        </w:rPr>
        <w:t>application layer group</w:t>
      </w:r>
      <w:r>
        <w:rPr>
          <w:lang w:eastAsia="zh-CN"/>
        </w:rPr>
        <w:t xml:space="preserve"> ID as described in </w:t>
      </w:r>
      <w:r>
        <w:t>clause</w:t>
      </w:r>
      <w:r>
        <w:rPr>
          <w:lang w:eastAsia="ko-KR"/>
        </w:rPr>
        <w:t> </w:t>
      </w:r>
      <w:r>
        <w:t xml:space="preserve">5.2.4 </w:t>
      </w:r>
      <w:r>
        <w:rPr>
          <w:lang w:eastAsia="zh-CN"/>
        </w:rPr>
        <w:t>will be used for groupcast communication.</w:t>
      </w:r>
    </w:p>
    <w:p w14:paraId="6F2A30C6" w14:textId="128183DE" w:rsidR="00956ACD" w:rsidRDefault="00956ACD" w:rsidP="00956ACD">
      <w:pPr>
        <w:pStyle w:val="30"/>
      </w:pPr>
      <w:bookmarkStart w:id="1303" w:name="_Toc94175637"/>
      <w:r>
        <w:t>7.</w:t>
      </w:r>
      <w:r w:rsidR="00EB5BD9">
        <w:t>4</w:t>
      </w:r>
      <w:r>
        <w:t>.2</w:t>
      </w:r>
      <w:r>
        <w:tab/>
        <w:t>Transmission of groupcast mode 5G ProSe communication over PC5</w:t>
      </w:r>
      <w:bookmarkEnd w:id="1303"/>
    </w:p>
    <w:p w14:paraId="409E1C22" w14:textId="6B2DB1CA" w:rsidR="00956ACD" w:rsidRDefault="00956ACD" w:rsidP="00956ACD">
      <w:pPr>
        <w:pStyle w:val="40"/>
      </w:pPr>
      <w:bookmarkStart w:id="1304" w:name="_Toc34388665"/>
      <w:bookmarkStart w:id="1305" w:name="_Toc34404436"/>
      <w:bookmarkStart w:id="1306" w:name="_Toc45282281"/>
      <w:bookmarkStart w:id="1307" w:name="_Toc45882667"/>
      <w:bookmarkStart w:id="1308" w:name="_Toc51951217"/>
      <w:bookmarkStart w:id="1309" w:name="_Toc59208973"/>
      <w:bookmarkStart w:id="1310" w:name="_Toc75734812"/>
      <w:bookmarkStart w:id="1311" w:name="_Toc94175638"/>
      <w:r>
        <w:t>7.</w:t>
      </w:r>
      <w:r w:rsidR="00EB5BD9">
        <w:t>4</w:t>
      </w:r>
      <w:r>
        <w:t>.2.1</w:t>
      </w:r>
      <w:r>
        <w:tab/>
        <w:t>Initiation</w:t>
      </w:r>
      <w:bookmarkEnd w:id="1304"/>
      <w:bookmarkEnd w:id="1305"/>
      <w:bookmarkEnd w:id="1306"/>
      <w:bookmarkEnd w:id="1307"/>
      <w:bookmarkEnd w:id="1308"/>
      <w:bookmarkEnd w:id="1309"/>
      <w:bookmarkEnd w:id="1310"/>
      <w:bookmarkEnd w:id="1311"/>
    </w:p>
    <w:p w14:paraId="0CAA161A" w14:textId="17232157" w:rsidR="00956ACD" w:rsidRPr="00C53773" w:rsidRDefault="00956ACD" w:rsidP="00956ACD">
      <w:pPr>
        <w:pStyle w:val="50"/>
      </w:pPr>
      <w:bookmarkStart w:id="1312" w:name="_Toc94175639"/>
      <w:r w:rsidRPr="00C53773">
        <w:t>7.</w:t>
      </w:r>
      <w:r w:rsidR="00EB5BD9">
        <w:t>4</w:t>
      </w:r>
      <w:r w:rsidRPr="00C53773">
        <w:t>.2.1.1</w:t>
      </w:r>
      <w:r w:rsidRPr="00C53773">
        <w:tab/>
        <w:t>Initiation of forming a group</w:t>
      </w:r>
      <w:bookmarkEnd w:id="1312"/>
      <w:r w:rsidRPr="00C53773">
        <w:t xml:space="preserve"> </w:t>
      </w:r>
    </w:p>
    <w:p w14:paraId="741E9D70" w14:textId="1D6A06D7" w:rsidR="00956ACD" w:rsidRDefault="00956ACD" w:rsidP="00956ACD">
      <w:r>
        <w:t>B</w:t>
      </w:r>
      <w:r>
        <w:rPr>
          <w:rFonts w:hint="eastAsia"/>
          <w:lang w:eastAsia="zh-CN"/>
        </w:rPr>
        <w:t>efo</w:t>
      </w:r>
      <w:r>
        <w:t>re the UE is requested by upper layers to send data unit(s)</w:t>
      </w:r>
      <w:r>
        <w:rPr>
          <w:noProof/>
          <w:lang w:val="en-US"/>
        </w:rPr>
        <w:t xml:space="preserve"> of a ProSe </w:t>
      </w:r>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for </w:t>
      </w:r>
      <w:r>
        <w:t xml:space="preserve">the </w:t>
      </w:r>
      <w:r w:rsidRPr="00B77197">
        <w:t xml:space="preserve">users sharing the same </w:t>
      </w:r>
      <w:r w:rsidR="00714D0F">
        <w:t>application layer group</w:t>
      </w:r>
      <w:r w:rsidRPr="00B77197">
        <w:t xml:space="preserve"> ID</w:t>
      </w:r>
      <w:r>
        <w:t xml:space="preserve"> as configured in clause</w:t>
      </w:r>
      <w:r>
        <w:rPr>
          <w:noProof/>
          <w:lang w:val="en-US" w:eastAsia="zh-CN"/>
        </w:rPr>
        <w:t> 5</w:t>
      </w:r>
      <w:r>
        <w:t>.2.4 may</w:t>
      </w:r>
      <w:r>
        <w:rPr>
          <w:lang w:eastAsia="ko-KR"/>
        </w:rPr>
        <w:t xml:space="preserve"> perform a </w:t>
      </w:r>
      <w:r>
        <w:t>group member discovery procedure as specified in clause</w:t>
      </w:r>
      <w:r>
        <w:rPr>
          <w:noProof/>
          <w:lang w:val="en-US" w:eastAsia="zh-CN"/>
        </w:rPr>
        <w:t> </w:t>
      </w:r>
      <w:r>
        <w:t xml:space="preserve">6.2.15. </w:t>
      </w:r>
    </w:p>
    <w:p w14:paraId="558AC227" w14:textId="77777777" w:rsidR="00956ACD" w:rsidRPr="00D80F61" w:rsidRDefault="00956ACD" w:rsidP="00956ACD">
      <w:bookmarkStart w:id="1313" w:name="_Hlk80379937"/>
      <w:bookmarkStart w:id="1314" w:name="_Hlk80349064"/>
      <w:bookmarkStart w:id="1315" w:name="_Hlk80348307"/>
      <w:r>
        <w:t>When the group is formed, t</w:t>
      </w:r>
      <w:r w:rsidRPr="00D80F61">
        <w:t xml:space="preserve">he following </w:t>
      </w:r>
      <w:r w:rsidRPr="00D80F61">
        <w:rPr>
          <w:lang w:eastAsia="zh-CN"/>
        </w:rPr>
        <w:t xml:space="preserve">information may be exchanged within the group members included in the </w:t>
      </w:r>
      <w:r>
        <w:t>application layer discovery message</w:t>
      </w:r>
      <w:r w:rsidRPr="00D80F61">
        <w:t>:</w:t>
      </w:r>
    </w:p>
    <w:bookmarkEnd w:id="1313"/>
    <w:p w14:paraId="474744BC" w14:textId="77777777" w:rsidR="00956ACD" w:rsidRPr="0016619B" w:rsidRDefault="00956ACD" w:rsidP="00956ACD">
      <w:pPr>
        <w:pStyle w:val="B1"/>
      </w:pPr>
      <w:r w:rsidRPr="00D80F61">
        <w:rPr>
          <w:rFonts w:hint="eastAsia"/>
          <w:lang w:eastAsia="zh-CN"/>
        </w:rPr>
        <w:t>a</w:t>
      </w:r>
      <w:r w:rsidRPr="00D80F61">
        <w:rPr>
          <w:lang w:eastAsia="zh-CN"/>
        </w:rPr>
        <w:t>)</w:t>
      </w:r>
      <w:r w:rsidRPr="0016619B">
        <w:rPr>
          <w:lang w:eastAsia="zh-CN"/>
        </w:rPr>
        <w:tab/>
      </w:r>
      <w:r w:rsidRPr="0016619B">
        <w:t xml:space="preserve">group size; and </w:t>
      </w:r>
    </w:p>
    <w:p w14:paraId="1424AFB9" w14:textId="4D9350FE" w:rsidR="00956ACD" w:rsidRDefault="00956ACD" w:rsidP="00956ACD">
      <w:pPr>
        <w:pStyle w:val="B1"/>
      </w:pPr>
      <w:r w:rsidRPr="0016619B">
        <w:rPr>
          <w:rFonts w:hint="eastAsia"/>
          <w:lang w:eastAsia="zh-CN"/>
        </w:rPr>
        <w:t>b</w:t>
      </w:r>
      <w:r w:rsidRPr="0016619B">
        <w:rPr>
          <w:lang w:eastAsia="zh-CN"/>
        </w:rPr>
        <w:t>)</w:t>
      </w:r>
      <w:r w:rsidRPr="0016619B">
        <w:rPr>
          <w:lang w:eastAsia="zh-CN"/>
        </w:rPr>
        <w:tab/>
        <w:t xml:space="preserve">member </w:t>
      </w:r>
      <w:r w:rsidRPr="0016619B">
        <w:t>ID.</w:t>
      </w:r>
      <w:bookmarkEnd w:id="1314"/>
    </w:p>
    <w:p w14:paraId="279701E8" w14:textId="4F4D7283" w:rsidR="008C7000" w:rsidRDefault="008C7000" w:rsidP="0066566A">
      <w:pPr>
        <w:pStyle w:val="NO"/>
        <w:rPr>
          <w:lang w:eastAsia="zh-CN"/>
        </w:rPr>
      </w:pPr>
      <w:r w:rsidRPr="008C7000">
        <w:rPr>
          <w:lang w:eastAsia="zh-CN"/>
        </w:rPr>
        <w:t>NOTE:</w:t>
      </w:r>
      <w:r w:rsidRPr="008C7000">
        <w:rPr>
          <w:lang w:eastAsia="zh-CN"/>
        </w:rPr>
        <w:tab/>
        <w:t>Whether to transmit the application layer discovery message as metadata in a 5G ProSe direct discovery message or as user traffic over PC5 is UE implementation specific.</w:t>
      </w:r>
    </w:p>
    <w:p w14:paraId="72F80A8D" w14:textId="397009FF" w:rsidR="00956ACD" w:rsidRDefault="00956ACD" w:rsidP="00956ACD">
      <w:pPr>
        <w:pStyle w:val="50"/>
        <w:rPr>
          <w:noProof/>
          <w:lang w:val="en-US"/>
        </w:rPr>
      </w:pPr>
      <w:bookmarkStart w:id="1316" w:name="_Toc34388666"/>
      <w:bookmarkStart w:id="1317" w:name="_Toc34404437"/>
      <w:bookmarkStart w:id="1318" w:name="_Toc45282282"/>
      <w:bookmarkStart w:id="1319" w:name="_Toc45882668"/>
      <w:bookmarkStart w:id="1320" w:name="_Toc51951218"/>
      <w:bookmarkStart w:id="1321" w:name="_Toc59208974"/>
      <w:bookmarkStart w:id="1322" w:name="_Toc75734813"/>
      <w:bookmarkStart w:id="1323" w:name="_Toc94175640"/>
      <w:bookmarkEnd w:id="1315"/>
      <w:r>
        <w:rPr>
          <w:noProof/>
          <w:lang w:val="en-US"/>
        </w:rPr>
        <w:t>7.</w:t>
      </w:r>
      <w:r w:rsidR="00975C9E">
        <w:rPr>
          <w:noProof/>
          <w:lang w:val="en-US"/>
        </w:rPr>
        <w:t>4</w:t>
      </w:r>
      <w:r>
        <w:rPr>
          <w:noProof/>
          <w:lang w:val="en-US"/>
        </w:rPr>
        <w:t>.2.1.2</w:t>
      </w:r>
      <w:r>
        <w:rPr>
          <w:noProof/>
          <w:lang w:val="en-US"/>
        </w:rPr>
        <w:tab/>
        <w:t xml:space="preserve">Requirements for </w:t>
      </w:r>
      <w:r>
        <w:t>5G P</w:t>
      </w:r>
      <w:r>
        <w:rPr>
          <w:rFonts w:hint="eastAsia"/>
          <w:lang w:eastAsia="zh-CN"/>
        </w:rPr>
        <w:t>r</w:t>
      </w:r>
      <w:r>
        <w:t xml:space="preserve">oSe </w:t>
      </w:r>
      <w:r>
        <w:rPr>
          <w:lang w:eastAsia="zh-CN"/>
        </w:rPr>
        <w:t xml:space="preserve">direct </w:t>
      </w:r>
      <w:r>
        <w:t>communication over PC5</w:t>
      </w:r>
      <w:bookmarkEnd w:id="1316"/>
      <w:bookmarkEnd w:id="1317"/>
      <w:bookmarkEnd w:id="1318"/>
      <w:bookmarkEnd w:id="1319"/>
      <w:bookmarkEnd w:id="1320"/>
      <w:bookmarkEnd w:id="1321"/>
      <w:bookmarkEnd w:id="1322"/>
      <w:bookmarkEnd w:id="1323"/>
    </w:p>
    <w:p w14:paraId="30B9AA1A" w14:textId="77777777" w:rsidR="00956ACD" w:rsidRDefault="00956ACD" w:rsidP="00956ACD">
      <w:pPr>
        <w:rPr>
          <w:lang w:eastAsia="zh-CN"/>
        </w:rPr>
      </w:pPr>
      <w:r>
        <w:rPr>
          <w:lang w:eastAsia="zh-CN"/>
        </w:rPr>
        <w:t>The requirements for g</w:t>
      </w:r>
      <w:r w:rsidRPr="004F3E90">
        <w:rPr>
          <w:lang w:eastAsia="zh-CN"/>
        </w:rPr>
        <w:t>roupcast mode 5G ProSe direct communication over PC5</w:t>
      </w:r>
      <w:r>
        <w:rPr>
          <w:lang w:eastAsia="zh-CN"/>
        </w:rPr>
        <w:t xml:space="preserve"> is the same as described in clause </w:t>
      </w:r>
      <w:r>
        <w:rPr>
          <w:noProof/>
          <w:lang w:val="en-US"/>
        </w:rPr>
        <w:t>7.3.2.1.1</w:t>
      </w:r>
      <w:r>
        <w:rPr>
          <w:lang w:eastAsia="zh-CN"/>
        </w:rPr>
        <w:t>, with the following additions:</w:t>
      </w:r>
    </w:p>
    <w:p w14:paraId="5DBF6A0E" w14:textId="68D970AC" w:rsidR="00956ACD" w:rsidRDefault="00956ACD" w:rsidP="00956ACD">
      <w:pPr>
        <w:pStyle w:val="B1"/>
        <w:rPr>
          <w:lang w:eastAsia="zh-CN"/>
        </w:rPr>
      </w:pPr>
      <w:r>
        <w:rPr>
          <w:lang w:eastAsia="zh-CN"/>
        </w:rPr>
        <w:t>a)</w:t>
      </w:r>
      <w:r>
        <w:rPr>
          <w:lang w:eastAsia="zh-CN"/>
        </w:rPr>
        <w:tab/>
      </w:r>
      <w:r w:rsidRPr="004F3E90">
        <w:rPr>
          <w:lang w:eastAsia="zh-CN"/>
        </w:rPr>
        <w:t xml:space="preserve">When the UE is requested by upper layers to send data unit(s) of a ProSe </w:t>
      </w:r>
      <w:r w:rsidR="0019514E">
        <w:rPr>
          <w:lang w:eastAsia="zh-CN"/>
        </w:rPr>
        <w:t>application</w:t>
      </w:r>
      <w:r w:rsidRPr="004F3E90">
        <w:rPr>
          <w:lang w:eastAsia="zh-CN"/>
        </w:rPr>
        <w:t xml:space="preserve"> identified by a </w:t>
      </w:r>
      <w:r w:rsidR="00735CF5">
        <w:rPr>
          <w:lang w:eastAsia="zh-CN"/>
        </w:rPr>
        <w:t>ProSe identifier</w:t>
      </w:r>
      <w:r w:rsidRPr="004F3E90">
        <w:rPr>
          <w:lang w:eastAsia="zh-CN"/>
        </w:rPr>
        <w:t xml:space="preserve"> using 5G ProSe communication over PC5, the request from the upper layers includes:</w:t>
      </w:r>
    </w:p>
    <w:p w14:paraId="13548749" w14:textId="2E686416" w:rsidR="00956ACD" w:rsidRDefault="00956ACD" w:rsidP="00956ACD">
      <w:pPr>
        <w:pStyle w:val="B2"/>
      </w:pPr>
      <w:r w:rsidRPr="00C50CDD">
        <w:t>1)</w:t>
      </w:r>
      <w:r>
        <w:tab/>
        <w:t xml:space="preserve">the </w:t>
      </w:r>
      <w:r w:rsidR="00714D0F">
        <w:t>application layer group</w:t>
      </w:r>
      <w:r>
        <w:t xml:space="preserve"> ID;</w:t>
      </w:r>
    </w:p>
    <w:p w14:paraId="2CD6BA16" w14:textId="77777777" w:rsidR="00956ACD" w:rsidRDefault="00956ACD" w:rsidP="00956ACD">
      <w:pPr>
        <w:pStyle w:val="B2"/>
      </w:pPr>
      <w:r>
        <w:t>2)</w:t>
      </w:r>
      <w:r>
        <w:tab/>
        <w:t>the group size and the member IDs;</w:t>
      </w:r>
    </w:p>
    <w:p w14:paraId="44ADAB2B" w14:textId="77777777" w:rsidR="00956ACD" w:rsidRDefault="00956ACD" w:rsidP="00956ACD">
      <w:pPr>
        <w:pStyle w:val="B2"/>
      </w:pPr>
      <w:r>
        <w:t>3)</w:t>
      </w:r>
      <w:r>
        <w:tab/>
        <w:t>the range requirement; or</w:t>
      </w:r>
    </w:p>
    <w:p w14:paraId="558C6DE8" w14:textId="77777777" w:rsidR="00956ACD" w:rsidRDefault="00956ACD" w:rsidP="00956ACD">
      <w:pPr>
        <w:pStyle w:val="B2"/>
      </w:pPr>
      <w:bookmarkStart w:id="1324" w:name="_Toc34388667"/>
      <w:bookmarkStart w:id="1325" w:name="_Toc34404438"/>
      <w:r>
        <w:t>4)</w:t>
      </w:r>
      <w:r>
        <w:tab/>
        <w:t>the communication mode which is set to groupcast mode.</w:t>
      </w:r>
    </w:p>
    <w:p w14:paraId="07613C98" w14:textId="75D47781" w:rsidR="00956ACD" w:rsidRDefault="00956ACD" w:rsidP="00956ACD">
      <w:pPr>
        <w:pStyle w:val="50"/>
        <w:rPr>
          <w:noProof/>
          <w:lang w:val="en-US" w:eastAsia="zh-CN"/>
        </w:rPr>
      </w:pPr>
      <w:bookmarkStart w:id="1326" w:name="_Toc45282283"/>
      <w:bookmarkStart w:id="1327" w:name="_Toc45882669"/>
      <w:bookmarkStart w:id="1328" w:name="_Toc51951219"/>
      <w:bookmarkStart w:id="1329" w:name="_Toc59208975"/>
      <w:bookmarkStart w:id="1330" w:name="_Toc75734814"/>
      <w:bookmarkStart w:id="1331" w:name="_Toc94175641"/>
      <w:r>
        <w:rPr>
          <w:noProof/>
          <w:lang w:val="en-US"/>
        </w:rPr>
        <w:t>7.</w:t>
      </w:r>
      <w:r w:rsidR="00EC69AE">
        <w:rPr>
          <w:noProof/>
          <w:lang w:val="en-US"/>
        </w:rPr>
        <w:t>4</w:t>
      </w:r>
      <w:r>
        <w:rPr>
          <w:noProof/>
          <w:lang w:val="en-US"/>
        </w:rPr>
        <w:t>.2.1.3</w:t>
      </w:r>
      <w:r>
        <w:rPr>
          <w:noProof/>
          <w:lang w:val="en-US"/>
        </w:rPr>
        <w:tab/>
        <w:t>PC5 Q</w:t>
      </w:r>
      <w:r>
        <w:rPr>
          <w:noProof/>
          <w:lang w:val="en-US" w:eastAsia="zh-CN"/>
        </w:rPr>
        <w:t>oS flow match and establishment</w:t>
      </w:r>
      <w:bookmarkEnd w:id="1324"/>
      <w:bookmarkEnd w:id="1325"/>
      <w:bookmarkEnd w:id="1326"/>
      <w:bookmarkEnd w:id="1327"/>
      <w:bookmarkEnd w:id="1328"/>
      <w:bookmarkEnd w:id="1329"/>
      <w:bookmarkEnd w:id="1330"/>
      <w:bookmarkEnd w:id="1331"/>
    </w:p>
    <w:p w14:paraId="385E487E" w14:textId="77777777" w:rsidR="00956ACD" w:rsidRDefault="00956ACD" w:rsidP="00956ACD">
      <w:pPr>
        <w:rPr>
          <w:noProof/>
          <w:lang w:val="en-US" w:eastAsia="zh-CN"/>
        </w:rPr>
      </w:pPr>
      <w:r>
        <w:rPr>
          <w:lang w:eastAsia="zh-CN"/>
        </w:rPr>
        <w:t xml:space="preserve">The PC5 QoS flow match and establishment for groupcast mode </w:t>
      </w:r>
      <w:r>
        <w:t>5G P</w:t>
      </w:r>
      <w:r>
        <w:rPr>
          <w:rFonts w:hint="eastAsia"/>
          <w:lang w:eastAsia="zh-CN"/>
        </w:rPr>
        <w:t>r</w:t>
      </w:r>
      <w:r>
        <w:t xml:space="preserve">oSe </w:t>
      </w:r>
      <w:r>
        <w:rPr>
          <w:lang w:eastAsia="zh-CN"/>
        </w:rPr>
        <w:t>direct communication over PC5 is the same as described in clause 7.3.2.1.2, with the following modifications:</w:t>
      </w:r>
    </w:p>
    <w:p w14:paraId="140FE93C" w14:textId="58E460BD" w:rsidR="00956ACD" w:rsidRPr="002031ED" w:rsidRDefault="00956ACD" w:rsidP="00956ACD">
      <w:pPr>
        <w:pStyle w:val="B1"/>
        <w:rPr>
          <w:noProof/>
          <w:lang w:val="en-US" w:eastAsia="zh-CN"/>
        </w:rPr>
      </w:pPr>
      <w:r w:rsidRPr="002031ED">
        <w:rPr>
          <w:noProof/>
          <w:lang w:val="en-US" w:eastAsia="zh-CN"/>
        </w:rPr>
        <w:t>a)</w:t>
      </w:r>
      <w:r w:rsidRPr="002031ED">
        <w:rPr>
          <w:noProof/>
          <w:lang w:val="en-US" w:eastAsia="zh-CN"/>
        </w:rPr>
        <w:tab/>
        <w:t xml:space="preserve">The UE shall determine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ayer-2 ID as:</w:t>
      </w:r>
    </w:p>
    <w:p w14:paraId="41736602" w14:textId="10C2A924" w:rsidR="00956ACD" w:rsidRPr="00C50CDD" w:rsidRDefault="00956ACD" w:rsidP="00004418">
      <w:pPr>
        <w:pStyle w:val="B2"/>
      </w:pPr>
      <w:r w:rsidRPr="00004418">
        <w:t>1)</w:t>
      </w:r>
      <w:r w:rsidRPr="00004418">
        <w:tab/>
      </w:r>
      <w:r w:rsidRPr="002031ED">
        <w:rPr>
          <w:noProof/>
          <w:lang w:val="en-US" w:eastAsia="zh-CN"/>
        </w:rPr>
        <w:t xml:space="preserve">if no </w:t>
      </w:r>
      <w:r w:rsidR="00714D0F">
        <w:rPr>
          <w:noProof/>
          <w:lang w:val="en-US" w:eastAsia="zh-CN"/>
        </w:rPr>
        <w:t>application layer group</w:t>
      </w:r>
      <w:r w:rsidRPr="002031ED">
        <w:rPr>
          <w:noProof/>
          <w:lang w:val="en-US" w:eastAsia="zh-CN"/>
        </w:rPr>
        <w:t xml:space="preserve"> ID is provided</w:t>
      </w:r>
      <w:r w:rsidRPr="00144565">
        <w:t xml:space="preserve"> </w:t>
      </w:r>
      <w:r>
        <w:t>by the application layer</w:t>
      </w:r>
      <w:r w:rsidRPr="002031ED">
        <w:rPr>
          <w:noProof/>
          <w:lang w:val="en-US" w:eastAsia="zh-CN"/>
        </w:rPr>
        <w:t>,</w:t>
      </w:r>
      <w:r w:rsidRPr="002031ED">
        <w:t xml:space="preserve"> then </w:t>
      </w:r>
      <w:r w:rsidRPr="002031ED">
        <w:rPr>
          <w:noProof/>
          <w:lang w:val="en-US" w:eastAsia="zh-CN"/>
        </w:rPr>
        <w:t xml:space="preserve">according to the mapping rules specified in </w:t>
      </w:r>
      <w:r w:rsidRPr="002031ED">
        <w:rPr>
          <w:lang w:eastAsia="zh-CN"/>
        </w:rPr>
        <w:t>clause </w:t>
      </w:r>
      <w:r w:rsidRPr="002031ED">
        <w:rPr>
          <w:noProof/>
          <w:lang w:val="en-US" w:eastAsia="zh-CN"/>
        </w:rPr>
        <w:t>5.2.</w:t>
      </w:r>
      <w:r>
        <w:rPr>
          <w:noProof/>
          <w:lang w:val="en-US" w:eastAsia="zh-CN"/>
        </w:rPr>
        <w:t>4</w:t>
      </w:r>
      <w:r w:rsidRPr="002031ED">
        <w:rPr>
          <w:noProof/>
          <w:lang w:val="en-US" w:eastAsia="zh-CN"/>
        </w:rPr>
        <w:t xml:space="preserve">, the UE shall </w:t>
      </w:r>
      <w:r>
        <w:rPr>
          <w:noProof/>
          <w:lang w:val="en-US" w:eastAsia="zh-CN"/>
        </w:rPr>
        <w:t>set</w:t>
      </w:r>
      <w:r w:rsidRPr="002031ED">
        <w:rPr>
          <w:noProof/>
          <w:lang w:val="en-US" w:eastAsia="zh-CN"/>
        </w:rPr>
        <w:t xml:space="preserve">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 xml:space="preserve">ayer-2 ID </w:t>
      </w:r>
      <w:r>
        <w:rPr>
          <w:noProof/>
          <w:lang w:val="en-US" w:eastAsia="zh-CN"/>
        </w:rPr>
        <w:t xml:space="preserve">to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 xml:space="preserve">ayer-2 ID corresponding to the </w:t>
      </w:r>
      <w:r>
        <w:rPr>
          <w:noProof/>
          <w:lang w:val="en-US" w:eastAsia="zh-CN"/>
        </w:rPr>
        <w:t xml:space="preserve">ProSe </w:t>
      </w:r>
      <w:r w:rsidR="00BD6D2C">
        <w:rPr>
          <w:noProof/>
          <w:lang w:val="en-US"/>
        </w:rPr>
        <w:t>identifier</w:t>
      </w:r>
      <w:r>
        <w:rPr>
          <w:noProof/>
          <w:lang w:val="en-US" w:eastAsia="zh-CN"/>
        </w:rPr>
        <w:t xml:space="preserve"> as specified in clause</w:t>
      </w:r>
      <w:r>
        <w:rPr>
          <w:lang w:eastAsia="zh-CN"/>
        </w:rPr>
        <w:t> </w:t>
      </w:r>
      <w:r>
        <w:rPr>
          <w:noProof/>
          <w:lang w:val="en-US" w:eastAsia="zh-CN"/>
        </w:rPr>
        <w:t>5.2.4</w:t>
      </w:r>
      <w:r w:rsidRPr="002031ED">
        <w:rPr>
          <w:noProof/>
          <w:lang w:val="en-US" w:eastAsia="zh-CN"/>
        </w:rPr>
        <w:t>;</w:t>
      </w:r>
    </w:p>
    <w:p w14:paraId="031D31F2" w14:textId="61ACECF9" w:rsidR="00956ACD" w:rsidRPr="002031ED" w:rsidRDefault="00956ACD" w:rsidP="0074436C">
      <w:pPr>
        <w:pStyle w:val="B2"/>
        <w:rPr>
          <w:noProof/>
          <w:lang w:val="en-US" w:eastAsia="zh-CN"/>
        </w:rPr>
      </w:pPr>
      <w:r w:rsidRPr="00C50CDD">
        <w:t>2)</w:t>
      </w:r>
      <w:r w:rsidRPr="00C50CDD">
        <w:tab/>
      </w:r>
      <w:r w:rsidRPr="002031ED">
        <w:rPr>
          <w:noProof/>
          <w:lang w:val="en-US" w:eastAsia="zh-CN"/>
        </w:rPr>
        <w:t xml:space="preserve">if </w:t>
      </w:r>
      <w:r w:rsidR="00714D0F">
        <w:rPr>
          <w:noProof/>
          <w:lang w:val="en-US" w:eastAsia="zh-CN"/>
        </w:rPr>
        <w:t>application layer group</w:t>
      </w:r>
      <w:r w:rsidRPr="00913A17">
        <w:rPr>
          <w:noProof/>
          <w:lang w:val="en-US" w:eastAsia="zh-CN"/>
        </w:rPr>
        <w:t xml:space="preserve"> ID</w:t>
      </w:r>
      <w:r w:rsidRPr="002031ED">
        <w:rPr>
          <w:noProof/>
          <w:lang w:val="en-US" w:eastAsia="zh-CN"/>
        </w:rPr>
        <w:t xml:space="preserve"> is provided</w:t>
      </w:r>
      <w:r w:rsidRPr="00144565">
        <w:t xml:space="preserve"> </w:t>
      </w:r>
      <w:r>
        <w:t>by the application layer,</w:t>
      </w:r>
      <w:r w:rsidRPr="002031ED">
        <w:rPr>
          <w:noProof/>
          <w:lang w:val="en-US" w:eastAsia="zh-CN"/>
        </w:rPr>
        <w:t xml:space="preserve"> and there is a context for the </w:t>
      </w:r>
      <w:r w:rsidR="00714D0F">
        <w:rPr>
          <w:noProof/>
          <w:lang w:val="en-US" w:eastAsia="zh-CN"/>
        </w:rPr>
        <w:t>application layer group</w:t>
      </w:r>
      <w:r w:rsidRPr="002031ED">
        <w:rPr>
          <w:noProof/>
          <w:lang w:val="en-US" w:eastAsia="zh-CN"/>
        </w:rPr>
        <w:t xml:space="preserve"> ID</w:t>
      </w:r>
      <w:r w:rsidRPr="00BE24DB">
        <w:rPr>
          <w:noProof/>
          <w:lang w:val="en-US" w:eastAsia="zh-CN"/>
        </w:rPr>
        <w:t xml:space="preserve"> </w:t>
      </w:r>
      <w:r>
        <w:rPr>
          <w:noProof/>
          <w:lang w:val="en-US" w:eastAsia="zh-CN"/>
        </w:rPr>
        <w:t>as specified in clause</w:t>
      </w:r>
      <w:r>
        <w:rPr>
          <w:lang w:eastAsia="zh-CN"/>
        </w:rPr>
        <w:t> </w:t>
      </w:r>
      <w:r>
        <w:rPr>
          <w:noProof/>
          <w:lang w:val="en-US" w:eastAsia="zh-CN"/>
        </w:rPr>
        <w:t>5.2.4</w:t>
      </w:r>
      <w:r w:rsidRPr="002031ED">
        <w:rPr>
          <w:noProof/>
          <w:lang w:val="en-US" w:eastAsia="zh-CN"/>
        </w:rPr>
        <w:t>,</w:t>
      </w:r>
      <w:r w:rsidRPr="002031ED">
        <w:t xml:space="preserve"> then</w:t>
      </w:r>
      <w:r w:rsidRPr="002031ED">
        <w:rPr>
          <w:noProof/>
          <w:lang w:val="en-US" w:eastAsia="zh-CN"/>
        </w:rPr>
        <w:t xml:space="preserve"> UE shall </w:t>
      </w:r>
      <w:r>
        <w:rPr>
          <w:noProof/>
          <w:lang w:val="en-US" w:eastAsia="zh-CN"/>
        </w:rPr>
        <w:t>set</w:t>
      </w:r>
      <w:r w:rsidRPr="002031ED">
        <w:rPr>
          <w:noProof/>
          <w:lang w:val="en-US" w:eastAsia="zh-CN"/>
        </w:rPr>
        <w:t xml:space="preserve"> the </w:t>
      </w:r>
      <w:r w:rsidR="002531FC">
        <w:rPr>
          <w:noProof/>
          <w:lang w:val="en-US" w:eastAsia="zh-CN"/>
        </w:rPr>
        <w:t>d</w:t>
      </w:r>
      <w:r w:rsidRPr="002031ED">
        <w:rPr>
          <w:noProof/>
          <w:lang w:val="en-US" w:eastAsia="zh-CN"/>
        </w:rPr>
        <w:t xml:space="preserve">estination </w:t>
      </w:r>
      <w:r w:rsidR="00AE209A">
        <w:rPr>
          <w:noProof/>
          <w:lang w:val="en-US" w:eastAsia="zh-CN"/>
        </w:rPr>
        <w:t>l</w:t>
      </w:r>
      <w:r w:rsidRPr="002031ED">
        <w:rPr>
          <w:noProof/>
          <w:lang w:val="en-US" w:eastAsia="zh-CN"/>
        </w:rPr>
        <w:t xml:space="preserve">ayer-2 ID </w:t>
      </w:r>
      <w:r>
        <w:rPr>
          <w:noProof/>
          <w:lang w:val="en-US" w:eastAsia="zh-CN"/>
        </w:rPr>
        <w:t xml:space="preserve">to </w:t>
      </w:r>
      <w:r>
        <w:t xml:space="preserve">the ProSe </w:t>
      </w:r>
      <w:r w:rsidR="00AE209A">
        <w:t>l</w:t>
      </w:r>
      <w:r>
        <w:t xml:space="preserve">ayer-2 </w:t>
      </w:r>
      <w:r w:rsidR="002531FC">
        <w:t>g</w:t>
      </w:r>
      <w:r>
        <w:t>roup ID</w:t>
      </w:r>
      <w:r w:rsidRPr="002031ED">
        <w:rPr>
          <w:noProof/>
          <w:lang w:val="en-US" w:eastAsia="zh-CN"/>
        </w:rPr>
        <w:t xml:space="preserve"> in the context; and</w:t>
      </w:r>
    </w:p>
    <w:p w14:paraId="1211D4E1" w14:textId="72243233" w:rsidR="00956ACD" w:rsidRPr="002031ED" w:rsidRDefault="00956ACD" w:rsidP="00956ACD">
      <w:pPr>
        <w:pStyle w:val="B2"/>
      </w:pPr>
      <w:r w:rsidRPr="00C50CDD">
        <w:lastRenderedPageBreak/>
        <w:t>3)</w:t>
      </w:r>
      <w:r w:rsidRPr="00C50CDD">
        <w:tab/>
      </w:r>
      <w:r w:rsidRPr="002031ED">
        <w:rPr>
          <w:noProof/>
          <w:lang w:val="en-US" w:eastAsia="zh-CN"/>
        </w:rPr>
        <w:t xml:space="preserve">if </w:t>
      </w:r>
      <w:r w:rsidR="00714D0F">
        <w:rPr>
          <w:noProof/>
          <w:lang w:val="en-US" w:eastAsia="zh-CN"/>
        </w:rPr>
        <w:t>application layer group</w:t>
      </w:r>
      <w:r w:rsidRPr="00913A17">
        <w:rPr>
          <w:noProof/>
          <w:lang w:val="en-US" w:eastAsia="zh-CN"/>
        </w:rPr>
        <w:t xml:space="preserve"> ID</w:t>
      </w:r>
      <w:r w:rsidRPr="002031ED">
        <w:rPr>
          <w:noProof/>
          <w:lang w:val="en-US" w:eastAsia="zh-CN"/>
        </w:rPr>
        <w:t xml:space="preserve"> is provided </w:t>
      </w:r>
      <w:r>
        <w:t>by the application layer</w:t>
      </w:r>
      <w:r>
        <w:rPr>
          <w:noProof/>
          <w:lang w:val="en-US" w:eastAsia="zh-CN"/>
        </w:rPr>
        <w:t xml:space="preserve">, </w:t>
      </w:r>
      <w:r w:rsidRPr="002031ED">
        <w:rPr>
          <w:noProof/>
          <w:lang w:val="en-US" w:eastAsia="zh-CN"/>
        </w:rPr>
        <w:t xml:space="preserve">and there is no context for the </w:t>
      </w:r>
      <w:r w:rsidR="00714D0F">
        <w:rPr>
          <w:noProof/>
          <w:lang w:val="en-US" w:eastAsia="zh-CN"/>
        </w:rPr>
        <w:t>application layer group</w:t>
      </w:r>
      <w:r w:rsidRPr="002031ED">
        <w:rPr>
          <w:noProof/>
          <w:lang w:val="en-US" w:eastAsia="zh-CN"/>
        </w:rPr>
        <w:t xml:space="preserve"> ID</w:t>
      </w:r>
      <w:r w:rsidRPr="00785BA4">
        <w:rPr>
          <w:noProof/>
          <w:lang w:val="en-US" w:eastAsia="zh-CN"/>
        </w:rPr>
        <w:t xml:space="preserve"> </w:t>
      </w:r>
      <w:r>
        <w:rPr>
          <w:noProof/>
          <w:lang w:val="en-US" w:eastAsia="zh-CN"/>
        </w:rPr>
        <w:t>as specified in clause</w:t>
      </w:r>
      <w:r>
        <w:rPr>
          <w:lang w:eastAsia="zh-CN"/>
        </w:rPr>
        <w:t> </w:t>
      </w:r>
      <w:r>
        <w:rPr>
          <w:noProof/>
          <w:lang w:val="en-US" w:eastAsia="zh-CN"/>
        </w:rPr>
        <w:t>5.2.4</w:t>
      </w:r>
      <w:r w:rsidRPr="002031ED">
        <w:rPr>
          <w:noProof/>
          <w:lang w:val="en-US" w:eastAsia="zh-CN"/>
        </w:rPr>
        <w:t>,</w:t>
      </w:r>
      <w:r w:rsidRPr="002031ED">
        <w:t xml:space="preserve"> then the UE shall convert the </w:t>
      </w:r>
      <w:r w:rsidR="00714D0F">
        <w:t>application layer group</w:t>
      </w:r>
      <w:r w:rsidRPr="002031ED">
        <w:t xml:space="preserve"> ID into a </w:t>
      </w:r>
      <w:r w:rsidR="002531FC">
        <w:t>d</w:t>
      </w:r>
      <w:r w:rsidRPr="002031ED">
        <w:t xml:space="preserve">estination </w:t>
      </w:r>
      <w:r w:rsidR="00582FB5">
        <w:t>l</w:t>
      </w:r>
      <w:r w:rsidRPr="002031ED">
        <w:t>ayer-2 ID</w:t>
      </w:r>
      <w:r>
        <w:t xml:space="preserve"> as following</w:t>
      </w:r>
      <w:r w:rsidRPr="002031ED">
        <w:t>:</w:t>
      </w:r>
    </w:p>
    <w:p w14:paraId="5120658D" w14:textId="71A6BCF8" w:rsidR="00956ACD" w:rsidRPr="002031ED" w:rsidRDefault="00956ACD" w:rsidP="00956ACD">
      <w:pPr>
        <w:pStyle w:val="B3"/>
      </w:pPr>
      <w:r w:rsidRPr="002031ED">
        <w:t>i)</w:t>
      </w:r>
      <w:r w:rsidRPr="002031ED">
        <w:tab/>
      </w:r>
      <w:r>
        <w:t xml:space="preserve">to </w:t>
      </w:r>
      <w:r w:rsidRPr="002031ED">
        <w:rPr>
          <w:noProof/>
          <w:lang w:val="en-US" w:eastAsia="zh-CN"/>
        </w:rPr>
        <w:t xml:space="preserve">use the group identifier as the input to the SHA-256 hashing algorithm as specified in </w:t>
      </w:r>
      <w:r w:rsidRPr="002031ED">
        <w:t>ISO/IEC 10118-3:2018</w:t>
      </w:r>
      <w:r w:rsidRPr="002031ED">
        <w:rPr>
          <w:noProof/>
          <w:lang w:val="en-US" w:eastAsia="zh-CN"/>
        </w:rPr>
        <w:t> [</w:t>
      </w:r>
      <w:r w:rsidR="00E70554">
        <w:rPr>
          <w:noProof/>
          <w:lang w:val="en-US" w:eastAsia="zh-CN"/>
        </w:rPr>
        <w:t>28</w:t>
      </w:r>
      <w:r w:rsidRPr="002031ED">
        <w:rPr>
          <w:noProof/>
          <w:lang w:val="en-US" w:eastAsia="zh-CN"/>
        </w:rPr>
        <w:t>]</w:t>
      </w:r>
      <w:r w:rsidRPr="002031ED">
        <w:t>; and</w:t>
      </w:r>
    </w:p>
    <w:p w14:paraId="62E4AA56" w14:textId="05C7A46E" w:rsidR="00956ACD" w:rsidRDefault="00956ACD" w:rsidP="00956ACD">
      <w:pPr>
        <w:pStyle w:val="B3"/>
      </w:pPr>
      <w:r w:rsidRPr="002031ED">
        <w:t>ii)</w:t>
      </w:r>
      <w:r w:rsidRPr="002031ED">
        <w:tab/>
      </w:r>
      <w:r>
        <w:t xml:space="preserve">to </w:t>
      </w:r>
      <w:r w:rsidRPr="002031ED">
        <w:rPr>
          <w:noProof/>
          <w:lang w:val="en-US" w:eastAsia="zh-CN"/>
        </w:rPr>
        <w:t xml:space="preserve">use the 24 least significant bits of the 256 bits of the output as </w:t>
      </w:r>
      <w:r w:rsidR="002531FC">
        <w:rPr>
          <w:noProof/>
          <w:lang w:val="en-US" w:eastAsia="zh-CN"/>
        </w:rPr>
        <w:t>d</w:t>
      </w:r>
      <w:r w:rsidRPr="002031ED">
        <w:rPr>
          <w:noProof/>
          <w:lang w:val="en-US" w:eastAsia="zh-CN"/>
        </w:rPr>
        <w:t xml:space="preserve">estination </w:t>
      </w:r>
      <w:r w:rsidR="00582FB5">
        <w:rPr>
          <w:noProof/>
          <w:lang w:val="en-US" w:eastAsia="zh-CN"/>
        </w:rPr>
        <w:t>l</w:t>
      </w:r>
      <w:r w:rsidRPr="002031ED">
        <w:rPr>
          <w:noProof/>
          <w:lang w:val="en-US" w:eastAsia="zh-CN"/>
        </w:rPr>
        <w:t>ayer-2 ID; and</w:t>
      </w:r>
      <w:r>
        <w:rPr>
          <w:lang w:val="en-US"/>
        </w:rPr>
        <w:t xml:space="preserve"> </w:t>
      </w:r>
    </w:p>
    <w:p w14:paraId="79679675" w14:textId="77777777" w:rsidR="00956ACD" w:rsidRDefault="00956ACD" w:rsidP="00956ACD">
      <w:pPr>
        <w:pStyle w:val="NO"/>
      </w:pPr>
      <w:bookmarkStart w:id="1332" w:name="_Hlk80379917"/>
      <w:r>
        <w:t>NOTE:</w:t>
      </w:r>
      <w:r>
        <w:tab/>
        <w:t xml:space="preserve">SHA-256 hashing algorithm is </w:t>
      </w:r>
      <w:r w:rsidRPr="00FD0DD3">
        <w:t>implemented</w:t>
      </w:r>
      <w:r>
        <w:t xml:space="preserve"> in the ME.</w:t>
      </w:r>
    </w:p>
    <w:bookmarkEnd w:id="1332"/>
    <w:p w14:paraId="1603F1F4" w14:textId="37F78430" w:rsidR="00956ACD" w:rsidRDefault="00956ACD" w:rsidP="00956ACD">
      <w:pPr>
        <w:pStyle w:val="B1"/>
        <w:rPr>
          <w:noProof/>
          <w:lang w:val="en-US" w:eastAsia="zh-CN"/>
        </w:rPr>
      </w:pPr>
      <w:r>
        <w:rPr>
          <w:noProof/>
          <w:lang w:val="en-US" w:eastAsia="zh-CN"/>
        </w:rPr>
        <w:t>b)</w:t>
      </w:r>
      <w:r>
        <w:rPr>
          <w:noProof/>
          <w:lang w:val="en-US" w:eastAsia="zh-CN"/>
        </w:rPr>
        <w:tab/>
        <w:t xml:space="preserve">If there is no existing context for the </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 and optional group identifier, the UE shall proceed as:</w:t>
      </w:r>
    </w:p>
    <w:p w14:paraId="3065E366" w14:textId="11E679D6" w:rsidR="00956ACD" w:rsidRDefault="00956ACD" w:rsidP="00956ACD">
      <w:pPr>
        <w:pStyle w:val="B2"/>
      </w:pPr>
      <w:r>
        <w:rPr>
          <w:noProof/>
          <w:lang w:val="en-US" w:eastAsia="zh-CN"/>
        </w:rPr>
        <w:t>1)</w:t>
      </w:r>
      <w:r>
        <w:rPr>
          <w:noProof/>
          <w:lang w:val="en-US" w:eastAsia="zh-CN"/>
        </w:rPr>
        <w:tab/>
        <w:t xml:space="preserve">to establish a new context for the </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 and optional group identifier;</w:t>
      </w:r>
    </w:p>
    <w:p w14:paraId="4FD19E04" w14:textId="51DCAED4" w:rsidR="00956ACD" w:rsidRDefault="00956ACD" w:rsidP="00956ACD">
      <w:pPr>
        <w:pStyle w:val="B2"/>
        <w:rPr>
          <w:noProof/>
          <w:lang w:val="en-US" w:eastAsia="zh-CN"/>
        </w:rPr>
      </w:pPr>
      <w:r>
        <w:rPr>
          <w:noProof/>
          <w:lang w:val="en-US" w:eastAsia="zh-CN"/>
        </w:rPr>
        <w:t>2)</w:t>
      </w:r>
      <w:r>
        <w:rPr>
          <w:noProof/>
          <w:lang w:val="en-US" w:eastAsia="zh-CN"/>
        </w:rPr>
        <w:tab/>
        <w:t xml:space="preserve">self-assign a new source </w:t>
      </w:r>
      <w:r w:rsidR="00582FB5">
        <w:rPr>
          <w:noProof/>
          <w:lang w:val="en-US" w:eastAsia="zh-CN"/>
        </w:rPr>
        <w:t>l</w:t>
      </w:r>
      <w:r>
        <w:rPr>
          <w:noProof/>
          <w:lang w:val="en-US" w:eastAsia="zh-CN"/>
        </w:rPr>
        <w:t>ayer-2 ID; and</w:t>
      </w:r>
    </w:p>
    <w:p w14:paraId="37A7D0C0" w14:textId="1F973B77" w:rsidR="00956ACD" w:rsidRDefault="00956ACD" w:rsidP="00956ACD">
      <w:pPr>
        <w:pStyle w:val="B2"/>
        <w:rPr>
          <w:noProof/>
          <w:lang w:val="en-US" w:eastAsia="zh-CN"/>
        </w:rPr>
      </w:pPr>
      <w:r>
        <w:rPr>
          <w:noProof/>
          <w:lang w:val="en-US" w:eastAsia="zh-CN"/>
        </w:rPr>
        <w:t>3)</w:t>
      </w:r>
      <w:r>
        <w:rPr>
          <w:noProof/>
          <w:lang w:val="en-US" w:eastAsia="zh-CN"/>
        </w:rPr>
        <w:tab/>
        <w:t>to pass the source/</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IDs, optional group size and optional member IDs to lower layers.</w:t>
      </w:r>
    </w:p>
    <w:p w14:paraId="3C0032A9" w14:textId="07D0FFE1" w:rsidR="00956ACD" w:rsidRDefault="00956ACD" w:rsidP="00956ACD">
      <w:pPr>
        <w:pStyle w:val="40"/>
      </w:pPr>
      <w:bookmarkStart w:id="1333" w:name="_Toc34388668"/>
      <w:bookmarkStart w:id="1334" w:name="_Toc34404439"/>
      <w:bookmarkStart w:id="1335" w:name="_Toc45282284"/>
      <w:bookmarkStart w:id="1336" w:name="_Toc45882670"/>
      <w:bookmarkStart w:id="1337" w:name="_Toc51951220"/>
      <w:bookmarkStart w:id="1338" w:name="_Toc59208976"/>
      <w:bookmarkStart w:id="1339" w:name="_Toc75734815"/>
      <w:bookmarkStart w:id="1340" w:name="_Toc94175642"/>
      <w:r>
        <w:t>7.</w:t>
      </w:r>
      <w:r w:rsidR="00907074">
        <w:t>4</w:t>
      </w:r>
      <w:r>
        <w:t>.2.2</w:t>
      </w:r>
      <w:r>
        <w:tab/>
        <w:t>Transmission</w:t>
      </w:r>
      <w:bookmarkEnd w:id="1333"/>
      <w:bookmarkEnd w:id="1334"/>
      <w:bookmarkEnd w:id="1335"/>
      <w:bookmarkEnd w:id="1336"/>
      <w:bookmarkEnd w:id="1337"/>
      <w:bookmarkEnd w:id="1338"/>
      <w:bookmarkEnd w:id="1339"/>
      <w:bookmarkEnd w:id="1340"/>
    </w:p>
    <w:p w14:paraId="6EA46039" w14:textId="77777777" w:rsidR="00956ACD" w:rsidRDefault="00956ACD" w:rsidP="00956ACD">
      <w:pPr>
        <w:rPr>
          <w:lang w:eastAsia="zh-CN"/>
        </w:rPr>
      </w:pPr>
      <w:r>
        <w:rPr>
          <w:lang w:eastAsia="zh-CN"/>
        </w:rPr>
        <w:t>The transmission of groupcast mode 5G ProSe direct communication over PC5 is same as described in clause 7.3.2.2, with the following additions:</w:t>
      </w:r>
    </w:p>
    <w:p w14:paraId="330C5AF3" w14:textId="28806AB1" w:rsidR="00956ACD" w:rsidRDefault="00956ACD" w:rsidP="00956ACD">
      <w:pPr>
        <w:pStyle w:val="B1"/>
      </w:pPr>
      <w:r>
        <w:t>a)</w:t>
      </w:r>
      <w:r>
        <w:tab/>
        <w:t>I</w:t>
      </w:r>
      <w:r w:rsidRPr="00C50CDD">
        <w:t xml:space="preserve">f group identifier is provided, then the </w:t>
      </w:r>
      <w:r w:rsidR="00907074" w:rsidRPr="00C50CDD">
        <w:t>d</w:t>
      </w:r>
      <w:r w:rsidRPr="00C50CDD">
        <w:t xml:space="preserve">estination </w:t>
      </w:r>
      <w:r w:rsidR="006E48B9">
        <w:t>l</w:t>
      </w:r>
      <w:r w:rsidRPr="00C50CDD">
        <w:t xml:space="preserve">ayer-2 ID shall be set to </w:t>
      </w:r>
      <w:r>
        <w:t xml:space="preserve">the </w:t>
      </w:r>
      <w:r w:rsidR="00907074">
        <w:t>d</w:t>
      </w:r>
      <w:r>
        <w:t xml:space="preserve">estination </w:t>
      </w:r>
      <w:r w:rsidR="006E48B9">
        <w:t>l</w:t>
      </w:r>
      <w:r>
        <w:t>ayer-2 ID in the context for the group identifier as specified in clause 7.</w:t>
      </w:r>
      <w:r w:rsidR="00907074">
        <w:t>4</w:t>
      </w:r>
      <w:r>
        <w:t>.2.1.</w:t>
      </w:r>
      <w:r w:rsidR="00907074">
        <w:t>3</w:t>
      </w:r>
      <w:r>
        <w:t>.</w:t>
      </w:r>
    </w:p>
    <w:p w14:paraId="7C09FA02" w14:textId="6189C7FD" w:rsidR="00956ACD" w:rsidRDefault="00956ACD" w:rsidP="00956ACD">
      <w:pPr>
        <w:pStyle w:val="40"/>
      </w:pPr>
      <w:bookmarkStart w:id="1341" w:name="_Toc34388669"/>
      <w:bookmarkStart w:id="1342" w:name="_Toc34404440"/>
      <w:bookmarkStart w:id="1343" w:name="_Toc45282285"/>
      <w:bookmarkStart w:id="1344" w:name="_Toc45882671"/>
      <w:bookmarkStart w:id="1345" w:name="_Toc51951221"/>
      <w:bookmarkStart w:id="1346" w:name="_Toc59208977"/>
      <w:bookmarkStart w:id="1347" w:name="_Toc75734816"/>
      <w:bookmarkStart w:id="1348" w:name="_Toc94175643"/>
      <w:r>
        <w:t>7.</w:t>
      </w:r>
      <w:r w:rsidR="00182D1F">
        <w:t>4</w:t>
      </w:r>
      <w:r>
        <w:t>.2.3</w:t>
      </w:r>
      <w:r>
        <w:tab/>
        <w:t>Procedure for UE to use provisioned radio resources for 5G ProSe direct communication over PC5</w:t>
      </w:r>
      <w:bookmarkEnd w:id="1341"/>
      <w:bookmarkEnd w:id="1342"/>
      <w:bookmarkEnd w:id="1343"/>
      <w:bookmarkEnd w:id="1344"/>
      <w:bookmarkEnd w:id="1345"/>
      <w:bookmarkEnd w:id="1346"/>
      <w:bookmarkEnd w:id="1347"/>
      <w:bookmarkEnd w:id="1348"/>
    </w:p>
    <w:p w14:paraId="25C927D9" w14:textId="77777777" w:rsidR="00956ACD" w:rsidRDefault="00956ACD" w:rsidP="00956ACD">
      <w:pPr>
        <w:rPr>
          <w:lang w:eastAsia="zh-CN"/>
        </w:rPr>
      </w:pPr>
      <w:r>
        <w:rPr>
          <w:lang w:eastAsia="zh-CN"/>
        </w:rPr>
        <w:t>The procedures described in clause 7.3.2.3 apply.</w:t>
      </w:r>
    </w:p>
    <w:p w14:paraId="310A72E5" w14:textId="1B7167DC" w:rsidR="00956ACD" w:rsidRDefault="00956ACD" w:rsidP="00956ACD">
      <w:pPr>
        <w:pStyle w:val="40"/>
        <w:rPr>
          <w:lang w:eastAsia="ko-KR"/>
        </w:rPr>
      </w:pPr>
      <w:bookmarkStart w:id="1349" w:name="_Toc34388670"/>
      <w:bookmarkStart w:id="1350" w:name="_Toc34404441"/>
      <w:bookmarkStart w:id="1351" w:name="_Toc45282286"/>
      <w:bookmarkStart w:id="1352" w:name="_Toc45882672"/>
      <w:bookmarkStart w:id="1353" w:name="_Toc51951222"/>
      <w:bookmarkStart w:id="1354" w:name="_Toc59208978"/>
      <w:bookmarkStart w:id="1355" w:name="_Toc75734817"/>
      <w:bookmarkStart w:id="1356" w:name="_Toc94175644"/>
      <w:r>
        <w:rPr>
          <w:lang w:eastAsia="ko-KR"/>
        </w:rPr>
        <w:t>7.</w:t>
      </w:r>
      <w:r w:rsidR="00182D1F">
        <w:rPr>
          <w:lang w:eastAsia="ko-KR"/>
        </w:rPr>
        <w:t>4</w:t>
      </w:r>
      <w:r>
        <w:rPr>
          <w:lang w:eastAsia="ko-KR"/>
        </w:rPr>
        <w:t>.2.4</w:t>
      </w:r>
      <w:r>
        <w:rPr>
          <w:lang w:eastAsia="ko-KR"/>
        </w:rPr>
        <w:tab/>
        <w:t xml:space="preserve">Privacy of </w:t>
      </w:r>
      <w:r>
        <w:t>5G ProSe direct</w:t>
      </w:r>
      <w:r>
        <w:rPr>
          <w:lang w:eastAsia="ko-KR"/>
        </w:rPr>
        <w:t xml:space="preserve"> transmission over PC5</w:t>
      </w:r>
      <w:bookmarkEnd w:id="1349"/>
      <w:bookmarkEnd w:id="1350"/>
      <w:bookmarkEnd w:id="1351"/>
      <w:bookmarkEnd w:id="1352"/>
      <w:bookmarkEnd w:id="1353"/>
      <w:bookmarkEnd w:id="1354"/>
      <w:bookmarkEnd w:id="1355"/>
      <w:bookmarkEnd w:id="1356"/>
    </w:p>
    <w:p w14:paraId="78E68478" w14:textId="142FDF31" w:rsidR="00956ACD" w:rsidRPr="00C50CDD" w:rsidRDefault="00956ACD" w:rsidP="00956ACD">
      <w:r>
        <w:rPr>
          <w:lang w:eastAsia="zh-CN"/>
        </w:rPr>
        <w:t>The procedures described in clause 7.3.2.4 apply with using the privacy timer T5</w:t>
      </w:r>
      <w:r w:rsidR="00192E22">
        <w:rPr>
          <w:lang w:eastAsia="zh-CN"/>
        </w:rPr>
        <w:t>200</w:t>
      </w:r>
      <w:r>
        <w:rPr>
          <w:lang w:eastAsia="zh-CN"/>
        </w:rPr>
        <w:t xml:space="preserve"> for groupcast.</w:t>
      </w:r>
    </w:p>
    <w:p w14:paraId="3E74E229" w14:textId="0B921BEB" w:rsidR="00956ACD" w:rsidRPr="00C50CDD" w:rsidRDefault="00956ACD" w:rsidP="0050064E">
      <w:pPr>
        <w:pStyle w:val="30"/>
      </w:pPr>
      <w:bookmarkStart w:id="1357" w:name="_Toc34388671"/>
      <w:bookmarkStart w:id="1358" w:name="_Toc34404442"/>
      <w:bookmarkStart w:id="1359" w:name="_Toc45282287"/>
      <w:bookmarkStart w:id="1360" w:name="_Toc45882673"/>
      <w:bookmarkStart w:id="1361" w:name="_Toc51951223"/>
      <w:bookmarkStart w:id="1362" w:name="_Toc59208979"/>
      <w:bookmarkStart w:id="1363" w:name="_Toc75734818"/>
      <w:bookmarkStart w:id="1364" w:name="_Toc94175645"/>
      <w:r>
        <w:t>7.</w:t>
      </w:r>
      <w:r w:rsidR="00182D1F">
        <w:t>4</w:t>
      </w:r>
      <w:r>
        <w:t>.3</w:t>
      </w:r>
      <w:r>
        <w:tab/>
        <w:t>Reception of groupcast mode 5G ProSe direct communication over PC5</w:t>
      </w:r>
      <w:bookmarkEnd w:id="1357"/>
      <w:bookmarkEnd w:id="1358"/>
      <w:bookmarkEnd w:id="1359"/>
      <w:bookmarkEnd w:id="1360"/>
      <w:bookmarkEnd w:id="1361"/>
      <w:bookmarkEnd w:id="1362"/>
      <w:bookmarkEnd w:id="1363"/>
      <w:bookmarkEnd w:id="1364"/>
    </w:p>
    <w:p w14:paraId="25150E65" w14:textId="77777777" w:rsidR="00956ACD" w:rsidRDefault="00956ACD" w:rsidP="00956ACD">
      <w:pPr>
        <w:rPr>
          <w:lang w:eastAsia="zh-CN"/>
        </w:rPr>
      </w:pPr>
      <w:r>
        <w:rPr>
          <w:lang w:eastAsia="zh-CN"/>
        </w:rPr>
        <w:t xml:space="preserve">The reception of groupcast mode </w:t>
      </w:r>
      <w:r>
        <w:t>5G ProSe direct</w:t>
      </w:r>
      <w:r>
        <w:rPr>
          <w:lang w:eastAsia="zh-CN"/>
        </w:rPr>
        <w:t xml:space="preserve"> communication over PC5 is the same as described in clause 7.3.3, with the following additions:</w:t>
      </w:r>
    </w:p>
    <w:p w14:paraId="33D607D1" w14:textId="3365C69A" w:rsidR="00956ACD" w:rsidRDefault="00956ACD" w:rsidP="00956ACD">
      <w:pPr>
        <w:pStyle w:val="B1"/>
      </w:pPr>
      <w:r>
        <w:t>a)</w:t>
      </w:r>
      <w:r>
        <w:tab/>
      </w:r>
      <w:r w:rsidR="00182D1F">
        <w:t>b</w:t>
      </w:r>
      <w:r>
        <w:t xml:space="preserve">esides the configured </w:t>
      </w:r>
      <w:r w:rsidR="00182D1F">
        <w:t>d</w:t>
      </w:r>
      <w:r>
        <w:t xml:space="preserve">estination </w:t>
      </w:r>
      <w:r w:rsidR="00973268">
        <w:t>l</w:t>
      </w:r>
      <w:r>
        <w:t xml:space="preserve">ayer-2 ID(s) for </w:t>
      </w:r>
      <w:r w:rsidR="00CC7415">
        <w:t>receiving</w:t>
      </w:r>
      <w:r>
        <w:t xml:space="preserve"> messages over PC5, the UE shall also derive the </w:t>
      </w:r>
      <w:r w:rsidR="00182D1F">
        <w:t>d</w:t>
      </w:r>
      <w:r>
        <w:t xml:space="preserve">estination </w:t>
      </w:r>
      <w:r w:rsidR="00973268">
        <w:t>l</w:t>
      </w:r>
      <w:r>
        <w:t xml:space="preserve">ayer-2 ID(s) based on group identifier(s) if provided by upper layers as specified in </w:t>
      </w:r>
      <w:r>
        <w:rPr>
          <w:lang w:eastAsia="zh-CN"/>
        </w:rPr>
        <w:t>clause </w:t>
      </w:r>
      <w:r>
        <w:t>7.</w:t>
      </w:r>
      <w:r w:rsidR="00257C89">
        <w:t>4</w:t>
      </w:r>
      <w:r>
        <w:t>.2.1.</w:t>
      </w:r>
    </w:p>
    <w:p w14:paraId="1D66D1CD" w14:textId="77777777" w:rsidR="009D07DA" w:rsidRDefault="009D07DA" w:rsidP="009D07DA">
      <w:pPr>
        <w:pStyle w:val="21"/>
        <w:rPr>
          <w:noProof/>
        </w:rPr>
      </w:pPr>
      <w:bookmarkStart w:id="1365" w:name="_Toc94175646"/>
      <w:r>
        <w:t>7.5</w:t>
      </w:r>
      <w:r>
        <w:tab/>
      </w:r>
      <w:bookmarkStart w:id="1366" w:name="_Toc75283011"/>
      <w:bookmarkStart w:id="1367" w:name="_Toc59198653"/>
      <w:bookmarkStart w:id="1368" w:name="_Toc525231253"/>
      <w:r>
        <w:rPr>
          <w:noProof/>
        </w:rPr>
        <w:t>Non-IP data transport procedure</w:t>
      </w:r>
      <w:bookmarkEnd w:id="1365"/>
      <w:bookmarkEnd w:id="1366"/>
      <w:bookmarkEnd w:id="1367"/>
      <w:bookmarkEnd w:id="1368"/>
    </w:p>
    <w:p w14:paraId="0C8B780C" w14:textId="77777777" w:rsidR="009D07DA" w:rsidRDefault="009D07DA" w:rsidP="009D07DA">
      <w:pPr>
        <w:pStyle w:val="30"/>
      </w:pPr>
      <w:bookmarkStart w:id="1369" w:name="_Toc75283012"/>
      <w:bookmarkStart w:id="1370" w:name="_Toc59198654"/>
      <w:bookmarkStart w:id="1371" w:name="_Toc525231254"/>
      <w:bookmarkStart w:id="1372" w:name="_Toc94175647"/>
      <w:r>
        <w:t>7.5.1</w:t>
      </w:r>
      <w:r>
        <w:tab/>
        <w:t>General</w:t>
      </w:r>
      <w:bookmarkEnd w:id="1369"/>
      <w:bookmarkEnd w:id="1370"/>
      <w:bookmarkEnd w:id="1371"/>
      <w:bookmarkEnd w:id="1372"/>
    </w:p>
    <w:p w14:paraId="5D891E47" w14:textId="77777777" w:rsidR="009D07DA" w:rsidRDefault="009D07DA" w:rsidP="009D07DA">
      <w:pPr>
        <w:rPr>
          <w:lang w:eastAsia="ko-KR"/>
        </w:rPr>
      </w:pPr>
      <w:r>
        <w:rPr>
          <w:lang w:eastAsia="ko-KR"/>
        </w:rPr>
        <w:t>The purpose of the non-IP data transport procedure is to transport, from the upper layers of a sending UE to the upper layers of the receiving UE, the following information over the PC5 interface:</w:t>
      </w:r>
    </w:p>
    <w:p w14:paraId="705B734A" w14:textId="77777777" w:rsidR="009D07DA" w:rsidRDefault="009D07DA" w:rsidP="009D07DA">
      <w:pPr>
        <w:pStyle w:val="B1"/>
        <w:rPr>
          <w:lang w:eastAsia="ko-KR"/>
        </w:rPr>
      </w:pPr>
      <w:r>
        <w:rPr>
          <w:lang w:eastAsia="ko-KR"/>
        </w:rPr>
        <w:t>a)</w:t>
      </w:r>
      <w:r>
        <w:rPr>
          <w:lang w:eastAsia="ko-KR"/>
        </w:rPr>
        <w:tab/>
        <w:t>non-IP data; and</w:t>
      </w:r>
    </w:p>
    <w:p w14:paraId="7F62D47E" w14:textId="77777777" w:rsidR="009D07DA" w:rsidRDefault="009D07DA" w:rsidP="009D07DA">
      <w:pPr>
        <w:pStyle w:val="B1"/>
        <w:rPr>
          <w:lang w:eastAsia="ko-KR"/>
        </w:rPr>
      </w:pPr>
      <w:r>
        <w:rPr>
          <w:lang w:eastAsia="ko-KR"/>
        </w:rPr>
        <w:t>b)</w:t>
      </w:r>
      <w:r>
        <w:rPr>
          <w:lang w:eastAsia="ko-KR"/>
        </w:rPr>
        <w:tab/>
      </w:r>
      <w:r>
        <w:t>non-IP type</w:t>
      </w:r>
      <w:r>
        <w:rPr>
          <w:lang w:eastAsia="ko-KR"/>
        </w:rPr>
        <w:t>.</w:t>
      </w:r>
    </w:p>
    <w:p w14:paraId="0D7ED44C" w14:textId="77777777" w:rsidR="009D07DA" w:rsidRDefault="009D07DA" w:rsidP="009D07DA">
      <w:pPr>
        <w:pStyle w:val="30"/>
      </w:pPr>
      <w:bookmarkStart w:id="1373" w:name="_Toc75283013"/>
      <w:bookmarkStart w:id="1374" w:name="_Toc59198655"/>
      <w:bookmarkStart w:id="1375" w:name="_Toc525231255"/>
      <w:bookmarkStart w:id="1376" w:name="_Toc94175648"/>
      <w:r>
        <w:lastRenderedPageBreak/>
        <w:t>7.5.2</w:t>
      </w:r>
      <w:r>
        <w:tab/>
        <w:t>Non-IP data transmission over PC5</w:t>
      </w:r>
      <w:bookmarkEnd w:id="1373"/>
      <w:bookmarkEnd w:id="1374"/>
      <w:bookmarkEnd w:id="1375"/>
      <w:bookmarkEnd w:id="1376"/>
    </w:p>
    <w:p w14:paraId="55A31816" w14:textId="54686144" w:rsidR="009D07DA" w:rsidRDefault="009D07DA" w:rsidP="009D07DA">
      <w:r w:rsidRPr="0010363A">
        <w:t xml:space="preserve">Upon a request from upper layers to send an Ethernet data, Address Resolution Protocol, or Unstructured data, the UE shall create a non-IP PDU, shall set the non-IP payload field of the non-IP PDU to the data provided by upper layers, and shall set the non-IP type field of the non-IP PDU to the non-IP type provided by upper layers, as specified in clause 11.5. </w:t>
      </w:r>
      <w:r>
        <w:t>The UE shall then pass the non-IP PDU to the lower layers for transmission.</w:t>
      </w:r>
    </w:p>
    <w:p w14:paraId="6CDFF1D6" w14:textId="77777777" w:rsidR="009D07DA" w:rsidRDefault="009D07DA" w:rsidP="009D07DA">
      <w:pPr>
        <w:pStyle w:val="30"/>
      </w:pPr>
      <w:bookmarkStart w:id="1377" w:name="_Toc75283014"/>
      <w:bookmarkStart w:id="1378" w:name="_Toc59198656"/>
      <w:bookmarkStart w:id="1379" w:name="_Toc525231256"/>
      <w:bookmarkStart w:id="1380" w:name="_Toc94175649"/>
      <w:r>
        <w:t>7.5.3</w:t>
      </w:r>
      <w:r>
        <w:tab/>
        <w:t>Non-IP data reception over PC5</w:t>
      </w:r>
      <w:bookmarkEnd w:id="1377"/>
      <w:bookmarkEnd w:id="1378"/>
      <w:bookmarkEnd w:id="1379"/>
      <w:bookmarkEnd w:id="1380"/>
    </w:p>
    <w:p w14:paraId="664D8385" w14:textId="77777777" w:rsidR="009D07DA" w:rsidRDefault="009D07DA" w:rsidP="009D07DA">
      <w:r>
        <w:t>Upon receiving a non-IP PDU from the lower layers, the UE shall either:</w:t>
      </w:r>
    </w:p>
    <w:p w14:paraId="46BB6AFE" w14:textId="77777777" w:rsidR="009D07DA" w:rsidRDefault="009D07DA" w:rsidP="009D07DA">
      <w:pPr>
        <w:pStyle w:val="B1"/>
      </w:pPr>
      <w:r>
        <w:t>a)</w:t>
      </w:r>
      <w:r>
        <w:tab/>
        <w:t>check the non-IP type field in the non-IP PDU and provide the non-IP data in the non-IP payload field of the non-IP PDU to the corresponding upper layer entity; or</w:t>
      </w:r>
    </w:p>
    <w:p w14:paraId="346BCE49" w14:textId="5E61C42E" w:rsidR="00433536" w:rsidRPr="009D07DA" w:rsidRDefault="009D07DA" w:rsidP="001312EC">
      <w:pPr>
        <w:pStyle w:val="B1"/>
      </w:pPr>
      <w:r>
        <w:t>b)</w:t>
      </w:r>
      <w:r>
        <w:tab/>
        <w:t>provide the upper layers with the non-IP data in the non-IP payload field of the non-IP PDU and with the non-IP type in the non-IP type field of the non-IP PDU.</w:t>
      </w:r>
    </w:p>
    <w:p w14:paraId="09F7F122" w14:textId="77777777" w:rsidR="00FD28BD" w:rsidRDefault="00FD28BD" w:rsidP="00FD28BD">
      <w:pPr>
        <w:pStyle w:val="1"/>
        <w:rPr>
          <w:lang w:eastAsia="zh-CN"/>
        </w:rPr>
      </w:pPr>
      <w:bookmarkStart w:id="1381" w:name="_Toc94175650"/>
      <w:r>
        <w:rPr>
          <w:lang w:eastAsia="zh-CN"/>
        </w:rPr>
        <w:t>8</w:t>
      </w:r>
      <w:r>
        <w:rPr>
          <w:lang w:eastAsia="zh-CN"/>
        </w:rPr>
        <w:tab/>
        <w:t>5G ProSe UE-to-network relay</w:t>
      </w:r>
      <w:bookmarkEnd w:id="1381"/>
    </w:p>
    <w:p w14:paraId="6708BA22" w14:textId="7E0A6094" w:rsidR="00B344EB" w:rsidRDefault="00FD28BD" w:rsidP="00B344EB">
      <w:pPr>
        <w:pStyle w:val="21"/>
      </w:pPr>
      <w:bookmarkStart w:id="1382" w:name="_Toc94175651"/>
      <w:r>
        <w:t>8.1</w:t>
      </w:r>
      <w:r w:rsidRPr="004D3578">
        <w:tab/>
      </w:r>
      <w:r>
        <w:t>Overview</w:t>
      </w:r>
      <w:bookmarkEnd w:id="1382"/>
    </w:p>
    <w:p w14:paraId="5505B4F6" w14:textId="54D9981F" w:rsidR="00B344EB" w:rsidRPr="00B344EB" w:rsidRDefault="00B344EB" w:rsidP="00206302">
      <w:r>
        <w:t xml:space="preserve">This clause describes the procedures for </w:t>
      </w:r>
      <w:r w:rsidRPr="00E13D71">
        <w:t>5G ProSe UE-to-network relay</w:t>
      </w:r>
      <w:r>
        <w:t xml:space="preserve">. </w:t>
      </w:r>
      <w:r w:rsidRPr="003A1DE2">
        <w:t>The UE is configured with the related information as described in clause 5.2.</w:t>
      </w:r>
      <w:r>
        <w:t>5.</w:t>
      </w:r>
    </w:p>
    <w:p w14:paraId="3C69FBEF" w14:textId="080DFCD7" w:rsidR="0065619A" w:rsidRDefault="00FD28BD" w:rsidP="0065619A">
      <w:pPr>
        <w:pStyle w:val="21"/>
      </w:pPr>
      <w:bookmarkStart w:id="1383" w:name="_Toc94175652"/>
      <w:r>
        <w:t>8.2</w:t>
      </w:r>
      <w:r w:rsidRPr="004D3578">
        <w:tab/>
      </w:r>
      <w:r>
        <w:t>Procedures</w:t>
      </w:r>
      <w:bookmarkEnd w:id="1383"/>
    </w:p>
    <w:p w14:paraId="14AF247B" w14:textId="66BB067E" w:rsidR="00CC5EF2" w:rsidRPr="00DF0AEF" w:rsidRDefault="00CC5EF2" w:rsidP="00DF0AEF">
      <w:pPr>
        <w:pStyle w:val="30"/>
      </w:pPr>
      <w:bookmarkStart w:id="1384" w:name="_Toc70428241"/>
      <w:bookmarkStart w:id="1385" w:name="_Toc94175653"/>
      <w:r w:rsidRPr="00DF0AEF">
        <w:t>8.2.</w:t>
      </w:r>
      <w:r w:rsidR="00764899" w:rsidRPr="00DF0AEF">
        <w:t>1</w:t>
      </w:r>
      <w:r w:rsidRPr="00DF0AEF">
        <w:tab/>
      </w:r>
      <w:r w:rsidR="00E44948" w:rsidRPr="00DF0AEF">
        <w:t>UE-to-network</w:t>
      </w:r>
      <w:r w:rsidRPr="00DF0AEF">
        <w:t xml:space="preserve"> relay discovery over PC5 interface</w:t>
      </w:r>
      <w:bookmarkEnd w:id="1384"/>
      <w:bookmarkEnd w:id="1385"/>
    </w:p>
    <w:p w14:paraId="1E174FDD" w14:textId="36CA08BC" w:rsidR="00CC5EF2" w:rsidRDefault="00CC5EF2" w:rsidP="00CC5EF2">
      <w:pPr>
        <w:pStyle w:val="40"/>
        <w:rPr>
          <w:lang w:eastAsia="zh-CN"/>
        </w:rPr>
      </w:pPr>
      <w:bookmarkStart w:id="1386" w:name="_Toc70428242"/>
      <w:bookmarkStart w:id="1387" w:name="_Toc94175654"/>
      <w:r>
        <w:rPr>
          <w:lang w:eastAsia="zh-CN"/>
        </w:rPr>
        <w:t>8.2.</w:t>
      </w:r>
      <w:r w:rsidR="00764899">
        <w:rPr>
          <w:lang w:eastAsia="zh-CN"/>
        </w:rPr>
        <w:t>1</w:t>
      </w:r>
      <w:r>
        <w:rPr>
          <w:lang w:eastAsia="zh-CN"/>
        </w:rPr>
        <w:t>.1</w:t>
      </w:r>
      <w:r>
        <w:rPr>
          <w:lang w:eastAsia="zh-CN"/>
        </w:rPr>
        <w:tab/>
        <w:t>General</w:t>
      </w:r>
      <w:bookmarkEnd w:id="1386"/>
      <w:bookmarkEnd w:id="1387"/>
    </w:p>
    <w:p w14:paraId="7F5F8834" w14:textId="6280DFC1" w:rsidR="00CC5EF2" w:rsidRDefault="00CC5EF2" w:rsidP="00CC5EF2">
      <w:pPr>
        <w:numPr>
          <w:ilvl w:val="12"/>
          <w:numId w:val="0"/>
        </w:numPr>
        <w:rPr>
          <w:lang w:eastAsia="zh-CN"/>
        </w:rPr>
      </w:pPr>
      <w:r>
        <w:t>This clause describes the procedures for</w:t>
      </w:r>
      <w:r>
        <w:rPr>
          <w:lang w:eastAsia="zh-CN"/>
        </w:rPr>
        <w:t xml:space="preserve"> both </w:t>
      </w:r>
      <w:r w:rsidR="001A032C">
        <w:rPr>
          <w:lang w:eastAsia="zh-CN"/>
        </w:rPr>
        <w:t>l</w:t>
      </w:r>
      <w:r>
        <w:rPr>
          <w:lang w:eastAsia="zh-CN"/>
        </w:rPr>
        <w:t xml:space="preserve">ayer-3 and </w:t>
      </w:r>
      <w:r w:rsidR="001A032C">
        <w:rPr>
          <w:lang w:eastAsia="zh-CN"/>
        </w:rPr>
        <w:t>l</w:t>
      </w:r>
      <w:r>
        <w:rPr>
          <w:lang w:eastAsia="zh-CN"/>
        </w:rPr>
        <w:t>ayer-2</w:t>
      </w:r>
      <w:r>
        <w:t xml:space="preserve"> </w:t>
      </w:r>
      <w:r w:rsidR="00E44948">
        <w:rPr>
          <w:lang w:eastAsia="zh-CN"/>
        </w:rPr>
        <w:t>UE-to-network</w:t>
      </w:r>
      <w:r>
        <w:rPr>
          <w:lang w:eastAsia="zh-CN"/>
        </w:rPr>
        <w:t xml:space="preserve"> relay discovery</w:t>
      </w:r>
      <w:r>
        <w:t xml:space="preserve"> for public safety use </w:t>
      </w:r>
      <w:r>
        <w:rPr>
          <w:lang w:eastAsia="zh-CN"/>
        </w:rPr>
        <w:t xml:space="preserve">and commercial services </w:t>
      </w:r>
      <w:r>
        <w:t>at a ProSe-enabled</w:t>
      </w:r>
      <w:r>
        <w:rPr>
          <w:lang w:eastAsia="zh-CN"/>
        </w:rPr>
        <w:t xml:space="preserve"> </w:t>
      </w:r>
      <w:r>
        <w:t>UE over the PC5</w:t>
      </w:r>
      <w:r>
        <w:rPr>
          <w:lang w:eastAsia="zh-CN"/>
        </w:rPr>
        <w:t xml:space="preserve"> interface</w:t>
      </w:r>
      <w:r>
        <w:t>.</w:t>
      </w:r>
      <w:r>
        <w:rPr>
          <w:lang w:eastAsia="zh-CN"/>
        </w:rPr>
        <w:t xml:space="preserve"> T</w:t>
      </w:r>
      <w:r>
        <w:t xml:space="preserve">he purpose of the </w:t>
      </w:r>
      <w:r w:rsidR="00E44948">
        <w:rPr>
          <w:lang w:eastAsia="zh-CN"/>
        </w:rPr>
        <w:t>UE-to-network</w:t>
      </w:r>
      <w:r>
        <w:rPr>
          <w:lang w:eastAsia="zh-CN"/>
        </w:rPr>
        <w:t xml:space="preserve"> relay </w:t>
      </w:r>
      <w:r>
        <w:t>discovery procedure over PC5 interface is to enable a ProSe-enabled UE to detect and identify another ProSe-enabled UE</w:t>
      </w:r>
      <w:r>
        <w:rPr>
          <w:lang w:eastAsia="zh-CN"/>
        </w:rPr>
        <w:t xml:space="preserve"> </w:t>
      </w:r>
      <w:r>
        <w:t xml:space="preserve">over PC5 interface </w:t>
      </w:r>
      <w:r>
        <w:rPr>
          <w:lang w:eastAsia="zh-CN"/>
        </w:rPr>
        <w:t xml:space="preserve">for </w:t>
      </w:r>
      <w:r w:rsidR="00E44948">
        <w:rPr>
          <w:lang w:eastAsia="zh-CN"/>
        </w:rPr>
        <w:t>UE-to-network</w:t>
      </w:r>
      <w:r>
        <w:rPr>
          <w:lang w:eastAsia="zh-CN"/>
        </w:rPr>
        <w:t xml:space="preserve"> </w:t>
      </w:r>
      <w:r w:rsidR="00CC7415">
        <w:rPr>
          <w:lang w:eastAsia="zh-CN"/>
        </w:rPr>
        <w:t>relay</w:t>
      </w:r>
      <w:r>
        <w:rPr>
          <w:lang w:eastAsia="zh-CN"/>
        </w:rPr>
        <w:t xml:space="preserve"> communication between a UE and 5GC</w:t>
      </w:r>
      <w:r>
        <w:t>.</w:t>
      </w:r>
      <w:r>
        <w:rPr>
          <w:lang w:eastAsia="zh-CN"/>
        </w:rPr>
        <w:t xml:space="preserve"> </w:t>
      </w:r>
    </w:p>
    <w:p w14:paraId="499A8D79" w14:textId="0E22627A" w:rsidR="008C58BB" w:rsidRDefault="008C58BB" w:rsidP="003A13E4">
      <w:pPr>
        <w:pStyle w:val="NO"/>
        <w:rPr>
          <w:lang w:eastAsia="zh-CN"/>
        </w:rPr>
      </w:pPr>
      <w:bookmarkStart w:id="1388" w:name="_Hlk84953184"/>
      <w:r>
        <w:t>NOTE</w:t>
      </w:r>
      <w:r w:rsidR="001312EC">
        <w:t> 1</w:t>
      </w:r>
      <w:r>
        <w:t>:</w:t>
      </w:r>
      <w:r>
        <w:tab/>
      </w:r>
      <w:r>
        <w:rPr>
          <w:lang w:eastAsia="zh-CN"/>
        </w:rPr>
        <w:t>Relaying Multicast/Broadcast Service traffic to a 5G ProSe remote UE by a 5G ProSe UE-to-network relay is not supported in this release of the specification.</w:t>
      </w:r>
      <w:bookmarkEnd w:id="1388"/>
    </w:p>
    <w:p w14:paraId="57CBDC21" w14:textId="5F509E21" w:rsidR="003C60C4" w:rsidRDefault="003C60C4" w:rsidP="00CC5EF2">
      <w:pPr>
        <w:numPr>
          <w:ilvl w:val="12"/>
          <w:numId w:val="0"/>
        </w:numPr>
      </w:pPr>
      <w:r>
        <w:t xml:space="preserve">A </w:t>
      </w:r>
      <w:r w:rsidR="00E44948">
        <w:t>UE-to-network</w:t>
      </w:r>
      <w:r>
        <w:t xml:space="preserve"> </w:t>
      </w:r>
      <w:r w:rsidR="00E44948">
        <w:t>r</w:t>
      </w:r>
      <w:r w:rsidRPr="00DE611A">
        <w:t xml:space="preserve">elay </w:t>
      </w:r>
      <w:r>
        <w:t xml:space="preserve">supporting multiple </w:t>
      </w:r>
      <w:r w:rsidR="004D64D4">
        <w:t>relay service codes</w:t>
      </w:r>
      <w:r>
        <w:t xml:space="preserve"> </w:t>
      </w:r>
      <w:r w:rsidRPr="00DE611A">
        <w:t xml:space="preserve">can advertise </w:t>
      </w:r>
      <w:r>
        <w:t xml:space="preserve">the </w:t>
      </w:r>
      <w:r w:rsidR="004D64D4">
        <w:t>relay service codes</w:t>
      </w:r>
      <w:r>
        <w:t xml:space="preserve"> using multiple discovery messages, with </w:t>
      </w:r>
      <w:r w:rsidRPr="00DE611A">
        <w:t xml:space="preserve">one </w:t>
      </w:r>
      <w:r w:rsidR="004D64D4">
        <w:t>relay service code</w:t>
      </w:r>
      <w:r w:rsidRPr="00DE611A">
        <w:t xml:space="preserve"> per discovery message.</w:t>
      </w:r>
    </w:p>
    <w:p w14:paraId="034319C6" w14:textId="77777777" w:rsidR="002011C6" w:rsidRDefault="002011C6" w:rsidP="002011C6">
      <w:r>
        <w:t>The following principles for 5G ProSe UE-to-network relay apply when the relay UE or the remote UE is in service area restriction as defined in clause 5.3.5 of 3GPP TS 24.501 [11]:</w:t>
      </w:r>
    </w:p>
    <w:p w14:paraId="40407CDF" w14:textId="0BCF6EE6" w:rsidR="002011C6" w:rsidRDefault="002011C6" w:rsidP="002011C6">
      <w:pPr>
        <w:pStyle w:val="B1"/>
      </w:pPr>
      <w:r>
        <w:t>a)</w:t>
      </w:r>
      <w:r>
        <w:tab/>
        <w:t>in non-allowed area</w:t>
      </w:r>
      <w:bookmarkStart w:id="1389" w:name="_Hlk83658006"/>
      <w:r>
        <w:t xml:space="preserve"> of its serving PLMN</w:t>
      </w:r>
      <w:bookmarkEnd w:id="1389"/>
      <w:r>
        <w:t>, the 5G ProSe layer-3 UE-to-network relay UE is not allowed to perform relay operations (</w:t>
      </w:r>
      <w:r w:rsidR="006F10C9">
        <w:t>e.g.,</w:t>
      </w:r>
      <w:r>
        <w:t xml:space="preserve"> </w:t>
      </w:r>
      <w:r>
        <w:rPr>
          <w:lang w:eastAsia="zh-CN"/>
        </w:rPr>
        <w:t>UE-to-network relay</w:t>
      </w:r>
      <w:r>
        <w:t xml:space="preserve"> discovery </w:t>
      </w:r>
      <w:r>
        <w:rPr>
          <w:lang w:eastAsia="zh-CN"/>
        </w:rPr>
        <w:t>as specified in clause</w:t>
      </w:r>
      <w:r>
        <w:t> </w:t>
      </w:r>
      <w:r>
        <w:rPr>
          <w:lang w:eastAsia="zh-CN"/>
        </w:rPr>
        <w:t xml:space="preserve">8.2.1, </w:t>
      </w:r>
      <w:r>
        <w:t xml:space="preserve">or accept the 5G ProSe direct link establishment procedure as </w:t>
      </w:r>
      <w:r>
        <w:rPr>
          <w:lang w:eastAsia="zh-CN"/>
        </w:rPr>
        <w:t>specified in clause</w:t>
      </w:r>
      <w:r>
        <w:t> </w:t>
      </w:r>
      <w:r>
        <w:rPr>
          <w:lang w:eastAsia="zh-CN"/>
        </w:rPr>
        <w:t>7.2.2</w:t>
      </w:r>
      <w:r>
        <w:t xml:space="preserve">) except for </w:t>
      </w:r>
      <w:r w:rsidR="006F10C9">
        <w:t>e.g.,</w:t>
      </w:r>
      <w:r>
        <w:t xml:space="preserve"> emergency services and high priority access as defined in clause 5.3.5 of 3GPP TS 24.501 [11] based on relay service codes as specified in clause 5.2.5;</w:t>
      </w:r>
    </w:p>
    <w:p w14:paraId="05035CD8" w14:textId="77777777" w:rsidR="002011C6" w:rsidRDefault="002011C6" w:rsidP="002011C6">
      <w:pPr>
        <w:pStyle w:val="B1"/>
        <w:rPr>
          <w:lang w:eastAsia="zh-CN"/>
        </w:rPr>
      </w:pPr>
      <w:r>
        <w:rPr>
          <w:lang w:eastAsia="zh-CN"/>
        </w:rPr>
        <w:t>b)</w:t>
      </w:r>
      <w:r>
        <w:rPr>
          <w:lang w:eastAsia="zh-CN"/>
        </w:rPr>
        <w:tab/>
      </w:r>
      <w:bookmarkStart w:id="1390" w:name="_Hlk83586486"/>
      <w:r>
        <w:t>service area restriction is not applicable to the 5G ProSe layer-3 remote UE;</w:t>
      </w:r>
    </w:p>
    <w:p w14:paraId="6D0D8F2D" w14:textId="2FDE2946" w:rsidR="002011C6" w:rsidRDefault="002011C6" w:rsidP="002011C6">
      <w:pPr>
        <w:pStyle w:val="B1"/>
        <w:rPr>
          <w:lang w:eastAsia="zh-CN"/>
        </w:rPr>
      </w:pPr>
      <w:r>
        <w:rPr>
          <w:lang w:eastAsia="zh-CN"/>
        </w:rPr>
        <w:t>c)</w:t>
      </w:r>
      <w:r>
        <w:rPr>
          <w:lang w:eastAsia="zh-CN"/>
        </w:rPr>
        <w:tab/>
        <w:t xml:space="preserve">in non-allowed area of its serving PLMN, </w:t>
      </w:r>
      <w:r>
        <w:t>the</w:t>
      </w:r>
      <w:r>
        <w:rPr>
          <w:lang w:eastAsia="zh-CN"/>
        </w:rPr>
        <w:t xml:space="preserve"> 5G ProSe layer-2 UE-to-network relay UE may perform relay operations</w:t>
      </w:r>
      <w:bookmarkEnd w:id="1390"/>
      <w:r>
        <w:rPr>
          <w:lang w:eastAsia="zh-CN"/>
        </w:rPr>
        <w:t xml:space="preserve"> </w:t>
      </w:r>
      <w:r>
        <w:t>(</w:t>
      </w:r>
      <w:r w:rsidR="006F10C9">
        <w:t>e.g.,</w:t>
      </w:r>
      <w:r>
        <w:t xml:space="preserve"> </w:t>
      </w:r>
      <w:r>
        <w:rPr>
          <w:lang w:eastAsia="zh-CN"/>
        </w:rPr>
        <w:t>UE-to-network relay</w:t>
      </w:r>
      <w:r>
        <w:t xml:space="preserve"> discovery </w:t>
      </w:r>
      <w:r>
        <w:rPr>
          <w:lang w:eastAsia="zh-CN"/>
        </w:rPr>
        <w:t>as specified in clause</w:t>
      </w:r>
      <w:r>
        <w:t> </w:t>
      </w:r>
      <w:r>
        <w:rPr>
          <w:lang w:eastAsia="zh-CN"/>
        </w:rPr>
        <w:t xml:space="preserve">8.2.1, </w:t>
      </w:r>
      <w:r>
        <w:t xml:space="preserve">or accept the 5G ProSe direct link establishment procedure as </w:t>
      </w:r>
      <w:r>
        <w:rPr>
          <w:lang w:eastAsia="zh-CN"/>
        </w:rPr>
        <w:t>specified in clause</w:t>
      </w:r>
      <w:r>
        <w:t> </w:t>
      </w:r>
      <w:r>
        <w:rPr>
          <w:lang w:eastAsia="zh-CN"/>
        </w:rPr>
        <w:t>7.2.2</w:t>
      </w:r>
      <w:r>
        <w:t>)</w:t>
      </w:r>
      <w:r>
        <w:rPr>
          <w:lang w:eastAsia="zh-CN"/>
        </w:rPr>
        <w:t>; and</w:t>
      </w:r>
    </w:p>
    <w:p w14:paraId="3C3AA0D7" w14:textId="77777777" w:rsidR="002011C6" w:rsidRDefault="002011C6" w:rsidP="002011C6">
      <w:pPr>
        <w:pStyle w:val="B1"/>
        <w:rPr>
          <w:lang w:eastAsia="zh-CN"/>
        </w:rPr>
      </w:pPr>
      <w:r>
        <w:rPr>
          <w:lang w:eastAsia="zh-CN"/>
        </w:rPr>
        <w:t>d)</w:t>
      </w:r>
      <w:r>
        <w:rPr>
          <w:lang w:eastAsia="zh-CN"/>
        </w:rPr>
        <w:tab/>
        <w:t xml:space="preserve">in non-allowed area of its serving PLMN, the 5G ProSe layer-2 remote UE follows the same principles of </w:t>
      </w:r>
      <w:r>
        <w:t>service area restrictions</w:t>
      </w:r>
      <w:r>
        <w:rPr>
          <w:lang w:eastAsia="zh-CN"/>
        </w:rPr>
        <w:t xml:space="preserve"> as specified in clause</w:t>
      </w:r>
      <w:r>
        <w:t> </w:t>
      </w:r>
      <w:r>
        <w:rPr>
          <w:lang w:eastAsia="zh-CN"/>
        </w:rPr>
        <w:t xml:space="preserve">5.3.5 of </w:t>
      </w:r>
      <w:r>
        <w:t>3GPP </w:t>
      </w:r>
      <w:r>
        <w:rPr>
          <w:lang w:eastAsia="zh-CN"/>
        </w:rPr>
        <w:t>TS</w:t>
      </w:r>
      <w:r>
        <w:t> </w:t>
      </w:r>
      <w:r>
        <w:rPr>
          <w:lang w:eastAsia="zh-CN"/>
        </w:rPr>
        <w:t>24.501</w:t>
      </w:r>
      <w:r>
        <w:t> </w:t>
      </w:r>
      <w:r>
        <w:rPr>
          <w:lang w:eastAsia="zh-CN"/>
        </w:rPr>
        <w:t>[11].</w:t>
      </w:r>
    </w:p>
    <w:p w14:paraId="0EF93891" w14:textId="3DF17337" w:rsidR="00CC5EF2" w:rsidRDefault="00CC5EF2" w:rsidP="00CC5EF2">
      <w:pPr>
        <w:rPr>
          <w:lang w:eastAsia="zh-CN"/>
        </w:rPr>
      </w:pPr>
      <w:r>
        <w:lastRenderedPageBreak/>
        <w:t xml:space="preserve">To perform </w:t>
      </w:r>
      <w:r w:rsidR="00E44948">
        <w:rPr>
          <w:lang w:eastAsia="zh-CN"/>
        </w:rPr>
        <w:t>UE-to-network</w:t>
      </w:r>
      <w:r>
        <w:rPr>
          <w:lang w:eastAsia="zh-CN"/>
        </w:rPr>
        <w:t xml:space="preserve"> relay</w:t>
      </w:r>
      <w:r>
        <w:t xml:space="preserve"> discovery over PC5 interface, the UE is configured with the related information as described in clause 5.2.</w:t>
      </w:r>
      <w:r w:rsidR="00764899">
        <w:rPr>
          <w:lang w:eastAsia="zh-CN"/>
        </w:rPr>
        <w:t>5</w:t>
      </w:r>
      <w:r>
        <w:t xml:space="preserve">. The following models for </w:t>
      </w:r>
      <w:r w:rsidR="00E44948">
        <w:t>UE-to-network</w:t>
      </w:r>
      <w:r>
        <w:t xml:space="preserve"> relay discovery procedure over PC5 interface </w:t>
      </w:r>
      <w:r>
        <w:rPr>
          <w:lang w:eastAsia="zh-CN"/>
        </w:rPr>
        <w:t>as specified in 3GPP</w:t>
      </w:r>
      <w:r>
        <w:rPr>
          <w:lang w:eastAsia="x-none"/>
        </w:rPr>
        <w:t> </w:t>
      </w:r>
      <w:r>
        <w:rPr>
          <w:lang w:eastAsia="zh-CN"/>
        </w:rPr>
        <w:t>TS</w:t>
      </w:r>
      <w:r>
        <w:rPr>
          <w:lang w:eastAsia="x-none"/>
        </w:rPr>
        <w:t> </w:t>
      </w:r>
      <w:r>
        <w:rPr>
          <w:lang w:eastAsia="zh-CN"/>
        </w:rPr>
        <w:t>23.304</w:t>
      </w:r>
      <w:r>
        <w:rPr>
          <w:lang w:eastAsia="x-none"/>
        </w:rPr>
        <w:t> </w:t>
      </w:r>
      <w:r>
        <w:rPr>
          <w:lang w:eastAsia="zh-CN"/>
        </w:rPr>
        <w:t xml:space="preserve">[2] </w:t>
      </w:r>
      <w:r>
        <w:t>are supported:</w:t>
      </w:r>
      <w:r>
        <w:rPr>
          <w:lang w:eastAsia="zh-CN"/>
        </w:rPr>
        <w:t xml:space="preserve"> </w:t>
      </w:r>
    </w:p>
    <w:p w14:paraId="09FBC7F4" w14:textId="77777777" w:rsidR="00CC5EF2" w:rsidRDefault="00CC5EF2" w:rsidP="00CC5EF2">
      <w:pPr>
        <w:pStyle w:val="B1"/>
      </w:pPr>
      <w:r>
        <w:t>a)</w:t>
      </w:r>
      <w:r>
        <w:tab/>
        <w:t>Model A uses a single discovery protocol message (Announcement); and</w:t>
      </w:r>
    </w:p>
    <w:p w14:paraId="1B3294BD" w14:textId="7DF4CF6A" w:rsidR="00CC5EF2" w:rsidRDefault="00CC5EF2" w:rsidP="00CC5EF2">
      <w:pPr>
        <w:pStyle w:val="B1"/>
      </w:pPr>
      <w:r>
        <w:t>b)</w:t>
      </w:r>
      <w:r>
        <w:tab/>
        <w:t>Model B uses two discovery protocol messages (Solicitation and Response).</w:t>
      </w:r>
    </w:p>
    <w:p w14:paraId="33C60C1F" w14:textId="73AE6B1D" w:rsidR="001A032C" w:rsidRPr="00ED383A" w:rsidRDefault="001A032C" w:rsidP="001312EC">
      <w:pPr>
        <w:pStyle w:val="NO"/>
      </w:pPr>
      <w:r>
        <w:t>NOTE</w:t>
      </w:r>
      <w:r w:rsidR="001312EC">
        <w:t> 2</w:t>
      </w:r>
      <w:r>
        <w:t>:</w:t>
      </w:r>
      <w:r>
        <w:tab/>
        <w:t>If the UE is authorized to perform both 5G ProSe UE-to-network relay discovery Model A and 5G ProSe UE-to-network relay discovery Model B, it is up to UE implementation to select which model to perform or perform both models simultaneously.</w:t>
      </w:r>
    </w:p>
    <w:p w14:paraId="7E80D9DE" w14:textId="72DDDC58" w:rsidR="00CC5EF2" w:rsidRDefault="00CC5EF2" w:rsidP="00CC5EF2">
      <w:r>
        <w:t xml:space="preserve">The following procedures are defined for </w:t>
      </w:r>
      <w:r w:rsidR="00E44948">
        <w:t>UE-to-network</w:t>
      </w:r>
      <w:r>
        <w:t xml:space="preserve"> relay discovery procedure over PC5 interface:</w:t>
      </w:r>
    </w:p>
    <w:p w14:paraId="3033173B" w14:textId="445B143B" w:rsidR="00CC5EF2" w:rsidRDefault="00CC5EF2" w:rsidP="00CC5EF2">
      <w:pPr>
        <w:pStyle w:val="B1"/>
      </w:pPr>
      <w:r>
        <w:t>a)</w:t>
      </w:r>
      <w:r>
        <w:tab/>
      </w:r>
      <w:r w:rsidR="00E44948">
        <w:t>UE-to-network</w:t>
      </w:r>
      <w:r>
        <w:t xml:space="preserve"> relay discovery over PC5 interface with Model A:</w:t>
      </w:r>
    </w:p>
    <w:p w14:paraId="330EF665" w14:textId="7523E370" w:rsidR="00CC5EF2" w:rsidRDefault="00CC5EF2" w:rsidP="00CC5EF2">
      <w:pPr>
        <w:pStyle w:val="B2"/>
      </w:pPr>
      <w:r>
        <w:t>1)</w:t>
      </w:r>
      <w:r>
        <w:tab/>
        <w:t xml:space="preserve">Announcing UE procedure for </w:t>
      </w:r>
      <w:r w:rsidR="00E44948">
        <w:t>UE-to-network</w:t>
      </w:r>
      <w:r>
        <w:t xml:space="preserve"> relay discovery initiation;</w:t>
      </w:r>
    </w:p>
    <w:p w14:paraId="600F50DD" w14:textId="7CD92EE1" w:rsidR="00CC5EF2" w:rsidRDefault="00CC5EF2" w:rsidP="00CC5EF2">
      <w:pPr>
        <w:pStyle w:val="B2"/>
      </w:pPr>
      <w:r>
        <w:t>2)</w:t>
      </w:r>
      <w:r>
        <w:tab/>
        <w:t xml:space="preserve">Announcing UE procedure for </w:t>
      </w:r>
      <w:r w:rsidR="00E44948">
        <w:t>UE-to-network</w:t>
      </w:r>
      <w:r>
        <w:t xml:space="preserve"> relay discovery completion;</w:t>
      </w:r>
    </w:p>
    <w:p w14:paraId="469E15C3" w14:textId="173F25C9" w:rsidR="00CC5EF2" w:rsidRDefault="00CC5EF2" w:rsidP="00CC5EF2">
      <w:pPr>
        <w:pStyle w:val="B2"/>
        <w:rPr>
          <w:lang w:eastAsia="zh-CN"/>
        </w:rPr>
      </w:pPr>
      <w:r>
        <w:rPr>
          <w:lang w:eastAsia="zh-CN"/>
        </w:rPr>
        <w:t>3)</w:t>
      </w:r>
      <w:r>
        <w:rPr>
          <w:lang w:eastAsia="zh-CN"/>
        </w:rPr>
        <w:tab/>
        <w:t xml:space="preserve">Monitoring UE procedure for </w:t>
      </w:r>
      <w:r w:rsidR="00E44948">
        <w:rPr>
          <w:lang w:eastAsia="zh-CN"/>
        </w:rPr>
        <w:t>UE-to-network</w:t>
      </w:r>
      <w:r>
        <w:rPr>
          <w:lang w:eastAsia="zh-CN"/>
        </w:rPr>
        <w:t xml:space="preserve"> relay discovery initiation;</w:t>
      </w:r>
    </w:p>
    <w:p w14:paraId="5262AE5B" w14:textId="528DA4F7" w:rsidR="00A40E71" w:rsidRDefault="00CC5EF2" w:rsidP="00A40E71">
      <w:pPr>
        <w:pStyle w:val="B2"/>
        <w:rPr>
          <w:lang w:eastAsia="zh-CN"/>
        </w:rPr>
      </w:pPr>
      <w:r>
        <w:rPr>
          <w:lang w:eastAsia="zh-CN"/>
        </w:rPr>
        <w:t>4)</w:t>
      </w:r>
      <w:r>
        <w:rPr>
          <w:lang w:eastAsia="zh-CN"/>
        </w:rPr>
        <w:tab/>
        <w:t xml:space="preserve">Monitoring UE procedure for </w:t>
      </w:r>
      <w:r w:rsidR="00E44948">
        <w:rPr>
          <w:lang w:eastAsia="zh-CN"/>
        </w:rPr>
        <w:t>UE-to-network</w:t>
      </w:r>
      <w:r>
        <w:rPr>
          <w:lang w:eastAsia="zh-CN"/>
        </w:rPr>
        <w:t xml:space="preserve"> relay discovery completion;</w:t>
      </w:r>
    </w:p>
    <w:p w14:paraId="2EC7CB40" w14:textId="486EE70A" w:rsidR="00A40E71" w:rsidRDefault="00A40E71" w:rsidP="00A40E71">
      <w:pPr>
        <w:pStyle w:val="B2"/>
        <w:rPr>
          <w:lang w:eastAsia="zh-CN"/>
        </w:rPr>
      </w:pPr>
      <w:r>
        <w:rPr>
          <w:lang w:eastAsia="zh-CN"/>
        </w:rPr>
        <w:t>5</w:t>
      </w:r>
      <w:r w:rsidRPr="00492C14">
        <w:rPr>
          <w:lang w:eastAsia="zh-CN"/>
        </w:rPr>
        <w:t>)</w:t>
      </w:r>
      <w:r w:rsidRPr="00492C14">
        <w:rPr>
          <w:lang w:eastAsia="zh-CN"/>
        </w:rPr>
        <w:tab/>
        <w:t xml:space="preserve">Announcing UE procedure for </w:t>
      </w:r>
      <w:r w:rsidR="00E44948">
        <w:rPr>
          <w:lang w:eastAsia="zh-CN"/>
        </w:rPr>
        <w:t xml:space="preserve">UE-to-network </w:t>
      </w:r>
      <w:r>
        <w:rPr>
          <w:lang w:eastAsia="zh-CN"/>
        </w:rPr>
        <w:t>r</w:t>
      </w:r>
      <w:r w:rsidRPr="00492C14">
        <w:rPr>
          <w:lang w:eastAsia="zh-CN"/>
        </w:rPr>
        <w:t xml:space="preserve">elay </w:t>
      </w:r>
      <w:r>
        <w:rPr>
          <w:lang w:eastAsia="zh-CN"/>
        </w:rPr>
        <w:t>d</w:t>
      </w:r>
      <w:r w:rsidRPr="00492C14">
        <w:rPr>
          <w:lang w:eastAsia="zh-CN"/>
        </w:rPr>
        <w:t xml:space="preserve">iscovery </w:t>
      </w:r>
      <w:r>
        <w:rPr>
          <w:lang w:eastAsia="zh-CN"/>
        </w:rPr>
        <w:t>a</w:t>
      </w:r>
      <w:r w:rsidRPr="00492C14">
        <w:rPr>
          <w:lang w:eastAsia="zh-CN"/>
        </w:rPr>
        <w:t xml:space="preserve">dditional </w:t>
      </w:r>
      <w:r>
        <w:rPr>
          <w:lang w:eastAsia="zh-CN"/>
        </w:rPr>
        <w:t>i</w:t>
      </w:r>
      <w:r w:rsidRPr="00492C14">
        <w:rPr>
          <w:lang w:eastAsia="zh-CN"/>
        </w:rPr>
        <w:t>nformation; and</w:t>
      </w:r>
    </w:p>
    <w:p w14:paraId="1FDEC465" w14:textId="54AEDF71" w:rsidR="00A40E71" w:rsidRDefault="00A40E71" w:rsidP="00A40E71">
      <w:pPr>
        <w:pStyle w:val="B2"/>
        <w:rPr>
          <w:lang w:eastAsia="zh-CN"/>
        </w:rPr>
      </w:pPr>
      <w:r>
        <w:rPr>
          <w:lang w:eastAsia="zh-CN"/>
        </w:rPr>
        <w:t>6)</w:t>
      </w:r>
      <w:r>
        <w:rPr>
          <w:lang w:eastAsia="zh-CN"/>
        </w:rPr>
        <w:tab/>
      </w:r>
      <w:r w:rsidRPr="00492C14">
        <w:rPr>
          <w:lang w:val="en-US" w:eastAsia="zh-CN"/>
        </w:rPr>
        <w:t xml:space="preserve">Monitoring UE procedure for </w:t>
      </w:r>
      <w:r w:rsidR="00E44948">
        <w:rPr>
          <w:lang w:eastAsia="zh-CN"/>
        </w:rPr>
        <w:t xml:space="preserve">UE-to-network </w:t>
      </w:r>
      <w:r>
        <w:rPr>
          <w:lang w:val="en-US" w:eastAsia="zh-CN"/>
        </w:rPr>
        <w:t>r</w:t>
      </w:r>
      <w:r w:rsidRPr="00492C14">
        <w:rPr>
          <w:lang w:val="en-US" w:eastAsia="zh-CN"/>
        </w:rPr>
        <w:t xml:space="preserve">elay </w:t>
      </w:r>
      <w:r>
        <w:rPr>
          <w:lang w:val="en-US" w:eastAsia="zh-CN"/>
        </w:rPr>
        <w:t>d</w:t>
      </w:r>
      <w:r w:rsidRPr="00492C14">
        <w:rPr>
          <w:lang w:val="en-US" w:eastAsia="zh-CN"/>
        </w:rPr>
        <w:t xml:space="preserve">iscovery </w:t>
      </w:r>
      <w:r>
        <w:rPr>
          <w:lang w:val="en-US" w:eastAsia="zh-CN"/>
        </w:rPr>
        <w:t>a</w:t>
      </w:r>
      <w:r w:rsidRPr="00492C14">
        <w:rPr>
          <w:lang w:val="en-US" w:eastAsia="zh-CN"/>
        </w:rPr>
        <w:t xml:space="preserve">dditional </w:t>
      </w:r>
      <w:r>
        <w:rPr>
          <w:lang w:val="en-US" w:eastAsia="zh-CN"/>
        </w:rPr>
        <w:t>i</w:t>
      </w:r>
      <w:r w:rsidRPr="00492C14">
        <w:rPr>
          <w:lang w:val="en-US" w:eastAsia="zh-CN"/>
        </w:rPr>
        <w:t>nformation</w:t>
      </w:r>
      <w:r>
        <w:rPr>
          <w:lang w:eastAsia="zh-CN"/>
        </w:rPr>
        <w:t>; and</w:t>
      </w:r>
    </w:p>
    <w:p w14:paraId="09D7D61A" w14:textId="1EFE879A" w:rsidR="00CC5EF2" w:rsidRDefault="00CC5EF2" w:rsidP="00CC5EF2">
      <w:pPr>
        <w:pStyle w:val="B1"/>
      </w:pPr>
      <w:r>
        <w:t>b)</w:t>
      </w:r>
      <w:r>
        <w:tab/>
      </w:r>
      <w:r w:rsidR="00E44948">
        <w:t>UE-to-network</w:t>
      </w:r>
      <w:r>
        <w:t xml:space="preserve"> relay discovery over PC5 interface with Model B:</w:t>
      </w:r>
    </w:p>
    <w:p w14:paraId="383D6921" w14:textId="25A4D9B1" w:rsidR="00CC5EF2" w:rsidRDefault="00CC5EF2" w:rsidP="00CC5EF2">
      <w:pPr>
        <w:pStyle w:val="B2"/>
      </w:pPr>
      <w:r>
        <w:t>1)</w:t>
      </w:r>
      <w:r>
        <w:tab/>
        <w:t xml:space="preserve">Discoverer UE procedure for </w:t>
      </w:r>
      <w:r w:rsidR="00E44948">
        <w:t>UE-to-network</w:t>
      </w:r>
      <w:r>
        <w:t xml:space="preserve"> relay discovery initiation;</w:t>
      </w:r>
    </w:p>
    <w:p w14:paraId="26F6EDFB" w14:textId="40401E5D" w:rsidR="00CC5EF2" w:rsidRDefault="00CC5EF2" w:rsidP="00CC5EF2">
      <w:pPr>
        <w:pStyle w:val="B2"/>
      </w:pPr>
      <w:r>
        <w:t>2)</w:t>
      </w:r>
      <w:r>
        <w:tab/>
        <w:t xml:space="preserve">Discoverer UE procedure for </w:t>
      </w:r>
      <w:r w:rsidR="00E44948">
        <w:t>UE-to-network</w:t>
      </w:r>
      <w:r>
        <w:t xml:space="preserve"> relay discovery completion;</w:t>
      </w:r>
    </w:p>
    <w:p w14:paraId="6A148B99" w14:textId="76D99F10" w:rsidR="00CC5EF2" w:rsidRDefault="00CC5EF2" w:rsidP="00CC5EF2">
      <w:pPr>
        <w:pStyle w:val="B2"/>
      </w:pPr>
      <w:r>
        <w:t>3)</w:t>
      </w:r>
      <w:r>
        <w:tab/>
        <w:t xml:space="preserve">Discoveree UE procedure for </w:t>
      </w:r>
      <w:r w:rsidR="00E44948">
        <w:t>UE-to-network</w:t>
      </w:r>
      <w:r>
        <w:t xml:space="preserve"> relay discovery initiation; and</w:t>
      </w:r>
    </w:p>
    <w:p w14:paraId="313C6F7C" w14:textId="15B81B61" w:rsidR="00CC5EF2" w:rsidRDefault="00CC5EF2" w:rsidP="00CC5EF2">
      <w:pPr>
        <w:pStyle w:val="B2"/>
      </w:pPr>
      <w:r>
        <w:t>4)</w:t>
      </w:r>
      <w:r>
        <w:tab/>
        <w:t xml:space="preserve">Discoveree UE procedure for </w:t>
      </w:r>
      <w:r w:rsidR="00E44948">
        <w:t>UE-to-network</w:t>
      </w:r>
      <w:r>
        <w:t xml:space="preserve"> relay discovery completion.</w:t>
      </w:r>
    </w:p>
    <w:p w14:paraId="768DA808" w14:textId="57A7C10E" w:rsidR="00CC5EF2" w:rsidRDefault="00CC5EF2" w:rsidP="00CC5EF2">
      <w:pPr>
        <w:pStyle w:val="40"/>
        <w:rPr>
          <w:lang w:eastAsia="zh-CN"/>
        </w:rPr>
      </w:pPr>
      <w:bookmarkStart w:id="1391" w:name="_Toc70667729"/>
      <w:bookmarkStart w:id="1392" w:name="_Toc94175655"/>
      <w:r>
        <w:rPr>
          <w:lang w:eastAsia="zh-CN"/>
        </w:rPr>
        <w:t>8.2.</w:t>
      </w:r>
      <w:r w:rsidR="00230F50">
        <w:rPr>
          <w:lang w:eastAsia="zh-CN"/>
        </w:rPr>
        <w:t>1</w:t>
      </w:r>
      <w:r>
        <w:rPr>
          <w:lang w:eastAsia="zh-CN"/>
        </w:rPr>
        <w:t>.2</w:t>
      </w:r>
      <w:r>
        <w:rPr>
          <w:lang w:eastAsia="zh-CN"/>
        </w:rPr>
        <w:tab/>
      </w:r>
      <w:r w:rsidR="00E44948">
        <w:rPr>
          <w:lang w:eastAsia="zh-CN"/>
        </w:rPr>
        <w:t>UE-to-network</w:t>
      </w:r>
      <w:r>
        <w:rPr>
          <w:lang w:eastAsia="zh-CN"/>
        </w:rPr>
        <w:t xml:space="preserve"> relay discovery over PC5 interface with </w:t>
      </w:r>
      <w:r w:rsidR="00280EEF">
        <w:rPr>
          <w:lang w:eastAsia="zh-CN"/>
        </w:rPr>
        <w:t>m</w:t>
      </w:r>
      <w:r>
        <w:rPr>
          <w:lang w:eastAsia="zh-CN"/>
        </w:rPr>
        <w:t>odel A</w:t>
      </w:r>
      <w:bookmarkEnd w:id="1391"/>
      <w:bookmarkEnd w:id="1392"/>
    </w:p>
    <w:p w14:paraId="59A62A13" w14:textId="7A62DCC8" w:rsidR="001312EC" w:rsidRPr="001312EC" w:rsidRDefault="001312EC" w:rsidP="001312EC">
      <w:pPr>
        <w:pStyle w:val="50"/>
        <w:rPr>
          <w:lang w:eastAsia="zh-CN"/>
        </w:rPr>
      </w:pPr>
      <w:bookmarkStart w:id="1393" w:name="_Toc94175656"/>
      <w:r>
        <w:rPr>
          <w:lang w:eastAsia="zh-CN"/>
        </w:rPr>
        <w:t>8.2.1.2.1</w:t>
      </w:r>
      <w:r>
        <w:rPr>
          <w:lang w:eastAsia="zh-CN"/>
        </w:rPr>
        <w:tab/>
        <w:t>General</w:t>
      </w:r>
      <w:bookmarkEnd w:id="1393"/>
    </w:p>
    <w:p w14:paraId="33743FC1" w14:textId="30E03DA9" w:rsidR="00CC5EF2" w:rsidRDefault="00CC5EF2" w:rsidP="00CC5EF2">
      <w:pPr>
        <w:rPr>
          <w:lang w:eastAsia="zh-CN"/>
        </w:rPr>
      </w:pPr>
      <w:r>
        <w:rPr>
          <w:lang w:eastAsia="zh-CN"/>
        </w:rPr>
        <w:t xml:space="preserve">In this procedure, the </w:t>
      </w:r>
      <w:r w:rsidR="00E44948">
        <w:rPr>
          <w:lang w:eastAsia="zh-CN"/>
        </w:rPr>
        <w:t>UE-to-network</w:t>
      </w:r>
      <w:r>
        <w:rPr>
          <w:lang w:eastAsia="zh-CN"/>
        </w:rPr>
        <w:t xml:space="preserve"> relay acts as an "announcing UE" and the Remote UE acts as a "monitoring UE".</w:t>
      </w:r>
    </w:p>
    <w:p w14:paraId="0DBEAAE7" w14:textId="089AB768" w:rsidR="00CC5EF2" w:rsidRDefault="00CC5EF2" w:rsidP="00CC5EF2">
      <w:pPr>
        <w:pStyle w:val="50"/>
        <w:rPr>
          <w:lang w:eastAsia="zh-CN"/>
        </w:rPr>
      </w:pPr>
      <w:bookmarkStart w:id="1394" w:name="_Toc94175657"/>
      <w:r>
        <w:rPr>
          <w:lang w:eastAsia="zh-CN"/>
        </w:rPr>
        <w:t>8.2.</w:t>
      </w:r>
      <w:r w:rsidR="00230F50">
        <w:rPr>
          <w:lang w:eastAsia="zh-CN"/>
        </w:rPr>
        <w:t>1</w:t>
      </w:r>
      <w:r>
        <w:rPr>
          <w:lang w:eastAsia="zh-CN"/>
        </w:rPr>
        <w:t>.2.</w:t>
      </w:r>
      <w:r w:rsidR="001312EC">
        <w:rPr>
          <w:lang w:eastAsia="zh-CN"/>
        </w:rPr>
        <w:t>2</w:t>
      </w:r>
      <w:r>
        <w:rPr>
          <w:lang w:eastAsia="zh-CN"/>
        </w:rPr>
        <w:tab/>
        <w:t xml:space="preserve">Announcing UE relay discovery for </w:t>
      </w:r>
      <w:r w:rsidR="00E44948">
        <w:rPr>
          <w:lang w:eastAsia="zh-CN"/>
        </w:rPr>
        <w:t>UE-to-network</w:t>
      </w:r>
      <w:r>
        <w:rPr>
          <w:lang w:eastAsia="zh-CN"/>
        </w:rPr>
        <w:t xml:space="preserve"> relay discovery</w:t>
      </w:r>
      <w:bookmarkEnd w:id="1394"/>
    </w:p>
    <w:p w14:paraId="66AF26F3" w14:textId="6470158F" w:rsidR="00CC5EF2" w:rsidRDefault="00CC5EF2" w:rsidP="00CC5EF2">
      <w:pPr>
        <w:pStyle w:val="6"/>
        <w:rPr>
          <w:lang w:eastAsia="zh-CN"/>
        </w:rPr>
      </w:pPr>
      <w:bookmarkStart w:id="1395" w:name="_Toc94175658"/>
      <w:r>
        <w:rPr>
          <w:lang w:eastAsia="zh-CN"/>
        </w:rPr>
        <w:t>8.2.</w:t>
      </w:r>
      <w:r w:rsidR="00230F50">
        <w:rPr>
          <w:lang w:eastAsia="zh-CN"/>
        </w:rPr>
        <w:t>1</w:t>
      </w:r>
      <w:r>
        <w:rPr>
          <w:lang w:eastAsia="zh-CN"/>
        </w:rPr>
        <w:t>.2.</w:t>
      </w:r>
      <w:r w:rsidR="001312EC">
        <w:rPr>
          <w:lang w:eastAsia="zh-CN"/>
        </w:rPr>
        <w:t>2</w:t>
      </w:r>
      <w:r>
        <w:rPr>
          <w:lang w:eastAsia="zh-CN"/>
        </w:rPr>
        <w:t>.1</w:t>
      </w:r>
      <w:r>
        <w:rPr>
          <w:lang w:eastAsia="zh-CN"/>
        </w:rPr>
        <w:tab/>
        <w:t>General</w:t>
      </w:r>
      <w:bookmarkEnd w:id="1395"/>
    </w:p>
    <w:p w14:paraId="6876199B" w14:textId="51C88C41" w:rsidR="00CC5EF2" w:rsidRDefault="00CC5EF2" w:rsidP="00CC5EF2">
      <w:pPr>
        <w:rPr>
          <w:lang w:eastAsia="zh-CN"/>
        </w:rPr>
      </w:pPr>
      <w:r>
        <w:rPr>
          <w:lang w:eastAsia="zh-CN"/>
        </w:rPr>
        <w:t xml:space="preserve">The purpose of the announcing UE procedure for </w:t>
      </w:r>
      <w:r w:rsidR="00E44948">
        <w:rPr>
          <w:lang w:eastAsia="zh-CN"/>
        </w:rPr>
        <w:t>UE-to-network</w:t>
      </w:r>
      <w:r>
        <w:rPr>
          <w:lang w:eastAsia="zh-CN"/>
        </w:rPr>
        <w:t xml:space="preserve"> relay discovery is:</w:t>
      </w:r>
    </w:p>
    <w:p w14:paraId="15C14DA4" w14:textId="77777777" w:rsidR="00CC5EF2" w:rsidRDefault="00CC5EF2" w:rsidP="00CC5EF2">
      <w:pPr>
        <w:pStyle w:val="B1"/>
      </w:pPr>
      <w:r>
        <w:rPr>
          <w:lang w:eastAsia="zh-CN"/>
        </w:rPr>
        <w:t>a)</w:t>
      </w:r>
      <w:r>
        <w:rPr>
          <w:lang w:eastAsia="ko-KR"/>
        </w:rPr>
        <w:tab/>
      </w:r>
      <w:r>
        <w:t>to enable a ProSe-enabled UE to announce availability of a connectivity service provided by a UE-to-network relay of the ProSe-enabled UE to other ProSe-enabled UEs, upon a request from upper layers as defined in 3GPP TS 23.30</w:t>
      </w:r>
      <w:r>
        <w:rPr>
          <w:lang w:eastAsia="zh-CN"/>
        </w:rPr>
        <w:t>4</w:t>
      </w:r>
      <w:r>
        <w:t> [2]; or</w:t>
      </w:r>
    </w:p>
    <w:p w14:paraId="33CC497F" w14:textId="16C6DBE1" w:rsidR="00CC5EF2" w:rsidRDefault="00CC5EF2" w:rsidP="00CC5EF2">
      <w:pPr>
        <w:pStyle w:val="B1"/>
        <w:rPr>
          <w:lang w:eastAsia="ko-KR"/>
        </w:rPr>
      </w:pPr>
      <w:r>
        <w:rPr>
          <w:lang w:eastAsia="zh-CN"/>
        </w:rPr>
        <w:t>b)</w:t>
      </w:r>
      <w:r>
        <w:rPr>
          <w:lang w:eastAsia="ko-KR"/>
        </w:rPr>
        <w:tab/>
        <w:t xml:space="preserve">to enable a ProSe-enabled UE to measure the </w:t>
      </w:r>
      <w:r>
        <w:rPr>
          <w:lang w:eastAsia="zh-CN"/>
        </w:rPr>
        <w:t xml:space="preserve">PROSE </w:t>
      </w:r>
      <w:r>
        <w:rPr>
          <w:lang w:eastAsia="ko-KR"/>
        </w:rPr>
        <w:t>PC5</w:t>
      </w:r>
      <w:r>
        <w:rPr>
          <w:lang w:eastAsia="zh-CN"/>
        </w:rPr>
        <w:t xml:space="preserve"> </w:t>
      </w:r>
      <w:r>
        <w:rPr>
          <w:lang w:eastAsia="ko-KR"/>
        </w:rPr>
        <w:t>DISCOVERY message signal strength between the ProSe-enabled UE and the</w:t>
      </w:r>
      <w:r w:rsidR="003C7B1A">
        <w:rPr>
          <w:lang w:eastAsia="ko-KR"/>
        </w:rPr>
        <w:t xml:space="preserve"> 5G</w:t>
      </w:r>
      <w:r>
        <w:rPr>
          <w:lang w:eastAsia="ko-KR"/>
        </w:rPr>
        <w:t xml:space="preserve"> ProSe UE-to-network relay UE(s) for relay selection/reselection.</w:t>
      </w:r>
    </w:p>
    <w:p w14:paraId="3F2C5A77" w14:textId="75B1CBFF" w:rsidR="00CC5EF2" w:rsidRDefault="00CC5EF2" w:rsidP="00CC5EF2">
      <w:pPr>
        <w:pStyle w:val="6"/>
        <w:rPr>
          <w:lang w:eastAsia="zh-CN"/>
        </w:rPr>
      </w:pPr>
      <w:bookmarkStart w:id="1396" w:name="_Toc70667730"/>
      <w:bookmarkStart w:id="1397" w:name="_Toc94175659"/>
      <w:r>
        <w:rPr>
          <w:lang w:eastAsia="zh-CN"/>
        </w:rPr>
        <w:t>8.2.</w:t>
      </w:r>
      <w:r w:rsidR="00230F50">
        <w:rPr>
          <w:lang w:eastAsia="zh-CN"/>
        </w:rPr>
        <w:t>1</w:t>
      </w:r>
      <w:r>
        <w:rPr>
          <w:lang w:eastAsia="zh-CN"/>
        </w:rPr>
        <w:t>.2.</w:t>
      </w:r>
      <w:r w:rsidR="001312EC">
        <w:rPr>
          <w:lang w:eastAsia="zh-CN"/>
        </w:rPr>
        <w:t>2</w:t>
      </w:r>
      <w:r>
        <w:rPr>
          <w:lang w:eastAsia="zh-CN"/>
        </w:rPr>
        <w:t>.2</w:t>
      </w:r>
      <w:r>
        <w:rPr>
          <w:lang w:eastAsia="zh-CN"/>
        </w:rPr>
        <w:tab/>
        <w:t xml:space="preserve">Announcing UE procedure for </w:t>
      </w:r>
      <w:r w:rsidR="00E44948">
        <w:rPr>
          <w:lang w:eastAsia="zh-CN"/>
        </w:rPr>
        <w:t>UE-to-network</w:t>
      </w:r>
      <w:r>
        <w:rPr>
          <w:lang w:eastAsia="zh-CN"/>
        </w:rPr>
        <w:t xml:space="preserve"> relay discovery initiation</w:t>
      </w:r>
      <w:bookmarkEnd w:id="1396"/>
      <w:bookmarkEnd w:id="1397"/>
    </w:p>
    <w:p w14:paraId="23974C17" w14:textId="2498E4AA" w:rsidR="00CC5EF2" w:rsidRDefault="00CC5EF2" w:rsidP="00CC5EF2">
      <w:r>
        <w:t xml:space="preserve">The UE is authorised to perform the announcing UE procedure for </w:t>
      </w:r>
      <w:r w:rsidR="00E44948">
        <w:t>UE-to-network</w:t>
      </w:r>
      <w:r>
        <w:t xml:space="preserve"> relay discovery if:</w:t>
      </w:r>
    </w:p>
    <w:p w14:paraId="7E4EE56B" w14:textId="0BC29884" w:rsidR="00CC5EF2" w:rsidRDefault="00CC5EF2" w:rsidP="00CC5EF2">
      <w:pPr>
        <w:pStyle w:val="B1"/>
      </w:pPr>
      <w:r>
        <w:t>a)</w:t>
      </w:r>
      <w:r>
        <w:tab/>
        <w:t>the UE is authorised to act as a UE-to-network relay in the PLMN indicated by the serving cell as specified in clause 5</w:t>
      </w:r>
      <w:r w:rsidR="00764899">
        <w:t>.2.5</w:t>
      </w:r>
      <w:r>
        <w:t>, and</w:t>
      </w:r>
    </w:p>
    <w:p w14:paraId="33C43C9F" w14:textId="65D549F1" w:rsidR="00CC5EF2" w:rsidRDefault="00764899" w:rsidP="00CC5EF2">
      <w:pPr>
        <w:pStyle w:val="B2"/>
      </w:pPr>
      <w:r>
        <w:lastRenderedPageBreak/>
        <w:t>1)</w:t>
      </w:r>
      <w:r w:rsidR="00CC5EF2">
        <w:tab/>
        <w:t xml:space="preserve">the UE is served by </w:t>
      </w:r>
      <w:r w:rsidR="00CC5EF2">
        <w:rPr>
          <w:lang w:eastAsia="zh-CN"/>
        </w:rPr>
        <w:t xml:space="preserve">NG-RAN </w:t>
      </w:r>
      <w:r w:rsidR="00CC5EF2">
        <w:t xml:space="preserve">and the UE is authorised to perform </w:t>
      </w:r>
      <w:r w:rsidR="00B2593C">
        <w:t xml:space="preserve">5G </w:t>
      </w:r>
      <w:r w:rsidR="00CC5EF2">
        <w:t>ProSe direct discovery in the PLMN as specified in clause 5; or</w:t>
      </w:r>
    </w:p>
    <w:p w14:paraId="0A567841" w14:textId="49EC29C9" w:rsidR="00CC5EF2" w:rsidRDefault="00764899" w:rsidP="00CC5EF2">
      <w:pPr>
        <w:pStyle w:val="B2"/>
      </w:pPr>
      <w:r>
        <w:t>2)</w:t>
      </w:r>
      <w:r w:rsidR="00CC5EF2">
        <w:tab/>
        <w:t>the UE is authori</w:t>
      </w:r>
      <w:r w:rsidR="00CC5EF2">
        <w:rPr>
          <w:lang w:eastAsia="ko-KR"/>
        </w:rPr>
        <w:t>s</w:t>
      </w:r>
      <w:r w:rsidR="00CC5EF2">
        <w:t xml:space="preserve">ed to perform </w:t>
      </w:r>
      <w:r w:rsidR="00B2593C">
        <w:t xml:space="preserve">5G </w:t>
      </w:r>
      <w:r w:rsidR="00CC5EF2">
        <w:t xml:space="preserve">ProSe direct discovery when not served by </w:t>
      </w:r>
      <w:r w:rsidR="00CC5EF2">
        <w:rPr>
          <w:lang w:eastAsia="zh-CN"/>
        </w:rPr>
        <w:t>NG-RAN</w:t>
      </w:r>
      <w:r w:rsidR="00CC5EF2">
        <w:t xml:space="preserve"> as specified in clause 5 and intends to use</w:t>
      </w:r>
      <w:r w:rsidR="00CC5EF2">
        <w:rPr>
          <w:lang w:eastAsia="ko-KR"/>
        </w:rPr>
        <w:t xml:space="preserve"> the</w:t>
      </w:r>
      <w:r w:rsidR="00CC5EF2">
        <w:t xml:space="preserve"> provisioned radio resources for UE-to-network relay discovery; </w:t>
      </w:r>
    </w:p>
    <w:p w14:paraId="134FB069" w14:textId="53E92C82" w:rsidR="00A8174F" w:rsidRPr="00C50CDD" w:rsidRDefault="00CC5EF2" w:rsidP="007A5A37">
      <w:pPr>
        <w:pStyle w:val="B1"/>
      </w:pPr>
      <w:r w:rsidRPr="007A5A37">
        <w:t>b)</w:t>
      </w:r>
      <w:r w:rsidRPr="007A5A37">
        <w:tab/>
        <w:t>the UE is configured with</w:t>
      </w:r>
      <w:r w:rsidR="00A8174F" w:rsidRPr="007A5A37">
        <w:t>:</w:t>
      </w:r>
      <w:r w:rsidRPr="00322EFA">
        <w:t xml:space="preserve"> </w:t>
      </w:r>
    </w:p>
    <w:p w14:paraId="3BE9D3FA" w14:textId="4DFAE5BB" w:rsidR="00010D33" w:rsidRDefault="00A8174F" w:rsidP="00C50CDD">
      <w:pPr>
        <w:pStyle w:val="B2"/>
      </w:pPr>
      <w:r>
        <w:t>1)</w:t>
      </w:r>
      <w:r>
        <w:tab/>
      </w:r>
      <w:r w:rsidR="00CC5EF2">
        <w:t xml:space="preserve">the </w:t>
      </w:r>
      <w:r w:rsidR="00E05B39">
        <w:t>relay service code</w:t>
      </w:r>
      <w:r w:rsidR="00CC5EF2">
        <w:t xml:space="preserve"> parameter identifying the connectivity service to be announced</w:t>
      </w:r>
      <w:r>
        <w:t xml:space="preserve"> </w:t>
      </w:r>
      <w:r w:rsidRPr="00FD48D9">
        <w:t>as specified in clause 5.2.5</w:t>
      </w:r>
      <w:r>
        <w:t xml:space="preserve">, </w:t>
      </w:r>
      <w:r w:rsidRPr="00D81EC5">
        <w:t xml:space="preserve">and </w:t>
      </w:r>
      <w:r w:rsidR="00010D33">
        <w:rPr>
          <w:lang w:eastAsia="zh-CN"/>
        </w:rPr>
        <w:t>f</w:t>
      </w:r>
      <w:r w:rsidR="00010D33">
        <w:t>or 5G ProSe layer-3 UE-to-</w:t>
      </w:r>
      <w:r w:rsidR="00010D33">
        <w:rPr>
          <w:lang w:eastAsia="zh-CN"/>
        </w:rPr>
        <w:t>n</w:t>
      </w:r>
      <w:r w:rsidR="00010D33">
        <w:t xml:space="preserve">etwork </w:t>
      </w:r>
      <w:r w:rsidR="00010D33">
        <w:rPr>
          <w:lang w:eastAsia="zh-CN"/>
        </w:rPr>
        <w:t>r</w:t>
      </w:r>
      <w:r w:rsidR="00010D33">
        <w:t xml:space="preserve">elay </w:t>
      </w:r>
      <w:r w:rsidR="00010D33">
        <w:rPr>
          <w:lang w:eastAsia="zh-CN"/>
        </w:rPr>
        <w:t>UE</w:t>
      </w:r>
      <w:r>
        <w:t xml:space="preserve">, </w:t>
      </w:r>
    </w:p>
    <w:p w14:paraId="10BC8017" w14:textId="5C0DB0F9" w:rsidR="003A25FB" w:rsidRDefault="001312EC" w:rsidP="001312EC">
      <w:pPr>
        <w:pStyle w:val="B3"/>
      </w:pPr>
      <w:r>
        <w:t>i</w:t>
      </w:r>
      <w:r w:rsidR="00010D33">
        <w:t>)</w:t>
      </w:r>
      <w:r w:rsidR="00010D33">
        <w:tab/>
      </w:r>
      <w:r w:rsidR="00A8174F" w:rsidRPr="009C7919">
        <w:t xml:space="preserve">the S-NSSAI associated with that </w:t>
      </w:r>
      <w:r w:rsidR="00E05B39">
        <w:t>relay service code</w:t>
      </w:r>
      <w:r w:rsidR="00A8174F" w:rsidRPr="00946777">
        <w:t xml:space="preserve"> </w:t>
      </w:r>
      <w:r w:rsidR="00010D33">
        <w:t xml:space="preserve">shall </w:t>
      </w:r>
      <w:r w:rsidR="00A8174F" w:rsidRPr="009C7919">
        <w:t xml:space="preserve">belong to the </w:t>
      </w:r>
      <w:r w:rsidR="00E05B39">
        <w:t>a</w:t>
      </w:r>
      <w:r w:rsidR="00A8174F" w:rsidRPr="009C7919">
        <w:t xml:space="preserve">llowed NSSAI of </w:t>
      </w:r>
      <w:r w:rsidR="00A8174F">
        <w:t>the UE;</w:t>
      </w:r>
      <w:r w:rsidR="00CC5EF2">
        <w:t xml:space="preserve"> and </w:t>
      </w:r>
    </w:p>
    <w:p w14:paraId="17AD70CA" w14:textId="144B26AA" w:rsidR="00010D33" w:rsidRDefault="001312EC" w:rsidP="001312EC">
      <w:pPr>
        <w:pStyle w:val="B3"/>
      </w:pPr>
      <w:bookmarkStart w:id="1398" w:name="_Hlk86913520"/>
      <w:r>
        <w:t>ii</w:t>
      </w:r>
      <w:r w:rsidR="00010D33">
        <w:t>)</w:t>
      </w:r>
      <w:r w:rsidR="00010D33">
        <w:tab/>
      </w:r>
      <w:r w:rsidR="00010D33">
        <w:rPr>
          <w:lang w:eastAsia="zh-CN"/>
        </w:rPr>
        <w:t>if</w:t>
      </w:r>
      <w:r w:rsidR="00010D33">
        <w:t xml:space="preserve"> the UE is camped on a cell whose TAI is in the list of "non-allowed tracking areas" or is camped on a cell whose TAI is not in the list of "allowed tracking areas", then the relay service code </w:t>
      </w:r>
      <w:r w:rsidR="00010D33">
        <w:rPr>
          <w:lang w:eastAsia="zh-CN"/>
        </w:rPr>
        <w:t>shall be</w:t>
      </w:r>
      <w:r w:rsidR="00010D33">
        <w:t xml:space="preserve"> associated with </w:t>
      </w:r>
      <w:bookmarkStart w:id="1399" w:name="_Hlk86673405"/>
      <w:r w:rsidR="00010D33">
        <w:t>an emergency service or high priority access</w:t>
      </w:r>
      <w:bookmarkEnd w:id="1399"/>
      <w:r w:rsidR="00010D33">
        <w:t xml:space="preserve"> as defined in clause 5.3.5 of 3GPP TS 24.501 [11]; and </w:t>
      </w:r>
      <w:bookmarkEnd w:id="1398"/>
    </w:p>
    <w:p w14:paraId="32501CF2" w14:textId="3093C58A" w:rsidR="00CC5EF2" w:rsidRPr="001F7D1A" w:rsidRDefault="003A25FB" w:rsidP="00C50CDD">
      <w:pPr>
        <w:pStyle w:val="B2"/>
      </w:pPr>
      <w:r w:rsidRPr="001F7D1A">
        <w:t>2)</w:t>
      </w:r>
      <w:r w:rsidRPr="001F7D1A">
        <w:tab/>
      </w:r>
      <w:r w:rsidR="00CC5EF2" w:rsidRPr="001F7D1A">
        <w:t xml:space="preserve">the User </w:t>
      </w:r>
      <w:r w:rsidR="008D20F1" w:rsidRPr="001F7D1A">
        <w:t>info</w:t>
      </w:r>
      <w:r w:rsidR="00CC5EF2" w:rsidRPr="001F7D1A">
        <w:t xml:space="preserve"> ID for the UE-to-network relay discovery parameter as specified in clause 5</w:t>
      </w:r>
      <w:r w:rsidR="00764899" w:rsidRPr="001F7D1A">
        <w:t>.2.5</w:t>
      </w:r>
      <w:r w:rsidR="00CC5EF2" w:rsidRPr="001F7D1A">
        <w:t>;</w:t>
      </w:r>
    </w:p>
    <w:p w14:paraId="60E7FF3A" w14:textId="77777777" w:rsidR="00F44AE1" w:rsidRDefault="00CC5EF2" w:rsidP="00CC5EF2">
      <w:pPr>
        <w:pStyle w:val="B1"/>
        <w:rPr>
          <w:lang w:eastAsia="zh-CN"/>
        </w:rPr>
      </w:pPr>
      <w:r>
        <w:t>c)</w:t>
      </w:r>
      <w:r>
        <w:tab/>
      </w:r>
      <w:r>
        <w:rPr>
          <w:lang w:eastAsia="zh-CN"/>
        </w:rPr>
        <w:t>f</w:t>
      </w:r>
      <w:r>
        <w:t>or</w:t>
      </w:r>
      <w:r w:rsidR="00EE6DCA">
        <w:t xml:space="preserve"> 5G ProSe</w:t>
      </w:r>
      <w:r>
        <w:t xml:space="preserve"> </w:t>
      </w:r>
      <w:r w:rsidR="00DF489C">
        <w:t>layer-3</w:t>
      </w:r>
      <w:r>
        <w:t xml:space="preserve"> UE-to-</w:t>
      </w:r>
      <w:r>
        <w:rPr>
          <w:lang w:eastAsia="zh-CN"/>
        </w:rPr>
        <w:t>n</w:t>
      </w:r>
      <w:r>
        <w:t xml:space="preserve">etwork </w:t>
      </w:r>
      <w:r>
        <w:rPr>
          <w:lang w:eastAsia="zh-CN"/>
        </w:rPr>
        <w:t>r</w:t>
      </w:r>
      <w:r>
        <w:t xml:space="preserve">elay </w:t>
      </w:r>
      <w:r>
        <w:rPr>
          <w:lang w:eastAsia="zh-CN"/>
        </w:rPr>
        <w:t>UE</w:t>
      </w:r>
      <w:r>
        <w:t xml:space="preserve">, the UE is configured with PDU Session parameters which is </w:t>
      </w:r>
      <w:r>
        <w:rPr>
          <w:lang w:eastAsia="zh-CN"/>
        </w:rPr>
        <w:t xml:space="preserve">used for relayed traffic for the </w:t>
      </w:r>
      <w:r>
        <w:t xml:space="preserve">associated </w:t>
      </w:r>
      <w:bookmarkStart w:id="1400" w:name="OLE_LINK27"/>
      <w:r w:rsidR="0010603F">
        <w:t>relay service code</w:t>
      </w:r>
      <w:bookmarkEnd w:id="1400"/>
      <w:r>
        <w:rPr>
          <w:lang w:eastAsia="zh-CN"/>
        </w:rPr>
        <w:t>, as specified in clause</w:t>
      </w:r>
      <w:r w:rsidR="00764899">
        <w:rPr>
          <w:lang w:val="en-US" w:eastAsia="zh-CN"/>
        </w:rPr>
        <w:t> </w:t>
      </w:r>
      <w:r>
        <w:rPr>
          <w:lang w:eastAsia="zh-CN"/>
        </w:rPr>
        <w:t>5</w:t>
      </w:r>
      <w:r w:rsidR="00764899">
        <w:rPr>
          <w:lang w:eastAsia="zh-CN"/>
        </w:rPr>
        <w:t>.2.5</w:t>
      </w:r>
      <w:r w:rsidR="00F44AE1">
        <w:rPr>
          <w:lang w:eastAsia="zh-CN"/>
        </w:rPr>
        <w:t>; and</w:t>
      </w:r>
    </w:p>
    <w:p w14:paraId="467346C2" w14:textId="3D98E62E" w:rsidR="00CC5EF2" w:rsidRDefault="00016857" w:rsidP="00F44AE1">
      <w:pPr>
        <w:pStyle w:val="B1"/>
      </w:pPr>
      <w:r>
        <w:t>d</w:t>
      </w:r>
      <w:r w:rsidR="00F44AE1">
        <w:t>)</w:t>
      </w:r>
      <w:r w:rsidR="00F44AE1">
        <w:tab/>
        <w:t xml:space="preserve">the back-off timer T3346 used for NAS mobility management congestion control as specified in clause 5.3.9 of </w:t>
      </w:r>
      <w:r>
        <w:t>3GPP</w:t>
      </w:r>
      <w:r>
        <w:rPr>
          <w:lang w:val="en-US" w:eastAsia="zh-CN"/>
        </w:rPr>
        <w:t> </w:t>
      </w:r>
      <w:r w:rsidR="00F44AE1">
        <w:t>TS 24.501</w:t>
      </w:r>
      <w:r>
        <w:t> </w:t>
      </w:r>
      <w:r w:rsidR="00F44AE1">
        <w:t>[11] is not running at the UE;</w:t>
      </w:r>
    </w:p>
    <w:p w14:paraId="4F6E47F5" w14:textId="78E23359" w:rsidR="00CC5EF2" w:rsidRDefault="006F10C9" w:rsidP="00CC5EF2">
      <w:r>
        <w:t>otherwise,</w:t>
      </w:r>
      <w:r w:rsidR="00CC5EF2">
        <w:t xml:space="preserve"> the UE is not authorised to perform the announcing UE procedure for UE-to-network relay discovery.</w:t>
      </w:r>
    </w:p>
    <w:p w14:paraId="54CB66C8" w14:textId="3A623327" w:rsidR="00CC5EF2" w:rsidRDefault="00CC5EF2" w:rsidP="00CC5EF2">
      <w:pPr>
        <w:rPr>
          <w:lang w:eastAsia="zh-CN"/>
        </w:rPr>
      </w:pPr>
      <w:r>
        <w:t>Figure </w:t>
      </w:r>
      <w:r>
        <w:rPr>
          <w:lang w:eastAsia="zh-CN"/>
        </w:rPr>
        <w:t>8</w:t>
      </w:r>
      <w:r>
        <w:t>.2.</w:t>
      </w:r>
      <w:r w:rsidR="00230F50">
        <w:rPr>
          <w:lang w:eastAsia="zh-CN"/>
        </w:rPr>
        <w:t>1</w:t>
      </w:r>
      <w:r>
        <w:rPr>
          <w:lang w:eastAsia="zh-CN"/>
        </w:rPr>
        <w:t>.</w:t>
      </w:r>
      <w:r>
        <w:t>2.</w:t>
      </w:r>
      <w:r w:rsidR="009866FA">
        <w:rPr>
          <w:lang w:eastAsia="zh-CN"/>
        </w:rPr>
        <w:t>2</w:t>
      </w:r>
      <w:r>
        <w:rPr>
          <w:lang w:eastAsia="zh-CN"/>
        </w:rPr>
        <w:t>.2</w:t>
      </w:r>
      <w:r w:rsidR="00E32572">
        <w:rPr>
          <w:lang w:eastAsia="zh-CN"/>
        </w:rPr>
        <w:t>.</w:t>
      </w:r>
      <w:r>
        <w:rPr>
          <w:lang w:eastAsia="zh-CN"/>
        </w:rPr>
        <w:t>1</w:t>
      </w:r>
      <w:r>
        <w:t xml:space="preserve"> illustrates the interaction of the UEs in the announcing UE procedure for UE-to-network relay discovery.</w:t>
      </w:r>
    </w:p>
    <w:p w14:paraId="1A32EC43" w14:textId="77777777" w:rsidR="00CC5EF2" w:rsidRDefault="00CC5EF2" w:rsidP="00CC5EF2">
      <w:pPr>
        <w:pStyle w:val="TH"/>
        <w:rPr>
          <w:rFonts w:cs="Arial"/>
          <w:lang w:eastAsia="x-none"/>
        </w:rPr>
      </w:pPr>
      <w:r>
        <w:rPr>
          <w:rFonts w:eastAsia="宋体"/>
        </w:rPr>
        <w:object w:dxaOrig="8400" w:dyaOrig="1635" w14:anchorId="4660CFCB">
          <v:shape id="_x0000_i1055" type="#_x0000_t75" style="width:419.85pt;height:82.3pt" o:ole="">
            <v:imagedata r:id="rId68" o:title=""/>
          </v:shape>
          <o:OLEObject Type="Embed" ProgID="Visio.Drawing.11" ShapeID="_x0000_i1055" DrawAspect="Content" ObjectID="_1704788349" r:id="rId69"/>
        </w:object>
      </w:r>
    </w:p>
    <w:p w14:paraId="2E9E8581" w14:textId="64513DF3" w:rsidR="00CC5EF2" w:rsidRDefault="00CC5EF2" w:rsidP="00CC5EF2">
      <w:pPr>
        <w:pStyle w:val="TF"/>
      </w:pPr>
      <w:r>
        <w:t>Figure</w:t>
      </w:r>
      <w:r>
        <w:rPr>
          <w:lang w:val="en-US"/>
        </w:rPr>
        <w:t> </w:t>
      </w:r>
      <w:r>
        <w:rPr>
          <w:lang w:eastAsia="zh-CN"/>
        </w:rPr>
        <w:t>8</w:t>
      </w:r>
      <w:r>
        <w:t>.2.</w:t>
      </w:r>
      <w:r w:rsidR="00230F50">
        <w:rPr>
          <w:lang w:eastAsia="zh-CN"/>
        </w:rPr>
        <w:t>1</w:t>
      </w:r>
      <w:r>
        <w:t>.2.</w:t>
      </w:r>
      <w:r w:rsidR="009866FA">
        <w:t>2</w:t>
      </w:r>
      <w:r>
        <w:t>.</w:t>
      </w:r>
      <w:r>
        <w:rPr>
          <w:lang w:eastAsia="zh-CN"/>
        </w:rPr>
        <w:t>2</w:t>
      </w:r>
      <w:r w:rsidR="00E32572">
        <w:t>.</w:t>
      </w:r>
      <w:r>
        <w:t xml:space="preserve">1: Announcing UE procedure for </w:t>
      </w:r>
      <w:r w:rsidR="00E44948">
        <w:t>UE-to-network</w:t>
      </w:r>
      <w:r>
        <w:t xml:space="preserve"> relay discovery</w:t>
      </w:r>
    </w:p>
    <w:p w14:paraId="1274846D" w14:textId="77777777" w:rsidR="00CC5EF2" w:rsidRDefault="00CC5EF2" w:rsidP="00CC5EF2">
      <w:bookmarkStart w:id="1401" w:name="_Toc70667731"/>
      <w:r>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77777777" w:rsidR="00CC5EF2" w:rsidRDefault="00CC5EF2" w:rsidP="00CC5EF2">
      <w:pPr>
        <w:pStyle w:val="B1"/>
      </w:pPr>
      <w:r>
        <w:t>a)</w:t>
      </w:r>
      <w:r>
        <w:tab/>
        <w:t xml:space="preserve">if the UE is served by </w:t>
      </w:r>
      <w:r>
        <w:rPr>
          <w:lang w:eastAsia="zh-CN"/>
        </w:rPr>
        <w:t>NG-</w:t>
      </w:r>
      <w:r>
        <w:t xml:space="preserve">RAN, and </w:t>
      </w:r>
      <w:r>
        <w:rPr>
          <w:lang w:eastAsia="ko-KR"/>
        </w:rPr>
        <w:t xml:space="preserve">the UE in </w:t>
      </w:r>
      <w:r>
        <w:rPr>
          <w:lang w:eastAsia="zh-CN"/>
        </w:rPr>
        <w:t>5G</w:t>
      </w:r>
      <w:r>
        <w:rPr>
          <w:lang w:eastAsia="ko-KR"/>
        </w:rPr>
        <w:t xml:space="preserve">MM-IDLE mode needs to request resources for sending </w:t>
      </w:r>
      <w:r>
        <w:rPr>
          <w:lang w:eastAsia="zh-CN"/>
        </w:rPr>
        <w:t xml:space="preserve">PROSE </w:t>
      </w:r>
      <w:r>
        <w:rPr>
          <w:lang w:eastAsia="ko-KR"/>
        </w:rPr>
        <w:t>PC5</w:t>
      </w:r>
      <w:r>
        <w:rPr>
          <w:lang w:eastAsia="zh-CN"/>
        </w:rPr>
        <w:t xml:space="preserve"> </w:t>
      </w:r>
      <w:r>
        <w:rPr>
          <w:lang w:eastAsia="ko-KR"/>
        </w:rPr>
        <w:t xml:space="preserve">DISCOVERY messages for relay discovery as specified in </w:t>
      </w:r>
      <w:r>
        <w:t>3GPP TS </w:t>
      </w:r>
      <w:r>
        <w:rPr>
          <w:lang w:eastAsia="ko-KR"/>
        </w:rPr>
        <w:t>3</w:t>
      </w:r>
      <w:r>
        <w:rPr>
          <w:lang w:eastAsia="zh-CN"/>
        </w:rPr>
        <w:t>8</w:t>
      </w:r>
      <w:r>
        <w:t>.3</w:t>
      </w:r>
      <w:r>
        <w:rPr>
          <w:lang w:eastAsia="ko-KR"/>
        </w:rPr>
        <w:t>3</w:t>
      </w:r>
      <w:r>
        <w:t>1 [1</w:t>
      </w:r>
      <w:r>
        <w:rPr>
          <w:lang w:eastAsia="zh-CN"/>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or </w:t>
      </w:r>
      <w:r>
        <w:rPr>
          <w:lang w:eastAsia="zh-CN"/>
        </w:rPr>
        <w:t>mobility registration</w:t>
      </w:r>
      <w:r>
        <w:rPr>
          <w:lang w:eastAsia="ko-KR"/>
        </w:rPr>
        <w:t xml:space="preserve"> procedure as specified in </w:t>
      </w:r>
      <w:r>
        <w:t>3GPP TS </w:t>
      </w:r>
      <w:r>
        <w:rPr>
          <w:lang w:eastAsia="ko-KR"/>
        </w:rPr>
        <w:t>24</w:t>
      </w:r>
      <w:r>
        <w:t>.</w:t>
      </w:r>
      <w:r>
        <w:rPr>
          <w:lang w:eastAsia="zh-CN"/>
        </w:rPr>
        <w:t>5</w:t>
      </w:r>
      <w:r>
        <w:rPr>
          <w:lang w:eastAsia="ko-KR"/>
        </w:rPr>
        <w:t>0</w:t>
      </w:r>
      <w:r>
        <w:t>1 [11]</w:t>
      </w:r>
      <w:r>
        <w:rPr>
          <w:lang w:eastAsia="ko-KR"/>
        </w:rPr>
        <w:t>;</w:t>
      </w:r>
    </w:p>
    <w:p w14:paraId="4434C450" w14:textId="01769905" w:rsidR="00CC5EF2" w:rsidRDefault="00CC5EF2" w:rsidP="00CC5EF2">
      <w:pPr>
        <w:pStyle w:val="B1"/>
      </w:pPr>
      <w:r>
        <w:t>b)</w:t>
      </w:r>
      <w:r>
        <w:tab/>
        <w:t xml:space="preserve">shall obtain a valid UTC time for the discovery transmission from the lower layers and generate the UTC-based counter corresponding to this UTC time as specified in </w:t>
      </w:r>
      <w:r w:rsidR="0018412C">
        <w:t>clause</w:t>
      </w:r>
      <w:r>
        <w:t> 1</w:t>
      </w:r>
      <w:r>
        <w:rPr>
          <w:lang w:eastAsia="zh-CN"/>
        </w:rPr>
        <w:t>1</w:t>
      </w:r>
      <w:r>
        <w:t>.2.</w:t>
      </w:r>
      <w:r w:rsidR="00A77BB9">
        <w:rPr>
          <w:lang w:eastAsia="zh-CN"/>
        </w:rPr>
        <w:t>5</w:t>
      </w:r>
      <w:r>
        <w:t>;</w:t>
      </w:r>
    </w:p>
    <w:p w14:paraId="375C16E4" w14:textId="3175BC3F" w:rsidR="00CC5EF2" w:rsidRDefault="00CC5EF2" w:rsidP="00CC5EF2">
      <w:pPr>
        <w:pStyle w:val="B1"/>
      </w:pPr>
      <w:r>
        <w:t>c)</w:t>
      </w:r>
      <w:r>
        <w:tab/>
        <w:t>shall generate a</w:t>
      </w:r>
      <w:r>
        <w:rPr>
          <w:lang w:eastAsia="zh-CN"/>
        </w:rPr>
        <w:t xml:space="preserve"> PROSE </w:t>
      </w:r>
      <w:r>
        <w:t>PC5</w:t>
      </w:r>
      <w:r>
        <w:rPr>
          <w:lang w:eastAsia="zh-CN"/>
        </w:rPr>
        <w:t xml:space="preserve"> </w:t>
      </w:r>
      <w:r>
        <w:t xml:space="preserve">DISCOVERY message for </w:t>
      </w:r>
      <w:r w:rsidR="00E44948">
        <w:t>UE-to-network</w:t>
      </w:r>
      <w:r>
        <w:t xml:space="preserve"> </w:t>
      </w:r>
      <w:r w:rsidR="00322EFA">
        <w:t>relay discovery announcement</w:t>
      </w:r>
      <w:r>
        <w:t xml:space="preserve"> according to </w:t>
      </w:r>
      <w:r w:rsidR="0018412C">
        <w:t>clause</w:t>
      </w:r>
      <w:r>
        <w:t> 1</w:t>
      </w:r>
      <w:r>
        <w:rPr>
          <w:lang w:eastAsia="zh-CN"/>
        </w:rPr>
        <w:t>0</w:t>
      </w:r>
      <w:r>
        <w:t>.2.</w:t>
      </w:r>
      <w:r w:rsidR="004659B0">
        <w:rPr>
          <w:lang w:eastAsia="zh-CN"/>
        </w:rPr>
        <w:t>1</w:t>
      </w:r>
      <w:r>
        <w:t xml:space="preserve">. In the </w:t>
      </w:r>
      <w:r>
        <w:rPr>
          <w:lang w:eastAsia="zh-CN"/>
        </w:rPr>
        <w:t xml:space="preserve">PROSE </w:t>
      </w:r>
      <w:r>
        <w:t>PC5</w:t>
      </w:r>
      <w:r>
        <w:rPr>
          <w:lang w:eastAsia="zh-CN"/>
        </w:rPr>
        <w:t xml:space="preserve"> </w:t>
      </w:r>
      <w:r>
        <w:t xml:space="preserve">DISCOVERY message for </w:t>
      </w:r>
      <w:r w:rsidR="00E44948">
        <w:t>UE-to-network</w:t>
      </w:r>
      <w:r>
        <w:t xml:space="preserve"> </w:t>
      </w:r>
      <w:r w:rsidR="00F81BC5">
        <w:t>relay discovery announcement</w:t>
      </w:r>
      <w:r>
        <w:t>, the UE:</w:t>
      </w:r>
    </w:p>
    <w:p w14:paraId="5280D5C0" w14:textId="64A6CF05" w:rsidR="00CC5EF2" w:rsidRDefault="00057786" w:rsidP="00CC5EF2">
      <w:pPr>
        <w:pStyle w:val="B2"/>
      </w:pPr>
      <w:r>
        <w:t>1</w:t>
      </w:r>
      <w:r w:rsidR="00CC5EF2">
        <w:t>)</w:t>
      </w:r>
      <w:r w:rsidR="00CC5EF2">
        <w:tab/>
        <w:t xml:space="preserve">shall set the </w:t>
      </w:r>
      <w:r w:rsidR="00AD039D">
        <w:t>announcer info</w:t>
      </w:r>
      <w:r w:rsidR="00CC5EF2">
        <w:t xml:space="preserve"> parameter to the User </w:t>
      </w:r>
      <w:r w:rsidR="003D75CD">
        <w:t>info</w:t>
      </w:r>
      <w:r w:rsidR="00CC5EF2">
        <w:t xml:space="preserve"> ID for the UE-to-network relay discovery parameter, </w:t>
      </w:r>
      <w:r w:rsidR="006E2F91">
        <w:rPr>
          <w:rFonts w:hint="eastAsia"/>
          <w:lang w:eastAsia="zh-CN"/>
        </w:rPr>
        <w:t>a</w:t>
      </w:r>
      <w:r w:rsidR="006E2F91">
        <w:rPr>
          <w:lang w:eastAsia="zh-CN"/>
        </w:rPr>
        <w:t xml:space="preserve">s </w:t>
      </w:r>
      <w:r w:rsidR="006E2F91">
        <w:t>specified</w:t>
      </w:r>
      <w:r w:rsidR="00CC5EF2">
        <w:t xml:space="preserve"> in clause 5</w:t>
      </w:r>
      <w:r w:rsidR="004659B0">
        <w:t>.2.5</w:t>
      </w:r>
      <w:r w:rsidR="00CC5EF2">
        <w:t>;</w:t>
      </w:r>
    </w:p>
    <w:p w14:paraId="33950A8E" w14:textId="3173F9E3" w:rsidR="00CC5EF2" w:rsidRDefault="00057786" w:rsidP="00CC5EF2">
      <w:pPr>
        <w:pStyle w:val="B2"/>
      </w:pPr>
      <w:r>
        <w:t>2</w:t>
      </w:r>
      <w:r w:rsidR="00CC5EF2">
        <w:t>)</w:t>
      </w:r>
      <w:r w:rsidR="00CC5EF2">
        <w:tab/>
        <w:t xml:space="preserve">shall set the </w:t>
      </w:r>
      <w:r w:rsidR="0010603F">
        <w:t>relay service code</w:t>
      </w:r>
      <w:r w:rsidR="00CC5EF2">
        <w:t xml:space="preserve"> parameter to the </w:t>
      </w:r>
      <w:r w:rsidR="0010603F">
        <w:t>relay service code</w:t>
      </w:r>
      <w:r w:rsidR="00CC5EF2">
        <w:t xml:space="preserve"> parameter identifying the connectivity service to be announced, </w:t>
      </w:r>
      <w:r w:rsidR="006E2F91">
        <w:t>as specified</w:t>
      </w:r>
      <w:r w:rsidR="00CC5EF2">
        <w:t xml:space="preserve"> in clause 5</w:t>
      </w:r>
      <w:r w:rsidR="004659B0">
        <w:t>.2.5</w:t>
      </w:r>
      <w:r w:rsidR="00CC5EF2">
        <w:t>;</w:t>
      </w:r>
    </w:p>
    <w:p w14:paraId="77C2C153" w14:textId="2DC343A3" w:rsidR="00CC5EF2" w:rsidRDefault="00057786" w:rsidP="00CC5EF2">
      <w:pPr>
        <w:pStyle w:val="B2"/>
      </w:pPr>
      <w:r>
        <w:t>3</w:t>
      </w:r>
      <w:r w:rsidR="00CC5EF2">
        <w:t>)</w:t>
      </w:r>
      <w:r w:rsidR="00CC5EF2">
        <w:tab/>
        <w:t>shall set the UTC-based counter LSB parameter to include the eight least significant bits of the UTC-based counter;</w:t>
      </w:r>
    </w:p>
    <w:p w14:paraId="057F81E5" w14:textId="2E9F9606" w:rsidR="00CC5EF2" w:rsidRDefault="00057786" w:rsidP="00CC5EF2">
      <w:pPr>
        <w:pStyle w:val="B2"/>
        <w:rPr>
          <w:lang w:eastAsia="ko-KR"/>
        </w:rPr>
      </w:pPr>
      <w:r>
        <w:rPr>
          <w:lang w:eastAsia="ko-KR"/>
        </w:rPr>
        <w:lastRenderedPageBreak/>
        <w:t>4</w:t>
      </w:r>
      <w:r w:rsidR="00CC5EF2">
        <w:rPr>
          <w:lang w:eastAsia="ko-KR"/>
        </w:rPr>
        <w:t>)</w:t>
      </w:r>
      <w:r w:rsidR="00CC5EF2">
        <w:rPr>
          <w:lang w:eastAsia="ko-KR"/>
        </w:rPr>
        <w:tab/>
        <w:t xml:space="preserve">shall set the Resource Status Indicator bit of the </w:t>
      </w:r>
      <w:r w:rsidR="007A229C">
        <w:rPr>
          <w:lang w:eastAsia="ko-KR"/>
        </w:rPr>
        <w:t>s</w:t>
      </w:r>
      <w:r w:rsidR="00CC5EF2">
        <w:rPr>
          <w:lang w:eastAsia="ko-KR"/>
        </w:rPr>
        <w:t xml:space="preserve">tatus </w:t>
      </w:r>
      <w:r w:rsidR="007A229C">
        <w:rPr>
          <w:lang w:eastAsia="ko-KR"/>
        </w:rPr>
        <w:t>i</w:t>
      </w:r>
      <w:r w:rsidR="00CC5EF2">
        <w:rPr>
          <w:lang w:eastAsia="ko-KR"/>
        </w:rPr>
        <w:t xml:space="preserve">ndicator parameter to indicate whether or not the UE has resources available to provide </w:t>
      </w:r>
      <w:r w:rsidR="00CC5EF2">
        <w:t xml:space="preserve">a connectivity service </w:t>
      </w:r>
      <w:r w:rsidR="00CC5EF2">
        <w:rPr>
          <w:lang w:eastAsia="ko-KR"/>
        </w:rPr>
        <w:t>for additional ProSe-enabled UEs;</w:t>
      </w:r>
    </w:p>
    <w:p w14:paraId="4C3B9D23" w14:textId="7206002B" w:rsidR="00E744A6" w:rsidRDefault="00E744A6" w:rsidP="00E744A6">
      <w:pPr>
        <w:pStyle w:val="B2"/>
        <w:rPr>
          <w:lang w:val="en-US"/>
        </w:rPr>
      </w:pPr>
      <w:r>
        <w:rPr>
          <w:lang w:eastAsia="zh-CN"/>
        </w:rPr>
        <w:t>5)</w:t>
      </w:r>
      <w:r>
        <w:rPr>
          <w:lang w:eastAsia="zh-CN"/>
        </w:rPr>
        <w:tab/>
        <w:t>shall set the</w:t>
      </w:r>
      <w:r>
        <w:t xml:space="preserve"> ProSe direct discovery PC5 message type parameter </w:t>
      </w:r>
      <w:r>
        <w:rPr>
          <w:lang w:eastAsia="zh-CN"/>
        </w:rPr>
        <w:t>as</w:t>
      </w:r>
      <w:r>
        <w:t xml:space="preserve"> specified in table 10.2.1.8</w:t>
      </w:r>
      <w:r>
        <w:rPr>
          <w:lang w:val="en-US"/>
        </w:rPr>
        <w:t>;</w:t>
      </w:r>
      <w:r w:rsidR="006F3699">
        <w:rPr>
          <w:lang w:val="en-US"/>
        </w:rPr>
        <w:t xml:space="preserve"> and</w:t>
      </w:r>
    </w:p>
    <w:p w14:paraId="6B4170C6" w14:textId="79FD18BD" w:rsidR="006F3699" w:rsidRDefault="006F3699" w:rsidP="006F3699">
      <w:pPr>
        <w:pStyle w:val="B2"/>
        <w:rPr>
          <w:lang w:eastAsia="zh-CN"/>
        </w:rPr>
      </w:pPr>
      <w:r>
        <w:rPr>
          <w:lang w:val="en-US"/>
        </w:rPr>
        <w:t>6)</w:t>
      </w:r>
      <w:r>
        <w:rPr>
          <w:lang w:val="en-US"/>
        </w:rPr>
        <w:tab/>
        <w:t xml:space="preserve">if acting as </w:t>
      </w:r>
      <w:r>
        <w:t>5G ProSe layer-2 UE-to-network relay UE, shall set the NCGI parameter to the NCGI of its serving cell;</w:t>
      </w:r>
    </w:p>
    <w:p w14:paraId="07A6E1AC" w14:textId="5216E8B0" w:rsidR="00CC5EF2" w:rsidRDefault="00CC5EF2" w:rsidP="00CC5EF2">
      <w:pPr>
        <w:pStyle w:val="B1"/>
      </w:pPr>
      <w:r>
        <w:t>d)</w:t>
      </w:r>
      <w:r>
        <w:tab/>
        <w:t xml:space="preserve">shall apply the DUIK, DUSK, or DUCK with the associated Encrypted Bitmask, along with the UTC-based counter to the </w:t>
      </w:r>
      <w:r>
        <w:rPr>
          <w:lang w:eastAsia="zh-CN"/>
        </w:rPr>
        <w:t>PROSE</w:t>
      </w:r>
      <w:r>
        <w:t xml:space="preserve"> PC5</w:t>
      </w:r>
      <w:r>
        <w:rPr>
          <w:lang w:eastAsia="zh-CN"/>
        </w:rPr>
        <w:t xml:space="preserve"> </w:t>
      </w:r>
      <w:r>
        <w:t xml:space="preserve">DISCOVERY message for whichever security mechanism(s) configured to be applied, </w:t>
      </w:r>
      <w:r w:rsidR="006F10C9">
        <w:t>e.g.,</w:t>
      </w:r>
      <w:r>
        <w:t xml:space="preserve"> integrity protection, message scrambling or confidentiality protection of one or more above parameters, as specified in 3GPP TS 33.</w:t>
      </w:r>
      <w:r w:rsidR="006F10C9">
        <w:rPr>
          <w:lang w:eastAsia="zh-CN"/>
        </w:rPr>
        <w:t>503</w:t>
      </w:r>
      <w:r>
        <w:t> [</w:t>
      </w:r>
      <w:r w:rsidR="006F10C9">
        <w:rPr>
          <w:lang w:eastAsia="zh-CN"/>
        </w:rPr>
        <w:t>34</w:t>
      </w:r>
      <w:r>
        <w:t>];</w:t>
      </w:r>
    </w:p>
    <w:p w14:paraId="550F4E19" w14:textId="0DC68DFE" w:rsidR="00057786" w:rsidRDefault="00057786" w:rsidP="00057786">
      <w:pPr>
        <w:pStyle w:val="B1"/>
        <w:rPr>
          <w:lang w:eastAsia="zh-CN"/>
        </w:rPr>
      </w:pPr>
      <w:r>
        <w:rPr>
          <w:rFonts w:hint="eastAsia"/>
          <w:lang w:eastAsia="zh-CN"/>
        </w:rPr>
        <w:t>e</w:t>
      </w:r>
      <w:r>
        <w:rPr>
          <w:lang w:eastAsia="zh-CN"/>
        </w:rPr>
        <w:t>)</w:t>
      </w:r>
      <w:r>
        <w:rPr>
          <w:lang w:eastAsia="zh-CN"/>
        </w:rPr>
        <w:tab/>
        <w:t xml:space="preserve">shall set </w:t>
      </w:r>
      <w:r w:rsidRPr="00F74D6F">
        <w:rPr>
          <w:lang w:eastAsia="zh-CN"/>
        </w:rPr>
        <w:t xml:space="preserve">the </w:t>
      </w:r>
      <w:r w:rsidR="00AD039D">
        <w:rPr>
          <w:lang w:eastAsia="zh-CN"/>
        </w:rPr>
        <w:t>d</w:t>
      </w:r>
      <w:r w:rsidRPr="00F74D6F">
        <w:rPr>
          <w:lang w:eastAsia="zh-CN"/>
        </w:rPr>
        <w:t xml:space="preserve">estination </w:t>
      </w:r>
      <w:r w:rsidR="007E12DF">
        <w:rPr>
          <w:lang w:eastAsia="zh-CN"/>
        </w:rPr>
        <w:t>l</w:t>
      </w:r>
      <w:r w:rsidRPr="00F74D6F">
        <w:rPr>
          <w:lang w:eastAsia="zh-CN"/>
        </w:rPr>
        <w:t>ayer-2 ID</w:t>
      </w:r>
      <w:r>
        <w:rPr>
          <w:lang w:eastAsia="zh-CN"/>
        </w:rPr>
        <w:t xml:space="preserve"> to</w:t>
      </w:r>
      <w:r w:rsidRPr="00B915F4">
        <w:rPr>
          <w:lang w:eastAsia="zh-CN"/>
        </w:rPr>
        <w:t xml:space="preserve"> </w:t>
      </w:r>
      <w:r>
        <w:rPr>
          <w:lang w:eastAsia="zh-CN"/>
        </w:rPr>
        <w:t xml:space="preserve">the </w:t>
      </w:r>
      <w:r w:rsidR="00AD039D">
        <w:rPr>
          <w:lang w:eastAsia="zh-CN"/>
        </w:rPr>
        <w:t>d</w:t>
      </w:r>
      <w:r w:rsidRPr="005E093C">
        <w:rPr>
          <w:lang w:eastAsia="zh-CN"/>
        </w:rPr>
        <w:t xml:space="preserve">efault </w:t>
      </w:r>
      <w:r w:rsidR="00AD039D">
        <w:rPr>
          <w:lang w:eastAsia="zh-CN"/>
        </w:rPr>
        <w:t>d</w:t>
      </w:r>
      <w:r w:rsidRPr="005E093C">
        <w:rPr>
          <w:lang w:eastAsia="zh-CN"/>
        </w:rPr>
        <w:t xml:space="preserve">estination </w:t>
      </w:r>
      <w:r w:rsidR="007E12DF">
        <w:rPr>
          <w:lang w:eastAsia="zh-CN"/>
        </w:rPr>
        <w:t>l</w:t>
      </w:r>
      <w:r w:rsidRPr="005E093C">
        <w:rPr>
          <w:lang w:eastAsia="zh-CN"/>
        </w:rPr>
        <w:t>ayer-2 ID</w:t>
      </w:r>
      <w:r w:rsidRPr="00F74D6F">
        <w:rPr>
          <w:lang w:eastAsia="zh-CN"/>
        </w:rPr>
        <w:t xml:space="preserve"> </w:t>
      </w:r>
      <w:r>
        <w:t>as specified in clause 5.2.5</w:t>
      </w:r>
      <w:r>
        <w:rPr>
          <w:lang w:eastAsia="zh-CN"/>
        </w:rPr>
        <w:t>, and self-</w:t>
      </w:r>
      <w:r w:rsidRPr="007808BF">
        <w:rPr>
          <w:lang w:eastAsia="zh-CN"/>
        </w:rPr>
        <w:t>assign</w:t>
      </w:r>
      <w:r w:rsidRPr="00F74D6F">
        <w:rPr>
          <w:lang w:eastAsia="zh-CN"/>
        </w:rPr>
        <w:t xml:space="preserve"> a </w:t>
      </w:r>
      <w:r w:rsidR="00AD039D">
        <w:rPr>
          <w:lang w:eastAsia="zh-CN"/>
        </w:rPr>
        <w:t>s</w:t>
      </w:r>
      <w:r w:rsidRPr="00F74D6F">
        <w:rPr>
          <w:lang w:eastAsia="zh-CN"/>
        </w:rPr>
        <w:t xml:space="preserve">ource </w:t>
      </w:r>
      <w:r w:rsidR="007E12DF">
        <w:rPr>
          <w:lang w:eastAsia="zh-CN"/>
        </w:rPr>
        <w:t>l</w:t>
      </w:r>
      <w:r w:rsidRPr="00F74D6F">
        <w:rPr>
          <w:lang w:eastAsia="zh-CN"/>
        </w:rPr>
        <w:t xml:space="preserve">ayer-2 ID for sending the </w:t>
      </w:r>
      <w:r w:rsidR="00E44948">
        <w:t>UE-to-network</w:t>
      </w:r>
      <w:r>
        <w:t xml:space="preserve"> </w:t>
      </w:r>
      <w:r w:rsidR="00AD039D">
        <w:t>r</w:t>
      </w:r>
      <w:r>
        <w:t xml:space="preserve">elay </w:t>
      </w:r>
      <w:r w:rsidR="00AD039D">
        <w:t>d</w:t>
      </w:r>
      <w:r>
        <w:t xml:space="preserve">iscovery </w:t>
      </w:r>
      <w:r w:rsidR="00AD039D">
        <w:t>a</w:t>
      </w:r>
      <w:r>
        <w:t>nnouncement</w:t>
      </w:r>
      <w:r>
        <w:rPr>
          <w:lang w:eastAsia="zh-CN"/>
        </w:rPr>
        <w:t xml:space="preserve">; and </w:t>
      </w:r>
    </w:p>
    <w:p w14:paraId="282C2ECB" w14:textId="7E8C50E2" w:rsidR="00CC5EF2" w:rsidRDefault="00057786" w:rsidP="00CC5EF2">
      <w:pPr>
        <w:pStyle w:val="B1"/>
        <w:rPr>
          <w:lang w:eastAsia="zh-CN"/>
        </w:rPr>
      </w:pPr>
      <w:r>
        <w:t>f</w:t>
      </w:r>
      <w:r w:rsidR="00CC5EF2">
        <w:t>)</w:t>
      </w:r>
      <w:r w:rsidR="00CC5EF2">
        <w:tab/>
        <w:t xml:space="preserve">shall pass the resulting </w:t>
      </w:r>
      <w:r w:rsidR="00CC5EF2">
        <w:rPr>
          <w:lang w:eastAsia="zh-CN"/>
        </w:rPr>
        <w:t>PROSE</w:t>
      </w:r>
      <w:r w:rsidR="00CC5EF2">
        <w:t xml:space="preserve"> PC5</w:t>
      </w:r>
      <w:r w:rsidR="00CC5EF2">
        <w:rPr>
          <w:lang w:eastAsia="zh-CN"/>
        </w:rPr>
        <w:t xml:space="preserve"> </w:t>
      </w:r>
      <w:r w:rsidR="00CC5EF2">
        <w:t xml:space="preserve">DISCOVERY message for </w:t>
      </w:r>
      <w:r w:rsidR="00E44948">
        <w:t>UE-to-network</w:t>
      </w:r>
      <w:r w:rsidR="00CC5EF2">
        <w:t xml:space="preserve"> </w:t>
      </w:r>
      <w:r w:rsidR="00890090">
        <w:t xml:space="preserve">relay discovery announcement </w:t>
      </w:r>
      <w:r w:rsidR="00CC5EF2">
        <w:t xml:space="preserve">to the lower layers for transmission over the PC5 interface with </w:t>
      </w:r>
      <w:r w:rsidR="00CC5EF2">
        <w:rPr>
          <w:lang w:eastAsia="zh-CN"/>
        </w:rPr>
        <w:t xml:space="preserve">the </w:t>
      </w:r>
      <w:r w:rsidR="00890090">
        <w:t xml:space="preserve">source </w:t>
      </w:r>
      <w:r w:rsidR="007E12DF">
        <w:t>l</w:t>
      </w:r>
      <w:r w:rsidR="00CC5EF2">
        <w:t>ayer-2 ID</w:t>
      </w:r>
      <w:r w:rsidR="006E2F91">
        <w:t>,</w:t>
      </w:r>
      <w:r w:rsidR="00CC5EF2">
        <w:t xml:space="preserve"> </w:t>
      </w:r>
      <w:r w:rsidR="00890090">
        <w:t xml:space="preserve">destination </w:t>
      </w:r>
      <w:r w:rsidR="007E12DF">
        <w:t>l</w:t>
      </w:r>
      <w:r w:rsidR="00CC5EF2">
        <w:t>ayer-2 ID</w:t>
      </w:r>
      <w:r w:rsidR="006E2F91">
        <w:t>, and an indication that the message is for 5G ProSe direct discovery</w:t>
      </w:r>
      <w:r w:rsidR="00CC5EF2">
        <w:t>.</w:t>
      </w:r>
    </w:p>
    <w:p w14:paraId="420BFB23" w14:textId="17EAEB12" w:rsidR="00CC5EF2" w:rsidRDefault="00CC5EF2" w:rsidP="00CC5EF2">
      <w:r>
        <w:t>The UE shall ensure that it keeps on passing the same PROSE PC5</w:t>
      </w:r>
      <w:r>
        <w:rPr>
          <w:lang w:eastAsia="zh-CN"/>
        </w:rPr>
        <w:t xml:space="preserve"> </w:t>
      </w:r>
      <w:r>
        <w:t xml:space="preserve">DISCOVERY message along with the </w:t>
      </w:r>
      <w:r>
        <w:rPr>
          <w:lang w:eastAsia="zh-CN"/>
        </w:rPr>
        <w:t xml:space="preserve">same </w:t>
      </w:r>
      <w:r w:rsidR="00DD2B4C">
        <w:t xml:space="preserve">source </w:t>
      </w:r>
      <w:r w:rsidR="00CA47A5">
        <w:t>l</w:t>
      </w:r>
      <w:r>
        <w:t>ayer-2 ID</w:t>
      </w:r>
      <w:r w:rsidR="006E2F91">
        <w:t>,</w:t>
      </w:r>
      <w:r>
        <w:t xml:space="preserve"> </w:t>
      </w:r>
      <w:r w:rsidR="00DD2B4C">
        <w:t xml:space="preserve">destination </w:t>
      </w:r>
      <w:r w:rsidR="00CA47A5">
        <w:t>l</w:t>
      </w:r>
      <w:r>
        <w:t>ayer-2 ID</w:t>
      </w:r>
      <w:r w:rsidR="006E2F91">
        <w:t>, and an indication that the message is for 5G ProSe direct discovery</w:t>
      </w:r>
      <w:r>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60AE3BF0" w14:textId="60C4D0A8" w:rsidR="00CC5EF2" w:rsidRDefault="00CC5EF2" w:rsidP="00667BCB">
      <w:pPr>
        <w:pStyle w:val="EditorsNote"/>
      </w:pPr>
      <w:r>
        <w:t>Editor’s note:</w:t>
      </w:r>
      <w:r>
        <w:tab/>
        <w:t>Details of</w:t>
      </w:r>
      <w:r>
        <w:rPr>
          <w:lang w:eastAsia="zh-CN"/>
        </w:rPr>
        <w:t xml:space="preserve"> security aspects</w:t>
      </w:r>
      <w:r>
        <w:t xml:space="preserve"> of a PROSE PC5 DISCOVERY message for </w:t>
      </w:r>
      <w:r w:rsidR="00E44948">
        <w:t>UE-to-network</w:t>
      </w:r>
      <w:r>
        <w:t xml:space="preserve"> relay discovery announcement </w:t>
      </w:r>
      <w:r>
        <w:rPr>
          <w:lang w:eastAsia="zh-CN"/>
        </w:rPr>
        <w:t>are</w:t>
      </w:r>
      <w:r>
        <w:t xml:space="preserve"> FFS and will be determinated by cooperation with SA</w:t>
      </w:r>
      <w:r>
        <w:rPr>
          <w:lang w:eastAsia="zh-CN"/>
        </w:rPr>
        <w:t xml:space="preserve"> WG2 and SA</w:t>
      </w:r>
      <w:r>
        <w:t> WG3.</w:t>
      </w:r>
    </w:p>
    <w:p w14:paraId="173E584E" w14:textId="3B4B2DAF" w:rsidR="00CC5EF2" w:rsidRDefault="00CC5EF2" w:rsidP="00CC5EF2">
      <w:pPr>
        <w:pStyle w:val="6"/>
        <w:rPr>
          <w:lang w:eastAsia="zh-CN"/>
        </w:rPr>
      </w:pPr>
      <w:bookmarkStart w:id="1402" w:name="_Toc94175660"/>
      <w:r>
        <w:rPr>
          <w:lang w:eastAsia="zh-CN"/>
        </w:rPr>
        <w:t>8.2.</w:t>
      </w:r>
      <w:r w:rsidR="00230F50">
        <w:rPr>
          <w:lang w:eastAsia="zh-CN"/>
        </w:rPr>
        <w:t>1</w:t>
      </w:r>
      <w:r>
        <w:rPr>
          <w:lang w:eastAsia="zh-CN"/>
        </w:rPr>
        <w:t>.2.</w:t>
      </w:r>
      <w:r w:rsidR="009866FA">
        <w:rPr>
          <w:lang w:eastAsia="zh-CN"/>
        </w:rPr>
        <w:t>2</w:t>
      </w:r>
      <w:r>
        <w:rPr>
          <w:lang w:eastAsia="zh-CN"/>
        </w:rPr>
        <w:t>.3</w:t>
      </w:r>
      <w:r>
        <w:rPr>
          <w:lang w:eastAsia="zh-CN"/>
        </w:rPr>
        <w:tab/>
        <w:t xml:space="preserve">Announcing UE procedure for </w:t>
      </w:r>
      <w:r w:rsidR="00E44948">
        <w:rPr>
          <w:lang w:eastAsia="zh-CN"/>
        </w:rPr>
        <w:t>UE-to-network</w:t>
      </w:r>
      <w:r>
        <w:rPr>
          <w:lang w:eastAsia="zh-CN"/>
        </w:rPr>
        <w:t xml:space="preserve"> relay discovery completion</w:t>
      </w:r>
      <w:bookmarkEnd w:id="1401"/>
      <w:bookmarkEnd w:id="1402"/>
    </w:p>
    <w:p w14:paraId="4DCE7450" w14:textId="5E1409FF" w:rsidR="00CC5EF2" w:rsidRDefault="00CC5EF2" w:rsidP="00CC5EF2">
      <w:pPr>
        <w:rPr>
          <w:lang w:eastAsia="zh-CN"/>
        </w:rPr>
      </w:pPr>
      <w:r>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Pr>
          <w:lang w:eastAsia="zh-CN"/>
        </w:rPr>
        <w:t>UE-to-network</w:t>
      </w:r>
      <w:r>
        <w:rPr>
          <w:lang w:eastAsia="zh-CN"/>
        </w:rPr>
        <w:t xml:space="preserve"> relay discovery, the UE shall instruct the lower layers to stop announcing.</w:t>
      </w:r>
    </w:p>
    <w:p w14:paraId="045101F3" w14:textId="36FEF02A" w:rsidR="00CC5EF2" w:rsidRDefault="00CC5EF2" w:rsidP="00CC5EF2">
      <w:pPr>
        <w:rPr>
          <w:lang w:eastAsia="zh-CN"/>
        </w:rPr>
      </w:pPr>
      <w:r>
        <w:rPr>
          <w:lang w:eastAsia="zh-CN"/>
        </w:rPr>
        <w:t>When the UE stops announcing, if the UE is in 5GMM-CONNECTED mode, the UE shall trigger the corresponding procedure in lower layers as specified in 3GPP</w:t>
      </w:r>
      <w:r w:rsidR="004659B0">
        <w:rPr>
          <w:lang w:val="en-US" w:eastAsia="zh-CN"/>
        </w:rPr>
        <w:t> </w:t>
      </w:r>
      <w:r>
        <w:rPr>
          <w:lang w:eastAsia="zh-CN"/>
        </w:rPr>
        <w:t>TS</w:t>
      </w:r>
      <w:r w:rsidR="004659B0">
        <w:rPr>
          <w:lang w:val="en-US" w:eastAsia="zh-CN"/>
        </w:rPr>
        <w:t> </w:t>
      </w:r>
      <w:r>
        <w:rPr>
          <w:lang w:eastAsia="zh-CN"/>
        </w:rPr>
        <w:t>38.331</w:t>
      </w:r>
      <w:r w:rsidR="004659B0">
        <w:rPr>
          <w:lang w:val="en-US" w:eastAsia="zh-CN"/>
        </w:rPr>
        <w:t> </w:t>
      </w:r>
      <w:r>
        <w:rPr>
          <w:lang w:eastAsia="zh-CN"/>
        </w:rPr>
        <w:t>[13].</w:t>
      </w:r>
    </w:p>
    <w:p w14:paraId="32C4756F" w14:textId="7D7D850F" w:rsidR="00CC5EF2" w:rsidRDefault="00CC5EF2" w:rsidP="00CC5EF2">
      <w:pPr>
        <w:pStyle w:val="50"/>
        <w:rPr>
          <w:lang w:eastAsia="zh-CN"/>
        </w:rPr>
      </w:pPr>
      <w:bookmarkStart w:id="1403" w:name="_Toc94175661"/>
      <w:r>
        <w:rPr>
          <w:lang w:eastAsia="zh-CN"/>
        </w:rPr>
        <w:t>8.2.</w:t>
      </w:r>
      <w:r w:rsidR="00230F50">
        <w:rPr>
          <w:lang w:eastAsia="zh-CN"/>
        </w:rPr>
        <w:t>1</w:t>
      </w:r>
      <w:r>
        <w:rPr>
          <w:lang w:eastAsia="zh-CN"/>
        </w:rPr>
        <w:t>.2.</w:t>
      </w:r>
      <w:r w:rsidR="009866FA">
        <w:rPr>
          <w:lang w:eastAsia="zh-CN"/>
        </w:rPr>
        <w:t>3</w:t>
      </w:r>
      <w:r>
        <w:rPr>
          <w:lang w:eastAsia="zh-CN"/>
        </w:rPr>
        <w:tab/>
        <w:t xml:space="preserve">Monitoring UE relay discovery for </w:t>
      </w:r>
      <w:r w:rsidR="00E44948">
        <w:rPr>
          <w:lang w:eastAsia="zh-CN"/>
        </w:rPr>
        <w:t>UE-to-network</w:t>
      </w:r>
      <w:r>
        <w:rPr>
          <w:lang w:eastAsia="zh-CN"/>
        </w:rPr>
        <w:t xml:space="preserve"> relay discovery</w:t>
      </w:r>
      <w:bookmarkEnd w:id="1403"/>
    </w:p>
    <w:p w14:paraId="35D9F8F8" w14:textId="12ED7B30" w:rsidR="00CC5EF2" w:rsidRDefault="00CC5EF2" w:rsidP="00CC5EF2">
      <w:pPr>
        <w:pStyle w:val="6"/>
        <w:rPr>
          <w:lang w:eastAsia="zh-CN"/>
        </w:rPr>
      </w:pPr>
      <w:bookmarkStart w:id="1404" w:name="_Toc94175662"/>
      <w:r>
        <w:rPr>
          <w:lang w:eastAsia="zh-CN"/>
        </w:rPr>
        <w:t>8.2.</w:t>
      </w:r>
      <w:r w:rsidR="00230F50">
        <w:rPr>
          <w:lang w:eastAsia="zh-CN"/>
        </w:rPr>
        <w:t>1</w:t>
      </w:r>
      <w:r>
        <w:rPr>
          <w:lang w:eastAsia="zh-CN"/>
        </w:rPr>
        <w:t>.2.</w:t>
      </w:r>
      <w:r w:rsidR="009866FA">
        <w:rPr>
          <w:lang w:eastAsia="zh-CN"/>
        </w:rPr>
        <w:t>3</w:t>
      </w:r>
      <w:r>
        <w:rPr>
          <w:lang w:eastAsia="zh-CN"/>
        </w:rPr>
        <w:t>.1</w:t>
      </w:r>
      <w:r>
        <w:rPr>
          <w:lang w:eastAsia="zh-CN"/>
        </w:rPr>
        <w:tab/>
        <w:t>General</w:t>
      </w:r>
      <w:bookmarkEnd w:id="1404"/>
    </w:p>
    <w:p w14:paraId="06310D2D" w14:textId="77777777" w:rsidR="00CC5EF2" w:rsidRDefault="00CC5EF2" w:rsidP="00CC5EF2">
      <w:pPr>
        <w:rPr>
          <w:lang w:eastAsia="zh-CN"/>
        </w:rPr>
      </w:pPr>
      <w:r>
        <w:t>The purpose of the monitoring UE procedure for UE-to-network relay discovery is</w:t>
      </w:r>
      <w:r>
        <w:rPr>
          <w:lang w:eastAsia="zh-CN"/>
        </w:rPr>
        <w:t>:</w:t>
      </w:r>
    </w:p>
    <w:p w14:paraId="22D32AFA" w14:textId="77777777" w:rsidR="00CC5EF2" w:rsidRDefault="00CC5EF2" w:rsidP="00CC5EF2">
      <w:pPr>
        <w:pStyle w:val="B1"/>
      </w:pPr>
      <w:r>
        <w:rPr>
          <w:lang w:eastAsia="zh-CN"/>
        </w:rPr>
        <w:t>a)</w:t>
      </w:r>
      <w:r>
        <w:tab/>
        <w:t>to enable a ProSe-enabled UE to become aware of proximity of a connectivity service provided by a UE-to-network relay, upon a request from upper layers as defined in 3GPP TS 23.30</w:t>
      </w:r>
      <w:r>
        <w:rPr>
          <w:lang w:eastAsia="zh-CN"/>
        </w:rPr>
        <w:t>4</w:t>
      </w:r>
      <w:r>
        <w:t> [2]; or</w:t>
      </w:r>
    </w:p>
    <w:p w14:paraId="1A247211" w14:textId="4D6B971C" w:rsidR="00CC5EF2" w:rsidRDefault="00CC5EF2" w:rsidP="00CC5EF2">
      <w:pPr>
        <w:pStyle w:val="B1"/>
        <w:rPr>
          <w:lang w:eastAsia="zh-CN"/>
        </w:rPr>
      </w:pPr>
      <w:bookmarkStart w:id="1405" w:name="OLE_LINK250"/>
      <w:bookmarkStart w:id="1406" w:name="OLE_LINK251"/>
      <w:r>
        <w:rPr>
          <w:lang w:eastAsia="zh-CN"/>
        </w:rPr>
        <w:t>b)</w:t>
      </w:r>
      <w:r>
        <w:tab/>
        <w:t xml:space="preserve">to enable a </w:t>
      </w:r>
      <w:bookmarkStart w:id="1407" w:name="OLE_LINK581"/>
      <w:bookmarkStart w:id="1408" w:name="OLE_LINK580"/>
      <w:r>
        <w:t>ProSe-enabled</w:t>
      </w:r>
      <w:r>
        <w:rPr>
          <w:lang w:eastAsia="zh-CN"/>
        </w:rPr>
        <w:t xml:space="preserve"> </w:t>
      </w:r>
      <w:r>
        <w:t>UE</w:t>
      </w:r>
      <w:bookmarkEnd w:id="1407"/>
      <w:bookmarkEnd w:id="1408"/>
      <w:r>
        <w:t xml:space="preserve"> to perform measurements of signal strength of </w:t>
      </w:r>
      <w:r>
        <w:rPr>
          <w:lang w:eastAsia="zh-CN"/>
        </w:rPr>
        <w:t xml:space="preserve">PROSE </w:t>
      </w:r>
      <w:r>
        <w:t>PC5</w:t>
      </w:r>
      <w:r>
        <w:rPr>
          <w:lang w:eastAsia="zh-CN"/>
        </w:rPr>
        <w:t xml:space="preserve"> </w:t>
      </w:r>
      <w:r>
        <w:t xml:space="preserve">DISCOVERY messages from </w:t>
      </w:r>
      <w:r w:rsidR="00D77217">
        <w:t xml:space="preserve">5G </w:t>
      </w:r>
      <w:r>
        <w:t>ProSe UE-to-network relay UE(s) for relay selection/reselection.</w:t>
      </w:r>
      <w:bookmarkEnd w:id="1405"/>
      <w:bookmarkEnd w:id="1406"/>
    </w:p>
    <w:p w14:paraId="0338C754" w14:textId="40EA62C6" w:rsidR="00CC5EF2" w:rsidRDefault="00CC5EF2" w:rsidP="00CC5EF2">
      <w:pPr>
        <w:pStyle w:val="6"/>
        <w:rPr>
          <w:lang w:eastAsia="zh-CN"/>
        </w:rPr>
      </w:pPr>
      <w:bookmarkStart w:id="1409" w:name="_Toc70667732"/>
      <w:bookmarkStart w:id="1410" w:name="_Toc94175663"/>
      <w:r>
        <w:rPr>
          <w:lang w:eastAsia="zh-CN"/>
        </w:rPr>
        <w:t>8.2.</w:t>
      </w:r>
      <w:r w:rsidR="00230F50">
        <w:rPr>
          <w:lang w:eastAsia="zh-CN"/>
        </w:rPr>
        <w:t>1</w:t>
      </w:r>
      <w:r>
        <w:rPr>
          <w:lang w:eastAsia="zh-CN"/>
        </w:rPr>
        <w:t>.2.</w:t>
      </w:r>
      <w:r w:rsidR="009866FA">
        <w:rPr>
          <w:lang w:eastAsia="zh-CN"/>
        </w:rPr>
        <w:t>3</w:t>
      </w:r>
      <w:r>
        <w:rPr>
          <w:lang w:eastAsia="zh-CN"/>
        </w:rPr>
        <w:t>.2</w:t>
      </w:r>
      <w:r>
        <w:rPr>
          <w:lang w:eastAsia="zh-CN"/>
        </w:rPr>
        <w:tab/>
        <w:t xml:space="preserve">Monitoring UE procedure for </w:t>
      </w:r>
      <w:r w:rsidR="00E44948">
        <w:rPr>
          <w:lang w:eastAsia="zh-CN"/>
        </w:rPr>
        <w:t>UE-to-network</w:t>
      </w:r>
      <w:r>
        <w:rPr>
          <w:lang w:eastAsia="zh-CN"/>
        </w:rPr>
        <w:t xml:space="preserve"> relay discovery initiation</w:t>
      </w:r>
      <w:bookmarkEnd w:id="1409"/>
      <w:bookmarkEnd w:id="1410"/>
    </w:p>
    <w:p w14:paraId="34438A21" w14:textId="3A4E685E" w:rsidR="00CC5EF2" w:rsidRDefault="00CC5EF2" w:rsidP="00CC5EF2">
      <w:r>
        <w:t xml:space="preserve">The UE is authorised to perform the monitoring UE procedure for </w:t>
      </w:r>
      <w:r w:rsidR="00E44948">
        <w:t>UE-to-network</w:t>
      </w:r>
      <w:r>
        <w:t xml:space="preserve"> relay discovery if:</w:t>
      </w:r>
    </w:p>
    <w:p w14:paraId="1E16D8B4" w14:textId="77777777" w:rsidR="00CC5EF2" w:rsidRDefault="00CC5EF2" w:rsidP="00CC5EF2">
      <w:pPr>
        <w:pStyle w:val="B1"/>
      </w:pPr>
      <w:r>
        <w:t>a)</w:t>
      </w:r>
      <w:r>
        <w:tab/>
        <w:t>the following is true:</w:t>
      </w:r>
    </w:p>
    <w:p w14:paraId="6D842B28" w14:textId="38E548A3" w:rsidR="00CC5EF2" w:rsidRDefault="00CC5EF2" w:rsidP="00CC5EF2">
      <w:pPr>
        <w:pStyle w:val="B2"/>
      </w:pPr>
      <w:r>
        <w:t>1)</w:t>
      </w:r>
      <w:r>
        <w:tab/>
        <w:t xml:space="preserve">the UE is not served by NG-RAN, is authorised to perform </w:t>
      </w:r>
      <w:r w:rsidR="00F16E55">
        <w:t xml:space="preserve">5G </w:t>
      </w:r>
      <w:r>
        <w:t xml:space="preserve">ProSe direct discovery using monitoring when the UE is not served by NG-RAN, and is configured with the radio parameters to be used for </w:t>
      </w:r>
      <w:r w:rsidR="00CB68BA">
        <w:t xml:space="preserve">5G </w:t>
      </w:r>
      <w:r>
        <w:t>ProSe direct discovery when not served by NG-RAN;</w:t>
      </w:r>
    </w:p>
    <w:p w14:paraId="02789F76" w14:textId="0EFCEC27" w:rsidR="00CC5EF2" w:rsidRDefault="00CC5EF2" w:rsidP="00CC5EF2">
      <w:pPr>
        <w:pStyle w:val="B2"/>
      </w:pPr>
      <w:r>
        <w:t>2)</w:t>
      </w:r>
      <w:r>
        <w:tab/>
        <w:t xml:space="preserve">the UE is served by NG-RAN, and is authorised to perform </w:t>
      </w:r>
      <w:r w:rsidR="00F16E55">
        <w:t xml:space="preserve">5G </w:t>
      </w:r>
      <w:r>
        <w:t>ProSe direct discovery monitoring in at least one PLMN; or</w:t>
      </w:r>
    </w:p>
    <w:p w14:paraId="688A2424" w14:textId="77777777" w:rsidR="00CC5EF2" w:rsidRDefault="00CC5EF2" w:rsidP="00CC5EF2">
      <w:pPr>
        <w:pStyle w:val="B2"/>
      </w:pPr>
      <w:r>
        <w:t>3)</w:t>
      </w:r>
      <w:r>
        <w:tab/>
        <w:t>the UE is:</w:t>
      </w:r>
    </w:p>
    <w:p w14:paraId="169974B7" w14:textId="77777777" w:rsidR="00CC5EF2" w:rsidRDefault="00CC5EF2" w:rsidP="00CC5EF2">
      <w:pPr>
        <w:pStyle w:val="B3"/>
      </w:pPr>
      <w:r>
        <w:lastRenderedPageBreak/>
        <w:t>i)</w:t>
      </w:r>
      <w:r>
        <w:tab/>
        <w:t>in 5GMM-IDLE mode, in limited service state as specified in 3GPP TS 23.122 [14], and the reason for the UE being in limited service state is one of the following:</w:t>
      </w:r>
    </w:p>
    <w:p w14:paraId="181F4FB9" w14:textId="77777777" w:rsidR="00CC5EF2" w:rsidRDefault="00CC5EF2" w:rsidP="00CC5EF2">
      <w:pPr>
        <w:pStyle w:val="B4"/>
      </w:pPr>
      <w:r>
        <w:t>A)</w:t>
      </w:r>
      <w:r>
        <w:tab/>
        <w:t>the UE is unable to find a suitable cell in the selected PLMN as specified in 3GPP TS 38.304 [15];</w:t>
      </w:r>
    </w:p>
    <w:p w14:paraId="04422B60" w14:textId="77777777" w:rsidR="00CC5EF2" w:rsidRDefault="00CC5EF2" w:rsidP="00CC5EF2">
      <w:pPr>
        <w:pStyle w:val="B4"/>
      </w:pPr>
      <w:r>
        <w:t>B)</w:t>
      </w:r>
      <w:r>
        <w:tab/>
        <w:t>the UE received a REGISTRATION REJECT message or a SERVICE REJECT message with the 5GMM cause #11 "PLMN not allowed" as specified in 3GPP TS 24.501 [11] ; or</w:t>
      </w:r>
    </w:p>
    <w:p w14:paraId="7986BA11" w14:textId="77777777" w:rsidR="00CC5EF2" w:rsidRDefault="00CC5EF2" w:rsidP="00CC5EF2">
      <w:pPr>
        <w:pStyle w:val="B4"/>
      </w:pPr>
      <w:r>
        <w:t>C)</w:t>
      </w:r>
      <w:r>
        <w:tab/>
        <w:t>the UE received a REGISTRATION REJECT message or a SERVICE REJECT message with the 5GMM cause #7 "5GS services not allowed" as specified in 3GPP TS 24.501 [11]</w:t>
      </w:r>
      <w:r>
        <w:rPr>
          <w:lang w:eastAsia="ko-KR"/>
        </w:rPr>
        <w:t>; and</w:t>
      </w:r>
    </w:p>
    <w:p w14:paraId="409D2738" w14:textId="0D77BBD2" w:rsidR="00CC5EF2" w:rsidRDefault="00CC5EF2" w:rsidP="00CC5EF2">
      <w:pPr>
        <w:pStyle w:val="B3"/>
      </w:pPr>
      <w:r>
        <w:t>ii)</w:t>
      </w:r>
      <w:r>
        <w:tab/>
        <w:t xml:space="preserve">authorised to perform </w:t>
      </w:r>
      <w:r w:rsidR="00614D75">
        <w:t xml:space="preserve">5G </w:t>
      </w:r>
      <w:r>
        <w:t>ProSe direct discovery</w:t>
      </w:r>
      <w:r w:rsidR="00CC7415">
        <w:t xml:space="preserve"> </w:t>
      </w:r>
      <w:r>
        <w:t>using monitoring when the UE is not served by NG-RAN, and:</w:t>
      </w:r>
    </w:p>
    <w:p w14:paraId="67F671B9" w14:textId="012D87FE" w:rsidR="00CC5EF2" w:rsidRDefault="00CC5EF2" w:rsidP="00CC5EF2">
      <w:pPr>
        <w:pStyle w:val="B4"/>
      </w:pPr>
      <w:r>
        <w:t>A)</w:t>
      </w:r>
      <w:r>
        <w:tab/>
        <w:t xml:space="preserve">configured with the radio parameters to be used for </w:t>
      </w:r>
      <w:r w:rsidR="00614D75">
        <w:t xml:space="preserve">5G </w:t>
      </w:r>
      <w:r>
        <w:t xml:space="preserve">ProSe direct discovery when not served by NG-RAN; </w:t>
      </w:r>
    </w:p>
    <w:p w14:paraId="7475B300" w14:textId="131D65A3" w:rsidR="00CC5EF2" w:rsidRDefault="00CC5EF2" w:rsidP="00CC5EF2">
      <w:pPr>
        <w:pStyle w:val="B1"/>
      </w:pPr>
      <w:r>
        <w:t>b)</w:t>
      </w:r>
      <w:r>
        <w:tab/>
        <w:t xml:space="preserve">the UE is configured with the </w:t>
      </w:r>
      <w:r w:rsidR="0010603F">
        <w:t>relay service code</w:t>
      </w:r>
      <w:r>
        <w:t xml:space="preserve"> parameter identifying the connectivity service to be monitored, as specified in clause 5</w:t>
      </w:r>
      <w:r w:rsidR="0018412C">
        <w:t>.2.5</w:t>
      </w:r>
      <w:r>
        <w:t>;</w:t>
      </w:r>
      <w:r w:rsidR="000E556A">
        <w:t xml:space="preserve"> and</w:t>
      </w:r>
    </w:p>
    <w:p w14:paraId="69D0D86F" w14:textId="15D18E43" w:rsidR="000E556A" w:rsidRPr="009866FA" w:rsidRDefault="000E556A" w:rsidP="000E556A">
      <w:pPr>
        <w:pStyle w:val="B1"/>
      </w:pPr>
      <w:r>
        <w:rPr>
          <w:lang w:eastAsia="zh-CN"/>
        </w:rPr>
        <w:t>c)</w:t>
      </w:r>
      <w:r>
        <w:rPr>
          <w:lang w:eastAsia="zh-CN"/>
        </w:rPr>
        <w:tab/>
        <w:t xml:space="preserve">for </w:t>
      </w:r>
      <w:r>
        <w:t xml:space="preserve">5G ProSe layer-2 remote </w:t>
      </w:r>
      <w:r>
        <w:rPr>
          <w:lang w:eastAsia="zh-CN"/>
        </w:rPr>
        <w:t>UE, the UE is camped on a cell whose TAI is not in the list of "non-allowed tracking areas" or is camped on a cell whose TAI is in the list of "allowed tracking areas",</w:t>
      </w:r>
    </w:p>
    <w:p w14:paraId="6260FD4F" w14:textId="38C9A1D9" w:rsidR="00CC5EF2" w:rsidRDefault="00CC5EF2" w:rsidP="00CC5EF2">
      <w:r>
        <w:t xml:space="preserve">otherwise, the UE is not authorised to perform the monitoring UE procedure for </w:t>
      </w:r>
      <w:r w:rsidR="00E44948">
        <w:t>UE-to-network</w:t>
      </w:r>
      <w:r>
        <w:t xml:space="preserve"> relay discovery.</w:t>
      </w:r>
    </w:p>
    <w:p w14:paraId="3DE2B8B5" w14:textId="4AC6BF3D" w:rsidR="00CC5EF2" w:rsidRDefault="00CC5EF2" w:rsidP="00CC5EF2">
      <w:r>
        <w:t>Figure </w:t>
      </w:r>
      <w:r>
        <w:rPr>
          <w:lang w:eastAsia="zh-CN"/>
        </w:rPr>
        <w:t>8</w:t>
      </w:r>
      <w:r>
        <w:t>.2.</w:t>
      </w:r>
      <w:r w:rsidR="00230F50">
        <w:rPr>
          <w:lang w:eastAsia="zh-CN"/>
        </w:rPr>
        <w:t>1</w:t>
      </w:r>
      <w:r>
        <w:t>.2.</w:t>
      </w:r>
      <w:r w:rsidR="009866FA">
        <w:rPr>
          <w:lang w:eastAsia="zh-CN"/>
        </w:rPr>
        <w:t>3</w:t>
      </w:r>
      <w:r>
        <w:rPr>
          <w:lang w:eastAsia="zh-CN"/>
        </w:rPr>
        <w:t>.2</w:t>
      </w:r>
      <w:r w:rsidR="00E32572">
        <w:t>.</w:t>
      </w:r>
      <w:r>
        <w:t xml:space="preserve">1 illustrates the interaction of the UEs in the monitoring UE procedure for </w:t>
      </w:r>
      <w:r w:rsidR="00E44948">
        <w:t>UE-to-network</w:t>
      </w:r>
      <w:r>
        <w:t xml:space="preserve"> relay discovery.</w:t>
      </w:r>
    </w:p>
    <w:p w14:paraId="3DD4DF01" w14:textId="77777777" w:rsidR="00CC5EF2" w:rsidRDefault="00CC5EF2" w:rsidP="00CC5EF2">
      <w:pPr>
        <w:pStyle w:val="TH"/>
      </w:pPr>
      <w:r>
        <w:rPr>
          <w:rFonts w:eastAsia="宋体"/>
        </w:rPr>
        <w:object w:dxaOrig="8400" w:dyaOrig="1635" w14:anchorId="0B108AF2">
          <v:shape id="_x0000_i1056" type="#_x0000_t75" style="width:419.85pt;height:82.3pt" o:ole="">
            <v:imagedata r:id="rId70" o:title=""/>
          </v:shape>
          <o:OLEObject Type="Embed" ProgID="Visio.Drawing.11" ShapeID="_x0000_i1056" DrawAspect="Content" ObjectID="_1704788350" r:id="rId71"/>
        </w:object>
      </w:r>
    </w:p>
    <w:p w14:paraId="2A7C0EBE" w14:textId="45A36832" w:rsidR="00CC5EF2" w:rsidRDefault="00CC5EF2" w:rsidP="00CC5EF2">
      <w:pPr>
        <w:pStyle w:val="TF"/>
      </w:pPr>
      <w:r>
        <w:t>Figure</w:t>
      </w:r>
      <w:r>
        <w:rPr>
          <w:lang w:val="en-US"/>
        </w:rPr>
        <w:t> </w:t>
      </w:r>
      <w:r>
        <w:rPr>
          <w:lang w:eastAsia="zh-CN"/>
        </w:rPr>
        <w:t>8</w:t>
      </w:r>
      <w:r>
        <w:t>.2.</w:t>
      </w:r>
      <w:r w:rsidR="00230F50">
        <w:rPr>
          <w:lang w:eastAsia="zh-CN"/>
        </w:rPr>
        <w:t>1</w:t>
      </w:r>
      <w:r>
        <w:t>.2.</w:t>
      </w:r>
      <w:r w:rsidR="009866FA">
        <w:rPr>
          <w:lang w:eastAsia="zh-CN"/>
        </w:rPr>
        <w:t>3</w:t>
      </w:r>
      <w:r>
        <w:rPr>
          <w:lang w:eastAsia="zh-CN"/>
        </w:rPr>
        <w:t>.2</w:t>
      </w:r>
      <w:r w:rsidR="00E32572">
        <w:t>.</w:t>
      </w:r>
      <w:r>
        <w:t xml:space="preserve">1: Monitoring UE procedure for </w:t>
      </w:r>
      <w:r w:rsidR="00E44948">
        <w:t>UE-to-network</w:t>
      </w:r>
      <w:r>
        <w:t xml:space="preserve"> relay discovery</w:t>
      </w:r>
    </w:p>
    <w:p w14:paraId="744E5FA5" w14:textId="05AA6F46" w:rsidR="00CC5EF2" w:rsidRDefault="00CC5EF2" w:rsidP="00CC5EF2">
      <w:r>
        <w:t>When the UE is triggered by an upper layer application to monitor proximity of a connectivity service provided by a UE-to-network relay</w:t>
      </w:r>
      <w:r>
        <w:rPr>
          <w:lang w:eastAsia="zh-CN"/>
        </w:rPr>
        <w:t xml:space="preserve">; or when the UE has established a direct link with a </w:t>
      </w:r>
      <w:r w:rsidR="007A5A37">
        <w:rPr>
          <w:lang w:eastAsia="zh-CN"/>
        </w:rPr>
        <w:t xml:space="preserve">5G </w:t>
      </w:r>
      <w:r>
        <w:rPr>
          <w:lang w:eastAsia="zh-CN"/>
        </w:rPr>
        <w:t xml:space="preserve">ProSe UE-to-network relay UE as specified in </w:t>
      </w:r>
      <w:r w:rsidR="0018412C">
        <w:rPr>
          <w:lang w:eastAsia="zh-CN"/>
        </w:rPr>
        <w:t>clause</w:t>
      </w:r>
      <w:r>
        <w:t> </w:t>
      </w:r>
      <w:r>
        <w:rPr>
          <w:lang w:eastAsia="zh-CN"/>
        </w:rPr>
        <w:t>7.2</w:t>
      </w:r>
      <w:r>
        <w:t>, and if the UE is authorised to perform the monitoring UE procedure for UE-to-network relay discovery, then the UE</w:t>
      </w:r>
      <w:r>
        <w:rPr>
          <w:lang w:eastAsia="ko-KR"/>
        </w:rPr>
        <w:t xml:space="preserve"> </w:t>
      </w:r>
      <w:r>
        <w:t xml:space="preserve">shall instruct the lower layers to start monitoring for </w:t>
      </w:r>
      <w:r>
        <w:rPr>
          <w:lang w:eastAsia="zh-CN"/>
        </w:rPr>
        <w:t xml:space="preserve">PROSE </w:t>
      </w:r>
      <w:r>
        <w:t>PC5</w:t>
      </w:r>
      <w:r>
        <w:rPr>
          <w:lang w:eastAsia="zh-CN"/>
        </w:rPr>
        <w:t xml:space="preserve"> </w:t>
      </w:r>
      <w:r>
        <w:t>DISCOVERY messages</w:t>
      </w:r>
      <w:r>
        <w:rPr>
          <w:lang w:eastAsia="ko-KR"/>
        </w:rPr>
        <w:t xml:space="preserve"> </w:t>
      </w:r>
      <w:r>
        <w:t xml:space="preserve">with </w:t>
      </w:r>
      <w:r>
        <w:rPr>
          <w:lang w:eastAsia="zh-CN"/>
        </w:rPr>
        <w:t>the</w:t>
      </w:r>
      <w:r>
        <w:t xml:space="preserve"> </w:t>
      </w:r>
      <w:r w:rsidR="00783950">
        <w:rPr>
          <w:rFonts w:hint="eastAsia"/>
          <w:lang w:eastAsia="zh-CN"/>
        </w:rPr>
        <w:t>d</w:t>
      </w:r>
      <w:r w:rsidR="00783950">
        <w:t>efault</w:t>
      </w:r>
      <w:r>
        <w:t xml:space="preserve"> </w:t>
      </w:r>
      <w:r w:rsidR="007A5A37">
        <w:rPr>
          <w:lang w:eastAsia="zh-CN"/>
        </w:rPr>
        <w:t>d</w:t>
      </w:r>
      <w:r w:rsidR="007A5A37">
        <w:t xml:space="preserve">estination </w:t>
      </w:r>
      <w:r>
        <w:t>layer-2 ID</w:t>
      </w:r>
      <w:r w:rsidR="00783950">
        <w:t xml:space="preserve"> </w:t>
      </w:r>
      <w:r w:rsidR="00783950">
        <w:rPr>
          <w:lang w:eastAsia="zh-CN"/>
        </w:rPr>
        <w:t>as specified in clause</w:t>
      </w:r>
      <w:r w:rsidR="00783950">
        <w:t> </w:t>
      </w:r>
      <w:r w:rsidR="00783950">
        <w:rPr>
          <w:lang w:eastAsia="zh-CN"/>
        </w:rPr>
        <w:t>5.2.5</w:t>
      </w:r>
      <w:r>
        <w:t>.</w:t>
      </w:r>
    </w:p>
    <w:p w14:paraId="7DB827DC" w14:textId="390AADE5" w:rsidR="00CC5EF2" w:rsidRDefault="00CC5EF2" w:rsidP="00CC5EF2">
      <w:r>
        <w:t xml:space="preserve">Upon reception of a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 xml:space="preserve"> according to </w:t>
      </w:r>
      <w:r w:rsidR="0018412C">
        <w:t>clause</w:t>
      </w:r>
      <w:r>
        <w:t> 1</w:t>
      </w:r>
      <w:r>
        <w:rPr>
          <w:lang w:eastAsia="zh-CN"/>
        </w:rPr>
        <w:t>0</w:t>
      </w:r>
      <w:r>
        <w:t>.2.</w:t>
      </w:r>
      <w:r w:rsidR="0018412C">
        <w:rPr>
          <w:lang w:eastAsia="zh-CN"/>
        </w:rPr>
        <w:t>1</w:t>
      </w:r>
      <w:r>
        <w:t xml:space="preserve">, for the target </w:t>
      </w:r>
      <w:r w:rsidR="0010603F">
        <w:t>relay service code</w:t>
      </w:r>
      <w:r>
        <w:t xml:space="preserve"> of the connectivity service which the UE is authorized to monitor, the UE shall use the associated DUSK, if configured, and the UTC-based counter obtained during the monitoring operation to unscramble the</w:t>
      </w:r>
      <w:r>
        <w:rPr>
          <w:lang w:eastAsia="zh-CN"/>
        </w:rPr>
        <w:t xml:space="preserve"> PROSE</w:t>
      </w:r>
      <w:r>
        <w:t xml:space="preserve"> PC5</w:t>
      </w:r>
      <w:r>
        <w:rPr>
          <w:lang w:eastAsia="zh-CN"/>
        </w:rPr>
        <w:t xml:space="preserve"> </w:t>
      </w:r>
      <w:r>
        <w:t>DISCOVERY message as described in 3GPP TS 33.</w:t>
      </w:r>
      <w:r>
        <w:rPr>
          <w:lang w:eastAsia="zh-CN"/>
        </w:rPr>
        <w:t>yyy</w:t>
      </w:r>
      <w:r>
        <w:t> [</w:t>
      </w:r>
      <w:r>
        <w:rPr>
          <w:lang w:eastAsia="zh-CN"/>
        </w:rPr>
        <w:t>xxx</w:t>
      </w:r>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33.</w:t>
      </w:r>
      <w:r>
        <w:rPr>
          <w:lang w:eastAsia="zh-CN"/>
        </w:rPr>
        <w:t>yyy</w:t>
      </w:r>
      <w:r>
        <w:t> [</w:t>
      </w:r>
      <w:r>
        <w:rPr>
          <w:lang w:eastAsia="zh-CN"/>
        </w:rPr>
        <w:t>xxx</w:t>
      </w:r>
      <w:r>
        <w:t xml:space="preserve">]. Finally, if a DUIK is configured, the UE shall use the DUIK and the UTC-based counter to verify the MIC field in the unscrambled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w:t>
      </w:r>
    </w:p>
    <w:p w14:paraId="1CDE2AEB" w14:textId="2A75861D" w:rsidR="00CC5EF2" w:rsidRDefault="00CC5EF2" w:rsidP="00CC5EF2">
      <w:pPr>
        <w:pStyle w:val="NO"/>
      </w:pPr>
      <w:r>
        <w:t>NOTE</w:t>
      </w:r>
      <w:r w:rsidR="00016857">
        <w:t> 1</w:t>
      </w:r>
      <w:r>
        <w:t>:</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0BBCA2D7" w14:textId="3CB3BFA3" w:rsidR="005640F7" w:rsidRDefault="005640F7" w:rsidP="005640F7">
      <w:pPr>
        <w:pStyle w:val="NO"/>
        <w:rPr>
          <w:lang w:eastAsia="zh-CN"/>
        </w:rPr>
      </w:pPr>
      <w:r>
        <w:rPr>
          <w:lang w:eastAsia="ko-KR"/>
        </w:rPr>
        <w:t>NOTE </w:t>
      </w:r>
      <w:r w:rsidR="00016857">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UE-to-network relay discovery announcement </w:t>
      </w:r>
      <w:r>
        <w:rPr>
          <w:lang w:eastAsia="ko-KR"/>
        </w:rPr>
        <w:t>is for 5G ProSe direct discovery based on an indication from the lower layer.</w:t>
      </w:r>
    </w:p>
    <w:p w14:paraId="122146ED" w14:textId="77777777" w:rsidR="00CC5EF2" w:rsidRDefault="00CC5EF2" w:rsidP="00CC5EF2">
      <w:r>
        <w:rPr>
          <w:lang w:eastAsia="zh-CN"/>
        </w:rPr>
        <w:t>Then</w:t>
      </w:r>
      <w:r>
        <w:t xml:space="preserve"> if:</w:t>
      </w:r>
    </w:p>
    <w:p w14:paraId="21AAA580" w14:textId="7D3EAC04" w:rsidR="00CC5EF2" w:rsidRDefault="0018412C" w:rsidP="00CC5EF2">
      <w:pPr>
        <w:pStyle w:val="B1"/>
      </w:pPr>
      <w:r>
        <w:lastRenderedPageBreak/>
        <w:t>a)</w:t>
      </w:r>
      <w:r w:rsidR="00CC5EF2">
        <w:tab/>
        <w:t xml:space="preserve">the </w:t>
      </w:r>
      <w:r w:rsidR="0010603F">
        <w:t>relay service code</w:t>
      </w:r>
      <w:r w:rsidR="00CC5EF2">
        <w:t xml:space="preserve"> parameter of the </w:t>
      </w:r>
      <w:r w:rsidR="00CC5EF2">
        <w:rPr>
          <w:lang w:eastAsia="zh-CN"/>
        </w:rPr>
        <w:t xml:space="preserve">PROSE </w:t>
      </w:r>
      <w:r w:rsidR="00CC5EF2">
        <w:t>PC5</w:t>
      </w:r>
      <w:r w:rsidR="00CC5EF2">
        <w:rPr>
          <w:lang w:eastAsia="zh-CN"/>
        </w:rPr>
        <w:t xml:space="preserve"> </w:t>
      </w:r>
      <w:r w:rsidR="00CC5EF2">
        <w:t xml:space="preserve">DISCOVERY message for </w:t>
      </w:r>
      <w:r w:rsidR="00E44948">
        <w:t>UE-to-network</w:t>
      </w:r>
      <w:r w:rsidR="00CC5EF2">
        <w:t xml:space="preserve"> </w:t>
      </w:r>
      <w:r w:rsidR="007A5A37">
        <w:t xml:space="preserve">relay discovery announcement </w:t>
      </w:r>
      <w:r w:rsidR="00CC5EF2">
        <w:t xml:space="preserve">is the same as the </w:t>
      </w:r>
      <w:r w:rsidR="0010603F">
        <w:t>relay service code</w:t>
      </w:r>
      <w:r w:rsidR="00CC5EF2">
        <w:t xml:space="preserve"> parameter configured as specified in clause 5 for the connectivity service being monitored; and</w:t>
      </w:r>
    </w:p>
    <w:p w14:paraId="2A9BEA35" w14:textId="3AEA7FB3" w:rsidR="00CC5EF2" w:rsidRDefault="0018412C" w:rsidP="00CC5EF2">
      <w:pPr>
        <w:pStyle w:val="B1"/>
      </w:pPr>
      <w:r>
        <w:t>b)</w:t>
      </w:r>
      <w:r w:rsidR="00CC5EF2">
        <w:tab/>
        <w:t xml:space="preserve">the User </w:t>
      </w:r>
      <w:r w:rsidR="003D75CD">
        <w:t>info</w:t>
      </w:r>
      <w:r w:rsidR="00CC5EF2">
        <w:t xml:space="preserve"> ID of the UE-to-network relay is not configured as specified in clause 5 for the connectivity service being monitored, or the </w:t>
      </w:r>
      <w:r w:rsidR="00AD039D">
        <w:t>announcer info</w:t>
      </w:r>
      <w:r w:rsidR="00CC5EF2">
        <w:t xml:space="preserve"> parameter of the </w:t>
      </w:r>
      <w:r w:rsidR="00CC5EF2">
        <w:rPr>
          <w:lang w:eastAsia="zh-CN"/>
        </w:rPr>
        <w:t xml:space="preserve">PROSE </w:t>
      </w:r>
      <w:r w:rsidR="00CC5EF2">
        <w:t>PC5</w:t>
      </w:r>
      <w:r w:rsidR="00CC5EF2">
        <w:rPr>
          <w:lang w:eastAsia="zh-CN"/>
        </w:rPr>
        <w:t xml:space="preserve"> </w:t>
      </w:r>
      <w:r w:rsidR="00CC5EF2">
        <w:t xml:space="preserve">DISCOVERY message for </w:t>
      </w:r>
      <w:r w:rsidR="00E44948">
        <w:t>UE-to-network</w:t>
      </w:r>
      <w:r w:rsidR="00CC5EF2">
        <w:t xml:space="preserve"> </w:t>
      </w:r>
      <w:r w:rsidR="00764592">
        <w:t xml:space="preserve">relay discovery announcement </w:t>
      </w:r>
      <w:r w:rsidR="00CC5EF2">
        <w:t xml:space="preserve">is the same as the User </w:t>
      </w:r>
      <w:r w:rsidR="003D75CD">
        <w:t>info</w:t>
      </w:r>
      <w:r w:rsidR="00CC5EF2">
        <w:t xml:space="preserve"> ID of the UE-to-network relay configured as specified in clause 5</w:t>
      </w:r>
      <w:r>
        <w:t>.2.5</w:t>
      </w:r>
      <w:r w:rsidR="00CC5EF2">
        <w:t xml:space="preserve"> for the connectivity service being monitored</w:t>
      </w:r>
      <w:r>
        <w:t>,</w:t>
      </w:r>
    </w:p>
    <w:p w14:paraId="3A74AA67" w14:textId="3D621595" w:rsidR="00CC5EF2" w:rsidRDefault="00CC5EF2" w:rsidP="00CC5EF2">
      <w:r>
        <w:rPr>
          <w:iCs/>
        </w:rPr>
        <w:t xml:space="preserve">then the UE shall consider that the </w:t>
      </w:r>
      <w:r>
        <w:t xml:space="preserve">connectivity service the UE </w:t>
      </w:r>
      <w:r>
        <w:rPr>
          <w:iCs/>
        </w:rPr>
        <w:t>seeks to monitor has been discovered.</w:t>
      </w:r>
      <w:r>
        <w:rPr>
          <w:iCs/>
          <w:lang w:eastAsia="zh-CN"/>
        </w:rPr>
        <w:t xml:space="preserve"> In addition, the UE can measure the signal strength of the PROSE </w:t>
      </w:r>
      <w:r>
        <w:t>PC5</w:t>
      </w:r>
      <w:r>
        <w:rPr>
          <w:lang w:eastAsia="zh-CN"/>
        </w:rPr>
        <w:t xml:space="preserve"> </w:t>
      </w:r>
      <w:r>
        <w:t xml:space="preserve">DISCOVERY message for </w:t>
      </w:r>
      <w:r w:rsidR="00E44948">
        <w:t>UE-to-network</w:t>
      </w:r>
      <w:r>
        <w:t xml:space="preserve"> </w:t>
      </w:r>
      <w:r w:rsidR="00322EFA">
        <w:t>relay discovery announcement</w:t>
      </w:r>
      <w:r>
        <w:rPr>
          <w:iCs/>
          <w:lang w:eastAsia="zh-CN"/>
        </w:rPr>
        <w:t xml:space="preserve"> for relay selection or reselection.</w:t>
      </w:r>
    </w:p>
    <w:p w14:paraId="28B9FF45" w14:textId="76E2C992" w:rsidR="00CC5EF2" w:rsidRDefault="00CC5EF2" w:rsidP="00667BCB">
      <w:pPr>
        <w:pStyle w:val="EditorsNote"/>
      </w:pPr>
      <w:r>
        <w:t>Editor’s note:</w:t>
      </w:r>
      <w:r>
        <w:tab/>
        <w:t xml:space="preserve">Details </w:t>
      </w:r>
      <w:r>
        <w:rPr>
          <w:lang w:eastAsia="zh-CN"/>
        </w:rPr>
        <w:t xml:space="preserve">of security aspects for </w:t>
      </w:r>
      <w:r>
        <w:t xml:space="preserve">Monitoring UE procedure upon reception of a PROSE PC5 DISCOVERY message for </w:t>
      </w:r>
      <w:r w:rsidR="00E44948">
        <w:t>UE-to-network</w:t>
      </w:r>
      <w:r>
        <w:t xml:space="preserve"> relay discovery announcement </w:t>
      </w:r>
      <w:r>
        <w:rPr>
          <w:lang w:eastAsia="zh-CN"/>
        </w:rPr>
        <w:t>are</w:t>
      </w:r>
      <w:r>
        <w:t xml:space="preserve"> FFS and will be determinated by cooperation with SA WG3.</w:t>
      </w:r>
    </w:p>
    <w:p w14:paraId="0282C958" w14:textId="28E10DB9" w:rsidR="00CC5EF2" w:rsidRDefault="00CC5EF2" w:rsidP="00CC5EF2">
      <w:pPr>
        <w:pStyle w:val="6"/>
        <w:rPr>
          <w:lang w:eastAsia="zh-CN"/>
        </w:rPr>
      </w:pPr>
      <w:bookmarkStart w:id="1411" w:name="_Toc70667733"/>
      <w:bookmarkStart w:id="1412" w:name="_Toc94175664"/>
      <w:r>
        <w:rPr>
          <w:lang w:eastAsia="zh-CN"/>
        </w:rPr>
        <w:t>8.2.</w:t>
      </w:r>
      <w:r w:rsidR="00230F50">
        <w:rPr>
          <w:lang w:eastAsia="zh-CN"/>
        </w:rPr>
        <w:t>1</w:t>
      </w:r>
      <w:r>
        <w:rPr>
          <w:lang w:eastAsia="zh-CN"/>
        </w:rPr>
        <w:t>.2.</w:t>
      </w:r>
      <w:r w:rsidR="00130DC2">
        <w:rPr>
          <w:lang w:eastAsia="zh-CN"/>
        </w:rPr>
        <w:t>3</w:t>
      </w:r>
      <w:r>
        <w:rPr>
          <w:lang w:eastAsia="zh-CN"/>
        </w:rPr>
        <w:t>.3</w:t>
      </w:r>
      <w:r>
        <w:rPr>
          <w:lang w:eastAsia="zh-CN"/>
        </w:rPr>
        <w:tab/>
        <w:t xml:space="preserve">Monitoring UE procedure for </w:t>
      </w:r>
      <w:r w:rsidR="00E44948">
        <w:rPr>
          <w:lang w:eastAsia="zh-CN"/>
        </w:rPr>
        <w:t>UE-to-network</w:t>
      </w:r>
      <w:r>
        <w:rPr>
          <w:lang w:eastAsia="zh-CN"/>
        </w:rPr>
        <w:t xml:space="preserve"> relay discovery completion</w:t>
      </w:r>
      <w:bookmarkEnd w:id="1411"/>
      <w:bookmarkEnd w:id="1412"/>
    </w:p>
    <w:p w14:paraId="6E72EF2F" w14:textId="476E6A78" w:rsidR="00CC5EF2" w:rsidRDefault="00CC5EF2" w:rsidP="00CC5EF2">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w:t>
      </w:r>
      <w:r w:rsidR="00E44948">
        <w:rPr>
          <w:lang w:eastAsia="zh-CN"/>
        </w:rPr>
        <w:t>UE-to-network</w:t>
      </w:r>
      <w:r>
        <w:rPr>
          <w:lang w:eastAsia="zh-CN"/>
        </w:rPr>
        <w:t xml:space="preserve"> relay discovery, the UE shall instruct the lower layers to stop monitoring. </w:t>
      </w:r>
    </w:p>
    <w:p w14:paraId="2668B08F" w14:textId="641CC6BE" w:rsidR="00CC5EF2" w:rsidRDefault="00CC5EF2" w:rsidP="00CC5EF2">
      <w:pPr>
        <w:rPr>
          <w:lang w:eastAsia="zh-CN"/>
        </w:rPr>
      </w:pPr>
      <w:r>
        <w:rPr>
          <w:lang w:eastAsia="zh-CN"/>
        </w:rPr>
        <w:t>When the UE stops monitoring, if the UE is in 5GMM-CONNECTED mode, the UE shall trigger the corresponding procedure in lower layers as specified in 3GPP</w:t>
      </w:r>
      <w:r w:rsidR="0018412C">
        <w:rPr>
          <w:lang w:val="en-US" w:eastAsia="zh-CN"/>
        </w:rPr>
        <w:t> </w:t>
      </w:r>
      <w:r>
        <w:rPr>
          <w:lang w:eastAsia="zh-CN"/>
        </w:rPr>
        <w:t>TS</w:t>
      </w:r>
      <w:r w:rsidR="0018412C">
        <w:rPr>
          <w:lang w:val="en-US" w:eastAsia="zh-CN"/>
        </w:rPr>
        <w:t> </w:t>
      </w:r>
      <w:r>
        <w:rPr>
          <w:lang w:eastAsia="zh-CN"/>
        </w:rPr>
        <w:t>38.331</w:t>
      </w:r>
      <w:r w:rsidR="0018412C">
        <w:rPr>
          <w:lang w:val="en-US" w:eastAsia="zh-CN"/>
        </w:rPr>
        <w:t> </w:t>
      </w:r>
      <w:r>
        <w:rPr>
          <w:lang w:eastAsia="zh-CN"/>
        </w:rPr>
        <w:t>[13].</w:t>
      </w:r>
    </w:p>
    <w:p w14:paraId="577A56C8" w14:textId="308DD2A8" w:rsidR="00673A58" w:rsidRDefault="00673A58" w:rsidP="00826ACB">
      <w:pPr>
        <w:pStyle w:val="50"/>
        <w:rPr>
          <w:lang w:val="en-US"/>
        </w:rPr>
      </w:pPr>
      <w:bookmarkStart w:id="1413" w:name="_Toc68190845"/>
      <w:bookmarkStart w:id="1414" w:name="_Toc59198694"/>
      <w:bookmarkStart w:id="1415" w:name="_Toc525231294"/>
      <w:bookmarkStart w:id="1416" w:name="_Toc94175665"/>
      <w:r>
        <w:rPr>
          <w:lang w:val="en-US"/>
        </w:rPr>
        <w:t>8.2.1.2.</w:t>
      </w:r>
      <w:r w:rsidR="00130DC2">
        <w:rPr>
          <w:lang w:val="en-US"/>
        </w:rPr>
        <w:t>4</w:t>
      </w:r>
      <w:r>
        <w:rPr>
          <w:lang w:val="en-US"/>
        </w:rPr>
        <w:tab/>
      </w:r>
      <w:r>
        <w:rPr>
          <w:lang w:eastAsia="ko-KR"/>
        </w:rPr>
        <w:t>A</w:t>
      </w:r>
      <w:r>
        <w:t xml:space="preserve">nnouncing UE procedure for </w:t>
      </w:r>
      <w:bookmarkEnd w:id="1413"/>
      <w:bookmarkEnd w:id="1414"/>
      <w:bookmarkEnd w:id="1415"/>
      <w:r w:rsidR="00322EFA">
        <w:t>relay discovery additional information</w:t>
      </w:r>
      <w:bookmarkEnd w:id="1416"/>
    </w:p>
    <w:p w14:paraId="0B6017D7" w14:textId="13B1FD79" w:rsidR="00673A58" w:rsidRDefault="00673A58" w:rsidP="00826ACB">
      <w:pPr>
        <w:pStyle w:val="6"/>
      </w:pPr>
      <w:bookmarkStart w:id="1417" w:name="_Toc68190846"/>
      <w:bookmarkStart w:id="1418" w:name="_Toc59198695"/>
      <w:bookmarkStart w:id="1419" w:name="_Toc525231295"/>
      <w:bookmarkStart w:id="1420" w:name="_Toc94175666"/>
      <w:r>
        <w:t>8.2.1.2.</w:t>
      </w:r>
      <w:r w:rsidR="00130DC2">
        <w:t>4</w:t>
      </w:r>
      <w:r>
        <w:t>.1</w:t>
      </w:r>
      <w:r>
        <w:tab/>
        <w:t>General</w:t>
      </w:r>
      <w:bookmarkEnd w:id="1417"/>
      <w:bookmarkEnd w:id="1418"/>
      <w:bookmarkEnd w:id="1419"/>
      <w:bookmarkEnd w:id="1420"/>
    </w:p>
    <w:p w14:paraId="007F5D24" w14:textId="5282F182" w:rsidR="00673A58" w:rsidRDefault="00673A58" w:rsidP="00673A58">
      <w:pPr>
        <w:rPr>
          <w:lang w:eastAsia="ko-KR"/>
        </w:rPr>
      </w:pPr>
      <w:r>
        <w:t xml:space="preserve">The purpose of the </w:t>
      </w:r>
      <w:r>
        <w:rPr>
          <w:lang w:eastAsia="ko-KR"/>
        </w:rPr>
        <w:t>a</w:t>
      </w:r>
      <w:r>
        <w:t xml:space="preserve">nnouncing UE procedure for </w:t>
      </w:r>
      <w:r w:rsidR="00322EFA">
        <w:t>relay discovery additional information</w:t>
      </w:r>
      <w:r>
        <w:t xml:space="preserve"> is to </w:t>
      </w:r>
      <w:r>
        <w:rPr>
          <w:lang w:eastAsia="ko-KR"/>
        </w:rPr>
        <w:t>announce to the</w:t>
      </w:r>
      <w:r w:rsidR="00DF139D">
        <w:rPr>
          <w:lang w:eastAsia="ko-KR"/>
        </w:rPr>
        <w:t xml:space="preserve"> 5G ProSe</w:t>
      </w:r>
      <w:r>
        <w:rPr>
          <w:lang w:eastAsia="ko-KR"/>
        </w:rPr>
        <w:t xml:space="preserve"> remote UEs additional information about:</w:t>
      </w:r>
    </w:p>
    <w:p w14:paraId="1F9F81DE" w14:textId="77777777" w:rsidR="00DF139D" w:rsidRPr="00DF139D" w:rsidRDefault="00DF139D" w:rsidP="0066566A">
      <w:pPr>
        <w:pStyle w:val="B1"/>
      </w:pPr>
      <w:r w:rsidRPr="00DF139D">
        <w:t>a)</w:t>
      </w:r>
      <w:r w:rsidRPr="00DF139D">
        <w:tab/>
        <w:t>the relay service code of the 5G ProSe UE-to-network relay UE;</w:t>
      </w:r>
    </w:p>
    <w:p w14:paraId="0477DCE6" w14:textId="4545EDDA" w:rsidR="00DF139D" w:rsidRDefault="00DF139D" w:rsidP="0066566A">
      <w:pPr>
        <w:pStyle w:val="B1"/>
        <w:rPr>
          <w:lang w:eastAsia="ko-KR"/>
        </w:rPr>
      </w:pPr>
      <w:r w:rsidRPr="00DF139D">
        <w:t>b)</w:t>
      </w:r>
      <w:r w:rsidRPr="00DF139D">
        <w:tab/>
        <w:t>the announcer info of the announcing user;</w:t>
      </w:r>
    </w:p>
    <w:p w14:paraId="3124CCE0" w14:textId="540AC014" w:rsidR="00673A58" w:rsidRDefault="00DF139D" w:rsidP="00673A58">
      <w:pPr>
        <w:pStyle w:val="B1"/>
        <w:rPr>
          <w:lang w:eastAsia="ko-KR"/>
        </w:rPr>
      </w:pPr>
      <w:r>
        <w:t>c</w:t>
      </w:r>
      <w:r w:rsidR="00673A58">
        <w:t>)</w:t>
      </w:r>
      <w:r w:rsidR="00673A58">
        <w:tab/>
      </w:r>
      <w:r w:rsidR="00673A58">
        <w:rPr>
          <w:lang w:eastAsia="ko-KR"/>
        </w:rPr>
        <w:t xml:space="preserve">the </w:t>
      </w:r>
      <w:r>
        <w:rPr>
          <w:lang w:eastAsia="ko-KR"/>
        </w:rPr>
        <w:t>NCGI of the</w:t>
      </w:r>
      <w:r w:rsidR="00673A58">
        <w:rPr>
          <w:lang w:eastAsia="ko-KR"/>
        </w:rPr>
        <w:t xml:space="preserve"> </w:t>
      </w:r>
      <w:r>
        <w:rPr>
          <w:lang w:eastAsia="ko-KR"/>
        </w:rPr>
        <w:t>c</w:t>
      </w:r>
      <w:r w:rsidR="00673A58">
        <w:rPr>
          <w:lang w:eastAsia="ko-KR"/>
        </w:rPr>
        <w:t xml:space="preserve">ell serving the </w:t>
      </w:r>
      <w:r w:rsidR="00322EFA">
        <w:rPr>
          <w:lang w:eastAsia="ko-KR"/>
        </w:rPr>
        <w:t xml:space="preserve">5G </w:t>
      </w:r>
      <w:r w:rsidR="00673A58">
        <w:rPr>
          <w:lang w:eastAsia="ko-KR"/>
        </w:rPr>
        <w:t>ProSe</w:t>
      </w:r>
      <w:r>
        <w:rPr>
          <w:lang w:eastAsia="ko-KR"/>
        </w:rPr>
        <w:t xml:space="preserve"> layer-3</w:t>
      </w:r>
      <w:r w:rsidR="00673A58">
        <w:rPr>
          <w:lang w:eastAsia="ko-KR"/>
        </w:rPr>
        <w:t xml:space="preserve"> UE-to-network relay</w:t>
      </w:r>
      <w:r w:rsidR="00322EFA">
        <w:rPr>
          <w:lang w:eastAsia="ko-KR"/>
        </w:rPr>
        <w:t xml:space="preserve"> UE</w:t>
      </w:r>
      <w:r>
        <w:rPr>
          <w:lang w:eastAsia="ko-KR"/>
        </w:rPr>
        <w:t>; and</w:t>
      </w:r>
    </w:p>
    <w:p w14:paraId="11A41161" w14:textId="16B6AAC7" w:rsidR="00DF139D" w:rsidRPr="0066566A" w:rsidRDefault="00DF139D" w:rsidP="000F6577">
      <w:pPr>
        <w:pStyle w:val="B1"/>
      </w:pPr>
      <w:r>
        <w:rPr>
          <w:lang w:eastAsia="ko-KR"/>
        </w:rPr>
        <w:t>d)</w:t>
      </w:r>
      <w:r>
        <w:rPr>
          <w:lang w:eastAsia="ko-KR"/>
        </w:rPr>
        <w:tab/>
        <w:t xml:space="preserve">the TAI </w:t>
      </w:r>
      <w:r w:rsidRPr="00A4078B">
        <w:rPr>
          <w:lang w:eastAsia="ko-KR"/>
        </w:rPr>
        <w:t xml:space="preserve">of the </w:t>
      </w:r>
      <w:r>
        <w:rPr>
          <w:lang w:eastAsia="ko-KR"/>
        </w:rPr>
        <w:t>c</w:t>
      </w:r>
      <w:r w:rsidRPr="00A4078B">
        <w:rPr>
          <w:lang w:eastAsia="ko-KR"/>
        </w:rPr>
        <w:t>ell serving the 5G ProSe layer-3 UE-to-network relay UE</w:t>
      </w:r>
      <w:r>
        <w:rPr>
          <w:lang w:eastAsia="ko-KR"/>
        </w:rPr>
        <w:t>;</w:t>
      </w:r>
    </w:p>
    <w:p w14:paraId="6BD479F3" w14:textId="77777777" w:rsidR="00673A58" w:rsidRDefault="00673A58" w:rsidP="0010363A">
      <w:pPr>
        <w:rPr>
          <w:lang w:eastAsia="ko-KR"/>
        </w:rPr>
      </w:pPr>
      <w:r>
        <w:t>as defined in 3GPP TS 23.304 [2]</w:t>
      </w:r>
      <w:r>
        <w:rPr>
          <w:lang w:eastAsia="ko-KR"/>
        </w:rPr>
        <w:t>.</w:t>
      </w:r>
    </w:p>
    <w:p w14:paraId="51575D0B" w14:textId="5BB08DC9" w:rsidR="00673A58" w:rsidRDefault="00673A58" w:rsidP="00826ACB">
      <w:pPr>
        <w:pStyle w:val="6"/>
      </w:pPr>
      <w:bookmarkStart w:id="1421" w:name="_Toc68190847"/>
      <w:bookmarkStart w:id="1422" w:name="_Toc59198696"/>
      <w:bookmarkStart w:id="1423" w:name="_Toc525231296"/>
      <w:bookmarkStart w:id="1424" w:name="_Toc94175667"/>
      <w:r>
        <w:t>8.2.1.2.</w:t>
      </w:r>
      <w:r w:rsidR="00130DC2">
        <w:t>4</w:t>
      </w:r>
      <w:r>
        <w:t>.2</w:t>
      </w:r>
      <w:r>
        <w:tab/>
        <w:t xml:space="preserve">Announcing procedure for </w:t>
      </w:r>
      <w:bookmarkEnd w:id="1421"/>
      <w:bookmarkEnd w:id="1422"/>
      <w:bookmarkEnd w:id="1423"/>
      <w:r w:rsidR="00322EFA">
        <w:t>relay discovery additional information</w:t>
      </w:r>
      <w:bookmarkEnd w:id="1424"/>
    </w:p>
    <w:p w14:paraId="1F9957AC" w14:textId="4BE6C66B" w:rsidR="00673A58" w:rsidRDefault="00673A58" w:rsidP="00673A58">
      <w:pPr>
        <w:rPr>
          <w:lang w:eastAsia="ko-KR"/>
        </w:rPr>
      </w:pPr>
      <w:r>
        <w:t xml:space="preserve">The </w:t>
      </w:r>
      <w:r w:rsidR="00552C90">
        <w:t xml:space="preserve">5G </w:t>
      </w:r>
      <w:r>
        <w:rPr>
          <w:lang w:eastAsia="ko-KR"/>
        </w:rPr>
        <w:t xml:space="preserve">ProSe UE-to-network relay </w:t>
      </w:r>
      <w:r w:rsidR="00552C90">
        <w:rPr>
          <w:lang w:eastAsia="ko-KR"/>
        </w:rPr>
        <w:t xml:space="preserve">UE </w:t>
      </w:r>
      <w:r>
        <w:rPr>
          <w:lang w:eastAsia="ko-KR"/>
        </w:rPr>
        <w:t xml:space="preserve">announces the </w:t>
      </w:r>
      <w:r w:rsidR="00322EFA">
        <w:t>relay discovery additional information</w:t>
      </w:r>
      <w:r>
        <w:rPr>
          <w:lang w:eastAsia="ko-KR"/>
        </w:rPr>
        <w:t>:</w:t>
      </w:r>
    </w:p>
    <w:p w14:paraId="58C531CE" w14:textId="4074E2FA" w:rsidR="00673A58" w:rsidRDefault="00673A58" w:rsidP="00673A58">
      <w:pPr>
        <w:pStyle w:val="B1"/>
      </w:pPr>
      <w:r>
        <w:t>a)</w:t>
      </w:r>
      <w:r>
        <w:tab/>
        <w:t>if the</w:t>
      </w:r>
      <w:r w:rsidR="00F45B86">
        <w:t xml:space="preserve"> 5G ProSe</w:t>
      </w:r>
      <w:r>
        <w:t xml:space="preserve"> remote UE requests the </w:t>
      </w:r>
      <w:r w:rsidR="001D1BFE">
        <w:t xml:space="preserve">5G </w:t>
      </w:r>
      <w:r>
        <w:t>ProSe UE-to-network relay</w:t>
      </w:r>
      <w:r w:rsidR="001D1BFE">
        <w:t xml:space="preserve"> UE</w:t>
      </w:r>
      <w:r>
        <w:t xml:space="preserve"> to announce the NG-RAN Cell Global ID (NCGI) </w:t>
      </w:r>
      <w:r w:rsidR="0044714F">
        <w:rPr>
          <w:rFonts w:hint="eastAsia"/>
          <w:lang w:eastAsia="zh-CN"/>
        </w:rPr>
        <w:t xml:space="preserve">or TAI </w:t>
      </w:r>
      <w:r>
        <w:t xml:space="preserve">of the cell serving the </w:t>
      </w:r>
      <w:r w:rsidR="00C728FE">
        <w:t xml:space="preserve">5G </w:t>
      </w:r>
      <w:r>
        <w:t>ProSe UE-to-network relay</w:t>
      </w:r>
      <w:r w:rsidR="00C728FE">
        <w:t xml:space="preserve"> UE</w:t>
      </w:r>
      <w:r>
        <w:t xml:space="preserve">, and as a response the </w:t>
      </w:r>
      <w:r w:rsidR="005D492B">
        <w:t xml:space="preserve">5G </w:t>
      </w:r>
      <w:r>
        <w:t xml:space="preserve">ProSe UE-to-network relay </w:t>
      </w:r>
      <w:r w:rsidR="005D492B">
        <w:t xml:space="preserve">UE </w:t>
      </w:r>
      <w:r>
        <w:t xml:space="preserve">acknowledges with the </w:t>
      </w:r>
      <w:r w:rsidR="0044714F">
        <w:rPr>
          <w:lang w:eastAsia="zh-CN"/>
        </w:rPr>
        <w:t>ProSe additional parameters</w:t>
      </w:r>
      <w:r>
        <w:t xml:space="preserve"> </w:t>
      </w:r>
      <w:r w:rsidR="00F45B86">
        <w:t>a</w:t>
      </w:r>
      <w:r>
        <w:t xml:space="preserve">nnouncement </w:t>
      </w:r>
      <w:r w:rsidR="00F45B86">
        <w:t>r</w:t>
      </w:r>
      <w:r>
        <w:t xml:space="preserve">esponse message, then the </w:t>
      </w:r>
      <w:r w:rsidR="006653BC">
        <w:t xml:space="preserve">5G </w:t>
      </w:r>
      <w:r>
        <w:t>ProSe UE-to-network relay</w:t>
      </w:r>
      <w:r w:rsidR="006653BC">
        <w:t xml:space="preserve"> UE</w:t>
      </w:r>
      <w:r>
        <w:t xml:space="preserve"> includes the NCGI</w:t>
      </w:r>
      <w:r w:rsidR="0044714F">
        <w:t xml:space="preserve"> or TAI</w:t>
      </w:r>
      <w:r>
        <w:t xml:space="preserve"> of the serving cell in the PROSE PC5 DISCOVERY message for </w:t>
      </w:r>
      <w:r w:rsidR="00322EFA">
        <w:t>relay discovery additional information</w:t>
      </w:r>
      <w:r>
        <w:t xml:space="preserve"> until the timer T</w:t>
      </w:r>
      <w:r w:rsidR="008040A0">
        <w:t>5107</w:t>
      </w:r>
      <w:r>
        <w:t xml:space="preserve"> expires (see the subclause </w:t>
      </w:r>
      <w:r w:rsidR="00C51968">
        <w:t>8.2.8</w:t>
      </w:r>
      <w:r>
        <w:t>).</w:t>
      </w:r>
    </w:p>
    <w:p w14:paraId="527ADFED" w14:textId="70526AA2" w:rsidR="00673A58" w:rsidRDefault="00673A58" w:rsidP="00673A58">
      <w:pPr>
        <w:pStyle w:val="NO"/>
      </w:pPr>
      <w:r>
        <w:t>NOTE 1:</w:t>
      </w:r>
      <w:r>
        <w:tab/>
      </w:r>
      <w:r w:rsidR="00AD6C4E">
        <w:t xml:space="preserve">5G </w:t>
      </w:r>
      <w:r>
        <w:t>ProSe UE-to-network relay</w:t>
      </w:r>
      <w:r w:rsidR="00AD6C4E">
        <w:t xml:space="preserve"> UE</w:t>
      </w:r>
      <w:r>
        <w:t xml:space="preserve"> announces the </w:t>
      </w:r>
      <w:r w:rsidR="00322EFA">
        <w:t>relay discovery additional information</w:t>
      </w:r>
      <w:r>
        <w:t xml:space="preserve"> only when it is </w:t>
      </w:r>
      <w:r>
        <w:rPr>
          <w:lang w:eastAsia="ko-KR"/>
        </w:rPr>
        <w:t xml:space="preserve">in </w:t>
      </w:r>
      <w:r>
        <w:t>NG-RAN</w:t>
      </w:r>
      <w:r>
        <w:rPr>
          <w:lang w:eastAsia="ko-KR"/>
        </w:rPr>
        <w:t xml:space="preserve"> coverage</w:t>
      </w:r>
      <w:r>
        <w:t>.</w:t>
      </w:r>
    </w:p>
    <w:p w14:paraId="4EED7278" w14:textId="316215FA" w:rsidR="00673A58" w:rsidRDefault="00673A58" w:rsidP="00673A58">
      <w:r>
        <w:t>Figure 8.2.1.2.</w:t>
      </w:r>
      <w:r w:rsidR="00130DC2">
        <w:t>4</w:t>
      </w:r>
      <w:r>
        <w:t xml:space="preserve">.2.1 illustrates the interaction of </w:t>
      </w:r>
      <w:r>
        <w:rPr>
          <w:lang w:eastAsia="ko-KR"/>
        </w:rPr>
        <w:t>the</w:t>
      </w:r>
      <w:r>
        <w:t xml:space="preserve"> </w:t>
      </w:r>
      <w:r w:rsidR="00285B12">
        <w:t xml:space="preserve">5G </w:t>
      </w:r>
      <w:r>
        <w:t xml:space="preserve">ProSe UE-to-network relay </w:t>
      </w:r>
      <w:r w:rsidR="00285B12">
        <w:t xml:space="preserve">UE </w:t>
      </w:r>
      <w:r>
        <w:rPr>
          <w:lang w:eastAsia="ko-KR"/>
        </w:rPr>
        <w:t xml:space="preserve">and the </w:t>
      </w:r>
      <w:r w:rsidR="00F45B86">
        <w:rPr>
          <w:lang w:eastAsia="ko-KR"/>
        </w:rPr>
        <w:t xml:space="preserve">5G ProSe </w:t>
      </w:r>
      <w:r>
        <w:rPr>
          <w:lang w:eastAsia="ko-KR"/>
        </w:rPr>
        <w:t xml:space="preserve">remote UE </w:t>
      </w:r>
      <w:r>
        <w:t xml:space="preserve">in the announcing UE procedure for </w:t>
      </w:r>
      <w:r w:rsidR="00322EFA">
        <w:t>relay discovery additional information</w:t>
      </w:r>
      <w:r>
        <w:t>.</w:t>
      </w:r>
    </w:p>
    <w:p w14:paraId="064D4A9A" w14:textId="3140370E" w:rsidR="00673A58" w:rsidRDefault="00F45B86" w:rsidP="00673A58">
      <w:pPr>
        <w:pStyle w:val="TH"/>
      </w:pPr>
      <w:r>
        <w:rPr>
          <w:rFonts w:ascii="Times New Roman" w:eastAsiaTheme="minorEastAsia" w:hAnsi="Times New Roman"/>
        </w:rPr>
        <w:object w:dxaOrig="8520" w:dyaOrig="2820" w14:anchorId="4AA7372D">
          <v:shape id="_x0000_i1057" type="#_x0000_t75" style="width:426.85pt;height:141.2pt" o:ole="" fillcolor="window">
            <v:imagedata r:id="rId72" o:title=""/>
          </v:shape>
          <o:OLEObject Type="Embed" ProgID="Word.Picture.8" ShapeID="_x0000_i1057" DrawAspect="Content" ObjectID="_1704788351" r:id="rId73"/>
        </w:object>
      </w:r>
    </w:p>
    <w:p w14:paraId="5E33A3BA" w14:textId="1AF1E214" w:rsidR="00673A58" w:rsidRDefault="00673A58" w:rsidP="00673A58">
      <w:pPr>
        <w:pStyle w:val="TF"/>
      </w:pPr>
      <w:r>
        <w:t>Figure 8.2.1.2.</w:t>
      </w:r>
      <w:r w:rsidR="00130DC2">
        <w:t>4</w:t>
      </w:r>
      <w:r>
        <w:t>.2.</w:t>
      </w:r>
      <w:r>
        <w:rPr>
          <w:lang w:eastAsia="zh-CN"/>
        </w:rPr>
        <w:t>1</w:t>
      </w:r>
      <w:r>
        <w:t xml:space="preserve">: Announcing procedure for </w:t>
      </w:r>
      <w:r w:rsidR="00322EFA">
        <w:t>relay discovery additional information</w:t>
      </w:r>
    </w:p>
    <w:p w14:paraId="7E1CEFBB" w14:textId="79317F71" w:rsidR="00673A58" w:rsidRDefault="00673A58" w:rsidP="00673A58">
      <w:r>
        <w:t xml:space="preserve">The </w:t>
      </w:r>
      <w:r w:rsidR="00024F49">
        <w:t xml:space="preserve">5G </w:t>
      </w:r>
      <w:r>
        <w:rPr>
          <w:lang w:eastAsia="ko-KR"/>
        </w:rPr>
        <w:t>ProSe UE-to-network relay</w:t>
      </w:r>
      <w:r>
        <w:t xml:space="preserve"> UE may </w:t>
      </w:r>
      <w:r>
        <w:rPr>
          <w:lang w:eastAsia="ko-KR"/>
        </w:rPr>
        <w:t>start</w:t>
      </w:r>
      <w:r>
        <w:t xml:space="preserve"> </w:t>
      </w:r>
      <w:r>
        <w:rPr>
          <w:lang w:eastAsia="ko-KR"/>
        </w:rPr>
        <w:t>announcing</w:t>
      </w:r>
      <w:r>
        <w:t xml:space="preserve"> </w:t>
      </w:r>
      <w:r w:rsidR="00322EFA">
        <w:rPr>
          <w:lang w:eastAsia="ko-KR"/>
        </w:rPr>
        <w:t>relay discovery additional information</w:t>
      </w:r>
      <w:r>
        <w:rPr>
          <w:lang w:eastAsia="ko-KR"/>
        </w:rPr>
        <w:t xml:space="preserve"> </w:t>
      </w:r>
      <w:r>
        <w:t>if:</w:t>
      </w:r>
    </w:p>
    <w:p w14:paraId="3725DEFB" w14:textId="562CC1B5" w:rsidR="00673A58" w:rsidRDefault="00673A58" w:rsidP="00673A58">
      <w:pPr>
        <w:pStyle w:val="B1"/>
      </w:pPr>
      <w:r>
        <w:t>a)</w:t>
      </w:r>
      <w:r>
        <w:tab/>
        <w:t xml:space="preserve">the </w:t>
      </w:r>
      <w:r w:rsidR="00024F49">
        <w:t xml:space="preserve">5G </w:t>
      </w:r>
      <w:r>
        <w:t xml:space="preserve">ProSe UE-to-network relay UE is currently authorised to perform </w:t>
      </w:r>
      <w:r w:rsidR="009B3ACB">
        <w:t xml:space="preserve">5G </w:t>
      </w:r>
      <w:r>
        <w:t>ProSe direct discovery Model A announcing in the serving PLMN if the UE is served by NG-RAN; and</w:t>
      </w:r>
    </w:p>
    <w:p w14:paraId="11B87A15" w14:textId="5F345946" w:rsidR="00F45B86" w:rsidRDefault="00673A58" w:rsidP="00F45B86">
      <w:pPr>
        <w:pStyle w:val="B2"/>
      </w:pPr>
      <w:r>
        <w:t>1)</w:t>
      </w:r>
      <w:r>
        <w:tab/>
      </w:r>
      <w:r w:rsidR="0044714F">
        <w:rPr>
          <w:lang w:eastAsia="zh-CN"/>
        </w:rPr>
        <w:t>additional parameters</w:t>
      </w:r>
      <w:r>
        <w:t xml:space="preserve"> announcement</w:t>
      </w:r>
      <w:r>
        <w:rPr>
          <w:lang w:eastAsia="ko-KR"/>
        </w:rPr>
        <w:t xml:space="preserve"> for the serving cell of the </w:t>
      </w:r>
      <w:r w:rsidR="009B3ACB">
        <w:rPr>
          <w:lang w:eastAsia="ko-KR"/>
        </w:rPr>
        <w:t xml:space="preserve">5G </w:t>
      </w:r>
      <w:r>
        <w:rPr>
          <w:lang w:eastAsia="ko-KR"/>
        </w:rPr>
        <w:t xml:space="preserve">ProSe UE-to-network relay UE has been requested and responded to </w:t>
      </w:r>
      <w:r w:rsidR="00F45B86">
        <w:rPr>
          <w:lang w:eastAsia="ko-KR"/>
        </w:rPr>
        <w:t>5G ProSe</w:t>
      </w:r>
      <w:r w:rsidR="00CC7415">
        <w:rPr>
          <w:lang w:eastAsia="ko-KR"/>
        </w:rPr>
        <w:t xml:space="preserve"> </w:t>
      </w:r>
      <w:r>
        <w:rPr>
          <w:lang w:eastAsia="ko-KR"/>
        </w:rPr>
        <w:t>remote UEs</w:t>
      </w:r>
      <w:r>
        <w:t xml:space="preserve">, the </w:t>
      </w:r>
      <w:r>
        <w:rPr>
          <w:lang w:eastAsia="ko-KR"/>
        </w:rPr>
        <w:t>t</w:t>
      </w:r>
      <w:r>
        <w:t>imer T</w:t>
      </w:r>
      <w:r w:rsidR="008040A0">
        <w:t>5107</w:t>
      </w:r>
      <w:r>
        <w:t xml:space="preserve"> has not expired</w:t>
      </w:r>
      <w:r w:rsidR="00F45B86">
        <w:t xml:space="preserve"> (periodic reporting); or</w:t>
      </w:r>
    </w:p>
    <w:p w14:paraId="42E81B60" w14:textId="3A0219EF" w:rsidR="00673A58" w:rsidRDefault="00F45B86" w:rsidP="00F45B86">
      <w:pPr>
        <w:pStyle w:val="B2"/>
      </w:pPr>
      <w:r>
        <w:t>2)</w:t>
      </w:r>
      <w:r>
        <w:tab/>
      </w:r>
      <w:r w:rsidR="0044714F">
        <w:rPr>
          <w:lang w:eastAsia="zh-CN"/>
        </w:rPr>
        <w:t>additional parameters</w:t>
      </w:r>
      <w:r>
        <w:t xml:space="preserve"> announcement for the serving cell of the 5G ProSe UE-to-network relay UE has been requested and responded to 5G ProSe remote UEs, the timer T</w:t>
      </w:r>
      <w:r w:rsidR="008040A0">
        <w:t>5107</w:t>
      </w:r>
      <w:r>
        <w:t xml:space="preserve"> has not expired, and the 5G ProSe UE-to-network relay UE detects camping on a new serving cell</w:t>
      </w:r>
      <w:r w:rsidR="0044714F">
        <w:t>; or</w:t>
      </w:r>
    </w:p>
    <w:p w14:paraId="6F1A491D" w14:textId="14E727EC" w:rsidR="0044714F" w:rsidRDefault="0044714F" w:rsidP="000F6577">
      <w:pPr>
        <w:pStyle w:val="B2"/>
        <w:rPr>
          <w:lang w:eastAsia="zh-CN"/>
        </w:rPr>
      </w:pPr>
      <w:r>
        <w:rPr>
          <w:rFonts w:hint="eastAsia"/>
          <w:lang w:eastAsia="zh-CN"/>
        </w:rPr>
        <w:t>3</w:t>
      </w:r>
      <w:r>
        <w:t>)</w:t>
      </w:r>
      <w:r>
        <w:tab/>
      </w:r>
      <w:r>
        <w:rPr>
          <w:lang w:eastAsia="zh-CN"/>
        </w:rPr>
        <w:t>additional parameters</w:t>
      </w:r>
      <w:r>
        <w:t xml:space="preserve"> announcement for the serving cell of the 5G ProSe UE-to-network relay UE has been requested and responded to 5G ProSe remote UEs, the timer T5107 has not expired, and the 5G ProSe UE-to-network relay UE detects </w:t>
      </w:r>
      <w:r>
        <w:rPr>
          <w:rFonts w:hint="eastAsia"/>
          <w:lang w:eastAsia="zh-CN"/>
        </w:rPr>
        <w:t>entering</w:t>
      </w:r>
      <w:r>
        <w:t xml:space="preserve"> a new </w:t>
      </w:r>
      <w:r>
        <w:rPr>
          <w:rFonts w:hint="eastAsia"/>
          <w:lang w:eastAsia="zh-CN"/>
        </w:rPr>
        <w:t>tracking area.</w:t>
      </w:r>
    </w:p>
    <w:p w14:paraId="5D6F03B2" w14:textId="7DA9A9EE" w:rsidR="00673A58" w:rsidRDefault="00673A58" w:rsidP="00673A58">
      <w:r>
        <w:t>When</w:t>
      </w:r>
      <w:r>
        <w:rPr>
          <w:lang w:eastAsia="ko-KR"/>
        </w:rPr>
        <w:t xml:space="preserve"> t</w:t>
      </w:r>
      <w:r>
        <w:t xml:space="preserve">he </w:t>
      </w:r>
      <w:r w:rsidR="00EB0508">
        <w:t xml:space="preserve">5G </w:t>
      </w:r>
      <w:r>
        <w:rPr>
          <w:lang w:eastAsia="ko-KR"/>
        </w:rPr>
        <w:t>ProSe UE-to-network relay</w:t>
      </w:r>
      <w:r w:rsidR="00EB0508">
        <w:rPr>
          <w:lang w:eastAsia="ko-KR"/>
        </w:rPr>
        <w:t xml:space="preserve"> UE</w:t>
      </w:r>
      <w:r>
        <w:t xml:space="preserve"> </w:t>
      </w:r>
      <w:r>
        <w:rPr>
          <w:lang w:eastAsia="ko-KR"/>
        </w:rPr>
        <w:t>has some add</w:t>
      </w:r>
      <w:r>
        <w:t>itional</w:t>
      </w:r>
      <w:r>
        <w:rPr>
          <w:lang w:eastAsia="ko-KR"/>
        </w:rPr>
        <w:t xml:space="preserve"> i</w:t>
      </w:r>
      <w:r>
        <w:t>nformation</w:t>
      </w:r>
      <w:r>
        <w:rPr>
          <w:lang w:eastAsia="ko-KR"/>
        </w:rPr>
        <w:t xml:space="preserve"> to broadcast (</w:t>
      </w:r>
      <w:r w:rsidR="00CC7415">
        <w:rPr>
          <w:lang w:eastAsia="ko-KR"/>
        </w:rPr>
        <w:t>i.e.,</w:t>
      </w:r>
      <w:r>
        <w:rPr>
          <w:lang w:eastAsia="ko-KR"/>
        </w:rPr>
        <w:t xml:space="preserve"> NCGI</w:t>
      </w:r>
      <w:r w:rsidR="00F45B86">
        <w:rPr>
          <w:lang w:eastAsia="ko-KR"/>
        </w:rPr>
        <w:t>, due to the periodic reporting or due to camping on a new serving cell</w:t>
      </w:r>
      <w:r>
        <w:rPr>
          <w:lang w:eastAsia="ko-KR"/>
        </w:rPr>
        <w:t>)</w:t>
      </w:r>
      <w:r>
        <w:t xml:space="preserve">, then the </w:t>
      </w:r>
      <w:r w:rsidR="001041BD">
        <w:t xml:space="preserve">5G </w:t>
      </w:r>
      <w:r>
        <w:rPr>
          <w:lang w:eastAsia="ko-KR"/>
        </w:rPr>
        <w:t>ProSe UE-to-network relay</w:t>
      </w:r>
      <w:r w:rsidR="001041BD">
        <w:rPr>
          <w:lang w:eastAsia="ko-KR"/>
        </w:rPr>
        <w:t xml:space="preserve"> UE</w:t>
      </w:r>
      <w:r>
        <w:t>:</w:t>
      </w:r>
    </w:p>
    <w:p w14:paraId="06EDAAFE" w14:textId="7CC547A4" w:rsidR="00673A58" w:rsidRDefault="00673A58" w:rsidP="00673A58">
      <w:pPr>
        <w:pStyle w:val="B1"/>
      </w:pPr>
      <w:r>
        <w:t>a)</w:t>
      </w:r>
      <w:r>
        <w:tab/>
      </w:r>
      <w:r>
        <w:rPr>
          <w:lang w:eastAsia="ko-KR"/>
        </w:rPr>
        <w:t xml:space="preserve">shall </w:t>
      </w:r>
      <w:r>
        <w:t>request the parameters from the lower layers for Pro</w:t>
      </w:r>
      <w:r>
        <w:rPr>
          <w:lang w:eastAsia="ko-KR"/>
        </w:rPr>
        <w:t>S</w:t>
      </w:r>
      <w:r>
        <w:t>e direct discovery announcing</w:t>
      </w:r>
      <w:r>
        <w:rPr>
          <w:lang w:eastAsia="ko-KR"/>
        </w:rPr>
        <w:t xml:space="preserve"> </w:t>
      </w:r>
      <w:r>
        <w:t>(see 3GPP TS 38.331 [13])</w:t>
      </w:r>
      <w:r>
        <w:rPr>
          <w:lang w:eastAsia="ko-KR"/>
        </w:rPr>
        <w:t>. I</w:t>
      </w:r>
      <w:r>
        <w:t xml:space="preserve">f </w:t>
      </w:r>
      <w:r>
        <w:rPr>
          <w:lang w:eastAsia="ko-KR"/>
        </w:rPr>
        <w:t>t</w:t>
      </w:r>
      <w:r>
        <w:t xml:space="preserve">he </w:t>
      </w:r>
      <w:r w:rsidR="00945111">
        <w:t xml:space="preserve">5G </w:t>
      </w:r>
      <w:r>
        <w:rPr>
          <w:lang w:eastAsia="ko-KR"/>
        </w:rPr>
        <w:t>ProSe UE-to-network relay</w:t>
      </w:r>
      <w:r w:rsidR="00945111">
        <w:rPr>
          <w:lang w:eastAsia="ko-KR"/>
        </w:rPr>
        <w:t xml:space="preserve"> UE</w:t>
      </w:r>
      <w:r>
        <w:rPr>
          <w:lang w:eastAsia="ko-KR"/>
        </w:rPr>
        <w:t xml:space="preserve"> in 5GMM-IDLE mode needs to request resources for </w:t>
      </w:r>
      <w:r>
        <w:t xml:space="preserve">sending PROSE PC5 DISCOVERY messages </w:t>
      </w:r>
      <w:r>
        <w:rPr>
          <w:lang w:eastAsia="ko-KR"/>
        </w:rPr>
        <w:t xml:space="preserve">as specified in </w:t>
      </w:r>
      <w:r>
        <w:t>3GPP TS </w:t>
      </w:r>
      <w:r>
        <w:rPr>
          <w:lang w:eastAsia="ko-KR"/>
        </w:rPr>
        <w:t>38.331</w:t>
      </w:r>
      <w:r>
        <w:t> [13]</w:t>
      </w:r>
      <w:r>
        <w:rPr>
          <w:lang w:eastAsia="ko-KR"/>
        </w:rPr>
        <w:t>, t</w:t>
      </w:r>
      <w:r>
        <w:t xml:space="preserve">he </w:t>
      </w:r>
      <w:r w:rsidR="00425161">
        <w:t xml:space="preserve">5G </w:t>
      </w:r>
      <w:r>
        <w:rPr>
          <w:lang w:eastAsia="ko-KR"/>
        </w:rPr>
        <w:t>ProSe UE-to-network relay</w:t>
      </w:r>
      <w:r w:rsidR="00425161">
        <w:rPr>
          <w:lang w:eastAsia="ko-KR"/>
        </w:rPr>
        <w:t xml:space="preserve"> UE</w:t>
      </w:r>
      <w:r>
        <w:t xml:space="preserve"> </w:t>
      </w:r>
      <w:r>
        <w:rPr>
          <w:lang w:eastAsia="ko-KR"/>
        </w:rPr>
        <w:t xml:space="preserve">shall perform </w:t>
      </w:r>
      <w:r>
        <w:t xml:space="preserve">a </w:t>
      </w:r>
      <w:r>
        <w:rPr>
          <w:lang w:eastAsia="ko-KR"/>
        </w:rPr>
        <w:t>s</w:t>
      </w:r>
      <w:r>
        <w:t xml:space="preserve">ervice </w:t>
      </w:r>
      <w:r>
        <w:rPr>
          <w:lang w:eastAsia="ko-KR"/>
        </w:rPr>
        <w:t>r</w:t>
      </w:r>
      <w:r>
        <w:t>equest procedure</w:t>
      </w:r>
      <w:r>
        <w:rPr>
          <w:lang w:eastAsia="ko-KR"/>
        </w:rPr>
        <w:t xml:space="preserve"> or mobility registration procedure as specified in </w:t>
      </w:r>
      <w:r>
        <w:t>3GPP TS </w:t>
      </w:r>
      <w:r>
        <w:rPr>
          <w:lang w:eastAsia="ko-KR"/>
        </w:rPr>
        <w:t>24</w:t>
      </w:r>
      <w:r>
        <w:t>.5</w:t>
      </w:r>
      <w:r>
        <w:rPr>
          <w:lang w:eastAsia="ko-KR"/>
        </w:rPr>
        <w:t>0</w:t>
      </w:r>
      <w:r>
        <w:t>1 [11]</w:t>
      </w:r>
      <w:r>
        <w:rPr>
          <w:lang w:eastAsia="ko-KR"/>
        </w:rPr>
        <w:t>;</w:t>
      </w:r>
    </w:p>
    <w:p w14:paraId="66C59841" w14:textId="5ABF7165" w:rsidR="00673A58" w:rsidRDefault="00673A58" w:rsidP="00673A58">
      <w:pPr>
        <w:pStyle w:val="B1"/>
      </w:pPr>
      <w:r>
        <w:t>b)</w:t>
      </w:r>
      <w:r>
        <w:tab/>
        <w:t>shall obtain a valid UTC time for the discovery transmission from the lower layers and generate the UTC-based counter corresponding to this UTC time as specified in clause </w:t>
      </w:r>
      <w:r w:rsidR="0048753A">
        <w:t>11.2.5</w:t>
      </w:r>
      <w:r>
        <w:t>;</w:t>
      </w:r>
    </w:p>
    <w:p w14:paraId="456EE87A" w14:textId="50581850" w:rsidR="00673A58" w:rsidRDefault="00673A58" w:rsidP="00673A58">
      <w:pPr>
        <w:pStyle w:val="B1"/>
      </w:pPr>
      <w:r>
        <w:t>c)</w:t>
      </w:r>
      <w:r>
        <w:tab/>
        <w:t>shall generate PROSE PC5 DISCOVERY message</w:t>
      </w:r>
      <w:r>
        <w:rPr>
          <w:lang w:eastAsia="ko-KR"/>
        </w:rPr>
        <w:t>(s)</w:t>
      </w:r>
      <w:r>
        <w:t xml:space="preserve"> for </w:t>
      </w:r>
      <w:r w:rsidR="00322EFA">
        <w:t>relay discovery additional information</w:t>
      </w:r>
      <w:r>
        <w:t xml:space="preserve"> according to clause 10.2.1. In the PROSE PC5 DISCOVERY message for </w:t>
      </w:r>
      <w:r w:rsidR="00322EFA">
        <w:t>relay discovery additional information</w:t>
      </w:r>
      <w:r>
        <w:t xml:space="preserve">, </w:t>
      </w:r>
      <w:r>
        <w:rPr>
          <w:lang w:eastAsia="ko-KR"/>
        </w:rPr>
        <w:t xml:space="preserve">the </w:t>
      </w:r>
      <w:r w:rsidR="00161397">
        <w:t xml:space="preserve">5G </w:t>
      </w:r>
      <w:r>
        <w:rPr>
          <w:lang w:eastAsia="ko-KR"/>
        </w:rPr>
        <w:t>ProSe UE-to-network relay</w:t>
      </w:r>
      <w:r w:rsidR="00161397">
        <w:rPr>
          <w:lang w:eastAsia="ko-KR"/>
        </w:rPr>
        <w:t xml:space="preserve"> UE</w:t>
      </w:r>
      <w:r>
        <w:rPr>
          <w:lang w:eastAsia="ko-KR"/>
        </w:rPr>
        <w:t xml:space="preserve"> shall</w:t>
      </w:r>
      <w:r>
        <w:t>:</w:t>
      </w:r>
    </w:p>
    <w:p w14:paraId="4AD97B9E" w14:textId="7EC387A2" w:rsidR="00673A58" w:rsidRDefault="00673A58" w:rsidP="00673A58">
      <w:pPr>
        <w:pStyle w:val="B2"/>
        <w:rPr>
          <w:lang w:eastAsia="ko-KR"/>
        </w:rPr>
      </w:pPr>
      <w:r>
        <w:t>1)</w:t>
      </w:r>
      <w:r>
        <w:tab/>
      </w:r>
      <w:r>
        <w:rPr>
          <w:lang w:eastAsia="ko-KR"/>
        </w:rPr>
        <w:t xml:space="preserve">include the </w:t>
      </w:r>
      <w:r w:rsidR="0010603F">
        <w:rPr>
          <w:lang w:eastAsia="ko-KR"/>
        </w:rPr>
        <w:t>relay service code</w:t>
      </w:r>
      <w:r>
        <w:t xml:space="preserve"> used for </w:t>
      </w:r>
      <w:r w:rsidR="00D428E6">
        <w:t xml:space="preserve">5G </w:t>
      </w:r>
      <w:r>
        <w:t xml:space="preserve">ProSe direct communication </w:t>
      </w:r>
      <w:r>
        <w:rPr>
          <w:lang w:eastAsia="ko-KR"/>
        </w:rPr>
        <w:t xml:space="preserve">which the </w:t>
      </w:r>
      <w:r w:rsidR="00B553D1">
        <w:rPr>
          <w:lang w:eastAsia="ko-KR"/>
        </w:rPr>
        <w:t xml:space="preserve">5G ProSe </w:t>
      </w:r>
      <w:r>
        <w:rPr>
          <w:lang w:eastAsia="ko-KR"/>
        </w:rPr>
        <w:t>remote UE used to request for the</w:t>
      </w:r>
      <w:r>
        <w:t xml:space="preserve"> </w:t>
      </w:r>
      <w:r w:rsidR="00322EFA">
        <w:t>relay discovery additional information</w:t>
      </w:r>
      <w:r>
        <w:t>;</w:t>
      </w:r>
      <w:r>
        <w:rPr>
          <w:lang w:eastAsia="ko-KR"/>
        </w:rPr>
        <w:t xml:space="preserve"> </w:t>
      </w:r>
    </w:p>
    <w:p w14:paraId="14683A70" w14:textId="0FCC006C" w:rsidR="00673A58" w:rsidRDefault="00673A58" w:rsidP="00673A58">
      <w:pPr>
        <w:pStyle w:val="B2"/>
        <w:rPr>
          <w:lang w:eastAsia="ko-KR"/>
        </w:rPr>
      </w:pPr>
      <w:r>
        <w:t>2)</w:t>
      </w:r>
      <w:r>
        <w:tab/>
        <w:t xml:space="preserve">set the </w:t>
      </w:r>
      <w:r w:rsidR="00AD039D">
        <w:t>announcer info</w:t>
      </w:r>
      <w:r>
        <w:t xml:space="preserve"> parameter to the User </w:t>
      </w:r>
      <w:r w:rsidR="003D75CD">
        <w:t>info</w:t>
      </w:r>
      <w:r>
        <w:t xml:space="preserve"> ID parameter, configured in clause 5.2.5;</w:t>
      </w:r>
    </w:p>
    <w:p w14:paraId="7D968C96" w14:textId="4355A924" w:rsidR="00673A58" w:rsidRDefault="00673A58" w:rsidP="00673A58">
      <w:pPr>
        <w:pStyle w:val="B2"/>
        <w:rPr>
          <w:lang w:eastAsia="ko-KR"/>
        </w:rPr>
      </w:pPr>
      <w:r>
        <w:rPr>
          <w:lang w:eastAsia="ko-KR"/>
        </w:rPr>
        <w:t>3)</w:t>
      </w:r>
      <w:r>
        <w:tab/>
      </w:r>
      <w:r>
        <w:rPr>
          <w:lang w:eastAsia="ko-KR"/>
        </w:rPr>
        <w:t xml:space="preserve">set the </w:t>
      </w:r>
      <w:r w:rsidR="00322EFA">
        <w:t>relay discovery additional information</w:t>
      </w:r>
      <w:r>
        <w:rPr>
          <w:lang w:eastAsia="ko-KR"/>
        </w:rPr>
        <w:t xml:space="preserve"> contents by the add</w:t>
      </w:r>
      <w:r>
        <w:t>itional</w:t>
      </w:r>
      <w:r>
        <w:rPr>
          <w:lang w:eastAsia="ko-KR"/>
        </w:rPr>
        <w:t xml:space="preserve"> i</w:t>
      </w:r>
      <w:r>
        <w:t>nformation</w:t>
      </w:r>
      <w:r>
        <w:rPr>
          <w:lang w:eastAsia="ko-KR"/>
        </w:rPr>
        <w:t xml:space="preserve"> to broadcast;</w:t>
      </w:r>
    </w:p>
    <w:p w14:paraId="139C55A6" w14:textId="2A4BEADF" w:rsidR="00673A58" w:rsidRDefault="00673A58" w:rsidP="00673A58">
      <w:pPr>
        <w:pStyle w:val="B2"/>
      </w:pPr>
      <w:r>
        <w:t>4)</w:t>
      </w:r>
      <w:r>
        <w:tab/>
        <w:t>shall set the UTC-based counter LSB parameter to include the eight least significant bits of the UTC-based counter;</w:t>
      </w:r>
      <w:r w:rsidR="007438FA">
        <w:t xml:space="preserve"> and</w:t>
      </w:r>
    </w:p>
    <w:p w14:paraId="722C2A47" w14:textId="77777777" w:rsidR="00F97478" w:rsidRDefault="00F97478" w:rsidP="00F97478">
      <w:pPr>
        <w:pStyle w:val="B2"/>
        <w:rPr>
          <w:lang w:eastAsia="zh-CN"/>
        </w:rPr>
      </w:pPr>
      <w:r>
        <w:rPr>
          <w:lang w:eastAsia="zh-CN"/>
        </w:rPr>
        <w:t>5)</w:t>
      </w:r>
      <w:r>
        <w:rPr>
          <w:lang w:eastAsia="zh-CN"/>
        </w:rPr>
        <w:tab/>
        <w:t>shall set the</w:t>
      </w:r>
      <w:r>
        <w:t xml:space="preserve"> ProSe direct discovery PC5 message type parameter </w:t>
      </w:r>
      <w:r>
        <w:rPr>
          <w:lang w:eastAsia="zh-CN"/>
        </w:rPr>
        <w:t>as</w:t>
      </w:r>
      <w:r>
        <w:t xml:space="preserve"> specified in table 10.2.1.11</w:t>
      </w:r>
      <w:r>
        <w:rPr>
          <w:lang w:val="en-US"/>
        </w:rPr>
        <w:t>;</w:t>
      </w:r>
    </w:p>
    <w:p w14:paraId="6F8E7E38" w14:textId="1CE5EF32" w:rsidR="00673A58" w:rsidRDefault="00673A58" w:rsidP="00673A58">
      <w:pPr>
        <w:pStyle w:val="B1"/>
        <w:rPr>
          <w:lang w:eastAsia="ko-KR"/>
        </w:rPr>
      </w:pPr>
      <w:r>
        <w:rPr>
          <w:lang w:eastAsia="ko-KR"/>
        </w:rPr>
        <w:t>d)</w:t>
      </w:r>
      <w:r>
        <w:rPr>
          <w:lang w:eastAsia="ko-KR"/>
        </w:rPr>
        <w:tab/>
      </w:r>
      <w:r>
        <w:t xml:space="preserve">shall apply the DUIK, DUSK, or DUCK with the associated Encrypted Bitmask, along with the UTC-based counter to the PROSE PC5 DISCOVERY message for whichever security mechanism(s) configured to be applied, </w:t>
      </w:r>
      <w:r w:rsidR="007746B0">
        <w:t>e.g.,</w:t>
      </w:r>
      <w:r>
        <w:t xml:space="preserve"> integrity protection, message scrambling or confidentiality protection of one or more above parameters, as specified in 3GPP TS 33.</w:t>
      </w:r>
      <w:r w:rsidR="00F4377D">
        <w:t>503</w:t>
      </w:r>
      <w:r>
        <w:t> [</w:t>
      </w:r>
      <w:r w:rsidR="00F4377D">
        <w:t>34</w:t>
      </w:r>
      <w:r>
        <w:t>];</w:t>
      </w:r>
    </w:p>
    <w:p w14:paraId="488D1E08" w14:textId="77777777" w:rsidR="00673A58" w:rsidRDefault="00673A58" w:rsidP="00667BCB">
      <w:pPr>
        <w:pStyle w:val="EditorsNote"/>
        <w:rPr>
          <w:lang w:eastAsia="zh-CN"/>
        </w:rPr>
      </w:pPr>
      <w:r>
        <w:t>Editor’s note:</w:t>
      </w:r>
      <w:r>
        <w:tab/>
        <w:t>Details of security related content in d) are FFS and will be determinated by SA WG3.</w:t>
      </w:r>
    </w:p>
    <w:p w14:paraId="2CE9CA68" w14:textId="65A17A4C" w:rsidR="00783950" w:rsidRPr="00A2182E" w:rsidRDefault="00783950" w:rsidP="00783950">
      <w:pPr>
        <w:pStyle w:val="B1"/>
        <w:rPr>
          <w:lang w:eastAsia="zh-CN"/>
        </w:rPr>
      </w:pPr>
      <w:r>
        <w:rPr>
          <w:rFonts w:hint="eastAsia"/>
          <w:lang w:eastAsia="zh-CN"/>
        </w:rPr>
        <w:lastRenderedPageBreak/>
        <w:t>e</w:t>
      </w:r>
      <w:r>
        <w:rPr>
          <w:lang w:eastAsia="zh-CN"/>
        </w:rPr>
        <w:t>)</w:t>
      </w:r>
      <w:r>
        <w:rPr>
          <w:lang w:eastAsia="zh-CN"/>
        </w:rPr>
        <w:tab/>
        <w:t xml:space="preserve">shall set the </w:t>
      </w:r>
      <w:r w:rsidR="00AB0521">
        <w:rPr>
          <w:lang w:eastAsia="zh-CN"/>
        </w:rPr>
        <w:t>d</w:t>
      </w:r>
      <w:r w:rsidRPr="005E093C">
        <w:rPr>
          <w:lang w:eastAsia="zh-CN"/>
        </w:rPr>
        <w:t xml:space="preserve">efault </w:t>
      </w:r>
      <w:r w:rsidR="00AB0521">
        <w:rPr>
          <w:lang w:eastAsia="zh-CN"/>
        </w:rPr>
        <w:t>d</w:t>
      </w:r>
      <w:r w:rsidRPr="005E093C">
        <w:rPr>
          <w:lang w:eastAsia="zh-CN"/>
        </w:rPr>
        <w:t xml:space="preserve">estination </w:t>
      </w:r>
      <w:r w:rsidR="00DD4F56">
        <w:rPr>
          <w:lang w:eastAsia="zh-CN"/>
        </w:rPr>
        <w:t>l</w:t>
      </w:r>
      <w:r w:rsidRPr="005E093C">
        <w:rPr>
          <w:lang w:eastAsia="zh-CN"/>
        </w:rPr>
        <w:t>ayer-2 ID</w:t>
      </w:r>
      <w:r w:rsidRPr="00F74D6F">
        <w:rPr>
          <w:lang w:eastAsia="zh-CN"/>
        </w:rPr>
        <w:t xml:space="preserve"> </w:t>
      </w:r>
      <w:r>
        <w:t xml:space="preserve">as specified in clause 5.2.5 </w:t>
      </w:r>
      <w:r>
        <w:rPr>
          <w:lang w:eastAsia="zh-CN"/>
        </w:rPr>
        <w:t xml:space="preserve">to </w:t>
      </w:r>
      <w:r w:rsidRPr="00F74D6F">
        <w:rPr>
          <w:lang w:eastAsia="zh-CN"/>
        </w:rPr>
        <w:t xml:space="preserve">the </w:t>
      </w:r>
      <w:r w:rsidR="00AB0521">
        <w:rPr>
          <w:lang w:eastAsia="zh-CN"/>
        </w:rPr>
        <w:t>d</w:t>
      </w:r>
      <w:r w:rsidRPr="00F74D6F">
        <w:rPr>
          <w:lang w:eastAsia="zh-CN"/>
        </w:rPr>
        <w:t xml:space="preserve">estination </w:t>
      </w:r>
      <w:r w:rsidR="00DD4F56">
        <w:rPr>
          <w:lang w:eastAsia="zh-CN"/>
        </w:rPr>
        <w:t>l</w:t>
      </w:r>
      <w:r w:rsidRPr="00F74D6F">
        <w:rPr>
          <w:lang w:eastAsia="zh-CN"/>
        </w:rPr>
        <w:t>ayer-2 ID</w:t>
      </w:r>
      <w:r>
        <w:rPr>
          <w:lang w:eastAsia="zh-CN"/>
        </w:rPr>
        <w:t>, and self-</w:t>
      </w:r>
      <w:r w:rsidRPr="007808BF">
        <w:rPr>
          <w:lang w:eastAsia="zh-CN"/>
        </w:rPr>
        <w:t>assign</w:t>
      </w:r>
      <w:r w:rsidRPr="00F74D6F">
        <w:rPr>
          <w:lang w:eastAsia="zh-CN"/>
        </w:rPr>
        <w:t xml:space="preserve"> a </w:t>
      </w:r>
      <w:r w:rsidR="00AB0521">
        <w:rPr>
          <w:lang w:eastAsia="zh-CN"/>
        </w:rPr>
        <w:t>s</w:t>
      </w:r>
      <w:r w:rsidRPr="00F74D6F">
        <w:rPr>
          <w:lang w:eastAsia="zh-CN"/>
        </w:rPr>
        <w:t xml:space="preserve">ource </w:t>
      </w:r>
      <w:r w:rsidR="00DD4F56">
        <w:rPr>
          <w:lang w:eastAsia="zh-CN"/>
        </w:rPr>
        <w:t>l</w:t>
      </w:r>
      <w:r w:rsidRPr="00F74D6F">
        <w:rPr>
          <w:lang w:eastAsia="zh-CN"/>
        </w:rPr>
        <w:t xml:space="preserve">ayer-2 ID for sending the </w:t>
      </w:r>
      <w:r w:rsidR="00E44948">
        <w:t>UE-to-network</w:t>
      </w:r>
      <w:r>
        <w:t xml:space="preserve"> </w:t>
      </w:r>
      <w:r w:rsidR="00322EFA">
        <w:t>relay discovery announcement</w:t>
      </w:r>
      <w:r>
        <w:rPr>
          <w:lang w:eastAsia="zh-CN"/>
        </w:rPr>
        <w:t xml:space="preserve">; and </w:t>
      </w:r>
    </w:p>
    <w:p w14:paraId="68C60420" w14:textId="6C521C78" w:rsidR="00673A58" w:rsidRDefault="00783950" w:rsidP="00673A58">
      <w:pPr>
        <w:pStyle w:val="B1"/>
      </w:pPr>
      <w:r>
        <w:t>f</w:t>
      </w:r>
      <w:r w:rsidR="00673A58">
        <w:t>)</w:t>
      </w:r>
      <w:r w:rsidR="00673A58">
        <w:tab/>
        <w:t xml:space="preserve">shall pass the resulting PROSE PC5 DISCOVERY message for </w:t>
      </w:r>
      <w:r w:rsidR="00322EFA">
        <w:t>relay discovery additional information</w:t>
      </w:r>
      <w:r w:rsidR="0077074A" w:rsidRPr="0077074A">
        <w:t xml:space="preserve"> </w:t>
      </w:r>
      <w:r w:rsidR="0077074A">
        <w:t xml:space="preserve">along with </w:t>
      </w:r>
      <w:r w:rsidR="0077074A">
        <w:rPr>
          <w:lang w:eastAsia="zh-CN"/>
        </w:rPr>
        <w:t xml:space="preserve">the </w:t>
      </w:r>
      <w:r w:rsidR="00AB0521">
        <w:t>s</w:t>
      </w:r>
      <w:r w:rsidR="0077074A">
        <w:t xml:space="preserve">ource </w:t>
      </w:r>
      <w:r w:rsidR="000F2E28">
        <w:t>l</w:t>
      </w:r>
      <w:r w:rsidR="0077074A">
        <w:t xml:space="preserve">ayer-2 ID, </w:t>
      </w:r>
      <w:r w:rsidR="00AB0521">
        <w:t>d</w:t>
      </w:r>
      <w:r w:rsidR="0077074A">
        <w:t xml:space="preserve">estination </w:t>
      </w:r>
      <w:r w:rsidR="000F2E28">
        <w:t>l</w:t>
      </w:r>
      <w:r w:rsidR="0077074A">
        <w:t>ayer-2 ID, and an indication that the message is for 5G ProSe direct discovery</w:t>
      </w:r>
      <w:r w:rsidR="00673A58">
        <w:t xml:space="preserve"> to the lower layers for transmission over the PC5</w:t>
      </w:r>
      <w:r w:rsidR="00673A58">
        <w:rPr>
          <w:lang w:eastAsia="ko-KR"/>
        </w:rPr>
        <w:t xml:space="preserve"> </w:t>
      </w:r>
      <w:r w:rsidR="00673A58">
        <w:t>interface.</w:t>
      </w:r>
    </w:p>
    <w:p w14:paraId="0F993D0F" w14:textId="3C161559" w:rsidR="00673A58" w:rsidRDefault="00673A58" w:rsidP="00673A58">
      <w:pPr>
        <w:rPr>
          <w:lang w:eastAsia="ko-KR"/>
        </w:rPr>
      </w:pPr>
      <w:r>
        <w:t xml:space="preserve">The </w:t>
      </w:r>
      <w:r w:rsidR="00F60E16">
        <w:t xml:space="preserve">5G </w:t>
      </w:r>
      <w:r>
        <w:rPr>
          <w:lang w:eastAsia="ko-KR"/>
        </w:rPr>
        <w:t>ProSe UE-to-network relay</w:t>
      </w:r>
      <w:r w:rsidR="00F60E16">
        <w:rPr>
          <w:lang w:eastAsia="ko-KR"/>
        </w:rPr>
        <w:t xml:space="preserve"> UE</w:t>
      </w:r>
      <w:r>
        <w:rPr>
          <w:lang w:eastAsia="ko-KR"/>
        </w:rPr>
        <w:t xml:space="preserve"> </w:t>
      </w:r>
      <w:r>
        <w:t>shall ensure that it keeps on passing the PROSE PC5 DISCOVERY message</w:t>
      </w:r>
      <w:r>
        <w:rPr>
          <w:lang w:eastAsia="ko-KR"/>
        </w:rPr>
        <w:t>s</w:t>
      </w:r>
      <w:r>
        <w:t xml:space="preserve"> </w:t>
      </w:r>
      <w:r w:rsidR="00B553D1">
        <w:rPr>
          <w:lang w:eastAsia="ko-KR"/>
        </w:rPr>
        <w:t xml:space="preserve">periodically </w:t>
      </w:r>
      <w:r>
        <w:t xml:space="preserve">to the lower layers for transmission until </w:t>
      </w:r>
      <w:r>
        <w:rPr>
          <w:lang w:eastAsia="ko-KR"/>
        </w:rPr>
        <w:t>the corresponding timer (</w:t>
      </w:r>
      <w:r w:rsidR="007746B0">
        <w:rPr>
          <w:lang w:eastAsia="ko-KR"/>
        </w:rPr>
        <w:t>i.e.,</w:t>
      </w:r>
      <w:r>
        <w:rPr>
          <w:lang w:eastAsia="ko-KR"/>
        </w:rPr>
        <w:t xml:space="preserve"> timer </w:t>
      </w:r>
      <w:r w:rsidR="00B553D1">
        <w:rPr>
          <w:lang w:eastAsia="ko-KR"/>
        </w:rPr>
        <w:t>T</w:t>
      </w:r>
      <w:r w:rsidR="00FF187B">
        <w:rPr>
          <w:lang w:eastAsia="ko-KR"/>
        </w:rPr>
        <w:t>5107</w:t>
      </w:r>
      <w:r w:rsidR="00B553D1">
        <w:rPr>
          <w:lang w:eastAsia="ko-KR"/>
        </w:rPr>
        <w:t xml:space="preserve"> </w:t>
      </w:r>
      <w:r>
        <w:rPr>
          <w:lang w:eastAsia="ko-KR"/>
        </w:rPr>
        <w:t>when the additional information is NCGI</w:t>
      </w:r>
      <w:r w:rsidR="0044714F">
        <w:rPr>
          <w:rFonts w:hint="eastAsia"/>
          <w:lang w:eastAsia="zh-CN"/>
        </w:rPr>
        <w:t xml:space="preserve"> or TAI</w:t>
      </w:r>
      <w:r>
        <w:rPr>
          <w:lang w:eastAsia="ko-KR"/>
        </w:rPr>
        <w:t xml:space="preserve">) expires. </w:t>
      </w:r>
    </w:p>
    <w:p w14:paraId="7C740C83" w14:textId="363DDC69" w:rsidR="00B553D1" w:rsidRDefault="00B553D1" w:rsidP="003A13E4">
      <w:pPr>
        <w:pStyle w:val="NO"/>
      </w:pPr>
      <w:r>
        <w:rPr>
          <w:lang w:eastAsia="ko-KR"/>
        </w:rPr>
        <w:t>NOTE 2:</w:t>
      </w:r>
      <w:r>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Pr>
          <w:lang w:eastAsia="zh-CN"/>
        </w:rPr>
        <w:t>additional parameters</w:t>
      </w:r>
      <w:r>
        <w:rPr>
          <w:lang w:eastAsia="ko-KR"/>
        </w:rPr>
        <w:t xml:space="preserve"> announcement request refresh timer T</w:t>
      </w:r>
      <w:r w:rsidR="00F87D5C">
        <w:rPr>
          <w:lang w:eastAsia="ko-KR"/>
        </w:rPr>
        <w:t>5016</w:t>
      </w:r>
      <w:r>
        <w:rPr>
          <w:lang w:eastAsia="ko-KR"/>
        </w:rPr>
        <w:t>.</w:t>
      </w:r>
    </w:p>
    <w:p w14:paraId="04C81E7A" w14:textId="3385C765" w:rsidR="00673A58" w:rsidRDefault="00673A58" w:rsidP="00673A58">
      <w:r>
        <w:rPr>
          <w:lang w:eastAsia="zh-CN"/>
        </w:rPr>
        <w:t>During the announcing operation, if one of the above conditions is no longer met, t</w:t>
      </w:r>
      <w:r>
        <w:t xml:space="preserve">he </w:t>
      </w:r>
      <w:r w:rsidR="007F6F3A">
        <w:t xml:space="preserve">5G </w:t>
      </w:r>
      <w:r>
        <w:rPr>
          <w:lang w:eastAsia="ko-KR"/>
        </w:rPr>
        <w:t>ProSe UE-to-network relay</w:t>
      </w:r>
      <w:r w:rsidR="007F6F3A">
        <w:rPr>
          <w:lang w:eastAsia="ko-KR"/>
        </w:rPr>
        <w:t xml:space="preserve"> UE</w:t>
      </w:r>
      <w:r>
        <w:t xml:space="preserve"> may instruct the lower layers to st</w:t>
      </w:r>
      <w:r>
        <w:rPr>
          <w:lang w:eastAsia="zh-CN"/>
        </w:rPr>
        <w:t>op</w:t>
      </w:r>
      <w:r>
        <w:t xml:space="preserve"> announcing.</w:t>
      </w:r>
    </w:p>
    <w:p w14:paraId="0C45E060" w14:textId="4C7ACCF7" w:rsidR="00673A58" w:rsidRDefault="00673A58" w:rsidP="00826ACB">
      <w:pPr>
        <w:pStyle w:val="50"/>
        <w:rPr>
          <w:lang w:val="en-US"/>
        </w:rPr>
      </w:pPr>
      <w:bookmarkStart w:id="1425" w:name="_Toc68190848"/>
      <w:bookmarkStart w:id="1426" w:name="_Toc59198697"/>
      <w:bookmarkStart w:id="1427" w:name="_Toc525231297"/>
      <w:bookmarkStart w:id="1428" w:name="_Toc94175668"/>
      <w:r>
        <w:rPr>
          <w:lang w:val="en-US"/>
        </w:rPr>
        <w:t>8.2.</w:t>
      </w:r>
      <w:r w:rsidR="00B901C4">
        <w:rPr>
          <w:lang w:val="en-US"/>
        </w:rPr>
        <w:t>1.2.</w:t>
      </w:r>
      <w:r w:rsidR="00130DC2">
        <w:rPr>
          <w:lang w:val="en-US"/>
        </w:rPr>
        <w:t>5</w:t>
      </w:r>
      <w:r>
        <w:rPr>
          <w:lang w:val="en-US"/>
        </w:rPr>
        <w:tab/>
        <w:t xml:space="preserve">Monitoring UE procedure for </w:t>
      </w:r>
      <w:bookmarkEnd w:id="1425"/>
      <w:bookmarkEnd w:id="1426"/>
      <w:bookmarkEnd w:id="1427"/>
      <w:r w:rsidR="00322EFA">
        <w:rPr>
          <w:lang w:val="en-US"/>
        </w:rPr>
        <w:t>relay discovery additional information</w:t>
      </w:r>
      <w:bookmarkEnd w:id="1428"/>
    </w:p>
    <w:p w14:paraId="6FBD833C" w14:textId="22256702" w:rsidR="00673A58" w:rsidRDefault="00673A58" w:rsidP="00826ACB">
      <w:pPr>
        <w:pStyle w:val="6"/>
      </w:pPr>
      <w:bookmarkStart w:id="1429" w:name="_Toc68190849"/>
      <w:bookmarkStart w:id="1430" w:name="_Toc59198698"/>
      <w:bookmarkStart w:id="1431" w:name="_Toc525231298"/>
      <w:bookmarkStart w:id="1432" w:name="_Toc94175669"/>
      <w:r>
        <w:t>8.2.</w:t>
      </w:r>
      <w:r w:rsidR="00B901C4">
        <w:t>1.2.</w:t>
      </w:r>
      <w:r w:rsidR="00130DC2">
        <w:t>5</w:t>
      </w:r>
      <w:r>
        <w:t>.1</w:t>
      </w:r>
      <w:r>
        <w:tab/>
        <w:t>General</w:t>
      </w:r>
      <w:bookmarkEnd w:id="1429"/>
      <w:bookmarkEnd w:id="1430"/>
      <w:bookmarkEnd w:id="1431"/>
      <w:bookmarkEnd w:id="1432"/>
    </w:p>
    <w:p w14:paraId="5460961F" w14:textId="18E15006" w:rsidR="00673A58" w:rsidRDefault="00673A58" w:rsidP="00673A58">
      <w:pPr>
        <w:rPr>
          <w:lang w:eastAsia="ko-KR"/>
        </w:rPr>
      </w:pPr>
      <w:r>
        <w:t xml:space="preserve">The purpose of the monitoring UE procedure for </w:t>
      </w:r>
      <w:r w:rsidR="00322EFA">
        <w:t>relay discovery additional information</w:t>
      </w:r>
      <w:r>
        <w:t xml:space="preserve"> is to enable a </w:t>
      </w:r>
      <w:r>
        <w:rPr>
          <w:lang w:eastAsia="ko-KR"/>
        </w:rPr>
        <w:t xml:space="preserve">remote UE </w:t>
      </w:r>
      <w:r>
        <w:t>to become aware of</w:t>
      </w:r>
      <w:r>
        <w:rPr>
          <w:lang w:eastAsia="ko-KR"/>
        </w:rPr>
        <w:t xml:space="preserve"> the </w:t>
      </w:r>
      <w:r w:rsidR="00DF139D">
        <w:rPr>
          <w:lang w:eastAsia="ko-KR"/>
        </w:rPr>
        <w:t>additional information of the</w:t>
      </w:r>
      <w:r>
        <w:rPr>
          <w:lang w:eastAsia="ko-KR"/>
        </w:rPr>
        <w:t xml:space="preserve"> </w:t>
      </w:r>
      <w:r w:rsidR="00AB234F">
        <w:t xml:space="preserve">5G </w:t>
      </w:r>
      <w:r>
        <w:rPr>
          <w:lang w:eastAsia="ko-KR"/>
        </w:rPr>
        <w:t>ProSe UE-to-network relay</w:t>
      </w:r>
      <w:r w:rsidR="00AB234F">
        <w:rPr>
          <w:lang w:eastAsia="ko-KR"/>
        </w:rPr>
        <w:t xml:space="preserve"> UE</w:t>
      </w:r>
      <w:r>
        <w:t xml:space="preserve"> as </w:t>
      </w:r>
      <w:r w:rsidR="00DF139D">
        <w:t>described in clause </w:t>
      </w:r>
      <w:r w:rsidR="00DF139D" w:rsidRPr="007A74C2">
        <w:t>8.2.1.2.4.1</w:t>
      </w:r>
      <w:r>
        <w:t>.</w:t>
      </w:r>
    </w:p>
    <w:p w14:paraId="186C10E2" w14:textId="0F5A753D" w:rsidR="00673A58" w:rsidRDefault="00673A58" w:rsidP="00826ACB">
      <w:pPr>
        <w:pStyle w:val="6"/>
        <w:rPr>
          <w:lang w:eastAsia="ko-KR"/>
        </w:rPr>
      </w:pPr>
      <w:bookmarkStart w:id="1433" w:name="_Toc68190850"/>
      <w:bookmarkStart w:id="1434" w:name="_Toc59198699"/>
      <w:bookmarkStart w:id="1435" w:name="_Toc525231299"/>
      <w:bookmarkStart w:id="1436" w:name="_Toc94175670"/>
      <w:r>
        <w:t>8.2.</w:t>
      </w:r>
      <w:r w:rsidR="00B901C4">
        <w:t>1.2.</w:t>
      </w:r>
      <w:r w:rsidR="00130DC2">
        <w:t>5</w:t>
      </w:r>
      <w:r>
        <w:t>.2</w:t>
      </w:r>
      <w:r>
        <w:tab/>
      </w:r>
      <w:r>
        <w:rPr>
          <w:lang w:eastAsia="ko-KR"/>
        </w:rPr>
        <w:t>Monitoring</w:t>
      </w:r>
      <w:r>
        <w:t xml:space="preserve"> procedure for </w:t>
      </w:r>
      <w:bookmarkEnd w:id="1433"/>
      <w:bookmarkEnd w:id="1434"/>
      <w:bookmarkEnd w:id="1435"/>
      <w:r w:rsidR="00322EFA">
        <w:t>relay discovery additional information</w:t>
      </w:r>
      <w:bookmarkEnd w:id="1436"/>
    </w:p>
    <w:p w14:paraId="04D07DFB" w14:textId="55C70E0E" w:rsidR="00673A58" w:rsidRDefault="00673A58" w:rsidP="00673A58">
      <w:pPr>
        <w:rPr>
          <w:lang w:eastAsia="ko-KR"/>
        </w:rPr>
      </w:pPr>
      <w:r>
        <w:t xml:space="preserve">The </w:t>
      </w:r>
      <w:r w:rsidR="00BE3738">
        <w:t xml:space="preserve">5G ProSe </w:t>
      </w:r>
      <w:r>
        <w:rPr>
          <w:lang w:eastAsia="ko-KR"/>
        </w:rPr>
        <w:t xml:space="preserve">remote </w:t>
      </w:r>
      <w:r>
        <w:t>UE</w:t>
      </w:r>
      <w:r>
        <w:rPr>
          <w:lang w:eastAsia="ko-KR"/>
        </w:rPr>
        <w:t xml:space="preserve"> monitors </w:t>
      </w:r>
      <w:r w:rsidR="00322EFA">
        <w:t>relay discovery additional information</w:t>
      </w:r>
      <w:r>
        <w:rPr>
          <w:lang w:eastAsia="ko-KR"/>
        </w:rPr>
        <w:t>:</w:t>
      </w:r>
    </w:p>
    <w:p w14:paraId="4D7DAB6C" w14:textId="0F211CEB" w:rsidR="00673A58" w:rsidRDefault="00673A58" w:rsidP="00673A58">
      <w:pPr>
        <w:pStyle w:val="B1"/>
      </w:pPr>
      <w:r>
        <w:t>a)</w:t>
      </w:r>
      <w:r>
        <w:tab/>
        <w:t xml:space="preserve">until the </w:t>
      </w:r>
      <w:r w:rsidR="0044714F">
        <w:rPr>
          <w:lang w:eastAsia="zh-CN"/>
        </w:rPr>
        <w:t>additional parameters</w:t>
      </w:r>
      <w:r>
        <w:t xml:space="preserve"> announcement request refresh timer </w:t>
      </w:r>
      <w:r w:rsidR="00BE3738">
        <w:t>T</w:t>
      </w:r>
      <w:r w:rsidR="00F87D5C">
        <w:t>5016</w:t>
      </w:r>
      <w:r w:rsidR="00BE3738">
        <w:t xml:space="preserve"> </w:t>
      </w:r>
      <w:r>
        <w:t xml:space="preserve">expires if the </w:t>
      </w:r>
      <w:r w:rsidR="00BE3738">
        <w:t xml:space="preserve">5G ProSe </w:t>
      </w:r>
      <w:r>
        <w:t xml:space="preserve">remote UE has requested the </w:t>
      </w:r>
      <w:r w:rsidR="002459F7">
        <w:t xml:space="preserve">5G </w:t>
      </w:r>
      <w:r>
        <w:t xml:space="preserve">ProSe UE-to-network relay </w:t>
      </w:r>
      <w:r w:rsidR="002459F7">
        <w:t xml:space="preserve">UE </w:t>
      </w:r>
      <w:r>
        <w:t>to announce the NCGI</w:t>
      </w:r>
      <w:r w:rsidR="0044714F">
        <w:t xml:space="preserve"> or TAI</w:t>
      </w:r>
      <w:r>
        <w:t xml:space="preserve"> of the cell serving the </w:t>
      </w:r>
      <w:r w:rsidR="002459F7">
        <w:t xml:space="preserve">5G </w:t>
      </w:r>
      <w:r>
        <w:t>ProSe UE-to-network relay</w:t>
      </w:r>
      <w:r w:rsidR="002459F7">
        <w:t xml:space="preserve"> UE</w:t>
      </w:r>
      <w:r>
        <w:t xml:space="preserve"> and received the </w:t>
      </w:r>
      <w:r w:rsidR="0044714F">
        <w:t xml:space="preserve">ProSe </w:t>
      </w:r>
      <w:r w:rsidR="0044714F">
        <w:rPr>
          <w:lang w:eastAsia="zh-CN"/>
        </w:rPr>
        <w:t>additional parameters</w:t>
      </w:r>
      <w:r>
        <w:t xml:space="preserve"> </w:t>
      </w:r>
      <w:r w:rsidR="00BE3738">
        <w:t>a</w:t>
      </w:r>
      <w:r>
        <w:t xml:space="preserve">nnouncement </w:t>
      </w:r>
      <w:r w:rsidR="00BE3738">
        <w:t>r</w:t>
      </w:r>
      <w:r>
        <w:t xml:space="preserve">esponse message from the </w:t>
      </w:r>
      <w:r w:rsidR="003F6E06">
        <w:t xml:space="preserve">5G </w:t>
      </w:r>
      <w:r>
        <w:t>ProSe UE-to-network relay</w:t>
      </w:r>
      <w:r w:rsidR="003F6E06">
        <w:t xml:space="preserve"> UE</w:t>
      </w:r>
      <w:r>
        <w:t>.</w:t>
      </w:r>
    </w:p>
    <w:p w14:paraId="79718056" w14:textId="77777777" w:rsidR="00673A58" w:rsidRDefault="00673A58" w:rsidP="00673A58">
      <w:pPr>
        <w:rPr>
          <w:lang w:eastAsia="ko-KR"/>
        </w:rPr>
      </w:pPr>
      <w:r>
        <w:t>The UE may instruct the lower layers to start monitoring if:</w:t>
      </w:r>
    </w:p>
    <w:p w14:paraId="12555D61" w14:textId="37544AF7" w:rsidR="00673A58" w:rsidRDefault="00673A58" w:rsidP="00673A58">
      <w:pPr>
        <w:pStyle w:val="B1"/>
        <w:rPr>
          <w:lang w:eastAsia="ko-KR"/>
        </w:rPr>
      </w:pPr>
      <w:r>
        <w:rPr>
          <w:lang w:eastAsia="ko-KR"/>
        </w:rPr>
        <w:t>a)</w:t>
      </w:r>
      <w:r>
        <w:tab/>
      </w:r>
      <w:r>
        <w:rPr>
          <w:lang w:eastAsia="ko-KR"/>
        </w:rPr>
        <w:t xml:space="preserve">a request from upper </w:t>
      </w:r>
      <w:r>
        <w:t>layers</w:t>
      </w:r>
      <w:r>
        <w:rPr>
          <w:lang w:eastAsia="ko-KR"/>
        </w:rPr>
        <w:t xml:space="preserve"> to monitor for </w:t>
      </w:r>
      <w:r w:rsidR="00322EFA">
        <w:rPr>
          <w:lang w:eastAsia="ko-KR"/>
        </w:rPr>
        <w:t>relay discovery additional information</w:t>
      </w:r>
      <w:r>
        <w:rPr>
          <w:lang w:eastAsia="ko-KR"/>
        </w:rPr>
        <w:t xml:space="preserve"> is still in place and either:</w:t>
      </w:r>
    </w:p>
    <w:p w14:paraId="6FEC08B5" w14:textId="31684DF7" w:rsidR="00673A58" w:rsidRDefault="00673A58" w:rsidP="00673A58">
      <w:pPr>
        <w:pStyle w:val="B2"/>
      </w:pPr>
      <w:r>
        <w:t>1)</w:t>
      </w:r>
      <w:r>
        <w:tab/>
        <w:t xml:space="preserve">the UE is currently authorised to perform </w:t>
      </w:r>
      <w:r w:rsidR="00731E7F">
        <w:t xml:space="preserve">5G </w:t>
      </w:r>
      <w:r>
        <w:t>ProSe direct discovery Model A monitoring in at least one PLMN if the UE is served by NG-RAN;</w:t>
      </w:r>
    </w:p>
    <w:p w14:paraId="4D1709FB" w14:textId="31FB4FC8" w:rsidR="00673A58" w:rsidRDefault="00673A58" w:rsidP="00673A58">
      <w:pPr>
        <w:pStyle w:val="B2"/>
      </w:pPr>
      <w:r>
        <w:t>2)</w:t>
      </w:r>
      <w:r>
        <w:tab/>
        <w:t xml:space="preserve">the UE is currently authorised to perform </w:t>
      </w:r>
      <w:r w:rsidR="00731E7F">
        <w:t xml:space="preserve">5G </w:t>
      </w:r>
      <w:r>
        <w:t xml:space="preserve">ProSe direct discovery Model A monitoring </w:t>
      </w:r>
      <w:r>
        <w:rPr>
          <w:lang w:eastAsia="ko-KR"/>
        </w:rPr>
        <w:t>if the UE is</w:t>
      </w:r>
      <w:r>
        <w:t xml:space="preserve"> not served by NG-RAN; or</w:t>
      </w:r>
    </w:p>
    <w:p w14:paraId="07E6B056" w14:textId="77777777" w:rsidR="00673A58" w:rsidRDefault="00673A58" w:rsidP="00673A58">
      <w:pPr>
        <w:pStyle w:val="B2"/>
      </w:pPr>
      <w:r>
        <w:t>3)</w:t>
      </w:r>
      <w:r>
        <w:tab/>
        <w:t>the UE is:</w:t>
      </w:r>
    </w:p>
    <w:p w14:paraId="38079807" w14:textId="681AF449" w:rsidR="00673A58" w:rsidRDefault="00B901C4" w:rsidP="00673A58">
      <w:pPr>
        <w:pStyle w:val="B3"/>
      </w:pPr>
      <w:r>
        <w:t>i)</w:t>
      </w:r>
      <w:r w:rsidR="00673A58">
        <w:tab/>
        <w:t>in 5GMM-IDLE mode, in limited service state as specified in 3GPP TS 23.122 [14], and the reason for the UE being in limited service state is one of the following:</w:t>
      </w:r>
    </w:p>
    <w:p w14:paraId="166014A5" w14:textId="6D1A8150" w:rsidR="00673A58" w:rsidRDefault="00B901C4" w:rsidP="00673A58">
      <w:pPr>
        <w:pStyle w:val="B4"/>
      </w:pPr>
      <w:r>
        <w:t>A</w:t>
      </w:r>
      <w:r w:rsidR="00673A58">
        <w:t>)</w:t>
      </w:r>
      <w:r w:rsidR="00673A58">
        <w:tab/>
        <w:t>the UE is unable to find a suitable cell in the selected PLMN as specified in 3GPP TS 36.304 [15];</w:t>
      </w:r>
    </w:p>
    <w:p w14:paraId="7F04B815" w14:textId="2CDFD060" w:rsidR="00673A58" w:rsidRDefault="00B901C4" w:rsidP="00673A58">
      <w:pPr>
        <w:pStyle w:val="B4"/>
      </w:pPr>
      <w:r>
        <w:t>B</w:t>
      </w:r>
      <w:r w:rsidR="00673A58">
        <w:t>)</w:t>
      </w:r>
      <w:r w:rsidR="00673A58">
        <w:tab/>
        <w:t>the UE received a REGISTRATION REJECT message or a SERVICE REJECT message with the 5GMM cause #11 "PLMN not allowed" as specified in 3GPP TS 24.501 [11]; or</w:t>
      </w:r>
    </w:p>
    <w:p w14:paraId="7316FC08" w14:textId="2149C586" w:rsidR="00673A58" w:rsidRDefault="00B901C4" w:rsidP="00673A58">
      <w:pPr>
        <w:pStyle w:val="B4"/>
      </w:pPr>
      <w:r>
        <w:t>C</w:t>
      </w:r>
      <w:r w:rsidR="00673A58">
        <w:t>)</w:t>
      </w:r>
      <w:r w:rsidR="00673A58">
        <w:tab/>
        <w:t>the UE received a REGISTRATION REJECT message or a SERVICE REJECT message with the 5GMM cause #7 "5GS services not allowed " as specified in 3GPP TS 24.501 [11]; and</w:t>
      </w:r>
    </w:p>
    <w:p w14:paraId="53CFA93B" w14:textId="7A26135B" w:rsidR="00673A58" w:rsidRDefault="00B901C4" w:rsidP="00673A58">
      <w:pPr>
        <w:pStyle w:val="B3"/>
      </w:pPr>
      <w:r>
        <w:t>ii)</w:t>
      </w:r>
      <w:r w:rsidR="00673A58">
        <w:tab/>
        <w:t xml:space="preserve">authorised to perform </w:t>
      </w:r>
      <w:r w:rsidR="00731E7F">
        <w:t xml:space="preserve">5G </w:t>
      </w:r>
      <w:r w:rsidR="00673A58">
        <w:t xml:space="preserve">ProSe direct discovery Model A monitoring when the UE is not served by NG-RAN and configured with the radio parameters to be used for </w:t>
      </w:r>
      <w:r w:rsidR="00731E7F">
        <w:t xml:space="preserve">5G </w:t>
      </w:r>
      <w:r w:rsidR="00673A58">
        <w:t>ProSe direct discovery</w:t>
      </w:r>
      <w:r w:rsidR="00673A58">
        <w:rPr>
          <w:lang w:eastAsia="ko-KR"/>
        </w:rPr>
        <w:t xml:space="preserve"> </w:t>
      </w:r>
      <w:r w:rsidR="00673A58">
        <w:t>when not served by NG-RAN.</w:t>
      </w:r>
    </w:p>
    <w:p w14:paraId="609C0CAE" w14:textId="36C41FB6" w:rsidR="00673A58" w:rsidRDefault="00673A58" w:rsidP="00673A58">
      <w:pPr>
        <w:rPr>
          <w:lang w:eastAsia="ko-KR"/>
        </w:rPr>
      </w:pPr>
      <w:r>
        <w:t>If the UE is in 5GMM-CONNECTED mode, the monitoring UE shall also trigger the corresponding procedure in lower layers as specified in 3GPP TS 38.331 [</w:t>
      </w:r>
      <w:r w:rsidR="00E17AC6">
        <w:t>13</w:t>
      </w:r>
      <w:r>
        <w:t>].</w:t>
      </w:r>
    </w:p>
    <w:p w14:paraId="5D9F5DA7" w14:textId="1D014DAE" w:rsidR="00673A58" w:rsidRDefault="00673A58" w:rsidP="00673A58">
      <w:pPr>
        <w:rPr>
          <w:lang w:eastAsia="ko-KR"/>
        </w:rPr>
      </w:pPr>
      <w:r>
        <w:rPr>
          <w:lang w:eastAsia="zh-CN"/>
        </w:rPr>
        <w:lastRenderedPageBreak/>
        <w:t>During the monitoring operation, if one of the above conditions is no longer met, t</w:t>
      </w:r>
      <w:r>
        <w:t>he UE may instruct the lower layers to st</w:t>
      </w:r>
      <w:r>
        <w:rPr>
          <w:lang w:eastAsia="zh-CN"/>
        </w:rPr>
        <w:t>op</w:t>
      </w:r>
      <w:r>
        <w:t xml:space="preserve"> monitoring</w:t>
      </w:r>
      <w:r>
        <w:rPr>
          <w:lang w:eastAsia="zh-CN"/>
        </w:rPr>
        <w:t xml:space="preserve">. </w:t>
      </w:r>
      <w:r>
        <w:t>When the UE stops monitoring, if the UE is in 5GMM-CONNECTED mode, the UE shall trigger the corresponding procedure in lower layers as specified in 3GPP TS 38.331 [</w:t>
      </w:r>
      <w:r w:rsidR="00E17AC6">
        <w:t>13</w:t>
      </w:r>
      <w:r>
        <w:t>].</w:t>
      </w:r>
    </w:p>
    <w:p w14:paraId="45D8C5D4" w14:textId="32D0ADBB" w:rsidR="00673A58" w:rsidRDefault="00673A58" w:rsidP="00673A58">
      <w:r>
        <w:t xml:space="preserve">Upon reception of a PROSE PC5 DISCOVERY message for </w:t>
      </w:r>
      <w:r w:rsidR="00322EFA">
        <w:t>relay discovery additional information</w:t>
      </w:r>
      <w:r>
        <w:t xml:space="preserve"> according to </w:t>
      </w:r>
      <w:r w:rsidR="00E17AC6">
        <w:t>clause</w:t>
      </w:r>
      <w:r>
        <w:t> </w:t>
      </w:r>
      <w:r w:rsidR="00E17AC6">
        <w:t>10.2.1</w:t>
      </w:r>
      <w:r>
        <w:t xml:space="preserve">, for the target </w:t>
      </w:r>
      <w:r w:rsidR="0010603F">
        <w:t>relay service code</w:t>
      </w:r>
      <w:r>
        <w:t xml:space="preserve"> to be monitored, the UE shall use the associated DUSK, if configured, and the UTC-based counter obtained during the monitoring operation to unscramble the PROSE PC5 DISCOVERY message as described in 3GPP TS 33.</w:t>
      </w:r>
      <w:r w:rsidR="00AD300D">
        <w:t>303</w:t>
      </w:r>
      <w:r>
        <w:t> [</w:t>
      </w:r>
      <w:r w:rsidR="00AD300D">
        <w:t>36</w:t>
      </w:r>
      <w:r>
        <w:t xml:space="preserve">]. Then, if a DUCK is configured, the UE shall use the DUCK and the UTC-based counter to </w:t>
      </w:r>
      <w:r>
        <w:rPr>
          <w:noProof/>
        </w:rPr>
        <w:t>decrypt the configured message-specific confidentiality protected portion</w:t>
      </w:r>
      <w:r>
        <w:t>, as described in 3GPP TS 33.</w:t>
      </w:r>
      <w:r w:rsidR="00AD300D">
        <w:t>303</w:t>
      </w:r>
      <w:r>
        <w:t> [</w:t>
      </w:r>
      <w:r w:rsidR="00AD300D">
        <w:t>36</w:t>
      </w:r>
      <w:r>
        <w:t xml:space="preserve">]. Finally, if a DUIK is configured, the UE shall use the DUIK and UTC-based counter to verify the MIC field in the unscrambled PROSE PC5 DISCOVERY message for </w:t>
      </w:r>
      <w:r w:rsidR="00322EFA">
        <w:t>relay discovery additional information</w:t>
      </w:r>
      <w:r>
        <w:t>.</w:t>
      </w:r>
    </w:p>
    <w:p w14:paraId="282A4104" w14:textId="2C0ACBC5" w:rsidR="00673A58" w:rsidRDefault="00673A58" w:rsidP="00673A58">
      <w:pPr>
        <w:pStyle w:val="NO"/>
        <w:rPr>
          <w:lang w:eastAsia="ko-KR"/>
        </w:rPr>
      </w:pPr>
      <w:r>
        <w:rPr>
          <w:noProof/>
        </w:rPr>
        <w:t>NOTE</w:t>
      </w:r>
      <w:r w:rsidR="00847DC1">
        <w:rPr>
          <w:noProof/>
        </w:rPr>
        <w:t> 1</w:t>
      </w:r>
      <w:r>
        <w:rPr>
          <w:noProof/>
        </w:rPr>
        <w:t>:</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57F0D13D" w14:textId="40FE0E2D" w:rsidR="005640F7" w:rsidRDefault="005640F7" w:rsidP="00673A58">
      <w:pPr>
        <w:pStyle w:val="NO"/>
        <w:rPr>
          <w:lang w:eastAsia="ko-KR"/>
        </w:rPr>
      </w:pPr>
      <w:r>
        <w:rPr>
          <w:lang w:eastAsia="ko-KR"/>
        </w:rPr>
        <w:t>NOTE </w:t>
      </w:r>
      <w:r w:rsidR="00847DC1">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relay discovery additional information </w:t>
      </w:r>
      <w:r>
        <w:rPr>
          <w:lang w:eastAsia="ko-KR"/>
        </w:rPr>
        <w:t>is for 5G ProSe direct discovery based on an indication from the lower layer.</w:t>
      </w:r>
    </w:p>
    <w:p w14:paraId="780CF89D" w14:textId="77777777" w:rsidR="00673A58" w:rsidRDefault="00673A58" w:rsidP="00667BCB">
      <w:pPr>
        <w:pStyle w:val="EditorsNote"/>
        <w:rPr>
          <w:lang w:eastAsia="zh-CN"/>
        </w:rPr>
      </w:pPr>
      <w:r>
        <w:t>Editor’s note:</w:t>
      </w:r>
      <w:r>
        <w:tab/>
        <w:t>Details of security related content in d) are FFS and will be determinated by SA WG3.</w:t>
      </w:r>
    </w:p>
    <w:p w14:paraId="24AA87C9" w14:textId="77777777" w:rsidR="00673A58" w:rsidRDefault="00673A58" w:rsidP="00673A58">
      <w:r>
        <w:t>Then, if:</w:t>
      </w:r>
    </w:p>
    <w:p w14:paraId="3D280176" w14:textId="5FB4F450" w:rsidR="00673A58" w:rsidRDefault="00E17AC6" w:rsidP="00673A58">
      <w:pPr>
        <w:pStyle w:val="B1"/>
      </w:pPr>
      <w:r>
        <w:t>a)</w:t>
      </w:r>
      <w:r w:rsidR="00673A58">
        <w:tab/>
        <w:t xml:space="preserve">the </w:t>
      </w:r>
      <w:r w:rsidR="0010603F">
        <w:t>relay service code</w:t>
      </w:r>
      <w:r w:rsidR="00673A58">
        <w:t xml:space="preserve"> parameter of the PROSE PC5 DISCOVERY message for </w:t>
      </w:r>
      <w:r w:rsidR="00322EFA">
        <w:t>relay discovery additional information</w:t>
      </w:r>
      <w:r w:rsidR="00673A58">
        <w:t xml:space="preserve"> is the same as the </w:t>
      </w:r>
      <w:r w:rsidR="0010603F">
        <w:t>relay service code</w:t>
      </w:r>
      <w:r w:rsidR="00673A58">
        <w:t xml:space="preserve"> parameter configured as specified in clause </w:t>
      </w:r>
      <w:r w:rsidR="007A2C75">
        <w:t>5.2.5</w:t>
      </w:r>
      <w:r w:rsidR="00673A58">
        <w:t xml:space="preserve"> for the connectivity service being monitored; and</w:t>
      </w:r>
    </w:p>
    <w:p w14:paraId="72AD27C8" w14:textId="3186A144" w:rsidR="007A2C75" w:rsidRDefault="007A2C75" w:rsidP="00673A58">
      <w:pPr>
        <w:pStyle w:val="B1"/>
      </w:pPr>
      <w:r>
        <w:t>b)</w:t>
      </w:r>
      <w:r>
        <w:tab/>
        <w:t xml:space="preserve">the User </w:t>
      </w:r>
      <w:r w:rsidR="003D75CD">
        <w:t>info</w:t>
      </w:r>
      <w:r>
        <w:t xml:space="preserve"> ID of the UE-to-network relay</w:t>
      </w:r>
      <w:r w:rsidR="001D6E65">
        <w:t xml:space="preserve"> UE</w:t>
      </w:r>
      <w:r>
        <w:t xml:space="preserve"> is not configured as specified in clause 5 for the connectivity service being monitored, or the </w:t>
      </w:r>
      <w:r w:rsidR="00AD039D">
        <w:t>announcer info</w:t>
      </w:r>
      <w:r>
        <w:t xml:space="preserve"> parameter of the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 xml:space="preserve"> is the same as the User </w:t>
      </w:r>
      <w:r w:rsidR="003D75CD">
        <w:t>info</w:t>
      </w:r>
      <w:r>
        <w:t xml:space="preserve"> ID of the UE-to-network relay </w:t>
      </w:r>
      <w:r w:rsidR="00E71C37">
        <w:t xml:space="preserve">UE </w:t>
      </w:r>
      <w:r>
        <w:t>configured as specified in clause 5.2.5 for the connectivity service being monitored,</w:t>
      </w:r>
    </w:p>
    <w:p w14:paraId="1911E34F" w14:textId="42DE8491" w:rsidR="00673A58" w:rsidRPr="00673A58" w:rsidRDefault="00673A58" w:rsidP="00CC5EF2">
      <w:r>
        <w:t xml:space="preserve">then </w:t>
      </w:r>
      <w:r>
        <w:rPr>
          <w:iCs/>
        </w:rPr>
        <w:t xml:space="preserve">the UE shall consider that the </w:t>
      </w:r>
      <w:r w:rsidR="00322EFA">
        <w:t>relay discovery additional information</w:t>
      </w:r>
      <w:r>
        <w:t xml:space="preserve"> it intend</w:t>
      </w:r>
      <w:r>
        <w:rPr>
          <w:iCs/>
        </w:rPr>
        <w:t xml:space="preserve">s to monitor has been discovered. </w:t>
      </w:r>
      <w:r>
        <w:rPr>
          <w:iCs/>
          <w:lang w:eastAsia="zh-CN"/>
        </w:rPr>
        <w:t xml:space="preserve">In addition, the UE can measure the signal strength of the </w:t>
      </w:r>
      <w:r>
        <w:t xml:space="preserve">PROSE PC5 DISCOVERY message for </w:t>
      </w:r>
      <w:r w:rsidR="00322EFA">
        <w:t>relay discovery additional information</w:t>
      </w:r>
      <w:r>
        <w:rPr>
          <w:iCs/>
          <w:lang w:eastAsia="zh-CN"/>
        </w:rPr>
        <w:t xml:space="preserve"> for relay selection or reselection.</w:t>
      </w:r>
    </w:p>
    <w:p w14:paraId="783575FE" w14:textId="5D677AE6" w:rsidR="00230F50" w:rsidRPr="00826ACB" w:rsidRDefault="00230F50" w:rsidP="00230F50">
      <w:pPr>
        <w:pStyle w:val="40"/>
        <w:rPr>
          <w:lang w:eastAsia="zh-CN"/>
        </w:rPr>
      </w:pPr>
      <w:bookmarkStart w:id="1437" w:name="_Toc502240217"/>
      <w:bookmarkStart w:id="1438" w:name="_Toc94175671"/>
      <w:r>
        <w:rPr>
          <w:lang w:eastAsia="zh-CN"/>
        </w:rPr>
        <w:t>8.2.1.3</w:t>
      </w:r>
      <w:r>
        <w:rPr>
          <w:lang w:eastAsia="zh-CN"/>
        </w:rPr>
        <w:tab/>
      </w:r>
      <w:r w:rsidR="00E44948">
        <w:rPr>
          <w:lang w:eastAsia="zh-CN"/>
        </w:rPr>
        <w:t>UE-to-network</w:t>
      </w:r>
      <w:r>
        <w:rPr>
          <w:lang w:eastAsia="zh-CN"/>
        </w:rPr>
        <w:t xml:space="preserve"> relay discovery over PC5 interface with </w:t>
      </w:r>
      <w:r w:rsidR="008C3743">
        <w:rPr>
          <w:lang w:eastAsia="zh-CN"/>
        </w:rPr>
        <w:t>m</w:t>
      </w:r>
      <w:r>
        <w:rPr>
          <w:lang w:eastAsia="zh-CN"/>
        </w:rPr>
        <w:t>odel B</w:t>
      </w:r>
      <w:bookmarkEnd w:id="1438"/>
    </w:p>
    <w:p w14:paraId="223CDE01" w14:textId="65E2B2FA" w:rsidR="00433536" w:rsidRDefault="00433536" w:rsidP="00826ACB">
      <w:pPr>
        <w:pStyle w:val="50"/>
        <w:rPr>
          <w:lang w:val="en-US"/>
        </w:rPr>
      </w:pPr>
      <w:bookmarkStart w:id="1439" w:name="_Toc94175672"/>
      <w:r>
        <w:rPr>
          <w:lang w:val="en-US"/>
        </w:rPr>
        <w:t>8.2.</w:t>
      </w:r>
      <w:r w:rsidR="00230F50">
        <w:rPr>
          <w:lang w:val="en-US"/>
        </w:rPr>
        <w:t>1.3.1</w:t>
      </w:r>
      <w:r>
        <w:rPr>
          <w:lang w:val="en-US"/>
        </w:rPr>
        <w:tab/>
      </w:r>
      <w:r>
        <w:t xml:space="preserve">Discoverer UE procedure for </w:t>
      </w:r>
      <w:r w:rsidR="00E44948">
        <w:t>UE-to-network</w:t>
      </w:r>
      <w:r>
        <w:t xml:space="preserve"> Relay discovery</w:t>
      </w:r>
      <w:bookmarkEnd w:id="1437"/>
      <w:bookmarkEnd w:id="1439"/>
    </w:p>
    <w:p w14:paraId="141D9738" w14:textId="412A357A" w:rsidR="00433536" w:rsidRDefault="00433536" w:rsidP="00826ACB">
      <w:pPr>
        <w:pStyle w:val="6"/>
      </w:pPr>
      <w:bookmarkStart w:id="1440" w:name="_Toc502240218"/>
      <w:bookmarkStart w:id="1441" w:name="_Toc94175673"/>
      <w:r>
        <w:t>8.2.</w:t>
      </w:r>
      <w:r w:rsidR="00230F50">
        <w:t>1.3</w:t>
      </w:r>
      <w:r>
        <w:t>.1</w:t>
      </w:r>
      <w:r w:rsidR="00230F50">
        <w:t>.1</w:t>
      </w:r>
      <w:r>
        <w:tab/>
        <w:t>General</w:t>
      </w:r>
      <w:bookmarkEnd w:id="1440"/>
      <w:bookmarkEnd w:id="1441"/>
    </w:p>
    <w:p w14:paraId="4E3F046D" w14:textId="240F0D2F" w:rsidR="00433536" w:rsidRDefault="00433536" w:rsidP="00433536">
      <w:r>
        <w:t xml:space="preserve">The purpose of the discoverer UE procedure for </w:t>
      </w:r>
      <w:r w:rsidR="00E44948">
        <w:t>UE-to-network</w:t>
      </w:r>
      <w:r>
        <w:t xml:space="preserve"> Relay discovery is:</w:t>
      </w:r>
    </w:p>
    <w:p w14:paraId="6299B591" w14:textId="70798975" w:rsidR="00433536" w:rsidRDefault="00433536" w:rsidP="00433536">
      <w:pPr>
        <w:pStyle w:val="B1"/>
      </w:pPr>
      <w:r>
        <w:t>a)</w:t>
      </w:r>
      <w:r>
        <w:tab/>
        <w:t xml:space="preserve">to enable a ProSe-enabled UE to solicit proximity of a connectivity service provided by a </w:t>
      </w:r>
      <w:r w:rsidR="00E44948">
        <w:t>UE-to-network</w:t>
      </w:r>
      <w:r>
        <w:t xml:space="preserve"> Relay, upon a request from upper layers; or</w:t>
      </w:r>
    </w:p>
    <w:p w14:paraId="3DD77210" w14:textId="019B2EFD" w:rsidR="00433536" w:rsidRDefault="00433536" w:rsidP="00433536">
      <w:pPr>
        <w:pStyle w:val="B1"/>
      </w:pPr>
      <w:r>
        <w:t>b)</w:t>
      </w:r>
      <w:r>
        <w:tab/>
        <w:t xml:space="preserve">to enable a ProSe-enabled UE to measure the PROSE PC5 DISCOVERY message signal strength between the ProSe-enabled UE and the </w:t>
      </w:r>
      <w:r w:rsidR="00BE7E9A">
        <w:t xml:space="preserve">5G </w:t>
      </w:r>
      <w:r>
        <w:t xml:space="preserve">ProSe </w:t>
      </w:r>
      <w:r w:rsidR="00E44948">
        <w:t>UE-to-network</w:t>
      </w:r>
      <w:r>
        <w:t xml:space="preserve"> Relay UE(s) for relay selection/reselection.</w:t>
      </w:r>
    </w:p>
    <w:p w14:paraId="0D3FA95B" w14:textId="77777777" w:rsidR="00433536" w:rsidRDefault="00433536" w:rsidP="00433536">
      <w:pPr>
        <w:rPr>
          <w:lang w:eastAsia="zh-CN"/>
        </w:rPr>
      </w:pPr>
      <w:bookmarkStart w:id="1442" w:name="OLE_LINK260"/>
      <w:r>
        <w:rPr>
          <w:lang w:eastAsia="zh-CN"/>
        </w:rPr>
        <w:t>In this procedure, the UE sending the PROSE PC5 DISCOVERY message is called the "discoverer UE" and the other UE is called the "discoveree UE".</w:t>
      </w:r>
    </w:p>
    <w:p w14:paraId="5E50BDDB" w14:textId="6D72B168" w:rsidR="00433536" w:rsidRDefault="00433536" w:rsidP="00826ACB">
      <w:pPr>
        <w:pStyle w:val="6"/>
      </w:pPr>
      <w:bookmarkStart w:id="1443" w:name="_Toc502240219"/>
      <w:bookmarkStart w:id="1444" w:name="_Toc94175674"/>
      <w:bookmarkEnd w:id="1442"/>
      <w:r>
        <w:t>8.2.</w:t>
      </w:r>
      <w:r w:rsidR="00230F50">
        <w:t>1.</w:t>
      </w:r>
      <w:r w:rsidR="0018412C">
        <w:t>3</w:t>
      </w:r>
      <w:r>
        <w:t>.</w:t>
      </w:r>
      <w:r w:rsidR="00230F50">
        <w:t>1.</w:t>
      </w:r>
      <w:r>
        <w:t>2</w:t>
      </w:r>
      <w:r>
        <w:tab/>
        <w:t xml:space="preserve">Discoverer UE procedure for </w:t>
      </w:r>
      <w:r w:rsidR="00E44948">
        <w:t>UE-to-network</w:t>
      </w:r>
      <w:r>
        <w:t xml:space="preserve"> </w:t>
      </w:r>
      <w:r w:rsidR="00F97478">
        <w:t>relay</w:t>
      </w:r>
      <w:r>
        <w:t xml:space="preserve"> discovery initiation</w:t>
      </w:r>
      <w:bookmarkEnd w:id="1443"/>
      <w:bookmarkEnd w:id="1444"/>
    </w:p>
    <w:p w14:paraId="5A90646E" w14:textId="7B9D08D0" w:rsidR="00433536" w:rsidRDefault="00433536" w:rsidP="00433536">
      <w:r>
        <w:t xml:space="preserve">The UE is authorised to perform the discoverer UE procedure for </w:t>
      </w:r>
      <w:r w:rsidR="00E44948">
        <w:t>UE-to-network</w:t>
      </w:r>
      <w:r>
        <w:t xml:space="preserve"> </w:t>
      </w:r>
      <w:r w:rsidR="00F97478">
        <w:t xml:space="preserve">relay </w:t>
      </w:r>
      <w:r>
        <w:t>discovery if:</w:t>
      </w:r>
    </w:p>
    <w:p w14:paraId="7069C30C" w14:textId="77777777" w:rsidR="00433536" w:rsidRDefault="00433536" w:rsidP="00433536">
      <w:pPr>
        <w:pStyle w:val="B1"/>
      </w:pPr>
      <w:r>
        <w:t>a)</w:t>
      </w:r>
      <w:r>
        <w:tab/>
        <w:t>one of the following is true:</w:t>
      </w:r>
    </w:p>
    <w:p w14:paraId="246CA390" w14:textId="1CD76B45" w:rsidR="00433536" w:rsidRDefault="00433536" w:rsidP="00433536">
      <w:pPr>
        <w:pStyle w:val="B2"/>
      </w:pPr>
      <w:r>
        <w:t>1)</w:t>
      </w:r>
      <w:r>
        <w:tab/>
        <w:t xml:space="preserve">the UE is not served by NG-RAN, is authorised to act as a remote UE towards a </w:t>
      </w:r>
      <w:r w:rsidR="00E44948">
        <w:t>UE-to-network</w:t>
      </w:r>
      <w:r>
        <w:t xml:space="preserve"> </w:t>
      </w:r>
      <w:r w:rsidR="004C54D1">
        <w:t>relay UE</w:t>
      </w:r>
      <w:r>
        <w:t xml:space="preserve">, and is configured with the radio parameters to be used for ProSe </w:t>
      </w:r>
      <w:r w:rsidR="00E44948">
        <w:t>UE-to-network</w:t>
      </w:r>
      <w:r>
        <w:t xml:space="preserve"> </w:t>
      </w:r>
      <w:r w:rsidR="004C54D1">
        <w:t xml:space="preserve">relay </w:t>
      </w:r>
      <w:r>
        <w:t>discovery when not served by NG-RAN;</w:t>
      </w:r>
    </w:p>
    <w:p w14:paraId="76CB9D0E" w14:textId="62C503AA" w:rsidR="00433536" w:rsidRDefault="00433536" w:rsidP="00433536">
      <w:pPr>
        <w:pStyle w:val="B2"/>
      </w:pPr>
      <w:r>
        <w:lastRenderedPageBreak/>
        <w:t>2)</w:t>
      </w:r>
      <w:r>
        <w:tab/>
        <w:t xml:space="preserve">the UE is served by NG-RAN, is authorised to act as a remote UE towards a </w:t>
      </w:r>
      <w:r w:rsidR="00E44948">
        <w:t>UE-to-network</w:t>
      </w:r>
      <w:r>
        <w:t xml:space="preserve"> </w:t>
      </w:r>
      <w:r w:rsidR="004F1612">
        <w:t>relay UE</w:t>
      </w:r>
      <w:r>
        <w:t>; or</w:t>
      </w:r>
    </w:p>
    <w:p w14:paraId="7C5528CE" w14:textId="77777777" w:rsidR="00433536" w:rsidRDefault="00433536" w:rsidP="00433536">
      <w:pPr>
        <w:pStyle w:val="B2"/>
      </w:pPr>
      <w:r>
        <w:t>3)</w:t>
      </w:r>
      <w:r>
        <w:tab/>
        <w:t>the UE is:</w:t>
      </w:r>
    </w:p>
    <w:p w14:paraId="6A0B5773" w14:textId="77777777" w:rsidR="00433536" w:rsidRDefault="00433536" w:rsidP="00433536">
      <w:pPr>
        <w:pStyle w:val="B3"/>
      </w:pPr>
      <w:r>
        <w:t>i)</w:t>
      </w:r>
      <w:r>
        <w:tab/>
        <w:t>in 5GMM-IDLE mode, in limited service state as specified in 3GPP TS 23.122 [14], and the reason for the UE being in limited service state is one of the following:</w:t>
      </w:r>
    </w:p>
    <w:p w14:paraId="5026D747" w14:textId="77777777" w:rsidR="00433536" w:rsidRDefault="00433536" w:rsidP="00433536">
      <w:pPr>
        <w:pStyle w:val="B4"/>
      </w:pPr>
      <w:r>
        <w:t>A)</w:t>
      </w:r>
      <w:r>
        <w:tab/>
        <w:t>the UE is unable to find a suitable cell in the selected PLMN as specified in 3GPP TS 38.304 [15];</w:t>
      </w:r>
    </w:p>
    <w:p w14:paraId="7D1DAC56" w14:textId="77777777" w:rsidR="00433536" w:rsidRDefault="00433536" w:rsidP="00433536">
      <w:pPr>
        <w:pStyle w:val="B4"/>
      </w:pPr>
      <w:r>
        <w:t>B)</w:t>
      </w:r>
      <w:r>
        <w:tab/>
        <w:t>the UE received a REGISTRATION REJECT message or a SERVICE REJECT message with the 5GMM cause #11 "PLMN not allowed" as specified in 3GPP TS 24.501 [11]; or</w:t>
      </w:r>
    </w:p>
    <w:p w14:paraId="76694E82" w14:textId="77777777" w:rsidR="00433536" w:rsidRDefault="00433536" w:rsidP="00433536">
      <w:pPr>
        <w:pStyle w:val="B4"/>
      </w:pPr>
      <w:r>
        <w:t>C)</w:t>
      </w:r>
      <w:r>
        <w:tab/>
        <w:t>the UE received a REGISTRATION REJECT message or a SERVICE REJECT message with the 5GMM cause #7 "5GS services not allowed" as specified in 3GPP TS 24.501 [11]; and</w:t>
      </w:r>
    </w:p>
    <w:p w14:paraId="40F5C764" w14:textId="6D2119FC" w:rsidR="00433536" w:rsidRDefault="00433536" w:rsidP="00433536">
      <w:pPr>
        <w:pStyle w:val="B3"/>
      </w:pPr>
      <w:r>
        <w:t>ii)</w:t>
      </w:r>
      <w:r>
        <w:tab/>
        <w:t xml:space="preserve">authorised to act as a </w:t>
      </w:r>
      <w:r w:rsidR="00B5498D">
        <w:t xml:space="preserve">remote </w:t>
      </w:r>
      <w:r>
        <w:t xml:space="preserve">UE towards a </w:t>
      </w:r>
      <w:r w:rsidR="00E44948">
        <w:t>UE-to-network</w:t>
      </w:r>
      <w:r>
        <w:t xml:space="preserve"> </w:t>
      </w:r>
      <w:r w:rsidR="00B5498D">
        <w:t xml:space="preserve">relay UE </w:t>
      </w:r>
      <w:r>
        <w:t xml:space="preserve">when the UE is not served by NG-RAN, and configured with the radio parameters to be used for ProSe </w:t>
      </w:r>
      <w:r w:rsidR="00E44948">
        <w:t>UE-to-network</w:t>
      </w:r>
      <w:r>
        <w:t xml:space="preserve"> </w:t>
      </w:r>
      <w:r w:rsidR="00B5498D">
        <w:t xml:space="preserve">relay </w:t>
      </w:r>
      <w:r>
        <w:t>discovery use</w:t>
      </w:r>
      <w:r>
        <w:rPr>
          <w:lang w:eastAsia="ko-KR"/>
        </w:rPr>
        <w:t xml:space="preserve"> </w:t>
      </w:r>
      <w:r>
        <w:t>when not served by NG-RAN;</w:t>
      </w:r>
    </w:p>
    <w:p w14:paraId="2FEF0C0A" w14:textId="29EEBADB" w:rsidR="00433536" w:rsidRDefault="00433536" w:rsidP="00433536">
      <w:pPr>
        <w:pStyle w:val="B1"/>
      </w:pPr>
      <w:r>
        <w:t>b)</w:t>
      </w:r>
      <w:r>
        <w:tab/>
        <w:t xml:space="preserve">the UE is configured with the </w:t>
      </w:r>
      <w:r w:rsidR="0010603F">
        <w:t>relay service code</w:t>
      </w:r>
      <w:r>
        <w:t xml:space="preserve"> parameter identifying the connectivity service to be solicited and with the User </w:t>
      </w:r>
      <w:r w:rsidR="003D75CD">
        <w:t>info</w:t>
      </w:r>
      <w:r>
        <w:t xml:space="preserve"> ID for the </w:t>
      </w:r>
      <w:r w:rsidR="00E44948">
        <w:t>UE-to-network</w:t>
      </w:r>
      <w:r>
        <w:t xml:space="preserve"> </w:t>
      </w:r>
      <w:r w:rsidR="00AC15C0">
        <w:t xml:space="preserve">relay </w:t>
      </w:r>
      <w:r>
        <w:t>discovery parameter, as specified in clause 5</w:t>
      </w:r>
      <w:r w:rsidR="0018412C">
        <w:t>.2.5</w:t>
      </w:r>
      <w:r w:rsidR="0084365D">
        <w:t>; and</w:t>
      </w:r>
    </w:p>
    <w:p w14:paraId="02719D06" w14:textId="12455CAD" w:rsidR="0084365D" w:rsidRDefault="0084365D" w:rsidP="0084365D">
      <w:pPr>
        <w:pStyle w:val="B1"/>
        <w:rPr>
          <w:lang w:eastAsia="zh-CN"/>
        </w:rPr>
      </w:pPr>
      <w:r>
        <w:rPr>
          <w:lang w:eastAsia="zh-CN"/>
        </w:rPr>
        <w:t>c)</w:t>
      </w:r>
      <w:r>
        <w:rPr>
          <w:lang w:eastAsia="zh-CN"/>
        </w:rPr>
        <w:tab/>
        <w:t xml:space="preserve">for </w:t>
      </w:r>
      <w:r>
        <w:t xml:space="preserve">5G ProSe layer-2 remote </w:t>
      </w:r>
      <w:r>
        <w:rPr>
          <w:lang w:eastAsia="zh-CN"/>
        </w:rPr>
        <w:t>UE, the UE is camped on a cell whose TAI is not in the list of "non-allowed tracking areas" or is camped on a cell whose TAI is in the list of "allowed tracking areas",</w:t>
      </w:r>
    </w:p>
    <w:p w14:paraId="00ADA4C4" w14:textId="0AA59E1A" w:rsidR="00433536" w:rsidRDefault="007746B0" w:rsidP="00433536">
      <w:r>
        <w:t>otherwise,</w:t>
      </w:r>
      <w:r w:rsidR="00433536">
        <w:t xml:space="preserve"> the UE is not authorised to perform the </w:t>
      </w:r>
      <w:r w:rsidR="00823782">
        <w:t xml:space="preserve">discoverer </w:t>
      </w:r>
      <w:r w:rsidR="00433536">
        <w:t xml:space="preserve">UE procedure for </w:t>
      </w:r>
      <w:r w:rsidR="00E44948">
        <w:t>UE-to-network</w:t>
      </w:r>
      <w:r w:rsidR="00433536">
        <w:t xml:space="preserve"> </w:t>
      </w:r>
      <w:r w:rsidR="00823782">
        <w:t xml:space="preserve">relay </w:t>
      </w:r>
      <w:r w:rsidR="00433536">
        <w:t>discovery.</w:t>
      </w:r>
    </w:p>
    <w:p w14:paraId="2096B179" w14:textId="7BAE279B" w:rsidR="00433536" w:rsidRDefault="00433536" w:rsidP="00433536">
      <w:r>
        <w:t>Figure 8.2.</w:t>
      </w:r>
      <w:r w:rsidR="00230F50">
        <w:t>1.</w:t>
      </w:r>
      <w:r w:rsidR="0018412C">
        <w:t>3</w:t>
      </w:r>
      <w:r>
        <w:t>.</w:t>
      </w:r>
      <w:r w:rsidR="009F1BE8">
        <w:t>1.</w:t>
      </w:r>
      <w:r>
        <w:t xml:space="preserve">2.1 illustrates the interaction of the UEs in the </w:t>
      </w:r>
      <w:r w:rsidR="00823782">
        <w:t xml:space="preserve">discoverer </w:t>
      </w:r>
      <w:r>
        <w:t xml:space="preserve">UE procedure for </w:t>
      </w:r>
      <w:r w:rsidR="00E44948">
        <w:t>UE-to-network</w:t>
      </w:r>
      <w:r>
        <w:t xml:space="preserve"> </w:t>
      </w:r>
      <w:r w:rsidR="00823782">
        <w:t xml:space="preserve">relay </w:t>
      </w:r>
      <w:r>
        <w:t>discovery.</w:t>
      </w:r>
    </w:p>
    <w:p w14:paraId="50232043" w14:textId="3059F709" w:rsidR="00433536" w:rsidRPr="0010363A" w:rsidRDefault="00951CDB" w:rsidP="0010363A">
      <w:pPr>
        <w:pStyle w:val="TH"/>
        <w:rPr>
          <w:rStyle w:val="THChar"/>
        </w:rPr>
      </w:pPr>
      <w:r>
        <w:object w:dxaOrig="10996" w:dyaOrig="3285" w14:anchorId="7863A84F">
          <v:shape id="_x0000_i1058" type="#_x0000_t75" style="width:468.95pt;height:139.3pt" o:ole="">
            <v:imagedata r:id="rId74" o:title=""/>
          </v:shape>
          <o:OLEObject Type="Embed" ProgID="Visio.Drawing.15" ShapeID="_x0000_i1058" DrawAspect="Content" ObjectID="_1704788352" r:id="rId75"/>
        </w:object>
      </w:r>
    </w:p>
    <w:p w14:paraId="6E997D3F" w14:textId="633257F2" w:rsidR="00433536" w:rsidRDefault="00433536" w:rsidP="00433536">
      <w:pPr>
        <w:pStyle w:val="TF"/>
      </w:pPr>
      <w:r>
        <w:t>Figure 8.2.</w:t>
      </w:r>
      <w:r w:rsidR="009F1BE8">
        <w:t>1.</w:t>
      </w:r>
      <w:r w:rsidR="0018412C">
        <w:t>3</w:t>
      </w:r>
      <w:r>
        <w:t>.</w:t>
      </w:r>
      <w:r w:rsidR="009F1BE8">
        <w:t>1.</w:t>
      </w:r>
      <w:r>
        <w:t xml:space="preserve">2.1: Discoverer UE procedure for </w:t>
      </w:r>
      <w:r w:rsidR="00E44948">
        <w:t>UE-to-network</w:t>
      </w:r>
      <w:r>
        <w:t xml:space="preserve"> Relay discovery</w:t>
      </w:r>
    </w:p>
    <w:p w14:paraId="1166C663" w14:textId="2CF31FBE" w:rsidR="00433536" w:rsidRDefault="00433536" w:rsidP="00433536">
      <w:pPr>
        <w:rPr>
          <w:lang w:eastAsia="zh-CN"/>
        </w:rPr>
      </w:pPr>
      <w:r>
        <w:rPr>
          <w:lang w:eastAsia="zh-CN"/>
        </w:rPr>
        <w:t xml:space="preserve">For </w:t>
      </w:r>
      <w:bookmarkStart w:id="1445" w:name="OLE_LINK274"/>
      <w:bookmarkStart w:id="1446" w:name="OLE_LINK273"/>
      <w:r>
        <w:rPr>
          <w:lang w:eastAsia="zh-CN"/>
        </w:rPr>
        <w:t>PROSE PC5 DISCOVERY message signal strength measurement</w:t>
      </w:r>
      <w:bookmarkEnd w:id="1445"/>
      <w:bookmarkEnd w:id="1446"/>
      <w:r>
        <w:rPr>
          <w:lang w:eastAsia="zh-CN"/>
        </w:rPr>
        <w:t>, the UE manages a periodic measurement timer T5</w:t>
      </w:r>
      <w:r w:rsidR="00432451">
        <w:rPr>
          <w:lang w:eastAsia="zh-CN"/>
        </w:rPr>
        <w:t>091</w:t>
      </w:r>
      <w:r>
        <w:rPr>
          <w:lang w:eastAsia="zh-CN"/>
        </w:rPr>
        <w:t xml:space="preserve">, which is used to trigger the periodic </w:t>
      </w:r>
      <w:bookmarkStart w:id="1447" w:name="OLE_LINK180"/>
      <w:bookmarkStart w:id="1448" w:name="OLE_LINK179"/>
      <w:r>
        <w:rPr>
          <w:lang w:eastAsia="zh-CN"/>
        </w:rPr>
        <w:t>PROSE PC5 DISCOVERY message signal strength measurement</w:t>
      </w:r>
      <w:bookmarkEnd w:id="1447"/>
      <w:bookmarkEnd w:id="1448"/>
      <w:r>
        <w:rPr>
          <w:lang w:eastAsia="zh-CN"/>
        </w:rPr>
        <w:t xml:space="preserve"> </w:t>
      </w:r>
      <w:bookmarkStart w:id="1449" w:name="OLE_LINK296"/>
      <w:bookmarkStart w:id="1450" w:name="OLE_LINK295"/>
      <w:r>
        <w:rPr>
          <w:lang w:eastAsia="zh-CN"/>
        </w:rPr>
        <w:t xml:space="preserve">between the UE and the </w:t>
      </w:r>
      <w:bookmarkEnd w:id="1449"/>
      <w:bookmarkEnd w:id="1450"/>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 xml:space="preserve">UE with which the UE has a link established. It is started whenever the UE </w:t>
      </w:r>
      <w:r>
        <w:t xml:space="preserve">has </w:t>
      </w:r>
      <w:bookmarkStart w:id="1451" w:name="OLE_LINK301"/>
      <w:bookmarkStart w:id="1452" w:name="OLE_LINK300"/>
      <w:r>
        <w:t>established a direct link with</w:t>
      </w:r>
      <w:bookmarkEnd w:id="1451"/>
      <w:bookmarkEnd w:id="1452"/>
      <w:r>
        <w:t xml:space="preserve"> </w:t>
      </w:r>
      <w:r>
        <w:rPr>
          <w:lang w:eastAsia="zh-CN"/>
        </w:rPr>
        <w:t xml:space="preserve">a </w:t>
      </w:r>
      <w:bookmarkStart w:id="1453" w:name="OLE_LINK811"/>
      <w:bookmarkStart w:id="1454" w:name="OLE_LINK810"/>
      <w:r w:rsidR="00EC59C8">
        <w:t xml:space="preserve">5G </w:t>
      </w:r>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UE</w:t>
      </w:r>
      <w:bookmarkEnd w:id="1453"/>
      <w:bookmarkEnd w:id="1454"/>
      <w:r>
        <w:rPr>
          <w:lang w:eastAsia="zh-CN"/>
        </w:rPr>
        <w:t xml:space="preserve"> and restarted whenever the UE receives the </w:t>
      </w:r>
      <w:r>
        <w:t xml:space="preserve">PROSE PC5 DISCOVERY message for </w:t>
      </w:r>
      <w:r w:rsidR="00E44948">
        <w:t>UE-to-network</w:t>
      </w:r>
      <w:r>
        <w:t xml:space="preserve"> </w:t>
      </w:r>
      <w:r w:rsidR="00EC59C8">
        <w:t>relay discovery response</w:t>
      </w:r>
      <w:r w:rsidR="00EC59C8">
        <w:rPr>
          <w:lang w:eastAsia="zh-CN"/>
        </w:rPr>
        <w:t xml:space="preserve"> </w:t>
      </w:r>
      <w:r>
        <w:rPr>
          <w:lang w:eastAsia="zh-CN"/>
        </w:rPr>
        <w:t xml:space="preserve">from the </w:t>
      </w:r>
      <w:r w:rsidR="00EC59C8">
        <w:t xml:space="preserve">5G </w:t>
      </w:r>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UE with which the UE has a link established.</w:t>
      </w:r>
    </w:p>
    <w:p w14:paraId="2ED5780B" w14:textId="1691A793" w:rsidR="00433536" w:rsidRDefault="00433536" w:rsidP="00433536">
      <w:r>
        <w:t xml:space="preserve">When the UE is triggered by an upper layer application to solicit proximity of a connectivity service provided by a </w:t>
      </w:r>
      <w:r w:rsidR="00E44948">
        <w:t>UE-to-network</w:t>
      </w:r>
      <w:r>
        <w:t xml:space="preserve"> </w:t>
      </w:r>
      <w:r w:rsidR="007903F7">
        <w:t>relay UE</w:t>
      </w:r>
      <w:r>
        <w:rPr>
          <w:lang w:eastAsia="zh-CN"/>
        </w:rPr>
        <w:t>,</w:t>
      </w:r>
      <w:r>
        <w:t xml:space="preserve"> </w:t>
      </w:r>
      <w:r>
        <w:rPr>
          <w:lang w:eastAsia="zh-CN"/>
        </w:rPr>
        <w:t>or when the periodic measurement timer T5</w:t>
      </w:r>
      <w:r w:rsidR="00432451">
        <w:rPr>
          <w:lang w:eastAsia="zh-CN"/>
        </w:rPr>
        <w:t>091</w:t>
      </w:r>
      <w:r>
        <w:rPr>
          <w:lang w:eastAsia="zh-CN"/>
        </w:rPr>
        <w:t xml:space="preserve"> expires</w:t>
      </w:r>
      <w:r>
        <w:t xml:space="preserve">, and if the UE is authorised to perform the discoverer UE procedure for </w:t>
      </w:r>
      <w:r w:rsidR="00E44948">
        <w:t>UE-to-network</w:t>
      </w:r>
      <w:r>
        <w:t xml:space="preserve"> </w:t>
      </w:r>
      <w:r w:rsidR="007903F7">
        <w:t xml:space="preserve">relay </w:t>
      </w:r>
      <w:r>
        <w:t>discovery, then the UE:</w:t>
      </w:r>
    </w:p>
    <w:p w14:paraId="4E6AFAB0" w14:textId="77777777" w:rsidR="00433536" w:rsidRDefault="00433536" w:rsidP="00433536">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for relay discovery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w:t>
      </w:r>
    </w:p>
    <w:p w14:paraId="792010B8" w14:textId="77777777" w:rsidR="00433536" w:rsidRDefault="00433536" w:rsidP="00433536">
      <w:pPr>
        <w:pStyle w:val="B1"/>
      </w:pPr>
      <w:r>
        <w:t>b)</w:t>
      </w:r>
      <w:r>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t>c)</w:t>
      </w:r>
      <w:r>
        <w:tab/>
        <w:t xml:space="preserve">shall generate a PROSE PC5 DISCOVERY message for </w:t>
      </w:r>
      <w:r w:rsidR="00E44948">
        <w:t>UE-to-network</w:t>
      </w:r>
      <w:r>
        <w:t xml:space="preserve"> </w:t>
      </w:r>
      <w:r w:rsidR="007903F7">
        <w:t>relay discovery solicitation</w:t>
      </w:r>
      <w:r>
        <w:t xml:space="preserve">. In the PROSE PC5 DISCOVERY message for </w:t>
      </w:r>
      <w:r w:rsidR="00E44948">
        <w:t>UE-to-network</w:t>
      </w:r>
      <w:r>
        <w:t xml:space="preserve"> </w:t>
      </w:r>
      <w:r w:rsidR="007903F7">
        <w:t>relay discovery solicitation</w:t>
      </w:r>
      <w:r>
        <w:t>, the UE:</w:t>
      </w:r>
    </w:p>
    <w:p w14:paraId="335003E8" w14:textId="14B4B1E5" w:rsidR="00433536" w:rsidRDefault="00433536" w:rsidP="00433536">
      <w:pPr>
        <w:pStyle w:val="B2"/>
      </w:pPr>
      <w:r>
        <w:lastRenderedPageBreak/>
        <w:t>1)</w:t>
      </w:r>
      <w:r>
        <w:tab/>
        <w:t xml:space="preserve">shall set the </w:t>
      </w:r>
      <w:r w:rsidR="00886855">
        <w:t xml:space="preserve">discoverer info </w:t>
      </w:r>
      <w:r>
        <w:t xml:space="preserve">parameter to the User </w:t>
      </w:r>
      <w:r w:rsidR="003D75CD">
        <w:t>info</w:t>
      </w:r>
      <w:r>
        <w:t xml:space="preserve"> ID for the </w:t>
      </w:r>
      <w:r w:rsidR="00E44948">
        <w:t>UE-to-network</w:t>
      </w:r>
      <w:r>
        <w:t xml:space="preserve"> </w:t>
      </w:r>
      <w:r w:rsidR="0031580E">
        <w:t xml:space="preserve">relay </w:t>
      </w:r>
      <w:r>
        <w:t>discovery parameter, configured in clause 5.2.</w:t>
      </w:r>
      <w:r w:rsidR="00D04718">
        <w:t>5</w:t>
      </w:r>
      <w:r>
        <w:t>;</w:t>
      </w:r>
    </w:p>
    <w:p w14:paraId="1FB29BDF" w14:textId="5267FFD5" w:rsidR="00433536" w:rsidRDefault="00433536" w:rsidP="00433536">
      <w:pPr>
        <w:pStyle w:val="B2"/>
      </w:pPr>
      <w:r>
        <w:t>2)</w:t>
      </w:r>
      <w:r>
        <w:tab/>
        <w:t xml:space="preserve">shall set the </w:t>
      </w:r>
      <w:r w:rsidR="0010603F">
        <w:t>relay service code</w:t>
      </w:r>
      <w:r>
        <w:t xml:space="preserve"> parameter to the </w:t>
      </w:r>
      <w:r w:rsidR="0010603F">
        <w:t>relay service code</w:t>
      </w:r>
      <w:r>
        <w:t xml:space="preserve"> parameter identifying the connectivity service to be solicited, configured in clause 5.2.</w:t>
      </w:r>
      <w:r w:rsidR="00D04718">
        <w:t>5</w:t>
      </w:r>
      <w:r>
        <w:t>;</w:t>
      </w:r>
    </w:p>
    <w:p w14:paraId="49BE22A8" w14:textId="331CAF9D" w:rsidR="00433536" w:rsidRDefault="007A2C75" w:rsidP="00433536">
      <w:pPr>
        <w:pStyle w:val="B2"/>
      </w:pPr>
      <w:r>
        <w:t>3</w:t>
      </w:r>
      <w:r w:rsidR="00433536">
        <w:t>)</w:t>
      </w:r>
      <w:r w:rsidR="00433536">
        <w:tab/>
        <w:t>shall set the UTC-based counter LSB parameter to include the four least significant bits of the UTC-based counter;</w:t>
      </w:r>
      <w:r w:rsidR="00F97478">
        <w:t xml:space="preserve"> and</w:t>
      </w:r>
    </w:p>
    <w:p w14:paraId="3D89251C" w14:textId="77777777" w:rsidR="00F97478" w:rsidRDefault="00F97478" w:rsidP="00F97478">
      <w:pPr>
        <w:pStyle w:val="B2"/>
        <w:rPr>
          <w:lang w:eastAsia="zh-CN"/>
        </w:rPr>
      </w:pPr>
      <w:r>
        <w:rPr>
          <w:lang w:eastAsia="zh-CN"/>
        </w:rPr>
        <w:t>4)</w:t>
      </w:r>
      <w:r>
        <w:rPr>
          <w:lang w:eastAsia="zh-CN"/>
        </w:rPr>
        <w:tab/>
        <w:t>shall set the</w:t>
      </w:r>
      <w:r>
        <w:t xml:space="preserve"> ProSe direct discovery PC5 message type parameter </w:t>
      </w:r>
      <w:r>
        <w:rPr>
          <w:lang w:eastAsia="zh-CN"/>
        </w:rPr>
        <w:t>as</w:t>
      </w:r>
      <w:r>
        <w:t xml:space="preserve"> specified in table 10.2.1.9</w:t>
      </w:r>
      <w:r>
        <w:rPr>
          <w:lang w:val="en-US"/>
        </w:rPr>
        <w:t>;</w:t>
      </w:r>
    </w:p>
    <w:p w14:paraId="1E445363" w14:textId="0EAF03A5" w:rsidR="00433536" w:rsidRDefault="00433536" w:rsidP="00433536">
      <w:pPr>
        <w:pStyle w:val="B1"/>
      </w:pPr>
      <w:r>
        <w:t>d)</w:t>
      </w:r>
      <w:r>
        <w:tab/>
        <w:t xml:space="preserve">shall apply the DUIK, DUSK, or DUCK with the associated Encrypted Bitmask, along with the UTC-based counter to the PROSE PC5 DISCOVERY message for whichever security mechanism(s) configured to be applied, </w:t>
      </w:r>
      <w:r w:rsidR="007746B0">
        <w:t>e.g.,</w:t>
      </w:r>
      <w:r>
        <w:t xml:space="preserve"> integrity protection, message scrambling or confidentiality protection of one or more above parameters, as specified in 3GPP TS 33.xxx [rxxx];</w:t>
      </w:r>
    </w:p>
    <w:p w14:paraId="3E3FB3F6" w14:textId="77777777" w:rsidR="00433536" w:rsidRDefault="00433536" w:rsidP="00667BCB">
      <w:pPr>
        <w:pStyle w:val="EditorsNote"/>
        <w:rPr>
          <w:lang w:eastAsia="ko-KR"/>
        </w:rPr>
      </w:pPr>
      <w:r>
        <w:t>Editor’s note:</w:t>
      </w:r>
      <w:r>
        <w:tab/>
        <w:t>Details of security related content in d) are FFS and will be determinated by SA3.</w:t>
      </w:r>
    </w:p>
    <w:p w14:paraId="111B54FF" w14:textId="7D013682" w:rsidR="007A2C75" w:rsidRPr="001D07E6" w:rsidRDefault="007A2C75" w:rsidP="007A2C75">
      <w:pPr>
        <w:pStyle w:val="B1"/>
        <w:rPr>
          <w:lang w:eastAsia="zh-CN"/>
        </w:rPr>
      </w:pPr>
      <w:r>
        <w:rPr>
          <w:rFonts w:hint="eastAsia"/>
          <w:lang w:eastAsia="zh-CN"/>
        </w:rPr>
        <w:t>e</w:t>
      </w:r>
      <w:r>
        <w:rPr>
          <w:lang w:eastAsia="zh-CN"/>
        </w:rPr>
        <w:t>)</w:t>
      </w:r>
      <w:r>
        <w:rPr>
          <w:lang w:eastAsia="zh-CN"/>
        </w:rPr>
        <w:tab/>
        <w:t xml:space="preserve">shall set the </w:t>
      </w:r>
      <w:r w:rsidR="00D217C2">
        <w:rPr>
          <w:lang w:eastAsia="zh-CN"/>
        </w:rPr>
        <w:t>d</w:t>
      </w:r>
      <w:r w:rsidRPr="005E093C">
        <w:rPr>
          <w:lang w:eastAsia="zh-CN"/>
        </w:rPr>
        <w:t xml:space="preserve">efault </w:t>
      </w:r>
      <w:r w:rsidR="00D217C2">
        <w:rPr>
          <w:lang w:eastAsia="zh-CN"/>
        </w:rPr>
        <w:t>d</w:t>
      </w:r>
      <w:r w:rsidRPr="005E093C">
        <w:rPr>
          <w:lang w:eastAsia="zh-CN"/>
        </w:rPr>
        <w:t xml:space="preserve">estination </w:t>
      </w:r>
      <w:r w:rsidR="005B0384">
        <w:rPr>
          <w:lang w:eastAsia="zh-CN"/>
        </w:rPr>
        <w:t>l</w:t>
      </w:r>
      <w:r w:rsidRPr="005E093C">
        <w:rPr>
          <w:lang w:eastAsia="zh-CN"/>
        </w:rPr>
        <w:t>ayer-2 ID</w:t>
      </w:r>
      <w:r w:rsidRPr="00F74D6F">
        <w:rPr>
          <w:lang w:eastAsia="zh-CN"/>
        </w:rPr>
        <w:t xml:space="preserve"> </w:t>
      </w:r>
      <w:r>
        <w:t xml:space="preserve">as specified in clause 5.2.5 </w:t>
      </w:r>
      <w:r>
        <w:rPr>
          <w:lang w:eastAsia="zh-CN"/>
        </w:rPr>
        <w:t xml:space="preserve">to </w:t>
      </w:r>
      <w:r w:rsidRPr="00F74D6F">
        <w:rPr>
          <w:lang w:eastAsia="zh-CN"/>
        </w:rPr>
        <w:t xml:space="preserve">the </w:t>
      </w:r>
      <w:r w:rsidR="00D217C2">
        <w:rPr>
          <w:lang w:eastAsia="zh-CN"/>
        </w:rPr>
        <w:t>d</w:t>
      </w:r>
      <w:r w:rsidRPr="00F74D6F">
        <w:rPr>
          <w:lang w:eastAsia="zh-CN"/>
        </w:rPr>
        <w:t xml:space="preserve">estination </w:t>
      </w:r>
      <w:r w:rsidR="005B0384">
        <w:rPr>
          <w:lang w:eastAsia="zh-CN"/>
        </w:rPr>
        <w:t>l</w:t>
      </w:r>
      <w:r w:rsidRPr="00F74D6F">
        <w:rPr>
          <w:lang w:eastAsia="zh-CN"/>
        </w:rPr>
        <w:t>ayer-2 ID</w:t>
      </w:r>
      <w:r>
        <w:rPr>
          <w:lang w:eastAsia="zh-CN"/>
        </w:rPr>
        <w:t>, and self-</w:t>
      </w:r>
      <w:r w:rsidRPr="007808BF">
        <w:rPr>
          <w:lang w:eastAsia="zh-CN"/>
        </w:rPr>
        <w:t>assign</w:t>
      </w:r>
      <w:r w:rsidRPr="00F74D6F">
        <w:rPr>
          <w:lang w:eastAsia="zh-CN"/>
        </w:rPr>
        <w:t xml:space="preserve"> a </w:t>
      </w:r>
      <w:r w:rsidR="00D217C2">
        <w:rPr>
          <w:lang w:eastAsia="zh-CN"/>
        </w:rPr>
        <w:t>s</w:t>
      </w:r>
      <w:r w:rsidRPr="00F74D6F">
        <w:rPr>
          <w:lang w:eastAsia="zh-CN"/>
        </w:rPr>
        <w:t xml:space="preserve">ource </w:t>
      </w:r>
      <w:r w:rsidR="005B0384">
        <w:rPr>
          <w:lang w:eastAsia="zh-CN"/>
        </w:rPr>
        <w:t>l</w:t>
      </w:r>
      <w:r w:rsidRPr="00F74D6F">
        <w:rPr>
          <w:lang w:eastAsia="zh-CN"/>
        </w:rPr>
        <w:t xml:space="preserve">ayer-2 ID for sending the </w:t>
      </w:r>
      <w:r w:rsidR="00E44948">
        <w:t>UE-to-network</w:t>
      </w:r>
      <w:r>
        <w:t xml:space="preserve"> </w:t>
      </w:r>
      <w:r w:rsidR="00D217C2">
        <w:t>r</w:t>
      </w:r>
      <w:r>
        <w:t xml:space="preserve">elay </w:t>
      </w:r>
      <w:r w:rsidR="00D217C2">
        <w:t>d</w:t>
      </w:r>
      <w:r>
        <w:t xml:space="preserve">iscovery </w:t>
      </w:r>
      <w:r w:rsidR="00D217C2">
        <w:t>s</w:t>
      </w:r>
      <w:r>
        <w:t>olicitation message</w:t>
      </w:r>
      <w:r>
        <w:rPr>
          <w:lang w:eastAsia="zh-CN"/>
        </w:rPr>
        <w:t>; and</w:t>
      </w:r>
    </w:p>
    <w:p w14:paraId="2CE7CAA5" w14:textId="261C1AA0" w:rsidR="00433536" w:rsidRDefault="007A2C75" w:rsidP="00433536">
      <w:pPr>
        <w:pStyle w:val="B1"/>
      </w:pPr>
      <w:r>
        <w:t>f</w:t>
      </w:r>
      <w:r w:rsidR="00433536">
        <w:t>)</w:t>
      </w:r>
      <w:r w:rsidR="00433536">
        <w:tab/>
        <w:t xml:space="preserve">shall pass the resulting PROSE PC5 DISCOVERY message for </w:t>
      </w:r>
      <w:r w:rsidR="00E44948">
        <w:t>UE-to-network</w:t>
      </w:r>
      <w:r w:rsidR="00433536">
        <w:t xml:space="preserve"> </w:t>
      </w:r>
      <w:r w:rsidR="00366AEA">
        <w:t xml:space="preserve">relay discovery solicitation </w:t>
      </w:r>
      <w:r w:rsidR="00433536">
        <w:t xml:space="preserve">along with the </w:t>
      </w:r>
      <w:r w:rsidR="000C16EE">
        <w:t xml:space="preserve">source </w:t>
      </w:r>
      <w:r w:rsidR="005B0384">
        <w:t>l</w:t>
      </w:r>
      <w:r w:rsidR="00433536">
        <w:t>ayer-2 ID</w:t>
      </w:r>
      <w:r w:rsidR="0077074A">
        <w:t>,</w:t>
      </w:r>
      <w:r w:rsidR="00433536">
        <w:t xml:space="preserve"> </w:t>
      </w:r>
      <w:r w:rsidR="000C16EE">
        <w:t xml:space="preserve">destination </w:t>
      </w:r>
      <w:r w:rsidR="005B0384">
        <w:t>l</w:t>
      </w:r>
      <w:r w:rsidR="00433536">
        <w:t>ayer-2 ID</w:t>
      </w:r>
      <w:r w:rsidR="0077074A">
        <w:t>, and an indication that the message is for 5G ProSe direct discovery</w:t>
      </w:r>
      <w:r w:rsidR="00433536">
        <w:t xml:space="preserve"> to the lower layers for transmission over the PC5 interface.</w:t>
      </w:r>
    </w:p>
    <w:p w14:paraId="5355F375" w14:textId="7E78D110" w:rsidR="00433536" w:rsidRDefault="00433536" w:rsidP="00433536">
      <w:pPr>
        <w:rPr>
          <w:lang w:eastAsia="zh-CN"/>
        </w:rPr>
      </w:pPr>
      <w:r>
        <w:rPr>
          <w:lang w:eastAsia="zh-CN"/>
        </w:rPr>
        <w:t xml:space="preserve">If </w:t>
      </w:r>
      <w:bookmarkStart w:id="1455" w:name="OLE_LINK276"/>
      <w:bookmarkStart w:id="1456" w:name="OLE_LINK277"/>
      <w:bookmarkStart w:id="1457" w:name="OLE_LINK278"/>
      <w:r>
        <w:rPr>
          <w:lang w:eastAsia="zh-CN"/>
        </w:rPr>
        <w:t xml:space="preserve">the </w:t>
      </w:r>
      <w:bookmarkStart w:id="1458" w:name="OLE_LINK201"/>
      <w:bookmarkStart w:id="1459" w:name="OLE_LINK202"/>
      <w:bookmarkStart w:id="1460" w:name="OLE_LINK275"/>
      <w:r>
        <w:t xml:space="preserve">PROSE PC5 DISCOVERY message for </w:t>
      </w:r>
      <w:r w:rsidR="00E44948">
        <w:t>UE-to-network</w:t>
      </w:r>
      <w:r>
        <w:t xml:space="preserve"> </w:t>
      </w:r>
      <w:bookmarkEnd w:id="1458"/>
      <w:bookmarkEnd w:id="1459"/>
      <w:bookmarkEnd w:id="1460"/>
      <w:r w:rsidR="009710D6">
        <w:t>relay discovery solicitation</w:t>
      </w:r>
      <w:r>
        <w:t xml:space="preserve"> </w:t>
      </w:r>
      <w:r>
        <w:rPr>
          <w:lang w:eastAsia="zh-CN"/>
        </w:rPr>
        <w:t xml:space="preserve">is used to solicit </w:t>
      </w:r>
      <w:r>
        <w:t xml:space="preserve">proximity of a connectivity service provided by a </w:t>
      </w:r>
      <w:bookmarkEnd w:id="1455"/>
      <w:bookmarkEnd w:id="1456"/>
      <w:bookmarkEnd w:id="1457"/>
      <w:r w:rsidR="00E44948">
        <w:t>UE-to-network</w:t>
      </w:r>
      <w:r>
        <w:t xml:space="preserve"> </w:t>
      </w:r>
      <w:r w:rsidR="009710D6">
        <w:t>relay UE</w:t>
      </w:r>
      <w:r>
        <w:rPr>
          <w:lang w:eastAsia="zh-CN"/>
        </w:rPr>
        <w:t>,</w:t>
      </w:r>
      <w:r>
        <w:t xml:space="preserve"> </w:t>
      </w:r>
      <w:r>
        <w:rPr>
          <w:lang w:eastAsia="zh-CN"/>
        </w:rPr>
        <w:t>t</w:t>
      </w:r>
      <w:r>
        <w:t xml:space="preserve">he UE shall ensure that it keeps on passing the PROSE PC5 DISCOVERY message for </w:t>
      </w:r>
      <w:bookmarkStart w:id="1461" w:name="OLE_LINK818"/>
      <w:bookmarkStart w:id="1462" w:name="OLE_LINK817"/>
      <w:r w:rsidR="00E44948">
        <w:t>UE-to-network</w:t>
      </w:r>
      <w:r>
        <w:t xml:space="preserve"> </w:t>
      </w:r>
      <w:bookmarkEnd w:id="1461"/>
      <w:bookmarkEnd w:id="1462"/>
      <w:r w:rsidR="009710D6">
        <w:t>relay discovery solicitation</w:t>
      </w:r>
      <w:r>
        <w:t xml:space="preserve"> for transmission until the UE is triggered by an upper layer application to stop soliciting proximity of a connectivity service provided by a </w:t>
      </w:r>
      <w:r w:rsidR="00E44948">
        <w:t>UE-to-network</w:t>
      </w:r>
      <w:r>
        <w:t xml:space="preserve"> </w:t>
      </w:r>
      <w:r w:rsidR="009710D6">
        <w:t>relay UE</w:t>
      </w:r>
      <w:r>
        <w:t xml:space="preserve">, or until the UE stops being authorised to perform the discoverer UE procedure for </w:t>
      </w:r>
      <w:r w:rsidR="00E44948">
        <w:t>UE-to-network</w:t>
      </w:r>
      <w:r>
        <w:t xml:space="preserve"> </w:t>
      </w:r>
      <w:r w:rsidR="009710D6">
        <w:t xml:space="preserve">relay </w:t>
      </w:r>
      <w:r>
        <w:t>discovery. How this is achieved is left up to UE implementation.</w:t>
      </w:r>
      <w:r>
        <w:rPr>
          <w:lang w:eastAsia="zh-CN"/>
        </w:rPr>
        <w:t xml:space="preserve"> </w:t>
      </w:r>
    </w:p>
    <w:p w14:paraId="2369AF57" w14:textId="3571CFE2" w:rsidR="00433536" w:rsidRDefault="00433536" w:rsidP="00433536">
      <w:pPr>
        <w:rPr>
          <w:lang w:eastAsia="zh-CN"/>
        </w:rPr>
      </w:pPr>
      <w:r>
        <w:rPr>
          <w:lang w:eastAsia="zh-CN"/>
        </w:rPr>
        <w:t xml:space="preserve">If the </w:t>
      </w:r>
      <w:r>
        <w:t xml:space="preserve">PROSE PC5 DISCOVERY message for </w:t>
      </w:r>
      <w:r w:rsidR="00E44948">
        <w:t>UE-to-network</w:t>
      </w:r>
      <w:r>
        <w:t xml:space="preserve"> </w:t>
      </w:r>
      <w:r w:rsidR="009710D6">
        <w:t>relay discovery solicitation</w:t>
      </w:r>
      <w:r>
        <w:t xml:space="preserve"> </w:t>
      </w:r>
      <w:r>
        <w:rPr>
          <w:lang w:eastAsia="zh-CN"/>
        </w:rPr>
        <w:t>is used to trigger the PROSE PC5 DISCOVERY message signal strength measurement between the UE and the</w:t>
      </w:r>
      <w:r w:rsidR="00454E9C">
        <w:rPr>
          <w:lang w:eastAsia="zh-CN"/>
        </w:rPr>
        <w:t xml:space="preserve"> 5G</w:t>
      </w:r>
      <w:r>
        <w:rPr>
          <w:lang w:eastAsia="zh-CN"/>
        </w:rPr>
        <w:t xml:space="preserve"> </w:t>
      </w:r>
      <w:r>
        <w:t xml:space="preserve">ProSe </w:t>
      </w:r>
      <w:r w:rsidR="00E44948">
        <w:t>UE-to-network</w:t>
      </w:r>
      <w:r>
        <w:t xml:space="preserve"> Relay UE with which the UE has a link established, </w:t>
      </w:r>
      <w:r>
        <w:rPr>
          <w:lang w:eastAsia="zh-CN"/>
        </w:rPr>
        <w:t>the UE shall start the retransmission timer T5</w:t>
      </w:r>
      <w:r w:rsidR="00432451">
        <w:rPr>
          <w:lang w:eastAsia="zh-CN"/>
        </w:rPr>
        <w:t>090</w:t>
      </w:r>
      <w:r>
        <w:t>.</w:t>
      </w:r>
      <w:r>
        <w:rPr>
          <w:lang w:eastAsia="zh-CN"/>
        </w:rPr>
        <w:t xml:space="preserve"> </w:t>
      </w:r>
      <w:r>
        <w:t>If retransmission timer T5</w:t>
      </w:r>
      <w:r w:rsidR="00432451">
        <w:t>090</w:t>
      </w:r>
      <w:r>
        <w:t xml:space="preserve"> expires, the UE shall </w:t>
      </w:r>
      <w:r>
        <w:rPr>
          <w:lang w:eastAsia="zh-CN"/>
        </w:rPr>
        <w:t>re</w:t>
      </w:r>
      <w:r>
        <w:t>transmi</w:t>
      </w:r>
      <w:r>
        <w:rPr>
          <w:lang w:eastAsia="zh-CN"/>
        </w:rPr>
        <w:t>t</w:t>
      </w:r>
      <w:r>
        <w:t xml:space="preserve"> the PROSE PC5 DISCOVERY message for </w:t>
      </w:r>
      <w:r w:rsidR="00E44948">
        <w:t>UE-to-network</w:t>
      </w:r>
      <w:r>
        <w:t xml:space="preserve"> </w:t>
      </w:r>
      <w:r w:rsidR="009710D6">
        <w:t>relay discovery solicitation</w:t>
      </w:r>
      <w:r>
        <w:t xml:space="preserve"> and restart timer T5</w:t>
      </w:r>
      <w:r w:rsidR="00432451">
        <w:t>090</w:t>
      </w:r>
      <w:r>
        <w:t xml:space="preserve">. </w:t>
      </w:r>
      <w:bookmarkStart w:id="1463" w:name="OLE_LINK207"/>
      <w:r>
        <w:t>If no response is received</w:t>
      </w:r>
      <w:bookmarkEnd w:id="1463"/>
      <w:r>
        <w:t xml:space="preserve"> from the ProSe </w:t>
      </w:r>
      <w:r w:rsidR="00E44948">
        <w:t>UE-to-network</w:t>
      </w:r>
      <w:r>
        <w:t xml:space="preserve"> </w:t>
      </w:r>
      <w:r w:rsidR="003672FB">
        <w:t xml:space="preserve">relay </w:t>
      </w:r>
      <w:r>
        <w:t xml:space="preserve">UE with which the UE has a link established </w:t>
      </w:r>
      <w:bookmarkStart w:id="1464" w:name="OLE_LINK303"/>
      <w:bookmarkStart w:id="1465" w:name="OLE_LINK302"/>
      <w:r>
        <w:t>after reaching the maximum number of allowed retransmissions</w:t>
      </w:r>
      <w:bookmarkEnd w:id="1464"/>
      <w:bookmarkEnd w:id="1465"/>
      <w:r>
        <w:t>, the UE shall</w:t>
      </w:r>
      <w:r>
        <w:rPr>
          <w:lang w:eastAsia="zh-CN"/>
        </w:rPr>
        <w:t xml:space="preserve"> </w:t>
      </w:r>
      <w:r>
        <w:t>trigger relay reselection procedure</w:t>
      </w:r>
      <w:r>
        <w:rPr>
          <w:lang w:eastAsia="zh-CN"/>
        </w:rPr>
        <w:t>.</w:t>
      </w:r>
    </w:p>
    <w:p w14:paraId="28785C4C" w14:textId="2FEB0EFE" w:rsidR="00433536" w:rsidRDefault="00433536" w:rsidP="00433536">
      <w:pPr>
        <w:pStyle w:val="NO"/>
        <w:rPr>
          <w:lang w:eastAsia="zh-CN"/>
        </w:rPr>
      </w:pPr>
      <w:bookmarkStart w:id="1466" w:name="OLE_LINK223"/>
      <w:bookmarkStart w:id="1467" w:name="OLE_LINK222"/>
      <w:r>
        <w:t>NOTE</w:t>
      </w:r>
      <w:r w:rsidR="005643A9">
        <w:t> 1</w:t>
      </w:r>
      <w:r>
        <w:t>:</w:t>
      </w:r>
      <w:r>
        <w:tab/>
        <w:t>The maximum number of allowed retransmissions is UE implementation specific.</w:t>
      </w:r>
      <w:bookmarkEnd w:id="1466"/>
      <w:bookmarkEnd w:id="1467"/>
    </w:p>
    <w:p w14:paraId="2C799239" w14:textId="21B6D036" w:rsidR="00433536" w:rsidRDefault="00433536" w:rsidP="00433536">
      <w:r>
        <w:t xml:space="preserve">Upon reception of a PROSE PC5 DISCOVERY message for </w:t>
      </w:r>
      <w:r w:rsidR="00E44948">
        <w:t>UE-to-network</w:t>
      </w:r>
      <w:r>
        <w:t xml:space="preserve"> </w:t>
      </w:r>
      <w:r w:rsidR="000B05DA">
        <w:t>relay discovery response</w:t>
      </w:r>
      <w:r w:rsidR="005640F7">
        <w:rPr>
          <w:lang w:eastAsia="zh-CN"/>
        </w:rPr>
        <w:t xml:space="preserve"> along with the </w:t>
      </w:r>
      <w:r w:rsidR="005643A9">
        <w:rPr>
          <w:lang w:eastAsia="zh-CN"/>
        </w:rPr>
        <w:t>d</w:t>
      </w:r>
      <w:r w:rsidR="005640F7">
        <w:rPr>
          <w:lang w:eastAsia="zh-CN"/>
        </w:rPr>
        <w:t>estination layer-2 ID which the UE is configure to respond for</w:t>
      </w:r>
      <w:r>
        <w:t xml:space="preserve">, for the target </w:t>
      </w:r>
      <w:r w:rsidR="0010603F">
        <w:t>relay service code</w:t>
      </w:r>
      <w:r>
        <w:t xml:space="preserve"> of the connectivity service which the UE is authorized to discover, the UE shall use the associated DUSK, if configured, and the UTC-based counter obtained during the reception operation to unscramble the PROSE PC5 DISCOVERY message as described in 3GPP TS 33.xxx [rxxx]. Then, if a DUCK is configured, the UE shall use the DUCK and the UTC-based counter to </w:t>
      </w:r>
      <w:r>
        <w:rPr>
          <w:noProof/>
        </w:rPr>
        <w:t>decrypt the configured message-specific confidentiality-protected portion</w:t>
      </w:r>
      <w:r>
        <w:t xml:space="preserve">, as described in 3GPP TS 33.xxx [rxxx]. Finally, if a DUIK is configured, the UE shall use the DUIK and the UTC-based counter to verify the MIC field in the unscrambled PROSE PC5 DISCOVERY message for </w:t>
      </w:r>
      <w:r w:rsidR="00E44948">
        <w:t>UE-to-network</w:t>
      </w:r>
      <w:r>
        <w:t xml:space="preserve"> </w:t>
      </w:r>
      <w:r w:rsidR="00901953">
        <w:t>relay discovery response</w:t>
      </w:r>
      <w:r>
        <w:t>.</w:t>
      </w:r>
    </w:p>
    <w:p w14:paraId="4EEB5A8A" w14:textId="77777777" w:rsidR="00433536" w:rsidRDefault="00433536" w:rsidP="00667BCB">
      <w:pPr>
        <w:pStyle w:val="EditorsNote"/>
      </w:pPr>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5E1CBE86" w14:textId="7D5E5B17" w:rsidR="005640F7" w:rsidRDefault="005640F7" w:rsidP="005640F7">
      <w:pPr>
        <w:pStyle w:val="NO"/>
        <w:rPr>
          <w:lang w:eastAsia="zh-CN"/>
        </w:rPr>
      </w:pPr>
      <w:r>
        <w:rPr>
          <w:lang w:eastAsia="ko-KR"/>
        </w:rPr>
        <w:t>NOTE </w:t>
      </w:r>
      <w:r w:rsidR="005643A9">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for UE-to-network relay discovery response</w:t>
      </w:r>
      <w:r>
        <w:rPr>
          <w:lang w:eastAsia="zh-CN"/>
        </w:rPr>
        <w:t xml:space="preserve"> </w:t>
      </w:r>
      <w:r>
        <w:rPr>
          <w:lang w:eastAsia="ko-KR"/>
        </w:rPr>
        <w:t>is for 5G ProSe direct discovery based on an indication from the lower layer.</w:t>
      </w:r>
    </w:p>
    <w:p w14:paraId="35FD4510" w14:textId="77777777" w:rsidR="00433536" w:rsidRDefault="00433536" w:rsidP="00433536">
      <w:r>
        <w:t>Then if:</w:t>
      </w:r>
    </w:p>
    <w:p w14:paraId="504F43FD" w14:textId="4F656096" w:rsidR="00433536" w:rsidRDefault="00433536" w:rsidP="00433536">
      <w:pPr>
        <w:pStyle w:val="B1"/>
      </w:pPr>
      <w:r>
        <w:t>a)</w:t>
      </w:r>
      <w:r>
        <w:tab/>
        <w:t xml:space="preserve">the </w:t>
      </w:r>
      <w:r w:rsidR="0010603F">
        <w:t>relay service code</w:t>
      </w:r>
      <w:r>
        <w:t xml:space="preserve"> parameter of the PROSE PC5 DISCOVERY message for </w:t>
      </w:r>
      <w:r w:rsidR="00E44948">
        <w:t>UE-to-network</w:t>
      </w:r>
      <w:r>
        <w:t xml:space="preserve"> </w:t>
      </w:r>
      <w:r w:rsidR="007118C1">
        <w:t>relay discovery response</w:t>
      </w:r>
      <w:r>
        <w:t xml:space="preserve"> is the same as the </w:t>
      </w:r>
      <w:r w:rsidR="0010603F">
        <w:t>relay service code</w:t>
      </w:r>
      <w:r>
        <w:t xml:space="preserve"> parameter of the PROSE PC5 DISCOVERY message for </w:t>
      </w:r>
      <w:r w:rsidR="00E44948">
        <w:t>UE-to-network</w:t>
      </w:r>
      <w:r>
        <w:t xml:space="preserve"> </w:t>
      </w:r>
      <w:r w:rsidR="009710D6">
        <w:t>relay discovery solicitation</w:t>
      </w:r>
      <w:r>
        <w:t>; and</w:t>
      </w:r>
    </w:p>
    <w:p w14:paraId="0BF01E33" w14:textId="3940CD4E" w:rsidR="00433536" w:rsidRDefault="00433536" w:rsidP="00433536">
      <w:pPr>
        <w:pStyle w:val="B1"/>
      </w:pPr>
      <w:r>
        <w:lastRenderedPageBreak/>
        <w:t>b)</w:t>
      </w:r>
      <w:r>
        <w:tab/>
        <w:t xml:space="preserve">the User </w:t>
      </w:r>
      <w:r w:rsidR="003D75CD">
        <w:t>info</w:t>
      </w:r>
      <w:r>
        <w:t xml:space="preserve"> ID of the </w:t>
      </w:r>
      <w:r w:rsidR="00E44948">
        <w:t>UE-to-network</w:t>
      </w:r>
      <w:r>
        <w:t xml:space="preserve"> Relay is not configured as specified in clause 5.2.</w:t>
      </w:r>
      <w:r w:rsidR="00D04718">
        <w:t>5</w:t>
      </w:r>
      <w:r>
        <w:t xml:space="preserve"> for the connectivity service being solicited, or the Discoverer </w:t>
      </w:r>
      <w:r w:rsidR="003D75CD">
        <w:t>info</w:t>
      </w:r>
      <w:r>
        <w:t xml:space="preserve"> parameter of the PROSE PC5 DISCOVERY message for </w:t>
      </w:r>
      <w:r w:rsidR="00E44948">
        <w:t>UE-to-network</w:t>
      </w:r>
      <w:r>
        <w:t xml:space="preserve"> </w:t>
      </w:r>
      <w:r w:rsidR="007118C1">
        <w:t>relay discovery response</w:t>
      </w:r>
      <w:r>
        <w:t xml:space="preserve"> is the same as the User </w:t>
      </w:r>
      <w:r w:rsidR="003D75CD">
        <w:t>info</w:t>
      </w:r>
      <w:r>
        <w:t xml:space="preserve"> ID of the </w:t>
      </w:r>
      <w:r w:rsidR="00E44948">
        <w:t>UE-to-network</w:t>
      </w:r>
      <w:r>
        <w:t xml:space="preserve"> Relay configured as specified in clause 5.2.</w:t>
      </w:r>
      <w:r w:rsidR="00D04718">
        <w:t>5</w:t>
      </w:r>
      <w:r>
        <w:t xml:space="preserve"> for the connectivity service being solicited</w:t>
      </w:r>
      <w:r w:rsidR="00D04718">
        <w:t>,</w:t>
      </w:r>
    </w:p>
    <w:p w14:paraId="15C3437A" w14:textId="3F6F2DED" w:rsidR="00433536" w:rsidRDefault="00433536" w:rsidP="00433536">
      <w:r>
        <w:t xml:space="preserve">then </w:t>
      </w:r>
      <w:r>
        <w:rPr>
          <w:iCs/>
        </w:rPr>
        <w:t xml:space="preserve">the UE shall consider that the </w:t>
      </w:r>
      <w:r>
        <w:t xml:space="preserve">connectivity service the UE </w:t>
      </w:r>
      <w:r>
        <w:rPr>
          <w:iCs/>
        </w:rPr>
        <w:t>seeks to discover has been discovered.</w:t>
      </w:r>
      <w:r>
        <w:rPr>
          <w:iCs/>
          <w:lang w:eastAsia="zh-CN"/>
        </w:rPr>
        <w:t xml:space="preserve"> </w:t>
      </w:r>
      <w:bookmarkStart w:id="1468" w:name="OLE_LINK587"/>
      <w:bookmarkStart w:id="1469" w:name="OLE_LINK586"/>
      <w:r>
        <w:rPr>
          <w:iCs/>
          <w:lang w:eastAsia="zh-CN"/>
        </w:rPr>
        <w:t xml:space="preserve">In addition, the UE can measure the signal strength of the </w:t>
      </w:r>
      <w:r>
        <w:t xml:space="preserve">PROSE PC5 DISCOVERY message for </w:t>
      </w:r>
      <w:r w:rsidR="00E44948">
        <w:t>UE-to-network</w:t>
      </w:r>
      <w:r>
        <w:t xml:space="preserve"> </w:t>
      </w:r>
      <w:r w:rsidR="007118C1">
        <w:t>relay discovery response</w:t>
      </w:r>
      <w:r>
        <w:rPr>
          <w:iCs/>
          <w:lang w:eastAsia="zh-CN"/>
        </w:rPr>
        <w:t xml:space="preserve"> for relay selection or reselection</w:t>
      </w:r>
      <w:bookmarkEnd w:id="1468"/>
      <w:bookmarkEnd w:id="1469"/>
      <w:r>
        <w:rPr>
          <w:iCs/>
          <w:lang w:eastAsia="zh-CN"/>
        </w:rPr>
        <w:t xml:space="preserve">. If </w:t>
      </w:r>
      <w:bookmarkStart w:id="1470" w:name="OLE_LINK144"/>
      <w:r>
        <w:rPr>
          <w:iCs/>
          <w:lang w:eastAsia="zh-CN"/>
        </w:rPr>
        <w:t xml:space="preserve">the UE has received the </w:t>
      </w:r>
      <w:r>
        <w:t xml:space="preserve">PROSE PC5 DISCOVERY message for </w:t>
      </w:r>
      <w:r w:rsidR="00E44948">
        <w:t>UE-to-network</w:t>
      </w:r>
      <w:r>
        <w:t xml:space="preserve"> </w:t>
      </w:r>
      <w:r w:rsidR="007118C1">
        <w:t>relay discovery response</w:t>
      </w:r>
      <w:r>
        <w:rPr>
          <w:lang w:eastAsia="zh-CN"/>
        </w:rPr>
        <w:t xml:space="preserve"> from the </w:t>
      </w:r>
      <w:bookmarkEnd w:id="1470"/>
      <w:r>
        <w:rPr>
          <w:lang w:eastAsia="zh-CN"/>
        </w:rPr>
        <w:t xml:space="preserve">ProSe </w:t>
      </w:r>
      <w:r w:rsidR="00E44948">
        <w:rPr>
          <w:lang w:eastAsia="zh-CN"/>
        </w:rPr>
        <w:t>UE-to-network</w:t>
      </w:r>
      <w:r>
        <w:rPr>
          <w:lang w:eastAsia="zh-CN"/>
        </w:rPr>
        <w:t xml:space="preserve"> Relay UE with which the UE has a link established, the UE </w:t>
      </w:r>
      <w:r>
        <w:t xml:space="preserve">shall stop </w:t>
      </w:r>
      <w:r>
        <w:rPr>
          <w:lang w:eastAsia="zh-CN"/>
        </w:rPr>
        <w:t xml:space="preserve">the </w:t>
      </w:r>
      <w:r>
        <w:t>retransmission timer T5</w:t>
      </w:r>
      <w:r w:rsidR="00432451">
        <w:t>090</w:t>
      </w:r>
      <w:r>
        <w:t xml:space="preserve">, </w:t>
      </w:r>
      <w:r>
        <w:rPr>
          <w:lang w:eastAsia="zh-CN"/>
        </w:rPr>
        <w:t xml:space="preserve">and </w:t>
      </w:r>
      <w:r>
        <w:t xml:space="preserve">start </w:t>
      </w:r>
      <w:r>
        <w:rPr>
          <w:lang w:eastAsia="zh-CN"/>
        </w:rPr>
        <w:t>the periodic measurement timer</w:t>
      </w:r>
      <w:r>
        <w:t xml:space="preserve"> T5</w:t>
      </w:r>
      <w:r w:rsidR="00432451">
        <w:t>091</w:t>
      </w:r>
      <w:r>
        <w:rPr>
          <w:lang w:eastAsia="zh-CN"/>
        </w:rPr>
        <w:t>.</w:t>
      </w:r>
    </w:p>
    <w:p w14:paraId="7F005497" w14:textId="2741B37E" w:rsidR="00433536" w:rsidRDefault="00433536" w:rsidP="00826ACB">
      <w:pPr>
        <w:pStyle w:val="6"/>
      </w:pPr>
      <w:bookmarkStart w:id="1471" w:name="_Toc502240220"/>
      <w:bookmarkStart w:id="1472" w:name="_Toc94175675"/>
      <w:r>
        <w:t>8.2.</w:t>
      </w:r>
      <w:r w:rsidR="00117DC9">
        <w:t>1</w:t>
      </w:r>
      <w:r>
        <w:t>.3</w:t>
      </w:r>
      <w:r w:rsidR="00117DC9">
        <w:t>.1.3</w:t>
      </w:r>
      <w:r>
        <w:tab/>
        <w:t xml:space="preserve">Discoverer UE procedure for </w:t>
      </w:r>
      <w:r w:rsidR="00E44948">
        <w:t>UE-to-network</w:t>
      </w:r>
      <w:r>
        <w:t xml:space="preserve"> Relay discovery completion</w:t>
      </w:r>
      <w:bookmarkEnd w:id="1471"/>
      <w:bookmarkEnd w:id="1472"/>
    </w:p>
    <w:p w14:paraId="4ABA2AAD" w14:textId="44F72CA1" w:rsidR="00433536" w:rsidRDefault="00433536" w:rsidP="00433536">
      <w:r>
        <w:t xml:space="preserve">When the UE is triggered by an upper layer application to stop soliciting for proximity of a connectivity service provided by a </w:t>
      </w:r>
      <w:r w:rsidR="00E44948">
        <w:t>UE-to-network</w:t>
      </w:r>
      <w:r>
        <w:t xml:space="preserve"> Relay, or when the UE stops being authorised to perform the Discoverer UE procedure for </w:t>
      </w:r>
      <w:r w:rsidR="00E44948">
        <w:t>UE-to-network</w:t>
      </w:r>
      <w:r>
        <w:t xml:space="preserve"> Relay discovery, the UE shall instruct the lower layers to st</w:t>
      </w:r>
      <w:r>
        <w:rPr>
          <w:lang w:eastAsia="zh-CN"/>
        </w:rPr>
        <w:t>op</w:t>
      </w:r>
      <w:r>
        <w:t xml:space="preserve"> the discoverer operation.</w:t>
      </w:r>
    </w:p>
    <w:p w14:paraId="63041892" w14:textId="77777777" w:rsidR="00433536" w:rsidRDefault="00433536" w:rsidP="00433536">
      <w:r>
        <w:t>When the UE stops discoverer operation, if the UE is in 5GMM-CONNECTED mode, the UE shall trigger the corresponding procedure in lower layers as specified in 3GPP TS 38.331 [13].</w:t>
      </w:r>
    </w:p>
    <w:p w14:paraId="45A98BD2" w14:textId="597806A9" w:rsidR="00433536" w:rsidRDefault="00433536" w:rsidP="00826ACB">
      <w:pPr>
        <w:pStyle w:val="50"/>
        <w:rPr>
          <w:lang w:val="en-US"/>
        </w:rPr>
      </w:pPr>
      <w:bookmarkStart w:id="1473" w:name="_Toc502240221"/>
      <w:bookmarkStart w:id="1474" w:name="_Toc94175676"/>
      <w:r>
        <w:rPr>
          <w:lang w:val="en-US"/>
        </w:rPr>
        <w:t>8.2.</w:t>
      </w:r>
      <w:r w:rsidR="00117DC9">
        <w:rPr>
          <w:lang w:val="en-US"/>
        </w:rPr>
        <w:t>1.</w:t>
      </w:r>
      <w:r w:rsidR="00F901F5">
        <w:rPr>
          <w:lang w:val="en-US"/>
        </w:rPr>
        <w:t>3</w:t>
      </w:r>
      <w:r w:rsidR="00117DC9">
        <w:rPr>
          <w:lang w:val="en-US"/>
        </w:rPr>
        <w:t>.</w:t>
      </w:r>
      <w:r w:rsidR="00F901F5">
        <w:rPr>
          <w:lang w:val="en-US"/>
        </w:rPr>
        <w:t>2</w:t>
      </w:r>
      <w:r>
        <w:rPr>
          <w:lang w:val="en-US"/>
        </w:rPr>
        <w:tab/>
      </w:r>
      <w:r>
        <w:t xml:space="preserve">Discoveree UE procedure for </w:t>
      </w:r>
      <w:r w:rsidR="00E44948">
        <w:t>UE-to-network</w:t>
      </w:r>
      <w:r>
        <w:t xml:space="preserve"> Relay discovery</w:t>
      </w:r>
      <w:bookmarkEnd w:id="1473"/>
      <w:bookmarkEnd w:id="1474"/>
    </w:p>
    <w:p w14:paraId="1465DC12" w14:textId="7266F50E" w:rsidR="00433536" w:rsidRDefault="00433536" w:rsidP="00826ACB">
      <w:pPr>
        <w:pStyle w:val="6"/>
      </w:pPr>
      <w:bookmarkStart w:id="1475" w:name="_Toc502240222"/>
      <w:bookmarkStart w:id="1476" w:name="_Toc94175677"/>
      <w:r>
        <w:t>8.2.</w:t>
      </w:r>
      <w:r w:rsidR="00117DC9">
        <w:t>1.</w:t>
      </w:r>
      <w:r w:rsidR="00F901F5">
        <w:t>3</w:t>
      </w:r>
      <w:r>
        <w:t>.</w:t>
      </w:r>
      <w:r w:rsidR="00F901F5">
        <w:t>2.</w:t>
      </w:r>
      <w:r>
        <w:t>1</w:t>
      </w:r>
      <w:r>
        <w:tab/>
        <w:t>General</w:t>
      </w:r>
      <w:bookmarkEnd w:id="1475"/>
      <w:bookmarkEnd w:id="1476"/>
    </w:p>
    <w:p w14:paraId="22B85DC8" w14:textId="636747B4" w:rsidR="00433536" w:rsidRDefault="00433536" w:rsidP="00433536">
      <w:r>
        <w:t xml:space="preserve">The purpose of the discoveree UE procedure for </w:t>
      </w:r>
      <w:r w:rsidR="00E44948">
        <w:t>UE-to-network</w:t>
      </w:r>
      <w:r>
        <w:t xml:space="preserve"> </w:t>
      </w:r>
      <w:r w:rsidR="007118C1">
        <w:t xml:space="preserve">relay </w:t>
      </w:r>
      <w:r>
        <w:t xml:space="preserve">discovery is to enable a ProSe-enabled UE with a </w:t>
      </w:r>
      <w:r w:rsidR="00E44948">
        <w:t>UE-to-network</w:t>
      </w:r>
      <w:r>
        <w:t xml:space="preserve"> Relay to respond to solicitation from other ProSe-enabled UEs on proximity of a connectivity service provided by the </w:t>
      </w:r>
      <w:r w:rsidR="00E44948">
        <w:t>UE-to-network</w:t>
      </w:r>
      <w:r>
        <w:t xml:space="preserve"> </w:t>
      </w:r>
      <w:r w:rsidR="007118C1">
        <w:t>relay UE</w:t>
      </w:r>
      <w:r>
        <w:t>, upon a request from upper layers.</w:t>
      </w:r>
    </w:p>
    <w:p w14:paraId="15F280D3" w14:textId="77777777" w:rsidR="00433536" w:rsidRDefault="00433536" w:rsidP="00433536">
      <w:r>
        <w:t>In this procedure, the UE sending the PROSE PC5 DISCOVERY message is called the "discoverer UE" and the other UE is called the "discoveree UE".</w:t>
      </w:r>
    </w:p>
    <w:p w14:paraId="1344D6DA" w14:textId="2AC21CAC" w:rsidR="00433536" w:rsidRDefault="00433536" w:rsidP="00826ACB">
      <w:pPr>
        <w:pStyle w:val="6"/>
      </w:pPr>
      <w:bookmarkStart w:id="1477" w:name="_Toc502240223"/>
      <w:bookmarkStart w:id="1478" w:name="_Toc94175678"/>
      <w:r>
        <w:t>8.2.</w:t>
      </w:r>
      <w:r w:rsidR="00117DC9">
        <w:t>1.</w:t>
      </w:r>
      <w:r w:rsidR="00F901F5">
        <w:t>3.2</w:t>
      </w:r>
      <w:r>
        <w:t>.2</w:t>
      </w:r>
      <w:r>
        <w:tab/>
        <w:t xml:space="preserve">Discoveree UE procedure for </w:t>
      </w:r>
      <w:r w:rsidR="00E44948">
        <w:t>UE-to-network</w:t>
      </w:r>
      <w:r>
        <w:t xml:space="preserve"> </w:t>
      </w:r>
      <w:r w:rsidR="001D3AEF">
        <w:t xml:space="preserve">relay </w:t>
      </w:r>
      <w:r>
        <w:t>discovery initiation</w:t>
      </w:r>
      <w:bookmarkEnd w:id="1477"/>
      <w:bookmarkEnd w:id="1478"/>
    </w:p>
    <w:p w14:paraId="52F32583" w14:textId="077D23A1" w:rsidR="00433536" w:rsidRDefault="00433536" w:rsidP="00433536">
      <w:r>
        <w:t xml:space="preserve">The UE is authorised to perform the discoveree UE procedure for </w:t>
      </w:r>
      <w:r w:rsidR="00E44948">
        <w:t>UE-to-network</w:t>
      </w:r>
      <w:r>
        <w:t xml:space="preserve"> </w:t>
      </w:r>
      <w:r w:rsidR="001D3AEF">
        <w:t xml:space="preserve">relay </w:t>
      </w:r>
      <w:r>
        <w:t>discovery if:</w:t>
      </w:r>
    </w:p>
    <w:p w14:paraId="54F2F4E5" w14:textId="46832306" w:rsidR="00433536" w:rsidRDefault="00433536" w:rsidP="00433536">
      <w:pPr>
        <w:pStyle w:val="B1"/>
      </w:pPr>
      <w:r>
        <w:t>a)</w:t>
      </w:r>
      <w:r>
        <w:tab/>
        <w:t xml:space="preserve">the UE is authorised to act as a </w:t>
      </w:r>
      <w:r w:rsidR="00E44948">
        <w:t>UE-to-network</w:t>
      </w:r>
      <w:r>
        <w:t xml:space="preserve"> </w:t>
      </w:r>
      <w:r w:rsidR="00707CE2">
        <w:t>relay UE</w:t>
      </w:r>
      <w:r>
        <w:t xml:space="preserve"> in the PLMN </w:t>
      </w:r>
      <w:r>
        <w:rPr>
          <w:lang w:eastAsia="ko-KR"/>
        </w:rPr>
        <w:t>indicated by the serving cell</w:t>
      </w:r>
      <w:r>
        <w:t>, and</w:t>
      </w:r>
    </w:p>
    <w:p w14:paraId="07A9DB06" w14:textId="4E0D8DA5" w:rsidR="00433536" w:rsidRDefault="00433536" w:rsidP="00433536">
      <w:pPr>
        <w:pStyle w:val="B2"/>
      </w:pPr>
      <w:r>
        <w:t>1)</w:t>
      </w:r>
      <w:r>
        <w:tab/>
        <w:t>the UE is served by NG-RAN; or</w:t>
      </w:r>
    </w:p>
    <w:p w14:paraId="1A4422E3" w14:textId="27D97964" w:rsidR="00433536" w:rsidRDefault="00433536" w:rsidP="00433536">
      <w:pPr>
        <w:pStyle w:val="B2"/>
      </w:pPr>
      <w:r>
        <w:t>2)</w:t>
      </w:r>
      <w:r>
        <w:tab/>
        <w:t xml:space="preserve">the UE is not served by NG-RAN, and intends to use the provisioned radio resources for </w:t>
      </w:r>
      <w:r w:rsidR="00E44948">
        <w:t>UE-to-network</w:t>
      </w:r>
      <w:r>
        <w:t xml:space="preserve"> </w:t>
      </w:r>
      <w:r w:rsidR="00DB0CE6">
        <w:t>r</w:t>
      </w:r>
      <w:r>
        <w:t xml:space="preserve">elay discovery; </w:t>
      </w:r>
    </w:p>
    <w:p w14:paraId="65A31C64" w14:textId="05E6E59C" w:rsidR="00A8174F" w:rsidRDefault="00433536" w:rsidP="00433536">
      <w:pPr>
        <w:pStyle w:val="B1"/>
      </w:pPr>
      <w:r>
        <w:t>b)</w:t>
      </w:r>
      <w:r>
        <w:tab/>
        <w:t>the UE is configured with</w:t>
      </w:r>
      <w:r w:rsidR="00A8174F">
        <w:t>:</w:t>
      </w:r>
      <w:r>
        <w:t xml:space="preserve"> </w:t>
      </w:r>
    </w:p>
    <w:p w14:paraId="4BB2D408" w14:textId="53B7C961" w:rsidR="00F518B6" w:rsidRDefault="00A8174F" w:rsidP="00AB35C8">
      <w:pPr>
        <w:pStyle w:val="B2"/>
      </w:pPr>
      <w:r>
        <w:t>1)</w:t>
      </w:r>
      <w:r>
        <w:tab/>
      </w:r>
      <w:r w:rsidR="00433536">
        <w:t xml:space="preserve">the </w:t>
      </w:r>
      <w:r w:rsidR="0010603F">
        <w:t>relay service code</w:t>
      </w:r>
      <w:r w:rsidR="00433536">
        <w:t xml:space="preserve"> parameter identifying the connectivity service to be responded to</w:t>
      </w:r>
      <w:r>
        <w:t xml:space="preserve"> </w:t>
      </w:r>
      <w:r w:rsidRPr="00AB46F4">
        <w:t>as specified in clause 5.2.5</w:t>
      </w:r>
      <w:r>
        <w:t xml:space="preserve">, and </w:t>
      </w:r>
      <w:r w:rsidR="00F518B6">
        <w:rPr>
          <w:lang w:eastAsia="zh-CN"/>
        </w:rPr>
        <w:t>f</w:t>
      </w:r>
      <w:r w:rsidR="00F518B6">
        <w:t>or 5G ProSe layer-3 UE-to-</w:t>
      </w:r>
      <w:r w:rsidR="00F518B6">
        <w:rPr>
          <w:lang w:eastAsia="zh-CN"/>
        </w:rPr>
        <w:t>n</w:t>
      </w:r>
      <w:r w:rsidR="00F518B6">
        <w:t xml:space="preserve">etwork </w:t>
      </w:r>
      <w:r w:rsidR="00F518B6">
        <w:rPr>
          <w:lang w:eastAsia="zh-CN"/>
        </w:rPr>
        <w:t>r</w:t>
      </w:r>
      <w:r w:rsidR="00F518B6">
        <w:t xml:space="preserve">elay </w:t>
      </w:r>
      <w:r w:rsidR="00F518B6">
        <w:rPr>
          <w:lang w:eastAsia="zh-CN"/>
        </w:rPr>
        <w:t>UE</w:t>
      </w:r>
      <w:r>
        <w:t>,</w:t>
      </w:r>
      <w:r w:rsidRPr="00AB46F4">
        <w:t xml:space="preserve"> </w:t>
      </w:r>
    </w:p>
    <w:p w14:paraId="10F2F3E3" w14:textId="69E1B0D8" w:rsidR="00A8174F" w:rsidRDefault="00130DC2" w:rsidP="00130DC2">
      <w:pPr>
        <w:pStyle w:val="B3"/>
      </w:pPr>
      <w:r>
        <w:t>i</w:t>
      </w:r>
      <w:r w:rsidR="00F518B6">
        <w:t>)</w:t>
      </w:r>
      <w:r w:rsidR="00F518B6">
        <w:tab/>
      </w:r>
      <w:r w:rsidR="00A8174F" w:rsidRPr="00AB46F4">
        <w:t xml:space="preserve">the S-NSSAI associated with that </w:t>
      </w:r>
      <w:r w:rsidR="00AA65D1">
        <w:t>r</w:t>
      </w:r>
      <w:r w:rsidR="00A8174F" w:rsidRPr="00946777">
        <w:t xml:space="preserve">elay </w:t>
      </w:r>
      <w:r w:rsidR="00A8174F">
        <w:t>s</w:t>
      </w:r>
      <w:r w:rsidR="00A8174F" w:rsidRPr="00946777">
        <w:t xml:space="preserve">ervice </w:t>
      </w:r>
      <w:r w:rsidR="00A8174F">
        <w:t>c</w:t>
      </w:r>
      <w:r w:rsidR="00A8174F" w:rsidRPr="00946777">
        <w:t xml:space="preserve">ode </w:t>
      </w:r>
      <w:r w:rsidR="00F518B6">
        <w:t xml:space="preserve">shall </w:t>
      </w:r>
      <w:r w:rsidR="00A8174F" w:rsidRPr="00AB46F4">
        <w:t xml:space="preserve">belong to the </w:t>
      </w:r>
      <w:r w:rsidR="00AA65D1">
        <w:t>a</w:t>
      </w:r>
      <w:r w:rsidR="00A8174F" w:rsidRPr="00AB46F4">
        <w:t>llowed NSSAI of the UE</w:t>
      </w:r>
      <w:r w:rsidR="00A8174F">
        <w:t>;</w:t>
      </w:r>
      <w:r w:rsidR="00433536">
        <w:t xml:space="preserve"> and </w:t>
      </w:r>
    </w:p>
    <w:p w14:paraId="5C01858F" w14:textId="124A42B0" w:rsidR="00F518B6" w:rsidRDefault="00130DC2" w:rsidP="00130DC2">
      <w:pPr>
        <w:pStyle w:val="B3"/>
      </w:pPr>
      <w:r>
        <w:t>ii</w:t>
      </w:r>
      <w:r w:rsidR="00F518B6">
        <w:t>)</w:t>
      </w:r>
      <w:r w:rsidR="00F518B6">
        <w:tab/>
      </w:r>
      <w:r w:rsidR="00F518B6">
        <w:rPr>
          <w:lang w:eastAsia="zh-CN"/>
        </w:rPr>
        <w:t>if</w:t>
      </w:r>
      <w:r w:rsidR="00F518B6">
        <w:t xml:space="preserve"> the UE is camped on a cell whose TAI is in the list of "non-allowed tracking areas" or is camped on a cell whose TAI is not in the list of "allowed tracking areas", then the relay service code </w:t>
      </w:r>
      <w:r w:rsidR="00F518B6">
        <w:rPr>
          <w:lang w:eastAsia="zh-CN"/>
        </w:rPr>
        <w:t>shall be</w:t>
      </w:r>
      <w:r w:rsidR="00F518B6">
        <w:t xml:space="preserve"> associated with an emergency service or high priority access as defined in clause 5.3.5 of 3GPP TS 24.501 [11]; and</w:t>
      </w:r>
    </w:p>
    <w:p w14:paraId="42FB30A9" w14:textId="6684F381" w:rsidR="00433536" w:rsidRDefault="00A8174F" w:rsidP="00AB35C8">
      <w:pPr>
        <w:pStyle w:val="B2"/>
      </w:pPr>
      <w:r>
        <w:t>2)</w:t>
      </w:r>
      <w:r>
        <w:tab/>
      </w:r>
      <w:r w:rsidR="00433536">
        <w:t xml:space="preserve">the User </w:t>
      </w:r>
      <w:r w:rsidR="003D75CD">
        <w:t>info</w:t>
      </w:r>
      <w:r w:rsidR="00433536">
        <w:t xml:space="preserve"> ID for the </w:t>
      </w:r>
      <w:r w:rsidR="00E44948">
        <w:t>UE-to-network</w:t>
      </w:r>
      <w:r w:rsidR="00433536">
        <w:t xml:space="preserve"> </w:t>
      </w:r>
      <w:r w:rsidR="00D32853">
        <w:t>r</w:t>
      </w:r>
      <w:r w:rsidR="00433536">
        <w:t>elay discovery parameter, as specified in clause 5.2.</w:t>
      </w:r>
      <w:r w:rsidR="006877A2">
        <w:t>5</w:t>
      </w:r>
      <w:r w:rsidR="00433536">
        <w:t>;</w:t>
      </w:r>
      <w:r w:rsidR="00F44AE1">
        <w:t xml:space="preserve"> and</w:t>
      </w:r>
    </w:p>
    <w:p w14:paraId="38C03A20" w14:textId="34FD82D0" w:rsidR="00F44AE1" w:rsidRDefault="005643A9" w:rsidP="003A13E4">
      <w:pPr>
        <w:pStyle w:val="B1"/>
      </w:pPr>
      <w:r>
        <w:t>c</w:t>
      </w:r>
      <w:r w:rsidR="00F44AE1">
        <w:t>)</w:t>
      </w:r>
      <w:r w:rsidR="00F44AE1">
        <w:tab/>
        <w:t xml:space="preserve">the back-off timer T3346 used for NAS mobility management congestion control as specified in clause 5.3.9 of </w:t>
      </w:r>
      <w:r>
        <w:t>3GPP </w:t>
      </w:r>
      <w:r w:rsidR="00F44AE1">
        <w:t>TS 24.501</w:t>
      </w:r>
      <w:r>
        <w:t> </w:t>
      </w:r>
      <w:r w:rsidR="00F44AE1">
        <w:t>[11] is not running at the UE;</w:t>
      </w:r>
    </w:p>
    <w:p w14:paraId="3986A733" w14:textId="6B2B8D42" w:rsidR="00433536" w:rsidRDefault="007746B0" w:rsidP="00433536">
      <w:r>
        <w:t>otherwise,</w:t>
      </w:r>
      <w:r w:rsidR="00433536">
        <w:t xml:space="preserve"> the UE is not authorised to perform the discoveree UE procedure for </w:t>
      </w:r>
      <w:r w:rsidR="00E44948">
        <w:t>UE-to-network</w:t>
      </w:r>
      <w:r w:rsidR="00433536">
        <w:t xml:space="preserve"> </w:t>
      </w:r>
      <w:r w:rsidR="00896D11">
        <w:t xml:space="preserve">relay </w:t>
      </w:r>
      <w:r w:rsidR="00433536">
        <w:t>discovery.</w:t>
      </w:r>
    </w:p>
    <w:p w14:paraId="7DC92744" w14:textId="3DDA9419" w:rsidR="00433536" w:rsidRDefault="00433536" w:rsidP="00433536">
      <w:r>
        <w:t>Figure 8.2.</w:t>
      </w:r>
      <w:r w:rsidR="00117DC9">
        <w:t>1.</w:t>
      </w:r>
      <w:r w:rsidR="00F901F5">
        <w:t>3</w:t>
      </w:r>
      <w:r>
        <w:t>.</w:t>
      </w:r>
      <w:r w:rsidR="00F901F5">
        <w:t>2</w:t>
      </w:r>
      <w:r w:rsidR="00117DC9">
        <w:t>.</w:t>
      </w:r>
      <w:r>
        <w:t xml:space="preserve">2.1 illustrates the interaction of the UEs in the discoveree UE procedure for </w:t>
      </w:r>
      <w:r w:rsidR="00E44948">
        <w:t>UE-to-network</w:t>
      </w:r>
      <w:r>
        <w:t xml:space="preserve"> </w:t>
      </w:r>
      <w:r w:rsidR="00896D11">
        <w:t xml:space="preserve">relay </w:t>
      </w:r>
      <w:r>
        <w:t>discovery.</w:t>
      </w:r>
    </w:p>
    <w:p w14:paraId="28F45071" w14:textId="77777777" w:rsidR="00433536" w:rsidRPr="0010363A" w:rsidRDefault="00433536" w:rsidP="0010363A">
      <w:pPr>
        <w:pStyle w:val="TH"/>
        <w:rPr>
          <w:rStyle w:val="THChar"/>
        </w:rPr>
      </w:pPr>
      <w:r>
        <w:object w:dxaOrig="8055" w:dyaOrig="2970" w14:anchorId="62FE0242">
          <v:shape id="_x0000_i1059" type="#_x0000_t75" style="width:403.5pt;height:148.7pt" o:ole="">
            <v:imagedata r:id="rId76" o:title=""/>
          </v:shape>
          <o:OLEObject Type="Embed" ProgID="Visio.Drawing.15" ShapeID="_x0000_i1059" DrawAspect="Content" ObjectID="_1704788353" r:id="rId77"/>
        </w:object>
      </w:r>
    </w:p>
    <w:p w14:paraId="3FBED8E4" w14:textId="05705FD9" w:rsidR="00433536" w:rsidRDefault="00433536" w:rsidP="0010363A">
      <w:pPr>
        <w:pStyle w:val="TF"/>
      </w:pPr>
      <w:r>
        <w:t>Figure 8.2.</w:t>
      </w:r>
      <w:r w:rsidR="00117DC9">
        <w:t>1.</w:t>
      </w:r>
      <w:r w:rsidR="00F901F5">
        <w:t>3</w:t>
      </w:r>
      <w:r>
        <w:t>.</w:t>
      </w:r>
      <w:r w:rsidR="00F901F5">
        <w:t>2</w:t>
      </w:r>
      <w:r w:rsidR="00117DC9">
        <w:t>.</w:t>
      </w:r>
      <w:r>
        <w:t xml:space="preserve">2.1: Discoveree UE procedure for </w:t>
      </w:r>
      <w:r w:rsidR="00E44948">
        <w:t>UE-to-network</w:t>
      </w:r>
      <w:r>
        <w:t xml:space="preserve"> Relay discovery</w:t>
      </w:r>
    </w:p>
    <w:p w14:paraId="17937481" w14:textId="611BA41E" w:rsidR="00433536" w:rsidRDefault="00433536" w:rsidP="00433536">
      <w:r>
        <w:t xml:space="preserve">When the UE is triggered by an upper layer application to start responding to solicitation on proximity of a connectivity service provided by the </w:t>
      </w:r>
      <w:r w:rsidR="00E44948">
        <w:t>UE-to-network</w:t>
      </w:r>
      <w:r>
        <w:t xml:space="preserve"> Relay, and if the UE is authorised to perform the discoveree UE procedure for </w:t>
      </w:r>
      <w:r w:rsidR="00E44948">
        <w:t>UE-to-network</w:t>
      </w:r>
      <w:r>
        <w:t xml:space="preserve"> Relay discovery, then the UE:</w:t>
      </w:r>
    </w:p>
    <w:p w14:paraId="0EE92BE5" w14:textId="77777777" w:rsidR="00433536" w:rsidRDefault="00433536" w:rsidP="00433536">
      <w:pPr>
        <w:pStyle w:val="B1"/>
      </w:pPr>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2245980E" w14:textId="77777777" w:rsidR="00433536" w:rsidRDefault="00433536" w:rsidP="00433536">
      <w:pPr>
        <w:pStyle w:val="B1"/>
      </w:pPr>
      <w:r>
        <w:t>b)</w:t>
      </w:r>
      <w:r>
        <w:tab/>
        <w:t>shall instruct the lower layers to start monitoring for PROSE PC5 DISCOVERY messages.</w:t>
      </w:r>
    </w:p>
    <w:p w14:paraId="62E71CD6" w14:textId="2E95C0DB" w:rsidR="00433536" w:rsidRDefault="00433536" w:rsidP="00433536">
      <w:r>
        <w:t xml:space="preserve">Upon reception of a PROSE PC5 DISCOVERY message for </w:t>
      </w:r>
      <w:r w:rsidR="00E44948">
        <w:t>UE-to-network</w:t>
      </w:r>
      <w:r>
        <w:t xml:space="preserve"> </w:t>
      </w:r>
      <w:r w:rsidR="009710D6">
        <w:t>relay discovery solicitation</w:t>
      </w:r>
      <w:r>
        <w:t xml:space="preserve">, for the </w:t>
      </w:r>
      <w:r w:rsidR="0010603F">
        <w:t>relay service code</w:t>
      </w:r>
      <w:r>
        <w:t xml:space="preserve"> of the connectivity service which the UE is authorized to respond, the UE shall use the associated DUSK, if configured, and the UTC-based counter obtained during the reception operation to unscramble the PROSE PC5 DISCOVERY message as described in 3GPP TS 33.xxx [rxxx]. Then, if a DUCK is configured, the UE shall use the DUCK and the UTC-based counter to </w:t>
      </w:r>
      <w:r>
        <w:rPr>
          <w:noProof/>
        </w:rPr>
        <w:t>decrypt the configured message-specific confidentiality-protected</w:t>
      </w:r>
      <w:r>
        <w:t xml:space="preserve"> </w:t>
      </w:r>
      <w:r>
        <w:rPr>
          <w:noProof/>
        </w:rPr>
        <w:t>portion</w:t>
      </w:r>
      <w:r>
        <w:t xml:space="preserve">, as described in 3GPP TS 33.xxx [rxxx]. Finally, if a DUIK is configured, the UE shall use the DUIK and the UTC-based counter to verify the MIC field in the unscrambled PROSE PC5 DISCOVERY message for </w:t>
      </w:r>
      <w:r w:rsidR="00E44948">
        <w:t>UE-to-network</w:t>
      </w:r>
      <w:r>
        <w:t xml:space="preserve"> </w:t>
      </w:r>
      <w:r w:rsidR="009710D6">
        <w:t>relay discovery solicitation</w:t>
      </w:r>
      <w:r>
        <w:t>.</w:t>
      </w:r>
    </w:p>
    <w:p w14:paraId="574A3015" w14:textId="77777777" w:rsidR="00433536" w:rsidRDefault="00433536" w:rsidP="00667BCB">
      <w:pPr>
        <w:pStyle w:val="EditorsNote"/>
      </w:pPr>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7D233193" w14:textId="7C902912" w:rsidR="005640F7" w:rsidRDefault="005640F7" w:rsidP="005640F7">
      <w:pPr>
        <w:pStyle w:val="NO"/>
        <w:rPr>
          <w:lang w:eastAsia="zh-CN"/>
        </w:rPr>
      </w:pPr>
      <w:r>
        <w:rPr>
          <w:lang w:eastAsia="ko-KR"/>
        </w:rPr>
        <w:t>NOTE:</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5G ProSe direct discovery announcement </w:t>
      </w:r>
      <w:r>
        <w:rPr>
          <w:lang w:eastAsia="ko-KR"/>
        </w:rPr>
        <w:t>is for 5G ProSe direct discovery based on an indication from the lower layer.</w:t>
      </w:r>
    </w:p>
    <w:p w14:paraId="6D2D8C38" w14:textId="7082551B" w:rsidR="00433536" w:rsidRDefault="00433536" w:rsidP="002C7546">
      <w:r>
        <w:t>Then, if</w:t>
      </w:r>
      <w:r w:rsidR="00490465">
        <w:t xml:space="preserve"> </w:t>
      </w:r>
      <w:r>
        <w:t xml:space="preserve">the </w:t>
      </w:r>
      <w:r w:rsidR="0010603F">
        <w:t>relay service code</w:t>
      </w:r>
      <w:r>
        <w:t xml:space="preserve"> parameter of the PROSE PC5 DISCOVERY message for </w:t>
      </w:r>
      <w:r w:rsidR="00E44948">
        <w:t>UE-to-network</w:t>
      </w:r>
      <w:r>
        <w:t xml:space="preserve"> </w:t>
      </w:r>
      <w:r w:rsidR="009710D6">
        <w:t>relay discovery solicitation</w:t>
      </w:r>
      <w:r>
        <w:t xml:space="preserve"> is the same as the </w:t>
      </w:r>
      <w:r w:rsidR="0010603F">
        <w:t>relay service code</w:t>
      </w:r>
      <w:r>
        <w:t xml:space="preserve"> parameter configured as specified in clause 5.2.</w:t>
      </w:r>
      <w:r w:rsidR="006877A2">
        <w:t>5</w:t>
      </w:r>
      <w:r>
        <w:t xml:space="preserve"> for the connectivity service</w:t>
      </w:r>
      <w:r w:rsidR="00490465">
        <w:t>,</w:t>
      </w:r>
    </w:p>
    <w:p w14:paraId="07694233" w14:textId="77777777" w:rsidR="00433536" w:rsidRDefault="00433536" w:rsidP="00433536">
      <w:pPr>
        <w:rPr>
          <w:lang w:eastAsia="zh-CN"/>
        </w:rPr>
      </w:pPr>
      <w:r>
        <w:t>then the UE:</w:t>
      </w:r>
    </w:p>
    <w:p w14:paraId="6C1D49C2" w14:textId="77777777" w:rsidR="00433536" w:rsidRDefault="00433536" w:rsidP="00433536">
      <w:pPr>
        <w:pStyle w:val="B1"/>
      </w:pPr>
      <w:r>
        <w:t>a)</w:t>
      </w:r>
      <w:r>
        <w:tab/>
        <w:t>shall obtain a valid UTC time for the discovery transmission from the lower layers and generate the UTC-based counter corresponding to this UTC time;</w:t>
      </w:r>
    </w:p>
    <w:p w14:paraId="3AA39043" w14:textId="509ECBF8" w:rsidR="00433536" w:rsidRDefault="00433536" w:rsidP="00433536">
      <w:pPr>
        <w:pStyle w:val="B1"/>
      </w:pPr>
      <w:r>
        <w:t>b)</w:t>
      </w:r>
      <w:r>
        <w:tab/>
        <w:t xml:space="preserve">shall generate a PROSE PC5 DISCOVERY message for </w:t>
      </w:r>
      <w:r w:rsidR="00E44948">
        <w:t>UE-to-network</w:t>
      </w:r>
      <w:r>
        <w:t xml:space="preserve"> </w:t>
      </w:r>
      <w:r w:rsidR="007118C1">
        <w:t>relay discovery response</w:t>
      </w:r>
      <w:r>
        <w:t xml:space="preserve">. In the PROSE PC5 DISCOVERY message for </w:t>
      </w:r>
      <w:r w:rsidR="00E44948">
        <w:t>UE-to-network</w:t>
      </w:r>
      <w:r>
        <w:t xml:space="preserve"> </w:t>
      </w:r>
      <w:r w:rsidR="007118C1">
        <w:t>relay discovery response</w:t>
      </w:r>
      <w:r>
        <w:t>, the UE:</w:t>
      </w:r>
    </w:p>
    <w:p w14:paraId="2FC61DED" w14:textId="399D996B" w:rsidR="00433536" w:rsidRDefault="00490465" w:rsidP="00433536">
      <w:pPr>
        <w:pStyle w:val="B2"/>
      </w:pPr>
      <w:r>
        <w:t>1</w:t>
      </w:r>
      <w:r w:rsidR="00433536">
        <w:t>)</w:t>
      </w:r>
      <w:r w:rsidR="00433536">
        <w:tab/>
        <w:t xml:space="preserve">shall set the Discoveree </w:t>
      </w:r>
      <w:r w:rsidR="003D75CD">
        <w:t>info</w:t>
      </w:r>
      <w:r w:rsidR="00433536">
        <w:t xml:space="preserve"> parameter to the User </w:t>
      </w:r>
      <w:r w:rsidR="003D75CD">
        <w:t>info</w:t>
      </w:r>
      <w:r w:rsidR="00433536">
        <w:t xml:space="preserve"> ID for the </w:t>
      </w:r>
      <w:r w:rsidR="00E44948">
        <w:t>UE-to-network</w:t>
      </w:r>
      <w:r w:rsidR="00433536">
        <w:t xml:space="preserve"> Relay discovery parameter, configured in clause 5.2.</w:t>
      </w:r>
      <w:r w:rsidR="006877A2">
        <w:t>5</w:t>
      </w:r>
      <w:r w:rsidR="00433536">
        <w:t>;</w:t>
      </w:r>
    </w:p>
    <w:p w14:paraId="10EB495B" w14:textId="5959482E" w:rsidR="00433536" w:rsidRDefault="00490465" w:rsidP="00433536">
      <w:pPr>
        <w:pStyle w:val="B2"/>
      </w:pPr>
      <w:r>
        <w:t>2</w:t>
      </w:r>
      <w:r w:rsidR="00433536">
        <w:t>)</w:t>
      </w:r>
      <w:r w:rsidR="00433536">
        <w:tab/>
        <w:t xml:space="preserve">shall set the </w:t>
      </w:r>
      <w:r w:rsidR="0010603F">
        <w:t>relay service code</w:t>
      </w:r>
      <w:r w:rsidR="00433536">
        <w:t xml:space="preserve"> parameter to the </w:t>
      </w:r>
      <w:r w:rsidR="0010603F">
        <w:t>relay service code</w:t>
      </w:r>
      <w:r w:rsidR="00433536">
        <w:t xml:space="preserve"> parameter of the PROSE PC5 DISCOVERY message for </w:t>
      </w:r>
      <w:r w:rsidR="00E44948">
        <w:t>UE-to-network</w:t>
      </w:r>
      <w:r w:rsidR="00433536">
        <w:t xml:space="preserve"> </w:t>
      </w:r>
      <w:r w:rsidR="009710D6">
        <w:t>relay discovery solicitation</w:t>
      </w:r>
      <w:r w:rsidR="00433536">
        <w:t>;</w:t>
      </w:r>
    </w:p>
    <w:p w14:paraId="2D69E8F3" w14:textId="41848AA1" w:rsidR="00433536" w:rsidRDefault="00490465" w:rsidP="00433536">
      <w:pPr>
        <w:pStyle w:val="B2"/>
      </w:pPr>
      <w:r>
        <w:t>3</w:t>
      </w:r>
      <w:r w:rsidR="00433536">
        <w:t>)</w:t>
      </w:r>
      <w:r w:rsidR="00433536">
        <w:tab/>
        <w:t>shall set the UTC-based counter LSB parameter to include the eight least significant bits of the UTC-based counter;</w:t>
      </w:r>
    </w:p>
    <w:p w14:paraId="7C5ECFF7" w14:textId="46D49D3F" w:rsidR="00F97478" w:rsidRDefault="0068190B" w:rsidP="00F97478">
      <w:pPr>
        <w:pStyle w:val="B2"/>
        <w:rPr>
          <w:lang w:val="en-US"/>
        </w:rPr>
      </w:pPr>
      <w:r>
        <w:rPr>
          <w:lang w:eastAsia="zh-CN"/>
        </w:rPr>
        <w:t>4</w:t>
      </w:r>
      <w:r w:rsidR="00F97478">
        <w:rPr>
          <w:lang w:eastAsia="zh-CN"/>
        </w:rPr>
        <w:t>)</w:t>
      </w:r>
      <w:r w:rsidR="00F97478">
        <w:rPr>
          <w:lang w:eastAsia="zh-CN"/>
        </w:rPr>
        <w:tab/>
        <w:t>shall set the</w:t>
      </w:r>
      <w:r w:rsidR="00F97478">
        <w:t xml:space="preserve"> ProSe direct discovery PC5 message type parameter </w:t>
      </w:r>
      <w:r w:rsidR="00F97478">
        <w:rPr>
          <w:lang w:eastAsia="zh-CN"/>
        </w:rPr>
        <w:t>as</w:t>
      </w:r>
      <w:r w:rsidR="00F97478">
        <w:t xml:space="preserve"> specified in table 10.2.1.10</w:t>
      </w:r>
      <w:r w:rsidR="00F97478">
        <w:rPr>
          <w:lang w:val="en-US"/>
        </w:rPr>
        <w:t>;</w:t>
      </w:r>
      <w:r w:rsidR="001F1526">
        <w:rPr>
          <w:lang w:val="en-US"/>
        </w:rPr>
        <w:t xml:space="preserve"> and</w:t>
      </w:r>
    </w:p>
    <w:p w14:paraId="304B8D59" w14:textId="65A15D3D" w:rsidR="001F1526" w:rsidRDefault="0068190B" w:rsidP="001F1526">
      <w:pPr>
        <w:pStyle w:val="B2"/>
        <w:rPr>
          <w:lang w:eastAsia="zh-CN"/>
        </w:rPr>
      </w:pPr>
      <w:r>
        <w:rPr>
          <w:lang w:val="en-US" w:eastAsia="zh-CN"/>
        </w:rPr>
        <w:lastRenderedPageBreak/>
        <w:t>5</w:t>
      </w:r>
      <w:r w:rsidR="001F1526">
        <w:rPr>
          <w:lang w:val="en-US" w:eastAsia="zh-CN"/>
        </w:rPr>
        <w:t>)</w:t>
      </w:r>
      <w:r w:rsidR="001F1526">
        <w:rPr>
          <w:lang w:val="en-US" w:eastAsia="zh-CN"/>
        </w:rPr>
        <w:tab/>
        <w:t xml:space="preserve">if acting as </w:t>
      </w:r>
      <w:r w:rsidR="001F1526">
        <w:rPr>
          <w:lang w:eastAsia="zh-CN"/>
        </w:rPr>
        <w:t>5G ProSe layer-2 UE-to-network relay UE, shall set the NCGI parameter to the NCGI of its serving cell;</w:t>
      </w:r>
    </w:p>
    <w:p w14:paraId="38791ADF" w14:textId="00D6FF49" w:rsidR="00433536" w:rsidRDefault="00433536" w:rsidP="00433536">
      <w:pPr>
        <w:pStyle w:val="B1"/>
      </w:pPr>
      <w:r>
        <w:t>c)</w:t>
      </w:r>
      <w:r>
        <w:tab/>
        <w:t xml:space="preserve">shall apply the DUIK, DUSK, or DUCK with the associated Encrypted Bitmask, along with the UTC-based counter to the PROSE PC5 DISCOVERY message for whichever security mechanism(s) configured to be applied, </w:t>
      </w:r>
      <w:r w:rsidR="007746B0">
        <w:t>e.g.,</w:t>
      </w:r>
      <w:r>
        <w:t xml:space="preserve"> integrity protection, message scrambling or confidentiality protection of one or more above parameters, as specified in 3GPP TS 33.xxx [rxxx];</w:t>
      </w:r>
    </w:p>
    <w:p w14:paraId="1908A193" w14:textId="77777777" w:rsidR="00433536" w:rsidRDefault="00433536" w:rsidP="00667BCB">
      <w:pPr>
        <w:pStyle w:val="EditorsNote"/>
        <w:rPr>
          <w:lang w:eastAsia="ko-KR"/>
        </w:rPr>
      </w:pPr>
      <w:r>
        <w:t>Editor’s note:</w:t>
      </w:r>
      <w:r>
        <w:tab/>
        <w:t>Details of security related content in c) are FFS and will be determinated by SA3.</w:t>
      </w:r>
    </w:p>
    <w:p w14:paraId="008DF3C5" w14:textId="43BC1D1E" w:rsidR="00490465" w:rsidRPr="00E3046B" w:rsidRDefault="00490465" w:rsidP="00490465">
      <w:pPr>
        <w:pStyle w:val="B1"/>
        <w:rPr>
          <w:lang w:eastAsia="zh-CN"/>
        </w:rPr>
      </w:pPr>
      <w:r w:rsidRPr="00D2369E">
        <w:rPr>
          <w:rFonts w:hint="eastAsia"/>
          <w:lang w:eastAsia="zh-CN"/>
        </w:rPr>
        <w:t>d</w:t>
      </w:r>
      <w:r w:rsidRPr="00D2369E">
        <w:rPr>
          <w:lang w:eastAsia="zh-CN"/>
        </w:rPr>
        <w:t>)</w:t>
      </w:r>
      <w:r w:rsidRPr="00D2369E">
        <w:rPr>
          <w:lang w:eastAsia="zh-CN"/>
        </w:rPr>
        <w:tab/>
        <w:t xml:space="preserve">shall set the </w:t>
      </w:r>
      <w:r w:rsidR="003F4DC6">
        <w:rPr>
          <w:lang w:eastAsia="zh-CN"/>
        </w:rPr>
        <w:t>d</w:t>
      </w:r>
      <w:r w:rsidRPr="00D2369E">
        <w:rPr>
          <w:lang w:eastAsia="zh-CN"/>
        </w:rPr>
        <w:t xml:space="preserve">estination </w:t>
      </w:r>
      <w:r w:rsidR="005E5A6E">
        <w:rPr>
          <w:lang w:eastAsia="zh-CN"/>
        </w:rPr>
        <w:t>l</w:t>
      </w:r>
      <w:r w:rsidRPr="00D2369E">
        <w:rPr>
          <w:lang w:eastAsia="zh-CN"/>
        </w:rPr>
        <w:t xml:space="preserve">ayer-2 ID to the </w:t>
      </w:r>
      <w:r w:rsidR="003F4DC6">
        <w:rPr>
          <w:lang w:eastAsia="zh-CN"/>
        </w:rPr>
        <w:t>s</w:t>
      </w:r>
      <w:r w:rsidRPr="00D2369E">
        <w:rPr>
          <w:lang w:eastAsia="zh-CN"/>
        </w:rPr>
        <w:t xml:space="preserve">ource </w:t>
      </w:r>
      <w:r w:rsidR="005E5A6E">
        <w:rPr>
          <w:lang w:eastAsia="zh-CN"/>
        </w:rPr>
        <w:t>l</w:t>
      </w:r>
      <w:r w:rsidRPr="00D2369E">
        <w:rPr>
          <w:lang w:eastAsia="zh-CN"/>
        </w:rPr>
        <w:t xml:space="preserve">ayer-2 ID from the </w:t>
      </w:r>
      <w:r w:rsidR="003F4DC6">
        <w:rPr>
          <w:lang w:eastAsia="zh-CN"/>
        </w:rPr>
        <w:t>d</w:t>
      </w:r>
      <w:r w:rsidRPr="00D2369E">
        <w:rPr>
          <w:lang w:eastAsia="zh-CN"/>
        </w:rPr>
        <w:t xml:space="preserve">iscoverer UE </w:t>
      </w:r>
      <w:r>
        <w:rPr>
          <w:rFonts w:hint="eastAsia"/>
          <w:lang w:eastAsia="zh-CN"/>
        </w:rPr>
        <w:t>used</w:t>
      </w:r>
      <w:r>
        <w:rPr>
          <w:lang w:eastAsia="zh-CN"/>
        </w:rPr>
        <w:t xml:space="preserve"> </w:t>
      </w:r>
      <w:r w:rsidRPr="00D2369E">
        <w:rPr>
          <w:lang w:eastAsia="zh-CN"/>
        </w:rPr>
        <w:t>in</w:t>
      </w:r>
      <w:r>
        <w:rPr>
          <w:lang w:eastAsia="zh-CN"/>
        </w:rPr>
        <w:t xml:space="preserve"> </w:t>
      </w:r>
      <w:r w:rsidRPr="00A67765">
        <w:rPr>
          <w:lang w:eastAsia="zh-CN"/>
        </w:rPr>
        <w:t xml:space="preserve">the transportation of </w:t>
      </w:r>
      <w:r>
        <w:rPr>
          <w:lang w:eastAsia="zh-CN"/>
        </w:rPr>
        <w:t xml:space="preserve">the </w:t>
      </w:r>
      <w:r>
        <w:t xml:space="preserve">PROSE PC5 DISCOVERY message for </w:t>
      </w:r>
      <w:r w:rsidR="00E44948">
        <w:t>UE-to-network</w:t>
      </w:r>
      <w:r>
        <w:t xml:space="preserve"> </w:t>
      </w:r>
      <w:r w:rsidR="009710D6">
        <w:t>relay discovery solicitation</w:t>
      </w:r>
      <w:r w:rsidRPr="00D2369E">
        <w:rPr>
          <w:lang w:eastAsia="zh-CN"/>
        </w:rPr>
        <w:t xml:space="preserve">, and self-assign a </w:t>
      </w:r>
      <w:r w:rsidR="00564C05">
        <w:rPr>
          <w:lang w:eastAsia="zh-CN"/>
        </w:rPr>
        <w:t>s</w:t>
      </w:r>
      <w:r w:rsidRPr="00D2369E">
        <w:rPr>
          <w:lang w:eastAsia="zh-CN"/>
        </w:rPr>
        <w:t xml:space="preserve">ource </w:t>
      </w:r>
      <w:r w:rsidR="005E5A6E">
        <w:rPr>
          <w:lang w:eastAsia="zh-CN"/>
        </w:rPr>
        <w:t>l</w:t>
      </w:r>
      <w:r w:rsidRPr="00D2369E">
        <w:rPr>
          <w:lang w:eastAsia="zh-CN"/>
        </w:rPr>
        <w:t xml:space="preserve">ayer-2 ID for sending the </w:t>
      </w:r>
      <w:r w:rsidR="00E44948">
        <w:rPr>
          <w:lang w:eastAsia="zh-CN"/>
        </w:rPr>
        <w:t>UE-to-network</w:t>
      </w:r>
      <w:r w:rsidRPr="00D2369E">
        <w:rPr>
          <w:lang w:eastAsia="zh-CN"/>
        </w:rPr>
        <w:t xml:space="preserve"> </w:t>
      </w:r>
      <w:r w:rsidR="007118C1">
        <w:rPr>
          <w:lang w:eastAsia="zh-CN"/>
        </w:rPr>
        <w:t>relay discovery response</w:t>
      </w:r>
      <w:r w:rsidRPr="00D2369E">
        <w:t xml:space="preserve"> </w:t>
      </w:r>
      <w:r w:rsidRPr="00D2369E">
        <w:rPr>
          <w:lang w:eastAsia="zh-CN"/>
        </w:rPr>
        <w:t>message; and</w:t>
      </w:r>
      <w:r>
        <w:rPr>
          <w:lang w:eastAsia="zh-CN"/>
        </w:rPr>
        <w:t xml:space="preserve"> </w:t>
      </w:r>
    </w:p>
    <w:p w14:paraId="7B2B3F98" w14:textId="0BFB90D1" w:rsidR="00433536" w:rsidRDefault="00490465" w:rsidP="00433536">
      <w:pPr>
        <w:pStyle w:val="B1"/>
      </w:pPr>
      <w:r>
        <w:t>e</w:t>
      </w:r>
      <w:r w:rsidR="00433536">
        <w:t>)</w:t>
      </w:r>
      <w:r w:rsidR="00433536">
        <w:tab/>
        <w:t xml:space="preserve">shall pass the resulting PROSE PC5 DISCOVERY message for </w:t>
      </w:r>
      <w:r w:rsidR="00E44948">
        <w:t>UE-to-network</w:t>
      </w:r>
      <w:r w:rsidR="00433536">
        <w:t xml:space="preserve"> </w:t>
      </w:r>
      <w:r w:rsidR="007118C1">
        <w:t>relay discovery response</w:t>
      </w:r>
      <w:r w:rsidR="00433536">
        <w:t xml:space="preserve"> along with the </w:t>
      </w:r>
      <w:r w:rsidR="005101F6">
        <w:t xml:space="preserve">source </w:t>
      </w:r>
      <w:r w:rsidR="00933ABA">
        <w:t>l</w:t>
      </w:r>
      <w:r w:rsidR="00433536">
        <w:t>ayer-2 ID</w:t>
      </w:r>
      <w:r w:rsidR="00906217">
        <w:t>,</w:t>
      </w:r>
      <w:r w:rsidR="00433536">
        <w:t xml:space="preserve"> </w:t>
      </w:r>
      <w:r w:rsidR="005101F6">
        <w:t xml:space="preserve">destination </w:t>
      </w:r>
      <w:r w:rsidR="00933ABA">
        <w:t>l</w:t>
      </w:r>
      <w:r w:rsidR="00433536">
        <w:t xml:space="preserve">ayer-2 ID, and an indication that the message is for </w:t>
      </w:r>
      <w:r w:rsidR="00906217">
        <w:rPr>
          <w:lang w:eastAsia="ko-KR"/>
        </w:rPr>
        <w:t>5G ProSe direct</w:t>
      </w:r>
      <w:r w:rsidR="00433536">
        <w:rPr>
          <w:lang w:eastAsia="ko-KR"/>
        </w:rPr>
        <w:t xml:space="preserve"> discovery</w:t>
      </w:r>
      <w:r w:rsidR="00433536">
        <w:t xml:space="preserve"> to the lower layers for transmission over the PC5 interface.</w:t>
      </w:r>
    </w:p>
    <w:p w14:paraId="45339717" w14:textId="16051293" w:rsidR="00433536" w:rsidRDefault="00433536" w:rsidP="00826ACB">
      <w:pPr>
        <w:pStyle w:val="6"/>
      </w:pPr>
      <w:bookmarkStart w:id="1479" w:name="_Toc502240224"/>
      <w:bookmarkStart w:id="1480" w:name="_Toc94175679"/>
      <w:r>
        <w:t>8.2.</w:t>
      </w:r>
      <w:r w:rsidR="00117DC9">
        <w:t>1.</w:t>
      </w:r>
      <w:r w:rsidR="00F6787C">
        <w:t>3</w:t>
      </w:r>
      <w:r>
        <w:t>.</w:t>
      </w:r>
      <w:r w:rsidR="00F6787C">
        <w:t>2</w:t>
      </w:r>
      <w:r w:rsidR="00117DC9">
        <w:t>.</w:t>
      </w:r>
      <w:r>
        <w:t>3</w:t>
      </w:r>
      <w:r>
        <w:tab/>
        <w:t xml:space="preserve">Discoveree UE procedure for </w:t>
      </w:r>
      <w:r w:rsidR="00E44948">
        <w:t>UE-to-network</w:t>
      </w:r>
      <w:r>
        <w:t xml:space="preserve"> </w:t>
      </w:r>
      <w:r w:rsidR="00186A0E">
        <w:t xml:space="preserve">relay </w:t>
      </w:r>
      <w:r>
        <w:t>discovery completion</w:t>
      </w:r>
      <w:bookmarkEnd w:id="1479"/>
      <w:bookmarkEnd w:id="1480"/>
    </w:p>
    <w:p w14:paraId="67382458" w14:textId="52642006" w:rsidR="00433536" w:rsidRDefault="00433536" w:rsidP="00433536">
      <w:r>
        <w:t xml:space="preserve">When the UE is triggered by an upper layer application to stop responding to solicitation on proximity of a connectivity service provided by a </w:t>
      </w:r>
      <w:r w:rsidR="00E44948">
        <w:t>UE-to-network</w:t>
      </w:r>
      <w:r>
        <w:t xml:space="preserve"> </w:t>
      </w:r>
      <w:r w:rsidR="00186A0E">
        <w:t>relay UE</w:t>
      </w:r>
      <w:r>
        <w:t xml:space="preserve">, or when the UE stops being authorised to perform the discoveree UE procedure for </w:t>
      </w:r>
      <w:r w:rsidR="00E44948">
        <w:t>UE-to-network</w:t>
      </w:r>
      <w:r>
        <w:t xml:space="preserve"> </w:t>
      </w:r>
      <w:r w:rsidR="000B1540">
        <w:t xml:space="preserve">relay </w:t>
      </w:r>
      <w:r>
        <w:t>discovery, the UE shall instruct the lower layers to st</w:t>
      </w:r>
      <w:r>
        <w:rPr>
          <w:lang w:eastAsia="zh-CN"/>
        </w:rPr>
        <w:t>op</w:t>
      </w:r>
      <w:r>
        <w:t xml:space="preserve"> monitoring. </w:t>
      </w:r>
    </w:p>
    <w:p w14:paraId="0F54748B" w14:textId="7E582D52" w:rsidR="00433536" w:rsidRDefault="00433536" w:rsidP="00433536">
      <w:r>
        <w:t>When the UE stops monitoring, if the UE is in 5GMM-CONNECTED mode, the UE shall trigger the corresponding procedure in lower layers as specified in 3GPP TS 38.331 [13].</w:t>
      </w:r>
    </w:p>
    <w:p w14:paraId="418FD6D4" w14:textId="662D55AD" w:rsidR="000C19F1" w:rsidRDefault="000C19F1" w:rsidP="000C19F1">
      <w:pPr>
        <w:pStyle w:val="40"/>
      </w:pPr>
      <w:bookmarkStart w:id="1481" w:name="_Toc94175680"/>
      <w:r>
        <w:t>8.2.1.</w:t>
      </w:r>
      <w:r w:rsidR="008E640B">
        <w:t>4</w:t>
      </w:r>
      <w:r>
        <w:tab/>
        <w:t>Procedure for UE to use provisioned radio resources for 5G ProSe UE-to-network discovery</w:t>
      </w:r>
      <w:bookmarkEnd w:id="1481"/>
    </w:p>
    <w:p w14:paraId="46315344" w14:textId="77777777" w:rsidR="000C19F1" w:rsidRDefault="000C19F1" w:rsidP="000C19F1">
      <w:r>
        <w:t>When the UE is not served by NG-RAN for 5G ProSe UE-to-network relay discovery</w:t>
      </w:r>
      <w:r>
        <w:rPr>
          <w:lang w:eastAsia="zh-CN"/>
        </w:rPr>
        <w:t xml:space="preserve"> and is authorized to use 5G ProSe </w:t>
      </w:r>
      <w:r>
        <w:t>UE-to-network relay discovery, the UE shall select the corresponding radio parameters to be used for 5G ProSe UE-to-network relay discovery as follows:</w:t>
      </w:r>
    </w:p>
    <w:p w14:paraId="6D541FC8" w14:textId="77777777" w:rsidR="000C19F1" w:rsidRDefault="000C19F1" w:rsidP="000C19F1">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4F5431D1" w14:textId="77777777" w:rsidR="000C19F1" w:rsidRDefault="000C19F1" w:rsidP="000C19F1">
      <w:pPr>
        <w:pStyle w:val="B1"/>
        <w:rPr>
          <w:lang w:val="en-US"/>
        </w:rPr>
      </w:pPr>
      <w:r>
        <w:rPr>
          <w:lang w:val="en-US"/>
        </w:rPr>
        <w:t>b)</w:t>
      </w:r>
      <w:r>
        <w:rPr>
          <w:lang w:val="en-US"/>
        </w:rPr>
        <w:tab/>
        <w:t xml:space="preserve">in all other cases, the UE shall not initiate 5G ProSe </w:t>
      </w:r>
      <w:r>
        <w:t>UE-to-network relay discovery</w:t>
      </w:r>
      <w:r>
        <w:rPr>
          <w:lang w:val="en-US"/>
        </w:rPr>
        <w:t>.</w:t>
      </w:r>
    </w:p>
    <w:p w14:paraId="6C0809FF" w14:textId="77777777" w:rsidR="000C19F1" w:rsidRDefault="000C19F1" w:rsidP="000C19F1">
      <w:pPr>
        <w:autoSpaceDE w:val="0"/>
        <w:autoSpaceDN w:val="0"/>
      </w:pPr>
      <w:r>
        <w:t>If the UE intends to use "non-operator managed" radio parameters as specified in clause 5.2.5, the UE shall initiate 5G ProSe UE-to-network relay discovery with the selected radio parameters.</w:t>
      </w:r>
    </w:p>
    <w:p w14:paraId="0B746B22" w14:textId="77777777" w:rsidR="000C19F1" w:rsidRDefault="000C19F1" w:rsidP="000C19F1">
      <w:r>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 and:</w:t>
      </w:r>
    </w:p>
    <w:p w14:paraId="0C3EB59F" w14:textId="77777777" w:rsidR="000C19F1" w:rsidRDefault="000C19F1" w:rsidP="000C19F1">
      <w:pPr>
        <w:pStyle w:val="B1"/>
        <w:rPr>
          <w:lang w:val="en-US"/>
        </w:rPr>
      </w:pPr>
      <w:r>
        <w:rPr>
          <w:lang w:val="en-US"/>
        </w:rPr>
        <w:t>a)</w:t>
      </w:r>
      <w:r>
        <w:rPr>
          <w:lang w:val="en-US"/>
        </w:rPr>
        <w:tab/>
        <w:t xml:space="preserve">if the lower layers indicate that the usage would not cause any interference, the UE shall initiate 5G ProSe </w:t>
      </w:r>
      <w:r>
        <w:t>UE-to-network relay discovery</w:t>
      </w:r>
      <w:r>
        <w:rPr>
          <w:lang w:val="en-US"/>
        </w:rPr>
        <w:t>; or</w:t>
      </w:r>
    </w:p>
    <w:p w14:paraId="5CCA4610" w14:textId="77777777" w:rsidR="000C19F1" w:rsidRDefault="000C19F1" w:rsidP="000C19F1">
      <w:pPr>
        <w:pStyle w:val="NO"/>
        <w:rPr>
          <w:lang w:val="en-US"/>
        </w:rPr>
      </w:pPr>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UE-to-network relay discovery</w:t>
      </w:r>
      <w:r>
        <w:rPr>
          <w:lang w:val="en-US"/>
        </w:rPr>
        <w:t xml:space="preserve"> in this PLMN, the UE can use the radio parameters indicated by the cell as specified in 3GPP TS 38.331 [13].</w:t>
      </w:r>
    </w:p>
    <w:p w14:paraId="56EEC195" w14:textId="530C52FC" w:rsidR="000C19F1" w:rsidRDefault="000C19F1" w:rsidP="000C19F1">
      <w:pPr>
        <w:pStyle w:val="B1"/>
        <w:rPr>
          <w:lang w:val="en-US"/>
        </w:rPr>
      </w:pPr>
      <w:r>
        <w:rPr>
          <w:lang w:val="en-US"/>
        </w:rPr>
        <w:t>b)</w:t>
      </w:r>
      <w:r>
        <w:rPr>
          <w:lang w:val="en-US"/>
        </w:rPr>
        <w:tab/>
        <w:t>else if the lower layers report that one or more PLMNs operate in the provisioned radio resources (</w:t>
      </w:r>
      <w:r w:rsidR="00CC7415">
        <w:rPr>
          <w:lang w:val="en-US"/>
        </w:rPr>
        <w:t>i.e.,</w:t>
      </w:r>
      <w:r>
        <w:rPr>
          <w:lang w:val="en-US"/>
        </w:rPr>
        <w:t xml:space="preserve"> carrier frequency) </w:t>
      </w:r>
      <w:r>
        <w:rPr>
          <w:lang w:val="en-US" w:eastAsia="ko-KR"/>
        </w:rPr>
        <w:t>then:</w:t>
      </w:r>
    </w:p>
    <w:p w14:paraId="20854EF1" w14:textId="77777777" w:rsidR="000C19F1" w:rsidRDefault="000C19F1" w:rsidP="000C19F1">
      <w:pPr>
        <w:pStyle w:val="B2"/>
        <w:rPr>
          <w:lang w:val="en-US"/>
        </w:rPr>
      </w:pPr>
      <w:r>
        <w:rPr>
          <w:lang w:val="en-US"/>
        </w:rPr>
        <w:t>1)</w:t>
      </w:r>
      <w:r>
        <w:rPr>
          <w:lang w:val="en-US"/>
        </w:rPr>
        <w:tab/>
        <w:t>if the following conditions are met:</w:t>
      </w:r>
    </w:p>
    <w:p w14:paraId="353236EA" w14:textId="77777777" w:rsidR="000C19F1" w:rsidRDefault="000C19F1" w:rsidP="000C19F1">
      <w:pPr>
        <w:pStyle w:val="B3"/>
        <w:rPr>
          <w:lang w:val="en-US"/>
        </w:rPr>
      </w:pPr>
      <w:r>
        <w:rPr>
          <w:lang w:val="en-US"/>
        </w:rPr>
        <w:t>i)</w:t>
      </w:r>
      <w:r>
        <w:rPr>
          <w:lang w:val="en-US"/>
        </w:rPr>
        <w:tab/>
        <w:t>none of the PLMNs reported by the lower layers is the registered PLMN or equivalent to the registered PLMN;</w:t>
      </w:r>
    </w:p>
    <w:p w14:paraId="62716DCC" w14:textId="77777777" w:rsidR="000C19F1" w:rsidRDefault="000C19F1" w:rsidP="000C19F1">
      <w:pPr>
        <w:pStyle w:val="B3"/>
        <w:rPr>
          <w:lang w:val="en-US"/>
        </w:rPr>
      </w:pPr>
      <w:r>
        <w:rPr>
          <w:lang w:val="en-US"/>
        </w:rPr>
        <w:lastRenderedPageBreak/>
        <w:t>ii)</w:t>
      </w:r>
      <w:r>
        <w:rPr>
          <w:lang w:val="en-US"/>
        </w:rPr>
        <w:tab/>
        <w:t xml:space="preserve">at least one of the PLMNs reported by the lower layers </w:t>
      </w:r>
      <w:r>
        <w:rPr>
          <w:lang w:val="en-US" w:eastAsia="ko-KR"/>
        </w:rPr>
        <w:t xml:space="preserve">is in the list of authorized PLMNs for 5G ProSe </w:t>
      </w:r>
      <w:r>
        <w:t>UE-to-network relay discovery</w:t>
      </w:r>
      <w:r>
        <w:rPr>
          <w:lang w:val="en-US" w:eastAsia="ko-KR"/>
        </w:rPr>
        <w:t xml:space="preserve"> and </w:t>
      </w:r>
      <w:r>
        <w:rPr>
          <w:lang w:val="en-US"/>
        </w:rPr>
        <w:t xml:space="preserve">provides radio resources for 5G ProSe </w:t>
      </w:r>
      <w:r>
        <w:t>UE-to-network relay discovery</w:t>
      </w:r>
      <w:r>
        <w:rPr>
          <w:lang w:val="en-US"/>
        </w:rPr>
        <w:t xml:space="preserve"> as specified in </w:t>
      </w:r>
      <w:r>
        <w:t>3GPP TS 38.331</w:t>
      </w:r>
      <w:r>
        <w:rPr>
          <w:lang w:val="en-US"/>
        </w:rPr>
        <w:t> </w:t>
      </w:r>
      <w:r>
        <w:t>[</w:t>
      </w:r>
      <w:r>
        <w:rPr>
          <w:lang w:val="en-US"/>
        </w:rPr>
        <w:t>13</w:t>
      </w:r>
      <w:r>
        <w:t>]</w:t>
      </w:r>
      <w:r>
        <w:rPr>
          <w:lang w:val="en-US"/>
        </w:rPr>
        <w:t>; and</w:t>
      </w:r>
    </w:p>
    <w:p w14:paraId="348E0D31" w14:textId="77777777" w:rsidR="000C19F1" w:rsidRDefault="000C19F1" w:rsidP="000C19F1">
      <w:pPr>
        <w:pStyle w:val="B3"/>
        <w:rPr>
          <w:lang w:val="en-US"/>
        </w:rPr>
      </w:pPr>
      <w:r>
        <w:rPr>
          <w:lang w:val="en-US"/>
        </w:rPr>
        <w:t>iii)</w:t>
      </w:r>
      <w:r>
        <w:rPr>
          <w:lang w:val="en-US"/>
        </w:rPr>
        <w:tab/>
        <w:t>the UE does not have an emergency PDU session;</w:t>
      </w:r>
    </w:p>
    <w:p w14:paraId="489CE1B9" w14:textId="77777777" w:rsidR="000C19F1" w:rsidRDefault="000C19F1" w:rsidP="000C19F1">
      <w:pPr>
        <w:pStyle w:val="B2"/>
        <w:rPr>
          <w:lang w:val="en-US"/>
        </w:rPr>
      </w:pPr>
      <w:r>
        <w:rPr>
          <w:lang w:val="en-US"/>
        </w:rPr>
        <w:tab/>
        <w:t>then the UE shall:</w:t>
      </w:r>
    </w:p>
    <w:p w14:paraId="458C56A4" w14:textId="77777777" w:rsidR="000C19F1" w:rsidRDefault="000C19F1" w:rsidP="000C19F1">
      <w:pPr>
        <w:pStyle w:val="B3"/>
        <w:rPr>
          <w:lang w:val="en-US"/>
        </w:rPr>
      </w:pPr>
      <w:r>
        <w:rPr>
          <w:lang w:val="en-US"/>
        </w:rPr>
        <w:t>i)</w:t>
      </w:r>
      <w:r>
        <w:rPr>
          <w:lang w:val="en-US"/>
        </w:rPr>
        <w:tab/>
        <w:t xml:space="preserve">if in 5GMM-IDLE mode, perform PLMN selection triggered by 5G ProSe </w:t>
      </w:r>
      <w:r>
        <w:t>UE-to-network relay discovery</w:t>
      </w:r>
      <w:r>
        <w:rPr>
          <w:lang w:val="en-US"/>
        </w:rPr>
        <w:t xml:space="preserve"> as specified in 3GPP TS 23.122 [14]; or</w:t>
      </w:r>
    </w:p>
    <w:p w14:paraId="33E4A2A7" w14:textId="77777777" w:rsidR="000C19F1" w:rsidRDefault="000C19F1" w:rsidP="000C19F1">
      <w:pPr>
        <w:pStyle w:val="B3"/>
        <w:rPr>
          <w:lang w:val="en-US"/>
        </w:rPr>
      </w:pPr>
      <w:r>
        <w:rPr>
          <w:lang w:val="en-US"/>
        </w:rPr>
        <w:t>ii)</w:t>
      </w:r>
      <w:r>
        <w:rPr>
          <w:lang w:val="en-US"/>
        </w:rPr>
        <w:tab/>
        <w:t>else if in 5GMM-CONNECTED mode, either:</w:t>
      </w:r>
    </w:p>
    <w:p w14:paraId="6540A8AC" w14:textId="75803190" w:rsidR="000C19F1" w:rsidRDefault="000C19F1" w:rsidP="000C19F1">
      <w:pPr>
        <w:pStyle w:val="B4"/>
      </w:pPr>
      <w:r>
        <w:t>A)</w:t>
      </w:r>
      <w:r>
        <w:tab/>
        <w:t>perform a De</w:t>
      </w:r>
      <w:r w:rsidR="00F74E80">
        <w:t>-</w:t>
      </w:r>
      <w:r>
        <w:t>registration procedure as specified in 3GPP TS 24.501 [11] and then perform PLMN selection triggered by 5G ProSe</w:t>
      </w:r>
      <w:r w:rsidRPr="00A37479">
        <w:t xml:space="preserve"> </w:t>
      </w:r>
      <w:r>
        <w:t>UE-to-network relay discovery as specified in 3GPP TS 23.122 [14]; or</w:t>
      </w:r>
    </w:p>
    <w:p w14:paraId="7C93BDAD" w14:textId="77777777" w:rsidR="000C19F1" w:rsidRDefault="000C19F1" w:rsidP="000C19F1">
      <w:pPr>
        <w:pStyle w:val="B4"/>
      </w:pPr>
      <w:r>
        <w:t>B)</w:t>
      </w:r>
      <w:r>
        <w:tab/>
        <w:t>not initiate 5G ProSe direct discovery.</w:t>
      </w:r>
    </w:p>
    <w:p w14:paraId="4AE084F7" w14:textId="77777777" w:rsidR="000C19F1" w:rsidRDefault="000C19F1" w:rsidP="000C19F1">
      <w:pPr>
        <w:pStyle w:val="B3"/>
        <w:rPr>
          <w:lang w:val="en-US"/>
        </w:rPr>
      </w:pPr>
      <w:r>
        <w:rPr>
          <w:lang w:val="en-US"/>
        </w:rPr>
        <w:tab/>
        <w:t>Whether the UE performs i) or ii) above is left up to UE implementation; or</w:t>
      </w:r>
    </w:p>
    <w:p w14:paraId="2259DFF5" w14:textId="77777777" w:rsidR="000C19F1" w:rsidRDefault="000C19F1" w:rsidP="000C19F1">
      <w:pPr>
        <w:pStyle w:val="B2"/>
        <w:rPr>
          <w:lang w:val="en-US"/>
        </w:rPr>
      </w:pPr>
      <w:r>
        <w:rPr>
          <w:lang w:val="en-US"/>
        </w:rPr>
        <w:t>2)</w:t>
      </w:r>
      <w:r>
        <w:rPr>
          <w:lang w:val="en-US"/>
        </w:rPr>
        <w:tab/>
        <w:t xml:space="preserve">else the UE shall not initiate 5G ProSe </w:t>
      </w:r>
      <w:r>
        <w:t>UE-to-network relay discovery</w:t>
      </w:r>
      <w:r>
        <w:rPr>
          <w:lang w:val="en-US"/>
        </w:rPr>
        <w:t>.</w:t>
      </w:r>
    </w:p>
    <w:p w14:paraId="6CF186E1" w14:textId="77777777" w:rsidR="000C19F1" w:rsidRDefault="000C19F1" w:rsidP="000C19F1">
      <w:r>
        <w:t>If the registration to the selected PLMN is successful, the UE shall proceed with the procedure to initiate 5G ProSe UE-to-network relay discovery as specified in clause 8.2.1.</w:t>
      </w:r>
    </w:p>
    <w:p w14:paraId="17CFA4CB" w14:textId="18704BEF" w:rsidR="000C19F1" w:rsidRPr="000C19F1" w:rsidRDefault="000C19F1" w:rsidP="00AB35C8">
      <w:pPr>
        <w:autoSpaceDE w:val="0"/>
        <w:autoSpaceDN w:val="0"/>
      </w:pPr>
      <w:r>
        <w:t xml:space="preserve">If the UE is performing 5G ProSe UE-to-network relay discovery using radio parameters associated with a geographical area and moves out of that geographical area, the UE shall stop performing 5G ProSe UE-to-network relay discovery and then </w:t>
      </w:r>
      <w:r>
        <w:rPr>
          <w:lang w:val="en-US"/>
        </w:rPr>
        <w:t xml:space="preserve">if the UE is not served by NG-RAN for 5G ProSe </w:t>
      </w:r>
      <w:r>
        <w:t>UE-to-network relay discovery</w:t>
      </w:r>
      <w:r>
        <w:rPr>
          <w:lang w:val="en-US"/>
        </w:rPr>
        <w:t>, the UE shall select appropriate radio parameters for the new geographical area as specified above.</w:t>
      </w:r>
    </w:p>
    <w:p w14:paraId="65096327" w14:textId="0EEEB6BB" w:rsidR="0065619A" w:rsidRDefault="0065619A" w:rsidP="0065619A">
      <w:pPr>
        <w:pStyle w:val="30"/>
      </w:pPr>
      <w:bookmarkStart w:id="1482" w:name="_Toc68190851"/>
      <w:bookmarkStart w:id="1483" w:name="_Toc59198700"/>
      <w:bookmarkStart w:id="1484" w:name="_Toc525231300"/>
      <w:bookmarkStart w:id="1485" w:name="_Toc94175681"/>
      <w:r>
        <w:t>8.2.</w:t>
      </w:r>
      <w:r w:rsidR="00191A92">
        <w:t>2</w:t>
      </w:r>
      <w:r>
        <w:tab/>
        <w:t>UE-to-network relay selection procedure</w:t>
      </w:r>
      <w:bookmarkEnd w:id="1482"/>
      <w:bookmarkEnd w:id="1483"/>
      <w:bookmarkEnd w:id="1484"/>
      <w:bookmarkEnd w:id="1485"/>
    </w:p>
    <w:p w14:paraId="342DC8DA" w14:textId="7ECD9975" w:rsidR="0065619A" w:rsidRDefault="0065619A" w:rsidP="0065619A">
      <w:pPr>
        <w:pStyle w:val="40"/>
      </w:pPr>
      <w:bookmarkStart w:id="1486" w:name="_Toc68190852"/>
      <w:bookmarkStart w:id="1487" w:name="_Toc59198701"/>
      <w:bookmarkStart w:id="1488" w:name="_Toc525231301"/>
      <w:bookmarkStart w:id="1489" w:name="_Toc94175682"/>
      <w:r>
        <w:t>8.2.</w:t>
      </w:r>
      <w:r w:rsidR="00191A92">
        <w:t>2</w:t>
      </w:r>
      <w:r>
        <w:t>.1</w:t>
      </w:r>
      <w:r>
        <w:tab/>
        <w:t>General</w:t>
      </w:r>
      <w:bookmarkEnd w:id="1486"/>
      <w:bookmarkEnd w:id="1487"/>
      <w:bookmarkEnd w:id="1488"/>
      <w:bookmarkEnd w:id="1489"/>
    </w:p>
    <w:p w14:paraId="5B7F2C6F" w14:textId="7A7A3756" w:rsidR="0065619A" w:rsidRDefault="0065619A" w:rsidP="0065619A">
      <w:r>
        <w:t xml:space="preserve">The purpose of the UE-to-network relay selection procedure is to enable a remote UE to select a suitable </w:t>
      </w:r>
      <w:r w:rsidR="00DA3A34">
        <w:t xml:space="preserve">5G </w:t>
      </w:r>
      <w:r>
        <w:t>ProSe UE-to-network relay UE to obtain a connectivity service to 5GC.</w:t>
      </w:r>
    </w:p>
    <w:p w14:paraId="38D884FA" w14:textId="6978AA3F" w:rsidR="0065619A" w:rsidRDefault="0065619A" w:rsidP="0065619A">
      <w:pPr>
        <w:pStyle w:val="40"/>
      </w:pPr>
      <w:bookmarkStart w:id="1490" w:name="_Toc68190853"/>
      <w:bookmarkStart w:id="1491" w:name="_Toc59198702"/>
      <w:bookmarkStart w:id="1492" w:name="_Toc525231302"/>
      <w:bookmarkStart w:id="1493" w:name="_Toc94175683"/>
      <w:r>
        <w:t>8.2.</w:t>
      </w:r>
      <w:r w:rsidR="00191A92">
        <w:t>2</w:t>
      </w:r>
      <w:r>
        <w:t>.2</w:t>
      </w:r>
      <w:r>
        <w:tab/>
        <w:t>UE-to-network relay selection procedure initiation</w:t>
      </w:r>
      <w:bookmarkEnd w:id="1490"/>
      <w:bookmarkEnd w:id="1491"/>
      <w:bookmarkEnd w:id="1492"/>
      <w:bookmarkEnd w:id="1493"/>
    </w:p>
    <w:p w14:paraId="65723ED0" w14:textId="77777777" w:rsidR="0065619A" w:rsidRDefault="0065619A" w:rsidP="0065619A">
      <w:r>
        <w:t>The remote UE shall trigger the UE-to-network relay selection procedure if the following conditions are met:</w:t>
      </w:r>
    </w:p>
    <w:p w14:paraId="154718D4" w14:textId="77777777" w:rsidR="00D85BAB" w:rsidRDefault="00191A92" w:rsidP="0065619A">
      <w:pPr>
        <w:pStyle w:val="B1"/>
      </w:pPr>
      <w:r>
        <w:t>a)</w:t>
      </w:r>
      <w:r w:rsidR="0065619A">
        <w:tab/>
        <w:t xml:space="preserve">the UE is authorised to act as a </w:t>
      </w:r>
      <w:r w:rsidR="00D85BAB">
        <w:rPr>
          <w:lang w:eastAsia="zh-CN"/>
        </w:rPr>
        <w:t xml:space="preserve">5G ProSe </w:t>
      </w:r>
      <w:r w:rsidR="0065619A">
        <w:t xml:space="preserve">remote UE towards a </w:t>
      </w:r>
      <w:r w:rsidR="00723784">
        <w:t xml:space="preserve">5G </w:t>
      </w:r>
      <w:r w:rsidR="0065619A">
        <w:t>ProSe UE-to-network relay UE as specified in clause </w:t>
      </w:r>
      <w:r>
        <w:t>5.2.5</w:t>
      </w:r>
      <w:r w:rsidR="00D85BAB">
        <w:t>:</w:t>
      </w:r>
    </w:p>
    <w:p w14:paraId="2809E9A2" w14:textId="77777777" w:rsidR="00D85BAB" w:rsidRDefault="00D85BAB" w:rsidP="00D85BAB">
      <w:pPr>
        <w:pStyle w:val="B2"/>
        <w:rPr>
          <w:lang w:val="en-US" w:eastAsia="zh-CN"/>
        </w:rPr>
      </w:pPr>
      <w:r>
        <w:rPr>
          <w:lang w:val="en-US"/>
        </w:rPr>
        <w:t>1)</w:t>
      </w:r>
      <w:r>
        <w:rPr>
          <w:lang w:val="en-US"/>
        </w:rPr>
        <w:tab/>
        <w:t>if the</w:t>
      </w:r>
      <w:r>
        <w:rPr>
          <w:lang w:val="en-US" w:eastAsia="zh-CN"/>
        </w:rPr>
        <w:t xml:space="preserve"> 5G ProSe remote</w:t>
      </w:r>
      <w:r>
        <w:rPr>
          <w:lang w:val="en-US"/>
        </w:rPr>
        <w:t xml:space="preserve"> </w:t>
      </w:r>
      <w:r>
        <w:rPr>
          <w:lang w:val="en-US" w:eastAsia="zh-CN"/>
        </w:rPr>
        <w:t>UE is expected to use 5G ProSe layer-3 UE-to-network relay, the indication whether the UE is authorized to use a 5G layer-3 UE-to-network relay UE shall be set; and</w:t>
      </w:r>
    </w:p>
    <w:p w14:paraId="6AE0A327" w14:textId="1F54C492" w:rsidR="0065619A" w:rsidRDefault="00D85BAB" w:rsidP="00377A98">
      <w:pPr>
        <w:pStyle w:val="B2"/>
      </w:pPr>
      <w:r>
        <w:rPr>
          <w:lang w:val="en-US" w:eastAsia="zh-CN"/>
        </w:rPr>
        <w:t>2</w:t>
      </w:r>
      <w:r>
        <w:rPr>
          <w:lang w:val="en-US"/>
        </w:rPr>
        <w:t>)</w:t>
      </w:r>
      <w:r>
        <w:rPr>
          <w:lang w:val="en-US"/>
        </w:rPr>
        <w:tab/>
        <w:t>if the</w:t>
      </w:r>
      <w:r>
        <w:rPr>
          <w:lang w:val="en-US" w:eastAsia="zh-CN"/>
        </w:rPr>
        <w:t xml:space="preserve"> 5G ProSe</w:t>
      </w:r>
      <w:r>
        <w:rPr>
          <w:lang w:val="en-US"/>
        </w:rPr>
        <w:t xml:space="preserve"> </w:t>
      </w:r>
      <w:r>
        <w:rPr>
          <w:lang w:val="en-US" w:eastAsia="zh-CN"/>
        </w:rPr>
        <w:t xml:space="preserve">remote UE is expected to use 5G ProSe layer-2 UE-to-network relay, the PLMN that the 5G layer-2 UE-to-network relay UE is camped on shall be in the list </w:t>
      </w:r>
      <w:r>
        <w:t>of PLMNs in which the UE is authorized to use a 5G ProSe layer-2 UE-to-network relay UE</w:t>
      </w:r>
      <w:r w:rsidR="0065619A">
        <w:t>;</w:t>
      </w:r>
    </w:p>
    <w:p w14:paraId="46DFF718" w14:textId="4AF2E20F" w:rsidR="0065619A" w:rsidRDefault="00191A92" w:rsidP="0065619A">
      <w:pPr>
        <w:pStyle w:val="B1"/>
      </w:pPr>
      <w:r>
        <w:t>b)</w:t>
      </w:r>
      <w:r w:rsidR="0065619A">
        <w:tab/>
        <w:t xml:space="preserve">the UE has </w:t>
      </w:r>
      <w:r w:rsidR="0065619A">
        <w:rPr>
          <w:lang w:eastAsia="zh-CN"/>
        </w:rPr>
        <w:t xml:space="preserve">obtained a list of </w:t>
      </w:r>
      <w:r w:rsidR="00723784">
        <w:t xml:space="preserve">5G </w:t>
      </w:r>
      <w:r w:rsidR="0065619A">
        <w:t>ProSe UE-to-network relay</w:t>
      </w:r>
      <w:r w:rsidR="0065619A">
        <w:rPr>
          <w:lang w:eastAsia="zh-CN"/>
        </w:rPr>
        <w:t xml:space="preserve"> UE candidate(s) fulfilling ProSe layer criteria</w:t>
      </w:r>
      <w:r w:rsidR="0065619A">
        <w:t xml:space="preserve"> with the monitoring procedure for UE-to-network relay discovery as specified in </w:t>
      </w:r>
      <w:r w:rsidR="0018412C">
        <w:t>clause</w:t>
      </w:r>
      <w:r w:rsidR="0065619A">
        <w:t> </w:t>
      </w:r>
      <w:r>
        <w:t>8.2.1.2.2</w:t>
      </w:r>
      <w:r w:rsidR="0065619A">
        <w:t xml:space="preserve"> or the discoverer procedure for UE-to-network relay discovery as specified in </w:t>
      </w:r>
      <w:r w:rsidR="0018412C">
        <w:t>clause</w:t>
      </w:r>
      <w:r w:rsidR="0065619A">
        <w:t> </w:t>
      </w:r>
      <w:r>
        <w:t>8.2.1.3.1</w:t>
      </w:r>
      <w:r w:rsidR="0065619A">
        <w:t>; and</w:t>
      </w:r>
    </w:p>
    <w:p w14:paraId="19172B2A" w14:textId="7DE37AE9" w:rsidR="0065619A" w:rsidRDefault="00191A92" w:rsidP="0065619A">
      <w:pPr>
        <w:pStyle w:val="B1"/>
      </w:pPr>
      <w:r>
        <w:t>c)</w:t>
      </w:r>
      <w:r w:rsidR="0065619A">
        <w:tab/>
        <w:t xml:space="preserve">the UE has obtained a list of </w:t>
      </w:r>
      <w:r w:rsidR="00723784">
        <w:t xml:space="preserve">5G </w:t>
      </w:r>
      <w:r w:rsidR="0065619A">
        <w:t>ProSe UE-to-network relay UE candidate(s) fulfilling lower layers criteria as specified in 3GPP TS 38.331 [</w:t>
      </w:r>
      <w:r>
        <w:t>13</w:t>
      </w:r>
      <w:r w:rsidR="0065619A">
        <w:t>].</w:t>
      </w:r>
    </w:p>
    <w:p w14:paraId="28DF9CC3" w14:textId="23B65640" w:rsidR="0065619A" w:rsidRDefault="0065619A" w:rsidP="0065619A">
      <w:pPr>
        <w:pStyle w:val="40"/>
      </w:pPr>
      <w:bookmarkStart w:id="1494" w:name="_Toc68190854"/>
      <w:bookmarkStart w:id="1495" w:name="_Toc59198703"/>
      <w:bookmarkStart w:id="1496" w:name="_Toc525231303"/>
      <w:bookmarkStart w:id="1497" w:name="_Toc94175684"/>
      <w:r>
        <w:t>8.2.</w:t>
      </w:r>
      <w:r w:rsidR="00191A92">
        <w:t>2</w:t>
      </w:r>
      <w:r>
        <w:t>.3</w:t>
      </w:r>
      <w:r>
        <w:tab/>
        <w:t>UE-to-network relay selection procedure completion</w:t>
      </w:r>
      <w:bookmarkEnd w:id="1494"/>
      <w:bookmarkEnd w:id="1495"/>
      <w:bookmarkEnd w:id="1496"/>
      <w:bookmarkEnd w:id="1497"/>
    </w:p>
    <w:p w14:paraId="258DA8A7" w14:textId="1FF5D7BC" w:rsidR="0065619A" w:rsidRDefault="0065619A" w:rsidP="0065619A">
      <w:r>
        <w:t xml:space="preserve">If there exists only one </w:t>
      </w:r>
      <w:r w:rsidR="004A1565">
        <w:t xml:space="preserve">5G </w:t>
      </w:r>
      <w:r>
        <w:t xml:space="preserve">ProSe UE-to-network relay candidate satisfying the conditions in </w:t>
      </w:r>
      <w:r w:rsidR="0018412C">
        <w:t>clause</w:t>
      </w:r>
      <w:r>
        <w:t> 8.2.</w:t>
      </w:r>
      <w:r w:rsidR="00191A92">
        <w:t>2</w:t>
      </w:r>
      <w:r>
        <w:t xml:space="preserve">.2, then that </w:t>
      </w:r>
      <w:r w:rsidR="004A1565">
        <w:t xml:space="preserve">5G </w:t>
      </w:r>
      <w:r>
        <w:t xml:space="preserve">ProSe UE-to-network relay UE is selected. If there exist more than one </w:t>
      </w:r>
      <w:r w:rsidR="004A1565">
        <w:t xml:space="preserve">5G </w:t>
      </w:r>
      <w:r>
        <w:t xml:space="preserve">ProSe UE-to-network relay candidate </w:t>
      </w:r>
      <w:r>
        <w:lastRenderedPageBreak/>
        <w:t xml:space="preserve">satisfying the conditions in </w:t>
      </w:r>
      <w:r w:rsidR="0018412C">
        <w:t>clause</w:t>
      </w:r>
      <w:r>
        <w:t> 8.2.</w:t>
      </w:r>
      <w:r w:rsidR="00191A92">
        <w:t>2</w:t>
      </w:r>
      <w:r>
        <w:t xml:space="preserve">.2, any relay candidates not satisfying the non-radio related ProSe layer criteria shall be discarded, and out of the remaining relay candidates, the relay candidate with the highest ranking of the lower layer criteria shall be selected. The UE may take the value of </w:t>
      </w:r>
      <w:r>
        <w:rPr>
          <w:lang w:eastAsia="ko-KR"/>
        </w:rPr>
        <w:t xml:space="preserve">the </w:t>
      </w:r>
      <w:r w:rsidR="004A1565">
        <w:t xml:space="preserve">resource status indicator </w:t>
      </w:r>
      <w:r>
        <w:rPr>
          <w:lang w:eastAsia="ko-KR"/>
        </w:rPr>
        <w:t xml:space="preserve">bit of the </w:t>
      </w:r>
      <w:r w:rsidR="004A1565">
        <w:rPr>
          <w:lang w:eastAsia="ko-KR"/>
        </w:rPr>
        <w:t xml:space="preserve">status indicator </w:t>
      </w:r>
      <w:r>
        <w:rPr>
          <w:lang w:eastAsia="ko-KR"/>
        </w:rPr>
        <w:t>parameter of</w:t>
      </w:r>
      <w:r>
        <w:t xml:space="preserve"> the PROSE PC5 DISCOVERY message for </w:t>
      </w:r>
      <w:r w:rsidR="00E44948">
        <w:t>UE-to-network</w:t>
      </w:r>
      <w:r>
        <w:t xml:space="preserve"> </w:t>
      </w:r>
      <w:r w:rsidR="00322EFA">
        <w:t>relay discovery announcement</w:t>
      </w:r>
      <w:r>
        <w:t xml:space="preserve"> or PROSE PC5 DISCOVERY message for </w:t>
      </w:r>
      <w:r w:rsidR="00E44948">
        <w:t>UE-to-network</w:t>
      </w:r>
      <w:r>
        <w:t xml:space="preserve"> </w:t>
      </w:r>
      <w:r w:rsidR="007118C1">
        <w:t>relay discovery response</w:t>
      </w:r>
      <w:r>
        <w:rPr>
          <w:lang w:eastAsia="ko-KR"/>
        </w:rPr>
        <w:t xml:space="preserve"> </w:t>
      </w:r>
      <w:r>
        <w:t>into account when decid</w:t>
      </w:r>
      <w:r>
        <w:rPr>
          <w:lang w:eastAsia="ko-KR"/>
        </w:rPr>
        <w:t>ing</w:t>
      </w:r>
      <w:r>
        <w:t xml:space="preserve"> which </w:t>
      </w:r>
      <w:r w:rsidR="008A6337">
        <w:t xml:space="preserve">5G </w:t>
      </w:r>
      <w:r>
        <w:t>ProSe UE-to-network relay to select.</w:t>
      </w:r>
      <w:r>
        <w:rPr>
          <w:lang w:eastAsia="ko-KR"/>
        </w:rPr>
        <w:t xml:space="preserve"> </w:t>
      </w:r>
      <w:r>
        <w:t xml:space="preserve">It is up to the UE implementation whether the ProSe layer or the lower layers takes the final selection on which </w:t>
      </w:r>
      <w:r w:rsidR="00D55085">
        <w:t xml:space="preserve">5G </w:t>
      </w:r>
      <w:r>
        <w:t>ProSe UE-to-network relay UE to select.</w:t>
      </w:r>
    </w:p>
    <w:p w14:paraId="255439C1" w14:textId="4AD6E466" w:rsidR="0065619A" w:rsidRDefault="0065619A" w:rsidP="0065619A">
      <w:pPr>
        <w:pStyle w:val="30"/>
      </w:pPr>
      <w:bookmarkStart w:id="1498" w:name="_Toc68190855"/>
      <w:bookmarkStart w:id="1499" w:name="_Toc59198704"/>
      <w:bookmarkStart w:id="1500" w:name="_Toc525231304"/>
      <w:bookmarkStart w:id="1501" w:name="_Toc94175685"/>
      <w:r>
        <w:t>8.2.</w:t>
      </w:r>
      <w:r w:rsidR="00191A92">
        <w:t>3</w:t>
      </w:r>
      <w:r>
        <w:tab/>
        <w:t>UE-to-network relay reselection procedure</w:t>
      </w:r>
      <w:bookmarkEnd w:id="1498"/>
      <w:bookmarkEnd w:id="1499"/>
      <w:bookmarkEnd w:id="1500"/>
      <w:bookmarkEnd w:id="1501"/>
      <w:r>
        <w:t xml:space="preserve"> </w:t>
      </w:r>
    </w:p>
    <w:p w14:paraId="2B386CCB" w14:textId="6B5B5C01" w:rsidR="0065619A" w:rsidRDefault="0065619A" w:rsidP="0065619A">
      <w:pPr>
        <w:pStyle w:val="40"/>
      </w:pPr>
      <w:bookmarkStart w:id="1502" w:name="_Toc68190856"/>
      <w:bookmarkStart w:id="1503" w:name="_Toc59198705"/>
      <w:bookmarkStart w:id="1504" w:name="_Toc525231305"/>
      <w:bookmarkStart w:id="1505" w:name="_Toc94175686"/>
      <w:r>
        <w:t>8.2.</w:t>
      </w:r>
      <w:r w:rsidR="00191A92">
        <w:t>3</w:t>
      </w:r>
      <w:r>
        <w:t>.1</w:t>
      </w:r>
      <w:r>
        <w:tab/>
        <w:t>General</w:t>
      </w:r>
      <w:bookmarkEnd w:id="1502"/>
      <w:bookmarkEnd w:id="1503"/>
      <w:bookmarkEnd w:id="1504"/>
      <w:bookmarkEnd w:id="1505"/>
    </w:p>
    <w:p w14:paraId="2EB26CC2" w14:textId="16F0D463" w:rsidR="0065619A" w:rsidRDefault="0065619A" w:rsidP="0065619A">
      <w:r>
        <w:t xml:space="preserve">The purpose of the UE-to-network relay reselection procedure is to enable a remote UE to reselect a </w:t>
      </w:r>
      <w:r w:rsidR="009830DA">
        <w:t xml:space="preserve">5G </w:t>
      </w:r>
      <w:r>
        <w:t xml:space="preserve">ProSe UE-to-network relay UE to obtain a connectivity service to 5GC when the serving </w:t>
      </w:r>
      <w:r w:rsidR="009830DA">
        <w:t xml:space="preserve">5G </w:t>
      </w:r>
      <w:r>
        <w:t>ProSe UE-to-network relay UE is no longer suitable.</w:t>
      </w:r>
    </w:p>
    <w:p w14:paraId="0E030D1F" w14:textId="2D1E5ED3" w:rsidR="0065619A" w:rsidRDefault="0065619A" w:rsidP="0065619A">
      <w:pPr>
        <w:pStyle w:val="40"/>
      </w:pPr>
      <w:bookmarkStart w:id="1506" w:name="_Toc68190857"/>
      <w:bookmarkStart w:id="1507" w:name="_Toc59198706"/>
      <w:bookmarkStart w:id="1508" w:name="_Toc525231306"/>
      <w:bookmarkStart w:id="1509" w:name="_Toc94175687"/>
      <w:r>
        <w:t>8.2.</w:t>
      </w:r>
      <w:r w:rsidR="00191A92">
        <w:t>3</w:t>
      </w:r>
      <w:r>
        <w:t>.2</w:t>
      </w:r>
      <w:r>
        <w:tab/>
        <w:t>UE-to-network relay reselection procedure initiation</w:t>
      </w:r>
      <w:bookmarkEnd w:id="1506"/>
      <w:bookmarkEnd w:id="1507"/>
      <w:bookmarkEnd w:id="1508"/>
      <w:bookmarkEnd w:id="1509"/>
    </w:p>
    <w:p w14:paraId="261B0C0B" w14:textId="77777777" w:rsidR="0065619A" w:rsidRDefault="0065619A" w:rsidP="0065619A">
      <w:r>
        <w:t>The remote UE shall trigger the UE-to-network relay reselection procedure if one of the following conditions is met:</w:t>
      </w:r>
    </w:p>
    <w:p w14:paraId="76A9DB28" w14:textId="1BBEA4EC" w:rsidR="0065619A" w:rsidRDefault="0065619A" w:rsidP="0065619A">
      <w:pPr>
        <w:pStyle w:val="B1"/>
      </w:pPr>
      <w:r>
        <w:t>a)</w:t>
      </w:r>
      <w:r>
        <w:tab/>
        <w:t xml:space="preserve">the UE has received a lower layers indication that the serving </w:t>
      </w:r>
      <w:r w:rsidR="008764E9">
        <w:t xml:space="preserve">5G </w:t>
      </w:r>
      <w:r>
        <w:t>ProSe UE-to-network relay UE no longer fulfills the lower layers criteria as specified in 3GPP TS 38.331 [</w:t>
      </w:r>
      <w:r w:rsidR="00191A92">
        <w:t>13</w:t>
      </w:r>
      <w:r>
        <w:t>];</w:t>
      </w:r>
    </w:p>
    <w:p w14:paraId="6D499393" w14:textId="14C71C55" w:rsidR="0065619A" w:rsidRDefault="0065619A" w:rsidP="0065619A">
      <w:pPr>
        <w:pStyle w:val="B1"/>
      </w:pPr>
      <w:r>
        <w:t>b)</w:t>
      </w:r>
      <w:r>
        <w:tab/>
        <w:t xml:space="preserve">the parameters related to </w:t>
      </w:r>
      <w:r w:rsidR="008764E9">
        <w:t xml:space="preserve">5G </w:t>
      </w:r>
      <w:r>
        <w:t xml:space="preserve">ProSe UE-to-network relay in the </w:t>
      </w:r>
      <w:r w:rsidR="00851F7A">
        <w:t>configuration parameters for 5G ProSe UE-to-network relay as specified in clause 5.2.5</w:t>
      </w:r>
      <w:r>
        <w:t xml:space="preserve"> (e.g., </w:t>
      </w:r>
      <w:r w:rsidR="0010603F">
        <w:t>relay service code</w:t>
      </w:r>
      <w:r>
        <w:t xml:space="preserve">, User </w:t>
      </w:r>
      <w:r w:rsidR="003D75CD">
        <w:t>info</w:t>
      </w:r>
      <w:r>
        <w:t xml:space="preserve"> ID, etc.) have been updated and the serving </w:t>
      </w:r>
      <w:r w:rsidR="008764E9">
        <w:t xml:space="preserve">5G </w:t>
      </w:r>
      <w:r>
        <w:t xml:space="preserve">ProSe UE-to-network relay UE no longer fulfills the conditions specified in </w:t>
      </w:r>
      <w:r w:rsidR="0018412C">
        <w:t>clause</w:t>
      </w:r>
      <w:r>
        <w:t> </w:t>
      </w:r>
      <w:r w:rsidR="00191A92">
        <w:t>8.2.1.2.2</w:t>
      </w:r>
      <w:r>
        <w:t>;</w:t>
      </w:r>
    </w:p>
    <w:p w14:paraId="3AAF6CF5" w14:textId="2EDA435E" w:rsidR="0065619A" w:rsidRDefault="0065619A" w:rsidP="0065619A">
      <w:pPr>
        <w:pStyle w:val="B1"/>
      </w:pPr>
      <w:r>
        <w:t>c)</w:t>
      </w:r>
      <w:r>
        <w:tab/>
        <w:t xml:space="preserve">the UE has received a PROSE DIRECT LINK ESTABLISHMENT REJECT message from the </w:t>
      </w:r>
      <w:r w:rsidR="008764E9">
        <w:t xml:space="preserve">5G </w:t>
      </w:r>
      <w:r>
        <w:t xml:space="preserve">ProSe UE-to-network relay UE with the </w:t>
      </w:r>
      <w:r w:rsidR="00A524C5">
        <w:t xml:space="preserve">PC5 signalling protocol </w:t>
      </w:r>
      <w:r>
        <w:t>cause value</w:t>
      </w:r>
      <w:r w:rsidR="00A524C5" w:rsidRPr="00A524C5">
        <w:t xml:space="preserve"> </w:t>
      </w:r>
      <w:r w:rsidR="00A524C5">
        <w:t>#1</w:t>
      </w:r>
      <w:r>
        <w:t xml:space="preserve"> "direct communication to the target UE not allowed";</w:t>
      </w:r>
    </w:p>
    <w:p w14:paraId="76F3C4E6" w14:textId="3AAFCC01" w:rsidR="0065619A" w:rsidRDefault="0065619A" w:rsidP="0065619A">
      <w:pPr>
        <w:pStyle w:val="B1"/>
      </w:pPr>
      <w:r>
        <w:t>d)</w:t>
      </w:r>
      <w:r>
        <w:tab/>
        <w:t xml:space="preserve">the UE has received a PROSE DIRECT LINK RELEASE REQUEST message from the </w:t>
      </w:r>
      <w:r w:rsidR="008764E9">
        <w:t xml:space="preserve">5G </w:t>
      </w:r>
      <w:r>
        <w:t xml:space="preserve">ProSe UE-to-network relay UE with the </w:t>
      </w:r>
      <w:r w:rsidR="00A524C5">
        <w:t xml:space="preserve">PC5 signalling protocol </w:t>
      </w:r>
      <w:r>
        <w:t>cause value</w:t>
      </w:r>
      <w:r w:rsidR="00A524C5" w:rsidRPr="00A524C5">
        <w:t xml:space="preserve"> </w:t>
      </w:r>
      <w:r w:rsidR="00A524C5">
        <w:t>#1</w:t>
      </w:r>
      <w:r>
        <w:t xml:space="preserve"> "direct communication to the target UE not allowed";</w:t>
      </w:r>
    </w:p>
    <w:p w14:paraId="00D599DA" w14:textId="034F62B9" w:rsidR="0065619A" w:rsidRDefault="0065619A" w:rsidP="0065619A">
      <w:pPr>
        <w:pStyle w:val="B1"/>
      </w:pPr>
      <w:r>
        <w:t>e)</w:t>
      </w:r>
      <w:r>
        <w:tab/>
        <w:t xml:space="preserve">the UE has received a PROSE DIRECT LINK RELEASE REQUEST message from the </w:t>
      </w:r>
      <w:r w:rsidR="008764E9">
        <w:t xml:space="preserve">5G </w:t>
      </w:r>
      <w:r>
        <w:t xml:space="preserve">ProSe UE-to-network relay UE with the </w:t>
      </w:r>
      <w:r w:rsidR="00A524C5">
        <w:t xml:space="preserve">PC5 signalling protocol </w:t>
      </w:r>
      <w:r>
        <w:t>cause value</w:t>
      </w:r>
      <w:r w:rsidR="00A524C5" w:rsidRPr="00A524C5">
        <w:t xml:space="preserve"> </w:t>
      </w:r>
      <w:r w:rsidR="00A524C5">
        <w:t>#4</w:t>
      </w:r>
      <w:r>
        <w:t xml:space="preserve"> "direct connection is not available anymore";</w:t>
      </w:r>
    </w:p>
    <w:p w14:paraId="1D7C020F" w14:textId="35969430" w:rsidR="0065619A" w:rsidRDefault="0065619A" w:rsidP="0065619A">
      <w:pPr>
        <w:pStyle w:val="B1"/>
        <w:rPr>
          <w:lang w:eastAsia="zh-CN"/>
        </w:rPr>
      </w:pPr>
      <w:r>
        <w:t>f)</w:t>
      </w:r>
      <w:r>
        <w:tab/>
        <w:t xml:space="preserve">the UE has not received any response from the </w:t>
      </w:r>
      <w:r w:rsidR="008764E9">
        <w:t xml:space="preserve">5G </w:t>
      </w:r>
      <w:r>
        <w:t>ProSe UE-to-network relay UE after M consecutive retransmissions of PROSE DIRECT LINK ESTABLISHMENT REQUEST or PROSE DIRECT LINK KEEPALIVE REQUEST messages</w:t>
      </w:r>
      <w:r>
        <w:rPr>
          <w:lang w:eastAsia="zh-CN"/>
        </w:rPr>
        <w:t xml:space="preserve">; </w:t>
      </w:r>
    </w:p>
    <w:p w14:paraId="3967C654" w14:textId="6CBFCED3" w:rsidR="0065619A" w:rsidRDefault="0065619A" w:rsidP="0065619A">
      <w:pPr>
        <w:pStyle w:val="B1"/>
        <w:rPr>
          <w:lang w:eastAsia="zh-CN"/>
        </w:rPr>
      </w:pPr>
      <w:r>
        <w:rPr>
          <w:lang w:eastAsia="zh-CN"/>
        </w:rPr>
        <w:t>g)</w:t>
      </w:r>
      <w:r>
        <w:rPr>
          <w:lang w:eastAsia="zh-CN"/>
        </w:rPr>
        <w:tab/>
        <w:t xml:space="preserve">the UE has not received any response from the </w:t>
      </w:r>
      <w:r w:rsidR="008764E9">
        <w:t xml:space="preserve">5G </w:t>
      </w:r>
      <w:r>
        <w:t>ProSe UE-to-network relay UE after M consecutive retransmissions</w:t>
      </w:r>
      <w:r>
        <w:rPr>
          <w:lang w:eastAsia="zh-CN"/>
        </w:rPr>
        <w:t xml:space="preserve"> of </w:t>
      </w:r>
      <w:bookmarkStart w:id="1510" w:name="OLE_LINK210"/>
      <w:r>
        <w:rPr>
          <w:lang w:eastAsia="zh-CN"/>
        </w:rPr>
        <w:t xml:space="preserve">PROSE </w:t>
      </w:r>
      <w:r>
        <w:t xml:space="preserve">PC5 DISCOVERY message for </w:t>
      </w:r>
      <w:r w:rsidR="00E44948">
        <w:t>UE-to-network</w:t>
      </w:r>
      <w:r>
        <w:t xml:space="preserve"> </w:t>
      </w:r>
      <w:bookmarkEnd w:id="1510"/>
      <w:r w:rsidR="009710D6">
        <w:t>relay discovery solicitation</w:t>
      </w:r>
      <w:r>
        <w:rPr>
          <w:lang w:eastAsia="zh-CN"/>
        </w:rPr>
        <w:t xml:space="preserve"> used to trigger the PROSE PC5 DISCOVERY message signal strength measurement between the UE and the </w:t>
      </w:r>
      <w:r w:rsidR="008764E9">
        <w:t xml:space="preserve">5G </w:t>
      </w:r>
      <w:r>
        <w:t>ProSe UE-to-network relay UE with which the UE has a link established</w:t>
      </w:r>
      <w:r w:rsidR="00F44AE1">
        <w:rPr>
          <w:lang w:eastAsia="zh-CN"/>
        </w:rPr>
        <w:t>;</w:t>
      </w:r>
    </w:p>
    <w:p w14:paraId="6866E203" w14:textId="77777777" w:rsidR="00F44AE1" w:rsidRDefault="00F44AE1" w:rsidP="00F44AE1">
      <w:pPr>
        <w:pStyle w:val="B1"/>
        <w:rPr>
          <w:lang w:eastAsia="zh-CN"/>
        </w:rPr>
      </w:pPr>
      <w:r>
        <w:rPr>
          <w:lang w:eastAsia="zh-CN"/>
        </w:rPr>
        <w:t>h)</w:t>
      </w:r>
      <w:r>
        <w:rPr>
          <w:lang w:eastAsia="zh-CN"/>
        </w:rPr>
        <w:tab/>
        <w:t>the UE has received a PROSE DIRECT LINK ESTABLISHMENT REJECT message from the ProSe UE-to-network relay UE with the cause value #13 "congestion situation"; or</w:t>
      </w:r>
    </w:p>
    <w:p w14:paraId="7CF5F460" w14:textId="6B8CDCFC" w:rsidR="00F44AE1" w:rsidRDefault="00F44AE1" w:rsidP="00F44AE1">
      <w:pPr>
        <w:pStyle w:val="B1"/>
      </w:pPr>
      <w:r>
        <w:rPr>
          <w:lang w:eastAsia="zh-CN"/>
        </w:rPr>
        <w:t>i)</w:t>
      </w:r>
      <w:r>
        <w:rPr>
          <w:lang w:eastAsia="zh-CN"/>
        </w:rPr>
        <w:tab/>
        <w:t>the UE has received a PROSE DIRECT LINK RELEASE REQUEST message from the ProSe UE-to-network relay UE with the cause value #13 "congestion situation".</w:t>
      </w:r>
    </w:p>
    <w:p w14:paraId="5D30516E" w14:textId="77777777" w:rsidR="0065619A" w:rsidRDefault="0065619A" w:rsidP="0065619A">
      <w:pPr>
        <w:pStyle w:val="NO"/>
      </w:pPr>
      <w:r>
        <w:t>NOTE:</w:t>
      </w:r>
      <w:r>
        <w:tab/>
        <w:t>The value of M is implementation specific and is less than or equal to the maximum number of retransmissions allowed for PC5 Signalling protocol.</w:t>
      </w:r>
    </w:p>
    <w:p w14:paraId="21B0C114" w14:textId="47C83B47" w:rsidR="0065619A" w:rsidRDefault="0065619A" w:rsidP="0065619A">
      <w:r>
        <w:t>In cases c)</w:t>
      </w:r>
      <w:r w:rsidR="00F44AE1">
        <w:t>,</w:t>
      </w:r>
      <w:r>
        <w:t xml:space="preserve"> d)</w:t>
      </w:r>
      <w:r w:rsidR="00F44AE1">
        <w:t>, h) and i)</w:t>
      </w:r>
      <w:r>
        <w:t xml:space="preserve">, the remote UE shall exclude the </w:t>
      </w:r>
      <w:r w:rsidR="00CC535E">
        <w:t xml:space="preserve">5G </w:t>
      </w:r>
      <w:r>
        <w:t>ProSe UE-to-network relay UE which sent the message specified in cases c)</w:t>
      </w:r>
      <w:r w:rsidR="00F44AE1">
        <w:t>,</w:t>
      </w:r>
      <w:r>
        <w:t xml:space="preserve"> d)</w:t>
      </w:r>
      <w:r w:rsidR="00F44AE1">
        <w:t>, h) or i)</w:t>
      </w:r>
      <w:r w:rsidRPr="00826ACB">
        <w:t xml:space="preserve"> </w:t>
      </w:r>
      <w:r>
        <w:t>from the UE-to-network relay reselection process described below</w:t>
      </w:r>
      <w:r w:rsidR="00F44AE1">
        <w:t xml:space="preserve"> (at least for the indicated back-off time period if provided from the ProSe UE-to-network relay UE in cases h) and i))</w:t>
      </w:r>
      <w:r>
        <w:t>.</w:t>
      </w:r>
    </w:p>
    <w:p w14:paraId="14EBE71F" w14:textId="1E036C4D" w:rsidR="0065619A" w:rsidRDefault="0065619A" w:rsidP="0065619A">
      <w:r>
        <w:t xml:space="preserve">To conduct UE-to-network relay reselection process, the UE shall first initiate one of the following procedures or both depending on UE's </w:t>
      </w:r>
      <w:r w:rsidR="00851F7A">
        <w:t>configuration parameters for 5G ProSe UE-to-network relay as specified in clause 5.2.5</w:t>
      </w:r>
      <w:r>
        <w:t xml:space="preserve">: </w:t>
      </w:r>
    </w:p>
    <w:p w14:paraId="390E5559" w14:textId="6CC8D7F4" w:rsidR="0065619A" w:rsidRDefault="00191A92" w:rsidP="0065619A">
      <w:pPr>
        <w:pStyle w:val="B1"/>
      </w:pPr>
      <w:r>
        <w:lastRenderedPageBreak/>
        <w:t>a)</w:t>
      </w:r>
      <w:r w:rsidR="0065619A">
        <w:tab/>
        <w:t xml:space="preserve">monitoring procedure for UE-to-network relay discovery as specified in </w:t>
      </w:r>
      <w:r w:rsidR="0018412C">
        <w:t>clause</w:t>
      </w:r>
      <w:r w:rsidR="0065619A">
        <w:t> </w:t>
      </w:r>
      <w:r>
        <w:t>8.2.1.2.2</w:t>
      </w:r>
      <w:r w:rsidR="0065619A">
        <w:t>; or</w:t>
      </w:r>
    </w:p>
    <w:p w14:paraId="75ECFCF0" w14:textId="7FB85D25" w:rsidR="0065619A" w:rsidRDefault="00191A92" w:rsidP="0065619A">
      <w:pPr>
        <w:pStyle w:val="B1"/>
      </w:pPr>
      <w:r>
        <w:t>b)</w:t>
      </w:r>
      <w:r w:rsidR="0065619A">
        <w:tab/>
        <w:t xml:space="preserve">discoverer procedure for UE-to-network relay discovery as specified in </w:t>
      </w:r>
      <w:r w:rsidR="0018412C">
        <w:t>clause</w:t>
      </w:r>
      <w:r w:rsidR="0065619A">
        <w:t> </w:t>
      </w:r>
      <w:r>
        <w:t>8.2.1.3.1</w:t>
      </w:r>
      <w:r w:rsidR="0065619A">
        <w:t>.</w:t>
      </w:r>
    </w:p>
    <w:p w14:paraId="727CCAA4" w14:textId="1893326E" w:rsidR="00FD28BD" w:rsidRDefault="0065619A" w:rsidP="00FD28BD">
      <w:pPr>
        <w:rPr>
          <w:noProof/>
        </w:rPr>
      </w:pPr>
      <w:r>
        <w:t xml:space="preserve">After the execution of the above discovery procedure(s), the remote UE performs the UE-to-network relay selection procedure as specified in </w:t>
      </w:r>
      <w:r w:rsidR="0018412C">
        <w:t>clause</w:t>
      </w:r>
      <w:r>
        <w:t> </w:t>
      </w:r>
      <w:r w:rsidR="00191A92">
        <w:t>8.2.2</w:t>
      </w:r>
      <w:r>
        <w:rPr>
          <w:noProof/>
        </w:rPr>
        <w:t>.</w:t>
      </w:r>
    </w:p>
    <w:p w14:paraId="6979B953" w14:textId="38A9D110" w:rsidR="000C19F1" w:rsidRDefault="000C19F1" w:rsidP="00C50CDD">
      <w:pPr>
        <w:pStyle w:val="30"/>
      </w:pPr>
      <w:bookmarkStart w:id="1511" w:name="_Toc94175688"/>
      <w:r>
        <w:t>8.2.</w:t>
      </w:r>
      <w:r w:rsidR="00F7042F">
        <w:t>4</w:t>
      </w:r>
      <w:r>
        <w:tab/>
        <w:t xml:space="preserve">Procedure for UE to use provisioned radio resources for 5G ProSe UE-to-network </w:t>
      </w:r>
      <w:r w:rsidR="00CC78AB">
        <w:t xml:space="preserve">relay </w:t>
      </w:r>
      <w:r>
        <w:t>communication</w:t>
      </w:r>
      <w:bookmarkEnd w:id="1511"/>
    </w:p>
    <w:p w14:paraId="7DC79970" w14:textId="12F840AA" w:rsidR="000C19F1" w:rsidRDefault="000C19F1" w:rsidP="000C19F1">
      <w:r>
        <w:t>When the UE is not served by NG-RAN for 5G ProSe UE-to-network</w:t>
      </w:r>
      <w:r w:rsidR="00CC78AB">
        <w:t xml:space="preserve"> relay</w:t>
      </w:r>
      <w:r>
        <w:t xml:space="preserve"> communication</w:t>
      </w:r>
      <w:r>
        <w:rPr>
          <w:lang w:eastAsia="zh-CN"/>
        </w:rPr>
        <w:t xml:space="preserve"> and is authorized to use 5G ProSe </w:t>
      </w:r>
      <w:r>
        <w:t>UE-to-network</w:t>
      </w:r>
      <w:r>
        <w:rPr>
          <w:lang w:eastAsia="zh-CN"/>
        </w:rPr>
        <w:t xml:space="preserve"> </w:t>
      </w:r>
      <w:r w:rsidR="00CC78AB">
        <w:rPr>
          <w:lang w:eastAsia="zh-CN"/>
        </w:rPr>
        <w:t xml:space="preserve">relay </w:t>
      </w:r>
      <w:r>
        <w:rPr>
          <w:lang w:eastAsia="zh-CN"/>
        </w:rPr>
        <w:t>communication</w:t>
      </w:r>
      <w:r>
        <w:t xml:space="preserve">, the UE shall select the corresponding radio parameters to be used for 5G ProSe UE-to-network </w:t>
      </w:r>
      <w:r w:rsidR="00CC78AB">
        <w:t xml:space="preserve">relay </w:t>
      </w:r>
      <w:r>
        <w:t>communication as follows:</w:t>
      </w:r>
    </w:p>
    <w:p w14:paraId="6D565A4A" w14:textId="77777777" w:rsidR="000C19F1" w:rsidRDefault="000C19F1" w:rsidP="000C19F1">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24D2CBC9" w14:textId="479DC2FE" w:rsidR="000C19F1" w:rsidRDefault="000C19F1" w:rsidP="000C19F1">
      <w:pPr>
        <w:pStyle w:val="B1"/>
        <w:rPr>
          <w:lang w:val="en-US"/>
        </w:rPr>
      </w:pPr>
      <w:r>
        <w:rPr>
          <w:lang w:val="en-US"/>
        </w:rPr>
        <w:t>b)</w:t>
      </w:r>
      <w:r>
        <w:rPr>
          <w:lang w:val="en-US"/>
        </w:rPr>
        <w:tab/>
        <w:t>in all other cases, the UE shall not initiate 5G ProSe</w:t>
      </w:r>
      <w:r w:rsidRPr="00024793">
        <w:t xml:space="preserve"> </w:t>
      </w:r>
      <w:r>
        <w:t>UE-to-network</w:t>
      </w:r>
      <w:r>
        <w:rPr>
          <w:lang w:val="en-US"/>
        </w:rPr>
        <w:t xml:space="preserve"> </w:t>
      </w:r>
      <w:r w:rsidR="00CC78AB">
        <w:rPr>
          <w:lang w:val="en-US"/>
        </w:rPr>
        <w:t xml:space="preserve">relay </w:t>
      </w:r>
      <w:r>
        <w:rPr>
          <w:lang w:val="en-US"/>
        </w:rPr>
        <w:t>communication.</w:t>
      </w:r>
    </w:p>
    <w:p w14:paraId="45E09E15" w14:textId="39F4252D" w:rsidR="000C19F1" w:rsidRDefault="000C19F1" w:rsidP="000C19F1">
      <w:pPr>
        <w:autoSpaceDE w:val="0"/>
        <w:autoSpaceDN w:val="0"/>
      </w:pPr>
      <w:r>
        <w:t>If the UE intends to use "non-operator managed" radio parameters as specified in clause 5.2.5, the UE shall initiate 5G ProSe</w:t>
      </w:r>
      <w:r w:rsidRPr="00FC47FA">
        <w:t xml:space="preserve"> </w:t>
      </w:r>
      <w:r>
        <w:t xml:space="preserve">UE-to-network </w:t>
      </w:r>
      <w:r w:rsidR="00CC78AB">
        <w:t xml:space="preserve">relay </w:t>
      </w:r>
      <w:r>
        <w:t>communication with the selected radio parameters.</w:t>
      </w:r>
    </w:p>
    <w:p w14:paraId="551D7115" w14:textId="34FED96A" w:rsidR="000C19F1" w:rsidRDefault="000C19F1" w:rsidP="000C19F1">
      <w:r>
        <w:t>If the UE intends to use "operator managed" radio parameters as specified in clause 5.2.5, before initiating 5G ProSe UE-to-network</w:t>
      </w:r>
      <w:r w:rsidR="00580730">
        <w:t xml:space="preserve"> relay</w:t>
      </w:r>
      <w:r>
        <w:t xml:space="preserve"> communication, the UE shall check with lower layers whether the selected radio parameters can be used in the current location without causing interference to other cells as specified in 3GPP TS 38.331 [13], and:</w:t>
      </w:r>
    </w:p>
    <w:p w14:paraId="65880A38" w14:textId="3E873EF8" w:rsidR="000C19F1" w:rsidRDefault="000C19F1" w:rsidP="000C19F1">
      <w:pPr>
        <w:pStyle w:val="B1"/>
        <w:rPr>
          <w:lang w:val="en-US"/>
        </w:rPr>
      </w:pPr>
      <w:r>
        <w:rPr>
          <w:lang w:val="en-US"/>
        </w:rPr>
        <w:t>a)</w:t>
      </w:r>
      <w:r>
        <w:rPr>
          <w:lang w:val="en-US"/>
        </w:rPr>
        <w:tab/>
        <w:t xml:space="preserve">if the lower layers indicate that the usage would not cause any interference, the UE shall initiate 5G ProSe </w:t>
      </w:r>
      <w:r>
        <w:t>UE-to-network</w:t>
      </w:r>
      <w:r>
        <w:rPr>
          <w:lang w:val="en-US"/>
        </w:rPr>
        <w:t xml:space="preserve"> </w:t>
      </w:r>
      <w:r w:rsidR="00643AC7">
        <w:rPr>
          <w:lang w:val="en-US"/>
        </w:rPr>
        <w:t xml:space="preserve">relay </w:t>
      </w:r>
      <w:r>
        <w:rPr>
          <w:lang w:val="en-US"/>
        </w:rPr>
        <w:t>communication; or</w:t>
      </w:r>
    </w:p>
    <w:p w14:paraId="2EFCED26" w14:textId="37E553A9" w:rsidR="000C19F1" w:rsidRDefault="000C19F1" w:rsidP="000C19F1">
      <w:pPr>
        <w:pStyle w:val="NO"/>
        <w:rPr>
          <w:lang w:val="en-US"/>
        </w:rPr>
      </w:pPr>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UE-to-network</w:t>
      </w:r>
      <w:r w:rsidR="00580730">
        <w:t xml:space="preserve"> relay</w:t>
      </w:r>
      <w:r>
        <w:rPr>
          <w:lang w:val="en-US"/>
        </w:rPr>
        <w:t xml:space="preserve"> communication in this PLMN, the UE can use the radio parameters indicated by the cell as specified in 3GPP TS 38.331 [13].</w:t>
      </w:r>
    </w:p>
    <w:p w14:paraId="38228660" w14:textId="1AD8619F" w:rsidR="000C19F1" w:rsidRDefault="000C19F1" w:rsidP="000C19F1">
      <w:pPr>
        <w:pStyle w:val="B1"/>
        <w:rPr>
          <w:lang w:val="en-US"/>
        </w:rPr>
      </w:pPr>
      <w:r>
        <w:rPr>
          <w:lang w:val="en-US"/>
        </w:rPr>
        <w:t>b)</w:t>
      </w:r>
      <w:r>
        <w:rPr>
          <w:lang w:val="en-US"/>
        </w:rPr>
        <w:tab/>
        <w:t>else if the lower layers report that one or more PLMNs operate in the provisioned radio resources (</w:t>
      </w:r>
      <w:r w:rsidR="00CC7415">
        <w:rPr>
          <w:lang w:val="en-US"/>
        </w:rPr>
        <w:t>i.e.,</w:t>
      </w:r>
      <w:r>
        <w:rPr>
          <w:lang w:val="en-US"/>
        </w:rPr>
        <w:t xml:space="preserve"> carrier frequency) </w:t>
      </w:r>
      <w:r>
        <w:rPr>
          <w:lang w:val="en-US" w:eastAsia="ko-KR"/>
        </w:rPr>
        <w:t>then:</w:t>
      </w:r>
    </w:p>
    <w:p w14:paraId="1F89D3DD" w14:textId="77777777" w:rsidR="000C19F1" w:rsidRDefault="000C19F1" w:rsidP="000C19F1">
      <w:pPr>
        <w:pStyle w:val="B2"/>
        <w:rPr>
          <w:lang w:val="en-US"/>
        </w:rPr>
      </w:pPr>
      <w:r>
        <w:rPr>
          <w:lang w:val="en-US"/>
        </w:rPr>
        <w:t>1)</w:t>
      </w:r>
      <w:r>
        <w:rPr>
          <w:lang w:val="en-US"/>
        </w:rPr>
        <w:tab/>
        <w:t>if the following conditions are met:</w:t>
      </w:r>
    </w:p>
    <w:p w14:paraId="0591879A" w14:textId="77777777" w:rsidR="000C19F1" w:rsidRDefault="000C19F1" w:rsidP="000C19F1">
      <w:pPr>
        <w:pStyle w:val="B3"/>
        <w:rPr>
          <w:lang w:val="en-US"/>
        </w:rPr>
      </w:pPr>
      <w:r>
        <w:rPr>
          <w:lang w:val="en-US"/>
        </w:rPr>
        <w:t>i)</w:t>
      </w:r>
      <w:r>
        <w:rPr>
          <w:lang w:val="en-US"/>
        </w:rPr>
        <w:tab/>
        <w:t>none of the PLMNs reported by the lower layers is the registered PLMN or equivalent to the registered PLMN;</w:t>
      </w:r>
    </w:p>
    <w:p w14:paraId="3B0BC8E8" w14:textId="0DAFE57B" w:rsidR="000C19F1" w:rsidRDefault="000C19F1" w:rsidP="000C19F1">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w:t>
      </w:r>
      <w:r>
        <w:t>UE-to-network</w:t>
      </w:r>
      <w:r>
        <w:rPr>
          <w:lang w:val="en-US" w:eastAsia="ko-KR"/>
        </w:rPr>
        <w:t xml:space="preserve"> </w:t>
      </w:r>
      <w:r w:rsidR="00643AC7">
        <w:rPr>
          <w:lang w:val="en-US" w:eastAsia="ko-KR"/>
        </w:rPr>
        <w:t xml:space="preserve">relay </w:t>
      </w:r>
      <w:r>
        <w:rPr>
          <w:lang w:val="en-US" w:eastAsia="ko-KR"/>
        </w:rPr>
        <w:t xml:space="preserve">communication and </w:t>
      </w:r>
      <w:r>
        <w:rPr>
          <w:lang w:val="en-US"/>
        </w:rPr>
        <w:t>provides radio resources for 5G ProSe</w:t>
      </w:r>
      <w:r w:rsidRPr="002558FF">
        <w:t xml:space="preserve"> </w:t>
      </w:r>
      <w:r>
        <w:t>UE-to-network</w:t>
      </w:r>
      <w:r>
        <w:rPr>
          <w:lang w:val="en-US"/>
        </w:rPr>
        <w:t xml:space="preserve"> communication as specified in </w:t>
      </w:r>
      <w:r>
        <w:t>3GPP TS 38.331</w:t>
      </w:r>
      <w:r>
        <w:rPr>
          <w:lang w:val="en-US"/>
        </w:rPr>
        <w:t> </w:t>
      </w:r>
      <w:r>
        <w:t>[</w:t>
      </w:r>
      <w:r>
        <w:rPr>
          <w:lang w:val="en-US"/>
        </w:rPr>
        <w:t>13</w:t>
      </w:r>
      <w:r>
        <w:t>]</w:t>
      </w:r>
      <w:r>
        <w:rPr>
          <w:lang w:val="en-US"/>
        </w:rPr>
        <w:t>; and</w:t>
      </w:r>
    </w:p>
    <w:p w14:paraId="4E273B54" w14:textId="77777777" w:rsidR="000C19F1" w:rsidRDefault="000C19F1" w:rsidP="000C19F1">
      <w:pPr>
        <w:pStyle w:val="B3"/>
        <w:rPr>
          <w:lang w:val="en-US"/>
        </w:rPr>
      </w:pPr>
      <w:r>
        <w:rPr>
          <w:lang w:val="en-US"/>
        </w:rPr>
        <w:t>iii)</w:t>
      </w:r>
      <w:r>
        <w:rPr>
          <w:lang w:val="en-US"/>
        </w:rPr>
        <w:tab/>
        <w:t>the UE does not have an emergency PDU session;</w:t>
      </w:r>
    </w:p>
    <w:p w14:paraId="521BF78E" w14:textId="77777777" w:rsidR="000C19F1" w:rsidRDefault="000C19F1" w:rsidP="000C19F1">
      <w:pPr>
        <w:pStyle w:val="B2"/>
        <w:rPr>
          <w:lang w:val="en-US"/>
        </w:rPr>
      </w:pPr>
      <w:r>
        <w:rPr>
          <w:lang w:val="en-US"/>
        </w:rPr>
        <w:tab/>
        <w:t>then the UE shall:</w:t>
      </w:r>
    </w:p>
    <w:p w14:paraId="15F4EDF6" w14:textId="77777777" w:rsidR="000C19F1" w:rsidRDefault="000C19F1" w:rsidP="000C19F1">
      <w:pPr>
        <w:pStyle w:val="B3"/>
        <w:rPr>
          <w:lang w:val="en-US"/>
        </w:rPr>
      </w:pPr>
      <w:r>
        <w:rPr>
          <w:lang w:val="en-US"/>
        </w:rPr>
        <w:t>i)</w:t>
      </w:r>
      <w:r>
        <w:rPr>
          <w:lang w:val="en-US"/>
        </w:rPr>
        <w:tab/>
        <w:t xml:space="preserve">if in 5GMM-IDLE mode, perform PLMN selection triggered by 5G ProSe </w:t>
      </w:r>
      <w:r>
        <w:t>UE-to-network discovery</w:t>
      </w:r>
      <w:r>
        <w:rPr>
          <w:lang w:val="en-US"/>
        </w:rPr>
        <w:t xml:space="preserve"> as specified in 3GPP TS 23.122 [14]; or</w:t>
      </w:r>
    </w:p>
    <w:p w14:paraId="7059B501" w14:textId="77777777" w:rsidR="000C19F1" w:rsidRDefault="000C19F1" w:rsidP="000C19F1">
      <w:pPr>
        <w:pStyle w:val="B3"/>
        <w:rPr>
          <w:lang w:val="en-US"/>
        </w:rPr>
      </w:pPr>
      <w:r>
        <w:rPr>
          <w:lang w:val="en-US"/>
        </w:rPr>
        <w:t>ii)</w:t>
      </w:r>
      <w:r>
        <w:rPr>
          <w:lang w:val="en-US"/>
        </w:rPr>
        <w:tab/>
        <w:t>else if in 5GMM-CONNECTED mode, either:</w:t>
      </w:r>
    </w:p>
    <w:p w14:paraId="3C81E1DF" w14:textId="6B2E13E1" w:rsidR="000C19F1" w:rsidRDefault="000C19F1" w:rsidP="000C19F1">
      <w:pPr>
        <w:pStyle w:val="B4"/>
      </w:pPr>
      <w:r>
        <w:t>A)</w:t>
      </w:r>
      <w:r>
        <w:tab/>
        <w:t>perform a De</w:t>
      </w:r>
      <w:r w:rsidR="00F74E80">
        <w:t>-</w:t>
      </w:r>
      <w:r>
        <w:t>registration procedure as specified in 3GPP TS 24.501 [11] and then perform PLMN selection triggered by 5G ProSe UE-to-network discovery as specified in 3GPP TS 23.122 [14]; or</w:t>
      </w:r>
    </w:p>
    <w:p w14:paraId="5DC30140" w14:textId="77777777" w:rsidR="000C19F1" w:rsidRDefault="000C19F1" w:rsidP="000C19F1">
      <w:pPr>
        <w:pStyle w:val="B4"/>
      </w:pPr>
      <w:r>
        <w:t>B)</w:t>
      </w:r>
      <w:r>
        <w:tab/>
        <w:t>not initiate 5G ProSe UE-to-network communication.</w:t>
      </w:r>
    </w:p>
    <w:p w14:paraId="1D13DAE7" w14:textId="77777777" w:rsidR="000C19F1" w:rsidRDefault="000C19F1" w:rsidP="000C19F1">
      <w:pPr>
        <w:pStyle w:val="B3"/>
        <w:rPr>
          <w:lang w:val="en-US"/>
        </w:rPr>
      </w:pPr>
      <w:r>
        <w:rPr>
          <w:lang w:val="en-US"/>
        </w:rPr>
        <w:tab/>
        <w:t>Whether the UE performs i) or ii) above is left up to UE implementation; or</w:t>
      </w:r>
    </w:p>
    <w:p w14:paraId="1DC1A3EA" w14:textId="0BD455F3" w:rsidR="000C19F1" w:rsidRDefault="000C19F1" w:rsidP="000C19F1">
      <w:pPr>
        <w:pStyle w:val="B2"/>
        <w:rPr>
          <w:lang w:val="en-US"/>
        </w:rPr>
      </w:pPr>
      <w:r>
        <w:rPr>
          <w:lang w:val="en-US"/>
        </w:rPr>
        <w:t>2)</w:t>
      </w:r>
      <w:r>
        <w:rPr>
          <w:lang w:val="en-US"/>
        </w:rPr>
        <w:tab/>
        <w:t xml:space="preserve">else the UE shall not initiate 5G ProSe </w:t>
      </w:r>
      <w:r>
        <w:t>UE-to-network</w:t>
      </w:r>
      <w:r w:rsidR="006834C2">
        <w:t xml:space="preserve"> relay</w:t>
      </w:r>
      <w:r>
        <w:t xml:space="preserve"> </w:t>
      </w:r>
      <w:r>
        <w:rPr>
          <w:lang w:val="en-US"/>
        </w:rPr>
        <w:t>communication.</w:t>
      </w:r>
    </w:p>
    <w:p w14:paraId="28BA133D" w14:textId="7A25C80E" w:rsidR="000C19F1" w:rsidRDefault="000C19F1" w:rsidP="000C19F1">
      <w:r>
        <w:lastRenderedPageBreak/>
        <w:t>If the registration to the selected PLMN is successful, the UE shall proceed with the procedure to initiate 5G ProSe communication over PC5 as specified in clause </w:t>
      </w:r>
      <w:r w:rsidR="007746B0">
        <w:t>7.2</w:t>
      </w:r>
      <w:r>
        <w:t>.</w:t>
      </w:r>
    </w:p>
    <w:p w14:paraId="6202596F" w14:textId="1C36AA45" w:rsidR="000C19F1" w:rsidRDefault="000C19F1" w:rsidP="000C19F1">
      <w:r>
        <w:t xml:space="preserve">If the UE is performing 5G ProSe UE-to-network </w:t>
      </w:r>
      <w:r w:rsidR="00E71F3F">
        <w:t xml:space="preserve">relay </w:t>
      </w:r>
      <w:r>
        <w:t xml:space="preserve">communication using radio parameters associated with a geographical area and moves out of that geographical area, the UE shall stop performing 5G ProSe UE-to-network </w:t>
      </w:r>
      <w:r w:rsidR="005D5433">
        <w:t xml:space="preserve">relay </w:t>
      </w:r>
      <w:r>
        <w:t>communication.</w:t>
      </w:r>
    </w:p>
    <w:p w14:paraId="51F28D75" w14:textId="77EFF744" w:rsidR="002F162F" w:rsidRDefault="002F162F" w:rsidP="00C50CDD">
      <w:pPr>
        <w:pStyle w:val="30"/>
      </w:pPr>
      <w:bookmarkStart w:id="1512" w:name="_Toc94175689"/>
      <w:r>
        <w:t>8.2.</w:t>
      </w:r>
      <w:r w:rsidR="00F7042F">
        <w:t>5</w:t>
      </w:r>
      <w:r>
        <w:tab/>
        <w:t>IP address allocation for remote UE in 5G ProSe layer-3 UE-to-network relay procedure</w:t>
      </w:r>
      <w:bookmarkEnd w:id="1512"/>
    </w:p>
    <w:p w14:paraId="61299173" w14:textId="4819DB47" w:rsidR="002F162F" w:rsidRPr="00742FAE" w:rsidRDefault="002F162F" w:rsidP="002F162F">
      <w:pPr>
        <w:rPr>
          <w:lang w:val="en-US"/>
        </w:rPr>
      </w:pPr>
      <w:r w:rsidRPr="00742FAE">
        <w:rPr>
          <w:lang w:val="en-US"/>
        </w:rPr>
        <w:t xml:space="preserve">When one of the two UEs on the direct link acts as a </w:t>
      </w:r>
      <w:r>
        <w:rPr>
          <w:lang w:val="en-US"/>
        </w:rPr>
        <w:t xml:space="preserve">5G </w:t>
      </w:r>
      <w:r w:rsidRPr="00742FAE">
        <w:rPr>
          <w:lang w:val="en-US"/>
        </w:rPr>
        <w:t>ProSe</w:t>
      </w:r>
      <w:r>
        <w:rPr>
          <w:lang w:val="en-US"/>
        </w:rPr>
        <w:t xml:space="preserve"> </w:t>
      </w:r>
      <w:r w:rsidR="00DF5419">
        <w:rPr>
          <w:lang w:val="en-US"/>
        </w:rPr>
        <w:t>l</w:t>
      </w:r>
      <w:r>
        <w:rPr>
          <w:lang w:val="en-US"/>
        </w:rPr>
        <w:t>ayer-3</w:t>
      </w:r>
      <w:r w:rsidRPr="00742FAE">
        <w:rPr>
          <w:lang w:val="en-US"/>
        </w:rPr>
        <w:t xml:space="preserve"> UE-to-network </w:t>
      </w:r>
      <w:r>
        <w:rPr>
          <w:lang w:val="en-US"/>
        </w:rPr>
        <w:t>r</w:t>
      </w:r>
      <w:r w:rsidRPr="00742FAE">
        <w:rPr>
          <w:lang w:val="en-US"/>
        </w:rPr>
        <w:t>elay</w:t>
      </w:r>
      <w:r w:rsidR="00585527">
        <w:rPr>
          <w:lang w:val="en-US"/>
        </w:rPr>
        <w:t xml:space="preserve"> UE</w:t>
      </w:r>
      <w:r w:rsidRPr="00742FAE">
        <w:rPr>
          <w:lang w:val="en-US"/>
        </w:rPr>
        <w:t>,</w:t>
      </w:r>
      <w:r w:rsidRPr="005A7A60">
        <w:t xml:space="preserve"> </w:t>
      </w:r>
      <w:r w:rsidRPr="005A7A60">
        <w:rPr>
          <w:lang w:val="en-US"/>
        </w:rPr>
        <w:t xml:space="preserve">the </w:t>
      </w:r>
      <w:r w:rsidRPr="00126643">
        <w:rPr>
          <w:lang w:val="en-US"/>
        </w:rPr>
        <w:t>PDU session type is IPv4, IPv6 or IPv4v6</w:t>
      </w:r>
      <w:r>
        <w:rPr>
          <w:lang w:val="en-US"/>
        </w:rPr>
        <w:t xml:space="preserve"> and</w:t>
      </w:r>
      <w:r w:rsidRPr="005A7A60">
        <w:rPr>
          <w:lang w:val="en-US"/>
        </w:rPr>
        <w:t xml:space="preserve"> is used for </w:t>
      </w:r>
      <w:r>
        <w:rPr>
          <w:lang w:val="en-US"/>
        </w:rPr>
        <w:t xml:space="preserve">relaying </w:t>
      </w:r>
      <w:r w:rsidRPr="005A7A60">
        <w:rPr>
          <w:lang w:val="en-US"/>
        </w:rPr>
        <w:t>IP traffic over PC5 reference point</w:t>
      </w:r>
      <w:r>
        <w:rPr>
          <w:lang w:val="en-US"/>
        </w:rPr>
        <w:t>,</w:t>
      </w:r>
      <w:r w:rsidRPr="00742FAE">
        <w:rPr>
          <w:lang w:val="en-US"/>
        </w:rPr>
        <w:t xml:space="preserve"> the two UEs shall select the IP version (IPv4 or IPv6) to be used based on the following rules</w:t>
      </w:r>
      <w:r>
        <w:rPr>
          <w:lang w:val="en-US"/>
        </w:rPr>
        <w:t>:</w:t>
      </w:r>
    </w:p>
    <w:p w14:paraId="12BDE1B7" w14:textId="0FB8B86C" w:rsidR="002F162F" w:rsidRPr="00742FAE" w:rsidRDefault="006739DF" w:rsidP="002F162F">
      <w:pPr>
        <w:pStyle w:val="B1"/>
        <w:rPr>
          <w:lang w:val="en-US"/>
        </w:rPr>
      </w:pPr>
      <w:r>
        <w:rPr>
          <w:lang w:val="en-US"/>
        </w:rPr>
        <w:t>a)</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sidRPr="00742FAE">
        <w:rPr>
          <w:lang w:val="en-US"/>
        </w:rPr>
        <w:t xml:space="preserve"> </w:t>
      </w:r>
      <w:r w:rsidR="002F162F" w:rsidRPr="00742FAE">
        <w:t xml:space="preserve">UE-to-network relay </w:t>
      </w:r>
      <w:r w:rsidR="002F162F">
        <w:t xml:space="preserve">UE </w:t>
      </w:r>
      <w:r w:rsidR="002F162F" w:rsidRPr="00742FAE">
        <w:t xml:space="preserve">has indicated "DHCPv4 Server"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742FAE">
        <w:rPr>
          <w:lang w:val="en-US"/>
        </w:rPr>
        <w:t>shall initiate the IPv4 address configuration with DHCPv4 procedure acting as a DHCP client</w:t>
      </w:r>
      <w:r w:rsidR="002F162F">
        <w:rPr>
          <w:lang w:val="en-US"/>
        </w:rPr>
        <w:t>, according to IETF RFC 2131 [</w:t>
      </w:r>
      <w:r w:rsidR="00BA368E">
        <w:rPr>
          <w:lang w:val="en-US"/>
        </w:rPr>
        <w:t>23</w:t>
      </w:r>
      <w:r w:rsidR="002F162F">
        <w:rPr>
          <w:lang w:val="en-US"/>
        </w:rPr>
        <w:t>] and IETF RFC 4039 [</w:t>
      </w:r>
      <w:r w:rsidR="00BA368E">
        <w:rPr>
          <w:lang w:val="en-US"/>
        </w:rPr>
        <w:t>24</w:t>
      </w:r>
      <w:r w:rsidR="002F162F">
        <w:rPr>
          <w:lang w:val="en-US"/>
        </w:rPr>
        <w:t>]</w:t>
      </w:r>
      <w:r w:rsidR="002F162F" w:rsidRPr="00742FAE">
        <w:rPr>
          <w:lang w:val="en-US"/>
        </w:rPr>
        <w:t>;</w:t>
      </w:r>
    </w:p>
    <w:p w14:paraId="1988E367" w14:textId="217CDAD8" w:rsidR="002F162F" w:rsidRDefault="006739DF" w:rsidP="002F162F">
      <w:pPr>
        <w:pStyle w:val="B1"/>
        <w:rPr>
          <w:lang w:val="en-US"/>
        </w:rPr>
      </w:pPr>
      <w:r>
        <w:rPr>
          <w:lang w:val="en-US"/>
        </w:rPr>
        <w:t>b)</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Pr>
          <w:rFonts w:hint="eastAsia"/>
          <w:lang w:eastAsia="ko-KR"/>
        </w:rPr>
        <w:t xml:space="preserve"> </w:t>
      </w:r>
      <w:r w:rsidR="002F162F" w:rsidRPr="00742FAE">
        <w:t xml:space="preserve">UE-to-network relay </w:t>
      </w:r>
      <w:r w:rsidR="002F162F">
        <w:t xml:space="preserve">UE </w:t>
      </w:r>
      <w:r w:rsidR="002F162F" w:rsidRPr="00742FAE">
        <w:t xml:space="preserve">has indicated "IPv6 Router"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742FAE">
        <w:rPr>
          <w:lang w:val="en-US"/>
        </w:rPr>
        <w:t>shall initiate the IPv6 address configuration with IPv6 stateless address auto-configuration acting as an IPv6 host</w:t>
      </w:r>
      <w:r w:rsidR="002F162F">
        <w:rPr>
          <w:lang w:val="en-US"/>
        </w:rPr>
        <w:t xml:space="preserve"> based on IETF RFC 4862 [</w:t>
      </w:r>
      <w:r w:rsidR="00BA368E">
        <w:rPr>
          <w:lang w:val="en-US"/>
        </w:rPr>
        <w:t>25</w:t>
      </w:r>
      <w:r w:rsidR="002F162F">
        <w:rPr>
          <w:lang w:val="en-US"/>
        </w:rPr>
        <w:t>]</w:t>
      </w:r>
      <w:r w:rsidR="002F162F" w:rsidRPr="00742FAE">
        <w:rPr>
          <w:lang w:val="en-US"/>
        </w:rPr>
        <w:t>;</w:t>
      </w:r>
    </w:p>
    <w:p w14:paraId="143ADF1E" w14:textId="281666E3" w:rsidR="000E328F" w:rsidRDefault="000E328F" w:rsidP="003A13E4">
      <w:pPr>
        <w:pStyle w:val="NO"/>
        <w:rPr>
          <w:lang w:val="en-US" w:eastAsia="zh-CN"/>
        </w:rPr>
      </w:pPr>
      <w:r>
        <w:rPr>
          <w:lang w:val="en-US" w:eastAsia="zh-CN"/>
        </w:rPr>
        <w:t>NOTE:</w:t>
      </w:r>
      <w:r>
        <w:rPr>
          <w:lang w:val="en-US" w:eastAsia="zh-CN"/>
        </w:rPr>
        <w:tab/>
        <w:t>The 5G ProSe layer-3 UE-to-network relay UE uses IPv6 prefix delegation via DHCPv6 (see clause 8.2.5a) to obtain the IPv6 prefix assigned to the 5G ProSe layer-3 remote UE.</w:t>
      </w:r>
    </w:p>
    <w:p w14:paraId="3388A98E" w14:textId="6A5564AD" w:rsidR="002F162F" w:rsidRPr="00742FAE" w:rsidRDefault="006739DF" w:rsidP="002F162F">
      <w:pPr>
        <w:pStyle w:val="B1"/>
        <w:rPr>
          <w:lang w:val="en-US"/>
        </w:rPr>
      </w:pPr>
      <w:r>
        <w:rPr>
          <w:lang w:val="en-US"/>
        </w:rPr>
        <w:t>c)</w:t>
      </w:r>
      <w:r w:rsidR="002F162F">
        <w:rPr>
          <w:lang w:val="en-US"/>
        </w:rPr>
        <w:tab/>
      </w:r>
      <w:r w:rsidR="002F162F" w:rsidRPr="00742FAE">
        <w:rPr>
          <w:lang w:val="en-US"/>
        </w:rPr>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Pr>
          <w:rFonts w:hint="eastAsia"/>
          <w:lang w:eastAsia="ko-KR"/>
        </w:rPr>
        <w:t xml:space="preserve"> </w:t>
      </w:r>
      <w:r w:rsidR="002F162F" w:rsidRPr="00742FAE">
        <w:t xml:space="preserve">UE-to-network relay </w:t>
      </w:r>
      <w:r w:rsidR="002F162F">
        <w:t xml:space="preserve">UE </w:t>
      </w:r>
      <w:r w:rsidR="002F162F" w:rsidRPr="00742FAE">
        <w:t xml:space="preserve">has indicated "IPv6 Router"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9C4C21">
        <w:t>may use stateless DHCPv6 for additional parameter configuration</w:t>
      </w:r>
      <w:r w:rsidR="002F162F">
        <w:t>, as defined in TS 23.501 [</w:t>
      </w:r>
      <w:r w:rsidR="00BA368E">
        <w:t>22</w:t>
      </w:r>
      <w:r w:rsidR="002F162F">
        <w:t>]</w:t>
      </w:r>
      <w:r w:rsidR="002F162F" w:rsidRPr="00742FAE">
        <w:rPr>
          <w:lang w:val="en-US"/>
        </w:rPr>
        <w:t>; and</w:t>
      </w:r>
    </w:p>
    <w:p w14:paraId="64C977E8" w14:textId="269F2C68" w:rsidR="002F162F" w:rsidRDefault="006739DF" w:rsidP="00AB35C8">
      <w:pPr>
        <w:pStyle w:val="B1"/>
        <w:rPr>
          <w:lang w:val="en-US"/>
        </w:rPr>
      </w:pPr>
      <w:r>
        <w:rPr>
          <w:lang w:val="en-US"/>
        </w:rPr>
        <w:t>d)</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sidRPr="00742FAE">
        <w:rPr>
          <w:lang w:val="en-US"/>
        </w:rPr>
        <w:t xml:space="preserve"> </w:t>
      </w:r>
      <w:r w:rsidR="002F162F" w:rsidRPr="00742FAE">
        <w:t>UE-to-network relay</w:t>
      </w:r>
      <w:r w:rsidR="002F162F">
        <w:t xml:space="preserve"> UE</w:t>
      </w:r>
      <w:r w:rsidR="002F162F" w:rsidRPr="00742FAE">
        <w:t xml:space="preserve"> has indicated "DHCPv4 Server &amp; IPv6 Router" in the </w:t>
      </w:r>
      <w:bookmarkStart w:id="1513" w:name="_Hlk80606438"/>
      <w:r w:rsidR="002F162F" w:rsidRPr="00126643">
        <w:t>IP address config</w:t>
      </w:r>
      <w:r w:rsidR="00C71AE5">
        <w:t>uration</w:t>
      </w:r>
      <w:r w:rsidR="002F162F" w:rsidRPr="00126643">
        <w:t xml:space="preserve"> IE</w:t>
      </w:r>
      <w:bookmarkEnd w:id="1513"/>
      <w:r w:rsidR="002F162F" w:rsidRPr="00742FAE">
        <w:t>,</w:t>
      </w:r>
      <w:r w:rsidR="002F162F">
        <w:t xml:space="preserve"> </w:t>
      </w:r>
      <w:r w:rsidR="002F162F" w:rsidRPr="00742FAE">
        <w:t xml:space="preserve">the remote UE </w:t>
      </w:r>
      <w:r w:rsidR="002F162F" w:rsidRPr="00742FAE">
        <w:rPr>
          <w:lang w:val="en-US"/>
        </w:rPr>
        <w:t xml:space="preserve">shall choose the IP version and initiate the corresponding IP address configuration procedure as </w:t>
      </w:r>
      <w:r w:rsidR="002F162F">
        <w:rPr>
          <w:rFonts w:hint="eastAsia"/>
          <w:lang w:val="en-US" w:eastAsia="ko-KR"/>
        </w:rPr>
        <w:t xml:space="preserve">a </w:t>
      </w:r>
      <w:r w:rsidR="002F162F" w:rsidRPr="00742FAE">
        <w:rPr>
          <w:lang w:val="en-US"/>
        </w:rPr>
        <w:t>client or host.</w:t>
      </w:r>
    </w:p>
    <w:p w14:paraId="0288473A" w14:textId="77777777" w:rsidR="00C71AE5" w:rsidRDefault="00C71AE5" w:rsidP="00C71AE5">
      <w:pPr>
        <w:pStyle w:val="30"/>
      </w:pPr>
      <w:bookmarkStart w:id="1514" w:name="_Toc94175690"/>
      <w:r>
        <w:t>8.2.5a</w:t>
      </w:r>
      <w:r>
        <w:tab/>
        <w:t>IPv6 prefix delegation via DHCPv6 for 5G ProSe layer-3 UE-to-network relay</w:t>
      </w:r>
      <w:bookmarkEnd w:id="1514"/>
    </w:p>
    <w:p w14:paraId="41213817" w14:textId="1678C33D" w:rsidR="00C71AE5" w:rsidRDefault="00C71AE5" w:rsidP="00C71AE5">
      <w:pPr>
        <w:rPr>
          <w:lang w:val="en-US" w:eastAsia="zh-CN"/>
        </w:rPr>
      </w:pPr>
      <w:r>
        <w:rPr>
          <w:lang w:val="en-US" w:eastAsia="zh-CN"/>
        </w:rPr>
        <w:t>If the 5G ProSe layer-3 UE-to-network relay UE can indicate "IPv6 Router" or "</w:t>
      </w:r>
      <w:r>
        <w:t>DHCPv4 Server &amp; IPv6 Router</w:t>
      </w:r>
      <w:r>
        <w:rPr>
          <w:lang w:val="en-US" w:eastAsia="zh-CN"/>
        </w:rPr>
        <w:t xml:space="preserve">" in the IP address configuration IE, the 5G ProSe layer-3 UE-to-network relay UE requests </w:t>
      </w:r>
      <w:r>
        <w:rPr>
          <w:rFonts w:cs="Arial"/>
        </w:rPr>
        <w:t>additional IPv6 prefixes (</w:t>
      </w:r>
      <w:r w:rsidR="007746B0">
        <w:rPr>
          <w:rFonts w:cs="Arial"/>
        </w:rPr>
        <w:t>i.e.,</w:t>
      </w:r>
      <w:r>
        <w:rPr>
          <w:rFonts w:cs="Arial"/>
        </w:rPr>
        <w:t xml:space="preserve"> prefixes in addition to the /64 default prefix which was allocated via stateless IPv6 address autoconfiguration) from the SMF</w:t>
      </w:r>
      <w:r>
        <w:rPr>
          <w:lang w:val="en-US" w:eastAsia="zh-CN"/>
        </w:rPr>
        <w:t xml:space="preserve"> as specified in 3GPP TS 24.501 [11].</w:t>
      </w:r>
    </w:p>
    <w:p w14:paraId="43774FE6" w14:textId="19F80EEB" w:rsidR="00C71AE5" w:rsidRPr="00AB35C8" w:rsidRDefault="00C71AE5" w:rsidP="003A13E4">
      <w:pPr>
        <w:rPr>
          <w:lang w:val="en-US" w:eastAsia="zh-CN"/>
        </w:rPr>
      </w:pPr>
      <w:r>
        <w:rPr>
          <w:lang w:val="en-US" w:eastAsia="zh-CN"/>
        </w:rPr>
        <w:t xml:space="preserve">Once the 5G ProSe layer-3 UE-to-network relay UE successfully obtains the </w:t>
      </w:r>
      <w:r>
        <w:rPr>
          <w:rFonts w:cs="Arial"/>
        </w:rPr>
        <w:t xml:space="preserve">network prefix shorter than the default /64 prefix using DHCPv6, the </w:t>
      </w:r>
      <w:r>
        <w:rPr>
          <w:lang w:val="en-US" w:eastAsia="zh-CN"/>
        </w:rPr>
        <w:t xml:space="preserve">5G ProSe layer-3 UE-to-network relay UE can assign /64 prefix from the network prefix when the </w:t>
      </w:r>
      <w:r>
        <w:t>5G ProSe layer-3 UE-to-network remote UE requests IPv6 prefix</w:t>
      </w:r>
      <w:r>
        <w:rPr>
          <w:lang w:val="en-US" w:eastAsia="zh-CN"/>
        </w:rPr>
        <w:t xml:space="preserve"> </w:t>
      </w:r>
      <w:r>
        <w:rPr>
          <w:rFonts w:cs="Arial"/>
        </w:rPr>
        <w:t>via stateless IPv6 address autoconfiguration.</w:t>
      </w:r>
    </w:p>
    <w:p w14:paraId="0818AF75" w14:textId="53F28A31" w:rsidR="00657FEC" w:rsidRPr="00325C87" w:rsidRDefault="00657FEC" w:rsidP="00657FEC">
      <w:pPr>
        <w:pStyle w:val="30"/>
      </w:pPr>
      <w:bookmarkStart w:id="1515" w:name="_Hlk80632758"/>
      <w:bookmarkStart w:id="1516" w:name="_Toc66692669"/>
      <w:bookmarkStart w:id="1517" w:name="_Toc66701848"/>
      <w:bookmarkStart w:id="1518" w:name="_Toc69883510"/>
      <w:bookmarkStart w:id="1519" w:name="_Toc73537274"/>
      <w:bookmarkStart w:id="1520" w:name="_Toc94175691"/>
      <w:r>
        <w:t>8.2.</w:t>
      </w:r>
      <w:r w:rsidR="00F71A6E">
        <w:t>6</w:t>
      </w:r>
      <w:r>
        <w:tab/>
      </w:r>
      <w:bookmarkStart w:id="1521" w:name="_Hlk80611440"/>
      <w:r w:rsidRPr="007E4DE5">
        <w:t xml:space="preserve">QoS handling for </w:t>
      </w:r>
      <w:r>
        <w:t xml:space="preserve">5G ProSe </w:t>
      </w:r>
      <w:bookmarkEnd w:id="1521"/>
      <w:r>
        <w:t>UE-to-network relay</w:t>
      </w:r>
      <w:bookmarkEnd w:id="1520"/>
    </w:p>
    <w:p w14:paraId="360FC8B0" w14:textId="1AAC6284" w:rsidR="00657FEC" w:rsidRPr="00804796" w:rsidRDefault="00657FEC" w:rsidP="00657FEC">
      <w:pPr>
        <w:pStyle w:val="40"/>
        <w:rPr>
          <w:lang w:eastAsia="zh-CN"/>
        </w:rPr>
      </w:pPr>
      <w:bookmarkStart w:id="1522" w:name="_Toc94175692"/>
      <w:bookmarkEnd w:id="1515"/>
      <w:r>
        <w:rPr>
          <w:rFonts w:hint="eastAsia"/>
          <w:lang w:eastAsia="zh-CN"/>
        </w:rPr>
        <w:t>8</w:t>
      </w:r>
      <w:r>
        <w:rPr>
          <w:lang w:eastAsia="zh-CN"/>
        </w:rPr>
        <w:t>.2.</w:t>
      </w:r>
      <w:r w:rsidR="00F71A6E">
        <w:rPr>
          <w:lang w:eastAsia="zh-CN"/>
        </w:rPr>
        <w:t>6</w:t>
      </w:r>
      <w:r>
        <w:rPr>
          <w:rFonts w:hint="eastAsia"/>
          <w:lang w:eastAsia="zh-CN"/>
        </w:rPr>
        <w:t>.</w:t>
      </w:r>
      <w:r>
        <w:rPr>
          <w:lang w:eastAsia="zh-CN"/>
        </w:rPr>
        <w:t>1</w:t>
      </w:r>
      <w:r>
        <w:rPr>
          <w:lang w:eastAsia="zh-CN"/>
        </w:rPr>
        <w:tab/>
        <w:t>General</w:t>
      </w:r>
      <w:bookmarkEnd w:id="1522"/>
    </w:p>
    <w:p w14:paraId="1692CFB9" w14:textId="597B6EE7" w:rsidR="00657FEC" w:rsidRDefault="00657FEC" w:rsidP="00657FEC">
      <w:pPr>
        <w:rPr>
          <w:lang w:eastAsia="zh-CN"/>
        </w:rPr>
      </w:pPr>
      <w:r>
        <w:t xml:space="preserve">This clause describes the QoS handling between a 5G ProSe UE-to-network relay </w:t>
      </w:r>
      <w:r w:rsidR="006455C8">
        <w:t xml:space="preserve">UE </w:t>
      </w:r>
      <w:r>
        <w:t xml:space="preserve">and a 5G ProSe remote UE. The purpose of </w:t>
      </w:r>
      <w:r w:rsidRPr="007E4DE5">
        <w:t xml:space="preserve">QoS handling for </w:t>
      </w:r>
      <w:r>
        <w:t xml:space="preserve">5G ProSe UE-to-network relay </w:t>
      </w:r>
      <w:r>
        <w:rPr>
          <w:lang w:eastAsia="zh-CN"/>
        </w:rPr>
        <w:t xml:space="preserve">is to </w:t>
      </w:r>
      <w:r w:rsidRPr="00931536">
        <w:rPr>
          <w:lang w:eastAsia="zh-CN"/>
        </w:rPr>
        <w:t>me</w:t>
      </w:r>
      <w:r>
        <w:rPr>
          <w:lang w:eastAsia="zh-CN"/>
        </w:rPr>
        <w:t>e</w:t>
      </w:r>
      <w:r w:rsidRPr="00931536">
        <w:rPr>
          <w:lang w:eastAsia="zh-CN"/>
        </w:rPr>
        <w:t>t</w:t>
      </w:r>
      <w:r>
        <w:rPr>
          <w:lang w:eastAsia="zh-CN"/>
        </w:rPr>
        <w:t xml:space="preserve"> the </w:t>
      </w:r>
      <w:r w:rsidRPr="00931536">
        <w:rPr>
          <w:lang w:eastAsia="zh-CN"/>
        </w:rPr>
        <w:t xml:space="preserve">end-to-end QoS </w:t>
      </w:r>
      <w:r>
        <w:rPr>
          <w:lang w:eastAsia="zh-CN"/>
        </w:rPr>
        <w:t xml:space="preserve">requirement </w:t>
      </w:r>
      <w:r w:rsidRPr="002A5F38">
        <w:rPr>
          <w:lang w:eastAsia="zh-CN"/>
        </w:rPr>
        <w:t xml:space="preserve">between 5G ProSe </w:t>
      </w:r>
      <w:r>
        <w:rPr>
          <w:lang w:eastAsia="zh-CN"/>
        </w:rPr>
        <w:t>remote UE</w:t>
      </w:r>
      <w:r w:rsidRPr="002A5F38">
        <w:rPr>
          <w:lang w:eastAsia="zh-CN"/>
        </w:rPr>
        <w:t xml:space="preserve"> and </w:t>
      </w:r>
      <w:r>
        <w:rPr>
          <w:lang w:eastAsia="zh-CN"/>
        </w:rPr>
        <w:t xml:space="preserve">the </w:t>
      </w:r>
      <w:r w:rsidRPr="00D807F8">
        <w:rPr>
          <w:lang w:eastAsia="zh-CN"/>
        </w:rPr>
        <w:t>network</w:t>
      </w:r>
      <w:r>
        <w:rPr>
          <w:lang w:eastAsia="zh-CN"/>
        </w:rPr>
        <w:t xml:space="preserve">. </w:t>
      </w:r>
    </w:p>
    <w:p w14:paraId="1937A023" w14:textId="77777777" w:rsidR="00657FEC" w:rsidRDefault="00657FEC" w:rsidP="00657FEC">
      <w:pPr>
        <w:rPr>
          <w:lang w:eastAsia="zh-CN"/>
        </w:rPr>
      </w:pPr>
      <w:r>
        <w:rPr>
          <w:lang w:eastAsia="zh-CN"/>
        </w:rPr>
        <w:t xml:space="preserve">The </w:t>
      </w:r>
      <w:r w:rsidRPr="007E4DE5">
        <w:t xml:space="preserve">QoS handling for </w:t>
      </w:r>
      <w:r>
        <w:t>5G ProSe UE-to-network relay</w:t>
      </w:r>
      <w:r>
        <w:rPr>
          <w:lang w:eastAsia="zh-CN"/>
        </w:rPr>
        <w:t xml:space="preserve"> can be </w:t>
      </w:r>
      <w:r w:rsidRPr="00054474">
        <w:rPr>
          <w:lang w:eastAsia="zh-CN"/>
        </w:rPr>
        <w:t>classified with the following three cases</w:t>
      </w:r>
      <w:r>
        <w:rPr>
          <w:lang w:eastAsia="zh-CN"/>
        </w:rPr>
        <w:t xml:space="preserve"> according to the type of </w:t>
      </w:r>
      <w:r>
        <w:t>5G ProSe UE-to-network relay</w:t>
      </w:r>
      <w:r>
        <w:rPr>
          <w:lang w:eastAsia="zh-CN"/>
        </w:rPr>
        <w:t>:</w:t>
      </w:r>
    </w:p>
    <w:p w14:paraId="06070D79" w14:textId="47128D36" w:rsidR="00657FEC" w:rsidRDefault="00657FEC" w:rsidP="00657FEC">
      <w:pPr>
        <w:pStyle w:val="B1"/>
        <w:rPr>
          <w:lang w:eastAsia="zh-CN"/>
        </w:rPr>
      </w:pPr>
      <w:r>
        <w:rPr>
          <w:lang w:eastAsia="zh-CN"/>
        </w:rPr>
        <w:t>a)</w:t>
      </w:r>
      <w:r>
        <w:rPr>
          <w:lang w:eastAsia="zh-CN"/>
        </w:rPr>
        <w:tab/>
        <w:t xml:space="preserve">QoS handling for </w:t>
      </w:r>
      <w:r w:rsidRPr="002A5F38">
        <w:rPr>
          <w:lang w:eastAsia="zh-CN"/>
        </w:rPr>
        <w:t>5G ProSe</w:t>
      </w:r>
      <w:r>
        <w:rPr>
          <w:lang w:eastAsia="zh-CN"/>
        </w:rPr>
        <w:t xml:space="preserve"> </w:t>
      </w:r>
      <w:r>
        <w:rPr>
          <w:rFonts w:hint="eastAsia"/>
          <w:lang w:eastAsia="zh-CN"/>
        </w:rPr>
        <w:t>r</w:t>
      </w:r>
      <w:r>
        <w:rPr>
          <w:lang w:eastAsia="zh-CN"/>
        </w:rPr>
        <w:t>emote UE accessing the network via a 5G</w:t>
      </w:r>
      <w:r>
        <w:rPr>
          <w:noProof/>
        </w:rPr>
        <w:t xml:space="preserve"> ProSe </w:t>
      </w:r>
      <w:r>
        <w:rPr>
          <w:lang w:eastAsia="zh-CN"/>
        </w:rPr>
        <w:t>layer-2 UE-to-network relay;</w:t>
      </w:r>
    </w:p>
    <w:p w14:paraId="579C9B9E" w14:textId="166E48D7" w:rsidR="00657FEC" w:rsidRDefault="00657FEC" w:rsidP="00657FEC">
      <w:pPr>
        <w:pStyle w:val="B1"/>
        <w:rPr>
          <w:lang w:eastAsia="zh-CN"/>
        </w:rPr>
      </w:pPr>
      <w:r>
        <w:rPr>
          <w:lang w:eastAsia="zh-CN"/>
        </w:rPr>
        <w:t>b)</w:t>
      </w:r>
      <w:r>
        <w:rPr>
          <w:lang w:eastAsia="zh-CN"/>
        </w:rPr>
        <w:tab/>
        <w:t xml:space="preserve">QoS handling for </w:t>
      </w:r>
      <w:r w:rsidRPr="002A5F38">
        <w:rPr>
          <w:lang w:eastAsia="zh-CN"/>
        </w:rPr>
        <w:t>5G ProSe</w:t>
      </w:r>
      <w:r>
        <w:rPr>
          <w:lang w:eastAsia="zh-CN"/>
        </w:rPr>
        <w:t xml:space="preserve"> remote UE accessing the network via a 5G</w:t>
      </w:r>
      <w:r>
        <w:rPr>
          <w:noProof/>
        </w:rPr>
        <w:t xml:space="preserve"> ProSe </w:t>
      </w:r>
      <w:r>
        <w:rPr>
          <w:lang w:eastAsia="zh-CN"/>
        </w:rPr>
        <w:t>layer-3 UE-to-network relay</w:t>
      </w:r>
      <w:r w:rsidRPr="001B45B0">
        <w:rPr>
          <w:lang w:eastAsia="zh-CN"/>
        </w:rPr>
        <w:t xml:space="preserve"> </w:t>
      </w:r>
      <w:r>
        <w:rPr>
          <w:lang w:eastAsia="zh-CN"/>
        </w:rPr>
        <w:t>without N3IWF; and</w:t>
      </w:r>
    </w:p>
    <w:p w14:paraId="2E0AF33C" w14:textId="0459BD26" w:rsidR="00657FEC" w:rsidRDefault="00657FEC" w:rsidP="00657FEC">
      <w:pPr>
        <w:pStyle w:val="B1"/>
        <w:rPr>
          <w:lang w:eastAsia="zh-CN"/>
        </w:rPr>
      </w:pPr>
      <w:r>
        <w:rPr>
          <w:lang w:eastAsia="zh-CN"/>
        </w:rPr>
        <w:lastRenderedPageBreak/>
        <w:t>c)</w:t>
      </w:r>
      <w:r>
        <w:rPr>
          <w:lang w:eastAsia="zh-CN"/>
        </w:rPr>
        <w:tab/>
        <w:t xml:space="preserve">QoS handling for </w:t>
      </w:r>
      <w:r w:rsidRPr="002A5F38">
        <w:rPr>
          <w:lang w:eastAsia="zh-CN"/>
        </w:rPr>
        <w:t>5G ProSe</w:t>
      </w:r>
      <w:r>
        <w:rPr>
          <w:lang w:eastAsia="zh-CN"/>
        </w:rPr>
        <w:t xml:space="preserve"> remote UE accessing the network via a 5G</w:t>
      </w:r>
      <w:r>
        <w:rPr>
          <w:noProof/>
        </w:rPr>
        <w:t xml:space="preserve"> ProSe </w:t>
      </w:r>
      <w:r>
        <w:rPr>
          <w:lang w:eastAsia="zh-CN"/>
        </w:rPr>
        <w:t>layer-3 UE-to-network relay</w:t>
      </w:r>
      <w:r w:rsidRPr="001B45B0">
        <w:rPr>
          <w:lang w:eastAsia="zh-CN"/>
        </w:rPr>
        <w:t xml:space="preserve"> </w:t>
      </w:r>
      <w:r>
        <w:rPr>
          <w:lang w:eastAsia="zh-CN"/>
        </w:rPr>
        <w:t>with N3IWF.</w:t>
      </w:r>
    </w:p>
    <w:p w14:paraId="752221C8" w14:textId="624C228A" w:rsidR="00657FEC" w:rsidRDefault="00657FEC" w:rsidP="00657FEC">
      <w:pPr>
        <w:pStyle w:val="40"/>
      </w:pPr>
      <w:bookmarkStart w:id="1523" w:name="_Toc94175693"/>
      <w:r w:rsidRPr="00A51139">
        <w:rPr>
          <w:rFonts w:hint="eastAsia"/>
        </w:rPr>
        <w:t>8</w:t>
      </w:r>
      <w:r w:rsidRPr="00A51139">
        <w:t>.2.</w:t>
      </w:r>
      <w:r w:rsidR="00A61BAE">
        <w:t>6</w:t>
      </w:r>
      <w:r>
        <w:t>.2</w:t>
      </w:r>
      <w:r w:rsidRPr="00A51139">
        <w:tab/>
        <w:t xml:space="preserve">QoS handling for 5G ProSe </w:t>
      </w:r>
      <w:r>
        <w:t>layer-2</w:t>
      </w:r>
      <w:r w:rsidRPr="00A51139">
        <w:t xml:space="preserve"> </w:t>
      </w:r>
      <w:r>
        <w:t>UE-to-network relay</w:t>
      </w:r>
      <w:bookmarkEnd w:id="1523"/>
    </w:p>
    <w:p w14:paraId="3976DF75" w14:textId="557DC2C7" w:rsidR="00657FEC" w:rsidRDefault="00657FEC" w:rsidP="00657FEC">
      <w:r>
        <w:rPr>
          <w:lang w:eastAsia="zh-CN"/>
        </w:rPr>
        <w:t xml:space="preserve">For a </w:t>
      </w:r>
      <w:r w:rsidRPr="002A5F38">
        <w:rPr>
          <w:lang w:eastAsia="zh-CN"/>
        </w:rPr>
        <w:t>5G ProSe</w:t>
      </w:r>
      <w:r>
        <w:rPr>
          <w:lang w:eastAsia="zh-CN"/>
        </w:rPr>
        <w:t xml:space="preserve"> </w:t>
      </w:r>
      <w:r w:rsidR="008233E0">
        <w:rPr>
          <w:lang w:eastAsia="zh-CN"/>
        </w:rPr>
        <w:t xml:space="preserve">layer-2 </w:t>
      </w:r>
      <w:r>
        <w:rPr>
          <w:lang w:eastAsia="zh-CN"/>
        </w:rPr>
        <w:t>remote UE accessing the network via a 5G</w:t>
      </w:r>
      <w:r>
        <w:rPr>
          <w:noProof/>
        </w:rPr>
        <w:t xml:space="preserve"> ProSe </w:t>
      </w:r>
      <w:r>
        <w:rPr>
          <w:lang w:eastAsia="zh-CN"/>
        </w:rPr>
        <w:t>layer-2 UE-to-network relay,</w:t>
      </w:r>
      <w:r w:rsidRPr="00364170">
        <w:rPr>
          <w:lang w:eastAsia="zh-CN"/>
        </w:rPr>
        <w:t xml:space="preserve"> </w:t>
      </w:r>
      <w:r w:rsidRPr="002A5F38">
        <w:rPr>
          <w:lang w:eastAsia="zh-CN"/>
        </w:rPr>
        <w:t xml:space="preserve">the </w:t>
      </w:r>
      <w:r>
        <w:rPr>
          <w:lang w:eastAsia="zh-CN"/>
        </w:rPr>
        <w:t xml:space="preserve">end-to-end </w:t>
      </w:r>
      <w:r w:rsidRPr="002A5F38">
        <w:rPr>
          <w:lang w:eastAsia="zh-CN"/>
        </w:rPr>
        <w:t xml:space="preserve">QoS requirement between 5G ProSe </w:t>
      </w:r>
      <w:r w:rsidR="008233E0">
        <w:rPr>
          <w:lang w:eastAsia="zh-CN"/>
        </w:rPr>
        <w:t xml:space="preserve">layer-2 </w:t>
      </w:r>
      <w:r>
        <w:rPr>
          <w:lang w:eastAsia="zh-CN"/>
        </w:rPr>
        <w:t>remote UE</w:t>
      </w:r>
      <w:r w:rsidRPr="002A5F38">
        <w:rPr>
          <w:lang w:eastAsia="zh-CN"/>
        </w:rPr>
        <w:t xml:space="preserve"> and </w:t>
      </w:r>
      <w:r>
        <w:rPr>
          <w:lang w:eastAsia="zh-CN"/>
        </w:rPr>
        <w:t>the network</w:t>
      </w:r>
      <w:r w:rsidRPr="002A5F38">
        <w:rPr>
          <w:lang w:eastAsia="zh-CN"/>
        </w:rPr>
        <w:t xml:space="preserve"> </w:t>
      </w:r>
      <w:r w:rsidRPr="00B35E72">
        <w:rPr>
          <w:lang w:eastAsia="zh-CN"/>
        </w:rPr>
        <w:t xml:space="preserve">can be </w:t>
      </w:r>
      <w:r>
        <w:rPr>
          <w:lang w:eastAsia="zh-CN"/>
        </w:rPr>
        <w:t>met</w:t>
      </w:r>
      <w:r w:rsidRPr="00B35E72">
        <w:rPr>
          <w:lang w:eastAsia="zh-CN"/>
        </w:rPr>
        <w:t xml:space="preserve"> by</w:t>
      </w:r>
      <w:r>
        <w:rPr>
          <w:lang w:eastAsia="zh-CN"/>
        </w:rPr>
        <w:t xml:space="preserve"> the existing 5G QoS control </w:t>
      </w:r>
      <w:r>
        <w:t xml:space="preserve">between the </w:t>
      </w:r>
      <w:r>
        <w:rPr>
          <w:lang w:eastAsia="zh-CN"/>
        </w:rPr>
        <w:t>5G</w:t>
      </w:r>
      <w:r>
        <w:rPr>
          <w:noProof/>
        </w:rPr>
        <w:t xml:space="preserve"> ProSe </w:t>
      </w:r>
      <w:r w:rsidR="008233E0">
        <w:rPr>
          <w:lang w:eastAsia="zh-CN"/>
        </w:rPr>
        <w:t xml:space="preserve">layer-2 </w:t>
      </w:r>
      <w:r>
        <w:t xml:space="preserve">remote UE and the core network that is serving the 5G ProSe </w:t>
      </w:r>
      <w:r w:rsidR="008233E0">
        <w:rPr>
          <w:lang w:eastAsia="zh-CN"/>
        </w:rPr>
        <w:t xml:space="preserve">layer-2 </w:t>
      </w:r>
      <w:r>
        <w:t xml:space="preserve">remote UE as specified in </w:t>
      </w:r>
      <w:r w:rsidR="006471E3">
        <w:t>3GPP </w:t>
      </w:r>
      <w:r>
        <w:t>TS 24.501 [11].</w:t>
      </w:r>
    </w:p>
    <w:p w14:paraId="20675144" w14:textId="1DD5F801" w:rsidR="00657FEC" w:rsidRDefault="00657FEC" w:rsidP="00657FEC">
      <w:pPr>
        <w:pStyle w:val="40"/>
      </w:pPr>
      <w:bookmarkStart w:id="1524" w:name="_Toc94175694"/>
      <w:r w:rsidRPr="00A51139">
        <w:rPr>
          <w:rFonts w:hint="eastAsia"/>
        </w:rPr>
        <w:t>8</w:t>
      </w:r>
      <w:r w:rsidRPr="00A51139">
        <w:t>.2.</w:t>
      </w:r>
      <w:r w:rsidR="00A61BAE">
        <w:t>6</w:t>
      </w:r>
      <w:r w:rsidRPr="00A51139">
        <w:t>.</w:t>
      </w:r>
      <w:r>
        <w:t>3</w:t>
      </w:r>
      <w:r w:rsidRPr="00A51139">
        <w:tab/>
        <w:t xml:space="preserve">QoS handling for 5G ProSe </w:t>
      </w:r>
      <w:r>
        <w:t>layer-</w:t>
      </w:r>
      <w:r w:rsidRPr="00A51139">
        <w:t xml:space="preserve">3 </w:t>
      </w:r>
      <w:r>
        <w:t>UE-to-network relay</w:t>
      </w:r>
      <w:r w:rsidRPr="00A51139">
        <w:t xml:space="preserve"> without N3IWF</w:t>
      </w:r>
      <w:bookmarkEnd w:id="1524"/>
    </w:p>
    <w:p w14:paraId="36A5554D" w14:textId="3497F91C" w:rsidR="00657FEC" w:rsidRDefault="00657FEC" w:rsidP="00657FEC">
      <w:pPr>
        <w:pStyle w:val="50"/>
        <w:rPr>
          <w:lang w:eastAsia="zh-CN"/>
        </w:rPr>
      </w:pPr>
      <w:bookmarkStart w:id="1525" w:name="_Toc94175695"/>
      <w:r>
        <w:rPr>
          <w:rFonts w:hint="eastAsia"/>
          <w:lang w:eastAsia="zh-CN"/>
        </w:rPr>
        <w:t>8.2.</w:t>
      </w:r>
      <w:r w:rsidR="00A61BAE">
        <w:rPr>
          <w:lang w:eastAsia="zh-CN"/>
        </w:rPr>
        <w:t>6</w:t>
      </w:r>
      <w:r>
        <w:rPr>
          <w:rFonts w:hint="eastAsia"/>
          <w:lang w:eastAsia="zh-CN"/>
        </w:rPr>
        <w:t>.</w:t>
      </w:r>
      <w:r>
        <w:rPr>
          <w:lang w:eastAsia="zh-CN"/>
        </w:rPr>
        <w:t>3.1</w:t>
      </w:r>
      <w:r>
        <w:rPr>
          <w:lang w:eastAsia="zh-CN"/>
        </w:rPr>
        <w:tab/>
        <w:t>General</w:t>
      </w:r>
      <w:bookmarkEnd w:id="1525"/>
    </w:p>
    <w:p w14:paraId="7FC63C44" w14:textId="31E6C245" w:rsidR="00657FEC" w:rsidRDefault="00657FEC" w:rsidP="00657FEC">
      <w:pPr>
        <w:rPr>
          <w:lang w:eastAsia="zh-CN"/>
        </w:rPr>
      </w:pPr>
      <w:r>
        <w:t xml:space="preserve">The QoS handling by a </w:t>
      </w:r>
      <w:r w:rsidR="004502B1">
        <w:t xml:space="preserve">5G </w:t>
      </w:r>
      <w:r>
        <w:t>ProSe layer-3 UE-to-network relay without an N3IWF to achieve an end-to-end QoS between the</w:t>
      </w:r>
      <w:r w:rsidR="008233E0">
        <w:t xml:space="preserve"> 5G ProSe layer-3</w:t>
      </w:r>
      <w:r>
        <w:t xml:space="preserve"> remote UE and the network is described in clause 5.6.2.1 </w:t>
      </w:r>
      <w:r w:rsidR="008233E0">
        <w:rPr>
          <w:lang w:eastAsia="zh-CN"/>
        </w:rPr>
        <w:t>of</w:t>
      </w:r>
      <w:r>
        <w:rPr>
          <w:lang w:eastAsia="zh-CN"/>
        </w:rPr>
        <w:t xml:space="preserve"> 3GPP</w:t>
      </w:r>
      <w:r>
        <w:rPr>
          <w:lang w:eastAsia="x-none"/>
        </w:rPr>
        <w:t> </w:t>
      </w:r>
      <w:r>
        <w:rPr>
          <w:lang w:eastAsia="zh-CN"/>
        </w:rPr>
        <w:t>TS</w:t>
      </w:r>
      <w:r>
        <w:rPr>
          <w:lang w:eastAsia="x-none"/>
        </w:rPr>
        <w:t> </w:t>
      </w:r>
      <w:r>
        <w:rPr>
          <w:lang w:eastAsia="zh-CN"/>
        </w:rPr>
        <w:t>23.304</w:t>
      </w:r>
      <w:r>
        <w:rPr>
          <w:lang w:eastAsia="x-none"/>
        </w:rPr>
        <w:t> </w:t>
      </w:r>
      <w:r>
        <w:rPr>
          <w:lang w:eastAsia="zh-CN"/>
        </w:rPr>
        <w:t>[2].</w:t>
      </w:r>
    </w:p>
    <w:p w14:paraId="7302FFFA" w14:textId="0523836E" w:rsidR="00657FEC" w:rsidRDefault="00657FEC" w:rsidP="00657FEC">
      <w:pPr>
        <w:rPr>
          <w:lang w:eastAsia="zh-CN"/>
        </w:rPr>
      </w:pPr>
      <w:r w:rsidRPr="002A5F38">
        <w:rPr>
          <w:lang w:eastAsia="zh-CN"/>
        </w:rPr>
        <w:t xml:space="preserve">For a 5G ProSe </w:t>
      </w:r>
      <w:r w:rsidR="008233E0">
        <w:rPr>
          <w:lang w:eastAsia="zh-CN"/>
        </w:rPr>
        <w:t xml:space="preserve">layer-3 </w:t>
      </w:r>
      <w:r>
        <w:rPr>
          <w:lang w:eastAsia="zh-CN"/>
        </w:rPr>
        <w:t>remote UE</w:t>
      </w:r>
      <w:r w:rsidRPr="002A5F38">
        <w:rPr>
          <w:lang w:eastAsia="zh-CN"/>
        </w:rPr>
        <w:t xml:space="preserve"> accessing </w:t>
      </w:r>
      <w:r>
        <w:rPr>
          <w:lang w:eastAsia="zh-CN"/>
        </w:rPr>
        <w:t xml:space="preserve">the </w:t>
      </w:r>
      <w:r w:rsidRPr="002A5F38">
        <w:rPr>
          <w:lang w:eastAsia="zh-CN"/>
        </w:rPr>
        <w:t xml:space="preserve">network </w:t>
      </w:r>
      <w:r>
        <w:rPr>
          <w:lang w:eastAsia="zh-CN"/>
        </w:rPr>
        <w:t>via a</w:t>
      </w:r>
      <w:r w:rsidRPr="002A5F38">
        <w:rPr>
          <w:lang w:eastAsia="zh-CN"/>
        </w:rPr>
        <w:t xml:space="preserve"> 5G ProSe </w:t>
      </w:r>
      <w:r>
        <w:rPr>
          <w:lang w:eastAsia="zh-CN"/>
        </w:rPr>
        <w:t>layer-</w:t>
      </w:r>
      <w:r w:rsidRPr="002A5F38">
        <w:rPr>
          <w:lang w:eastAsia="zh-CN"/>
        </w:rPr>
        <w:t xml:space="preserve">3 </w:t>
      </w:r>
      <w:r>
        <w:rPr>
          <w:lang w:eastAsia="zh-CN"/>
        </w:rPr>
        <w:t xml:space="preserve">UE-to-network relay without N3IWF, </w:t>
      </w:r>
      <w:r w:rsidRPr="002A5F38">
        <w:rPr>
          <w:lang w:eastAsia="zh-CN"/>
        </w:rPr>
        <w:t xml:space="preserve">the </w:t>
      </w:r>
      <w:r>
        <w:rPr>
          <w:lang w:eastAsia="zh-CN"/>
        </w:rPr>
        <w:t xml:space="preserve">end-to-end </w:t>
      </w:r>
      <w:r w:rsidRPr="002A5F38">
        <w:rPr>
          <w:lang w:eastAsia="zh-CN"/>
        </w:rPr>
        <w:t xml:space="preserve">QoS requirement between 5G ProSe </w:t>
      </w:r>
      <w:r w:rsidR="008233E0">
        <w:rPr>
          <w:lang w:eastAsia="zh-CN"/>
        </w:rPr>
        <w:t xml:space="preserve">layer-3 </w:t>
      </w:r>
      <w:r>
        <w:rPr>
          <w:lang w:eastAsia="zh-CN"/>
        </w:rPr>
        <w:t>remote UE</w:t>
      </w:r>
      <w:r w:rsidRPr="002A5F38">
        <w:rPr>
          <w:lang w:eastAsia="zh-CN"/>
        </w:rPr>
        <w:t xml:space="preserve"> and </w:t>
      </w:r>
      <w:r>
        <w:rPr>
          <w:lang w:eastAsia="zh-CN"/>
        </w:rPr>
        <w:t>the network</w:t>
      </w:r>
      <w:r w:rsidRPr="002A5F38">
        <w:rPr>
          <w:lang w:eastAsia="zh-CN"/>
        </w:rPr>
        <w:t xml:space="preserve"> </w:t>
      </w:r>
      <w:r w:rsidRPr="00B35E72">
        <w:rPr>
          <w:lang w:eastAsia="zh-CN"/>
        </w:rPr>
        <w:t>can be satisfied by the corresponding QoS control</w:t>
      </w:r>
      <w:r>
        <w:rPr>
          <w:lang w:eastAsia="zh-CN"/>
        </w:rPr>
        <w:t>:</w:t>
      </w:r>
    </w:p>
    <w:p w14:paraId="5522FCA6" w14:textId="46238867" w:rsidR="00657FEC" w:rsidRDefault="004502B1" w:rsidP="00657FEC">
      <w:pPr>
        <w:pStyle w:val="B1"/>
        <w:rPr>
          <w:lang w:eastAsia="zh-CN"/>
        </w:rPr>
      </w:pPr>
      <w:r>
        <w:t>a)</w:t>
      </w:r>
      <w:r w:rsidR="00657FEC" w:rsidRPr="005137B6">
        <w:tab/>
      </w:r>
      <w:r w:rsidR="00657FEC">
        <w:rPr>
          <w:lang w:eastAsia="zh-CN"/>
        </w:rPr>
        <w:t>QoS control</w:t>
      </w:r>
      <w:r w:rsidR="00657FEC" w:rsidRPr="002A5F38">
        <w:rPr>
          <w:lang w:eastAsia="zh-CN"/>
        </w:rPr>
        <w:t xml:space="preserve"> between 5G ProSe </w:t>
      </w:r>
      <w:r w:rsidR="008233E0">
        <w:rPr>
          <w:lang w:eastAsia="zh-CN"/>
        </w:rPr>
        <w:t xml:space="preserve">layer-3 </w:t>
      </w:r>
      <w:r w:rsidR="00657FEC">
        <w:rPr>
          <w:lang w:eastAsia="zh-CN"/>
        </w:rPr>
        <w:t>remote UE</w:t>
      </w:r>
      <w:r w:rsidR="00657FEC" w:rsidRPr="002A5F38">
        <w:rPr>
          <w:lang w:eastAsia="zh-CN"/>
        </w:rPr>
        <w:t xml:space="preserve"> and 5G ProSe </w:t>
      </w:r>
      <w:r w:rsidR="008233E0">
        <w:rPr>
          <w:lang w:eastAsia="zh-CN"/>
        </w:rPr>
        <w:t xml:space="preserve">layer-3 </w:t>
      </w:r>
      <w:r w:rsidR="00657FEC">
        <w:rPr>
          <w:lang w:eastAsia="zh-CN"/>
        </w:rPr>
        <w:t>UE-to-network relay</w:t>
      </w:r>
      <w:r w:rsidR="00ED383A">
        <w:rPr>
          <w:lang w:eastAsia="zh-CN"/>
        </w:rPr>
        <w:t xml:space="preserve"> UE</w:t>
      </w:r>
      <w:r w:rsidR="00657FEC" w:rsidRPr="002A5F38">
        <w:rPr>
          <w:lang w:eastAsia="zh-CN"/>
        </w:rPr>
        <w:t xml:space="preserve"> (PC5 QoS control)</w:t>
      </w:r>
      <w:r w:rsidR="00657FEC">
        <w:rPr>
          <w:lang w:eastAsia="zh-CN"/>
        </w:rPr>
        <w:t>; and</w:t>
      </w:r>
    </w:p>
    <w:p w14:paraId="3A435C9F" w14:textId="3175D03F" w:rsidR="00657FEC" w:rsidRDefault="004502B1" w:rsidP="00657FEC">
      <w:pPr>
        <w:pStyle w:val="B1"/>
        <w:rPr>
          <w:lang w:eastAsia="zh-CN"/>
        </w:rPr>
      </w:pPr>
      <w:r>
        <w:rPr>
          <w:lang w:eastAsia="zh-CN"/>
        </w:rPr>
        <w:t>b)</w:t>
      </w:r>
      <w:r w:rsidR="00657FEC">
        <w:rPr>
          <w:lang w:eastAsia="zh-CN"/>
        </w:rPr>
        <w:tab/>
        <w:t xml:space="preserve">QoS control </w:t>
      </w:r>
      <w:r w:rsidR="00657FEC" w:rsidRPr="002A5F38">
        <w:rPr>
          <w:lang w:eastAsia="zh-CN"/>
        </w:rPr>
        <w:t xml:space="preserve">between 5G ProSe </w:t>
      </w:r>
      <w:r w:rsidR="008233E0">
        <w:rPr>
          <w:lang w:eastAsia="zh-CN"/>
        </w:rPr>
        <w:t xml:space="preserve">layer-3 </w:t>
      </w:r>
      <w:r w:rsidR="00657FEC">
        <w:rPr>
          <w:lang w:eastAsia="zh-CN"/>
        </w:rPr>
        <w:t>UE-to-network relay</w:t>
      </w:r>
      <w:r w:rsidR="00ED383A">
        <w:rPr>
          <w:lang w:eastAsia="zh-CN"/>
        </w:rPr>
        <w:t xml:space="preserve"> UE</w:t>
      </w:r>
      <w:r w:rsidR="00657FEC" w:rsidRPr="002A5F38">
        <w:rPr>
          <w:lang w:eastAsia="zh-CN"/>
        </w:rPr>
        <w:t xml:space="preserve"> and </w:t>
      </w:r>
      <w:r w:rsidR="00657FEC">
        <w:rPr>
          <w:lang w:eastAsia="zh-CN"/>
        </w:rPr>
        <w:t>the network</w:t>
      </w:r>
      <w:r w:rsidR="00657FEC" w:rsidRPr="002A5F38">
        <w:rPr>
          <w:lang w:eastAsia="zh-CN"/>
        </w:rPr>
        <w:t xml:space="preserve"> (Uu QoS control)</w:t>
      </w:r>
      <w:r w:rsidR="00657FEC">
        <w:rPr>
          <w:lang w:eastAsia="zh-CN"/>
        </w:rPr>
        <w:t>.</w:t>
      </w:r>
    </w:p>
    <w:p w14:paraId="45452451" w14:textId="771BC2EB" w:rsidR="00657FEC" w:rsidRDefault="00657FEC" w:rsidP="00657FEC">
      <w:pPr>
        <w:rPr>
          <w:lang w:eastAsia="zh-CN"/>
        </w:rPr>
      </w:pPr>
      <w:bookmarkStart w:id="1526" w:name="_Hlk80631467"/>
      <w:r w:rsidRPr="00C50CDD">
        <w:t xml:space="preserve">To achieve this, the QoS mapping can be pre-configured </w:t>
      </w:r>
      <w:r>
        <w:t>as specified in clause</w:t>
      </w:r>
      <w:r w:rsidRPr="007B23A8">
        <w:rPr>
          <w:lang w:eastAsia="ko-KR"/>
        </w:rPr>
        <w:t> </w:t>
      </w:r>
      <w:r>
        <w:t xml:space="preserve">5.2.5 </w:t>
      </w:r>
      <w:r w:rsidRPr="00C50CDD">
        <w:t xml:space="preserve">or provided to the </w:t>
      </w:r>
      <w:r w:rsidRPr="007B23A8">
        <w:rPr>
          <w:lang w:eastAsia="zh-CN"/>
        </w:rPr>
        <w:t>5G</w:t>
      </w:r>
      <w:r w:rsidRPr="007B23A8">
        <w:rPr>
          <w:noProof/>
        </w:rPr>
        <w:t xml:space="preserve"> ProSe </w:t>
      </w:r>
      <w:r>
        <w:rPr>
          <w:lang w:eastAsia="zh-CN"/>
        </w:rPr>
        <w:t>UE-to-network relay</w:t>
      </w:r>
      <w:r w:rsidR="00ED383A">
        <w:rPr>
          <w:lang w:eastAsia="zh-CN"/>
        </w:rPr>
        <w:t xml:space="preserve"> UE</w:t>
      </w:r>
      <w:r w:rsidRPr="007B23A8">
        <w:rPr>
          <w:lang w:eastAsia="zh-CN"/>
        </w:rPr>
        <w:t xml:space="preserve"> by the PCF using Prose Policy</w:t>
      </w:r>
      <w:r>
        <w:rPr>
          <w:lang w:eastAsia="zh-CN"/>
        </w:rPr>
        <w:t xml:space="preserve"> </w:t>
      </w:r>
      <w:r>
        <w:t>as specified in clause</w:t>
      </w:r>
      <w:r w:rsidRPr="007B23A8">
        <w:rPr>
          <w:lang w:eastAsia="ko-KR"/>
        </w:rPr>
        <w:t> </w:t>
      </w:r>
      <w:r>
        <w:t>5.3.2</w:t>
      </w:r>
      <w:r w:rsidRPr="007B23A8">
        <w:rPr>
          <w:lang w:eastAsia="zh-CN"/>
        </w:rPr>
        <w:t>.</w:t>
      </w:r>
      <w:bookmarkEnd w:id="1526"/>
      <w:r w:rsidRPr="007B23A8">
        <w:rPr>
          <w:lang w:eastAsia="zh-CN"/>
        </w:rPr>
        <w:t xml:space="preserve"> </w:t>
      </w:r>
    </w:p>
    <w:p w14:paraId="088F0821" w14:textId="098216FA" w:rsidR="00657FEC" w:rsidRDefault="00657FEC" w:rsidP="00657FEC">
      <w:pPr>
        <w:pStyle w:val="50"/>
      </w:pPr>
      <w:bookmarkStart w:id="1527" w:name="_Toc94175696"/>
      <w:r>
        <w:rPr>
          <w:rFonts w:hint="eastAsia"/>
        </w:rPr>
        <w:t>8.2.</w:t>
      </w:r>
      <w:r w:rsidR="00A9614C">
        <w:t>6</w:t>
      </w:r>
      <w:r>
        <w:rPr>
          <w:rFonts w:hint="eastAsia"/>
        </w:rPr>
        <w:t>.</w:t>
      </w:r>
      <w:r>
        <w:t>3.2</w:t>
      </w:r>
      <w:r>
        <w:tab/>
      </w:r>
      <w:r>
        <w:rPr>
          <w:lang w:eastAsia="ko-KR"/>
        </w:rPr>
        <w:t xml:space="preserve">QoS </w:t>
      </w:r>
      <w:r w:rsidR="00DC2D96">
        <w:rPr>
          <w:lang w:eastAsia="ko-KR"/>
        </w:rPr>
        <w:t>f</w:t>
      </w:r>
      <w:r>
        <w:rPr>
          <w:lang w:eastAsia="ko-KR"/>
        </w:rPr>
        <w:t xml:space="preserve">lows </w:t>
      </w:r>
      <w:r w:rsidRPr="00A51139">
        <w:t xml:space="preserve">handling </w:t>
      </w:r>
      <w:r w:rsidRPr="00D13462">
        <w:t xml:space="preserve">initiated by </w:t>
      </w:r>
      <w:r>
        <w:t xml:space="preserve">the </w:t>
      </w:r>
      <w:r w:rsidRPr="00D13462">
        <w:t>network</w:t>
      </w:r>
      <w:bookmarkEnd w:id="1527"/>
    </w:p>
    <w:p w14:paraId="72377F26" w14:textId="6913DC16" w:rsidR="00657FEC" w:rsidRDefault="00657FEC" w:rsidP="00657FEC">
      <w:pPr>
        <w:rPr>
          <w:noProof/>
          <w:lang w:val="en-US" w:eastAsia="zh-CN"/>
        </w:rPr>
      </w:pPr>
      <w:r>
        <w:rPr>
          <w:lang w:eastAsia="zh-CN"/>
        </w:rPr>
        <w:t xml:space="preserve">For </w:t>
      </w:r>
      <w:r w:rsidRPr="001D2A46">
        <w:rPr>
          <w:lang w:eastAsia="zh-CN"/>
        </w:rPr>
        <w:t xml:space="preserve">QoS </w:t>
      </w:r>
      <w:r w:rsidR="00DC2D96">
        <w:rPr>
          <w:lang w:eastAsia="zh-CN"/>
        </w:rPr>
        <w:t>f</w:t>
      </w:r>
      <w:r w:rsidRPr="001D2A46">
        <w:rPr>
          <w:lang w:eastAsia="zh-CN"/>
        </w:rPr>
        <w:t xml:space="preserve">lows </w:t>
      </w:r>
      <w:r>
        <w:rPr>
          <w:lang w:eastAsia="zh-CN"/>
        </w:rPr>
        <w:t>setup</w:t>
      </w:r>
      <w:r w:rsidRPr="001D2A46">
        <w:rPr>
          <w:lang w:eastAsia="zh-CN"/>
        </w:rPr>
        <w:t xml:space="preserve"> initiated by </w:t>
      </w:r>
      <w:r>
        <w:rPr>
          <w:lang w:eastAsia="zh-CN"/>
        </w:rPr>
        <w:t xml:space="preserve">the </w:t>
      </w:r>
      <w:r w:rsidRPr="001D2A46">
        <w:rPr>
          <w:lang w:eastAsia="zh-CN"/>
        </w:rPr>
        <w:t>network</w:t>
      </w:r>
      <w:r>
        <w:rPr>
          <w:lang w:eastAsia="zh-CN"/>
        </w:rPr>
        <w:t>, upon rece</w:t>
      </w:r>
      <w:r>
        <w:rPr>
          <w:rFonts w:hint="eastAsia"/>
          <w:lang w:eastAsia="zh-CN"/>
        </w:rPr>
        <w:t>ption</w:t>
      </w:r>
      <w:r>
        <w:rPr>
          <w:lang w:eastAsia="zh-CN"/>
        </w:rPr>
        <w:t xml:space="preserve"> </w:t>
      </w:r>
      <w:r w:rsidRPr="003318E0">
        <w:t xml:space="preserve">QoS rules and QoS </w:t>
      </w:r>
      <w:r w:rsidR="008865E4">
        <w:t>f</w:t>
      </w:r>
      <w:r w:rsidRPr="003318E0">
        <w:t>low level QoS parameters</w:t>
      </w:r>
      <w:r>
        <w:t xml:space="preserve"> from the SMF, </w:t>
      </w:r>
      <w:r w:rsidRPr="003318E0">
        <w:t>the</w:t>
      </w:r>
      <w:r w:rsidR="00677F68">
        <w:t xml:space="preserve"> 5G ProSe layer-3</w:t>
      </w:r>
      <w:r w:rsidRPr="003318E0">
        <w:t xml:space="preserve"> </w:t>
      </w:r>
      <w:r>
        <w:t>UE-to-network relay</w:t>
      </w:r>
      <w:r w:rsidR="00AB03BD">
        <w:t xml:space="preserve"> UE</w:t>
      </w:r>
      <w:r>
        <w:rPr>
          <w:noProof/>
          <w:lang w:val="en-US" w:eastAsia="zh-CN"/>
        </w:rPr>
        <w:t>:</w:t>
      </w:r>
    </w:p>
    <w:p w14:paraId="5615D89A" w14:textId="77777777" w:rsidR="00657FEC" w:rsidRDefault="00657FEC" w:rsidP="00657FEC">
      <w:pPr>
        <w:pStyle w:val="B1"/>
      </w:pPr>
      <w:r>
        <w:rPr>
          <w:rFonts w:hint="eastAsia"/>
          <w:noProof/>
          <w:lang w:val="en-US" w:eastAsia="zh-CN"/>
        </w:rPr>
        <w:t>a</w:t>
      </w:r>
      <w:r>
        <w:rPr>
          <w:noProof/>
          <w:lang w:val="en-US" w:eastAsia="zh-CN"/>
        </w:rPr>
        <w:t>)</w:t>
      </w:r>
      <w:r>
        <w:rPr>
          <w:noProof/>
          <w:lang w:val="en-US" w:eastAsia="zh-CN"/>
        </w:rPr>
        <w:tab/>
        <w:t>shall</w:t>
      </w:r>
      <w:r w:rsidRPr="003318E0">
        <w:t xml:space="preserve"> de</w:t>
      </w:r>
      <w:r>
        <w:t>termine</w:t>
      </w:r>
      <w:r w:rsidRPr="003318E0">
        <w:t xml:space="preserve"> </w:t>
      </w:r>
      <w:r>
        <w:t xml:space="preserve">the </w:t>
      </w:r>
      <w:r w:rsidRPr="003318E0">
        <w:t>PQI</w:t>
      </w:r>
      <w:r>
        <w:t xml:space="preserve"> </w:t>
      </w:r>
      <w:r w:rsidRPr="003318E0">
        <w:t>based on the QoS mapping</w:t>
      </w:r>
      <w:r>
        <w:t xml:space="preserve"> rules configured in clause 5.2.5;</w:t>
      </w:r>
    </w:p>
    <w:p w14:paraId="1F237945" w14:textId="77777777" w:rsidR="00657FEC" w:rsidRDefault="00657FEC" w:rsidP="00657FEC">
      <w:pPr>
        <w:pStyle w:val="B1"/>
        <w:rPr>
          <w:lang w:eastAsia="zh-CN"/>
        </w:rPr>
      </w:pPr>
      <w:r>
        <w:rPr>
          <w:lang w:eastAsia="zh-CN"/>
        </w:rPr>
        <w:t>b)</w:t>
      </w:r>
      <w:r>
        <w:rPr>
          <w:lang w:eastAsia="zh-CN"/>
        </w:rPr>
        <w:tab/>
        <w:t>shall set</w:t>
      </w:r>
      <w:r w:rsidRPr="00712599">
        <w:t xml:space="preserve"> </w:t>
      </w:r>
      <w:r>
        <w:t xml:space="preserve">the </w:t>
      </w:r>
      <w:r w:rsidRPr="003318E0">
        <w:t>GFBR</w:t>
      </w:r>
      <w:r>
        <w:t xml:space="preserve"> </w:t>
      </w:r>
      <w:r w:rsidRPr="003318E0">
        <w:t>value for the PC5 GBR QoS flow</w:t>
      </w:r>
      <w:r w:rsidRPr="003C0042">
        <w:t xml:space="preserve"> </w:t>
      </w:r>
      <w:r>
        <w:t xml:space="preserve">to </w:t>
      </w:r>
      <w:r w:rsidRPr="003318E0">
        <w:t>the GFBR</w:t>
      </w:r>
      <w:r>
        <w:t xml:space="preserve"> value from the SMF</w:t>
      </w:r>
      <w:r>
        <w:rPr>
          <w:lang w:eastAsia="zh-CN"/>
        </w:rPr>
        <w:t xml:space="preserve">, if any; </w:t>
      </w:r>
    </w:p>
    <w:p w14:paraId="2EF00011" w14:textId="0D995708" w:rsidR="00657FEC" w:rsidRDefault="00657FEC" w:rsidP="00657FEC">
      <w:pPr>
        <w:pStyle w:val="B1"/>
        <w:rPr>
          <w:lang w:eastAsia="zh-CN"/>
        </w:rPr>
      </w:pPr>
      <w:r>
        <w:rPr>
          <w:lang w:eastAsia="zh-CN"/>
        </w:rPr>
        <w:t>c)</w:t>
      </w:r>
      <w:r>
        <w:rPr>
          <w:lang w:eastAsia="zh-CN"/>
        </w:rPr>
        <w:tab/>
        <w:t>shall set</w:t>
      </w:r>
      <w:r w:rsidRPr="003C0042">
        <w:t xml:space="preserve"> </w:t>
      </w:r>
      <w:r>
        <w:t>the M</w:t>
      </w:r>
      <w:r w:rsidRPr="003318E0">
        <w:t>FBR</w:t>
      </w:r>
      <w:r>
        <w:t xml:space="preserve"> </w:t>
      </w:r>
      <w:r w:rsidRPr="003318E0">
        <w:t>value for the PC5 GBR QoS flow</w:t>
      </w:r>
      <w:r>
        <w:t xml:space="preserve"> to </w:t>
      </w:r>
      <w:r w:rsidRPr="003318E0">
        <w:t xml:space="preserve">the </w:t>
      </w:r>
      <w:r>
        <w:t>M</w:t>
      </w:r>
      <w:r w:rsidRPr="003318E0">
        <w:t>FBR</w:t>
      </w:r>
      <w:r>
        <w:t xml:space="preserve"> value from the SMF</w:t>
      </w:r>
      <w:r>
        <w:rPr>
          <w:rFonts w:hint="eastAsia"/>
          <w:lang w:eastAsia="zh-CN"/>
        </w:rPr>
        <w:t>,</w:t>
      </w:r>
      <w:r>
        <w:t xml:space="preserve"> </w:t>
      </w:r>
      <w:r>
        <w:rPr>
          <w:lang w:eastAsia="zh-CN"/>
        </w:rPr>
        <w:t>if any;</w:t>
      </w:r>
      <w:r w:rsidRPr="00AB35B2">
        <w:rPr>
          <w:lang w:eastAsia="zh-CN"/>
        </w:rPr>
        <w:t xml:space="preserve"> </w:t>
      </w:r>
    </w:p>
    <w:p w14:paraId="483F6843" w14:textId="7CB79300" w:rsidR="00657FEC" w:rsidRDefault="00657FEC" w:rsidP="00657FEC">
      <w:pPr>
        <w:pStyle w:val="B1"/>
        <w:rPr>
          <w:lang w:eastAsia="zh-CN"/>
        </w:rPr>
      </w:pPr>
      <w:r>
        <w:rPr>
          <w:rFonts w:hint="eastAsia"/>
          <w:lang w:eastAsia="zh-CN"/>
        </w:rPr>
        <w:t>d</w:t>
      </w:r>
      <w:r>
        <w:rPr>
          <w:lang w:eastAsia="zh-CN"/>
        </w:rPr>
        <w:t>)</w:t>
      </w:r>
      <w:r>
        <w:rPr>
          <w:lang w:eastAsia="zh-CN"/>
        </w:rPr>
        <w:tab/>
        <w:t>shall set</w:t>
      </w:r>
      <w:r w:rsidRPr="003C0042">
        <w:t xml:space="preserve"> </w:t>
      </w:r>
      <w:r>
        <w:t xml:space="preserve">the </w:t>
      </w:r>
      <w:r>
        <w:rPr>
          <w:noProof/>
          <w:lang w:val="en-US"/>
        </w:rPr>
        <w:t xml:space="preserve">averaging </w:t>
      </w:r>
      <w:r>
        <w:t xml:space="preserve">window </w:t>
      </w:r>
      <w:r w:rsidRPr="003318E0">
        <w:t>value for the PC5 GBR QoS flow</w:t>
      </w:r>
      <w:r>
        <w:t xml:space="preserve"> to </w:t>
      </w:r>
      <w:r w:rsidRPr="003318E0">
        <w:t xml:space="preserve">the </w:t>
      </w:r>
      <w:r>
        <w:rPr>
          <w:noProof/>
          <w:lang w:val="en-US"/>
        </w:rPr>
        <w:t xml:space="preserve">averaging </w:t>
      </w:r>
      <w:r>
        <w:t>value from the SMF</w:t>
      </w:r>
      <w:r>
        <w:rPr>
          <w:rFonts w:hint="eastAsia"/>
          <w:lang w:eastAsia="zh-CN"/>
        </w:rPr>
        <w:t>,</w:t>
      </w:r>
      <w:r>
        <w:t xml:space="preserve"> </w:t>
      </w:r>
      <w:r>
        <w:rPr>
          <w:lang w:eastAsia="zh-CN"/>
        </w:rPr>
        <w:t>if any;</w:t>
      </w:r>
    </w:p>
    <w:p w14:paraId="1327EB04" w14:textId="1E972E09" w:rsidR="00677F68" w:rsidRPr="000F6577" w:rsidRDefault="00677F68" w:rsidP="000F6577">
      <w:pPr>
        <w:pStyle w:val="B1"/>
        <w:rPr>
          <w:lang w:eastAsia="zh-CN"/>
        </w:rPr>
      </w:pPr>
      <w:r>
        <w:rPr>
          <w:lang w:eastAsia="zh-CN"/>
        </w:rPr>
        <w:t>e)</w:t>
      </w:r>
      <w:r>
        <w:rPr>
          <w:lang w:eastAsia="zh-CN"/>
        </w:rPr>
        <w:tab/>
        <w:t xml:space="preserve">may derive the </w:t>
      </w:r>
      <w:r w:rsidRPr="004C026D">
        <w:rPr>
          <w:lang w:eastAsia="zh-CN"/>
        </w:rPr>
        <w:t xml:space="preserve">packet filter(s) </w:t>
      </w:r>
      <w:r>
        <w:rPr>
          <w:lang w:eastAsia="zh-CN"/>
        </w:rPr>
        <w:t xml:space="preserve">used for </w:t>
      </w:r>
      <w:r w:rsidRPr="004C026D">
        <w:rPr>
          <w:lang w:eastAsia="zh-CN"/>
        </w:rPr>
        <w:t>PC5 QoS rule(s)</w:t>
      </w:r>
      <w:r>
        <w:rPr>
          <w:lang w:eastAsia="zh-CN"/>
        </w:rPr>
        <w:t xml:space="preserve"> from </w:t>
      </w:r>
      <w:r w:rsidRPr="00BA5B09">
        <w:rPr>
          <w:lang w:eastAsia="zh-CN"/>
        </w:rPr>
        <w:t>the packet filter(s) used over Uu reference</w:t>
      </w:r>
      <w:r>
        <w:rPr>
          <w:lang w:eastAsia="zh-CN"/>
        </w:rPr>
        <w:t>; and</w:t>
      </w:r>
    </w:p>
    <w:p w14:paraId="438FB53F" w14:textId="646BC151" w:rsidR="00657FEC" w:rsidRPr="00236095" w:rsidRDefault="00677F68" w:rsidP="00657FEC">
      <w:pPr>
        <w:pStyle w:val="B1"/>
        <w:rPr>
          <w:lang w:eastAsia="zh-CN"/>
        </w:rPr>
      </w:pPr>
      <w:r>
        <w:rPr>
          <w:lang w:eastAsia="zh-CN"/>
        </w:rPr>
        <w:t>f</w:t>
      </w:r>
      <w:r w:rsidR="00657FEC">
        <w:rPr>
          <w:lang w:eastAsia="zh-CN"/>
        </w:rPr>
        <w:t>)</w:t>
      </w:r>
      <w:r w:rsidR="00657FEC" w:rsidRPr="002C1BE7">
        <w:rPr>
          <w:lang w:eastAsia="zh-CN"/>
        </w:rPr>
        <w:tab/>
      </w:r>
      <w:r>
        <w:rPr>
          <w:lang w:eastAsia="zh-CN"/>
        </w:rPr>
        <w:t>may</w:t>
      </w:r>
      <w:r w:rsidR="00657FEC">
        <w:rPr>
          <w:lang w:eastAsia="zh-CN"/>
        </w:rPr>
        <w:t xml:space="preserve"> initiate the </w:t>
      </w:r>
      <w:r w:rsidR="00657FEC" w:rsidRPr="002C1BE7">
        <w:rPr>
          <w:lang w:eastAsia="zh-CN"/>
        </w:rPr>
        <w:t>5G ProSe direct link modification procedure</w:t>
      </w:r>
      <w:r w:rsidR="00657FEC" w:rsidRPr="00A30C32">
        <w:rPr>
          <w:lang w:eastAsia="zh-CN"/>
        </w:rPr>
        <w:t xml:space="preserve"> </w:t>
      </w:r>
      <w:r w:rsidR="00657FEC">
        <w:rPr>
          <w:lang w:eastAsia="zh-CN"/>
        </w:rPr>
        <w:t>as defined in clause</w:t>
      </w:r>
      <w:r w:rsidR="00657FEC">
        <w:t> </w:t>
      </w:r>
      <w:r w:rsidR="00657FEC" w:rsidRPr="002C1BE7">
        <w:rPr>
          <w:lang w:eastAsia="zh-CN"/>
        </w:rPr>
        <w:t>7.2.3</w:t>
      </w:r>
      <w:r w:rsidR="00657FEC">
        <w:rPr>
          <w:lang w:eastAsia="zh-CN"/>
        </w:rPr>
        <w:t xml:space="preserve"> </w:t>
      </w:r>
      <w:r w:rsidR="00657FEC" w:rsidRPr="007455B1">
        <w:rPr>
          <w:lang w:eastAsia="zh-CN"/>
        </w:rPr>
        <w:t xml:space="preserve">to either update </w:t>
      </w:r>
      <w:r w:rsidR="00657FEC">
        <w:rPr>
          <w:lang w:eastAsia="zh-CN"/>
        </w:rPr>
        <w:t xml:space="preserve">the </w:t>
      </w:r>
      <w:r w:rsidR="00657FEC" w:rsidRPr="007455B1">
        <w:rPr>
          <w:lang w:eastAsia="zh-CN"/>
        </w:rPr>
        <w:t>existing PC5 QoS flow or to set up a new PC5 QoS flow</w:t>
      </w:r>
      <w:r w:rsidR="00E92D94">
        <w:rPr>
          <w:lang w:val="en-US"/>
        </w:rPr>
        <w:t>.</w:t>
      </w:r>
      <w:r w:rsidR="00E92D94" w:rsidRPr="00B1529B">
        <w:rPr>
          <w:lang w:val="en-US"/>
        </w:rPr>
        <w:t xml:space="preserve"> </w:t>
      </w:r>
      <w:r w:rsidR="00E92D94">
        <w:rPr>
          <w:lang w:val="en-US"/>
        </w:rPr>
        <w:t xml:space="preserve">The </w:t>
      </w:r>
      <w:r w:rsidR="00E92D94" w:rsidRPr="00577809">
        <w:rPr>
          <w:lang w:val="en-US"/>
        </w:rPr>
        <w:t>5G ProSe layer-3</w:t>
      </w:r>
      <w:r w:rsidR="00E92D94">
        <w:rPr>
          <w:lang w:val="en-US"/>
        </w:rPr>
        <w:t xml:space="preserve"> </w:t>
      </w:r>
      <w:r w:rsidR="00E92D94">
        <w:t>UE-to-network</w:t>
      </w:r>
      <w:r w:rsidR="00E92D94">
        <w:rPr>
          <w:lang w:val="en-US"/>
        </w:rPr>
        <w:t xml:space="preserve"> relay UE may </w:t>
      </w:r>
      <w:r w:rsidR="00E92D94">
        <w:rPr>
          <w:lang w:eastAsia="zh-CN"/>
        </w:rPr>
        <w:t>include</w:t>
      </w:r>
      <w:r w:rsidR="00E92D94" w:rsidRPr="00CC22BB">
        <w:rPr>
          <w:lang w:eastAsia="zh-CN"/>
        </w:rPr>
        <w:t xml:space="preserve"> the PC5 QoS </w:t>
      </w:r>
      <w:r w:rsidR="00E92D94">
        <w:rPr>
          <w:lang w:eastAsia="zh-CN"/>
        </w:rPr>
        <w:t>r</w:t>
      </w:r>
      <w:r w:rsidR="00E92D94" w:rsidRPr="00CC22BB">
        <w:rPr>
          <w:lang w:eastAsia="zh-CN"/>
        </w:rPr>
        <w:t>ule(s)</w:t>
      </w:r>
      <w:r w:rsidR="00E92D94">
        <w:rPr>
          <w:lang w:eastAsia="zh-CN"/>
        </w:rPr>
        <w:t xml:space="preserve"> when </w:t>
      </w:r>
      <w:r w:rsidR="00E92D94" w:rsidRPr="00B1529B">
        <w:rPr>
          <w:lang w:eastAsia="zh-CN"/>
        </w:rPr>
        <w:t>initiat</w:t>
      </w:r>
      <w:r w:rsidR="00E92D94">
        <w:rPr>
          <w:lang w:eastAsia="zh-CN"/>
        </w:rPr>
        <w:t xml:space="preserve">ing </w:t>
      </w:r>
      <w:r w:rsidR="00E92D94">
        <w:t>the 5G ProSe direct link modification procedure</w:t>
      </w:r>
      <w:r w:rsidR="00657FEC">
        <w:rPr>
          <w:lang w:eastAsia="zh-CN"/>
        </w:rPr>
        <w:t>.</w:t>
      </w:r>
    </w:p>
    <w:p w14:paraId="7B2902BB" w14:textId="4FC3E896" w:rsidR="00657FEC" w:rsidRPr="002C1BE7" w:rsidRDefault="00657FEC" w:rsidP="00657FEC">
      <w:r w:rsidRPr="002C1BE7">
        <w:rPr>
          <w:lang w:eastAsia="zh-CN"/>
        </w:rPr>
        <w:t xml:space="preserve">Alternatively, for dynamic QoS handling of </w:t>
      </w:r>
      <w:r w:rsidR="008233E0">
        <w:t xml:space="preserve">5G ProSe layer-3 </w:t>
      </w:r>
      <w:r>
        <w:rPr>
          <w:lang w:eastAsia="zh-CN"/>
        </w:rPr>
        <w:t>remote UE</w:t>
      </w:r>
      <w:r w:rsidRPr="002C1BE7">
        <w:rPr>
          <w:lang w:eastAsia="zh-CN"/>
        </w:rPr>
        <w:t xml:space="preserve"> using reflective QoS mechanism, upon </w:t>
      </w:r>
      <w:bookmarkStart w:id="1528" w:name="_Hlk80623165"/>
      <w:r>
        <w:t>the 5G ProSe layer-3 UE-to-network relay</w:t>
      </w:r>
      <w:r w:rsidR="00AB03BD">
        <w:t xml:space="preserve"> UE</w:t>
      </w:r>
      <w:r>
        <w:t xml:space="preserve"> receiving a downlink user data packet along with the Reflective QoS Indication (RQI) as specified in 3GPP TS 24.501 [11]</w:t>
      </w:r>
      <w:bookmarkEnd w:id="1528"/>
      <w:r w:rsidRPr="002C1BE7">
        <w:t xml:space="preserve">, the </w:t>
      </w:r>
      <w:r w:rsidRPr="002C1BE7">
        <w:rPr>
          <w:lang w:eastAsia="zh-CN"/>
        </w:rPr>
        <w:t>5G</w:t>
      </w:r>
      <w:r w:rsidRPr="002C1BE7">
        <w:rPr>
          <w:noProof/>
        </w:rPr>
        <w:t xml:space="preserve"> ProSe</w:t>
      </w:r>
      <w:r w:rsidRPr="002C1BE7">
        <w:t xml:space="preserve"> </w:t>
      </w:r>
      <w:r w:rsidR="008233E0">
        <w:t xml:space="preserve">layer-3 </w:t>
      </w:r>
      <w:r>
        <w:t>UE-to-network relay</w:t>
      </w:r>
      <w:r w:rsidR="00AB03BD">
        <w:t xml:space="preserve"> UE</w:t>
      </w:r>
      <w:r w:rsidRPr="002C1BE7">
        <w:t>:</w:t>
      </w:r>
    </w:p>
    <w:p w14:paraId="6F5ABFC2" w14:textId="77777777" w:rsidR="00657FEC" w:rsidRDefault="00657FEC" w:rsidP="00657FEC">
      <w:pPr>
        <w:pStyle w:val="B1"/>
        <w:rPr>
          <w:lang w:eastAsia="zh-CN"/>
        </w:rPr>
      </w:pPr>
      <w:r>
        <w:rPr>
          <w:rFonts w:hint="eastAsia"/>
          <w:lang w:eastAsia="zh-CN"/>
        </w:rPr>
        <w:t>a</w:t>
      </w:r>
      <w:r>
        <w:rPr>
          <w:lang w:eastAsia="zh-CN"/>
        </w:rPr>
        <w:t>)</w:t>
      </w:r>
      <w:r>
        <w:rPr>
          <w:lang w:eastAsia="zh-CN"/>
        </w:rPr>
        <w:tab/>
        <w:t>c</w:t>
      </w:r>
      <w:r w:rsidRPr="00535A57">
        <w:rPr>
          <w:lang w:eastAsia="zh-CN"/>
        </w:rPr>
        <w:t>reat</w:t>
      </w:r>
      <w:r>
        <w:rPr>
          <w:lang w:eastAsia="zh-CN"/>
        </w:rPr>
        <w:t>es</w:t>
      </w:r>
      <w:r w:rsidRPr="00535A57">
        <w:rPr>
          <w:lang w:eastAsia="zh-CN"/>
        </w:rPr>
        <w:t xml:space="preserve"> a derived QoS rule by reflective QoS in the UE</w:t>
      </w:r>
      <w:r>
        <w:rPr>
          <w:lang w:eastAsia="zh-CN"/>
        </w:rPr>
        <w:t xml:space="preserve"> as specified in clause</w:t>
      </w:r>
      <w:r>
        <w:t> </w:t>
      </w:r>
      <w:r>
        <w:rPr>
          <w:lang w:eastAsia="zh-CN"/>
        </w:rPr>
        <w:t xml:space="preserve">6.2.5.1.4, </w:t>
      </w:r>
      <w:r>
        <w:t>3GPP TS 24.501 [11];</w:t>
      </w:r>
    </w:p>
    <w:p w14:paraId="077B7130" w14:textId="7E808704" w:rsidR="00657FEC" w:rsidRDefault="00657FEC" w:rsidP="00657FEC">
      <w:pPr>
        <w:pStyle w:val="B1"/>
        <w:rPr>
          <w:lang w:eastAsia="zh-CN"/>
        </w:rPr>
      </w:pPr>
      <w:r>
        <w:rPr>
          <w:lang w:eastAsia="zh-CN"/>
        </w:rPr>
        <w:t>b)</w:t>
      </w:r>
      <w:r w:rsidRPr="002C1BE7">
        <w:rPr>
          <w:lang w:eastAsia="zh-CN"/>
        </w:rPr>
        <w:tab/>
      </w:r>
      <w:r>
        <w:rPr>
          <w:lang w:eastAsia="zh-CN"/>
        </w:rPr>
        <w:t xml:space="preserve">shall </w:t>
      </w:r>
      <w:r w:rsidRPr="002C1BE7">
        <w:rPr>
          <w:lang w:eastAsia="zh-CN"/>
        </w:rPr>
        <w:t>create a new derived</w:t>
      </w:r>
      <w:r w:rsidR="003A1582">
        <w:rPr>
          <w:lang w:eastAsia="zh-CN"/>
        </w:rPr>
        <w:t xml:space="preserve"> PC5</w:t>
      </w:r>
      <w:r w:rsidRPr="002C1BE7">
        <w:rPr>
          <w:lang w:eastAsia="zh-CN"/>
        </w:rPr>
        <w:t xml:space="preserve"> QoS rule</w:t>
      </w:r>
      <w:r>
        <w:rPr>
          <w:lang w:eastAsia="zh-CN"/>
        </w:rPr>
        <w:t xml:space="preserve"> or</w:t>
      </w:r>
      <w:r w:rsidRPr="002C1BE7">
        <w:rPr>
          <w:lang w:eastAsia="zh-CN"/>
        </w:rPr>
        <w:t xml:space="preserve"> update </w:t>
      </w:r>
      <w:r>
        <w:rPr>
          <w:lang w:eastAsia="zh-CN"/>
        </w:rPr>
        <w:t xml:space="preserve">the </w:t>
      </w:r>
      <w:r w:rsidRPr="002C1BE7">
        <w:rPr>
          <w:lang w:eastAsia="zh-CN"/>
        </w:rPr>
        <w:t>existing derived</w:t>
      </w:r>
      <w:r w:rsidR="003A1582">
        <w:rPr>
          <w:lang w:eastAsia="zh-CN"/>
        </w:rPr>
        <w:t xml:space="preserve"> PC5</w:t>
      </w:r>
      <w:r w:rsidRPr="002C1BE7">
        <w:rPr>
          <w:lang w:eastAsia="zh-CN"/>
        </w:rPr>
        <w:t xml:space="preserve"> QoS rule</w:t>
      </w:r>
      <w:r>
        <w:rPr>
          <w:lang w:eastAsia="zh-CN"/>
        </w:rPr>
        <w:t xml:space="preserve"> </w:t>
      </w:r>
      <w:r w:rsidRPr="00535A57">
        <w:rPr>
          <w:lang w:eastAsia="zh-CN"/>
        </w:rPr>
        <w:t xml:space="preserve">for </w:t>
      </w:r>
      <w:r w:rsidRPr="00535A57">
        <w:t>the PC5 QoS flow</w:t>
      </w:r>
      <w:r>
        <w:t xml:space="preserve"> based on the </w:t>
      </w:r>
      <w:r w:rsidRPr="00535A57">
        <w:rPr>
          <w:lang w:eastAsia="zh-CN"/>
        </w:rPr>
        <w:t>derived QoS rule</w:t>
      </w:r>
      <w:r>
        <w:rPr>
          <w:lang w:eastAsia="zh-CN"/>
        </w:rPr>
        <w:t xml:space="preserve"> from a);</w:t>
      </w:r>
    </w:p>
    <w:p w14:paraId="25B1EDB8" w14:textId="14E43970" w:rsidR="00657FEC" w:rsidRPr="002C1BE7" w:rsidRDefault="00657FEC" w:rsidP="00657FEC">
      <w:pPr>
        <w:pStyle w:val="B1"/>
        <w:rPr>
          <w:lang w:eastAsia="zh-CN"/>
        </w:rPr>
      </w:pPr>
      <w:r>
        <w:rPr>
          <w:lang w:eastAsia="zh-CN"/>
        </w:rPr>
        <w:t>c)</w:t>
      </w:r>
      <w:r>
        <w:rPr>
          <w:lang w:eastAsia="zh-CN"/>
        </w:rPr>
        <w:tab/>
        <w:t xml:space="preserve">shall </w:t>
      </w:r>
      <w:r>
        <w:t xml:space="preserve">determine the corresponding PQI </w:t>
      </w:r>
      <w:r w:rsidRPr="00535A57">
        <w:rPr>
          <w:lang w:eastAsia="zh-CN"/>
        </w:rPr>
        <w:t xml:space="preserve">for </w:t>
      </w:r>
      <w:r w:rsidRPr="00535A57">
        <w:t>the PC5 QoS flow</w:t>
      </w:r>
      <w:r>
        <w:t xml:space="preserve"> based on the QoS mapping rules as specified in clause </w:t>
      </w:r>
      <w:r>
        <w:rPr>
          <w:lang w:eastAsia="zh-CN"/>
        </w:rPr>
        <w:t xml:space="preserve">5.2.5 and the </w:t>
      </w:r>
      <w:r>
        <w:t>5QI value</w:t>
      </w:r>
      <w:r w:rsidRPr="008722D3">
        <w:t xml:space="preserve"> </w:t>
      </w:r>
      <w:r>
        <w:t>that corresponds to the QFI of the QoS rule from b);</w:t>
      </w:r>
    </w:p>
    <w:p w14:paraId="35F976EC" w14:textId="77777777" w:rsidR="00657FEC" w:rsidRDefault="00657FEC" w:rsidP="00657FEC">
      <w:pPr>
        <w:pStyle w:val="B1"/>
        <w:rPr>
          <w:lang w:eastAsia="zh-CN"/>
        </w:rPr>
      </w:pPr>
      <w:r>
        <w:rPr>
          <w:lang w:eastAsia="zh-CN"/>
        </w:rPr>
        <w:t>d)</w:t>
      </w:r>
      <w:r w:rsidRPr="002C1BE7">
        <w:rPr>
          <w:lang w:eastAsia="zh-CN"/>
        </w:rPr>
        <w:tab/>
      </w:r>
      <w:r>
        <w:rPr>
          <w:lang w:eastAsia="zh-CN"/>
        </w:rPr>
        <w:t>shall perform one of the following:</w:t>
      </w:r>
    </w:p>
    <w:p w14:paraId="3E5415B9" w14:textId="5602CCA9" w:rsidR="00657FEC" w:rsidRDefault="00657FEC" w:rsidP="00657FEC">
      <w:pPr>
        <w:pStyle w:val="B2"/>
        <w:rPr>
          <w:lang w:val="en-US"/>
        </w:rPr>
      </w:pPr>
      <w:bookmarkStart w:id="1529" w:name="_Hlk80624947"/>
      <w:r>
        <w:t>1)</w:t>
      </w:r>
      <w:r>
        <w:tab/>
      </w:r>
      <w:bookmarkStart w:id="1530" w:name="_Hlk80624725"/>
      <w:bookmarkEnd w:id="1529"/>
      <w:r>
        <w:t>if there is a PC5 QoS flow with the determined PQI, the 5G ProSe layer-3 UE-to-network relay</w:t>
      </w:r>
      <w:r w:rsidR="00AB03BD">
        <w:t xml:space="preserve"> UE</w:t>
      </w:r>
      <w:r>
        <w:t xml:space="preserve"> shall perform the 5G ProSe direct link modification procedure as specified </w:t>
      </w:r>
      <w:r w:rsidRPr="006E7C95">
        <w:rPr>
          <w:lang w:eastAsia="zh-CN"/>
        </w:rPr>
        <w:t>in clause 7.2.3</w:t>
      </w:r>
      <w:r>
        <w:rPr>
          <w:lang w:eastAsia="zh-CN"/>
        </w:rPr>
        <w:t xml:space="preserve"> </w:t>
      </w:r>
      <w:r>
        <w:t xml:space="preserve">to associate the </w:t>
      </w:r>
      <w:r>
        <w:rPr>
          <w:lang w:val="en-US"/>
        </w:rPr>
        <w:t xml:space="preserve">ProSe </w:t>
      </w:r>
      <w:r w:rsidR="0019514E">
        <w:rPr>
          <w:lang w:val="en-US"/>
        </w:rPr>
        <w:lastRenderedPageBreak/>
        <w:t>application</w:t>
      </w:r>
      <w:r>
        <w:rPr>
          <w:lang w:val="en-US"/>
        </w:rPr>
        <w:t xml:space="preserve"> on the existing PC5 QoS flow</w:t>
      </w:r>
      <w:bookmarkStart w:id="1531" w:name="_Hlk80625060"/>
      <w:r w:rsidR="00E92D94">
        <w:rPr>
          <w:lang w:val="en-US"/>
        </w:rPr>
        <w:t>.</w:t>
      </w:r>
      <w:r w:rsidR="00E92D94" w:rsidRPr="00B1529B">
        <w:rPr>
          <w:lang w:val="en-US"/>
        </w:rPr>
        <w:t xml:space="preserve"> </w:t>
      </w:r>
      <w:r w:rsidR="00E92D94">
        <w:rPr>
          <w:lang w:val="en-US"/>
        </w:rPr>
        <w:t xml:space="preserve">The </w:t>
      </w:r>
      <w:r w:rsidR="00E92D94" w:rsidRPr="00577809">
        <w:rPr>
          <w:lang w:val="en-US"/>
        </w:rPr>
        <w:t>5G ProSe layer-3</w:t>
      </w:r>
      <w:r w:rsidR="00E92D94">
        <w:rPr>
          <w:lang w:val="en-US"/>
        </w:rPr>
        <w:t xml:space="preserve"> </w:t>
      </w:r>
      <w:r w:rsidR="00E92D94">
        <w:t>UE-to-network</w:t>
      </w:r>
      <w:r w:rsidR="00E92D94">
        <w:rPr>
          <w:lang w:val="en-US"/>
        </w:rPr>
        <w:t xml:space="preserve"> relay UE may </w:t>
      </w:r>
      <w:r w:rsidR="00E92D94">
        <w:rPr>
          <w:lang w:eastAsia="zh-CN"/>
        </w:rPr>
        <w:t>include</w:t>
      </w:r>
      <w:r w:rsidR="00E92D94" w:rsidRPr="00CC22BB">
        <w:rPr>
          <w:lang w:eastAsia="zh-CN"/>
        </w:rPr>
        <w:t xml:space="preserve"> the PC5 QoS </w:t>
      </w:r>
      <w:r w:rsidR="00E92D94">
        <w:rPr>
          <w:lang w:eastAsia="zh-CN"/>
        </w:rPr>
        <w:t>r</w:t>
      </w:r>
      <w:r w:rsidR="00E92D94" w:rsidRPr="00CC22BB">
        <w:rPr>
          <w:lang w:eastAsia="zh-CN"/>
        </w:rPr>
        <w:t>ule(s)</w:t>
      </w:r>
      <w:r w:rsidR="00E92D94">
        <w:rPr>
          <w:lang w:eastAsia="zh-CN"/>
        </w:rPr>
        <w:t xml:space="preserve"> </w:t>
      </w:r>
      <w:r w:rsidR="00E92D94">
        <w:rPr>
          <w:rFonts w:hint="eastAsia"/>
          <w:lang w:eastAsia="zh-CN"/>
        </w:rPr>
        <w:t>associated</w:t>
      </w:r>
      <w:r w:rsidR="00E92D94">
        <w:rPr>
          <w:lang w:eastAsia="zh-CN"/>
        </w:rPr>
        <w:t xml:space="preserve"> </w:t>
      </w:r>
      <w:r w:rsidR="00E92D94">
        <w:rPr>
          <w:rFonts w:hint="eastAsia"/>
          <w:lang w:eastAsia="zh-CN"/>
        </w:rPr>
        <w:t>with</w:t>
      </w:r>
      <w:r w:rsidR="00E92D94">
        <w:rPr>
          <w:lang w:eastAsia="zh-CN"/>
        </w:rPr>
        <w:t xml:space="preserve"> </w:t>
      </w:r>
      <w:r w:rsidR="00E92D94">
        <w:rPr>
          <w:rFonts w:hint="eastAsia"/>
          <w:lang w:eastAsia="zh-CN"/>
        </w:rPr>
        <w:t>the</w:t>
      </w:r>
      <w:r w:rsidR="00E92D94">
        <w:rPr>
          <w:lang w:eastAsia="zh-CN"/>
        </w:rPr>
        <w:t xml:space="preserve"> </w:t>
      </w:r>
      <w:r w:rsidR="00E92D94">
        <w:rPr>
          <w:rFonts w:hint="eastAsia"/>
          <w:lang w:eastAsia="zh-CN"/>
        </w:rPr>
        <w:t>updated</w:t>
      </w:r>
      <w:r w:rsidR="00E92D94">
        <w:rPr>
          <w:lang w:eastAsia="zh-CN"/>
        </w:rPr>
        <w:t xml:space="preserve"> </w:t>
      </w:r>
      <w:r w:rsidR="00E92D94">
        <w:rPr>
          <w:lang w:val="en-US"/>
        </w:rPr>
        <w:t>PC5 QoS flow</w:t>
      </w:r>
      <w:r>
        <w:rPr>
          <w:lang w:val="en-US"/>
        </w:rPr>
        <w:t>; or</w:t>
      </w:r>
      <w:bookmarkEnd w:id="1530"/>
      <w:bookmarkEnd w:id="1531"/>
    </w:p>
    <w:p w14:paraId="3AD239D1" w14:textId="267E8070" w:rsidR="00657FEC" w:rsidRPr="00994CAC" w:rsidRDefault="00657FEC" w:rsidP="00657FEC">
      <w:pPr>
        <w:pStyle w:val="B2"/>
        <w:rPr>
          <w:lang w:eastAsia="zh-CN"/>
        </w:rPr>
      </w:pPr>
      <w:r>
        <w:rPr>
          <w:rFonts w:hint="eastAsia"/>
          <w:lang w:eastAsia="zh-CN"/>
        </w:rPr>
        <w:t>2</w:t>
      </w:r>
      <w:r>
        <w:rPr>
          <w:lang w:eastAsia="zh-CN"/>
        </w:rPr>
        <w:t>)</w:t>
      </w:r>
      <w:r>
        <w:rPr>
          <w:lang w:eastAsia="zh-CN"/>
        </w:rPr>
        <w:tab/>
      </w:r>
      <w:bookmarkStart w:id="1532" w:name="_Hlk80625039"/>
      <w:r>
        <w:rPr>
          <w:lang w:val="en-US"/>
        </w:rPr>
        <w:t xml:space="preserve">if there is no PC5 QoS flow with the determined PQI, the </w:t>
      </w:r>
      <w:r>
        <w:t>5G ProSe layer-3 UE-to-network relay</w:t>
      </w:r>
      <w:r w:rsidR="00AB03BD">
        <w:t xml:space="preserve"> UE</w:t>
      </w:r>
      <w:r>
        <w:t xml:space="preserve"> shall perform the 5G ProSe direct link modification procedure as specified </w:t>
      </w:r>
      <w:r w:rsidRPr="006E7C95">
        <w:rPr>
          <w:lang w:eastAsia="zh-CN"/>
        </w:rPr>
        <w:t>in clause 7.2.3</w:t>
      </w:r>
      <w:r>
        <w:rPr>
          <w:lang w:eastAsia="zh-CN"/>
        </w:rPr>
        <w:t xml:space="preserve"> </w:t>
      </w:r>
      <w:r>
        <w:t xml:space="preserve">to add a </w:t>
      </w:r>
      <w:r>
        <w:rPr>
          <w:lang w:val="en-US"/>
        </w:rPr>
        <w:t xml:space="preserve">new PC5 QoS </w:t>
      </w:r>
      <w:r>
        <w:rPr>
          <w:lang w:val="en-US" w:eastAsia="zh-CN"/>
        </w:rPr>
        <w:t>f</w:t>
      </w:r>
      <w:r>
        <w:rPr>
          <w:lang w:val="en-US"/>
        </w:rPr>
        <w:t xml:space="preserve">low with the determined PQI and </w:t>
      </w:r>
      <w:r>
        <w:t xml:space="preserve">associate the </w:t>
      </w:r>
      <w:r>
        <w:rPr>
          <w:lang w:val="en-US"/>
        </w:rPr>
        <w:t xml:space="preserve">ProSe </w:t>
      </w:r>
      <w:r w:rsidR="0019514E">
        <w:rPr>
          <w:lang w:val="en-US"/>
        </w:rPr>
        <w:t>application</w:t>
      </w:r>
      <w:r>
        <w:rPr>
          <w:lang w:val="en-US"/>
        </w:rPr>
        <w:t xml:space="preserve"> on the new PC5 QoS flow</w:t>
      </w:r>
      <w:bookmarkEnd w:id="1532"/>
      <w:r w:rsidR="00E92D94">
        <w:rPr>
          <w:lang w:val="en-US"/>
        </w:rPr>
        <w:t xml:space="preserve">. The </w:t>
      </w:r>
      <w:r w:rsidR="00E92D94" w:rsidRPr="00577809">
        <w:rPr>
          <w:lang w:val="en-US"/>
        </w:rPr>
        <w:t>5G ProSe layer-3</w:t>
      </w:r>
      <w:r w:rsidR="00E92D94">
        <w:rPr>
          <w:lang w:val="en-US"/>
        </w:rPr>
        <w:t xml:space="preserve"> </w:t>
      </w:r>
      <w:r w:rsidR="00E92D94">
        <w:t>UE-to-network</w:t>
      </w:r>
      <w:r w:rsidR="00E92D94">
        <w:rPr>
          <w:lang w:val="en-US"/>
        </w:rPr>
        <w:t xml:space="preserve"> relay UE may </w:t>
      </w:r>
      <w:r w:rsidR="00E92D94">
        <w:rPr>
          <w:lang w:eastAsia="zh-CN"/>
        </w:rPr>
        <w:t>include</w:t>
      </w:r>
      <w:r w:rsidR="00E92D94" w:rsidRPr="00CC22BB">
        <w:rPr>
          <w:lang w:eastAsia="zh-CN"/>
        </w:rPr>
        <w:t xml:space="preserve"> the PC5 QoS </w:t>
      </w:r>
      <w:r w:rsidR="00E92D94">
        <w:rPr>
          <w:lang w:eastAsia="zh-CN"/>
        </w:rPr>
        <w:t>r</w:t>
      </w:r>
      <w:r w:rsidR="00E92D94" w:rsidRPr="00CC22BB">
        <w:rPr>
          <w:lang w:eastAsia="zh-CN"/>
        </w:rPr>
        <w:t>ule(s)</w:t>
      </w:r>
      <w:r w:rsidR="00E92D94">
        <w:rPr>
          <w:lang w:eastAsia="zh-CN"/>
        </w:rPr>
        <w:t xml:space="preserve"> </w:t>
      </w:r>
      <w:r w:rsidR="00E92D94">
        <w:rPr>
          <w:rFonts w:hint="eastAsia"/>
          <w:lang w:eastAsia="zh-CN"/>
        </w:rPr>
        <w:t>associated</w:t>
      </w:r>
      <w:r w:rsidR="00E92D94">
        <w:rPr>
          <w:lang w:eastAsia="zh-CN"/>
        </w:rPr>
        <w:t xml:space="preserve"> </w:t>
      </w:r>
      <w:r w:rsidR="00E92D94">
        <w:rPr>
          <w:rFonts w:hint="eastAsia"/>
          <w:lang w:eastAsia="zh-CN"/>
        </w:rPr>
        <w:t>with</w:t>
      </w:r>
      <w:r w:rsidR="00E92D94">
        <w:rPr>
          <w:lang w:eastAsia="zh-CN"/>
        </w:rPr>
        <w:t xml:space="preserve"> </w:t>
      </w:r>
      <w:r w:rsidR="00E92D94">
        <w:rPr>
          <w:rFonts w:hint="eastAsia"/>
          <w:lang w:eastAsia="zh-CN"/>
        </w:rPr>
        <w:t>the</w:t>
      </w:r>
      <w:r w:rsidR="00E92D94">
        <w:rPr>
          <w:lang w:eastAsia="zh-CN"/>
        </w:rPr>
        <w:t xml:space="preserve"> </w:t>
      </w:r>
      <w:r w:rsidR="00E92D94">
        <w:rPr>
          <w:rFonts w:hint="eastAsia"/>
          <w:lang w:eastAsia="zh-CN"/>
        </w:rPr>
        <w:t>newly</w:t>
      </w:r>
      <w:r w:rsidR="00E92D94">
        <w:rPr>
          <w:lang w:eastAsia="zh-CN"/>
        </w:rPr>
        <w:t xml:space="preserve"> </w:t>
      </w:r>
      <w:r w:rsidR="00E92D94">
        <w:rPr>
          <w:rFonts w:hint="eastAsia"/>
          <w:lang w:eastAsia="zh-CN"/>
        </w:rPr>
        <w:t>added</w:t>
      </w:r>
      <w:r w:rsidR="00E92D94">
        <w:rPr>
          <w:lang w:eastAsia="zh-CN"/>
        </w:rPr>
        <w:t xml:space="preserve"> </w:t>
      </w:r>
      <w:r w:rsidR="00E92D94">
        <w:rPr>
          <w:lang w:val="en-US"/>
        </w:rPr>
        <w:t>PC5 QoS flow</w:t>
      </w:r>
      <w:r>
        <w:rPr>
          <w:lang w:val="en-US"/>
        </w:rPr>
        <w:t>.</w:t>
      </w:r>
    </w:p>
    <w:p w14:paraId="2E00D813" w14:textId="2A97C58E" w:rsidR="00657FEC" w:rsidRDefault="00657FEC" w:rsidP="00657FEC">
      <w:r>
        <w:t>When a derived QoS rule is deleted, the 5G ProSe layer-3 UE-to-network relay</w:t>
      </w:r>
      <w:r w:rsidR="003508FD">
        <w:t xml:space="preserve"> UE</w:t>
      </w:r>
      <w:r>
        <w:t xml:space="preserve"> performs the 5G ProSe direct link modification procedure as specified </w:t>
      </w:r>
      <w:r w:rsidRPr="006E7C95">
        <w:rPr>
          <w:lang w:eastAsia="zh-CN"/>
        </w:rPr>
        <w:t>in clause 7.2.3</w:t>
      </w:r>
      <w:r>
        <w:rPr>
          <w:lang w:eastAsia="zh-CN"/>
        </w:rPr>
        <w:t xml:space="preserve"> </w:t>
      </w:r>
      <w:r>
        <w:t xml:space="preserve">to associate the </w:t>
      </w:r>
      <w:r>
        <w:rPr>
          <w:lang w:val="en-US"/>
        </w:rPr>
        <w:t xml:space="preserve">ProSe </w:t>
      </w:r>
      <w:r w:rsidR="0019514E">
        <w:rPr>
          <w:lang w:val="en-US"/>
        </w:rPr>
        <w:t>application</w:t>
      </w:r>
      <w:r>
        <w:rPr>
          <w:lang w:val="en-US"/>
        </w:rPr>
        <w:t xml:space="preserve"> with a PC5 QoS flow such that the determined PQI maps to the 5QI of the signaled QoS rule.</w:t>
      </w:r>
    </w:p>
    <w:p w14:paraId="716E1FE0" w14:textId="5A760C9A" w:rsidR="00657FEC" w:rsidRDefault="00657FEC" w:rsidP="00657FEC">
      <w:pPr>
        <w:pStyle w:val="50"/>
      </w:pPr>
      <w:bookmarkStart w:id="1533" w:name="_Toc94175697"/>
      <w:r>
        <w:rPr>
          <w:rFonts w:hint="eastAsia"/>
        </w:rPr>
        <w:t>8.2.</w:t>
      </w:r>
      <w:r w:rsidR="00AB745D">
        <w:t>6</w:t>
      </w:r>
      <w:r>
        <w:rPr>
          <w:rFonts w:hint="eastAsia"/>
        </w:rPr>
        <w:t>.</w:t>
      </w:r>
      <w:r>
        <w:t>3.3</w:t>
      </w:r>
      <w:r>
        <w:tab/>
      </w:r>
      <w:r w:rsidR="008233E0">
        <w:t xml:space="preserve">PC5 </w:t>
      </w:r>
      <w:r>
        <w:rPr>
          <w:lang w:eastAsia="ko-KR"/>
        </w:rPr>
        <w:t xml:space="preserve">QoS </w:t>
      </w:r>
      <w:r w:rsidR="000B1BEB">
        <w:rPr>
          <w:lang w:eastAsia="ko-KR"/>
        </w:rPr>
        <w:t>f</w:t>
      </w:r>
      <w:r>
        <w:rPr>
          <w:lang w:eastAsia="ko-KR"/>
        </w:rPr>
        <w:t xml:space="preserve">lows </w:t>
      </w:r>
      <w:r w:rsidRPr="00A51139">
        <w:t xml:space="preserve">handling </w:t>
      </w:r>
      <w:r w:rsidRPr="00D13462">
        <w:t>initiated by</w:t>
      </w:r>
      <w:r>
        <w:t xml:space="preserve"> </w:t>
      </w:r>
      <w:r>
        <w:rPr>
          <w:rFonts w:hint="eastAsia"/>
          <w:lang w:eastAsia="zh-CN"/>
        </w:rPr>
        <w:t>the</w:t>
      </w:r>
      <w:r>
        <w:t xml:space="preserve"> </w:t>
      </w:r>
      <w:r w:rsidR="00F40CDF">
        <w:t>5G ProSe</w:t>
      </w:r>
      <w:r w:rsidR="008233E0">
        <w:t xml:space="preserve"> layer-3</w:t>
      </w:r>
      <w:r w:rsidR="00F40CDF">
        <w:t xml:space="preserve"> remote </w:t>
      </w:r>
      <w:r>
        <w:t>UE</w:t>
      </w:r>
      <w:bookmarkEnd w:id="1533"/>
    </w:p>
    <w:p w14:paraId="28C9BF73" w14:textId="6B204011" w:rsidR="00657FEC" w:rsidRDefault="00657FEC" w:rsidP="00657FEC">
      <w:pPr>
        <w:rPr>
          <w:lang w:eastAsia="zh-CN"/>
        </w:rPr>
      </w:pPr>
      <w:r>
        <w:rPr>
          <w:lang w:eastAsia="zh-CN"/>
        </w:rPr>
        <w:t xml:space="preserve">For </w:t>
      </w:r>
      <w:r w:rsidR="008233E0">
        <w:rPr>
          <w:lang w:eastAsia="zh-CN"/>
        </w:rPr>
        <w:t xml:space="preserve">PC5 </w:t>
      </w:r>
      <w:r w:rsidRPr="001D2A46">
        <w:rPr>
          <w:lang w:eastAsia="zh-CN"/>
        </w:rPr>
        <w:t xml:space="preserve">QoS </w:t>
      </w:r>
      <w:r w:rsidR="000B1BEB">
        <w:rPr>
          <w:lang w:eastAsia="zh-CN"/>
        </w:rPr>
        <w:t>f</w:t>
      </w:r>
      <w:r w:rsidRPr="001D2A46">
        <w:rPr>
          <w:lang w:eastAsia="zh-CN"/>
        </w:rPr>
        <w:t>low</w:t>
      </w:r>
      <w:r w:rsidRPr="005A3D17">
        <w:rPr>
          <w:lang w:eastAsia="zh-CN"/>
        </w:rPr>
        <w:t xml:space="preserve">s setup </w:t>
      </w:r>
      <w:r w:rsidRPr="005A3D17">
        <w:rPr>
          <w:lang w:eastAsia="ko-KR"/>
        </w:rPr>
        <w:t>or modification</w:t>
      </w:r>
      <w:r w:rsidRPr="005A3D17">
        <w:rPr>
          <w:lang w:eastAsia="zh-CN"/>
        </w:rPr>
        <w:t xml:space="preserve"> in</w:t>
      </w:r>
      <w:r w:rsidRPr="001D2A46">
        <w:rPr>
          <w:lang w:eastAsia="zh-CN"/>
        </w:rPr>
        <w:t xml:space="preserve">itiated by </w:t>
      </w:r>
      <w:r>
        <w:rPr>
          <w:lang w:eastAsia="zh-CN"/>
        </w:rPr>
        <w:t>the 5G</w:t>
      </w:r>
      <w:r>
        <w:rPr>
          <w:noProof/>
        </w:rPr>
        <w:t xml:space="preserve"> ProSe </w:t>
      </w:r>
      <w:r w:rsidR="008233E0">
        <w:rPr>
          <w:noProof/>
        </w:rPr>
        <w:t xml:space="preserve">layer-3 </w:t>
      </w:r>
      <w:r>
        <w:rPr>
          <w:lang w:eastAsia="ko-KR"/>
        </w:rPr>
        <w:t>remote UE</w:t>
      </w:r>
      <w:r>
        <w:rPr>
          <w:lang w:eastAsia="zh-CN"/>
        </w:rPr>
        <w:t xml:space="preserve">, </w:t>
      </w:r>
      <w:r>
        <w:rPr>
          <w:lang w:eastAsia="ko-KR"/>
        </w:rPr>
        <w:t xml:space="preserve">the </w:t>
      </w:r>
      <w:r>
        <w:rPr>
          <w:lang w:eastAsia="zh-CN"/>
        </w:rPr>
        <w:t>5G</w:t>
      </w:r>
      <w:r>
        <w:rPr>
          <w:noProof/>
        </w:rPr>
        <w:t xml:space="preserve"> ProSe</w:t>
      </w:r>
      <w:r>
        <w:rPr>
          <w:lang w:eastAsia="ko-KR"/>
        </w:rPr>
        <w:t xml:space="preserve"> </w:t>
      </w:r>
      <w:r w:rsidR="008233E0">
        <w:rPr>
          <w:noProof/>
        </w:rPr>
        <w:t xml:space="preserve">layer-3 </w:t>
      </w:r>
      <w:r>
        <w:rPr>
          <w:lang w:eastAsia="ko-KR"/>
        </w:rPr>
        <w:t xml:space="preserve">remote UE shall provide the </w:t>
      </w:r>
      <w:bookmarkStart w:id="1534" w:name="_Hlk80631782"/>
      <w:r>
        <w:rPr>
          <w:lang w:eastAsia="ko-KR"/>
        </w:rPr>
        <w:t xml:space="preserve">PC5 QoS flow context as defined in </w:t>
      </w:r>
      <w:bookmarkEnd w:id="1534"/>
      <w:r>
        <w:t xml:space="preserve">clause 7.2.7 </w:t>
      </w:r>
      <w:r>
        <w:rPr>
          <w:lang w:eastAsia="ko-KR"/>
        </w:rPr>
        <w:t xml:space="preserve">to </w:t>
      </w:r>
      <w:r w:rsidRPr="00C50CDD">
        <w:t xml:space="preserve">the </w:t>
      </w:r>
      <w:r>
        <w:rPr>
          <w:lang w:eastAsia="zh-CN"/>
        </w:rPr>
        <w:t>5G</w:t>
      </w:r>
      <w:r>
        <w:rPr>
          <w:noProof/>
        </w:rPr>
        <w:t xml:space="preserve"> ProSe </w:t>
      </w:r>
      <w:r w:rsidR="008233E0">
        <w:rPr>
          <w:noProof/>
        </w:rPr>
        <w:t xml:space="preserve">layer-3 </w:t>
      </w:r>
      <w:r>
        <w:rPr>
          <w:lang w:eastAsia="zh-CN"/>
        </w:rPr>
        <w:t>UE-to-network relay</w:t>
      </w:r>
      <w:r w:rsidR="00ED760E">
        <w:rPr>
          <w:lang w:eastAsia="zh-CN"/>
        </w:rPr>
        <w:t xml:space="preserve"> UE</w:t>
      </w:r>
      <w:r>
        <w:rPr>
          <w:lang w:eastAsia="zh-CN"/>
        </w:rPr>
        <w:t xml:space="preserve"> </w:t>
      </w:r>
      <w:r>
        <w:rPr>
          <w:lang w:eastAsia="ko-KR"/>
        </w:rPr>
        <w:t>to</w:t>
      </w:r>
      <w:r>
        <w:rPr>
          <w:lang w:eastAsia="zh-CN"/>
        </w:rPr>
        <w:t xml:space="preserve"> indicate the end-to-end QoS requirements for the traffic transmission between 5G</w:t>
      </w:r>
      <w:r>
        <w:rPr>
          <w:noProof/>
        </w:rPr>
        <w:t xml:space="preserve"> ProSe </w:t>
      </w:r>
      <w:r w:rsidR="008233E0">
        <w:rPr>
          <w:noProof/>
        </w:rPr>
        <w:t xml:space="preserve">layer-3 </w:t>
      </w:r>
      <w:r>
        <w:rPr>
          <w:lang w:eastAsia="zh-CN"/>
        </w:rPr>
        <w:t xml:space="preserve">remote UE and the network. </w:t>
      </w:r>
    </w:p>
    <w:p w14:paraId="5EC267FB" w14:textId="743A5111" w:rsidR="00657FEC" w:rsidRDefault="008233E0" w:rsidP="00657FEC">
      <w:pPr>
        <w:rPr>
          <w:lang w:eastAsia="zh-CN"/>
        </w:rPr>
      </w:pPr>
      <w:r>
        <w:rPr>
          <w:lang w:eastAsia="zh-CN"/>
        </w:rPr>
        <w:t>In addition, i</w:t>
      </w:r>
      <w:r w:rsidR="00657FEC">
        <w:rPr>
          <w:lang w:eastAsia="zh-CN"/>
        </w:rPr>
        <w:t xml:space="preserve">f </w:t>
      </w:r>
      <w:r w:rsidR="00657FEC">
        <w:rPr>
          <w:lang w:eastAsia="ko-KR"/>
        </w:rPr>
        <w:t xml:space="preserve">the </w:t>
      </w:r>
      <w:r w:rsidR="00657FEC">
        <w:rPr>
          <w:lang w:eastAsia="zh-CN"/>
        </w:rPr>
        <w:t>5G</w:t>
      </w:r>
      <w:r w:rsidR="00657FEC">
        <w:rPr>
          <w:noProof/>
        </w:rPr>
        <w:t xml:space="preserve"> ProSe </w:t>
      </w:r>
      <w:r>
        <w:rPr>
          <w:noProof/>
        </w:rPr>
        <w:t xml:space="preserve">layer-3 </w:t>
      </w:r>
      <w:r w:rsidR="00657FEC">
        <w:rPr>
          <w:lang w:eastAsia="ko-KR"/>
        </w:rPr>
        <w:t>remote UE</w:t>
      </w:r>
      <w:r>
        <w:rPr>
          <w:lang w:eastAsia="ko-KR"/>
        </w:rPr>
        <w:t xml:space="preserve"> wants</w:t>
      </w:r>
      <w:r w:rsidR="00657FEC">
        <w:rPr>
          <w:lang w:eastAsia="zh-CN"/>
        </w:rPr>
        <w:t xml:space="preserve"> to add new PC5 QoS </w:t>
      </w:r>
      <w:r w:rsidR="000B1BEB">
        <w:rPr>
          <w:lang w:eastAsia="zh-CN"/>
        </w:rPr>
        <w:t>f</w:t>
      </w:r>
      <w:r w:rsidR="00657FEC">
        <w:rPr>
          <w:lang w:eastAsia="zh-CN"/>
        </w:rPr>
        <w:t xml:space="preserve">low(s) or modify the existing PC5 QoS </w:t>
      </w:r>
      <w:r w:rsidR="000B1BEB">
        <w:rPr>
          <w:lang w:eastAsia="zh-CN"/>
        </w:rPr>
        <w:t>f</w:t>
      </w:r>
      <w:r w:rsidR="00657FEC">
        <w:rPr>
          <w:lang w:eastAsia="zh-CN"/>
        </w:rPr>
        <w:t xml:space="preserve">low(s) for IP traffic or Ethernet traffic, </w:t>
      </w:r>
      <w:r w:rsidR="00657FEC" w:rsidRPr="00FD214B">
        <w:rPr>
          <w:lang w:eastAsia="zh-CN"/>
        </w:rPr>
        <w:t>the 5G</w:t>
      </w:r>
      <w:r w:rsidR="00657FEC" w:rsidRPr="00FD214B">
        <w:rPr>
          <w:noProof/>
        </w:rPr>
        <w:t xml:space="preserve"> ProSe </w:t>
      </w:r>
      <w:r>
        <w:rPr>
          <w:noProof/>
        </w:rPr>
        <w:t xml:space="preserve">layer-3 </w:t>
      </w:r>
      <w:r w:rsidR="00657FEC">
        <w:rPr>
          <w:lang w:eastAsia="zh-CN"/>
        </w:rPr>
        <w:t>remote UE</w:t>
      </w:r>
      <w:r w:rsidR="00657FEC" w:rsidRPr="00FD214B">
        <w:rPr>
          <w:lang w:eastAsia="zh-CN"/>
        </w:rPr>
        <w:t xml:space="preserve"> may also provide the PC5 QoS </w:t>
      </w:r>
      <w:r w:rsidR="000B1BEB">
        <w:rPr>
          <w:lang w:eastAsia="zh-CN"/>
        </w:rPr>
        <w:t>r</w:t>
      </w:r>
      <w:r w:rsidR="00657FEC" w:rsidRPr="00FD214B">
        <w:rPr>
          <w:lang w:eastAsia="zh-CN"/>
        </w:rPr>
        <w:t xml:space="preserve">ule(s) for the PC5 QoS </w:t>
      </w:r>
      <w:r w:rsidR="000B1BEB">
        <w:rPr>
          <w:lang w:eastAsia="zh-CN"/>
        </w:rPr>
        <w:t>f</w:t>
      </w:r>
      <w:r w:rsidR="00657FEC" w:rsidRPr="00FD214B">
        <w:rPr>
          <w:lang w:eastAsia="zh-CN"/>
        </w:rPr>
        <w:t xml:space="preserve">low(s) to be added or modified </w:t>
      </w:r>
      <w:r w:rsidR="00657FEC" w:rsidRPr="00FD214B">
        <w:rPr>
          <w:lang w:eastAsia="ko-KR"/>
        </w:rPr>
        <w:t xml:space="preserve">to </w:t>
      </w:r>
      <w:r w:rsidR="00657FEC" w:rsidRPr="00C50CDD">
        <w:t xml:space="preserve">the </w:t>
      </w:r>
      <w:r w:rsidR="00657FEC" w:rsidRPr="00FD214B">
        <w:rPr>
          <w:lang w:eastAsia="zh-CN"/>
        </w:rPr>
        <w:t>5G</w:t>
      </w:r>
      <w:r w:rsidR="00657FEC" w:rsidRPr="00FD214B">
        <w:rPr>
          <w:noProof/>
        </w:rPr>
        <w:t xml:space="preserve"> ProSe </w:t>
      </w:r>
      <w:r>
        <w:rPr>
          <w:noProof/>
        </w:rPr>
        <w:t xml:space="preserve">layer-3 </w:t>
      </w:r>
      <w:r w:rsidR="00657FEC">
        <w:rPr>
          <w:lang w:eastAsia="zh-CN"/>
        </w:rPr>
        <w:t>UE-to-network relay</w:t>
      </w:r>
      <w:r w:rsidR="0040364C">
        <w:rPr>
          <w:lang w:eastAsia="zh-CN"/>
        </w:rPr>
        <w:t xml:space="preserve"> UE</w:t>
      </w:r>
      <w:r w:rsidR="00657FEC" w:rsidRPr="00FD214B">
        <w:rPr>
          <w:lang w:eastAsia="zh-CN"/>
        </w:rPr>
        <w:t>.</w:t>
      </w:r>
    </w:p>
    <w:p w14:paraId="631BF3C7" w14:textId="77FC3003" w:rsidR="00657FEC" w:rsidRDefault="00657FEC" w:rsidP="00657FEC">
      <w:pPr>
        <w:rPr>
          <w:noProof/>
          <w:lang w:val="en-US" w:eastAsia="zh-CN"/>
        </w:rPr>
      </w:pPr>
      <w:r>
        <w:rPr>
          <w:rFonts w:hint="eastAsia"/>
          <w:lang w:eastAsia="zh-CN"/>
        </w:rPr>
        <w:t>U</w:t>
      </w:r>
      <w:r>
        <w:rPr>
          <w:lang w:eastAsia="zh-CN"/>
        </w:rPr>
        <w:t xml:space="preserve">pon reception of </w:t>
      </w:r>
      <w:r>
        <w:rPr>
          <w:lang w:eastAsia="ko-KR"/>
        </w:rPr>
        <w:t xml:space="preserve">the PC5 QoS context from the </w:t>
      </w:r>
      <w:r>
        <w:rPr>
          <w:lang w:eastAsia="zh-CN"/>
        </w:rPr>
        <w:t>5G</w:t>
      </w:r>
      <w:r>
        <w:rPr>
          <w:noProof/>
        </w:rPr>
        <w:t xml:space="preserve"> ProSe</w:t>
      </w:r>
      <w:r w:rsidR="008233E0">
        <w:rPr>
          <w:noProof/>
        </w:rPr>
        <w:t xml:space="preserve"> layer-3</w:t>
      </w:r>
      <w:r>
        <w:rPr>
          <w:noProof/>
        </w:rPr>
        <w:t xml:space="preserve"> </w:t>
      </w:r>
      <w:r>
        <w:rPr>
          <w:lang w:eastAsia="ko-KR"/>
        </w:rPr>
        <w:t xml:space="preserve">remote UE, the </w:t>
      </w:r>
      <w:r>
        <w:rPr>
          <w:lang w:eastAsia="zh-CN"/>
        </w:rPr>
        <w:t>5G</w:t>
      </w:r>
      <w:r>
        <w:rPr>
          <w:noProof/>
        </w:rPr>
        <w:t xml:space="preserve"> ProSe</w:t>
      </w:r>
      <w:r>
        <w:rPr>
          <w:lang w:eastAsia="ko-KR"/>
        </w:rPr>
        <w:t xml:space="preserve"> </w:t>
      </w:r>
      <w:r w:rsidR="008233E0">
        <w:rPr>
          <w:noProof/>
        </w:rPr>
        <w:t xml:space="preserve">layer-3 </w:t>
      </w:r>
      <w:r>
        <w:rPr>
          <w:lang w:eastAsia="zh-CN"/>
        </w:rPr>
        <w:t>UE-to-network relay</w:t>
      </w:r>
      <w:r w:rsidR="00506533">
        <w:rPr>
          <w:lang w:eastAsia="zh-CN"/>
        </w:rPr>
        <w:t xml:space="preserve"> UE</w:t>
      </w:r>
      <w:r>
        <w:rPr>
          <w:noProof/>
          <w:lang w:val="en-US" w:eastAsia="zh-CN"/>
        </w:rPr>
        <w:t>:</w:t>
      </w:r>
    </w:p>
    <w:p w14:paraId="42641334" w14:textId="77777777" w:rsidR="00657FEC" w:rsidRDefault="00657FEC" w:rsidP="00657FEC">
      <w:pPr>
        <w:pStyle w:val="B1"/>
        <w:rPr>
          <w:lang w:val="en-US" w:eastAsia="zh-CN"/>
        </w:rPr>
      </w:pPr>
      <w:r>
        <w:rPr>
          <w:lang w:val="en-US" w:eastAsia="zh-CN"/>
        </w:rPr>
        <w:t>a)</w:t>
      </w:r>
      <w:r>
        <w:rPr>
          <w:lang w:val="en-US" w:eastAsia="zh-CN"/>
        </w:rPr>
        <w:tab/>
        <w:t>shall perform one of the following:</w:t>
      </w:r>
    </w:p>
    <w:p w14:paraId="144179AD" w14:textId="2AEAA209" w:rsidR="00657FEC" w:rsidRPr="00FD214B" w:rsidRDefault="00657FEC" w:rsidP="00657FEC">
      <w:pPr>
        <w:pStyle w:val="B2"/>
        <w:rPr>
          <w:lang w:eastAsia="zh-CN"/>
        </w:rPr>
      </w:pPr>
      <w:r>
        <w:rPr>
          <w:lang w:val="en-US" w:eastAsia="zh-CN"/>
        </w:rPr>
        <w:t>1)</w:t>
      </w:r>
      <w:r>
        <w:rPr>
          <w:lang w:val="en-US" w:eastAsia="zh-CN"/>
        </w:rPr>
        <w:tab/>
        <w:t>i</w:t>
      </w:r>
      <w:r>
        <w:rPr>
          <w:lang w:eastAsia="zh-CN"/>
        </w:rPr>
        <w:t xml:space="preserve">f </w:t>
      </w:r>
      <w:r>
        <w:rPr>
          <w:rFonts w:hint="eastAsia"/>
          <w:lang w:eastAsia="zh-CN"/>
        </w:rPr>
        <w:t>the</w:t>
      </w:r>
      <w:r>
        <w:rPr>
          <w:lang w:eastAsia="zh-CN"/>
        </w:rPr>
        <w:t xml:space="preserve"> end-to-end QoS requirements can be supported by an entry in QoS mapping</w:t>
      </w:r>
      <w:r w:rsidRPr="00580206">
        <w:t xml:space="preserve"> </w:t>
      </w:r>
      <w:r>
        <w:t>configured in clause 5.2.5</w:t>
      </w:r>
      <w:r>
        <w:rPr>
          <w:lang w:eastAsia="zh-CN"/>
        </w:rPr>
        <w:t>, then the 5G</w:t>
      </w:r>
      <w:r>
        <w:rPr>
          <w:noProof/>
        </w:rPr>
        <w:t xml:space="preserve"> ProSe </w:t>
      </w:r>
      <w:r w:rsidR="008233E0">
        <w:rPr>
          <w:noProof/>
        </w:rPr>
        <w:t xml:space="preserve">layer-3 </w:t>
      </w:r>
      <w:r>
        <w:rPr>
          <w:lang w:eastAsia="zh-CN"/>
        </w:rPr>
        <w:t>UE-to-network relay</w:t>
      </w:r>
      <w:r w:rsidR="00355D46">
        <w:rPr>
          <w:lang w:eastAsia="zh-CN"/>
        </w:rPr>
        <w:t xml:space="preserve"> UE</w:t>
      </w:r>
      <w:r>
        <w:rPr>
          <w:lang w:eastAsia="zh-CN"/>
        </w:rPr>
        <w:t xml:space="preserve"> uses the </w:t>
      </w:r>
      <w:r>
        <w:rPr>
          <w:lang w:eastAsia="ko-KR"/>
        </w:rPr>
        <w:t xml:space="preserve">5QI of the entry for </w:t>
      </w:r>
      <w:r>
        <w:rPr>
          <w:lang w:eastAsia="zh-CN"/>
        </w:rPr>
        <w:t xml:space="preserve">the Uu QoS control, and uses the </w:t>
      </w:r>
      <w:r>
        <w:rPr>
          <w:lang w:eastAsia="ko-KR"/>
        </w:rPr>
        <w:t xml:space="preserve">PQI of the entry for </w:t>
      </w:r>
      <w:r>
        <w:rPr>
          <w:lang w:eastAsia="zh-CN"/>
        </w:rPr>
        <w:t>the PC5 QoS control; or</w:t>
      </w:r>
    </w:p>
    <w:p w14:paraId="2EE595C6" w14:textId="6DF49B3B" w:rsidR="00657FEC" w:rsidRDefault="00657FEC" w:rsidP="00657FEC">
      <w:pPr>
        <w:pStyle w:val="B2"/>
        <w:rPr>
          <w:lang w:eastAsia="zh-CN"/>
        </w:rPr>
      </w:pPr>
      <w:r>
        <w:rPr>
          <w:lang w:eastAsia="zh-CN"/>
        </w:rPr>
        <w:t>2)</w:t>
      </w:r>
      <w:r>
        <w:rPr>
          <w:lang w:eastAsia="zh-CN"/>
        </w:rPr>
        <w:tab/>
        <w:t xml:space="preserve">if </w:t>
      </w:r>
      <w:r>
        <w:rPr>
          <w:rFonts w:hint="eastAsia"/>
          <w:lang w:eastAsia="zh-CN"/>
        </w:rPr>
        <w:t>the</w:t>
      </w:r>
      <w:r>
        <w:rPr>
          <w:lang w:eastAsia="zh-CN"/>
        </w:rPr>
        <w:t xml:space="preserve"> end-to-end QoS requirements cannot be supported by any entr</w:t>
      </w:r>
      <w:r>
        <w:rPr>
          <w:rFonts w:hint="eastAsia"/>
          <w:lang w:eastAsia="zh-CN"/>
        </w:rPr>
        <w:t>y</w:t>
      </w:r>
      <w:r>
        <w:rPr>
          <w:lang w:eastAsia="zh-CN"/>
        </w:rPr>
        <w:t xml:space="preserve"> in QoS mapping</w:t>
      </w:r>
      <w:r w:rsidRPr="00A30C32">
        <w:t xml:space="preserve"> </w:t>
      </w:r>
      <w:r>
        <w:t>configured in clause 5.2.5</w:t>
      </w:r>
      <w:r>
        <w:rPr>
          <w:lang w:eastAsia="zh-CN"/>
        </w:rPr>
        <w:t>, then the 5G</w:t>
      </w:r>
      <w:r>
        <w:rPr>
          <w:noProof/>
        </w:rPr>
        <w:t xml:space="preserve"> ProSe </w:t>
      </w:r>
      <w:r w:rsidR="008233E0">
        <w:rPr>
          <w:noProof/>
        </w:rPr>
        <w:t xml:space="preserve">layer-3 </w:t>
      </w:r>
      <w:r>
        <w:rPr>
          <w:lang w:eastAsia="zh-CN"/>
        </w:rPr>
        <w:t xml:space="preserve">UE-to-network relay </w:t>
      </w:r>
      <w:r w:rsidR="00355D46">
        <w:rPr>
          <w:lang w:eastAsia="zh-CN"/>
        </w:rPr>
        <w:t xml:space="preserve">UE </w:t>
      </w:r>
      <w:r>
        <w:rPr>
          <w:lang w:eastAsia="zh-CN"/>
        </w:rPr>
        <w:t xml:space="preserve">determines the 5QI </w:t>
      </w:r>
      <w:r>
        <w:rPr>
          <w:lang w:eastAsia="ko-KR"/>
        </w:rPr>
        <w:t xml:space="preserve">for </w:t>
      </w:r>
      <w:r>
        <w:rPr>
          <w:lang w:eastAsia="zh-CN"/>
        </w:rPr>
        <w:t xml:space="preserve">the Uu QoS control and PQI for the PC5 QoS control based on its implementation; </w:t>
      </w:r>
    </w:p>
    <w:p w14:paraId="4F59DA6F" w14:textId="6D04A51B" w:rsidR="00F40CDF" w:rsidRDefault="008233E0" w:rsidP="000F6577">
      <w:pPr>
        <w:pStyle w:val="B1"/>
        <w:rPr>
          <w:lang w:eastAsia="zh-CN"/>
        </w:rPr>
      </w:pPr>
      <w:r>
        <w:rPr>
          <w:lang w:eastAsia="ko-KR"/>
        </w:rPr>
        <w:t>b)</w:t>
      </w:r>
      <w:r>
        <w:rPr>
          <w:lang w:eastAsia="ko-KR"/>
        </w:rPr>
        <w:tab/>
        <w:t>shall provide the 5G ProSe layer-3 remote UE with</w:t>
      </w:r>
      <w:r>
        <w:t xml:space="preserve"> the PQI determined in bullet a), the corresponding PC5 QoS parameters</w:t>
      </w:r>
      <w:r w:rsidRPr="0040364C">
        <w:t xml:space="preserve"> </w:t>
      </w:r>
      <w:r w:rsidRPr="0010363A">
        <w:t>and the corresponding ProSe identifier(s)</w:t>
      </w:r>
      <w:r>
        <w:rPr>
          <w:lang w:eastAsia="ko-KR"/>
        </w:rPr>
        <w:t>;</w:t>
      </w:r>
    </w:p>
    <w:p w14:paraId="38AFA20D" w14:textId="663EDF90" w:rsidR="00657FEC" w:rsidRDefault="00F40CDF" w:rsidP="00657FEC">
      <w:pPr>
        <w:pStyle w:val="B1"/>
        <w:rPr>
          <w:lang w:eastAsia="zh-CN"/>
        </w:rPr>
      </w:pPr>
      <w:r>
        <w:rPr>
          <w:lang w:eastAsia="zh-CN"/>
        </w:rPr>
        <w:t>c</w:t>
      </w:r>
      <w:r w:rsidR="00657FEC">
        <w:rPr>
          <w:lang w:eastAsia="zh-CN"/>
        </w:rPr>
        <w:t>)</w:t>
      </w:r>
      <w:r w:rsidR="00657FEC">
        <w:rPr>
          <w:lang w:eastAsia="zh-CN"/>
        </w:rPr>
        <w:tab/>
        <w:t>optionally, derives</w:t>
      </w:r>
      <w:r w:rsidR="00657FEC" w:rsidRPr="00FD214B">
        <w:rPr>
          <w:lang w:eastAsia="zh-CN"/>
        </w:rPr>
        <w:t xml:space="preserve"> the </w:t>
      </w:r>
      <w:r w:rsidR="00657FEC">
        <w:rPr>
          <w:lang w:eastAsia="ko-KR"/>
        </w:rPr>
        <w:t>p</w:t>
      </w:r>
      <w:r w:rsidR="00657FEC" w:rsidRPr="00FD214B">
        <w:rPr>
          <w:lang w:eastAsia="ko-KR"/>
        </w:rPr>
        <w:t xml:space="preserve">acket </w:t>
      </w:r>
      <w:r w:rsidR="00657FEC">
        <w:rPr>
          <w:lang w:eastAsia="ko-KR"/>
        </w:rPr>
        <w:t>f</w:t>
      </w:r>
      <w:r w:rsidR="00657FEC" w:rsidRPr="00FD214B">
        <w:rPr>
          <w:lang w:eastAsia="ko-KR"/>
        </w:rPr>
        <w:t>ilter</w:t>
      </w:r>
      <w:r w:rsidR="00657FEC">
        <w:rPr>
          <w:lang w:eastAsia="ko-KR"/>
        </w:rPr>
        <w:t>(</w:t>
      </w:r>
      <w:r w:rsidR="00657FEC" w:rsidRPr="00FD214B">
        <w:rPr>
          <w:lang w:eastAsia="ko-KR"/>
        </w:rPr>
        <w:t>s</w:t>
      </w:r>
      <w:r w:rsidR="00657FEC">
        <w:rPr>
          <w:lang w:eastAsia="ko-KR"/>
        </w:rPr>
        <w:t>)</w:t>
      </w:r>
      <w:r w:rsidR="00657FEC" w:rsidRPr="00FD214B">
        <w:rPr>
          <w:lang w:eastAsia="zh-CN"/>
        </w:rPr>
        <w:t xml:space="preserve"> used over Uu reference point </w:t>
      </w:r>
      <w:r w:rsidR="00657FEC">
        <w:rPr>
          <w:lang w:eastAsia="zh-CN"/>
        </w:rPr>
        <w:t>if</w:t>
      </w:r>
      <w:r w:rsidR="00657FEC" w:rsidRPr="00FD214B">
        <w:rPr>
          <w:lang w:eastAsia="zh-CN"/>
        </w:rPr>
        <w:t xml:space="preserve"> </w:t>
      </w:r>
      <w:r w:rsidR="008233E0">
        <w:rPr>
          <w:lang w:eastAsia="ko-KR"/>
        </w:rPr>
        <w:t xml:space="preserve">the </w:t>
      </w:r>
      <w:r w:rsidR="008233E0">
        <w:rPr>
          <w:lang w:eastAsia="zh-CN"/>
        </w:rPr>
        <w:t>5G</w:t>
      </w:r>
      <w:r w:rsidR="008233E0">
        <w:rPr>
          <w:noProof/>
        </w:rPr>
        <w:t xml:space="preserve"> ProSe layer-3</w:t>
      </w:r>
      <w:r w:rsidR="008233E0">
        <w:rPr>
          <w:lang w:eastAsia="ko-KR"/>
        </w:rPr>
        <w:t xml:space="preserve"> </w:t>
      </w:r>
      <w:r w:rsidR="008233E0">
        <w:rPr>
          <w:lang w:eastAsia="zh-CN"/>
        </w:rPr>
        <w:t>UE-to-network relay UE</w:t>
      </w:r>
      <w:r>
        <w:rPr>
          <w:lang w:eastAsia="zh-CN"/>
        </w:rPr>
        <w:t xml:space="preserve"> </w:t>
      </w:r>
      <w:r w:rsidR="00657FEC" w:rsidRPr="00FD214B">
        <w:rPr>
          <w:lang w:eastAsia="zh-CN"/>
        </w:rPr>
        <w:t>received</w:t>
      </w:r>
      <w:r w:rsidR="00657FEC">
        <w:rPr>
          <w:lang w:eastAsia="zh-CN"/>
        </w:rPr>
        <w:t xml:space="preserve"> </w:t>
      </w:r>
      <w:r w:rsidR="00657FEC" w:rsidRPr="00FD214B">
        <w:rPr>
          <w:lang w:eastAsia="zh-CN"/>
        </w:rPr>
        <w:t xml:space="preserve">PC5 QoS </w:t>
      </w:r>
      <w:r w:rsidR="00C1345B">
        <w:rPr>
          <w:lang w:eastAsia="zh-CN"/>
        </w:rPr>
        <w:t>r</w:t>
      </w:r>
      <w:r w:rsidR="00657FEC" w:rsidRPr="00FD214B">
        <w:rPr>
          <w:lang w:eastAsia="zh-CN"/>
        </w:rPr>
        <w:t>ule(s)</w:t>
      </w:r>
      <w:r w:rsidR="00657FEC">
        <w:rPr>
          <w:lang w:eastAsia="zh-CN"/>
        </w:rPr>
        <w:t xml:space="preserve"> from 5G</w:t>
      </w:r>
      <w:r w:rsidR="00657FEC">
        <w:rPr>
          <w:noProof/>
        </w:rPr>
        <w:t xml:space="preserve"> ProSe </w:t>
      </w:r>
      <w:r w:rsidR="008233E0">
        <w:rPr>
          <w:noProof/>
        </w:rPr>
        <w:t xml:space="preserve">layer-3 </w:t>
      </w:r>
      <w:r w:rsidR="00657FEC">
        <w:rPr>
          <w:lang w:eastAsia="ko-KR"/>
        </w:rPr>
        <w:t>remote UE</w:t>
      </w:r>
      <w:r w:rsidR="00657FEC">
        <w:rPr>
          <w:lang w:eastAsia="zh-CN"/>
        </w:rPr>
        <w:t xml:space="preserve">; </w:t>
      </w:r>
    </w:p>
    <w:p w14:paraId="5EFF0AC5" w14:textId="48724F31" w:rsidR="008233E0" w:rsidRDefault="00F40CDF" w:rsidP="008233E0">
      <w:pPr>
        <w:pStyle w:val="B1"/>
      </w:pPr>
      <w:r>
        <w:rPr>
          <w:lang w:eastAsia="zh-CN"/>
        </w:rPr>
        <w:t>d</w:t>
      </w:r>
      <w:r w:rsidR="00657FEC">
        <w:rPr>
          <w:lang w:eastAsia="zh-CN"/>
        </w:rPr>
        <w:t>)</w:t>
      </w:r>
      <w:r w:rsidR="00657FEC">
        <w:rPr>
          <w:lang w:eastAsia="zh-CN"/>
        </w:rPr>
        <w:tab/>
      </w:r>
      <w:r>
        <w:rPr>
          <w:lang w:eastAsia="zh-CN"/>
        </w:rPr>
        <w:t xml:space="preserve">if a new QoS flow </w:t>
      </w:r>
      <w:r w:rsidR="008233E0">
        <w:rPr>
          <w:lang w:eastAsia="zh-CN"/>
        </w:rPr>
        <w:t>needs</w:t>
      </w:r>
      <w:r>
        <w:rPr>
          <w:lang w:eastAsia="zh-CN"/>
        </w:rPr>
        <w:t xml:space="preserve"> to be established or the existing QoS flow(s) </w:t>
      </w:r>
      <w:r w:rsidR="008233E0">
        <w:rPr>
          <w:lang w:eastAsia="zh-CN"/>
        </w:rPr>
        <w:t>needs</w:t>
      </w:r>
      <w:r>
        <w:rPr>
          <w:lang w:eastAsia="zh-CN"/>
        </w:rPr>
        <w:t xml:space="preserve"> to be modified</w:t>
      </w:r>
      <w:r w:rsidR="008233E0">
        <w:rPr>
          <w:lang w:eastAsia="zh-CN"/>
        </w:rPr>
        <w:t xml:space="preserve">, shall perform </w:t>
      </w:r>
      <w:r w:rsidR="008233E0" w:rsidRPr="002848B5">
        <w:rPr>
          <w:lang w:eastAsia="zh-CN"/>
        </w:rPr>
        <w:t>UE-requested PDU session modification procedure</w:t>
      </w:r>
      <w:r w:rsidR="008233E0">
        <w:t xml:space="preserve"> as specified in </w:t>
      </w:r>
      <w:r w:rsidR="008233E0">
        <w:rPr>
          <w:lang w:eastAsia="ko-KR"/>
        </w:rPr>
        <w:t>clause 6.4.2 in 3GPP</w:t>
      </w:r>
      <w:r w:rsidR="008233E0">
        <w:rPr>
          <w:lang w:val="en-US" w:eastAsia="ko-KR"/>
        </w:rPr>
        <w:t> </w:t>
      </w:r>
      <w:r w:rsidR="008233E0">
        <w:rPr>
          <w:lang w:eastAsia="ko-KR"/>
        </w:rPr>
        <w:t>TS 24.501 [11]</w:t>
      </w:r>
      <w:r w:rsidR="008233E0">
        <w:t xml:space="preserve"> providing:</w:t>
      </w:r>
    </w:p>
    <w:p w14:paraId="794D06A6" w14:textId="77777777" w:rsidR="008233E0" w:rsidRDefault="008233E0" w:rsidP="008233E0">
      <w:pPr>
        <w:pStyle w:val="B2"/>
        <w:rPr>
          <w:lang w:eastAsia="zh-CN"/>
        </w:rPr>
      </w:pPr>
      <w:r>
        <w:rPr>
          <w:lang w:eastAsia="ko-KR"/>
        </w:rPr>
        <w:t>1)</w:t>
      </w:r>
      <w:r>
        <w:rPr>
          <w:lang w:eastAsia="zh-CN"/>
        </w:rPr>
        <w:tab/>
        <w:t>the Requested QoS flow descriptions IE with the 5QI value determined in bullet a); or</w:t>
      </w:r>
    </w:p>
    <w:p w14:paraId="333DFC52" w14:textId="32078F82" w:rsidR="00F40CDF" w:rsidRDefault="008233E0" w:rsidP="0066566A">
      <w:pPr>
        <w:pStyle w:val="B2"/>
        <w:rPr>
          <w:lang w:eastAsia="ko-KR"/>
        </w:rPr>
      </w:pPr>
      <w:r>
        <w:rPr>
          <w:lang w:eastAsia="ko-KR"/>
        </w:rPr>
        <w:t>2)</w:t>
      </w:r>
      <w:r>
        <w:rPr>
          <w:lang w:eastAsia="ko-KR"/>
        </w:rPr>
        <w:tab/>
      </w:r>
      <w:r>
        <w:rPr>
          <w:lang w:eastAsia="zh-CN"/>
        </w:rPr>
        <w:t xml:space="preserve">the Requested QoS rules IE with the </w:t>
      </w:r>
      <w:r w:rsidR="00CC7415">
        <w:rPr>
          <w:lang w:eastAsia="zh-CN"/>
        </w:rPr>
        <w:t>packet</w:t>
      </w:r>
      <w:r>
        <w:rPr>
          <w:lang w:eastAsia="zh-CN"/>
        </w:rPr>
        <w:t xml:space="preserve"> filter(s)</w:t>
      </w:r>
      <w:r>
        <w:rPr>
          <w:lang w:eastAsia="ko-KR"/>
        </w:rPr>
        <w:t xml:space="preserve"> i</w:t>
      </w:r>
      <w:r w:rsidR="00657FEC">
        <w:rPr>
          <w:lang w:eastAsia="ko-KR"/>
        </w:rPr>
        <w:t>f</w:t>
      </w:r>
      <w:r w:rsidR="00657FEC">
        <w:t xml:space="preserve"> </w:t>
      </w:r>
      <w:r w:rsidR="00657FEC">
        <w:rPr>
          <w:lang w:eastAsia="ko-KR"/>
        </w:rPr>
        <w:t>p</w:t>
      </w:r>
      <w:r w:rsidR="00657FEC" w:rsidRPr="00FD214B">
        <w:rPr>
          <w:lang w:eastAsia="ko-KR"/>
        </w:rPr>
        <w:t xml:space="preserve">acket </w:t>
      </w:r>
      <w:r w:rsidR="00657FEC">
        <w:rPr>
          <w:lang w:eastAsia="ko-KR"/>
        </w:rPr>
        <w:t>f</w:t>
      </w:r>
      <w:r w:rsidR="00657FEC" w:rsidRPr="00FD214B">
        <w:rPr>
          <w:lang w:eastAsia="ko-KR"/>
        </w:rPr>
        <w:t>ilter</w:t>
      </w:r>
      <w:r w:rsidR="00657FEC">
        <w:rPr>
          <w:lang w:eastAsia="ko-KR"/>
        </w:rPr>
        <w:t>(</w:t>
      </w:r>
      <w:r w:rsidR="00657FEC" w:rsidRPr="00FD214B">
        <w:rPr>
          <w:lang w:eastAsia="ko-KR"/>
        </w:rPr>
        <w:t>s</w:t>
      </w:r>
      <w:r w:rsidR="00657FEC">
        <w:rPr>
          <w:lang w:eastAsia="ko-KR"/>
        </w:rPr>
        <w:t>)</w:t>
      </w:r>
      <w:r w:rsidR="00657FEC" w:rsidRPr="008450D6">
        <w:t xml:space="preserve"> </w:t>
      </w:r>
      <w:r w:rsidR="00657FEC">
        <w:t xml:space="preserve">are derived in bullet </w:t>
      </w:r>
      <w:r w:rsidR="00F40CDF">
        <w:t>c</w:t>
      </w:r>
      <w:r w:rsidR="00657FEC">
        <w:t>)</w:t>
      </w:r>
      <w:r w:rsidR="00657FEC">
        <w:rPr>
          <w:lang w:eastAsia="ko-KR"/>
        </w:rPr>
        <w:t>;</w:t>
      </w:r>
      <w:r>
        <w:rPr>
          <w:lang w:eastAsia="ko-KR"/>
        </w:rPr>
        <w:t xml:space="preserve"> and</w:t>
      </w:r>
    </w:p>
    <w:p w14:paraId="2884DF71" w14:textId="4DEFF50F" w:rsidR="00657FEC" w:rsidRPr="00604946" w:rsidRDefault="008233E0" w:rsidP="00657FEC">
      <w:pPr>
        <w:pStyle w:val="B1"/>
        <w:rPr>
          <w:lang w:eastAsia="zh-CN"/>
        </w:rPr>
      </w:pPr>
      <w:r>
        <w:rPr>
          <w:lang w:eastAsia="zh-CN"/>
        </w:rPr>
        <w:t>e</w:t>
      </w:r>
      <w:r w:rsidR="00657FEC">
        <w:rPr>
          <w:lang w:eastAsia="zh-CN"/>
        </w:rPr>
        <w:t>)</w:t>
      </w:r>
      <w:r w:rsidR="00657FEC">
        <w:rPr>
          <w:lang w:eastAsia="zh-CN"/>
        </w:rPr>
        <w:tab/>
      </w:r>
      <w:r>
        <w:rPr>
          <w:lang w:eastAsia="ko-KR"/>
        </w:rPr>
        <w:t>shall</w:t>
      </w:r>
      <w:r>
        <w:rPr>
          <w:lang w:eastAsia="zh-CN"/>
        </w:rPr>
        <w:t xml:space="preserve"> further</w:t>
      </w:r>
      <w:r w:rsidR="00657FEC" w:rsidRPr="00F503B9">
        <w:rPr>
          <w:lang w:eastAsia="zh-CN"/>
        </w:rPr>
        <w:t xml:space="preserve"> update the corresponding PC5 QoS </w:t>
      </w:r>
      <w:r w:rsidR="00423ECB">
        <w:rPr>
          <w:lang w:eastAsia="zh-CN"/>
        </w:rPr>
        <w:t>f</w:t>
      </w:r>
      <w:r w:rsidR="00657FEC" w:rsidRPr="00F503B9">
        <w:rPr>
          <w:lang w:eastAsia="zh-CN"/>
        </w:rPr>
        <w:t>low with the updated PQI value</w:t>
      </w:r>
      <w:r w:rsidR="00657FEC">
        <w:rPr>
          <w:lang w:eastAsia="zh-CN"/>
        </w:rPr>
        <w:t xml:space="preserve"> i</w:t>
      </w:r>
      <w:r w:rsidR="00657FEC" w:rsidRPr="00F503B9">
        <w:rPr>
          <w:lang w:eastAsia="zh-CN"/>
        </w:rPr>
        <w:t>f</w:t>
      </w:r>
      <w:r w:rsidR="00657FEC">
        <w:rPr>
          <w:lang w:eastAsia="zh-CN"/>
        </w:rPr>
        <w:t xml:space="preserve"> the </w:t>
      </w:r>
      <w:r>
        <w:rPr>
          <w:lang w:eastAsia="zh-CN"/>
        </w:rPr>
        <w:t xml:space="preserve">5G ProSe layer-3 UE-to-network relay </w:t>
      </w:r>
      <w:r w:rsidR="00657FEC">
        <w:rPr>
          <w:lang w:eastAsia="zh-CN"/>
        </w:rPr>
        <w:t>UE receives</w:t>
      </w:r>
      <w:r w:rsidRPr="008233E0">
        <w:rPr>
          <w:lang w:eastAsia="zh-CN"/>
        </w:rPr>
        <w:t xml:space="preserve"> </w:t>
      </w:r>
      <w:r>
        <w:rPr>
          <w:lang w:eastAsia="zh-CN"/>
        </w:rPr>
        <w:t>the authorized</w:t>
      </w:r>
      <w:r w:rsidRPr="004015F3">
        <w:t xml:space="preserve"> </w:t>
      </w:r>
      <w:r w:rsidRPr="00913BB3">
        <w:t>QoS flow descriptions</w:t>
      </w:r>
      <w:r>
        <w:rPr>
          <w:lang w:eastAsia="zh-CN"/>
        </w:rPr>
        <w:t xml:space="preserve"> with a</w:t>
      </w:r>
      <w:r w:rsidR="00F40CDF">
        <w:rPr>
          <w:lang w:eastAsia="zh-CN"/>
        </w:rPr>
        <w:t xml:space="preserve"> 5QI value</w:t>
      </w:r>
      <w:r>
        <w:rPr>
          <w:lang w:eastAsia="zh-CN"/>
        </w:rPr>
        <w:t xml:space="preserve"> which is different from the 5QI value indicated by the 5G ProSe layer-3 UE-to-network relay UE as described in </w:t>
      </w:r>
      <w:r>
        <w:t>bullet d)</w:t>
      </w:r>
      <w:r w:rsidR="00657FEC" w:rsidRPr="00F503B9">
        <w:rPr>
          <w:lang w:eastAsia="zh-CN"/>
        </w:rPr>
        <w:t>.</w:t>
      </w:r>
    </w:p>
    <w:p w14:paraId="0C7CA8AD" w14:textId="04D972A6" w:rsidR="00657FEC" w:rsidRDefault="00657FEC" w:rsidP="00657FEC">
      <w:pPr>
        <w:pStyle w:val="40"/>
      </w:pPr>
      <w:bookmarkStart w:id="1535" w:name="_Toc94175698"/>
      <w:r w:rsidRPr="00A51139">
        <w:rPr>
          <w:rFonts w:hint="eastAsia"/>
        </w:rPr>
        <w:t>8</w:t>
      </w:r>
      <w:r w:rsidRPr="00A51139">
        <w:t>.2.</w:t>
      </w:r>
      <w:r w:rsidR="00E51E13">
        <w:t>6</w:t>
      </w:r>
      <w:r>
        <w:t>.4</w:t>
      </w:r>
      <w:r w:rsidRPr="00A51139">
        <w:tab/>
        <w:t xml:space="preserve">QoS handling for 5G ProSe </w:t>
      </w:r>
      <w:r>
        <w:t>layer-</w:t>
      </w:r>
      <w:r w:rsidRPr="00A51139">
        <w:t xml:space="preserve">3 </w:t>
      </w:r>
      <w:r>
        <w:t>UE-to-network relay</w:t>
      </w:r>
      <w:r w:rsidRPr="00A51139">
        <w:t xml:space="preserve"> with N3IWF</w:t>
      </w:r>
      <w:bookmarkEnd w:id="1535"/>
    </w:p>
    <w:p w14:paraId="62FDCB24" w14:textId="77777777" w:rsidR="005B098F" w:rsidRDefault="005B098F" w:rsidP="005B098F">
      <w:pPr>
        <w:pStyle w:val="50"/>
        <w:rPr>
          <w:lang w:val="en-US" w:eastAsia="zh-CN"/>
        </w:rPr>
      </w:pPr>
      <w:bookmarkStart w:id="1536" w:name="_Toc94175699"/>
      <w:r>
        <w:rPr>
          <w:rFonts w:hint="eastAsia"/>
          <w:lang w:val="en-US" w:eastAsia="zh-CN"/>
        </w:rPr>
        <w:t>8</w:t>
      </w:r>
      <w:r>
        <w:rPr>
          <w:lang w:val="en-US" w:eastAsia="zh-CN"/>
        </w:rPr>
        <w:t>.2.6.4.1</w:t>
      </w:r>
      <w:r>
        <w:rPr>
          <w:lang w:val="en-US" w:eastAsia="zh-CN"/>
        </w:rPr>
        <w:tab/>
        <w:t>General</w:t>
      </w:r>
      <w:bookmarkEnd w:id="1536"/>
    </w:p>
    <w:p w14:paraId="3D671332" w14:textId="77777777" w:rsidR="005B098F" w:rsidRDefault="005B098F" w:rsidP="005B098F">
      <w:r>
        <w:t xml:space="preserve">As specified in clause 5.6.2.2 of 3GPP TS 23.304 [2], when the 5G ProSe layer-3 remote UE accesses 5GS via a </w:t>
      </w:r>
      <w:r>
        <w:rPr>
          <w:lang w:eastAsia="zh-CN"/>
        </w:rPr>
        <w:t>5G</w:t>
      </w:r>
      <w:r>
        <w:rPr>
          <w:lang w:val="en-US" w:eastAsia="zh-CN"/>
        </w:rPr>
        <w:t xml:space="preserve"> ProSe </w:t>
      </w:r>
      <w:r>
        <w:t xml:space="preserve">layer-3 UE-to-network relay with N3IWF, the N3IWF can use one of the following operations for QoS support in </w:t>
      </w:r>
      <w:r>
        <w:rPr>
          <w:lang w:eastAsia="zh-CN"/>
        </w:rPr>
        <w:t>5G ProSe layer-3 UE-to-network</w:t>
      </w:r>
      <w:r>
        <w:t xml:space="preserve"> relay UE's serving PLMN:</w:t>
      </w:r>
    </w:p>
    <w:p w14:paraId="36584D51" w14:textId="77777777" w:rsidR="005B098F" w:rsidRDefault="005B098F" w:rsidP="005B098F">
      <w:pPr>
        <w:pStyle w:val="B1"/>
      </w:pPr>
      <w:r>
        <w:t>a)</w:t>
      </w:r>
      <w:r>
        <w:tab/>
        <w:t>a static QoS mapping mechanism; or</w:t>
      </w:r>
    </w:p>
    <w:p w14:paraId="749AE255" w14:textId="77777777" w:rsidR="005B098F" w:rsidRDefault="005B098F" w:rsidP="005B098F">
      <w:pPr>
        <w:pStyle w:val="B1"/>
      </w:pPr>
      <w:r>
        <w:lastRenderedPageBreak/>
        <w:t>b)</w:t>
      </w:r>
      <w:r>
        <w:tab/>
        <w:t>a dynamic QoS signalling based mechanism.</w:t>
      </w:r>
    </w:p>
    <w:p w14:paraId="74E9C2C6" w14:textId="77777777" w:rsidR="005B098F" w:rsidRDefault="005B098F" w:rsidP="005B098F">
      <w:pPr>
        <w:rPr>
          <w:lang w:val="en-US" w:eastAsia="zh-CN"/>
        </w:rPr>
      </w:pPr>
      <w:r>
        <w:rPr>
          <w:lang w:eastAsia="zh-CN"/>
        </w:rPr>
        <w:t>For a), there is no signalling impact to the 5G ProSe layer-3 remote UE and the 5G ProSe layer-3 UE-to-network relay UE</w:t>
      </w:r>
      <w:r>
        <w:rPr>
          <w:lang w:val="en-US" w:eastAsia="zh-CN"/>
        </w:rPr>
        <w:t>.</w:t>
      </w:r>
    </w:p>
    <w:p w14:paraId="46E21559" w14:textId="77777777" w:rsidR="005B098F" w:rsidRDefault="005B098F" w:rsidP="005B098F">
      <w:pPr>
        <w:rPr>
          <w:lang w:val="en-US" w:eastAsia="zh-CN"/>
        </w:rPr>
      </w:pPr>
      <w:r>
        <w:rPr>
          <w:lang w:eastAsia="zh-CN"/>
        </w:rPr>
        <w:t>For b), clause</w:t>
      </w:r>
      <w:r>
        <w:rPr>
          <w:lang w:val="en-US" w:eastAsia="zh-CN"/>
        </w:rPr>
        <w:t> </w:t>
      </w:r>
      <w:r>
        <w:rPr>
          <w:rFonts w:hint="eastAsia"/>
          <w:lang w:val="en-US" w:eastAsia="zh-CN"/>
        </w:rPr>
        <w:t>8</w:t>
      </w:r>
      <w:r>
        <w:rPr>
          <w:lang w:val="en-US" w:eastAsia="zh-CN"/>
        </w:rPr>
        <w:t xml:space="preserve">.2.6.4.2 specifies the QoS handling with QoS signaling procedure to transport the IPsec traffic in the </w:t>
      </w:r>
      <w:r>
        <w:rPr>
          <w:lang w:eastAsia="zh-CN"/>
        </w:rPr>
        <w:t>5G ProSe layer-3 UE-to-network</w:t>
      </w:r>
      <w:r>
        <w:t xml:space="preserve"> relay UE's 5GCN</w:t>
      </w:r>
      <w:r>
        <w:rPr>
          <w:lang w:val="en-US" w:eastAsia="zh-CN"/>
        </w:rPr>
        <w:t>.</w:t>
      </w:r>
    </w:p>
    <w:p w14:paraId="6A59D511" w14:textId="77777777" w:rsidR="005B098F" w:rsidRDefault="005B098F" w:rsidP="005B098F">
      <w:pPr>
        <w:pStyle w:val="50"/>
        <w:rPr>
          <w:lang w:val="en-US" w:eastAsia="zh-CN"/>
        </w:rPr>
      </w:pPr>
      <w:bookmarkStart w:id="1537" w:name="_Toc94175700"/>
      <w:r>
        <w:rPr>
          <w:rFonts w:hint="eastAsia"/>
          <w:lang w:val="en-US" w:eastAsia="zh-CN"/>
        </w:rPr>
        <w:t>8</w:t>
      </w:r>
      <w:r>
        <w:rPr>
          <w:lang w:val="en-US" w:eastAsia="zh-CN"/>
        </w:rPr>
        <w:t>.2.6.4.2</w:t>
      </w:r>
      <w:r>
        <w:rPr>
          <w:lang w:val="en-US" w:eastAsia="zh-CN"/>
        </w:rPr>
        <w:tab/>
        <w:t>QoS handling with QoS signaling procedure</w:t>
      </w:r>
      <w:bookmarkEnd w:id="1537"/>
    </w:p>
    <w:p w14:paraId="134FCFEF" w14:textId="6F273A8F" w:rsidR="005B098F" w:rsidRDefault="005B098F" w:rsidP="005B098F">
      <w:pPr>
        <w:rPr>
          <w:lang w:eastAsia="zh-CN"/>
        </w:rPr>
      </w:pPr>
      <w:r>
        <w:t xml:space="preserve">When the </w:t>
      </w:r>
      <w:r>
        <w:rPr>
          <w:lang w:eastAsia="zh-CN"/>
        </w:rPr>
        <w:t>5G</w:t>
      </w:r>
      <w:r>
        <w:rPr>
          <w:lang w:val="en-US" w:eastAsia="zh-CN"/>
        </w:rPr>
        <w:t xml:space="preserve"> ProSe layer-3 r</w:t>
      </w:r>
      <w:r>
        <w:t xml:space="preserve">emote </w:t>
      </w:r>
      <w:r>
        <w:rPr>
          <w:lang w:val="en-US" w:eastAsia="zh-CN"/>
        </w:rPr>
        <w:t xml:space="preserve">UE establishes or handovers a PDU session via the N3IWF as described in clause 4.12.5 of </w:t>
      </w:r>
      <w:r w:rsidR="007746B0">
        <w:rPr>
          <w:lang w:val="en-US" w:eastAsia="zh-CN"/>
        </w:rPr>
        <w:t>3GPP </w:t>
      </w:r>
      <w:r>
        <w:rPr>
          <w:lang w:val="en-US" w:eastAsia="zh-CN"/>
        </w:rPr>
        <w:t>TS 23.502 </w:t>
      </w:r>
      <w:r>
        <w:t xml:space="preserve">[5], the N3IWF initiates a child SA creation procedure by sending a </w:t>
      </w:r>
      <w:r>
        <w:rPr>
          <w:lang w:val="en-US" w:eastAsia="zh-CN"/>
        </w:rPr>
        <w:t>CREATE_CHILD_SA request</w:t>
      </w:r>
      <w:r>
        <w:t xml:space="preserve"> message to associate the </w:t>
      </w:r>
      <w:r>
        <w:rPr>
          <w:lang w:val="en-US" w:eastAsia="zh-CN"/>
        </w:rPr>
        <w:t>QoS flow(s)</w:t>
      </w:r>
      <w:r>
        <w:rPr>
          <w:rFonts w:hint="eastAsia"/>
          <w:lang w:val="en-US" w:eastAsia="zh-CN"/>
        </w:rPr>
        <w:t xml:space="preserve"> of the PDU session</w:t>
      </w:r>
      <w:r>
        <w:rPr>
          <w:lang w:val="en-US" w:eastAsia="zh-CN"/>
        </w:rPr>
        <w:t xml:space="preserve"> with the child SA of the user plane as specified in clause 7.5 of 3GPP TS 24.502 [26]. In the CREATE_CHILD_SA request</w:t>
      </w:r>
      <w:r>
        <w:t xml:space="preserve"> message, the </w:t>
      </w:r>
      <w:r w:rsidRPr="0066566A">
        <w:t>5G_QOS_INFO Notify payload includes the PDU session ID, one or more QFI(s), optionally a DSCP value, and optionally Additional QoS Information as defined in clause 9.3.1.1 of 3GPP </w:t>
      </w:r>
      <w:r>
        <w:rPr>
          <w:lang w:val="en-US" w:eastAsia="zh-CN"/>
        </w:rPr>
        <w:t xml:space="preserve">TS 24.502 [26]. The N3IWF can also initiate the </w:t>
      </w:r>
      <w:r>
        <w:t>user plane IPsec child SA modification procedure</w:t>
      </w:r>
      <w:r>
        <w:rPr>
          <w:lang w:val="en-US" w:eastAsia="zh-CN"/>
        </w:rPr>
        <w:t xml:space="preserve"> by sending an </w:t>
      </w:r>
      <w:r>
        <w:t>INFORMATIONAL request message</w:t>
      </w:r>
      <w:r>
        <w:rPr>
          <w:lang w:val="en-US" w:eastAsia="zh-CN"/>
        </w:rPr>
        <w:t xml:space="preserve"> including the </w:t>
      </w:r>
      <w:r w:rsidRPr="0066566A">
        <w:t>5G_QOS_INFO Notify payload</w:t>
      </w:r>
      <w:r>
        <w:rPr>
          <w:lang w:val="en-US" w:eastAsia="zh-CN"/>
        </w:rPr>
        <w:t xml:space="preserve"> if the</w:t>
      </w:r>
      <w:r>
        <w:t xml:space="preserve"> child SA </w:t>
      </w:r>
      <w:r>
        <w:rPr>
          <w:rFonts w:hint="eastAsia"/>
          <w:lang w:val="en-US" w:eastAsia="zh-CN"/>
        </w:rPr>
        <w:t>associat</w:t>
      </w:r>
      <w:r>
        <w:rPr>
          <w:lang w:val="en-US" w:eastAsia="zh-CN"/>
        </w:rPr>
        <w:t>ed with</w:t>
      </w:r>
      <w:r>
        <w:rPr>
          <w:rFonts w:hint="eastAsia"/>
          <w:lang w:val="en-US" w:eastAsia="zh-CN"/>
        </w:rPr>
        <w:t xml:space="preserve"> the </w:t>
      </w:r>
      <w:r>
        <w:rPr>
          <w:lang w:val="en-US" w:eastAsia="zh-CN"/>
        </w:rPr>
        <w:t>QoS flows</w:t>
      </w:r>
      <w:r>
        <w:rPr>
          <w:rFonts w:hint="eastAsia"/>
          <w:lang w:val="en-US" w:eastAsia="zh-CN"/>
        </w:rPr>
        <w:t xml:space="preserve"> of the PDU session</w:t>
      </w:r>
      <w:r>
        <w:rPr>
          <w:lang w:val="en-US" w:eastAsia="zh-CN"/>
        </w:rPr>
        <w:t xml:space="preserve"> needs to be modified as specified in clause 7.6 of 3GPP TS 24.502 [26]</w:t>
      </w:r>
      <w:r>
        <w:t>.</w:t>
      </w:r>
    </w:p>
    <w:p w14:paraId="77E8C6BB" w14:textId="77777777" w:rsidR="005B098F" w:rsidRDefault="005B098F" w:rsidP="005B098F">
      <w:pPr>
        <w:rPr>
          <w:lang w:eastAsia="zh-CN"/>
        </w:rPr>
      </w:pPr>
      <w:r>
        <w:rPr>
          <w:lang w:val="en-US" w:eastAsia="zh-CN"/>
        </w:rPr>
        <w:t>Based on information in the received 5G_QoS_INFO Notify payload</w:t>
      </w:r>
      <w:r>
        <w:t>, the 5G ProSe layer-3 remote UE determines whether to initiate the 5G ProSe direct link modification procedure to setup or modify the PC5 QoS flows. If the 5G ProSe direct link modification procedure needs to be initiated, the PC5 ProSe layer-3 remote</w:t>
      </w:r>
      <w:r>
        <w:rPr>
          <w:rFonts w:hint="eastAsia"/>
          <w:lang w:eastAsia="zh-CN"/>
        </w:rPr>
        <w:t xml:space="preserve"> </w:t>
      </w:r>
      <w:r>
        <w:rPr>
          <w:lang w:eastAsia="zh-CN"/>
        </w:rPr>
        <w:t xml:space="preserve">UE shall perform the procedure as specified in </w:t>
      </w:r>
      <w:r>
        <w:t>clause 8.2.6.3.3 with following additions</w:t>
      </w:r>
      <w:r>
        <w:rPr>
          <w:lang w:eastAsia="zh-CN"/>
        </w:rPr>
        <w:t>:</w:t>
      </w:r>
    </w:p>
    <w:p w14:paraId="381CFC01" w14:textId="77777777" w:rsidR="005B098F" w:rsidRDefault="005B098F" w:rsidP="005B098F">
      <w:pPr>
        <w:pStyle w:val="B1"/>
        <w:rPr>
          <w:lang w:eastAsia="zh-CN"/>
        </w:rPr>
      </w:pPr>
      <w:r>
        <w:rPr>
          <w:lang w:eastAsia="zh-CN"/>
        </w:rPr>
        <w:t>a)</w:t>
      </w:r>
      <w:r>
        <w:rPr>
          <w:lang w:eastAsia="zh-CN"/>
        </w:rPr>
        <w:tab/>
        <w:t xml:space="preserve">if the Additional QoS Information is received in the </w:t>
      </w:r>
      <w:r>
        <w:rPr>
          <w:lang w:val="en-US" w:eastAsia="zh-CN"/>
        </w:rPr>
        <w:t>5G_QoS_INFO Notify payload</w:t>
      </w:r>
      <w:r>
        <w:rPr>
          <w:lang w:eastAsia="zh-CN"/>
        </w:rPr>
        <w:t>, the 5G ProSe layer-3 remote UE shall set the PC5 QoS flow descriptions IE based on the Additional QoS Information; and</w:t>
      </w:r>
    </w:p>
    <w:p w14:paraId="4AFC86CF" w14:textId="77777777" w:rsidR="005B098F" w:rsidRDefault="005B098F" w:rsidP="005B098F">
      <w:pPr>
        <w:pStyle w:val="B1"/>
        <w:rPr>
          <w:lang w:eastAsia="zh-CN"/>
        </w:rPr>
      </w:pPr>
      <w:r>
        <w:rPr>
          <w:lang w:eastAsia="zh-CN"/>
        </w:rPr>
        <w:t>b)</w:t>
      </w:r>
      <w:r>
        <w:rPr>
          <w:lang w:eastAsia="zh-CN"/>
        </w:rPr>
        <w:tab/>
        <w:t xml:space="preserve">the 5G ProSe layer-3 remote UE </w:t>
      </w:r>
      <w:r>
        <w:rPr>
          <w:rFonts w:hint="eastAsia"/>
          <w:lang w:eastAsia="zh-CN"/>
        </w:rPr>
        <w:t>s</w:t>
      </w:r>
      <w:r>
        <w:rPr>
          <w:lang w:eastAsia="zh-CN"/>
        </w:rPr>
        <w:t>hall include the PC5 QoS rules IE with the packet filter containing the N3IWF IP address, the s</w:t>
      </w:r>
      <w:r>
        <w:t xml:space="preserve">ecurity parameter index of the child SA, and the DSCP value if received in the </w:t>
      </w:r>
      <w:r>
        <w:rPr>
          <w:lang w:val="en-US" w:eastAsia="zh-CN"/>
        </w:rPr>
        <w:t>5G_QoS_INFO Notify payload.</w:t>
      </w:r>
    </w:p>
    <w:p w14:paraId="250FED4C" w14:textId="71B22581" w:rsidR="005B098F" w:rsidRPr="0066566A" w:rsidRDefault="005B098F" w:rsidP="0066566A">
      <w:pPr>
        <w:rPr>
          <w:lang w:eastAsia="zh-CN"/>
        </w:rPr>
      </w:pPr>
      <w:r>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Pr>
          <w:rFonts w:hint="eastAsia"/>
          <w:lang w:eastAsia="zh-CN"/>
        </w:rPr>
        <w:t xml:space="preserve"> </w:t>
      </w:r>
      <w:r>
        <w:rPr>
          <w:lang w:eastAsia="zh-CN"/>
        </w:rPr>
        <w:t xml:space="preserve">UE shall perform the procedure as specified in </w:t>
      </w:r>
      <w:r>
        <w:t>clause 6.4.2 of 3GPP TS 24.501 [11].</w:t>
      </w:r>
    </w:p>
    <w:p w14:paraId="792A84F8" w14:textId="3142B771" w:rsidR="00C86867" w:rsidRPr="00F65EEC" w:rsidRDefault="00C86867" w:rsidP="00C86867">
      <w:pPr>
        <w:pStyle w:val="30"/>
      </w:pPr>
      <w:bookmarkStart w:id="1538" w:name="_Toc94175701"/>
      <w:bookmarkEnd w:id="1516"/>
      <w:bookmarkEnd w:id="1517"/>
      <w:bookmarkEnd w:id="1518"/>
      <w:bookmarkEnd w:id="1519"/>
      <w:r w:rsidRPr="00F65EEC">
        <w:t>8.</w:t>
      </w:r>
      <w:r>
        <w:t>2.</w:t>
      </w:r>
      <w:r w:rsidR="00425D7B">
        <w:t>7</w:t>
      </w:r>
      <w:r w:rsidRPr="00F65EEC">
        <w:tab/>
      </w:r>
      <w:r>
        <w:t xml:space="preserve">5G ProSe </w:t>
      </w:r>
      <w:r w:rsidR="00D126B0">
        <w:t>layer-3</w:t>
      </w:r>
      <w:r>
        <w:t xml:space="preserve"> UE-to-network r</w:t>
      </w:r>
      <w:r w:rsidRPr="00F60D32">
        <w:t>elay with N3IWF support</w:t>
      </w:r>
      <w:bookmarkEnd w:id="1538"/>
    </w:p>
    <w:p w14:paraId="6F3C23C3" w14:textId="7AA79D40" w:rsidR="00C86867" w:rsidRDefault="00C86867" w:rsidP="00C86867">
      <w:pPr>
        <w:pStyle w:val="40"/>
      </w:pPr>
      <w:bookmarkStart w:id="1539" w:name="_Toc94175702"/>
      <w:r>
        <w:rPr>
          <w:rFonts w:hint="eastAsia"/>
          <w:noProof/>
          <w:lang w:val="en-US" w:eastAsia="zh-CN"/>
        </w:rPr>
        <w:t>8.</w:t>
      </w:r>
      <w:r>
        <w:rPr>
          <w:noProof/>
          <w:lang w:val="en-US" w:eastAsia="zh-CN"/>
        </w:rPr>
        <w:t>2.</w:t>
      </w:r>
      <w:r w:rsidR="00425D7B">
        <w:rPr>
          <w:noProof/>
          <w:lang w:val="en-US" w:eastAsia="zh-CN"/>
        </w:rPr>
        <w:t>7</w:t>
      </w:r>
      <w:r>
        <w:rPr>
          <w:rFonts w:hint="eastAsia"/>
          <w:noProof/>
          <w:lang w:val="en-US" w:eastAsia="zh-CN"/>
        </w:rPr>
        <w:t>.1</w:t>
      </w:r>
      <w:r>
        <w:rPr>
          <w:rFonts w:hint="eastAsia"/>
          <w:noProof/>
          <w:lang w:val="en-US" w:eastAsia="zh-CN"/>
        </w:rPr>
        <w:tab/>
      </w:r>
      <w:r>
        <w:t>General</w:t>
      </w:r>
      <w:bookmarkEnd w:id="1539"/>
    </w:p>
    <w:p w14:paraId="7134F1D6" w14:textId="2E1D8336" w:rsidR="00C86867" w:rsidRDefault="00C86867" w:rsidP="00C86867">
      <w:r>
        <w:t>As specified in clause 5.4.1.2 of 3GPP TS 23.304 [2], t</w:t>
      </w:r>
      <w:r w:rsidRPr="0093004C">
        <w:t>he</w:t>
      </w:r>
      <w:r>
        <w:t xml:space="preserve"> 5G ProSe </w:t>
      </w:r>
      <w:r w:rsidR="00D126B0">
        <w:t>layer-3</w:t>
      </w:r>
      <w:r w:rsidRPr="0093004C">
        <w:t xml:space="preserve"> </w:t>
      </w:r>
      <w:r w:rsidR="00E44948">
        <w:t>UE-to-network</w:t>
      </w:r>
      <w:r w:rsidRPr="0093004C">
        <w:t xml:space="preserve"> </w:t>
      </w:r>
      <w:r>
        <w:t>relay</w:t>
      </w:r>
      <w:r w:rsidRPr="0093004C">
        <w:t xml:space="preserve"> with N3IWF</w:t>
      </w:r>
      <w:r>
        <w:t xml:space="preserve"> support shall</w:t>
      </w:r>
      <w:r w:rsidRPr="0093004C">
        <w:t xml:space="preserve"> provide </w:t>
      </w:r>
      <w:r>
        <w:t xml:space="preserve">the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r>
        <w:t xml:space="preserve"> with the connection which can access to the N3IWF. In this way, the </w:t>
      </w:r>
      <w:r w:rsidRPr="00CF5F85">
        <w:rPr>
          <w:noProof/>
          <w:lang w:val="en-US" w:eastAsia="zh-CN"/>
        </w:rPr>
        <w:t xml:space="preserve">5G ProSe </w:t>
      </w:r>
      <w:r w:rsidR="00D126B0">
        <w:rPr>
          <w:noProof/>
          <w:lang w:val="en-US" w:eastAsia="zh-CN"/>
        </w:rPr>
        <w:t>layer-3</w:t>
      </w:r>
      <w:r>
        <w:rPr>
          <w:noProof/>
          <w:lang w:val="en-US" w:eastAsia="zh-CN"/>
        </w:rPr>
        <w:t xml:space="preserve"> r</w:t>
      </w:r>
      <w:r w:rsidRPr="00CF5F85">
        <w:rPr>
          <w:noProof/>
          <w:lang w:val="en-US" w:eastAsia="zh-CN"/>
        </w:rPr>
        <w:t>emote UE</w:t>
      </w:r>
      <w:r w:rsidRPr="0093004C">
        <w:t xml:space="preserve"> </w:t>
      </w:r>
      <w:r>
        <w:t>is able</w:t>
      </w:r>
      <w:r w:rsidRPr="0093004C">
        <w:t xml:space="preserve"> to</w:t>
      </w:r>
      <w:r>
        <w:t xml:space="preserve"> select the N3IWF and access to the</w:t>
      </w:r>
      <w:r w:rsidRPr="0093004C">
        <w:t xml:space="preserve"> 5GC via </w:t>
      </w:r>
      <w:r>
        <w:t xml:space="preserve">the </w:t>
      </w:r>
      <w:r w:rsidRPr="0093004C">
        <w:t>N3IWF.</w:t>
      </w:r>
    </w:p>
    <w:p w14:paraId="258AA2CD" w14:textId="6DDCCF44" w:rsidR="009F64A0" w:rsidRDefault="00C86867" w:rsidP="00C86867">
      <w:pPr>
        <w:rPr>
          <w:lang w:eastAsia="zh-CN"/>
        </w:rPr>
      </w:pPr>
      <w:r>
        <w:t>T</w:t>
      </w:r>
      <w:r w:rsidRPr="0093004C">
        <w:t>he</w:t>
      </w:r>
      <w:r>
        <w:t xml:space="preserve"> </w:t>
      </w:r>
      <w:r w:rsidR="00D126B0">
        <w:t>layer-3</w:t>
      </w:r>
      <w:r>
        <w:t xml:space="preserve"> ProSe UE-to-n</w:t>
      </w:r>
      <w:r w:rsidRPr="0093004C">
        <w:t xml:space="preserve">etwork </w:t>
      </w:r>
      <w:r>
        <w:t>relay</w:t>
      </w:r>
      <w:r w:rsidR="002E56B7">
        <w:t xml:space="preserve"> UE</w:t>
      </w:r>
      <w:r>
        <w:t xml:space="preserve"> is provisioned with the </w:t>
      </w:r>
      <w:r>
        <w:rPr>
          <w:lang w:eastAsia="zh-CN"/>
        </w:rPr>
        <w:t xml:space="preserve">UE </w:t>
      </w:r>
      <w:r w:rsidRPr="00305BC9">
        <w:rPr>
          <w:lang w:eastAsia="zh-CN"/>
        </w:rPr>
        <w:t>polic</w:t>
      </w:r>
      <w:r>
        <w:rPr>
          <w:lang w:eastAsia="zh-CN"/>
        </w:rPr>
        <w:t>ies</w:t>
      </w:r>
      <w:r w:rsidRPr="00305BC9">
        <w:rPr>
          <w:lang w:eastAsia="zh-CN"/>
        </w:rPr>
        <w:t xml:space="preserve"> for </w:t>
      </w:r>
      <w:r>
        <w:rPr>
          <w:lang w:eastAsia="zh-CN"/>
        </w:rPr>
        <w:t xml:space="preserve">5G ProSe </w:t>
      </w:r>
      <w:r w:rsidR="00D126B0">
        <w:rPr>
          <w:lang w:eastAsia="zh-CN"/>
        </w:rPr>
        <w:t>layer-3</w:t>
      </w:r>
      <w:r>
        <w:rPr>
          <w:lang w:eastAsia="zh-CN"/>
        </w:rPr>
        <w:t xml:space="preserve"> UE-to-network relay including the relay service code </w:t>
      </w:r>
      <w:r>
        <w:t>which</w:t>
      </w:r>
      <w:r w:rsidRPr="004A5019">
        <w:t xml:space="preserve"> correspond</w:t>
      </w:r>
      <w:r>
        <w:t>s</w:t>
      </w:r>
      <w:r w:rsidRPr="004A5019">
        <w:t xml:space="preserve"> to</w:t>
      </w:r>
      <w:r w:rsidR="009F64A0">
        <w:rPr>
          <w:noProof/>
          <w:lang w:val="en-US" w:eastAsia="zh-CN"/>
        </w:rPr>
        <w:t xml:space="preserve"> use N3IWF access</w:t>
      </w:r>
      <w:r w:rsidR="009F64A0">
        <w:t xml:space="preserve"> for the relayed traffic</w:t>
      </w:r>
      <w:r w:rsidRPr="004A5019">
        <w:t xml:space="preserve"> </w:t>
      </w:r>
      <w:r>
        <w:rPr>
          <w:lang w:eastAsia="zh-CN"/>
        </w:rPr>
        <w:t>as defined in 3GPP TS 24.555 [</w:t>
      </w:r>
      <w:r>
        <w:rPr>
          <w:lang w:val="en-US" w:eastAsia="zh-CN"/>
        </w:rPr>
        <w:t>17</w:t>
      </w:r>
      <w:r>
        <w:rPr>
          <w:lang w:eastAsia="zh-CN"/>
        </w:rPr>
        <w:t>]</w:t>
      </w:r>
      <w:r w:rsidR="009F64A0">
        <w:rPr>
          <w:lang w:eastAsia="zh-CN"/>
        </w:rPr>
        <w:t>.</w:t>
      </w:r>
    </w:p>
    <w:p w14:paraId="5DF8E43B" w14:textId="7154A2DE" w:rsidR="009F64A0" w:rsidRDefault="009F64A0" w:rsidP="00C86867">
      <w:r>
        <w:rPr>
          <w:lang w:eastAsia="zh-CN"/>
        </w:rPr>
        <w:t xml:space="preserve">For UE-to-network relay discovery with model A, the UE-to-network relay UE includes </w:t>
      </w:r>
      <w:r w:rsidR="00C86867">
        <w:rPr>
          <w:lang w:eastAsia="zh-CN"/>
        </w:rPr>
        <w:t xml:space="preserve">the relay service code in the PROSE </w:t>
      </w:r>
      <w:r w:rsidR="00C86867">
        <w:t>PC5</w:t>
      </w:r>
      <w:r w:rsidR="00C86867">
        <w:rPr>
          <w:lang w:eastAsia="zh-CN"/>
        </w:rPr>
        <w:t xml:space="preserve"> </w:t>
      </w:r>
      <w:r w:rsidR="00C86867">
        <w:t xml:space="preserve">DISCOVERY message for </w:t>
      </w:r>
      <w:r w:rsidR="00E44948">
        <w:t>UE-to-network</w:t>
      </w:r>
      <w:r w:rsidR="00C86867">
        <w:t xml:space="preserve"> </w:t>
      </w:r>
      <w:r w:rsidR="00CC7415">
        <w:t>relay</w:t>
      </w:r>
      <w:r w:rsidR="00C86867">
        <w:t xml:space="preserve"> </w:t>
      </w:r>
      <w:r w:rsidR="00D376E6">
        <w:t>d</w:t>
      </w:r>
      <w:r w:rsidR="00C86867">
        <w:t xml:space="preserve">iscovery </w:t>
      </w:r>
      <w:r w:rsidR="00D376E6">
        <w:t>a</w:t>
      </w:r>
      <w:r w:rsidR="00C86867">
        <w:t>nnouncement as specified in clause 8.2.1</w:t>
      </w:r>
      <w:r>
        <w:t>.2</w:t>
      </w:r>
      <w:r w:rsidR="00C86867">
        <w:t xml:space="preserve">. </w:t>
      </w:r>
      <w:r>
        <w:rPr>
          <w:lang w:eastAsia="zh-CN"/>
        </w:rPr>
        <w:t>For UE-to-network relay discovery with model B,</w:t>
      </w:r>
      <w:r>
        <w:rPr>
          <w:noProof/>
          <w:lang w:val="en-US" w:eastAsia="zh-CN"/>
        </w:rPr>
        <w:t xml:space="preserve"> the 5G ProSe layer-3 remote UE </w:t>
      </w:r>
      <w:r>
        <w:rPr>
          <w:lang w:eastAsia="zh-CN"/>
        </w:rPr>
        <w:t xml:space="preserve">includes the relay service code </w:t>
      </w:r>
      <w:r>
        <w:rPr>
          <w:noProof/>
          <w:lang w:val="en-US" w:eastAsia="zh-CN"/>
        </w:rPr>
        <w:t>which corresponds to use N3IWF access</w:t>
      </w:r>
      <w:r>
        <w:rPr>
          <w:lang w:eastAsia="zh-CN"/>
        </w:rPr>
        <w:t xml:space="preserve"> </w:t>
      </w:r>
      <w:r>
        <w:t>for the relayed traffic</w:t>
      </w:r>
      <w:r>
        <w:rPr>
          <w:lang w:eastAsia="zh-CN"/>
        </w:rPr>
        <w:t xml:space="preserve"> in the PROSE </w:t>
      </w:r>
      <w:r>
        <w:t>PC5</w:t>
      </w:r>
      <w:r>
        <w:rPr>
          <w:lang w:eastAsia="zh-CN"/>
        </w:rPr>
        <w:t xml:space="preserve"> </w:t>
      </w:r>
      <w:r>
        <w:t>DISCOVERY message for UE-to-network relay discovery solicitation as specified in clause 8.2.1.3</w:t>
      </w:r>
      <w:r>
        <w:rPr>
          <w:noProof/>
          <w:lang w:val="en-US" w:eastAsia="zh-CN"/>
        </w:rPr>
        <w:t xml:space="preserve">. The </w:t>
      </w:r>
      <w:r>
        <w:rPr>
          <w:lang w:eastAsia="zh-CN"/>
        </w:rPr>
        <w:t xml:space="preserve">relay service code in the PROSE </w:t>
      </w:r>
      <w:r>
        <w:t>PC5</w:t>
      </w:r>
      <w:r>
        <w:rPr>
          <w:lang w:eastAsia="zh-CN"/>
        </w:rPr>
        <w:t xml:space="preserve"> </w:t>
      </w:r>
      <w:r>
        <w:t xml:space="preserve">DISCOVERY message for UE-to-network relay discovery response shall match the relay service code </w:t>
      </w:r>
      <w:r>
        <w:rPr>
          <w:lang w:eastAsia="zh-CN"/>
        </w:rPr>
        <w:t>received</w:t>
      </w:r>
      <w:r>
        <w:t xml:space="preserve"> from </w:t>
      </w:r>
      <w:r>
        <w:rPr>
          <w:noProof/>
          <w:lang w:val="en-US" w:eastAsia="zh-CN"/>
        </w:rPr>
        <w:t>the 5G ProSe layer-3 remote UE</w:t>
      </w:r>
      <w:r>
        <w:t>.</w:t>
      </w:r>
    </w:p>
    <w:p w14:paraId="172EA4A4" w14:textId="7515BCCC" w:rsidR="00C86867" w:rsidRDefault="00C86867" w:rsidP="00C86867">
      <w:pPr>
        <w:rPr>
          <w:noProof/>
          <w:lang w:val="en-US" w:eastAsia="zh-CN"/>
        </w:rPr>
      </w:pPr>
      <w:r>
        <w:t xml:space="preserve">If the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r>
        <w:rPr>
          <w:noProof/>
          <w:lang w:val="en-US" w:eastAsia="zh-CN"/>
        </w:rPr>
        <w:t xml:space="preserve"> intends to access 5GC via N3IWF, the 5G ProSe </w:t>
      </w:r>
      <w:r w:rsidR="00D126B0">
        <w:rPr>
          <w:noProof/>
          <w:lang w:val="en-US" w:eastAsia="zh-CN"/>
        </w:rPr>
        <w:t>layer-3</w:t>
      </w:r>
      <w:r>
        <w:rPr>
          <w:noProof/>
          <w:lang w:val="en-US" w:eastAsia="zh-CN"/>
        </w:rPr>
        <w:t xml:space="preserve"> remote UE:</w:t>
      </w:r>
    </w:p>
    <w:p w14:paraId="736EF1D4" w14:textId="34A0BA42" w:rsidR="00C86867" w:rsidRDefault="00C86867" w:rsidP="00C86867">
      <w:pPr>
        <w:pStyle w:val="B1"/>
      </w:pPr>
      <w:r>
        <w:rPr>
          <w:noProof/>
          <w:lang w:val="en-US" w:eastAsia="zh-CN"/>
        </w:rPr>
        <w:t>a)</w:t>
      </w:r>
      <w:r>
        <w:rPr>
          <w:noProof/>
          <w:lang w:val="en-US" w:eastAsia="zh-CN"/>
        </w:rPr>
        <w:tab/>
        <w:t>selects the relay service code which corresponds to</w:t>
      </w:r>
      <w:r w:rsidR="009F64A0">
        <w:rPr>
          <w:noProof/>
          <w:lang w:val="en-US" w:eastAsia="zh-CN"/>
        </w:rPr>
        <w:t xml:space="preserve"> use N3IWF access</w:t>
      </w:r>
      <w:r w:rsidR="009F64A0">
        <w:t xml:space="preserve"> for the relayed traffic</w:t>
      </w:r>
      <w:r>
        <w:rPr>
          <w:lang w:eastAsia="zh-CN"/>
        </w:rPr>
        <w:t xml:space="preserve"> in the received PROSE </w:t>
      </w:r>
      <w:r>
        <w:t>PC5</w:t>
      </w:r>
      <w:r>
        <w:rPr>
          <w:lang w:eastAsia="zh-CN"/>
        </w:rPr>
        <w:t xml:space="preserve"> </w:t>
      </w:r>
      <w:r>
        <w:t>DISCOVERY message; and</w:t>
      </w:r>
    </w:p>
    <w:p w14:paraId="02405272" w14:textId="7E0CC9B0" w:rsidR="00C86867" w:rsidRDefault="00C86867" w:rsidP="00C86867">
      <w:pPr>
        <w:pStyle w:val="B1"/>
      </w:pPr>
      <w:r>
        <w:lastRenderedPageBreak/>
        <w:t>b)</w:t>
      </w:r>
      <w:r>
        <w:tab/>
        <w:t xml:space="preserve">sends the PROSE DIRECT LINK ESTABLISHMENT REQUEST message including the </w:t>
      </w:r>
      <w:r w:rsidR="009F64A0">
        <w:t xml:space="preserve">selected </w:t>
      </w:r>
      <w:r>
        <w:rPr>
          <w:noProof/>
          <w:lang w:val="en-US" w:eastAsia="zh-CN"/>
        </w:rPr>
        <w:t>relay service code</w:t>
      </w:r>
      <w:r w:rsidR="009F64A0">
        <w:rPr>
          <w:noProof/>
          <w:lang w:val="en-US" w:eastAsia="zh-CN"/>
        </w:rPr>
        <w:t xml:space="preserve"> in a)</w:t>
      </w:r>
      <w:r>
        <w:rPr>
          <w:lang w:eastAsia="zh-CN"/>
        </w:rPr>
        <w:t xml:space="preserve"> to </w:t>
      </w:r>
      <w:r>
        <w:t xml:space="preserve">the 5G ProSe </w:t>
      </w:r>
      <w:r w:rsidR="00D126B0">
        <w:t>layer-3</w:t>
      </w:r>
      <w:r>
        <w:t xml:space="preserve"> UE-to-n</w:t>
      </w:r>
      <w:r w:rsidRPr="0093004C">
        <w:t xml:space="preserve">etwork </w:t>
      </w:r>
      <w:r>
        <w:t>relay</w:t>
      </w:r>
      <w:r w:rsidR="009F64A0">
        <w:t xml:space="preserve"> UE</w:t>
      </w:r>
      <w:r>
        <w:t>.</w:t>
      </w:r>
    </w:p>
    <w:p w14:paraId="78A79FC6" w14:textId="492114DF" w:rsidR="00C86867" w:rsidRDefault="00C86867" w:rsidP="00C86867">
      <w:r>
        <w:t xml:space="preserve">The 5G ProSe </w:t>
      </w:r>
      <w:r w:rsidR="00D126B0">
        <w:t>layer-3</w:t>
      </w:r>
      <w:r>
        <w:t xml:space="preserve"> UE-to-n</w:t>
      </w:r>
      <w:r w:rsidRPr="007758AE">
        <w:t>etwork</w:t>
      </w:r>
      <w:r w:rsidRPr="00C564A3">
        <w:t xml:space="preserve"> </w:t>
      </w:r>
      <w:r>
        <w:t>r</w:t>
      </w:r>
      <w:r w:rsidRPr="00C564A3">
        <w:t>elay</w:t>
      </w:r>
      <w:r w:rsidR="009F64A0">
        <w:t xml:space="preserve"> UE</w:t>
      </w:r>
      <w:r>
        <w:t xml:space="preserve"> establishes the PDU session with corresponding parameters for the requested relay service code as specified in clause 8.2.</w:t>
      </w:r>
      <w:r w:rsidR="00B1675E">
        <w:t>7</w:t>
      </w:r>
      <w:r>
        <w:t>.2.</w:t>
      </w:r>
    </w:p>
    <w:p w14:paraId="51A97042" w14:textId="1975B9AE" w:rsidR="00C86867" w:rsidRDefault="00C86867" w:rsidP="00C86867">
      <w:r>
        <w:rPr>
          <w:noProof/>
          <w:lang w:val="en-US" w:eastAsia="zh-CN"/>
        </w:rPr>
        <w:t xml:space="preserve">The 5G ProSe </w:t>
      </w:r>
      <w:r w:rsidR="00D126B0">
        <w:rPr>
          <w:noProof/>
          <w:lang w:val="en-US" w:eastAsia="zh-CN"/>
        </w:rPr>
        <w:t>layer-3</w:t>
      </w:r>
      <w:r>
        <w:rPr>
          <w:noProof/>
          <w:lang w:val="en-US" w:eastAsia="zh-CN"/>
        </w:rPr>
        <w:t xml:space="preserve"> remote UE performs the N3IWF selection as specified in 8.2.</w:t>
      </w:r>
      <w:r w:rsidR="00B1675E">
        <w:rPr>
          <w:noProof/>
          <w:lang w:val="en-US" w:eastAsia="zh-CN"/>
        </w:rPr>
        <w:t>7</w:t>
      </w:r>
      <w:r>
        <w:rPr>
          <w:noProof/>
          <w:lang w:val="en-US" w:eastAsia="zh-CN"/>
        </w:rPr>
        <w:t>.3 once the IP address/prefix allocation is completed.</w:t>
      </w:r>
    </w:p>
    <w:p w14:paraId="6C447229" w14:textId="754A10C4" w:rsidR="00C86867" w:rsidRDefault="00C86867" w:rsidP="00C86867">
      <w:pPr>
        <w:pStyle w:val="40"/>
        <w:rPr>
          <w:noProof/>
          <w:lang w:val="en-US" w:eastAsia="zh-CN"/>
        </w:rPr>
      </w:pPr>
      <w:bookmarkStart w:id="1540" w:name="_Toc94175703"/>
      <w:r>
        <w:rPr>
          <w:rFonts w:hint="eastAsia"/>
          <w:noProof/>
          <w:lang w:val="en-US" w:eastAsia="zh-CN"/>
        </w:rPr>
        <w:t>8.</w:t>
      </w:r>
      <w:r>
        <w:rPr>
          <w:noProof/>
          <w:lang w:val="en-US" w:eastAsia="zh-CN"/>
        </w:rPr>
        <w:t>2.</w:t>
      </w:r>
      <w:r w:rsidR="00B1675E">
        <w:rPr>
          <w:noProof/>
          <w:lang w:val="en-US" w:eastAsia="zh-CN"/>
        </w:rPr>
        <w:t>7</w:t>
      </w:r>
      <w:r>
        <w:rPr>
          <w:rFonts w:hint="eastAsia"/>
          <w:noProof/>
          <w:lang w:val="en-US" w:eastAsia="zh-CN"/>
        </w:rPr>
        <w:t>.2</w:t>
      </w:r>
      <w:r>
        <w:rPr>
          <w:rFonts w:hint="eastAsia"/>
          <w:noProof/>
          <w:lang w:val="en-US" w:eastAsia="zh-CN"/>
        </w:rPr>
        <w:tab/>
      </w:r>
      <w:r>
        <w:t xml:space="preserve">5G ProSe </w:t>
      </w:r>
      <w:r w:rsidR="00D126B0">
        <w:t>layer-3</w:t>
      </w:r>
      <w:r>
        <w:t xml:space="preserve"> UE-to-network r</w:t>
      </w:r>
      <w:r w:rsidRPr="00F60D32">
        <w:t>elay</w:t>
      </w:r>
      <w:r w:rsidR="0040364C">
        <w:t xml:space="preserve"> UE</w:t>
      </w:r>
      <w:r>
        <w:t xml:space="preserve"> establishing</w:t>
      </w:r>
      <w:r>
        <w:rPr>
          <w:noProof/>
          <w:lang w:val="en-US" w:eastAsia="zh-CN"/>
        </w:rPr>
        <w:t xml:space="preserve"> PDU session </w:t>
      </w:r>
      <w:r>
        <w:t>to access N3IWF</w:t>
      </w:r>
      <w:bookmarkEnd w:id="1540"/>
    </w:p>
    <w:p w14:paraId="6B1FDA16" w14:textId="094E95A0" w:rsidR="0003077A" w:rsidRPr="0003077A" w:rsidRDefault="00C86867" w:rsidP="0003077A">
      <w:r>
        <w:t xml:space="preserve">The 5G ProSe </w:t>
      </w:r>
      <w:r w:rsidR="00D126B0">
        <w:t>layer-3</w:t>
      </w:r>
      <w:r>
        <w:t xml:space="preserve"> UE-to-n</w:t>
      </w:r>
      <w:r w:rsidRPr="007758AE">
        <w:t>etwork</w:t>
      </w:r>
      <w:r w:rsidRPr="00C564A3">
        <w:t xml:space="preserve"> </w:t>
      </w:r>
      <w:r>
        <w:t>r</w:t>
      </w:r>
      <w:r w:rsidRPr="00C564A3">
        <w:t>elay</w:t>
      </w:r>
      <w:r w:rsidR="0040364C">
        <w:t xml:space="preserve"> UE</w:t>
      </w:r>
      <w:r>
        <w:t xml:space="preserve"> establishes the PDU session based on the </w:t>
      </w:r>
      <w:r>
        <w:rPr>
          <w:lang w:eastAsia="zh-CN"/>
        </w:rPr>
        <w:t xml:space="preserve">UE </w:t>
      </w:r>
      <w:r w:rsidRPr="00305BC9">
        <w:rPr>
          <w:lang w:eastAsia="zh-CN"/>
        </w:rPr>
        <w:t>polic</w:t>
      </w:r>
      <w:r>
        <w:rPr>
          <w:lang w:eastAsia="zh-CN"/>
        </w:rPr>
        <w:t>ies</w:t>
      </w:r>
      <w:r w:rsidRPr="00305BC9">
        <w:rPr>
          <w:lang w:eastAsia="zh-CN"/>
        </w:rPr>
        <w:t xml:space="preserve"> for </w:t>
      </w:r>
      <w:r>
        <w:rPr>
          <w:lang w:eastAsia="zh-CN"/>
        </w:rPr>
        <w:t xml:space="preserve">5G ProSe </w:t>
      </w:r>
      <w:r w:rsidR="00D126B0">
        <w:rPr>
          <w:lang w:eastAsia="zh-CN"/>
        </w:rPr>
        <w:t>layer-3</w:t>
      </w:r>
      <w:r>
        <w:rPr>
          <w:lang w:eastAsia="zh-CN"/>
        </w:rPr>
        <w:t xml:space="preserve"> UE-to-network relay service </w:t>
      </w:r>
      <w:r w:rsidR="00CC7415">
        <w:rPr>
          <w:lang w:eastAsia="zh-CN"/>
        </w:rPr>
        <w:t>codes</w:t>
      </w:r>
      <w:r>
        <w:rPr>
          <w:lang w:eastAsia="zh-CN"/>
        </w:rPr>
        <w:t xml:space="preserve"> defined in 3GPP TS 24.555 [</w:t>
      </w:r>
      <w:r>
        <w:rPr>
          <w:lang w:val="en-US" w:eastAsia="zh-CN"/>
        </w:rPr>
        <w:t>17</w:t>
      </w:r>
      <w:r>
        <w:rPr>
          <w:lang w:eastAsia="zh-CN"/>
        </w:rPr>
        <w:t>].</w:t>
      </w:r>
      <w:r>
        <w:rPr>
          <w:rFonts w:hint="eastAsia"/>
          <w:lang w:eastAsia="zh-CN"/>
        </w:rPr>
        <w:t xml:space="preserve"> </w:t>
      </w:r>
      <w:r>
        <w:rPr>
          <w:lang w:eastAsia="zh-CN"/>
        </w:rPr>
        <w:t xml:space="preserve">The PDU session establishment is </w:t>
      </w:r>
      <w:r w:rsidR="00CC7415">
        <w:rPr>
          <w:lang w:eastAsia="zh-CN"/>
        </w:rPr>
        <w:t>triggered</w:t>
      </w:r>
      <w:r>
        <w:rPr>
          <w:lang w:eastAsia="zh-CN"/>
        </w:rPr>
        <w:t xml:space="preserve"> upon receipt of the </w:t>
      </w:r>
      <w:r>
        <w:t>PROSE DIRECT LINK ESTABLISHMENT REQUEST message including the relay service code.</w:t>
      </w:r>
    </w:p>
    <w:p w14:paraId="14B6E774" w14:textId="046E0EB0" w:rsidR="0003077A" w:rsidRDefault="0003077A" w:rsidP="003D6AD9">
      <w:pPr>
        <w:pStyle w:val="NO"/>
      </w:pPr>
      <w:r w:rsidRPr="0003077A">
        <w:t>NOTE:</w:t>
      </w:r>
      <w:r w:rsidRPr="0003077A">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t>33</w:t>
      </w:r>
      <w:r w:rsidRPr="0003077A">
        <w:t>].</w:t>
      </w:r>
    </w:p>
    <w:p w14:paraId="77DBD471" w14:textId="5D28AFE4" w:rsidR="00C86867" w:rsidRDefault="00C86867" w:rsidP="004D1452">
      <w:pPr>
        <w:pStyle w:val="40"/>
        <w:rPr>
          <w:noProof/>
          <w:lang w:val="en-US" w:eastAsia="zh-CN"/>
        </w:rPr>
      </w:pPr>
      <w:bookmarkStart w:id="1541" w:name="_Toc94175704"/>
      <w:r>
        <w:rPr>
          <w:rFonts w:hint="eastAsia"/>
          <w:noProof/>
          <w:lang w:val="en-US" w:eastAsia="zh-CN"/>
        </w:rPr>
        <w:t>8.</w:t>
      </w:r>
      <w:r>
        <w:rPr>
          <w:noProof/>
          <w:lang w:val="en-US" w:eastAsia="zh-CN"/>
        </w:rPr>
        <w:t>2.</w:t>
      </w:r>
      <w:r w:rsidR="00B1675E">
        <w:rPr>
          <w:noProof/>
          <w:lang w:val="en-US" w:eastAsia="zh-CN"/>
        </w:rPr>
        <w:t>7</w:t>
      </w:r>
      <w:r>
        <w:rPr>
          <w:rFonts w:hint="eastAsia"/>
          <w:noProof/>
          <w:lang w:val="en-US" w:eastAsia="zh-CN"/>
        </w:rPr>
        <w:t>.3</w:t>
      </w:r>
      <w:r>
        <w:rPr>
          <w:rFonts w:hint="eastAsia"/>
          <w:noProof/>
          <w:lang w:val="en-US" w:eastAsia="zh-CN"/>
        </w:rPr>
        <w:tab/>
      </w:r>
      <w:r>
        <w:rPr>
          <w:noProof/>
          <w:lang w:val="en-US" w:eastAsia="zh-CN"/>
        </w:rPr>
        <w:t xml:space="preserve">N3IWF selection </w:t>
      </w:r>
      <w:r w:rsidR="002718BD">
        <w:rPr>
          <w:noProof/>
          <w:lang w:val="en-US" w:eastAsia="zh-CN"/>
        </w:rPr>
        <w:t xml:space="preserve">for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bookmarkEnd w:id="1541"/>
    </w:p>
    <w:p w14:paraId="4771D8BA" w14:textId="29DF2687" w:rsidR="00C86867" w:rsidRDefault="00C86867" w:rsidP="00C86867">
      <w:r>
        <w:t>As specified in clause 6.5.1.2.2 of 3GPP TS 23.304 [2]</w:t>
      </w:r>
      <w:r w:rsidRPr="00C54846">
        <w:t>, the</w:t>
      </w:r>
      <w:r>
        <w:t xml:space="preserve"> </w:t>
      </w:r>
      <w:r>
        <w:rPr>
          <w:noProof/>
          <w:lang w:val="en-US" w:eastAsia="zh-CN"/>
        </w:rPr>
        <w:t xml:space="preserve">5G ProSe </w:t>
      </w:r>
      <w:r w:rsidR="00D126B0">
        <w:rPr>
          <w:noProof/>
          <w:lang w:val="en-US" w:eastAsia="zh-CN"/>
        </w:rPr>
        <w:t>layer-3</w:t>
      </w:r>
      <w:r>
        <w:rPr>
          <w:noProof/>
          <w:lang w:val="en-US" w:eastAsia="zh-CN"/>
        </w:rPr>
        <w:t xml:space="preserve"> remote UE</w:t>
      </w:r>
      <w:r w:rsidRPr="00C54846">
        <w:t xml:space="preserve"> selects the N3IWF using</w:t>
      </w:r>
      <w:r>
        <w:t xml:space="preserve"> following information included in </w:t>
      </w:r>
      <w:r w:rsidRPr="005F341A">
        <w:t>UE policies for 5G ProSe UE-to-network</w:t>
      </w:r>
      <w:r>
        <w:t xml:space="preserve"> remote</w:t>
      </w:r>
      <w:r w:rsidRPr="00EC21A3">
        <w:rPr>
          <w:lang w:eastAsia="zh-CN"/>
        </w:rPr>
        <w:t xml:space="preserve"> </w:t>
      </w:r>
      <w:r>
        <w:rPr>
          <w:lang w:eastAsia="zh-CN"/>
        </w:rPr>
        <w:t>UE</w:t>
      </w:r>
      <w:r w:rsidR="002718BD">
        <w:rPr>
          <w:lang w:eastAsia="zh-CN"/>
        </w:rPr>
        <w:t xml:space="preserve"> as defined in clause </w:t>
      </w:r>
      <w:r w:rsidR="002718BD">
        <w:rPr>
          <w:lang w:val="en-US" w:eastAsia="zh-CN"/>
        </w:rPr>
        <w:t>5.6.2 of 3GPP TS 24.555 [17]</w:t>
      </w:r>
      <w:r>
        <w:t>:</w:t>
      </w:r>
    </w:p>
    <w:p w14:paraId="75944423" w14:textId="3CA1587B" w:rsidR="00C86867" w:rsidRDefault="00C86867" w:rsidP="00C86867">
      <w:pPr>
        <w:pStyle w:val="B1"/>
      </w:pPr>
      <w:r>
        <w:t>a)</w:t>
      </w:r>
      <w:r>
        <w:tab/>
        <w:t xml:space="preserve">N3IWF identifier configuration </w:t>
      </w:r>
      <w:r w:rsidR="002718BD">
        <w:t>for 5G ProSe layer-3 remote UE</w:t>
      </w:r>
      <w:r>
        <w:t xml:space="preserve">; </w:t>
      </w:r>
      <w:r w:rsidR="002718BD">
        <w:t>and</w:t>
      </w:r>
    </w:p>
    <w:p w14:paraId="5406FA7C" w14:textId="164D8657" w:rsidR="00C86867" w:rsidRDefault="00C86867" w:rsidP="00C86867">
      <w:pPr>
        <w:pStyle w:val="B1"/>
      </w:pPr>
      <w:r>
        <w:t>b)</w:t>
      </w:r>
      <w:r>
        <w:tab/>
      </w:r>
      <w:r>
        <w:rPr>
          <w:lang w:eastAsia="zh-CN"/>
        </w:rPr>
        <w:t>5G</w:t>
      </w:r>
      <w:r w:rsidRPr="007758AE">
        <w:rPr>
          <w:lang w:eastAsia="zh-CN"/>
        </w:rPr>
        <w:t xml:space="preserve"> </w:t>
      </w:r>
      <w:r>
        <w:rPr>
          <w:lang w:val="en-US"/>
        </w:rPr>
        <w:t xml:space="preserve">ProSe </w:t>
      </w:r>
      <w:r w:rsidR="00D126B0">
        <w:rPr>
          <w:lang w:val="en-US"/>
        </w:rPr>
        <w:t>layer-3</w:t>
      </w:r>
      <w:r w:rsidRPr="007758AE">
        <w:rPr>
          <w:lang w:val="en-US"/>
        </w:rPr>
        <w:t xml:space="preserve"> UE-to-</w:t>
      </w:r>
      <w:r>
        <w:rPr>
          <w:lang w:val="en-US"/>
        </w:rPr>
        <w:t>n</w:t>
      </w:r>
      <w:r w:rsidRPr="007758AE">
        <w:rPr>
          <w:lang w:val="en-US"/>
        </w:rPr>
        <w:t xml:space="preserve">etwork </w:t>
      </w:r>
      <w:r>
        <w:rPr>
          <w:lang w:val="en-US"/>
        </w:rPr>
        <w:t>r</w:t>
      </w:r>
      <w:r w:rsidRPr="007758AE">
        <w:rPr>
          <w:lang w:val="en-US"/>
        </w:rPr>
        <w:t>elay</w:t>
      </w:r>
      <w:r w:rsidRPr="007758AE" w:rsidDel="00204917">
        <w:rPr>
          <w:lang w:eastAsia="zh-CN"/>
        </w:rPr>
        <w:t xml:space="preserve"> </w:t>
      </w:r>
      <w:r w:rsidRPr="00C54846">
        <w:rPr>
          <w:lang w:eastAsia="zh-CN"/>
        </w:rPr>
        <w:t>access node selection information</w:t>
      </w:r>
      <w:r>
        <w:t>.</w:t>
      </w:r>
    </w:p>
    <w:p w14:paraId="46BD8D58" w14:textId="383887B0" w:rsidR="00C86867" w:rsidRDefault="00C86867" w:rsidP="00C86867">
      <w:r>
        <w:t>T</w:t>
      </w:r>
      <w:r w:rsidRPr="00C54846">
        <w:t>he</w:t>
      </w:r>
      <w:r>
        <w:t xml:space="preserve"> </w:t>
      </w:r>
      <w:r>
        <w:rPr>
          <w:noProof/>
          <w:lang w:val="en-US" w:eastAsia="zh-CN"/>
        </w:rPr>
        <w:t xml:space="preserve">5G ProSe </w:t>
      </w:r>
      <w:r w:rsidR="00D126B0">
        <w:rPr>
          <w:noProof/>
          <w:lang w:val="en-US" w:eastAsia="zh-CN"/>
        </w:rPr>
        <w:t>layer-3</w:t>
      </w:r>
      <w:r>
        <w:rPr>
          <w:noProof/>
          <w:lang w:val="en-US" w:eastAsia="zh-CN"/>
        </w:rPr>
        <w:t xml:space="preserve"> remote UE shall perform the N3IWF selection procedure </w:t>
      </w:r>
      <w:r>
        <w:rPr>
          <w:lang w:eastAsia="zh-CN"/>
        </w:rPr>
        <w:t xml:space="preserve">as specified in </w:t>
      </w:r>
      <w:r>
        <w:rPr>
          <w:lang w:val="en-US" w:eastAsia="zh-CN"/>
        </w:rPr>
        <w:t xml:space="preserve">clause 7.2.4.3 of </w:t>
      </w:r>
      <w:r>
        <w:rPr>
          <w:lang w:eastAsia="zh-CN"/>
        </w:rPr>
        <w:t>3GPP TS 24.502</w:t>
      </w:r>
      <w:r>
        <w:rPr>
          <w:lang w:val="en-US" w:eastAsia="zh-CN"/>
        </w:rPr>
        <w:t> [</w:t>
      </w:r>
      <w:r w:rsidR="009543B6">
        <w:rPr>
          <w:lang w:val="en-US" w:eastAsia="zh-CN"/>
        </w:rPr>
        <w:t>2</w:t>
      </w:r>
      <w:r w:rsidR="00541A98">
        <w:rPr>
          <w:lang w:val="en-US" w:eastAsia="zh-CN"/>
        </w:rPr>
        <w:t>6</w:t>
      </w:r>
      <w:r>
        <w:rPr>
          <w:lang w:val="en-US" w:eastAsia="zh-CN"/>
        </w:rPr>
        <w:t>]</w:t>
      </w:r>
      <w:r>
        <w:t>.</w:t>
      </w:r>
    </w:p>
    <w:p w14:paraId="726AEF13" w14:textId="26CECEE7" w:rsidR="005202BF" w:rsidRDefault="00C51968" w:rsidP="005202BF">
      <w:pPr>
        <w:pStyle w:val="30"/>
      </w:pPr>
      <w:bookmarkStart w:id="1542" w:name="_Toc81899160"/>
      <w:bookmarkStart w:id="1543" w:name="_Toc94175705"/>
      <w:r>
        <w:t>8.2.8</w:t>
      </w:r>
      <w:r w:rsidR="005202BF">
        <w:tab/>
      </w:r>
      <w:bookmarkEnd w:id="1542"/>
      <w:r w:rsidR="005202BF">
        <w:rPr>
          <w:lang w:eastAsia="zh-CN"/>
        </w:rPr>
        <w:t xml:space="preserve">5G ProSe </w:t>
      </w:r>
      <w:r w:rsidR="0044714F">
        <w:rPr>
          <w:rFonts w:hint="eastAsia"/>
          <w:lang w:eastAsia="zh-CN"/>
        </w:rPr>
        <w:t>a</w:t>
      </w:r>
      <w:r w:rsidR="0044714F">
        <w:t>dditional parameters</w:t>
      </w:r>
      <w:r w:rsidR="005202BF">
        <w:t xml:space="preserve"> announcement procedure</w:t>
      </w:r>
      <w:bookmarkEnd w:id="1543"/>
    </w:p>
    <w:p w14:paraId="0B629747" w14:textId="4B09D5D0" w:rsidR="005202BF" w:rsidRDefault="00C51968" w:rsidP="005202BF">
      <w:pPr>
        <w:pStyle w:val="40"/>
        <w:rPr>
          <w:lang w:eastAsia="zh-CN"/>
        </w:rPr>
      </w:pPr>
      <w:bookmarkStart w:id="1544" w:name="_Toc81899161"/>
      <w:bookmarkStart w:id="1545" w:name="_Toc94175706"/>
      <w:r>
        <w:rPr>
          <w:lang w:eastAsia="zh-CN"/>
        </w:rPr>
        <w:t>8.2.8</w:t>
      </w:r>
      <w:r w:rsidR="005202BF">
        <w:rPr>
          <w:lang w:eastAsia="zh-CN"/>
        </w:rPr>
        <w:t>.1</w:t>
      </w:r>
      <w:r w:rsidR="005202BF">
        <w:rPr>
          <w:lang w:eastAsia="zh-CN"/>
        </w:rPr>
        <w:tab/>
        <w:t>General</w:t>
      </w:r>
      <w:bookmarkEnd w:id="1544"/>
      <w:bookmarkEnd w:id="1545"/>
    </w:p>
    <w:p w14:paraId="60523D82" w14:textId="783755E6" w:rsidR="005202BF" w:rsidRDefault="005202BF" w:rsidP="005202BF">
      <w:pPr>
        <w:rPr>
          <w:lang w:eastAsia="zh-CN"/>
        </w:rPr>
      </w:pPr>
      <w:r>
        <w:rPr>
          <w:lang w:eastAsia="zh-CN"/>
        </w:rPr>
        <w:t xml:space="preserve">The purpose of the </w:t>
      </w:r>
      <w:bookmarkStart w:id="1546" w:name="OLE_LINK510"/>
      <w:bookmarkStart w:id="1547" w:name="OLE_LINK511"/>
      <w:r>
        <w:rPr>
          <w:lang w:eastAsia="zh-CN"/>
        </w:rPr>
        <w:t xml:space="preserve">5G ProSe </w:t>
      </w:r>
      <w:r w:rsidR="0044714F">
        <w:rPr>
          <w:rFonts w:hint="eastAsia"/>
          <w:lang w:eastAsia="zh-CN"/>
        </w:rPr>
        <w:t>a</w:t>
      </w:r>
      <w:r w:rsidR="0044714F">
        <w:t>dditional parameters</w:t>
      </w:r>
      <w:r>
        <w:rPr>
          <w:lang w:eastAsia="zh-CN"/>
        </w:rPr>
        <w:t xml:space="preserve"> announcement procedure is for the 5G ProSe layer-3 remote UE to obtain NCGI </w:t>
      </w:r>
      <w:r w:rsidR="0044714F">
        <w:rPr>
          <w:lang w:eastAsia="zh-CN"/>
        </w:rPr>
        <w:t xml:space="preserve">or TAI </w:t>
      </w:r>
      <w:r>
        <w:rPr>
          <w:lang w:eastAsia="zh-CN"/>
        </w:rPr>
        <w:t>of the c</w:t>
      </w:r>
      <w:bookmarkStart w:id="1548" w:name="OLE_LINK443"/>
      <w:bookmarkStart w:id="1549" w:name="OLE_LINK442"/>
      <w:r>
        <w:rPr>
          <w:lang w:eastAsia="zh-CN"/>
        </w:rPr>
        <w:t>ell serving the 5G ProSe layer-3 UE-to-network relay</w:t>
      </w:r>
      <w:bookmarkEnd w:id="1546"/>
      <w:bookmarkEnd w:id="1547"/>
      <w:bookmarkEnd w:id="1548"/>
      <w:bookmarkEnd w:id="1549"/>
      <w:r>
        <w:rPr>
          <w:lang w:eastAsia="zh-CN"/>
        </w:rPr>
        <w:t xml:space="preserve"> UE.</w:t>
      </w:r>
    </w:p>
    <w:p w14:paraId="139A5F19" w14:textId="61105F35" w:rsidR="005202BF" w:rsidRDefault="005202BF" w:rsidP="003A13E4">
      <w:r>
        <w:rPr>
          <w:lang w:eastAsia="zh-CN"/>
        </w:rPr>
        <w:t xml:space="preserve">The remote UE in this procedure shall be a 5G ProSe-enabled UE and is authorised to act as a 5G ProSe layer-3 remote UE towards a 5G ProSe layer-3 UE-to-network relay UE based on the service </w:t>
      </w:r>
      <w:r>
        <w:t>authorisation procedure as specified in clause 5.</w:t>
      </w:r>
      <w:r>
        <w:rPr>
          <w:lang w:eastAsia="zh-CN"/>
        </w:rPr>
        <w:t xml:space="preserve"> The 5G ProSe layer-3 UE-to-network relay UE in this procedure shall be a 5G ProSe-enabled UE and is authorised to act as a 5G layer-3 ProSe UE-to-network relay UE based on the service </w:t>
      </w:r>
      <w:r>
        <w:t>authorisation procedure as specified in clause 5.</w:t>
      </w:r>
    </w:p>
    <w:p w14:paraId="408C1BF0" w14:textId="18114EAC" w:rsidR="005202BF" w:rsidRDefault="00C51968" w:rsidP="005202BF">
      <w:pPr>
        <w:pStyle w:val="40"/>
        <w:rPr>
          <w:lang w:eastAsia="zh-CN"/>
        </w:rPr>
      </w:pPr>
      <w:bookmarkStart w:id="1550" w:name="_Toc525231241"/>
      <w:bookmarkStart w:id="1551" w:name="_Toc59198641"/>
      <w:bookmarkStart w:id="1552" w:name="_Toc75282999"/>
      <w:bookmarkStart w:id="1553" w:name="_Toc94175707"/>
      <w:r>
        <w:rPr>
          <w:lang w:eastAsia="zh-CN"/>
        </w:rPr>
        <w:t>8.2.8</w:t>
      </w:r>
      <w:r w:rsidR="005202BF">
        <w:rPr>
          <w:lang w:eastAsia="zh-CN"/>
        </w:rPr>
        <w:t>.2</w:t>
      </w:r>
      <w:r w:rsidR="005202BF">
        <w:rPr>
          <w:lang w:eastAsia="zh-CN"/>
        </w:rPr>
        <w:tab/>
      </w:r>
      <w:bookmarkStart w:id="1554" w:name="OLE_LINK415"/>
      <w:bookmarkStart w:id="1555" w:name="OLE_LINK414"/>
      <w:bookmarkStart w:id="1556" w:name="OLE_LINK413"/>
      <w:bookmarkStart w:id="1557" w:name="OLE_LINK445"/>
      <w:bookmarkStart w:id="1558" w:name="OLE_LINK444"/>
      <w:r w:rsidR="005202BF">
        <w:rPr>
          <w:lang w:eastAsia="zh-CN"/>
        </w:rPr>
        <w:t xml:space="preserve">5G ProSe </w:t>
      </w:r>
      <w:r w:rsidR="0044714F">
        <w:rPr>
          <w:rFonts w:hint="eastAsia"/>
          <w:lang w:eastAsia="zh-CN"/>
        </w:rPr>
        <w:t>a</w:t>
      </w:r>
      <w:r w:rsidR="0044714F">
        <w:t>dditional parameters</w:t>
      </w:r>
      <w:r w:rsidR="005202BF">
        <w:rPr>
          <w:lang w:eastAsia="zh-CN"/>
        </w:rPr>
        <w:t xml:space="preserve"> announcement procedure</w:t>
      </w:r>
      <w:bookmarkEnd w:id="1554"/>
      <w:bookmarkEnd w:id="1555"/>
      <w:bookmarkEnd w:id="1556"/>
      <w:r w:rsidR="005202BF">
        <w:rPr>
          <w:lang w:eastAsia="zh-CN"/>
        </w:rPr>
        <w:t xml:space="preserve"> initiation by the 5G ProSe layer-3 remote UE</w:t>
      </w:r>
      <w:bookmarkEnd w:id="1550"/>
      <w:bookmarkEnd w:id="1551"/>
      <w:bookmarkEnd w:id="1552"/>
      <w:bookmarkEnd w:id="1553"/>
      <w:bookmarkEnd w:id="1557"/>
      <w:bookmarkEnd w:id="1558"/>
    </w:p>
    <w:p w14:paraId="5A189AEE" w14:textId="09701E0E" w:rsidR="005202BF" w:rsidRDefault="005202BF" w:rsidP="005202BF">
      <w:pPr>
        <w:rPr>
          <w:lang w:eastAsia="zh-CN"/>
        </w:rPr>
      </w:pPr>
      <w:bookmarkStart w:id="1559" w:name="OLE_LINK181"/>
      <w:bookmarkStart w:id="1560" w:name="OLE_LINK182"/>
      <w:r>
        <w:rPr>
          <w:lang w:eastAsia="zh-CN"/>
        </w:rPr>
        <w:t>B</w:t>
      </w:r>
      <w:r>
        <w:t>efore initiating the</w:t>
      </w:r>
      <w:r>
        <w:rPr>
          <w:lang w:eastAsia="zh-CN"/>
        </w:rPr>
        <w:t xml:space="preserve"> 5G ProSe</w:t>
      </w:r>
      <w:r>
        <w:t xml:space="preserve"> </w:t>
      </w:r>
      <w:bookmarkStart w:id="1561" w:name="OLE_LINK435"/>
      <w:bookmarkStart w:id="1562" w:name="OLE_LINK434"/>
      <w:r w:rsidR="0044714F">
        <w:rPr>
          <w:rFonts w:hint="eastAsia"/>
          <w:lang w:eastAsia="zh-CN"/>
        </w:rPr>
        <w:t>a</w:t>
      </w:r>
      <w:r w:rsidR="0044714F">
        <w:t>dditional parameters</w:t>
      </w:r>
      <w:r>
        <w:rPr>
          <w:lang w:eastAsia="zh-CN"/>
        </w:rPr>
        <w:t xml:space="preserve"> announcement </w:t>
      </w:r>
      <w:bookmarkEnd w:id="1561"/>
      <w:bookmarkEnd w:id="1562"/>
      <w:r>
        <w:rPr>
          <w:lang w:eastAsia="zh-CN"/>
        </w:rPr>
        <w:t xml:space="preserve">procedure, </w:t>
      </w:r>
      <w:r>
        <w:t>a direct link has been successfully establish</w:t>
      </w:r>
      <w:r>
        <w:rPr>
          <w:lang w:eastAsia="zh-CN"/>
        </w:rPr>
        <w:t>ed</w:t>
      </w:r>
      <w:r>
        <w:t xml:space="preserve"> between the</w:t>
      </w:r>
      <w:r>
        <w:rPr>
          <w:lang w:eastAsia="zh-CN"/>
        </w:rPr>
        <w:t xml:space="preserve"> 5G ProSe layer-3 </w:t>
      </w:r>
      <w:r>
        <w:t xml:space="preserve">remote UE and the </w:t>
      </w:r>
      <w:r>
        <w:rPr>
          <w:lang w:eastAsia="zh-CN"/>
        </w:rPr>
        <w:t xml:space="preserve">5G </w:t>
      </w:r>
      <w:r>
        <w:t>ProSe</w:t>
      </w:r>
      <w:r>
        <w:rPr>
          <w:lang w:eastAsia="zh-CN"/>
        </w:rPr>
        <w:t xml:space="preserve"> layer-3 </w:t>
      </w:r>
      <w:r>
        <w:t>UE-to-network relay UE.</w:t>
      </w:r>
    </w:p>
    <w:bookmarkEnd w:id="1559"/>
    <w:bookmarkEnd w:id="1560"/>
    <w:p w14:paraId="7CFC8701" w14:textId="6F0831EC" w:rsidR="005202BF" w:rsidRDefault="005202BF" w:rsidP="005202BF">
      <w:pPr>
        <w:rPr>
          <w:lang w:eastAsia="zh-CN"/>
        </w:rPr>
      </w:pPr>
      <w:r>
        <w:rPr>
          <w:lang w:eastAsia="zh-CN"/>
        </w:rPr>
        <w:t xml:space="preserve">The 5G ProSe layer-3 remote UE shall initiate a </w:t>
      </w:r>
      <w:bookmarkStart w:id="1563" w:name="OLE_LINK432"/>
      <w:bookmarkStart w:id="1564" w:name="OLE_LINK431"/>
      <w:r>
        <w:rPr>
          <w:lang w:eastAsia="zh-CN"/>
        </w:rPr>
        <w:t xml:space="preserve">5G ProSe </w:t>
      </w:r>
      <w:r w:rsidR="0044714F">
        <w:rPr>
          <w:rFonts w:hint="eastAsia"/>
          <w:lang w:eastAsia="zh-CN"/>
        </w:rPr>
        <w:t>a</w:t>
      </w:r>
      <w:r w:rsidR="0044714F">
        <w:t>dditional parameters</w:t>
      </w:r>
      <w:r>
        <w:rPr>
          <w:lang w:eastAsia="zh-CN"/>
        </w:rPr>
        <w:t xml:space="preserve"> announcement procedure</w:t>
      </w:r>
      <w:bookmarkEnd w:id="1563"/>
      <w:bookmarkEnd w:id="1564"/>
      <w:r>
        <w:rPr>
          <w:lang w:eastAsia="zh-CN"/>
        </w:rPr>
        <w:t>:</w:t>
      </w:r>
    </w:p>
    <w:p w14:paraId="7ED43CCD" w14:textId="2755FF2E" w:rsidR="005202BF" w:rsidRDefault="005202BF" w:rsidP="005202BF">
      <w:pPr>
        <w:pStyle w:val="B1"/>
        <w:rPr>
          <w:lang w:eastAsia="zh-CN"/>
        </w:rPr>
      </w:pPr>
      <w:r>
        <w:t>a)</w:t>
      </w:r>
      <w:r>
        <w:tab/>
      </w:r>
      <w:r>
        <w:rPr>
          <w:lang w:eastAsia="zh-CN"/>
        </w:rPr>
        <w:t xml:space="preserve">when </w:t>
      </w:r>
      <w:r>
        <w:t>the</w:t>
      </w:r>
      <w:r>
        <w:rPr>
          <w:lang w:eastAsia="zh-CN"/>
        </w:rPr>
        <w:t xml:space="preserve"> 5G ProSe layer-3 remote UE</w:t>
      </w:r>
      <w:r>
        <w:t xml:space="preserve"> is triggered by an upper layer application to </w:t>
      </w:r>
      <w:r>
        <w:rPr>
          <w:lang w:eastAsia="zh-CN"/>
        </w:rPr>
        <w:t>report</w:t>
      </w:r>
      <w:r>
        <w:t xml:space="preserve"> </w:t>
      </w:r>
      <w:bookmarkStart w:id="1565" w:name="OLE_LINK441"/>
      <w:bookmarkStart w:id="1566" w:name="OLE_LINK440"/>
      <w:r>
        <w:rPr>
          <w:lang w:eastAsia="zh-CN"/>
        </w:rPr>
        <w:t>N</w:t>
      </w:r>
      <w:r>
        <w:t>CGI</w:t>
      </w:r>
      <w:r w:rsidR="0044714F">
        <w:t xml:space="preserve"> or TAI</w:t>
      </w:r>
      <w:r>
        <w:t xml:space="preserve"> of the serving cell</w:t>
      </w:r>
      <w:bookmarkEnd w:id="1565"/>
      <w:bookmarkEnd w:id="1566"/>
      <w:r>
        <w:t xml:space="preserve"> to the application server, but cannot receive </w:t>
      </w:r>
      <w:bookmarkStart w:id="1567" w:name="OLE_LINK436"/>
      <w:bookmarkStart w:id="1568" w:name="OLE_LINK437"/>
      <w:r>
        <w:t xml:space="preserve">the </w:t>
      </w:r>
      <w:bookmarkStart w:id="1569" w:name="OLE_LINK427"/>
      <w:bookmarkStart w:id="1570" w:name="OLE_LINK426"/>
      <w:bookmarkStart w:id="1571" w:name="OLE_LINK423"/>
      <w:bookmarkStart w:id="1572" w:name="OLE_LINK422"/>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 xml:space="preserve">dditional </w:t>
      </w:r>
      <w:r>
        <w:rPr>
          <w:lang w:eastAsia="zh-CN"/>
        </w:rPr>
        <w:t>i</w:t>
      </w:r>
      <w:r>
        <w:t>nformation</w:t>
      </w:r>
      <w:bookmarkEnd w:id="1569"/>
      <w:bookmarkEnd w:id="1570"/>
      <w:r>
        <w:t xml:space="preserve"> from the </w:t>
      </w:r>
      <w:bookmarkStart w:id="1573" w:name="OLE_LINK439"/>
      <w:bookmarkStart w:id="1574" w:name="OLE_LINK438"/>
      <w:r>
        <w:t>5G ProSe layer-3 UE-to-network r</w:t>
      </w:r>
      <w:r>
        <w:rPr>
          <w:lang w:eastAsia="zh-CN"/>
        </w:rPr>
        <w:t>elay UE</w:t>
      </w:r>
      <w:bookmarkEnd w:id="1567"/>
      <w:bookmarkEnd w:id="1568"/>
      <w:bookmarkEnd w:id="1573"/>
      <w:bookmarkEnd w:id="1574"/>
      <w:r>
        <w:rPr>
          <w:lang w:eastAsia="ko-KR"/>
        </w:rPr>
        <w:t>, or the NCGI</w:t>
      </w:r>
      <w:r w:rsidR="0044714F">
        <w:rPr>
          <w:lang w:eastAsia="ko-KR"/>
        </w:rPr>
        <w:t xml:space="preserve"> or TAI</w:t>
      </w:r>
      <w:r>
        <w:rPr>
          <w:lang w:eastAsia="ko-KR"/>
        </w:rPr>
        <w:t xml:space="preserve"> is not included in the </w:t>
      </w:r>
      <w:bookmarkEnd w:id="1571"/>
      <w:bookmarkEnd w:id="1572"/>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 xml:space="preserve">dditional </w:t>
      </w:r>
      <w:r>
        <w:rPr>
          <w:lang w:eastAsia="zh-CN"/>
        </w:rPr>
        <w:t>i</w:t>
      </w:r>
      <w:r>
        <w:t xml:space="preserve">nformation from the </w:t>
      </w:r>
      <w:r>
        <w:rPr>
          <w:lang w:eastAsia="zh-CN"/>
        </w:rPr>
        <w:t>5G ProSe layer-3 UE-to-network relay UE</w:t>
      </w:r>
      <w:r>
        <w:t>;</w:t>
      </w:r>
      <w:r>
        <w:rPr>
          <w:lang w:eastAsia="zh-CN"/>
        </w:rPr>
        <w:t xml:space="preserve"> or</w:t>
      </w:r>
    </w:p>
    <w:p w14:paraId="2F2D8606" w14:textId="005AC444" w:rsidR="005202BF" w:rsidRDefault="005202BF" w:rsidP="005202BF">
      <w:pPr>
        <w:pStyle w:val="B1"/>
        <w:rPr>
          <w:lang w:eastAsia="zh-CN"/>
        </w:rPr>
      </w:pPr>
      <w:r>
        <w:lastRenderedPageBreak/>
        <w:t>b)</w:t>
      </w:r>
      <w:r>
        <w:tab/>
      </w:r>
      <w:r>
        <w:rPr>
          <w:lang w:eastAsia="zh-CN"/>
        </w:rPr>
        <w:t xml:space="preserve">when </w:t>
      </w:r>
      <w:r>
        <w:t xml:space="preserve">the </w:t>
      </w:r>
      <w:r w:rsidR="0044714F">
        <w:rPr>
          <w:rFonts w:hint="eastAsia"/>
          <w:lang w:eastAsia="zh-CN"/>
        </w:rPr>
        <w:t>a</w:t>
      </w:r>
      <w:r w:rsidR="0044714F">
        <w:t>dditional parameters</w:t>
      </w:r>
      <w:r>
        <w:rPr>
          <w:lang w:eastAsia="ko-KR"/>
        </w:rPr>
        <w:t xml:space="preserve"> announcement request refresh timer</w:t>
      </w:r>
      <w:r>
        <w:rPr>
          <w:lang w:eastAsia="zh-CN"/>
        </w:rPr>
        <w:t xml:space="preserve"> T5106 expires and the 5G ProSe layer-3 remote UE still </w:t>
      </w:r>
      <w:bookmarkStart w:id="1575" w:name="OLE_LINK509"/>
      <w:bookmarkStart w:id="1576" w:name="OLE_LINK508"/>
      <w:r>
        <w:rPr>
          <w:lang w:eastAsia="zh-CN"/>
        </w:rPr>
        <w:t>needs to obtain N</w:t>
      </w:r>
      <w:r>
        <w:t>CGI</w:t>
      </w:r>
      <w:r w:rsidR="0044714F">
        <w:t xml:space="preserve"> or TAI</w:t>
      </w:r>
      <w:r>
        <w:t xml:space="preserve"> of the cell </w:t>
      </w:r>
      <w:r>
        <w:rPr>
          <w:lang w:eastAsia="zh-CN"/>
        </w:rPr>
        <w:t>serving the 5G ProSe layer-3 UE-to-network relay</w:t>
      </w:r>
      <w:bookmarkEnd w:id="1575"/>
      <w:bookmarkEnd w:id="1576"/>
      <w:r>
        <w:rPr>
          <w:lang w:eastAsia="zh-CN"/>
        </w:rPr>
        <w:t>.</w:t>
      </w:r>
    </w:p>
    <w:p w14:paraId="007B7045" w14:textId="67E4AFA7" w:rsidR="005202BF" w:rsidRDefault="005202BF" w:rsidP="005202BF">
      <w:pPr>
        <w:rPr>
          <w:lang w:val="en-US" w:eastAsia="zh-CN"/>
        </w:rPr>
      </w:pPr>
      <w:bookmarkStart w:id="1577" w:name="OLE_LINK430"/>
      <w:r>
        <w:rPr>
          <w:lang w:eastAsia="zh-CN"/>
        </w:rPr>
        <w:t xml:space="preserve">The 5G ProSe layer-3 remote UE shall </w:t>
      </w:r>
      <w:bookmarkStart w:id="1578" w:name="OLE_LINK446"/>
      <w:bookmarkStart w:id="1579" w:name="OLE_LINK447"/>
      <w:bookmarkStart w:id="1580" w:name="OLE_LINK463"/>
      <w:r>
        <w:rPr>
          <w:lang w:eastAsia="zh-CN"/>
        </w:rPr>
        <w:t xml:space="preserve">generate a </w:t>
      </w:r>
      <w:bookmarkStart w:id="1581" w:name="OLE_LINK531"/>
      <w:bookmarkStart w:id="1582" w:name="OLE_LINK530"/>
      <w:bookmarkStart w:id="1583" w:name="OLE_LINK529"/>
      <w:r>
        <w:rPr>
          <w:lang w:eastAsia="zh-CN"/>
        </w:rPr>
        <w:t xml:space="preserve">PROSE </w:t>
      </w:r>
      <w:r w:rsidR="0044714F">
        <w:rPr>
          <w:lang w:eastAsia="zh-CN"/>
        </w:rPr>
        <w:t>ADDITIONAL PARAMETERS</w:t>
      </w:r>
      <w:r>
        <w:rPr>
          <w:lang w:eastAsia="zh-CN"/>
        </w:rPr>
        <w:t xml:space="preserve"> ANNOUNCEMENT REQUEST</w:t>
      </w:r>
      <w:bookmarkEnd w:id="1578"/>
      <w:bookmarkEnd w:id="1579"/>
      <w:bookmarkEnd w:id="1580"/>
      <w:bookmarkEnd w:id="1581"/>
      <w:bookmarkEnd w:id="1582"/>
      <w:bookmarkEnd w:id="1583"/>
      <w:r>
        <w:rPr>
          <w:lang w:eastAsia="zh-CN"/>
        </w:rPr>
        <w:t xml:space="preserve"> message and pass this message to the lower layer</w:t>
      </w:r>
      <w:r>
        <w:t xml:space="preserve">s for transmission along with the </w:t>
      </w:r>
      <w:r>
        <w:rPr>
          <w:lang w:eastAsia="zh-CN"/>
        </w:rPr>
        <w:t>5G ProSe layer-3</w:t>
      </w:r>
      <w:r>
        <w:t xml:space="preserve"> remote UE's </w:t>
      </w:r>
      <w:bookmarkStart w:id="1584" w:name="OLE_LINK520"/>
      <w:r>
        <w:rPr>
          <w:lang w:eastAsia="zh-CN"/>
        </w:rPr>
        <w:t>l</w:t>
      </w:r>
      <w:r>
        <w:t>ayer</w:t>
      </w:r>
      <w:r>
        <w:rPr>
          <w:lang w:eastAsia="zh-CN"/>
        </w:rPr>
        <w:t>-</w:t>
      </w:r>
      <w:r>
        <w:t>2 ID</w:t>
      </w:r>
      <w:bookmarkEnd w:id="1584"/>
      <w:r>
        <w:t xml:space="preserve"> (for unicast communication) and the </w:t>
      </w:r>
      <w:r>
        <w:rPr>
          <w:lang w:eastAsia="zh-CN"/>
        </w:rPr>
        <w:t>5G ProSe layer-3 UE-to-network relay UE</w:t>
      </w:r>
      <w:bookmarkStart w:id="1585" w:name="OLE_LINK519"/>
      <w:bookmarkStart w:id="1586" w:name="OLE_LINK518"/>
      <w:r>
        <w:t>'</w:t>
      </w:r>
      <w:bookmarkEnd w:id="1585"/>
      <w:bookmarkEnd w:id="1586"/>
      <w:r>
        <w:t xml:space="preserve">s </w:t>
      </w:r>
      <w:r>
        <w:rPr>
          <w:lang w:eastAsia="zh-CN"/>
        </w:rPr>
        <w:t>l</w:t>
      </w:r>
      <w:r>
        <w:t>ayer</w:t>
      </w:r>
      <w:r>
        <w:rPr>
          <w:lang w:eastAsia="zh-CN"/>
        </w:rPr>
        <w:t>-</w:t>
      </w:r>
      <w:r>
        <w:t>2 ID (for unicast communication)</w:t>
      </w:r>
      <w:r>
        <w:rPr>
          <w:lang w:eastAsia="zh-CN"/>
        </w:rPr>
        <w:t>.</w:t>
      </w:r>
    </w:p>
    <w:bookmarkEnd w:id="1577"/>
    <w:bookmarkStart w:id="1587" w:name="_MON_1702990215"/>
    <w:bookmarkEnd w:id="1587"/>
    <w:p w14:paraId="1A8EC39C" w14:textId="336FFB55" w:rsidR="005202BF" w:rsidRDefault="00721B9F" w:rsidP="005202BF">
      <w:pPr>
        <w:pStyle w:val="TH"/>
        <w:rPr>
          <w:lang w:eastAsia="zh-CN"/>
        </w:rPr>
      </w:pPr>
      <w:r>
        <w:object w:dxaOrig="8505" w:dyaOrig="3969" w14:anchorId="24D99CE2">
          <v:shape id="_x0000_i1060" type="#_x0000_t75" style="width:425.9pt;height:198.25pt" o:ole="" fillcolor="window">
            <v:imagedata r:id="rId78" o:title=""/>
          </v:shape>
          <o:OLEObject Type="Embed" ProgID="Word.Picture.8" ShapeID="_x0000_i1060" DrawAspect="Content" ObjectID="_1704788354" r:id="rId79"/>
        </w:object>
      </w:r>
    </w:p>
    <w:p w14:paraId="71F30885" w14:textId="6A09CDA8" w:rsidR="005202BF" w:rsidRDefault="005202BF" w:rsidP="005202BF">
      <w:pPr>
        <w:pStyle w:val="TF"/>
        <w:rPr>
          <w:lang w:eastAsia="zh-CN"/>
        </w:rPr>
      </w:pPr>
      <w:r>
        <w:t xml:space="preserve">Figure </w:t>
      </w:r>
      <w:r w:rsidR="00C51968">
        <w:rPr>
          <w:lang w:eastAsia="zh-CN"/>
        </w:rPr>
        <w:t>8.2.8</w:t>
      </w:r>
      <w:r>
        <w:rPr>
          <w:lang w:eastAsia="zh-CN"/>
        </w:rPr>
        <w:t>.2.1</w:t>
      </w:r>
      <w:r>
        <w:t xml:space="preserve">: </w:t>
      </w:r>
      <w:r>
        <w:rPr>
          <w:lang w:eastAsia="zh-CN"/>
        </w:rPr>
        <w:t xml:space="preserve">5G ProSe </w:t>
      </w:r>
      <w:r w:rsidR="00721B9F">
        <w:rPr>
          <w:rFonts w:hint="eastAsia"/>
          <w:lang w:eastAsia="zh-CN"/>
        </w:rPr>
        <w:t>a</w:t>
      </w:r>
      <w:r w:rsidR="00721B9F">
        <w:rPr>
          <w:lang w:eastAsia="zh-CN"/>
        </w:rPr>
        <w:t>dditional parameters</w:t>
      </w:r>
      <w:r>
        <w:rPr>
          <w:lang w:eastAsia="zh-CN"/>
        </w:rPr>
        <w:t xml:space="preserve"> announcement procedure</w:t>
      </w:r>
    </w:p>
    <w:p w14:paraId="4A4FFF3A" w14:textId="1523A7CF" w:rsidR="00A56564" w:rsidRDefault="008D5221" w:rsidP="00A56564">
      <w:pPr>
        <w:pStyle w:val="40"/>
        <w:rPr>
          <w:lang w:eastAsia="zh-CN"/>
        </w:rPr>
      </w:pPr>
      <w:bookmarkStart w:id="1588" w:name="_Toc525231242"/>
      <w:bookmarkStart w:id="1589" w:name="_Toc59198642"/>
      <w:bookmarkStart w:id="1590" w:name="_Toc75283000"/>
      <w:bookmarkStart w:id="1591" w:name="_Toc75283001"/>
      <w:bookmarkStart w:id="1592" w:name="_Toc59198643"/>
      <w:bookmarkStart w:id="1593" w:name="_Toc525231243"/>
      <w:bookmarkStart w:id="1594" w:name="_Toc94175708"/>
      <w:r>
        <w:rPr>
          <w:lang w:eastAsia="zh-CN"/>
        </w:rPr>
        <w:t>8.2.8</w:t>
      </w:r>
      <w:r w:rsidR="00A56564">
        <w:rPr>
          <w:lang w:eastAsia="zh-CN"/>
        </w:rPr>
        <w:t>.</w:t>
      </w:r>
      <w:r w:rsidR="00A56564">
        <w:rPr>
          <w:rFonts w:hint="eastAsia"/>
          <w:lang w:eastAsia="zh-CN"/>
        </w:rPr>
        <w:t>3</w:t>
      </w:r>
      <w:r w:rsidR="00A56564">
        <w:rPr>
          <w:lang w:eastAsia="zh-CN"/>
        </w:rPr>
        <w:tab/>
      </w:r>
      <w:r w:rsidR="00A56564">
        <w:rPr>
          <w:rFonts w:hint="eastAsia"/>
          <w:lang w:eastAsia="zh-CN"/>
        </w:rPr>
        <w:t xml:space="preserve">5G ProSe </w:t>
      </w:r>
      <w:r w:rsidR="00721B9F">
        <w:rPr>
          <w:rFonts w:hint="eastAsia"/>
          <w:lang w:eastAsia="zh-CN"/>
        </w:rPr>
        <w:t>a</w:t>
      </w:r>
      <w:r w:rsidR="00721B9F">
        <w:rPr>
          <w:lang w:eastAsia="zh-CN"/>
        </w:rPr>
        <w:t>dditional parameters</w:t>
      </w:r>
      <w:r w:rsidR="00A56564">
        <w:rPr>
          <w:lang w:eastAsia="zh-CN"/>
        </w:rPr>
        <w:t xml:space="preserve"> announcement</w:t>
      </w:r>
      <w:r w:rsidR="00A56564">
        <w:rPr>
          <w:rFonts w:hint="eastAsia"/>
          <w:lang w:eastAsia="zh-CN"/>
        </w:rPr>
        <w:t xml:space="preserve"> </w:t>
      </w:r>
      <w:r w:rsidR="00A56564">
        <w:rPr>
          <w:lang w:eastAsia="zh-CN"/>
        </w:rPr>
        <w:t xml:space="preserve">procedure </w:t>
      </w:r>
      <w:r w:rsidR="00A56564">
        <w:rPr>
          <w:rFonts w:hint="eastAsia"/>
          <w:lang w:eastAsia="zh-CN"/>
        </w:rPr>
        <w:t>accepted</w:t>
      </w:r>
      <w:r w:rsidR="00A56564">
        <w:rPr>
          <w:lang w:eastAsia="zh-CN"/>
        </w:rPr>
        <w:t xml:space="preserve"> by the </w:t>
      </w:r>
      <w:bookmarkStart w:id="1595" w:name="OLE_LINK458"/>
      <w:bookmarkStart w:id="1596" w:name="OLE_LINK459"/>
      <w:r w:rsidR="00A56564" w:rsidRPr="005E2164">
        <w:rPr>
          <w:lang w:eastAsia="zh-CN"/>
        </w:rPr>
        <w:t xml:space="preserve">5G ProSe layer-3 UE-to-network </w:t>
      </w:r>
      <w:r w:rsidR="00A56564">
        <w:rPr>
          <w:lang w:eastAsia="zh-CN"/>
        </w:rPr>
        <w:t>relay UE</w:t>
      </w:r>
      <w:bookmarkEnd w:id="1588"/>
      <w:bookmarkEnd w:id="1589"/>
      <w:bookmarkEnd w:id="1590"/>
      <w:bookmarkEnd w:id="1594"/>
      <w:bookmarkEnd w:id="1595"/>
      <w:bookmarkEnd w:id="1596"/>
    </w:p>
    <w:p w14:paraId="79FF22F7" w14:textId="469F4775" w:rsidR="00A56564" w:rsidRDefault="00A56564" w:rsidP="00A56564">
      <w:pPr>
        <w:rPr>
          <w:lang w:eastAsia="zh-CN"/>
        </w:rPr>
      </w:pPr>
      <w:r>
        <w:rPr>
          <w:rFonts w:hint="eastAsia"/>
          <w:lang w:eastAsia="zh-CN"/>
        </w:rPr>
        <w:t xml:space="preserve">Upon receiving a </w:t>
      </w:r>
      <w:bookmarkStart w:id="1597" w:name="OLE_LINK453"/>
      <w:bookmarkStart w:id="1598" w:name="OLE_LINK454"/>
      <w:bookmarkStart w:id="1599" w:name="OLE_LINK455"/>
      <w:bookmarkStart w:id="1600" w:name="OLE_LINK460"/>
      <w:bookmarkStart w:id="1601" w:name="OLE_LINK464"/>
      <w:r>
        <w:rPr>
          <w:rFonts w:hint="eastAsia"/>
          <w:lang w:eastAsia="zh-CN"/>
        </w:rPr>
        <w:t xml:space="preserve">PROSE </w:t>
      </w:r>
      <w:r w:rsidR="00721B9F">
        <w:rPr>
          <w:lang w:eastAsia="zh-CN"/>
        </w:rPr>
        <w:t>ADDITIONAL PARAMETERS</w:t>
      </w:r>
      <w:r>
        <w:rPr>
          <w:rFonts w:hint="eastAsia"/>
          <w:lang w:eastAsia="zh-CN"/>
        </w:rPr>
        <w:t xml:space="preserve"> </w:t>
      </w:r>
      <w:r>
        <w:rPr>
          <w:lang w:eastAsia="zh-CN"/>
        </w:rPr>
        <w:t>ANNOUNCEMENT</w:t>
      </w:r>
      <w:r>
        <w:rPr>
          <w:rFonts w:hint="eastAsia"/>
          <w:lang w:eastAsia="zh-CN"/>
        </w:rPr>
        <w:t xml:space="preserve"> </w:t>
      </w:r>
      <w:r>
        <w:rPr>
          <w:lang w:eastAsia="zh-CN"/>
        </w:rPr>
        <w:t>REQUEST</w:t>
      </w:r>
      <w:bookmarkEnd w:id="1597"/>
      <w:bookmarkEnd w:id="1598"/>
      <w:bookmarkEnd w:id="1599"/>
      <w:bookmarkEnd w:id="1600"/>
      <w:bookmarkEnd w:id="1601"/>
      <w:r>
        <w:rPr>
          <w:lang w:eastAsia="zh-CN"/>
        </w:rPr>
        <w:t xml:space="preserve"> message</w:t>
      </w:r>
      <w:r>
        <w:rPr>
          <w:rFonts w:hint="eastAsia"/>
          <w:lang w:eastAsia="zh-CN"/>
        </w:rPr>
        <w:t xml:space="preserve">, the </w:t>
      </w:r>
      <w:r w:rsidRPr="005E2164">
        <w:rPr>
          <w:rFonts w:hint="eastAsia"/>
          <w:lang w:eastAsia="zh-CN"/>
        </w:rPr>
        <w:t xml:space="preserve">5G ProSe layer-3 UE-to-network </w:t>
      </w:r>
      <w:r>
        <w:rPr>
          <w:rFonts w:hint="eastAsia"/>
          <w:lang w:eastAsia="zh-CN"/>
        </w:rPr>
        <w:t>relay UE shall allocate a</w:t>
      </w:r>
      <w:r w:rsidR="00721B9F">
        <w:rPr>
          <w:lang w:eastAsia="zh-CN"/>
        </w:rPr>
        <w:t>n</w:t>
      </w:r>
      <w:r>
        <w:rPr>
          <w:rFonts w:hint="eastAsia"/>
          <w:lang w:eastAsia="zh-CN"/>
        </w:rPr>
        <w:t xml:space="preserve"> </w:t>
      </w:r>
      <w:bookmarkStart w:id="1602" w:name="OLE_LINK450"/>
      <w:bookmarkStart w:id="1603" w:name="OLE_LINK451"/>
      <w:bookmarkStart w:id="1604" w:name="OLE_LINK452"/>
      <w:bookmarkStart w:id="1605" w:name="OLE_LINK461"/>
      <w:bookmarkStart w:id="1606" w:name="OLE_LINK462"/>
      <w:r w:rsidR="00721B9F">
        <w:rPr>
          <w:rFonts w:hint="eastAsia"/>
          <w:lang w:eastAsia="zh-CN"/>
        </w:rPr>
        <w:t>a</w:t>
      </w:r>
      <w:r w:rsidR="00721B9F">
        <w:rPr>
          <w:lang w:eastAsia="zh-CN"/>
        </w:rPr>
        <w:t>dditional parameters</w:t>
      </w:r>
      <w:r>
        <w:rPr>
          <w:lang w:eastAsia="zh-CN"/>
        </w:rPr>
        <w:t xml:space="preserve"> announcement </w:t>
      </w:r>
      <w:bookmarkStart w:id="1607" w:name="OLE_LINK465"/>
      <w:bookmarkStart w:id="1608" w:name="OLE_LINK466"/>
      <w:r>
        <w:rPr>
          <w:lang w:eastAsia="zh-CN"/>
        </w:rPr>
        <w:t>request refresh timer</w:t>
      </w:r>
      <w:bookmarkEnd w:id="1602"/>
      <w:bookmarkEnd w:id="1603"/>
      <w:bookmarkEnd w:id="1604"/>
      <w:bookmarkEnd w:id="1607"/>
      <w:bookmarkEnd w:id="1608"/>
      <w:r>
        <w:rPr>
          <w:lang w:eastAsia="zh-CN"/>
        </w:rPr>
        <w:t xml:space="preserve"> T</w:t>
      </w:r>
      <w:r>
        <w:rPr>
          <w:rFonts w:hint="eastAsia"/>
          <w:lang w:eastAsia="zh-CN"/>
        </w:rPr>
        <w:t>5</w:t>
      </w:r>
      <w:r>
        <w:rPr>
          <w:lang w:eastAsia="zh-CN"/>
        </w:rPr>
        <w:t>1</w:t>
      </w:r>
      <w:r>
        <w:rPr>
          <w:rFonts w:hint="eastAsia"/>
          <w:lang w:eastAsia="zh-CN"/>
        </w:rPr>
        <w:t>0</w:t>
      </w:r>
      <w:r>
        <w:rPr>
          <w:lang w:eastAsia="zh-CN"/>
        </w:rPr>
        <w:t>6</w:t>
      </w:r>
      <w:bookmarkEnd w:id="1605"/>
      <w:bookmarkEnd w:id="1606"/>
      <w:r>
        <w:rPr>
          <w:rFonts w:hint="eastAsia"/>
          <w:lang w:eastAsia="zh-CN"/>
        </w:rPr>
        <w:t xml:space="preserve"> to the remote UE, and start a timer T5107. </w:t>
      </w:r>
      <w:r>
        <w:rPr>
          <w:lang w:eastAsia="zh-CN"/>
        </w:rPr>
        <w:t>T</w:t>
      </w:r>
      <w:r>
        <w:rPr>
          <w:rFonts w:hint="eastAsia"/>
          <w:lang w:eastAsia="zh-CN"/>
        </w:rPr>
        <w:t>he t</w:t>
      </w:r>
      <w:r>
        <w:rPr>
          <w:lang w:eastAsia="zh-CN"/>
        </w:rPr>
        <w:t>imer</w:t>
      </w:r>
      <w:r>
        <w:rPr>
          <w:rFonts w:hint="eastAsia"/>
          <w:lang w:eastAsia="zh-CN"/>
        </w:rPr>
        <w:t xml:space="preserve"> </w:t>
      </w:r>
      <w:r>
        <w:t>T</w:t>
      </w:r>
      <w:r>
        <w:rPr>
          <w:rFonts w:hint="eastAsia"/>
          <w:lang w:eastAsia="zh-CN"/>
        </w:rPr>
        <w:t>5</w:t>
      </w:r>
      <w:r>
        <w:t>107 shall be longer than</w:t>
      </w:r>
      <w:r w:rsidRPr="0030707B">
        <w:rPr>
          <w:lang w:eastAsia="zh-CN"/>
        </w:rPr>
        <w:t xml:space="preserve"> </w:t>
      </w:r>
      <w:r>
        <w:rPr>
          <w:lang w:eastAsia="zh-CN"/>
        </w:rPr>
        <w:t xml:space="preserve">the </w:t>
      </w:r>
      <w:r w:rsidR="00721B9F">
        <w:rPr>
          <w:rFonts w:hint="eastAsia"/>
          <w:lang w:eastAsia="zh-CN"/>
        </w:rPr>
        <w:t>a</w:t>
      </w:r>
      <w:r w:rsidR="00721B9F">
        <w:rPr>
          <w:lang w:eastAsia="zh-CN"/>
        </w:rPr>
        <w:t>dditional parameters</w:t>
      </w:r>
      <w:r>
        <w:rPr>
          <w:lang w:eastAsia="zh-CN"/>
        </w:rPr>
        <w:t xml:space="preserve"> announcement request refresh timer T</w:t>
      </w:r>
      <w:r>
        <w:rPr>
          <w:rFonts w:hint="eastAsia"/>
          <w:lang w:eastAsia="zh-CN"/>
        </w:rPr>
        <w:t>5106</w:t>
      </w:r>
      <w:r>
        <w:t>.</w:t>
      </w:r>
    </w:p>
    <w:p w14:paraId="6F1C6ABA" w14:textId="28FB5A9A" w:rsidR="00A56564" w:rsidRDefault="00A56564" w:rsidP="003A13E4">
      <w:pPr>
        <w:rPr>
          <w:lang w:eastAsia="zh-CN"/>
        </w:rPr>
      </w:pPr>
      <w:r>
        <w:rPr>
          <w:lang w:eastAsia="zh-CN"/>
        </w:rPr>
        <w:t>T</w:t>
      </w:r>
      <w:r>
        <w:rPr>
          <w:rFonts w:hint="eastAsia"/>
          <w:lang w:eastAsia="zh-CN"/>
        </w:rPr>
        <w:t xml:space="preserve">hen the </w:t>
      </w:r>
      <w:r w:rsidRPr="005E2164">
        <w:rPr>
          <w:rFonts w:hint="eastAsia"/>
          <w:lang w:eastAsia="zh-CN"/>
        </w:rPr>
        <w:t xml:space="preserve">5G ProSe layer-3 UE-to-network </w:t>
      </w:r>
      <w:r>
        <w:rPr>
          <w:rFonts w:hint="eastAsia"/>
          <w:lang w:eastAsia="zh-CN"/>
        </w:rPr>
        <w:t xml:space="preserve">relay UE </w:t>
      </w:r>
      <w:r>
        <w:rPr>
          <w:lang w:eastAsia="zh-CN"/>
        </w:rPr>
        <w:t>shall respond</w:t>
      </w:r>
      <w:r>
        <w:rPr>
          <w:rFonts w:hint="eastAsia"/>
          <w:lang w:eastAsia="zh-CN"/>
        </w:rPr>
        <w:t xml:space="preserve"> a </w:t>
      </w:r>
      <w:bookmarkStart w:id="1609" w:name="OLE_LINK456"/>
      <w:bookmarkStart w:id="1610" w:name="OLE_LINK457"/>
      <w:r>
        <w:rPr>
          <w:rFonts w:hint="eastAsia"/>
          <w:lang w:eastAsia="zh-CN"/>
        </w:rPr>
        <w:t xml:space="preserve">PROSE </w:t>
      </w:r>
      <w:r w:rsidR="00721B9F">
        <w:rPr>
          <w:lang w:eastAsia="zh-CN"/>
        </w:rPr>
        <w:t>ADDITIONAL PARAMETERS</w:t>
      </w:r>
      <w:r>
        <w:rPr>
          <w:rFonts w:hint="eastAsia"/>
          <w:lang w:eastAsia="zh-CN"/>
        </w:rPr>
        <w:t xml:space="preserve"> </w:t>
      </w:r>
      <w:r>
        <w:rPr>
          <w:lang w:eastAsia="zh-CN"/>
        </w:rPr>
        <w:t>ANNOUNCEMENT</w:t>
      </w:r>
      <w:r>
        <w:rPr>
          <w:rFonts w:hint="eastAsia"/>
          <w:lang w:eastAsia="zh-CN"/>
        </w:rPr>
        <w:t xml:space="preserve"> RESPONSE</w:t>
      </w:r>
      <w:bookmarkEnd w:id="1609"/>
      <w:bookmarkEnd w:id="1610"/>
      <w:r>
        <w:rPr>
          <w:rFonts w:hint="eastAsia"/>
          <w:lang w:eastAsia="zh-CN"/>
        </w:rPr>
        <w:t xml:space="preserve"> </w:t>
      </w:r>
      <w:r>
        <w:rPr>
          <w:lang w:eastAsia="zh-CN"/>
        </w:rPr>
        <w:t xml:space="preserve">message </w:t>
      </w:r>
      <w:r>
        <w:rPr>
          <w:rFonts w:hint="eastAsia"/>
          <w:lang w:eastAsia="zh-CN"/>
        </w:rPr>
        <w:t>with</w:t>
      </w:r>
      <w:r>
        <w:rPr>
          <w:lang w:eastAsia="zh-CN"/>
        </w:rPr>
        <w:t xml:space="preserve"> a</w:t>
      </w:r>
      <w:r w:rsidR="00721B9F">
        <w:rPr>
          <w:lang w:eastAsia="zh-CN"/>
        </w:rPr>
        <w:t>n</w:t>
      </w:r>
      <w:r>
        <w:rPr>
          <w:lang w:eastAsia="zh-CN"/>
        </w:rPr>
        <w:t xml:space="preserve"> </w:t>
      </w:r>
      <w:r w:rsidR="00721B9F">
        <w:rPr>
          <w:rFonts w:hint="eastAsia"/>
          <w:lang w:eastAsia="zh-CN"/>
        </w:rPr>
        <w:t>a</w:t>
      </w:r>
      <w:r w:rsidR="00721B9F">
        <w:rPr>
          <w:lang w:eastAsia="zh-CN"/>
        </w:rPr>
        <w:t>dditional parameters</w:t>
      </w:r>
      <w:r>
        <w:rPr>
          <w:lang w:eastAsia="zh-CN"/>
        </w:rPr>
        <w:t xml:space="preserve"> announcement request refresh timer</w:t>
      </w:r>
      <w:r>
        <w:rPr>
          <w:rFonts w:hint="eastAsia"/>
          <w:lang w:eastAsia="zh-CN"/>
        </w:rPr>
        <w:t xml:space="preserve"> T5106</w:t>
      </w:r>
      <w:r>
        <w:rPr>
          <w:lang w:eastAsia="zh-CN"/>
        </w:rPr>
        <w:t xml:space="preserve"> IE set to the T</w:t>
      </w:r>
      <w:r>
        <w:rPr>
          <w:rFonts w:hint="eastAsia"/>
          <w:lang w:eastAsia="zh-CN"/>
        </w:rPr>
        <w:t>5106</w:t>
      </w:r>
      <w:r>
        <w:rPr>
          <w:lang w:eastAsia="zh-CN"/>
        </w:rPr>
        <w:t xml:space="preserve"> timer value assigned by </w:t>
      </w:r>
      <w:r w:rsidRPr="00C926E8">
        <w:t xml:space="preserve">the </w:t>
      </w:r>
      <w:r w:rsidRPr="005E2164">
        <w:rPr>
          <w:lang w:eastAsia="zh-CN"/>
        </w:rPr>
        <w:t xml:space="preserve">5G ProSe layer-3 UE-to-network </w:t>
      </w:r>
      <w:r>
        <w:rPr>
          <w:lang w:eastAsia="zh-CN"/>
        </w:rPr>
        <w:t>relay UE</w:t>
      </w:r>
      <w:r>
        <w:rPr>
          <w:rFonts w:hint="eastAsia"/>
          <w:lang w:eastAsia="zh-CN"/>
        </w:rPr>
        <w:t>.</w:t>
      </w:r>
      <w:r w:rsidR="00EA1C6D">
        <w:rPr>
          <w:lang w:eastAsia="zh-CN"/>
        </w:rPr>
        <w:t xml:space="preserve"> The 5G ProSe layer-3 UE-to-network relay UE shall start announcing the NCGI</w:t>
      </w:r>
      <w:r w:rsidR="00A46D7B">
        <w:rPr>
          <w:lang w:eastAsia="zh-CN"/>
        </w:rPr>
        <w:t xml:space="preserve"> or TAI</w:t>
      </w:r>
      <w:r w:rsidR="00EA1C6D">
        <w:rPr>
          <w:lang w:eastAsia="zh-CN"/>
        </w:rPr>
        <w:t xml:space="preserve"> of the serving cell by triggering the announcing UE procedure for relay discovery additional information as described in clause </w:t>
      </w:r>
      <w:r w:rsidR="00EA1C6D">
        <w:rPr>
          <w:lang w:val="en-US" w:eastAsia="zh-CN"/>
        </w:rPr>
        <w:t>8.2.1.2.</w:t>
      </w:r>
      <w:r w:rsidR="00A46D7B">
        <w:rPr>
          <w:lang w:val="en-US" w:eastAsia="zh-CN"/>
        </w:rPr>
        <w:t>4</w:t>
      </w:r>
      <w:r w:rsidR="00EA1C6D">
        <w:rPr>
          <w:lang w:val="en-US" w:eastAsia="zh-CN"/>
        </w:rPr>
        <w:t>.</w:t>
      </w:r>
    </w:p>
    <w:p w14:paraId="1556C1F2" w14:textId="4DCF9080" w:rsidR="005202BF" w:rsidRDefault="00C51968" w:rsidP="005202BF">
      <w:pPr>
        <w:pStyle w:val="40"/>
        <w:rPr>
          <w:lang w:eastAsia="zh-CN"/>
        </w:rPr>
      </w:pPr>
      <w:bookmarkStart w:id="1611" w:name="_Toc94175709"/>
      <w:r>
        <w:rPr>
          <w:lang w:eastAsia="zh-CN"/>
        </w:rPr>
        <w:t>8.2.8</w:t>
      </w:r>
      <w:r w:rsidR="005202BF">
        <w:rPr>
          <w:lang w:eastAsia="zh-CN"/>
        </w:rPr>
        <w:t>.4</w:t>
      </w:r>
      <w:r w:rsidR="005202BF">
        <w:rPr>
          <w:lang w:eastAsia="zh-CN"/>
        </w:rPr>
        <w:tab/>
        <w:t xml:space="preserve">5G ProSe </w:t>
      </w:r>
      <w:r w:rsidR="00A46D7B">
        <w:rPr>
          <w:rFonts w:hint="eastAsia"/>
          <w:lang w:eastAsia="zh-CN"/>
        </w:rPr>
        <w:t>a</w:t>
      </w:r>
      <w:r w:rsidR="00A46D7B">
        <w:rPr>
          <w:lang w:eastAsia="zh-CN"/>
        </w:rPr>
        <w:t>dditional parameters</w:t>
      </w:r>
      <w:r w:rsidR="005202BF">
        <w:rPr>
          <w:lang w:eastAsia="zh-CN"/>
        </w:rPr>
        <w:t xml:space="preserve"> announcement procedure completion by the 5G ProSe layer-3 remote UE</w:t>
      </w:r>
      <w:bookmarkEnd w:id="1591"/>
      <w:bookmarkEnd w:id="1592"/>
      <w:bookmarkEnd w:id="1593"/>
      <w:bookmarkEnd w:id="1611"/>
    </w:p>
    <w:p w14:paraId="3C5B0F98" w14:textId="13498396" w:rsidR="005202BF" w:rsidRDefault="005202BF" w:rsidP="005202BF">
      <w:pPr>
        <w:rPr>
          <w:lang w:eastAsia="zh-CN"/>
        </w:rPr>
      </w:pPr>
      <w:r>
        <w:rPr>
          <w:lang w:eastAsia="zh-CN"/>
        </w:rPr>
        <w:t xml:space="preserve">Upon receiving a PROSE </w:t>
      </w:r>
      <w:r w:rsidR="00A46D7B">
        <w:rPr>
          <w:lang w:eastAsia="zh-CN"/>
        </w:rPr>
        <w:t>ADDITIONAL PARAMETERS</w:t>
      </w:r>
      <w:r>
        <w:rPr>
          <w:lang w:eastAsia="zh-CN"/>
        </w:rPr>
        <w:t xml:space="preserve"> ANNOUNCEMENT RESPONSE message, </w:t>
      </w:r>
      <w:r>
        <w:t>the UE shall</w:t>
      </w:r>
      <w:r>
        <w:rPr>
          <w:lang w:eastAsia="zh-CN"/>
        </w:rPr>
        <w:t xml:space="preserve"> start the </w:t>
      </w:r>
      <w:r w:rsidR="00363C83">
        <w:rPr>
          <w:rFonts w:hint="eastAsia"/>
          <w:lang w:eastAsia="zh-CN"/>
        </w:rPr>
        <w:t>a</w:t>
      </w:r>
      <w:r w:rsidR="00363C83">
        <w:rPr>
          <w:lang w:eastAsia="zh-CN"/>
        </w:rPr>
        <w:t>dditional parameters</w:t>
      </w:r>
      <w:r>
        <w:rPr>
          <w:lang w:eastAsia="zh-CN"/>
        </w:rPr>
        <w:t xml:space="preserve"> announcement request refresh timer T5106 with the received value</w:t>
      </w:r>
      <w:r>
        <w:t>.</w:t>
      </w:r>
    </w:p>
    <w:p w14:paraId="717C8782" w14:textId="64B063E1" w:rsidR="005202BF" w:rsidRDefault="00C51968" w:rsidP="005202BF">
      <w:pPr>
        <w:pStyle w:val="40"/>
        <w:rPr>
          <w:lang w:eastAsia="zh-CN"/>
        </w:rPr>
      </w:pPr>
      <w:bookmarkStart w:id="1612" w:name="_Toc75283002"/>
      <w:bookmarkStart w:id="1613" w:name="_Toc59198644"/>
      <w:bookmarkStart w:id="1614" w:name="_Toc525231244"/>
      <w:bookmarkStart w:id="1615" w:name="_Toc94175710"/>
      <w:r>
        <w:rPr>
          <w:lang w:eastAsia="zh-CN"/>
        </w:rPr>
        <w:t>8.2.8</w:t>
      </w:r>
      <w:r w:rsidR="005202BF">
        <w:rPr>
          <w:lang w:eastAsia="zh-CN"/>
        </w:rPr>
        <w:t>.5</w:t>
      </w:r>
      <w:r w:rsidR="005202BF">
        <w:rPr>
          <w:lang w:eastAsia="zh-CN"/>
        </w:rPr>
        <w:tab/>
        <w:t>Abnormal cases</w:t>
      </w:r>
      <w:bookmarkEnd w:id="1612"/>
      <w:bookmarkEnd w:id="1613"/>
      <w:bookmarkEnd w:id="1614"/>
      <w:bookmarkEnd w:id="1615"/>
    </w:p>
    <w:p w14:paraId="516781B5" w14:textId="5B64BD8F" w:rsidR="005202BF" w:rsidRDefault="00C51968" w:rsidP="005202BF">
      <w:pPr>
        <w:pStyle w:val="50"/>
        <w:rPr>
          <w:noProof/>
          <w:lang w:val="en-US"/>
        </w:rPr>
      </w:pPr>
      <w:bookmarkStart w:id="1616" w:name="_Toc75283003"/>
      <w:bookmarkStart w:id="1617" w:name="_Toc59198645"/>
      <w:bookmarkStart w:id="1618" w:name="_Toc525231245"/>
      <w:bookmarkStart w:id="1619" w:name="_Toc94175711"/>
      <w:r>
        <w:rPr>
          <w:noProof/>
          <w:lang w:val="en-US" w:eastAsia="zh-CN"/>
        </w:rPr>
        <w:t>8.2.8</w:t>
      </w:r>
      <w:r w:rsidR="005202BF">
        <w:rPr>
          <w:noProof/>
          <w:lang w:val="en-US"/>
        </w:rPr>
        <w:t>.5.1</w:t>
      </w:r>
      <w:r w:rsidR="005202BF">
        <w:rPr>
          <w:noProof/>
          <w:lang w:val="en-US"/>
        </w:rPr>
        <w:tab/>
        <w:t xml:space="preserve">Abnormal cases in the </w:t>
      </w:r>
      <w:r w:rsidR="005202BF">
        <w:rPr>
          <w:lang w:eastAsia="zh-CN"/>
        </w:rPr>
        <w:t xml:space="preserve">5G ProSe layer-3 </w:t>
      </w:r>
      <w:r w:rsidR="005202BF">
        <w:rPr>
          <w:noProof/>
          <w:lang w:val="en-US"/>
        </w:rPr>
        <w:t>remote UE</w:t>
      </w:r>
      <w:bookmarkEnd w:id="1616"/>
      <w:bookmarkEnd w:id="1617"/>
      <w:bookmarkEnd w:id="1618"/>
      <w:bookmarkEnd w:id="1619"/>
    </w:p>
    <w:p w14:paraId="0AE7E3C9" w14:textId="559AC0D6" w:rsidR="005202BF" w:rsidRPr="003A13E4" w:rsidRDefault="005202BF" w:rsidP="005202BF">
      <w:r>
        <w:rPr>
          <w:lang w:eastAsia="zh-CN"/>
        </w:rPr>
        <w:t xml:space="preserve">If there is </w:t>
      </w:r>
      <w:r>
        <w:t xml:space="preserve">no response from the </w:t>
      </w:r>
      <w:r>
        <w:rPr>
          <w:lang w:eastAsia="zh-CN"/>
        </w:rPr>
        <w:t>5G ProSe layer-3 UE-to-network relay UE</w:t>
      </w:r>
      <w:r>
        <w:t xml:space="preserve"> after the </w:t>
      </w:r>
      <w:r>
        <w:rPr>
          <w:lang w:eastAsia="zh-CN"/>
        </w:rPr>
        <w:t xml:space="preserve">PROSE </w:t>
      </w:r>
      <w:r w:rsidR="00F403F8">
        <w:rPr>
          <w:lang w:eastAsia="zh-CN"/>
        </w:rPr>
        <w:t>ADDITIONAL PARAMETERS</w:t>
      </w:r>
      <w:r>
        <w:rPr>
          <w:lang w:eastAsia="zh-CN"/>
        </w:rPr>
        <w:t xml:space="preserve"> ANNOUNCEMENT REQUEST message</w:t>
      </w:r>
      <w:r>
        <w:t xml:space="preserve"> has been successfully delivered, the </w:t>
      </w:r>
      <w:r>
        <w:rPr>
          <w:lang w:eastAsia="zh-CN"/>
        </w:rPr>
        <w:t xml:space="preserve">5G ProSe layer-3 remote UE </w:t>
      </w:r>
      <w:r>
        <w:t>shall retransmit the</w:t>
      </w:r>
      <w:r>
        <w:rPr>
          <w:lang w:eastAsia="zh-CN"/>
        </w:rPr>
        <w:t xml:space="preserve"> PROSE</w:t>
      </w:r>
      <w:r>
        <w:t xml:space="preserve"> </w:t>
      </w:r>
      <w:r w:rsidR="00F403F8">
        <w:rPr>
          <w:lang w:eastAsia="zh-CN"/>
        </w:rPr>
        <w:t>ADDITIONAL PARAMETERS</w:t>
      </w:r>
      <w:r>
        <w:rPr>
          <w:lang w:eastAsia="zh-CN"/>
        </w:rPr>
        <w:t xml:space="preserve"> ANNOUNCEMENT REQUEST message</w:t>
      </w:r>
      <w:r>
        <w:t>.</w:t>
      </w:r>
    </w:p>
    <w:p w14:paraId="7D1A4020" w14:textId="77777777" w:rsidR="005202BF" w:rsidRDefault="005202BF" w:rsidP="005202BF">
      <w:pPr>
        <w:pStyle w:val="NO"/>
      </w:pPr>
      <w:r>
        <w:t>NOTE:</w:t>
      </w:r>
      <w:r>
        <w:tab/>
        <w:t>The timer to trigger retransmission and the maximum number of allowed retransmissions are UE implementation specific.</w:t>
      </w:r>
    </w:p>
    <w:p w14:paraId="4C216013" w14:textId="77777777" w:rsidR="005202BF" w:rsidRPr="005202BF" w:rsidRDefault="005202BF" w:rsidP="003A13E4"/>
    <w:p w14:paraId="3876EF43" w14:textId="77777777" w:rsidR="00FF4F78" w:rsidRDefault="00AF026B" w:rsidP="00FF4F78">
      <w:pPr>
        <w:pStyle w:val="1"/>
      </w:pPr>
      <w:bookmarkStart w:id="1620" w:name="_Toc94175712"/>
      <w:r>
        <w:lastRenderedPageBreak/>
        <w:t>9</w:t>
      </w:r>
      <w:r w:rsidR="00FF4F78" w:rsidRPr="004D3578">
        <w:tab/>
      </w:r>
      <w:r w:rsidR="00FF4F78" w:rsidRPr="00DA31EE">
        <w:t>Handling of unknown, unforeseen, and erroneous protocol data</w:t>
      </w:r>
      <w:bookmarkEnd w:id="1620"/>
    </w:p>
    <w:p w14:paraId="45C5B694" w14:textId="1E6374DF" w:rsidR="00505CF9" w:rsidRDefault="00AF026B" w:rsidP="00505CF9">
      <w:pPr>
        <w:pStyle w:val="21"/>
      </w:pPr>
      <w:bookmarkStart w:id="1621" w:name="_Toc525231156"/>
      <w:bookmarkStart w:id="1622" w:name="_Toc59198556"/>
      <w:bookmarkStart w:id="1623" w:name="_Toc59199147"/>
      <w:bookmarkStart w:id="1624" w:name="_Toc94175713"/>
      <w:r>
        <w:t>9</w:t>
      </w:r>
      <w:r w:rsidR="00505CF9">
        <w:t>.1</w:t>
      </w:r>
      <w:r w:rsidR="00505CF9">
        <w:tab/>
        <w:t>General</w:t>
      </w:r>
      <w:bookmarkEnd w:id="1621"/>
      <w:bookmarkEnd w:id="1622"/>
      <w:bookmarkEnd w:id="1623"/>
      <w:bookmarkEnd w:id="1624"/>
    </w:p>
    <w:p w14:paraId="4DFD4D89" w14:textId="77777777" w:rsidR="00396310" w:rsidRDefault="00396310" w:rsidP="00396310">
      <w:r>
        <w:t>The procedures specified in the present document apply to those PC3a or PC5 messages which pass the checks described in this clause.</w:t>
      </w:r>
    </w:p>
    <w:p w14:paraId="09944DB9" w14:textId="77777777" w:rsidR="00396310" w:rsidRDefault="00396310" w:rsidP="00396310">
      <w:r>
        <w:t>This 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Default="00396310" w:rsidP="00396310">
      <w:r>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70565896" w:rsidR="00396310" w:rsidRPr="00396310" w:rsidRDefault="00396310" w:rsidP="000B2E2B">
      <w:r>
        <w:t xml:space="preserve">Also, the error handling of the network is only considered as mandatory or strongly recommended when certain thresholds for errors are not reached during a dedicated connection. </w:t>
      </w:r>
    </w:p>
    <w:p w14:paraId="4CFA326B" w14:textId="3B917385" w:rsidR="00505CF9" w:rsidRDefault="00AF026B" w:rsidP="00505CF9">
      <w:pPr>
        <w:pStyle w:val="21"/>
      </w:pPr>
      <w:bookmarkStart w:id="1625" w:name="_Toc94175714"/>
      <w:r>
        <w:t>9</w:t>
      </w:r>
      <w:r w:rsidR="00505CF9">
        <w:t>.2</w:t>
      </w:r>
      <w:r w:rsidR="00505CF9">
        <w:tab/>
        <w:t>Handling of unknown, unforeseen, and erroneous protocol data in messages sent over the PC</w:t>
      </w:r>
      <w:r w:rsidR="00B137EF">
        <w:t>3</w:t>
      </w:r>
      <w:r w:rsidR="00014555">
        <w:rPr>
          <w:noProof/>
          <w:lang w:val="en-US" w:eastAsia="zh-CN"/>
        </w:rPr>
        <w:t>a</w:t>
      </w:r>
      <w:r w:rsidR="00505CF9">
        <w:t xml:space="preserve"> interface</w:t>
      </w:r>
      <w:bookmarkEnd w:id="1625"/>
    </w:p>
    <w:p w14:paraId="6512C8AA" w14:textId="77777777" w:rsidR="00396310" w:rsidRDefault="00396310" w:rsidP="00396310">
      <w:pPr>
        <w:pStyle w:val="30"/>
        <w:rPr>
          <w:noProof/>
        </w:rPr>
      </w:pPr>
      <w:bookmarkStart w:id="1626" w:name="_Toc525231162"/>
      <w:bookmarkStart w:id="1627" w:name="_Toc59198562"/>
      <w:bookmarkStart w:id="1628" w:name="_Toc59199153"/>
      <w:bookmarkStart w:id="1629" w:name="_Toc94175715"/>
      <w:r>
        <w:rPr>
          <w:noProof/>
        </w:rPr>
        <w:t>9.2.1</w:t>
      </w:r>
      <w:r>
        <w:rPr>
          <w:noProof/>
        </w:rPr>
        <w:tab/>
        <w:t>Unforeseen message type</w:t>
      </w:r>
      <w:bookmarkEnd w:id="1626"/>
      <w:bookmarkEnd w:id="1627"/>
      <w:bookmarkEnd w:id="1628"/>
      <w:bookmarkEnd w:id="1629"/>
    </w:p>
    <w:p w14:paraId="1CA8FE4C" w14:textId="77777777" w:rsidR="00396310" w:rsidRDefault="00396310" w:rsidP="00396310">
      <w:r>
        <w:t xml:space="preserve">If the UE receives a PC3a message with a message type corresponding to a ProSe discovery mechanism that the UE is not authorised to use by the network, the UE shall discard the message. </w:t>
      </w:r>
    </w:p>
    <w:p w14:paraId="56098710" w14:textId="6BDFF4E3" w:rsidR="00396310" w:rsidRPr="00396310" w:rsidRDefault="00396310" w:rsidP="000B2E2B">
      <w:r>
        <w:t>If the DDNMF receives a PC3a message whose message type indicates that this is a ProSe discovery mechanism the sending UE is not authorised to support, the DDNMF shall discard the message.</w:t>
      </w:r>
    </w:p>
    <w:p w14:paraId="356D06DE" w14:textId="4EB397C9" w:rsidR="001926D5" w:rsidRDefault="00AF026B" w:rsidP="00505CF9">
      <w:pPr>
        <w:pStyle w:val="21"/>
      </w:pPr>
      <w:bookmarkStart w:id="1630" w:name="_Toc525231160"/>
      <w:bookmarkStart w:id="1631" w:name="_Toc59198560"/>
      <w:bookmarkStart w:id="1632" w:name="_Toc59199151"/>
      <w:bookmarkStart w:id="1633" w:name="_Toc94175716"/>
      <w:r>
        <w:t>9</w:t>
      </w:r>
      <w:r w:rsidR="00505CF9">
        <w:t>.3</w:t>
      </w:r>
      <w:r w:rsidR="00505CF9">
        <w:tab/>
        <w:t>Handling of unknown, unforeseen, and erroneous protocol data in messages sent over the PC</w:t>
      </w:r>
      <w:r w:rsidR="00B137EF">
        <w:t>5</w:t>
      </w:r>
      <w:r w:rsidR="00505CF9">
        <w:t xml:space="preserve"> interface</w:t>
      </w:r>
      <w:bookmarkEnd w:id="1630"/>
      <w:bookmarkEnd w:id="1631"/>
      <w:bookmarkEnd w:id="1632"/>
      <w:bookmarkEnd w:id="1633"/>
    </w:p>
    <w:p w14:paraId="37EE7BDD" w14:textId="77777777" w:rsidR="00396310" w:rsidRDefault="00396310" w:rsidP="00396310">
      <w:pPr>
        <w:pStyle w:val="30"/>
      </w:pPr>
      <w:bookmarkStart w:id="1634" w:name="_Toc33963259"/>
      <w:bookmarkStart w:id="1635" w:name="_Toc34393329"/>
      <w:bookmarkStart w:id="1636" w:name="_Toc45216145"/>
      <w:bookmarkStart w:id="1637" w:name="_Toc51931714"/>
      <w:bookmarkStart w:id="1638" w:name="_Toc59208990"/>
      <w:bookmarkStart w:id="1639" w:name="_Toc68196319"/>
      <w:bookmarkStart w:id="1640" w:name="_Toc94175717"/>
      <w:r>
        <w:t>9.3.1</w:t>
      </w:r>
      <w:r>
        <w:tab/>
        <w:t>Message too short or too long</w:t>
      </w:r>
      <w:bookmarkEnd w:id="1634"/>
      <w:bookmarkEnd w:id="1635"/>
      <w:bookmarkEnd w:id="1636"/>
      <w:bookmarkEnd w:id="1637"/>
      <w:bookmarkEnd w:id="1638"/>
      <w:bookmarkEnd w:id="1639"/>
      <w:bookmarkEnd w:id="1640"/>
    </w:p>
    <w:p w14:paraId="53128D33" w14:textId="77777777" w:rsidR="00396310" w:rsidRDefault="00396310" w:rsidP="00396310">
      <w:pPr>
        <w:pStyle w:val="40"/>
      </w:pPr>
      <w:bookmarkStart w:id="1641" w:name="_Toc33963260"/>
      <w:bookmarkStart w:id="1642" w:name="_Toc34393330"/>
      <w:bookmarkStart w:id="1643" w:name="_Toc45216146"/>
      <w:bookmarkStart w:id="1644" w:name="_Toc51931715"/>
      <w:bookmarkStart w:id="1645" w:name="_Toc59208991"/>
      <w:bookmarkStart w:id="1646" w:name="_Toc68196320"/>
      <w:bookmarkStart w:id="1647" w:name="_Toc94175718"/>
      <w:r>
        <w:t>9.3.1.1</w:t>
      </w:r>
      <w:r>
        <w:tab/>
        <w:t>Message too short</w:t>
      </w:r>
      <w:bookmarkEnd w:id="1641"/>
      <w:bookmarkEnd w:id="1642"/>
      <w:bookmarkEnd w:id="1643"/>
      <w:bookmarkEnd w:id="1644"/>
      <w:bookmarkEnd w:id="1645"/>
      <w:bookmarkEnd w:id="1646"/>
      <w:bookmarkEnd w:id="1647"/>
    </w:p>
    <w:p w14:paraId="09BFB50C" w14:textId="6A46B4BF" w:rsidR="00396310" w:rsidRDefault="00396310" w:rsidP="00396310">
      <w:r>
        <w:t>When a message is received that is too short to contain a complete message type information element, that message shall be ignored, cf. 3GPP TS 24.007 [</w:t>
      </w:r>
      <w:r w:rsidR="00DD1C88">
        <w:t>20</w:t>
      </w:r>
      <w:r>
        <w:t>].</w:t>
      </w:r>
    </w:p>
    <w:p w14:paraId="1A9146D5" w14:textId="77777777" w:rsidR="00396310" w:rsidRDefault="00396310" w:rsidP="00396310">
      <w:pPr>
        <w:pStyle w:val="40"/>
      </w:pPr>
      <w:bookmarkStart w:id="1648" w:name="_Toc33963261"/>
      <w:bookmarkStart w:id="1649" w:name="_Toc34393331"/>
      <w:bookmarkStart w:id="1650" w:name="_Toc45216147"/>
      <w:bookmarkStart w:id="1651" w:name="_Toc51931716"/>
      <w:bookmarkStart w:id="1652" w:name="_Toc59208992"/>
      <w:bookmarkStart w:id="1653" w:name="_Toc68196321"/>
      <w:bookmarkStart w:id="1654" w:name="_Toc94175719"/>
      <w:r>
        <w:t>9.3.1.2</w:t>
      </w:r>
      <w:r>
        <w:tab/>
        <w:t>Message too long</w:t>
      </w:r>
      <w:bookmarkEnd w:id="1648"/>
      <w:bookmarkEnd w:id="1649"/>
      <w:bookmarkEnd w:id="1650"/>
      <w:bookmarkEnd w:id="1651"/>
      <w:bookmarkEnd w:id="1652"/>
      <w:bookmarkEnd w:id="1653"/>
      <w:bookmarkEnd w:id="1654"/>
    </w:p>
    <w:p w14:paraId="52571911" w14:textId="77777777" w:rsidR="00396310" w:rsidRDefault="00396310" w:rsidP="00396310">
      <w:r>
        <w:t>The maximum size of a PC5 signalling message is 65535 octets.</w:t>
      </w:r>
    </w:p>
    <w:p w14:paraId="72698A26" w14:textId="77777777" w:rsidR="00396310" w:rsidRDefault="00396310" w:rsidP="00396310">
      <w:pPr>
        <w:pStyle w:val="30"/>
      </w:pPr>
      <w:bookmarkStart w:id="1655" w:name="_Toc33963262"/>
      <w:bookmarkStart w:id="1656" w:name="_Toc34393332"/>
      <w:bookmarkStart w:id="1657" w:name="_Toc45216148"/>
      <w:bookmarkStart w:id="1658" w:name="_Toc51931717"/>
      <w:bookmarkStart w:id="1659" w:name="_Toc59208993"/>
      <w:bookmarkStart w:id="1660" w:name="_Toc68196322"/>
      <w:bookmarkStart w:id="1661" w:name="_Toc94175720"/>
      <w:r>
        <w:t>9.3.2</w:t>
      </w:r>
      <w:r>
        <w:tab/>
        <w:t>Unknown or unforeseen message type</w:t>
      </w:r>
      <w:bookmarkEnd w:id="1655"/>
      <w:bookmarkEnd w:id="1656"/>
      <w:bookmarkEnd w:id="1657"/>
      <w:bookmarkEnd w:id="1658"/>
      <w:bookmarkEnd w:id="1659"/>
      <w:bookmarkEnd w:id="1660"/>
      <w:bookmarkEnd w:id="1661"/>
    </w:p>
    <w:p w14:paraId="55E5C000" w14:textId="77777777" w:rsidR="00396310" w:rsidRDefault="00396310" w:rsidP="00396310">
      <w:r>
        <w:t>If the UE receives a PC5 signalling message with message type not defined for the PC5 signalling protocol or not implemented by the receiver, it shall ignore the PC5 signalling message.</w:t>
      </w:r>
    </w:p>
    <w:p w14:paraId="6A03A4ED" w14:textId="15B6D002" w:rsidR="00396310" w:rsidRDefault="00396310" w:rsidP="00396310">
      <w:pPr>
        <w:pStyle w:val="NO"/>
      </w:pPr>
      <w:r>
        <w:t>NOTE:</w:t>
      </w:r>
      <w:r>
        <w:tab/>
        <w:t>A message type not defined for the PC5 signalling protocol in the given direction is regarded by the receiver as a message type not defined for the PC5 signalling protocol, see 3GPP TS 24.007 [</w:t>
      </w:r>
      <w:r w:rsidR="00DD1C88">
        <w:t>20</w:t>
      </w:r>
      <w:r>
        <w:t>].</w:t>
      </w:r>
    </w:p>
    <w:p w14:paraId="28DB0BA4" w14:textId="77777777" w:rsidR="00396310" w:rsidRDefault="00396310" w:rsidP="00396310">
      <w:r>
        <w:t>If the UE receives a message not compatible with the PC5 signalling protocol state, the UE shall ignore the PC5 signalling message.</w:t>
      </w:r>
    </w:p>
    <w:p w14:paraId="765A497F" w14:textId="77777777" w:rsidR="00396310" w:rsidRDefault="00396310" w:rsidP="00396310">
      <w:pPr>
        <w:pStyle w:val="30"/>
      </w:pPr>
      <w:bookmarkStart w:id="1662" w:name="_Toc33963263"/>
      <w:bookmarkStart w:id="1663" w:name="_Toc34393333"/>
      <w:bookmarkStart w:id="1664" w:name="_Toc45216149"/>
      <w:bookmarkStart w:id="1665" w:name="_Toc51931718"/>
      <w:bookmarkStart w:id="1666" w:name="_Toc59208994"/>
      <w:bookmarkStart w:id="1667" w:name="_Toc68196323"/>
      <w:bookmarkStart w:id="1668" w:name="_Toc94175721"/>
      <w:r>
        <w:lastRenderedPageBreak/>
        <w:t>9.3.3</w:t>
      </w:r>
      <w:r>
        <w:tab/>
        <w:t>Non-semantical mandatory information element errors</w:t>
      </w:r>
      <w:bookmarkEnd w:id="1662"/>
      <w:bookmarkEnd w:id="1663"/>
      <w:bookmarkEnd w:id="1664"/>
      <w:bookmarkEnd w:id="1665"/>
      <w:bookmarkEnd w:id="1666"/>
      <w:bookmarkEnd w:id="1667"/>
      <w:bookmarkEnd w:id="1668"/>
    </w:p>
    <w:p w14:paraId="00C292D0" w14:textId="77777777" w:rsidR="00396310" w:rsidRDefault="00396310" w:rsidP="00396310">
      <w:r>
        <w:t>When on receipt of a message,</w:t>
      </w:r>
    </w:p>
    <w:p w14:paraId="4386EAD6" w14:textId="77777777" w:rsidR="00396310" w:rsidRDefault="00396310" w:rsidP="00396310">
      <w:pPr>
        <w:pStyle w:val="B1"/>
      </w:pPr>
      <w:r>
        <w:t>a)</w:t>
      </w:r>
      <w:r>
        <w:tab/>
        <w:t>an "imperative message part" error; or</w:t>
      </w:r>
    </w:p>
    <w:p w14:paraId="29EBF334" w14:textId="77777777" w:rsidR="00396310" w:rsidRDefault="00396310" w:rsidP="00396310">
      <w:pPr>
        <w:pStyle w:val="B1"/>
      </w:pPr>
      <w:r>
        <w:t>b)</w:t>
      </w:r>
      <w:r>
        <w:tab/>
        <w:t>a "missing mandatory IE" error</w:t>
      </w:r>
    </w:p>
    <w:p w14:paraId="5BDDE090" w14:textId="77777777" w:rsidR="00396310" w:rsidRDefault="00396310" w:rsidP="00396310">
      <w:r>
        <w:t>is diagnosed or when a message containing:</w:t>
      </w:r>
    </w:p>
    <w:p w14:paraId="69FCE9DF" w14:textId="77777777" w:rsidR="00396310" w:rsidRDefault="00396310" w:rsidP="00396310">
      <w:pPr>
        <w:pStyle w:val="B1"/>
      </w:pPr>
      <w:r>
        <w:t>a)</w:t>
      </w:r>
      <w:r>
        <w:tab/>
        <w:t>a syntactically incorrect mandatory IE;</w:t>
      </w:r>
    </w:p>
    <w:p w14:paraId="26A50FFE" w14:textId="727CFF11" w:rsidR="00396310" w:rsidRDefault="00396310" w:rsidP="00396310">
      <w:pPr>
        <w:pStyle w:val="B1"/>
      </w:pPr>
      <w:r>
        <w:t>b)</w:t>
      </w:r>
      <w:r>
        <w:tab/>
        <w:t>an IE unknown in the message, but encoded as "comprehension required" (see 3GPP TS 24.007 [</w:t>
      </w:r>
      <w:r w:rsidR="00DD1C88">
        <w:t>20</w:t>
      </w:r>
      <w:r>
        <w:t>]); or</w:t>
      </w:r>
    </w:p>
    <w:p w14:paraId="2563400B" w14:textId="40522C4E" w:rsidR="00396310" w:rsidRDefault="00396310" w:rsidP="00396310">
      <w:pPr>
        <w:pStyle w:val="B1"/>
      </w:pPr>
      <w:r>
        <w:t>c)</w:t>
      </w:r>
      <w:r>
        <w:tab/>
        <w:t>an out of sequence IE encoded as "comprehension required" (see 3GPP TS 24.007 [</w:t>
      </w:r>
      <w:r w:rsidR="00DD1C88">
        <w:t>20</w:t>
      </w:r>
      <w:r>
        <w:t>]) is received,</w:t>
      </w:r>
    </w:p>
    <w:p w14:paraId="6B9CA562" w14:textId="77777777" w:rsidR="00396310" w:rsidRDefault="00396310" w:rsidP="00396310">
      <w:bookmarkStart w:id="1669" w:name="_Toc33963264"/>
      <w:bookmarkStart w:id="1670" w:name="_Toc34393334"/>
      <w:bookmarkStart w:id="1671" w:name="_Toc45216150"/>
      <w:bookmarkStart w:id="1672" w:name="_Toc51931719"/>
      <w:r>
        <w:t>the UE shall ignore the PC5 signalling message.</w:t>
      </w:r>
    </w:p>
    <w:p w14:paraId="73819410" w14:textId="77777777" w:rsidR="00396310" w:rsidRDefault="00396310" w:rsidP="00396310">
      <w:pPr>
        <w:pStyle w:val="30"/>
      </w:pPr>
      <w:bookmarkStart w:id="1673" w:name="_Toc59208995"/>
      <w:bookmarkStart w:id="1674" w:name="_Toc68196324"/>
      <w:bookmarkStart w:id="1675" w:name="_Toc94175722"/>
      <w:r>
        <w:t>9.3.4</w:t>
      </w:r>
      <w:r>
        <w:tab/>
        <w:t>Unknown and unforeseen IEs in the non-imperative message part</w:t>
      </w:r>
      <w:bookmarkEnd w:id="1669"/>
      <w:bookmarkEnd w:id="1670"/>
      <w:bookmarkEnd w:id="1671"/>
      <w:bookmarkEnd w:id="1672"/>
      <w:bookmarkEnd w:id="1673"/>
      <w:bookmarkEnd w:id="1674"/>
      <w:bookmarkEnd w:id="1675"/>
    </w:p>
    <w:p w14:paraId="4D1A2691" w14:textId="77777777" w:rsidR="00396310" w:rsidRDefault="00396310" w:rsidP="00396310">
      <w:pPr>
        <w:pStyle w:val="40"/>
      </w:pPr>
      <w:bookmarkStart w:id="1676" w:name="_Toc33963265"/>
      <w:bookmarkStart w:id="1677" w:name="_Toc34393335"/>
      <w:bookmarkStart w:id="1678" w:name="_Toc45216151"/>
      <w:bookmarkStart w:id="1679" w:name="_Toc51931720"/>
      <w:bookmarkStart w:id="1680" w:name="_Toc59208996"/>
      <w:bookmarkStart w:id="1681" w:name="_Toc68196325"/>
      <w:bookmarkStart w:id="1682" w:name="_Toc94175723"/>
      <w:r>
        <w:t>9.3.4.1</w:t>
      </w:r>
      <w:r>
        <w:tab/>
        <w:t>IEIs unknown in the message</w:t>
      </w:r>
      <w:bookmarkEnd w:id="1676"/>
      <w:bookmarkEnd w:id="1677"/>
      <w:bookmarkEnd w:id="1678"/>
      <w:bookmarkEnd w:id="1679"/>
      <w:bookmarkEnd w:id="1680"/>
      <w:bookmarkEnd w:id="1681"/>
      <w:bookmarkEnd w:id="1682"/>
    </w:p>
    <w:p w14:paraId="7F467325" w14:textId="4B928BA7" w:rsidR="00396310" w:rsidRDefault="00396310" w:rsidP="00396310">
      <w:r>
        <w:t>The UE shall ignore all IEs unknown in a message which are not encoded as "comprehension required" (see 3GPP TS 24.007 [</w:t>
      </w:r>
      <w:r w:rsidR="00DD1C88">
        <w:t>20</w:t>
      </w:r>
      <w:r>
        <w:t>]).</w:t>
      </w:r>
    </w:p>
    <w:p w14:paraId="4CBC56EA" w14:textId="77777777" w:rsidR="00396310" w:rsidRDefault="00396310" w:rsidP="00396310">
      <w:pPr>
        <w:pStyle w:val="40"/>
      </w:pPr>
      <w:bookmarkStart w:id="1683" w:name="_Toc33963266"/>
      <w:bookmarkStart w:id="1684" w:name="_Toc34393336"/>
      <w:bookmarkStart w:id="1685" w:name="_Toc45216152"/>
      <w:bookmarkStart w:id="1686" w:name="_Toc51931721"/>
      <w:bookmarkStart w:id="1687" w:name="_Toc59208997"/>
      <w:bookmarkStart w:id="1688" w:name="_Toc68196326"/>
      <w:bookmarkStart w:id="1689" w:name="_Toc94175724"/>
      <w:r>
        <w:t>9.3.4.2</w:t>
      </w:r>
      <w:r>
        <w:tab/>
        <w:t>Out of sequence IEs</w:t>
      </w:r>
      <w:bookmarkEnd w:id="1683"/>
      <w:bookmarkEnd w:id="1684"/>
      <w:bookmarkEnd w:id="1685"/>
      <w:bookmarkEnd w:id="1686"/>
      <w:bookmarkEnd w:id="1687"/>
      <w:bookmarkEnd w:id="1688"/>
      <w:bookmarkEnd w:id="1689"/>
    </w:p>
    <w:p w14:paraId="705F2E3D" w14:textId="23845B53" w:rsidR="00396310" w:rsidRDefault="00396310" w:rsidP="00396310">
      <w:r>
        <w:t>The UE shall ignore all out of sequence IEs in a message which are not encoded as "comprehension required" (see 3GPP TS 24.007 [</w:t>
      </w:r>
      <w:r w:rsidR="00DD1C88">
        <w:t>20</w:t>
      </w:r>
      <w:r>
        <w:t>]).</w:t>
      </w:r>
    </w:p>
    <w:p w14:paraId="0E7DD532" w14:textId="77777777" w:rsidR="00396310" w:rsidRDefault="00396310" w:rsidP="00396310">
      <w:pPr>
        <w:pStyle w:val="40"/>
      </w:pPr>
      <w:bookmarkStart w:id="1690" w:name="_Toc33963267"/>
      <w:bookmarkStart w:id="1691" w:name="_Toc34393337"/>
      <w:bookmarkStart w:id="1692" w:name="_Toc45216153"/>
      <w:bookmarkStart w:id="1693" w:name="_Toc51931722"/>
      <w:bookmarkStart w:id="1694" w:name="_Toc59208998"/>
      <w:bookmarkStart w:id="1695" w:name="_Toc68196327"/>
      <w:bookmarkStart w:id="1696" w:name="_Toc94175725"/>
      <w:r>
        <w:t>9.3.4.3</w:t>
      </w:r>
      <w:r>
        <w:tab/>
        <w:t>Repeated IEs</w:t>
      </w:r>
      <w:bookmarkEnd w:id="1690"/>
      <w:bookmarkEnd w:id="1691"/>
      <w:bookmarkEnd w:id="1692"/>
      <w:bookmarkEnd w:id="1693"/>
      <w:bookmarkEnd w:id="1694"/>
      <w:bookmarkEnd w:id="1695"/>
      <w:bookmarkEnd w:id="1696"/>
    </w:p>
    <w:p w14:paraId="0C689C89" w14:textId="77777777" w:rsidR="00396310" w:rsidRDefault="00396310" w:rsidP="00396310">
      <w:r>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Default="00396310" w:rsidP="00396310">
      <w:pPr>
        <w:pStyle w:val="30"/>
      </w:pPr>
      <w:bookmarkStart w:id="1697" w:name="_Toc33963268"/>
      <w:bookmarkStart w:id="1698" w:name="_Toc34393338"/>
      <w:bookmarkStart w:id="1699" w:name="_Toc45216154"/>
      <w:bookmarkStart w:id="1700" w:name="_Toc51931723"/>
      <w:bookmarkStart w:id="1701" w:name="_Toc59208999"/>
      <w:bookmarkStart w:id="1702" w:name="_Toc68196328"/>
      <w:bookmarkStart w:id="1703" w:name="_Toc94175726"/>
      <w:r>
        <w:t>9.3.5</w:t>
      </w:r>
      <w:r>
        <w:tab/>
        <w:t>Non-imperative message part errors</w:t>
      </w:r>
      <w:bookmarkEnd w:id="1697"/>
      <w:bookmarkEnd w:id="1698"/>
      <w:bookmarkEnd w:id="1699"/>
      <w:bookmarkEnd w:id="1700"/>
      <w:bookmarkEnd w:id="1701"/>
      <w:bookmarkEnd w:id="1702"/>
      <w:bookmarkEnd w:id="1703"/>
    </w:p>
    <w:p w14:paraId="40DD5D35" w14:textId="77777777" w:rsidR="00396310" w:rsidRDefault="00396310" w:rsidP="00396310">
      <w:pPr>
        <w:pStyle w:val="40"/>
      </w:pPr>
      <w:bookmarkStart w:id="1704" w:name="_Toc33963269"/>
      <w:bookmarkStart w:id="1705" w:name="_Toc34393339"/>
      <w:bookmarkStart w:id="1706" w:name="_Toc45216155"/>
      <w:bookmarkStart w:id="1707" w:name="_Toc51931724"/>
      <w:bookmarkStart w:id="1708" w:name="_Toc59209000"/>
      <w:bookmarkStart w:id="1709" w:name="_Toc68196329"/>
      <w:bookmarkStart w:id="1710" w:name="_Toc94175727"/>
      <w:r>
        <w:t>9.3.5.1</w:t>
      </w:r>
      <w:r>
        <w:tab/>
        <w:t>General</w:t>
      </w:r>
      <w:bookmarkEnd w:id="1704"/>
      <w:bookmarkEnd w:id="1705"/>
      <w:bookmarkEnd w:id="1706"/>
      <w:bookmarkEnd w:id="1707"/>
      <w:bookmarkEnd w:id="1708"/>
      <w:bookmarkEnd w:id="1709"/>
      <w:bookmarkEnd w:id="1710"/>
    </w:p>
    <w:p w14:paraId="074D9392" w14:textId="77777777" w:rsidR="00396310" w:rsidRDefault="00396310" w:rsidP="00396310">
      <w:r>
        <w:t>This category includes:</w:t>
      </w:r>
    </w:p>
    <w:p w14:paraId="46230F4C" w14:textId="77777777" w:rsidR="00396310" w:rsidRDefault="00396310" w:rsidP="00396310">
      <w:pPr>
        <w:pStyle w:val="B1"/>
      </w:pPr>
      <w:r>
        <w:t>a)</w:t>
      </w:r>
      <w:r>
        <w:tab/>
        <w:t>syntactically incorrect optional IEs; and</w:t>
      </w:r>
    </w:p>
    <w:p w14:paraId="4A0EA67C" w14:textId="77777777" w:rsidR="00396310" w:rsidRDefault="00396310" w:rsidP="00396310">
      <w:pPr>
        <w:pStyle w:val="B1"/>
      </w:pPr>
      <w:r>
        <w:t>b)</w:t>
      </w:r>
      <w:r>
        <w:tab/>
        <w:t>conditional IE errors.</w:t>
      </w:r>
    </w:p>
    <w:p w14:paraId="2F15AEA7" w14:textId="77777777" w:rsidR="00396310" w:rsidRDefault="00396310" w:rsidP="00396310">
      <w:pPr>
        <w:pStyle w:val="40"/>
      </w:pPr>
      <w:bookmarkStart w:id="1711" w:name="_Toc33963270"/>
      <w:bookmarkStart w:id="1712" w:name="_Toc34393340"/>
      <w:bookmarkStart w:id="1713" w:name="_Toc45216156"/>
      <w:bookmarkStart w:id="1714" w:name="_Toc51931725"/>
      <w:bookmarkStart w:id="1715" w:name="_Toc59209001"/>
      <w:bookmarkStart w:id="1716" w:name="_Toc68196330"/>
      <w:bookmarkStart w:id="1717" w:name="_Toc94175728"/>
      <w:r>
        <w:t>9.3.5.2</w:t>
      </w:r>
      <w:r>
        <w:tab/>
        <w:t>Syntactically incorrect optional IEs</w:t>
      </w:r>
      <w:bookmarkEnd w:id="1711"/>
      <w:bookmarkEnd w:id="1712"/>
      <w:bookmarkEnd w:id="1713"/>
      <w:bookmarkEnd w:id="1714"/>
      <w:bookmarkEnd w:id="1715"/>
      <w:bookmarkEnd w:id="1716"/>
      <w:bookmarkEnd w:id="1717"/>
    </w:p>
    <w:p w14:paraId="6DD9FAB5" w14:textId="77777777" w:rsidR="00396310" w:rsidRDefault="00396310" w:rsidP="00396310">
      <w:r>
        <w:t>The UE shall treat all optional IEs that are syntactically incorrect in a message as not present in the message.</w:t>
      </w:r>
    </w:p>
    <w:p w14:paraId="5E73DAE0" w14:textId="77777777" w:rsidR="00396310" w:rsidRDefault="00396310" w:rsidP="00396310">
      <w:pPr>
        <w:pStyle w:val="40"/>
      </w:pPr>
      <w:bookmarkStart w:id="1718" w:name="_Toc33963271"/>
      <w:bookmarkStart w:id="1719" w:name="_Toc34393341"/>
      <w:bookmarkStart w:id="1720" w:name="_Toc45216157"/>
      <w:bookmarkStart w:id="1721" w:name="_Toc51931726"/>
      <w:bookmarkStart w:id="1722" w:name="_Toc59209002"/>
      <w:bookmarkStart w:id="1723" w:name="_Toc68196331"/>
      <w:bookmarkStart w:id="1724" w:name="_Toc94175729"/>
      <w:r>
        <w:t>9.3.5.3</w:t>
      </w:r>
      <w:r>
        <w:tab/>
        <w:t>Conditional IE errors</w:t>
      </w:r>
      <w:bookmarkEnd w:id="1718"/>
      <w:bookmarkEnd w:id="1719"/>
      <w:bookmarkEnd w:id="1720"/>
      <w:bookmarkEnd w:id="1721"/>
      <w:bookmarkEnd w:id="1722"/>
      <w:bookmarkEnd w:id="1723"/>
      <w:bookmarkEnd w:id="1724"/>
    </w:p>
    <w:p w14:paraId="1DA0BD96" w14:textId="2CE4B207" w:rsidR="00396310" w:rsidRDefault="00396310" w:rsidP="00396310">
      <w:r>
        <w:t xml:space="preserve">When upon receipt of a PC5 signalling </w:t>
      </w:r>
      <w:r w:rsidR="00A748FB">
        <w:t>message,</w:t>
      </w:r>
      <w:r>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Default="00396310" w:rsidP="00396310">
      <w:pPr>
        <w:pStyle w:val="30"/>
      </w:pPr>
      <w:bookmarkStart w:id="1725" w:name="_Toc33963272"/>
      <w:bookmarkStart w:id="1726" w:name="_Toc34393342"/>
      <w:bookmarkStart w:id="1727" w:name="_Toc45216158"/>
      <w:bookmarkStart w:id="1728" w:name="_Toc51931727"/>
      <w:bookmarkStart w:id="1729" w:name="_Toc59209003"/>
      <w:bookmarkStart w:id="1730" w:name="_Toc68196332"/>
      <w:bookmarkStart w:id="1731" w:name="_Toc94175730"/>
      <w:r>
        <w:lastRenderedPageBreak/>
        <w:t>9.3.6</w:t>
      </w:r>
      <w:r>
        <w:tab/>
        <w:t>Messages with semantically incorrect contents</w:t>
      </w:r>
      <w:bookmarkEnd w:id="1725"/>
      <w:bookmarkEnd w:id="1726"/>
      <w:bookmarkEnd w:id="1727"/>
      <w:bookmarkEnd w:id="1728"/>
      <w:bookmarkEnd w:id="1729"/>
      <w:bookmarkEnd w:id="1730"/>
      <w:bookmarkEnd w:id="1731"/>
    </w:p>
    <w:p w14:paraId="5AD2EB89" w14:textId="2B95D1B2" w:rsidR="00396310" w:rsidRPr="00396310" w:rsidRDefault="00396310" w:rsidP="000B2E2B">
      <w:r>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Default="00AF026B" w:rsidP="00FF4F78">
      <w:pPr>
        <w:pStyle w:val="1"/>
      </w:pPr>
      <w:bookmarkStart w:id="1732" w:name="_Toc94175731"/>
      <w:r>
        <w:t>10</w:t>
      </w:r>
      <w:r w:rsidR="00FF4F78" w:rsidRPr="004D3578">
        <w:tab/>
      </w:r>
      <w:r w:rsidR="00FF4F78" w:rsidRPr="00DA31EE">
        <w:t>Message functional definitions and contents</w:t>
      </w:r>
      <w:bookmarkEnd w:id="1732"/>
    </w:p>
    <w:p w14:paraId="3B2BA24D" w14:textId="6B62C4C7" w:rsidR="00661A16" w:rsidRDefault="00AF026B" w:rsidP="00661A16">
      <w:pPr>
        <w:pStyle w:val="21"/>
      </w:pPr>
      <w:bookmarkStart w:id="1733" w:name="_Toc525231308"/>
      <w:bookmarkStart w:id="1734" w:name="_Toc59198708"/>
      <w:bookmarkStart w:id="1735" w:name="_Toc59199299"/>
      <w:bookmarkStart w:id="1736" w:name="_Toc94175732"/>
      <w:r>
        <w:t>10.</w:t>
      </w:r>
      <w:r w:rsidR="00661A16">
        <w:t>1</w:t>
      </w:r>
      <w:r w:rsidR="00661A16">
        <w:tab/>
      </w:r>
      <w:r w:rsidR="00661A16" w:rsidRPr="00400F1D">
        <w:t>Overview</w:t>
      </w:r>
      <w:bookmarkEnd w:id="1733"/>
      <w:bookmarkEnd w:id="1734"/>
      <w:bookmarkEnd w:id="1735"/>
      <w:bookmarkEnd w:id="1736"/>
    </w:p>
    <w:p w14:paraId="4723E77A" w14:textId="3009B87D" w:rsidR="00CB3A44" w:rsidRPr="00CB3A44" w:rsidRDefault="00CB3A44" w:rsidP="000B2E2B">
      <w:r>
        <w:t>This clause contains the definition and contents of the messages used in the procedures described in the present document.</w:t>
      </w:r>
    </w:p>
    <w:p w14:paraId="13FE3B58" w14:textId="541FEC24" w:rsidR="00661A16" w:rsidRDefault="00AF026B" w:rsidP="00661A16">
      <w:pPr>
        <w:pStyle w:val="21"/>
      </w:pPr>
      <w:bookmarkStart w:id="1737" w:name="_Toc94175733"/>
      <w:r>
        <w:t>10.</w:t>
      </w:r>
      <w:r w:rsidR="00661A16">
        <w:t>2</w:t>
      </w:r>
      <w:r w:rsidR="00661A16">
        <w:tab/>
        <w:t xml:space="preserve">5G ProSe </w:t>
      </w:r>
      <w:r w:rsidR="00CB3A44">
        <w:t xml:space="preserve">direct </w:t>
      </w:r>
      <w:r w:rsidR="00661A16">
        <w:t>discovery messages</w:t>
      </w:r>
      <w:bookmarkEnd w:id="1737"/>
    </w:p>
    <w:p w14:paraId="4D2C0543" w14:textId="77777777" w:rsidR="00CB3A44" w:rsidRDefault="00CB3A44" w:rsidP="00CB3A44">
      <w:pPr>
        <w:pStyle w:val="30"/>
      </w:pPr>
      <w:bookmarkStart w:id="1738" w:name="_Toc59199328"/>
      <w:bookmarkStart w:id="1739" w:name="_Toc59198737"/>
      <w:bookmarkStart w:id="1740" w:name="_Toc525231337"/>
      <w:bookmarkStart w:id="1741" w:name="_Toc94175734"/>
      <w:r>
        <w:t>10.2.1</w:t>
      </w:r>
      <w:r>
        <w:tab/>
        <w:t>Message definition</w:t>
      </w:r>
      <w:bookmarkEnd w:id="1738"/>
      <w:bookmarkEnd w:id="1739"/>
      <w:bookmarkEnd w:id="1740"/>
      <w:bookmarkEnd w:id="1741"/>
    </w:p>
    <w:p w14:paraId="2CD2B5C8" w14:textId="759421AD" w:rsidR="00CB3A44" w:rsidRDefault="00CB3A44" w:rsidP="00CB3A44">
      <w:r>
        <w:t xml:space="preserve">This message is sent by the UE over the PC5 interface for open </w:t>
      </w:r>
      <w:r w:rsidR="000E552E">
        <w:t xml:space="preserve">5G </w:t>
      </w:r>
      <w:r>
        <w:t xml:space="preserve">ProSe direct discovery and restricted </w:t>
      </w:r>
      <w:r w:rsidR="000E552E">
        <w:t xml:space="preserve">5G </w:t>
      </w:r>
      <w:r>
        <w:t>ProSe direct discovery. See table 10.2.1.1, table 10.2.1.2, table 10.2.1.3, table 10.2.1.4</w:t>
      </w:r>
      <w:r w:rsidR="00236B88">
        <w:t>,</w:t>
      </w:r>
      <w:r>
        <w:t xml:space="preserve"> table 10.2.1.5</w:t>
      </w:r>
      <w:r w:rsidR="00236B88">
        <w:rPr>
          <w:rFonts w:hint="eastAsia"/>
          <w:lang w:eastAsia="zh-CN"/>
        </w:rPr>
        <w:t xml:space="preserve">, </w:t>
      </w:r>
      <w:r w:rsidR="00236B88">
        <w:t>table 10.2.1.</w:t>
      </w:r>
      <w:r w:rsidR="000E552E">
        <w:rPr>
          <w:lang w:eastAsia="zh-CN"/>
        </w:rPr>
        <w:t>6</w:t>
      </w:r>
      <w:r w:rsidR="00236B88">
        <w:rPr>
          <w:rFonts w:hint="eastAsia"/>
          <w:lang w:eastAsia="zh-CN"/>
        </w:rPr>
        <w:t xml:space="preserve">, </w:t>
      </w:r>
      <w:r w:rsidR="00236B88">
        <w:t>table 10.2.1.</w:t>
      </w:r>
      <w:r w:rsidR="000E552E">
        <w:rPr>
          <w:lang w:eastAsia="zh-CN"/>
        </w:rPr>
        <w:t>7,</w:t>
      </w:r>
      <w:r w:rsidR="00236B88">
        <w:rPr>
          <w:rFonts w:hint="eastAsia"/>
          <w:lang w:eastAsia="zh-CN"/>
        </w:rPr>
        <w:t xml:space="preserve"> </w:t>
      </w:r>
      <w:r w:rsidR="00236B88">
        <w:t>table 10.2.1.</w:t>
      </w:r>
      <w:r w:rsidR="000E552E">
        <w:rPr>
          <w:lang w:eastAsia="zh-CN"/>
        </w:rPr>
        <w:t>8</w:t>
      </w:r>
      <w:r w:rsidR="000E552E">
        <w:t xml:space="preserve">, </w:t>
      </w:r>
      <w:r w:rsidR="000E552E" w:rsidRPr="00496456">
        <w:t>table 10.2.1.</w:t>
      </w:r>
      <w:r w:rsidR="000E552E">
        <w:t xml:space="preserve">9, </w:t>
      </w:r>
      <w:r w:rsidR="000E552E" w:rsidRPr="00496456">
        <w:t>table 10.2.1.</w:t>
      </w:r>
      <w:r w:rsidR="000E552E">
        <w:t xml:space="preserve">10 and </w:t>
      </w:r>
      <w:r w:rsidR="000E552E" w:rsidRPr="00496456">
        <w:t>table 10.2.1.</w:t>
      </w:r>
      <w:r w:rsidR="000E552E">
        <w:t>11</w:t>
      </w:r>
      <w:r>
        <w:t>.</w:t>
      </w:r>
    </w:p>
    <w:p w14:paraId="2E180AE3" w14:textId="77777777" w:rsidR="00236B88" w:rsidRDefault="00236B88" w:rsidP="00236B88">
      <w:pPr>
        <w:pStyle w:val="B1"/>
        <w:rPr>
          <w:lang w:eastAsia="zh-CN"/>
        </w:rPr>
      </w:pPr>
      <w:r>
        <w:t>Message type:</w:t>
      </w:r>
      <w:r>
        <w:tab/>
        <w:t xml:space="preserve">PROSE </w:t>
      </w:r>
      <w:r>
        <w:rPr>
          <w:rFonts w:hint="eastAsia"/>
          <w:lang w:eastAsia="zh-CN"/>
        </w:rPr>
        <w:t>PC5 DISCOVERY</w:t>
      </w:r>
    </w:p>
    <w:p w14:paraId="6B6670A4" w14:textId="77777777" w:rsidR="00236B88" w:rsidRDefault="00236B88" w:rsidP="00236B88">
      <w:pPr>
        <w:pStyle w:val="B1"/>
      </w:pPr>
      <w:r>
        <w:t>Significance:</w:t>
      </w:r>
      <w:r>
        <w:tab/>
        <w:t>dual</w:t>
      </w:r>
    </w:p>
    <w:p w14:paraId="2A94765A" w14:textId="6022EEF2" w:rsidR="00CB3A44" w:rsidRDefault="00236B88" w:rsidP="0066566A">
      <w:pPr>
        <w:pStyle w:val="B1"/>
        <w:rPr>
          <w:lang w:eastAsia="zh-CN"/>
        </w:rPr>
      </w:pPr>
      <w:r>
        <w:t>Direction:</w:t>
      </w:r>
      <w:r>
        <w:tab/>
      </w:r>
      <w:r>
        <w:tab/>
        <w:t>UE to peer UE</w:t>
      </w:r>
    </w:p>
    <w:p w14:paraId="04B78F06" w14:textId="41903DA6" w:rsidR="00330D00" w:rsidRPr="00345480" w:rsidRDefault="00330D00" w:rsidP="000F6577">
      <w:pPr>
        <w:pStyle w:val="EditorsNote"/>
        <w:rPr>
          <w:lang w:eastAsia="zh-CN"/>
        </w:rPr>
      </w:pPr>
      <w:bookmarkStart w:id="1742" w:name="_Hlk93315531"/>
      <w:r>
        <w:rPr>
          <w:lang w:eastAsia="zh-CN"/>
        </w:rPr>
        <w:t>Editor's note:</w:t>
      </w:r>
      <w:r>
        <w:rPr>
          <w:lang w:eastAsia="zh-CN"/>
        </w:rPr>
        <w:tab/>
        <w:t xml:space="preserve">Whether Metadata IE is </w:t>
      </w:r>
      <w:r w:rsidRPr="00F20FFD">
        <w:rPr>
          <w:lang w:val="en-US" w:eastAsia="zh-CN"/>
        </w:rPr>
        <w:t>subject to security protection</w:t>
      </w:r>
      <w:r>
        <w:rPr>
          <w:lang w:eastAsia="zh-CN"/>
        </w:rPr>
        <w:t xml:space="preserve"> is FFS and </w:t>
      </w:r>
      <w:r w:rsidRPr="00F20FFD">
        <w:rPr>
          <w:lang w:eastAsia="zh-CN"/>
        </w:rPr>
        <w:t>depend</w:t>
      </w:r>
      <w:r>
        <w:rPr>
          <w:lang w:eastAsia="zh-CN"/>
        </w:rPr>
        <w:t>s</w:t>
      </w:r>
      <w:r w:rsidRPr="00F20FFD">
        <w:rPr>
          <w:lang w:eastAsia="zh-CN"/>
        </w:rPr>
        <w:t xml:space="preserve"> on SA3 requirements</w:t>
      </w:r>
      <w:bookmarkEnd w:id="1742"/>
      <w:r>
        <w:rPr>
          <w:lang w:eastAsia="zh-CN"/>
        </w:rPr>
        <w:t>.</w:t>
      </w:r>
    </w:p>
    <w:p w14:paraId="6B23371E" w14:textId="6CDA3A1F" w:rsidR="00CB3A44" w:rsidRDefault="00CB3A44">
      <w:pPr>
        <w:pStyle w:val="TH"/>
      </w:pPr>
      <w:r>
        <w:t>Table 10.2.1.1: PROSE PC5 DISCOVERY message content</w:t>
      </w:r>
      <w:bookmarkStart w:id="1743" w:name="OLE_LINK247"/>
      <w:bookmarkStart w:id="1744" w:name="OLE_LINK246"/>
      <w:r>
        <w:t xml:space="preserve"> for open </w:t>
      </w:r>
      <w:r w:rsidR="000E552E">
        <w:t xml:space="preserve">5G </w:t>
      </w:r>
      <w:r>
        <w:t>ProSe direct discovery</w:t>
      </w:r>
      <w:bookmarkEnd w:id="1743"/>
      <w:bookmarkEnd w:id="1744"/>
      <w:r>
        <w:t xml:space="preserve">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Default="00CB3A44" w:rsidP="0010363A">
            <w:pPr>
              <w:pStyle w:val="TAH"/>
            </w:pPr>
            <w:r>
              <w:t>Length</w:t>
            </w:r>
          </w:p>
        </w:tc>
      </w:tr>
      <w:tr w:rsidR="00CB3A44"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710FC5A7"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Default="00CB3A44" w:rsidP="0010363A">
            <w:pPr>
              <w:pStyle w:val="TAC"/>
            </w:pPr>
            <w:r>
              <w:t>1</w:t>
            </w:r>
          </w:p>
        </w:tc>
      </w:tr>
      <w:tr w:rsidR="00CB3A44"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Default="00CB3A44" w:rsidP="0010363A">
            <w:pPr>
              <w:pStyle w:val="TAL"/>
            </w:pPr>
            <w:r>
              <w:t xml:space="preserve">ProSe </w:t>
            </w:r>
            <w:r w:rsidR="009C6B92">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Default="00CB3A44" w:rsidP="0010363A">
            <w:pPr>
              <w:pStyle w:val="TAL"/>
            </w:pPr>
            <w:r>
              <w:t xml:space="preserve">ProSe </w:t>
            </w:r>
            <w:r w:rsidR="009C6B92">
              <w:t>application code</w:t>
            </w:r>
          </w:p>
          <w:p w14:paraId="75792841" w14:textId="77777777" w:rsidR="00CB3A44" w:rsidRDefault="00CB3A44" w:rsidP="0010363A">
            <w:pPr>
              <w:pStyle w:val="TAL"/>
            </w:pPr>
            <w:r>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Default="00CB3A44" w:rsidP="0010363A">
            <w:pPr>
              <w:pStyle w:val="TAC"/>
            </w:pPr>
            <w:r>
              <w:t>23</w:t>
            </w:r>
          </w:p>
        </w:tc>
      </w:tr>
      <w:tr w:rsidR="00CB3A44" w14:paraId="2D2C989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FEEEE7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C3E220A"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76ACD44A" w14:textId="77777777" w:rsidR="00CB3A44" w:rsidRDefault="00CB3A44" w:rsidP="0010363A">
            <w:pPr>
              <w:pStyle w:val="TAL"/>
            </w:pPr>
            <w:r>
              <w:t>MIC</w:t>
            </w:r>
          </w:p>
          <w:p w14:paraId="5F59020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74B0D7EE"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F58C789"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BEBB932" w14:textId="77777777" w:rsidR="00CB3A44" w:rsidRDefault="00CB3A44" w:rsidP="0010363A">
            <w:pPr>
              <w:pStyle w:val="TAC"/>
            </w:pPr>
            <w:r>
              <w:t>4</w:t>
            </w:r>
          </w:p>
        </w:tc>
      </w:tr>
      <w:tr w:rsidR="00CB3A44" w14:paraId="52A06CB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E7BCF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4A1CB7" w14:textId="1A8F720E" w:rsidR="00CB3A44" w:rsidRDefault="00CB3A44" w:rsidP="0010363A">
            <w:pPr>
              <w:pStyle w:val="TAL"/>
            </w:pPr>
            <w:r>
              <w:t xml:space="preserve">UTC-based </w:t>
            </w:r>
            <w:r w:rsidR="000255E9">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493C540C" w14:textId="6406E06C" w:rsidR="00CB3A44" w:rsidRDefault="00EE1AE0" w:rsidP="0010363A">
            <w:pPr>
              <w:pStyle w:val="TAL"/>
            </w:pPr>
            <w:r w:rsidRPr="002D5607">
              <w:t>UTC-based counter LSB</w:t>
            </w:r>
          </w:p>
          <w:p w14:paraId="2A7139B6" w14:textId="76DC79EE"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54BFBD6E"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D2F548"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A18C091" w14:textId="77777777" w:rsidR="00CB3A44" w:rsidRDefault="00CB3A44" w:rsidP="0010363A">
            <w:pPr>
              <w:pStyle w:val="TAC"/>
              <w:rPr>
                <w:lang w:eastAsia="zh-CN"/>
              </w:rPr>
            </w:pPr>
            <w:r>
              <w:rPr>
                <w:lang w:eastAsia="zh-CN"/>
              </w:rPr>
              <w:t>1</w:t>
            </w:r>
          </w:p>
        </w:tc>
      </w:tr>
      <w:tr w:rsidR="00CB3A44"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Default="00736779" w:rsidP="0010363A">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Default="00CB3A44" w:rsidP="0010363A">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Default="00CB3A44" w:rsidP="0010363A">
            <w:pPr>
              <w:pStyle w:val="TAL"/>
              <w:rPr>
                <w:lang w:eastAsia="zh-CN"/>
              </w:rPr>
            </w:pPr>
            <w:r>
              <w:rPr>
                <w:lang w:eastAsia="zh-CN"/>
              </w:rPr>
              <w:t>Metadata</w:t>
            </w:r>
          </w:p>
          <w:p w14:paraId="3E40E4E0" w14:textId="0E108721" w:rsidR="00CB3A44" w:rsidRDefault="00CB3A44" w:rsidP="0010363A">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Default="00CB3A44"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Default="00CB3A44" w:rsidP="0010363A">
            <w:pPr>
              <w:pStyle w:val="TAC"/>
            </w:pPr>
            <w:r>
              <w:t>TLV</w:t>
            </w:r>
            <w:r w:rsidR="0019254A">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Default="0019254A" w:rsidP="0010363A">
            <w:pPr>
              <w:pStyle w:val="TAC"/>
              <w:rPr>
                <w:lang w:eastAsia="zh-CN"/>
              </w:rPr>
            </w:pPr>
            <w:r>
              <w:rPr>
                <w:lang w:eastAsia="zh-CN"/>
              </w:rPr>
              <w:t>4-8195</w:t>
            </w:r>
          </w:p>
        </w:tc>
      </w:tr>
      <w:tr w:rsidR="00CB3A44"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"Open discovery" and the </w:t>
            </w:r>
            <w:r w:rsidR="00CC098B">
              <w:rPr>
                <w:lang w:eastAsia="zh-CN"/>
              </w:rPr>
              <w:t>content type</w:t>
            </w:r>
            <w:r>
              <w:rPr>
                <w:lang w:eastAsia="zh-CN"/>
              </w:rPr>
              <w:t xml:space="preserve"> is set to "Announcement".</w:t>
            </w:r>
          </w:p>
        </w:tc>
      </w:tr>
    </w:tbl>
    <w:p w14:paraId="345EFCDD" w14:textId="77777777" w:rsidR="00CB3A44" w:rsidRDefault="00CB3A44" w:rsidP="00CB3A44"/>
    <w:p w14:paraId="3B1775AA" w14:textId="1A7BB176" w:rsidR="00CB3A44" w:rsidRDefault="00CB3A44" w:rsidP="00CB3A44">
      <w:pPr>
        <w:pStyle w:val="TH"/>
      </w:pPr>
      <w:r>
        <w:lastRenderedPageBreak/>
        <w:t xml:space="preserve">Table 10.2.1.2: PROSE PC5 DISCOVERY message content for restricted </w:t>
      </w:r>
      <w:r w:rsidR="000E552E">
        <w:t xml:space="preserve">5G </w:t>
      </w:r>
      <w:r>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Default="00CB3A44" w:rsidP="0010363A">
            <w:pPr>
              <w:pStyle w:val="TAH"/>
            </w:pPr>
            <w:r>
              <w:t>Length</w:t>
            </w:r>
          </w:p>
        </w:tc>
      </w:tr>
      <w:tr w:rsidR="00CB3A44"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6BA2BDBE"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Default="00CB3A44" w:rsidP="0010363A">
            <w:pPr>
              <w:pStyle w:val="TAC"/>
            </w:pPr>
            <w:r>
              <w:t>1</w:t>
            </w:r>
          </w:p>
        </w:tc>
      </w:tr>
      <w:tr w:rsidR="00CB3A44"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Default="00CB3A44" w:rsidP="0010363A">
            <w:pPr>
              <w:pStyle w:val="TAL"/>
            </w:pPr>
            <w:r>
              <w:t xml:space="preserve">ProSe </w:t>
            </w:r>
            <w:r w:rsidR="00E0517C">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Default="00CB3A44" w:rsidP="0010363A">
            <w:pPr>
              <w:pStyle w:val="TAL"/>
            </w:pPr>
            <w:r>
              <w:t xml:space="preserve">ProSe </w:t>
            </w:r>
            <w:r w:rsidR="00E0517C">
              <w:t>restricted code</w:t>
            </w:r>
          </w:p>
          <w:p w14:paraId="02F5E1B9" w14:textId="77777777" w:rsidR="00CB3A44" w:rsidRDefault="00CB3A44" w:rsidP="0010363A">
            <w:pPr>
              <w:pStyle w:val="TAL"/>
            </w:pPr>
            <w:r>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Default="00CB3A44" w:rsidP="0010363A">
            <w:pPr>
              <w:pStyle w:val="TAC"/>
            </w:pPr>
            <w:r>
              <w:t>23</w:t>
            </w:r>
          </w:p>
        </w:tc>
      </w:tr>
      <w:tr w:rsidR="00CB3A44" w14:paraId="7F8736D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721117F"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A93856"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58E3172E" w14:textId="77777777" w:rsidR="00CB3A44" w:rsidRDefault="00CB3A44" w:rsidP="0010363A">
            <w:pPr>
              <w:pStyle w:val="TAL"/>
            </w:pPr>
            <w:r>
              <w:t>MIC</w:t>
            </w:r>
          </w:p>
          <w:p w14:paraId="1AFD14A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7A0F304C"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3BCD2B0"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DEB862C" w14:textId="77777777" w:rsidR="00CB3A44" w:rsidRDefault="00CB3A44" w:rsidP="0010363A">
            <w:pPr>
              <w:pStyle w:val="TAC"/>
            </w:pPr>
            <w:r>
              <w:t>4</w:t>
            </w:r>
          </w:p>
        </w:tc>
      </w:tr>
      <w:tr w:rsidR="00CB3A44" w14:paraId="00F7358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F2BC6"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54F0CCA" w14:textId="0A89F279" w:rsidR="00CB3A44" w:rsidRDefault="00CB3A44" w:rsidP="0010363A">
            <w:pPr>
              <w:pStyle w:val="TAL"/>
            </w:pPr>
            <w:r>
              <w:t xml:space="preserve">UTC-based </w:t>
            </w:r>
            <w:r w:rsidR="00B61E05">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AA949F" w14:textId="09E671A9" w:rsidR="00CB3A44" w:rsidRDefault="00EE1AE0" w:rsidP="0010363A">
            <w:pPr>
              <w:pStyle w:val="TAL"/>
            </w:pPr>
            <w:r w:rsidRPr="003F5C8B">
              <w:t>UTC-based counter LSB</w:t>
            </w:r>
          </w:p>
          <w:p w14:paraId="2F148B01" w14:textId="68A315D1"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422566C7"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E4A9B9"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4FF858" w14:textId="77777777" w:rsidR="00CB3A44" w:rsidRDefault="00CB3A44" w:rsidP="0010363A">
            <w:pPr>
              <w:pStyle w:val="TAC"/>
              <w:rPr>
                <w:lang w:eastAsia="zh-CN"/>
              </w:rPr>
            </w:pPr>
            <w:r>
              <w:rPr>
                <w:lang w:eastAsia="zh-CN"/>
              </w:rPr>
              <w:t>1</w:t>
            </w:r>
          </w:p>
        </w:tc>
      </w:tr>
      <w:tr w:rsidR="00CB3A44"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Default="00736779" w:rsidP="0010363A">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Default="00CB3A44" w:rsidP="0010363A">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Default="00CB3A44" w:rsidP="0010363A">
            <w:pPr>
              <w:pStyle w:val="TAL"/>
              <w:rPr>
                <w:lang w:eastAsia="zh-CN"/>
              </w:rPr>
            </w:pPr>
            <w:r>
              <w:rPr>
                <w:lang w:eastAsia="zh-CN"/>
              </w:rPr>
              <w:t>Metadata</w:t>
            </w:r>
          </w:p>
          <w:p w14:paraId="7492AB67" w14:textId="2A2C205A" w:rsidR="00CB3A44" w:rsidRDefault="00CB3A44" w:rsidP="0010363A">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Default="00CB3A44"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Default="00CB3A44" w:rsidP="0010363A">
            <w:pPr>
              <w:pStyle w:val="TAC"/>
            </w:pPr>
            <w:r>
              <w:t>TLV</w:t>
            </w:r>
            <w:r w:rsidR="00827141">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Default="00827141" w:rsidP="0010363A">
            <w:pPr>
              <w:pStyle w:val="TAC"/>
              <w:rPr>
                <w:lang w:eastAsia="zh-CN"/>
              </w:rPr>
            </w:pPr>
            <w:r w:rsidRPr="00570F45">
              <w:rPr>
                <w:lang w:eastAsia="zh-CN"/>
              </w:rPr>
              <w:t>4-8195</w:t>
            </w:r>
          </w:p>
        </w:tc>
      </w:tr>
      <w:tr w:rsidR="00CB3A44"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"Announcement".</w:t>
            </w:r>
          </w:p>
        </w:tc>
      </w:tr>
    </w:tbl>
    <w:p w14:paraId="44FED5A9" w14:textId="77777777" w:rsidR="00CB3A44" w:rsidRDefault="00CB3A44" w:rsidP="00CB3A44"/>
    <w:p w14:paraId="7F578444" w14:textId="5D10D656" w:rsidR="00CB3A44" w:rsidRDefault="00CB3A44" w:rsidP="00CB3A44">
      <w:pPr>
        <w:pStyle w:val="TH"/>
      </w:pPr>
      <w:r>
        <w:t xml:space="preserve">Table 10.2.1.3: PROSE PC5 DISCOVERY message content for restricted </w:t>
      </w:r>
      <w:r w:rsidR="000E552E">
        <w:t xml:space="preserve">5G </w:t>
      </w:r>
      <w:r>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Default="00CB3A44" w:rsidP="0010363A">
            <w:pPr>
              <w:pStyle w:val="TAH"/>
            </w:pPr>
            <w:r>
              <w:t>Length</w:t>
            </w:r>
          </w:p>
        </w:tc>
      </w:tr>
      <w:tr w:rsidR="00CB3A44"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204A230B"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Default="00CB3A44" w:rsidP="0010363A">
            <w:pPr>
              <w:pStyle w:val="TAC"/>
            </w:pPr>
            <w:r>
              <w:t>1</w:t>
            </w:r>
          </w:p>
        </w:tc>
      </w:tr>
      <w:tr w:rsidR="00CB3A44"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Default="00CB3A44" w:rsidP="0010363A">
            <w:pPr>
              <w:pStyle w:val="TAL"/>
            </w:pPr>
            <w:r>
              <w:t xml:space="preserve">ProSe </w:t>
            </w:r>
            <w:r w:rsidR="00CC098B">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Default="00CB3A44" w:rsidP="0010363A">
            <w:pPr>
              <w:pStyle w:val="TAL"/>
              <w:rPr>
                <w:lang w:eastAsia="zh-CN"/>
              </w:rPr>
            </w:pPr>
            <w:r>
              <w:t xml:space="preserve">ProSe </w:t>
            </w:r>
            <w:r w:rsidR="00E0517C">
              <w:t>restricted code</w:t>
            </w:r>
          </w:p>
          <w:p w14:paraId="4D8904A5" w14:textId="77777777" w:rsidR="00CB3A44" w:rsidRDefault="00CB3A44" w:rsidP="0010363A">
            <w:pPr>
              <w:pStyle w:val="TAL"/>
            </w:pPr>
            <w:r>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Default="00CB3A44" w:rsidP="0010363A">
            <w:pPr>
              <w:pStyle w:val="TAC"/>
            </w:pPr>
            <w:r>
              <w:t>23</w:t>
            </w:r>
          </w:p>
        </w:tc>
      </w:tr>
      <w:tr w:rsidR="00CB3A44" w14:paraId="66BCB84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0BE84D"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0DB7198"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3DA1B7B8" w14:textId="77777777" w:rsidR="00CB3A44" w:rsidRDefault="00CB3A44" w:rsidP="0010363A">
            <w:pPr>
              <w:pStyle w:val="TAL"/>
            </w:pPr>
            <w:r>
              <w:t>MIC</w:t>
            </w:r>
          </w:p>
          <w:p w14:paraId="0011DCF9"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4856E8BD"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2B81EA"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523BAA9" w14:textId="77777777" w:rsidR="00CB3A44" w:rsidRDefault="00CB3A44" w:rsidP="0010363A">
            <w:pPr>
              <w:pStyle w:val="TAC"/>
            </w:pPr>
            <w:r>
              <w:t>4</w:t>
            </w:r>
          </w:p>
        </w:tc>
      </w:tr>
      <w:tr w:rsidR="00CB3A44" w14:paraId="32363C5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F5DE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658727" w14:textId="67FE94B1" w:rsidR="00CB3A44" w:rsidRDefault="00CB3A44" w:rsidP="0010363A">
            <w:pPr>
              <w:pStyle w:val="TAL"/>
            </w:pPr>
            <w:r>
              <w:t xml:space="preserve">UTC-based </w:t>
            </w:r>
            <w:r w:rsidR="00B61E05">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08FEB4EB" w14:textId="6ADE8CE8" w:rsidR="00CB3A44" w:rsidRDefault="00EE1AE0" w:rsidP="0010363A">
            <w:pPr>
              <w:pStyle w:val="TAL"/>
            </w:pPr>
            <w:r w:rsidRPr="003F5C8B">
              <w:t>UTC-based counter LSB</w:t>
            </w:r>
          </w:p>
          <w:p w14:paraId="2E6F555E" w14:textId="76D09996"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002AC142"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344A6BF"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BD8F7A" w14:textId="77777777" w:rsidR="00CB3A44" w:rsidRDefault="00CB3A44" w:rsidP="0010363A">
            <w:pPr>
              <w:pStyle w:val="TAC"/>
              <w:rPr>
                <w:lang w:eastAsia="zh-CN"/>
              </w:rPr>
            </w:pPr>
            <w:r>
              <w:rPr>
                <w:lang w:eastAsia="zh-CN"/>
              </w:rPr>
              <w:t>1</w:t>
            </w:r>
          </w:p>
        </w:tc>
      </w:tr>
      <w:tr w:rsidR="00CB3A44"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"Solicitation".</w:t>
            </w:r>
          </w:p>
        </w:tc>
      </w:tr>
    </w:tbl>
    <w:p w14:paraId="66ABF1F9" w14:textId="77777777" w:rsidR="00CB3A44" w:rsidRDefault="00CB3A44" w:rsidP="00CB3A44"/>
    <w:p w14:paraId="6D6ED411" w14:textId="32802D07" w:rsidR="00CB3A44" w:rsidRDefault="00CB3A44" w:rsidP="00CB3A44">
      <w:pPr>
        <w:pStyle w:val="TH"/>
      </w:pPr>
      <w:r>
        <w:t xml:space="preserve">Table 10.2.1.4: PROSE PC5 DISCOVERY message content for restricted </w:t>
      </w:r>
      <w:r w:rsidR="000E552E">
        <w:t xml:space="preserve">5G </w:t>
      </w:r>
      <w:r>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Default="00CB3A44" w:rsidP="0010363A">
            <w:pPr>
              <w:pStyle w:val="TAH"/>
            </w:pPr>
            <w:r>
              <w:t>Length</w:t>
            </w:r>
          </w:p>
        </w:tc>
      </w:tr>
      <w:tr w:rsidR="00CB3A44"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6EED2E4F"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Default="00CB3A44" w:rsidP="0010363A">
            <w:pPr>
              <w:pStyle w:val="TAC"/>
            </w:pPr>
            <w:r>
              <w:t>1</w:t>
            </w:r>
          </w:p>
        </w:tc>
      </w:tr>
      <w:tr w:rsidR="00CB3A44"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Default="00CB3A44" w:rsidP="0010363A">
            <w:pPr>
              <w:pStyle w:val="TAL"/>
            </w:pPr>
            <w:r>
              <w:t xml:space="preserve">ProSe </w:t>
            </w:r>
            <w:r w:rsidR="00492AD6">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Default="00CB3A44" w:rsidP="0010363A">
            <w:pPr>
              <w:pStyle w:val="TAL"/>
              <w:rPr>
                <w:lang w:eastAsia="zh-CN"/>
              </w:rPr>
            </w:pPr>
            <w:r>
              <w:t xml:space="preserve">ProSe </w:t>
            </w:r>
            <w:r w:rsidR="00E0517C">
              <w:t>restricted code</w:t>
            </w:r>
          </w:p>
          <w:p w14:paraId="0AEE57F8" w14:textId="77777777" w:rsidR="00CB3A44" w:rsidRDefault="00CB3A44" w:rsidP="0010363A">
            <w:pPr>
              <w:pStyle w:val="TAL"/>
            </w:pPr>
            <w:r>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Default="00CB3A44" w:rsidP="0010363A">
            <w:pPr>
              <w:pStyle w:val="TAC"/>
            </w:pPr>
            <w:r>
              <w:t>23</w:t>
            </w:r>
          </w:p>
        </w:tc>
      </w:tr>
      <w:tr w:rsidR="00CB3A44" w14:paraId="24283D9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5F40F6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FFB5E3"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72F1ACA3" w14:textId="77777777" w:rsidR="00CB3A44" w:rsidRDefault="00CB3A44" w:rsidP="0010363A">
            <w:pPr>
              <w:pStyle w:val="TAL"/>
            </w:pPr>
            <w:r>
              <w:t>MIC</w:t>
            </w:r>
          </w:p>
          <w:p w14:paraId="3C78EDFD"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064ED7A8"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9B40C38"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B457F0F" w14:textId="77777777" w:rsidR="00CB3A44" w:rsidRDefault="00CB3A44" w:rsidP="0010363A">
            <w:pPr>
              <w:pStyle w:val="TAC"/>
            </w:pPr>
            <w:r>
              <w:t>4</w:t>
            </w:r>
          </w:p>
        </w:tc>
      </w:tr>
      <w:tr w:rsidR="00CB3A44" w14:paraId="2822214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CE925B"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DD18D1E" w14:textId="206994E7" w:rsidR="00CB3A44" w:rsidRDefault="00CB3A44" w:rsidP="0010363A">
            <w:pPr>
              <w:pStyle w:val="TAL"/>
            </w:pPr>
            <w:r>
              <w:t xml:space="preserve">UTC-based </w:t>
            </w:r>
            <w:r w:rsidR="004063AB">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5B1F8C7E" w14:textId="3BA112B1" w:rsidR="00CB3A44" w:rsidRDefault="00EE1AE0" w:rsidP="0010363A">
            <w:pPr>
              <w:pStyle w:val="TAL"/>
            </w:pPr>
            <w:r w:rsidRPr="003F5C8B">
              <w:t>UTC-based counter LSB</w:t>
            </w:r>
          </w:p>
          <w:p w14:paraId="645D9A62" w14:textId="2D56EC3D"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75F88EEB"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B8FCE19"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6E27152" w14:textId="77777777" w:rsidR="00CB3A44" w:rsidRDefault="00CB3A44" w:rsidP="0010363A">
            <w:pPr>
              <w:pStyle w:val="TAC"/>
              <w:rPr>
                <w:lang w:eastAsia="zh-CN"/>
              </w:rPr>
            </w:pPr>
            <w:r>
              <w:rPr>
                <w:lang w:eastAsia="zh-CN"/>
              </w:rPr>
              <w:t>1</w:t>
            </w:r>
          </w:p>
        </w:tc>
      </w:tr>
      <w:tr w:rsidR="00CB3A44"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Default="00736779" w:rsidP="0010363A">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Default="00CB3A44" w:rsidP="0010363A">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Default="00CB3A44" w:rsidP="0010363A">
            <w:pPr>
              <w:pStyle w:val="TAL"/>
              <w:rPr>
                <w:lang w:eastAsia="zh-CN"/>
              </w:rPr>
            </w:pPr>
            <w:r>
              <w:rPr>
                <w:lang w:eastAsia="zh-CN"/>
              </w:rPr>
              <w:t>Metadata</w:t>
            </w:r>
          </w:p>
          <w:p w14:paraId="5DC7FB31" w14:textId="0C98604B" w:rsidR="00CB3A44" w:rsidRDefault="00CB3A44" w:rsidP="0010363A">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Default="00CB3A44"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Default="00CB3A44" w:rsidP="0010363A">
            <w:pPr>
              <w:pStyle w:val="TAC"/>
            </w:pPr>
            <w:r>
              <w:t>TLV</w:t>
            </w:r>
            <w:r w:rsidR="00FB34F9">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Default="00FB34F9" w:rsidP="0010363A">
            <w:pPr>
              <w:pStyle w:val="TAC"/>
              <w:rPr>
                <w:lang w:eastAsia="zh-CN"/>
              </w:rPr>
            </w:pPr>
            <w:r w:rsidRPr="00570F45">
              <w:rPr>
                <w:lang w:eastAsia="zh-CN"/>
              </w:rPr>
              <w:t>4-8195</w:t>
            </w:r>
          </w:p>
        </w:tc>
      </w:tr>
      <w:tr w:rsidR="00CB3A44"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"response".</w:t>
            </w:r>
          </w:p>
        </w:tc>
      </w:tr>
    </w:tbl>
    <w:p w14:paraId="00DF0561" w14:textId="77777777" w:rsidR="00CB3A44" w:rsidRDefault="00CB3A44" w:rsidP="00CB3A44"/>
    <w:p w14:paraId="06DE0BEB" w14:textId="0EC89DF8" w:rsidR="00CB3A44" w:rsidRDefault="00CB3A44" w:rsidP="00CB3A44">
      <w:pPr>
        <w:pStyle w:val="TH"/>
      </w:pPr>
      <w:r>
        <w:lastRenderedPageBreak/>
        <w:t xml:space="preserve">Table 10.2.1.5: PROSE PC5 DISCOVERY message for </w:t>
      </w:r>
      <w:r w:rsidR="004C7AD3">
        <w:t>group member discovery</w:t>
      </w:r>
      <w:r>
        <w:t xml:space="preserve"> </w:t>
      </w:r>
      <w:r w:rsidR="0002406D">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Default="00CB3A44" w:rsidP="0010363A">
            <w:pPr>
              <w:pStyle w:val="TAH"/>
              <w:rPr>
                <w:lang w:eastAsia="zh-CN"/>
              </w:rPr>
            </w:pPr>
            <w:r>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Default="00CB3A44" w:rsidP="0010363A">
            <w:pPr>
              <w:pStyle w:val="TAH"/>
            </w:pPr>
            <w:r>
              <w:t>Length</w:t>
            </w:r>
          </w:p>
        </w:tc>
      </w:tr>
      <w:tr w:rsidR="00CB3A44"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724C4DB4"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Default="00CB3A44" w:rsidP="0010363A">
            <w:pPr>
              <w:pStyle w:val="TAC"/>
            </w:pPr>
            <w:r>
              <w:t>1</w:t>
            </w:r>
          </w:p>
        </w:tc>
      </w:tr>
      <w:tr w:rsidR="002F270C"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Default="002F270C" w:rsidP="0010363A">
            <w:pPr>
              <w:pStyle w:val="TAL"/>
              <w:rPr>
                <w:lang w:eastAsia="zh-CN"/>
              </w:rPr>
            </w:pPr>
            <w:r>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Default="002F270C" w:rsidP="0010363A">
            <w:pPr>
              <w:pStyle w:val="TAL"/>
              <w:rPr>
                <w:lang w:eastAsia="zh-CN"/>
              </w:rPr>
            </w:pPr>
            <w:r>
              <w:rPr>
                <w:lang w:eastAsia="zh-CN"/>
              </w:rPr>
              <w:t>Application layer group ID</w:t>
            </w:r>
          </w:p>
          <w:p w14:paraId="6ECCCF88" w14:textId="77777777" w:rsidR="002F270C" w:rsidRDefault="002F270C" w:rsidP="0010363A">
            <w:pPr>
              <w:pStyle w:val="TAL"/>
            </w:pPr>
            <w:r>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Default="002F270C"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Default="002F270C" w:rsidP="0010363A">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Default="002F270C" w:rsidP="0010363A">
            <w:pPr>
              <w:pStyle w:val="TAC"/>
              <w:rPr>
                <w:lang w:eastAsia="zh-CN"/>
              </w:rPr>
            </w:pPr>
            <w:r>
              <w:rPr>
                <w:lang w:eastAsia="zh-CN"/>
              </w:rPr>
              <w:t>2-257</w:t>
            </w:r>
          </w:p>
        </w:tc>
      </w:tr>
      <w:tr w:rsidR="00CB3A44"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Default="00A61FF2" w:rsidP="0010363A">
            <w:pPr>
              <w:pStyle w:val="TAL"/>
            </w:pPr>
            <w:r>
              <w:t>A</w:t>
            </w:r>
            <w:r w:rsidR="00AD039D">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Default="00CB3A44" w:rsidP="0010363A">
            <w:pPr>
              <w:pStyle w:val="TAL"/>
            </w:pPr>
            <w:r>
              <w:t xml:space="preserve">User </w:t>
            </w:r>
            <w:r w:rsidR="00B7792F">
              <w:t xml:space="preserve">info </w:t>
            </w:r>
            <w:r>
              <w:t>ID</w:t>
            </w:r>
          </w:p>
          <w:p w14:paraId="0DEA695B" w14:textId="77777777" w:rsidR="00CB3A44" w:rsidRDefault="00CB3A44" w:rsidP="0010363A">
            <w:pPr>
              <w:pStyle w:val="TAL"/>
            </w:pPr>
            <w:r>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Default="00CB3A44" w:rsidP="0010363A">
            <w:pPr>
              <w:pStyle w:val="TAC"/>
              <w:rPr>
                <w:lang w:eastAsia="zh-CN"/>
              </w:rPr>
            </w:pPr>
            <w:r>
              <w:rPr>
                <w:lang w:eastAsia="zh-CN"/>
              </w:rPr>
              <w:t>6</w:t>
            </w:r>
          </w:p>
        </w:tc>
      </w:tr>
      <w:tr w:rsidR="00CB3A44" w14:paraId="723C0259"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01B338"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D456853"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4AC01118" w14:textId="77777777" w:rsidR="00CB3A44" w:rsidRDefault="00CB3A44" w:rsidP="0010363A">
            <w:pPr>
              <w:pStyle w:val="TAL"/>
            </w:pPr>
            <w:r>
              <w:t>MIC</w:t>
            </w:r>
          </w:p>
          <w:p w14:paraId="455C907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0B203C9E"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EC24320"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D9618A3" w14:textId="77777777" w:rsidR="00CB3A44" w:rsidRDefault="00CB3A44" w:rsidP="0010363A">
            <w:pPr>
              <w:pStyle w:val="TAC"/>
            </w:pPr>
            <w:r>
              <w:t>4</w:t>
            </w:r>
          </w:p>
        </w:tc>
      </w:tr>
      <w:tr w:rsidR="00CB3A44" w14:paraId="5BDB41EC"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330812"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C95834" w14:textId="52AAE53E" w:rsidR="00CB3A44" w:rsidRDefault="00CB3A44" w:rsidP="0010363A">
            <w:pPr>
              <w:pStyle w:val="TAL"/>
            </w:pPr>
            <w:r>
              <w:t xml:space="preserve">UTC-based </w:t>
            </w:r>
            <w:r w:rsidR="004063AB">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6249AF8A" w14:textId="05D27A4B" w:rsidR="00CB3A44" w:rsidRDefault="00EE1AE0" w:rsidP="0010363A">
            <w:pPr>
              <w:pStyle w:val="TAL"/>
            </w:pPr>
            <w:r w:rsidRPr="003F5C8B">
              <w:t>UTC-based counter LSB</w:t>
            </w:r>
          </w:p>
          <w:p w14:paraId="3FE01A26" w14:textId="76AA3F92"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1357F58E"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0740295"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D93D83B" w14:textId="77777777" w:rsidR="00CB3A44" w:rsidRDefault="00CB3A44" w:rsidP="0010363A">
            <w:pPr>
              <w:pStyle w:val="TAC"/>
              <w:rPr>
                <w:lang w:eastAsia="zh-CN"/>
              </w:rPr>
            </w:pPr>
            <w:r>
              <w:rPr>
                <w:lang w:eastAsia="zh-CN"/>
              </w:rPr>
              <w:t>1</w:t>
            </w:r>
          </w:p>
        </w:tc>
      </w:tr>
      <w:tr w:rsidR="00FB34F9"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Default="00736779" w:rsidP="00740BBF">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Default="00FB34F9" w:rsidP="00740BBF">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Default="00FB34F9" w:rsidP="00740BBF">
            <w:pPr>
              <w:pStyle w:val="TAL"/>
              <w:rPr>
                <w:lang w:eastAsia="zh-CN"/>
              </w:rPr>
            </w:pPr>
            <w:r>
              <w:rPr>
                <w:lang w:eastAsia="zh-CN"/>
              </w:rPr>
              <w:t>Metadata</w:t>
            </w:r>
          </w:p>
          <w:p w14:paraId="5D7471C6" w14:textId="023F25B9" w:rsidR="00FB34F9" w:rsidRDefault="00FB34F9" w:rsidP="00740BBF">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Default="00FB34F9" w:rsidP="00740BB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Default="00FB34F9" w:rsidP="00740BB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Default="00FB34F9" w:rsidP="00740BBF">
            <w:pPr>
              <w:pStyle w:val="TAC"/>
              <w:rPr>
                <w:lang w:eastAsia="zh-CN"/>
              </w:rPr>
            </w:pPr>
            <w:r w:rsidRPr="00570F45">
              <w:rPr>
                <w:lang w:eastAsia="zh-CN"/>
              </w:rPr>
              <w:t>4-8195</w:t>
            </w:r>
          </w:p>
        </w:tc>
      </w:tr>
      <w:tr w:rsidR="000B2E2B"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Default="000B2E2B">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"Group member discovery announcement/group member discovery response" and the </w:t>
            </w:r>
            <w:r w:rsidR="00492AD6">
              <w:rPr>
                <w:lang w:val="en-US"/>
              </w:rPr>
              <w:t>discovery model</w:t>
            </w:r>
            <w:r>
              <w:rPr>
                <w:lang w:val="en-US"/>
              </w:rPr>
              <w:t xml:space="preserve"> is set to "</w:t>
            </w:r>
            <w:r>
              <w:rPr>
                <w:lang w:eastAsia="zh-CN"/>
              </w:rPr>
              <w:t>Model A"</w:t>
            </w:r>
            <w:r>
              <w:t>.</w:t>
            </w:r>
          </w:p>
        </w:tc>
      </w:tr>
    </w:tbl>
    <w:p w14:paraId="2C50F33F" w14:textId="77777777" w:rsidR="00CB3A44" w:rsidRDefault="00CB3A44" w:rsidP="00CB3A44"/>
    <w:p w14:paraId="38908F07" w14:textId="07BF6AA8" w:rsidR="00CB3A44" w:rsidRDefault="00CB3A44" w:rsidP="00CB3A44">
      <w:pPr>
        <w:pStyle w:val="TH"/>
      </w:pPr>
      <w:r>
        <w:t xml:space="preserve">Table 10.2.1.6: PROSE PC5 DISCOVERY message for </w:t>
      </w:r>
      <w:r w:rsidR="004C7AD3">
        <w:t>group member discovery</w:t>
      </w:r>
      <w:r>
        <w:t xml:space="preserve"> </w:t>
      </w:r>
      <w:r w:rsidR="0002406D">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Default="00CB3A44" w:rsidP="0010363A">
            <w:pPr>
              <w:pStyle w:val="TAH"/>
              <w:rPr>
                <w:lang w:eastAsia="zh-CN"/>
              </w:rPr>
            </w:pPr>
            <w:r>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Default="00CB3A44" w:rsidP="0010363A">
            <w:pPr>
              <w:pStyle w:val="TAH"/>
            </w:pPr>
            <w:r>
              <w:t>Length</w:t>
            </w:r>
          </w:p>
        </w:tc>
      </w:tr>
      <w:tr w:rsidR="00CB3A44"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44E17955"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Default="00CB3A44" w:rsidP="0010363A">
            <w:pPr>
              <w:pStyle w:val="TAC"/>
            </w:pPr>
            <w:r>
              <w:t>1</w:t>
            </w:r>
          </w:p>
        </w:tc>
      </w:tr>
      <w:tr w:rsidR="00AD7EDD"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Default="00AD7EDD" w:rsidP="0010363A">
            <w:pPr>
              <w:pStyle w:val="TAL"/>
              <w:rPr>
                <w:lang w:eastAsia="zh-CN"/>
              </w:rPr>
            </w:pPr>
            <w:r>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Default="00AD7EDD" w:rsidP="0010363A">
            <w:pPr>
              <w:pStyle w:val="TAL"/>
              <w:rPr>
                <w:lang w:eastAsia="zh-CN"/>
              </w:rPr>
            </w:pPr>
            <w:r>
              <w:rPr>
                <w:lang w:eastAsia="zh-CN"/>
              </w:rPr>
              <w:t>Application layer group ID</w:t>
            </w:r>
          </w:p>
          <w:p w14:paraId="25EADF1F" w14:textId="77777777" w:rsidR="00AD7EDD" w:rsidRDefault="00AD7EDD" w:rsidP="0010363A">
            <w:pPr>
              <w:pStyle w:val="TAL"/>
            </w:pPr>
            <w:r>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Default="00AD7EDD"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Default="00AD7EDD" w:rsidP="0010363A">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Default="00AD7EDD" w:rsidP="0010363A">
            <w:pPr>
              <w:pStyle w:val="TAC"/>
              <w:rPr>
                <w:lang w:eastAsia="zh-CN"/>
              </w:rPr>
            </w:pPr>
            <w:r>
              <w:rPr>
                <w:lang w:eastAsia="zh-CN"/>
              </w:rPr>
              <w:t>2-25</w:t>
            </w:r>
            <w:r w:rsidR="00F317CD">
              <w:rPr>
                <w:lang w:eastAsia="zh-CN"/>
              </w:rPr>
              <w:t>6</w:t>
            </w:r>
          </w:p>
        </w:tc>
      </w:tr>
      <w:tr w:rsidR="00CB3A44"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Default="00CB3A44" w:rsidP="0010363A">
            <w:pPr>
              <w:pStyle w:val="TAL"/>
            </w:pPr>
            <w:r>
              <w:t xml:space="preserve">Discoverer </w:t>
            </w:r>
            <w:r w:rsidR="00B7792F">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Default="00CB3A44" w:rsidP="0010363A">
            <w:pPr>
              <w:pStyle w:val="TAL"/>
            </w:pPr>
            <w:r>
              <w:t xml:space="preserve">User </w:t>
            </w:r>
            <w:r w:rsidR="00B7792F">
              <w:t xml:space="preserve">info </w:t>
            </w:r>
            <w:r>
              <w:t>ID</w:t>
            </w:r>
          </w:p>
          <w:p w14:paraId="578DDD24" w14:textId="77777777" w:rsidR="00CB3A44" w:rsidRDefault="00CB3A44" w:rsidP="0010363A">
            <w:pPr>
              <w:pStyle w:val="TAL"/>
            </w:pPr>
            <w:r>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Default="00CB3A44" w:rsidP="0010363A">
            <w:pPr>
              <w:pStyle w:val="TAC"/>
              <w:rPr>
                <w:lang w:eastAsia="zh-CN"/>
              </w:rPr>
            </w:pPr>
            <w:r>
              <w:rPr>
                <w:lang w:eastAsia="zh-CN"/>
              </w:rPr>
              <w:t>6</w:t>
            </w:r>
          </w:p>
        </w:tc>
      </w:tr>
      <w:tr w:rsidR="00CB3A44" w14:paraId="62EC7450"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0EB58B0"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B63FB7"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5DB718FC" w14:textId="77777777" w:rsidR="00CB3A44" w:rsidRDefault="00CB3A44" w:rsidP="0010363A">
            <w:pPr>
              <w:pStyle w:val="TAL"/>
            </w:pPr>
            <w:r>
              <w:t>MIC</w:t>
            </w:r>
          </w:p>
          <w:p w14:paraId="54465CA7"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2A5D5C18"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AA2CDFF"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2C5A234" w14:textId="77777777" w:rsidR="00CB3A44" w:rsidRDefault="00CB3A44" w:rsidP="0010363A">
            <w:pPr>
              <w:pStyle w:val="TAC"/>
            </w:pPr>
            <w:r>
              <w:t>4</w:t>
            </w:r>
          </w:p>
        </w:tc>
      </w:tr>
      <w:tr w:rsidR="00CB3A44" w14:paraId="3333A1C8"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4370F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5D9DE5" w14:textId="1A7E2F54" w:rsidR="00CB3A44" w:rsidRDefault="00CB3A44" w:rsidP="0010363A">
            <w:pPr>
              <w:pStyle w:val="TAL"/>
            </w:pPr>
            <w:r>
              <w:t xml:space="preserve">UTC-based </w:t>
            </w:r>
            <w:r w:rsidR="00190E13">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757F4111" w14:textId="22391D19" w:rsidR="00CB3A44" w:rsidRDefault="00E52C84" w:rsidP="0010363A">
            <w:pPr>
              <w:pStyle w:val="TAL"/>
            </w:pPr>
            <w:r w:rsidRPr="003F5C8B">
              <w:t>UTC-based counter LSB</w:t>
            </w:r>
          </w:p>
          <w:p w14:paraId="2DF01227" w14:textId="041E1E54" w:rsidR="00CB3A44" w:rsidRDefault="00CB3A44" w:rsidP="0010363A">
            <w:pPr>
              <w:pStyle w:val="TAL"/>
            </w:pPr>
            <w:r>
              <w:t>11.2.</w:t>
            </w:r>
            <w:r w:rsidR="00E52C84">
              <w:t>14</w:t>
            </w:r>
          </w:p>
        </w:tc>
        <w:tc>
          <w:tcPr>
            <w:tcW w:w="1134" w:type="dxa"/>
            <w:tcBorders>
              <w:top w:val="single" w:sz="6" w:space="0" w:color="000000"/>
              <w:left w:val="single" w:sz="6" w:space="0" w:color="000000"/>
              <w:bottom w:val="single" w:sz="6" w:space="0" w:color="000000"/>
              <w:right w:val="single" w:sz="6" w:space="0" w:color="000000"/>
            </w:tcBorders>
            <w:hideMark/>
          </w:tcPr>
          <w:p w14:paraId="6DF52813"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10F4CCC"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021D86" w14:textId="77777777" w:rsidR="00CB3A44" w:rsidRDefault="00CB3A44" w:rsidP="0010363A">
            <w:pPr>
              <w:pStyle w:val="TAC"/>
              <w:rPr>
                <w:lang w:eastAsia="zh-CN"/>
              </w:rPr>
            </w:pPr>
            <w:r>
              <w:rPr>
                <w:lang w:eastAsia="zh-CN"/>
              </w:rPr>
              <w:t>1</w:t>
            </w:r>
          </w:p>
        </w:tc>
      </w:tr>
      <w:tr w:rsidR="00EC0E98"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Default="00736779" w:rsidP="0066566A">
            <w:pPr>
              <w:pStyle w:val="TAL"/>
              <w:rPr>
                <w:lang w:eastAsia="zh-CN"/>
              </w:rPr>
            </w:pPr>
            <w:r>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Default="00EC0E98" w:rsidP="0010363A">
            <w:pPr>
              <w:pStyle w:val="TAL"/>
            </w:pPr>
            <w:r>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Default="00EC0E98" w:rsidP="00EC0E98">
            <w:pPr>
              <w:pStyle w:val="TAL"/>
            </w:pPr>
            <w:r>
              <w:t>User info ID</w:t>
            </w:r>
          </w:p>
          <w:p w14:paraId="2E8B982E" w14:textId="432F48DC" w:rsidR="00EC0E98" w:rsidRPr="003F5C8B" w:rsidRDefault="00EC0E98" w:rsidP="00EC0E98">
            <w:pPr>
              <w:pStyle w:val="TAL"/>
            </w:pPr>
            <w:r>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Default="00EC0E98" w:rsidP="0010363A">
            <w:pPr>
              <w:pStyle w:val="TAC"/>
              <w:rPr>
                <w:lang w:eastAsia="zh-CN"/>
              </w:rPr>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Default="00EC0E98" w:rsidP="0010363A">
            <w:pPr>
              <w:pStyle w:val="TAC"/>
              <w:rPr>
                <w:lang w:eastAsia="zh-CN"/>
              </w:rPr>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Default="00EC0E98" w:rsidP="0010363A">
            <w:pPr>
              <w:pStyle w:val="TAC"/>
              <w:rPr>
                <w:lang w:eastAsia="zh-CN"/>
              </w:rPr>
            </w:pPr>
            <w:r>
              <w:rPr>
                <w:rFonts w:hint="eastAsia"/>
                <w:lang w:eastAsia="zh-CN"/>
              </w:rPr>
              <w:t>7</w:t>
            </w:r>
          </w:p>
        </w:tc>
      </w:tr>
      <w:tr w:rsidR="000B2E2B"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Default="000B2E2B" w:rsidP="000F6577">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"Group member discovery solicitation" and the </w:t>
            </w:r>
            <w:r w:rsidR="00492AD6">
              <w:rPr>
                <w:lang w:val="en-US"/>
              </w:rPr>
              <w:t>discovery model</w:t>
            </w:r>
            <w:r>
              <w:rPr>
                <w:lang w:val="en-US"/>
              </w:rPr>
              <w:t xml:space="preserve"> is set to "</w:t>
            </w:r>
            <w:r>
              <w:rPr>
                <w:lang w:eastAsia="zh-CN"/>
              </w:rPr>
              <w:t>Model B"</w:t>
            </w:r>
            <w:r>
              <w:t>.</w:t>
            </w:r>
          </w:p>
        </w:tc>
      </w:tr>
    </w:tbl>
    <w:p w14:paraId="191985BD" w14:textId="77777777" w:rsidR="00CB3A44" w:rsidRDefault="00CB3A44" w:rsidP="00CB3A44"/>
    <w:p w14:paraId="032C5E55" w14:textId="7A3CB82F" w:rsidR="00CB3A44" w:rsidRDefault="00CB3A44" w:rsidP="00CB3A44">
      <w:pPr>
        <w:pStyle w:val="TH"/>
      </w:pPr>
      <w:r>
        <w:t xml:space="preserve">Table 10.2.1.7: PROSE PC5 DISCOVERY message for </w:t>
      </w:r>
      <w:r w:rsidR="004C7AD3">
        <w:t>group member discovery</w:t>
      </w:r>
      <w:r>
        <w:t xml:space="preserve"> </w:t>
      </w:r>
      <w:r w:rsidR="00001A02">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10BA3F2E"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Default="00CB3A44" w:rsidP="0010363A">
            <w:pPr>
              <w:pStyle w:val="TAH"/>
              <w:rPr>
                <w:lang w:eastAsia="zh-CN"/>
              </w:rPr>
            </w:pPr>
            <w:r>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Default="00CB3A44" w:rsidP="0010363A">
            <w:pPr>
              <w:pStyle w:val="TAH"/>
            </w:pPr>
            <w:r>
              <w:t>Length</w:t>
            </w:r>
          </w:p>
        </w:tc>
      </w:tr>
      <w:tr w:rsidR="00CB3A44" w14:paraId="529D440A"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416824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0CBCE6CE"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Default="00CB3A44" w:rsidP="0010363A">
            <w:pPr>
              <w:pStyle w:val="TAC"/>
            </w:pPr>
            <w:r>
              <w:t>1</w:t>
            </w:r>
          </w:p>
        </w:tc>
      </w:tr>
      <w:tr w:rsidR="00AD7EDD" w14:paraId="26809752"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220B4A" w14:textId="77777777" w:rsidR="00AD7EDD"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Default="00AD7EDD" w:rsidP="0010363A">
            <w:pPr>
              <w:pStyle w:val="TAL"/>
              <w:rPr>
                <w:lang w:eastAsia="zh-CN"/>
              </w:rPr>
            </w:pPr>
            <w:r>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Default="00AD7EDD" w:rsidP="0010363A">
            <w:pPr>
              <w:pStyle w:val="TAL"/>
              <w:rPr>
                <w:lang w:eastAsia="zh-CN"/>
              </w:rPr>
            </w:pPr>
            <w:r>
              <w:rPr>
                <w:lang w:eastAsia="zh-CN"/>
              </w:rPr>
              <w:t>Application layer group ID</w:t>
            </w:r>
          </w:p>
          <w:p w14:paraId="02928668" w14:textId="77777777" w:rsidR="00AD7EDD" w:rsidRDefault="00AD7EDD" w:rsidP="0010363A">
            <w:pPr>
              <w:pStyle w:val="TAL"/>
            </w:pPr>
            <w:r>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Default="00AD7EDD"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Default="00AD7EDD" w:rsidP="0010363A">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Default="00AD7EDD" w:rsidP="0010363A">
            <w:pPr>
              <w:pStyle w:val="TAC"/>
              <w:rPr>
                <w:lang w:eastAsia="zh-CN"/>
              </w:rPr>
            </w:pPr>
            <w:r>
              <w:rPr>
                <w:lang w:eastAsia="zh-CN"/>
              </w:rPr>
              <w:t>2-25</w:t>
            </w:r>
            <w:r w:rsidR="00F317CD">
              <w:rPr>
                <w:lang w:eastAsia="zh-CN"/>
              </w:rPr>
              <w:t>6</w:t>
            </w:r>
          </w:p>
        </w:tc>
      </w:tr>
      <w:tr w:rsidR="00CB3A44" w14:paraId="68FC91E6"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0DAB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Default="00CB3A44" w:rsidP="0010363A">
            <w:pPr>
              <w:pStyle w:val="TAL"/>
            </w:pPr>
            <w:r>
              <w:t xml:space="preserve">Discoveree </w:t>
            </w:r>
            <w:r w:rsidR="00C3594A">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Default="00CB3A44" w:rsidP="0010363A">
            <w:pPr>
              <w:pStyle w:val="TAL"/>
            </w:pPr>
            <w:r>
              <w:t xml:space="preserve">User </w:t>
            </w:r>
            <w:r w:rsidR="00C3594A">
              <w:t xml:space="preserve">info </w:t>
            </w:r>
            <w:r>
              <w:t>ID</w:t>
            </w:r>
          </w:p>
          <w:p w14:paraId="68FCE109" w14:textId="77777777" w:rsidR="00CB3A44" w:rsidRDefault="00CB3A44" w:rsidP="0010363A">
            <w:pPr>
              <w:pStyle w:val="TAL"/>
            </w:pPr>
            <w:r>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Default="00CB3A44" w:rsidP="0010363A">
            <w:pPr>
              <w:pStyle w:val="TAC"/>
              <w:rPr>
                <w:lang w:eastAsia="zh-CN"/>
              </w:rPr>
            </w:pPr>
            <w:r>
              <w:rPr>
                <w:lang w:eastAsia="zh-CN"/>
              </w:rPr>
              <w:t>6</w:t>
            </w:r>
          </w:p>
        </w:tc>
      </w:tr>
      <w:tr w:rsidR="00CB3A44" w14:paraId="3C9C8A94"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7600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5FDB6BF"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4158701D" w14:textId="77777777" w:rsidR="00CB3A44" w:rsidRDefault="00CB3A44" w:rsidP="0010363A">
            <w:pPr>
              <w:pStyle w:val="TAL"/>
            </w:pPr>
            <w:r>
              <w:t>MIC</w:t>
            </w:r>
          </w:p>
          <w:p w14:paraId="78D1E13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26BB307D"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63FF5F6"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ECBD44F" w14:textId="77777777" w:rsidR="00CB3A44" w:rsidRDefault="00CB3A44" w:rsidP="0010363A">
            <w:pPr>
              <w:pStyle w:val="TAC"/>
            </w:pPr>
            <w:r>
              <w:t>4</w:t>
            </w:r>
          </w:p>
        </w:tc>
      </w:tr>
      <w:tr w:rsidR="00CB3A44" w14:paraId="4A0EA389"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7D2C3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9168C74" w14:textId="68D52815" w:rsidR="00CB3A44" w:rsidRDefault="00CB3A44" w:rsidP="0010363A">
            <w:pPr>
              <w:pStyle w:val="TAL"/>
            </w:pPr>
            <w:r>
              <w:t xml:space="preserve">UTC-based </w:t>
            </w:r>
            <w:r w:rsidR="00ED316C">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011720C0" w14:textId="22F593FF" w:rsidR="00CB3A44" w:rsidRDefault="00E52C84" w:rsidP="0010363A">
            <w:pPr>
              <w:pStyle w:val="TAL"/>
            </w:pPr>
            <w:r w:rsidRPr="003F5C8B">
              <w:t>UTC-based counter LSB</w:t>
            </w:r>
          </w:p>
          <w:p w14:paraId="6F501AB9" w14:textId="423B6771" w:rsidR="00CB3A44" w:rsidRDefault="00CB3A44" w:rsidP="0010363A">
            <w:pPr>
              <w:pStyle w:val="TAL"/>
            </w:pPr>
            <w:r>
              <w:t>11.2.</w:t>
            </w:r>
            <w:r w:rsidR="00E52C84">
              <w:t>14</w:t>
            </w:r>
          </w:p>
        </w:tc>
        <w:tc>
          <w:tcPr>
            <w:tcW w:w="1134" w:type="dxa"/>
            <w:tcBorders>
              <w:top w:val="single" w:sz="6" w:space="0" w:color="000000"/>
              <w:left w:val="single" w:sz="6" w:space="0" w:color="000000"/>
              <w:bottom w:val="single" w:sz="6" w:space="0" w:color="000000"/>
              <w:right w:val="single" w:sz="6" w:space="0" w:color="000000"/>
            </w:tcBorders>
            <w:hideMark/>
          </w:tcPr>
          <w:p w14:paraId="6F1E1527"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01E7EC3"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CF1F9F2" w14:textId="77777777" w:rsidR="00CB3A44" w:rsidRDefault="00CB3A44" w:rsidP="0010363A">
            <w:pPr>
              <w:pStyle w:val="TAC"/>
              <w:rPr>
                <w:lang w:eastAsia="zh-CN"/>
              </w:rPr>
            </w:pPr>
            <w:r>
              <w:rPr>
                <w:lang w:eastAsia="zh-CN"/>
              </w:rPr>
              <w:t>1</w:t>
            </w:r>
          </w:p>
        </w:tc>
      </w:tr>
      <w:tr w:rsidR="00F317CD"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Default="00736779" w:rsidP="00740BBF">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Default="00F317CD" w:rsidP="00740BBF">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Default="00F317CD" w:rsidP="00740BBF">
            <w:pPr>
              <w:pStyle w:val="TAL"/>
              <w:rPr>
                <w:lang w:eastAsia="zh-CN"/>
              </w:rPr>
            </w:pPr>
            <w:r>
              <w:rPr>
                <w:lang w:eastAsia="zh-CN"/>
              </w:rPr>
              <w:t>Metadata</w:t>
            </w:r>
          </w:p>
          <w:p w14:paraId="65AA1B0A" w14:textId="14E3E910" w:rsidR="00F317CD" w:rsidRDefault="00F317CD" w:rsidP="00740BBF">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Default="00F317CD" w:rsidP="00740BB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Default="00F317CD" w:rsidP="00740BB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Default="00F317CD" w:rsidP="00740BBF">
            <w:pPr>
              <w:pStyle w:val="TAC"/>
              <w:rPr>
                <w:lang w:eastAsia="zh-CN"/>
              </w:rPr>
            </w:pPr>
            <w:r w:rsidRPr="00570F45">
              <w:rPr>
                <w:lang w:eastAsia="zh-CN"/>
              </w:rPr>
              <w:t>4-8195</w:t>
            </w:r>
          </w:p>
        </w:tc>
      </w:tr>
      <w:tr w:rsidR="000B2E2B" w14:paraId="0EF60ECB" w14:textId="77777777" w:rsidTr="00F317C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Default="000B2E2B">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w:t>
            </w:r>
            <w:r>
              <w:rPr>
                <w:lang w:eastAsia="zh-CN"/>
              </w:rPr>
              <w:t>Group member discovery announcement/group member discovery response</w:t>
            </w:r>
            <w:r>
              <w:rPr>
                <w:lang w:val="en-US"/>
              </w:rPr>
              <w:t xml:space="preserve">" and the </w:t>
            </w:r>
            <w:r w:rsidR="00492AD6">
              <w:rPr>
                <w:lang w:val="en-US"/>
              </w:rPr>
              <w:t>discovery model</w:t>
            </w:r>
            <w:r>
              <w:rPr>
                <w:lang w:val="en-US"/>
              </w:rPr>
              <w:t xml:space="preserve"> is set to "</w:t>
            </w:r>
            <w:r>
              <w:rPr>
                <w:lang w:eastAsia="zh-CN"/>
              </w:rPr>
              <w:t>Model B"</w:t>
            </w:r>
            <w:r>
              <w:t>.</w:t>
            </w:r>
          </w:p>
        </w:tc>
      </w:tr>
    </w:tbl>
    <w:p w14:paraId="16DEBA87" w14:textId="77777777" w:rsidR="00236B88" w:rsidRDefault="00236B88" w:rsidP="00AB35C8"/>
    <w:p w14:paraId="5781A9E9" w14:textId="43C58FCC" w:rsidR="00236B88" w:rsidRDefault="00236B88" w:rsidP="00236B88">
      <w:pPr>
        <w:pStyle w:val="TH"/>
        <w:rPr>
          <w:lang w:eastAsia="zh-CN"/>
        </w:rPr>
      </w:pPr>
      <w:r>
        <w:lastRenderedPageBreak/>
        <w:t>Table 10.2.1.</w:t>
      </w:r>
      <w:r w:rsidR="00001A02">
        <w:rPr>
          <w:lang w:eastAsia="zh-CN"/>
        </w:rPr>
        <w:t>8</w:t>
      </w:r>
      <w:r>
        <w:t xml:space="preserve">: PROSE PC5 DISCOVERY message for </w:t>
      </w:r>
      <w:r w:rsidR="00E44948">
        <w:rPr>
          <w:rFonts w:hint="eastAsia"/>
          <w:lang w:eastAsia="zh-CN"/>
        </w:rPr>
        <w:t>UE-to-network</w:t>
      </w:r>
      <w:r>
        <w:rPr>
          <w:rFonts w:hint="eastAsia"/>
          <w:lang w:eastAsia="zh-CN"/>
        </w:rPr>
        <w:t xml:space="preserve"> </w:t>
      </w:r>
      <w:r w:rsidR="00001A02">
        <w:rPr>
          <w:lang w:eastAsia="zh-CN"/>
        </w:rPr>
        <w:t>r</w:t>
      </w:r>
      <w:r>
        <w:rPr>
          <w:rFonts w:hint="eastAsia"/>
          <w:lang w:eastAsia="zh-CN"/>
        </w:rPr>
        <w:t>elay</w:t>
      </w:r>
      <w:r>
        <w:t xml:space="preserve"> </w:t>
      </w:r>
      <w:r w:rsidR="00001A02">
        <w:t>d</w:t>
      </w:r>
      <w:r>
        <w:t xml:space="preserve">iscovery </w:t>
      </w:r>
      <w:r w:rsidR="00001A02">
        <w:rPr>
          <w:lang w:eastAsia="zh-CN"/>
        </w:rPr>
        <w:t>a</w:t>
      </w:r>
      <w:r>
        <w:rPr>
          <w:rFonts w:hint="eastAsia"/>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756BCD" w:rsidRDefault="00236B88"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756BCD" w:rsidRDefault="00236B88" w:rsidP="0010363A">
            <w:pPr>
              <w:pStyle w:val="TAH"/>
            </w:pPr>
            <w:r w:rsidRPr="00756BC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756BCD" w:rsidRDefault="00236B88"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756BCD" w:rsidRDefault="00236B88"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756BCD" w:rsidRDefault="00236B88"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756BCD" w:rsidRDefault="00236B88" w:rsidP="0010363A">
            <w:pPr>
              <w:pStyle w:val="TAH"/>
            </w:pPr>
            <w:r w:rsidRPr="00756BCD">
              <w:t>Length</w:t>
            </w:r>
          </w:p>
        </w:tc>
      </w:tr>
      <w:tr w:rsidR="00236B88" w:rsidRPr="00756BCD"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756BCD" w:rsidRDefault="00374555" w:rsidP="003A5B8B">
            <w:pPr>
              <w:pStyle w:val="TAL"/>
              <w:rPr>
                <w:lang w:eastAsia="zh-CN"/>
              </w:rPr>
            </w:pPr>
            <w:r w:rsidRPr="003A5B8B">
              <w:t xml:space="preserve">ProSe direct discovery PC5 </w:t>
            </w:r>
            <w:r w:rsidR="005808D1" w:rsidRPr="003A5B8B">
              <w:t>message type</w:t>
            </w:r>
            <w:r w:rsidR="00236B88" w:rsidRPr="003A5B8B">
              <w:t xml:space="preserve"> (NOTE</w:t>
            </w:r>
            <w:r w:rsidR="00C54153" w:rsidRPr="003A5B8B">
              <w:t> </w:t>
            </w:r>
            <w:r w:rsidR="00236B88" w:rsidRPr="003A5B8B">
              <w:rPr>
                <w:rFonts w:hint="eastAsia"/>
              </w:rPr>
              <w:t>1</w:t>
            </w:r>
            <w:r w:rsidR="00236B88" w:rsidRPr="003A5B8B">
              <w:t>)</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756BCD" w:rsidRDefault="00374555" w:rsidP="0010363A">
            <w:pPr>
              <w:pStyle w:val="TAL"/>
              <w:rPr>
                <w:lang w:eastAsia="zh-CN"/>
              </w:rPr>
            </w:pPr>
            <w:r>
              <w:t xml:space="preserve">ProSe direct discovery PC5 </w:t>
            </w:r>
            <w:r w:rsidR="005808D1">
              <w:t>message type</w:t>
            </w:r>
          </w:p>
          <w:p w14:paraId="4DA7A50D" w14:textId="77777777" w:rsidR="00236B88" w:rsidRPr="00756BCD" w:rsidRDefault="00236B88" w:rsidP="0010363A">
            <w:pPr>
              <w:pStyle w:val="TAL"/>
              <w:rPr>
                <w:lang w:eastAsia="zh-CN"/>
              </w:rPr>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756BCD" w:rsidRDefault="00236B88" w:rsidP="0010363A">
            <w:pPr>
              <w:pStyle w:val="TAC"/>
            </w:pPr>
            <w:r w:rsidRPr="00756BCD">
              <w:t>1</w:t>
            </w:r>
          </w:p>
        </w:tc>
      </w:tr>
      <w:tr w:rsidR="00236B88" w:rsidRPr="00756BCD"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756BCD" w:rsidRDefault="009C03FE" w:rsidP="0010363A">
            <w:pPr>
              <w:pStyle w:val="TAL"/>
              <w:rPr>
                <w:lang w:eastAsia="zh-CN"/>
              </w:rPr>
            </w:pPr>
            <w:r>
              <w:rPr>
                <w:lang w:eastAsia="zh-CN"/>
              </w:rPr>
              <w:t>A</w:t>
            </w:r>
            <w:r w:rsidR="00AD039D">
              <w:rPr>
                <w:rFonts w:hint="eastAsia"/>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756BCD" w:rsidRDefault="00236B88" w:rsidP="0010363A">
            <w:pPr>
              <w:pStyle w:val="TAL"/>
            </w:pPr>
            <w:r w:rsidRPr="00756BCD">
              <w:t xml:space="preserve">User </w:t>
            </w:r>
            <w:r w:rsidR="009C03FE">
              <w:t>i</w:t>
            </w:r>
            <w:r w:rsidRPr="00756BCD">
              <w:t>nfo ID</w:t>
            </w:r>
          </w:p>
          <w:p w14:paraId="138DCD44" w14:textId="77777777" w:rsidR="00236B88" w:rsidRPr="00756BCD" w:rsidRDefault="00236B88" w:rsidP="0010363A">
            <w:pPr>
              <w:pStyle w:val="TAL"/>
            </w:pPr>
            <w:r w:rsidRPr="00756BCD">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756BCD" w:rsidRDefault="00236B88" w:rsidP="0010363A">
            <w:pPr>
              <w:pStyle w:val="TAC"/>
              <w:rPr>
                <w:lang w:eastAsia="zh-CN"/>
              </w:rPr>
            </w:pPr>
            <w:r w:rsidRPr="00756BCD">
              <w:rPr>
                <w:lang w:eastAsia="zh-CN"/>
              </w:rPr>
              <w:t>6</w:t>
            </w:r>
          </w:p>
        </w:tc>
      </w:tr>
      <w:tr w:rsidR="00236B88" w:rsidRPr="00756BCD"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756BCD" w:rsidRDefault="00922495" w:rsidP="0010363A">
            <w:pPr>
              <w:pStyle w:val="TAL"/>
              <w:rPr>
                <w:lang w:eastAsia="zh-CN"/>
              </w:rPr>
            </w:pPr>
            <w:r>
              <w:rPr>
                <w:lang w:eastAsia="zh-CN"/>
              </w:rPr>
              <w:t>R</w:t>
            </w:r>
            <w:r w:rsidR="0010603F">
              <w:rPr>
                <w:rFonts w:hint="eastAsia"/>
                <w:lang w:eastAsia="zh-CN"/>
              </w:rPr>
              <w:t>elay service code</w:t>
            </w:r>
            <w:r w:rsidR="00236B88" w:rsidRPr="00756BCD">
              <w:rPr>
                <w:rFonts w:hint="eastAsia"/>
                <w:lang w:eastAsia="zh-CN"/>
              </w:rPr>
              <w:t xml:space="preserve"> </w:t>
            </w:r>
            <w:r w:rsidR="00236B88" w:rsidRPr="00756BCD">
              <w:t>(NOTE</w:t>
            </w:r>
            <w:r w:rsidR="00E95E3E">
              <w:rPr>
                <w:lang w:val="en-US" w:eastAsia="zh-CN"/>
              </w:rPr>
              <w:t> </w:t>
            </w:r>
            <w:r w:rsidR="00236B88" w:rsidRPr="00756BCD">
              <w:rPr>
                <w:rFonts w:hint="eastAsia"/>
                <w:lang w:eastAsia="zh-CN"/>
              </w:rPr>
              <w:t>2</w:t>
            </w:r>
            <w:r w:rsidR="00236B88" w:rsidRPr="00756BCD">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756BCD" w:rsidRDefault="00922495" w:rsidP="0010363A">
            <w:pPr>
              <w:pStyle w:val="TAL"/>
              <w:rPr>
                <w:lang w:eastAsia="zh-CN"/>
              </w:rPr>
            </w:pPr>
            <w:r>
              <w:rPr>
                <w:lang w:eastAsia="zh-CN"/>
              </w:rPr>
              <w:t>R</w:t>
            </w:r>
            <w:r w:rsidR="0010603F">
              <w:rPr>
                <w:rFonts w:hint="eastAsia"/>
                <w:lang w:eastAsia="zh-CN"/>
              </w:rPr>
              <w:t>elay service code</w:t>
            </w:r>
          </w:p>
          <w:p w14:paraId="14A00392" w14:textId="0670D5AB" w:rsidR="00236B88" w:rsidRPr="00756BCD" w:rsidRDefault="00236B88" w:rsidP="0010363A">
            <w:pPr>
              <w:pStyle w:val="TAL"/>
              <w:rPr>
                <w:lang w:eastAsia="zh-CN"/>
              </w:rPr>
            </w:pPr>
            <w:r w:rsidRPr="00756BCD">
              <w:rPr>
                <w:rFonts w:hint="eastAsia"/>
                <w:lang w:eastAsia="zh-CN"/>
              </w:rPr>
              <w:t>11.2.</w:t>
            </w:r>
            <w:r w:rsidR="005E7450">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756BCD" w:rsidRDefault="00236B88" w:rsidP="0010363A">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756BCD" w:rsidRDefault="00236B88" w:rsidP="0010363A">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756BCD" w:rsidRDefault="00236B88" w:rsidP="0010363A">
            <w:pPr>
              <w:pStyle w:val="TAC"/>
              <w:rPr>
                <w:lang w:eastAsia="zh-CN"/>
              </w:rPr>
            </w:pPr>
            <w:r>
              <w:rPr>
                <w:rFonts w:hint="eastAsia"/>
                <w:lang w:eastAsia="zh-CN"/>
              </w:rPr>
              <w:t>3</w:t>
            </w:r>
          </w:p>
        </w:tc>
      </w:tr>
      <w:tr w:rsidR="00236B88" w:rsidRPr="00756BCD" w14:paraId="09DDAF75"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A2820F0"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0849956" w14:textId="07AA22D3" w:rsidR="00236B88" w:rsidRPr="00756BCD" w:rsidRDefault="00236B88" w:rsidP="0010363A">
            <w:pPr>
              <w:pStyle w:val="TAL"/>
            </w:pPr>
            <w:r w:rsidRPr="00756BCD">
              <w:t xml:space="preserve">UTC-based </w:t>
            </w:r>
            <w:r w:rsidR="00F765C0">
              <w:t>c</w:t>
            </w:r>
            <w:r w:rsidRPr="00756BCD">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29FB65B7" w14:textId="2506ACA8" w:rsidR="00236B88" w:rsidRDefault="00236B88" w:rsidP="0010363A">
            <w:pPr>
              <w:pStyle w:val="TAL"/>
              <w:rPr>
                <w:lang w:eastAsia="zh-CN"/>
              </w:rPr>
            </w:pPr>
            <w:r w:rsidRPr="00756BCD">
              <w:t xml:space="preserve">UTC-based </w:t>
            </w:r>
            <w:r w:rsidR="00F765C0">
              <w:t>c</w:t>
            </w:r>
            <w:r w:rsidRPr="00756BCD">
              <w:t xml:space="preserve">ounter LSB </w:t>
            </w:r>
          </w:p>
          <w:p w14:paraId="2C79DF7E" w14:textId="31C1C635" w:rsidR="00236B88" w:rsidRPr="00756BCD" w:rsidRDefault="00236B88" w:rsidP="0010363A">
            <w:pPr>
              <w:pStyle w:val="TAL"/>
            </w:pPr>
            <w:r w:rsidRPr="00756BCD">
              <w:t>11.2.</w:t>
            </w:r>
            <w:r w:rsidR="005E7450">
              <w:t>11</w:t>
            </w:r>
          </w:p>
        </w:tc>
        <w:tc>
          <w:tcPr>
            <w:tcW w:w="1134" w:type="dxa"/>
            <w:tcBorders>
              <w:top w:val="single" w:sz="6" w:space="0" w:color="000000"/>
              <w:left w:val="single" w:sz="6" w:space="0" w:color="000000"/>
              <w:bottom w:val="single" w:sz="6" w:space="0" w:color="000000"/>
              <w:right w:val="single" w:sz="6" w:space="0" w:color="000000"/>
            </w:tcBorders>
            <w:hideMark/>
          </w:tcPr>
          <w:p w14:paraId="5A7FBF96"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1E5BD06"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5917FBA" w14:textId="77777777" w:rsidR="00236B88" w:rsidRPr="00756BCD" w:rsidRDefault="00236B88" w:rsidP="0010363A">
            <w:pPr>
              <w:pStyle w:val="TAC"/>
              <w:rPr>
                <w:lang w:eastAsia="zh-CN"/>
              </w:rPr>
            </w:pPr>
            <w:r w:rsidRPr="00756BCD">
              <w:rPr>
                <w:lang w:eastAsia="zh-CN"/>
              </w:rPr>
              <w:t>1</w:t>
            </w:r>
          </w:p>
        </w:tc>
      </w:tr>
      <w:tr w:rsidR="00236B88" w:rsidRPr="00756BCD"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756BCD" w:rsidRDefault="00236B88" w:rsidP="0010363A">
            <w:pPr>
              <w:pStyle w:val="TAL"/>
              <w:rPr>
                <w:lang w:eastAsia="zh-CN"/>
              </w:rPr>
            </w:pPr>
            <w:r w:rsidRPr="00756BCD">
              <w:rPr>
                <w:rFonts w:hint="eastAsia"/>
                <w:lang w:eastAsia="zh-CN"/>
              </w:rPr>
              <w:t xml:space="preserve">Status </w:t>
            </w:r>
            <w:r w:rsidR="009C03FE">
              <w:rPr>
                <w:lang w:eastAsia="zh-CN"/>
              </w:rPr>
              <w:t>i</w:t>
            </w:r>
            <w:r w:rsidRPr="00756BCD">
              <w:rPr>
                <w:rFonts w:hint="eastAsia"/>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756BCD" w:rsidRDefault="00236B88" w:rsidP="0010363A">
            <w:pPr>
              <w:pStyle w:val="TAL"/>
              <w:rPr>
                <w:lang w:eastAsia="zh-CN"/>
              </w:rPr>
            </w:pPr>
            <w:r w:rsidRPr="00756BCD">
              <w:rPr>
                <w:rFonts w:hint="eastAsia"/>
                <w:lang w:eastAsia="zh-CN"/>
              </w:rPr>
              <w:t xml:space="preserve">Status </w:t>
            </w:r>
            <w:r w:rsidR="009C03FE">
              <w:rPr>
                <w:lang w:eastAsia="zh-CN"/>
              </w:rPr>
              <w:t>i</w:t>
            </w:r>
            <w:r w:rsidRPr="00756BCD">
              <w:rPr>
                <w:rFonts w:hint="eastAsia"/>
                <w:lang w:eastAsia="zh-CN"/>
              </w:rPr>
              <w:t>ndicator</w:t>
            </w:r>
          </w:p>
          <w:p w14:paraId="02CABA07" w14:textId="71DDA4DC" w:rsidR="00236B88" w:rsidRPr="00756BCD" w:rsidRDefault="00236B88" w:rsidP="0010363A">
            <w:pPr>
              <w:pStyle w:val="TAL"/>
              <w:rPr>
                <w:lang w:eastAsia="zh-CN"/>
              </w:rPr>
            </w:pPr>
            <w:r w:rsidRPr="00756BCD">
              <w:t>11.2.</w:t>
            </w:r>
            <w:r w:rsidR="005E7450">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756BCD" w:rsidRDefault="00236B88" w:rsidP="0010363A">
            <w:pPr>
              <w:pStyle w:val="TAC"/>
              <w:rPr>
                <w:lang w:eastAsia="zh-CN"/>
              </w:rPr>
            </w:pPr>
            <w:r w:rsidRPr="00756BCD">
              <w:rPr>
                <w:rFonts w:hint="eastAsia"/>
                <w:lang w:eastAsia="zh-CN"/>
              </w:rPr>
              <w:t>1</w:t>
            </w:r>
          </w:p>
        </w:tc>
      </w:tr>
      <w:tr w:rsidR="00236B88" w:rsidRPr="00756BCD" w14:paraId="7B1350B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5DE0B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5DEF79" w14:textId="77777777" w:rsidR="00236B88" w:rsidRPr="00756BCD" w:rsidRDefault="00236B88" w:rsidP="0010363A">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68B89972" w14:textId="77777777" w:rsidR="00236B88" w:rsidRPr="00756BCD" w:rsidRDefault="00236B88" w:rsidP="0010363A">
            <w:pPr>
              <w:pStyle w:val="TAL"/>
              <w:rPr>
                <w:lang w:eastAsia="zh-CN"/>
              </w:rPr>
            </w:pPr>
            <w:r w:rsidRPr="00756BCD">
              <w:rPr>
                <w:rFonts w:hint="eastAsia"/>
                <w:lang w:eastAsia="zh-CN"/>
              </w:rPr>
              <w:t>MIC</w:t>
            </w:r>
          </w:p>
          <w:p w14:paraId="0CE395DE" w14:textId="77777777" w:rsidR="00236B88" w:rsidRPr="00756BCD" w:rsidRDefault="00236B88" w:rsidP="0010363A">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11F91BE6" w14:textId="77777777" w:rsidR="00236B88" w:rsidRPr="00756BCD" w:rsidRDefault="00236B88" w:rsidP="0010363A">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CB00D84" w14:textId="77777777" w:rsidR="00236B88" w:rsidRPr="00756BCD" w:rsidRDefault="00236B88" w:rsidP="0010363A">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90334F5" w14:textId="77777777" w:rsidR="00236B88" w:rsidRPr="00756BCD" w:rsidRDefault="00236B88" w:rsidP="0010363A">
            <w:pPr>
              <w:pStyle w:val="TAC"/>
              <w:rPr>
                <w:lang w:eastAsia="zh-CN"/>
              </w:rPr>
            </w:pPr>
            <w:r w:rsidRPr="00756BCD">
              <w:t>4</w:t>
            </w:r>
          </w:p>
        </w:tc>
      </w:tr>
      <w:tr w:rsidR="00AF02B5"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Default="00E52C84" w:rsidP="0010363A">
            <w:pPr>
              <w:pStyle w:val="TAL"/>
            </w:pPr>
            <w:r>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Default="00AF02B5" w:rsidP="0010363A">
            <w:pPr>
              <w:pStyle w:val="TAL"/>
              <w:rPr>
                <w:lang w:eastAsia="zh-CN"/>
              </w:rPr>
            </w:pPr>
            <w:r>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Default="00AF02B5" w:rsidP="0010363A">
            <w:pPr>
              <w:pStyle w:val="TAL"/>
              <w:rPr>
                <w:lang w:eastAsia="zh-CN"/>
              </w:rPr>
            </w:pPr>
            <w:r>
              <w:rPr>
                <w:lang w:eastAsia="zh-CN"/>
              </w:rPr>
              <w:t>NCGI</w:t>
            </w:r>
          </w:p>
          <w:p w14:paraId="381CE3F2" w14:textId="3135EA3D" w:rsidR="00AF02B5" w:rsidRDefault="00AF02B5" w:rsidP="0010363A">
            <w:pPr>
              <w:pStyle w:val="TAL"/>
              <w:rPr>
                <w:lang w:eastAsia="zh-CN"/>
              </w:rPr>
            </w:pPr>
            <w:r>
              <w:rPr>
                <w:lang w:eastAsia="zh-CN"/>
              </w:rPr>
              <w:t>11.2.</w:t>
            </w:r>
            <w:r w:rsidR="005E7450">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Default="00AF02B5"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Default="00AF02B5" w:rsidP="0010363A">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Default="00AF02B5" w:rsidP="0010363A">
            <w:pPr>
              <w:pStyle w:val="TAC"/>
            </w:pPr>
            <w:r>
              <w:rPr>
                <w:lang w:eastAsia="zh-CN"/>
              </w:rPr>
              <w:t>9</w:t>
            </w:r>
          </w:p>
        </w:tc>
      </w:tr>
      <w:tr w:rsidR="00236B88" w:rsidRPr="00756BCD"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236B88" w:rsidRPr="00756BCD" w:rsidRDefault="00236B88" w:rsidP="004C7AD3">
            <w:pPr>
              <w:pStyle w:val="TAN"/>
              <w:rPr>
                <w:lang w:eastAsia="zh-CN"/>
              </w:rPr>
            </w:pPr>
            <w:r w:rsidRPr="00756BCD">
              <w:t>NOTE</w:t>
            </w:r>
            <w:r w:rsidR="00C54153">
              <w:rPr>
                <w:lang w:val="en-US" w:eastAsia="zh-CN"/>
              </w:rPr>
              <w:t> </w:t>
            </w:r>
            <w:r w:rsidRPr="00756BCD">
              <w:rPr>
                <w:rFonts w:hint="eastAsia"/>
                <w:lang w:eastAsia="zh-CN"/>
              </w:rPr>
              <w:t>1</w:t>
            </w:r>
            <w:r w:rsidRPr="00756BCD">
              <w:t>:</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Restricted discovery",</w:t>
            </w:r>
            <w:r w:rsidRPr="00756BCD">
              <w:rPr>
                <w:rFonts w:hint="eastAsia"/>
                <w:lang w:eastAsia="zh-CN"/>
              </w:rPr>
              <w:t xml:space="preserve"> t</w:t>
            </w:r>
            <w:r w:rsidRPr="00756BCD">
              <w:t xml:space="preserve">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BC39B2">
              <w:rPr>
                <w:lang w:eastAsia="zh-CN"/>
              </w:rPr>
              <w:t>r</w:t>
            </w:r>
            <w:r w:rsidRPr="00756BCD">
              <w:rPr>
                <w:lang w:eastAsia="zh-CN"/>
              </w:rPr>
              <w:t>elay discovery announcement/</w:t>
            </w:r>
            <w:r w:rsidR="00E44948">
              <w:rPr>
                <w:lang w:eastAsia="zh-CN"/>
              </w:rPr>
              <w:t>UE-to-network</w:t>
            </w:r>
            <w:r w:rsidRPr="00756BCD">
              <w:rPr>
                <w:lang w:eastAsia="zh-CN"/>
              </w:rPr>
              <w:t xml:space="preserve"> </w:t>
            </w:r>
            <w:r w:rsidR="00FA2F80">
              <w:rPr>
                <w:lang w:eastAsia="zh-CN"/>
              </w:rPr>
              <w:t>r</w:t>
            </w:r>
            <w:r w:rsidRPr="00756BCD">
              <w:rPr>
                <w:lang w:eastAsia="zh-CN"/>
              </w:rPr>
              <w:t>elay discovery response</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A</w:t>
            </w:r>
            <w:r w:rsidRPr="00756BCD">
              <w:rPr>
                <w:lang w:eastAsia="zh-CN"/>
              </w:rPr>
              <w:t>"</w:t>
            </w:r>
            <w:r w:rsidRPr="00756BCD">
              <w:t>.</w:t>
            </w:r>
          </w:p>
          <w:p w14:paraId="19F3632C" w14:textId="3C2CD4FB" w:rsidR="00236B88" w:rsidRPr="00756BCD" w:rsidRDefault="00236B88" w:rsidP="004C7AD3">
            <w:pPr>
              <w:pStyle w:val="TAN"/>
              <w:rPr>
                <w:lang w:eastAsia="zh-CN"/>
              </w:rPr>
            </w:pPr>
            <w:r w:rsidRPr="00756BCD">
              <w:t>NOTE</w:t>
            </w:r>
            <w:r w:rsidR="00C54153">
              <w:rPr>
                <w:lang w:val="en-US" w:eastAsia="zh-CN"/>
              </w:rPr>
              <w:t> </w:t>
            </w:r>
            <w:r w:rsidRPr="00756BCD">
              <w:rPr>
                <w:rFonts w:hint="eastAsia"/>
                <w:lang w:eastAsia="zh-CN"/>
              </w:rPr>
              <w:t>2</w:t>
            </w:r>
            <w:r w:rsidRPr="00756BCD">
              <w:t>:</w:t>
            </w:r>
            <w:r w:rsidRPr="00756BCD">
              <w:tab/>
            </w:r>
            <w:r w:rsidRPr="00756BCD">
              <w:rPr>
                <w:rFonts w:hint="eastAsia"/>
                <w:lang w:eastAsia="zh-CN"/>
              </w:rPr>
              <w:t>If the announcing UE works as a</w:t>
            </w:r>
            <w:r w:rsidRPr="00756BCD">
              <w:rPr>
                <w:lang w:eastAsia="zh-CN"/>
              </w:rPr>
              <w:t xml:space="preserve"> </w:t>
            </w:r>
            <w:r>
              <w:rPr>
                <w:rFonts w:hint="eastAsia"/>
                <w:lang w:eastAsia="zh-CN"/>
              </w:rPr>
              <w:t xml:space="preserve">5G ProSe </w:t>
            </w:r>
            <w:r w:rsidRPr="00756BCD">
              <w:rPr>
                <w:lang w:eastAsia="zh-CN"/>
              </w:rPr>
              <w:t xml:space="preserve">Layer-3 </w:t>
            </w:r>
            <w:r w:rsidR="00E44948">
              <w:rPr>
                <w:lang w:eastAsia="zh-CN"/>
              </w:rPr>
              <w:t>UE-to-network</w:t>
            </w:r>
            <w:r w:rsidRPr="00756BCD">
              <w:rPr>
                <w:lang w:eastAsia="zh-CN"/>
              </w:rPr>
              <w:t xml:space="preserve"> </w:t>
            </w:r>
            <w:r w:rsidR="00503D75">
              <w:rPr>
                <w:lang w:eastAsia="zh-CN"/>
              </w:rPr>
              <w:t>r</w:t>
            </w:r>
            <w:r w:rsidRPr="00756BCD">
              <w:rPr>
                <w:lang w:eastAsia="zh-CN"/>
              </w:rPr>
              <w:t>elay</w:t>
            </w:r>
            <w:r w:rsidR="00503D75">
              <w:rPr>
                <w:lang w:eastAsia="zh-CN"/>
              </w:rPr>
              <w:t xml:space="preserve"> UE</w:t>
            </w:r>
            <w:r w:rsidRPr="00756BCD">
              <w:rPr>
                <w:lang w:eastAsia="zh-CN"/>
              </w:rPr>
              <w:t xml:space="preserve">, the S-NSSAI associated with </w:t>
            </w:r>
            <w:r>
              <w:rPr>
                <w:rFonts w:hint="eastAsia"/>
                <w:lang w:eastAsia="zh-CN"/>
              </w:rPr>
              <w:t>the</w:t>
            </w:r>
            <w:r w:rsidRPr="00756BCD">
              <w:rPr>
                <w:lang w:eastAsia="zh-CN"/>
              </w:rPr>
              <w:t xml:space="preserve"> </w:t>
            </w:r>
            <w:r w:rsidR="0010603F">
              <w:rPr>
                <w:rFonts w:hint="eastAsia"/>
                <w:lang w:eastAsia="zh-CN"/>
              </w:rPr>
              <w:t>relay service code</w:t>
            </w:r>
            <w:r w:rsidRPr="00756BCD">
              <w:rPr>
                <w:rFonts w:hint="eastAsia"/>
                <w:lang w:eastAsia="zh-CN"/>
              </w:rPr>
              <w:t xml:space="preserve"> </w:t>
            </w:r>
            <w:r w:rsidRPr="00756BCD">
              <w:rPr>
                <w:lang w:eastAsia="zh-CN"/>
              </w:rPr>
              <w:t xml:space="preserve">belongs to the </w:t>
            </w:r>
            <w:r w:rsidR="000E55D8">
              <w:rPr>
                <w:lang w:eastAsia="zh-CN"/>
              </w:rPr>
              <w:t>a</w:t>
            </w:r>
            <w:r w:rsidRPr="00756BCD">
              <w:rPr>
                <w:lang w:eastAsia="zh-CN"/>
              </w:rPr>
              <w:t>llowed NSSAI of the UE</w:t>
            </w:r>
            <w:r w:rsidRPr="00756BCD">
              <w:t>.</w:t>
            </w:r>
          </w:p>
        </w:tc>
      </w:tr>
    </w:tbl>
    <w:p w14:paraId="0A73C813" w14:textId="77777777" w:rsidR="00236B88" w:rsidRPr="00603BE5" w:rsidRDefault="00236B88" w:rsidP="00236B88"/>
    <w:p w14:paraId="16CF26E5" w14:textId="3EDDE88E" w:rsidR="00236B88" w:rsidRDefault="00236B88" w:rsidP="00236B88">
      <w:pPr>
        <w:pStyle w:val="TH"/>
        <w:rPr>
          <w:lang w:eastAsia="zh-CN"/>
        </w:rPr>
      </w:pPr>
      <w:r>
        <w:t>Table 10.2.1.</w:t>
      </w:r>
      <w:r w:rsidR="000E552E">
        <w:rPr>
          <w:lang w:eastAsia="zh-CN"/>
        </w:rPr>
        <w:t>9</w:t>
      </w:r>
      <w:r>
        <w:t xml:space="preserve">: PROSE PC5 DISCOVERY message for </w:t>
      </w:r>
      <w:r w:rsidR="00E44948">
        <w:rPr>
          <w:rFonts w:hint="eastAsia"/>
          <w:lang w:eastAsia="zh-CN"/>
        </w:rPr>
        <w:t>UE-to-network</w:t>
      </w:r>
      <w:r>
        <w:rPr>
          <w:rFonts w:hint="eastAsia"/>
          <w:lang w:eastAsia="zh-CN"/>
        </w:rPr>
        <w:t xml:space="preserve"> </w:t>
      </w:r>
      <w:r w:rsidR="009710D6">
        <w:rPr>
          <w:rFonts w:hint="eastAsia"/>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56BCD" w:rsidRDefault="00236B88"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56BCD" w:rsidRDefault="00236B88" w:rsidP="0010363A">
            <w:pPr>
              <w:pStyle w:val="TAH"/>
            </w:pPr>
            <w:r w:rsidRPr="00756BC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56BCD" w:rsidRDefault="00236B88"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56BCD" w:rsidRDefault="00236B88"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56BCD" w:rsidRDefault="00236B88"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56BCD" w:rsidRDefault="00236B88" w:rsidP="0010363A">
            <w:pPr>
              <w:pStyle w:val="TAH"/>
            </w:pPr>
            <w:r w:rsidRPr="00756BCD">
              <w:t>Length</w:t>
            </w:r>
          </w:p>
        </w:tc>
      </w:tr>
      <w:tr w:rsidR="00236B88" w:rsidRPr="00756BCD"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56BCD" w:rsidRDefault="005C7282" w:rsidP="0010363A">
            <w:pPr>
              <w:pStyle w:val="TAL"/>
            </w:pPr>
            <w:r>
              <w:t>ProSe direct discovery PC5 message type</w:t>
            </w:r>
            <w:r w:rsidR="00236B88" w:rsidRPr="00756BCD">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Default="005C7282" w:rsidP="0010363A">
            <w:pPr>
              <w:pStyle w:val="TAL"/>
            </w:pPr>
            <w:r>
              <w:t>ProSe direct discovery PC5 message type</w:t>
            </w:r>
          </w:p>
          <w:p w14:paraId="05561281" w14:textId="4A4C9EC8" w:rsidR="00236B88" w:rsidRPr="00756BCD" w:rsidRDefault="00236B88" w:rsidP="0010363A">
            <w:pPr>
              <w:pStyle w:val="TAL"/>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56BCD" w:rsidRDefault="00236B88" w:rsidP="0010363A">
            <w:pPr>
              <w:pStyle w:val="TAC"/>
            </w:pPr>
            <w:r w:rsidRPr="00756BCD">
              <w:t>1</w:t>
            </w:r>
          </w:p>
        </w:tc>
      </w:tr>
      <w:tr w:rsidR="00236B88" w:rsidRPr="00756BCD"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56BCD" w:rsidRDefault="00236B88" w:rsidP="0010363A">
            <w:pPr>
              <w:pStyle w:val="TAL"/>
              <w:rPr>
                <w:lang w:eastAsia="zh-CN"/>
              </w:rPr>
            </w:pPr>
            <w:r w:rsidRPr="00756BCD">
              <w:t>Discover</w:t>
            </w:r>
            <w:r w:rsidRPr="00756BCD">
              <w:rPr>
                <w:rFonts w:hint="eastAsia"/>
                <w:lang w:eastAsia="zh-CN"/>
              </w:rPr>
              <w:t xml:space="preserve">er </w:t>
            </w:r>
            <w:r w:rsidR="003D75CD">
              <w:rPr>
                <w:rFonts w:hint="eastAsia"/>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56BCD" w:rsidRDefault="00236B88" w:rsidP="0010363A">
            <w:pPr>
              <w:pStyle w:val="TAL"/>
              <w:rPr>
                <w:lang w:eastAsia="zh-CN"/>
              </w:rPr>
            </w:pPr>
            <w:r w:rsidRPr="00756BCD">
              <w:rPr>
                <w:rFonts w:hint="eastAsia"/>
                <w:lang w:eastAsia="zh-CN"/>
              </w:rPr>
              <w:t xml:space="preserve">User </w:t>
            </w:r>
            <w:r w:rsidR="003D75CD">
              <w:rPr>
                <w:rFonts w:hint="eastAsia"/>
                <w:lang w:eastAsia="zh-CN"/>
              </w:rPr>
              <w:t>info</w:t>
            </w:r>
            <w:r w:rsidRPr="00756BCD">
              <w:rPr>
                <w:rFonts w:hint="eastAsia"/>
                <w:lang w:eastAsia="zh-CN"/>
              </w:rPr>
              <w:t xml:space="preserve"> ID</w:t>
            </w:r>
          </w:p>
          <w:p w14:paraId="33922DB4" w14:textId="77777777" w:rsidR="00236B88" w:rsidRPr="00756BCD" w:rsidRDefault="00236B88" w:rsidP="0010363A">
            <w:pPr>
              <w:pStyle w:val="TAL"/>
            </w:pPr>
            <w:r w:rsidRPr="00756BCD">
              <w:t>11.2.</w:t>
            </w:r>
            <w:r>
              <w:rPr>
                <w:rFonts w:hint="eastAsia"/>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56BCD" w:rsidRDefault="00236B88" w:rsidP="0010363A">
            <w:pPr>
              <w:pStyle w:val="TAC"/>
            </w:pPr>
            <w:r w:rsidRPr="00756BCD">
              <w:rPr>
                <w:lang w:eastAsia="zh-CN"/>
              </w:rPr>
              <w:t>6</w:t>
            </w:r>
          </w:p>
        </w:tc>
      </w:tr>
      <w:tr w:rsidR="00236B88" w:rsidRPr="00756BCD"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56BCD" w:rsidRDefault="00F00A54" w:rsidP="0010363A">
            <w:pPr>
              <w:pStyle w:val="TAL"/>
              <w:rPr>
                <w:lang w:eastAsia="zh-CN"/>
              </w:rPr>
            </w:pPr>
            <w:r>
              <w:rPr>
                <w:lang w:eastAsia="zh-CN"/>
              </w:rPr>
              <w:t>R</w:t>
            </w:r>
            <w:r w:rsidR="0010603F">
              <w:rPr>
                <w:rFonts w:hint="eastAsia"/>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56BCD" w:rsidRDefault="00940398" w:rsidP="0010363A">
            <w:pPr>
              <w:pStyle w:val="TAL"/>
              <w:rPr>
                <w:lang w:eastAsia="zh-CN"/>
              </w:rPr>
            </w:pPr>
            <w:r>
              <w:rPr>
                <w:lang w:eastAsia="zh-CN"/>
              </w:rPr>
              <w:t>R</w:t>
            </w:r>
            <w:r w:rsidR="0010603F">
              <w:rPr>
                <w:rFonts w:hint="eastAsia"/>
                <w:lang w:eastAsia="zh-CN"/>
              </w:rPr>
              <w:t>elay service code</w:t>
            </w:r>
          </w:p>
          <w:p w14:paraId="00612E53" w14:textId="7C680252" w:rsidR="00236B88" w:rsidRPr="00756BCD" w:rsidRDefault="00236B88" w:rsidP="0010363A">
            <w:pPr>
              <w:pStyle w:val="TAL"/>
            </w:pPr>
            <w:r w:rsidRPr="00756BCD">
              <w:t>11.2.</w:t>
            </w:r>
            <w:r w:rsidR="005E7450">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56BCD" w:rsidRDefault="00236B88" w:rsidP="0010363A">
            <w:pPr>
              <w:pStyle w:val="TAC"/>
              <w:rPr>
                <w:lang w:eastAsia="zh-CN"/>
              </w:rPr>
            </w:pPr>
            <w:r w:rsidRPr="00756BCD">
              <w:t>3</w:t>
            </w:r>
          </w:p>
        </w:tc>
      </w:tr>
      <w:tr w:rsidR="00236B88" w:rsidRPr="00756BCD" w14:paraId="079C51C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82B34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7C071E" w14:textId="29E38D57" w:rsidR="00236B88" w:rsidRPr="00756BCD" w:rsidRDefault="00236B88" w:rsidP="0010363A">
            <w:pPr>
              <w:pStyle w:val="TAL"/>
            </w:pPr>
            <w:r w:rsidRPr="00756BCD">
              <w:t xml:space="preserve">UTC-based </w:t>
            </w:r>
            <w:r w:rsidR="00121E00">
              <w:t>c</w:t>
            </w:r>
            <w:r w:rsidRPr="00756BCD">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1D29F306" w14:textId="19B205F8" w:rsidR="00236B88" w:rsidRDefault="00236B88" w:rsidP="0010363A">
            <w:pPr>
              <w:pStyle w:val="TAL"/>
              <w:rPr>
                <w:lang w:eastAsia="zh-CN"/>
              </w:rPr>
            </w:pPr>
            <w:r w:rsidRPr="00756BCD">
              <w:t xml:space="preserve">UTC-based </w:t>
            </w:r>
            <w:r w:rsidR="00121E00">
              <w:t>c</w:t>
            </w:r>
            <w:r w:rsidRPr="00756BCD">
              <w:t xml:space="preserve">ounter LSB </w:t>
            </w:r>
          </w:p>
          <w:p w14:paraId="6D5D00F2" w14:textId="3D2DEDAA" w:rsidR="00236B88" w:rsidRPr="00756BCD" w:rsidRDefault="00236B88" w:rsidP="0010363A">
            <w:pPr>
              <w:pStyle w:val="TAL"/>
            </w:pPr>
            <w:r w:rsidRPr="00756BCD">
              <w:t>11.2.</w:t>
            </w:r>
            <w:r w:rsidR="005E7450">
              <w:t>11</w:t>
            </w:r>
          </w:p>
        </w:tc>
        <w:tc>
          <w:tcPr>
            <w:tcW w:w="1134" w:type="dxa"/>
            <w:tcBorders>
              <w:top w:val="single" w:sz="6" w:space="0" w:color="000000"/>
              <w:left w:val="single" w:sz="6" w:space="0" w:color="000000"/>
              <w:bottom w:val="single" w:sz="6" w:space="0" w:color="000000"/>
              <w:right w:val="single" w:sz="6" w:space="0" w:color="000000"/>
            </w:tcBorders>
            <w:hideMark/>
          </w:tcPr>
          <w:p w14:paraId="23FA46F7"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3813FBB"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076C626" w14:textId="77777777" w:rsidR="00236B88" w:rsidRPr="00756BCD" w:rsidRDefault="00236B88" w:rsidP="0010363A">
            <w:pPr>
              <w:pStyle w:val="TAC"/>
              <w:rPr>
                <w:lang w:eastAsia="zh-CN"/>
              </w:rPr>
            </w:pPr>
            <w:r w:rsidRPr="00756BCD">
              <w:rPr>
                <w:lang w:eastAsia="zh-CN"/>
              </w:rPr>
              <w:t>1</w:t>
            </w:r>
          </w:p>
        </w:tc>
      </w:tr>
      <w:tr w:rsidR="00236B88" w:rsidRPr="00756BCD"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6060608D" w:rsidR="00236B88" w:rsidRPr="00756BCD" w:rsidRDefault="00236B88" w:rsidP="00D01D82">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56BCD">
              <w:t>NOTE:</w:t>
            </w:r>
            <w:r>
              <w:rPr>
                <w:rFonts w:hint="eastAsia"/>
                <w:lang w:eastAsia="zh-CN"/>
              </w:rPr>
              <w:t xml:space="preserve"> </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 xml:space="preserve">Restricted discovery", the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B721D6">
              <w:rPr>
                <w:lang w:eastAsia="zh-CN"/>
              </w:rPr>
              <w:t>r</w:t>
            </w:r>
            <w:r w:rsidRPr="00756BCD">
              <w:rPr>
                <w:lang w:eastAsia="zh-CN"/>
              </w:rPr>
              <w:t xml:space="preserve">elay discovery </w:t>
            </w:r>
            <w:r w:rsidRPr="00756BCD">
              <w:rPr>
                <w:rFonts w:hint="eastAsia"/>
                <w:lang w:eastAsia="zh-CN"/>
              </w:rPr>
              <w:t>solicitation</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B</w:t>
            </w:r>
            <w:r w:rsidRPr="00756BCD">
              <w:rPr>
                <w:lang w:eastAsia="zh-CN"/>
              </w:rPr>
              <w:t>"</w:t>
            </w:r>
            <w:r w:rsidRPr="00756BCD">
              <w:t>.</w:t>
            </w:r>
          </w:p>
        </w:tc>
      </w:tr>
    </w:tbl>
    <w:p w14:paraId="5FACD7F3" w14:textId="77777777" w:rsidR="00236B88" w:rsidRDefault="00236B88" w:rsidP="00236B88">
      <w:pPr>
        <w:rPr>
          <w:lang w:eastAsia="zh-CN"/>
        </w:rPr>
      </w:pPr>
    </w:p>
    <w:p w14:paraId="04E5711A" w14:textId="57BB672B" w:rsidR="00236B88" w:rsidRDefault="00236B88" w:rsidP="00236B88">
      <w:pPr>
        <w:pStyle w:val="TH"/>
        <w:rPr>
          <w:lang w:eastAsia="zh-CN"/>
        </w:rPr>
      </w:pPr>
      <w:r>
        <w:t>Table 10.2.1.</w:t>
      </w:r>
      <w:r w:rsidR="000E552E">
        <w:rPr>
          <w:lang w:eastAsia="zh-CN"/>
        </w:rPr>
        <w:t>10</w:t>
      </w:r>
      <w:r>
        <w:t xml:space="preserve">: PROSE PC5 DISCOVERY message for </w:t>
      </w:r>
      <w:r w:rsidR="00E44948">
        <w:rPr>
          <w:rFonts w:hint="eastAsia"/>
          <w:lang w:eastAsia="zh-CN"/>
        </w:rPr>
        <w:t>UE-to-network</w:t>
      </w:r>
      <w:r>
        <w:rPr>
          <w:rFonts w:hint="eastAsia"/>
          <w:lang w:eastAsia="zh-CN"/>
        </w:rPr>
        <w:t xml:space="preserve"> </w:t>
      </w:r>
      <w:r w:rsidR="007118C1">
        <w:rPr>
          <w:rFonts w:hint="eastAsia"/>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56BCD" w:rsidRDefault="00236B88"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56BCD" w:rsidRDefault="00236B88" w:rsidP="0010363A">
            <w:pPr>
              <w:pStyle w:val="TAH"/>
            </w:pPr>
            <w:r w:rsidRPr="00756BC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56BCD" w:rsidRDefault="00236B88"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56BCD" w:rsidRDefault="00236B88"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56BCD" w:rsidRDefault="00236B88"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56BCD" w:rsidRDefault="00236B88" w:rsidP="0010363A">
            <w:pPr>
              <w:pStyle w:val="TAH"/>
            </w:pPr>
            <w:r w:rsidRPr="00756BCD">
              <w:t>Length</w:t>
            </w:r>
          </w:p>
        </w:tc>
      </w:tr>
      <w:tr w:rsidR="00236B88" w:rsidRPr="00756BCD"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56BCD" w:rsidRDefault="00492801" w:rsidP="003A5B8B">
            <w:pPr>
              <w:pStyle w:val="TAL"/>
            </w:pPr>
            <w:r w:rsidRPr="003A5B8B">
              <w:t>ProSe direct discovery PC5 message type</w:t>
            </w:r>
            <w:r w:rsidR="00236B88" w:rsidRPr="003A5B8B">
              <w:t xml:space="preserve"> (NOTE</w:t>
            </w:r>
            <w:r w:rsidRPr="003A5B8B">
              <w:t> </w:t>
            </w:r>
            <w:r w:rsidR="00236B88" w:rsidRPr="003A5B8B">
              <w:rPr>
                <w:rFonts w:hint="eastAsia"/>
              </w:rPr>
              <w:t>1</w:t>
            </w:r>
            <w:r w:rsidR="00236B88" w:rsidRPr="003A5B8B">
              <w:t>)</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Default="00492801" w:rsidP="0010363A">
            <w:pPr>
              <w:pStyle w:val="TAL"/>
            </w:pPr>
            <w:r>
              <w:t>ProSe direct discovery PC5 message type</w:t>
            </w:r>
          </w:p>
          <w:p w14:paraId="6EBFBB8D" w14:textId="048D6D29" w:rsidR="00236B88" w:rsidRPr="00756BCD" w:rsidRDefault="00236B88" w:rsidP="0010363A">
            <w:pPr>
              <w:pStyle w:val="TAL"/>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56BCD" w:rsidRDefault="00236B88" w:rsidP="0010363A">
            <w:pPr>
              <w:pStyle w:val="TAC"/>
            </w:pPr>
            <w:r w:rsidRPr="00756BCD">
              <w:t>1</w:t>
            </w:r>
          </w:p>
        </w:tc>
      </w:tr>
      <w:tr w:rsidR="00236B88" w:rsidRPr="00756BCD"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56BCD" w:rsidRDefault="00236B88" w:rsidP="0010363A">
            <w:pPr>
              <w:pStyle w:val="TAL"/>
              <w:rPr>
                <w:lang w:eastAsia="zh-CN"/>
              </w:rPr>
            </w:pPr>
            <w:r w:rsidRPr="00756BCD">
              <w:t>Discover</w:t>
            </w:r>
            <w:r w:rsidRPr="00756BCD">
              <w:rPr>
                <w:rFonts w:hint="eastAsia"/>
                <w:lang w:eastAsia="zh-CN"/>
              </w:rPr>
              <w:t xml:space="preserve">ee </w:t>
            </w:r>
            <w:r w:rsidR="003D75CD">
              <w:rPr>
                <w:rFonts w:hint="eastAsia"/>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56BCD" w:rsidRDefault="00236B88" w:rsidP="0010363A">
            <w:pPr>
              <w:pStyle w:val="TAL"/>
              <w:rPr>
                <w:lang w:eastAsia="zh-CN"/>
              </w:rPr>
            </w:pPr>
            <w:r w:rsidRPr="00756BCD">
              <w:rPr>
                <w:rFonts w:hint="eastAsia"/>
                <w:lang w:eastAsia="zh-CN"/>
              </w:rPr>
              <w:t xml:space="preserve">User </w:t>
            </w:r>
            <w:r w:rsidR="003D75CD">
              <w:rPr>
                <w:rFonts w:hint="eastAsia"/>
                <w:lang w:eastAsia="zh-CN"/>
              </w:rPr>
              <w:t>info</w:t>
            </w:r>
            <w:r w:rsidRPr="00756BCD">
              <w:rPr>
                <w:rFonts w:hint="eastAsia"/>
                <w:lang w:eastAsia="zh-CN"/>
              </w:rPr>
              <w:t xml:space="preserve"> ID</w:t>
            </w:r>
          </w:p>
          <w:p w14:paraId="169FEAF7" w14:textId="77777777" w:rsidR="00236B88" w:rsidRPr="00756BCD" w:rsidRDefault="00236B88" w:rsidP="0010363A">
            <w:pPr>
              <w:pStyle w:val="TAL"/>
              <w:rPr>
                <w:lang w:eastAsia="zh-CN"/>
              </w:rPr>
            </w:pPr>
            <w:r w:rsidRPr="00756BCD">
              <w:t>11.2.</w:t>
            </w:r>
            <w:r>
              <w:rPr>
                <w:rFonts w:hint="eastAsia"/>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56BCD" w:rsidRDefault="00236B88" w:rsidP="0010363A">
            <w:pPr>
              <w:pStyle w:val="TAC"/>
            </w:pPr>
            <w:r w:rsidRPr="00756BCD">
              <w:rPr>
                <w:lang w:eastAsia="zh-CN"/>
              </w:rPr>
              <w:t>6</w:t>
            </w:r>
          </w:p>
        </w:tc>
      </w:tr>
      <w:tr w:rsidR="00236B88" w:rsidRPr="00756BCD"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56BCD" w:rsidRDefault="00647309" w:rsidP="003A5B8B">
            <w:pPr>
              <w:pStyle w:val="TAL"/>
              <w:rPr>
                <w:lang w:eastAsia="zh-CN"/>
              </w:rPr>
            </w:pPr>
            <w:r w:rsidRPr="003A5B8B">
              <w:t>R</w:t>
            </w:r>
            <w:r w:rsidR="0010603F" w:rsidRPr="003A5B8B">
              <w:rPr>
                <w:rFonts w:hint="eastAsia"/>
              </w:rPr>
              <w:t>elay service code</w:t>
            </w:r>
            <w:r w:rsidR="00236B88" w:rsidRPr="003A5B8B">
              <w:rPr>
                <w:rFonts w:hint="eastAsia"/>
              </w:rPr>
              <w:t xml:space="preserve"> </w:t>
            </w:r>
            <w:r w:rsidR="00236B88" w:rsidRPr="003A5B8B">
              <w:t>(NOTE</w:t>
            </w:r>
            <w:r w:rsidRPr="003A5B8B">
              <w:t> </w:t>
            </w:r>
            <w:r w:rsidR="00236B88" w:rsidRPr="003A5B8B">
              <w:rPr>
                <w:rFonts w:hint="eastAsia"/>
              </w:rPr>
              <w:t>2</w:t>
            </w:r>
            <w:r w:rsidR="00236B88" w:rsidRPr="003A5B8B">
              <w:t>)</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56BCD" w:rsidRDefault="00647309" w:rsidP="0010363A">
            <w:pPr>
              <w:pStyle w:val="TAL"/>
              <w:rPr>
                <w:lang w:eastAsia="zh-CN"/>
              </w:rPr>
            </w:pPr>
            <w:r>
              <w:rPr>
                <w:lang w:eastAsia="zh-CN"/>
              </w:rPr>
              <w:t>R</w:t>
            </w:r>
            <w:r w:rsidR="0010603F">
              <w:rPr>
                <w:rFonts w:hint="eastAsia"/>
                <w:lang w:eastAsia="zh-CN"/>
              </w:rPr>
              <w:t>elay service code</w:t>
            </w:r>
          </w:p>
          <w:p w14:paraId="169AAF2B" w14:textId="26035F90" w:rsidR="00236B88" w:rsidRPr="00756BCD" w:rsidRDefault="00236B88" w:rsidP="0010363A">
            <w:pPr>
              <w:pStyle w:val="TAL"/>
              <w:rPr>
                <w:lang w:eastAsia="zh-CN"/>
              </w:rPr>
            </w:pPr>
            <w:r w:rsidRPr="00756BCD">
              <w:t>11.2.</w:t>
            </w:r>
            <w:r w:rsidR="005E7450">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56BCD" w:rsidRDefault="00236B88" w:rsidP="0010363A">
            <w:pPr>
              <w:pStyle w:val="TAC"/>
              <w:rPr>
                <w:lang w:eastAsia="zh-CN"/>
              </w:rPr>
            </w:pPr>
            <w:r w:rsidRPr="00756BCD">
              <w:t>3</w:t>
            </w:r>
          </w:p>
        </w:tc>
      </w:tr>
      <w:tr w:rsidR="00236B88" w:rsidRPr="00756BCD" w14:paraId="1B57B0D8"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A813532" w14:textId="77777777" w:rsidR="00236B88" w:rsidRPr="00756BCD" w:rsidRDefault="00236B88" w:rsidP="004C7A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9E26E12" w14:textId="1B219926" w:rsidR="00236B88" w:rsidRPr="00756BCD" w:rsidRDefault="00236B88" w:rsidP="0010363A">
            <w:pPr>
              <w:pStyle w:val="TAL"/>
            </w:pPr>
            <w:r w:rsidRPr="00756BCD">
              <w:t xml:space="preserve">UTC-based </w:t>
            </w:r>
            <w:r w:rsidR="00EC1DDD">
              <w:t>c</w:t>
            </w:r>
            <w:r w:rsidRPr="00756BCD">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57724" w14:textId="72FCF87B" w:rsidR="00236B88" w:rsidRDefault="00236B88" w:rsidP="0010363A">
            <w:pPr>
              <w:pStyle w:val="TAL"/>
              <w:rPr>
                <w:lang w:eastAsia="zh-CN"/>
              </w:rPr>
            </w:pPr>
            <w:r w:rsidRPr="00756BCD">
              <w:t xml:space="preserve">UTC-based </w:t>
            </w:r>
            <w:r w:rsidR="00EC1DDD">
              <w:t>c</w:t>
            </w:r>
            <w:r w:rsidRPr="00756BCD">
              <w:t xml:space="preserve">ounter LSB </w:t>
            </w:r>
          </w:p>
          <w:p w14:paraId="4CD8684F" w14:textId="6A75D1C1" w:rsidR="00236B88" w:rsidRPr="00756BCD" w:rsidRDefault="00236B88" w:rsidP="0010363A">
            <w:pPr>
              <w:pStyle w:val="TAL"/>
            </w:pPr>
            <w:r w:rsidRPr="00756BCD">
              <w:t>11.2.</w:t>
            </w:r>
            <w:r w:rsidR="005E7450">
              <w:t>11</w:t>
            </w:r>
          </w:p>
        </w:tc>
        <w:tc>
          <w:tcPr>
            <w:tcW w:w="1134" w:type="dxa"/>
            <w:tcBorders>
              <w:top w:val="single" w:sz="6" w:space="0" w:color="000000"/>
              <w:left w:val="single" w:sz="6" w:space="0" w:color="000000"/>
              <w:bottom w:val="single" w:sz="6" w:space="0" w:color="000000"/>
              <w:right w:val="single" w:sz="6" w:space="0" w:color="000000"/>
            </w:tcBorders>
            <w:hideMark/>
          </w:tcPr>
          <w:p w14:paraId="25267C70"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809114"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F4A958A" w14:textId="77777777" w:rsidR="00236B88" w:rsidRPr="00756BCD" w:rsidRDefault="00236B88" w:rsidP="0010363A">
            <w:pPr>
              <w:pStyle w:val="TAC"/>
              <w:rPr>
                <w:lang w:eastAsia="zh-CN"/>
              </w:rPr>
            </w:pPr>
            <w:r w:rsidRPr="00756BCD">
              <w:rPr>
                <w:lang w:eastAsia="zh-CN"/>
              </w:rPr>
              <w:t>1</w:t>
            </w:r>
          </w:p>
        </w:tc>
      </w:tr>
      <w:tr w:rsidR="00236B88" w:rsidRPr="00756BCD"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56BCD" w:rsidRDefault="00236B88" w:rsidP="0010363A">
            <w:pPr>
              <w:pStyle w:val="TAL"/>
              <w:rPr>
                <w:lang w:eastAsia="zh-CN"/>
              </w:rPr>
            </w:pPr>
            <w:r w:rsidRPr="00756BCD">
              <w:rPr>
                <w:rFonts w:hint="eastAsia"/>
                <w:lang w:eastAsia="zh-CN"/>
              </w:rPr>
              <w:t xml:space="preserve">Status </w:t>
            </w:r>
            <w:r w:rsidR="00647AEC">
              <w:rPr>
                <w:lang w:eastAsia="zh-CN"/>
              </w:rPr>
              <w:t>i</w:t>
            </w:r>
            <w:r w:rsidRPr="00756BCD">
              <w:rPr>
                <w:rFonts w:hint="eastAsia"/>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56BCD" w:rsidRDefault="00376DBA" w:rsidP="0010363A">
            <w:pPr>
              <w:pStyle w:val="TAL"/>
              <w:rPr>
                <w:lang w:eastAsia="zh-CN"/>
              </w:rPr>
            </w:pPr>
            <w:r>
              <w:rPr>
                <w:lang w:eastAsia="zh-CN"/>
              </w:rPr>
              <w:t>S</w:t>
            </w:r>
            <w:r w:rsidR="00236B88" w:rsidRPr="00756BCD">
              <w:rPr>
                <w:rFonts w:hint="eastAsia"/>
                <w:lang w:eastAsia="zh-CN"/>
              </w:rPr>
              <w:t xml:space="preserve">tatus </w:t>
            </w:r>
            <w:r w:rsidR="00674699">
              <w:rPr>
                <w:lang w:eastAsia="zh-CN"/>
              </w:rPr>
              <w:t>i</w:t>
            </w:r>
            <w:r w:rsidR="00236B88" w:rsidRPr="00756BCD">
              <w:rPr>
                <w:rFonts w:hint="eastAsia"/>
                <w:lang w:eastAsia="zh-CN"/>
              </w:rPr>
              <w:t>ndicator</w:t>
            </w:r>
          </w:p>
          <w:p w14:paraId="6379C6BA" w14:textId="44FCCD07" w:rsidR="00236B88" w:rsidRPr="00756BCD" w:rsidRDefault="00236B88" w:rsidP="0010363A">
            <w:pPr>
              <w:pStyle w:val="TAL"/>
            </w:pPr>
            <w:r w:rsidRPr="00756BCD">
              <w:rPr>
                <w:rFonts w:hint="eastAsia"/>
                <w:lang w:eastAsia="zh-CN"/>
              </w:rPr>
              <w:t>11.2.</w:t>
            </w:r>
            <w:r w:rsidR="005E7450">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56BCD" w:rsidRDefault="00236B88" w:rsidP="0010363A">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56BCD" w:rsidRDefault="00236B88" w:rsidP="0010363A">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56BCD" w:rsidRDefault="00236B88" w:rsidP="0010363A">
            <w:pPr>
              <w:pStyle w:val="TAC"/>
              <w:rPr>
                <w:lang w:eastAsia="zh-CN"/>
              </w:rPr>
            </w:pPr>
            <w:r w:rsidRPr="00756BCD">
              <w:rPr>
                <w:rFonts w:hint="eastAsia"/>
                <w:lang w:eastAsia="zh-CN"/>
              </w:rPr>
              <w:t>1</w:t>
            </w:r>
          </w:p>
        </w:tc>
      </w:tr>
      <w:tr w:rsidR="00236B88" w:rsidRPr="00756BCD" w14:paraId="61FF640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7D98C2D"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E375B0" w14:textId="77777777" w:rsidR="00236B88" w:rsidRPr="00756BCD" w:rsidRDefault="00236B88" w:rsidP="0010363A">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426A486" w14:textId="77777777" w:rsidR="00236B88" w:rsidRPr="00756BCD" w:rsidRDefault="00236B88" w:rsidP="0010363A">
            <w:pPr>
              <w:pStyle w:val="TAL"/>
              <w:rPr>
                <w:lang w:eastAsia="zh-CN"/>
              </w:rPr>
            </w:pPr>
            <w:r w:rsidRPr="00756BCD">
              <w:rPr>
                <w:rFonts w:hint="eastAsia"/>
                <w:lang w:eastAsia="zh-CN"/>
              </w:rPr>
              <w:t>MIC</w:t>
            </w:r>
          </w:p>
          <w:p w14:paraId="19827C61" w14:textId="77777777" w:rsidR="00236B88" w:rsidRPr="00756BCD" w:rsidRDefault="00236B88" w:rsidP="0010363A">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3DEA4498" w14:textId="77777777" w:rsidR="00236B88" w:rsidRPr="00756BCD" w:rsidRDefault="00236B88" w:rsidP="0010363A">
            <w:pPr>
              <w:pStyle w:val="TAC"/>
              <w:rPr>
                <w:lang w:eastAsia="zh-CN"/>
              </w:rPr>
            </w:pPr>
            <w:r>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F564D43" w14:textId="77777777" w:rsidR="00236B88" w:rsidRPr="00756BCD" w:rsidRDefault="00236B88" w:rsidP="0010363A">
            <w:pPr>
              <w:pStyle w:val="TAC"/>
              <w:rPr>
                <w:lang w:eastAsia="zh-CN"/>
              </w:rPr>
            </w:pPr>
            <w:r>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CDEFF93" w14:textId="77777777" w:rsidR="00236B88" w:rsidRPr="00756BCD" w:rsidRDefault="00236B88" w:rsidP="0010363A">
            <w:pPr>
              <w:pStyle w:val="TAC"/>
              <w:rPr>
                <w:lang w:eastAsia="zh-CN"/>
              </w:rPr>
            </w:pPr>
            <w:r>
              <w:rPr>
                <w:rFonts w:hint="eastAsia"/>
                <w:lang w:eastAsia="zh-CN"/>
              </w:rPr>
              <w:t>4</w:t>
            </w:r>
          </w:p>
        </w:tc>
      </w:tr>
      <w:tr w:rsidR="00A10730"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Default="00E52C84" w:rsidP="0010363A">
            <w:pPr>
              <w:pStyle w:val="TAL"/>
              <w:rPr>
                <w:lang w:eastAsia="zh-CN"/>
              </w:rPr>
            </w:pPr>
            <w:r>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Default="00A10730" w:rsidP="0010363A">
            <w:pPr>
              <w:pStyle w:val="TAL"/>
              <w:rPr>
                <w:lang w:eastAsia="zh-CN"/>
              </w:rPr>
            </w:pPr>
            <w:r>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Default="00A10730" w:rsidP="0010363A">
            <w:pPr>
              <w:pStyle w:val="TAL"/>
              <w:rPr>
                <w:lang w:eastAsia="zh-CN"/>
              </w:rPr>
            </w:pPr>
            <w:r>
              <w:rPr>
                <w:lang w:eastAsia="zh-CN"/>
              </w:rPr>
              <w:t>NCGI</w:t>
            </w:r>
          </w:p>
          <w:p w14:paraId="1F95F369" w14:textId="401F2467" w:rsidR="00A10730" w:rsidRDefault="00A10730" w:rsidP="0010363A">
            <w:pPr>
              <w:pStyle w:val="TAL"/>
              <w:rPr>
                <w:lang w:eastAsia="zh-CN"/>
              </w:rPr>
            </w:pPr>
            <w:r>
              <w:rPr>
                <w:lang w:eastAsia="zh-CN"/>
              </w:rPr>
              <w:t>11.2.</w:t>
            </w:r>
            <w:r w:rsidR="005E7450">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Default="00A10730"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Default="00A10730" w:rsidP="0010363A">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Default="00A10730" w:rsidP="0010363A">
            <w:pPr>
              <w:pStyle w:val="TAC"/>
              <w:rPr>
                <w:lang w:eastAsia="zh-CN"/>
              </w:rPr>
            </w:pPr>
            <w:r>
              <w:rPr>
                <w:lang w:eastAsia="zh-CN"/>
              </w:rPr>
              <w:t>9</w:t>
            </w:r>
          </w:p>
        </w:tc>
      </w:tr>
      <w:tr w:rsidR="00236B88" w:rsidRPr="00756BCD"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236B88" w:rsidRDefault="00236B88" w:rsidP="004C7AD3">
            <w:pPr>
              <w:pStyle w:val="TAN"/>
              <w:rPr>
                <w:lang w:eastAsia="zh-CN"/>
              </w:rPr>
            </w:pPr>
            <w:r w:rsidRPr="00756BCD">
              <w:t>NOTE</w:t>
            </w:r>
            <w:r w:rsidR="00492801" w:rsidRPr="00DF0AEF">
              <w:t> </w:t>
            </w:r>
            <w:r>
              <w:rPr>
                <w:rFonts w:hint="eastAsia"/>
                <w:lang w:eastAsia="zh-CN"/>
              </w:rPr>
              <w:t>1</w:t>
            </w:r>
            <w:r w:rsidRPr="00756BCD">
              <w:t>:</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 xml:space="preserve">Restricted discovery", the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4177D0">
              <w:rPr>
                <w:lang w:eastAsia="zh-CN"/>
              </w:rPr>
              <w:t>r</w:t>
            </w:r>
            <w:r w:rsidRPr="00756BCD">
              <w:rPr>
                <w:lang w:eastAsia="zh-CN"/>
              </w:rPr>
              <w:t>elay discovery announcement/</w:t>
            </w:r>
            <w:r w:rsidR="00E44948">
              <w:rPr>
                <w:lang w:eastAsia="zh-CN"/>
              </w:rPr>
              <w:t>UE-to-network</w:t>
            </w:r>
            <w:r w:rsidRPr="00756BCD">
              <w:rPr>
                <w:lang w:eastAsia="zh-CN"/>
              </w:rPr>
              <w:t xml:space="preserve"> </w:t>
            </w:r>
            <w:r w:rsidR="004177D0">
              <w:rPr>
                <w:lang w:eastAsia="zh-CN"/>
              </w:rPr>
              <w:t>r</w:t>
            </w:r>
            <w:r w:rsidRPr="00756BCD">
              <w:rPr>
                <w:lang w:eastAsia="zh-CN"/>
              </w:rPr>
              <w:t>elay discovery response</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B</w:t>
            </w:r>
            <w:r w:rsidRPr="00756BCD">
              <w:rPr>
                <w:lang w:eastAsia="zh-CN"/>
              </w:rPr>
              <w:t>"</w:t>
            </w:r>
            <w:r w:rsidRPr="00756BCD">
              <w:t>.</w:t>
            </w:r>
          </w:p>
          <w:p w14:paraId="1787E1A1" w14:textId="61FEB855" w:rsidR="00236B88" w:rsidRPr="00756BCD" w:rsidRDefault="00236B88" w:rsidP="004C7AD3">
            <w:pPr>
              <w:pStyle w:val="TAN"/>
              <w:rPr>
                <w:lang w:eastAsia="zh-CN"/>
              </w:rPr>
            </w:pPr>
            <w:r w:rsidRPr="00756BCD">
              <w:t>NOTE</w:t>
            </w:r>
            <w:r w:rsidR="00492801">
              <w:rPr>
                <w:lang w:val="en-US" w:eastAsia="zh-CN"/>
              </w:rPr>
              <w:t> </w:t>
            </w:r>
            <w:r>
              <w:rPr>
                <w:rFonts w:hint="eastAsia"/>
                <w:lang w:eastAsia="zh-CN"/>
              </w:rPr>
              <w:t>2</w:t>
            </w:r>
            <w:r w:rsidRPr="00756BCD">
              <w:t>:</w:t>
            </w:r>
            <w:r w:rsidRPr="00756BCD">
              <w:tab/>
            </w:r>
            <w:r>
              <w:rPr>
                <w:rFonts w:hint="eastAsia"/>
                <w:lang w:eastAsia="zh-CN"/>
              </w:rPr>
              <w:t xml:space="preserve">If the discoveree UE works as a 5G ProSe Layer-3 </w:t>
            </w:r>
            <w:r w:rsidR="00E44948">
              <w:rPr>
                <w:rFonts w:hint="eastAsia"/>
                <w:lang w:eastAsia="zh-CN"/>
              </w:rPr>
              <w:t>UE-to-network</w:t>
            </w:r>
            <w:r>
              <w:rPr>
                <w:rFonts w:hint="eastAsia"/>
                <w:lang w:eastAsia="zh-CN"/>
              </w:rPr>
              <w:t xml:space="preserve"> </w:t>
            </w:r>
            <w:r w:rsidR="00AB152F">
              <w:rPr>
                <w:lang w:eastAsia="zh-CN"/>
              </w:rPr>
              <w:t>r</w:t>
            </w:r>
            <w:r>
              <w:rPr>
                <w:rFonts w:hint="eastAsia"/>
                <w:lang w:eastAsia="zh-CN"/>
              </w:rPr>
              <w:t xml:space="preserve">elay </w:t>
            </w:r>
            <w:r w:rsidRPr="00756BCD">
              <w:rPr>
                <w:rFonts w:hint="eastAsia"/>
                <w:lang w:eastAsia="zh-CN"/>
              </w:rPr>
              <w:t>UE</w:t>
            </w:r>
            <w:r>
              <w:rPr>
                <w:rFonts w:hint="eastAsia"/>
                <w:lang w:eastAsia="zh-CN"/>
              </w:rPr>
              <w:t xml:space="preserve">, </w:t>
            </w:r>
            <w:r w:rsidRPr="00756BCD">
              <w:rPr>
                <w:lang w:eastAsia="zh-CN"/>
              </w:rPr>
              <w:t xml:space="preserve">the S-NSSAI associated with </w:t>
            </w:r>
            <w:r>
              <w:rPr>
                <w:rFonts w:hint="eastAsia"/>
                <w:lang w:eastAsia="zh-CN"/>
              </w:rPr>
              <w:t>the</w:t>
            </w:r>
            <w:r w:rsidRPr="00756BCD">
              <w:rPr>
                <w:lang w:eastAsia="zh-CN"/>
              </w:rPr>
              <w:t xml:space="preserve"> </w:t>
            </w:r>
            <w:r w:rsidR="0010603F">
              <w:rPr>
                <w:rFonts w:hint="eastAsia"/>
                <w:lang w:eastAsia="zh-CN"/>
              </w:rPr>
              <w:t>relay service code</w:t>
            </w:r>
            <w:r w:rsidRPr="00756BCD">
              <w:rPr>
                <w:rFonts w:hint="eastAsia"/>
                <w:lang w:eastAsia="zh-CN"/>
              </w:rPr>
              <w:t xml:space="preserve"> </w:t>
            </w:r>
            <w:r w:rsidRPr="00756BCD">
              <w:rPr>
                <w:lang w:eastAsia="zh-CN"/>
              </w:rPr>
              <w:t xml:space="preserve">belongs to the </w:t>
            </w:r>
            <w:r w:rsidR="007D18E2">
              <w:rPr>
                <w:lang w:eastAsia="zh-CN"/>
              </w:rPr>
              <w:t>a</w:t>
            </w:r>
            <w:r w:rsidRPr="00756BCD">
              <w:rPr>
                <w:lang w:eastAsia="zh-CN"/>
              </w:rPr>
              <w:t>llowed NSSAI of the UE</w:t>
            </w:r>
            <w:r w:rsidRPr="00756BCD">
              <w:t>.</w:t>
            </w:r>
          </w:p>
        </w:tc>
      </w:tr>
    </w:tbl>
    <w:p w14:paraId="1921405C" w14:textId="64BD7691" w:rsidR="00236B88" w:rsidRDefault="00236B88" w:rsidP="00236B88">
      <w:pPr>
        <w:rPr>
          <w:lang w:eastAsia="zh-CN"/>
        </w:rPr>
      </w:pPr>
    </w:p>
    <w:p w14:paraId="35152AB0" w14:textId="25C9E2E0" w:rsidR="002766E5" w:rsidRDefault="002766E5" w:rsidP="00C50CDD">
      <w:pPr>
        <w:pStyle w:val="TH"/>
      </w:pPr>
      <w:r w:rsidRPr="00260A63">
        <w:lastRenderedPageBreak/>
        <w:t>Table 1</w:t>
      </w:r>
      <w:r>
        <w:t>0</w:t>
      </w:r>
      <w:r w:rsidRPr="00260A63">
        <w:t>.2.1.</w:t>
      </w:r>
      <w:r w:rsidR="000E552E">
        <w:rPr>
          <w:lang w:eastAsia="ko-KR"/>
        </w:rPr>
        <w:t>11</w:t>
      </w:r>
      <w:r w:rsidRPr="00260A63">
        <w:t>:</w:t>
      </w:r>
      <w:r>
        <w:t xml:space="preserve"> PROSE</w:t>
      </w:r>
      <w:r w:rsidRPr="00260A63">
        <w:t xml:space="preserve"> PC5</w:t>
      </w:r>
      <w:r>
        <w:t xml:space="preserve"> </w:t>
      </w:r>
      <w:r w:rsidRPr="00260A63">
        <w:t xml:space="preserve">DISCOVERY message for </w:t>
      </w:r>
      <w:r w:rsidR="00322EFA">
        <w:rPr>
          <w:rFonts w:hint="eastAsia"/>
        </w:rPr>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756BCD"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756BCD" w:rsidRDefault="00B9141F"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756BCD" w:rsidRDefault="007F7B02" w:rsidP="0010363A">
            <w:pPr>
              <w:pStyle w:val="TAH"/>
            </w:pPr>
            <w:r>
              <w:t>I</w:t>
            </w:r>
            <w:r w:rsidR="003D75CD">
              <w:t>nfo</w:t>
            </w:r>
            <w:r w:rsidR="00B9141F" w:rsidRPr="00756BCD">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756BCD" w:rsidRDefault="00B9141F"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756BCD" w:rsidRDefault="00B9141F"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756BCD" w:rsidRDefault="00B9141F"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756BCD" w:rsidRDefault="00B9141F" w:rsidP="0010363A">
            <w:pPr>
              <w:pStyle w:val="TAH"/>
            </w:pPr>
            <w:r w:rsidRPr="00756BCD">
              <w:t>Length</w:t>
            </w:r>
          </w:p>
        </w:tc>
      </w:tr>
      <w:tr w:rsidR="00B9141F" w:rsidRPr="00756BCD"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756BCD" w:rsidRDefault="00B9141F" w:rsidP="0010363A">
            <w:pPr>
              <w:pStyle w:val="TAL"/>
            </w:pPr>
            <w:r>
              <w:t>ProSe direct discovery PC5 message type</w:t>
            </w:r>
            <w:r w:rsidRPr="00756BCD">
              <w:t xml:space="preserve"> (NOT</w:t>
            </w:r>
            <w:r>
              <w:t>E</w:t>
            </w:r>
            <w:r w:rsidRPr="00756BCD">
              <w:t>)</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Default="00B9141F" w:rsidP="0010363A">
            <w:pPr>
              <w:pStyle w:val="TAL"/>
            </w:pPr>
            <w:r>
              <w:t>ProSe direct discovery PC5 message type</w:t>
            </w:r>
          </w:p>
          <w:p w14:paraId="36BAAA41" w14:textId="77777777" w:rsidR="00B9141F" w:rsidRPr="00756BCD" w:rsidRDefault="00B9141F" w:rsidP="0010363A">
            <w:pPr>
              <w:pStyle w:val="TAL"/>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756BCD" w:rsidRDefault="00B9141F"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756BCD" w:rsidRDefault="00B9141F"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756BCD" w:rsidRDefault="00B9141F" w:rsidP="0010363A">
            <w:pPr>
              <w:pStyle w:val="TAC"/>
            </w:pPr>
            <w:r w:rsidRPr="00756BCD">
              <w:t>1</w:t>
            </w:r>
          </w:p>
        </w:tc>
      </w:tr>
      <w:tr w:rsidR="00B9141F" w:rsidRPr="00756BCD"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756BCD" w:rsidRDefault="00B9141F" w:rsidP="0010363A">
            <w:pPr>
              <w:pStyle w:val="TAL"/>
              <w:rPr>
                <w:lang w:eastAsia="zh-CN"/>
              </w:rPr>
            </w:pPr>
            <w:r>
              <w:rPr>
                <w:lang w:eastAsia="zh-CN"/>
              </w:rPr>
              <w:t>R</w:t>
            </w:r>
            <w:r>
              <w:rPr>
                <w:rFonts w:hint="eastAsia"/>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756BCD" w:rsidRDefault="00B9141F" w:rsidP="0010363A">
            <w:pPr>
              <w:pStyle w:val="TAL"/>
              <w:rPr>
                <w:lang w:eastAsia="zh-CN"/>
              </w:rPr>
            </w:pPr>
            <w:r>
              <w:rPr>
                <w:lang w:eastAsia="zh-CN"/>
              </w:rPr>
              <w:t>R</w:t>
            </w:r>
            <w:r>
              <w:rPr>
                <w:rFonts w:hint="eastAsia"/>
                <w:lang w:eastAsia="zh-CN"/>
              </w:rPr>
              <w:t>elay service code</w:t>
            </w:r>
          </w:p>
          <w:p w14:paraId="64F97425" w14:textId="05C460EF" w:rsidR="00B9141F" w:rsidRPr="00756BCD" w:rsidRDefault="00B9141F" w:rsidP="0010363A">
            <w:pPr>
              <w:pStyle w:val="TAL"/>
              <w:rPr>
                <w:lang w:eastAsia="zh-CN"/>
              </w:rPr>
            </w:pPr>
            <w:r w:rsidRPr="00756BCD">
              <w:t>11.2.</w:t>
            </w:r>
            <w:r w:rsidR="005E7450">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756BCD" w:rsidRDefault="00B9141F"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756BCD" w:rsidRDefault="00B9141F"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756BCD" w:rsidRDefault="00B9141F" w:rsidP="0010363A">
            <w:pPr>
              <w:pStyle w:val="TAC"/>
              <w:rPr>
                <w:lang w:eastAsia="zh-CN"/>
              </w:rPr>
            </w:pPr>
            <w:r w:rsidRPr="00756BCD">
              <w:t>3</w:t>
            </w:r>
          </w:p>
        </w:tc>
      </w:tr>
      <w:tr w:rsidR="00B9141F" w:rsidRPr="00756BCD"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756BCD"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756BCD" w:rsidRDefault="00B9141F" w:rsidP="0010363A">
            <w:pPr>
              <w:pStyle w:val="TAL"/>
            </w:pPr>
            <w:r>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Default="00B9141F" w:rsidP="0010363A">
            <w:pPr>
              <w:pStyle w:val="TAL"/>
              <w:rPr>
                <w:lang w:eastAsia="zh-CN"/>
              </w:rPr>
            </w:pPr>
            <w:r>
              <w:t>User info ID</w:t>
            </w:r>
          </w:p>
          <w:p w14:paraId="7E8F1BB8" w14:textId="0E5BE2AD" w:rsidR="00B9141F" w:rsidRPr="00756BCD" w:rsidRDefault="00B9141F" w:rsidP="0010363A">
            <w:pPr>
              <w:pStyle w:val="TAL"/>
            </w:pPr>
            <w:r w:rsidRPr="00756BCD">
              <w:t>11.2.</w:t>
            </w:r>
            <w:r>
              <w:t>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756BCD" w:rsidRDefault="00B9141F"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756BCD" w:rsidRDefault="00B9141F"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77777777" w:rsidR="00B9141F" w:rsidRPr="00756BCD" w:rsidRDefault="00B9141F" w:rsidP="0010363A">
            <w:pPr>
              <w:pStyle w:val="TAC"/>
              <w:rPr>
                <w:lang w:eastAsia="zh-CN"/>
              </w:rPr>
            </w:pPr>
            <w:r w:rsidRPr="00756BCD">
              <w:rPr>
                <w:lang w:eastAsia="zh-CN"/>
              </w:rPr>
              <w:t>1</w:t>
            </w:r>
          </w:p>
        </w:tc>
      </w:tr>
      <w:tr w:rsidR="00B9141F" w:rsidRPr="00756BCD" w14:paraId="6AA5139C"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580986"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472499F" w14:textId="77777777" w:rsidR="00B9141F" w:rsidRPr="00756BCD" w:rsidRDefault="00B9141F" w:rsidP="0010363A">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0F7F40FE" w14:textId="77777777" w:rsidR="00B9141F" w:rsidRPr="00756BCD" w:rsidRDefault="00B9141F" w:rsidP="0010363A">
            <w:pPr>
              <w:pStyle w:val="TAL"/>
              <w:rPr>
                <w:lang w:eastAsia="zh-CN"/>
              </w:rPr>
            </w:pPr>
            <w:r w:rsidRPr="00756BCD">
              <w:rPr>
                <w:rFonts w:hint="eastAsia"/>
                <w:lang w:eastAsia="zh-CN"/>
              </w:rPr>
              <w:t>MIC</w:t>
            </w:r>
          </w:p>
          <w:p w14:paraId="1FECF6CA" w14:textId="77777777" w:rsidR="00B9141F" w:rsidRPr="00756BCD" w:rsidRDefault="00B9141F" w:rsidP="0010363A">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60C464CB" w14:textId="77777777" w:rsidR="00B9141F" w:rsidRPr="00756BCD" w:rsidRDefault="00B9141F" w:rsidP="0010363A">
            <w:pPr>
              <w:pStyle w:val="TAC"/>
              <w:rPr>
                <w:lang w:eastAsia="zh-CN"/>
              </w:rPr>
            </w:pPr>
            <w:r>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95BAF89" w14:textId="77777777" w:rsidR="00B9141F" w:rsidRPr="00756BCD" w:rsidRDefault="00B9141F" w:rsidP="0010363A">
            <w:pPr>
              <w:pStyle w:val="TAC"/>
              <w:rPr>
                <w:lang w:eastAsia="zh-CN"/>
              </w:rPr>
            </w:pPr>
            <w:r>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D6A1B45" w14:textId="77777777" w:rsidR="00B9141F" w:rsidRPr="00756BCD" w:rsidRDefault="00B9141F" w:rsidP="0010363A">
            <w:pPr>
              <w:pStyle w:val="TAC"/>
              <w:rPr>
                <w:lang w:eastAsia="zh-CN"/>
              </w:rPr>
            </w:pPr>
            <w:r>
              <w:rPr>
                <w:rFonts w:hint="eastAsia"/>
                <w:lang w:eastAsia="zh-CN"/>
              </w:rPr>
              <w:t>4</w:t>
            </w:r>
          </w:p>
        </w:tc>
      </w:tr>
      <w:tr w:rsidR="00F07568" w14:paraId="14933FDB"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18312F8" w14:textId="77777777" w:rsidR="00F07568" w:rsidRDefault="00F07568">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C7BA6A8" w14:textId="77777777" w:rsidR="00F07568" w:rsidRDefault="00F07568" w:rsidP="0010363A">
            <w:pPr>
              <w:pStyle w:val="TAL"/>
              <w:rPr>
                <w:lang w:eastAsia="zh-CN"/>
              </w:rPr>
            </w:pPr>
            <w: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EB570D2" w14:textId="77777777" w:rsidR="00F07568" w:rsidRDefault="00F07568" w:rsidP="0010363A">
            <w:pPr>
              <w:pStyle w:val="TAL"/>
              <w:rPr>
                <w:lang w:eastAsia="zh-CN"/>
              </w:rPr>
            </w:pPr>
            <w:r>
              <w:t xml:space="preserve">UTC-based counter LSB </w:t>
            </w:r>
          </w:p>
          <w:p w14:paraId="01B5F073" w14:textId="59C7584F" w:rsidR="00F07568" w:rsidRDefault="00F07568" w:rsidP="0010363A">
            <w:pPr>
              <w:pStyle w:val="TAL"/>
              <w:rPr>
                <w:lang w:eastAsia="zh-CN"/>
              </w:rPr>
            </w:pPr>
            <w:r>
              <w:t>11.2.</w:t>
            </w:r>
            <w:r w:rsidR="005E7450">
              <w:t>11</w:t>
            </w:r>
          </w:p>
        </w:tc>
        <w:tc>
          <w:tcPr>
            <w:tcW w:w="1134" w:type="dxa"/>
            <w:tcBorders>
              <w:top w:val="single" w:sz="6" w:space="0" w:color="000000"/>
              <w:left w:val="single" w:sz="6" w:space="0" w:color="000000"/>
              <w:bottom w:val="single" w:sz="6" w:space="0" w:color="000000"/>
              <w:right w:val="single" w:sz="6" w:space="0" w:color="000000"/>
            </w:tcBorders>
            <w:hideMark/>
          </w:tcPr>
          <w:p w14:paraId="3BD61C2E" w14:textId="77777777" w:rsidR="00F07568" w:rsidRDefault="00F07568"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003F798" w14:textId="77777777" w:rsidR="00F07568" w:rsidRDefault="00F07568"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33E3565" w14:textId="77777777" w:rsidR="00F07568" w:rsidRDefault="00F07568" w:rsidP="0010363A">
            <w:pPr>
              <w:pStyle w:val="TAC"/>
              <w:rPr>
                <w:lang w:eastAsia="zh-CN"/>
              </w:rPr>
            </w:pPr>
            <w:r>
              <w:rPr>
                <w:lang w:eastAsia="zh-CN"/>
              </w:rPr>
              <w:t>1</w:t>
            </w:r>
          </w:p>
        </w:tc>
      </w:tr>
      <w:tr w:rsidR="00F075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Default="00E52C84" w:rsidP="0010363A">
            <w:pPr>
              <w:pStyle w:val="TAL"/>
            </w:pPr>
            <w:r>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Default="00F07568" w:rsidP="0010363A">
            <w:pPr>
              <w:pStyle w:val="TAL"/>
            </w:pPr>
            <w:r>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Default="00F07568" w:rsidP="0010363A">
            <w:pPr>
              <w:pStyle w:val="TAL"/>
              <w:rPr>
                <w:lang w:eastAsia="zh-CN"/>
              </w:rPr>
            </w:pPr>
            <w:r>
              <w:rPr>
                <w:lang w:eastAsia="zh-CN"/>
              </w:rPr>
              <w:t>NCGI</w:t>
            </w:r>
          </w:p>
          <w:p w14:paraId="2CC5572B" w14:textId="72DFF7D2" w:rsidR="00F07568" w:rsidRDefault="00F07568" w:rsidP="0010363A">
            <w:pPr>
              <w:pStyle w:val="TAL"/>
            </w:pPr>
            <w:r>
              <w:rPr>
                <w:lang w:eastAsia="zh-CN"/>
              </w:rPr>
              <w:t>11.2.</w:t>
            </w:r>
            <w:r w:rsidR="005E7450">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Default="00F07568"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Default="00F07568" w:rsidP="0010363A">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Default="00F07568" w:rsidP="0010363A">
            <w:pPr>
              <w:pStyle w:val="TAC"/>
              <w:rPr>
                <w:lang w:eastAsia="zh-CN"/>
              </w:rPr>
            </w:pPr>
            <w:r>
              <w:rPr>
                <w:lang w:eastAsia="zh-CN"/>
              </w:rPr>
              <w:t>9</w:t>
            </w:r>
          </w:p>
        </w:tc>
      </w:tr>
      <w:tr w:rsidR="00B9141F" w:rsidRPr="00756BCD"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756BCD" w:rsidRDefault="00E52C84" w:rsidP="0010363A">
            <w:pPr>
              <w:pStyle w:val="TAL"/>
              <w:rPr>
                <w:lang w:eastAsia="zh-CN"/>
              </w:rPr>
            </w:pPr>
            <w:r>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756BCD" w:rsidRDefault="00B9141F" w:rsidP="0010363A">
            <w:pPr>
              <w:pStyle w:val="TAL"/>
              <w:rPr>
                <w:lang w:eastAsia="zh-CN"/>
              </w:rPr>
            </w:pPr>
            <w:r w:rsidRPr="00756BCD">
              <w:rPr>
                <w:rFonts w:hint="eastAsia"/>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756BCD" w:rsidRDefault="00B37CA4" w:rsidP="0010363A">
            <w:pPr>
              <w:pStyle w:val="TAL"/>
              <w:rPr>
                <w:lang w:eastAsia="zh-CN"/>
              </w:rPr>
            </w:pPr>
            <w:r>
              <w:rPr>
                <w:lang w:eastAsia="zh-CN"/>
              </w:rPr>
              <w:t>TAI</w:t>
            </w:r>
          </w:p>
          <w:p w14:paraId="1AD5758F" w14:textId="69119185" w:rsidR="00B9141F" w:rsidRPr="00756BCD" w:rsidRDefault="00B9141F" w:rsidP="0010363A">
            <w:pPr>
              <w:pStyle w:val="TAL"/>
              <w:rPr>
                <w:lang w:eastAsia="zh-CN"/>
              </w:rPr>
            </w:pPr>
            <w:r w:rsidRPr="00756BCD">
              <w:rPr>
                <w:rFonts w:hint="eastAsia"/>
                <w:lang w:eastAsia="zh-CN"/>
              </w:rPr>
              <w:t>11.2.</w:t>
            </w:r>
            <w:r w:rsidR="005E7450">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756BCD" w:rsidRDefault="00B9141F" w:rsidP="0010363A">
            <w:pPr>
              <w:pStyle w:val="TAC"/>
              <w:rPr>
                <w:lang w:eastAsia="zh-CN"/>
              </w:rPr>
            </w:pPr>
            <w:r w:rsidRPr="00756BCD">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756BCD" w:rsidRDefault="00B9141F" w:rsidP="0010363A">
            <w:pPr>
              <w:pStyle w:val="TAC"/>
              <w:rPr>
                <w:lang w:eastAsia="zh-CN"/>
              </w:rPr>
            </w:pPr>
            <w:r w:rsidRPr="00756BCD">
              <w:rPr>
                <w:rFonts w:hint="eastAsia"/>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756BCD" w:rsidRDefault="00B9141F" w:rsidP="0010363A">
            <w:pPr>
              <w:pStyle w:val="TAC"/>
              <w:rPr>
                <w:lang w:eastAsia="zh-CN"/>
              </w:rPr>
            </w:pPr>
            <w:r w:rsidRPr="00756BCD">
              <w:rPr>
                <w:rFonts w:hint="eastAsia"/>
                <w:lang w:eastAsia="zh-CN"/>
              </w:rPr>
              <w:t>4</w:t>
            </w:r>
          </w:p>
        </w:tc>
      </w:tr>
      <w:tr w:rsidR="00B9141F" w:rsidRPr="00756BCD"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756BCD" w:rsidRDefault="00E84FE5" w:rsidP="0074436C">
            <w:pPr>
              <w:pStyle w:val="TAN"/>
              <w:rPr>
                <w:lang w:eastAsia="zh-CN"/>
              </w:rPr>
            </w:pPr>
            <w:r>
              <w:t>NOTE:</w:t>
            </w:r>
            <w:r>
              <w:tab/>
              <w:t xml:space="preserve">The </w:t>
            </w:r>
            <w:r>
              <w:rPr>
                <w:lang w:eastAsia="zh-CN"/>
              </w:rPr>
              <w:t xml:space="preserve">discovery type </w:t>
            </w:r>
            <w:r>
              <w:rPr>
                <w:lang w:val="en-US"/>
              </w:rPr>
              <w:t>is set to "</w:t>
            </w:r>
            <w:r>
              <w:rPr>
                <w:lang w:eastAsia="zh-CN"/>
              </w:rPr>
              <w:t xml:space="preserve">Restricted discovery", the </w:t>
            </w:r>
            <w:r>
              <w:rPr>
                <w:lang w:val="en-US"/>
              </w:rPr>
              <w:t>content type</w:t>
            </w:r>
            <w:r w:rsidRPr="00905F46">
              <w:rPr>
                <w:lang w:val="en-US"/>
              </w:rPr>
              <w:t xml:space="preserve"> </w:t>
            </w:r>
            <w:r>
              <w:rPr>
                <w:lang w:val="en-US"/>
              </w:rPr>
              <w:t>is set to "</w:t>
            </w:r>
            <w:r w:rsidRPr="00F23361">
              <w:rPr>
                <w:lang w:val="en-US"/>
              </w:rPr>
              <w:t>Relay discovery additional information</w:t>
            </w:r>
            <w:r>
              <w:rPr>
                <w:lang w:val="en-US"/>
              </w:rPr>
              <w:t>" and the discovery model</w:t>
            </w:r>
            <w:r w:rsidRPr="00905F46">
              <w:rPr>
                <w:lang w:val="en-US"/>
              </w:rPr>
              <w:t xml:space="preserve"> </w:t>
            </w:r>
            <w:r>
              <w:rPr>
                <w:lang w:val="en-US"/>
              </w:rPr>
              <w:t>is set to "</w:t>
            </w:r>
            <w:r>
              <w:rPr>
                <w:rFonts w:hint="eastAsia"/>
                <w:lang w:eastAsia="zh-CN"/>
              </w:rPr>
              <w:t>Model</w:t>
            </w:r>
            <w:r>
              <w:rPr>
                <w:lang w:eastAsia="zh-CN"/>
              </w:rPr>
              <w:t xml:space="preserve"> A"</w:t>
            </w:r>
            <w:r>
              <w:t>.</w:t>
            </w:r>
          </w:p>
        </w:tc>
      </w:tr>
    </w:tbl>
    <w:p w14:paraId="381E0430" w14:textId="77777777" w:rsidR="00E84FE5" w:rsidRDefault="00E84FE5" w:rsidP="00C50CDD"/>
    <w:p w14:paraId="2BAEDB8B" w14:textId="456B5B92" w:rsidR="00236B88" w:rsidRDefault="00236B88" w:rsidP="00236B88">
      <w:pPr>
        <w:pStyle w:val="30"/>
      </w:pPr>
      <w:bookmarkStart w:id="1745" w:name="_Toc94175735"/>
      <w:r>
        <w:t>10.</w:t>
      </w:r>
      <w:r>
        <w:rPr>
          <w:rFonts w:hint="eastAsia"/>
        </w:rPr>
        <w:t>2</w:t>
      </w:r>
      <w:r>
        <w:t>.</w:t>
      </w:r>
      <w:r w:rsidR="0002230C">
        <w:t>2</w:t>
      </w:r>
      <w:r>
        <w:tab/>
      </w:r>
      <w:r>
        <w:rPr>
          <w:rFonts w:hint="eastAsia"/>
        </w:rPr>
        <w:t>Relay TAI</w:t>
      </w:r>
      <w:bookmarkEnd w:id="1745"/>
    </w:p>
    <w:p w14:paraId="67B2FDEA" w14:textId="4C4656DA" w:rsidR="00CB3A44" w:rsidRDefault="00236B88" w:rsidP="00826ACB">
      <w:pPr>
        <w:rPr>
          <w:lang w:eastAsia="zh-CN"/>
        </w:rPr>
      </w:pPr>
      <w:r>
        <w:rPr>
          <w:rFonts w:hint="eastAsia"/>
          <w:lang w:eastAsia="zh-CN"/>
        </w:rPr>
        <w:t>T</w:t>
      </w:r>
      <w:r>
        <w:rPr>
          <w:lang w:eastAsia="zh-CN"/>
        </w:rPr>
        <w:t>h</w:t>
      </w:r>
      <w:r>
        <w:rPr>
          <w:rFonts w:hint="eastAsia"/>
          <w:lang w:eastAsia="zh-CN"/>
        </w:rPr>
        <w:t>e information element may be included</w:t>
      </w:r>
      <w:r w:rsidR="00CF68E3">
        <w:rPr>
          <w:lang w:eastAsia="zh-CN"/>
        </w:rPr>
        <w:t xml:space="preserve"> in PROSE PC5 DISCOVERY message for relay discovery additional information as in table 10.2.1.11</w:t>
      </w:r>
      <w:r>
        <w:rPr>
          <w:rFonts w:hint="eastAsia"/>
          <w:lang w:eastAsia="zh-CN"/>
        </w:rPr>
        <w:t xml:space="preserve"> to indicate the </w:t>
      </w:r>
      <w:r w:rsidR="006B3C5F">
        <w:rPr>
          <w:lang w:eastAsia="zh-CN"/>
        </w:rPr>
        <w:t>t</w:t>
      </w:r>
      <w:r>
        <w:rPr>
          <w:rFonts w:hint="eastAsia"/>
          <w:lang w:eastAsia="zh-CN"/>
        </w:rPr>
        <w:t xml:space="preserve">racking </w:t>
      </w:r>
      <w:r w:rsidR="006B3C5F">
        <w:rPr>
          <w:lang w:eastAsia="zh-CN"/>
        </w:rPr>
        <w:t>a</w:t>
      </w:r>
      <w:r>
        <w:rPr>
          <w:rFonts w:hint="eastAsia"/>
          <w:lang w:eastAsia="zh-CN"/>
        </w:rPr>
        <w:t xml:space="preserve">rea </w:t>
      </w:r>
      <w:r w:rsidR="006B3C5F">
        <w:rPr>
          <w:lang w:eastAsia="zh-CN"/>
        </w:rPr>
        <w:t>i</w:t>
      </w:r>
      <w:r>
        <w:rPr>
          <w:rFonts w:hint="eastAsia"/>
          <w:lang w:eastAsia="zh-CN"/>
        </w:rPr>
        <w:t xml:space="preserve">dentity corresponding to the serving cell of the 5G ProSe </w:t>
      </w:r>
      <w:r w:rsidR="008607FD">
        <w:rPr>
          <w:lang w:eastAsia="zh-CN"/>
        </w:rPr>
        <w:t>l</w:t>
      </w:r>
      <w:r>
        <w:rPr>
          <w:rFonts w:hint="eastAsia"/>
          <w:lang w:eastAsia="zh-CN"/>
        </w:rPr>
        <w:t xml:space="preserve">ayer-3 </w:t>
      </w:r>
      <w:r w:rsidR="00E44948">
        <w:rPr>
          <w:rFonts w:hint="eastAsia"/>
          <w:lang w:eastAsia="zh-CN"/>
        </w:rPr>
        <w:t>UE-to-network</w:t>
      </w:r>
      <w:r>
        <w:rPr>
          <w:rFonts w:hint="eastAsia"/>
          <w:lang w:eastAsia="zh-CN"/>
        </w:rPr>
        <w:t xml:space="preserve"> </w:t>
      </w:r>
      <w:r w:rsidR="005412F1">
        <w:rPr>
          <w:lang w:eastAsia="zh-CN"/>
        </w:rPr>
        <w:t>r</w:t>
      </w:r>
      <w:r>
        <w:rPr>
          <w:rFonts w:hint="eastAsia"/>
          <w:lang w:eastAsia="zh-CN"/>
        </w:rPr>
        <w:t>elay for discoveree UEs supporting N3IWF discovery procedure.</w:t>
      </w:r>
    </w:p>
    <w:p w14:paraId="66372B8D" w14:textId="51A11BC5" w:rsidR="000573C6" w:rsidRDefault="000573C6" w:rsidP="000573C6">
      <w:pPr>
        <w:pStyle w:val="30"/>
      </w:pPr>
      <w:bookmarkStart w:id="1746" w:name="_Toc94175736"/>
      <w:r>
        <w:t>10.2.</w:t>
      </w:r>
      <w:r w:rsidR="00377A98">
        <w:t>3</w:t>
      </w:r>
      <w:r>
        <w:tab/>
        <w:t>NCGI</w:t>
      </w:r>
      <w:bookmarkEnd w:id="1746"/>
    </w:p>
    <w:p w14:paraId="6D8EBE53" w14:textId="77777777" w:rsidR="000573C6" w:rsidRDefault="000573C6" w:rsidP="000573C6">
      <w:pPr>
        <w:rPr>
          <w:lang w:eastAsia="zh-CN"/>
        </w:rPr>
      </w:pPr>
      <w:r>
        <w:rPr>
          <w:lang w:eastAsia="zh-CN"/>
        </w:rPr>
        <w:t>The NCGI information element shall be included in:</w:t>
      </w:r>
    </w:p>
    <w:p w14:paraId="18286AE5" w14:textId="77777777" w:rsidR="000573C6" w:rsidRDefault="000573C6" w:rsidP="00377A98">
      <w:pPr>
        <w:pStyle w:val="B1"/>
        <w:rPr>
          <w:lang w:eastAsia="zh-CN"/>
        </w:rPr>
      </w:pPr>
      <w:r>
        <w:rPr>
          <w:lang w:eastAsia="zh-CN"/>
        </w:rPr>
        <w:t>a)</w:t>
      </w:r>
      <w:r>
        <w:rPr>
          <w:lang w:eastAsia="zh-CN"/>
        </w:rPr>
        <w:tab/>
        <w:t>PROSE PC5 DISCOVERY message for UE-to-network relay discovery announcement as in table 10.2.1.8; or</w:t>
      </w:r>
    </w:p>
    <w:p w14:paraId="619986AA" w14:textId="77777777" w:rsidR="000573C6" w:rsidRDefault="000573C6" w:rsidP="00377A98">
      <w:pPr>
        <w:pStyle w:val="B1"/>
        <w:rPr>
          <w:lang w:eastAsia="zh-CN"/>
        </w:rPr>
      </w:pPr>
      <w:r>
        <w:rPr>
          <w:lang w:eastAsia="zh-CN"/>
        </w:rPr>
        <w:t>b)</w:t>
      </w:r>
      <w:r>
        <w:rPr>
          <w:lang w:eastAsia="zh-CN"/>
        </w:rPr>
        <w:tab/>
        <w:t>PROSE PC5 DISCOVERY message for UE-to-network relay discovery response as in table 10.2.1.10;</w:t>
      </w:r>
    </w:p>
    <w:p w14:paraId="59D01FCB" w14:textId="77777777" w:rsidR="000573C6" w:rsidRDefault="000573C6" w:rsidP="000573C6">
      <w:pPr>
        <w:rPr>
          <w:lang w:eastAsia="zh-CN"/>
        </w:rPr>
      </w:pPr>
      <w:r>
        <w:rPr>
          <w:lang w:eastAsia="zh-CN"/>
        </w:rPr>
        <w:t>to indicate the NCGI of the serving cell if the UE acts as a 5G ProSe layer-2 UE-to-network relay UE.</w:t>
      </w:r>
    </w:p>
    <w:p w14:paraId="067F2B85" w14:textId="45720A2F" w:rsidR="000573C6" w:rsidRDefault="000573C6" w:rsidP="00826ACB">
      <w:r>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Default="005E7450" w:rsidP="0066566A">
      <w:pPr>
        <w:pStyle w:val="30"/>
        <w:rPr>
          <w:lang w:eastAsia="zh-CN"/>
        </w:rPr>
      </w:pPr>
      <w:bookmarkStart w:id="1747" w:name="_Toc94175737"/>
      <w:r>
        <w:rPr>
          <w:rFonts w:hint="eastAsia"/>
          <w:lang w:eastAsia="zh-CN"/>
        </w:rPr>
        <w:t>1</w:t>
      </w:r>
      <w:r>
        <w:rPr>
          <w:lang w:eastAsia="zh-CN"/>
        </w:rPr>
        <w:t>0.2.</w:t>
      </w:r>
      <w:r w:rsidR="00731A0A">
        <w:rPr>
          <w:lang w:eastAsia="zh-CN"/>
        </w:rPr>
        <w:t>4</w:t>
      </w:r>
      <w:r>
        <w:rPr>
          <w:lang w:eastAsia="zh-CN"/>
        </w:rPr>
        <w:tab/>
        <w:t>Target user info</w:t>
      </w:r>
      <w:bookmarkEnd w:id="1747"/>
    </w:p>
    <w:p w14:paraId="42FD7DC6" w14:textId="615E305F" w:rsidR="005E7450" w:rsidRDefault="005E7450" w:rsidP="00826ACB">
      <w:r>
        <w:rPr>
          <w:rFonts w:hint="eastAsia"/>
          <w:lang w:eastAsia="zh-CN"/>
        </w:rPr>
        <w:t>T</w:t>
      </w:r>
      <w:r>
        <w:rPr>
          <w:lang w:eastAsia="zh-CN"/>
        </w:rPr>
        <w:t xml:space="preserve">he target user info IE shall be included in PROSE PC5 DISCOVERY message </w:t>
      </w:r>
      <w:r w:rsidRPr="00BD4FDD">
        <w:rPr>
          <w:lang w:eastAsia="zh-CN"/>
        </w:rPr>
        <w:t>for group member discovery solicitation</w:t>
      </w:r>
      <w:r>
        <w:rPr>
          <w:lang w:eastAsia="zh-CN"/>
        </w:rPr>
        <w:t xml:space="preserve"> in as in table</w:t>
      </w:r>
      <w:r>
        <w:rPr>
          <w:lang w:val="en-US" w:eastAsia="zh-CN"/>
        </w:rPr>
        <w:t> </w:t>
      </w:r>
      <w:r w:rsidRPr="00BD4FDD">
        <w:rPr>
          <w:lang w:eastAsia="zh-CN"/>
        </w:rPr>
        <w:t>10.2.1.6</w:t>
      </w:r>
      <w:r>
        <w:rPr>
          <w:lang w:eastAsia="zh-CN"/>
        </w:rPr>
        <w:t xml:space="preserve"> if </w:t>
      </w:r>
      <w:r>
        <w:t>the target information is provided by the upper layers to identify a specific group member of the application layer group identified by the configured application layer group ID.</w:t>
      </w:r>
    </w:p>
    <w:p w14:paraId="11F8051E" w14:textId="308866B8" w:rsidR="00F317CD" w:rsidRDefault="00F317CD" w:rsidP="0066566A">
      <w:pPr>
        <w:pStyle w:val="30"/>
        <w:rPr>
          <w:lang w:eastAsia="zh-CN"/>
        </w:rPr>
      </w:pPr>
      <w:bookmarkStart w:id="1748" w:name="_Toc94175738"/>
      <w:r>
        <w:rPr>
          <w:lang w:eastAsia="zh-CN"/>
        </w:rPr>
        <w:t>10.2.</w:t>
      </w:r>
      <w:r w:rsidR="00731A0A">
        <w:rPr>
          <w:lang w:eastAsia="zh-CN"/>
        </w:rPr>
        <w:t>5</w:t>
      </w:r>
      <w:r>
        <w:rPr>
          <w:lang w:eastAsia="zh-CN"/>
        </w:rPr>
        <w:tab/>
        <w:t>Metadata</w:t>
      </w:r>
      <w:bookmarkEnd w:id="1748"/>
    </w:p>
    <w:p w14:paraId="72E913EE" w14:textId="77777777" w:rsidR="00F317CD" w:rsidRDefault="00F317CD" w:rsidP="00F317CD">
      <w:pPr>
        <w:rPr>
          <w:lang w:eastAsia="zh-CN"/>
        </w:rPr>
      </w:pPr>
      <w:r>
        <w:rPr>
          <w:lang w:eastAsia="zh-CN"/>
        </w:rPr>
        <w:t>The Metadata information element may be included:</w:t>
      </w:r>
    </w:p>
    <w:p w14:paraId="72AE8EF7" w14:textId="77777777" w:rsidR="00F317CD" w:rsidRDefault="00F317CD" w:rsidP="0066566A">
      <w:pPr>
        <w:pStyle w:val="B1"/>
        <w:rPr>
          <w:lang w:eastAsia="zh-CN"/>
        </w:rPr>
      </w:pPr>
      <w:r>
        <w:rPr>
          <w:lang w:eastAsia="zh-CN"/>
        </w:rPr>
        <w:t>a)</w:t>
      </w:r>
      <w:r>
        <w:rPr>
          <w:lang w:eastAsia="zh-CN"/>
        </w:rPr>
        <w:tab/>
        <w:t>to provide the application layer metadata information in the following messages:</w:t>
      </w:r>
    </w:p>
    <w:p w14:paraId="2DAF7D29" w14:textId="77777777" w:rsidR="00F317CD" w:rsidRDefault="00F317CD" w:rsidP="0066566A">
      <w:pPr>
        <w:pStyle w:val="B2"/>
        <w:rPr>
          <w:lang w:eastAsia="zh-CN"/>
        </w:rPr>
      </w:pPr>
      <w:r>
        <w:rPr>
          <w:lang w:eastAsia="zh-CN"/>
        </w:rPr>
        <w:t>1)</w:t>
      </w:r>
      <w:r>
        <w:rPr>
          <w:lang w:eastAsia="zh-CN"/>
        </w:rPr>
        <w:tab/>
        <w:t>the PROSE PC5 DISCOVERY message for open 5G ProSe direct discovery announcement as in table 10.2.1.1;</w:t>
      </w:r>
    </w:p>
    <w:p w14:paraId="4061693B" w14:textId="77777777" w:rsidR="00F317CD" w:rsidRDefault="00F317CD" w:rsidP="0066566A">
      <w:pPr>
        <w:pStyle w:val="B2"/>
        <w:rPr>
          <w:lang w:eastAsia="zh-CN"/>
        </w:rPr>
      </w:pPr>
      <w:r>
        <w:rPr>
          <w:lang w:eastAsia="zh-CN"/>
        </w:rPr>
        <w:t>2)</w:t>
      </w:r>
      <w:r>
        <w:rPr>
          <w:lang w:eastAsia="zh-CN"/>
        </w:rPr>
        <w:tab/>
        <w:t>the PROSE PC5 DISCOVERY message for restricted 5G ProSe direct discovery announcement as in table 10.2.1.2, and</w:t>
      </w:r>
    </w:p>
    <w:p w14:paraId="740EE661" w14:textId="77777777" w:rsidR="00F317CD" w:rsidRDefault="00F317CD" w:rsidP="0066566A">
      <w:pPr>
        <w:pStyle w:val="B2"/>
        <w:rPr>
          <w:lang w:eastAsia="zh-CN"/>
        </w:rPr>
      </w:pPr>
      <w:r>
        <w:rPr>
          <w:lang w:eastAsia="zh-CN"/>
        </w:rPr>
        <w:t>3)</w:t>
      </w:r>
      <w:r>
        <w:rPr>
          <w:lang w:eastAsia="zh-CN"/>
        </w:rPr>
        <w:tab/>
        <w:t>the PROSE PC5 DISCOVERY message for restricted 5G ProSe direct discovery response as in table 10.2.1.4; or</w:t>
      </w:r>
    </w:p>
    <w:p w14:paraId="7AA9114B" w14:textId="77777777" w:rsidR="00F317CD" w:rsidRDefault="00F317CD" w:rsidP="0066566A">
      <w:pPr>
        <w:pStyle w:val="B1"/>
        <w:rPr>
          <w:lang w:eastAsia="zh-CN"/>
        </w:rPr>
      </w:pPr>
      <w:r>
        <w:rPr>
          <w:lang w:eastAsia="zh-CN"/>
        </w:rPr>
        <w:lastRenderedPageBreak/>
        <w:t>b)</w:t>
      </w:r>
      <w:r>
        <w:rPr>
          <w:lang w:eastAsia="zh-CN"/>
        </w:rPr>
        <w:tab/>
        <w:t>to provide the application layer discovery message in the following messages:</w:t>
      </w:r>
    </w:p>
    <w:p w14:paraId="43096667" w14:textId="77777777" w:rsidR="00F317CD" w:rsidRDefault="00F317CD" w:rsidP="0066566A">
      <w:pPr>
        <w:pStyle w:val="B2"/>
        <w:rPr>
          <w:lang w:eastAsia="zh-CN"/>
        </w:rPr>
      </w:pPr>
      <w:r>
        <w:rPr>
          <w:lang w:eastAsia="zh-CN"/>
        </w:rPr>
        <w:t>1)</w:t>
      </w:r>
      <w:r>
        <w:rPr>
          <w:lang w:eastAsia="zh-CN"/>
        </w:rPr>
        <w:tab/>
        <w:t>the PROSE PC5 DISCOVERY message for group member discovery announcement as in table 10.2.1.5; and</w:t>
      </w:r>
    </w:p>
    <w:p w14:paraId="5AAA5682" w14:textId="77777777" w:rsidR="00F317CD" w:rsidRDefault="00F317CD" w:rsidP="0066566A">
      <w:pPr>
        <w:pStyle w:val="B2"/>
        <w:rPr>
          <w:lang w:eastAsia="zh-CN"/>
        </w:rPr>
      </w:pPr>
      <w:r>
        <w:rPr>
          <w:lang w:eastAsia="zh-CN"/>
        </w:rPr>
        <w:t>2)</w:t>
      </w:r>
      <w:r>
        <w:rPr>
          <w:lang w:eastAsia="zh-CN"/>
        </w:rPr>
        <w:tab/>
        <w:t>the PROSE PC5 DISCOVERY message for group member discovery response as in table 10.2.1.7.</w:t>
      </w:r>
    </w:p>
    <w:p w14:paraId="53C591F1" w14:textId="77777777" w:rsidR="00F317CD" w:rsidRDefault="00F317CD" w:rsidP="0066566A">
      <w:pPr>
        <w:pStyle w:val="NO"/>
        <w:rPr>
          <w:lang w:eastAsia="zh-CN"/>
        </w:rPr>
      </w:pPr>
      <w:r>
        <w:rPr>
          <w:lang w:eastAsia="zh-CN"/>
        </w:rPr>
        <w:t>NOTE 1:</w:t>
      </w:r>
      <w:r>
        <w:rPr>
          <w:lang w:eastAsia="zh-CN"/>
        </w:rPr>
        <w:tab/>
        <w:t>The format of the application layer metadata information and the application layer discovery message are out of scope of this specification.</w:t>
      </w:r>
    </w:p>
    <w:p w14:paraId="75728898" w14:textId="06158B53" w:rsidR="00F317CD" w:rsidRPr="0066566A" w:rsidRDefault="00F317CD" w:rsidP="0066566A">
      <w:pPr>
        <w:pStyle w:val="NO"/>
        <w:rPr>
          <w:lang w:eastAsia="zh-CN"/>
        </w:rPr>
      </w:pPr>
      <w:r>
        <w:rPr>
          <w:lang w:eastAsia="zh-CN"/>
        </w:rPr>
        <w:t>NOTE 2:</w:t>
      </w:r>
      <w:r>
        <w:rPr>
          <w:lang w:eastAsia="zh-CN"/>
        </w:rPr>
        <w:tab/>
        <w:t xml:space="preserve">Possible impact on the performance of the 5G ProSe direct discovery procedure is to be considered if the resulted Metadata information element size is too big, </w:t>
      </w:r>
      <w:r w:rsidR="00A748FB">
        <w:rPr>
          <w:lang w:eastAsia="zh-CN"/>
        </w:rPr>
        <w:t>e.g.,</w:t>
      </w:r>
      <w:r>
        <w:rPr>
          <w:lang w:eastAsia="zh-CN"/>
        </w:rPr>
        <w:t xml:space="preserve"> longer delay and lower reliability.</w:t>
      </w:r>
    </w:p>
    <w:p w14:paraId="1B374A81" w14:textId="77777777" w:rsidR="00661A16" w:rsidRDefault="00AF026B" w:rsidP="00661A16">
      <w:pPr>
        <w:pStyle w:val="21"/>
      </w:pPr>
      <w:bookmarkStart w:id="1749" w:name="_Toc94175739"/>
      <w:r>
        <w:t>10.</w:t>
      </w:r>
      <w:r w:rsidR="00661A16">
        <w:t>3</w:t>
      </w:r>
      <w:r w:rsidR="00661A16">
        <w:tab/>
        <w:t>PC5 signalling messages</w:t>
      </w:r>
      <w:bookmarkEnd w:id="1749"/>
    </w:p>
    <w:p w14:paraId="3331FECC" w14:textId="77777777" w:rsidR="0036233B" w:rsidRDefault="00AF026B" w:rsidP="0037175B">
      <w:pPr>
        <w:pStyle w:val="30"/>
      </w:pPr>
      <w:bookmarkStart w:id="1750" w:name="_Toc68196341"/>
      <w:bookmarkStart w:id="1751" w:name="_Toc59209012"/>
      <w:bookmarkStart w:id="1752" w:name="_Toc51951240"/>
      <w:bookmarkStart w:id="1753" w:name="_Toc45882690"/>
      <w:bookmarkStart w:id="1754" w:name="_Toc45282304"/>
      <w:bookmarkStart w:id="1755" w:name="_Toc34404459"/>
      <w:bookmarkStart w:id="1756" w:name="_Toc34388688"/>
      <w:bookmarkStart w:id="1757" w:name="_Toc25070711"/>
      <w:bookmarkStart w:id="1758" w:name="_Toc525231348"/>
      <w:bookmarkStart w:id="1759" w:name="_Toc94175740"/>
      <w:r>
        <w:t>10.</w:t>
      </w:r>
      <w:r w:rsidR="0036233B">
        <w:t>3.1</w:t>
      </w:r>
      <w:r w:rsidR="0036233B">
        <w:tab/>
        <w:t>ProSe direct link establishment request</w:t>
      </w:r>
      <w:bookmarkEnd w:id="1750"/>
      <w:bookmarkEnd w:id="1751"/>
      <w:bookmarkEnd w:id="1752"/>
      <w:bookmarkEnd w:id="1753"/>
      <w:bookmarkEnd w:id="1754"/>
      <w:bookmarkEnd w:id="1755"/>
      <w:bookmarkEnd w:id="1756"/>
      <w:bookmarkEnd w:id="1757"/>
      <w:bookmarkEnd w:id="1758"/>
      <w:bookmarkEnd w:id="1759"/>
    </w:p>
    <w:p w14:paraId="200899F9" w14:textId="77777777" w:rsidR="0036233B" w:rsidRDefault="00AF026B" w:rsidP="0037175B">
      <w:pPr>
        <w:pStyle w:val="40"/>
      </w:pPr>
      <w:bookmarkStart w:id="1760" w:name="_Toc68196342"/>
      <w:bookmarkStart w:id="1761" w:name="_Toc59209013"/>
      <w:bookmarkStart w:id="1762" w:name="_Toc51951241"/>
      <w:bookmarkStart w:id="1763" w:name="_Toc45882691"/>
      <w:bookmarkStart w:id="1764" w:name="_Toc45282305"/>
      <w:bookmarkStart w:id="1765" w:name="_Toc34404460"/>
      <w:bookmarkStart w:id="1766" w:name="_Toc34388689"/>
      <w:bookmarkStart w:id="1767" w:name="_Toc25070712"/>
      <w:bookmarkStart w:id="1768" w:name="_Toc525231349"/>
      <w:bookmarkStart w:id="1769" w:name="_Toc94175741"/>
      <w:r>
        <w:t>10.</w:t>
      </w:r>
      <w:r w:rsidR="0036233B">
        <w:t>3.1.1</w:t>
      </w:r>
      <w:r w:rsidR="0036233B">
        <w:tab/>
        <w:t>Message definition</w:t>
      </w:r>
      <w:bookmarkEnd w:id="1760"/>
      <w:bookmarkEnd w:id="1761"/>
      <w:bookmarkEnd w:id="1762"/>
      <w:bookmarkEnd w:id="1763"/>
      <w:bookmarkEnd w:id="1764"/>
      <w:bookmarkEnd w:id="1765"/>
      <w:bookmarkEnd w:id="1766"/>
      <w:bookmarkEnd w:id="1767"/>
      <w:bookmarkEnd w:id="1768"/>
      <w:bookmarkEnd w:id="1769"/>
    </w:p>
    <w:p w14:paraId="0507B256" w14:textId="77777777" w:rsidR="0036233B" w:rsidRDefault="0036233B" w:rsidP="0036233B">
      <w:r>
        <w:t>This message is sent by a UE to another peer UE to establish a direct link. See table </w:t>
      </w:r>
      <w:r w:rsidR="00AF026B">
        <w:t>10.</w:t>
      </w:r>
      <w:r>
        <w:t>3.1.1.1.</w:t>
      </w:r>
    </w:p>
    <w:p w14:paraId="13514EA8" w14:textId="77777777" w:rsidR="0036233B" w:rsidRDefault="0036233B" w:rsidP="0037175B">
      <w:pPr>
        <w:pStyle w:val="B1"/>
      </w:pPr>
      <w:r>
        <w:t>Message type:</w:t>
      </w:r>
      <w:r>
        <w:tab/>
        <w:t>PROSE DIRECT LINK ESTABLISHMENT REQUEST</w:t>
      </w:r>
    </w:p>
    <w:p w14:paraId="31434C76" w14:textId="77777777" w:rsidR="0036233B" w:rsidRDefault="0036233B" w:rsidP="0037175B">
      <w:pPr>
        <w:pStyle w:val="B1"/>
      </w:pPr>
      <w:r>
        <w:t>Significance:</w:t>
      </w:r>
      <w:r>
        <w:tab/>
        <w:t>dual</w:t>
      </w:r>
    </w:p>
    <w:p w14:paraId="7DD92501" w14:textId="77777777" w:rsidR="0036233B" w:rsidRDefault="0036233B" w:rsidP="0037175B">
      <w:pPr>
        <w:pStyle w:val="B1"/>
      </w:pPr>
      <w:r>
        <w:t>Direction:</w:t>
      </w:r>
      <w:r>
        <w:tab/>
      </w:r>
      <w:r>
        <w:tab/>
        <w:t>UE to peer UE</w:t>
      </w:r>
    </w:p>
    <w:p w14:paraId="0E6D84E9" w14:textId="77777777" w:rsidR="0036233B" w:rsidRDefault="0036233B" w:rsidP="0037175B">
      <w:pPr>
        <w:pStyle w:val="TH"/>
        <w:rPr>
          <w:lang w:val="fr-FR"/>
        </w:rPr>
      </w:pPr>
      <w:r>
        <w:rPr>
          <w:lang w:val="fr-FR"/>
        </w:rPr>
        <w:t>Table</w:t>
      </w:r>
      <w:r>
        <w:t> </w:t>
      </w:r>
      <w:r w:rsidR="00AF026B">
        <w:t>10.</w:t>
      </w:r>
      <w:r>
        <w:t>3.1.</w:t>
      </w:r>
      <w:r>
        <w:rPr>
          <w:lang w:val="fr-FR"/>
        </w:rPr>
        <w:t>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Default="0036233B"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Default="0036233B"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Default="0036233B"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Default="0036233B"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Default="0036233B"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Default="0036233B" w:rsidP="0010363A">
            <w:pPr>
              <w:pStyle w:val="TAH"/>
            </w:pPr>
            <w:r>
              <w:t>Length</w:t>
            </w:r>
          </w:p>
        </w:tc>
      </w:tr>
      <w:tr w:rsidR="0036233B"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Default="0036233B" w:rsidP="0010363A">
            <w:pPr>
              <w:pStyle w:val="TAL"/>
            </w:pPr>
            <w:r>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Default="0036233B" w:rsidP="0010363A">
            <w:pPr>
              <w:pStyle w:val="TAL"/>
            </w:pPr>
            <w:r>
              <w:t>ProSe PC5 signalling message type</w:t>
            </w:r>
          </w:p>
          <w:p w14:paraId="01CEC853" w14:textId="77777777" w:rsidR="0036233B" w:rsidRDefault="00AF026B" w:rsidP="0010363A">
            <w:pPr>
              <w:pStyle w:val="TAL"/>
            </w:pPr>
            <w:r>
              <w:t>11.</w:t>
            </w:r>
            <w:r w:rsidR="0036233B">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Default="0036233B" w:rsidP="0010363A">
            <w:pPr>
              <w:pStyle w:val="TAC"/>
            </w:pPr>
            <w:r>
              <w:t>1</w:t>
            </w:r>
          </w:p>
        </w:tc>
      </w:tr>
      <w:tr w:rsidR="0036233B"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Default="0036233B" w:rsidP="0010363A">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Default="0036233B" w:rsidP="0010363A">
            <w:pPr>
              <w:pStyle w:val="TAL"/>
            </w:pPr>
            <w:r>
              <w:t>Sequence number</w:t>
            </w:r>
          </w:p>
          <w:p w14:paraId="5966AE97" w14:textId="77777777" w:rsidR="0036233B" w:rsidRDefault="00AF026B" w:rsidP="0010363A">
            <w:pPr>
              <w:pStyle w:val="TAL"/>
            </w:pPr>
            <w:r>
              <w:t>11.</w:t>
            </w:r>
            <w:r w:rsidR="0036233B">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Default="0036233B" w:rsidP="0010363A">
            <w:pPr>
              <w:pStyle w:val="TAC"/>
            </w:pPr>
            <w:r>
              <w:t>1</w:t>
            </w:r>
          </w:p>
        </w:tc>
      </w:tr>
      <w:tr w:rsidR="0036233B"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Default="0036233B" w:rsidP="0010363A">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Default="0036233B" w:rsidP="0010363A">
            <w:pPr>
              <w:pStyle w:val="TAL"/>
            </w:pPr>
            <w:r>
              <w:t>Application layer ID</w:t>
            </w:r>
          </w:p>
          <w:p w14:paraId="38128ACE" w14:textId="77777777" w:rsidR="0036233B" w:rsidRDefault="00AF026B" w:rsidP="0010363A">
            <w:pPr>
              <w:pStyle w:val="TAL"/>
            </w:pPr>
            <w:r>
              <w:t>11.</w:t>
            </w:r>
            <w:r w:rsidR="0036233B">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Default="0036233B" w:rsidP="0010363A">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Default="00D04D9F" w:rsidP="0010363A">
            <w:pPr>
              <w:pStyle w:val="TAC"/>
            </w:pPr>
            <w:r>
              <w:t>2-256</w:t>
            </w:r>
          </w:p>
        </w:tc>
      </w:tr>
      <w:tr w:rsidR="0036233B"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Default="0036233B" w:rsidP="0010363A">
            <w:pPr>
              <w:pStyle w:val="TAL"/>
            </w:pPr>
            <w: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Default="0036233B" w:rsidP="0010363A">
            <w:pPr>
              <w:pStyle w:val="TAL"/>
            </w:pPr>
            <w:r>
              <w:t>UE security capabilities</w:t>
            </w:r>
          </w:p>
          <w:p w14:paraId="1FC8A30F" w14:textId="39C4CDD6" w:rsidR="0036233B" w:rsidRDefault="00AF026B" w:rsidP="0010363A">
            <w:pPr>
              <w:pStyle w:val="TAL"/>
            </w:pPr>
            <w:r>
              <w:t>11.</w:t>
            </w:r>
            <w:r w:rsidR="0036233B">
              <w:t>3.</w:t>
            </w:r>
            <w:r w:rsidR="00030D31">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Default="0036233B" w:rsidP="0010363A">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Default="0036233B" w:rsidP="0010363A">
            <w:pPr>
              <w:pStyle w:val="TAC"/>
            </w:pPr>
            <w:r>
              <w:t>3-9</w:t>
            </w:r>
          </w:p>
        </w:tc>
      </w:tr>
      <w:tr w:rsidR="0036233B"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Default="0036233B" w:rsidP="0010363A">
            <w:pPr>
              <w:pStyle w:val="TAL"/>
            </w:pPr>
            <w: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Default="0036233B" w:rsidP="0010363A">
            <w:pPr>
              <w:pStyle w:val="TAL"/>
            </w:pPr>
            <w:r>
              <w:t>UE PC5 unicast signalling security policy</w:t>
            </w:r>
          </w:p>
          <w:p w14:paraId="610F81BD" w14:textId="4E194A6E" w:rsidR="0036233B" w:rsidRDefault="00AF026B" w:rsidP="0010363A">
            <w:pPr>
              <w:pStyle w:val="TAL"/>
            </w:pPr>
            <w:r>
              <w:t>11.</w:t>
            </w:r>
            <w:r w:rsidR="0036233B">
              <w:t>3.</w:t>
            </w:r>
            <w:r w:rsidR="00030D31">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Default="0036233B" w:rsidP="0010363A">
            <w:pPr>
              <w:pStyle w:val="TAC"/>
            </w:pPr>
            <w:r>
              <w:t>1</w:t>
            </w:r>
          </w:p>
        </w:tc>
      </w:tr>
      <w:tr w:rsidR="00356209"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Default="00301FA9" w:rsidP="0010363A">
            <w:pPr>
              <w:pStyle w:val="TAL"/>
            </w:pPr>
            <w:r>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Default="00356209" w:rsidP="0010363A">
            <w:pPr>
              <w:pStyle w:val="TAL"/>
              <w:rPr>
                <w:rFonts w:cs="Arial"/>
                <w:szCs w:val="18"/>
                <w:lang w:eastAsia="x-none"/>
              </w:rPr>
            </w:pPr>
            <w:r>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Default="00356209" w:rsidP="0010363A">
            <w:pPr>
              <w:pStyle w:val="TAL"/>
            </w:pPr>
            <w:r>
              <w:t>ProSe identifier</w:t>
            </w:r>
          </w:p>
          <w:p w14:paraId="337BFE89" w14:textId="77777777" w:rsidR="00356209" w:rsidRDefault="00356209" w:rsidP="0010363A">
            <w:pPr>
              <w:pStyle w:val="TAL"/>
              <w:rPr>
                <w:rFonts w:cs="Arial"/>
                <w:szCs w:val="18"/>
                <w:lang w:eastAsia="x-none"/>
              </w:rPr>
            </w:pPr>
            <w:r>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Default="00356209" w:rsidP="0010363A">
            <w:pPr>
              <w:pStyle w:val="TAC"/>
              <w:rPr>
                <w:lang w:eastAsia="x-none"/>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Default="00356209" w:rsidP="0010363A">
            <w:pPr>
              <w:pStyle w:val="TAC"/>
              <w:rPr>
                <w:lang w:eastAsia="x-none"/>
              </w:rPr>
            </w:pPr>
            <w:r>
              <w:t>TLV</w:t>
            </w:r>
            <w:r w:rsidR="00D04D9F">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Default="00D04D9F" w:rsidP="0010363A">
            <w:pPr>
              <w:pStyle w:val="TAC"/>
              <w:rPr>
                <w:lang w:eastAsia="x-none"/>
              </w:rPr>
            </w:pPr>
            <w:r>
              <w:t>21-65538</w:t>
            </w:r>
          </w:p>
        </w:tc>
      </w:tr>
      <w:tr w:rsidR="0036233B"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Default="0036233B" w:rsidP="0010363A">
            <w:pPr>
              <w:pStyle w:val="TAL"/>
            </w:pPr>
            <w:r>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Default="0036233B" w:rsidP="0010363A">
            <w:pPr>
              <w:pStyle w:val="TAL"/>
            </w:pPr>
            <w: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Default="0036233B" w:rsidP="0010363A">
            <w:pPr>
              <w:pStyle w:val="TAL"/>
            </w:pPr>
            <w:r>
              <w:t>Key establishment information container</w:t>
            </w:r>
          </w:p>
          <w:p w14:paraId="09D279D2" w14:textId="3B4946F0" w:rsidR="0036233B" w:rsidRDefault="00AF026B" w:rsidP="0010363A">
            <w:pPr>
              <w:pStyle w:val="TAL"/>
            </w:pPr>
            <w:r>
              <w:t>11.</w:t>
            </w:r>
            <w:r w:rsidR="0036233B">
              <w:t>3.</w:t>
            </w:r>
            <w:r w:rsidR="00030D31">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Default="0036233B" w:rsidP="0010363A">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Default="00D04D9F" w:rsidP="0010363A">
            <w:pPr>
              <w:pStyle w:val="TAC"/>
            </w:pPr>
            <w:r>
              <w:t>4-65538</w:t>
            </w:r>
          </w:p>
        </w:tc>
      </w:tr>
      <w:tr w:rsidR="0036233B"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Default="00E52C84" w:rsidP="0010363A">
            <w:pPr>
              <w:pStyle w:val="TAL"/>
            </w:pPr>
            <w:r>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Default="0036233B" w:rsidP="0010363A">
            <w:pPr>
              <w:pStyle w:val="TAL"/>
            </w:pPr>
            <w: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Default="0036233B" w:rsidP="0010363A">
            <w:pPr>
              <w:pStyle w:val="TAL"/>
            </w:pPr>
            <w:r>
              <w:t>Nonce</w:t>
            </w:r>
          </w:p>
          <w:p w14:paraId="08BB2C8F" w14:textId="05332B06" w:rsidR="0036233B" w:rsidRDefault="00AF026B" w:rsidP="0010363A">
            <w:pPr>
              <w:pStyle w:val="TAL"/>
            </w:pPr>
            <w:r>
              <w:t>11.</w:t>
            </w:r>
            <w:r w:rsidR="0036233B">
              <w:t>3.</w:t>
            </w:r>
            <w:r w:rsidR="00030D31">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Default="0036233B" w:rsidP="0010363A">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Default="0036233B" w:rsidP="0010363A">
            <w:pPr>
              <w:pStyle w:val="TAC"/>
            </w:pPr>
            <w:r>
              <w:t>17</w:t>
            </w:r>
          </w:p>
        </w:tc>
      </w:tr>
      <w:tr w:rsidR="0036233B"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Default="00E52C84" w:rsidP="0010363A">
            <w:pPr>
              <w:pStyle w:val="TAL"/>
            </w:pPr>
            <w:r>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Default="0036233B" w:rsidP="008812F4">
            <w:pPr>
              <w:pStyle w:val="TAL"/>
            </w:pPr>
            <w:r w:rsidRPr="008812F4">
              <w:t>MSB of K</w:t>
            </w:r>
            <w:r>
              <w:rPr>
                <w:rFonts w:cs="Arial"/>
                <w:szCs w:val="18"/>
                <w:vertAlign w:val="subscript"/>
              </w:rPr>
              <w:t>NRP-sess</w:t>
            </w:r>
            <w:r w:rsidRPr="008812F4">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8812F4" w:rsidRDefault="0036233B" w:rsidP="008812F4">
            <w:pPr>
              <w:pStyle w:val="TAL"/>
            </w:pPr>
            <w:r w:rsidRPr="008812F4">
              <w:t>MSB of K</w:t>
            </w:r>
            <w:r>
              <w:rPr>
                <w:rFonts w:cs="Arial"/>
                <w:szCs w:val="18"/>
                <w:vertAlign w:val="subscript"/>
              </w:rPr>
              <w:t>NRP-sess</w:t>
            </w:r>
            <w:r w:rsidRPr="008812F4">
              <w:t xml:space="preserve"> ID</w:t>
            </w:r>
          </w:p>
          <w:p w14:paraId="00B7FEA9" w14:textId="170643BF" w:rsidR="0036233B" w:rsidRDefault="00AF026B" w:rsidP="0010363A">
            <w:pPr>
              <w:pStyle w:val="TAL"/>
            </w:pPr>
            <w:r>
              <w:t>11.</w:t>
            </w:r>
            <w:r w:rsidR="0036233B">
              <w:t>3.</w:t>
            </w:r>
            <w:r w:rsidR="00030D31">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Default="0036233B" w:rsidP="0010363A">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Default="0036233B" w:rsidP="0010363A">
            <w:pPr>
              <w:pStyle w:val="TAC"/>
            </w:pPr>
            <w:r>
              <w:t>2</w:t>
            </w:r>
          </w:p>
        </w:tc>
      </w:tr>
      <w:tr w:rsidR="0036233B"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Default="0036233B" w:rsidP="0010363A">
            <w:pPr>
              <w:pStyle w:val="TAL"/>
              <w:rPr>
                <w:lang w:eastAsia="zh-CN"/>
              </w:rPr>
            </w:pPr>
            <w:r>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Default="0036233B" w:rsidP="0010363A">
            <w:pPr>
              <w:pStyle w:val="TAL"/>
            </w:pPr>
            <w:r>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Default="0036233B" w:rsidP="0010363A">
            <w:pPr>
              <w:pStyle w:val="TAL"/>
            </w:pPr>
            <w:r>
              <w:t>Application layer ID</w:t>
            </w:r>
          </w:p>
          <w:p w14:paraId="1CCC3409" w14:textId="77777777" w:rsidR="0036233B" w:rsidRDefault="00AF026B" w:rsidP="0010363A">
            <w:pPr>
              <w:pStyle w:val="TAL"/>
            </w:pPr>
            <w:r>
              <w:t>11.</w:t>
            </w:r>
            <w:r w:rsidR="0036233B">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Default="0036233B" w:rsidP="0010363A">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Default="00D04D9F" w:rsidP="0010363A">
            <w:pPr>
              <w:pStyle w:val="TAC"/>
            </w:pPr>
            <w:r>
              <w:t>3-257</w:t>
            </w:r>
          </w:p>
        </w:tc>
      </w:tr>
      <w:tr w:rsidR="0036233B"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Default="00E52C84" w:rsidP="0010363A">
            <w:pPr>
              <w:pStyle w:val="TAL"/>
              <w:rPr>
                <w:lang w:eastAsia="zh-CN"/>
              </w:rPr>
            </w:pPr>
            <w:r>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Default="0036233B" w:rsidP="008812F4">
            <w:pPr>
              <w:pStyle w:val="TAL"/>
            </w:pPr>
            <w:r w:rsidRPr="008812F4">
              <w:t>K</w:t>
            </w:r>
            <w:r>
              <w:rPr>
                <w:rFonts w:cs="Arial"/>
                <w:szCs w:val="18"/>
                <w:vertAlign w:val="subscript"/>
              </w:rPr>
              <w:t>NRP</w:t>
            </w:r>
            <w:r w:rsidRPr="008812F4">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8812F4" w:rsidRDefault="0036233B" w:rsidP="008812F4">
            <w:pPr>
              <w:pStyle w:val="TAL"/>
            </w:pPr>
            <w:r w:rsidRPr="008812F4">
              <w:t>K</w:t>
            </w:r>
            <w:r>
              <w:rPr>
                <w:rFonts w:cs="Arial"/>
                <w:szCs w:val="18"/>
                <w:vertAlign w:val="subscript"/>
              </w:rPr>
              <w:t>NRP</w:t>
            </w:r>
            <w:r w:rsidRPr="008812F4">
              <w:t xml:space="preserve"> ID</w:t>
            </w:r>
          </w:p>
          <w:p w14:paraId="03B97F52" w14:textId="6661C390" w:rsidR="0036233B" w:rsidRDefault="00AF026B" w:rsidP="0010363A">
            <w:pPr>
              <w:pStyle w:val="TAL"/>
            </w:pPr>
            <w:r>
              <w:t>11.</w:t>
            </w:r>
            <w:r w:rsidR="0036233B">
              <w:t>3.</w:t>
            </w:r>
            <w:r w:rsidR="00030D31">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Default="0036233B" w:rsidP="0010363A">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Default="0036233B" w:rsidP="0010363A">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Default="0036233B" w:rsidP="0010363A">
            <w:pPr>
              <w:pStyle w:val="TAC"/>
            </w:pPr>
            <w:r>
              <w:t>5</w:t>
            </w:r>
          </w:p>
        </w:tc>
      </w:tr>
      <w:tr w:rsidR="00624C55" w:rsidRPr="00624C55"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Default="00E52C84" w:rsidP="0010363A">
            <w:pPr>
              <w:pStyle w:val="TAL"/>
              <w:rPr>
                <w:lang w:eastAsia="zh-CN"/>
              </w:rPr>
            </w:pPr>
            <w:r>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AB35C8" w:rsidRDefault="00624C55" w:rsidP="0010363A">
            <w:pPr>
              <w:pStyle w:val="TAL"/>
            </w:pPr>
            <w:r w:rsidRPr="00AB35C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AB35C8" w:rsidRDefault="00624C55" w:rsidP="0010363A">
            <w:pPr>
              <w:pStyle w:val="TAL"/>
            </w:pPr>
            <w:r w:rsidRPr="00AB35C8">
              <w:t>Relay service code</w:t>
            </w:r>
          </w:p>
          <w:p w14:paraId="1AFF5846" w14:textId="4F984899" w:rsidR="00624C55" w:rsidRPr="00AB35C8" w:rsidRDefault="00624C55" w:rsidP="0010363A">
            <w:pPr>
              <w:pStyle w:val="TAL"/>
            </w:pPr>
            <w:r w:rsidRPr="00AB35C8">
              <w:t>11.3.</w:t>
            </w:r>
            <w:r w:rsidR="007E2491">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Default="00624C55" w:rsidP="0010363A">
            <w:pPr>
              <w:pStyle w:val="TAC"/>
              <w:rPr>
                <w:lang w:eastAsia="zh-CN"/>
              </w:rPr>
            </w:pPr>
            <w:r w:rsidRPr="00624C55">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Default="00624C55" w:rsidP="0010363A">
            <w:pPr>
              <w:pStyle w:val="TAC"/>
              <w:rPr>
                <w:lang w:eastAsia="zh-CN"/>
              </w:rPr>
            </w:pPr>
            <w:r w:rsidRPr="00624C55">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Default="00624C55" w:rsidP="0010363A">
            <w:pPr>
              <w:pStyle w:val="TAC"/>
              <w:rPr>
                <w:lang w:eastAsia="zh-CN"/>
              </w:rPr>
            </w:pPr>
            <w:r w:rsidRPr="00624C55">
              <w:rPr>
                <w:lang w:eastAsia="zh-CN"/>
              </w:rPr>
              <w:t>4</w:t>
            </w:r>
          </w:p>
        </w:tc>
      </w:tr>
    </w:tbl>
    <w:p w14:paraId="4806F503" w14:textId="77777777" w:rsidR="0036233B" w:rsidRDefault="0036233B" w:rsidP="00021BA6"/>
    <w:p w14:paraId="4DF25618" w14:textId="77777777" w:rsidR="0036233B" w:rsidRDefault="00AF026B" w:rsidP="0037175B">
      <w:pPr>
        <w:pStyle w:val="40"/>
      </w:pPr>
      <w:bookmarkStart w:id="1770" w:name="_Toc68196343"/>
      <w:bookmarkStart w:id="1771" w:name="_Toc59209014"/>
      <w:bookmarkStart w:id="1772" w:name="_Toc51951242"/>
      <w:bookmarkStart w:id="1773" w:name="_Toc45882692"/>
      <w:bookmarkStart w:id="1774" w:name="_Toc45282306"/>
      <w:bookmarkStart w:id="1775" w:name="_Toc34404461"/>
      <w:bookmarkStart w:id="1776" w:name="_Toc34388690"/>
      <w:bookmarkStart w:id="1777" w:name="_Toc25070713"/>
      <w:bookmarkStart w:id="1778" w:name="_Toc94175742"/>
      <w:r>
        <w:t>10.</w:t>
      </w:r>
      <w:r w:rsidR="0036233B">
        <w:t>3.1.2</w:t>
      </w:r>
      <w:r w:rsidR="0036233B">
        <w:tab/>
        <w:t>Target user info</w:t>
      </w:r>
      <w:bookmarkEnd w:id="1770"/>
      <w:bookmarkEnd w:id="1771"/>
      <w:bookmarkEnd w:id="1772"/>
      <w:bookmarkEnd w:id="1773"/>
      <w:bookmarkEnd w:id="1774"/>
      <w:bookmarkEnd w:id="1775"/>
      <w:bookmarkEnd w:id="1776"/>
      <w:bookmarkEnd w:id="1778"/>
    </w:p>
    <w:p w14:paraId="64DDC709" w14:textId="77777777" w:rsidR="0036233B" w:rsidRDefault="0036233B" w:rsidP="0036233B">
      <w:r>
        <w:t>The UE shall include this IE if it has received the target UE's application layer ID from upper layers</w:t>
      </w:r>
      <w:r>
        <w:rPr>
          <w:lang w:eastAsia="zh-CN"/>
        </w:rPr>
        <w:t xml:space="preserve"> or if the destination layer-2 ID is the unicast layer-2 ID of target UE</w:t>
      </w:r>
      <w:r>
        <w:t>.</w:t>
      </w:r>
    </w:p>
    <w:p w14:paraId="2B2988D3" w14:textId="77777777" w:rsidR="0036233B" w:rsidRDefault="00AF026B" w:rsidP="0037175B">
      <w:pPr>
        <w:pStyle w:val="40"/>
      </w:pPr>
      <w:bookmarkStart w:id="1779" w:name="_Toc68196344"/>
      <w:bookmarkStart w:id="1780" w:name="_Toc59209015"/>
      <w:bookmarkStart w:id="1781" w:name="_Toc51951243"/>
      <w:bookmarkStart w:id="1782" w:name="_Toc45882693"/>
      <w:bookmarkStart w:id="1783" w:name="_Toc45282307"/>
      <w:bookmarkStart w:id="1784" w:name="_Toc34404462"/>
      <w:bookmarkStart w:id="1785" w:name="_Toc34388691"/>
      <w:bookmarkStart w:id="1786" w:name="_Toc94175743"/>
      <w:r>
        <w:lastRenderedPageBreak/>
        <w:t>10.</w:t>
      </w:r>
      <w:r w:rsidR="0036233B">
        <w:t>3.1.3</w:t>
      </w:r>
      <w:r w:rsidR="0036233B">
        <w:tab/>
        <w:t>Key establishment information container</w:t>
      </w:r>
      <w:bookmarkEnd w:id="1779"/>
      <w:bookmarkEnd w:id="1780"/>
      <w:bookmarkEnd w:id="1781"/>
      <w:bookmarkEnd w:id="1782"/>
      <w:bookmarkEnd w:id="1783"/>
      <w:bookmarkEnd w:id="1786"/>
    </w:p>
    <w:p w14:paraId="7372D759" w14:textId="77777777" w:rsidR="0036233B" w:rsidRDefault="0036233B" w:rsidP="0036233B">
      <w:r>
        <w:t>The UE shall include this IE if</w:t>
      </w:r>
      <w:r>
        <w:rPr>
          <w:lang w:eastAsia="x-none"/>
        </w:rPr>
        <w:t xml:space="preserve"> the </w:t>
      </w:r>
      <w:r>
        <w:t xml:space="preserve">UE PC5 unicast signalling security policy is set to </w:t>
      </w:r>
      <w:r>
        <w:rPr>
          <w:lang w:eastAsia="x-none"/>
        </w:rPr>
        <w:t>"</w:t>
      </w:r>
      <w:r>
        <w:t>signalling integrity protection required</w:t>
      </w:r>
      <w:r>
        <w:rPr>
          <w:lang w:eastAsia="x-none"/>
        </w:rPr>
        <w:t>" or "</w:t>
      </w:r>
      <w:r>
        <w:t>signalling integrity protection preferred</w:t>
      </w:r>
      <w:r>
        <w:rPr>
          <w:lang w:eastAsia="x-none"/>
        </w:rPr>
        <w:t>".</w:t>
      </w:r>
    </w:p>
    <w:p w14:paraId="17BC633A" w14:textId="77777777" w:rsidR="0036233B" w:rsidRDefault="00AF026B" w:rsidP="0037175B">
      <w:pPr>
        <w:pStyle w:val="40"/>
      </w:pPr>
      <w:bookmarkStart w:id="1787" w:name="_Toc68196345"/>
      <w:bookmarkStart w:id="1788" w:name="_Toc59209016"/>
      <w:bookmarkStart w:id="1789" w:name="_Toc51951244"/>
      <w:bookmarkStart w:id="1790" w:name="_Toc45882694"/>
      <w:bookmarkStart w:id="1791" w:name="_Toc45282308"/>
      <w:bookmarkStart w:id="1792" w:name="_Toc94175744"/>
      <w:r>
        <w:t>10.</w:t>
      </w:r>
      <w:r w:rsidR="0036233B">
        <w:t>3.1.4</w:t>
      </w:r>
      <w:r w:rsidR="0036233B">
        <w:tab/>
        <w:t>Nonce_1</w:t>
      </w:r>
      <w:bookmarkEnd w:id="1787"/>
      <w:bookmarkEnd w:id="1788"/>
      <w:bookmarkEnd w:id="1789"/>
      <w:bookmarkEnd w:id="1790"/>
      <w:bookmarkEnd w:id="1791"/>
      <w:bookmarkEnd w:id="1792"/>
    </w:p>
    <w:p w14:paraId="31375F25" w14:textId="77777777" w:rsidR="0036233B" w:rsidRDefault="0036233B" w:rsidP="0036233B">
      <w:r>
        <w:t>The UE shall include this IE if the UE PC5 unicast signalling security policy is set to "signalling integrity protection required" or "signalling integrity protection preferred"</w:t>
      </w:r>
      <w:r>
        <w:rPr>
          <w:lang w:eastAsia="x-none"/>
        </w:rPr>
        <w:t>.</w:t>
      </w:r>
    </w:p>
    <w:p w14:paraId="3449D553" w14:textId="77777777" w:rsidR="0036233B" w:rsidRDefault="00AF026B" w:rsidP="0037175B">
      <w:pPr>
        <w:pStyle w:val="40"/>
      </w:pPr>
      <w:bookmarkStart w:id="1793" w:name="_Toc68196346"/>
      <w:bookmarkStart w:id="1794" w:name="_Toc59209017"/>
      <w:bookmarkStart w:id="1795" w:name="_Toc51951245"/>
      <w:bookmarkStart w:id="1796" w:name="_Toc45882695"/>
      <w:bookmarkStart w:id="1797" w:name="_Toc45282309"/>
      <w:bookmarkStart w:id="1798" w:name="_Toc94175745"/>
      <w:r>
        <w:t>10.</w:t>
      </w:r>
      <w:r w:rsidR="0036233B">
        <w:t>3.1.5</w:t>
      </w:r>
      <w:r w:rsidR="0036233B">
        <w:tab/>
      </w:r>
      <w:r w:rsidR="0036233B">
        <w:rPr>
          <w:lang w:eastAsia="x-none"/>
        </w:rPr>
        <w:t xml:space="preserve">MSB of </w:t>
      </w:r>
      <w:r w:rsidR="0036233B">
        <w:t>K</w:t>
      </w:r>
      <w:r w:rsidR="0036233B">
        <w:rPr>
          <w:vertAlign w:val="subscript"/>
        </w:rPr>
        <w:t>NRP-sess</w:t>
      </w:r>
      <w:r w:rsidR="0036233B">
        <w:t xml:space="preserve"> ID</w:t>
      </w:r>
      <w:bookmarkEnd w:id="1793"/>
      <w:bookmarkEnd w:id="1794"/>
      <w:bookmarkEnd w:id="1795"/>
      <w:bookmarkEnd w:id="1796"/>
      <w:bookmarkEnd w:id="1797"/>
      <w:bookmarkEnd w:id="1798"/>
    </w:p>
    <w:p w14:paraId="0F89A48D" w14:textId="77777777" w:rsidR="0036233B" w:rsidRDefault="0036233B" w:rsidP="0036233B">
      <w:r>
        <w:t>The UE shall include this IE if the UE PC5 unicast signalling security policy is set to "signalling integrity protection required" or "signalling integrity protection preferred"</w:t>
      </w:r>
      <w:r>
        <w:rPr>
          <w:lang w:eastAsia="x-none"/>
        </w:rPr>
        <w:t>.</w:t>
      </w:r>
    </w:p>
    <w:p w14:paraId="2E7A6F12" w14:textId="77777777" w:rsidR="0036233B" w:rsidRDefault="00AF026B" w:rsidP="0037175B">
      <w:pPr>
        <w:pStyle w:val="40"/>
      </w:pPr>
      <w:bookmarkStart w:id="1799" w:name="_Toc68196347"/>
      <w:bookmarkStart w:id="1800" w:name="_Toc59209018"/>
      <w:bookmarkStart w:id="1801" w:name="_Toc51951246"/>
      <w:bookmarkStart w:id="1802" w:name="_Toc45882696"/>
      <w:bookmarkStart w:id="1803" w:name="_Toc45282310"/>
      <w:bookmarkStart w:id="1804" w:name="_Toc94175746"/>
      <w:r>
        <w:t>10.</w:t>
      </w:r>
      <w:r w:rsidR="0036233B">
        <w:t>3.1.6</w:t>
      </w:r>
      <w:r w:rsidR="0036233B">
        <w:tab/>
      </w:r>
      <w:r w:rsidR="0036233B">
        <w:rPr>
          <w:rFonts w:cs="Arial"/>
          <w:szCs w:val="18"/>
        </w:rPr>
        <w:t>K</w:t>
      </w:r>
      <w:r w:rsidR="0036233B">
        <w:rPr>
          <w:rFonts w:cs="Arial"/>
          <w:szCs w:val="18"/>
          <w:vertAlign w:val="subscript"/>
        </w:rPr>
        <w:t>NRP</w:t>
      </w:r>
      <w:r w:rsidR="0036233B">
        <w:rPr>
          <w:rFonts w:cs="Arial"/>
          <w:szCs w:val="18"/>
        </w:rPr>
        <w:t xml:space="preserve"> ID</w:t>
      </w:r>
      <w:bookmarkEnd w:id="1799"/>
      <w:bookmarkEnd w:id="1800"/>
      <w:bookmarkEnd w:id="1801"/>
      <w:bookmarkEnd w:id="1802"/>
      <w:bookmarkEnd w:id="1803"/>
      <w:bookmarkEnd w:id="1804"/>
    </w:p>
    <w:p w14:paraId="2A03C1B5" w14:textId="48DD72D2" w:rsidR="0036233B" w:rsidRDefault="0036233B" w:rsidP="0036233B">
      <w:r>
        <w:t>The UE may include this IE if it has an existing K</w:t>
      </w:r>
      <w:r>
        <w:rPr>
          <w:vertAlign w:val="subscript"/>
        </w:rPr>
        <w:t>NRP</w:t>
      </w:r>
      <w:r>
        <w:t xml:space="preserve"> for the target UE.</w:t>
      </w:r>
    </w:p>
    <w:p w14:paraId="1DE24941" w14:textId="2025F4E5" w:rsidR="00362D12" w:rsidRDefault="00362D12" w:rsidP="00362D12">
      <w:pPr>
        <w:pStyle w:val="40"/>
      </w:pPr>
      <w:bookmarkStart w:id="1805" w:name="_Toc94175747"/>
      <w:r>
        <w:t>10.3.1.</w:t>
      </w:r>
      <w:r w:rsidR="002845FB">
        <w:t>7</w:t>
      </w:r>
      <w:r>
        <w:tab/>
        <w:t>Relay service code</w:t>
      </w:r>
      <w:bookmarkEnd w:id="1805"/>
    </w:p>
    <w:p w14:paraId="728ABED3" w14:textId="40A256DD" w:rsidR="00362D12" w:rsidRDefault="00362D12" w:rsidP="0036233B">
      <w:r>
        <w:t xml:space="preserve">The UE shall include this IE </w:t>
      </w:r>
      <w:r w:rsidRPr="007C6A7D">
        <w:t xml:space="preserve">if the 5G ProSe direct link establishment procedure is </w:t>
      </w:r>
      <w:r w:rsidRPr="007C6A7D">
        <w:rPr>
          <w:lang w:val="en-US"/>
        </w:rPr>
        <w:t>for direct communication between the remote UE and the UE-to-network relay UE</w:t>
      </w:r>
      <w:r>
        <w:t>.</w:t>
      </w:r>
    </w:p>
    <w:p w14:paraId="68CB1824" w14:textId="1E5C1E47" w:rsidR="00C86B9D" w:rsidRDefault="00C86B9D" w:rsidP="00C86B9D">
      <w:pPr>
        <w:pStyle w:val="40"/>
      </w:pPr>
      <w:bookmarkStart w:id="1806" w:name="_Toc94175748"/>
      <w:r>
        <w:t>10.3.1.</w:t>
      </w:r>
      <w:r w:rsidR="00377A98">
        <w:t>8</w:t>
      </w:r>
      <w:r>
        <w:tab/>
        <w:t>ProSe identifiers</w:t>
      </w:r>
      <w:bookmarkEnd w:id="1806"/>
    </w:p>
    <w:p w14:paraId="2EEB293D" w14:textId="5E0BF63F" w:rsidR="00C86B9D" w:rsidRPr="00C86B9D" w:rsidRDefault="00C86B9D" w:rsidP="0036233B">
      <w:r>
        <w:t>The UE shall include this IE if the 5G ProSe direct link establishment procedure is not for 5G ProSe direct communication</w:t>
      </w:r>
      <w:r>
        <w:rPr>
          <w:lang w:val="en-US"/>
        </w:rPr>
        <w:t xml:space="preserve"> between the remote UE and the UE-to-network relay UE</w:t>
      </w:r>
      <w:r>
        <w:t>.</w:t>
      </w:r>
    </w:p>
    <w:p w14:paraId="6D2B111F" w14:textId="726E022A" w:rsidR="0036233B" w:rsidRDefault="00AF026B" w:rsidP="0037175B">
      <w:pPr>
        <w:pStyle w:val="30"/>
      </w:pPr>
      <w:bookmarkStart w:id="1807" w:name="_Toc68196348"/>
      <w:bookmarkStart w:id="1808" w:name="_Toc59209019"/>
      <w:bookmarkStart w:id="1809" w:name="_Toc51951247"/>
      <w:bookmarkStart w:id="1810" w:name="_Toc45882697"/>
      <w:bookmarkStart w:id="1811" w:name="_Toc45282311"/>
      <w:bookmarkStart w:id="1812" w:name="_Toc94175749"/>
      <w:r>
        <w:t>10.</w:t>
      </w:r>
      <w:r w:rsidR="0036233B">
        <w:t>3.2</w:t>
      </w:r>
      <w:r w:rsidR="0036233B">
        <w:tab/>
        <w:t>ProSe direct link establishment accept</w:t>
      </w:r>
      <w:bookmarkEnd w:id="1777"/>
      <w:bookmarkEnd w:id="1784"/>
      <w:bookmarkEnd w:id="1785"/>
      <w:bookmarkEnd w:id="1807"/>
      <w:bookmarkEnd w:id="1808"/>
      <w:bookmarkEnd w:id="1809"/>
      <w:bookmarkEnd w:id="1810"/>
      <w:bookmarkEnd w:id="1811"/>
      <w:bookmarkEnd w:id="1812"/>
    </w:p>
    <w:p w14:paraId="283CC055" w14:textId="77777777" w:rsidR="0036233B" w:rsidRDefault="00AF026B" w:rsidP="0037175B">
      <w:pPr>
        <w:pStyle w:val="40"/>
      </w:pPr>
      <w:bookmarkStart w:id="1813" w:name="_Toc68196349"/>
      <w:bookmarkStart w:id="1814" w:name="_Toc59209020"/>
      <w:bookmarkStart w:id="1815" w:name="_Toc51951248"/>
      <w:bookmarkStart w:id="1816" w:name="_Toc45882698"/>
      <w:bookmarkStart w:id="1817" w:name="_Toc45282312"/>
      <w:bookmarkStart w:id="1818" w:name="_Toc34404463"/>
      <w:bookmarkStart w:id="1819" w:name="_Toc34388692"/>
      <w:bookmarkStart w:id="1820" w:name="_Toc25070714"/>
      <w:bookmarkStart w:id="1821" w:name="_Toc94175750"/>
      <w:r>
        <w:t>10.</w:t>
      </w:r>
      <w:r w:rsidR="0036233B">
        <w:t>3.2.1</w:t>
      </w:r>
      <w:r w:rsidR="0036233B">
        <w:tab/>
        <w:t>Message definition</w:t>
      </w:r>
      <w:bookmarkEnd w:id="1813"/>
      <w:bookmarkEnd w:id="1814"/>
      <w:bookmarkEnd w:id="1815"/>
      <w:bookmarkEnd w:id="1816"/>
      <w:bookmarkEnd w:id="1817"/>
      <w:bookmarkEnd w:id="1818"/>
      <w:bookmarkEnd w:id="1819"/>
      <w:bookmarkEnd w:id="1820"/>
      <w:bookmarkEnd w:id="1821"/>
    </w:p>
    <w:p w14:paraId="3DAB5046" w14:textId="77777777" w:rsidR="0036233B" w:rsidRDefault="0036233B" w:rsidP="0036233B">
      <w:r>
        <w:t>This message is sent by a UE to another peer UE to accept the received PROSE DIRECT LINK ESTABLISHMENT REQUEST message. See table </w:t>
      </w:r>
      <w:r w:rsidR="00AF026B">
        <w:t>10.</w:t>
      </w:r>
      <w:r>
        <w:t>3.2.1.1.</w:t>
      </w:r>
    </w:p>
    <w:p w14:paraId="70336DA3" w14:textId="77777777" w:rsidR="0036233B" w:rsidRDefault="0036233B" w:rsidP="0037175B">
      <w:pPr>
        <w:pStyle w:val="B1"/>
      </w:pPr>
      <w:r>
        <w:t>Message type:</w:t>
      </w:r>
      <w:r>
        <w:tab/>
        <w:t>PROSE DIRECT LINK ESTABLISHMENT ACCEPT</w:t>
      </w:r>
    </w:p>
    <w:p w14:paraId="0001E8C0" w14:textId="77777777" w:rsidR="0036233B" w:rsidRDefault="0036233B" w:rsidP="0037175B">
      <w:pPr>
        <w:pStyle w:val="B1"/>
      </w:pPr>
      <w:r>
        <w:t>Significance:</w:t>
      </w:r>
      <w:r>
        <w:tab/>
        <w:t>dual</w:t>
      </w:r>
    </w:p>
    <w:p w14:paraId="644ABBD4" w14:textId="77777777" w:rsidR="0036233B" w:rsidRDefault="0036233B" w:rsidP="0037175B">
      <w:pPr>
        <w:pStyle w:val="B1"/>
      </w:pPr>
      <w:r>
        <w:t>Direction:</w:t>
      </w:r>
      <w:r>
        <w:tab/>
      </w:r>
      <w:r>
        <w:tab/>
        <w:t>UE to peer UE</w:t>
      </w:r>
    </w:p>
    <w:p w14:paraId="2214A90F" w14:textId="77777777" w:rsidR="0036233B" w:rsidRDefault="0036233B" w:rsidP="0037175B">
      <w:pPr>
        <w:pStyle w:val="TH"/>
        <w:rPr>
          <w:lang w:val="fr-FR"/>
        </w:rPr>
      </w:pPr>
      <w:r>
        <w:rPr>
          <w:lang w:val="fr-FR"/>
        </w:rPr>
        <w:lastRenderedPageBreak/>
        <w:t>Table</w:t>
      </w:r>
      <w:r>
        <w:t> </w:t>
      </w:r>
      <w:r w:rsidR="00AF026B">
        <w:t>10.</w:t>
      </w:r>
      <w:r>
        <w:t>3.2.</w:t>
      </w:r>
      <w:r>
        <w:rPr>
          <w:lang w:val="fr-FR"/>
        </w:rPr>
        <w:t>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Default="0036233B"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Default="0036233B"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Default="0036233B"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Default="0036233B"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Default="0036233B"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Default="0036233B" w:rsidP="0010363A">
            <w:pPr>
              <w:pStyle w:val="TAH"/>
            </w:pPr>
            <w:r>
              <w:t>Length</w:t>
            </w:r>
          </w:p>
        </w:tc>
      </w:tr>
      <w:tr w:rsidR="0036233B"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Default="0036233B" w:rsidP="0010363A">
            <w:pPr>
              <w:pStyle w:val="TAL"/>
            </w:pPr>
            <w:r>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Default="0036233B" w:rsidP="0010363A">
            <w:pPr>
              <w:pStyle w:val="TAL"/>
            </w:pPr>
            <w:r>
              <w:t>ProSe PC5 signalling message type</w:t>
            </w:r>
          </w:p>
          <w:p w14:paraId="174C1CAE" w14:textId="77777777" w:rsidR="0036233B" w:rsidRDefault="00AF026B" w:rsidP="0010363A">
            <w:pPr>
              <w:pStyle w:val="TAL"/>
            </w:pPr>
            <w:r>
              <w:t>11.</w:t>
            </w:r>
            <w:r w:rsidR="0036233B">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Default="0036233B" w:rsidP="0010363A">
            <w:pPr>
              <w:pStyle w:val="TAC"/>
            </w:pPr>
            <w:r>
              <w:t>1</w:t>
            </w:r>
          </w:p>
        </w:tc>
      </w:tr>
      <w:tr w:rsidR="0036233B"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Default="0036233B" w:rsidP="0010363A">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Default="0036233B" w:rsidP="0010363A">
            <w:pPr>
              <w:pStyle w:val="TAL"/>
            </w:pPr>
            <w:r>
              <w:t>Sequence number</w:t>
            </w:r>
          </w:p>
          <w:p w14:paraId="4FDA9A06" w14:textId="77777777" w:rsidR="0036233B" w:rsidRDefault="00AF026B" w:rsidP="0010363A">
            <w:pPr>
              <w:pStyle w:val="TAL"/>
            </w:pPr>
            <w:r>
              <w:t>11.</w:t>
            </w:r>
            <w:r w:rsidR="0036233B">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Default="0036233B" w:rsidP="0010363A">
            <w:pPr>
              <w:pStyle w:val="TAC"/>
            </w:pPr>
            <w:r>
              <w:rPr>
                <w:lang w:eastAsia="zh-CN"/>
              </w:rPr>
              <w:t>1</w:t>
            </w:r>
          </w:p>
        </w:tc>
      </w:tr>
      <w:tr w:rsidR="0036233B"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Default="0036233B" w:rsidP="0010363A">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Default="0036233B" w:rsidP="0010363A">
            <w:pPr>
              <w:pStyle w:val="TAL"/>
            </w:pPr>
            <w:r>
              <w:t>Application layer ID</w:t>
            </w:r>
          </w:p>
          <w:p w14:paraId="5AC997BA" w14:textId="77777777" w:rsidR="0036233B" w:rsidRDefault="00AF026B" w:rsidP="0010363A">
            <w:pPr>
              <w:pStyle w:val="TAL"/>
            </w:pPr>
            <w:r>
              <w:t>11.</w:t>
            </w:r>
            <w:r w:rsidR="0036233B">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Default="0036233B" w:rsidP="0010363A">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Default="00D04D9F" w:rsidP="0010363A">
            <w:pPr>
              <w:pStyle w:val="TAC"/>
            </w:pPr>
            <w:r>
              <w:t>2-256</w:t>
            </w:r>
          </w:p>
        </w:tc>
      </w:tr>
      <w:tr w:rsidR="0036233B"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Default="0036233B" w:rsidP="0010363A">
            <w:pPr>
              <w:pStyle w:val="TAL"/>
            </w:pPr>
            <w:r>
              <w:t>Configuration of UE PC5 unicast user plane security protection</w:t>
            </w:r>
          </w:p>
          <w:p w14:paraId="4800C251" w14:textId="77777777" w:rsidR="0036233B"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Default="0036233B" w:rsidP="0010363A">
            <w:pPr>
              <w:pStyle w:val="TAL"/>
            </w:pPr>
            <w:r>
              <w:t>Configuration of UE PC5 unicast user plane security protection</w:t>
            </w:r>
          </w:p>
          <w:p w14:paraId="7ED8D9E1" w14:textId="77777777" w:rsidR="0036233B" w:rsidRDefault="00AF026B" w:rsidP="0010363A">
            <w:pPr>
              <w:pStyle w:val="TAL"/>
            </w:pPr>
            <w:r>
              <w:t>11.</w:t>
            </w:r>
            <w:r w:rsidR="0036233B">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Default="0036233B" w:rsidP="0010363A">
            <w:pPr>
              <w:pStyle w:val="TAC"/>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Default="0036233B" w:rsidP="0010363A">
            <w:pPr>
              <w:pStyle w:val="TAC"/>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Default="0036233B" w:rsidP="0010363A">
            <w:pPr>
              <w:pStyle w:val="TAC"/>
            </w:pPr>
            <w:r>
              <w:rPr>
                <w:lang w:eastAsia="ja-JP"/>
              </w:rPr>
              <w:t>1</w:t>
            </w:r>
          </w:p>
        </w:tc>
      </w:tr>
      <w:tr w:rsidR="00C86B9D"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Default="00C86B9D" w:rsidP="0010363A">
            <w:pPr>
              <w:pStyle w:val="TAL"/>
            </w:pPr>
            <w:r>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Default="00C86B9D" w:rsidP="0010363A">
            <w:pPr>
              <w:pStyle w:val="TAL"/>
              <w:rPr>
                <w:lang w:eastAsia="x-none"/>
              </w:rPr>
            </w:pPr>
            <w: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Default="00C86B9D" w:rsidP="0010363A">
            <w:pPr>
              <w:pStyle w:val="TAL"/>
            </w:pPr>
            <w:r>
              <w:t>PC5 QoS flow descriptions</w:t>
            </w:r>
          </w:p>
          <w:p w14:paraId="1315CDBF" w14:textId="77777777" w:rsidR="00C86B9D" w:rsidRDefault="00C86B9D" w:rsidP="0010363A">
            <w:pPr>
              <w:pStyle w:val="TAL"/>
              <w:rPr>
                <w:lang w:eastAsia="x-none"/>
              </w:rPr>
            </w:pPr>
            <w:r>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Default="00C86B9D" w:rsidP="0010363A">
            <w:pPr>
              <w:pStyle w:val="TAC"/>
              <w:rPr>
                <w:lang w:eastAsia="ja-JP"/>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Default="00C86B9D" w:rsidP="0010363A">
            <w:pPr>
              <w:pStyle w:val="TAC"/>
              <w:rPr>
                <w:lang w:eastAsia="ja-JP"/>
              </w:rPr>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Default="00C86B9D" w:rsidP="0010363A">
            <w:pPr>
              <w:pStyle w:val="TAC"/>
              <w:rPr>
                <w:lang w:eastAsia="ja-JP"/>
              </w:rPr>
            </w:pPr>
            <w:r>
              <w:t>6-65538</w:t>
            </w:r>
          </w:p>
        </w:tc>
      </w:tr>
      <w:tr w:rsidR="000439EF"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Default="00301FA9" w:rsidP="000439EF">
            <w:pPr>
              <w:pStyle w:val="TAL"/>
              <w:rPr>
                <w:lang w:eastAsia="zh-CN"/>
              </w:rPr>
            </w:pPr>
            <w:r>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Default="000439EF" w:rsidP="000439EF">
            <w:pPr>
              <w:pStyle w:val="TAL"/>
              <w:rPr>
                <w:lang w:eastAsia="zh-CN"/>
              </w:rPr>
            </w:pPr>
            <w:r>
              <w:rPr>
                <w:rFonts w:hint="eastAsia"/>
                <w:lang w:eastAsia="zh-CN"/>
              </w:rPr>
              <w:t>Q</w:t>
            </w:r>
            <w:r>
              <w:rPr>
                <w:lang w:eastAsia="zh-CN"/>
              </w:rPr>
              <w:t>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Default="000439EF" w:rsidP="000439EF">
            <w:pPr>
              <w:pStyle w:val="TAL"/>
              <w:rPr>
                <w:lang w:eastAsia="zh-CN"/>
              </w:rPr>
            </w:pPr>
            <w:r>
              <w:rPr>
                <w:rFonts w:hint="eastAsia"/>
                <w:lang w:eastAsia="zh-CN"/>
              </w:rPr>
              <w:t>P</w:t>
            </w:r>
            <w:r>
              <w:rPr>
                <w:lang w:eastAsia="zh-CN"/>
              </w:rPr>
              <w:t>C5 QoS rules</w:t>
            </w:r>
          </w:p>
          <w:p w14:paraId="3C92D396" w14:textId="5D607BC3" w:rsidR="000439EF" w:rsidRDefault="000439EF" w:rsidP="000439EF">
            <w:pPr>
              <w:pStyle w:val="TAL"/>
            </w:pPr>
            <w:r>
              <w:rPr>
                <w:lang w:eastAsia="zh-CN"/>
              </w:rPr>
              <w:t>11.3.x</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Default="000439EF" w:rsidP="000439EF">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Default="000439EF" w:rsidP="000439EF">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Default="000439EF" w:rsidP="000439EF">
            <w:pPr>
              <w:pStyle w:val="TAC"/>
            </w:pPr>
            <w:r>
              <w:t>7-65538</w:t>
            </w:r>
          </w:p>
        </w:tc>
      </w:tr>
      <w:tr w:rsidR="0036233B"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Default="00A73A6F" w:rsidP="0010363A">
            <w:pPr>
              <w:pStyle w:val="TAL"/>
              <w:rPr>
                <w:lang w:eastAsia="ja-JP"/>
              </w:rPr>
            </w:pPr>
            <w:r>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Default="0036233B" w:rsidP="0010363A">
            <w:pPr>
              <w:pStyle w:val="TAL"/>
            </w:pPr>
            <w:r>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Default="0036233B" w:rsidP="0010363A">
            <w:pPr>
              <w:pStyle w:val="TAL"/>
              <w:rPr>
                <w:lang w:eastAsia="ja-JP"/>
              </w:rPr>
            </w:pPr>
            <w:r>
              <w:rPr>
                <w:lang w:eastAsia="ja-JP"/>
              </w:rPr>
              <w:t>IP address configuration</w:t>
            </w:r>
          </w:p>
          <w:p w14:paraId="65C6C6F7" w14:textId="77777777" w:rsidR="0036233B" w:rsidRDefault="00AF026B" w:rsidP="0010363A">
            <w:pPr>
              <w:pStyle w:val="TAL"/>
              <w:rPr>
                <w:lang w:eastAsia="ja-JP"/>
              </w:rPr>
            </w:pPr>
            <w:r>
              <w:t>11.</w:t>
            </w:r>
            <w:r w:rsidR="0036233B">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Default="0036233B" w:rsidP="0010363A">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Default="0036233B" w:rsidP="0010363A">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Default="0036233B" w:rsidP="0010363A">
            <w:pPr>
              <w:pStyle w:val="TAC"/>
            </w:pPr>
            <w:r>
              <w:t>2</w:t>
            </w:r>
          </w:p>
        </w:tc>
      </w:tr>
      <w:tr w:rsidR="0036233B"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Default="00A73A6F" w:rsidP="0010363A">
            <w:pPr>
              <w:pStyle w:val="TAL"/>
              <w:rPr>
                <w:lang w:eastAsia="ja-JP"/>
              </w:rPr>
            </w:pPr>
            <w:r>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01817041" w:rsidR="0036233B" w:rsidRDefault="003C451D" w:rsidP="0010363A">
            <w:pPr>
              <w:pStyle w:val="TAL"/>
              <w:rPr>
                <w:lang w:eastAsia="ja-JP"/>
              </w:rPr>
            </w:pPr>
            <w:r>
              <w:rPr>
                <w:lang w:eastAsia="ja-JP"/>
              </w:rPr>
              <w:t>Target l</w:t>
            </w:r>
            <w:r w:rsidR="0036233B">
              <w:rPr>
                <w:lang w:eastAsia="ja-JP"/>
              </w:rPr>
              <w:t xml:space="preserve">ink local IPv6 address </w:t>
            </w:r>
          </w:p>
          <w:p w14:paraId="5BD5FAC6" w14:textId="77777777" w:rsidR="0036233B"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Default="0036233B" w:rsidP="0010363A">
            <w:pPr>
              <w:pStyle w:val="TAL"/>
              <w:rPr>
                <w:lang w:eastAsia="ja-JP"/>
              </w:rPr>
            </w:pPr>
            <w:r>
              <w:rPr>
                <w:lang w:eastAsia="ja-JP"/>
              </w:rPr>
              <w:t>Link local IPv6 address</w:t>
            </w:r>
          </w:p>
          <w:p w14:paraId="667D54C0" w14:textId="77777777" w:rsidR="0036233B" w:rsidRDefault="00AF026B" w:rsidP="0010363A">
            <w:pPr>
              <w:pStyle w:val="TAL"/>
              <w:rPr>
                <w:lang w:eastAsia="ja-JP"/>
              </w:rPr>
            </w:pPr>
            <w:r>
              <w:t>11.</w:t>
            </w:r>
            <w:r w:rsidR="0036233B">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Default="0036233B" w:rsidP="0010363A">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Default="0036233B" w:rsidP="0010363A">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Default="0036233B" w:rsidP="0010363A">
            <w:pPr>
              <w:pStyle w:val="TAC"/>
              <w:rPr>
                <w:lang w:eastAsia="ja-JP"/>
              </w:rPr>
            </w:pPr>
            <w:r>
              <w:rPr>
                <w:lang w:eastAsia="ja-JP"/>
              </w:rPr>
              <w:t>17</w:t>
            </w:r>
          </w:p>
        </w:tc>
      </w:tr>
    </w:tbl>
    <w:p w14:paraId="0A31CDDB" w14:textId="77777777" w:rsidR="0036233B" w:rsidRDefault="0036233B" w:rsidP="00021BA6"/>
    <w:p w14:paraId="33B2EDC7" w14:textId="77777777" w:rsidR="0036233B" w:rsidRDefault="00AF026B" w:rsidP="0037175B">
      <w:pPr>
        <w:pStyle w:val="40"/>
      </w:pPr>
      <w:bookmarkStart w:id="1822" w:name="_Toc68196350"/>
      <w:bookmarkStart w:id="1823" w:name="_Toc59209021"/>
      <w:bookmarkStart w:id="1824" w:name="_Toc94175751"/>
      <w:r>
        <w:t>10.</w:t>
      </w:r>
      <w:r w:rsidR="0036233B">
        <w:t>3.2.2</w:t>
      </w:r>
      <w:r w:rsidR="0036233B">
        <w:tab/>
        <w:t>IP address configuration</w:t>
      </w:r>
      <w:bookmarkEnd w:id="1822"/>
      <w:bookmarkEnd w:id="1823"/>
      <w:bookmarkEnd w:id="1824"/>
    </w:p>
    <w:p w14:paraId="7258AD01" w14:textId="77777777" w:rsidR="0036233B" w:rsidRDefault="0036233B" w:rsidP="0036233B">
      <w:r>
        <w:t>The UE shall include this IE if IP communication is used.</w:t>
      </w:r>
    </w:p>
    <w:p w14:paraId="4EF1E4AA" w14:textId="5DBC1BFE" w:rsidR="0036233B" w:rsidRDefault="00AF026B" w:rsidP="0037175B">
      <w:pPr>
        <w:pStyle w:val="40"/>
      </w:pPr>
      <w:bookmarkStart w:id="1825" w:name="_Toc68196351"/>
      <w:bookmarkStart w:id="1826" w:name="_Toc59209022"/>
      <w:bookmarkStart w:id="1827" w:name="_Toc94175752"/>
      <w:r>
        <w:t>10.</w:t>
      </w:r>
      <w:r w:rsidR="0036233B">
        <w:t>3.2.3</w:t>
      </w:r>
      <w:r w:rsidR="0036233B">
        <w:tab/>
      </w:r>
      <w:r w:rsidR="00A07B13">
        <w:t>Target l</w:t>
      </w:r>
      <w:r w:rsidR="0036233B">
        <w:t>ink local IPv6 address</w:t>
      </w:r>
      <w:bookmarkEnd w:id="1825"/>
      <w:bookmarkEnd w:id="1826"/>
      <w:bookmarkEnd w:id="1827"/>
    </w:p>
    <w:p w14:paraId="30DE3DC7" w14:textId="602B53E8" w:rsidR="0036233B" w:rsidRDefault="0036233B" w:rsidP="0036233B">
      <w:r>
        <w:t>The UE shall include this IE if IP communication is used and the IP address configuration is set to "address allocation not supported".</w:t>
      </w:r>
    </w:p>
    <w:p w14:paraId="2A0B74D5" w14:textId="77A5A071" w:rsidR="00C86B9D" w:rsidRDefault="00C86B9D" w:rsidP="00C86B9D">
      <w:pPr>
        <w:pStyle w:val="40"/>
      </w:pPr>
      <w:bookmarkStart w:id="1828" w:name="_Toc94175753"/>
      <w:r>
        <w:t>10.3.2.</w:t>
      </w:r>
      <w:r w:rsidR="00A80C87">
        <w:t>4</w:t>
      </w:r>
      <w:r>
        <w:tab/>
        <w:t>QoS flow descriptions</w:t>
      </w:r>
      <w:bookmarkEnd w:id="1828"/>
    </w:p>
    <w:p w14:paraId="148DDAD6" w14:textId="77777777" w:rsidR="00C86B9D" w:rsidRDefault="00C86B9D" w:rsidP="00C86B9D">
      <w:r>
        <w:t>The UE shall include this IE if:</w:t>
      </w:r>
    </w:p>
    <w:p w14:paraId="2110F3D9" w14:textId="77777777" w:rsidR="00C86B9D" w:rsidRDefault="00C86B9D" w:rsidP="00A80C87">
      <w:pPr>
        <w:pStyle w:val="B1"/>
      </w:pPr>
      <w:r>
        <w:t>a)</w:t>
      </w:r>
      <w:r>
        <w:tab/>
        <w:t>the 5G ProSe direct link establishment procedure is not for 5G ProSe direct communication</w:t>
      </w:r>
      <w:r>
        <w:rPr>
          <w:lang w:val="en-US"/>
        </w:rPr>
        <w:t xml:space="preserve"> between the remote UE and the UE-to-network relay UE</w:t>
      </w:r>
      <w:r>
        <w:t>; or</w:t>
      </w:r>
    </w:p>
    <w:p w14:paraId="793EE470" w14:textId="3964788E" w:rsidR="00C86B9D" w:rsidRDefault="00C86B9D" w:rsidP="00A80C87">
      <w:pPr>
        <w:pStyle w:val="B1"/>
        <w:rPr>
          <w:lang w:val="en-US"/>
        </w:rPr>
      </w:pPr>
      <w:r>
        <w:t>b)</w:t>
      </w:r>
      <w:r>
        <w:tab/>
        <w:t>the 5G ProSe direct link establishment procedure is for 5G ProSe direct communication</w:t>
      </w:r>
      <w:r>
        <w:rPr>
          <w:lang w:val="en-US"/>
        </w:rPr>
        <w:t xml:space="preserve"> between the 5G ProSe layer-3 remote UE and the 5G ProSe layer-3 UE-to-network relay UE.</w:t>
      </w:r>
    </w:p>
    <w:p w14:paraId="5906B509" w14:textId="74F1D02C" w:rsidR="000439EF" w:rsidRDefault="000439EF" w:rsidP="000439EF">
      <w:pPr>
        <w:pStyle w:val="40"/>
      </w:pPr>
      <w:bookmarkStart w:id="1829" w:name="_Toc94175754"/>
      <w:r>
        <w:t>10.3.2.</w:t>
      </w:r>
      <w:r w:rsidR="00301FA9">
        <w:t>5</w:t>
      </w:r>
      <w:r>
        <w:tab/>
        <w:t>QoS rules</w:t>
      </w:r>
      <w:bookmarkEnd w:id="1829"/>
    </w:p>
    <w:p w14:paraId="5E71B2AE" w14:textId="6BBA4703" w:rsidR="000439EF" w:rsidRDefault="000439EF" w:rsidP="0066566A">
      <w:r>
        <w:t xml:space="preserve">The UE may include this IE to indicate the </w:t>
      </w:r>
      <w:r>
        <w:rPr>
          <w:lang w:eastAsia="zh-CN"/>
        </w:rPr>
        <w:t>PC5 QoS rules for the established PC5 QoS flow(s)</w:t>
      </w:r>
      <w:r>
        <w:rPr>
          <w:lang w:val="en-US"/>
        </w:rPr>
        <w:t>.</w:t>
      </w:r>
    </w:p>
    <w:p w14:paraId="58F4C3F9" w14:textId="77777777" w:rsidR="0036233B" w:rsidRDefault="00AF026B" w:rsidP="0037175B">
      <w:pPr>
        <w:pStyle w:val="30"/>
        <w:rPr>
          <w:lang w:val="en-US" w:eastAsia="zh-CN"/>
        </w:rPr>
      </w:pPr>
      <w:bookmarkStart w:id="1830" w:name="_Toc68196413"/>
      <w:bookmarkStart w:id="1831" w:name="_Toc59209084"/>
      <w:bookmarkStart w:id="1832" w:name="_Toc51951307"/>
      <w:bookmarkStart w:id="1833" w:name="_Toc94175755"/>
      <w:r>
        <w:rPr>
          <w:lang w:val="en-US" w:eastAsia="zh-CN"/>
        </w:rPr>
        <w:t>10.</w:t>
      </w:r>
      <w:r w:rsidR="0036233B">
        <w:rPr>
          <w:lang w:val="en-US" w:eastAsia="zh-CN"/>
        </w:rPr>
        <w:t>3</w:t>
      </w:r>
      <w:r w:rsidR="0036233B">
        <w:t>.3</w:t>
      </w:r>
      <w:r w:rsidR="0036233B">
        <w:tab/>
        <w:t xml:space="preserve">ProSe direct link </w:t>
      </w:r>
      <w:r w:rsidR="0036233B">
        <w:rPr>
          <w:lang w:val="en-US" w:eastAsia="zh-CN"/>
        </w:rPr>
        <w:t>establishment reject</w:t>
      </w:r>
      <w:bookmarkEnd w:id="1830"/>
      <w:bookmarkEnd w:id="1831"/>
      <w:bookmarkEnd w:id="1832"/>
      <w:bookmarkEnd w:id="1833"/>
    </w:p>
    <w:p w14:paraId="410F08A4" w14:textId="77777777" w:rsidR="0036233B" w:rsidRPr="0037175B" w:rsidRDefault="00AF026B" w:rsidP="0037175B">
      <w:pPr>
        <w:pStyle w:val="40"/>
      </w:pPr>
      <w:bookmarkStart w:id="1834" w:name="_Toc68196414"/>
      <w:bookmarkStart w:id="1835" w:name="_Toc59209085"/>
      <w:bookmarkStart w:id="1836" w:name="_Toc51951308"/>
      <w:bookmarkStart w:id="1837" w:name="_Toc94175756"/>
      <w:r w:rsidRPr="0037175B">
        <w:t>10.</w:t>
      </w:r>
      <w:r w:rsidR="0036233B" w:rsidRPr="0037175B">
        <w:t>3.3.1</w:t>
      </w:r>
      <w:r w:rsidR="0036233B" w:rsidRPr="00021BA6">
        <w:tab/>
        <w:t>Message definition</w:t>
      </w:r>
      <w:bookmarkEnd w:id="1834"/>
      <w:bookmarkEnd w:id="1835"/>
      <w:bookmarkEnd w:id="1836"/>
      <w:bookmarkEnd w:id="1837"/>
    </w:p>
    <w:p w14:paraId="78CB459B" w14:textId="77777777" w:rsidR="0036233B" w:rsidRDefault="0036233B" w:rsidP="0036233B">
      <w:r>
        <w:t xml:space="preserve">This message is sent by the UE to another peer UE to indicate that the link </w:t>
      </w:r>
      <w:r w:rsidRPr="0037175B">
        <w:t>establishment</w:t>
      </w:r>
      <w:r>
        <w:t xml:space="preserve"> request is not accepted. See table </w:t>
      </w:r>
      <w:r w:rsidR="00AF026B" w:rsidRPr="0037175B">
        <w:t>10.</w:t>
      </w:r>
      <w:r w:rsidRPr="0037175B">
        <w:t>3</w:t>
      </w:r>
      <w:r>
        <w:t>.3</w:t>
      </w:r>
      <w:r w:rsidRPr="0037175B">
        <w:t>.1.1</w:t>
      </w:r>
      <w:r>
        <w:t>.</w:t>
      </w:r>
    </w:p>
    <w:p w14:paraId="293A36D5" w14:textId="77777777" w:rsidR="0036233B" w:rsidRDefault="0036233B" w:rsidP="0037175B">
      <w:pPr>
        <w:pStyle w:val="B1"/>
      </w:pPr>
      <w:r>
        <w:t>Message type:</w:t>
      </w:r>
      <w:r>
        <w:tab/>
        <w:t>PROSE DIRECT LINK ESTABLISHMENT REJECT</w:t>
      </w:r>
    </w:p>
    <w:p w14:paraId="39565608" w14:textId="77777777" w:rsidR="0036233B" w:rsidRDefault="0036233B" w:rsidP="0037175B">
      <w:pPr>
        <w:pStyle w:val="B1"/>
      </w:pPr>
      <w:r>
        <w:t>Significance:</w:t>
      </w:r>
      <w:r>
        <w:tab/>
        <w:t>dual</w:t>
      </w:r>
    </w:p>
    <w:p w14:paraId="402F43C7" w14:textId="77777777" w:rsidR="0036233B" w:rsidRDefault="0036233B" w:rsidP="0037175B">
      <w:pPr>
        <w:pStyle w:val="B1"/>
      </w:pPr>
      <w:r>
        <w:t>Direction:</w:t>
      </w:r>
      <w:r>
        <w:tab/>
      </w:r>
      <w:r>
        <w:tab/>
        <w:t>UE to peer UE</w:t>
      </w:r>
    </w:p>
    <w:p w14:paraId="7047FF15" w14:textId="77777777" w:rsidR="0036233B" w:rsidRDefault="0036233B" w:rsidP="0037175B">
      <w:pPr>
        <w:pStyle w:val="TH"/>
      </w:pPr>
      <w:r>
        <w:lastRenderedPageBreak/>
        <w:t>Table </w:t>
      </w:r>
      <w:r w:rsidR="00AF026B" w:rsidRPr="0037175B">
        <w:t>10.</w:t>
      </w:r>
      <w:r w:rsidRPr="0037175B">
        <w:t>3</w:t>
      </w:r>
      <w:r>
        <w:t>.3</w:t>
      </w:r>
      <w:r w:rsidRPr="0037175B">
        <w:t>.1.1</w:t>
      </w:r>
      <w:r>
        <w:t>: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Default="0036233B" w:rsidP="0010363A">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Default="0036233B" w:rsidP="0010363A">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Default="0036233B"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Default="0036233B"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Default="0036233B"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Default="0036233B" w:rsidP="0010363A">
            <w:pPr>
              <w:pStyle w:val="TAH"/>
            </w:pPr>
            <w:r>
              <w:t>Length</w:t>
            </w:r>
          </w:p>
        </w:tc>
      </w:tr>
      <w:tr w:rsidR="0036233B"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Default="0036233B" w:rsidP="0010363A">
            <w:pPr>
              <w:pStyle w:val="TAL"/>
            </w:pPr>
            <w:r>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Default="0036233B" w:rsidP="0010363A">
            <w:pPr>
              <w:pStyle w:val="TAL"/>
            </w:pPr>
            <w:r>
              <w:t>ProSe PC5 signalling message type</w:t>
            </w:r>
          </w:p>
          <w:p w14:paraId="231A7006" w14:textId="77777777" w:rsidR="0036233B" w:rsidRDefault="00AF026B" w:rsidP="0010363A">
            <w:pPr>
              <w:pStyle w:val="TAL"/>
            </w:pPr>
            <w:r>
              <w:rPr>
                <w:lang w:val="en-US" w:eastAsia="zh-CN"/>
              </w:rPr>
              <w:t>11.</w:t>
            </w:r>
            <w:r w:rsidR="0036233B">
              <w:rPr>
                <w:lang w:val="en-US" w:eastAsia="zh-CN"/>
              </w:rPr>
              <w:t>3</w:t>
            </w:r>
            <w:r w:rsidR="0036233B">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Default="0036233B" w:rsidP="0010363A">
            <w:pPr>
              <w:pStyle w:val="TAC"/>
            </w:pPr>
            <w:r>
              <w:t>1</w:t>
            </w:r>
          </w:p>
        </w:tc>
      </w:tr>
      <w:tr w:rsidR="0036233B"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Default="0036233B" w:rsidP="0010363A">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Default="0036233B" w:rsidP="0010363A">
            <w:pPr>
              <w:pStyle w:val="TAL"/>
            </w:pPr>
            <w:r>
              <w:t>Sequence number</w:t>
            </w:r>
          </w:p>
          <w:p w14:paraId="36BC2CFE" w14:textId="77777777" w:rsidR="0036233B" w:rsidRDefault="00AF026B" w:rsidP="0010363A">
            <w:pPr>
              <w:pStyle w:val="TAL"/>
            </w:pPr>
            <w:r>
              <w:rPr>
                <w:lang w:val="en-US" w:eastAsia="zh-CN"/>
              </w:rPr>
              <w:t>11.</w:t>
            </w:r>
            <w:r w:rsidR="0036233B">
              <w:rPr>
                <w:lang w:val="en-US" w:eastAsia="zh-CN"/>
              </w:rPr>
              <w:t>3</w:t>
            </w:r>
            <w:r w:rsidR="0036233B">
              <w:t>.</w:t>
            </w:r>
            <w:r w:rsidR="0036233B">
              <w:rPr>
                <w:lang w:val="en-US"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Default="0036233B" w:rsidP="0010363A">
            <w:pPr>
              <w:pStyle w:val="TAC"/>
              <w:rPr>
                <w:lang w:eastAsia="zh-CN"/>
              </w:rPr>
            </w:pPr>
            <w:r>
              <w:rPr>
                <w:lang w:eastAsia="zh-CN"/>
              </w:rPr>
              <w:t>1</w:t>
            </w:r>
          </w:p>
        </w:tc>
      </w:tr>
      <w:tr w:rsidR="0036233B"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Default="0036233B" w:rsidP="0010363A">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Default="0036233B" w:rsidP="0010363A">
            <w:pPr>
              <w:pStyle w:val="TAL"/>
              <w:rPr>
                <w:lang w:val="en-US" w:eastAsia="zh-CN"/>
              </w:rPr>
            </w:pPr>
            <w:r>
              <w:rPr>
                <w:lang w:val="en-US" w:eastAsia="zh-CN"/>
              </w:rPr>
              <w:t>PC5 signalling protocol cause</w:t>
            </w:r>
          </w:p>
          <w:p w14:paraId="6218A91A" w14:textId="34B45537" w:rsidR="0036233B" w:rsidRDefault="00AF026B" w:rsidP="0010363A">
            <w:pPr>
              <w:pStyle w:val="TAL"/>
              <w:rPr>
                <w:rFonts w:eastAsia="宋体"/>
                <w:lang w:val="en-US" w:eastAsia="zh-CN"/>
              </w:rPr>
            </w:pPr>
            <w:r>
              <w:rPr>
                <w:lang w:val="en-US" w:eastAsia="zh-CN"/>
              </w:rPr>
              <w:t>11.</w:t>
            </w:r>
            <w:r w:rsidR="0036233B">
              <w:rPr>
                <w:lang w:val="en-US" w:eastAsia="zh-CN"/>
              </w:rPr>
              <w:t>3.</w:t>
            </w:r>
            <w:r w:rsidR="00030D31">
              <w:rPr>
                <w:lang w:val="en-US"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Default="0036233B" w:rsidP="0066566A">
            <w:pPr>
              <w:pStyle w:val="TAL"/>
              <w:jc w:val="center"/>
              <w:rPr>
                <w:rFonts w:eastAsia="宋体"/>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Default="0036233B" w:rsidP="0066566A">
            <w:pPr>
              <w:pStyle w:val="TAL"/>
              <w:jc w:val="center"/>
              <w:rPr>
                <w:rFonts w:eastAsiaTheme="minorEastAsia"/>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Default="0036233B" w:rsidP="0010363A">
            <w:pPr>
              <w:pStyle w:val="TAC"/>
            </w:pPr>
            <w:r>
              <w:t>1</w:t>
            </w:r>
          </w:p>
        </w:tc>
      </w:tr>
      <w:tr w:rsidR="00F44AE1"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Default="00691665" w:rsidP="0010363A">
            <w:pPr>
              <w:pStyle w:val="TAL"/>
              <w:rPr>
                <w:lang w:eastAsia="zh-CN"/>
              </w:rPr>
            </w:pPr>
            <w:r>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Default="00F44AE1" w:rsidP="0010363A">
            <w:pPr>
              <w:pStyle w:val="TAL"/>
            </w:pPr>
            <w:r>
              <w:t>Back-off</w:t>
            </w:r>
            <w:r w:rsidRPr="00C7563C">
              <w:t xml:space="preserve">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F44AE1" w:rsidRDefault="00F44AE1" w:rsidP="0010363A">
            <w:pPr>
              <w:pStyle w:val="TAL"/>
              <w:rPr>
                <w:lang w:val="en-US" w:eastAsia="zh-CN"/>
              </w:rPr>
            </w:pPr>
            <w:r w:rsidRPr="00F44AE1">
              <w:rPr>
                <w:lang w:val="en-US" w:eastAsia="zh-CN"/>
              </w:rPr>
              <w:t>GPRS timer</w:t>
            </w:r>
          </w:p>
          <w:p w14:paraId="3F5B331D" w14:textId="30C58B5F" w:rsidR="00F44AE1" w:rsidRPr="00F44AE1" w:rsidRDefault="00953252" w:rsidP="0010363A">
            <w:pPr>
              <w:pStyle w:val="TAL"/>
              <w:rPr>
                <w:lang w:val="en-US" w:eastAsia="zh-CN"/>
              </w:rPr>
            </w:pPr>
            <w:r>
              <w:rPr>
                <w:lang w:val="en-US"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Default="00F44AE1" w:rsidP="0010363A">
            <w:pPr>
              <w:pStyle w:val="TAC"/>
              <w:rPr>
                <w:lang w:eastAsia="zh-CN"/>
              </w:rPr>
            </w:pPr>
            <w:r w:rsidRPr="00C7563C">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Default="00F44AE1" w:rsidP="0010363A">
            <w:pPr>
              <w:pStyle w:val="TAC"/>
            </w:pPr>
            <w:r w:rsidRPr="00C7563C">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Default="00F44AE1" w:rsidP="0010363A">
            <w:pPr>
              <w:pStyle w:val="TAC"/>
            </w:pPr>
            <w:r>
              <w:t>2</w:t>
            </w:r>
          </w:p>
        </w:tc>
      </w:tr>
    </w:tbl>
    <w:p w14:paraId="34CE87DC" w14:textId="3063A161" w:rsidR="0036233B" w:rsidRDefault="0036233B" w:rsidP="0037175B"/>
    <w:p w14:paraId="7DAD767D" w14:textId="77777777" w:rsidR="00F44AE1" w:rsidRDefault="00F44AE1" w:rsidP="00F44AE1">
      <w:pPr>
        <w:pStyle w:val="40"/>
        <w:rPr>
          <w:lang w:val="en-US" w:eastAsia="ko-KR"/>
        </w:rPr>
      </w:pPr>
      <w:bookmarkStart w:id="1838" w:name="_Toc68203205"/>
      <w:bookmarkStart w:id="1839" w:name="_Toc51949470"/>
      <w:bookmarkStart w:id="1840" w:name="_Toc51948378"/>
      <w:bookmarkStart w:id="1841" w:name="_Toc45287108"/>
      <w:bookmarkStart w:id="1842" w:name="_Toc36657440"/>
      <w:bookmarkStart w:id="1843" w:name="_Toc36213263"/>
      <w:bookmarkStart w:id="1844" w:name="_Toc27747074"/>
      <w:bookmarkStart w:id="1845" w:name="_Toc20232966"/>
      <w:bookmarkStart w:id="1846" w:name="_Toc94175757"/>
      <w:r>
        <w:t>10.3.3.2</w:t>
      </w:r>
      <w:r>
        <w:rPr>
          <w:lang w:val="en-US" w:eastAsia="ko-KR"/>
        </w:rPr>
        <w:tab/>
      </w:r>
      <w:bookmarkEnd w:id="1838"/>
      <w:bookmarkEnd w:id="1839"/>
      <w:bookmarkEnd w:id="1840"/>
      <w:bookmarkEnd w:id="1841"/>
      <w:bookmarkEnd w:id="1842"/>
      <w:bookmarkEnd w:id="1843"/>
      <w:bookmarkEnd w:id="1844"/>
      <w:bookmarkEnd w:id="1845"/>
      <w:r>
        <w:t>Back-off value</w:t>
      </w:r>
      <w:bookmarkEnd w:id="1846"/>
    </w:p>
    <w:p w14:paraId="7932C301" w14:textId="0069E5B0" w:rsidR="00F44AE1" w:rsidRDefault="00F44AE1" w:rsidP="0037175B">
      <w:r>
        <w:t>The UE may include this IE when it needs to indicate a back-off timer to another peer UE for congestion control purpose.</w:t>
      </w:r>
    </w:p>
    <w:p w14:paraId="723ECD23" w14:textId="77777777" w:rsidR="00CE7C6B" w:rsidRDefault="00AF026B" w:rsidP="0037175B">
      <w:pPr>
        <w:pStyle w:val="30"/>
      </w:pPr>
      <w:bookmarkStart w:id="1847" w:name="_Toc68196358"/>
      <w:bookmarkStart w:id="1848" w:name="_Toc59209029"/>
      <w:bookmarkStart w:id="1849" w:name="_Toc94175758"/>
      <w:r>
        <w:rPr>
          <w:lang w:val="en-US" w:eastAsia="zh-CN"/>
        </w:rPr>
        <w:t>10.</w:t>
      </w:r>
      <w:r w:rsidR="00CE7C6B">
        <w:rPr>
          <w:lang w:val="en-US" w:eastAsia="zh-CN"/>
        </w:rPr>
        <w:t>3</w:t>
      </w:r>
      <w:r w:rsidR="00CE7C6B">
        <w:t>.</w:t>
      </w:r>
      <w:r w:rsidR="00053035">
        <w:t>4</w:t>
      </w:r>
      <w:r w:rsidR="00CE7C6B">
        <w:tab/>
        <w:t xml:space="preserve">ProSe direct link </w:t>
      </w:r>
      <w:r w:rsidR="00CE7C6B">
        <w:rPr>
          <w:lang w:val="en-US" w:eastAsia="zh-CN"/>
        </w:rPr>
        <w:t>release</w:t>
      </w:r>
      <w:r w:rsidR="00CE7C6B">
        <w:t xml:space="preserve"> request</w:t>
      </w:r>
      <w:bookmarkEnd w:id="1847"/>
      <w:bookmarkEnd w:id="1848"/>
      <w:bookmarkEnd w:id="1849"/>
    </w:p>
    <w:p w14:paraId="6E50A179" w14:textId="77777777" w:rsidR="00CE7C6B" w:rsidRDefault="00AF026B" w:rsidP="0037175B">
      <w:pPr>
        <w:pStyle w:val="40"/>
      </w:pPr>
      <w:bookmarkStart w:id="1850" w:name="_Toc68196359"/>
      <w:bookmarkStart w:id="1851" w:name="_Toc59209030"/>
      <w:bookmarkStart w:id="1852" w:name="_Toc51951254"/>
      <w:bookmarkStart w:id="1853" w:name="_Toc45882704"/>
      <w:bookmarkStart w:id="1854" w:name="_Toc45282318"/>
      <w:bookmarkStart w:id="1855" w:name="_Toc34404469"/>
      <w:bookmarkStart w:id="1856" w:name="_Toc34388698"/>
      <w:bookmarkStart w:id="1857" w:name="_Toc525231360"/>
      <w:bookmarkStart w:id="1858" w:name="_Toc94175759"/>
      <w:r>
        <w:rPr>
          <w:lang w:val="en-US" w:eastAsia="zh-CN"/>
        </w:rPr>
        <w:t>10.</w:t>
      </w:r>
      <w:r w:rsidR="00CE7C6B">
        <w:rPr>
          <w:lang w:val="en-US" w:eastAsia="zh-CN"/>
        </w:rPr>
        <w:t>3</w:t>
      </w:r>
      <w:r w:rsidR="00CE7C6B">
        <w:t>.</w:t>
      </w:r>
      <w:r w:rsidR="00053035">
        <w:t>4</w:t>
      </w:r>
      <w:r w:rsidR="00CE7C6B">
        <w:t>.1</w:t>
      </w:r>
      <w:r w:rsidR="00CE7C6B">
        <w:tab/>
        <w:t>Message definition</w:t>
      </w:r>
      <w:bookmarkEnd w:id="1850"/>
      <w:bookmarkEnd w:id="1851"/>
      <w:bookmarkEnd w:id="1852"/>
      <w:bookmarkEnd w:id="1853"/>
      <w:bookmarkEnd w:id="1854"/>
      <w:bookmarkEnd w:id="1855"/>
      <w:bookmarkEnd w:id="1856"/>
      <w:bookmarkEnd w:id="1857"/>
      <w:bookmarkEnd w:id="1858"/>
    </w:p>
    <w:p w14:paraId="264F9AD1" w14:textId="76B5230E" w:rsidR="00CE7C6B" w:rsidRDefault="00CE7C6B" w:rsidP="00CE7C6B">
      <w:r>
        <w:t>This message is sent by the UE to another peer UE to initiate the direct link release procedure. See table </w:t>
      </w:r>
      <w:r w:rsidR="00AF026B">
        <w:rPr>
          <w:lang w:val="en-US" w:eastAsia="zh-CN"/>
        </w:rPr>
        <w:t>10.</w:t>
      </w:r>
      <w:r>
        <w:rPr>
          <w:lang w:val="en-US" w:eastAsia="zh-CN"/>
        </w:rPr>
        <w:t>3</w:t>
      </w:r>
      <w:r>
        <w:t>.</w:t>
      </w:r>
      <w:r w:rsidR="00E36C9D">
        <w:t>4</w:t>
      </w:r>
      <w:r>
        <w:t>.1.1.</w:t>
      </w:r>
    </w:p>
    <w:p w14:paraId="56F30124" w14:textId="77777777" w:rsidR="00CE7C6B" w:rsidRDefault="00CE7C6B" w:rsidP="0037175B">
      <w:pPr>
        <w:pStyle w:val="B1"/>
        <w:rPr>
          <w:lang w:val="en-US" w:eastAsia="zh-CN"/>
        </w:rPr>
      </w:pPr>
      <w:r>
        <w:t>Message type:</w:t>
      </w:r>
      <w:r>
        <w:tab/>
        <w:t>PROSE DIRECT</w:t>
      </w:r>
      <w:r>
        <w:rPr>
          <w:lang w:val="en-US" w:eastAsia="zh-CN"/>
        </w:rPr>
        <w:t xml:space="preserve"> LINK RELEASE REQUEST</w:t>
      </w:r>
    </w:p>
    <w:p w14:paraId="437FAB47" w14:textId="77777777" w:rsidR="00CE7C6B" w:rsidRDefault="00CE7C6B" w:rsidP="0037175B">
      <w:pPr>
        <w:pStyle w:val="B1"/>
      </w:pPr>
      <w:r>
        <w:t>Significance:</w:t>
      </w:r>
      <w:r>
        <w:tab/>
        <w:t>dual</w:t>
      </w:r>
    </w:p>
    <w:p w14:paraId="13DA9D89" w14:textId="77777777" w:rsidR="00CE7C6B" w:rsidRDefault="00CE7C6B" w:rsidP="0037175B">
      <w:pPr>
        <w:pStyle w:val="B1"/>
      </w:pPr>
      <w:r>
        <w:t>Direction:</w:t>
      </w:r>
      <w:r>
        <w:tab/>
      </w:r>
      <w:r>
        <w:tab/>
        <w:t>UE to peer UE</w:t>
      </w:r>
    </w:p>
    <w:p w14:paraId="44DA42F9" w14:textId="01795757" w:rsidR="00CE7C6B" w:rsidRDefault="00CE7C6B" w:rsidP="0037175B">
      <w:pPr>
        <w:pStyle w:val="TH"/>
      </w:pPr>
      <w:r>
        <w:t>Table</w:t>
      </w:r>
      <w:r>
        <w:rPr>
          <w:noProof/>
        </w:rPr>
        <w:t> </w:t>
      </w:r>
      <w:r w:rsidR="00AF026B">
        <w:rPr>
          <w:lang w:val="en-US" w:eastAsia="zh-CN"/>
        </w:rPr>
        <w:t>10.</w:t>
      </w:r>
      <w:r>
        <w:rPr>
          <w:lang w:val="en-US" w:eastAsia="zh-CN"/>
        </w:rPr>
        <w:t>3</w:t>
      </w:r>
      <w:r>
        <w:rPr>
          <w:lang w:eastAsia="zh-CN"/>
        </w:rPr>
        <w:t>.</w:t>
      </w:r>
      <w:r w:rsidR="007864F0">
        <w:rPr>
          <w:lang w:eastAsia="zh-CN"/>
        </w:rPr>
        <w:t>4</w:t>
      </w:r>
      <w:r>
        <w:rPr>
          <w:lang w:eastAsia="zh-CN"/>
        </w:rPr>
        <w:t>.1.1</w:t>
      </w:r>
      <w:r>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D63BDB"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50CDD" w:rsidRDefault="00CE7C6B" w:rsidP="0010363A">
            <w:pPr>
              <w:pStyle w:val="TAH"/>
            </w:pPr>
            <w:r w:rsidRPr="00C50CDD">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50CDD" w:rsidRDefault="00CE7C6B" w:rsidP="0010363A">
            <w:pPr>
              <w:pStyle w:val="TAH"/>
            </w:pPr>
            <w:r w:rsidRPr="00C50CD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50CDD" w:rsidRDefault="00CE7C6B" w:rsidP="0010363A">
            <w:pPr>
              <w:pStyle w:val="TAH"/>
            </w:pPr>
            <w:r w:rsidRPr="00C50C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50CDD" w:rsidRDefault="00CE7C6B" w:rsidP="0010363A">
            <w:pPr>
              <w:pStyle w:val="TAH"/>
            </w:pPr>
            <w:r w:rsidRPr="00C50C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50CDD" w:rsidRDefault="00CE7C6B" w:rsidP="0010363A">
            <w:pPr>
              <w:pStyle w:val="TAH"/>
            </w:pPr>
            <w:r w:rsidRPr="00C50CDD">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50CDD" w:rsidRDefault="00CE7C6B" w:rsidP="0010363A">
            <w:pPr>
              <w:pStyle w:val="TAH"/>
            </w:pPr>
            <w:r w:rsidRPr="00C50CDD">
              <w:t>Length</w:t>
            </w:r>
          </w:p>
        </w:tc>
      </w:tr>
      <w:tr w:rsidR="00CE7C6B"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Default="00CE7C6B" w:rsidP="0010363A">
            <w:pPr>
              <w:pStyle w:val="TAL"/>
              <w:rPr>
                <w:lang w:eastAsia="ja-JP"/>
              </w:rPr>
            </w:pPr>
            <w:r>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Default="00CE7C6B" w:rsidP="0010363A">
            <w:pPr>
              <w:pStyle w:val="TAL"/>
              <w:rPr>
                <w:lang w:eastAsia="ja-JP"/>
              </w:rPr>
            </w:pPr>
            <w:r>
              <w:rPr>
                <w:lang w:eastAsia="ja-JP"/>
              </w:rPr>
              <w:t>ProSe PC5 signalling message type</w:t>
            </w:r>
          </w:p>
          <w:p w14:paraId="64EAC710" w14:textId="77777777" w:rsidR="00CE7C6B" w:rsidRDefault="00AF026B" w:rsidP="0010363A">
            <w:pPr>
              <w:pStyle w:val="TAL"/>
              <w:rPr>
                <w:lang w:eastAsia="ja-JP"/>
              </w:rPr>
            </w:pPr>
            <w:r>
              <w:rPr>
                <w:lang w:eastAsia="ja-JP"/>
              </w:rPr>
              <w:t>11.</w:t>
            </w:r>
            <w:r w:rsidR="00CE7C6B">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Default="00CE7C6B" w:rsidP="0010363A">
            <w:pPr>
              <w:pStyle w:val="TAC"/>
            </w:pPr>
            <w:r>
              <w:t>1</w:t>
            </w:r>
          </w:p>
        </w:tc>
      </w:tr>
      <w:tr w:rsidR="00CE7C6B"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Default="00CE7C6B" w:rsidP="0010363A">
            <w:pPr>
              <w:pStyle w:val="TAL"/>
              <w:rPr>
                <w:lang w:eastAsia="ja-JP"/>
              </w:rPr>
            </w:pPr>
            <w:r>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Default="00CE7C6B" w:rsidP="0010363A">
            <w:pPr>
              <w:pStyle w:val="TAL"/>
              <w:rPr>
                <w:lang w:eastAsia="ja-JP"/>
              </w:rPr>
            </w:pPr>
            <w:r>
              <w:rPr>
                <w:lang w:eastAsia="ja-JP"/>
              </w:rPr>
              <w:t>Sequence number</w:t>
            </w:r>
          </w:p>
          <w:p w14:paraId="2E1D580B" w14:textId="77777777" w:rsidR="00CE7C6B" w:rsidRDefault="00AF026B" w:rsidP="0010363A">
            <w:pPr>
              <w:pStyle w:val="TAL"/>
              <w:rPr>
                <w:lang w:eastAsia="ja-JP"/>
              </w:rPr>
            </w:pPr>
            <w:r>
              <w:rPr>
                <w:lang w:val="en-US" w:eastAsia="ja-JP"/>
              </w:rPr>
              <w:t>11.</w:t>
            </w:r>
            <w:r w:rsidR="00CE7C6B">
              <w:rPr>
                <w:lang w:val="en-US" w:eastAsia="ja-JP"/>
              </w:rPr>
              <w:t>3</w:t>
            </w:r>
            <w:r w:rsidR="00CE7C6B">
              <w:rPr>
                <w:lang w:eastAsia="ja-JP"/>
              </w:rPr>
              <w:t>.</w:t>
            </w:r>
            <w:r w:rsidR="00CE7C6B">
              <w:rPr>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Default="00CE7C6B" w:rsidP="0010363A">
            <w:pPr>
              <w:pStyle w:val="TAC"/>
            </w:pPr>
            <w:r>
              <w:t>1</w:t>
            </w:r>
          </w:p>
        </w:tc>
      </w:tr>
      <w:tr w:rsidR="00CE7C6B"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Default="00CE7C6B" w:rsidP="0010363A">
            <w:pPr>
              <w:pStyle w:val="TAL"/>
              <w:rPr>
                <w:lang w:eastAsia="ja-JP"/>
              </w:rPr>
            </w:pPr>
            <w:r>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Default="00CE7C6B" w:rsidP="0010363A">
            <w:pPr>
              <w:pStyle w:val="TAL"/>
              <w:rPr>
                <w:lang w:eastAsia="ja-JP"/>
              </w:rPr>
            </w:pPr>
            <w:r>
              <w:rPr>
                <w:lang w:eastAsia="ja-JP"/>
              </w:rPr>
              <w:t>PC5 signalling protocol cause</w:t>
            </w:r>
          </w:p>
          <w:p w14:paraId="6280DDCC" w14:textId="0535F72D" w:rsidR="00CE7C6B" w:rsidRDefault="00AF026B" w:rsidP="0010363A">
            <w:pPr>
              <w:pStyle w:val="TAL"/>
              <w:rPr>
                <w:lang w:eastAsia="ja-JP"/>
              </w:rPr>
            </w:pPr>
            <w:r>
              <w:rPr>
                <w:lang w:val="en-US" w:eastAsia="ja-JP"/>
              </w:rPr>
              <w:t>11.</w:t>
            </w:r>
            <w:r w:rsidR="00CE7C6B">
              <w:rPr>
                <w:lang w:val="en-US" w:eastAsia="ja-JP"/>
              </w:rPr>
              <w:t>3.</w:t>
            </w:r>
            <w:r w:rsidR="00030D31">
              <w:rPr>
                <w:lang w:val="en-US"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Default="00CE7C6B" w:rsidP="0010363A">
            <w:pPr>
              <w:pStyle w:val="TAC"/>
            </w:pPr>
            <w:r>
              <w:t>1</w:t>
            </w:r>
          </w:p>
        </w:tc>
      </w:tr>
      <w:tr w:rsidR="00CE7C6B"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Default="00CE7C6B" w:rsidP="008812F4">
            <w:pPr>
              <w:pStyle w:val="TAL"/>
              <w:rPr>
                <w:lang w:eastAsia="ja-JP"/>
              </w:rPr>
            </w:pPr>
            <w:r w:rsidRPr="008812F4">
              <w:t>MSB</w:t>
            </w:r>
            <w:r w:rsidR="00575810" w:rsidRPr="008812F4">
              <w:t>s</w:t>
            </w:r>
            <w:r w:rsidRPr="008812F4">
              <w:t xml:space="preserve"> of K</w:t>
            </w:r>
            <w:r>
              <w:rPr>
                <w:vertAlign w:val="subscript"/>
                <w:lang w:eastAsia="ja-JP"/>
              </w:rPr>
              <w:t>NRP</w:t>
            </w:r>
            <w:r w:rsidRPr="008812F4">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8812F4" w:rsidRDefault="00CE7C6B" w:rsidP="008812F4">
            <w:pPr>
              <w:pStyle w:val="TAL"/>
            </w:pPr>
            <w:r w:rsidRPr="008812F4">
              <w:t>MSB</w:t>
            </w:r>
            <w:r w:rsidR="00575810" w:rsidRPr="008812F4">
              <w:t>s</w:t>
            </w:r>
            <w:r w:rsidRPr="008812F4">
              <w:t xml:space="preserve"> of K</w:t>
            </w:r>
            <w:r>
              <w:rPr>
                <w:vertAlign w:val="subscript"/>
                <w:lang w:eastAsia="ja-JP"/>
              </w:rPr>
              <w:t>NRP</w:t>
            </w:r>
            <w:r w:rsidRPr="008812F4">
              <w:t xml:space="preserve"> ID</w:t>
            </w:r>
          </w:p>
          <w:p w14:paraId="47494645" w14:textId="025824CF" w:rsidR="00CE7C6B" w:rsidRDefault="00AF026B" w:rsidP="0010363A">
            <w:pPr>
              <w:pStyle w:val="TAL"/>
              <w:rPr>
                <w:lang w:eastAsia="ja-JP"/>
              </w:rPr>
            </w:pPr>
            <w:r>
              <w:rPr>
                <w:lang w:eastAsia="ja-JP"/>
              </w:rPr>
              <w:t>11.</w:t>
            </w:r>
            <w:r w:rsidR="00CE7C6B">
              <w:rPr>
                <w:lang w:eastAsia="ja-JP"/>
              </w:rPr>
              <w:t>3.</w:t>
            </w:r>
            <w:r w:rsidR="00575810">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Default="00CE7C6B" w:rsidP="0010363A">
            <w:pPr>
              <w:pStyle w:val="TAC"/>
            </w:pPr>
            <w:r>
              <w:t>2</w:t>
            </w:r>
          </w:p>
        </w:tc>
      </w:tr>
      <w:tr w:rsidR="00F44AE1"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Default="00FC2E2C" w:rsidP="0010363A">
            <w:pPr>
              <w:pStyle w:val="TAL"/>
            </w:pPr>
            <w:r>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Default="00F44AE1" w:rsidP="0010363A">
            <w:pPr>
              <w:pStyle w:val="TAL"/>
              <w:rPr>
                <w:lang w:eastAsia="ja-JP"/>
              </w:rPr>
            </w:pPr>
            <w:r>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Default="00F44AE1" w:rsidP="0010363A">
            <w:pPr>
              <w:pStyle w:val="TAL"/>
              <w:rPr>
                <w:lang w:eastAsia="ja-JP"/>
              </w:rPr>
            </w:pPr>
            <w:r w:rsidRPr="00F44AE1">
              <w:rPr>
                <w:lang w:eastAsia="ja-JP"/>
              </w:rPr>
              <w:t>GPRS timer</w:t>
            </w:r>
          </w:p>
          <w:p w14:paraId="7A7AEB79" w14:textId="1E0EB97A" w:rsidR="00F44AE1" w:rsidRDefault="00953252" w:rsidP="0010363A">
            <w:pPr>
              <w:pStyle w:val="TAL"/>
              <w:rPr>
                <w:lang w:eastAsia="ja-JP"/>
              </w:rPr>
            </w:pPr>
            <w:r>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Default="00F44AE1"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Default="00F44AE1" w:rsidP="0010363A">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Default="00F44AE1" w:rsidP="0010363A">
            <w:pPr>
              <w:pStyle w:val="TAC"/>
            </w:pPr>
            <w:r>
              <w:t>2</w:t>
            </w:r>
          </w:p>
        </w:tc>
      </w:tr>
    </w:tbl>
    <w:p w14:paraId="662429C3" w14:textId="0F903B5F" w:rsidR="00CE7C6B" w:rsidRDefault="00CE7C6B" w:rsidP="00021BA6">
      <w:pPr>
        <w:rPr>
          <w:lang w:val="en-US"/>
        </w:rPr>
      </w:pPr>
    </w:p>
    <w:p w14:paraId="237C4B66" w14:textId="77777777" w:rsidR="00F44AE1" w:rsidRDefault="00F44AE1" w:rsidP="00F44AE1">
      <w:pPr>
        <w:pStyle w:val="40"/>
        <w:rPr>
          <w:lang w:val="en-US" w:eastAsia="ko-KR"/>
        </w:rPr>
      </w:pPr>
      <w:bookmarkStart w:id="1859" w:name="_Toc94175760"/>
      <w:r>
        <w:t>10.3.4.2</w:t>
      </w:r>
      <w:r>
        <w:rPr>
          <w:lang w:val="en-US" w:eastAsia="ko-KR"/>
        </w:rPr>
        <w:tab/>
      </w:r>
      <w:r>
        <w:t>Back-off value</w:t>
      </w:r>
      <w:bookmarkEnd w:id="1859"/>
    </w:p>
    <w:p w14:paraId="2B426F79" w14:textId="52EDF957" w:rsidR="00F44AE1" w:rsidRPr="003A13E4" w:rsidRDefault="00CC7415" w:rsidP="00021BA6">
      <w:r>
        <w:t>The</w:t>
      </w:r>
      <w:r w:rsidR="00F44AE1">
        <w:t xml:space="preserve"> UE may include this IE when it needs to indicate a back-off timer to another peer UE for congestion control purpose.</w:t>
      </w:r>
    </w:p>
    <w:p w14:paraId="146308B1" w14:textId="77777777" w:rsidR="00CE7C6B" w:rsidRDefault="00AF026B" w:rsidP="0037175B">
      <w:pPr>
        <w:pStyle w:val="30"/>
        <w:rPr>
          <w:lang w:val="en-US" w:eastAsia="zh-CN"/>
        </w:rPr>
      </w:pPr>
      <w:bookmarkStart w:id="1860" w:name="_Toc525231361"/>
      <w:bookmarkStart w:id="1861" w:name="_Toc68196360"/>
      <w:bookmarkStart w:id="1862" w:name="_Toc59209031"/>
      <w:bookmarkStart w:id="1863" w:name="_Toc51951255"/>
      <w:bookmarkStart w:id="1864" w:name="_Toc45882705"/>
      <w:bookmarkStart w:id="1865" w:name="_Toc45282319"/>
      <w:bookmarkStart w:id="1866" w:name="_Toc34404470"/>
      <w:bookmarkStart w:id="1867" w:name="_Toc34388699"/>
      <w:bookmarkStart w:id="1868" w:name="_Toc94175761"/>
      <w:r>
        <w:rPr>
          <w:lang w:val="en-US" w:eastAsia="zh-CN"/>
        </w:rPr>
        <w:t>10.</w:t>
      </w:r>
      <w:r w:rsidR="00CE7C6B">
        <w:rPr>
          <w:lang w:val="en-US" w:eastAsia="zh-CN"/>
        </w:rPr>
        <w:t>3</w:t>
      </w:r>
      <w:r w:rsidR="00CE7C6B">
        <w:t>.</w:t>
      </w:r>
      <w:r w:rsidR="00053035">
        <w:t>5</w:t>
      </w:r>
      <w:r w:rsidR="00CE7C6B">
        <w:tab/>
      </w:r>
      <w:bookmarkEnd w:id="1860"/>
      <w:r w:rsidR="00CE7C6B">
        <w:t xml:space="preserve">ProSe direct link </w:t>
      </w:r>
      <w:r w:rsidR="00CE7C6B">
        <w:rPr>
          <w:lang w:val="en-US" w:eastAsia="zh-CN"/>
        </w:rPr>
        <w:t>release</w:t>
      </w:r>
      <w:r w:rsidR="00CE7C6B">
        <w:rPr>
          <w:lang w:val="en-US"/>
        </w:rPr>
        <w:t xml:space="preserve"> </w:t>
      </w:r>
      <w:r w:rsidR="00CE7C6B">
        <w:rPr>
          <w:lang w:val="en-US" w:eastAsia="zh-CN"/>
        </w:rPr>
        <w:t>accept</w:t>
      </w:r>
      <w:bookmarkEnd w:id="1861"/>
      <w:bookmarkEnd w:id="1862"/>
      <w:bookmarkEnd w:id="1863"/>
      <w:bookmarkEnd w:id="1864"/>
      <w:bookmarkEnd w:id="1865"/>
      <w:bookmarkEnd w:id="1866"/>
      <w:bookmarkEnd w:id="1867"/>
      <w:bookmarkEnd w:id="1868"/>
    </w:p>
    <w:p w14:paraId="36512287" w14:textId="77777777" w:rsidR="00CE7C6B" w:rsidRDefault="00AF026B" w:rsidP="0037175B">
      <w:pPr>
        <w:pStyle w:val="40"/>
      </w:pPr>
      <w:bookmarkStart w:id="1869" w:name="_Toc68196361"/>
      <w:bookmarkStart w:id="1870" w:name="_Toc59209032"/>
      <w:bookmarkStart w:id="1871" w:name="_Toc51951256"/>
      <w:bookmarkStart w:id="1872" w:name="_Toc45882706"/>
      <w:bookmarkStart w:id="1873" w:name="_Toc45282320"/>
      <w:bookmarkStart w:id="1874" w:name="_Toc34404471"/>
      <w:bookmarkStart w:id="1875" w:name="_Toc34388700"/>
      <w:bookmarkStart w:id="1876" w:name="_Toc525231362"/>
      <w:bookmarkStart w:id="1877" w:name="_Toc94175762"/>
      <w:r>
        <w:rPr>
          <w:lang w:val="en-US" w:eastAsia="zh-CN"/>
        </w:rPr>
        <w:t>10.</w:t>
      </w:r>
      <w:r w:rsidR="00CE7C6B">
        <w:rPr>
          <w:lang w:val="en-US" w:eastAsia="zh-CN"/>
        </w:rPr>
        <w:t>3.</w:t>
      </w:r>
      <w:r w:rsidR="00053035">
        <w:rPr>
          <w:lang w:val="en-US" w:eastAsia="zh-CN"/>
        </w:rPr>
        <w:t>5</w:t>
      </w:r>
      <w:r w:rsidR="00CE7C6B">
        <w:rPr>
          <w:lang w:val="en-US" w:eastAsia="zh-CN"/>
        </w:rPr>
        <w:t>.1</w:t>
      </w:r>
      <w:r w:rsidR="00CE7C6B">
        <w:tab/>
        <w:t>Message definition</w:t>
      </w:r>
      <w:bookmarkEnd w:id="1869"/>
      <w:bookmarkEnd w:id="1870"/>
      <w:bookmarkEnd w:id="1871"/>
      <w:bookmarkEnd w:id="1872"/>
      <w:bookmarkEnd w:id="1873"/>
      <w:bookmarkEnd w:id="1874"/>
      <w:bookmarkEnd w:id="1875"/>
      <w:bookmarkEnd w:id="1876"/>
      <w:bookmarkEnd w:id="1877"/>
    </w:p>
    <w:p w14:paraId="61A65FAB" w14:textId="58C85851" w:rsidR="00CE7C6B" w:rsidRDefault="00CE7C6B" w:rsidP="00CE7C6B">
      <w:r>
        <w:t>This message is sent by the UE to another peer UE to indicate that the link release request is accepted. See table</w:t>
      </w:r>
      <w:bookmarkStart w:id="1878" w:name="_Hlk32487417"/>
      <w:r>
        <w:t> </w:t>
      </w:r>
      <w:bookmarkEnd w:id="1878"/>
      <w:r w:rsidR="00AF026B">
        <w:rPr>
          <w:lang w:val="en-US"/>
        </w:rPr>
        <w:t>10.</w:t>
      </w:r>
      <w:r>
        <w:rPr>
          <w:lang w:val="en-US"/>
        </w:rPr>
        <w:t>3.</w:t>
      </w:r>
      <w:r w:rsidR="00FE5D5E">
        <w:rPr>
          <w:lang w:val="en-US"/>
        </w:rPr>
        <w:t>5</w:t>
      </w:r>
      <w:r>
        <w:rPr>
          <w:lang w:val="en-US"/>
        </w:rPr>
        <w:t>.1</w:t>
      </w:r>
      <w:r>
        <w:t>.1.</w:t>
      </w:r>
    </w:p>
    <w:p w14:paraId="46B12007" w14:textId="77777777" w:rsidR="00CE7C6B" w:rsidRDefault="00CE7C6B" w:rsidP="0037175B">
      <w:pPr>
        <w:pStyle w:val="B1"/>
      </w:pPr>
      <w:r>
        <w:t>Message type:</w:t>
      </w:r>
      <w:r>
        <w:tab/>
        <w:t>PROSE DIRECT LINK RELEASE ACCEPT</w:t>
      </w:r>
    </w:p>
    <w:p w14:paraId="14267E84" w14:textId="77777777" w:rsidR="00CE7C6B" w:rsidRDefault="00CE7C6B" w:rsidP="0037175B">
      <w:pPr>
        <w:pStyle w:val="B1"/>
      </w:pPr>
      <w:r>
        <w:t>Significance:</w:t>
      </w:r>
      <w:r>
        <w:tab/>
        <w:t>dual</w:t>
      </w:r>
    </w:p>
    <w:p w14:paraId="23D05CDB" w14:textId="77777777" w:rsidR="00CE7C6B" w:rsidRDefault="00CE7C6B" w:rsidP="0037175B">
      <w:pPr>
        <w:pStyle w:val="B1"/>
      </w:pPr>
      <w:r>
        <w:lastRenderedPageBreak/>
        <w:t>Direction:</w:t>
      </w:r>
      <w:r>
        <w:tab/>
      </w:r>
      <w:r>
        <w:tab/>
        <w:t>UE to peer UE</w:t>
      </w:r>
    </w:p>
    <w:p w14:paraId="0B86FB4E" w14:textId="27185C21" w:rsidR="00CE7C6B" w:rsidRDefault="00CE7C6B" w:rsidP="0037175B">
      <w:pPr>
        <w:pStyle w:val="TH"/>
      </w:pPr>
      <w:r>
        <w:t>Table</w:t>
      </w:r>
      <w:r>
        <w:rPr>
          <w:noProof/>
        </w:rPr>
        <w:t> </w:t>
      </w:r>
      <w:r w:rsidR="00AF026B">
        <w:rPr>
          <w:lang w:val="en-US"/>
        </w:rPr>
        <w:t>10.</w:t>
      </w:r>
      <w:r>
        <w:rPr>
          <w:lang w:val="en-US"/>
        </w:rPr>
        <w:t>3.</w:t>
      </w:r>
      <w:r w:rsidR="007864F0">
        <w:rPr>
          <w:lang w:val="en-US"/>
        </w:rPr>
        <w:t>5</w:t>
      </w:r>
      <w:r>
        <w:rPr>
          <w:lang w:val="en-US"/>
        </w:rPr>
        <w:t>.1</w:t>
      </w:r>
      <w:r>
        <w:t>.1: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417EE2"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50CDD" w:rsidRDefault="00CE7C6B" w:rsidP="0010363A">
            <w:pPr>
              <w:pStyle w:val="TAH"/>
            </w:pPr>
            <w:r w:rsidRPr="00C50CDD">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50CDD" w:rsidRDefault="00CE7C6B" w:rsidP="0010363A">
            <w:pPr>
              <w:pStyle w:val="TAH"/>
            </w:pPr>
            <w:r w:rsidRPr="00C50CD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50CDD" w:rsidRDefault="00CE7C6B" w:rsidP="0010363A">
            <w:pPr>
              <w:pStyle w:val="TAH"/>
            </w:pPr>
            <w:r w:rsidRPr="00C50C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50CDD" w:rsidRDefault="00CE7C6B" w:rsidP="0010363A">
            <w:pPr>
              <w:pStyle w:val="TAH"/>
            </w:pPr>
            <w:r w:rsidRPr="00C50C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50CDD" w:rsidRDefault="00CE7C6B" w:rsidP="0010363A">
            <w:pPr>
              <w:pStyle w:val="TAH"/>
            </w:pPr>
            <w:r w:rsidRPr="00C50CDD">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50CDD" w:rsidRDefault="00CE7C6B" w:rsidP="0010363A">
            <w:pPr>
              <w:pStyle w:val="TAH"/>
            </w:pPr>
            <w:r w:rsidRPr="00C50CDD">
              <w:t>Length</w:t>
            </w:r>
          </w:p>
        </w:tc>
      </w:tr>
      <w:tr w:rsidR="00CE7C6B"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Default="00CE7C6B" w:rsidP="0010363A">
            <w:pPr>
              <w:pStyle w:val="TAL"/>
              <w:rPr>
                <w:lang w:eastAsia="ja-JP"/>
              </w:rPr>
            </w:pPr>
            <w:r>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Default="00CE7C6B" w:rsidP="0010363A">
            <w:pPr>
              <w:pStyle w:val="TAL"/>
              <w:rPr>
                <w:lang w:eastAsia="ja-JP"/>
              </w:rPr>
            </w:pPr>
            <w:r>
              <w:rPr>
                <w:lang w:eastAsia="ja-JP"/>
              </w:rPr>
              <w:t>ProSe PC5 signalling message type</w:t>
            </w:r>
          </w:p>
          <w:p w14:paraId="2CE817BA" w14:textId="77777777" w:rsidR="00CE7C6B" w:rsidRDefault="00AF026B" w:rsidP="0010363A">
            <w:pPr>
              <w:pStyle w:val="TAL"/>
              <w:rPr>
                <w:lang w:eastAsia="ja-JP"/>
              </w:rPr>
            </w:pPr>
            <w:r>
              <w:rPr>
                <w:lang w:eastAsia="ja-JP"/>
              </w:rPr>
              <w:t>11.</w:t>
            </w:r>
            <w:r w:rsidR="00CE7C6B">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Default="00CE7C6B" w:rsidP="0010363A">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Default="00CE7C6B" w:rsidP="0010363A">
            <w:pPr>
              <w:pStyle w:val="TAC"/>
            </w:pPr>
            <w:r>
              <w:t>1</w:t>
            </w:r>
          </w:p>
        </w:tc>
      </w:tr>
      <w:tr w:rsidR="00CE7C6B"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Default="00CE7C6B" w:rsidP="0010363A">
            <w:pPr>
              <w:pStyle w:val="TAL"/>
              <w:rPr>
                <w:lang w:eastAsia="ja-JP"/>
              </w:rPr>
            </w:pPr>
            <w:r>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Default="00CE7C6B" w:rsidP="0010363A">
            <w:pPr>
              <w:pStyle w:val="TAL"/>
              <w:rPr>
                <w:lang w:eastAsia="ja-JP"/>
              </w:rPr>
            </w:pPr>
            <w:r>
              <w:rPr>
                <w:lang w:eastAsia="ja-JP"/>
              </w:rPr>
              <w:t>Sequence number</w:t>
            </w:r>
          </w:p>
          <w:p w14:paraId="6DF9CFC9" w14:textId="77777777" w:rsidR="00CE7C6B" w:rsidRDefault="00AF026B" w:rsidP="0010363A">
            <w:pPr>
              <w:pStyle w:val="TAL"/>
              <w:rPr>
                <w:lang w:eastAsia="ja-JP"/>
              </w:rPr>
            </w:pPr>
            <w:r>
              <w:rPr>
                <w:lang w:val="en-US" w:eastAsia="ja-JP"/>
              </w:rPr>
              <w:t>11.</w:t>
            </w:r>
            <w:r w:rsidR="00CE7C6B">
              <w:rPr>
                <w:lang w:val="en-US" w:eastAsia="ja-JP"/>
              </w:rPr>
              <w:t>3</w:t>
            </w:r>
            <w:r w:rsidR="00CE7C6B">
              <w:rPr>
                <w:lang w:eastAsia="ja-JP"/>
              </w:rPr>
              <w:t>.</w:t>
            </w:r>
            <w:r w:rsidR="00CE7C6B">
              <w:rPr>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Default="00CE7C6B" w:rsidP="0010363A">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Default="00CE7C6B" w:rsidP="0010363A">
            <w:pPr>
              <w:pStyle w:val="TAC"/>
            </w:pPr>
            <w:r>
              <w:t>1</w:t>
            </w:r>
          </w:p>
        </w:tc>
      </w:tr>
      <w:tr w:rsidR="00CE7C6B"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Default="00CE7C6B" w:rsidP="008812F4">
            <w:pPr>
              <w:pStyle w:val="TAL"/>
              <w:rPr>
                <w:lang w:eastAsia="ja-JP"/>
              </w:rPr>
            </w:pPr>
            <w:r w:rsidRPr="008812F4">
              <w:t>LSB</w:t>
            </w:r>
            <w:r w:rsidR="00575810" w:rsidRPr="008812F4">
              <w:t>s</w:t>
            </w:r>
            <w:r w:rsidRPr="008812F4">
              <w:t xml:space="preserve"> of K</w:t>
            </w:r>
            <w:r>
              <w:rPr>
                <w:vertAlign w:val="subscript"/>
                <w:lang w:eastAsia="ja-JP"/>
              </w:rPr>
              <w:t>NRP</w:t>
            </w:r>
            <w:r w:rsidRPr="008812F4">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8812F4" w:rsidRDefault="00CE7C6B" w:rsidP="008812F4">
            <w:pPr>
              <w:pStyle w:val="TAL"/>
            </w:pPr>
            <w:r w:rsidRPr="008812F4">
              <w:t>LSB</w:t>
            </w:r>
            <w:r w:rsidR="00575810" w:rsidRPr="008812F4">
              <w:t>s</w:t>
            </w:r>
            <w:r w:rsidRPr="008812F4">
              <w:t xml:space="preserve"> of K</w:t>
            </w:r>
            <w:r>
              <w:rPr>
                <w:vertAlign w:val="subscript"/>
                <w:lang w:eastAsia="ja-JP"/>
              </w:rPr>
              <w:t xml:space="preserve">NRP </w:t>
            </w:r>
            <w:r w:rsidRPr="008812F4">
              <w:t>ID</w:t>
            </w:r>
          </w:p>
          <w:p w14:paraId="3AF611FF" w14:textId="0A88DA2A" w:rsidR="00CE7C6B" w:rsidRDefault="00AF026B" w:rsidP="0010363A">
            <w:pPr>
              <w:pStyle w:val="TAL"/>
              <w:rPr>
                <w:lang w:eastAsia="ja-JP"/>
              </w:rPr>
            </w:pPr>
            <w:r>
              <w:rPr>
                <w:lang w:eastAsia="ja-JP"/>
              </w:rPr>
              <w:t>11.</w:t>
            </w:r>
            <w:r w:rsidR="00CE7C6B">
              <w:rPr>
                <w:lang w:eastAsia="ja-JP"/>
              </w:rPr>
              <w:t>3.</w:t>
            </w:r>
            <w:r w:rsidR="00575810">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Default="00CE7C6B" w:rsidP="0010363A">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Default="00CE7C6B" w:rsidP="0010363A">
            <w:pPr>
              <w:pStyle w:val="TAC"/>
            </w:pPr>
            <w:r>
              <w:t>2</w:t>
            </w:r>
          </w:p>
        </w:tc>
      </w:tr>
    </w:tbl>
    <w:p w14:paraId="62769B10" w14:textId="77777777" w:rsidR="007E60DF" w:rsidRDefault="007E60DF" w:rsidP="007E60DF">
      <w:pPr>
        <w:rPr>
          <w:lang w:val="en-US" w:eastAsia="zh-CN"/>
        </w:rPr>
      </w:pPr>
      <w:bookmarkStart w:id="1879" w:name="_Toc68196353"/>
      <w:bookmarkStart w:id="1880" w:name="_Toc59209024"/>
    </w:p>
    <w:p w14:paraId="1C3E037A" w14:textId="099CE129" w:rsidR="007E60DF" w:rsidRDefault="007E60DF" w:rsidP="007E60DF">
      <w:pPr>
        <w:pStyle w:val="30"/>
      </w:pPr>
      <w:bookmarkStart w:id="1881" w:name="_Toc94175763"/>
      <w:r w:rsidRPr="00826ACB">
        <w:t>10</w:t>
      </w:r>
      <w:r>
        <w:t>.</w:t>
      </w:r>
      <w:r w:rsidRPr="00826ACB">
        <w:t>3</w:t>
      </w:r>
      <w:r>
        <w:t>.6</w:t>
      </w:r>
      <w:r>
        <w:tab/>
        <w:t xml:space="preserve">ProSe direct link </w:t>
      </w:r>
      <w:r w:rsidRPr="00826ACB">
        <w:t>modification</w:t>
      </w:r>
      <w:r>
        <w:t xml:space="preserve"> request</w:t>
      </w:r>
      <w:bookmarkEnd w:id="1879"/>
      <w:bookmarkEnd w:id="1880"/>
      <w:bookmarkEnd w:id="1881"/>
    </w:p>
    <w:p w14:paraId="12182262" w14:textId="77777777" w:rsidR="007E60DF" w:rsidRDefault="007E60DF" w:rsidP="007E60DF">
      <w:pPr>
        <w:pStyle w:val="40"/>
      </w:pPr>
      <w:bookmarkStart w:id="1882" w:name="_Toc68196354"/>
      <w:bookmarkStart w:id="1883" w:name="_Toc59209025"/>
      <w:bookmarkStart w:id="1884" w:name="_Toc51951250"/>
      <w:bookmarkStart w:id="1885" w:name="_Toc45882700"/>
      <w:bookmarkStart w:id="1886" w:name="_Toc45282314"/>
      <w:bookmarkStart w:id="1887" w:name="_Toc34404465"/>
      <w:bookmarkStart w:id="1888" w:name="_Toc34388694"/>
      <w:bookmarkStart w:id="1889" w:name="_Toc94175764"/>
      <w:r w:rsidRPr="00DF0AEF">
        <w:t>10.3.6</w:t>
      </w:r>
      <w:r>
        <w:t>.1</w:t>
      </w:r>
      <w:r>
        <w:tab/>
        <w:t>Message definition</w:t>
      </w:r>
      <w:bookmarkEnd w:id="1882"/>
      <w:bookmarkEnd w:id="1883"/>
      <w:bookmarkEnd w:id="1884"/>
      <w:bookmarkEnd w:id="1885"/>
      <w:bookmarkEnd w:id="1886"/>
      <w:bookmarkEnd w:id="1887"/>
      <w:bookmarkEnd w:id="1888"/>
      <w:bookmarkEnd w:id="1889"/>
    </w:p>
    <w:p w14:paraId="42EBD2E2" w14:textId="0A813866" w:rsidR="007E60DF" w:rsidRDefault="007E60DF" w:rsidP="007E60DF">
      <w:r>
        <w:t xml:space="preserve">This message is sent by the UE to another peer UE to initiate the direct link </w:t>
      </w:r>
      <w:r>
        <w:rPr>
          <w:lang w:val="en-US" w:eastAsia="zh-CN"/>
        </w:rPr>
        <w:t>modification</w:t>
      </w:r>
      <w:r>
        <w:t xml:space="preserve"> procedure. See table </w:t>
      </w:r>
      <w:r w:rsidRPr="00826ACB">
        <w:t>10.3</w:t>
      </w:r>
      <w:r>
        <w:t>.6.</w:t>
      </w:r>
      <w:r w:rsidR="007864F0">
        <w:t>1.</w:t>
      </w:r>
      <w:r>
        <w:t>1.</w:t>
      </w:r>
    </w:p>
    <w:p w14:paraId="6C05F44D" w14:textId="77777777" w:rsidR="007E60DF" w:rsidRPr="00826ACB" w:rsidRDefault="007E60DF" w:rsidP="007E60DF">
      <w:pPr>
        <w:pStyle w:val="B1"/>
      </w:pPr>
      <w:r>
        <w:t>Message type:</w:t>
      </w:r>
      <w:r>
        <w:tab/>
        <w:t xml:space="preserve">PROSE DIRECT LINK </w:t>
      </w:r>
      <w:r>
        <w:rPr>
          <w:lang w:val="en-US" w:eastAsia="zh-CN"/>
        </w:rPr>
        <w:t>MODIFICATION REQUEST</w:t>
      </w:r>
    </w:p>
    <w:p w14:paraId="3B7A23C3" w14:textId="77777777" w:rsidR="007E60DF" w:rsidRPr="00826ACB" w:rsidRDefault="007E60DF" w:rsidP="007E60DF">
      <w:pPr>
        <w:pStyle w:val="B1"/>
      </w:pPr>
      <w:r>
        <w:t>Significance:</w:t>
      </w:r>
      <w:r>
        <w:tab/>
        <w:t>dual</w:t>
      </w:r>
    </w:p>
    <w:p w14:paraId="57BAB7FF" w14:textId="77777777" w:rsidR="007E60DF" w:rsidRDefault="007E60DF" w:rsidP="007E60DF">
      <w:pPr>
        <w:pStyle w:val="B1"/>
      </w:pPr>
      <w:r>
        <w:t>Direction:</w:t>
      </w:r>
      <w:r>
        <w:tab/>
      </w:r>
      <w:r>
        <w:tab/>
        <w:t>UE to peer UE</w:t>
      </w:r>
    </w:p>
    <w:p w14:paraId="31318868" w14:textId="1A5D48D8" w:rsidR="007E60DF" w:rsidRDefault="007E60DF" w:rsidP="007E60DF">
      <w:pPr>
        <w:pStyle w:val="TH"/>
        <w:rPr>
          <w:lang w:val="fr-FR"/>
        </w:rPr>
      </w:pPr>
      <w:r>
        <w:rPr>
          <w:lang w:val="fr-FR"/>
        </w:rPr>
        <w:t>Table</w:t>
      </w:r>
      <w:r>
        <w:t> 10.3.</w:t>
      </w:r>
      <w:r>
        <w:rPr>
          <w:lang w:val="fr-FR"/>
        </w:rPr>
        <w:t>6.1</w:t>
      </w:r>
      <w:r w:rsidR="007864F0">
        <w:rPr>
          <w:lang w:val="fr-FR"/>
        </w:rPr>
        <w:t>.1</w:t>
      </w:r>
      <w:r>
        <w:rPr>
          <w:lang w:val="fr-FR"/>
        </w:rPr>
        <w:t xml:space="preserve">: PROSE DIRECT LINK </w:t>
      </w:r>
      <w:r w:rsidRPr="00826ACB">
        <w:t>MODIFICATION</w:t>
      </w:r>
      <w:r>
        <w:rPr>
          <w:lang w:val="fr-FR"/>
        </w:rPr>
        <w:t xml:space="preser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Default="007E60DF">
            <w:pPr>
              <w:pStyle w:val="TAH"/>
            </w:pPr>
            <w:r>
              <w:t>Length</w:t>
            </w:r>
          </w:p>
        </w:tc>
      </w:tr>
      <w:tr w:rsidR="007E60DF"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Default="007E60DF">
            <w:pPr>
              <w:pStyle w:val="TAL"/>
            </w:pPr>
            <w:r>
              <w:t xml:space="preserve">PROSE DIRECT LINK </w:t>
            </w:r>
            <w:r>
              <w:rPr>
                <w:lang w:val="en-US" w:eastAsia="zh-CN"/>
              </w:rPr>
              <w:t>MODIFICATION</w:t>
            </w:r>
            <w:r>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Default="007E60DF">
            <w:pPr>
              <w:pStyle w:val="TAL"/>
            </w:pPr>
            <w:r>
              <w:t>ProSe PC5 signalling message type</w:t>
            </w:r>
          </w:p>
          <w:p w14:paraId="442AF7C2"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Default="007E60DF">
            <w:pPr>
              <w:pStyle w:val="TAC"/>
            </w:pPr>
            <w:r>
              <w:t>1</w:t>
            </w:r>
          </w:p>
        </w:tc>
      </w:tr>
      <w:tr w:rsidR="007E60DF"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Default="007E60DF">
            <w:pPr>
              <w:pStyle w:val="TAL"/>
            </w:pPr>
            <w:r>
              <w:t>Sequence number</w:t>
            </w:r>
          </w:p>
          <w:p w14:paraId="3B356920"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Default="007E60DF">
            <w:pPr>
              <w:pStyle w:val="TAC"/>
            </w:pPr>
            <w:r>
              <w:t>1</w:t>
            </w:r>
          </w:p>
        </w:tc>
      </w:tr>
      <w:tr w:rsidR="007E60DF"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Default="007E60DF">
            <w:pPr>
              <w:pStyle w:val="TAL"/>
            </w:pPr>
            <w:r>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Default="007E60DF">
            <w:pPr>
              <w:pStyle w:val="TAL"/>
            </w:pPr>
            <w:r>
              <w:t>Link modification operation code</w:t>
            </w:r>
          </w:p>
          <w:p w14:paraId="2AA3CF3D" w14:textId="77777777" w:rsidR="007E60DF" w:rsidRDefault="007E60DF">
            <w:pPr>
              <w:pStyle w:val="TAL"/>
            </w:pPr>
            <w:r>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Default="007E60DF">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Default="007E60DF">
            <w:pPr>
              <w:pStyle w:val="TAC"/>
              <w:rPr>
                <w:lang w:eastAsia="zh-CN"/>
              </w:rPr>
            </w:pPr>
            <w:r>
              <w:rPr>
                <w:lang w:eastAsia="zh-CN"/>
              </w:rPr>
              <w:t>1</w:t>
            </w:r>
          </w:p>
        </w:tc>
      </w:tr>
      <w:tr w:rsidR="007E60DF"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Default="007E60DF">
            <w:pPr>
              <w:pStyle w:val="TAL"/>
            </w:pPr>
            <w:r>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Default="007E60DF">
            <w:pPr>
              <w:pStyle w:val="TAL"/>
              <w:rPr>
                <w:lang w:eastAsia="zh-CN"/>
              </w:rPr>
            </w:pPr>
            <w:r>
              <w:rPr>
                <w:lang w:eastAsia="zh-CN"/>
              </w:rPr>
              <w:t>PC5 QoS flow descriptions</w:t>
            </w:r>
          </w:p>
          <w:p w14:paraId="16FEFCFD" w14:textId="77777777" w:rsidR="007E60DF" w:rsidRPr="00826ACB" w:rsidRDefault="007E60DF" w:rsidP="00123C9D">
            <w:pPr>
              <w:pStyle w:val="TAL"/>
            </w:pPr>
            <w:r w:rsidRPr="00826ACB">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826ACB" w:rsidRDefault="007E60DF" w:rsidP="00123C9D">
            <w:pPr>
              <w:pStyle w:val="TAC"/>
            </w:pPr>
            <w:r w:rsidRPr="00826ACB">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Default="007E60DF">
            <w:pPr>
              <w:pStyle w:val="TAC"/>
              <w:rPr>
                <w:rFonts w:eastAsiaTheme="minorEastAsia"/>
              </w:rPr>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Default="007E60DF">
            <w:pPr>
              <w:pStyle w:val="TAC"/>
            </w:pPr>
            <w:r>
              <w:t>5-65537</w:t>
            </w:r>
          </w:p>
        </w:tc>
      </w:tr>
      <w:tr w:rsidR="004E2542"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Default="000F6577" w:rsidP="00740BBF">
            <w:pPr>
              <w:pStyle w:val="TAL"/>
              <w:rPr>
                <w:lang w:eastAsia="zh-CN"/>
              </w:rPr>
            </w:pPr>
            <w:r>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Default="004E2542" w:rsidP="00740BBF">
            <w:pPr>
              <w:pStyle w:val="TAL"/>
              <w:rPr>
                <w:lang w:eastAsia="zh-CN"/>
              </w:rPr>
            </w:pPr>
            <w:r>
              <w:rPr>
                <w:rFonts w:hint="eastAsia"/>
                <w:lang w:eastAsia="zh-CN"/>
              </w:rPr>
              <w:t>Q</w:t>
            </w:r>
            <w:r>
              <w:rPr>
                <w:lang w:eastAsia="zh-CN"/>
              </w:rPr>
              <w:t>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Default="004E2542" w:rsidP="00740BBF">
            <w:pPr>
              <w:pStyle w:val="TAL"/>
              <w:rPr>
                <w:lang w:eastAsia="zh-CN"/>
              </w:rPr>
            </w:pPr>
            <w:r>
              <w:rPr>
                <w:rFonts w:hint="eastAsia"/>
                <w:lang w:eastAsia="zh-CN"/>
              </w:rPr>
              <w:t>P</w:t>
            </w:r>
            <w:r>
              <w:rPr>
                <w:lang w:eastAsia="zh-CN"/>
              </w:rPr>
              <w:t>C5 QoS rules</w:t>
            </w:r>
          </w:p>
          <w:p w14:paraId="3D9FE013" w14:textId="6887616C" w:rsidR="004E2542" w:rsidRDefault="004E2542" w:rsidP="00740BBF">
            <w:pPr>
              <w:pStyle w:val="TAL"/>
              <w:rPr>
                <w:lang w:eastAsia="zh-CN"/>
              </w:rPr>
            </w:pPr>
            <w:r>
              <w:rPr>
                <w:lang w:eastAsia="zh-CN"/>
              </w:rPr>
              <w:t>11.3.</w:t>
            </w:r>
            <w:r w:rsidR="00D3187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Default="004E2542" w:rsidP="00740BB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Default="004E2542" w:rsidP="00740BB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Default="004E2542" w:rsidP="00740BBF">
            <w:pPr>
              <w:pStyle w:val="TAC"/>
            </w:pPr>
            <w:r>
              <w:t>7-65538</w:t>
            </w:r>
          </w:p>
        </w:tc>
      </w:tr>
    </w:tbl>
    <w:p w14:paraId="09F8ADB3" w14:textId="0044B081" w:rsidR="007E60DF" w:rsidRDefault="007E60DF" w:rsidP="00123C9D">
      <w:pPr>
        <w:rPr>
          <w:lang w:val="en-US"/>
        </w:rPr>
      </w:pPr>
    </w:p>
    <w:p w14:paraId="58ED7F65" w14:textId="2CB16159" w:rsidR="004E2542" w:rsidRDefault="004E2542" w:rsidP="004E2542">
      <w:pPr>
        <w:pStyle w:val="40"/>
      </w:pPr>
      <w:bookmarkStart w:id="1890" w:name="_Toc94175765"/>
      <w:r>
        <w:t>10.3.6.</w:t>
      </w:r>
      <w:r w:rsidR="001D78D0">
        <w:t>2</w:t>
      </w:r>
      <w:r>
        <w:tab/>
        <w:t>QoS rules</w:t>
      </w:r>
      <w:bookmarkEnd w:id="1890"/>
    </w:p>
    <w:p w14:paraId="6633F318" w14:textId="4B1A1BB2" w:rsidR="004E2542" w:rsidRPr="0066566A" w:rsidRDefault="004E2542" w:rsidP="00123C9D">
      <w:r>
        <w:t xml:space="preserve">The UE may include this IE to indicate the </w:t>
      </w:r>
      <w:r>
        <w:rPr>
          <w:lang w:eastAsia="zh-CN"/>
        </w:rPr>
        <w:t>PC5 QoS rules</w:t>
      </w:r>
      <w:r>
        <w:t xml:space="preserve"> </w:t>
      </w:r>
      <w:r>
        <w:rPr>
          <w:lang w:eastAsia="zh-CN"/>
        </w:rPr>
        <w:t>for the PC5 QoS flow(s) to be added or modified</w:t>
      </w:r>
      <w:r>
        <w:rPr>
          <w:lang w:val="en-US"/>
        </w:rPr>
        <w:t>.</w:t>
      </w:r>
    </w:p>
    <w:p w14:paraId="242C6D38" w14:textId="77777777" w:rsidR="007E60DF" w:rsidRPr="00826ACB" w:rsidRDefault="007E60DF" w:rsidP="007E60DF">
      <w:pPr>
        <w:pStyle w:val="30"/>
      </w:pPr>
      <w:bookmarkStart w:id="1891" w:name="_Toc68196355"/>
      <w:bookmarkStart w:id="1892" w:name="_Toc59209026"/>
      <w:bookmarkStart w:id="1893" w:name="_Toc51951251"/>
      <w:bookmarkStart w:id="1894" w:name="_Toc45882701"/>
      <w:bookmarkStart w:id="1895" w:name="_Toc45282315"/>
      <w:bookmarkStart w:id="1896" w:name="_Toc34404466"/>
      <w:bookmarkStart w:id="1897" w:name="_Toc34388695"/>
      <w:bookmarkStart w:id="1898" w:name="_Toc94175766"/>
      <w:r w:rsidRPr="00826ACB">
        <w:t>10.3</w:t>
      </w:r>
      <w:r>
        <w:t>.7</w:t>
      </w:r>
      <w:r>
        <w:tab/>
        <w:t xml:space="preserve">ProSe direct link </w:t>
      </w:r>
      <w:r w:rsidRPr="00826ACB">
        <w:t>modification accept</w:t>
      </w:r>
      <w:bookmarkEnd w:id="1891"/>
      <w:bookmarkEnd w:id="1892"/>
      <w:bookmarkEnd w:id="1893"/>
      <w:bookmarkEnd w:id="1894"/>
      <w:bookmarkEnd w:id="1895"/>
      <w:bookmarkEnd w:id="1896"/>
      <w:bookmarkEnd w:id="1897"/>
      <w:bookmarkEnd w:id="1898"/>
    </w:p>
    <w:p w14:paraId="5766B1DE" w14:textId="77777777" w:rsidR="007E60DF" w:rsidRPr="00DF0AEF" w:rsidRDefault="007E60DF" w:rsidP="007E60DF">
      <w:pPr>
        <w:pStyle w:val="40"/>
      </w:pPr>
      <w:bookmarkStart w:id="1899" w:name="_Toc68196356"/>
      <w:bookmarkStart w:id="1900" w:name="_Toc59209027"/>
      <w:bookmarkStart w:id="1901" w:name="_Toc51951252"/>
      <w:bookmarkStart w:id="1902" w:name="_Toc45882702"/>
      <w:bookmarkStart w:id="1903" w:name="_Toc45282316"/>
      <w:bookmarkStart w:id="1904" w:name="_Toc34404467"/>
      <w:bookmarkStart w:id="1905" w:name="_Toc34388696"/>
      <w:bookmarkStart w:id="1906" w:name="_Toc94175767"/>
      <w:r w:rsidRPr="00DF0AEF">
        <w:t>10.3.7.1</w:t>
      </w:r>
      <w:r>
        <w:tab/>
        <w:t>Message definition</w:t>
      </w:r>
      <w:bookmarkEnd w:id="1899"/>
      <w:bookmarkEnd w:id="1900"/>
      <w:bookmarkEnd w:id="1901"/>
      <w:bookmarkEnd w:id="1902"/>
      <w:bookmarkEnd w:id="1903"/>
      <w:bookmarkEnd w:id="1904"/>
      <w:bookmarkEnd w:id="1905"/>
      <w:bookmarkEnd w:id="1906"/>
    </w:p>
    <w:p w14:paraId="19C27827" w14:textId="77777777" w:rsidR="007E60DF" w:rsidRDefault="007E60DF" w:rsidP="007E60DF">
      <w:r>
        <w:t xml:space="preserve">This message is sent by the UE to another peer UE to indicate that the link </w:t>
      </w:r>
      <w:r w:rsidRPr="00826ACB">
        <w:t>modification</w:t>
      </w:r>
      <w:r>
        <w:t xml:space="preserve"> request is accepted. See table </w:t>
      </w:r>
      <w:r w:rsidRPr="00826ACB">
        <w:t>10.3</w:t>
      </w:r>
      <w:r>
        <w:t>.7</w:t>
      </w:r>
      <w:r w:rsidRPr="00826ACB">
        <w:t>.1</w:t>
      </w:r>
      <w:r>
        <w:t>.1.</w:t>
      </w:r>
    </w:p>
    <w:p w14:paraId="5488363A" w14:textId="77777777" w:rsidR="007E60DF" w:rsidRDefault="007E60DF" w:rsidP="007E60DF">
      <w:pPr>
        <w:pStyle w:val="B1"/>
      </w:pPr>
      <w:r>
        <w:t>Message type:</w:t>
      </w:r>
      <w:r>
        <w:tab/>
        <w:t>PROSE DIRECT LINK MODIFICATION ACCEPT</w:t>
      </w:r>
    </w:p>
    <w:p w14:paraId="0895228B" w14:textId="77777777" w:rsidR="007E60DF" w:rsidRDefault="007E60DF" w:rsidP="007E60DF">
      <w:pPr>
        <w:pStyle w:val="B1"/>
      </w:pPr>
      <w:r>
        <w:t>Significance:</w:t>
      </w:r>
      <w:r>
        <w:tab/>
        <w:t>dual</w:t>
      </w:r>
    </w:p>
    <w:p w14:paraId="5C5AEF4F" w14:textId="77777777" w:rsidR="007E60DF" w:rsidRDefault="007E60DF" w:rsidP="007E60DF">
      <w:pPr>
        <w:pStyle w:val="B1"/>
      </w:pPr>
      <w:r>
        <w:t>Direction:</w:t>
      </w:r>
      <w:r>
        <w:tab/>
      </w:r>
      <w:r>
        <w:tab/>
        <w:t>UE to peer UE</w:t>
      </w:r>
    </w:p>
    <w:p w14:paraId="279B881C" w14:textId="77777777" w:rsidR="007E60DF" w:rsidRDefault="007E60DF" w:rsidP="007E60DF">
      <w:pPr>
        <w:pStyle w:val="TH"/>
      </w:pPr>
      <w:r>
        <w:lastRenderedPageBreak/>
        <w:t>Table </w:t>
      </w:r>
      <w:r w:rsidRPr="00826ACB">
        <w:t>10.3</w:t>
      </w:r>
      <w:r>
        <w:t>.7</w:t>
      </w:r>
      <w:r w:rsidRPr="00826ACB">
        <w:t>.1.1</w:t>
      </w:r>
      <w:r>
        <w:t xml:space="preserve">: PROSE DIRECT LINK </w:t>
      </w:r>
      <w:r w:rsidRPr="00826ACB">
        <w:t xml:space="preserve">MODIFICATION </w:t>
      </w:r>
      <w:r>
        <w:t>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Default="007E60DF">
            <w:pPr>
              <w:pStyle w:val="TAH"/>
            </w:pPr>
            <w:r>
              <w:t>Length</w:t>
            </w:r>
          </w:p>
        </w:tc>
      </w:tr>
      <w:tr w:rsidR="007E60DF"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Default="007E60DF">
            <w:pPr>
              <w:pStyle w:val="TAL"/>
            </w:pPr>
            <w:r>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Default="007E60DF">
            <w:pPr>
              <w:pStyle w:val="TAL"/>
            </w:pPr>
            <w:r>
              <w:t>ProSe PC5 signalling message type</w:t>
            </w:r>
          </w:p>
          <w:p w14:paraId="2B80C364"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Default="007E60DF">
            <w:pPr>
              <w:pStyle w:val="TAC"/>
            </w:pPr>
            <w:r>
              <w:t>1</w:t>
            </w:r>
          </w:p>
        </w:tc>
      </w:tr>
      <w:tr w:rsidR="007E60DF"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Default="007E60DF">
            <w:pPr>
              <w:pStyle w:val="TAL"/>
            </w:pPr>
            <w:r>
              <w:t>Sequence number</w:t>
            </w:r>
          </w:p>
          <w:p w14:paraId="250DDEEC"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Default="007E60DF">
            <w:pPr>
              <w:pStyle w:val="TAC"/>
              <w:rPr>
                <w:lang w:eastAsia="zh-CN"/>
              </w:rPr>
            </w:pPr>
            <w:r>
              <w:rPr>
                <w:lang w:eastAsia="zh-CN"/>
              </w:rPr>
              <w:t>1</w:t>
            </w:r>
          </w:p>
        </w:tc>
      </w:tr>
      <w:tr w:rsidR="007E60DF"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Default="007E60DF">
            <w:pPr>
              <w:pStyle w:val="TAL"/>
              <w:rPr>
                <w:lang w:eastAsia="zh-CN"/>
              </w:rPr>
            </w:pPr>
            <w:r>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Default="007E60DF">
            <w:pPr>
              <w:pStyle w:val="TAL"/>
            </w:pPr>
            <w:r>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Default="007E60DF">
            <w:pPr>
              <w:pStyle w:val="TAL"/>
              <w:rPr>
                <w:lang w:eastAsia="zh-CN"/>
              </w:rPr>
            </w:pPr>
            <w:r>
              <w:rPr>
                <w:lang w:eastAsia="zh-CN"/>
              </w:rPr>
              <w:t>PC5 QoS flow descriptions</w:t>
            </w:r>
          </w:p>
          <w:p w14:paraId="059766CC" w14:textId="77777777" w:rsidR="007E60DF" w:rsidRPr="00826ACB" w:rsidRDefault="007E60DF" w:rsidP="00123C9D">
            <w:pPr>
              <w:pStyle w:val="TAL"/>
            </w:pPr>
            <w:r w:rsidRPr="00826ACB">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826ACB" w:rsidRDefault="007E60DF" w:rsidP="00123C9D">
            <w:pPr>
              <w:pStyle w:val="TAC"/>
            </w:pPr>
            <w:r w:rsidRPr="00826ACB">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Default="007E60DF">
            <w:pPr>
              <w:pStyle w:val="TAC"/>
              <w:rPr>
                <w:rFonts w:eastAsiaTheme="minorEastAsia"/>
              </w:rPr>
            </w:pPr>
            <w:r>
              <w:rPr>
                <w:lang w:eastAsia="zh-CN"/>
              </w:rPr>
              <w:t>T</w:t>
            </w:r>
            <w:r>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Default="007E60DF">
            <w:pPr>
              <w:pStyle w:val="TAC"/>
            </w:pPr>
            <w:r>
              <w:t>6-65538</w:t>
            </w:r>
          </w:p>
        </w:tc>
      </w:tr>
      <w:tr w:rsidR="004E2542"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Default="000F6577" w:rsidP="00740BBF">
            <w:pPr>
              <w:pStyle w:val="TAL"/>
              <w:rPr>
                <w:lang w:eastAsia="zh-CN"/>
              </w:rPr>
            </w:pPr>
            <w:r>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Default="004E2542" w:rsidP="00740BBF">
            <w:pPr>
              <w:pStyle w:val="TAL"/>
              <w:rPr>
                <w:lang w:eastAsia="zh-CN"/>
              </w:rPr>
            </w:pPr>
            <w:r>
              <w:rPr>
                <w:rFonts w:hint="eastAsia"/>
                <w:lang w:eastAsia="zh-CN"/>
              </w:rPr>
              <w:t>Q</w:t>
            </w:r>
            <w:r>
              <w:rPr>
                <w:lang w:eastAsia="zh-CN"/>
              </w:rPr>
              <w:t>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Default="004E2542" w:rsidP="00740BBF">
            <w:pPr>
              <w:pStyle w:val="TAL"/>
              <w:rPr>
                <w:lang w:eastAsia="zh-CN"/>
              </w:rPr>
            </w:pPr>
            <w:r>
              <w:rPr>
                <w:rFonts w:hint="eastAsia"/>
                <w:lang w:eastAsia="zh-CN"/>
              </w:rPr>
              <w:t>P</w:t>
            </w:r>
            <w:r>
              <w:rPr>
                <w:lang w:eastAsia="zh-CN"/>
              </w:rPr>
              <w:t>C5 QoS rules</w:t>
            </w:r>
          </w:p>
          <w:p w14:paraId="0F00CC92" w14:textId="47359330" w:rsidR="004E2542" w:rsidRDefault="004E2542" w:rsidP="00740BBF">
            <w:pPr>
              <w:pStyle w:val="TAL"/>
              <w:rPr>
                <w:lang w:eastAsia="zh-CN"/>
              </w:rPr>
            </w:pPr>
            <w:r>
              <w:rPr>
                <w:lang w:eastAsia="zh-CN"/>
              </w:rPr>
              <w:t>11.3.</w:t>
            </w:r>
            <w:r w:rsidR="00D3187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Default="004E2542" w:rsidP="00740BB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Default="004E2542" w:rsidP="00740BBF">
            <w:pPr>
              <w:pStyle w:val="TAC"/>
              <w:rPr>
                <w:lang w:eastAsia="zh-CN"/>
              </w:rPr>
            </w:pPr>
            <w:r>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Default="004E2542" w:rsidP="00740BBF">
            <w:pPr>
              <w:pStyle w:val="TAC"/>
            </w:pPr>
            <w:r>
              <w:t>7-65538</w:t>
            </w:r>
          </w:p>
        </w:tc>
      </w:tr>
    </w:tbl>
    <w:p w14:paraId="1D3DF260" w14:textId="55A1186B" w:rsidR="007E60DF" w:rsidRDefault="007E60DF" w:rsidP="00123C9D">
      <w:pPr>
        <w:rPr>
          <w:lang w:val="en-US"/>
        </w:rPr>
      </w:pPr>
    </w:p>
    <w:p w14:paraId="6C881BC6" w14:textId="77777777" w:rsidR="007E60DF" w:rsidRDefault="007E60DF" w:rsidP="007E60DF">
      <w:pPr>
        <w:pStyle w:val="40"/>
      </w:pPr>
      <w:bookmarkStart w:id="1907" w:name="_Toc68196357"/>
      <w:bookmarkStart w:id="1908" w:name="_Toc59209028"/>
      <w:bookmarkStart w:id="1909" w:name="_Toc51951253"/>
      <w:bookmarkStart w:id="1910" w:name="_Toc45882703"/>
      <w:bookmarkStart w:id="1911" w:name="_Toc45282317"/>
      <w:bookmarkStart w:id="1912" w:name="_Toc34404468"/>
      <w:bookmarkStart w:id="1913" w:name="_Toc34388697"/>
      <w:bookmarkStart w:id="1914" w:name="_Toc94175768"/>
      <w:r>
        <w:t>10.3.7.2</w:t>
      </w:r>
      <w:r>
        <w:tab/>
        <w:t>QoS flow descriptions</w:t>
      </w:r>
      <w:bookmarkEnd w:id="1907"/>
      <w:bookmarkEnd w:id="1908"/>
      <w:bookmarkEnd w:id="1914"/>
    </w:p>
    <w:p w14:paraId="3C9E5F09" w14:textId="77777777" w:rsidR="007E60DF" w:rsidRDefault="007E60DF" w:rsidP="007E60DF">
      <w:r>
        <w:t>The UE shall include this IE if the PC5 unicast link modification procedure is to:</w:t>
      </w:r>
    </w:p>
    <w:p w14:paraId="22B0A986" w14:textId="77777777" w:rsidR="007E60DF" w:rsidRDefault="007E60DF" w:rsidP="007E60DF">
      <w:pPr>
        <w:pStyle w:val="B1"/>
      </w:pPr>
      <w:r>
        <w:rPr>
          <w:lang w:eastAsia="zh-CN"/>
        </w:rPr>
        <w:t>a)</w:t>
      </w:r>
      <w:r>
        <w:tab/>
        <w:t xml:space="preserve">add new PC5 QoS </w:t>
      </w:r>
      <w:r>
        <w:rPr>
          <w:lang w:eastAsia="zh-CN"/>
        </w:rPr>
        <w:t>f</w:t>
      </w:r>
      <w:r>
        <w:t xml:space="preserve">low(s) to the existing </w:t>
      </w:r>
      <w:r>
        <w:rPr>
          <w:lang w:val="en-US"/>
        </w:rPr>
        <w:t>5G ProSe direct link</w:t>
      </w:r>
      <w:r>
        <w:t>;</w:t>
      </w:r>
    </w:p>
    <w:p w14:paraId="6E643791" w14:textId="77777777" w:rsidR="007E60DF" w:rsidRPr="00826ACB" w:rsidRDefault="007E60DF" w:rsidP="00123C9D">
      <w:pPr>
        <w:pStyle w:val="B1"/>
      </w:pPr>
      <w:r w:rsidRPr="00826ACB">
        <w:t>b)</w:t>
      </w:r>
      <w:r w:rsidRPr="00826ACB">
        <w:tab/>
        <w:t>modify PC5 QoS parameters of the existing PC5 QoS flow(s);</w:t>
      </w:r>
    </w:p>
    <w:p w14:paraId="15B4B73B" w14:textId="3F26433E" w:rsidR="007E60DF" w:rsidRPr="00826ACB" w:rsidRDefault="007E60DF" w:rsidP="007E60DF">
      <w:pPr>
        <w:pStyle w:val="B1"/>
      </w:pPr>
      <w:r>
        <w:rPr>
          <w:lang w:eastAsia="zh-CN"/>
        </w:rPr>
        <w:t>c)</w:t>
      </w:r>
      <w:r>
        <w:tab/>
      </w:r>
      <w:r w:rsidRPr="00826ACB">
        <w:t xml:space="preserve">associate new ProSe </w:t>
      </w:r>
      <w:r w:rsidR="0019514E">
        <w:t>application</w:t>
      </w:r>
      <w:r w:rsidRPr="00826ACB">
        <w:t>(s) with existing PC5 QoS flow(s)</w:t>
      </w:r>
      <w:r>
        <w:rPr>
          <w:lang w:eastAsia="ko-KR"/>
        </w:rPr>
        <w:t>; or</w:t>
      </w:r>
    </w:p>
    <w:p w14:paraId="50E60828" w14:textId="37F86254" w:rsidR="007E60DF" w:rsidRDefault="007E60DF" w:rsidP="007E60DF">
      <w:pPr>
        <w:pStyle w:val="B1"/>
        <w:rPr>
          <w:lang w:eastAsia="ko-KR"/>
        </w:rPr>
      </w:pPr>
      <w:r>
        <w:rPr>
          <w:lang w:eastAsia="ko-KR"/>
        </w:rPr>
        <w:t>d)</w:t>
      </w:r>
      <w:r>
        <w:rPr>
          <w:lang w:eastAsia="ko-KR"/>
        </w:rPr>
        <w:tab/>
        <w:t xml:space="preserve">remove </w:t>
      </w:r>
      <w:r>
        <w:rPr>
          <w:lang w:val="en-US" w:eastAsia="ko-KR"/>
        </w:rPr>
        <w:t xml:space="preserve">ProSe </w:t>
      </w:r>
      <w:r w:rsidR="0019514E">
        <w:rPr>
          <w:lang w:val="en-US" w:eastAsia="ko-KR"/>
        </w:rPr>
        <w:t>application</w:t>
      </w:r>
      <w:r>
        <w:rPr>
          <w:lang w:val="en-US" w:eastAsia="ko-KR"/>
        </w:rPr>
        <w:t xml:space="preserve">(s) </w:t>
      </w:r>
      <w:r>
        <w:rPr>
          <w:lang w:eastAsia="ko-KR"/>
        </w:rPr>
        <w:t>from existing PC5 QoS flow(s).</w:t>
      </w:r>
    </w:p>
    <w:p w14:paraId="60A105CD" w14:textId="6D5C61B7" w:rsidR="000F6577" w:rsidRDefault="000F6577" w:rsidP="000F6577">
      <w:pPr>
        <w:pStyle w:val="40"/>
      </w:pPr>
      <w:bookmarkStart w:id="1915" w:name="_Toc94175769"/>
      <w:r>
        <w:t>10.3.7.</w:t>
      </w:r>
      <w:r w:rsidR="001D78D0">
        <w:t>3</w:t>
      </w:r>
      <w:r>
        <w:tab/>
        <w:t>QoS rules</w:t>
      </w:r>
      <w:bookmarkEnd w:id="1915"/>
    </w:p>
    <w:p w14:paraId="4EE10DF3" w14:textId="58CA45F4" w:rsidR="000F6577" w:rsidRDefault="000F6577" w:rsidP="000F6577">
      <w:r>
        <w:t xml:space="preserve">The UE may include this IE to indicate the </w:t>
      </w:r>
      <w:r>
        <w:rPr>
          <w:lang w:eastAsia="zh-CN"/>
        </w:rPr>
        <w:t>PC5 QoS rules</w:t>
      </w:r>
      <w:r>
        <w:t xml:space="preserve"> </w:t>
      </w:r>
      <w:r>
        <w:rPr>
          <w:lang w:eastAsia="zh-CN"/>
        </w:rPr>
        <w:t>for the PC5 QoS flow(s) to be added or modified</w:t>
      </w:r>
      <w:r>
        <w:rPr>
          <w:lang w:val="en-US"/>
        </w:rPr>
        <w:t>.</w:t>
      </w:r>
    </w:p>
    <w:p w14:paraId="23D3C970" w14:textId="5CE8E8E0" w:rsidR="007E60DF" w:rsidRDefault="007E60DF" w:rsidP="007E60DF">
      <w:pPr>
        <w:pStyle w:val="30"/>
      </w:pPr>
      <w:bookmarkStart w:id="1916" w:name="_Toc68196362"/>
      <w:bookmarkStart w:id="1917" w:name="_Toc59209033"/>
      <w:bookmarkStart w:id="1918" w:name="_Toc51951257"/>
      <w:bookmarkStart w:id="1919" w:name="_Toc45882707"/>
      <w:bookmarkStart w:id="1920" w:name="_Toc45282321"/>
      <w:bookmarkStart w:id="1921" w:name="_Toc34404472"/>
      <w:bookmarkStart w:id="1922" w:name="_Toc34388701"/>
      <w:bookmarkStart w:id="1923" w:name="_Toc94175770"/>
      <w:bookmarkEnd w:id="1909"/>
      <w:bookmarkEnd w:id="1910"/>
      <w:bookmarkEnd w:id="1911"/>
      <w:bookmarkEnd w:id="1912"/>
      <w:bookmarkEnd w:id="1913"/>
      <w:r>
        <w:t>10.3.8</w:t>
      </w:r>
      <w:r>
        <w:tab/>
        <w:t>ProSe direct link keepalive request</w:t>
      </w:r>
      <w:bookmarkEnd w:id="1916"/>
      <w:bookmarkEnd w:id="1917"/>
      <w:bookmarkEnd w:id="1918"/>
      <w:bookmarkEnd w:id="1919"/>
      <w:bookmarkEnd w:id="1920"/>
      <w:bookmarkEnd w:id="1921"/>
      <w:bookmarkEnd w:id="1922"/>
      <w:bookmarkEnd w:id="1923"/>
    </w:p>
    <w:p w14:paraId="0EE39E8A" w14:textId="77777777" w:rsidR="007E60DF" w:rsidRDefault="007E60DF" w:rsidP="007E60DF">
      <w:pPr>
        <w:pStyle w:val="40"/>
      </w:pPr>
      <w:bookmarkStart w:id="1924" w:name="_Toc68196363"/>
      <w:bookmarkStart w:id="1925" w:name="_Toc59209034"/>
      <w:bookmarkStart w:id="1926" w:name="_Toc51951258"/>
      <w:bookmarkStart w:id="1927" w:name="_Toc45882708"/>
      <w:bookmarkStart w:id="1928" w:name="_Toc45282322"/>
      <w:bookmarkStart w:id="1929" w:name="_Toc34404473"/>
      <w:bookmarkStart w:id="1930" w:name="_Toc34388702"/>
      <w:bookmarkStart w:id="1931" w:name="_Toc94175771"/>
      <w:r>
        <w:t>10.3.8.1</w:t>
      </w:r>
      <w:r>
        <w:tab/>
        <w:t>Message definition</w:t>
      </w:r>
      <w:bookmarkEnd w:id="1924"/>
      <w:bookmarkEnd w:id="1925"/>
      <w:bookmarkEnd w:id="1926"/>
      <w:bookmarkEnd w:id="1927"/>
      <w:bookmarkEnd w:id="1928"/>
      <w:bookmarkEnd w:id="1929"/>
      <w:bookmarkEnd w:id="1930"/>
      <w:bookmarkEnd w:id="1931"/>
    </w:p>
    <w:p w14:paraId="4D45C73C" w14:textId="77777777" w:rsidR="007E60DF" w:rsidRDefault="007E60DF" w:rsidP="007E60DF">
      <w:r>
        <w:t>This message is sent by a UE to another peer UE when a PC5 unicast link keep-alive procedure is initiated. See table 10.3.8.1.1.</w:t>
      </w:r>
    </w:p>
    <w:p w14:paraId="08F91DFE" w14:textId="77777777" w:rsidR="007E60DF" w:rsidRDefault="007E60DF" w:rsidP="007E60DF">
      <w:pPr>
        <w:pStyle w:val="B1"/>
      </w:pPr>
      <w:r>
        <w:t>Message type:</w:t>
      </w:r>
      <w:r>
        <w:tab/>
        <w:t>PROSE DIRECT LINK KEEPALIVE REQUEST</w:t>
      </w:r>
    </w:p>
    <w:p w14:paraId="580060E7" w14:textId="77777777" w:rsidR="007E60DF" w:rsidRDefault="007E60DF" w:rsidP="007E60DF">
      <w:pPr>
        <w:pStyle w:val="B1"/>
      </w:pPr>
      <w:r>
        <w:t>Significance:</w:t>
      </w:r>
      <w:r>
        <w:tab/>
        <w:t>dual</w:t>
      </w:r>
    </w:p>
    <w:p w14:paraId="219270A3" w14:textId="77777777" w:rsidR="007E60DF" w:rsidRDefault="007E60DF" w:rsidP="007E60DF">
      <w:pPr>
        <w:pStyle w:val="B1"/>
      </w:pPr>
      <w:r>
        <w:t>Direction:</w:t>
      </w:r>
      <w:r>
        <w:tab/>
      </w:r>
      <w:r>
        <w:tab/>
        <w:t>UE to peer UE</w:t>
      </w:r>
    </w:p>
    <w:p w14:paraId="09F7D437" w14:textId="77777777" w:rsidR="007E60DF" w:rsidRDefault="007E60DF" w:rsidP="007E60DF">
      <w:pPr>
        <w:pStyle w:val="TH"/>
        <w:rPr>
          <w:lang w:val="fr-FR"/>
        </w:rPr>
      </w:pPr>
      <w:r>
        <w:rPr>
          <w:lang w:val="fr-FR"/>
        </w:rPr>
        <w:t>Table</w:t>
      </w:r>
      <w:r>
        <w:t> 10.3.8.</w:t>
      </w:r>
      <w:r>
        <w:rPr>
          <w:lang w:val="fr-FR"/>
        </w:rPr>
        <w:t>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Default="007E60DF">
            <w:pPr>
              <w:pStyle w:val="TAH"/>
            </w:pPr>
            <w:r>
              <w:t>Length</w:t>
            </w:r>
          </w:p>
        </w:tc>
      </w:tr>
      <w:tr w:rsidR="007E60DF"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Default="007E60DF">
            <w:pPr>
              <w:pStyle w:val="TAL"/>
            </w:pPr>
            <w:r>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Default="007E60DF">
            <w:pPr>
              <w:pStyle w:val="TAL"/>
            </w:pPr>
            <w:r>
              <w:t>ProSe PC5 signalling message type</w:t>
            </w:r>
          </w:p>
          <w:p w14:paraId="057DBDD9"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Default="007E60DF">
            <w:pPr>
              <w:pStyle w:val="TAC"/>
            </w:pPr>
            <w:r>
              <w:t>1</w:t>
            </w:r>
          </w:p>
        </w:tc>
      </w:tr>
      <w:tr w:rsidR="007E60DF"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Default="007E60DF">
            <w:pPr>
              <w:pStyle w:val="TAL"/>
            </w:pPr>
            <w:r>
              <w:t>Sequence number</w:t>
            </w:r>
          </w:p>
          <w:p w14:paraId="723966C5"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Default="007E60DF">
            <w:pPr>
              <w:pStyle w:val="TAC"/>
            </w:pPr>
            <w:r>
              <w:t>1</w:t>
            </w:r>
          </w:p>
        </w:tc>
      </w:tr>
      <w:tr w:rsidR="007E60DF"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Default="007E60DF">
            <w:pPr>
              <w:pStyle w:val="TAL"/>
            </w:pPr>
            <w:r>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Default="007E60DF">
            <w:pPr>
              <w:pStyle w:val="TAL"/>
            </w:pPr>
            <w:r>
              <w:t>Keep-alive counter</w:t>
            </w:r>
          </w:p>
          <w:p w14:paraId="4738BDDE" w14:textId="77777777" w:rsidR="007E60DF" w:rsidRDefault="007E60DF">
            <w:pPr>
              <w:pStyle w:val="TAL"/>
            </w:pPr>
            <w:r>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Default="007E60DF">
            <w:pPr>
              <w:pStyle w:val="TAC"/>
            </w:pPr>
            <w:r>
              <w:t>4</w:t>
            </w:r>
          </w:p>
        </w:tc>
      </w:tr>
      <w:tr w:rsidR="007E60DF"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Default="00FC2E2C">
            <w:pPr>
              <w:pStyle w:val="TAL"/>
              <w:rPr>
                <w:lang w:eastAsia="ja-JP"/>
              </w:rPr>
            </w:pPr>
            <w:r>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Default="007E60DF">
            <w:pPr>
              <w:pStyle w:val="TAL"/>
            </w:pPr>
            <w:r>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Default="007E60DF">
            <w:pPr>
              <w:pStyle w:val="TAL"/>
              <w:rPr>
                <w:lang w:eastAsia="ja-JP"/>
              </w:rPr>
            </w:pPr>
            <w:r>
              <w:rPr>
                <w:lang w:eastAsia="ja-JP"/>
              </w:rPr>
              <w:t>Maximum inactivity period</w:t>
            </w:r>
          </w:p>
          <w:p w14:paraId="46B7E484" w14:textId="77777777" w:rsidR="007E60DF" w:rsidRDefault="007E60DF">
            <w:pPr>
              <w:pStyle w:val="TAL"/>
              <w:rPr>
                <w:lang w:eastAsia="ja-JP"/>
              </w:rPr>
            </w:pPr>
            <w:r>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Default="007E60DF">
            <w:pPr>
              <w:pStyle w:val="TAC"/>
            </w:pPr>
            <w:r>
              <w:t>5</w:t>
            </w:r>
          </w:p>
        </w:tc>
      </w:tr>
    </w:tbl>
    <w:p w14:paraId="73F972B6" w14:textId="77777777" w:rsidR="007E60DF" w:rsidRDefault="007E60DF" w:rsidP="00123C9D"/>
    <w:p w14:paraId="43B2AAED" w14:textId="77777777" w:rsidR="007E60DF" w:rsidRDefault="007E60DF" w:rsidP="007E60DF">
      <w:pPr>
        <w:pStyle w:val="40"/>
      </w:pPr>
      <w:bookmarkStart w:id="1932" w:name="_Toc68196364"/>
      <w:bookmarkStart w:id="1933" w:name="_Toc59209035"/>
      <w:bookmarkStart w:id="1934" w:name="_Toc51951259"/>
      <w:bookmarkStart w:id="1935" w:name="_Toc45882709"/>
      <w:bookmarkStart w:id="1936" w:name="_Toc45282323"/>
      <w:bookmarkStart w:id="1937" w:name="_Toc34404474"/>
      <w:bookmarkStart w:id="1938" w:name="_Toc34388703"/>
      <w:bookmarkStart w:id="1939" w:name="_Toc94175772"/>
      <w:r>
        <w:t>10.3.8.2</w:t>
      </w:r>
      <w:r>
        <w:tab/>
        <w:t>Maximum inactivity period</w:t>
      </w:r>
      <w:bookmarkEnd w:id="1932"/>
      <w:bookmarkEnd w:id="1933"/>
      <w:bookmarkEnd w:id="1934"/>
      <w:bookmarkEnd w:id="1935"/>
      <w:bookmarkEnd w:id="1936"/>
      <w:bookmarkEnd w:id="1937"/>
      <w:bookmarkEnd w:id="1938"/>
      <w:bookmarkEnd w:id="1939"/>
    </w:p>
    <w:p w14:paraId="385414D9" w14:textId="77777777" w:rsidR="007E60DF" w:rsidRDefault="007E60DF" w:rsidP="007E60DF">
      <w:r>
        <w:t>The UE may include this IE to indicate its maximum inactivity period to the peer UE.</w:t>
      </w:r>
    </w:p>
    <w:p w14:paraId="0CB09F01" w14:textId="77777777" w:rsidR="007E60DF" w:rsidRDefault="007E60DF" w:rsidP="007E60DF">
      <w:pPr>
        <w:pStyle w:val="30"/>
      </w:pPr>
      <w:bookmarkStart w:id="1940" w:name="_Toc68196365"/>
      <w:bookmarkStart w:id="1941" w:name="_Toc59209036"/>
      <w:bookmarkStart w:id="1942" w:name="_Toc51951260"/>
      <w:bookmarkStart w:id="1943" w:name="_Toc45882710"/>
      <w:bookmarkStart w:id="1944" w:name="_Toc45282324"/>
      <w:bookmarkStart w:id="1945" w:name="_Toc34404475"/>
      <w:bookmarkStart w:id="1946" w:name="_Toc34388704"/>
      <w:bookmarkStart w:id="1947" w:name="_Toc94175773"/>
      <w:r>
        <w:lastRenderedPageBreak/>
        <w:t>10.3.9</w:t>
      </w:r>
      <w:r>
        <w:tab/>
        <w:t>ProSe direct link keepalive response</w:t>
      </w:r>
      <w:bookmarkEnd w:id="1940"/>
      <w:bookmarkEnd w:id="1941"/>
      <w:bookmarkEnd w:id="1942"/>
      <w:bookmarkEnd w:id="1943"/>
      <w:bookmarkEnd w:id="1944"/>
      <w:bookmarkEnd w:id="1945"/>
      <w:bookmarkEnd w:id="1946"/>
      <w:bookmarkEnd w:id="1947"/>
    </w:p>
    <w:p w14:paraId="6ED0987E" w14:textId="77777777" w:rsidR="007E60DF" w:rsidRDefault="007E60DF" w:rsidP="007E60DF">
      <w:pPr>
        <w:pStyle w:val="40"/>
      </w:pPr>
      <w:bookmarkStart w:id="1948" w:name="_Toc68196366"/>
      <w:bookmarkStart w:id="1949" w:name="_Toc59209037"/>
      <w:bookmarkStart w:id="1950" w:name="_Toc51951261"/>
      <w:bookmarkStart w:id="1951" w:name="_Toc45882711"/>
      <w:bookmarkStart w:id="1952" w:name="_Toc45282325"/>
      <w:bookmarkStart w:id="1953" w:name="_Toc34404476"/>
      <w:bookmarkStart w:id="1954" w:name="_Toc34388705"/>
      <w:bookmarkStart w:id="1955" w:name="_Toc94175774"/>
      <w:r>
        <w:t>10.3.9.1</w:t>
      </w:r>
      <w:r>
        <w:tab/>
        <w:t>Message definition</w:t>
      </w:r>
      <w:bookmarkEnd w:id="1948"/>
      <w:bookmarkEnd w:id="1949"/>
      <w:bookmarkEnd w:id="1950"/>
      <w:bookmarkEnd w:id="1951"/>
      <w:bookmarkEnd w:id="1952"/>
      <w:bookmarkEnd w:id="1953"/>
      <w:bookmarkEnd w:id="1954"/>
      <w:bookmarkEnd w:id="1955"/>
    </w:p>
    <w:p w14:paraId="5376FD47" w14:textId="77777777" w:rsidR="007E60DF" w:rsidRDefault="007E60DF" w:rsidP="007E60DF">
      <w:r>
        <w:t>This message is sent by a UE to another peer UE to respond to a PROSE DIRECT LINK KEEPALIVE REQUEST message. See table 10.3.9.1.1.</w:t>
      </w:r>
    </w:p>
    <w:p w14:paraId="16DF6F07" w14:textId="77777777" w:rsidR="007E60DF" w:rsidRDefault="007E60DF" w:rsidP="007E60DF">
      <w:pPr>
        <w:pStyle w:val="B1"/>
      </w:pPr>
      <w:r>
        <w:t>Message type:</w:t>
      </w:r>
      <w:r>
        <w:tab/>
        <w:t>PROSE DIRECT LINK KEEPALIVE RESPONSE</w:t>
      </w:r>
    </w:p>
    <w:p w14:paraId="14B3180B" w14:textId="77777777" w:rsidR="007E60DF" w:rsidRDefault="007E60DF" w:rsidP="007E60DF">
      <w:pPr>
        <w:pStyle w:val="B1"/>
      </w:pPr>
      <w:r>
        <w:t>Significance:</w:t>
      </w:r>
      <w:r>
        <w:tab/>
        <w:t>dual</w:t>
      </w:r>
    </w:p>
    <w:p w14:paraId="35AE0FD3" w14:textId="77777777" w:rsidR="007E60DF" w:rsidRDefault="007E60DF" w:rsidP="007E60DF">
      <w:pPr>
        <w:pStyle w:val="B1"/>
      </w:pPr>
      <w:r>
        <w:t>Direction:</w:t>
      </w:r>
      <w:r>
        <w:tab/>
      </w:r>
      <w:r>
        <w:tab/>
        <w:t>UE to peer UE</w:t>
      </w:r>
    </w:p>
    <w:p w14:paraId="71A1E379" w14:textId="77777777" w:rsidR="007E60DF" w:rsidRDefault="007E60DF" w:rsidP="007E60DF">
      <w:pPr>
        <w:pStyle w:val="TH"/>
        <w:rPr>
          <w:lang w:val="fr-FR"/>
        </w:rPr>
      </w:pPr>
      <w:r>
        <w:rPr>
          <w:lang w:val="fr-FR"/>
        </w:rPr>
        <w:t>Table</w:t>
      </w:r>
      <w:r>
        <w:t> 10.3.9.</w:t>
      </w:r>
      <w:r>
        <w:rPr>
          <w:lang w:val="fr-FR"/>
        </w:rPr>
        <w:t>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Default="007E60DF">
            <w:pPr>
              <w:pStyle w:val="TAH"/>
            </w:pPr>
            <w:r>
              <w:t>Length</w:t>
            </w:r>
          </w:p>
        </w:tc>
      </w:tr>
      <w:tr w:rsidR="007E60DF"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Default="007E60DF">
            <w:pPr>
              <w:pStyle w:val="TAL"/>
            </w:pPr>
            <w:r>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Default="007E60DF">
            <w:pPr>
              <w:pStyle w:val="TAL"/>
            </w:pPr>
            <w:r>
              <w:t>ProSe PC5 signalling message type</w:t>
            </w:r>
          </w:p>
          <w:p w14:paraId="04C9AFDB"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Default="007E60DF">
            <w:pPr>
              <w:pStyle w:val="TAC"/>
            </w:pPr>
            <w:r>
              <w:t>1</w:t>
            </w:r>
          </w:p>
        </w:tc>
      </w:tr>
      <w:tr w:rsidR="007E60DF"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Default="007E60DF">
            <w:pPr>
              <w:pStyle w:val="TAL"/>
            </w:pPr>
            <w:r>
              <w:t>Sequence number</w:t>
            </w:r>
          </w:p>
          <w:p w14:paraId="764D1168"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Default="007E60DF">
            <w:pPr>
              <w:pStyle w:val="TAC"/>
            </w:pPr>
            <w:r>
              <w:t>1</w:t>
            </w:r>
          </w:p>
        </w:tc>
      </w:tr>
      <w:tr w:rsidR="007E60DF"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Default="007E60DF">
            <w:pPr>
              <w:pStyle w:val="TAL"/>
            </w:pPr>
            <w:r>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Default="007E60DF">
            <w:pPr>
              <w:pStyle w:val="TAL"/>
            </w:pPr>
            <w:r>
              <w:t>Keep-alive counter</w:t>
            </w:r>
          </w:p>
          <w:p w14:paraId="07269F25" w14:textId="77777777" w:rsidR="007E60DF" w:rsidRDefault="007E60DF">
            <w:pPr>
              <w:pStyle w:val="TAL"/>
            </w:pPr>
            <w:r>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Default="007E60DF">
            <w:pPr>
              <w:pStyle w:val="TAC"/>
            </w:pPr>
            <w:r>
              <w:t>4</w:t>
            </w:r>
          </w:p>
        </w:tc>
      </w:tr>
    </w:tbl>
    <w:p w14:paraId="3FB32873" w14:textId="77777777" w:rsidR="007E60DF" w:rsidRDefault="007E60DF" w:rsidP="00123C9D"/>
    <w:p w14:paraId="57239646" w14:textId="77777777" w:rsidR="007E60DF" w:rsidRDefault="007E60DF" w:rsidP="007E60DF">
      <w:pPr>
        <w:pStyle w:val="30"/>
      </w:pPr>
      <w:bookmarkStart w:id="1956" w:name="_Toc68196367"/>
      <w:bookmarkStart w:id="1957" w:name="_Toc59209038"/>
      <w:bookmarkStart w:id="1958" w:name="_Toc51951262"/>
      <w:bookmarkStart w:id="1959" w:name="_Toc45882712"/>
      <w:bookmarkStart w:id="1960" w:name="_Toc45282326"/>
      <w:bookmarkStart w:id="1961" w:name="_Toc94175775"/>
      <w:r>
        <w:t>10.3.10</w:t>
      </w:r>
      <w:r>
        <w:tab/>
        <w:t>ProSe direct link authentication request</w:t>
      </w:r>
      <w:bookmarkEnd w:id="1956"/>
      <w:bookmarkEnd w:id="1957"/>
      <w:bookmarkEnd w:id="1958"/>
      <w:bookmarkEnd w:id="1959"/>
      <w:bookmarkEnd w:id="1960"/>
      <w:bookmarkEnd w:id="1961"/>
    </w:p>
    <w:p w14:paraId="0B48D4BF" w14:textId="77777777" w:rsidR="007E60DF" w:rsidRPr="0010363A" w:rsidRDefault="007E60DF" w:rsidP="00667BCB">
      <w:pPr>
        <w:pStyle w:val="EditorsNote"/>
      </w:pPr>
      <w:bookmarkStart w:id="1962" w:name="_Toc68196368"/>
      <w:bookmarkStart w:id="1963" w:name="_Toc59209039"/>
      <w:bookmarkStart w:id="1964" w:name="_Toc51951263"/>
      <w:bookmarkStart w:id="1965" w:name="_Toc45882713"/>
      <w:bookmarkStart w:id="1966" w:name="_Toc45282327"/>
      <w:r w:rsidRPr="0010363A">
        <w:t>Editor's note:</w:t>
      </w:r>
      <w:r w:rsidRPr="0010363A">
        <w:tab/>
        <w:t>The security related aspects are FFS as they are waiting for the definitions in SA3 specification by SA3 working group.</w:t>
      </w:r>
    </w:p>
    <w:p w14:paraId="04166AA6" w14:textId="77777777" w:rsidR="007E60DF" w:rsidRPr="00DF0AEF" w:rsidRDefault="007E60DF" w:rsidP="007E60DF">
      <w:pPr>
        <w:pStyle w:val="40"/>
      </w:pPr>
      <w:bookmarkStart w:id="1967" w:name="_Toc94175776"/>
      <w:r>
        <w:t>10.3.10.1</w:t>
      </w:r>
      <w:r>
        <w:tab/>
        <w:t>Message definition</w:t>
      </w:r>
      <w:bookmarkEnd w:id="1962"/>
      <w:bookmarkEnd w:id="1963"/>
      <w:bookmarkEnd w:id="1964"/>
      <w:bookmarkEnd w:id="1965"/>
      <w:bookmarkEnd w:id="1966"/>
      <w:bookmarkEnd w:id="1967"/>
    </w:p>
    <w:p w14:paraId="6B060BD0" w14:textId="77777777" w:rsidR="007E60DF" w:rsidRDefault="007E60DF" w:rsidP="007E60DF">
      <w:r>
        <w:t>This message is sent by a UE to another peer UE when a PC5 unicast link authentication procedure is initiated. See table 10.3.10.1.1.</w:t>
      </w:r>
    </w:p>
    <w:p w14:paraId="62001C87" w14:textId="77777777" w:rsidR="007E60DF" w:rsidRDefault="007E60DF" w:rsidP="007E60DF">
      <w:pPr>
        <w:pStyle w:val="B1"/>
      </w:pPr>
      <w:r>
        <w:t>Message type:</w:t>
      </w:r>
      <w:r>
        <w:tab/>
        <w:t>PROSE DIRECT LINK AUTHENTICATION REQUEST</w:t>
      </w:r>
    </w:p>
    <w:p w14:paraId="39534B86" w14:textId="77777777" w:rsidR="007E60DF" w:rsidRDefault="007E60DF" w:rsidP="007E60DF">
      <w:pPr>
        <w:pStyle w:val="B1"/>
      </w:pPr>
      <w:r>
        <w:t>Significance:</w:t>
      </w:r>
      <w:r>
        <w:tab/>
        <w:t>dual</w:t>
      </w:r>
    </w:p>
    <w:p w14:paraId="4B851D69" w14:textId="77777777" w:rsidR="007E60DF" w:rsidRDefault="007E60DF" w:rsidP="007E60DF">
      <w:pPr>
        <w:pStyle w:val="B1"/>
      </w:pPr>
      <w:r>
        <w:t>Direction:</w:t>
      </w:r>
      <w:r>
        <w:tab/>
      </w:r>
      <w:r>
        <w:tab/>
        <w:t>UE to peer UE</w:t>
      </w:r>
    </w:p>
    <w:p w14:paraId="4CC614CB" w14:textId="77777777" w:rsidR="007E60DF" w:rsidRDefault="007E60DF" w:rsidP="007E60DF">
      <w:pPr>
        <w:pStyle w:val="TH"/>
      </w:pPr>
      <w:r>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Default="007E60DF">
            <w:pPr>
              <w:pStyle w:val="TAH"/>
            </w:pPr>
            <w:r>
              <w:t>Length</w:t>
            </w:r>
          </w:p>
        </w:tc>
      </w:tr>
      <w:tr w:rsidR="007E60DF"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Default="007E60DF">
            <w:pPr>
              <w:pStyle w:val="TAL"/>
            </w:pPr>
            <w:r>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Default="007E60DF">
            <w:pPr>
              <w:pStyle w:val="TAL"/>
            </w:pPr>
            <w:r>
              <w:t>ProSe PC5 signalling message type</w:t>
            </w:r>
          </w:p>
          <w:p w14:paraId="18C9948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Default="007E60DF">
            <w:pPr>
              <w:pStyle w:val="TAC"/>
            </w:pPr>
            <w:r>
              <w:t>1</w:t>
            </w:r>
          </w:p>
        </w:tc>
      </w:tr>
      <w:tr w:rsidR="007E60DF"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Default="007E60DF">
            <w:pPr>
              <w:pStyle w:val="TAL"/>
            </w:pPr>
            <w:r>
              <w:t>Sequence number</w:t>
            </w:r>
          </w:p>
          <w:p w14:paraId="23CD792C"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Default="007E60DF">
            <w:pPr>
              <w:pStyle w:val="TAC"/>
            </w:pPr>
            <w:r>
              <w:t>1</w:t>
            </w:r>
          </w:p>
        </w:tc>
      </w:tr>
      <w:tr w:rsidR="007E60DF"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Default="007E60DF">
            <w:pPr>
              <w:pStyle w:val="TAL"/>
              <w:rPr>
                <w:lang w:eastAsia="ja-JP"/>
              </w:rPr>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Default="007E60DF">
            <w:pPr>
              <w:pStyle w:val="TAL"/>
              <w:rPr>
                <w:lang w:eastAsia="ja-JP"/>
              </w:rPr>
            </w:pPr>
            <w:r>
              <w:rPr>
                <w:lang w:eastAsia="ja-JP"/>
              </w:rPr>
              <w:t>Key establishment information container</w:t>
            </w:r>
          </w:p>
          <w:p w14:paraId="375F5EA3" w14:textId="77777777" w:rsidR="007E60DF" w:rsidRDefault="007E60DF">
            <w:pPr>
              <w:pStyle w:val="TAL"/>
              <w:rPr>
                <w:lang w:eastAsia="ja-JP"/>
              </w:rPr>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Default="007E60DF">
            <w:pPr>
              <w:pStyle w:val="TAC"/>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Default="007E60DF">
            <w:pPr>
              <w:pStyle w:val="TAC"/>
            </w:pPr>
            <w:r>
              <w:t>3-</w:t>
            </w:r>
            <w:r w:rsidR="00D04D9F">
              <w:t>65537</w:t>
            </w:r>
          </w:p>
        </w:tc>
      </w:tr>
    </w:tbl>
    <w:p w14:paraId="6DEFA1E4" w14:textId="77777777" w:rsidR="007E60DF" w:rsidRDefault="007E60DF" w:rsidP="00123C9D"/>
    <w:p w14:paraId="1D229740" w14:textId="77777777" w:rsidR="007E60DF" w:rsidRDefault="007E60DF" w:rsidP="007E60DF">
      <w:pPr>
        <w:pStyle w:val="30"/>
      </w:pPr>
      <w:bookmarkStart w:id="1968" w:name="_Toc68196369"/>
      <w:bookmarkStart w:id="1969" w:name="_Toc59209040"/>
      <w:bookmarkStart w:id="1970" w:name="_Toc51951264"/>
      <w:bookmarkStart w:id="1971" w:name="_Toc45882714"/>
      <w:bookmarkStart w:id="1972" w:name="_Toc45282328"/>
      <w:bookmarkStart w:id="1973" w:name="_Toc94175777"/>
      <w:r>
        <w:t>10.3.11</w:t>
      </w:r>
      <w:r>
        <w:tab/>
        <w:t>ProSe direct link authentication response</w:t>
      </w:r>
      <w:bookmarkEnd w:id="1968"/>
      <w:bookmarkEnd w:id="1969"/>
      <w:bookmarkEnd w:id="1970"/>
      <w:bookmarkEnd w:id="1971"/>
      <w:bookmarkEnd w:id="1972"/>
      <w:bookmarkEnd w:id="1973"/>
    </w:p>
    <w:p w14:paraId="5311299F" w14:textId="77777777" w:rsidR="007E60DF" w:rsidRPr="00DF7FD2" w:rsidRDefault="007E60DF" w:rsidP="00667BCB">
      <w:pPr>
        <w:pStyle w:val="EditorsNote"/>
      </w:pPr>
      <w:bookmarkStart w:id="1974" w:name="_Toc68196370"/>
      <w:bookmarkStart w:id="1975" w:name="_Toc59209041"/>
      <w:bookmarkStart w:id="1976" w:name="_Toc51951265"/>
      <w:bookmarkStart w:id="1977" w:name="_Toc45882715"/>
      <w:bookmarkStart w:id="1978" w:name="_Toc45282329"/>
      <w:r w:rsidRPr="0010363A">
        <w:t>Editor's note:</w:t>
      </w:r>
      <w:r w:rsidRPr="0010363A">
        <w:tab/>
        <w:t>The security related aspects are FFS as they are waiting for the definitions in SA3 specification by SA3 working group.</w:t>
      </w:r>
    </w:p>
    <w:p w14:paraId="54769B84" w14:textId="77777777" w:rsidR="007E60DF" w:rsidRPr="00DF0AEF" w:rsidRDefault="007E60DF" w:rsidP="007E60DF">
      <w:pPr>
        <w:pStyle w:val="40"/>
      </w:pPr>
      <w:bookmarkStart w:id="1979" w:name="_Toc94175778"/>
      <w:r>
        <w:lastRenderedPageBreak/>
        <w:t>10.3.11.1</w:t>
      </w:r>
      <w:r>
        <w:tab/>
        <w:t>Message definition</w:t>
      </w:r>
      <w:bookmarkEnd w:id="1974"/>
      <w:bookmarkEnd w:id="1975"/>
      <w:bookmarkEnd w:id="1976"/>
      <w:bookmarkEnd w:id="1977"/>
      <w:bookmarkEnd w:id="1978"/>
      <w:bookmarkEnd w:id="1979"/>
    </w:p>
    <w:p w14:paraId="6539003A" w14:textId="77777777" w:rsidR="007E60DF" w:rsidRDefault="007E60DF" w:rsidP="007E60DF">
      <w:r>
        <w:t>This message is sent by a UE to another peer UE to respond to a PROSE DIRECT LINK AUTHENTICATION REQUEST message. See table 10.3.11.1.1.</w:t>
      </w:r>
    </w:p>
    <w:p w14:paraId="56CA92C7" w14:textId="77777777" w:rsidR="007E60DF" w:rsidRDefault="007E60DF" w:rsidP="007E60DF">
      <w:pPr>
        <w:pStyle w:val="B1"/>
      </w:pPr>
      <w:r>
        <w:t>Message type:</w:t>
      </w:r>
      <w:r>
        <w:tab/>
        <w:t>PROSE DIRECT LINK AUTHENTICATION RESPONSE</w:t>
      </w:r>
    </w:p>
    <w:p w14:paraId="346DB0BD" w14:textId="77777777" w:rsidR="007E60DF" w:rsidRDefault="007E60DF" w:rsidP="007E60DF">
      <w:pPr>
        <w:pStyle w:val="B1"/>
      </w:pPr>
      <w:r>
        <w:t>Significance:</w:t>
      </w:r>
      <w:r>
        <w:tab/>
        <w:t>dual</w:t>
      </w:r>
    </w:p>
    <w:p w14:paraId="6F221155" w14:textId="77777777" w:rsidR="007E60DF" w:rsidRDefault="007E60DF" w:rsidP="007E60DF">
      <w:pPr>
        <w:pStyle w:val="B1"/>
      </w:pPr>
      <w:r>
        <w:t>Direction:</w:t>
      </w:r>
      <w:r>
        <w:tab/>
      </w:r>
      <w:r>
        <w:tab/>
        <w:t>UE to peer UE</w:t>
      </w:r>
    </w:p>
    <w:p w14:paraId="08FFDF72" w14:textId="77777777" w:rsidR="007E60DF" w:rsidRDefault="007E60DF" w:rsidP="007E60DF">
      <w:pPr>
        <w:pStyle w:val="TH"/>
      </w:pPr>
      <w:r>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Default="007E60DF">
            <w:pPr>
              <w:pStyle w:val="TAH"/>
            </w:pPr>
            <w:r>
              <w:t>Length</w:t>
            </w:r>
          </w:p>
        </w:tc>
      </w:tr>
      <w:tr w:rsidR="007E60DF"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Default="007E60DF">
            <w:pPr>
              <w:pStyle w:val="TAL"/>
            </w:pPr>
            <w:r>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Default="007E60DF">
            <w:pPr>
              <w:pStyle w:val="TAL"/>
            </w:pPr>
            <w:r>
              <w:t>ProSe PC5 signalling message type</w:t>
            </w:r>
          </w:p>
          <w:p w14:paraId="1487D46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Default="007E60DF">
            <w:pPr>
              <w:pStyle w:val="TAC"/>
            </w:pPr>
            <w:r>
              <w:t>1</w:t>
            </w:r>
          </w:p>
        </w:tc>
      </w:tr>
      <w:tr w:rsidR="007E60DF"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Default="007E60DF">
            <w:pPr>
              <w:pStyle w:val="TAL"/>
            </w:pPr>
            <w:r>
              <w:t>Sequence number</w:t>
            </w:r>
          </w:p>
          <w:p w14:paraId="143FE6B1"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Default="007E60DF">
            <w:pPr>
              <w:pStyle w:val="TAC"/>
            </w:pPr>
            <w:r>
              <w:t>1</w:t>
            </w:r>
          </w:p>
        </w:tc>
      </w:tr>
      <w:tr w:rsidR="007E60DF"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Default="007E60DF">
            <w:pPr>
              <w:pStyle w:val="TAL"/>
              <w:rPr>
                <w:lang w:eastAsia="ja-JP"/>
              </w:rPr>
            </w:pPr>
            <w:r>
              <w:rPr>
                <w:lang w:eastAsia="ja-JP"/>
              </w:rPr>
              <w:t>Key establishment information container</w:t>
            </w:r>
          </w:p>
          <w:p w14:paraId="21E5D6EB"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Default="007E60DF">
            <w:pPr>
              <w:pStyle w:val="TAC"/>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Default="007E60DF">
            <w:pPr>
              <w:pStyle w:val="TAC"/>
            </w:pPr>
            <w:r>
              <w:t>3-</w:t>
            </w:r>
            <w:r w:rsidR="00074830">
              <w:t>65537</w:t>
            </w:r>
          </w:p>
        </w:tc>
      </w:tr>
    </w:tbl>
    <w:p w14:paraId="3650C9D9" w14:textId="77777777" w:rsidR="007E60DF" w:rsidRDefault="007E60DF" w:rsidP="00123C9D"/>
    <w:p w14:paraId="545C5DD3" w14:textId="77777777" w:rsidR="007E60DF" w:rsidRDefault="007E60DF" w:rsidP="007E60DF">
      <w:pPr>
        <w:pStyle w:val="30"/>
      </w:pPr>
      <w:bookmarkStart w:id="1980" w:name="_Toc68196371"/>
      <w:bookmarkStart w:id="1981" w:name="_Toc59209042"/>
      <w:bookmarkStart w:id="1982" w:name="_Toc51951266"/>
      <w:bookmarkStart w:id="1983" w:name="_Toc45882716"/>
      <w:bookmarkStart w:id="1984" w:name="_Toc45282330"/>
      <w:bookmarkStart w:id="1985" w:name="_Toc94175779"/>
      <w:r>
        <w:t>10.3.12</w:t>
      </w:r>
      <w:r>
        <w:tab/>
        <w:t>ProSe direct link authentication reject</w:t>
      </w:r>
      <w:bookmarkEnd w:id="1980"/>
      <w:bookmarkEnd w:id="1981"/>
      <w:bookmarkEnd w:id="1982"/>
      <w:bookmarkEnd w:id="1983"/>
      <w:bookmarkEnd w:id="1984"/>
      <w:bookmarkEnd w:id="1985"/>
    </w:p>
    <w:p w14:paraId="7688593E" w14:textId="77777777" w:rsidR="007E60DF" w:rsidRDefault="007E60DF" w:rsidP="00667BCB">
      <w:pPr>
        <w:pStyle w:val="EditorsNote"/>
      </w:pPr>
      <w:bookmarkStart w:id="1986" w:name="_Toc68196372"/>
      <w:bookmarkStart w:id="1987" w:name="_Toc59209043"/>
      <w:bookmarkStart w:id="1988" w:name="_Toc51951267"/>
      <w:bookmarkStart w:id="1989" w:name="_Toc45882717"/>
      <w:bookmarkStart w:id="1990" w:name="_Toc45282331"/>
      <w:r w:rsidRPr="0010363A">
        <w:t>Editor's note:</w:t>
      </w:r>
      <w:r w:rsidRPr="0010363A">
        <w:tab/>
        <w:t>The security related aspects are FFS as they are waiting for the definitions in SA3 specification by SA3 working group.</w:t>
      </w:r>
    </w:p>
    <w:p w14:paraId="67D48772" w14:textId="77777777" w:rsidR="007E60DF" w:rsidRPr="00DF0AEF" w:rsidRDefault="007E60DF" w:rsidP="007E60DF">
      <w:pPr>
        <w:pStyle w:val="40"/>
      </w:pPr>
      <w:bookmarkStart w:id="1991" w:name="_Toc94175780"/>
      <w:r>
        <w:t>10.3.12.1</w:t>
      </w:r>
      <w:r>
        <w:tab/>
        <w:t>Message definition</w:t>
      </w:r>
      <w:bookmarkEnd w:id="1986"/>
      <w:bookmarkEnd w:id="1987"/>
      <w:bookmarkEnd w:id="1988"/>
      <w:bookmarkEnd w:id="1989"/>
      <w:bookmarkEnd w:id="1990"/>
      <w:bookmarkEnd w:id="1991"/>
    </w:p>
    <w:p w14:paraId="5F5D1E38" w14:textId="77777777" w:rsidR="007E60DF" w:rsidRDefault="007E60DF" w:rsidP="007E60DF">
      <w:r>
        <w:t>This message is sent by a UE to another peer UE to reject a PROSE DIRECT LINK AUTHENTICATION REQUEST message. See table 10.3.12.1.1.</w:t>
      </w:r>
    </w:p>
    <w:p w14:paraId="125D2336" w14:textId="77777777" w:rsidR="007E60DF" w:rsidRDefault="007E60DF" w:rsidP="007E60DF">
      <w:pPr>
        <w:pStyle w:val="B1"/>
      </w:pPr>
      <w:r>
        <w:t>Message type:</w:t>
      </w:r>
      <w:r>
        <w:tab/>
        <w:t>PROSE DIRECT LINK AUTHENTICATION REJECT</w:t>
      </w:r>
    </w:p>
    <w:p w14:paraId="1A1C926E" w14:textId="77777777" w:rsidR="007E60DF" w:rsidRDefault="007E60DF" w:rsidP="007E60DF">
      <w:pPr>
        <w:pStyle w:val="B1"/>
      </w:pPr>
      <w:r>
        <w:t>Significance:</w:t>
      </w:r>
      <w:r>
        <w:tab/>
        <w:t>dual</w:t>
      </w:r>
    </w:p>
    <w:p w14:paraId="552A4832" w14:textId="77777777" w:rsidR="007E60DF" w:rsidRDefault="007E60DF" w:rsidP="007E60DF">
      <w:pPr>
        <w:pStyle w:val="B1"/>
      </w:pPr>
      <w:r>
        <w:t>Direction:</w:t>
      </w:r>
      <w:r>
        <w:tab/>
      </w:r>
      <w:r>
        <w:tab/>
        <w:t>UE to peer UE</w:t>
      </w:r>
    </w:p>
    <w:p w14:paraId="522095E2" w14:textId="77777777" w:rsidR="007E60DF" w:rsidRDefault="007E60DF" w:rsidP="007E60DF">
      <w:pPr>
        <w:pStyle w:val="TH"/>
      </w:pPr>
      <w:r>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Default="007E60DF">
            <w:pPr>
              <w:pStyle w:val="TAH"/>
            </w:pPr>
            <w:r>
              <w:t>Length</w:t>
            </w:r>
          </w:p>
        </w:tc>
      </w:tr>
      <w:tr w:rsidR="007E60DF"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Default="007E60DF">
            <w:pPr>
              <w:pStyle w:val="TAL"/>
            </w:pPr>
            <w:r>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Default="007E60DF">
            <w:pPr>
              <w:pStyle w:val="TAL"/>
            </w:pPr>
            <w:r>
              <w:t>ProSe PC5 signalling message type</w:t>
            </w:r>
          </w:p>
          <w:p w14:paraId="1319172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Default="007E60DF">
            <w:pPr>
              <w:pStyle w:val="TAC"/>
            </w:pPr>
            <w:r>
              <w:t>1</w:t>
            </w:r>
          </w:p>
        </w:tc>
      </w:tr>
      <w:tr w:rsidR="007E60DF"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Default="007E60DF">
            <w:pPr>
              <w:pStyle w:val="TAL"/>
            </w:pPr>
            <w:r>
              <w:t>Sequence number</w:t>
            </w:r>
          </w:p>
          <w:p w14:paraId="310B2171"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Default="007E60DF">
            <w:pPr>
              <w:pStyle w:val="TAC"/>
            </w:pPr>
            <w:r>
              <w:t>1</w:t>
            </w:r>
          </w:p>
        </w:tc>
      </w:tr>
      <w:tr w:rsidR="007E60DF"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Default="007E60D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Default="007E60DF">
            <w:pPr>
              <w:pStyle w:val="TAL"/>
            </w:pPr>
            <w:r>
              <w:t>PC5 signalling protocol cause</w:t>
            </w:r>
          </w:p>
          <w:p w14:paraId="5AA598CD" w14:textId="77777777" w:rsidR="007E60DF" w:rsidRDefault="007E60DF">
            <w:pPr>
              <w:pStyle w:val="TAL"/>
            </w:pPr>
            <w:r>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Default="007E60DF">
            <w:pPr>
              <w:pStyle w:val="TAC"/>
            </w:pPr>
            <w:r>
              <w:t>1</w:t>
            </w:r>
          </w:p>
        </w:tc>
      </w:tr>
    </w:tbl>
    <w:p w14:paraId="408A0879" w14:textId="77777777" w:rsidR="007E60DF" w:rsidRDefault="007E60DF" w:rsidP="00123C9D"/>
    <w:p w14:paraId="0A73E91F" w14:textId="77777777" w:rsidR="007E60DF" w:rsidRDefault="007E60DF" w:rsidP="007E60DF">
      <w:pPr>
        <w:pStyle w:val="30"/>
      </w:pPr>
      <w:bookmarkStart w:id="1992" w:name="_Toc68196373"/>
      <w:bookmarkStart w:id="1993" w:name="_Toc59209044"/>
      <w:bookmarkStart w:id="1994" w:name="_Toc51951268"/>
      <w:bookmarkStart w:id="1995" w:name="_Toc45882718"/>
      <w:bookmarkStart w:id="1996" w:name="_Toc45282332"/>
      <w:bookmarkStart w:id="1997" w:name="_Toc94175781"/>
      <w:r>
        <w:t>10.3.13</w:t>
      </w:r>
      <w:r>
        <w:tab/>
        <w:t>ProSe direct link security mode command</w:t>
      </w:r>
      <w:bookmarkEnd w:id="1992"/>
      <w:bookmarkEnd w:id="1993"/>
      <w:bookmarkEnd w:id="1994"/>
      <w:bookmarkEnd w:id="1995"/>
      <w:bookmarkEnd w:id="1996"/>
      <w:bookmarkEnd w:id="1997"/>
    </w:p>
    <w:p w14:paraId="1BC2F19A" w14:textId="77777777" w:rsidR="007E60DF" w:rsidRDefault="007E60DF" w:rsidP="00667BCB">
      <w:pPr>
        <w:pStyle w:val="EditorsNote"/>
      </w:pPr>
      <w:bookmarkStart w:id="1998" w:name="_Toc68196374"/>
      <w:bookmarkStart w:id="1999" w:name="_Toc59209045"/>
      <w:bookmarkStart w:id="2000" w:name="_Toc51951269"/>
      <w:bookmarkStart w:id="2001" w:name="_Toc45882719"/>
      <w:bookmarkStart w:id="2002" w:name="_Toc45282333"/>
      <w:bookmarkStart w:id="2003" w:name="_Toc26193713"/>
      <w:r w:rsidRPr="00826ACB">
        <w:t>Editor's note:</w:t>
      </w:r>
      <w:r w:rsidRPr="00826ACB">
        <w:tab/>
        <w:t>The security related aspects are FFS as they are waiting for the definitions in SA3 specification by SA3 working group.</w:t>
      </w:r>
    </w:p>
    <w:p w14:paraId="20BB6249" w14:textId="77777777" w:rsidR="007E60DF" w:rsidRPr="00DF0AEF" w:rsidRDefault="007E60DF" w:rsidP="007E60DF">
      <w:pPr>
        <w:pStyle w:val="40"/>
      </w:pPr>
      <w:bookmarkStart w:id="2004" w:name="_Toc94175782"/>
      <w:r>
        <w:t>10.3.13.1</w:t>
      </w:r>
      <w:r>
        <w:tab/>
        <w:t>Message definition</w:t>
      </w:r>
      <w:bookmarkEnd w:id="1998"/>
      <w:bookmarkEnd w:id="1999"/>
      <w:bookmarkEnd w:id="2000"/>
      <w:bookmarkEnd w:id="2001"/>
      <w:bookmarkEnd w:id="2002"/>
      <w:bookmarkEnd w:id="2003"/>
      <w:bookmarkEnd w:id="2004"/>
    </w:p>
    <w:p w14:paraId="4FB64CFB" w14:textId="77777777" w:rsidR="007E60DF" w:rsidRDefault="007E60DF" w:rsidP="007E60DF">
      <w:r>
        <w:t>This message is sent by a UE to another peer UE when a PC5 unicast link security mode control procedure is initiated. See table 10.3.13.1.1.</w:t>
      </w:r>
    </w:p>
    <w:p w14:paraId="1FB41772" w14:textId="77777777" w:rsidR="007E60DF" w:rsidRDefault="007E60DF" w:rsidP="007E60DF">
      <w:pPr>
        <w:pStyle w:val="B1"/>
      </w:pPr>
      <w:r>
        <w:t>Message type:</w:t>
      </w:r>
      <w:r>
        <w:tab/>
        <w:t>PROSE DIRECT LINK SECURITY MODE COMMAND</w:t>
      </w:r>
    </w:p>
    <w:p w14:paraId="5AF43738" w14:textId="77777777" w:rsidR="007E60DF" w:rsidRDefault="007E60DF" w:rsidP="007E60DF">
      <w:pPr>
        <w:pStyle w:val="B1"/>
      </w:pPr>
      <w:r>
        <w:lastRenderedPageBreak/>
        <w:t>Significance:</w:t>
      </w:r>
      <w:r>
        <w:tab/>
        <w:t>dual</w:t>
      </w:r>
    </w:p>
    <w:p w14:paraId="65F75222" w14:textId="77777777" w:rsidR="007E60DF" w:rsidRDefault="007E60DF" w:rsidP="007E60DF">
      <w:pPr>
        <w:pStyle w:val="B1"/>
      </w:pPr>
      <w:r>
        <w:t>Direction:</w:t>
      </w:r>
      <w:r>
        <w:tab/>
      </w:r>
      <w:r>
        <w:tab/>
        <w:t>UE to peer UE</w:t>
      </w:r>
    </w:p>
    <w:p w14:paraId="5C16C6AE" w14:textId="77777777" w:rsidR="007E60DF" w:rsidRDefault="007E60DF" w:rsidP="007E60DF">
      <w:pPr>
        <w:pStyle w:val="TH"/>
      </w:pPr>
      <w:r>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Default="007E60DF">
            <w:pPr>
              <w:pStyle w:val="TAH"/>
            </w:pPr>
            <w:r>
              <w:t>Length</w:t>
            </w:r>
          </w:p>
        </w:tc>
      </w:tr>
      <w:tr w:rsidR="007E60DF"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Default="007E60DF">
            <w:pPr>
              <w:pStyle w:val="TAL"/>
            </w:pPr>
            <w:r>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Default="007E60DF">
            <w:pPr>
              <w:pStyle w:val="TAL"/>
            </w:pPr>
            <w:r>
              <w:t>ProSe PC5 signalling message type</w:t>
            </w:r>
          </w:p>
          <w:p w14:paraId="5495D785"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Default="007E60DF">
            <w:pPr>
              <w:pStyle w:val="TAC"/>
            </w:pPr>
            <w:r>
              <w:t>1</w:t>
            </w:r>
          </w:p>
        </w:tc>
      </w:tr>
      <w:tr w:rsidR="007E60DF"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Default="007E60DF">
            <w:pPr>
              <w:pStyle w:val="TAL"/>
            </w:pPr>
            <w:r>
              <w:t>Sequence number</w:t>
            </w:r>
          </w:p>
          <w:p w14:paraId="5008F539"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Default="007E60DF">
            <w:pPr>
              <w:pStyle w:val="TAC"/>
            </w:pPr>
            <w:r>
              <w:t>1</w:t>
            </w:r>
          </w:p>
        </w:tc>
      </w:tr>
      <w:tr w:rsidR="007E60DF"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Default="007E60DF">
            <w:pPr>
              <w:pStyle w:val="TAL"/>
            </w:pPr>
            <w:r>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Default="007E60DF">
            <w:pPr>
              <w:pStyle w:val="TAL"/>
              <w:rPr>
                <w:lang w:eastAsia="ja-JP"/>
              </w:rPr>
            </w:pPr>
            <w:r>
              <w:rPr>
                <w:lang w:eastAsia="ja-JP"/>
              </w:rPr>
              <w:t>Selected security algorithms</w:t>
            </w:r>
          </w:p>
          <w:p w14:paraId="45B9AF26" w14:textId="77777777" w:rsidR="007E60DF" w:rsidRDefault="007E60DF">
            <w:pPr>
              <w:pStyle w:val="TAL"/>
            </w:pPr>
            <w:r>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Default="007E60DF">
            <w:pPr>
              <w:pStyle w:val="TAC"/>
            </w:pPr>
            <w:r>
              <w:t>1</w:t>
            </w:r>
          </w:p>
        </w:tc>
      </w:tr>
      <w:tr w:rsidR="007E60DF"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Default="007E60DF">
            <w:pPr>
              <w:pStyle w:val="TAL"/>
            </w:pPr>
            <w:r>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Default="007E60DF">
            <w:pPr>
              <w:pStyle w:val="TAL"/>
              <w:rPr>
                <w:lang w:eastAsia="ja-JP"/>
              </w:rPr>
            </w:pPr>
            <w:r>
              <w:rPr>
                <w:lang w:eastAsia="ja-JP"/>
              </w:rPr>
              <w:t>UE security capabilities</w:t>
            </w:r>
          </w:p>
          <w:p w14:paraId="08E5181F" w14:textId="77777777" w:rsidR="007E60DF" w:rsidRDefault="007E60DF">
            <w:pPr>
              <w:pStyle w:val="TAL"/>
              <w:rPr>
                <w:lang w:eastAsia="ja-JP"/>
              </w:rPr>
            </w:pPr>
            <w:r>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Default="007E60DF">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Default="007E60DF">
            <w:pPr>
              <w:pStyle w:val="TAC"/>
            </w:pPr>
            <w:r>
              <w:t>3-9</w:t>
            </w:r>
          </w:p>
        </w:tc>
      </w:tr>
      <w:tr w:rsidR="007E60DF"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Default="007E60DF">
            <w:pPr>
              <w:pStyle w:val="TAL"/>
              <w:rPr>
                <w:lang w:eastAsia="ja-JP"/>
              </w:rPr>
            </w:pPr>
            <w:r>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Default="007E60DF">
            <w:pPr>
              <w:pStyle w:val="TAL"/>
              <w:rPr>
                <w:lang w:eastAsia="ja-JP"/>
              </w:rPr>
            </w:pPr>
            <w:r>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Default="007E60DF">
            <w:pPr>
              <w:pStyle w:val="TAL"/>
              <w:rPr>
                <w:lang w:eastAsia="ja-JP"/>
              </w:rPr>
            </w:pPr>
            <w:r>
              <w:rPr>
                <w:lang w:eastAsia="ja-JP"/>
              </w:rPr>
              <w:t>UE PC5 unicast signalling security policy</w:t>
            </w:r>
          </w:p>
          <w:p w14:paraId="11301F4E" w14:textId="77777777" w:rsidR="007E60DF" w:rsidRDefault="007E60DF">
            <w:pPr>
              <w:pStyle w:val="TAL"/>
              <w:rPr>
                <w:lang w:eastAsia="ja-JP"/>
              </w:rPr>
            </w:pPr>
            <w:r>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Default="007E60DF">
            <w:pPr>
              <w:pStyle w:val="TAC"/>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Default="007E60DF">
            <w:pPr>
              <w:pStyle w:val="TAC"/>
            </w:pPr>
            <w:r>
              <w:rPr>
                <w:lang w:eastAsia="zh-CN"/>
              </w:rPr>
              <w:t>T</w:t>
            </w:r>
            <w:r>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Default="007E60DF">
            <w:pPr>
              <w:pStyle w:val="TAC"/>
            </w:pPr>
            <w:r>
              <w:rPr>
                <w:lang w:eastAsia="zh-CN"/>
              </w:rPr>
              <w:t>2</w:t>
            </w:r>
          </w:p>
        </w:tc>
      </w:tr>
      <w:tr w:rsidR="007E60DF"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Default="00FC2E2C">
            <w:pPr>
              <w:pStyle w:val="TAL"/>
              <w:rPr>
                <w:lang w:eastAsia="ja-JP"/>
              </w:rPr>
            </w:pPr>
            <w:r>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Default="007E60DF">
            <w:pPr>
              <w:pStyle w:val="TAL"/>
              <w:rPr>
                <w:lang w:eastAsia="ja-JP"/>
              </w:rPr>
            </w:pPr>
            <w:r>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Default="007E60DF">
            <w:pPr>
              <w:pStyle w:val="TAL"/>
              <w:rPr>
                <w:lang w:eastAsia="ja-JP"/>
              </w:rPr>
            </w:pPr>
            <w:r>
              <w:rPr>
                <w:lang w:eastAsia="ja-JP"/>
              </w:rPr>
              <w:t>Nonce</w:t>
            </w:r>
          </w:p>
          <w:p w14:paraId="39F2A774" w14:textId="77777777" w:rsidR="007E60DF" w:rsidRDefault="007E60DF">
            <w:pPr>
              <w:pStyle w:val="TAL"/>
              <w:rPr>
                <w:lang w:eastAsia="ja-JP"/>
              </w:rPr>
            </w:pPr>
            <w:r>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Default="007E60DF">
            <w:pPr>
              <w:pStyle w:val="TAC"/>
            </w:pPr>
            <w:r>
              <w:t>17</w:t>
            </w:r>
          </w:p>
        </w:tc>
      </w:tr>
      <w:tr w:rsidR="007E60DF"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Default="00FC2E2C">
            <w:pPr>
              <w:pStyle w:val="TAL"/>
              <w:rPr>
                <w:lang w:eastAsia="ja-JP"/>
              </w:rPr>
            </w:pPr>
            <w:r>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Default="007E60DF">
            <w:pPr>
              <w:pStyle w:val="TAL"/>
              <w:rPr>
                <w:lang w:eastAsia="ja-JP"/>
              </w:rPr>
            </w:pPr>
            <w:r>
              <w:rPr>
                <w:lang w:eastAsia="ja-JP"/>
              </w:rPr>
              <w:t>LSB of K</w:t>
            </w:r>
            <w:r>
              <w:rPr>
                <w:vertAlign w:val="subscript"/>
                <w:lang w:eastAsia="ja-JP"/>
              </w:rPr>
              <w:t>NRP-sess</w:t>
            </w:r>
            <w:r>
              <w:rPr>
                <w:lang w:eastAsia="ja-JP"/>
              </w:rPr>
              <w:t xml:space="preserve"> ID</w:t>
            </w:r>
          </w:p>
          <w:p w14:paraId="79A6CE37" w14:textId="77777777" w:rsidR="007E60DF" w:rsidRDefault="007E60DF">
            <w:pPr>
              <w:pStyle w:val="TAL"/>
              <w:rPr>
                <w:lang w:eastAsia="ja-JP"/>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Default="007E60DF">
            <w:pPr>
              <w:pStyle w:val="TAC"/>
            </w:pPr>
            <w:r>
              <w:t>2</w:t>
            </w:r>
          </w:p>
        </w:tc>
      </w:tr>
      <w:tr w:rsidR="007E60DF"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Default="007E60DF">
            <w:pPr>
              <w:pStyle w:val="TAL"/>
              <w:rPr>
                <w:lang w:eastAsia="ja-JP"/>
              </w:rPr>
            </w:pPr>
            <w:r>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Default="007E60DF">
            <w:pPr>
              <w:pStyle w:val="TAL"/>
              <w:rPr>
                <w:lang w:eastAsia="ja-JP"/>
              </w:rPr>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Default="007E60DF">
            <w:pPr>
              <w:pStyle w:val="TAL"/>
              <w:rPr>
                <w:lang w:eastAsia="ja-JP"/>
              </w:rPr>
            </w:pPr>
            <w:r>
              <w:rPr>
                <w:lang w:eastAsia="ja-JP"/>
              </w:rPr>
              <w:t>Key establishment information container</w:t>
            </w:r>
          </w:p>
          <w:p w14:paraId="5442F461" w14:textId="77777777" w:rsidR="007E60DF" w:rsidRDefault="007E60DF">
            <w:pPr>
              <w:pStyle w:val="TAL"/>
              <w:rPr>
                <w:lang w:eastAsia="ja-JP"/>
              </w:rPr>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Default="00074830">
            <w:pPr>
              <w:pStyle w:val="TAC"/>
            </w:pPr>
            <w:r>
              <w:t>4-65538</w:t>
            </w:r>
          </w:p>
        </w:tc>
      </w:tr>
      <w:tr w:rsidR="007E60DF"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Default="00FC2E2C">
            <w:pPr>
              <w:pStyle w:val="TAL"/>
              <w:rPr>
                <w:lang w:eastAsia="ja-JP"/>
              </w:rPr>
            </w:pPr>
            <w:r>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Default="007E60DF">
            <w:pPr>
              <w:pStyle w:val="TAL"/>
              <w:rPr>
                <w:lang w:eastAsia="ja-JP"/>
              </w:rPr>
            </w:pPr>
            <w:r>
              <w:rPr>
                <w:lang w:eastAsia="ja-JP"/>
              </w:rPr>
              <w:t>MSBs of K</w:t>
            </w:r>
            <w:r>
              <w:rPr>
                <w:vertAlign w:val="subscript"/>
                <w:lang w:eastAsia="ja-JP"/>
              </w:rPr>
              <w:t>NRP</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Default="007E60DF">
            <w:pPr>
              <w:pStyle w:val="TAL"/>
              <w:rPr>
                <w:lang w:eastAsia="ja-JP"/>
              </w:rPr>
            </w:pPr>
            <w:r>
              <w:rPr>
                <w:lang w:eastAsia="ja-JP"/>
              </w:rPr>
              <w:t>MSBs of K</w:t>
            </w:r>
            <w:r>
              <w:rPr>
                <w:vertAlign w:val="subscript"/>
                <w:lang w:eastAsia="ja-JP"/>
              </w:rPr>
              <w:t>NRP</w:t>
            </w:r>
            <w:r>
              <w:rPr>
                <w:lang w:eastAsia="ja-JP"/>
              </w:rPr>
              <w:t xml:space="preserve"> ID</w:t>
            </w:r>
          </w:p>
          <w:p w14:paraId="3036D4D4" w14:textId="77777777" w:rsidR="007E60DF" w:rsidRDefault="007E60DF">
            <w:pPr>
              <w:pStyle w:val="TAL"/>
              <w:rPr>
                <w:lang w:eastAsia="ja-JP"/>
              </w:rPr>
            </w:pPr>
            <w:r>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Default="007E60DF">
            <w:pPr>
              <w:pStyle w:val="TAC"/>
            </w:pPr>
            <w:r>
              <w:t>3</w:t>
            </w:r>
          </w:p>
        </w:tc>
      </w:tr>
    </w:tbl>
    <w:p w14:paraId="2B93F86E" w14:textId="77777777" w:rsidR="007E60DF" w:rsidRDefault="007E60DF" w:rsidP="00123C9D"/>
    <w:p w14:paraId="66AE5FA3" w14:textId="77777777" w:rsidR="007E60DF" w:rsidRDefault="007E60DF" w:rsidP="007E60DF">
      <w:pPr>
        <w:pStyle w:val="40"/>
      </w:pPr>
      <w:bookmarkStart w:id="2005" w:name="_Toc68196375"/>
      <w:bookmarkStart w:id="2006" w:name="_Toc59209046"/>
      <w:bookmarkStart w:id="2007" w:name="_Toc51951270"/>
      <w:bookmarkStart w:id="2008" w:name="_Toc45882720"/>
      <w:bookmarkStart w:id="2009" w:name="_Toc45282334"/>
      <w:bookmarkStart w:id="2010" w:name="_Toc94175783"/>
      <w:r>
        <w:t>10.3.13.2</w:t>
      </w:r>
      <w:r>
        <w:tab/>
        <w:t>Nonce_2</w:t>
      </w:r>
      <w:bookmarkEnd w:id="2005"/>
      <w:bookmarkEnd w:id="2006"/>
      <w:bookmarkEnd w:id="2007"/>
      <w:bookmarkEnd w:id="2008"/>
      <w:bookmarkEnd w:id="2009"/>
      <w:bookmarkEnd w:id="2010"/>
    </w:p>
    <w:p w14:paraId="4A97DB96" w14:textId="77777777" w:rsidR="007E60DF" w:rsidRDefault="007E60DF" w:rsidP="007E60DF">
      <w:pPr>
        <w:rPr>
          <w:lang w:eastAsia="ko-KR"/>
        </w:rPr>
      </w:pPr>
      <w:r>
        <w:rPr>
          <w:lang w:eastAsia="ko-KR"/>
        </w:rPr>
        <w:t xml:space="preserve">The UE shall include this IE </w:t>
      </w:r>
      <w:r>
        <w:rPr>
          <w:lang w:eastAsia="zh-CN"/>
        </w:rPr>
        <w:t>if the selected integrity protection algorithms is not the null integrity protection algorithm</w:t>
      </w:r>
      <w:r>
        <w:rPr>
          <w:lang w:eastAsia="ko-KR"/>
        </w:rPr>
        <w:t>.</w:t>
      </w:r>
    </w:p>
    <w:p w14:paraId="3ECFEE7F" w14:textId="77777777" w:rsidR="007E60DF" w:rsidRDefault="007E60DF" w:rsidP="007E60DF">
      <w:pPr>
        <w:pStyle w:val="40"/>
      </w:pPr>
      <w:bookmarkStart w:id="2011" w:name="_Toc68196376"/>
      <w:bookmarkStart w:id="2012" w:name="_Toc59209047"/>
      <w:bookmarkStart w:id="2013" w:name="_Toc51951271"/>
      <w:bookmarkStart w:id="2014" w:name="_Toc45882721"/>
      <w:bookmarkStart w:id="2015" w:name="_Toc45282335"/>
      <w:bookmarkStart w:id="2016" w:name="_Toc94175784"/>
      <w:r>
        <w:t>10.3.13.3</w:t>
      </w:r>
      <w:r>
        <w:tab/>
        <w:t>LSB of KNRP-sess ID</w:t>
      </w:r>
      <w:bookmarkEnd w:id="2011"/>
      <w:bookmarkEnd w:id="2012"/>
      <w:bookmarkEnd w:id="2013"/>
      <w:bookmarkEnd w:id="2014"/>
      <w:bookmarkEnd w:id="2015"/>
      <w:bookmarkEnd w:id="2016"/>
    </w:p>
    <w:p w14:paraId="49FD5248" w14:textId="77777777" w:rsidR="007E60DF" w:rsidRDefault="007E60DF" w:rsidP="007E60DF">
      <w:r>
        <w:t xml:space="preserve">The UE shall include this IE </w:t>
      </w:r>
      <w:r>
        <w:rPr>
          <w:lang w:eastAsia="zh-CN"/>
        </w:rPr>
        <w:t>if the selected integrity protection algorithms is not the null integrity protection algorithm</w:t>
      </w:r>
      <w:r>
        <w:rPr>
          <w:lang w:eastAsia="ko-KR"/>
        </w:rPr>
        <w:t>.</w:t>
      </w:r>
    </w:p>
    <w:p w14:paraId="164A6D53" w14:textId="77777777" w:rsidR="007E60DF" w:rsidRDefault="007E60DF" w:rsidP="007E60DF">
      <w:pPr>
        <w:pStyle w:val="40"/>
      </w:pPr>
      <w:bookmarkStart w:id="2017" w:name="_Toc68196377"/>
      <w:bookmarkStart w:id="2018" w:name="_Toc59209048"/>
      <w:bookmarkStart w:id="2019" w:name="_Toc51951272"/>
      <w:bookmarkStart w:id="2020" w:name="_Toc45882722"/>
      <w:bookmarkStart w:id="2021" w:name="_Toc45282336"/>
      <w:bookmarkStart w:id="2022" w:name="_Toc94175785"/>
      <w:r>
        <w:t>10.3.13.4</w:t>
      </w:r>
      <w:r>
        <w:tab/>
        <w:t>Key establishment information container</w:t>
      </w:r>
      <w:bookmarkEnd w:id="2017"/>
      <w:bookmarkEnd w:id="2018"/>
      <w:bookmarkEnd w:id="2019"/>
      <w:bookmarkEnd w:id="2020"/>
      <w:bookmarkEnd w:id="2021"/>
      <w:bookmarkEnd w:id="2022"/>
    </w:p>
    <w:p w14:paraId="4050C279" w14:textId="77777777" w:rsidR="007E60DF" w:rsidRDefault="007E60DF" w:rsidP="007E60DF">
      <w:r>
        <w:t>The UE shall include this IE if the UE has derived a new K</w:t>
      </w:r>
      <w:r>
        <w:rPr>
          <w:vertAlign w:val="subscript"/>
        </w:rPr>
        <w:t>NRP</w:t>
      </w:r>
      <w:r>
        <w:t xml:space="preserve"> and the authentication method used to generate K</w:t>
      </w:r>
      <w:r>
        <w:rPr>
          <w:vertAlign w:val="subscript"/>
        </w:rPr>
        <w:t>NRP</w:t>
      </w:r>
      <w:r>
        <w:t xml:space="preserve"> requires sending information to complete the authentication procedure.</w:t>
      </w:r>
    </w:p>
    <w:p w14:paraId="75417412" w14:textId="77777777" w:rsidR="007E60DF" w:rsidRDefault="007E60DF" w:rsidP="007E60DF">
      <w:pPr>
        <w:pStyle w:val="40"/>
      </w:pPr>
      <w:bookmarkStart w:id="2023" w:name="_Toc68196378"/>
      <w:bookmarkStart w:id="2024" w:name="_Toc59209049"/>
      <w:bookmarkStart w:id="2025" w:name="_Toc51951273"/>
      <w:bookmarkStart w:id="2026" w:name="_Toc45882723"/>
      <w:bookmarkStart w:id="2027" w:name="_Toc45282337"/>
      <w:bookmarkStart w:id="2028" w:name="_Toc94175786"/>
      <w:r>
        <w:t>10.3.13.5</w:t>
      </w:r>
      <w:r>
        <w:tab/>
        <w:t xml:space="preserve">MSBs of </w:t>
      </w:r>
      <w:r>
        <w:rPr>
          <w:lang w:eastAsia="ja-JP"/>
        </w:rPr>
        <w:t>K</w:t>
      </w:r>
      <w:r>
        <w:rPr>
          <w:vertAlign w:val="subscript"/>
          <w:lang w:eastAsia="ja-JP"/>
        </w:rPr>
        <w:t>NRP</w:t>
      </w:r>
      <w:r>
        <w:rPr>
          <w:lang w:eastAsia="ja-JP"/>
        </w:rPr>
        <w:t xml:space="preserve"> ID</w:t>
      </w:r>
      <w:bookmarkEnd w:id="2023"/>
      <w:bookmarkEnd w:id="2024"/>
      <w:bookmarkEnd w:id="2025"/>
      <w:bookmarkEnd w:id="2026"/>
      <w:bookmarkEnd w:id="2027"/>
      <w:bookmarkEnd w:id="2028"/>
    </w:p>
    <w:p w14:paraId="6B0EC7C1" w14:textId="77777777" w:rsidR="007E60DF" w:rsidRDefault="007E60DF" w:rsidP="007E60DF">
      <w:r>
        <w:t>The UE shall include this IE if the UE has derived a new K</w:t>
      </w:r>
      <w:r>
        <w:rPr>
          <w:vertAlign w:val="subscript"/>
        </w:rPr>
        <w:t>NRP</w:t>
      </w:r>
      <w:r>
        <w:t>.</w:t>
      </w:r>
    </w:p>
    <w:p w14:paraId="311222A3" w14:textId="77777777" w:rsidR="007E60DF" w:rsidRDefault="007E60DF" w:rsidP="007E60DF">
      <w:pPr>
        <w:pStyle w:val="40"/>
      </w:pPr>
      <w:bookmarkStart w:id="2029" w:name="_Toc68196379"/>
      <w:bookmarkStart w:id="2030" w:name="_Toc59209050"/>
      <w:bookmarkStart w:id="2031" w:name="_Toc51951274"/>
      <w:bookmarkStart w:id="2032" w:name="_Toc45882724"/>
      <w:bookmarkStart w:id="2033" w:name="_Toc45282338"/>
      <w:bookmarkStart w:id="2034" w:name="_Toc94175787"/>
      <w:r>
        <w:t>10.3.13.</w:t>
      </w:r>
      <w:r>
        <w:rPr>
          <w:lang w:eastAsia="zh-CN"/>
        </w:rPr>
        <w:t>6</w:t>
      </w:r>
      <w:r>
        <w:tab/>
      </w:r>
      <w:r>
        <w:rPr>
          <w:lang w:eastAsia="ja-JP"/>
        </w:rPr>
        <w:t>UE PC5 unicast signalling security policy</w:t>
      </w:r>
      <w:bookmarkEnd w:id="2029"/>
      <w:bookmarkEnd w:id="2030"/>
      <w:bookmarkEnd w:id="2034"/>
    </w:p>
    <w:p w14:paraId="1FC793DE" w14:textId="77777777" w:rsidR="007E60DF" w:rsidRDefault="007E60DF" w:rsidP="007E60DF">
      <w:pPr>
        <w:rPr>
          <w:lang w:eastAsia="zh-CN"/>
        </w:rPr>
      </w:pPr>
      <w:bookmarkStart w:id="2035" w:name="_Toc59209051"/>
      <w:r>
        <w:rPr>
          <w:lang w:eastAsia="ko-KR"/>
        </w:rPr>
        <w:t xml:space="preserve">The UE shall include this IE </w:t>
      </w:r>
      <w:r>
        <w:rPr>
          <w:lang w:eastAsia="zh-CN"/>
        </w:rPr>
        <w:t xml:space="preserve">if the PROSE DIRECT LINK SECURITY MODE COMMAND message is triggered by the </w:t>
      </w:r>
      <w:bookmarkStart w:id="2036" w:name="OLE_LINK54"/>
      <w:r>
        <w:rPr>
          <w:lang w:eastAsia="zh-CN"/>
        </w:rPr>
        <w:t>PROSE DIRECT LINK ESTABLISHMENT REQUEST message</w:t>
      </w:r>
      <w:bookmarkEnd w:id="2036"/>
      <w:r>
        <w:rPr>
          <w:lang w:eastAsia="ko-KR"/>
        </w:rPr>
        <w:t>.</w:t>
      </w:r>
      <w:r>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46807E85" w14:textId="77777777" w:rsidR="007E60DF" w:rsidRDefault="007E60DF" w:rsidP="007E60DF">
      <w:pPr>
        <w:pStyle w:val="30"/>
      </w:pPr>
      <w:bookmarkStart w:id="2037" w:name="_Toc68196380"/>
      <w:bookmarkStart w:id="2038" w:name="_Toc94175788"/>
      <w:r>
        <w:t>10.3.14</w:t>
      </w:r>
      <w:r>
        <w:tab/>
        <w:t>ProSe direct link security mode complete</w:t>
      </w:r>
      <w:bookmarkEnd w:id="2031"/>
      <w:bookmarkEnd w:id="2032"/>
      <w:bookmarkEnd w:id="2033"/>
      <w:bookmarkEnd w:id="2035"/>
      <w:bookmarkEnd w:id="2037"/>
      <w:bookmarkEnd w:id="2038"/>
    </w:p>
    <w:p w14:paraId="4A828A1C" w14:textId="77777777" w:rsidR="007E60DF" w:rsidRPr="00826ACB" w:rsidRDefault="007E60DF" w:rsidP="00667BCB">
      <w:pPr>
        <w:pStyle w:val="EditorsNote"/>
      </w:pPr>
      <w:bookmarkStart w:id="2039" w:name="_Toc68196381"/>
      <w:bookmarkStart w:id="2040" w:name="_Toc59209052"/>
      <w:bookmarkStart w:id="2041" w:name="_Toc51951275"/>
      <w:bookmarkStart w:id="2042" w:name="_Toc45882725"/>
      <w:bookmarkStart w:id="2043" w:name="_Toc45282339"/>
      <w:r w:rsidRPr="00826ACB">
        <w:t>Editor's note:</w:t>
      </w:r>
      <w:r w:rsidRPr="00826ACB">
        <w:tab/>
        <w:t>The security related aspects are FFS as they are waiting for the definitions in SA3 specification by SA3 working group.</w:t>
      </w:r>
    </w:p>
    <w:p w14:paraId="0CF92D31" w14:textId="77777777" w:rsidR="007E60DF" w:rsidRPr="00DF0AEF" w:rsidRDefault="007E60DF" w:rsidP="007E60DF">
      <w:pPr>
        <w:pStyle w:val="40"/>
      </w:pPr>
      <w:bookmarkStart w:id="2044" w:name="_Toc94175789"/>
      <w:r>
        <w:lastRenderedPageBreak/>
        <w:t>10.3.14.1</w:t>
      </w:r>
      <w:r>
        <w:tab/>
        <w:t>Message definition</w:t>
      </w:r>
      <w:bookmarkEnd w:id="2039"/>
      <w:bookmarkEnd w:id="2040"/>
      <w:bookmarkEnd w:id="2041"/>
      <w:bookmarkEnd w:id="2042"/>
      <w:bookmarkEnd w:id="2043"/>
      <w:bookmarkEnd w:id="2044"/>
    </w:p>
    <w:p w14:paraId="4E475C2F" w14:textId="77777777" w:rsidR="007E60DF" w:rsidRDefault="007E60DF" w:rsidP="007E60DF">
      <w:r>
        <w:t>This message is sent by a UE to another peer UE to respond to a PROSE DIRECT LINK SECURITY MODE COMMAND message. See table 10.3.14.1.1.</w:t>
      </w:r>
    </w:p>
    <w:p w14:paraId="22A8576F" w14:textId="77777777" w:rsidR="007E60DF" w:rsidRDefault="007E60DF" w:rsidP="007E60DF">
      <w:pPr>
        <w:pStyle w:val="B1"/>
      </w:pPr>
      <w:r>
        <w:t>Message type:</w:t>
      </w:r>
      <w:r>
        <w:tab/>
        <w:t>PROSE DIRECT LINK SECURITY MODE COMPLETE</w:t>
      </w:r>
    </w:p>
    <w:p w14:paraId="2F2F076E" w14:textId="77777777" w:rsidR="007E60DF" w:rsidRDefault="007E60DF" w:rsidP="007E60DF">
      <w:pPr>
        <w:pStyle w:val="B1"/>
      </w:pPr>
      <w:r>
        <w:t>Significance:</w:t>
      </w:r>
      <w:r>
        <w:tab/>
        <w:t>dual</w:t>
      </w:r>
    </w:p>
    <w:p w14:paraId="3A3CD317" w14:textId="77777777" w:rsidR="007E60DF" w:rsidRDefault="007E60DF" w:rsidP="007E60DF">
      <w:pPr>
        <w:pStyle w:val="B1"/>
      </w:pPr>
      <w:r>
        <w:t>Direction:</w:t>
      </w:r>
      <w:r>
        <w:tab/>
      </w:r>
      <w:r>
        <w:tab/>
        <w:t>UE to peer UE</w:t>
      </w:r>
    </w:p>
    <w:p w14:paraId="4A7AE1D0" w14:textId="77777777" w:rsidR="007E60DF" w:rsidRDefault="007E60DF" w:rsidP="007E60DF">
      <w:pPr>
        <w:pStyle w:val="TH"/>
      </w:pPr>
      <w:r>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Default="007E60DF">
            <w:pPr>
              <w:pStyle w:val="TAH"/>
            </w:pPr>
            <w:r>
              <w:t>Length</w:t>
            </w:r>
          </w:p>
        </w:tc>
      </w:tr>
      <w:tr w:rsidR="007E60DF"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Default="007E60DF">
            <w:pPr>
              <w:pStyle w:val="TAL"/>
            </w:pPr>
            <w:r>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Default="007E60DF">
            <w:pPr>
              <w:pStyle w:val="TAL"/>
            </w:pPr>
            <w:r>
              <w:t>ProSe PC5 signalling message type</w:t>
            </w:r>
          </w:p>
          <w:p w14:paraId="08456F70"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Default="007E60DF">
            <w:pPr>
              <w:pStyle w:val="TAC"/>
            </w:pPr>
            <w:r>
              <w:t>1</w:t>
            </w:r>
          </w:p>
        </w:tc>
      </w:tr>
      <w:tr w:rsidR="007E60DF"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Default="007E60DF">
            <w:pPr>
              <w:pStyle w:val="TAL"/>
            </w:pPr>
            <w:r>
              <w:t>Sequence number</w:t>
            </w:r>
          </w:p>
          <w:p w14:paraId="3E23EB93"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Default="007E60DF">
            <w:pPr>
              <w:pStyle w:val="TAC"/>
            </w:pPr>
            <w:r>
              <w:t>1</w:t>
            </w:r>
          </w:p>
        </w:tc>
      </w:tr>
      <w:tr w:rsidR="007E60DF"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Default="007E60DF">
            <w:pPr>
              <w:pStyle w:val="TAL"/>
              <w:rPr>
                <w:lang w:eastAsia="x-none"/>
              </w:rPr>
            </w:pPr>
            <w:r>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Default="007E60DF">
            <w:pPr>
              <w:pStyle w:val="TAL"/>
              <w:rPr>
                <w:lang w:eastAsia="ja-JP"/>
              </w:rPr>
            </w:pPr>
            <w:r>
              <w:rPr>
                <w:lang w:eastAsia="ja-JP"/>
              </w:rPr>
              <w:t>UE PC5 unicast user plane security policy</w:t>
            </w:r>
          </w:p>
          <w:p w14:paraId="67A9546C" w14:textId="77777777" w:rsidR="007E60DF" w:rsidRDefault="007E60DF">
            <w:pPr>
              <w:pStyle w:val="TAL"/>
              <w:rPr>
                <w:lang w:eastAsia="x-none"/>
              </w:rPr>
            </w:pPr>
            <w:r>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Default="007E60DF">
            <w:pPr>
              <w:pStyle w:val="TAC"/>
              <w:rPr>
                <w:lang w:eastAsia="x-none"/>
              </w:rPr>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Default="007E60DF">
            <w:pPr>
              <w:pStyle w:val="TAC"/>
              <w:rPr>
                <w:lang w:eastAsia="x-none"/>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Default="007E60DF">
            <w:pPr>
              <w:pStyle w:val="TAC"/>
              <w:rPr>
                <w:lang w:eastAsia="x-none"/>
              </w:rPr>
            </w:pPr>
            <w:r>
              <w:t>1</w:t>
            </w:r>
          </w:p>
        </w:tc>
      </w:tr>
      <w:tr w:rsidR="003C1056"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Default="003C1056" w:rsidP="00740BBF">
            <w:pPr>
              <w:pStyle w:val="TAL"/>
              <w:rPr>
                <w:lang w:eastAsia="zh-CN"/>
              </w:rPr>
            </w:pPr>
            <w:r>
              <w:rPr>
                <w:rFonts w:hint="eastAsia"/>
                <w:lang w:eastAsia="zh-CN"/>
              </w:rPr>
              <w:t>7</w:t>
            </w:r>
            <w:r>
              <w:rPr>
                <w:lang w:eastAsia="zh-CN"/>
              </w:rPr>
              <w:t>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Default="003C1056" w:rsidP="00740BBF">
            <w:pPr>
              <w:pStyle w:val="TAL"/>
              <w:rPr>
                <w:lang w:eastAsia="ja-JP"/>
              </w:rPr>
            </w:pPr>
            <w:r>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Default="003C1056" w:rsidP="00740BBF">
            <w:pPr>
              <w:pStyle w:val="TAL"/>
            </w:pPr>
            <w:r>
              <w:t>PC5 QoS flow descriptions</w:t>
            </w:r>
          </w:p>
          <w:p w14:paraId="5785144D" w14:textId="77777777" w:rsidR="003C1056" w:rsidRDefault="003C1056" w:rsidP="00740BBF">
            <w:pPr>
              <w:pStyle w:val="TAL"/>
              <w:rPr>
                <w:lang w:eastAsia="ja-JP"/>
              </w:rPr>
            </w:pPr>
            <w:r>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Default="00AF442B" w:rsidP="00740BB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Default="003C1056" w:rsidP="00740BBF">
            <w:pPr>
              <w:pStyle w:val="TAC"/>
            </w:pPr>
            <w:r>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Default="003C1056" w:rsidP="00740BBF">
            <w:pPr>
              <w:pStyle w:val="TAC"/>
            </w:pPr>
            <w:r>
              <w:rPr>
                <w:lang w:eastAsia="x-none"/>
              </w:rPr>
              <w:t>6-65538</w:t>
            </w:r>
          </w:p>
        </w:tc>
      </w:tr>
      <w:tr w:rsidR="007E60DF"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Default="00FC2E2C">
            <w:pPr>
              <w:pStyle w:val="TAL"/>
            </w:pPr>
            <w:r>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Default="007E60DF">
            <w:pPr>
              <w:pStyle w:val="TAL"/>
              <w:rPr>
                <w:lang w:eastAsia="ja-JP"/>
              </w:rPr>
            </w:pPr>
            <w:r>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Default="007E60DF">
            <w:pPr>
              <w:pStyle w:val="TAL"/>
              <w:rPr>
                <w:lang w:eastAsia="ja-JP"/>
              </w:rPr>
            </w:pPr>
            <w:r>
              <w:rPr>
                <w:lang w:eastAsia="ja-JP"/>
              </w:rPr>
              <w:t>IP address configuration</w:t>
            </w:r>
          </w:p>
          <w:p w14:paraId="556719C3" w14:textId="77777777" w:rsidR="007E60DF" w:rsidRDefault="007E60DF">
            <w:pPr>
              <w:pStyle w:val="TAL"/>
              <w:rPr>
                <w:lang w:eastAsia="ja-JP"/>
              </w:rPr>
            </w:pPr>
            <w:r>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Default="007E60DF">
            <w:pPr>
              <w:pStyle w:val="TAC"/>
            </w:pPr>
            <w:r>
              <w:t>2</w:t>
            </w:r>
          </w:p>
        </w:tc>
      </w:tr>
      <w:tr w:rsidR="007E60DF"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Default="00FC2E2C">
            <w:pPr>
              <w:pStyle w:val="TAL"/>
            </w:pPr>
            <w:r>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6B7EFA5B" w:rsidR="007E60DF" w:rsidRDefault="00C31549">
            <w:pPr>
              <w:pStyle w:val="TAL"/>
              <w:rPr>
                <w:lang w:eastAsia="ja-JP"/>
              </w:rPr>
            </w:pPr>
            <w:r>
              <w:rPr>
                <w:lang w:eastAsia="ja-JP"/>
              </w:rPr>
              <w:t>Target l</w:t>
            </w:r>
            <w:r w:rsidR="007E60DF">
              <w:rPr>
                <w:lang w:eastAsia="ja-JP"/>
              </w:rPr>
              <w:t xml:space="preserve">ink local IPv6 address </w:t>
            </w:r>
          </w:p>
          <w:p w14:paraId="1474F95C" w14:textId="77777777" w:rsidR="007E60DF"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Default="007E60DF">
            <w:pPr>
              <w:pStyle w:val="TAL"/>
              <w:rPr>
                <w:lang w:eastAsia="ja-JP"/>
              </w:rPr>
            </w:pPr>
            <w:r>
              <w:rPr>
                <w:lang w:eastAsia="ja-JP"/>
              </w:rPr>
              <w:t>Link local IPv6 address</w:t>
            </w:r>
          </w:p>
          <w:p w14:paraId="1455FC91" w14:textId="77777777" w:rsidR="007E60DF" w:rsidRDefault="007E60DF">
            <w:pPr>
              <w:pStyle w:val="TAL"/>
              <w:rPr>
                <w:lang w:eastAsia="ja-JP"/>
              </w:rPr>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Default="007E60DF">
            <w:pPr>
              <w:pStyle w:val="TAC"/>
            </w:pPr>
            <w:r>
              <w:rPr>
                <w:lang w:eastAsia="ja-JP"/>
              </w:rPr>
              <w:t>17</w:t>
            </w:r>
          </w:p>
        </w:tc>
      </w:tr>
      <w:tr w:rsidR="007E60DF"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Default="00FC2E2C">
            <w:pPr>
              <w:pStyle w:val="TAL"/>
              <w:rPr>
                <w:lang w:eastAsia="ja-JP"/>
              </w:rPr>
            </w:pPr>
            <w:r>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Default="007E60DF">
            <w:pPr>
              <w:pStyle w:val="TAL"/>
              <w:rPr>
                <w:lang w:eastAsia="ja-JP"/>
              </w:rPr>
            </w:pPr>
            <w:r>
              <w:rPr>
                <w:lang w:eastAsia="ja-JP"/>
              </w:rPr>
              <w:t>LSBs of K</w:t>
            </w:r>
            <w:r>
              <w:rPr>
                <w:vertAlign w:val="subscript"/>
                <w:lang w:eastAsia="ja-JP"/>
              </w:rPr>
              <w:t>NRP</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Default="007E60DF">
            <w:pPr>
              <w:pStyle w:val="TAL"/>
              <w:rPr>
                <w:lang w:eastAsia="ja-JP"/>
              </w:rPr>
            </w:pPr>
            <w:r>
              <w:rPr>
                <w:lang w:eastAsia="ja-JP"/>
              </w:rPr>
              <w:t>LSBs of K</w:t>
            </w:r>
            <w:r>
              <w:rPr>
                <w:vertAlign w:val="subscript"/>
                <w:lang w:eastAsia="ja-JP"/>
              </w:rPr>
              <w:t>NRP</w:t>
            </w:r>
            <w:r>
              <w:rPr>
                <w:lang w:eastAsia="ja-JP"/>
              </w:rPr>
              <w:t xml:space="preserve"> ID</w:t>
            </w:r>
          </w:p>
          <w:p w14:paraId="4BDADEAF" w14:textId="77777777" w:rsidR="007E60DF" w:rsidRDefault="007E60DF">
            <w:pPr>
              <w:pStyle w:val="TAL"/>
              <w:rPr>
                <w:lang w:eastAsia="ja-JP"/>
              </w:rPr>
            </w:pPr>
            <w:r>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Default="007E60DF">
            <w:pPr>
              <w:pStyle w:val="TAC"/>
              <w:rPr>
                <w:lang w:eastAsia="ja-JP"/>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Default="007E60DF">
            <w:pPr>
              <w:pStyle w:val="TAC"/>
              <w:rPr>
                <w:lang w:eastAsia="ja-JP"/>
              </w:rPr>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Default="007E60DF">
            <w:pPr>
              <w:pStyle w:val="TAC"/>
              <w:rPr>
                <w:lang w:eastAsia="ja-JP"/>
              </w:rPr>
            </w:pPr>
            <w:r>
              <w:t>3</w:t>
            </w:r>
          </w:p>
        </w:tc>
      </w:tr>
      <w:tr w:rsidR="004E2542"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Default="001D78D0" w:rsidP="00740BBF">
            <w:pPr>
              <w:pStyle w:val="TAL"/>
              <w:rPr>
                <w:lang w:eastAsia="ja-JP"/>
              </w:rPr>
            </w:pPr>
            <w:r>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Default="004E2542" w:rsidP="00740BBF">
            <w:pPr>
              <w:pStyle w:val="TAL"/>
              <w:rPr>
                <w:lang w:eastAsia="ja-JP"/>
              </w:rPr>
            </w:pPr>
            <w:r>
              <w:rPr>
                <w:rFonts w:hint="eastAsia"/>
                <w:lang w:eastAsia="ja-JP"/>
              </w:rPr>
              <w:t>Q</w:t>
            </w:r>
            <w:r>
              <w:rPr>
                <w:lang w:eastAsia="ja-JP"/>
              </w:rPr>
              <w:t>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Default="004E2542" w:rsidP="00740BBF">
            <w:pPr>
              <w:pStyle w:val="TAL"/>
              <w:rPr>
                <w:lang w:eastAsia="ja-JP"/>
              </w:rPr>
            </w:pPr>
            <w:r>
              <w:rPr>
                <w:rFonts w:hint="eastAsia"/>
                <w:lang w:eastAsia="ja-JP"/>
              </w:rPr>
              <w:t>P</w:t>
            </w:r>
            <w:r>
              <w:rPr>
                <w:lang w:eastAsia="ja-JP"/>
              </w:rPr>
              <w:t>C5 QoS rules</w:t>
            </w:r>
          </w:p>
          <w:p w14:paraId="14B5E191" w14:textId="2DD0AB48" w:rsidR="004E2542" w:rsidRDefault="004E2542" w:rsidP="00740BBF">
            <w:pPr>
              <w:pStyle w:val="TAL"/>
              <w:rPr>
                <w:lang w:eastAsia="ja-JP"/>
              </w:rPr>
            </w:pPr>
            <w:r>
              <w:rPr>
                <w:lang w:eastAsia="ja-JP"/>
              </w:rPr>
              <w:t>11.3.</w:t>
            </w:r>
            <w:r w:rsidR="001D78D0">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Default="004E2542" w:rsidP="00740BB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Default="004E2542" w:rsidP="00740BB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Default="004E2542" w:rsidP="00740BBF">
            <w:pPr>
              <w:pStyle w:val="TAC"/>
            </w:pPr>
            <w:r>
              <w:t>7-65538</w:t>
            </w:r>
          </w:p>
        </w:tc>
      </w:tr>
    </w:tbl>
    <w:p w14:paraId="77565936" w14:textId="77777777" w:rsidR="007E60DF" w:rsidRDefault="007E60DF" w:rsidP="00123C9D"/>
    <w:p w14:paraId="46A95957" w14:textId="77777777" w:rsidR="007E60DF" w:rsidRDefault="007E60DF" w:rsidP="007E60DF">
      <w:pPr>
        <w:pStyle w:val="40"/>
      </w:pPr>
      <w:bookmarkStart w:id="2045" w:name="_Toc68196382"/>
      <w:bookmarkStart w:id="2046" w:name="_Toc59209053"/>
      <w:bookmarkStart w:id="2047" w:name="_Toc51951276"/>
      <w:bookmarkStart w:id="2048" w:name="_Toc45882726"/>
      <w:bookmarkStart w:id="2049" w:name="_Toc45282340"/>
      <w:bookmarkStart w:id="2050" w:name="_Toc94175790"/>
      <w:r>
        <w:t>10.3.14.2</w:t>
      </w:r>
      <w:r>
        <w:tab/>
        <w:t>IP address configuration</w:t>
      </w:r>
      <w:bookmarkEnd w:id="2045"/>
      <w:bookmarkEnd w:id="2046"/>
      <w:bookmarkEnd w:id="2047"/>
      <w:bookmarkEnd w:id="2048"/>
      <w:bookmarkEnd w:id="2049"/>
      <w:bookmarkEnd w:id="2050"/>
    </w:p>
    <w:p w14:paraId="69D527A9" w14:textId="77777777" w:rsidR="007E60DF" w:rsidRDefault="007E60DF" w:rsidP="007E60DF">
      <w:r>
        <w:t>The UE shall include this IE if IP communication is used</w:t>
      </w:r>
      <w:r>
        <w:rPr>
          <w:lang w:eastAsia="zh-CN"/>
        </w:rPr>
        <w:t xml:space="preserve"> and the PC5 unicast link security mode control procedure was triggered during a PC5 unicast link establishment procedure</w:t>
      </w:r>
      <w:r>
        <w:t>.</w:t>
      </w:r>
    </w:p>
    <w:p w14:paraId="315F5C0E" w14:textId="015762E8" w:rsidR="007E60DF" w:rsidRDefault="007E60DF" w:rsidP="007E60DF">
      <w:pPr>
        <w:pStyle w:val="40"/>
      </w:pPr>
      <w:bookmarkStart w:id="2051" w:name="_Toc68196383"/>
      <w:bookmarkStart w:id="2052" w:name="_Toc59209054"/>
      <w:bookmarkStart w:id="2053" w:name="_Toc51951277"/>
      <w:bookmarkStart w:id="2054" w:name="_Toc45882727"/>
      <w:bookmarkStart w:id="2055" w:name="_Toc45282341"/>
      <w:bookmarkStart w:id="2056" w:name="_Toc94175791"/>
      <w:r>
        <w:t>10.3.14.3</w:t>
      </w:r>
      <w:r>
        <w:tab/>
      </w:r>
      <w:r w:rsidR="00D171CB">
        <w:t>Target l</w:t>
      </w:r>
      <w:r>
        <w:t>ink local IPv6 address</w:t>
      </w:r>
      <w:bookmarkEnd w:id="2051"/>
      <w:bookmarkEnd w:id="2052"/>
      <w:bookmarkEnd w:id="2053"/>
      <w:bookmarkEnd w:id="2054"/>
      <w:bookmarkEnd w:id="2055"/>
      <w:bookmarkEnd w:id="2056"/>
    </w:p>
    <w:p w14:paraId="325B60E0" w14:textId="18F1018E" w:rsidR="007E60DF" w:rsidRDefault="007E60DF" w:rsidP="007E60DF">
      <w:r>
        <w:t>The UE shall include this IE if IP communication is used</w:t>
      </w:r>
      <w:r>
        <w:rPr>
          <w:lang w:eastAsia="zh-CN"/>
        </w:rPr>
        <w:t>,</w:t>
      </w:r>
      <w:r>
        <w:t xml:space="preserve"> the IP address configuration is set to "address allocation not supported"</w:t>
      </w:r>
      <w:r>
        <w:rPr>
          <w:lang w:eastAsia="zh-CN"/>
        </w:rPr>
        <w:t xml:space="preserve"> and the PC5 unicast link security mode control procedure was triggered during a PC5 unicast link establishment procedure</w:t>
      </w:r>
      <w:r>
        <w:t>.</w:t>
      </w:r>
    </w:p>
    <w:p w14:paraId="76A03867" w14:textId="77777777" w:rsidR="007E60DF" w:rsidRDefault="007E60DF" w:rsidP="007E60DF">
      <w:pPr>
        <w:pStyle w:val="40"/>
      </w:pPr>
      <w:bookmarkStart w:id="2057" w:name="_Toc68196384"/>
      <w:bookmarkStart w:id="2058" w:name="_Toc59209055"/>
      <w:bookmarkStart w:id="2059" w:name="_Toc51951278"/>
      <w:bookmarkStart w:id="2060" w:name="_Toc45882728"/>
      <w:bookmarkStart w:id="2061" w:name="_Toc45282342"/>
      <w:bookmarkStart w:id="2062" w:name="_Toc94175792"/>
      <w:r>
        <w:t>10.3.14.4</w:t>
      </w:r>
      <w:r>
        <w:tab/>
      </w:r>
      <w:r>
        <w:rPr>
          <w:lang w:eastAsia="ja-JP"/>
        </w:rPr>
        <w:t>LSBs of K</w:t>
      </w:r>
      <w:r>
        <w:rPr>
          <w:vertAlign w:val="subscript"/>
          <w:lang w:eastAsia="ja-JP"/>
        </w:rPr>
        <w:t>NRP</w:t>
      </w:r>
      <w:r>
        <w:rPr>
          <w:lang w:eastAsia="ja-JP"/>
        </w:rPr>
        <w:t xml:space="preserve"> ID</w:t>
      </w:r>
      <w:bookmarkEnd w:id="2057"/>
      <w:bookmarkEnd w:id="2058"/>
      <w:bookmarkEnd w:id="2059"/>
      <w:bookmarkEnd w:id="2060"/>
      <w:bookmarkEnd w:id="2061"/>
      <w:bookmarkEnd w:id="2062"/>
    </w:p>
    <w:p w14:paraId="7BA0CF1C" w14:textId="6C46C796" w:rsidR="007E60DF" w:rsidRDefault="007E60DF" w:rsidP="007E60DF">
      <w:r>
        <w:t xml:space="preserve">The UE shall include this IE if a new </w:t>
      </w:r>
      <w:r>
        <w:rPr>
          <w:lang w:eastAsia="ja-JP"/>
        </w:rPr>
        <w:t>K</w:t>
      </w:r>
      <w:r>
        <w:rPr>
          <w:vertAlign w:val="subscript"/>
          <w:lang w:eastAsia="ja-JP"/>
        </w:rPr>
        <w:t>NRP</w:t>
      </w:r>
      <w:r>
        <w:rPr>
          <w:lang w:eastAsia="ja-JP"/>
        </w:rPr>
        <w:t xml:space="preserve"> </w:t>
      </w:r>
      <w:r>
        <w:t>was derived.</w:t>
      </w:r>
    </w:p>
    <w:p w14:paraId="0B713127" w14:textId="3947C6F8" w:rsidR="004E2542" w:rsidRDefault="004E2542" w:rsidP="004E2542">
      <w:pPr>
        <w:pStyle w:val="40"/>
      </w:pPr>
      <w:bookmarkStart w:id="2063" w:name="_Toc94175793"/>
      <w:r>
        <w:t>10.3.14.</w:t>
      </w:r>
      <w:r w:rsidR="00D31878">
        <w:t>5</w:t>
      </w:r>
      <w:r>
        <w:tab/>
        <w:t>QoS rules</w:t>
      </w:r>
      <w:bookmarkEnd w:id="2063"/>
    </w:p>
    <w:p w14:paraId="7263BC40" w14:textId="5E993397" w:rsidR="004E2542" w:rsidRPr="000F6577" w:rsidRDefault="004E2542" w:rsidP="007E60DF">
      <w:r>
        <w:t xml:space="preserve">The UE may include this IE to indicate the </w:t>
      </w:r>
      <w:r>
        <w:rPr>
          <w:lang w:eastAsia="zh-CN"/>
        </w:rPr>
        <w:t>PC5 QoS rules</w:t>
      </w:r>
      <w:r>
        <w:t xml:space="preserve"> </w:t>
      </w:r>
      <w:r>
        <w:rPr>
          <w:lang w:eastAsia="zh-CN"/>
        </w:rPr>
        <w:t>for the PC5 QoS flow(s) to be added</w:t>
      </w:r>
      <w:r>
        <w:rPr>
          <w:lang w:val="en-US"/>
        </w:rPr>
        <w:t>.</w:t>
      </w:r>
    </w:p>
    <w:p w14:paraId="01251613" w14:textId="100B0B56" w:rsidR="00DC3F0C" w:rsidRPr="00DC3F0C" w:rsidRDefault="00DC3F0C" w:rsidP="0066566A">
      <w:pPr>
        <w:pStyle w:val="40"/>
      </w:pPr>
      <w:bookmarkStart w:id="2064" w:name="_Toc85471313"/>
      <w:bookmarkStart w:id="2065" w:name="_Toc94175794"/>
      <w:r w:rsidRPr="00DC3F0C">
        <w:t>10.3.14.</w:t>
      </w:r>
      <w:r w:rsidR="00D31878">
        <w:t>6</w:t>
      </w:r>
      <w:r w:rsidRPr="00DC3F0C">
        <w:tab/>
      </w:r>
      <w:bookmarkEnd w:id="2064"/>
      <w:r w:rsidRPr="00DC3F0C">
        <w:t>QoS flow descriptions</w:t>
      </w:r>
      <w:bookmarkEnd w:id="2065"/>
    </w:p>
    <w:p w14:paraId="06CC9240" w14:textId="77777777" w:rsidR="00DC3F0C" w:rsidRPr="00DC3F0C" w:rsidRDefault="00DC3F0C" w:rsidP="00DC3F0C">
      <w:r w:rsidRPr="00DC3F0C">
        <w:t>The UE shall include this IE if:</w:t>
      </w:r>
    </w:p>
    <w:p w14:paraId="71134F54" w14:textId="77777777" w:rsidR="00DC3F0C" w:rsidRPr="00DC3F0C" w:rsidRDefault="00DC3F0C" w:rsidP="0066566A">
      <w:pPr>
        <w:pStyle w:val="B1"/>
      </w:pPr>
      <w:r w:rsidRPr="00DC3F0C">
        <w:t>a)</w:t>
      </w:r>
      <w:r w:rsidRPr="00DC3F0C">
        <w:tab/>
        <w:t>the 5G ProSe direct link security mode control procedure is not for 5G ProSe direct communication</w:t>
      </w:r>
      <w:r w:rsidRPr="00DC3F0C">
        <w:rPr>
          <w:lang w:val="en-US"/>
        </w:rPr>
        <w:t xml:space="preserve"> between a remote UE and a UE-to-network relay UE</w:t>
      </w:r>
      <w:r w:rsidRPr="00DC3F0C">
        <w:t>; or</w:t>
      </w:r>
    </w:p>
    <w:p w14:paraId="18D17111" w14:textId="0CD74A0F" w:rsidR="00DC3F0C" w:rsidRDefault="00DC3F0C" w:rsidP="0066566A">
      <w:pPr>
        <w:pStyle w:val="B1"/>
      </w:pPr>
      <w:r w:rsidRPr="00DC3F0C">
        <w:t>b)</w:t>
      </w:r>
      <w:r w:rsidRPr="00DC3F0C">
        <w:tab/>
        <w:t>the 5G ProSe direct link security mode control procedure is for 5G ProSe direct communication</w:t>
      </w:r>
      <w:r w:rsidRPr="00DC3F0C">
        <w:rPr>
          <w:lang w:val="en-US"/>
        </w:rPr>
        <w:t xml:space="preserve"> between the 5G ProSe layer-3 remote UE and the 5G ProSe layer-3 UE-to-network relay UE.</w:t>
      </w:r>
    </w:p>
    <w:p w14:paraId="63366393" w14:textId="77777777" w:rsidR="007E60DF" w:rsidRDefault="007E60DF" w:rsidP="007E60DF">
      <w:pPr>
        <w:pStyle w:val="30"/>
      </w:pPr>
      <w:bookmarkStart w:id="2066" w:name="_Toc68196385"/>
      <w:bookmarkStart w:id="2067" w:name="_Toc59209056"/>
      <w:bookmarkStart w:id="2068" w:name="_Toc51951279"/>
      <w:bookmarkStart w:id="2069" w:name="_Toc45882729"/>
      <w:bookmarkStart w:id="2070" w:name="_Toc45282343"/>
      <w:bookmarkStart w:id="2071" w:name="_Toc94175795"/>
      <w:r>
        <w:lastRenderedPageBreak/>
        <w:t>10.3.15</w:t>
      </w:r>
      <w:r>
        <w:tab/>
        <w:t>ProSe direct link security mode reject</w:t>
      </w:r>
      <w:bookmarkEnd w:id="2066"/>
      <w:bookmarkEnd w:id="2067"/>
      <w:bookmarkEnd w:id="2068"/>
      <w:bookmarkEnd w:id="2069"/>
      <w:bookmarkEnd w:id="2070"/>
      <w:bookmarkEnd w:id="2071"/>
    </w:p>
    <w:p w14:paraId="3896E8BA" w14:textId="77777777" w:rsidR="007E60DF" w:rsidRPr="00826ACB" w:rsidRDefault="007E60DF" w:rsidP="00667BCB">
      <w:pPr>
        <w:pStyle w:val="EditorsNote"/>
      </w:pPr>
      <w:bookmarkStart w:id="2072" w:name="_Toc68196386"/>
      <w:bookmarkStart w:id="2073" w:name="_Toc59209057"/>
      <w:bookmarkStart w:id="2074" w:name="_Toc51951280"/>
      <w:bookmarkStart w:id="2075" w:name="_Toc45882730"/>
      <w:bookmarkStart w:id="2076" w:name="_Toc45282344"/>
      <w:r w:rsidRPr="00826ACB">
        <w:t>Editor's note:</w:t>
      </w:r>
      <w:r w:rsidRPr="00826ACB">
        <w:tab/>
        <w:t>The security related aspects are FFS as they are waiting for the definitions in SA3 specification by SA3 working group.</w:t>
      </w:r>
    </w:p>
    <w:p w14:paraId="106AF7BF" w14:textId="77777777" w:rsidR="007E60DF" w:rsidRPr="00DF0AEF" w:rsidRDefault="007E60DF" w:rsidP="007E60DF">
      <w:pPr>
        <w:pStyle w:val="40"/>
      </w:pPr>
      <w:bookmarkStart w:id="2077" w:name="_Toc94175796"/>
      <w:r>
        <w:t>10.3.15.1</w:t>
      </w:r>
      <w:r>
        <w:tab/>
        <w:t>Message definition</w:t>
      </w:r>
      <w:bookmarkEnd w:id="2072"/>
      <w:bookmarkEnd w:id="2073"/>
      <w:bookmarkEnd w:id="2074"/>
      <w:bookmarkEnd w:id="2075"/>
      <w:bookmarkEnd w:id="2076"/>
      <w:bookmarkEnd w:id="2077"/>
    </w:p>
    <w:p w14:paraId="72AF1B7F" w14:textId="77777777" w:rsidR="007E60DF" w:rsidRDefault="007E60DF" w:rsidP="007E60DF">
      <w:r>
        <w:t>This message is sent by a UE to another peer UE to reject a PROSE DIRECT LINK SECURITY MODE COMMAND message. See table 10.3.15.1.1.</w:t>
      </w:r>
    </w:p>
    <w:p w14:paraId="42BED16B" w14:textId="77777777" w:rsidR="007E60DF" w:rsidRDefault="007E60DF" w:rsidP="007E60DF">
      <w:pPr>
        <w:pStyle w:val="B1"/>
      </w:pPr>
      <w:r>
        <w:t>Message type:</w:t>
      </w:r>
      <w:r>
        <w:tab/>
        <w:t>PROSE DIRECT LINK SECURITY MODE REJECT</w:t>
      </w:r>
    </w:p>
    <w:p w14:paraId="2D74E07F" w14:textId="77777777" w:rsidR="007E60DF" w:rsidRDefault="007E60DF" w:rsidP="007E60DF">
      <w:pPr>
        <w:pStyle w:val="B1"/>
      </w:pPr>
      <w:r>
        <w:t>Significance:</w:t>
      </w:r>
      <w:r>
        <w:tab/>
        <w:t>dual</w:t>
      </w:r>
    </w:p>
    <w:p w14:paraId="77D52DD1" w14:textId="77777777" w:rsidR="007E60DF" w:rsidRDefault="007E60DF" w:rsidP="007E60DF">
      <w:pPr>
        <w:pStyle w:val="B1"/>
      </w:pPr>
      <w:r>
        <w:t>Direction:</w:t>
      </w:r>
      <w:r>
        <w:tab/>
      </w:r>
      <w:r>
        <w:tab/>
        <w:t>UE to peer UE</w:t>
      </w:r>
    </w:p>
    <w:p w14:paraId="484BA848" w14:textId="77777777" w:rsidR="007E60DF" w:rsidRDefault="007E60DF" w:rsidP="007E60DF">
      <w:pPr>
        <w:pStyle w:val="TH"/>
      </w:pPr>
      <w:r>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Default="007E60DF">
            <w:pPr>
              <w:pStyle w:val="TAH"/>
            </w:pPr>
            <w:r>
              <w:t>Length</w:t>
            </w:r>
          </w:p>
        </w:tc>
      </w:tr>
      <w:tr w:rsidR="007E60DF"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Default="007E60DF">
            <w:pPr>
              <w:pStyle w:val="TAL"/>
            </w:pPr>
            <w:r>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Default="007E60DF">
            <w:pPr>
              <w:pStyle w:val="TAL"/>
            </w:pPr>
            <w:r>
              <w:t>ProSe PC5 signalling message type</w:t>
            </w:r>
          </w:p>
          <w:p w14:paraId="59FA0946"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Default="007E60DF">
            <w:pPr>
              <w:pStyle w:val="TAC"/>
            </w:pPr>
            <w:r>
              <w:t>1</w:t>
            </w:r>
          </w:p>
        </w:tc>
      </w:tr>
      <w:tr w:rsidR="007E60DF"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Default="007E60DF">
            <w:pPr>
              <w:pStyle w:val="TAL"/>
            </w:pPr>
            <w:r>
              <w:t>Sequence number</w:t>
            </w:r>
          </w:p>
          <w:p w14:paraId="34FC1B0A"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Default="007E60DF">
            <w:pPr>
              <w:pStyle w:val="TAC"/>
            </w:pPr>
            <w:r>
              <w:t>1</w:t>
            </w:r>
          </w:p>
        </w:tc>
      </w:tr>
      <w:tr w:rsidR="007E60DF"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Default="007E60D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Default="007E60DF">
            <w:pPr>
              <w:pStyle w:val="TAL"/>
            </w:pPr>
            <w:r>
              <w:t>PC5 signalling protocol cause</w:t>
            </w:r>
          </w:p>
          <w:p w14:paraId="73BA1B58" w14:textId="77777777" w:rsidR="007E60DF" w:rsidRDefault="007E60DF">
            <w:pPr>
              <w:pStyle w:val="TAL"/>
            </w:pPr>
            <w:r>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Default="007E60DF">
            <w:pPr>
              <w:pStyle w:val="TAC"/>
            </w:pPr>
            <w:r>
              <w:t>1</w:t>
            </w:r>
          </w:p>
        </w:tc>
      </w:tr>
    </w:tbl>
    <w:p w14:paraId="2D71D272" w14:textId="77777777" w:rsidR="007E60DF" w:rsidRDefault="007E60DF" w:rsidP="00123C9D"/>
    <w:p w14:paraId="02A31DFC" w14:textId="77777777" w:rsidR="007E60DF" w:rsidRDefault="007E60DF" w:rsidP="007E60DF">
      <w:pPr>
        <w:pStyle w:val="30"/>
      </w:pPr>
      <w:bookmarkStart w:id="2078" w:name="_Toc68196387"/>
      <w:bookmarkStart w:id="2079" w:name="_Toc59209058"/>
      <w:bookmarkStart w:id="2080" w:name="_Toc51951281"/>
      <w:bookmarkStart w:id="2081" w:name="_Toc45882731"/>
      <w:bookmarkStart w:id="2082" w:name="_Toc45282345"/>
      <w:bookmarkStart w:id="2083" w:name="_Toc94175797"/>
      <w:r>
        <w:t>10.3.16</w:t>
      </w:r>
      <w:r>
        <w:tab/>
        <w:t>ProSe direct link rekeying request</w:t>
      </w:r>
      <w:bookmarkEnd w:id="2078"/>
      <w:bookmarkEnd w:id="2079"/>
      <w:bookmarkEnd w:id="2080"/>
      <w:bookmarkEnd w:id="2081"/>
      <w:bookmarkEnd w:id="2082"/>
      <w:bookmarkEnd w:id="2083"/>
    </w:p>
    <w:p w14:paraId="46C1F35C" w14:textId="77777777" w:rsidR="007E60DF" w:rsidRDefault="007E60DF" w:rsidP="007E60DF">
      <w:pPr>
        <w:pStyle w:val="40"/>
      </w:pPr>
      <w:bookmarkStart w:id="2084" w:name="_Toc68196388"/>
      <w:bookmarkStart w:id="2085" w:name="_Toc59209059"/>
      <w:bookmarkStart w:id="2086" w:name="_Toc51951282"/>
      <w:bookmarkStart w:id="2087" w:name="_Toc45882732"/>
      <w:bookmarkStart w:id="2088" w:name="_Toc45282346"/>
      <w:bookmarkStart w:id="2089" w:name="_Toc94175798"/>
      <w:r>
        <w:t>10.3.16.1</w:t>
      </w:r>
      <w:r>
        <w:tab/>
        <w:t>Message definition</w:t>
      </w:r>
      <w:bookmarkEnd w:id="2084"/>
      <w:bookmarkEnd w:id="2085"/>
      <w:bookmarkEnd w:id="2086"/>
      <w:bookmarkEnd w:id="2087"/>
      <w:bookmarkEnd w:id="2088"/>
      <w:bookmarkEnd w:id="2089"/>
    </w:p>
    <w:p w14:paraId="19A1EDB6" w14:textId="77777777" w:rsidR="007E60DF" w:rsidRDefault="007E60DF" w:rsidP="007E60DF">
      <w:r>
        <w:t>This message is sent by a UE to another peer UE when a PC5 unicast link re-keying procedure is initiated. See table 10.3.16.1.1.</w:t>
      </w:r>
    </w:p>
    <w:p w14:paraId="74292F10" w14:textId="77777777" w:rsidR="007E60DF" w:rsidRDefault="007E60DF" w:rsidP="007E60DF">
      <w:pPr>
        <w:pStyle w:val="B1"/>
      </w:pPr>
      <w:r>
        <w:t>Message type:</w:t>
      </w:r>
      <w:r>
        <w:tab/>
        <w:t>PROSE DIRECT LINK REKEYING REQUEST</w:t>
      </w:r>
    </w:p>
    <w:p w14:paraId="6AFF71BF" w14:textId="77777777" w:rsidR="007E60DF" w:rsidRDefault="007E60DF" w:rsidP="007E60DF">
      <w:pPr>
        <w:pStyle w:val="B1"/>
      </w:pPr>
      <w:r>
        <w:t>Significance:</w:t>
      </w:r>
      <w:r>
        <w:tab/>
        <w:t>dual</w:t>
      </w:r>
    </w:p>
    <w:p w14:paraId="64BB8CD1" w14:textId="77777777" w:rsidR="007E60DF" w:rsidRDefault="007E60DF" w:rsidP="007E60DF">
      <w:pPr>
        <w:pStyle w:val="B1"/>
      </w:pPr>
      <w:r>
        <w:t>Direction:</w:t>
      </w:r>
      <w:r>
        <w:tab/>
      </w:r>
      <w:r>
        <w:tab/>
        <w:t>UE to peer UE</w:t>
      </w:r>
    </w:p>
    <w:p w14:paraId="0A162571" w14:textId="77777777" w:rsidR="007E60DF" w:rsidRDefault="007E60DF" w:rsidP="007E60DF">
      <w:pPr>
        <w:pStyle w:val="TH"/>
      </w:pPr>
      <w:r>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Default="007E60DF">
            <w:pPr>
              <w:pStyle w:val="TAH"/>
            </w:pPr>
            <w:r>
              <w:t>Length</w:t>
            </w:r>
          </w:p>
        </w:tc>
      </w:tr>
      <w:tr w:rsidR="007E60DF"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Default="007E60DF">
            <w:pPr>
              <w:pStyle w:val="TAL"/>
            </w:pPr>
            <w:r>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Default="007E60DF">
            <w:pPr>
              <w:pStyle w:val="TAL"/>
            </w:pPr>
            <w:r>
              <w:t>ProSe PC5 signalling message type</w:t>
            </w:r>
          </w:p>
          <w:p w14:paraId="641F571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Default="007E60DF">
            <w:pPr>
              <w:pStyle w:val="TAC"/>
            </w:pPr>
            <w:r>
              <w:t>1</w:t>
            </w:r>
          </w:p>
        </w:tc>
      </w:tr>
      <w:tr w:rsidR="007E60DF"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Default="007E60DF">
            <w:pPr>
              <w:pStyle w:val="TAL"/>
            </w:pPr>
            <w:r>
              <w:t>Sequence number</w:t>
            </w:r>
          </w:p>
          <w:p w14:paraId="46229B13"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Default="007E60DF">
            <w:pPr>
              <w:pStyle w:val="TAC"/>
            </w:pPr>
            <w:r>
              <w:t>1</w:t>
            </w:r>
          </w:p>
        </w:tc>
      </w:tr>
      <w:tr w:rsidR="007E60DF"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Default="007E60DF">
            <w:pPr>
              <w:pStyle w:val="TAL"/>
              <w:rPr>
                <w:lang w:eastAsia="ja-JP"/>
              </w:rPr>
            </w:pPr>
            <w: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Default="007E60DF">
            <w:pPr>
              <w:pStyle w:val="TAL"/>
            </w:pPr>
            <w:r>
              <w:t>UE security capabilities</w:t>
            </w:r>
          </w:p>
          <w:p w14:paraId="1F9D69CF" w14:textId="77777777" w:rsidR="007E60DF" w:rsidRDefault="007E60DF">
            <w:pPr>
              <w:pStyle w:val="TAL"/>
              <w:rPr>
                <w:lang w:eastAsia="ja-JP"/>
              </w:rPr>
            </w:pPr>
            <w:r>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Default="007E60DF">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Default="007E60DF">
            <w:pPr>
              <w:pStyle w:val="TAC"/>
            </w:pPr>
            <w:r>
              <w:t>3-9</w:t>
            </w:r>
          </w:p>
        </w:tc>
      </w:tr>
      <w:tr w:rsidR="007E60DF"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Default="007E60DF">
            <w:pPr>
              <w:pStyle w:val="TAL"/>
              <w:rPr>
                <w:lang w:eastAsia="ja-JP"/>
              </w:rPr>
            </w:pPr>
            <w:r>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Default="007E60DF">
            <w:pPr>
              <w:pStyle w:val="TAL"/>
              <w:rPr>
                <w:lang w:eastAsia="ja-JP"/>
              </w:rPr>
            </w:pPr>
            <w:r>
              <w:rPr>
                <w:lang w:eastAsia="ja-JP"/>
              </w:rPr>
              <w:t>Key establishment information container</w:t>
            </w:r>
          </w:p>
          <w:p w14:paraId="3EB05A8E"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Default="007E60DF">
            <w:pPr>
              <w:pStyle w:val="TAC"/>
            </w:pPr>
            <w:r>
              <w:t>4-</w:t>
            </w:r>
            <w:r w:rsidR="00074830">
              <w:t>65538</w:t>
            </w:r>
          </w:p>
        </w:tc>
      </w:tr>
      <w:tr w:rsidR="007E60DF"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Default="00FC2E2C">
            <w:pPr>
              <w:pStyle w:val="TAL"/>
              <w:rPr>
                <w:lang w:eastAsia="ja-JP"/>
              </w:rPr>
            </w:pPr>
            <w:r>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Default="007E60DF">
            <w:pPr>
              <w:pStyle w:val="TAL"/>
            </w:pPr>
            <w:r>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Default="007E60DF">
            <w:pPr>
              <w:pStyle w:val="TAL"/>
            </w:pPr>
            <w:r>
              <w:t>Nonce</w:t>
            </w:r>
          </w:p>
          <w:p w14:paraId="6F94FCA6" w14:textId="77777777" w:rsidR="007E60DF" w:rsidRDefault="007E60DF">
            <w:pPr>
              <w:pStyle w:val="TAL"/>
            </w:pPr>
            <w:r>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Default="007E60DF">
            <w:pPr>
              <w:pStyle w:val="TAC"/>
            </w:pPr>
            <w:r>
              <w:t>17</w:t>
            </w:r>
          </w:p>
        </w:tc>
      </w:tr>
      <w:tr w:rsidR="007E60DF"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Default="00FC2E2C">
            <w:pPr>
              <w:pStyle w:val="TAL"/>
              <w:rPr>
                <w:lang w:eastAsia="ja-JP"/>
              </w:rPr>
            </w:pPr>
            <w:r>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Default="007E60DF">
            <w:pPr>
              <w:pStyle w:val="TAL"/>
              <w:rPr>
                <w:lang w:eastAsia="ja-JP"/>
              </w:rPr>
            </w:pPr>
            <w:r>
              <w:rPr>
                <w:rFonts w:cs="Arial"/>
                <w:szCs w:val="18"/>
                <w:lang w:eastAsia="x-none"/>
              </w:rPr>
              <w:t xml:space="preserve">MSB of </w:t>
            </w:r>
            <w:r>
              <w:rPr>
                <w:rFonts w:cs="Arial"/>
                <w:szCs w:val="18"/>
              </w:rPr>
              <w:t>K</w:t>
            </w:r>
            <w:r>
              <w:rPr>
                <w:rFonts w:cs="Arial"/>
                <w:szCs w:val="18"/>
                <w:vertAlign w:val="subscript"/>
              </w:rPr>
              <w:t>NRP-sess</w:t>
            </w:r>
            <w:r>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8812F4" w:rsidRDefault="007E60DF" w:rsidP="008812F4">
            <w:pPr>
              <w:pStyle w:val="TAL"/>
            </w:pPr>
            <w:r w:rsidRPr="008812F4">
              <w:t>MSB of K</w:t>
            </w:r>
            <w:r>
              <w:rPr>
                <w:rFonts w:cs="Arial"/>
                <w:szCs w:val="18"/>
                <w:vertAlign w:val="subscript"/>
              </w:rPr>
              <w:t>NRP-sess</w:t>
            </w:r>
            <w:r w:rsidRPr="008812F4">
              <w:t xml:space="preserve"> ID</w:t>
            </w:r>
          </w:p>
          <w:p w14:paraId="78334660" w14:textId="77777777" w:rsidR="007E60DF" w:rsidRDefault="007E60DF">
            <w:pPr>
              <w:pStyle w:val="TAL"/>
              <w:rPr>
                <w:lang w:eastAsia="ja-JP"/>
              </w:rPr>
            </w:pPr>
            <w:r>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Default="007E60D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Default="007E60DF">
            <w:pPr>
              <w:pStyle w:val="TAC"/>
            </w:pPr>
            <w:r>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Default="007E60DF">
            <w:pPr>
              <w:pStyle w:val="TAC"/>
            </w:pPr>
            <w:r>
              <w:rPr>
                <w:lang w:eastAsia="x-none"/>
              </w:rPr>
              <w:t>2</w:t>
            </w:r>
          </w:p>
        </w:tc>
      </w:tr>
      <w:tr w:rsidR="007E60DF"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Default="00FC2E2C">
            <w:pPr>
              <w:pStyle w:val="TAL"/>
              <w:rPr>
                <w:lang w:eastAsia="ja-JP"/>
              </w:rPr>
            </w:pPr>
            <w:r>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Default="007E60DF">
            <w:pPr>
              <w:pStyle w:val="TAL"/>
              <w:rPr>
                <w:lang w:eastAsia="ja-JP"/>
              </w:rPr>
            </w:pPr>
            <w:r>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Default="007E60DF" w:rsidP="0010363A">
            <w:pPr>
              <w:pStyle w:val="TAL"/>
            </w:pPr>
            <w:r>
              <w:t>Re-authentication indication</w:t>
            </w:r>
          </w:p>
          <w:p w14:paraId="159196C9" w14:textId="77777777" w:rsidR="007E60DF" w:rsidRDefault="007E60DF">
            <w:pPr>
              <w:pStyle w:val="TAL"/>
              <w:rPr>
                <w:lang w:eastAsia="ja-JP"/>
              </w:rPr>
            </w:pPr>
            <w:r>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Default="007E60D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Default="007E60DF">
            <w:pPr>
              <w:pStyle w:val="TAC"/>
            </w:pPr>
            <w:r>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Default="007E60DF">
            <w:pPr>
              <w:pStyle w:val="TAC"/>
            </w:pPr>
            <w:r>
              <w:rPr>
                <w:lang w:eastAsia="x-none"/>
              </w:rPr>
              <w:t>2</w:t>
            </w:r>
          </w:p>
        </w:tc>
      </w:tr>
    </w:tbl>
    <w:p w14:paraId="5E8B2F56" w14:textId="77777777" w:rsidR="007E60DF" w:rsidRDefault="007E60DF" w:rsidP="00123C9D"/>
    <w:p w14:paraId="1CA3E1B1" w14:textId="77777777" w:rsidR="007E60DF" w:rsidRDefault="007E60DF" w:rsidP="007E60DF">
      <w:pPr>
        <w:pStyle w:val="40"/>
      </w:pPr>
      <w:bookmarkStart w:id="2090" w:name="_Toc68196389"/>
      <w:bookmarkStart w:id="2091" w:name="_Toc59209060"/>
      <w:bookmarkStart w:id="2092" w:name="_Toc51951283"/>
      <w:bookmarkStart w:id="2093" w:name="_Toc45882733"/>
      <w:bookmarkStart w:id="2094" w:name="_Toc45282347"/>
      <w:bookmarkStart w:id="2095" w:name="_Toc94175799"/>
      <w:r>
        <w:lastRenderedPageBreak/>
        <w:t>10.3.16.2</w:t>
      </w:r>
      <w:r>
        <w:tab/>
        <w:t>Key establishment information container</w:t>
      </w:r>
      <w:bookmarkEnd w:id="2090"/>
      <w:bookmarkEnd w:id="2091"/>
      <w:bookmarkEnd w:id="2092"/>
      <w:bookmarkEnd w:id="2093"/>
      <w:bookmarkEnd w:id="2094"/>
      <w:bookmarkEnd w:id="2095"/>
    </w:p>
    <w:p w14:paraId="561608E8" w14:textId="77777777" w:rsidR="007E60DF" w:rsidRDefault="007E60DF" w:rsidP="007E60DF">
      <w:r>
        <w:t>The UE shall include this IE if the null integrity protection algorithm is not in use.</w:t>
      </w:r>
    </w:p>
    <w:p w14:paraId="2660A2AB" w14:textId="77777777" w:rsidR="007E60DF" w:rsidRDefault="007E60DF" w:rsidP="007E60DF">
      <w:pPr>
        <w:pStyle w:val="40"/>
      </w:pPr>
      <w:bookmarkStart w:id="2096" w:name="_Toc68196390"/>
      <w:bookmarkStart w:id="2097" w:name="_Toc59209061"/>
      <w:bookmarkStart w:id="2098" w:name="_Toc51951284"/>
      <w:bookmarkStart w:id="2099" w:name="_Toc45882734"/>
      <w:bookmarkStart w:id="2100" w:name="_Toc45282348"/>
      <w:bookmarkStart w:id="2101" w:name="_Toc94175800"/>
      <w:r>
        <w:t>10.3.16.3</w:t>
      </w:r>
      <w:r>
        <w:tab/>
        <w:t>Nonce_1</w:t>
      </w:r>
      <w:bookmarkEnd w:id="2096"/>
      <w:bookmarkEnd w:id="2097"/>
      <w:bookmarkEnd w:id="2098"/>
      <w:bookmarkEnd w:id="2099"/>
      <w:bookmarkEnd w:id="2100"/>
      <w:bookmarkEnd w:id="2101"/>
    </w:p>
    <w:p w14:paraId="644D53A9" w14:textId="77777777" w:rsidR="007E60DF" w:rsidRDefault="007E60DF" w:rsidP="007E60DF">
      <w:r>
        <w:t>The UE shall include this IE if the null integrity protection algorithm is not in use.</w:t>
      </w:r>
    </w:p>
    <w:p w14:paraId="058F568F" w14:textId="77777777" w:rsidR="007E60DF" w:rsidRDefault="007E60DF" w:rsidP="007E60DF">
      <w:pPr>
        <w:pStyle w:val="40"/>
      </w:pPr>
      <w:bookmarkStart w:id="2102" w:name="_Toc68196391"/>
      <w:bookmarkStart w:id="2103" w:name="_Toc59209062"/>
      <w:bookmarkStart w:id="2104" w:name="_Toc51951285"/>
      <w:bookmarkStart w:id="2105" w:name="_Toc45882735"/>
      <w:bookmarkStart w:id="2106" w:name="_Toc45282349"/>
      <w:bookmarkStart w:id="2107" w:name="_Toc94175801"/>
      <w:r>
        <w:t>10.3.16.4</w:t>
      </w:r>
      <w:r>
        <w:tab/>
        <w:t>MSB of KNRP-sess ID</w:t>
      </w:r>
      <w:bookmarkEnd w:id="2102"/>
      <w:bookmarkEnd w:id="2103"/>
      <w:bookmarkEnd w:id="2104"/>
      <w:bookmarkEnd w:id="2105"/>
      <w:bookmarkEnd w:id="2106"/>
      <w:bookmarkEnd w:id="2107"/>
    </w:p>
    <w:p w14:paraId="66F86F75" w14:textId="77777777" w:rsidR="007E60DF" w:rsidRDefault="007E60DF" w:rsidP="007E60DF">
      <w:r>
        <w:t>The UE shall include this IE if the null integrity protection algorithm is not in use.</w:t>
      </w:r>
    </w:p>
    <w:p w14:paraId="63D8CE98" w14:textId="77777777" w:rsidR="007E60DF" w:rsidRDefault="007E60DF" w:rsidP="007E60DF">
      <w:pPr>
        <w:pStyle w:val="40"/>
      </w:pPr>
      <w:bookmarkStart w:id="2108" w:name="_Toc68196392"/>
      <w:bookmarkStart w:id="2109" w:name="_Toc59209063"/>
      <w:bookmarkStart w:id="2110" w:name="_Toc51951286"/>
      <w:bookmarkStart w:id="2111" w:name="_Toc45882736"/>
      <w:bookmarkStart w:id="2112" w:name="_Toc45282350"/>
      <w:bookmarkStart w:id="2113" w:name="_Toc94175802"/>
      <w:r>
        <w:t>10.3.16.5</w:t>
      </w:r>
      <w:r>
        <w:tab/>
        <w:t>Re-authentication indication</w:t>
      </w:r>
      <w:bookmarkEnd w:id="2108"/>
      <w:bookmarkEnd w:id="2109"/>
      <w:bookmarkEnd w:id="2110"/>
      <w:bookmarkEnd w:id="2111"/>
      <w:bookmarkEnd w:id="2112"/>
      <w:bookmarkEnd w:id="2113"/>
    </w:p>
    <w:p w14:paraId="0F7A7710" w14:textId="77777777" w:rsidR="007E60DF" w:rsidRDefault="007E60DF" w:rsidP="007E60DF">
      <w:r>
        <w:t>The UE shall include this IE if the UE wants to derive a new K</w:t>
      </w:r>
      <w:r>
        <w:rPr>
          <w:vertAlign w:val="subscript"/>
        </w:rPr>
        <w:t>NRP</w:t>
      </w:r>
      <w:r>
        <w:t>.</w:t>
      </w:r>
    </w:p>
    <w:p w14:paraId="68364C1E" w14:textId="77777777" w:rsidR="007E60DF" w:rsidRDefault="007E60DF" w:rsidP="007E60DF">
      <w:pPr>
        <w:pStyle w:val="30"/>
      </w:pPr>
      <w:bookmarkStart w:id="2114" w:name="_Toc68196393"/>
      <w:bookmarkStart w:id="2115" w:name="_Toc59209064"/>
      <w:bookmarkStart w:id="2116" w:name="_Toc51951287"/>
      <w:bookmarkStart w:id="2117" w:name="_Toc45882737"/>
      <w:bookmarkStart w:id="2118" w:name="_Toc45282351"/>
      <w:bookmarkStart w:id="2119" w:name="_Toc94175803"/>
      <w:r>
        <w:t>10.3.17</w:t>
      </w:r>
      <w:r>
        <w:tab/>
        <w:t>ProSe direct link rekeying response</w:t>
      </w:r>
      <w:bookmarkEnd w:id="2114"/>
      <w:bookmarkEnd w:id="2115"/>
      <w:bookmarkEnd w:id="2116"/>
      <w:bookmarkEnd w:id="2117"/>
      <w:bookmarkEnd w:id="2118"/>
      <w:bookmarkEnd w:id="2119"/>
    </w:p>
    <w:p w14:paraId="06131AA8" w14:textId="77777777" w:rsidR="007E60DF" w:rsidRDefault="007E60DF" w:rsidP="007E60DF">
      <w:pPr>
        <w:pStyle w:val="40"/>
      </w:pPr>
      <w:bookmarkStart w:id="2120" w:name="_Toc68196394"/>
      <w:bookmarkStart w:id="2121" w:name="_Toc59209065"/>
      <w:bookmarkStart w:id="2122" w:name="_Toc51951288"/>
      <w:bookmarkStart w:id="2123" w:name="_Toc45882738"/>
      <w:bookmarkStart w:id="2124" w:name="_Toc45282352"/>
      <w:bookmarkStart w:id="2125" w:name="_Toc94175804"/>
      <w:r>
        <w:t>10.3.17.1</w:t>
      </w:r>
      <w:r>
        <w:tab/>
        <w:t>Message definition</w:t>
      </w:r>
      <w:bookmarkEnd w:id="2120"/>
      <w:bookmarkEnd w:id="2121"/>
      <w:bookmarkEnd w:id="2122"/>
      <w:bookmarkEnd w:id="2123"/>
      <w:bookmarkEnd w:id="2124"/>
      <w:bookmarkEnd w:id="2125"/>
    </w:p>
    <w:p w14:paraId="25F246E5" w14:textId="77777777" w:rsidR="007E60DF" w:rsidRDefault="007E60DF" w:rsidP="007E60DF">
      <w:r>
        <w:t>This message is sent by a UE to another peer UE to respond to a PROSE DIRECT LINK REKEYING REQUEST message. See table 10.3.17.1.1.</w:t>
      </w:r>
    </w:p>
    <w:p w14:paraId="5A968AF1" w14:textId="77777777" w:rsidR="007E60DF" w:rsidRDefault="007E60DF" w:rsidP="007E60DF">
      <w:pPr>
        <w:pStyle w:val="B1"/>
      </w:pPr>
      <w:r>
        <w:t>Message type:</w:t>
      </w:r>
      <w:r>
        <w:tab/>
        <w:t>PROSE DIRECT LINK REKEYING RESPONSE</w:t>
      </w:r>
    </w:p>
    <w:p w14:paraId="5C5D31E4" w14:textId="77777777" w:rsidR="007E60DF" w:rsidRDefault="007E60DF" w:rsidP="007E60DF">
      <w:pPr>
        <w:pStyle w:val="B1"/>
      </w:pPr>
      <w:r>
        <w:t>Significance:</w:t>
      </w:r>
      <w:r>
        <w:tab/>
        <w:t>dual</w:t>
      </w:r>
    </w:p>
    <w:p w14:paraId="7E4FD8B5" w14:textId="77777777" w:rsidR="007E60DF" w:rsidRDefault="007E60DF" w:rsidP="007E60DF">
      <w:pPr>
        <w:pStyle w:val="B1"/>
      </w:pPr>
      <w:r>
        <w:t>Direction:</w:t>
      </w:r>
      <w:r>
        <w:tab/>
      </w:r>
      <w:r>
        <w:tab/>
        <w:t>UE to peer UE</w:t>
      </w:r>
    </w:p>
    <w:p w14:paraId="583992A3" w14:textId="77777777" w:rsidR="007E60DF" w:rsidRDefault="007E60DF" w:rsidP="007E60DF">
      <w:pPr>
        <w:pStyle w:val="TH"/>
      </w:pPr>
      <w:r>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Default="007E60DF">
            <w:pPr>
              <w:pStyle w:val="TAH"/>
            </w:pPr>
            <w:r>
              <w:t>Length</w:t>
            </w:r>
          </w:p>
        </w:tc>
      </w:tr>
      <w:tr w:rsidR="007E60DF"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Default="007E60DF">
            <w:pPr>
              <w:pStyle w:val="TAL"/>
            </w:pPr>
            <w:r>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Default="007E60DF">
            <w:pPr>
              <w:pStyle w:val="TAL"/>
            </w:pPr>
            <w:r>
              <w:t>ProSe PC5 signalling message type</w:t>
            </w:r>
          </w:p>
          <w:p w14:paraId="39E29E2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Default="007E60DF">
            <w:pPr>
              <w:pStyle w:val="TAC"/>
            </w:pPr>
            <w:r>
              <w:t>1</w:t>
            </w:r>
          </w:p>
        </w:tc>
      </w:tr>
      <w:tr w:rsidR="007E60DF"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Default="007E60DF">
            <w:pPr>
              <w:pStyle w:val="TAL"/>
            </w:pPr>
            <w:r>
              <w:t>Sequence number</w:t>
            </w:r>
          </w:p>
          <w:p w14:paraId="35F5E9B0"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Default="007E60DF">
            <w:pPr>
              <w:pStyle w:val="TAC"/>
            </w:pPr>
            <w:r>
              <w:t>1</w:t>
            </w:r>
          </w:p>
        </w:tc>
      </w:tr>
    </w:tbl>
    <w:p w14:paraId="0A838C5B" w14:textId="77777777" w:rsidR="007E60DF" w:rsidRDefault="007E60DF" w:rsidP="00123C9D"/>
    <w:p w14:paraId="73AC34DB" w14:textId="77777777" w:rsidR="007E60DF" w:rsidRDefault="007E60DF" w:rsidP="007E60DF">
      <w:pPr>
        <w:pStyle w:val="30"/>
      </w:pPr>
      <w:bookmarkStart w:id="2126" w:name="_Toc68196395"/>
      <w:bookmarkStart w:id="2127" w:name="_Toc59209066"/>
      <w:bookmarkStart w:id="2128" w:name="_Toc51951289"/>
      <w:bookmarkStart w:id="2129" w:name="_Toc45882739"/>
      <w:bookmarkStart w:id="2130" w:name="_Toc45282353"/>
      <w:bookmarkStart w:id="2131" w:name="_Toc94175805"/>
      <w:r>
        <w:t>10.3.18</w:t>
      </w:r>
      <w:r>
        <w:tab/>
        <w:t>ProSe direct link identifier update request</w:t>
      </w:r>
      <w:bookmarkEnd w:id="2126"/>
      <w:bookmarkEnd w:id="2127"/>
      <w:bookmarkEnd w:id="2128"/>
      <w:bookmarkEnd w:id="2129"/>
      <w:bookmarkEnd w:id="2130"/>
      <w:bookmarkEnd w:id="2131"/>
    </w:p>
    <w:p w14:paraId="30749F6F" w14:textId="77777777" w:rsidR="007E60DF" w:rsidRDefault="007E60DF" w:rsidP="007E60DF">
      <w:pPr>
        <w:pStyle w:val="40"/>
      </w:pPr>
      <w:bookmarkStart w:id="2132" w:name="_Toc68196396"/>
      <w:bookmarkStart w:id="2133" w:name="_Toc59209067"/>
      <w:bookmarkStart w:id="2134" w:name="_Toc51951290"/>
      <w:bookmarkStart w:id="2135" w:name="_Toc45882740"/>
      <w:bookmarkStart w:id="2136" w:name="_Toc45282354"/>
      <w:bookmarkStart w:id="2137" w:name="_Toc94175806"/>
      <w:r>
        <w:t>10.3.18.1</w:t>
      </w:r>
      <w:r>
        <w:tab/>
        <w:t>Message definition</w:t>
      </w:r>
      <w:bookmarkEnd w:id="2132"/>
      <w:bookmarkEnd w:id="2133"/>
      <w:bookmarkEnd w:id="2134"/>
      <w:bookmarkEnd w:id="2135"/>
      <w:bookmarkEnd w:id="2136"/>
      <w:bookmarkEnd w:id="2137"/>
    </w:p>
    <w:p w14:paraId="05153221" w14:textId="77777777" w:rsidR="007E60DF" w:rsidRDefault="007E60DF" w:rsidP="007E60DF">
      <w:r>
        <w:t>This message is sent by a UE to another peer UE to initiate the direct link identifier procedure. See table 10.3.18.1.1.</w:t>
      </w:r>
    </w:p>
    <w:p w14:paraId="1930D66F" w14:textId="77777777" w:rsidR="007E60DF" w:rsidRDefault="007E60DF" w:rsidP="007E60DF">
      <w:pPr>
        <w:pStyle w:val="B1"/>
      </w:pPr>
      <w:r>
        <w:t>Message type:</w:t>
      </w:r>
      <w:r>
        <w:tab/>
        <w:t>PROSE DIRECT LINK IDENTIFIER UPDATE REQUEST</w:t>
      </w:r>
    </w:p>
    <w:p w14:paraId="019F2DE1" w14:textId="77777777" w:rsidR="007E60DF" w:rsidRDefault="007E60DF" w:rsidP="007E60DF">
      <w:pPr>
        <w:pStyle w:val="B1"/>
      </w:pPr>
      <w:r>
        <w:t>Significance:</w:t>
      </w:r>
      <w:r>
        <w:tab/>
        <w:t>dual</w:t>
      </w:r>
    </w:p>
    <w:p w14:paraId="52AFC423" w14:textId="77777777" w:rsidR="007E60DF" w:rsidRDefault="007E60DF" w:rsidP="007E60DF">
      <w:pPr>
        <w:pStyle w:val="B1"/>
      </w:pPr>
      <w:r>
        <w:t>Direction:</w:t>
      </w:r>
      <w:r>
        <w:tab/>
      </w:r>
      <w:r>
        <w:tab/>
        <w:t>UE to peer UE</w:t>
      </w:r>
    </w:p>
    <w:p w14:paraId="3C0463C9" w14:textId="77777777" w:rsidR="007E60DF" w:rsidRDefault="007E60DF" w:rsidP="007E60DF">
      <w:pPr>
        <w:pStyle w:val="TH"/>
        <w:rPr>
          <w:lang w:val="fr-FR"/>
        </w:rPr>
      </w:pPr>
      <w:r>
        <w:rPr>
          <w:lang w:val="fr-FR"/>
        </w:rPr>
        <w:lastRenderedPageBreak/>
        <w:t>Table</w:t>
      </w:r>
      <w:r>
        <w:t> 10.3.18.</w:t>
      </w:r>
      <w:r>
        <w:rPr>
          <w:lang w:val="fr-FR"/>
        </w:rPr>
        <w:t>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Default="007E60DF">
            <w:pPr>
              <w:pStyle w:val="TAH"/>
            </w:pPr>
            <w:r>
              <w:t>Length</w:t>
            </w:r>
          </w:p>
        </w:tc>
      </w:tr>
      <w:tr w:rsidR="007E60DF"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Default="007E60DF">
            <w:pPr>
              <w:pStyle w:val="TAL"/>
            </w:pPr>
            <w:r>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Default="007E60DF">
            <w:pPr>
              <w:pStyle w:val="TAL"/>
            </w:pPr>
            <w:r>
              <w:t>ProSe PC5 signalling message type</w:t>
            </w:r>
          </w:p>
          <w:p w14:paraId="5C9BFE72"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Default="007E60DF">
            <w:pPr>
              <w:pStyle w:val="TAC"/>
            </w:pPr>
            <w:r>
              <w:t>1</w:t>
            </w:r>
          </w:p>
        </w:tc>
      </w:tr>
      <w:tr w:rsidR="007E60DF"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Default="007E60DF">
            <w:pPr>
              <w:pStyle w:val="TAL"/>
            </w:pPr>
            <w:r>
              <w:t>Sequence number</w:t>
            </w:r>
          </w:p>
          <w:p w14:paraId="70F6770E"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Default="007E60DF">
            <w:pPr>
              <w:pStyle w:val="TAC"/>
            </w:pPr>
            <w:r>
              <w:t>1</w:t>
            </w:r>
          </w:p>
        </w:tc>
      </w:tr>
      <w:tr w:rsidR="007E60DF"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Default="007E60DF">
            <w:pPr>
              <w:pStyle w:val="TAL"/>
            </w:pPr>
            <w:r>
              <w:rPr>
                <w:lang w:eastAsia="ja-JP"/>
              </w:rPr>
              <w:t>MSB of K</w:t>
            </w:r>
            <w:r>
              <w:rPr>
                <w:vertAlign w:val="subscript"/>
                <w:lang w:eastAsia="ja-JP"/>
              </w:rPr>
              <w:t>NRP-sess</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Default="007E60DF">
            <w:pPr>
              <w:pStyle w:val="TAL"/>
              <w:rPr>
                <w:lang w:eastAsia="ja-JP"/>
              </w:rPr>
            </w:pPr>
            <w:r>
              <w:rPr>
                <w:lang w:eastAsia="ja-JP"/>
              </w:rPr>
              <w:t>MSB of K</w:t>
            </w:r>
            <w:r>
              <w:rPr>
                <w:vertAlign w:val="subscript"/>
                <w:lang w:eastAsia="ja-JP"/>
              </w:rPr>
              <w:t xml:space="preserve">NRP-sess </w:t>
            </w:r>
            <w:r>
              <w:rPr>
                <w:lang w:eastAsia="ja-JP"/>
              </w:rPr>
              <w:t>ID</w:t>
            </w:r>
          </w:p>
          <w:p w14:paraId="319A826C" w14:textId="77777777" w:rsidR="007E60DF" w:rsidRDefault="007E60DF">
            <w:pPr>
              <w:pStyle w:val="TAL"/>
            </w:pPr>
            <w:r>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Default="007E60DF">
            <w:pPr>
              <w:pStyle w:val="TAC"/>
            </w:pPr>
            <w:r>
              <w:t>1</w:t>
            </w:r>
          </w:p>
        </w:tc>
      </w:tr>
      <w:tr w:rsidR="007E60DF"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Default="007E60DF">
            <w:pPr>
              <w:pStyle w:val="TAL"/>
              <w:rPr>
                <w:lang w:eastAsia="zh-CN"/>
              </w:rPr>
            </w:pPr>
            <w:r>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Default="007E60DF">
            <w:pPr>
              <w:pStyle w:val="TAL"/>
              <w:rPr>
                <w:lang w:eastAsia="zh-CN"/>
              </w:rPr>
            </w:pPr>
            <w:r>
              <w:rPr>
                <w:lang w:eastAsia="zh-CN"/>
              </w:rPr>
              <w:t>Layer-2 ID</w:t>
            </w:r>
          </w:p>
          <w:p w14:paraId="562B79B9" w14:textId="77777777" w:rsidR="007E60DF" w:rsidRDefault="007E60DF">
            <w:pPr>
              <w:pStyle w:val="TAL"/>
              <w:rPr>
                <w:lang w:eastAsia="zh-CN"/>
              </w:rPr>
            </w:pPr>
            <w:r>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Default="007E60DF">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Default="007E60DF">
            <w:pPr>
              <w:pStyle w:val="TAC"/>
              <w:rPr>
                <w:lang w:eastAsia="zh-CN"/>
              </w:rPr>
            </w:pPr>
            <w:r>
              <w:rPr>
                <w:lang w:eastAsia="zh-CN"/>
              </w:rPr>
              <w:t>3</w:t>
            </w:r>
          </w:p>
        </w:tc>
      </w:tr>
      <w:tr w:rsidR="007E60DF"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Default="00FC2E2C">
            <w:pPr>
              <w:pStyle w:val="TAL"/>
              <w:rPr>
                <w:lang w:eastAsia="zh-CN"/>
              </w:rPr>
            </w:pPr>
            <w:r>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Default="007E60DF">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Default="007E60DF">
            <w:pPr>
              <w:pStyle w:val="TAL"/>
            </w:pPr>
            <w:r>
              <w:t>Application layer ID</w:t>
            </w:r>
          </w:p>
          <w:p w14:paraId="2E87743E"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Default="00074830">
            <w:pPr>
              <w:pStyle w:val="TAC"/>
            </w:pPr>
            <w:r>
              <w:t>3-257</w:t>
            </w:r>
          </w:p>
        </w:tc>
      </w:tr>
      <w:tr w:rsidR="007E60DF"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Default="00FC2E2C">
            <w:pPr>
              <w:pStyle w:val="TAL"/>
              <w:rPr>
                <w:lang w:eastAsia="zh-CN"/>
              </w:rPr>
            </w:pPr>
            <w:r>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77777777" w:rsidR="007E60DF" w:rsidRDefault="007E60DF">
            <w:pPr>
              <w:pStyle w:val="TAL"/>
              <w:rPr>
                <w:lang w:eastAsia="zh-CN"/>
              </w:rPr>
            </w:pPr>
            <w:r>
              <w:rPr>
                <w:lang w:eastAsia="zh-CN"/>
              </w:rPr>
              <w:t xml:space="preserve">Source link local IPv6 address </w:t>
            </w:r>
          </w:p>
          <w:p w14:paraId="6CF8B15B" w14:textId="77777777" w:rsidR="007E60DF"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Default="007E60DF">
            <w:pPr>
              <w:pStyle w:val="TAL"/>
              <w:rPr>
                <w:lang w:eastAsia="zh-CN"/>
              </w:rPr>
            </w:pPr>
            <w:r>
              <w:rPr>
                <w:lang w:eastAsia="zh-CN"/>
              </w:rPr>
              <w:t>Link local IPv6 address</w:t>
            </w:r>
          </w:p>
          <w:p w14:paraId="20DD6C67" w14:textId="77777777" w:rsidR="007E60DF" w:rsidRDefault="007E60DF">
            <w:pPr>
              <w:pStyle w:val="TAL"/>
              <w:rPr>
                <w:lang w:eastAsia="zh-CN"/>
              </w:rPr>
            </w:pPr>
            <w:r>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Default="007E60DF">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Default="007E60DF">
            <w:pPr>
              <w:pStyle w:val="TAC"/>
              <w:rPr>
                <w:lang w:eastAsia="zh-CN"/>
              </w:rPr>
            </w:pPr>
            <w:r>
              <w:rPr>
                <w:lang w:eastAsia="zh-CN"/>
              </w:rPr>
              <w:t>17</w:t>
            </w:r>
          </w:p>
        </w:tc>
      </w:tr>
    </w:tbl>
    <w:p w14:paraId="69A9AE53" w14:textId="77777777" w:rsidR="007E60DF" w:rsidRPr="00DF0AEF" w:rsidRDefault="007E60DF" w:rsidP="007E60DF">
      <w:pPr>
        <w:pStyle w:val="40"/>
      </w:pPr>
      <w:bookmarkStart w:id="2138" w:name="_Toc68196397"/>
      <w:bookmarkStart w:id="2139" w:name="_Toc59209068"/>
      <w:bookmarkStart w:id="2140" w:name="_Toc51951291"/>
      <w:bookmarkStart w:id="2141" w:name="_Toc45882741"/>
      <w:bookmarkStart w:id="2142" w:name="_Toc45282355"/>
      <w:bookmarkStart w:id="2143" w:name="_Toc94175807"/>
      <w:r w:rsidRPr="00DF0AEF">
        <w:t>10.3.18</w:t>
      </w:r>
      <w:r>
        <w:t>.</w:t>
      </w:r>
      <w:r>
        <w:rPr>
          <w:lang w:eastAsia="zh-CN"/>
        </w:rPr>
        <w:t>2</w:t>
      </w:r>
      <w:r>
        <w:tab/>
      </w:r>
      <w:r>
        <w:rPr>
          <w:lang w:eastAsia="zh-CN"/>
        </w:rPr>
        <w:t>Source user info</w:t>
      </w:r>
      <w:bookmarkEnd w:id="2138"/>
      <w:bookmarkEnd w:id="2139"/>
      <w:bookmarkEnd w:id="2140"/>
      <w:bookmarkEnd w:id="2141"/>
      <w:bookmarkEnd w:id="2142"/>
      <w:bookmarkEnd w:id="2143"/>
    </w:p>
    <w:p w14:paraId="2D918922" w14:textId="77777777" w:rsidR="007E60DF" w:rsidRDefault="007E60DF" w:rsidP="007E60DF">
      <w:pPr>
        <w:rPr>
          <w:lang w:eastAsia="zh-CN"/>
        </w:rPr>
      </w:pPr>
      <w:r>
        <w:rPr>
          <w:lang w:eastAsia="zh-CN"/>
        </w:rPr>
        <w:t>This IE is included when the initiating UE receives a new application layer ID.</w:t>
      </w:r>
    </w:p>
    <w:p w14:paraId="4346B52B" w14:textId="77777777" w:rsidR="007E60DF" w:rsidRDefault="007E60DF" w:rsidP="007E60DF">
      <w:pPr>
        <w:pStyle w:val="40"/>
      </w:pPr>
      <w:bookmarkStart w:id="2144" w:name="_Toc68196398"/>
      <w:bookmarkStart w:id="2145" w:name="_Toc59209069"/>
      <w:bookmarkStart w:id="2146" w:name="_Toc51951292"/>
      <w:bookmarkStart w:id="2147" w:name="_Toc45882742"/>
      <w:bookmarkStart w:id="2148" w:name="_Toc45282356"/>
      <w:bookmarkStart w:id="2149" w:name="_Toc94175808"/>
      <w:r w:rsidRPr="00DF0AEF">
        <w:t>10.3.18</w:t>
      </w:r>
      <w:r>
        <w:t>.</w:t>
      </w:r>
      <w:r>
        <w:rPr>
          <w:lang w:eastAsia="zh-CN"/>
        </w:rPr>
        <w:t>3</w:t>
      </w:r>
      <w:r>
        <w:tab/>
        <w:t xml:space="preserve">Source </w:t>
      </w:r>
      <w:r>
        <w:rPr>
          <w:lang w:eastAsia="zh-CN"/>
        </w:rPr>
        <w:t>link local IPv6 address</w:t>
      </w:r>
      <w:bookmarkEnd w:id="2144"/>
      <w:bookmarkEnd w:id="2145"/>
      <w:bookmarkEnd w:id="2146"/>
      <w:bookmarkEnd w:id="2147"/>
      <w:bookmarkEnd w:id="2148"/>
      <w:bookmarkEnd w:id="2149"/>
    </w:p>
    <w:p w14:paraId="0AA107F8" w14:textId="496AD6BC" w:rsidR="007E60DF" w:rsidRDefault="007E60DF" w:rsidP="007E60DF">
      <w:r>
        <w:t>This IE is included when the link local IPv6 address changes at the initiating UE</w:t>
      </w:r>
      <w:r w:rsidR="007371A3">
        <w:t xml:space="preserve"> </w:t>
      </w:r>
      <w:r w:rsidR="007371A3">
        <w:rPr>
          <w:lang w:val="en-US"/>
        </w:rPr>
        <w:t xml:space="preserve">and the </w:t>
      </w:r>
      <w:r w:rsidR="007371A3">
        <w:t xml:space="preserve">5G ProSe direct link </w:t>
      </w:r>
      <w:r w:rsidR="007371A3">
        <w:rPr>
          <w:lang w:val="en-US"/>
        </w:rPr>
        <w:t xml:space="preserve">is not </w:t>
      </w:r>
      <w:r w:rsidR="007371A3">
        <w:t>for 5G ProSe direct communication</w:t>
      </w:r>
      <w:r w:rsidR="007371A3">
        <w:rPr>
          <w:lang w:val="en-US"/>
        </w:rPr>
        <w:t xml:space="preserve"> between layer-2 remote UE and layer-2 UE-to-network relay UE</w:t>
      </w:r>
      <w:r>
        <w:t>.</w:t>
      </w:r>
    </w:p>
    <w:p w14:paraId="5EBB644C" w14:textId="77777777" w:rsidR="007E60DF" w:rsidRDefault="007E60DF" w:rsidP="007E60DF">
      <w:pPr>
        <w:pStyle w:val="30"/>
        <w:rPr>
          <w:lang w:val="en-US" w:eastAsia="zh-CN"/>
        </w:rPr>
      </w:pPr>
      <w:bookmarkStart w:id="2150" w:name="_Toc68196399"/>
      <w:bookmarkStart w:id="2151" w:name="_Toc59209070"/>
      <w:bookmarkStart w:id="2152" w:name="_Toc51951293"/>
      <w:bookmarkStart w:id="2153" w:name="_Toc45882743"/>
      <w:bookmarkStart w:id="2154" w:name="_Toc45282357"/>
      <w:bookmarkStart w:id="2155" w:name="_Toc94175809"/>
      <w:r>
        <w:rPr>
          <w:lang w:val="en-US" w:eastAsia="zh-CN"/>
        </w:rPr>
        <w:t>10.3.19</w:t>
      </w:r>
      <w:r>
        <w:tab/>
        <w:t xml:space="preserve">ProSe direct link </w:t>
      </w:r>
      <w:r>
        <w:rPr>
          <w:lang w:val="en-US" w:eastAsia="zh-CN"/>
        </w:rPr>
        <w:t>identifier update accept</w:t>
      </w:r>
      <w:bookmarkEnd w:id="2150"/>
      <w:bookmarkEnd w:id="2151"/>
      <w:bookmarkEnd w:id="2152"/>
      <w:bookmarkEnd w:id="2153"/>
      <w:bookmarkEnd w:id="2154"/>
      <w:bookmarkEnd w:id="2155"/>
    </w:p>
    <w:p w14:paraId="5603A215" w14:textId="77777777" w:rsidR="007E60DF" w:rsidRDefault="007E60DF" w:rsidP="007E60DF">
      <w:pPr>
        <w:pStyle w:val="40"/>
      </w:pPr>
      <w:bookmarkStart w:id="2156" w:name="_Toc68196400"/>
      <w:bookmarkStart w:id="2157" w:name="_Toc59209071"/>
      <w:bookmarkStart w:id="2158" w:name="_Toc51951294"/>
      <w:bookmarkStart w:id="2159" w:name="_Toc45882744"/>
      <w:bookmarkStart w:id="2160" w:name="_Toc45282358"/>
      <w:bookmarkStart w:id="2161" w:name="_Toc94175810"/>
      <w:r>
        <w:rPr>
          <w:lang w:val="en-US" w:eastAsia="zh-CN"/>
        </w:rPr>
        <w:t>10.3.19.1</w:t>
      </w:r>
      <w:r>
        <w:tab/>
        <w:t>Message definition</w:t>
      </w:r>
      <w:bookmarkEnd w:id="2156"/>
      <w:bookmarkEnd w:id="2157"/>
      <w:bookmarkEnd w:id="2158"/>
      <w:bookmarkEnd w:id="2159"/>
      <w:bookmarkEnd w:id="2160"/>
      <w:bookmarkEnd w:id="2161"/>
    </w:p>
    <w:p w14:paraId="646DDDBD" w14:textId="77777777" w:rsidR="007E60DF" w:rsidRDefault="007E60DF" w:rsidP="007E60DF">
      <w:r>
        <w:t xml:space="preserve">This message is sent by the UE to another peer UE to indicate that the link </w:t>
      </w:r>
      <w:r>
        <w:rPr>
          <w:lang w:val="en-US" w:eastAsia="zh-CN"/>
        </w:rPr>
        <w:t>identifier update</w:t>
      </w:r>
      <w:r>
        <w:t xml:space="preserve"> request is accepted. See table </w:t>
      </w:r>
      <w:r>
        <w:rPr>
          <w:lang w:val="en-US" w:eastAsia="zh-CN"/>
        </w:rPr>
        <w:t>10.3.19.1.1</w:t>
      </w:r>
      <w:r>
        <w:t>.</w:t>
      </w:r>
    </w:p>
    <w:p w14:paraId="65E07AE4" w14:textId="77777777" w:rsidR="007E60DF" w:rsidRDefault="007E60DF" w:rsidP="007E60DF">
      <w:pPr>
        <w:pStyle w:val="B1"/>
      </w:pPr>
      <w:r>
        <w:t>Message type:</w:t>
      </w:r>
      <w:r>
        <w:tab/>
        <w:t>PROSE DIRECT LINK IDENTIFIER UPDATE ACCEPT</w:t>
      </w:r>
    </w:p>
    <w:p w14:paraId="6FD777DC" w14:textId="77777777" w:rsidR="007E60DF" w:rsidRDefault="007E60DF" w:rsidP="007E60DF">
      <w:pPr>
        <w:pStyle w:val="B1"/>
      </w:pPr>
      <w:r>
        <w:t>Significance:</w:t>
      </w:r>
      <w:r>
        <w:tab/>
        <w:t>dual</w:t>
      </w:r>
    </w:p>
    <w:p w14:paraId="381E1681" w14:textId="77777777" w:rsidR="007E60DF" w:rsidRDefault="007E60DF" w:rsidP="007E60DF">
      <w:pPr>
        <w:pStyle w:val="B1"/>
      </w:pPr>
      <w:r>
        <w:t>Direction:</w:t>
      </w:r>
      <w:r>
        <w:tab/>
      </w:r>
      <w:r>
        <w:tab/>
        <w:t>UE to peer UE</w:t>
      </w:r>
    </w:p>
    <w:p w14:paraId="755215C5" w14:textId="77777777" w:rsidR="007E60DF" w:rsidRDefault="007E60DF" w:rsidP="007E60DF">
      <w:pPr>
        <w:pStyle w:val="TH"/>
      </w:pPr>
      <w:r>
        <w:t>Table </w:t>
      </w:r>
      <w:r>
        <w:rPr>
          <w:lang w:val="en-US" w:eastAsia="zh-CN"/>
        </w:rPr>
        <w:t>10.3.19.1.1</w:t>
      </w:r>
      <w:r>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Default="007E60DF">
            <w:pPr>
              <w:pStyle w:val="TAH"/>
            </w:pPr>
            <w:r>
              <w:t>Length</w:t>
            </w:r>
          </w:p>
        </w:tc>
      </w:tr>
      <w:tr w:rsidR="007E60DF"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Default="007E60DF">
            <w:pPr>
              <w:pStyle w:val="TAL"/>
            </w:pPr>
            <w:r>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Default="007E60DF">
            <w:pPr>
              <w:pStyle w:val="TAL"/>
            </w:pPr>
            <w:r>
              <w:t>ProSe PC5 signalling message type</w:t>
            </w:r>
          </w:p>
          <w:p w14:paraId="3DCA52C3"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Default="007E60DF">
            <w:pPr>
              <w:pStyle w:val="TAC"/>
            </w:pPr>
            <w:r>
              <w:t>1</w:t>
            </w:r>
          </w:p>
        </w:tc>
      </w:tr>
      <w:tr w:rsidR="007E60DF"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Default="007E60DF">
            <w:pPr>
              <w:pStyle w:val="TAL"/>
            </w:pPr>
            <w:r>
              <w:t>Sequence number</w:t>
            </w:r>
          </w:p>
          <w:p w14:paraId="52FDB560"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Default="007E60DF">
            <w:pPr>
              <w:pStyle w:val="TAC"/>
              <w:rPr>
                <w:lang w:eastAsia="zh-CN"/>
              </w:rPr>
            </w:pPr>
            <w:r>
              <w:rPr>
                <w:lang w:eastAsia="zh-CN"/>
              </w:rPr>
              <w:t>1</w:t>
            </w:r>
          </w:p>
        </w:tc>
      </w:tr>
      <w:tr w:rsidR="007E60DF"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Default="007E60DF">
            <w:pPr>
              <w:pStyle w:val="TAL"/>
              <w:rPr>
                <w:lang w:eastAsia="ja-JP"/>
              </w:rPr>
            </w:pPr>
            <w:r>
              <w:rPr>
                <w:lang w:eastAsia="ja-JP"/>
              </w:rPr>
              <w:t>LSB of K</w:t>
            </w:r>
            <w:r>
              <w:rPr>
                <w:vertAlign w:val="subscript"/>
                <w:lang w:eastAsia="ja-JP"/>
              </w:rPr>
              <w:t xml:space="preserve">NRP-sess </w:t>
            </w:r>
            <w:r>
              <w:rPr>
                <w:lang w:eastAsia="ja-JP"/>
              </w:rPr>
              <w:t>ID</w:t>
            </w:r>
          </w:p>
          <w:p w14:paraId="366574D3" w14:textId="77777777" w:rsidR="007E60DF" w:rsidRDefault="007E60DF">
            <w:pPr>
              <w:pStyle w:val="TAL"/>
              <w:rPr>
                <w:lang w:val="en-US" w:eastAsia="zh-CN"/>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Default="007E60DF">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Default="007E60DF">
            <w:pPr>
              <w:pStyle w:val="TAC"/>
              <w:rPr>
                <w:lang w:eastAsia="zh-CN"/>
              </w:rPr>
            </w:pPr>
            <w:r>
              <w:rPr>
                <w:lang w:eastAsia="zh-CN"/>
              </w:rPr>
              <w:t>1</w:t>
            </w:r>
          </w:p>
        </w:tc>
      </w:tr>
      <w:tr w:rsidR="007E60DF"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Default="007E60DF">
            <w:pPr>
              <w:pStyle w:val="TAL"/>
              <w:rPr>
                <w:lang w:eastAsia="ja-JP"/>
              </w:rPr>
            </w:pPr>
            <w:r>
              <w:rPr>
                <w:lang w:eastAsia="ja-JP"/>
              </w:rPr>
              <w:t>MSB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Default="007E60DF">
            <w:pPr>
              <w:pStyle w:val="TAL"/>
              <w:rPr>
                <w:lang w:eastAsia="ja-JP"/>
              </w:rPr>
            </w:pPr>
            <w:r>
              <w:rPr>
                <w:lang w:eastAsia="ja-JP"/>
              </w:rPr>
              <w:t>MSB of K</w:t>
            </w:r>
            <w:r>
              <w:rPr>
                <w:vertAlign w:val="subscript"/>
                <w:lang w:eastAsia="ja-JP"/>
              </w:rPr>
              <w:t xml:space="preserve">NRP-sess </w:t>
            </w:r>
            <w:r>
              <w:rPr>
                <w:lang w:eastAsia="ja-JP"/>
              </w:rPr>
              <w:t>ID</w:t>
            </w:r>
          </w:p>
          <w:p w14:paraId="2E6E8B8F" w14:textId="77777777" w:rsidR="007E60DF" w:rsidRDefault="007E60DF">
            <w:pPr>
              <w:pStyle w:val="TAL"/>
              <w:rPr>
                <w:lang w:eastAsia="ja-JP"/>
              </w:rPr>
            </w:pPr>
            <w:r>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Default="007E60DF">
            <w:pPr>
              <w:pStyle w:val="TAC"/>
              <w:rPr>
                <w:lang w:val="en-US" w:eastAsia="zh-CN"/>
              </w:rPr>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Default="007E60DF">
            <w:pPr>
              <w:pStyle w:val="TAC"/>
              <w:rPr>
                <w:lang w:eastAsia="zh-CN"/>
              </w:rPr>
            </w:pPr>
            <w:r>
              <w:t>1</w:t>
            </w:r>
          </w:p>
        </w:tc>
      </w:tr>
      <w:tr w:rsidR="007E60DF"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Default="007E60DF">
            <w:pPr>
              <w:pStyle w:val="TAL"/>
              <w:rPr>
                <w:lang w:eastAsia="ja-JP"/>
              </w:rPr>
            </w:pPr>
            <w:r>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Default="007E60DF">
            <w:pPr>
              <w:pStyle w:val="TAL"/>
              <w:rPr>
                <w:lang w:eastAsia="zh-CN"/>
              </w:rPr>
            </w:pPr>
            <w:r>
              <w:rPr>
                <w:lang w:eastAsia="zh-CN"/>
              </w:rPr>
              <w:t>Layer-2 ID</w:t>
            </w:r>
          </w:p>
          <w:p w14:paraId="180281F8" w14:textId="77777777" w:rsidR="007E60DF" w:rsidRDefault="007E60DF">
            <w:pPr>
              <w:pStyle w:val="TAL"/>
              <w:rPr>
                <w:lang w:eastAsia="ja-JP"/>
              </w:rPr>
            </w:pPr>
            <w:r>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Default="007E60DF">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Default="007E60DF">
            <w:pPr>
              <w:pStyle w:val="TAC"/>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Default="007E60DF">
            <w:pPr>
              <w:pStyle w:val="TAC"/>
            </w:pPr>
            <w:r>
              <w:rPr>
                <w:lang w:eastAsia="zh-CN"/>
              </w:rPr>
              <w:t>3</w:t>
            </w:r>
          </w:p>
        </w:tc>
      </w:tr>
      <w:tr w:rsidR="007E60DF"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Default="007E60DF">
            <w:pPr>
              <w:pStyle w:val="TAL"/>
            </w:pPr>
            <w:r>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Default="007E60DF">
            <w:pPr>
              <w:pStyle w:val="TAL"/>
              <w:rPr>
                <w:lang w:val="en-US" w:eastAsia="zh-CN"/>
              </w:rPr>
            </w:pPr>
            <w:r>
              <w:rPr>
                <w:lang w:val="en-US" w:eastAsia="zh-CN"/>
              </w:rPr>
              <w:t>Layer-2 ID</w:t>
            </w:r>
          </w:p>
          <w:p w14:paraId="1E668FF4" w14:textId="77777777" w:rsidR="007E60DF" w:rsidRDefault="007E60DF">
            <w:pPr>
              <w:pStyle w:val="TAL"/>
              <w:rPr>
                <w:lang w:val="en-US" w:eastAsia="zh-CN"/>
              </w:rPr>
            </w:pPr>
            <w:r>
              <w:rPr>
                <w:lang w:val="en-US"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Default="007E60DF">
            <w:pPr>
              <w:pStyle w:val="TAC"/>
            </w:pPr>
            <w:r>
              <w:t>3</w:t>
            </w:r>
          </w:p>
        </w:tc>
      </w:tr>
      <w:tr w:rsidR="007E60DF"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Default="007E60DF">
            <w:pPr>
              <w:pStyle w:val="TAL"/>
              <w:rPr>
                <w:lang w:eastAsia="zh-CN"/>
              </w:rPr>
            </w:pPr>
            <w:r>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Default="007E60DF">
            <w:pPr>
              <w:pStyle w:val="TAL"/>
              <w:rPr>
                <w:lang w:eastAsia="ja-JP"/>
              </w:rPr>
            </w:pPr>
            <w:r>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Default="007E60DF">
            <w:pPr>
              <w:pStyle w:val="TAL"/>
              <w:rPr>
                <w:lang w:val="en-US" w:eastAsia="zh-CN"/>
              </w:rPr>
            </w:pPr>
            <w:r>
              <w:rPr>
                <w:lang w:val="en-US" w:eastAsia="zh-CN"/>
              </w:rPr>
              <w:t>Application layer ID</w:t>
            </w:r>
          </w:p>
          <w:p w14:paraId="2A08CD7D" w14:textId="77777777" w:rsidR="007E60DF" w:rsidRDefault="007E60DF">
            <w:pPr>
              <w:pStyle w:val="TAL"/>
              <w:rPr>
                <w:lang w:eastAsia="ja-JP"/>
              </w:rPr>
            </w:pPr>
            <w:r>
              <w:rPr>
                <w:lang w:val="en-US"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Default="007E60DF">
            <w:pPr>
              <w:pStyle w:val="TAC"/>
              <w:rPr>
                <w:lang w:val="en-US"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Default="00074830">
            <w:pPr>
              <w:pStyle w:val="TAC"/>
              <w:rPr>
                <w:lang w:eastAsia="zh-CN"/>
              </w:rPr>
            </w:pPr>
            <w:r>
              <w:t>3-257</w:t>
            </w:r>
          </w:p>
        </w:tc>
      </w:tr>
      <w:tr w:rsidR="007E60DF"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Default="00FC2E2C">
            <w:pPr>
              <w:pStyle w:val="TAL"/>
              <w:rPr>
                <w:lang w:eastAsia="zh-CN"/>
              </w:rPr>
            </w:pPr>
            <w:r>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7777777" w:rsidR="007E60DF" w:rsidRDefault="007E60DF">
            <w:pPr>
              <w:pStyle w:val="TAL"/>
            </w:pPr>
            <w:r>
              <w:t xml:space="preserve">Target link local IPv6 address </w:t>
            </w:r>
          </w:p>
          <w:p w14:paraId="41290376" w14:textId="77777777" w:rsidR="007E60DF"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Default="007E60DF">
            <w:pPr>
              <w:pStyle w:val="TAL"/>
              <w:rPr>
                <w:lang w:val="en-US" w:eastAsia="zh-CN"/>
              </w:rPr>
            </w:pPr>
            <w:r>
              <w:rPr>
                <w:lang w:val="en-US" w:eastAsia="zh-CN"/>
              </w:rPr>
              <w:t>Link local IPv6 address</w:t>
            </w:r>
          </w:p>
          <w:p w14:paraId="2D1E5A4E" w14:textId="77777777" w:rsidR="007E60DF" w:rsidRDefault="007E60DF">
            <w:pPr>
              <w:pStyle w:val="TAL"/>
              <w:rPr>
                <w:lang w:val="en-US" w:eastAsia="zh-CN"/>
              </w:rPr>
            </w:pPr>
            <w:r>
              <w:rPr>
                <w:lang w:val="en-US"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Default="007E60DF">
            <w:pPr>
              <w:pStyle w:val="TAC"/>
            </w:pPr>
            <w:r>
              <w:t>17</w:t>
            </w:r>
          </w:p>
        </w:tc>
      </w:tr>
      <w:tr w:rsidR="007E60DF"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Default="00FC2E2C">
            <w:pPr>
              <w:pStyle w:val="TAL"/>
              <w:rPr>
                <w:lang w:eastAsia="zh-CN"/>
              </w:rPr>
            </w:pPr>
            <w:r>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Default="007E60DF">
            <w:pPr>
              <w:pStyle w:val="TAL"/>
              <w:rPr>
                <w:lang w:eastAsia="zh-CN"/>
              </w:rPr>
            </w:pPr>
            <w:r>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Default="007E60DF">
            <w:pPr>
              <w:pStyle w:val="TAL"/>
              <w:rPr>
                <w:lang w:val="en-US" w:eastAsia="zh-CN"/>
              </w:rPr>
            </w:pPr>
            <w:r>
              <w:rPr>
                <w:lang w:val="en-US" w:eastAsia="zh-CN"/>
              </w:rPr>
              <w:t>Application layer ID</w:t>
            </w:r>
          </w:p>
          <w:p w14:paraId="76455A31"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Default="00074830">
            <w:pPr>
              <w:pStyle w:val="TAC"/>
            </w:pPr>
            <w:r>
              <w:t>3-257</w:t>
            </w:r>
          </w:p>
        </w:tc>
      </w:tr>
      <w:tr w:rsidR="007E60DF"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Default="00FC2E2C">
            <w:pPr>
              <w:pStyle w:val="TAL"/>
              <w:rPr>
                <w:lang w:eastAsia="zh-CN"/>
              </w:rPr>
            </w:pPr>
            <w:r>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Default="007E60DF">
            <w:pPr>
              <w:pStyle w:val="TAL"/>
              <w:rPr>
                <w:lang w:eastAsia="zh-CN"/>
              </w:rPr>
            </w:pPr>
            <w:r>
              <w:rPr>
                <w:lang w:eastAsia="zh-CN"/>
              </w:rPr>
              <w:t>Source</w:t>
            </w:r>
            <w:r>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Default="007E60DF">
            <w:pPr>
              <w:pStyle w:val="TAL"/>
            </w:pPr>
            <w:r>
              <w:t>Link local IPv6 address</w:t>
            </w:r>
          </w:p>
          <w:p w14:paraId="131F2C2E" w14:textId="77777777" w:rsidR="007E60DF" w:rsidRDefault="007E60DF">
            <w:pPr>
              <w:pStyle w:val="TAL"/>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Default="007E60DF">
            <w:pPr>
              <w:pStyle w:val="TAC"/>
            </w:pPr>
            <w:r>
              <w:t>17</w:t>
            </w:r>
          </w:p>
        </w:tc>
      </w:tr>
    </w:tbl>
    <w:p w14:paraId="66007590" w14:textId="77777777" w:rsidR="007E60DF" w:rsidRDefault="007E60DF" w:rsidP="00123C9D">
      <w:pPr>
        <w:rPr>
          <w:lang w:val="en-US" w:eastAsia="zh-CN"/>
        </w:rPr>
      </w:pPr>
      <w:bookmarkStart w:id="2162" w:name="_Toc45882745"/>
      <w:bookmarkStart w:id="2163" w:name="_Toc45282359"/>
    </w:p>
    <w:p w14:paraId="3AAB081A" w14:textId="77777777" w:rsidR="007E60DF" w:rsidRPr="00DF0AEF" w:rsidRDefault="007E60DF" w:rsidP="007E60DF">
      <w:pPr>
        <w:pStyle w:val="40"/>
      </w:pPr>
      <w:bookmarkStart w:id="2164" w:name="_Toc68196401"/>
      <w:bookmarkStart w:id="2165" w:name="_Toc59209072"/>
      <w:bookmarkStart w:id="2166" w:name="_Toc51951295"/>
      <w:bookmarkStart w:id="2167" w:name="_Toc94175811"/>
      <w:r w:rsidRPr="00DF0AEF">
        <w:lastRenderedPageBreak/>
        <w:t>10.3.19</w:t>
      </w:r>
      <w:r>
        <w:t>.</w:t>
      </w:r>
      <w:r>
        <w:rPr>
          <w:lang w:eastAsia="zh-CN"/>
        </w:rPr>
        <w:t>2</w:t>
      </w:r>
      <w:r>
        <w:tab/>
      </w:r>
      <w:r>
        <w:rPr>
          <w:lang w:eastAsia="zh-CN"/>
        </w:rPr>
        <w:t>Target user info</w:t>
      </w:r>
      <w:bookmarkEnd w:id="2162"/>
      <w:bookmarkEnd w:id="2163"/>
      <w:bookmarkEnd w:id="2164"/>
      <w:bookmarkEnd w:id="2165"/>
      <w:bookmarkEnd w:id="2166"/>
      <w:bookmarkEnd w:id="2167"/>
    </w:p>
    <w:p w14:paraId="4E62B1C6" w14:textId="77777777" w:rsidR="007E60DF" w:rsidRDefault="007E60DF" w:rsidP="007E60DF">
      <w:pPr>
        <w:rPr>
          <w:lang w:eastAsia="zh-CN"/>
        </w:rPr>
      </w:pPr>
      <w:r>
        <w:rPr>
          <w:lang w:eastAsia="zh-CN"/>
        </w:rPr>
        <w:t>This IE is included if the target UE receives the Source user info IE in the PROSE DIRECT LINK IDENTIFIER UPDATE REQUEST message.</w:t>
      </w:r>
    </w:p>
    <w:p w14:paraId="3B4ADB16" w14:textId="77777777" w:rsidR="007E60DF" w:rsidRDefault="007E60DF" w:rsidP="007E60DF">
      <w:pPr>
        <w:pStyle w:val="40"/>
      </w:pPr>
      <w:bookmarkStart w:id="2168" w:name="_Toc68196402"/>
      <w:bookmarkStart w:id="2169" w:name="_Toc59209073"/>
      <w:bookmarkStart w:id="2170" w:name="_Toc51951296"/>
      <w:bookmarkStart w:id="2171" w:name="_Toc45882747"/>
      <w:bookmarkStart w:id="2172" w:name="_Toc45282361"/>
      <w:bookmarkStart w:id="2173" w:name="_Toc94175812"/>
      <w:r w:rsidRPr="00DF0AEF">
        <w:t>10.3.19</w:t>
      </w:r>
      <w:r>
        <w:t>.3</w:t>
      </w:r>
      <w:r>
        <w:tab/>
        <w:t xml:space="preserve">Target </w:t>
      </w:r>
      <w:r>
        <w:rPr>
          <w:lang w:eastAsia="zh-CN"/>
        </w:rPr>
        <w:t>link local IPv6 address</w:t>
      </w:r>
      <w:bookmarkEnd w:id="2168"/>
      <w:bookmarkEnd w:id="2169"/>
      <w:bookmarkEnd w:id="2170"/>
      <w:bookmarkEnd w:id="2171"/>
      <w:bookmarkEnd w:id="2172"/>
      <w:bookmarkEnd w:id="2173"/>
    </w:p>
    <w:p w14:paraId="41C3B2E2" w14:textId="77777777" w:rsidR="007E60DF" w:rsidRDefault="007E60DF" w:rsidP="007E60DF">
      <w:r>
        <w:t xml:space="preserve">This IE is included if the target UE receives the </w:t>
      </w:r>
      <w:r>
        <w:rPr>
          <w:lang w:eastAsia="zh-CN"/>
        </w:rPr>
        <w:t>S</w:t>
      </w:r>
      <w:r>
        <w:t>ource link local IPv6 address</w:t>
      </w:r>
      <w:r>
        <w:rPr>
          <w:lang w:eastAsia="zh-CN"/>
        </w:rPr>
        <w:t xml:space="preserve"> IE</w:t>
      </w:r>
      <w:r>
        <w:t xml:space="preserve"> in the PROSE DIRECT LINK IDENTIFIER UPDATE REQUEST message.</w:t>
      </w:r>
    </w:p>
    <w:p w14:paraId="0BB2646B" w14:textId="77777777" w:rsidR="007E60DF" w:rsidRDefault="007E60DF" w:rsidP="007E60DF">
      <w:pPr>
        <w:pStyle w:val="40"/>
      </w:pPr>
      <w:bookmarkStart w:id="2174" w:name="_Toc68196403"/>
      <w:bookmarkStart w:id="2175" w:name="_Toc59209074"/>
      <w:bookmarkStart w:id="2176" w:name="_Toc51951297"/>
      <w:bookmarkStart w:id="2177" w:name="_Toc45882748"/>
      <w:bookmarkStart w:id="2178" w:name="_Toc45282362"/>
      <w:bookmarkStart w:id="2179" w:name="_Toc94175813"/>
      <w:r w:rsidRPr="00DF0AEF">
        <w:t>10.3.19</w:t>
      </w:r>
      <w:r>
        <w:t>.4</w:t>
      </w:r>
      <w:r w:rsidRPr="00DF0AEF">
        <w:tab/>
      </w:r>
      <w:r>
        <w:t>Source user info</w:t>
      </w:r>
      <w:bookmarkEnd w:id="2174"/>
      <w:bookmarkEnd w:id="2175"/>
      <w:bookmarkEnd w:id="2176"/>
      <w:bookmarkEnd w:id="2177"/>
      <w:bookmarkEnd w:id="2178"/>
      <w:bookmarkEnd w:id="2179"/>
    </w:p>
    <w:p w14:paraId="55C307F4" w14:textId="77777777" w:rsidR="007E60DF" w:rsidRDefault="007E60DF" w:rsidP="007E60DF">
      <w:r>
        <w:rPr>
          <w:lang w:eastAsia="zh-CN"/>
        </w:rPr>
        <w:t>This IE is included when the application layer ID changes at the target UE and the target UE receives a new application layer ID from the upper layers.</w:t>
      </w:r>
    </w:p>
    <w:p w14:paraId="3615067D" w14:textId="77777777" w:rsidR="007E60DF" w:rsidRDefault="007E60DF" w:rsidP="007E60DF">
      <w:pPr>
        <w:pStyle w:val="40"/>
      </w:pPr>
      <w:bookmarkStart w:id="2180" w:name="_Toc68196404"/>
      <w:bookmarkStart w:id="2181" w:name="_Toc59209075"/>
      <w:bookmarkStart w:id="2182" w:name="_Toc51951298"/>
      <w:bookmarkStart w:id="2183" w:name="_Toc45882749"/>
      <w:bookmarkStart w:id="2184" w:name="_Toc45282363"/>
      <w:bookmarkStart w:id="2185" w:name="_Toc94175814"/>
      <w:r w:rsidRPr="00DF0AEF">
        <w:t>10.3.19</w:t>
      </w:r>
      <w:r>
        <w:t>.5</w:t>
      </w:r>
      <w:r w:rsidRPr="00DF0AEF">
        <w:tab/>
      </w:r>
      <w:r>
        <w:t>Source link local IPv6 address</w:t>
      </w:r>
      <w:bookmarkEnd w:id="2180"/>
      <w:bookmarkEnd w:id="2181"/>
      <w:bookmarkEnd w:id="2182"/>
      <w:bookmarkEnd w:id="2183"/>
      <w:bookmarkEnd w:id="2184"/>
      <w:bookmarkEnd w:id="2185"/>
    </w:p>
    <w:p w14:paraId="5FA6C3FF" w14:textId="15C23867" w:rsidR="007E60DF" w:rsidRDefault="007E60DF" w:rsidP="007E60DF">
      <w:r>
        <w:t xml:space="preserve">This IE is included when the </w:t>
      </w:r>
      <w:r>
        <w:rPr>
          <w:lang w:eastAsia="zh-CN"/>
        </w:rPr>
        <w:t>l</w:t>
      </w:r>
      <w:r>
        <w:t xml:space="preserve">ink local IPv6 address changes at </w:t>
      </w:r>
      <w:r>
        <w:rPr>
          <w:lang w:eastAsia="zh-CN"/>
        </w:rPr>
        <w:t xml:space="preserve">the </w:t>
      </w:r>
      <w:r>
        <w:t>target UE</w:t>
      </w:r>
      <w:r w:rsidRPr="00826ACB">
        <w:t xml:space="preserve"> and the target UE receives a new </w:t>
      </w:r>
      <w:r w:rsidRPr="00826ACB">
        <w:rPr>
          <w:lang w:eastAsia="zh-CN"/>
        </w:rPr>
        <w:t>L</w:t>
      </w:r>
      <w:r w:rsidRPr="00826ACB">
        <w:t>ink local IPv6 address from the upper layers</w:t>
      </w:r>
      <w:r w:rsidR="00577B21">
        <w:t xml:space="preserve">, </w:t>
      </w:r>
      <w:r w:rsidR="00577B21">
        <w:rPr>
          <w:lang w:val="en-US"/>
        </w:rPr>
        <w:t xml:space="preserve">and the </w:t>
      </w:r>
      <w:r w:rsidR="00577B21">
        <w:t xml:space="preserve">5G ProSe direct link </w:t>
      </w:r>
      <w:r w:rsidR="00577B21">
        <w:rPr>
          <w:lang w:val="en-US"/>
        </w:rPr>
        <w:t xml:space="preserve">is not </w:t>
      </w:r>
      <w:r w:rsidR="00577B21">
        <w:t>for 5G ProSe direct communication</w:t>
      </w:r>
      <w:r w:rsidR="00577B21">
        <w:rPr>
          <w:lang w:val="en-US"/>
        </w:rPr>
        <w:t xml:space="preserve"> between layer-2 remote UE and layer-2 UE-to-network relay UE</w:t>
      </w:r>
      <w:r>
        <w:t>.</w:t>
      </w:r>
    </w:p>
    <w:p w14:paraId="1BB9FEA2" w14:textId="77777777" w:rsidR="007E60DF" w:rsidRDefault="007E60DF" w:rsidP="007E60DF">
      <w:pPr>
        <w:pStyle w:val="30"/>
        <w:rPr>
          <w:lang w:val="en-US" w:eastAsia="zh-CN"/>
        </w:rPr>
      </w:pPr>
      <w:bookmarkStart w:id="2186" w:name="_Toc68196405"/>
      <w:bookmarkStart w:id="2187" w:name="_Toc59209076"/>
      <w:bookmarkStart w:id="2188" w:name="_Toc51951299"/>
      <w:bookmarkStart w:id="2189" w:name="_Toc45882750"/>
      <w:bookmarkStart w:id="2190" w:name="_Toc45282364"/>
      <w:bookmarkStart w:id="2191" w:name="_Toc94175815"/>
      <w:r>
        <w:rPr>
          <w:lang w:val="en-US" w:eastAsia="zh-CN"/>
        </w:rPr>
        <w:t>10.3.20</w:t>
      </w:r>
      <w:r>
        <w:tab/>
        <w:t xml:space="preserve">ProSe direct link </w:t>
      </w:r>
      <w:r>
        <w:rPr>
          <w:lang w:val="en-US" w:eastAsia="zh-CN"/>
        </w:rPr>
        <w:t>identifier update ack</w:t>
      </w:r>
      <w:bookmarkEnd w:id="2186"/>
      <w:bookmarkEnd w:id="2187"/>
      <w:bookmarkEnd w:id="2188"/>
      <w:bookmarkEnd w:id="2189"/>
      <w:bookmarkEnd w:id="2190"/>
      <w:bookmarkEnd w:id="2191"/>
    </w:p>
    <w:p w14:paraId="496A3D08" w14:textId="77777777" w:rsidR="007E60DF" w:rsidRDefault="007E60DF" w:rsidP="007E60DF">
      <w:pPr>
        <w:pStyle w:val="40"/>
      </w:pPr>
      <w:bookmarkStart w:id="2192" w:name="_Toc68196406"/>
      <w:bookmarkStart w:id="2193" w:name="_Toc59209077"/>
      <w:bookmarkStart w:id="2194" w:name="_Toc51951300"/>
      <w:bookmarkStart w:id="2195" w:name="_Toc45882751"/>
      <w:bookmarkStart w:id="2196" w:name="_Toc45282365"/>
      <w:bookmarkStart w:id="2197" w:name="_Toc94175816"/>
      <w:r>
        <w:rPr>
          <w:lang w:val="en-US" w:eastAsia="zh-CN"/>
        </w:rPr>
        <w:t>10.3.20.1</w:t>
      </w:r>
      <w:r>
        <w:tab/>
        <w:t>Message definition</w:t>
      </w:r>
      <w:bookmarkEnd w:id="2192"/>
      <w:bookmarkEnd w:id="2193"/>
      <w:bookmarkEnd w:id="2194"/>
      <w:bookmarkEnd w:id="2195"/>
      <w:bookmarkEnd w:id="2196"/>
      <w:bookmarkEnd w:id="2197"/>
    </w:p>
    <w:p w14:paraId="0BB42DE2" w14:textId="77777777" w:rsidR="007E60DF" w:rsidRDefault="007E60DF" w:rsidP="007E60DF">
      <w:r>
        <w:t>This message is sent by the initiating UE to target UE to indicate that the initiating UE has received target UE’s accept message. See table </w:t>
      </w:r>
      <w:r>
        <w:rPr>
          <w:lang w:val="en-US" w:eastAsia="zh-CN"/>
        </w:rPr>
        <w:t>10.3.20.1.1</w:t>
      </w:r>
      <w:r>
        <w:t>.</w:t>
      </w:r>
    </w:p>
    <w:p w14:paraId="1A50DFA4" w14:textId="77777777" w:rsidR="007E60DF" w:rsidRDefault="007E60DF" w:rsidP="007E60DF">
      <w:pPr>
        <w:pStyle w:val="B1"/>
      </w:pPr>
      <w:r>
        <w:t>Message type:</w:t>
      </w:r>
      <w:r>
        <w:tab/>
        <w:t>PROSE DIRECT LINK IDENTIFIER UPDATE ACK</w:t>
      </w:r>
    </w:p>
    <w:p w14:paraId="2BA05452" w14:textId="77777777" w:rsidR="007E60DF" w:rsidRDefault="007E60DF" w:rsidP="007E60DF">
      <w:pPr>
        <w:pStyle w:val="B1"/>
      </w:pPr>
      <w:r>
        <w:t>Significance:</w:t>
      </w:r>
      <w:r>
        <w:tab/>
        <w:t>dual</w:t>
      </w:r>
    </w:p>
    <w:p w14:paraId="40CF9B0A" w14:textId="77777777" w:rsidR="007E60DF" w:rsidRDefault="007E60DF" w:rsidP="007E60DF">
      <w:pPr>
        <w:pStyle w:val="B1"/>
      </w:pPr>
      <w:r>
        <w:t>Direction:</w:t>
      </w:r>
      <w:r>
        <w:tab/>
      </w:r>
      <w:r>
        <w:tab/>
        <w:t>UE to peer UE</w:t>
      </w:r>
    </w:p>
    <w:p w14:paraId="777BB2E2" w14:textId="77777777" w:rsidR="007E60DF" w:rsidRDefault="007E60DF" w:rsidP="007E60DF">
      <w:pPr>
        <w:pStyle w:val="TH"/>
      </w:pPr>
      <w:r>
        <w:t>Table </w:t>
      </w:r>
      <w:r>
        <w:rPr>
          <w:lang w:val="en-US" w:eastAsia="zh-CN"/>
        </w:rPr>
        <w:t>10.3.20.1.1</w:t>
      </w:r>
      <w:r>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Default="007E60DF">
            <w:pPr>
              <w:pStyle w:val="TAH"/>
            </w:pPr>
            <w:r>
              <w:t>Length</w:t>
            </w:r>
          </w:p>
        </w:tc>
      </w:tr>
      <w:tr w:rsidR="007E60DF"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Default="007E60DF">
            <w:pPr>
              <w:pStyle w:val="TAL"/>
            </w:pPr>
            <w:r>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Default="007E60DF">
            <w:pPr>
              <w:pStyle w:val="TAL"/>
            </w:pPr>
            <w:r>
              <w:t>ProSe PC5 signalling message type</w:t>
            </w:r>
          </w:p>
          <w:p w14:paraId="0FE5B54F"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Default="007E60DF">
            <w:pPr>
              <w:pStyle w:val="TAC"/>
            </w:pPr>
            <w:r>
              <w:t>1</w:t>
            </w:r>
          </w:p>
        </w:tc>
      </w:tr>
      <w:tr w:rsidR="007E60DF"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Default="007E60DF">
            <w:pPr>
              <w:pStyle w:val="TAL"/>
            </w:pPr>
            <w:r>
              <w:t>Sequence number</w:t>
            </w:r>
          </w:p>
          <w:p w14:paraId="62E0E877"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Default="007E60DF">
            <w:pPr>
              <w:pStyle w:val="TAC"/>
              <w:rPr>
                <w:lang w:eastAsia="zh-CN"/>
              </w:rPr>
            </w:pPr>
            <w:r>
              <w:rPr>
                <w:lang w:eastAsia="zh-CN"/>
              </w:rPr>
              <w:t>1</w:t>
            </w:r>
          </w:p>
        </w:tc>
      </w:tr>
      <w:tr w:rsidR="007E60DF"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Default="007E60DF">
            <w:pPr>
              <w:pStyle w:val="TAL"/>
              <w:rPr>
                <w:lang w:eastAsia="ja-JP"/>
              </w:rPr>
            </w:pPr>
            <w:r>
              <w:rPr>
                <w:lang w:eastAsia="ja-JP"/>
              </w:rPr>
              <w:t>LSB of K</w:t>
            </w:r>
            <w:r>
              <w:rPr>
                <w:vertAlign w:val="subscript"/>
                <w:lang w:eastAsia="ja-JP"/>
              </w:rPr>
              <w:t xml:space="preserve">NRP-sess </w:t>
            </w:r>
            <w:r>
              <w:rPr>
                <w:lang w:eastAsia="ja-JP"/>
              </w:rPr>
              <w:t>ID</w:t>
            </w:r>
          </w:p>
          <w:p w14:paraId="6EBD5D6D" w14:textId="77777777" w:rsidR="007E60DF" w:rsidRDefault="007E60DF">
            <w:pPr>
              <w:pStyle w:val="TAL"/>
              <w:rPr>
                <w:lang w:val="en-US" w:eastAsia="zh-CN"/>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Default="007E60DF">
            <w:pPr>
              <w:pStyle w:val="TAC"/>
            </w:pPr>
            <w:r>
              <w:t>1</w:t>
            </w:r>
          </w:p>
        </w:tc>
      </w:tr>
      <w:tr w:rsidR="007E60DF"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Default="007E60DF">
            <w:pPr>
              <w:pStyle w:val="TAL"/>
              <w:rPr>
                <w:lang w:eastAsia="ja-JP"/>
              </w:rPr>
            </w:pPr>
            <w:r>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Default="007E60DF">
            <w:pPr>
              <w:pStyle w:val="TAL"/>
              <w:rPr>
                <w:lang w:val="en-US" w:eastAsia="zh-CN"/>
              </w:rPr>
            </w:pPr>
            <w:r>
              <w:rPr>
                <w:lang w:val="en-US" w:eastAsia="zh-CN"/>
              </w:rPr>
              <w:t>Layer-2 ID</w:t>
            </w:r>
          </w:p>
          <w:p w14:paraId="48F64F10" w14:textId="77777777" w:rsidR="007E60DF" w:rsidRDefault="007E60DF">
            <w:pPr>
              <w:pStyle w:val="TAL"/>
              <w:rPr>
                <w:lang w:eastAsia="ja-JP"/>
              </w:rPr>
            </w:pPr>
            <w:r>
              <w:rPr>
                <w:lang w:val="en-US"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Default="007E60DF">
            <w:pPr>
              <w:pStyle w:val="TAC"/>
            </w:pPr>
            <w:r>
              <w:t>3</w:t>
            </w:r>
          </w:p>
        </w:tc>
      </w:tr>
      <w:tr w:rsidR="007E60DF"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Default="007E60DF">
            <w:pPr>
              <w:pStyle w:val="TAL"/>
            </w:pPr>
            <w:r>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Default="007E60DF">
            <w:pPr>
              <w:pStyle w:val="TAL"/>
            </w:pPr>
            <w:r>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Default="007E60DF">
            <w:pPr>
              <w:pStyle w:val="TAL"/>
            </w:pPr>
            <w:r>
              <w:t>Application layer ID</w:t>
            </w:r>
          </w:p>
          <w:p w14:paraId="34FBE7FF"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Default="00074830">
            <w:pPr>
              <w:pStyle w:val="TAC"/>
            </w:pPr>
            <w:r>
              <w:t>3-257</w:t>
            </w:r>
          </w:p>
        </w:tc>
      </w:tr>
      <w:tr w:rsidR="007E60DF"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Default="005D1372">
            <w:pPr>
              <w:pStyle w:val="TAL"/>
            </w:pPr>
            <w:r>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7777777" w:rsidR="007E60DF" w:rsidRDefault="007E60DF">
            <w:pPr>
              <w:pStyle w:val="TAL"/>
            </w:pPr>
            <w:r>
              <w:t xml:space="preserve">Target link local IPv6 address </w:t>
            </w:r>
          </w:p>
          <w:p w14:paraId="2466F3E3" w14:textId="77777777" w:rsidR="007E60DF"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Default="007E60DF">
            <w:pPr>
              <w:pStyle w:val="TAL"/>
            </w:pPr>
            <w:r>
              <w:t>Link local IPv6 address</w:t>
            </w:r>
          </w:p>
          <w:p w14:paraId="519A06AA" w14:textId="77777777" w:rsidR="007E60DF" w:rsidRDefault="007E60DF">
            <w:pPr>
              <w:pStyle w:val="TAL"/>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Default="007E60DF">
            <w:pPr>
              <w:pStyle w:val="TAC"/>
            </w:pPr>
            <w:r>
              <w:t>17</w:t>
            </w:r>
          </w:p>
        </w:tc>
      </w:tr>
    </w:tbl>
    <w:p w14:paraId="3BABD555" w14:textId="77777777" w:rsidR="007E60DF" w:rsidRDefault="007E60DF" w:rsidP="00123C9D">
      <w:pPr>
        <w:rPr>
          <w:lang w:val="en-US" w:eastAsia="zh-CN"/>
        </w:rPr>
      </w:pPr>
      <w:bookmarkStart w:id="2198" w:name="_Toc45882752"/>
      <w:bookmarkStart w:id="2199" w:name="_Toc45282366"/>
    </w:p>
    <w:p w14:paraId="4A23EC41" w14:textId="77777777" w:rsidR="007E60DF" w:rsidRPr="00DF0AEF" w:rsidRDefault="007E60DF" w:rsidP="007E60DF">
      <w:pPr>
        <w:pStyle w:val="40"/>
      </w:pPr>
      <w:bookmarkStart w:id="2200" w:name="_Toc68196407"/>
      <w:bookmarkStart w:id="2201" w:name="_Toc59209078"/>
      <w:bookmarkStart w:id="2202" w:name="_Toc51951301"/>
      <w:bookmarkStart w:id="2203" w:name="_Toc45882753"/>
      <w:bookmarkStart w:id="2204" w:name="_Toc45282367"/>
      <w:bookmarkStart w:id="2205" w:name="_Toc94175817"/>
      <w:bookmarkEnd w:id="2198"/>
      <w:bookmarkEnd w:id="2199"/>
      <w:r w:rsidRPr="00DF0AEF">
        <w:t>10.3.20</w:t>
      </w:r>
      <w:r>
        <w:t>.</w:t>
      </w:r>
      <w:r>
        <w:rPr>
          <w:lang w:eastAsia="zh-CN"/>
        </w:rPr>
        <w:t>2</w:t>
      </w:r>
      <w:r>
        <w:tab/>
      </w:r>
      <w:r>
        <w:rPr>
          <w:lang w:eastAsia="zh-CN"/>
        </w:rPr>
        <w:t>Target user info</w:t>
      </w:r>
      <w:bookmarkEnd w:id="2200"/>
      <w:bookmarkEnd w:id="2201"/>
      <w:bookmarkEnd w:id="2202"/>
      <w:bookmarkEnd w:id="2203"/>
      <w:bookmarkEnd w:id="2204"/>
      <w:bookmarkEnd w:id="2205"/>
    </w:p>
    <w:p w14:paraId="5F2B534D" w14:textId="77777777" w:rsidR="007E60DF" w:rsidRDefault="007E60DF" w:rsidP="007E60DF">
      <w:r>
        <w:t>This IE is included when the initiating UE receives the Source user info IE in the PROSE DIRECT LINK IDENTIFIER UPDATE ACCEPT message.</w:t>
      </w:r>
    </w:p>
    <w:p w14:paraId="1C279B13" w14:textId="77777777" w:rsidR="007E60DF" w:rsidRDefault="007E60DF" w:rsidP="007E60DF">
      <w:pPr>
        <w:pStyle w:val="40"/>
      </w:pPr>
      <w:bookmarkStart w:id="2206" w:name="_Toc68196408"/>
      <w:bookmarkStart w:id="2207" w:name="_Toc59209079"/>
      <w:bookmarkStart w:id="2208" w:name="_Toc51951302"/>
      <w:bookmarkStart w:id="2209" w:name="_Toc45882754"/>
      <w:bookmarkStart w:id="2210" w:name="_Toc45282368"/>
      <w:bookmarkStart w:id="2211" w:name="_Toc94175818"/>
      <w:r w:rsidRPr="00DF0AEF">
        <w:t>10.3.20</w:t>
      </w:r>
      <w:r>
        <w:t>.3</w:t>
      </w:r>
      <w:r>
        <w:tab/>
      </w:r>
      <w:r>
        <w:rPr>
          <w:lang w:eastAsia="zh-CN"/>
        </w:rPr>
        <w:t>Target link local IPv6 address</w:t>
      </w:r>
      <w:bookmarkEnd w:id="2206"/>
      <w:bookmarkEnd w:id="2207"/>
      <w:bookmarkEnd w:id="2208"/>
      <w:bookmarkEnd w:id="2209"/>
      <w:bookmarkEnd w:id="2210"/>
      <w:bookmarkEnd w:id="2211"/>
    </w:p>
    <w:p w14:paraId="3674E32C" w14:textId="77777777" w:rsidR="007E60DF" w:rsidRDefault="007E60DF" w:rsidP="007E60DF">
      <w:pPr>
        <w:rPr>
          <w:lang w:eastAsia="zh-CN"/>
        </w:rPr>
      </w:pPr>
      <w:r>
        <w:rPr>
          <w:lang w:eastAsia="zh-CN"/>
        </w:rPr>
        <w:t>This IE is included when the</w:t>
      </w:r>
      <w:r>
        <w:t xml:space="preserve"> </w:t>
      </w:r>
      <w:r>
        <w:rPr>
          <w:lang w:eastAsia="zh-CN"/>
        </w:rPr>
        <w:t>initiating UE receives the Source link local IPv6 address IE in the PROSE DIRECT LINK IDENTIFIER UPDATE ACCEPT message.</w:t>
      </w:r>
    </w:p>
    <w:p w14:paraId="3D3BDC76" w14:textId="77777777" w:rsidR="007E60DF" w:rsidRDefault="007E60DF" w:rsidP="007E60DF">
      <w:pPr>
        <w:pStyle w:val="30"/>
        <w:rPr>
          <w:lang w:val="en-US" w:eastAsia="zh-CN"/>
        </w:rPr>
      </w:pPr>
      <w:bookmarkStart w:id="2212" w:name="_Toc68196409"/>
      <w:bookmarkStart w:id="2213" w:name="_Toc59209080"/>
      <w:bookmarkStart w:id="2214" w:name="_Toc51951303"/>
      <w:bookmarkStart w:id="2215" w:name="_Toc45882755"/>
      <w:bookmarkStart w:id="2216" w:name="_Toc45282369"/>
      <w:bookmarkStart w:id="2217" w:name="_Toc94175819"/>
      <w:r>
        <w:rPr>
          <w:lang w:val="en-US" w:eastAsia="zh-CN"/>
        </w:rPr>
        <w:lastRenderedPageBreak/>
        <w:t>10.3.21</w:t>
      </w:r>
      <w:r>
        <w:tab/>
        <w:t xml:space="preserve">ProSe direct link </w:t>
      </w:r>
      <w:r>
        <w:rPr>
          <w:lang w:val="en-US" w:eastAsia="zh-CN"/>
        </w:rPr>
        <w:t>identifier update reject</w:t>
      </w:r>
      <w:bookmarkEnd w:id="2212"/>
      <w:bookmarkEnd w:id="2213"/>
      <w:bookmarkEnd w:id="2214"/>
      <w:bookmarkEnd w:id="2215"/>
      <w:bookmarkEnd w:id="2216"/>
      <w:bookmarkEnd w:id="2217"/>
    </w:p>
    <w:p w14:paraId="3C856DAA" w14:textId="77777777" w:rsidR="007E60DF" w:rsidRDefault="007E60DF" w:rsidP="007E60DF">
      <w:pPr>
        <w:pStyle w:val="40"/>
      </w:pPr>
      <w:bookmarkStart w:id="2218" w:name="_Toc68196410"/>
      <w:bookmarkStart w:id="2219" w:name="_Toc59209081"/>
      <w:bookmarkStart w:id="2220" w:name="_Toc51951304"/>
      <w:bookmarkStart w:id="2221" w:name="_Toc45882756"/>
      <w:bookmarkStart w:id="2222" w:name="_Toc45282370"/>
      <w:bookmarkStart w:id="2223" w:name="_Toc94175820"/>
      <w:r>
        <w:rPr>
          <w:lang w:val="en-US" w:eastAsia="zh-CN"/>
        </w:rPr>
        <w:t>10.3.21.1</w:t>
      </w:r>
      <w:r>
        <w:tab/>
        <w:t>Message definition</w:t>
      </w:r>
      <w:bookmarkEnd w:id="2218"/>
      <w:bookmarkEnd w:id="2219"/>
      <w:bookmarkEnd w:id="2220"/>
      <w:bookmarkEnd w:id="2221"/>
      <w:bookmarkEnd w:id="2222"/>
      <w:bookmarkEnd w:id="2223"/>
    </w:p>
    <w:p w14:paraId="65CCE195" w14:textId="77777777" w:rsidR="007E60DF" w:rsidRDefault="007E60DF" w:rsidP="007E60DF">
      <w:r>
        <w:t>This message is sent by the target UE to initiating UE to indicate that the link identifier update request is not accepted. See table </w:t>
      </w:r>
      <w:r>
        <w:rPr>
          <w:lang w:val="en-US" w:eastAsia="zh-CN"/>
        </w:rPr>
        <w:t>10.3.21.1.1</w:t>
      </w:r>
      <w:r>
        <w:t>.</w:t>
      </w:r>
    </w:p>
    <w:p w14:paraId="7FF6EE43" w14:textId="77777777" w:rsidR="007E60DF" w:rsidRDefault="007E60DF" w:rsidP="007E60DF">
      <w:pPr>
        <w:pStyle w:val="B1"/>
      </w:pPr>
      <w:r>
        <w:t>Message type:</w:t>
      </w:r>
      <w:r>
        <w:tab/>
        <w:t>PROSE DIRECT LINK IDENTIFIER UPDATE REJECT</w:t>
      </w:r>
    </w:p>
    <w:p w14:paraId="3F1F7813" w14:textId="77777777" w:rsidR="007E60DF" w:rsidRDefault="007E60DF" w:rsidP="007E60DF">
      <w:pPr>
        <w:pStyle w:val="B1"/>
      </w:pPr>
      <w:r>
        <w:t>Significance:</w:t>
      </w:r>
      <w:r>
        <w:tab/>
        <w:t>dual</w:t>
      </w:r>
    </w:p>
    <w:p w14:paraId="354E54EF" w14:textId="77777777" w:rsidR="007E60DF" w:rsidRDefault="007E60DF" w:rsidP="007E60DF">
      <w:pPr>
        <w:pStyle w:val="B1"/>
      </w:pPr>
      <w:r>
        <w:t>Direction:</w:t>
      </w:r>
      <w:r>
        <w:tab/>
      </w:r>
      <w:r>
        <w:tab/>
        <w:t>UE to peer UE</w:t>
      </w:r>
    </w:p>
    <w:p w14:paraId="191D1B1C" w14:textId="77777777" w:rsidR="007E60DF" w:rsidRDefault="007E60DF" w:rsidP="007E60DF">
      <w:pPr>
        <w:pStyle w:val="TH"/>
      </w:pPr>
      <w:r>
        <w:t>Table </w:t>
      </w:r>
      <w:r>
        <w:rPr>
          <w:lang w:val="en-US" w:eastAsia="zh-CN"/>
        </w:rPr>
        <w:t>10.3.21.1.1</w:t>
      </w:r>
      <w:r>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Default="007E60DF">
            <w:pPr>
              <w:pStyle w:val="TAH"/>
            </w:pPr>
            <w:r>
              <w:t>Length</w:t>
            </w:r>
          </w:p>
        </w:tc>
      </w:tr>
      <w:tr w:rsidR="007E60DF"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Default="007E60DF">
            <w:pPr>
              <w:pStyle w:val="TAL"/>
            </w:pPr>
            <w:r>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Default="007E60DF">
            <w:pPr>
              <w:pStyle w:val="TAL"/>
            </w:pPr>
            <w:r>
              <w:t>ProSe PC5 signalling message type</w:t>
            </w:r>
          </w:p>
          <w:p w14:paraId="551A3BE5"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Default="007E60DF">
            <w:pPr>
              <w:pStyle w:val="TAC"/>
            </w:pPr>
            <w:r>
              <w:t>1</w:t>
            </w:r>
          </w:p>
        </w:tc>
      </w:tr>
      <w:tr w:rsidR="007E60DF"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Default="007E60DF">
            <w:pPr>
              <w:pStyle w:val="TAL"/>
            </w:pPr>
            <w:r>
              <w:t>Sequence number</w:t>
            </w:r>
          </w:p>
          <w:p w14:paraId="0A4DCD9B"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Default="007E60DF">
            <w:pPr>
              <w:pStyle w:val="TAC"/>
              <w:rPr>
                <w:lang w:eastAsia="zh-CN"/>
              </w:rPr>
            </w:pPr>
            <w:r>
              <w:rPr>
                <w:lang w:eastAsia="zh-CN"/>
              </w:rPr>
              <w:t>1</w:t>
            </w:r>
          </w:p>
        </w:tc>
      </w:tr>
      <w:tr w:rsidR="007E60DF"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Default="007E60DF">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Default="007E60DF">
            <w:pPr>
              <w:pStyle w:val="TAL"/>
              <w:rPr>
                <w:lang w:val="en-US" w:eastAsia="zh-CN"/>
              </w:rPr>
            </w:pPr>
            <w:r>
              <w:rPr>
                <w:lang w:val="en-US" w:eastAsia="zh-CN"/>
              </w:rPr>
              <w:t>PC5 signalling protocol cause</w:t>
            </w:r>
          </w:p>
          <w:p w14:paraId="13F86871" w14:textId="77777777" w:rsidR="007E60DF" w:rsidRDefault="007E60DF">
            <w:pPr>
              <w:pStyle w:val="TAL"/>
              <w:rPr>
                <w:lang w:val="en-US" w:eastAsia="zh-CN"/>
              </w:rPr>
            </w:pPr>
            <w:r>
              <w:rPr>
                <w:lang w:val="en-US"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Default="007E60DF">
            <w:pPr>
              <w:pStyle w:val="TAC"/>
            </w:pPr>
            <w:r>
              <w:t>1</w:t>
            </w:r>
          </w:p>
        </w:tc>
      </w:tr>
    </w:tbl>
    <w:p w14:paraId="4A6BD0FE" w14:textId="77777777" w:rsidR="007E60DF" w:rsidRDefault="007E60DF" w:rsidP="00123C9D">
      <w:pPr>
        <w:rPr>
          <w:lang w:val="en-US"/>
        </w:rPr>
      </w:pPr>
    </w:p>
    <w:p w14:paraId="253D8667" w14:textId="77777777" w:rsidR="007E60DF" w:rsidRPr="00826ACB" w:rsidRDefault="007E60DF" w:rsidP="007E60DF">
      <w:pPr>
        <w:pStyle w:val="30"/>
      </w:pPr>
      <w:bookmarkStart w:id="2224" w:name="_Toc68196411"/>
      <w:bookmarkStart w:id="2225" w:name="_Toc59209082"/>
      <w:bookmarkStart w:id="2226" w:name="_Toc51951305"/>
      <w:bookmarkStart w:id="2227" w:name="_Toc45882757"/>
      <w:bookmarkStart w:id="2228" w:name="_Toc45282371"/>
      <w:bookmarkStart w:id="2229" w:name="_Toc94175821"/>
      <w:r w:rsidRPr="00826ACB">
        <w:t>10.3</w:t>
      </w:r>
      <w:r>
        <w:t>.22</w:t>
      </w:r>
      <w:r>
        <w:tab/>
        <w:t xml:space="preserve">ProSe direct link </w:t>
      </w:r>
      <w:r w:rsidRPr="00826ACB">
        <w:t>modification reject</w:t>
      </w:r>
      <w:bookmarkEnd w:id="2224"/>
      <w:bookmarkEnd w:id="2225"/>
      <w:bookmarkEnd w:id="2226"/>
      <w:bookmarkEnd w:id="2227"/>
      <w:bookmarkEnd w:id="2228"/>
      <w:bookmarkEnd w:id="2229"/>
    </w:p>
    <w:p w14:paraId="4459E6FF" w14:textId="77777777" w:rsidR="007E60DF" w:rsidRPr="00DF0AEF" w:rsidRDefault="007E60DF" w:rsidP="007E60DF">
      <w:pPr>
        <w:pStyle w:val="40"/>
      </w:pPr>
      <w:bookmarkStart w:id="2230" w:name="_Toc68196412"/>
      <w:bookmarkStart w:id="2231" w:name="_Toc59209083"/>
      <w:bookmarkStart w:id="2232" w:name="_Toc51951306"/>
      <w:bookmarkStart w:id="2233" w:name="_Toc45882758"/>
      <w:bookmarkStart w:id="2234" w:name="_Toc45282372"/>
      <w:bookmarkStart w:id="2235" w:name="_Toc94175822"/>
      <w:r w:rsidRPr="00DF0AEF">
        <w:t>10.3.22.1</w:t>
      </w:r>
      <w:r>
        <w:tab/>
        <w:t>Message definition</w:t>
      </w:r>
      <w:bookmarkEnd w:id="2230"/>
      <w:bookmarkEnd w:id="2231"/>
      <w:bookmarkEnd w:id="2232"/>
      <w:bookmarkEnd w:id="2233"/>
      <w:bookmarkEnd w:id="2234"/>
      <w:bookmarkEnd w:id="2235"/>
    </w:p>
    <w:p w14:paraId="47FFACB6" w14:textId="77777777" w:rsidR="007E60DF" w:rsidRDefault="007E60DF" w:rsidP="007E60DF">
      <w:r>
        <w:t xml:space="preserve">This message is sent by the UE to another peer UE to indicate that the link </w:t>
      </w:r>
      <w:r w:rsidRPr="00826ACB">
        <w:t>modification</w:t>
      </w:r>
      <w:r>
        <w:t xml:space="preserve"> request is not accepted. See table </w:t>
      </w:r>
      <w:r w:rsidRPr="00826ACB">
        <w:t>10.3</w:t>
      </w:r>
      <w:r>
        <w:t>.22</w:t>
      </w:r>
      <w:r w:rsidRPr="00826ACB">
        <w:t>.1.1</w:t>
      </w:r>
      <w:r>
        <w:t>.</w:t>
      </w:r>
    </w:p>
    <w:p w14:paraId="3691A76C" w14:textId="77777777" w:rsidR="007E60DF" w:rsidRDefault="007E60DF" w:rsidP="007E60DF">
      <w:pPr>
        <w:pStyle w:val="B1"/>
      </w:pPr>
      <w:r>
        <w:t>Message type:</w:t>
      </w:r>
      <w:r>
        <w:tab/>
        <w:t>PROSE DIRECT LINK MODIFICATION REJECT</w:t>
      </w:r>
    </w:p>
    <w:p w14:paraId="0CD0A3E4" w14:textId="77777777" w:rsidR="007E60DF" w:rsidRDefault="007E60DF" w:rsidP="007E60DF">
      <w:pPr>
        <w:pStyle w:val="B1"/>
      </w:pPr>
      <w:r>
        <w:t>Significance:</w:t>
      </w:r>
      <w:r>
        <w:tab/>
        <w:t>dual</w:t>
      </w:r>
    </w:p>
    <w:p w14:paraId="3B2C2A82" w14:textId="77777777" w:rsidR="007E60DF" w:rsidRDefault="007E60DF" w:rsidP="007E60DF">
      <w:pPr>
        <w:pStyle w:val="B1"/>
      </w:pPr>
      <w:r>
        <w:t>Direction:</w:t>
      </w:r>
      <w:r>
        <w:tab/>
      </w:r>
      <w:r>
        <w:tab/>
        <w:t>UE to peer UE</w:t>
      </w:r>
    </w:p>
    <w:p w14:paraId="28679E69" w14:textId="77777777" w:rsidR="007E60DF" w:rsidRDefault="007E60DF" w:rsidP="007E60DF">
      <w:pPr>
        <w:pStyle w:val="TH"/>
      </w:pPr>
      <w:r>
        <w:t>Table </w:t>
      </w:r>
      <w:r w:rsidRPr="00826ACB">
        <w:t>10.3</w:t>
      </w:r>
      <w:r>
        <w:t>.22</w:t>
      </w:r>
      <w:r w:rsidRPr="00826ACB">
        <w:t>.1.1</w:t>
      </w:r>
      <w:r>
        <w:t xml:space="preserve">: PROSE DIRECT LINK </w:t>
      </w:r>
      <w:r w:rsidRPr="00826ACB">
        <w:t xml:space="preserve">MODIFICATION </w:t>
      </w:r>
      <w:r>
        <w:t>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Default="007E60DF">
            <w:pPr>
              <w:pStyle w:val="TAH"/>
            </w:pPr>
            <w:r>
              <w:t>Length</w:t>
            </w:r>
          </w:p>
        </w:tc>
      </w:tr>
      <w:tr w:rsidR="007E60DF"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Default="007E60DF">
            <w:pPr>
              <w:pStyle w:val="TAL"/>
            </w:pPr>
            <w:r>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Default="007E60DF">
            <w:pPr>
              <w:pStyle w:val="TAL"/>
            </w:pPr>
            <w:r>
              <w:t>ProSe PC5 signalling message type</w:t>
            </w:r>
          </w:p>
          <w:p w14:paraId="70751D4E"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Default="007E60DF">
            <w:pPr>
              <w:pStyle w:val="TAC"/>
            </w:pPr>
            <w:r>
              <w:t>1</w:t>
            </w:r>
          </w:p>
        </w:tc>
      </w:tr>
      <w:tr w:rsidR="007E60DF"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Default="007E60DF">
            <w:pPr>
              <w:pStyle w:val="TAL"/>
            </w:pPr>
            <w:r>
              <w:t>Sequence number</w:t>
            </w:r>
          </w:p>
          <w:p w14:paraId="4BF86D07"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Default="007E60DF">
            <w:pPr>
              <w:pStyle w:val="TAC"/>
              <w:rPr>
                <w:lang w:eastAsia="zh-CN"/>
              </w:rPr>
            </w:pPr>
            <w:r>
              <w:rPr>
                <w:lang w:eastAsia="zh-CN"/>
              </w:rPr>
              <w:t>1</w:t>
            </w:r>
          </w:p>
        </w:tc>
      </w:tr>
      <w:tr w:rsidR="007E60DF"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Default="007E60DF">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Default="007E60DF">
            <w:pPr>
              <w:pStyle w:val="TAL"/>
              <w:rPr>
                <w:lang w:val="en-US" w:eastAsia="zh-CN"/>
              </w:rPr>
            </w:pPr>
            <w:r>
              <w:rPr>
                <w:lang w:val="en-US" w:eastAsia="zh-CN"/>
              </w:rPr>
              <w:t>PC5 signalling protocol cause</w:t>
            </w:r>
          </w:p>
          <w:p w14:paraId="6ACF1711" w14:textId="77777777" w:rsidR="007E60DF" w:rsidRDefault="007E60DF">
            <w:pPr>
              <w:pStyle w:val="TAL"/>
              <w:rPr>
                <w:rFonts w:eastAsia="宋体"/>
                <w:lang w:val="en-US" w:eastAsia="zh-CN"/>
              </w:rPr>
            </w:pPr>
            <w:r>
              <w:rPr>
                <w:lang w:val="en-US"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Default="007E60DF">
            <w:pPr>
              <w:pStyle w:val="TAC"/>
              <w:rPr>
                <w:rFonts w:eastAsia="宋体"/>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Default="007E60DF">
            <w:pPr>
              <w:pStyle w:val="TAC"/>
              <w:rPr>
                <w:rFonts w:eastAsiaTheme="minorEastAsia"/>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Default="007E60DF">
            <w:pPr>
              <w:pStyle w:val="TAC"/>
            </w:pPr>
            <w:r>
              <w:t>1</w:t>
            </w:r>
          </w:p>
        </w:tc>
      </w:tr>
    </w:tbl>
    <w:p w14:paraId="6B140441" w14:textId="77777777" w:rsidR="007E60DF" w:rsidRDefault="007E60DF" w:rsidP="00123C9D">
      <w:pPr>
        <w:rPr>
          <w:lang w:val="en-US"/>
        </w:rPr>
      </w:pPr>
    </w:p>
    <w:p w14:paraId="79F432B6" w14:textId="77777777" w:rsidR="007E60DF" w:rsidRPr="00826ACB" w:rsidRDefault="007E60DF" w:rsidP="00123C9D">
      <w:pPr>
        <w:pStyle w:val="30"/>
      </w:pPr>
      <w:bookmarkStart w:id="2236" w:name="_Toc68196415"/>
      <w:bookmarkStart w:id="2237" w:name="_Toc94175823"/>
      <w:r w:rsidRPr="00826ACB">
        <w:t>10.3.23</w:t>
      </w:r>
      <w:r w:rsidRPr="00826ACB">
        <w:tab/>
        <w:t>ProSe direct link authentication failure</w:t>
      </w:r>
      <w:bookmarkEnd w:id="2236"/>
      <w:bookmarkEnd w:id="2237"/>
    </w:p>
    <w:p w14:paraId="284A6F1F" w14:textId="77777777" w:rsidR="007E60DF" w:rsidRPr="00826ACB" w:rsidRDefault="007E60DF" w:rsidP="00667BCB">
      <w:pPr>
        <w:pStyle w:val="EditorsNote"/>
      </w:pPr>
      <w:bookmarkStart w:id="2238" w:name="_Toc68196416"/>
      <w:r w:rsidRPr="00826ACB">
        <w:t>Editor's note:</w:t>
      </w:r>
      <w:r w:rsidRPr="00826ACB">
        <w:tab/>
        <w:t>The security related aspects are FFS as they are waiting for the definitions in SA3 specification by SA3 working group.</w:t>
      </w:r>
    </w:p>
    <w:p w14:paraId="4A95CD9B" w14:textId="77777777" w:rsidR="007E60DF" w:rsidRPr="00DF0AEF" w:rsidRDefault="007E60DF" w:rsidP="00DF0AEF">
      <w:pPr>
        <w:pStyle w:val="40"/>
      </w:pPr>
      <w:bookmarkStart w:id="2239" w:name="_Toc94175824"/>
      <w:r w:rsidRPr="00DF0AEF">
        <w:t>10.3.23.1</w:t>
      </w:r>
      <w:r w:rsidRPr="00DF0AEF">
        <w:tab/>
        <w:t>Message definition</w:t>
      </w:r>
      <w:bookmarkEnd w:id="2238"/>
      <w:bookmarkEnd w:id="2239"/>
    </w:p>
    <w:p w14:paraId="6FFD88E0" w14:textId="77777777" w:rsidR="007E60DF" w:rsidRPr="00826ACB" w:rsidRDefault="007E60DF" w:rsidP="007E60DF">
      <w:r>
        <w:t>This message is sent by a UE to another peer UE to reject a PROSE DIRECT LINK AUTHENTICATION RESPONSE message. See table 10.3.23.1.1.</w:t>
      </w:r>
    </w:p>
    <w:p w14:paraId="6C78E3D9" w14:textId="77777777" w:rsidR="007E60DF" w:rsidRDefault="007E60DF" w:rsidP="00DF0AEF">
      <w:pPr>
        <w:pStyle w:val="B1"/>
      </w:pPr>
      <w:r>
        <w:t>Message type:</w:t>
      </w:r>
      <w:r>
        <w:tab/>
        <w:t>PROSE DIRECT LINK AUTHENTICATION FAILURE</w:t>
      </w:r>
    </w:p>
    <w:p w14:paraId="74C9DA04" w14:textId="77777777" w:rsidR="007E60DF" w:rsidRDefault="007E60DF" w:rsidP="00DF0AEF">
      <w:pPr>
        <w:pStyle w:val="B1"/>
      </w:pPr>
      <w:r>
        <w:lastRenderedPageBreak/>
        <w:t>Significance:</w:t>
      </w:r>
      <w:r>
        <w:tab/>
        <w:t>dual</w:t>
      </w:r>
    </w:p>
    <w:p w14:paraId="7EBDB1BA" w14:textId="77777777" w:rsidR="007E60DF" w:rsidRDefault="007E60DF" w:rsidP="00DF0AEF">
      <w:pPr>
        <w:pStyle w:val="B1"/>
      </w:pPr>
      <w:r>
        <w:t>Direction:</w:t>
      </w:r>
      <w:r>
        <w:tab/>
      </w:r>
      <w:r>
        <w:tab/>
        <w:t>UE to peer UE</w:t>
      </w:r>
    </w:p>
    <w:p w14:paraId="4E582A86" w14:textId="77777777" w:rsidR="007E60DF" w:rsidRDefault="007E60DF" w:rsidP="007E60DF">
      <w:pPr>
        <w:pStyle w:val="TH"/>
      </w:pPr>
      <w:r>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Default="007E60DF">
            <w:pPr>
              <w:pStyle w:val="TAH"/>
            </w:pPr>
            <w:r>
              <w:t>Length</w:t>
            </w:r>
          </w:p>
        </w:tc>
      </w:tr>
      <w:tr w:rsidR="007E60DF"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Default="007E60DF">
            <w:pPr>
              <w:pStyle w:val="TAL"/>
            </w:pPr>
            <w:r>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Default="007E60DF">
            <w:pPr>
              <w:pStyle w:val="TAL"/>
            </w:pPr>
            <w:r>
              <w:t>ProSe PC5 signalling message type</w:t>
            </w:r>
          </w:p>
          <w:p w14:paraId="1BD16FC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Default="007E60DF">
            <w:pPr>
              <w:pStyle w:val="TAC"/>
            </w:pPr>
            <w:r>
              <w:t>1</w:t>
            </w:r>
          </w:p>
        </w:tc>
      </w:tr>
      <w:tr w:rsidR="007E60DF"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Default="007E60DF">
            <w:pPr>
              <w:pStyle w:val="TAL"/>
            </w:pPr>
            <w:r>
              <w:t>Sequence number</w:t>
            </w:r>
          </w:p>
          <w:p w14:paraId="622926AE"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Default="007E60DF">
            <w:pPr>
              <w:pStyle w:val="TAC"/>
            </w:pPr>
            <w:r>
              <w:t>1</w:t>
            </w:r>
          </w:p>
        </w:tc>
      </w:tr>
      <w:tr w:rsidR="007E60DF"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Default="007E60DF" w:rsidP="0010363A">
            <w:pPr>
              <w:pStyle w:val="TAL"/>
            </w:pPr>
            <w:r>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Default="007E60DF">
            <w:pPr>
              <w:pStyle w:val="TAL"/>
              <w:rPr>
                <w:lang w:eastAsia="ja-JP"/>
              </w:rPr>
            </w:pPr>
            <w:r>
              <w:rPr>
                <w:lang w:eastAsia="ja-JP"/>
              </w:rPr>
              <w:t>Key establishment information container</w:t>
            </w:r>
          </w:p>
          <w:p w14:paraId="1CAF3F3F"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Default="00074830">
            <w:pPr>
              <w:pStyle w:val="TAC"/>
            </w:pPr>
            <w:r>
              <w:t>4-65538</w:t>
            </w:r>
          </w:p>
        </w:tc>
      </w:tr>
    </w:tbl>
    <w:p w14:paraId="74E65FF6" w14:textId="77777777" w:rsidR="007E60DF" w:rsidRDefault="007E60DF" w:rsidP="00123C9D"/>
    <w:p w14:paraId="44FC4BAA" w14:textId="77777777" w:rsidR="007E60DF" w:rsidRPr="00DF0AEF" w:rsidRDefault="007E60DF" w:rsidP="00DF0AEF">
      <w:pPr>
        <w:pStyle w:val="40"/>
      </w:pPr>
      <w:bookmarkStart w:id="2240" w:name="_Toc59208725"/>
      <w:bookmarkStart w:id="2241" w:name="_Toc68196417"/>
      <w:bookmarkStart w:id="2242" w:name="_Toc94175825"/>
      <w:r w:rsidRPr="00DF0AEF">
        <w:t>10.3.23.2</w:t>
      </w:r>
      <w:r w:rsidRPr="00DF0AEF">
        <w:tab/>
      </w:r>
      <w:bookmarkEnd w:id="2240"/>
      <w:r w:rsidRPr="00DF0AEF">
        <w:t>Key establishment information container</w:t>
      </w:r>
      <w:bookmarkEnd w:id="2241"/>
      <w:bookmarkEnd w:id="2242"/>
    </w:p>
    <w:p w14:paraId="0B78C204" w14:textId="63155168" w:rsidR="007E60DF" w:rsidRPr="00826ACB" w:rsidRDefault="007E60DF" w:rsidP="007E60DF">
      <w:r>
        <w:t>The UE shall include this IE if it is provided by upper layers.</w:t>
      </w:r>
    </w:p>
    <w:p w14:paraId="7DCC8AA7" w14:textId="6D962B70" w:rsidR="005202BF" w:rsidRDefault="00AD1200" w:rsidP="005202BF">
      <w:pPr>
        <w:pStyle w:val="30"/>
        <w:rPr>
          <w:lang w:eastAsia="zh-CN"/>
        </w:rPr>
      </w:pPr>
      <w:bookmarkStart w:id="2243" w:name="_Toc75283125"/>
      <w:bookmarkStart w:id="2244" w:name="_Toc59198767"/>
      <w:bookmarkStart w:id="2245" w:name="_Toc525231367"/>
      <w:bookmarkStart w:id="2246" w:name="_Toc94175826"/>
      <w:r>
        <w:t>10.3.24</w:t>
      </w:r>
      <w:r w:rsidR="005202BF">
        <w:tab/>
      </w:r>
      <w:bookmarkEnd w:id="2243"/>
      <w:bookmarkEnd w:id="2244"/>
      <w:bookmarkEnd w:id="2245"/>
      <w:r w:rsidR="005202BF">
        <w:rPr>
          <w:lang w:eastAsia="zh-CN"/>
        </w:rPr>
        <w:t xml:space="preserve">ProSe </w:t>
      </w:r>
      <w:r w:rsidR="00A37E62" w:rsidRPr="00A37E62">
        <w:rPr>
          <w:lang w:eastAsia="zh-CN"/>
        </w:rPr>
        <w:t>additional parameters</w:t>
      </w:r>
      <w:r w:rsidR="005202BF">
        <w:rPr>
          <w:lang w:eastAsia="zh-CN"/>
        </w:rPr>
        <w:t xml:space="preserve"> announcement request</w:t>
      </w:r>
      <w:bookmarkEnd w:id="2246"/>
    </w:p>
    <w:p w14:paraId="2AF01311" w14:textId="6101D836" w:rsidR="005202BF" w:rsidRDefault="00AD1200" w:rsidP="005202BF">
      <w:pPr>
        <w:pStyle w:val="40"/>
        <w:rPr>
          <w:lang w:eastAsia="zh-CN"/>
        </w:rPr>
      </w:pPr>
      <w:bookmarkStart w:id="2247" w:name="_Toc75283126"/>
      <w:bookmarkStart w:id="2248" w:name="_Toc59198768"/>
      <w:bookmarkStart w:id="2249" w:name="_Toc525231368"/>
      <w:bookmarkStart w:id="2250" w:name="_Toc94175827"/>
      <w:r>
        <w:t>10.3.24</w:t>
      </w:r>
      <w:r w:rsidR="005202BF">
        <w:t>.1</w:t>
      </w:r>
      <w:r w:rsidR="005202BF">
        <w:tab/>
        <w:t>Message definition</w:t>
      </w:r>
      <w:bookmarkEnd w:id="2247"/>
      <w:bookmarkEnd w:id="2248"/>
      <w:bookmarkEnd w:id="2249"/>
      <w:bookmarkEnd w:id="2250"/>
    </w:p>
    <w:p w14:paraId="57184A51" w14:textId="2D304259" w:rsidR="005202BF" w:rsidRDefault="005202BF" w:rsidP="005202BF">
      <w:pPr>
        <w:rPr>
          <w:lang w:eastAsia="zh-CN"/>
        </w:rPr>
      </w:pPr>
      <w:r>
        <w:rPr>
          <w:lang w:eastAsia="zh-CN"/>
        </w:rPr>
        <w:t>This message is s</w:t>
      </w:r>
      <w:r>
        <w:t xml:space="preserve">ent by the </w:t>
      </w:r>
      <w:r>
        <w:rPr>
          <w:lang w:eastAsia="zh-CN"/>
        </w:rPr>
        <w:t>5G ProSe layer-3 remote UE</w:t>
      </w:r>
      <w:r>
        <w:t xml:space="preserve"> </w:t>
      </w:r>
      <w:r>
        <w:rPr>
          <w:lang w:eastAsia="zh-CN"/>
        </w:rPr>
        <w:t xml:space="preserve">to 5G ProSe layer-3 UE-to-network relay UE to initiate the ProSe </w:t>
      </w:r>
      <w:r w:rsidR="00A37E62" w:rsidRPr="00A37E62">
        <w:rPr>
          <w:lang w:eastAsia="zh-CN"/>
        </w:rPr>
        <w:t>additional parameters</w:t>
      </w:r>
      <w:r>
        <w:rPr>
          <w:lang w:eastAsia="zh-CN"/>
        </w:rPr>
        <w:t xml:space="preserve"> announcement request procedure.</w:t>
      </w:r>
      <w:r>
        <w:t xml:space="preserve"> See table </w:t>
      </w:r>
      <w:r w:rsidR="00AD1200">
        <w:t>10.3.24</w:t>
      </w:r>
      <w:r>
        <w:t>.1</w:t>
      </w:r>
      <w:r>
        <w:rPr>
          <w:lang w:eastAsia="zh-CN"/>
        </w:rPr>
        <w:t>.1</w:t>
      </w:r>
      <w:r>
        <w:t>.</w:t>
      </w:r>
    </w:p>
    <w:p w14:paraId="59E7E8C8" w14:textId="2F6E0C47" w:rsidR="005202BF" w:rsidRDefault="005202BF" w:rsidP="005202BF">
      <w:pPr>
        <w:pStyle w:val="B1"/>
      </w:pPr>
      <w:r>
        <w:t>Message type:</w:t>
      </w:r>
      <w:r>
        <w:tab/>
      </w:r>
      <w:r>
        <w:rPr>
          <w:lang w:eastAsia="zh-CN"/>
        </w:rPr>
        <w:t xml:space="preserve">PROSE </w:t>
      </w:r>
      <w:r w:rsidR="00A37E62">
        <w:rPr>
          <w:lang w:eastAsia="zh-CN"/>
        </w:rPr>
        <w:t>ADDITIONAL PARAMETERS</w:t>
      </w:r>
      <w:r>
        <w:rPr>
          <w:lang w:eastAsia="zh-CN"/>
        </w:rPr>
        <w:t xml:space="preserve"> ANNOUNCEMENT REQUEST</w:t>
      </w:r>
    </w:p>
    <w:p w14:paraId="30DA14F4" w14:textId="77777777" w:rsidR="005202BF" w:rsidRDefault="005202BF" w:rsidP="005202BF">
      <w:pPr>
        <w:pStyle w:val="B1"/>
      </w:pPr>
      <w:r>
        <w:t>Significance:</w:t>
      </w:r>
      <w:r>
        <w:tab/>
        <w:t>dual</w:t>
      </w:r>
    </w:p>
    <w:p w14:paraId="39629561" w14:textId="77777777" w:rsidR="005202BF" w:rsidRDefault="005202BF" w:rsidP="005202BF">
      <w:pPr>
        <w:pStyle w:val="B1"/>
      </w:pPr>
      <w:r>
        <w:t>Direction:</w:t>
      </w:r>
      <w:r>
        <w:tab/>
      </w:r>
      <w:r>
        <w:tab/>
        <w:t>UE to peer UE</w:t>
      </w:r>
    </w:p>
    <w:p w14:paraId="160981AF" w14:textId="2BD9BF42" w:rsidR="005202BF" w:rsidRDefault="005202BF" w:rsidP="005202BF">
      <w:pPr>
        <w:pStyle w:val="TH"/>
        <w:rPr>
          <w:lang w:val="fr-FR"/>
        </w:rPr>
      </w:pPr>
      <w:r>
        <w:rPr>
          <w:lang w:val="fr-FR"/>
        </w:rPr>
        <w:t>Table </w:t>
      </w:r>
      <w:r w:rsidR="00AD1200">
        <w:rPr>
          <w:lang w:val="fr-FR"/>
        </w:rPr>
        <w:t>10.3.24</w:t>
      </w:r>
      <w:r>
        <w:rPr>
          <w:lang w:val="fr-FR"/>
        </w:rPr>
        <w:t xml:space="preserve">.1.1: </w:t>
      </w:r>
      <w:r>
        <w:rPr>
          <w:lang w:val="fr-FR" w:eastAsia="zh-CN"/>
        </w:rPr>
        <w:t xml:space="preserve">PROSE </w:t>
      </w:r>
      <w:r w:rsidR="00A37E62">
        <w:rPr>
          <w:lang w:eastAsia="zh-CN"/>
        </w:rPr>
        <w:t>ADDITIONAL PARAMETERS</w:t>
      </w:r>
      <w:r>
        <w:rPr>
          <w:lang w:val="fr-FR"/>
        </w:rPr>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Default="005202BF">
            <w:pPr>
              <w:pStyle w:val="TAH"/>
              <w:rPr>
                <w:rFonts w:eastAsia="宋体"/>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Default="005202B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Default="005202B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Default="005202B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Default="005202B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Default="005202BF">
            <w:pPr>
              <w:pStyle w:val="TAH"/>
            </w:pPr>
            <w:r>
              <w:t>Length</w:t>
            </w:r>
          </w:p>
        </w:tc>
      </w:tr>
      <w:tr w:rsidR="005202BF"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Default="005202BF">
            <w:pPr>
              <w:pStyle w:val="TAL"/>
              <w:rPr>
                <w:lang w:eastAsia="zh-CN"/>
              </w:rPr>
            </w:pPr>
            <w:bookmarkStart w:id="2251" w:name="OLE_LINK489"/>
            <w:bookmarkStart w:id="2252" w:name="OLE_LINK490"/>
            <w:r>
              <w:rPr>
                <w:lang w:eastAsia="zh-CN"/>
              </w:rPr>
              <w:t xml:space="preserve">PROSE </w:t>
            </w:r>
            <w:r w:rsidR="00A37E62">
              <w:rPr>
                <w:lang w:eastAsia="zh-CN"/>
              </w:rPr>
              <w:t>ADDITIONAL PARAMETERS</w:t>
            </w:r>
            <w:r>
              <w:rPr>
                <w:lang w:eastAsia="zh-CN"/>
              </w:rPr>
              <w:t xml:space="preserve"> ANNOUNCEMENT REQUEST identity</w:t>
            </w:r>
            <w:r w:rsidRPr="00DF0AEF">
              <w:t xml:space="preserve"> </w:t>
            </w:r>
            <w:bookmarkEnd w:id="2251"/>
            <w:bookmarkEnd w:id="2252"/>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DF0AEF" w:rsidRDefault="005202BF" w:rsidP="00DF0AEF">
            <w:pPr>
              <w:pStyle w:val="TAL"/>
            </w:pPr>
            <w:r>
              <w:rPr>
                <w:lang w:eastAsia="zh-CN"/>
              </w:rPr>
              <w:t>ProSe PC5 signalling message type</w:t>
            </w:r>
          </w:p>
          <w:p w14:paraId="6BE365FA" w14:textId="77777777" w:rsidR="005202BF" w:rsidRDefault="005202BF" w:rsidP="00DF0AEF">
            <w:pPr>
              <w:pStyle w:val="TAL"/>
            </w:pPr>
            <w:r w:rsidRPr="00DF0AEF">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322CC9" w:rsidRDefault="005202BF" w:rsidP="00322CC9">
            <w:pPr>
              <w:pStyle w:val="TAC"/>
            </w:pPr>
            <w:r w:rsidRPr="00322CC9">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Default="005202B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Default="005202BF">
            <w:pPr>
              <w:pStyle w:val="TAC"/>
            </w:pPr>
            <w:r>
              <w:t>1</w:t>
            </w:r>
          </w:p>
        </w:tc>
      </w:tr>
      <w:tr w:rsidR="005202BF"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DF0AEF" w:rsidRDefault="005202BF" w:rsidP="00DF0AEF">
            <w:pPr>
              <w:pStyle w:val="TAL"/>
            </w:pPr>
            <w:r w:rsidRPr="00DF0AEF">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Default="005202BF">
            <w:pPr>
              <w:pStyle w:val="TAL"/>
            </w:pPr>
            <w:r>
              <w:t>Sequence Number</w:t>
            </w:r>
          </w:p>
          <w:p w14:paraId="0747B7E6" w14:textId="77777777" w:rsidR="005202BF" w:rsidRDefault="005202BF">
            <w:pPr>
              <w:pStyle w:val="TAL"/>
            </w:pPr>
            <w:r>
              <w:t>1</w:t>
            </w:r>
            <w:r>
              <w:rPr>
                <w:lang w:eastAsia="zh-CN"/>
              </w:rPr>
              <w:t>1</w:t>
            </w:r>
            <w:r>
              <w:t>.</w:t>
            </w:r>
            <w:r>
              <w:rPr>
                <w:lang w:eastAsia="zh-CN"/>
              </w:rPr>
              <w:t>3</w:t>
            </w:r>
            <w:r>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322CC9" w:rsidRDefault="005202BF" w:rsidP="00322CC9">
            <w:pPr>
              <w:pStyle w:val="TAC"/>
            </w:pPr>
            <w:r w:rsidRPr="00322CC9">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Default="005202B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Default="005202BF">
            <w:pPr>
              <w:pStyle w:val="TAC"/>
              <w:rPr>
                <w:lang w:eastAsia="zh-CN"/>
              </w:rPr>
            </w:pPr>
            <w:r>
              <w:rPr>
                <w:lang w:eastAsia="zh-CN"/>
              </w:rPr>
              <w:t>1</w:t>
            </w:r>
          </w:p>
        </w:tc>
      </w:tr>
    </w:tbl>
    <w:p w14:paraId="386E43EA" w14:textId="77777777" w:rsidR="005202BF" w:rsidRDefault="005202BF" w:rsidP="005202BF">
      <w:pPr>
        <w:rPr>
          <w:noProof/>
          <w:highlight w:val="green"/>
          <w:lang w:eastAsia="zh-CN"/>
        </w:rPr>
      </w:pPr>
    </w:p>
    <w:p w14:paraId="78BBD8EE" w14:textId="0DC788B9" w:rsidR="005202BF" w:rsidRDefault="00AD1200" w:rsidP="005202BF">
      <w:pPr>
        <w:pStyle w:val="30"/>
      </w:pPr>
      <w:bookmarkStart w:id="2253" w:name="_Toc75283127"/>
      <w:bookmarkStart w:id="2254" w:name="_Toc59198769"/>
      <w:bookmarkStart w:id="2255" w:name="_Toc525231369"/>
      <w:bookmarkStart w:id="2256" w:name="_Toc94175828"/>
      <w:r>
        <w:t>10.3.25</w:t>
      </w:r>
      <w:r w:rsidR="005202BF">
        <w:tab/>
      </w:r>
      <w:bookmarkEnd w:id="2253"/>
      <w:bookmarkEnd w:id="2254"/>
      <w:bookmarkEnd w:id="2255"/>
      <w:r w:rsidR="005202BF">
        <w:rPr>
          <w:lang w:eastAsia="zh-CN"/>
        </w:rPr>
        <w:t xml:space="preserve">ProSe </w:t>
      </w:r>
      <w:r w:rsidR="00A37E62" w:rsidRPr="00A37E62">
        <w:rPr>
          <w:lang w:eastAsia="zh-CN"/>
        </w:rPr>
        <w:t>additional parameters</w:t>
      </w:r>
      <w:r w:rsidR="005202BF">
        <w:t xml:space="preserve"> announcement response</w:t>
      </w:r>
      <w:bookmarkEnd w:id="2256"/>
    </w:p>
    <w:p w14:paraId="597E0AD6" w14:textId="3364E8BA" w:rsidR="005202BF" w:rsidRDefault="00AD1200" w:rsidP="005202BF">
      <w:pPr>
        <w:pStyle w:val="40"/>
        <w:rPr>
          <w:lang w:eastAsia="zh-CN"/>
        </w:rPr>
      </w:pPr>
      <w:bookmarkStart w:id="2257" w:name="_Toc75283128"/>
      <w:bookmarkStart w:id="2258" w:name="_Toc59198770"/>
      <w:bookmarkStart w:id="2259" w:name="_Toc525231370"/>
      <w:bookmarkStart w:id="2260" w:name="_Toc94175829"/>
      <w:r>
        <w:t>10.3.25</w:t>
      </w:r>
      <w:r w:rsidR="005202BF">
        <w:t>.1</w:t>
      </w:r>
      <w:r w:rsidR="005202BF">
        <w:tab/>
        <w:t>Message definition</w:t>
      </w:r>
      <w:bookmarkEnd w:id="2257"/>
      <w:bookmarkEnd w:id="2258"/>
      <w:bookmarkEnd w:id="2259"/>
      <w:bookmarkEnd w:id="2260"/>
    </w:p>
    <w:p w14:paraId="53729A2B" w14:textId="04CA4712" w:rsidR="005202BF" w:rsidRDefault="005202BF" w:rsidP="005202BF">
      <w:pPr>
        <w:rPr>
          <w:lang w:eastAsia="zh-CN"/>
        </w:rPr>
      </w:pPr>
      <w:r>
        <w:rPr>
          <w:lang w:eastAsia="zh-CN"/>
        </w:rPr>
        <w:t>This message is s</w:t>
      </w:r>
      <w:r>
        <w:t>ent by the</w:t>
      </w:r>
      <w:r>
        <w:rPr>
          <w:lang w:eastAsia="zh-CN"/>
        </w:rPr>
        <w:t xml:space="preserve"> 5G ProSe layer-3 UE-to-network relay UE to the 5G ProSe layer-3</w:t>
      </w:r>
      <w:r>
        <w:t xml:space="preserve"> </w:t>
      </w:r>
      <w:r>
        <w:rPr>
          <w:lang w:eastAsia="zh-CN"/>
        </w:rPr>
        <w:t>remote UE</w:t>
      </w:r>
      <w:r>
        <w:t xml:space="preserve"> to acknowledge and respond to the</w:t>
      </w:r>
      <w:r>
        <w:rPr>
          <w:lang w:eastAsia="zh-CN"/>
        </w:rPr>
        <w:t xml:space="preserve"> ProSe</w:t>
      </w:r>
      <w:r>
        <w:t xml:space="preserve"> </w:t>
      </w:r>
      <w:r w:rsidR="000F0B66" w:rsidRPr="00A37E62">
        <w:rPr>
          <w:lang w:eastAsia="zh-CN"/>
        </w:rPr>
        <w:t>additional parameters</w:t>
      </w:r>
      <w:r>
        <w:t xml:space="preserve"> announcement requ</w:t>
      </w:r>
      <w:r>
        <w:rPr>
          <w:lang w:eastAsia="zh-CN"/>
        </w:rPr>
        <w:t>e</w:t>
      </w:r>
      <w:r>
        <w:t>st</w:t>
      </w:r>
      <w:r>
        <w:rPr>
          <w:lang w:eastAsia="zh-CN"/>
        </w:rPr>
        <w:t>.</w:t>
      </w:r>
      <w:r>
        <w:t xml:space="preserve"> See table </w:t>
      </w:r>
      <w:r w:rsidR="00AD1200">
        <w:t>10.3.25</w:t>
      </w:r>
      <w:r>
        <w:t>.1</w:t>
      </w:r>
      <w:r>
        <w:rPr>
          <w:lang w:eastAsia="zh-CN"/>
        </w:rPr>
        <w:t>.1</w:t>
      </w:r>
      <w:r>
        <w:t>.</w:t>
      </w:r>
    </w:p>
    <w:p w14:paraId="6E914912" w14:textId="5F1524E0" w:rsidR="005202BF" w:rsidRDefault="005202BF" w:rsidP="005202BF">
      <w:pPr>
        <w:pStyle w:val="B1"/>
      </w:pPr>
      <w:r>
        <w:t>Message type:</w:t>
      </w:r>
      <w:r>
        <w:tab/>
      </w:r>
      <w:r>
        <w:rPr>
          <w:lang w:eastAsia="zh-CN"/>
        </w:rPr>
        <w:t xml:space="preserve">PROSE </w:t>
      </w:r>
      <w:r w:rsidR="00A37E62">
        <w:rPr>
          <w:lang w:eastAsia="zh-CN"/>
        </w:rPr>
        <w:t>ADDITIONAL PARAMETERS</w:t>
      </w:r>
      <w:r>
        <w:rPr>
          <w:lang w:eastAsia="zh-CN"/>
        </w:rPr>
        <w:t xml:space="preserve"> ANNOUNCEMENT RESPONSE</w:t>
      </w:r>
    </w:p>
    <w:p w14:paraId="56AD357E" w14:textId="77777777" w:rsidR="005202BF" w:rsidRDefault="005202BF" w:rsidP="005202BF">
      <w:pPr>
        <w:pStyle w:val="B1"/>
      </w:pPr>
      <w:r>
        <w:t>Significance:</w:t>
      </w:r>
      <w:r>
        <w:tab/>
        <w:t>dual</w:t>
      </w:r>
    </w:p>
    <w:p w14:paraId="4DEA09A6" w14:textId="77777777" w:rsidR="005202BF" w:rsidRDefault="005202BF" w:rsidP="005202BF">
      <w:pPr>
        <w:pStyle w:val="B1"/>
        <w:rPr>
          <w:lang w:eastAsia="zh-CN"/>
        </w:rPr>
      </w:pPr>
      <w:r>
        <w:t>Direction:</w:t>
      </w:r>
      <w:r>
        <w:tab/>
      </w:r>
      <w:r>
        <w:tab/>
        <w:t>UE to peer UE</w:t>
      </w:r>
    </w:p>
    <w:p w14:paraId="26810E35" w14:textId="49348D13" w:rsidR="005202BF" w:rsidRDefault="005202BF" w:rsidP="005202BF">
      <w:pPr>
        <w:pStyle w:val="TH"/>
        <w:rPr>
          <w:lang w:val="fr-FR"/>
        </w:rPr>
      </w:pPr>
      <w:r>
        <w:rPr>
          <w:lang w:val="fr-FR"/>
        </w:rPr>
        <w:lastRenderedPageBreak/>
        <w:t>Table </w:t>
      </w:r>
      <w:r w:rsidR="00AD1200">
        <w:rPr>
          <w:lang w:val="fr-FR"/>
        </w:rPr>
        <w:t>10.3.25</w:t>
      </w:r>
      <w:r>
        <w:rPr>
          <w:lang w:val="fr-FR"/>
        </w:rPr>
        <w:t xml:space="preserve">.1.1: </w:t>
      </w:r>
      <w:r>
        <w:rPr>
          <w:lang w:val="fr-FR" w:eastAsia="zh-CN"/>
        </w:rPr>
        <w:t xml:space="preserve">PROSE </w:t>
      </w:r>
      <w:r w:rsidR="00A37E62">
        <w:rPr>
          <w:lang w:eastAsia="zh-CN"/>
        </w:rPr>
        <w:t>ADDITIONAL PARAMETERS</w:t>
      </w:r>
      <w:r>
        <w:rPr>
          <w:lang w:val="fr-FR"/>
        </w:rPr>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Default="005202BF">
            <w:pPr>
              <w:pStyle w:val="TAH"/>
              <w:rPr>
                <w:rFonts w:eastAsia="宋体"/>
              </w:rPr>
            </w:pPr>
            <w:r>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Default="005202BF">
            <w:pPr>
              <w:pStyle w:val="TAH"/>
            </w:pPr>
            <w:r>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Default="005202BF">
            <w:pPr>
              <w:pStyle w:val="TAH"/>
            </w:pPr>
            <w:r>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Default="005202BF">
            <w:pPr>
              <w:pStyle w:val="TAH"/>
            </w:pPr>
            <w:r>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Default="005202BF">
            <w:pPr>
              <w:pStyle w:val="TAH"/>
            </w:pPr>
            <w:r>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Default="005202BF">
            <w:pPr>
              <w:pStyle w:val="TAH"/>
            </w:pPr>
            <w:r>
              <w:t>Length</w:t>
            </w:r>
          </w:p>
        </w:tc>
      </w:tr>
      <w:tr w:rsidR="005202BF"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Default="005202BF">
            <w:pPr>
              <w:pStyle w:val="TAL"/>
              <w:rPr>
                <w:lang w:eastAsia="zh-CN"/>
              </w:rPr>
            </w:pPr>
            <w:r>
              <w:rPr>
                <w:lang w:eastAsia="zh-CN"/>
              </w:rPr>
              <w:t xml:space="preserve">PROSE </w:t>
            </w:r>
            <w:r w:rsidR="00A37E62">
              <w:rPr>
                <w:lang w:eastAsia="zh-CN"/>
              </w:rPr>
              <w:t>ADDITIONAL PARAMETERS</w:t>
            </w:r>
            <w:r>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Default="005202BF">
            <w:pPr>
              <w:pStyle w:val="TAL"/>
              <w:rPr>
                <w:lang w:eastAsia="zh-CN"/>
              </w:rPr>
            </w:pPr>
            <w:r>
              <w:rPr>
                <w:lang w:eastAsia="zh-CN"/>
              </w:rPr>
              <w:t>ProSe PC5 signalling message type</w:t>
            </w:r>
          </w:p>
          <w:p w14:paraId="68F2A88B" w14:textId="77777777" w:rsidR="005202BF" w:rsidRPr="00DF0AEF" w:rsidRDefault="005202BF" w:rsidP="00DF0AEF">
            <w:pPr>
              <w:pStyle w:val="TAL"/>
            </w:pPr>
            <w:r w:rsidRPr="00DF0AEF">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322CC9" w:rsidRDefault="005202BF" w:rsidP="00322CC9">
            <w:pPr>
              <w:pStyle w:val="TAC"/>
            </w:pPr>
            <w:r w:rsidRPr="00322CC9">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322CC9" w:rsidRDefault="005202BF" w:rsidP="00322CC9">
            <w:pPr>
              <w:pStyle w:val="TAC"/>
            </w:pPr>
            <w:r w:rsidRPr="00322CC9">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Default="005202BF">
            <w:pPr>
              <w:pStyle w:val="TAC"/>
            </w:pPr>
            <w:r>
              <w:t>1</w:t>
            </w:r>
          </w:p>
        </w:tc>
      </w:tr>
      <w:tr w:rsidR="005202BF"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DF0AEF" w:rsidRDefault="005202BF" w:rsidP="00DF0AEF">
            <w:pPr>
              <w:pStyle w:val="TAL"/>
            </w:pPr>
            <w:r w:rsidRPr="00DF0AEF">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Default="005202BF">
            <w:pPr>
              <w:pStyle w:val="TAL"/>
            </w:pPr>
            <w:r>
              <w:t xml:space="preserve">Sequence </w:t>
            </w:r>
            <w:r>
              <w:rPr>
                <w:lang w:eastAsia="zh-CN"/>
              </w:rPr>
              <w:t>n</w:t>
            </w:r>
            <w:r>
              <w:t>umber</w:t>
            </w:r>
          </w:p>
          <w:p w14:paraId="37E7247A" w14:textId="77777777" w:rsidR="005202BF" w:rsidRDefault="005202BF">
            <w:pPr>
              <w:pStyle w:val="TAL"/>
            </w:pPr>
            <w:r>
              <w:t>1</w:t>
            </w:r>
            <w:r>
              <w:rPr>
                <w:lang w:eastAsia="zh-CN"/>
              </w:rPr>
              <w:t>1</w:t>
            </w:r>
            <w:r>
              <w:t>.</w:t>
            </w:r>
            <w:r>
              <w:rPr>
                <w:lang w:eastAsia="zh-CN"/>
              </w:rPr>
              <w:t>3</w:t>
            </w:r>
            <w:r>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322CC9" w:rsidRDefault="005202BF" w:rsidP="00322CC9">
            <w:pPr>
              <w:pStyle w:val="TAC"/>
            </w:pPr>
            <w:r w:rsidRPr="00322CC9">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322CC9" w:rsidRDefault="005202BF" w:rsidP="00322CC9">
            <w:pPr>
              <w:pStyle w:val="TAC"/>
            </w:pPr>
            <w:r w:rsidRPr="00322CC9">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Default="005202BF">
            <w:pPr>
              <w:pStyle w:val="TAC"/>
              <w:rPr>
                <w:lang w:eastAsia="zh-CN"/>
              </w:rPr>
            </w:pPr>
            <w:r>
              <w:rPr>
                <w:lang w:val="en-US" w:eastAsia="zh-CN"/>
              </w:rPr>
              <w:t>1</w:t>
            </w:r>
          </w:p>
        </w:tc>
      </w:tr>
      <w:tr w:rsidR="005202BF"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Default="000F0B66">
            <w:pPr>
              <w:pStyle w:val="TAL"/>
              <w:rPr>
                <w:kern w:val="2"/>
                <w:lang w:val="en-US" w:eastAsia="zh-CN"/>
              </w:rPr>
            </w:pPr>
            <w:r>
              <w:rPr>
                <w:lang w:eastAsia="zh-CN"/>
              </w:rPr>
              <w:t>A</w:t>
            </w:r>
            <w:r w:rsidRPr="00A37E62">
              <w:rPr>
                <w:lang w:eastAsia="zh-CN"/>
              </w:rPr>
              <w:t>dditional parameters</w:t>
            </w:r>
            <w:r w:rsidR="005202BF">
              <w:t xml:space="preserve"> announcement request refresh timer</w:t>
            </w:r>
            <w:r w:rsidR="005202BF">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Default="005202BF">
            <w:pPr>
              <w:pStyle w:val="TAL"/>
              <w:rPr>
                <w:lang w:eastAsia="zh-CN"/>
              </w:rPr>
            </w:pPr>
            <w:r>
              <w:rPr>
                <w:lang w:eastAsia="zh-CN"/>
              </w:rPr>
              <w:t>Binary</w:t>
            </w:r>
          </w:p>
          <w:p w14:paraId="32EA677A" w14:textId="5BDD0A21" w:rsidR="005202BF" w:rsidRDefault="00953252">
            <w:pPr>
              <w:pStyle w:val="TAL"/>
              <w:rPr>
                <w:kern w:val="2"/>
              </w:rPr>
            </w:pPr>
            <w:r>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322CC9" w:rsidRDefault="005202BF" w:rsidP="00322CC9">
            <w:pPr>
              <w:pStyle w:val="TAC"/>
            </w:pPr>
            <w:r w:rsidRPr="00322CC9">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322CC9" w:rsidRDefault="005202BF" w:rsidP="00322CC9">
            <w:pPr>
              <w:pStyle w:val="TAC"/>
            </w:pPr>
            <w:r w:rsidRPr="00322CC9">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Default="005202BF">
            <w:pPr>
              <w:pStyle w:val="TAC"/>
              <w:rPr>
                <w:lang w:val="en-US" w:eastAsia="ja-JP"/>
              </w:rPr>
            </w:pPr>
            <w:r>
              <w:rPr>
                <w:lang w:val="en-US" w:eastAsia="ja-JP"/>
              </w:rPr>
              <w:t>2</w:t>
            </w:r>
          </w:p>
        </w:tc>
      </w:tr>
    </w:tbl>
    <w:p w14:paraId="4A56BF6C" w14:textId="77777777" w:rsidR="005202BF" w:rsidRDefault="005202BF" w:rsidP="005202BF">
      <w:pPr>
        <w:rPr>
          <w:noProof/>
          <w:lang w:val="en-US" w:eastAsia="zh-CN"/>
        </w:rPr>
      </w:pPr>
    </w:p>
    <w:p w14:paraId="52B8FE40" w14:textId="77777777" w:rsidR="00CE7C6B" w:rsidRDefault="00CE7C6B" w:rsidP="00021BA6"/>
    <w:p w14:paraId="218C83FC" w14:textId="27367578" w:rsidR="004F314B" w:rsidRDefault="004F314B" w:rsidP="004F314B">
      <w:pPr>
        <w:pStyle w:val="21"/>
      </w:pPr>
      <w:bookmarkStart w:id="2261" w:name="_Toc68196060"/>
      <w:bookmarkStart w:id="2262" w:name="_Toc51951234"/>
      <w:bookmarkStart w:id="2263" w:name="_Toc45882684"/>
      <w:bookmarkStart w:id="2264" w:name="_Toc45282298"/>
      <w:bookmarkStart w:id="2265" w:name="_Toc34404453"/>
      <w:bookmarkStart w:id="2266" w:name="_Toc34388682"/>
      <w:bookmarkStart w:id="2267" w:name="_Toc25070705"/>
      <w:bookmarkStart w:id="2268" w:name="_Toc94175830"/>
      <w:r>
        <w:rPr>
          <w:lang w:eastAsia="zh-CN"/>
        </w:rPr>
        <w:t>10</w:t>
      </w:r>
      <w:r>
        <w:t>.</w:t>
      </w:r>
      <w:r w:rsidR="007864F0">
        <w:rPr>
          <w:lang w:eastAsia="zh-CN"/>
        </w:rPr>
        <w:t>4</w:t>
      </w:r>
      <w:r>
        <w:tab/>
      </w:r>
      <w:bookmarkEnd w:id="2261"/>
      <w:bookmarkEnd w:id="2262"/>
      <w:bookmarkEnd w:id="2263"/>
      <w:bookmarkEnd w:id="2264"/>
      <w:bookmarkEnd w:id="2265"/>
      <w:bookmarkEnd w:id="2266"/>
      <w:bookmarkEnd w:id="2267"/>
      <w:r>
        <w:rPr>
          <w:noProof/>
          <w:lang w:val="en-US"/>
        </w:rPr>
        <w:t>Provisioning of 5G ProSe configuration information signalling messages</w:t>
      </w:r>
      <w:bookmarkEnd w:id="2268"/>
    </w:p>
    <w:p w14:paraId="26B01B5D" w14:textId="3CC1290F" w:rsidR="004F314B" w:rsidRDefault="004F314B" w:rsidP="004F314B">
      <w:pPr>
        <w:pStyle w:val="30"/>
      </w:pPr>
      <w:bookmarkStart w:id="2269" w:name="_Toc68196061"/>
      <w:bookmarkStart w:id="2270" w:name="_Toc51951235"/>
      <w:bookmarkStart w:id="2271" w:name="_Toc45882685"/>
      <w:bookmarkStart w:id="2272" w:name="_Toc45282299"/>
      <w:bookmarkStart w:id="2273" w:name="_Toc34404454"/>
      <w:bookmarkStart w:id="2274" w:name="_Toc34388683"/>
      <w:bookmarkStart w:id="2275" w:name="_Toc25070706"/>
      <w:bookmarkStart w:id="2276" w:name="_Toc94175831"/>
      <w:r>
        <w:rPr>
          <w:lang w:eastAsia="zh-CN"/>
        </w:rPr>
        <w:t>10</w:t>
      </w:r>
      <w:r>
        <w:t>.</w:t>
      </w:r>
      <w:r w:rsidR="007864F0">
        <w:rPr>
          <w:lang w:eastAsia="zh-CN"/>
        </w:rPr>
        <w:t>4</w:t>
      </w:r>
      <w:r>
        <w:t>.1</w:t>
      </w:r>
      <w:r>
        <w:tab/>
        <w:t>UE policy provisioning request</w:t>
      </w:r>
      <w:bookmarkEnd w:id="2269"/>
      <w:bookmarkEnd w:id="2270"/>
      <w:bookmarkEnd w:id="2271"/>
      <w:bookmarkEnd w:id="2272"/>
      <w:bookmarkEnd w:id="2273"/>
      <w:bookmarkEnd w:id="2274"/>
      <w:bookmarkEnd w:id="2275"/>
      <w:bookmarkEnd w:id="2276"/>
    </w:p>
    <w:p w14:paraId="4D1676D5" w14:textId="660E18A8" w:rsidR="004F314B" w:rsidRDefault="004F314B" w:rsidP="004F314B">
      <w:pPr>
        <w:rPr>
          <w:lang w:eastAsia="zh-CN"/>
        </w:rPr>
      </w:pPr>
      <w:r>
        <w:t xml:space="preserve">The UE POLICY PROVISIONING REQUEST message is sent by the UE to the PCF to request the PCF to manage </w:t>
      </w:r>
      <w:r>
        <w:rPr>
          <w:lang w:eastAsia="zh-CN"/>
        </w:rPr>
        <w:t>ProSe</w:t>
      </w:r>
      <w:r>
        <w:t xml:space="preserve">P, see </w:t>
      </w:r>
      <w:r w:rsidR="007864F0">
        <w:t>3GPP </w:t>
      </w:r>
      <w:r>
        <w:t>TS 24</w:t>
      </w:r>
      <w:r>
        <w:rPr>
          <w:lang w:eastAsia="zh-CN"/>
        </w:rPr>
        <w:t>.</w:t>
      </w:r>
      <w:r>
        <w:t>5</w:t>
      </w:r>
      <w:r>
        <w:rPr>
          <w:lang w:eastAsia="zh-CN"/>
        </w:rPr>
        <w:t>87</w:t>
      </w:r>
      <w:r>
        <w:t> [</w:t>
      </w:r>
      <w:r w:rsidR="007864F0">
        <w:rPr>
          <w:lang w:eastAsia="zh-CN"/>
        </w:rPr>
        <w:t>18</w:t>
      </w:r>
      <w:r>
        <w:t>] clause</w:t>
      </w:r>
      <w:r w:rsidR="007864F0">
        <w:t> </w:t>
      </w:r>
      <w:r>
        <w:rPr>
          <w:lang w:eastAsia="zh-CN"/>
        </w:rPr>
        <w:t>7</w:t>
      </w:r>
      <w:r>
        <w:t>.</w:t>
      </w:r>
      <w:r>
        <w:rPr>
          <w:lang w:eastAsia="zh-CN"/>
        </w:rPr>
        <w:t>2</w:t>
      </w:r>
      <w:r>
        <w:t>.</w:t>
      </w:r>
      <w:r>
        <w:rPr>
          <w:lang w:eastAsia="zh-CN"/>
        </w:rPr>
        <w:t>1 for the message definition.</w:t>
      </w:r>
    </w:p>
    <w:p w14:paraId="466EFCEB" w14:textId="45D4C204" w:rsidR="004F314B" w:rsidRDefault="004F314B" w:rsidP="004F314B">
      <w:pPr>
        <w:pStyle w:val="30"/>
      </w:pPr>
      <w:bookmarkStart w:id="2277" w:name="_Toc20233354"/>
      <w:bookmarkStart w:id="2278" w:name="_Toc68196063"/>
      <w:bookmarkStart w:id="2279" w:name="_Toc51951237"/>
      <w:bookmarkStart w:id="2280" w:name="_Toc45882687"/>
      <w:bookmarkStart w:id="2281" w:name="_Toc45282301"/>
      <w:bookmarkStart w:id="2282" w:name="_Toc34404456"/>
      <w:bookmarkStart w:id="2283" w:name="_Toc34388685"/>
      <w:bookmarkStart w:id="2284" w:name="_Toc25070708"/>
      <w:bookmarkStart w:id="2285" w:name="_Toc94175832"/>
      <w:r>
        <w:rPr>
          <w:lang w:eastAsia="zh-CN"/>
        </w:rPr>
        <w:t>10</w:t>
      </w:r>
      <w:r>
        <w:t>.</w:t>
      </w:r>
      <w:r w:rsidR="007864F0">
        <w:rPr>
          <w:lang w:eastAsia="zh-CN"/>
        </w:rPr>
        <w:t>4</w:t>
      </w:r>
      <w:r>
        <w:t>.2</w:t>
      </w:r>
      <w:r>
        <w:tab/>
      </w:r>
      <w:bookmarkEnd w:id="2277"/>
      <w:r>
        <w:t>UE policy provisioning reject</w:t>
      </w:r>
      <w:bookmarkEnd w:id="2278"/>
      <w:bookmarkEnd w:id="2279"/>
      <w:bookmarkEnd w:id="2280"/>
      <w:bookmarkEnd w:id="2281"/>
      <w:bookmarkEnd w:id="2282"/>
      <w:bookmarkEnd w:id="2283"/>
      <w:bookmarkEnd w:id="2284"/>
      <w:bookmarkEnd w:id="2285"/>
    </w:p>
    <w:p w14:paraId="2AE9A05C" w14:textId="6DA7DF3A" w:rsidR="004F314B" w:rsidRDefault="004F314B" w:rsidP="004F314B">
      <w:pPr>
        <w:rPr>
          <w:lang w:eastAsia="zh-CN"/>
        </w:rPr>
      </w:pPr>
      <w:r>
        <w:t xml:space="preserve">The UE POLICY PROVISIONING REJECT message is sent by the PCF to the UE to report that the PCF rejects </w:t>
      </w:r>
      <w:r>
        <w:rPr>
          <w:lang w:eastAsia="zh-CN"/>
        </w:rPr>
        <w:t xml:space="preserve">the </w:t>
      </w:r>
      <w:r>
        <w:t xml:space="preserve">request to manage </w:t>
      </w:r>
      <w:r>
        <w:rPr>
          <w:lang w:eastAsia="zh-CN"/>
        </w:rPr>
        <w:t>ProSe</w:t>
      </w:r>
      <w:r>
        <w:t xml:space="preserve">P, see </w:t>
      </w:r>
      <w:r w:rsidR="007864F0">
        <w:t>3GPP </w:t>
      </w:r>
      <w:r>
        <w:t>TS 24</w:t>
      </w:r>
      <w:r>
        <w:rPr>
          <w:lang w:eastAsia="zh-CN"/>
        </w:rPr>
        <w:t>.</w:t>
      </w:r>
      <w:r>
        <w:t>5</w:t>
      </w:r>
      <w:r>
        <w:rPr>
          <w:lang w:eastAsia="zh-CN"/>
        </w:rPr>
        <w:t>87</w:t>
      </w:r>
      <w:r>
        <w:t> [</w:t>
      </w:r>
      <w:r w:rsidR="007864F0">
        <w:rPr>
          <w:lang w:eastAsia="zh-CN"/>
        </w:rPr>
        <w:t>18</w:t>
      </w:r>
      <w:r>
        <w:t>] clause</w:t>
      </w:r>
      <w:r w:rsidR="007864F0">
        <w:t> </w:t>
      </w:r>
      <w:r>
        <w:rPr>
          <w:lang w:eastAsia="zh-CN"/>
        </w:rPr>
        <w:t>7</w:t>
      </w:r>
      <w:r>
        <w:t>.</w:t>
      </w:r>
      <w:r>
        <w:rPr>
          <w:lang w:eastAsia="zh-CN"/>
        </w:rPr>
        <w:t>2</w:t>
      </w:r>
      <w:r>
        <w:t>.</w:t>
      </w:r>
      <w:r>
        <w:rPr>
          <w:lang w:eastAsia="zh-CN"/>
        </w:rPr>
        <w:t>2 for the message definition.</w:t>
      </w:r>
    </w:p>
    <w:p w14:paraId="25634B83" w14:textId="77777777" w:rsidR="00F12D30" w:rsidRDefault="00F12D30" w:rsidP="00F12D30">
      <w:pPr>
        <w:pStyle w:val="21"/>
        <w:rPr>
          <w:lang w:eastAsia="x-none"/>
        </w:rPr>
      </w:pPr>
      <w:bookmarkStart w:id="2286" w:name="_Toc525231309"/>
      <w:bookmarkStart w:id="2287" w:name="_Toc59198709"/>
      <w:bookmarkStart w:id="2288" w:name="_Toc75283067"/>
      <w:bookmarkStart w:id="2289" w:name="_Toc94175833"/>
      <w:r>
        <w:t>10.5</w:t>
      </w:r>
      <w:r>
        <w:tab/>
        <w:t>5G ProSe discovery messages</w:t>
      </w:r>
      <w:bookmarkEnd w:id="2286"/>
      <w:bookmarkEnd w:id="2287"/>
      <w:bookmarkEnd w:id="2288"/>
      <w:r>
        <w:t xml:space="preserve"> over PC3a</w:t>
      </w:r>
      <w:bookmarkEnd w:id="2289"/>
    </w:p>
    <w:p w14:paraId="6D54B388" w14:textId="77777777" w:rsidR="00F12D30" w:rsidRDefault="00F12D30" w:rsidP="00F12D30">
      <w:pPr>
        <w:pStyle w:val="30"/>
      </w:pPr>
      <w:bookmarkStart w:id="2290" w:name="_Toc525231310"/>
      <w:bookmarkStart w:id="2291" w:name="_Toc59198710"/>
      <w:bookmarkStart w:id="2292" w:name="_Toc75283068"/>
      <w:bookmarkStart w:id="2293" w:name="_Toc94175834"/>
      <w:r>
        <w:t>10.5.1</w:t>
      </w:r>
      <w:r>
        <w:tab/>
        <w:t>General</w:t>
      </w:r>
      <w:bookmarkEnd w:id="2290"/>
      <w:bookmarkEnd w:id="2291"/>
      <w:bookmarkEnd w:id="2292"/>
      <w:bookmarkEnd w:id="2293"/>
    </w:p>
    <w:p w14:paraId="65786B87" w14:textId="77777777" w:rsidR="00F12D30" w:rsidRDefault="00F12D30" w:rsidP="00F12D30">
      <w:pPr>
        <w:rPr>
          <w:lang w:val="en-US"/>
        </w:rPr>
      </w:pPr>
      <w:r>
        <w:t>This clause defines the XML schema and MIME type related to 5G ProSe direct discovery messages.</w:t>
      </w:r>
    </w:p>
    <w:p w14:paraId="57C21573" w14:textId="77777777" w:rsidR="00F12D30" w:rsidRDefault="00F12D30" w:rsidP="00F12D30">
      <w:pPr>
        <w:pStyle w:val="30"/>
      </w:pPr>
      <w:bookmarkStart w:id="2294" w:name="_Toc525231311"/>
      <w:bookmarkStart w:id="2295" w:name="_Toc59198711"/>
      <w:bookmarkStart w:id="2296" w:name="_Toc75283069"/>
      <w:bookmarkStart w:id="2297" w:name="_Toc94175835"/>
      <w:r>
        <w:t>10.5.2</w:t>
      </w:r>
      <w:r>
        <w:tab/>
        <w:t>application/3gpp-5gprose+xml</w:t>
      </w:r>
      <w:bookmarkEnd w:id="2294"/>
      <w:bookmarkEnd w:id="2295"/>
      <w:bookmarkEnd w:id="2296"/>
      <w:bookmarkEnd w:id="2297"/>
    </w:p>
    <w:p w14:paraId="4BBDBCD6" w14:textId="77777777" w:rsidR="00F12D30" w:rsidRDefault="00F12D30" w:rsidP="00F12D30">
      <w:r>
        <w:t>The MIME type is used to carry information related to the 5G ProSe discovery operation. It shall be coded as an XML document containing one of the following 5G ProSe discovery messages:</w:t>
      </w:r>
    </w:p>
    <w:p w14:paraId="49023256" w14:textId="77777777" w:rsidR="00F12D30" w:rsidRDefault="00F12D30" w:rsidP="00F12D30">
      <w:pPr>
        <w:pStyle w:val="B1"/>
        <w:rPr>
          <w:lang w:val="en-US"/>
        </w:rPr>
      </w:pPr>
      <w:r>
        <w:rPr>
          <w:lang w:val="en-US"/>
        </w:rPr>
        <w:t>a)</w:t>
      </w:r>
      <w:r>
        <w:rPr>
          <w:lang w:val="en-US"/>
        </w:rPr>
        <w:tab/>
        <w:t>DISCOVERY_REQUEST;</w:t>
      </w:r>
    </w:p>
    <w:p w14:paraId="7451E9DA" w14:textId="77777777" w:rsidR="00F12D30" w:rsidRDefault="00F12D30" w:rsidP="00F12D3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Pr>
          <w:lang w:val="en-US"/>
        </w:rPr>
        <w:t>b)</w:t>
      </w:r>
      <w:r>
        <w:rPr>
          <w:lang w:val="en-US"/>
        </w:rPr>
        <w:tab/>
        <w:t>DISCOVERY_RESPONSE;</w:t>
      </w:r>
    </w:p>
    <w:p w14:paraId="05853D85" w14:textId="77777777" w:rsidR="00F12D30" w:rsidRDefault="00F12D30" w:rsidP="00F12D30">
      <w:pPr>
        <w:pStyle w:val="B1"/>
        <w:rPr>
          <w:lang w:val="en-US"/>
        </w:rPr>
      </w:pPr>
      <w:r>
        <w:rPr>
          <w:lang w:val="en-US"/>
        </w:rPr>
        <w:t>c)</w:t>
      </w:r>
      <w:r>
        <w:rPr>
          <w:lang w:val="en-US"/>
        </w:rPr>
        <w:tab/>
        <w:t>MATCH_REPORT;</w:t>
      </w:r>
    </w:p>
    <w:p w14:paraId="6395CB64" w14:textId="77777777" w:rsidR="00F12D30" w:rsidRDefault="00F12D30" w:rsidP="00F12D30">
      <w:pPr>
        <w:pStyle w:val="B1"/>
        <w:rPr>
          <w:lang w:val="en-US" w:eastAsia="zh-CN"/>
        </w:rPr>
      </w:pPr>
      <w:r>
        <w:rPr>
          <w:lang w:val="en-US"/>
        </w:rPr>
        <w:t>d)</w:t>
      </w:r>
      <w:r>
        <w:rPr>
          <w:lang w:val="en-US"/>
        </w:rPr>
        <w:tab/>
        <w:t>MATCH_REPORT_ACK;</w:t>
      </w:r>
    </w:p>
    <w:p w14:paraId="04A89E63" w14:textId="77777777" w:rsidR="00F12D30" w:rsidRDefault="00F12D30" w:rsidP="00F12D30">
      <w:pPr>
        <w:pStyle w:val="B1"/>
        <w:rPr>
          <w:lang w:val="en-US" w:eastAsia="x-none"/>
        </w:rPr>
      </w:pPr>
      <w:r>
        <w:rPr>
          <w:lang w:val="en-US"/>
        </w:rPr>
        <w:t>e)</w:t>
      </w:r>
      <w:r>
        <w:rPr>
          <w:lang w:val="en-US"/>
        </w:rPr>
        <w:tab/>
        <w:t>DISCOVERY_</w:t>
      </w:r>
      <w:r>
        <w:rPr>
          <w:lang w:val="en-US" w:eastAsia="zh-CN"/>
        </w:rPr>
        <w:t>UPDATE_</w:t>
      </w:r>
      <w:r>
        <w:rPr>
          <w:lang w:val="en-US"/>
        </w:rPr>
        <w:t>REQUEST;</w:t>
      </w:r>
    </w:p>
    <w:p w14:paraId="53D0F463" w14:textId="77777777" w:rsidR="00F12D30" w:rsidRDefault="00F12D30" w:rsidP="00F12D3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eastAsia="zh-CN"/>
        </w:rPr>
      </w:pPr>
      <w:r>
        <w:rPr>
          <w:lang w:val="en-US"/>
        </w:rPr>
        <w:t>f)</w:t>
      </w:r>
      <w:r>
        <w:rPr>
          <w:lang w:val="en-US"/>
        </w:rPr>
        <w:tab/>
        <w:t>DISCOVERY_</w:t>
      </w:r>
      <w:r>
        <w:rPr>
          <w:lang w:val="en-US" w:eastAsia="zh-CN"/>
        </w:rPr>
        <w:t>UPDATE_</w:t>
      </w:r>
      <w:r>
        <w:rPr>
          <w:lang w:val="en-US"/>
        </w:rPr>
        <w:t>RESPONSE;</w:t>
      </w:r>
    </w:p>
    <w:p w14:paraId="123C4B31" w14:textId="77777777" w:rsidR="00F12D30" w:rsidRDefault="00F12D30" w:rsidP="00F12D30">
      <w:pPr>
        <w:pStyle w:val="B1"/>
        <w:rPr>
          <w:lang w:val="en-US" w:eastAsia="x-none"/>
        </w:rPr>
      </w:pPr>
      <w:r>
        <w:rPr>
          <w:lang w:val="en-US"/>
        </w:rPr>
        <w:t>g)</w:t>
      </w:r>
      <w:r>
        <w:rPr>
          <w:lang w:val="en-US"/>
        </w:rPr>
        <w:tab/>
      </w:r>
      <w:r>
        <w:rPr>
          <w:lang w:val="en-US" w:eastAsia="zh-CN"/>
        </w:rPr>
        <w:t>ANNOUNCING</w:t>
      </w:r>
      <w:r>
        <w:rPr>
          <w:lang w:val="en-US"/>
        </w:rPr>
        <w:t>_</w:t>
      </w:r>
      <w:r>
        <w:rPr>
          <w:lang w:val="en-US" w:eastAsia="zh-CN"/>
        </w:rPr>
        <w:t>ALERT_</w:t>
      </w:r>
      <w:r>
        <w:rPr>
          <w:lang w:val="en-US"/>
        </w:rPr>
        <w:t>REQUEST; or</w:t>
      </w:r>
    </w:p>
    <w:p w14:paraId="2E1D4662" w14:textId="77777777" w:rsidR="00F12D30" w:rsidRDefault="00F12D30" w:rsidP="00F12D30">
      <w:pPr>
        <w:pStyle w:val="B1"/>
        <w:rPr>
          <w:lang w:val="en-US"/>
        </w:rPr>
      </w:pPr>
      <w:r>
        <w:rPr>
          <w:lang w:val="en-US"/>
        </w:rPr>
        <w:t>h)</w:t>
      </w:r>
      <w:r>
        <w:rPr>
          <w:lang w:val="en-US"/>
        </w:rPr>
        <w:tab/>
      </w:r>
      <w:r>
        <w:rPr>
          <w:lang w:val="en-US" w:eastAsia="zh-CN"/>
        </w:rPr>
        <w:t>ANNOUNCING</w:t>
      </w:r>
      <w:r>
        <w:rPr>
          <w:lang w:val="en-US"/>
        </w:rPr>
        <w:t>_</w:t>
      </w:r>
      <w:r>
        <w:rPr>
          <w:lang w:val="en-US" w:eastAsia="zh-CN"/>
        </w:rPr>
        <w:t>ALERT_</w:t>
      </w:r>
      <w:r>
        <w:rPr>
          <w:lang w:val="en-US"/>
        </w:rPr>
        <w:t>RESPONSE.</w:t>
      </w:r>
    </w:p>
    <w:p w14:paraId="3421DE31" w14:textId="77777777" w:rsidR="00F12D30" w:rsidRDefault="00F12D30" w:rsidP="00F12D30">
      <w:pPr>
        <w:rPr>
          <w:lang w:val="en-US"/>
        </w:rPr>
      </w:pPr>
      <w:r>
        <w:rPr>
          <w:lang w:val="en-US"/>
        </w:rPr>
        <w:t>Each of those messages is presented in the XML document as an XML element named after the corresponding message.</w:t>
      </w:r>
    </w:p>
    <w:p w14:paraId="1255C74F" w14:textId="77777777" w:rsidR="00F12D30" w:rsidRDefault="00F12D30" w:rsidP="00F12D30">
      <w:pPr>
        <w:pStyle w:val="30"/>
      </w:pPr>
      <w:bookmarkStart w:id="2298" w:name="_Toc525231312"/>
      <w:bookmarkStart w:id="2299" w:name="_Toc59198712"/>
      <w:bookmarkStart w:id="2300" w:name="_Toc75283070"/>
      <w:bookmarkStart w:id="2301" w:name="_Toc94175836"/>
      <w:r>
        <w:lastRenderedPageBreak/>
        <w:t>10.5.3</w:t>
      </w:r>
      <w:r>
        <w:tab/>
        <w:t>XML schema</w:t>
      </w:r>
      <w:bookmarkEnd w:id="2298"/>
      <w:bookmarkEnd w:id="2299"/>
      <w:bookmarkEnd w:id="2300"/>
      <w:bookmarkEnd w:id="2301"/>
    </w:p>
    <w:p w14:paraId="7FCBDC70" w14:textId="77777777" w:rsidR="00F12D30" w:rsidRDefault="00F12D30" w:rsidP="00F12D30">
      <w:r>
        <w:t>Implementations in compliance with the present document shall implement the XML schema defined below for messages used in 5G ProSe direct discovery procedures over PC3a interface.</w:t>
      </w:r>
    </w:p>
    <w:p w14:paraId="4AD4C479" w14:textId="77777777" w:rsidR="00F12D30" w:rsidRDefault="00F12D30" w:rsidP="00F12D30">
      <w:pPr>
        <w:pStyle w:val="PL"/>
        <w:rPr>
          <w:lang w:val="de-DE"/>
        </w:rPr>
      </w:pPr>
      <w:r>
        <w:rPr>
          <w:lang w:val="de-DE"/>
        </w:rPr>
        <w:t>&lt;?xml version="1.0" encoding="UTF-8"?&gt;</w:t>
      </w:r>
    </w:p>
    <w:p w14:paraId="5F8245AC" w14:textId="77777777" w:rsidR="00F12D30" w:rsidRDefault="00F12D30" w:rsidP="00F12D30">
      <w:pPr>
        <w:pStyle w:val="PL"/>
        <w:rPr>
          <w:lang w:val="de-DE"/>
        </w:rPr>
      </w:pPr>
      <w:r>
        <w:rPr>
          <w:lang w:val="de-DE"/>
        </w:rPr>
        <w:t>&lt;xs:schema xmlns:xs="http://www.w3.org/2001/XMLSchema"</w:t>
      </w:r>
    </w:p>
    <w:p w14:paraId="23B7D105" w14:textId="77777777" w:rsidR="00F12D30" w:rsidRDefault="00F12D30" w:rsidP="00F12D30">
      <w:pPr>
        <w:pStyle w:val="PL"/>
        <w:rPr>
          <w:lang w:val="de-DE"/>
        </w:rPr>
      </w:pPr>
      <w:r>
        <w:rPr>
          <w:lang w:val="de-DE"/>
        </w:rPr>
        <w:t xml:space="preserve">           xmlns="urn:3GPP:ns:5GProSe:Discovery:2021"</w:t>
      </w:r>
    </w:p>
    <w:p w14:paraId="5DDA781E" w14:textId="77777777" w:rsidR="00F12D30" w:rsidRDefault="00F12D30" w:rsidP="00F12D30">
      <w:pPr>
        <w:pStyle w:val="PL"/>
        <w:rPr>
          <w:lang w:val="de-DE"/>
        </w:rPr>
      </w:pPr>
      <w:r>
        <w:rPr>
          <w:lang w:val="de-DE"/>
        </w:rPr>
        <w:t xml:space="preserve">           elementFormDefault="qualified"</w:t>
      </w:r>
    </w:p>
    <w:p w14:paraId="213F05CB" w14:textId="77777777" w:rsidR="00F12D30" w:rsidRDefault="00F12D30" w:rsidP="00F12D30">
      <w:pPr>
        <w:pStyle w:val="PL"/>
        <w:rPr>
          <w:lang w:val="de-DE"/>
        </w:rPr>
      </w:pPr>
      <w:r>
        <w:rPr>
          <w:lang w:val="de-DE"/>
        </w:rPr>
        <w:t xml:space="preserve">           targetNamespace="urn:3GPP:ns:5GProSe:Discovery:2021"&gt;</w:t>
      </w:r>
    </w:p>
    <w:p w14:paraId="09CE0FFF" w14:textId="77777777" w:rsidR="00F12D30" w:rsidRDefault="00F12D30" w:rsidP="00F12D30">
      <w:pPr>
        <w:pStyle w:val="PL"/>
        <w:rPr>
          <w:lang w:val="de-DE"/>
        </w:rPr>
      </w:pPr>
      <w:r>
        <w:rPr>
          <w:lang w:val="de-DE"/>
        </w:rPr>
        <w:t xml:space="preserve">        &lt;xs:annotation&gt;</w:t>
      </w:r>
    </w:p>
    <w:p w14:paraId="4148558C" w14:textId="77777777" w:rsidR="00F12D30" w:rsidRDefault="00F12D30" w:rsidP="00F12D30">
      <w:pPr>
        <w:pStyle w:val="PL"/>
        <w:rPr>
          <w:lang w:val="de-DE"/>
        </w:rPr>
      </w:pPr>
      <w:r>
        <w:rPr>
          <w:lang w:val="de-DE"/>
        </w:rPr>
        <w:t xml:space="preserve">            &lt;xs:documentation&gt;</w:t>
      </w:r>
    </w:p>
    <w:p w14:paraId="0F06A046" w14:textId="77777777" w:rsidR="00F12D30" w:rsidRDefault="00F12D30" w:rsidP="00F12D30">
      <w:pPr>
        <w:pStyle w:val="PL"/>
        <w:rPr>
          <w:lang w:val="de-DE"/>
        </w:rPr>
      </w:pPr>
      <w:r>
        <w:rPr>
          <w:lang w:val="de-DE"/>
        </w:rPr>
        <w:t xml:space="preserve">                Info for 5G ProSe Discovery Control Messages Syntax</w:t>
      </w:r>
    </w:p>
    <w:p w14:paraId="0C3F4AB1" w14:textId="77777777" w:rsidR="00F12D30" w:rsidRDefault="00F12D30" w:rsidP="00F12D30">
      <w:pPr>
        <w:pStyle w:val="PL"/>
        <w:rPr>
          <w:lang w:val="de-DE"/>
        </w:rPr>
      </w:pPr>
      <w:r>
        <w:rPr>
          <w:lang w:val="de-DE"/>
        </w:rPr>
        <w:t xml:space="preserve">            &lt;/xs:documentation&gt;</w:t>
      </w:r>
    </w:p>
    <w:p w14:paraId="732110AF" w14:textId="77777777" w:rsidR="00F12D30" w:rsidRDefault="00F12D30" w:rsidP="00F12D30">
      <w:pPr>
        <w:pStyle w:val="PL"/>
        <w:rPr>
          <w:lang w:val="de-DE"/>
        </w:rPr>
      </w:pPr>
      <w:r>
        <w:rPr>
          <w:lang w:val="de-DE"/>
        </w:rPr>
        <w:t xml:space="preserve">        &lt;/xs:annotation&gt;</w:t>
      </w:r>
    </w:p>
    <w:p w14:paraId="568A061B" w14:textId="77777777" w:rsidR="00F12D30" w:rsidRDefault="00F12D30" w:rsidP="00F12D30">
      <w:pPr>
        <w:pStyle w:val="PL"/>
        <w:rPr>
          <w:lang w:val="de-DE"/>
        </w:rPr>
      </w:pPr>
    </w:p>
    <w:p w14:paraId="08190F75" w14:textId="77777777" w:rsidR="00F12D30" w:rsidRDefault="00F12D30" w:rsidP="00F12D30">
      <w:pPr>
        <w:pStyle w:val="PL"/>
        <w:rPr>
          <w:lang w:val="de-DE"/>
        </w:rPr>
      </w:pPr>
    </w:p>
    <w:p w14:paraId="4472A038" w14:textId="77777777" w:rsidR="00F12D30" w:rsidRDefault="00F12D30" w:rsidP="00F12D30">
      <w:pPr>
        <w:pStyle w:val="PL"/>
        <w:rPr>
          <w:lang w:val="de-DE"/>
        </w:rPr>
      </w:pPr>
      <w:r>
        <w:rPr>
          <w:lang w:val="de-DE"/>
        </w:rPr>
        <w:t xml:space="preserve">  &lt;!-- Complex types defined for parameters with complicated structure --&gt;</w:t>
      </w:r>
    </w:p>
    <w:p w14:paraId="7C795E54" w14:textId="77777777" w:rsidR="00F12D30" w:rsidRDefault="00F12D30" w:rsidP="00F12D30">
      <w:pPr>
        <w:pStyle w:val="PL"/>
        <w:rPr>
          <w:lang w:val="de-DE"/>
        </w:rPr>
      </w:pPr>
      <w:r>
        <w:rPr>
          <w:lang w:val="de-DE"/>
        </w:rPr>
        <w:t xml:space="preserve">  </w:t>
      </w:r>
    </w:p>
    <w:p w14:paraId="5724C27C" w14:textId="77777777" w:rsidR="00F12D30" w:rsidRDefault="00F12D30" w:rsidP="00F12D30">
      <w:pPr>
        <w:pStyle w:val="PL"/>
        <w:rPr>
          <w:lang w:val="de-DE"/>
        </w:rPr>
      </w:pPr>
      <w:r>
        <w:rPr>
          <w:lang w:val="de-DE"/>
        </w:rPr>
        <w:t xml:space="preserve">  &lt;xs:complexType name="AppID-info"&gt;</w:t>
      </w:r>
    </w:p>
    <w:p w14:paraId="3846068F" w14:textId="77777777" w:rsidR="00F12D30" w:rsidRDefault="00F12D30" w:rsidP="00F12D30">
      <w:pPr>
        <w:pStyle w:val="PL"/>
        <w:rPr>
          <w:lang w:val="de-DE"/>
        </w:rPr>
      </w:pPr>
      <w:r>
        <w:rPr>
          <w:lang w:val="de-DE"/>
        </w:rPr>
        <w:t xml:space="preserve">    &lt;xs:sequence&gt;</w:t>
      </w:r>
    </w:p>
    <w:p w14:paraId="71766AEC" w14:textId="77777777" w:rsidR="00F12D30" w:rsidRDefault="00F12D30" w:rsidP="00F12D30">
      <w:pPr>
        <w:pStyle w:val="PL"/>
        <w:rPr>
          <w:lang w:val="de-DE"/>
        </w:rPr>
      </w:pPr>
      <w:r>
        <w:rPr>
          <w:lang w:val="de-DE"/>
        </w:rPr>
        <w:t xml:space="preserve">      &lt;xs:element name="OS-ID"&gt;</w:t>
      </w:r>
    </w:p>
    <w:p w14:paraId="66F0CACE" w14:textId="77777777" w:rsidR="00F12D30" w:rsidRDefault="00F12D30" w:rsidP="00F12D30">
      <w:pPr>
        <w:pStyle w:val="PL"/>
        <w:rPr>
          <w:lang w:val="de-DE"/>
        </w:rPr>
      </w:pPr>
      <w:r>
        <w:rPr>
          <w:lang w:val="de-DE"/>
        </w:rPr>
        <w:t xml:space="preserve">        &lt;xs:simpleType&gt;</w:t>
      </w:r>
    </w:p>
    <w:p w14:paraId="3EA13068" w14:textId="77777777" w:rsidR="00F12D30" w:rsidRDefault="00F12D30" w:rsidP="00F12D30">
      <w:pPr>
        <w:pStyle w:val="PL"/>
        <w:rPr>
          <w:lang w:val="de-DE"/>
        </w:rPr>
      </w:pPr>
      <w:r>
        <w:rPr>
          <w:lang w:val="de-DE"/>
        </w:rPr>
        <w:t xml:space="preserve">          &lt;xs:restriction base="xs:hexBinary"&gt;</w:t>
      </w:r>
    </w:p>
    <w:p w14:paraId="48CACB04" w14:textId="77777777" w:rsidR="00F12D30" w:rsidRDefault="00F12D30" w:rsidP="00F12D30">
      <w:pPr>
        <w:pStyle w:val="PL"/>
        <w:rPr>
          <w:lang w:val="de-DE"/>
        </w:rPr>
      </w:pPr>
      <w:r>
        <w:rPr>
          <w:lang w:val="de-DE"/>
        </w:rPr>
        <w:t xml:space="preserve">            &lt;xs:length value="16"/&gt;</w:t>
      </w:r>
    </w:p>
    <w:p w14:paraId="26DB2C00" w14:textId="77777777" w:rsidR="00F12D30" w:rsidRDefault="00F12D30" w:rsidP="00F12D30">
      <w:pPr>
        <w:pStyle w:val="PL"/>
        <w:rPr>
          <w:lang w:val="de-DE"/>
        </w:rPr>
      </w:pPr>
      <w:r>
        <w:rPr>
          <w:lang w:val="de-DE"/>
        </w:rPr>
        <w:t xml:space="preserve">          &lt;/xs:restriction&gt;</w:t>
      </w:r>
    </w:p>
    <w:p w14:paraId="4133C3C8" w14:textId="77777777" w:rsidR="00F12D30" w:rsidRDefault="00F12D30" w:rsidP="00F12D30">
      <w:pPr>
        <w:pStyle w:val="PL"/>
        <w:rPr>
          <w:lang w:val="de-DE"/>
        </w:rPr>
      </w:pPr>
      <w:r>
        <w:rPr>
          <w:lang w:val="de-DE"/>
        </w:rPr>
        <w:t xml:space="preserve">        &lt;/xs:simpleType&gt;</w:t>
      </w:r>
    </w:p>
    <w:p w14:paraId="79EAA9F1" w14:textId="77777777" w:rsidR="00F12D30" w:rsidRDefault="00F12D30" w:rsidP="00F12D30">
      <w:pPr>
        <w:pStyle w:val="PL"/>
        <w:rPr>
          <w:lang w:val="de-DE"/>
        </w:rPr>
      </w:pPr>
      <w:r>
        <w:rPr>
          <w:lang w:val="de-DE"/>
        </w:rPr>
        <w:t xml:space="preserve">      &lt;/xs:element&gt;</w:t>
      </w:r>
    </w:p>
    <w:p w14:paraId="3A867E09" w14:textId="77777777" w:rsidR="00F12D30" w:rsidRDefault="00F12D30" w:rsidP="00F12D30">
      <w:pPr>
        <w:pStyle w:val="PL"/>
        <w:rPr>
          <w:lang w:val="de-DE"/>
        </w:rPr>
      </w:pPr>
      <w:r>
        <w:rPr>
          <w:lang w:val="de-DE"/>
        </w:rPr>
        <w:t xml:space="preserve">      &lt;xs:element name="OS-App-ID" type="xs:string"/&gt;</w:t>
      </w:r>
    </w:p>
    <w:p w14:paraId="549DDFEF" w14:textId="77777777" w:rsidR="00F12D30" w:rsidRDefault="00F12D30" w:rsidP="00F12D30">
      <w:pPr>
        <w:pStyle w:val="PL"/>
      </w:pPr>
      <w:r>
        <w:rPr>
          <w:lang w:val="de-DE"/>
        </w:rPr>
        <w:t xml:space="preserve">      </w:t>
      </w:r>
      <w:r>
        <w:t>&lt;xs:any namespace="##any" processContents="lax" minOccurs="0" maxOccurs="unbounded"/&gt;</w:t>
      </w:r>
    </w:p>
    <w:p w14:paraId="47A4A44C" w14:textId="77777777" w:rsidR="00F12D30" w:rsidRDefault="00F12D30" w:rsidP="00F12D30">
      <w:pPr>
        <w:pStyle w:val="PL"/>
        <w:rPr>
          <w:lang w:val="de-DE"/>
        </w:rPr>
      </w:pPr>
      <w:r>
        <w:rPr>
          <w:lang w:val="de-DE"/>
        </w:rPr>
        <w:t xml:space="preserve">    &lt;/xs:sequence&gt;</w:t>
      </w:r>
    </w:p>
    <w:p w14:paraId="123FD499" w14:textId="77777777" w:rsidR="00F12D30" w:rsidRDefault="00F12D30" w:rsidP="00F12D30">
      <w:pPr>
        <w:pStyle w:val="PL"/>
        <w:rPr>
          <w:lang w:val="de-DE"/>
        </w:rPr>
      </w:pPr>
      <w:r>
        <w:rPr>
          <w:lang w:val="de-DE"/>
        </w:rPr>
        <w:t xml:space="preserve">    &lt;xs:anyAttribute namespace="##any" processContents="lax"/&gt;</w:t>
      </w:r>
    </w:p>
    <w:p w14:paraId="35CBB505" w14:textId="77777777" w:rsidR="00F12D30" w:rsidRDefault="00F12D30" w:rsidP="00F12D30">
      <w:pPr>
        <w:pStyle w:val="PL"/>
        <w:rPr>
          <w:lang w:val="de-DE"/>
        </w:rPr>
      </w:pPr>
      <w:r>
        <w:rPr>
          <w:lang w:val="de-DE"/>
        </w:rPr>
        <w:t xml:space="preserve">  &lt;/xs:complexType&gt;</w:t>
      </w:r>
    </w:p>
    <w:p w14:paraId="62EC4693" w14:textId="77777777" w:rsidR="00F12D30" w:rsidRDefault="00F12D30" w:rsidP="00F12D30">
      <w:pPr>
        <w:pStyle w:val="PL"/>
        <w:rPr>
          <w:lang w:val="de-DE"/>
        </w:rPr>
      </w:pPr>
      <w:r>
        <w:rPr>
          <w:lang w:val="de-DE"/>
        </w:rPr>
        <w:t xml:space="preserve">  </w:t>
      </w:r>
    </w:p>
    <w:p w14:paraId="1D5C535D" w14:textId="77777777" w:rsidR="00F12D30" w:rsidRDefault="00F12D30" w:rsidP="00F12D30">
      <w:pPr>
        <w:pStyle w:val="PL"/>
        <w:rPr>
          <w:lang w:val="de-DE"/>
        </w:rPr>
      </w:pPr>
      <w:r>
        <w:rPr>
          <w:lang w:val="de-DE"/>
        </w:rPr>
        <w:t xml:space="preserve">  &lt;xs:complexType name="PLMN-info"&gt;</w:t>
      </w:r>
    </w:p>
    <w:p w14:paraId="79F6E814" w14:textId="77777777" w:rsidR="00F12D30" w:rsidRDefault="00F12D30" w:rsidP="00F12D30">
      <w:pPr>
        <w:pStyle w:val="PL"/>
        <w:rPr>
          <w:lang w:val="de-DE"/>
        </w:rPr>
      </w:pPr>
      <w:r>
        <w:rPr>
          <w:lang w:val="de-DE"/>
        </w:rPr>
        <w:t xml:space="preserve">    &lt;xs:sequence&gt;</w:t>
      </w:r>
    </w:p>
    <w:p w14:paraId="10324A8B" w14:textId="77777777" w:rsidR="00F12D30" w:rsidRDefault="00F12D30" w:rsidP="00F12D30">
      <w:pPr>
        <w:pStyle w:val="PL"/>
        <w:rPr>
          <w:lang w:val="de-DE"/>
        </w:rPr>
      </w:pPr>
      <w:r>
        <w:rPr>
          <w:lang w:val="de-DE"/>
        </w:rPr>
        <w:t xml:space="preserve">      &lt;xs:element name="mcc" type="xs:integer"/&gt;</w:t>
      </w:r>
    </w:p>
    <w:p w14:paraId="746272F6" w14:textId="77777777" w:rsidR="00F12D30" w:rsidRDefault="00F12D30" w:rsidP="00F12D30">
      <w:pPr>
        <w:pStyle w:val="PL"/>
        <w:rPr>
          <w:lang w:val="de-DE"/>
        </w:rPr>
      </w:pPr>
      <w:r>
        <w:rPr>
          <w:lang w:val="de-DE"/>
        </w:rPr>
        <w:t xml:space="preserve">        &lt;xs:element name="mnc" type="xs:integer"/&gt;</w:t>
      </w:r>
    </w:p>
    <w:p w14:paraId="7FE1379B" w14:textId="77777777" w:rsidR="00F12D30" w:rsidRDefault="00F12D30" w:rsidP="00F12D30">
      <w:pPr>
        <w:pStyle w:val="PL"/>
      </w:pPr>
      <w:r>
        <w:rPr>
          <w:lang w:val="de-DE"/>
        </w:rPr>
        <w:t xml:space="preserve">      </w:t>
      </w:r>
      <w:r>
        <w:t>&lt;xs:any namespace="##any" processContents="lax" minOccurs="0" maxOccurs="unbounded"/&gt;</w:t>
      </w:r>
    </w:p>
    <w:p w14:paraId="7E1F3967" w14:textId="77777777" w:rsidR="00F12D30" w:rsidRDefault="00F12D30" w:rsidP="00F12D30">
      <w:pPr>
        <w:pStyle w:val="PL"/>
        <w:rPr>
          <w:lang w:val="de-DE"/>
        </w:rPr>
      </w:pPr>
      <w:r>
        <w:rPr>
          <w:lang w:val="de-DE"/>
        </w:rPr>
        <w:t xml:space="preserve">    &lt;/xs:sequence&gt;</w:t>
      </w:r>
    </w:p>
    <w:p w14:paraId="0EEA2D9D" w14:textId="77777777" w:rsidR="00F12D30" w:rsidRDefault="00F12D30" w:rsidP="00F12D30">
      <w:pPr>
        <w:pStyle w:val="PL"/>
        <w:rPr>
          <w:lang w:val="de-DE"/>
        </w:rPr>
      </w:pPr>
      <w:r>
        <w:rPr>
          <w:lang w:val="de-DE"/>
        </w:rPr>
        <w:t xml:space="preserve">    &lt;xs:anyAttribute namespace="##any" processContents="lax"/&gt;</w:t>
      </w:r>
    </w:p>
    <w:p w14:paraId="48E4A9FD" w14:textId="77777777" w:rsidR="00F12D30" w:rsidRDefault="00F12D30" w:rsidP="00F12D30">
      <w:pPr>
        <w:pStyle w:val="PL"/>
        <w:rPr>
          <w:lang w:val="de-DE"/>
        </w:rPr>
      </w:pPr>
      <w:r>
        <w:rPr>
          <w:lang w:val="de-DE"/>
        </w:rPr>
        <w:t xml:space="preserve">  &lt;/xs:complexType&gt;</w:t>
      </w:r>
    </w:p>
    <w:p w14:paraId="075A3378" w14:textId="77777777" w:rsidR="00F12D30" w:rsidRDefault="00F12D30" w:rsidP="00F12D30">
      <w:pPr>
        <w:pStyle w:val="PL"/>
        <w:rPr>
          <w:lang w:val="de-DE"/>
        </w:rPr>
      </w:pPr>
    </w:p>
    <w:p w14:paraId="2A752CEE" w14:textId="77777777" w:rsidR="00F12D30" w:rsidRDefault="00F12D30" w:rsidP="00F12D30">
      <w:pPr>
        <w:pStyle w:val="PL"/>
        <w:rPr>
          <w:lang w:val="de-DE"/>
        </w:rPr>
      </w:pPr>
      <w:r>
        <w:rPr>
          <w:lang w:val="de-DE"/>
        </w:rPr>
        <w:t xml:space="preserve">  &lt;xs:complexType name="SUPI-info"&gt;</w:t>
      </w:r>
    </w:p>
    <w:p w14:paraId="6C4971FC" w14:textId="77777777" w:rsidR="00F12D30" w:rsidRDefault="00F12D30" w:rsidP="00F12D30">
      <w:pPr>
        <w:pStyle w:val="PL"/>
        <w:rPr>
          <w:lang w:val="de-DE"/>
        </w:rPr>
      </w:pPr>
      <w:r>
        <w:rPr>
          <w:lang w:val="de-DE"/>
        </w:rPr>
        <w:t xml:space="preserve">    &lt;xs:sequence&gt;</w:t>
      </w:r>
    </w:p>
    <w:p w14:paraId="58A6D458" w14:textId="77777777" w:rsidR="00F12D30" w:rsidRDefault="00F12D30" w:rsidP="00F12D30">
      <w:pPr>
        <w:pStyle w:val="PL"/>
        <w:rPr>
          <w:lang w:val="de-DE"/>
        </w:rPr>
      </w:pPr>
      <w:r>
        <w:rPr>
          <w:lang w:val="de-DE"/>
        </w:rPr>
        <w:t xml:space="preserve">      &lt;xs:element name="MCC" type="xs:integer"/&gt;</w:t>
      </w:r>
    </w:p>
    <w:p w14:paraId="132D214B" w14:textId="77777777" w:rsidR="00F12D30" w:rsidRDefault="00F12D30" w:rsidP="00F12D30">
      <w:pPr>
        <w:pStyle w:val="PL"/>
        <w:rPr>
          <w:lang w:val="de-DE"/>
        </w:rPr>
      </w:pPr>
      <w:r>
        <w:rPr>
          <w:lang w:val="de-DE"/>
        </w:rPr>
        <w:t xml:space="preserve">      &lt;xs:element name="MNC" type="xs:integer"/&gt;</w:t>
      </w:r>
    </w:p>
    <w:p w14:paraId="4562EE3F" w14:textId="77777777" w:rsidR="00F12D30" w:rsidRDefault="00F12D30" w:rsidP="00F12D30">
      <w:pPr>
        <w:pStyle w:val="PL"/>
        <w:rPr>
          <w:lang w:val="de-DE"/>
        </w:rPr>
      </w:pPr>
      <w:r>
        <w:rPr>
          <w:lang w:val="de-DE"/>
        </w:rPr>
        <w:t xml:space="preserve">      &lt;xs:element name="MSIN" type="xs:integer"/&gt;</w:t>
      </w:r>
    </w:p>
    <w:p w14:paraId="7F5AC2F8" w14:textId="77777777" w:rsidR="00F12D30" w:rsidRDefault="00F12D30" w:rsidP="00F12D30">
      <w:pPr>
        <w:pStyle w:val="PL"/>
      </w:pPr>
      <w:r>
        <w:rPr>
          <w:lang w:val="de-DE"/>
        </w:rPr>
        <w:t xml:space="preserve">      </w:t>
      </w:r>
      <w:r>
        <w:t>&lt;xs:any namespace="##any" processContents="lax" minOccurs="0" maxOccurs="unbounded"/&gt;</w:t>
      </w:r>
    </w:p>
    <w:p w14:paraId="57F6AD5C" w14:textId="77777777" w:rsidR="00F12D30" w:rsidRDefault="00F12D30" w:rsidP="00F12D30">
      <w:pPr>
        <w:pStyle w:val="PL"/>
        <w:rPr>
          <w:lang w:val="de-DE"/>
        </w:rPr>
      </w:pPr>
      <w:r>
        <w:rPr>
          <w:lang w:val="de-DE"/>
        </w:rPr>
        <w:t xml:space="preserve">    &lt;/xs:sequence&gt;</w:t>
      </w:r>
    </w:p>
    <w:p w14:paraId="2D6599A2" w14:textId="77777777" w:rsidR="00F12D30" w:rsidRDefault="00F12D30" w:rsidP="00F12D30">
      <w:pPr>
        <w:pStyle w:val="PL"/>
        <w:rPr>
          <w:lang w:val="de-DE"/>
        </w:rPr>
      </w:pPr>
      <w:r>
        <w:rPr>
          <w:lang w:val="de-DE"/>
        </w:rPr>
        <w:t xml:space="preserve">    &lt;xs:anyAttribute namespace="##any" processContents="lax"/&gt;</w:t>
      </w:r>
    </w:p>
    <w:p w14:paraId="2DC3B551" w14:textId="77777777" w:rsidR="00F12D30" w:rsidRDefault="00F12D30" w:rsidP="00F12D30">
      <w:pPr>
        <w:pStyle w:val="PL"/>
        <w:rPr>
          <w:lang w:val="de-DE"/>
        </w:rPr>
      </w:pPr>
      <w:r>
        <w:rPr>
          <w:lang w:val="de-DE"/>
        </w:rPr>
        <w:t xml:space="preserve">  &lt;/xs:complexType&gt;</w:t>
      </w:r>
    </w:p>
    <w:p w14:paraId="480FB99E" w14:textId="77777777" w:rsidR="00F12D30" w:rsidRDefault="00F12D30" w:rsidP="00F12D30">
      <w:pPr>
        <w:pStyle w:val="PL"/>
        <w:rPr>
          <w:lang w:val="de-DE"/>
        </w:rPr>
      </w:pPr>
    </w:p>
    <w:p w14:paraId="1E50D065" w14:textId="77777777" w:rsidR="00F12D30" w:rsidRDefault="00F12D30" w:rsidP="00F12D30">
      <w:pPr>
        <w:pStyle w:val="PL"/>
        <w:rPr>
          <w:lang w:val="de-DE"/>
        </w:rPr>
      </w:pPr>
      <w:r>
        <w:rPr>
          <w:lang w:val="de-DE"/>
        </w:rPr>
        <w:t xml:space="preserve">  &lt;xs:complexType name="DiscFilter-info"&gt;</w:t>
      </w:r>
    </w:p>
    <w:p w14:paraId="1D577F0C" w14:textId="77777777" w:rsidR="00F12D30" w:rsidRDefault="00F12D30" w:rsidP="00F12D30">
      <w:pPr>
        <w:pStyle w:val="PL"/>
        <w:rPr>
          <w:lang w:val="de-DE"/>
        </w:rPr>
      </w:pPr>
      <w:r>
        <w:rPr>
          <w:lang w:val="de-DE"/>
        </w:rPr>
        <w:t xml:space="preserve">    &lt;xs:sequence&gt;</w:t>
      </w:r>
    </w:p>
    <w:p w14:paraId="40B1A65B" w14:textId="77777777" w:rsidR="00F12D30" w:rsidRDefault="00F12D30" w:rsidP="00F12D30">
      <w:pPr>
        <w:pStyle w:val="PL"/>
        <w:rPr>
          <w:lang w:val="de-DE"/>
        </w:rPr>
      </w:pPr>
      <w:r>
        <w:rPr>
          <w:lang w:val="de-DE"/>
        </w:rPr>
        <w:t xml:space="preserve">      &lt;xs:element name="ProSe-Application-Code" type="xs:hexBinary"/&gt;</w:t>
      </w:r>
    </w:p>
    <w:p w14:paraId="7A47D755" w14:textId="77777777" w:rsidR="00F12D30" w:rsidRDefault="00F12D30" w:rsidP="00F12D30">
      <w:pPr>
        <w:pStyle w:val="PL"/>
        <w:rPr>
          <w:lang w:val="de-DE"/>
        </w:rPr>
      </w:pPr>
      <w:r>
        <w:rPr>
          <w:lang w:val="de-DE"/>
        </w:rPr>
        <w:t xml:space="preserve">      &lt;xs:element name="ProSe-Application-Mask" type="xs:hexBinary" maxOccurs="unbounded"/&gt;</w:t>
      </w:r>
    </w:p>
    <w:p w14:paraId="311CD5C2" w14:textId="77777777" w:rsidR="00F12D30" w:rsidRDefault="00F12D30" w:rsidP="00F12D30">
      <w:pPr>
        <w:pStyle w:val="PL"/>
        <w:rPr>
          <w:lang w:val="de-DE"/>
        </w:rPr>
      </w:pPr>
      <w:r>
        <w:rPr>
          <w:lang w:val="de-DE"/>
        </w:rPr>
        <w:t xml:space="preserve">      &lt;xs:element name="TTL-timer-T5064" type="xs:integer"/&gt;</w:t>
      </w:r>
    </w:p>
    <w:p w14:paraId="3A41534F" w14:textId="77777777" w:rsidR="00F12D30" w:rsidRDefault="00F12D30" w:rsidP="00F12D30">
      <w:pPr>
        <w:pStyle w:val="PL"/>
        <w:rPr>
          <w:lang w:val="de-DE"/>
        </w:rPr>
      </w:pPr>
      <w:r>
        <w:rPr>
          <w:lang w:val="de-DE"/>
        </w:rPr>
        <w:t xml:space="preserve">      </w:t>
      </w:r>
      <w:r>
        <w:t>&lt;xs:any namespace="##any" processContents="lax" minOccurs="0" maxOccurs="unbounded"/&gt;</w:t>
      </w:r>
    </w:p>
    <w:p w14:paraId="7725E3C0" w14:textId="77777777" w:rsidR="00F12D30" w:rsidRDefault="00F12D30" w:rsidP="00F12D30">
      <w:pPr>
        <w:pStyle w:val="PL"/>
        <w:rPr>
          <w:lang w:val="de-DE"/>
        </w:rPr>
      </w:pPr>
      <w:r>
        <w:rPr>
          <w:lang w:val="de-DE"/>
        </w:rPr>
        <w:t xml:space="preserve">    &lt;/xs:sequence&gt;</w:t>
      </w:r>
    </w:p>
    <w:p w14:paraId="039F25BB" w14:textId="77777777" w:rsidR="00F12D30" w:rsidRDefault="00F12D30" w:rsidP="00F12D30">
      <w:pPr>
        <w:pStyle w:val="PL"/>
        <w:rPr>
          <w:lang w:val="de-DE"/>
        </w:rPr>
      </w:pPr>
      <w:r>
        <w:rPr>
          <w:lang w:val="de-DE"/>
        </w:rPr>
        <w:t xml:space="preserve">    &lt;xs:anyAttribute namespace="##any" processContents="lax"/&gt;</w:t>
      </w:r>
    </w:p>
    <w:p w14:paraId="0B77167B" w14:textId="77777777" w:rsidR="00F12D30" w:rsidRDefault="00F12D30" w:rsidP="00F12D30">
      <w:pPr>
        <w:pStyle w:val="PL"/>
        <w:rPr>
          <w:lang w:val="de-DE"/>
        </w:rPr>
      </w:pPr>
      <w:r>
        <w:rPr>
          <w:lang w:val="de-DE"/>
        </w:rPr>
        <w:t xml:space="preserve">  &lt;/xs:complexType&gt;</w:t>
      </w:r>
    </w:p>
    <w:p w14:paraId="72A63237" w14:textId="77777777" w:rsidR="00F12D30" w:rsidRDefault="00F12D30" w:rsidP="00F12D30">
      <w:pPr>
        <w:pStyle w:val="PL"/>
        <w:rPr>
          <w:lang w:val="de-DE"/>
        </w:rPr>
      </w:pPr>
      <w:r>
        <w:rPr>
          <w:lang w:val="de-DE"/>
        </w:rPr>
        <w:t xml:space="preserve">  </w:t>
      </w:r>
    </w:p>
    <w:p w14:paraId="6CE15765" w14:textId="77777777" w:rsidR="00F12D30" w:rsidRDefault="00F12D30" w:rsidP="00F12D30">
      <w:pPr>
        <w:pStyle w:val="PL"/>
        <w:rPr>
          <w:lang w:val="de-DE"/>
        </w:rPr>
      </w:pPr>
      <w:r>
        <w:rPr>
          <w:lang w:val="de-DE"/>
        </w:rPr>
        <w:t>&lt;xs:complexType name="MatchingFilter-info"&gt;</w:t>
      </w:r>
    </w:p>
    <w:p w14:paraId="1BE2C1CB" w14:textId="77777777" w:rsidR="00F12D30" w:rsidRDefault="00F12D30" w:rsidP="00F12D30">
      <w:pPr>
        <w:pStyle w:val="PL"/>
        <w:rPr>
          <w:lang w:val="de-DE"/>
        </w:rPr>
      </w:pPr>
      <w:r>
        <w:rPr>
          <w:lang w:val="de-DE"/>
        </w:rPr>
        <w:t xml:space="preserve">    &lt;xs:sequence&gt;</w:t>
      </w:r>
    </w:p>
    <w:p w14:paraId="65314536" w14:textId="77777777" w:rsidR="00F12D30" w:rsidRDefault="00F12D30" w:rsidP="00F12D30">
      <w:pPr>
        <w:pStyle w:val="PL"/>
        <w:rPr>
          <w:lang w:val="de-DE"/>
        </w:rPr>
      </w:pPr>
      <w:r>
        <w:rPr>
          <w:lang w:val="de-DE"/>
        </w:rPr>
        <w:t xml:space="preserve">      &lt;xs:element name="Code" type="xs:hexBinary"/&gt;</w:t>
      </w:r>
    </w:p>
    <w:p w14:paraId="2E3918DC" w14:textId="77777777" w:rsidR="00F12D30" w:rsidRDefault="00F12D30" w:rsidP="00F12D30">
      <w:pPr>
        <w:pStyle w:val="PL"/>
        <w:rPr>
          <w:lang w:val="de-DE"/>
        </w:rPr>
      </w:pPr>
      <w:r>
        <w:rPr>
          <w:lang w:val="de-DE"/>
        </w:rPr>
        <w:t xml:space="preserve">      &lt;xs:element name="Mask" type="xs:hexBinary" maxOccurs="unbounded"/&gt;</w:t>
      </w:r>
    </w:p>
    <w:p w14:paraId="5F7B8D81" w14:textId="77777777" w:rsidR="00F12D30" w:rsidRDefault="00F12D30" w:rsidP="00F12D30">
      <w:pPr>
        <w:pStyle w:val="PL"/>
        <w:rPr>
          <w:lang w:val="de-DE"/>
        </w:rPr>
      </w:pPr>
      <w:r>
        <w:rPr>
          <w:lang w:val="de-DE"/>
        </w:rPr>
        <w:t xml:space="preserve">      &lt;xs:element name="anyExt" type="anyExtType" minOccurs="0"/&gt;</w:t>
      </w:r>
    </w:p>
    <w:p w14:paraId="21F0890C" w14:textId="77777777" w:rsidR="00F12D30" w:rsidRDefault="00F12D30" w:rsidP="00F12D30">
      <w:pPr>
        <w:pStyle w:val="PL"/>
        <w:rPr>
          <w:lang w:val="de-DE"/>
        </w:rPr>
      </w:pPr>
      <w:r>
        <w:rPr>
          <w:lang w:val="de-DE"/>
        </w:rPr>
        <w:t xml:space="preserve">      </w:t>
      </w:r>
      <w:r>
        <w:t>&lt;xs:any namespace="##other" processContents="lax" minOccurs="0" maxOccurs="unbounded"/&gt;</w:t>
      </w:r>
    </w:p>
    <w:p w14:paraId="23C65C84" w14:textId="77777777" w:rsidR="00F12D30" w:rsidRDefault="00F12D30" w:rsidP="00F12D30">
      <w:pPr>
        <w:pStyle w:val="PL"/>
        <w:rPr>
          <w:lang w:val="de-DE"/>
        </w:rPr>
      </w:pPr>
      <w:r>
        <w:rPr>
          <w:lang w:val="de-DE"/>
        </w:rPr>
        <w:t xml:space="preserve">    &lt;/xs:sequence&gt;</w:t>
      </w:r>
    </w:p>
    <w:p w14:paraId="0BD7EE8D" w14:textId="77777777" w:rsidR="00F12D30" w:rsidRDefault="00F12D30" w:rsidP="00F12D30">
      <w:pPr>
        <w:pStyle w:val="PL"/>
        <w:rPr>
          <w:lang w:val="de-DE"/>
        </w:rPr>
      </w:pPr>
      <w:r>
        <w:rPr>
          <w:lang w:val="de-DE"/>
        </w:rPr>
        <w:t xml:space="preserve">    &lt;xs:anyAttribute namespace="##any" processContents="lax"/&gt;</w:t>
      </w:r>
    </w:p>
    <w:p w14:paraId="75E74C58" w14:textId="77777777" w:rsidR="00F12D30" w:rsidRDefault="00F12D30" w:rsidP="00F12D30">
      <w:pPr>
        <w:pStyle w:val="PL"/>
        <w:rPr>
          <w:lang w:val="de-DE"/>
        </w:rPr>
      </w:pPr>
      <w:r>
        <w:rPr>
          <w:lang w:val="de-DE"/>
        </w:rPr>
        <w:t xml:space="preserve">  &lt;/xs:complexType&gt;</w:t>
      </w:r>
    </w:p>
    <w:p w14:paraId="4568C3DB" w14:textId="77777777" w:rsidR="00F12D30" w:rsidRDefault="00F12D30" w:rsidP="00F12D30">
      <w:pPr>
        <w:pStyle w:val="PL"/>
        <w:rPr>
          <w:lang w:val="de-DE"/>
        </w:rPr>
      </w:pPr>
    </w:p>
    <w:p w14:paraId="5F2E7403" w14:textId="77777777" w:rsidR="00F12D30" w:rsidRDefault="00F12D30" w:rsidP="00F12D30">
      <w:pPr>
        <w:pStyle w:val="PL"/>
        <w:rPr>
          <w:lang w:val="en-US"/>
        </w:rPr>
      </w:pPr>
      <w:r>
        <w:rPr>
          <w:lang w:val="en-US"/>
        </w:rPr>
        <w:t>&lt;xs:complexType name="DUCK-info"&gt;</w:t>
      </w:r>
    </w:p>
    <w:p w14:paraId="14256D8F" w14:textId="77777777" w:rsidR="00F12D30" w:rsidRDefault="00F12D30" w:rsidP="00F12D30">
      <w:pPr>
        <w:pStyle w:val="PL"/>
        <w:rPr>
          <w:lang w:val="de-DE"/>
        </w:rPr>
      </w:pPr>
      <w:r>
        <w:rPr>
          <w:lang w:val="de-DE"/>
        </w:rPr>
        <w:t xml:space="preserve">    &lt;xs:sequence&gt;</w:t>
      </w:r>
    </w:p>
    <w:p w14:paraId="7AE8D1F3" w14:textId="77777777" w:rsidR="00F12D30" w:rsidRDefault="00F12D30" w:rsidP="00F12D30">
      <w:pPr>
        <w:pStyle w:val="PL"/>
        <w:rPr>
          <w:lang w:val="de-DE"/>
        </w:rPr>
      </w:pPr>
      <w:r>
        <w:rPr>
          <w:lang w:val="de-DE"/>
        </w:rPr>
        <w:t xml:space="preserve">         &lt;xs:element name="discovery-user-confidentiality-key" type="xs:hexBinary"/&gt;</w:t>
      </w:r>
    </w:p>
    <w:p w14:paraId="50CB50A9" w14:textId="77777777" w:rsidR="00F12D30" w:rsidRDefault="00F12D30" w:rsidP="00F12D30">
      <w:pPr>
        <w:pStyle w:val="PL"/>
        <w:rPr>
          <w:lang w:val="de-DE"/>
        </w:rPr>
      </w:pPr>
      <w:r>
        <w:rPr>
          <w:lang w:val="de-DE"/>
        </w:rPr>
        <w:t xml:space="preserve">         &lt;xs:element name="encrypted-bitmask" type="xs:hexBinary"/&gt;</w:t>
      </w:r>
    </w:p>
    <w:p w14:paraId="22E24720" w14:textId="77777777" w:rsidR="00F12D30" w:rsidRDefault="00F12D30" w:rsidP="00F12D30">
      <w:pPr>
        <w:pStyle w:val="PL"/>
        <w:rPr>
          <w:lang w:val="de-DE"/>
        </w:rPr>
      </w:pPr>
      <w:r>
        <w:rPr>
          <w:lang w:val="de-DE"/>
        </w:rPr>
        <w:lastRenderedPageBreak/>
        <w:t xml:space="preserve">    &lt;/xs:sequence&gt;</w:t>
      </w:r>
    </w:p>
    <w:p w14:paraId="5DCF6765" w14:textId="77777777" w:rsidR="00F12D30" w:rsidRDefault="00F12D30" w:rsidP="00F12D30">
      <w:pPr>
        <w:pStyle w:val="PL"/>
        <w:rPr>
          <w:lang w:val="de-DE"/>
        </w:rPr>
      </w:pPr>
      <w:r>
        <w:rPr>
          <w:lang w:val="de-DE"/>
        </w:rPr>
        <w:t xml:space="preserve">    &lt;xs:anyAttribute namespace="##any" processContents="lax"/&gt;</w:t>
      </w:r>
    </w:p>
    <w:p w14:paraId="78BE868C" w14:textId="77777777" w:rsidR="00F12D30" w:rsidRDefault="00F12D30" w:rsidP="00F12D30">
      <w:pPr>
        <w:pStyle w:val="PL"/>
        <w:rPr>
          <w:lang w:val="de-DE"/>
        </w:rPr>
      </w:pPr>
      <w:r>
        <w:rPr>
          <w:lang w:val="de-DE"/>
        </w:rPr>
        <w:t>&lt;/xs:complexType&gt;</w:t>
      </w:r>
    </w:p>
    <w:p w14:paraId="403CA88A" w14:textId="77777777" w:rsidR="00F12D30" w:rsidRDefault="00F12D30" w:rsidP="00F12D30">
      <w:pPr>
        <w:pStyle w:val="PL"/>
        <w:rPr>
          <w:lang w:val="de-DE"/>
        </w:rPr>
      </w:pPr>
    </w:p>
    <w:p w14:paraId="721A7D63" w14:textId="77777777" w:rsidR="00F12D30" w:rsidRDefault="00F12D30" w:rsidP="00F12D30">
      <w:pPr>
        <w:pStyle w:val="PL"/>
        <w:rPr>
          <w:lang w:val="de-DE"/>
        </w:rPr>
      </w:pPr>
    </w:p>
    <w:p w14:paraId="7D493533" w14:textId="77777777" w:rsidR="00F12D30" w:rsidRDefault="00F12D30" w:rsidP="00F12D30">
      <w:pPr>
        <w:pStyle w:val="PL"/>
        <w:rPr>
          <w:lang w:val="de-DE"/>
        </w:rPr>
      </w:pPr>
      <w:r>
        <w:rPr>
          <w:lang w:val="de-DE"/>
        </w:rPr>
        <w:t xml:space="preserve">  &lt;xs:complexType name="RestrictedDiscFilter-info"&gt;</w:t>
      </w:r>
    </w:p>
    <w:p w14:paraId="7C8AD7A4" w14:textId="62D4C801" w:rsidR="00F12D30" w:rsidRPr="0066566A" w:rsidRDefault="00345480" w:rsidP="0066566A">
      <w:pPr>
        <w:pStyle w:val="PL"/>
      </w:pPr>
      <w:r>
        <w:rPr>
          <w:lang w:val="de-DE"/>
        </w:rPr>
        <w:t xml:space="preserve">    </w:t>
      </w:r>
      <w:r w:rsidR="00F12D30" w:rsidRPr="0066566A">
        <w:t>&lt;xs:sequence&gt;</w:t>
      </w:r>
    </w:p>
    <w:p w14:paraId="757FA0FE" w14:textId="77777777" w:rsidR="00F12D30" w:rsidRDefault="00F12D30" w:rsidP="00F12D30">
      <w:pPr>
        <w:pStyle w:val="PL"/>
        <w:rPr>
          <w:lang w:val="de-DE"/>
        </w:rPr>
      </w:pPr>
      <w:r>
        <w:rPr>
          <w:lang w:val="de-DE"/>
        </w:rPr>
        <w:t xml:space="preserve">       &lt;xs:element name="filter" type="MatchingFilter-info" </w:t>
      </w:r>
      <w:r>
        <w:t>maxOccurs="unbounded"</w:t>
      </w:r>
      <w:r>
        <w:rPr>
          <w:lang w:val="de-DE"/>
        </w:rPr>
        <w:t>/&gt;</w:t>
      </w:r>
    </w:p>
    <w:p w14:paraId="3C501833" w14:textId="77777777" w:rsidR="00F12D30" w:rsidRDefault="00F12D30" w:rsidP="00F12D30">
      <w:pPr>
        <w:pStyle w:val="PL"/>
        <w:rPr>
          <w:lang w:val="de-DE"/>
        </w:rPr>
      </w:pPr>
      <w:r>
        <w:rPr>
          <w:lang w:val="de-DE"/>
        </w:rPr>
        <w:tab/>
        <w:t xml:space="preserve">   &lt;xs:element name="TTL-timer-T5066" type="xs:integer"/&gt;</w:t>
      </w:r>
    </w:p>
    <w:p w14:paraId="67BD33F7" w14:textId="77777777" w:rsidR="00F12D30" w:rsidRDefault="00F12D30" w:rsidP="00F12D30">
      <w:pPr>
        <w:pStyle w:val="PL"/>
        <w:rPr>
          <w:lang w:val="de-DE"/>
        </w:rPr>
      </w:pPr>
      <w:r>
        <w:rPr>
          <w:lang w:val="de-DE"/>
        </w:rPr>
        <w:t xml:space="preserve">       &lt;xs:element name="restricted-security" type="Restricted-Security-info" </w:t>
      </w:r>
      <w:r>
        <w:t xml:space="preserve">minOccurs="0" </w:t>
      </w:r>
      <w:r>
        <w:rPr>
          <w:lang w:val="de-DE"/>
        </w:rPr>
        <w:t>/&gt;</w:t>
      </w:r>
    </w:p>
    <w:p w14:paraId="607F89F5" w14:textId="77777777" w:rsidR="00F12D30" w:rsidRDefault="00F12D30" w:rsidP="00F12D30">
      <w:pPr>
        <w:pStyle w:val="PL"/>
        <w:rPr>
          <w:lang w:val="de-DE"/>
        </w:rPr>
      </w:pPr>
      <w:r>
        <w:rPr>
          <w:lang w:val="de-DE"/>
        </w:rPr>
        <w:tab/>
        <w:t xml:space="preserve">   &lt;xs:element name="RPAUID" type="xs:string" </w:t>
      </w:r>
      <w:r>
        <w:t xml:space="preserve">minOccurs="0" </w:t>
      </w:r>
      <w:r>
        <w:rPr>
          <w:lang w:val="de-DE"/>
        </w:rPr>
        <w:t>/&gt;</w:t>
      </w:r>
    </w:p>
    <w:p w14:paraId="17DC662E" w14:textId="77777777" w:rsidR="00F12D30" w:rsidRDefault="00F12D30" w:rsidP="00F12D30">
      <w:pPr>
        <w:pStyle w:val="PL"/>
        <w:rPr>
          <w:lang w:val="de-DE"/>
        </w:rPr>
      </w:pPr>
      <w:r>
        <w:rPr>
          <w:lang w:val="de-DE"/>
        </w:rPr>
        <w:t xml:space="preserve">       &lt;xs:element name="DUSK" type="xs:hexBinary"</w:t>
      </w:r>
      <w:r>
        <w:t xml:space="preserve"> minOccurs="0" </w:t>
      </w:r>
      <w:r>
        <w:rPr>
          <w:lang w:val="de-DE"/>
        </w:rPr>
        <w:t>/&gt;</w:t>
      </w:r>
    </w:p>
    <w:p w14:paraId="7D48B4F2" w14:textId="77777777" w:rsidR="00F12D30" w:rsidRDefault="00F12D30" w:rsidP="00F12D30">
      <w:pPr>
        <w:pStyle w:val="PL"/>
        <w:rPr>
          <w:lang w:val="de-DE"/>
        </w:rPr>
      </w:pPr>
      <w:r>
        <w:rPr>
          <w:lang w:val="de-DE"/>
        </w:rPr>
        <w:t xml:space="preserve">       &lt;xs:element name="DUIK" type="xs:hexBinary"</w:t>
      </w:r>
      <w:r>
        <w:t xml:space="preserve"> minOccurs="0" </w:t>
      </w:r>
      <w:r>
        <w:rPr>
          <w:lang w:val="de-DE"/>
        </w:rPr>
        <w:t>/&gt;</w:t>
      </w:r>
    </w:p>
    <w:p w14:paraId="695297A1" w14:textId="77777777" w:rsidR="00F12D30" w:rsidRDefault="00F12D30" w:rsidP="00F12D30">
      <w:pPr>
        <w:pStyle w:val="PL"/>
        <w:rPr>
          <w:lang w:val="de-DE"/>
        </w:rPr>
      </w:pPr>
      <w:r>
        <w:rPr>
          <w:lang w:val="de-DE"/>
        </w:rPr>
        <w:t xml:space="preserve">       &lt;xs:element name="MIC-check-indicator" type="xs:boolean"</w:t>
      </w:r>
      <w:r>
        <w:t xml:space="preserve"> minOccurs="0" </w:t>
      </w:r>
      <w:r>
        <w:rPr>
          <w:lang w:val="de-DE"/>
        </w:rPr>
        <w:t>/&gt;</w:t>
      </w:r>
    </w:p>
    <w:p w14:paraId="208FF519" w14:textId="77777777" w:rsidR="00F12D30" w:rsidRDefault="00F12D30" w:rsidP="00F12D30">
      <w:pPr>
        <w:pStyle w:val="PL"/>
        <w:rPr>
          <w:lang w:val="de-DE" w:eastAsia="zh-CN"/>
        </w:rPr>
      </w:pPr>
      <w:r>
        <w:rPr>
          <w:lang w:val="de-DE"/>
        </w:rPr>
        <w:t xml:space="preserve">       &lt;xs:element name="DUCK" type="DUCK-info"</w:t>
      </w:r>
      <w:r>
        <w:t xml:space="preserve"> minOccurs="0" </w:t>
      </w:r>
      <w:r>
        <w:rPr>
          <w:lang w:val="de-DE"/>
        </w:rPr>
        <w:t>/&gt;</w:t>
      </w:r>
    </w:p>
    <w:p w14:paraId="4DBA925A" w14:textId="77777777" w:rsidR="00F12D30" w:rsidRDefault="00F12D30" w:rsidP="00F12D30">
      <w:pPr>
        <w:pStyle w:val="PL"/>
        <w:rPr>
          <w:lang w:val="de-DE" w:eastAsia="en-GB"/>
        </w:rPr>
      </w:pPr>
      <w:r>
        <w:rPr>
          <w:lang w:val="de-DE"/>
        </w:rPr>
        <w:tab/>
        <w:t xml:space="preserve">   &lt;xs:element name="</w:t>
      </w:r>
      <w:r>
        <w:rPr>
          <w:lang w:val="de-DE" w:eastAsia="zh-CN"/>
        </w:rPr>
        <w:t>metadata-indicator</w:t>
      </w:r>
      <w:r>
        <w:rPr>
          <w:lang w:val="de-DE"/>
        </w:rPr>
        <w:t xml:space="preserve">" type="xs:integer" </w:t>
      </w:r>
      <w:r>
        <w:t>minOccurs="0"</w:t>
      </w:r>
      <w:r>
        <w:rPr>
          <w:lang w:val="de-DE"/>
        </w:rPr>
        <w:t>/&gt;</w:t>
      </w:r>
    </w:p>
    <w:p w14:paraId="098D7179" w14:textId="77777777" w:rsidR="00F12D30" w:rsidRDefault="00F12D30" w:rsidP="00F12D30">
      <w:pPr>
        <w:pStyle w:val="PL"/>
        <w:rPr>
          <w:lang w:val="de-DE"/>
        </w:rPr>
      </w:pPr>
      <w:r>
        <w:rPr>
          <w:lang w:val="de-DE"/>
        </w:rPr>
        <w:tab/>
        <w:t xml:space="preserve">   &lt;xs:element name="metadata" type="xs:string" minOccurs="0"/&gt;</w:t>
      </w:r>
    </w:p>
    <w:p w14:paraId="1246DC38" w14:textId="77777777" w:rsidR="00F12D30" w:rsidRDefault="00F12D30" w:rsidP="00F12D30">
      <w:pPr>
        <w:pStyle w:val="PL"/>
        <w:rPr>
          <w:lang w:val="de-DE"/>
        </w:rPr>
      </w:pPr>
      <w:r>
        <w:rPr>
          <w:lang w:val="de-DE"/>
        </w:rPr>
        <w:t xml:space="preserve">       &lt;xs:element name="anyExt" type="anyExtType" minOccurs="0"/&gt;</w:t>
      </w:r>
    </w:p>
    <w:p w14:paraId="437AF8BB" w14:textId="77777777" w:rsidR="00F12D30" w:rsidRDefault="00F12D30" w:rsidP="00F12D30">
      <w:pPr>
        <w:pStyle w:val="PL"/>
        <w:rPr>
          <w:lang w:val="de-DE"/>
        </w:rPr>
      </w:pPr>
      <w:r>
        <w:rPr>
          <w:lang w:val="de-DE"/>
        </w:rPr>
        <w:t xml:space="preserve">       </w:t>
      </w:r>
      <w:r>
        <w:t>&lt;xs:any namespace="##other" processContents="lax" minOccurs="0" maxOccurs="unbounded"/&gt;</w:t>
      </w:r>
    </w:p>
    <w:p w14:paraId="5FA4F419" w14:textId="77777777" w:rsidR="00F12D30" w:rsidRDefault="00F12D30" w:rsidP="00F12D30">
      <w:pPr>
        <w:pStyle w:val="PL"/>
        <w:rPr>
          <w:lang w:val="de-DE"/>
        </w:rPr>
      </w:pPr>
      <w:r>
        <w:rPr>
          <w:lang w:val="de-DE"/>
        </w:rPr>
        <w:t xml:space="preserve">    &lt;/xs:sequence&gt;</w:t>
      </w:r>
    </w:p>
    <w:p w14:paraId="56355EF0" w14:textId="77777777" w:rsidR="00F12D30" w:rsidRDefault="00F12D30" w:rsidP="00F12D30">
      <w:pPr>
        <w:pStyle w:val="PL"/>
        <w:rPr>
          <w:lang w:val="de-DE"/>
        </w:rPr>
      </w:pPr>
      <w:r>
        <w:rPr>
          <w:lang w:val="de-DE"/>
        </w:rPr>
        <w:t xml:space="preserve">    &lt;xs:anyAttribute namespace="##any" processContents="lax"/&gt;</w:t>
      </w:r>
    </w:p>
    <w:p w14:paraId="588800B1" w14:textId="77777777" w:rsidR="00F12D30" w:rsidRDefault="00F12D30" w:rsidP="00F12D30">
      <w:pPr>
        <w:pStyle w:val="PL"/>
        <w:rPr>
          <w:lang w:val="de-DE"/>
        </w:rPr>
      </w:pPr>
      <w:r>
        <w:rPr>
          <w:lang w:val="de-DE"/>
        </w:rPr>
        <w:t xml:space="preserve">  &lt;/xs:complexType&gt;</w:t>
      </w:r>
    </w:p>
    <w:p w14:paraId="748F6887" w14:textId="77777777" w:rsidR="00F12D30" w:rsidRDefault="00F12D30" w:rsidP="00F12D30">
      <w:pPr>
        <w:pStyle w:val="PL"/>
        <w:rPr>
          <w:lang w:val="de-DE"/>
        </w:rPr>
      </w:pPr>
    </w:p>
    <w:p w14:paraId="3CAA0844" w14:textId="77777777" w:rsidR="00F12D30" w:rsidRDefault="00F12D30" w:rsidP="00F12D30">
      <w:pPr>
        <w:pStyle w:val="PL"/>
        <w:rPr>
          <w:lang w:val="de-DE"/>
        </w:rPr>
      </w:pPr>
      <w:r>
        <w:rPr>
          <w:lang w:val="de-DE"/>
        </w:rPr>
        <w:t xml:space="preserve">  &lt;xs:complexType name="RestrictedCodeSuffixRange-info"&gt;</w:t>
      </w:r>
    </w:p>
    <w:p w14:paraId="620BF10B" w14:textId="180C03C0" w:rsidR="00F12D30" w:rsidRPr="0066566A" w:rsidRDefault="00345480" w:rsidP="0066566A">
      <w:pPr>
        <w:pStyle w:val="PL"/>
      </w:pPr>
      <w:r>
        <w:rPr>
          <w:lang w:val="de-DE"/>
        </w:rPr>
        <w:t xml:space="preserve">    </w:t>
      </w:r>
      <w:r w:rsidR="00F12D30" w:rsidRPr="0066566A">
        <w:t>&lt;xs:sequence&gt;</w:t>
      </w:r>
    </w:p>
    <w:p w14:paraId="7F2B12C0" w14:textId="77777777" w:rsidR="00F12D30" w:rsidRDefault="00F12D30" w:rsidP="00F12D30">
      <w:pPr>
        <w:pStyle w:val="PL"/>
        <w:rPr>
          <w:lang w:val="de-DE"/>
        </w:rPr>
      </w:pPr>
      <w:r>
        <w:rPr>
          <w:lang w:val="de-DE"/>
        </w:rPr>
        <w:t xml:space="preserve">       &lt;xs:element name="beginning-suffix-code" type="xs:hexBinary" /&gt;</w:t>
      </w:r>
    </w:p>
    <w:p w14:paraId="327B5533" w14:textId="77777777" w:rsidR="00F12D30" w:rsidRDefault="00F12D30" w:rsidP="00F12D30">
      <w:pPr>
        <w:pStyle w:val="PL"/>
        <w:rPr>
          <w:lang w:val="de-DE"/>
        </w:rPr>
      </w:pPr>
      <w:r>
        <w:rPr>
          <w:lang w:val="de-DE"/>
        </w:rPr>
        <w:t xml:space="preserve">       &lt;xs:element name="ending-suffix-code" type="xs:hexBinary" </w:t>
      </w:r>
      <w:r>
        <w:t>minOccurs="0"</w:t>
      </w:r>
      <w:r>
        <w:rPr>
          <w:lang w:val="de-DE"/>
        </w:rPr>
        <w:t>/&gt;</w:t>
      </w:r>
    </w:p>
    <w:p w14:paraId="40804C56" w14:textId="77777777" w:rsidR="00F12D30" w:rsidRDefault="00F12D30" w:rsidP="00F12D30">
      <w:pPr>
        <w:pStyle w:val="PL"/>
        <w:rPr>
          <w:lang w:val="de-DE"/>
        </w:rPr>
      </w:pPr>
      <w:r>
        <w:rPr>
          <w:lang w:val="de-DE"/>
        </w:rPr>
        <w:t xml:space="preserve">       &lt;xs:element name="anyExt" type="anyExtType" minOccurs="0"/&gt;</w:t>
      </w:r>
    </w:p>
    <w:p w14:paraId="14FD4BAC" w14:textId="77777777" w:rsidR="00F12D30" w:rsidRDefault="00F12D30" w:rsidP="00F12D30">
      <w:pPr>
        <w:pStyle w:val="PL"/>
        <w:rPr>
          <w:lang w:val="de-DE"/>
        </w:rPr>
      </w:pPr>
      <w:r>
        <w:rPr>
          <w:lang w:val="de-DE"/>
        </w:rPr>
        <w:t xml:space="preserve">       </w:t>
      </w:r>
      <w:r>
        <w:t>&lt;xs:any namespace="##other" processContents="lax" minOccurs="0" maxOccurs="unbounded"/&gt;</w:t>
      </w:r>
    </w:p>
    <w:p w14:paraId="544CC373" w14:textId="77777777" w:rsidR="00F12D30" w:rsidRDefault="00F12D30" w:rsidP="00F12D30">
      <w:pPr>
        <w:pStyle w:val="PL"/>
        <w:rPr>
          <w:lang w:val="de-DE"/>
        </w:rPr>
      </w:pPr>
      <w:r>
        <w:rPr>
          <w:lang w:val="de-DE"/>
        </w:rPr>
        <w:t xml:space="preserve">    &lt;/xs:sequence&gt;</w:t>
      </w:r>
    </w:p>
    <w:p w14:paraId="1FF2F4F0" w14:textId="77777777" w:rsidR="00F12D30" w:rsidRDefault="00F12D30" w:rsidP="00F12D30">
      <w:pPr>
        <w:pStyle w:val="PL"/>
        <w:rPr>
          <w:lang w:val="de-DE"/>
        </w:rPr>
      </w:pPr>
      <w:r>
        <w:rPr>
          <w:lang w:val="de-DE"/>
        </w:rPr>
        <w:t xml:space="preserve">    &lt;xs:anyAttribute namespace="##any" processContents="lax"/&gt;</w:t>
      </w:r>
    </w:p>
    <w:p w14:paraId="46AB4CB7" w14:textId="77777777" w:rsidR="00F12D30" w:rsidRDefault="00F12D30" w:rsidP="00F12D30">
      <w:pPr>
        <w:pStyle w:val="PL"/>
        <w:rPr>
          <w:lang w:val="de-DE"/>
        </w:rPr>
      </w:pPr>
      <w:r>
        <w:rPr>
          <w:lang w:val="de-DE"/>
        </w:rPr>
        <w:t xml:space="preserve">  &lt;/xs:complexType&gt;</w:t>
      </w:r>
    </w:p>
    <w:p w14:paraId="34AAE4CB" w14:textId="77777777" w:rsidR="00F12D30" w:rsidRDefault="00F12D30" w:rsidP="00F12D30">
      <w:pPr>
        <w:pStyle w:val="PL"/>
        <w:rPr>
          <w:lang w:val="de-DE"/>
        </w:rPr>
      </w:pPr>
    </w:p>
    <w:p w14:paraId="1B181132" w14:textId="77777777" w:rsidR="00F12D30" w:rsidRDefault="00F12D30" w:rsidP="00F12D30">
      <w:pPr>
        <w:pStyle w:val="PL"/>
        <w:rPr>
          <w:lang w:val="de-DE" w:eastAsia="zh-CN"/>
        </w:rPr>
      </w:pPr>
    </w:p>
    <w:p w14:paraId="05586FA7" w14:textId="77777777" w:rsidR="00F12D30" w:rsidRDefault="00F12D30" w:rsidP="00F12D30">
      <w:pPr>
        <w:pStyle w:val="PL"/>
        <w:rPr>
          <w:lang w:val="de-DE" w:eastAsia="en-GB"/>
        </w:rPr>
      </w:pPr>
      <w:r>
        <w:rPr>
          <w:lang w:val="de-DE"/>
        </w:rPr>
        <w:t xml:space="preserve">  &lt;xs:complexType name="RestrictedMonitoringUpdate-info"&gt;</w:t>
      </w:r>
    </w:p>
    <w:p w14:paraId="2CC00DE5" w14:textId="77777777" w:rsidR="00F12D30" w:rsidRDefault="00F12D30" w:rsidP="00F12D30">
      <w:pPr>
        <w:pStyle w:val="PL"/>
        <w:rPr>
          <w:lang w:val="de-DE"/>
        </w:rPr>
      </w:pPr>
      <w:r>
        <w:rPr>
          <w:lang w:val="de-DE"/>
        </w:rPr>
        <w:t xml:space="preserve">    &lt;xs:sequence&gt;</w:t>
      </w:r>
    </w:p>
    <w:p w14:paraId="5EE1D4D2" w14:textId="77777777" w:rsidR="00F12D30" w:rsidRDefault="00F12D30" w:rsidP="00F12D30">
      <w:pPr>
        <w:pStyle w:val="PL"/>
        <w:rPr>
          <w:lang w:val="de-DE"/>
        </w:rPr>
      </w:pPr>
      <w:r>
        <w:rPr>
          <w:lang w:val="de-DE"/>
        </w:rPr>
        <w:t xml:space="preserve">      &lt;xs:element name="updated-filter" type="RestrictedDiscFilter-info" </w:t>
      </w:r>
      <w:r>
        <w:t>maxOccurs="unbounded"</w:t>
      </w:r>
      <w:r>
        <w:rPr>
          <w:lang w:val="de-DE"/>
        </w:rPr>
        <w:t>/&gt;</w:t>
      </w:r>
    </w:p>
    <w:p w14:paraId="18AE52D5" w14:textId="77777777" w:rsidR="00F12D30" w:rsidRDefault="00F12D30" w:rsidP="00F12D30">
      <w:pPr>
        <w:pStyle w:val="PL"/>
        <w:rPr>
          <w:lang w:val="de-DE"/>
        </w:rPr>
      </w:pPr>
      <w:r>
        <w:rPr>
          <w:lang w:val="de-DE"/>
        </w:rPr>
        <w:t xml:space="preserve">      &lt;xs:element name="anyExt" type="anyExtType" minOccurs="0"/&gt;</w:t>
      </w:r>
    </w:p>
    <w:p w14:paraId="72AC8759" w14:textId="77777777" w:rsidR="00F12D30" w:rsidRDefault="00F12D30" w:rsidP="00F12D30">
      <w:pPr>
        <w:pStyle w:val="PL"/>
        <w:rPr>
          <w:lang w:val="de-DE"/>
        </w:rPr>
      </w:pPr>
      <w:r>
        <w:rPr>
          <w:lang w:val="de-DE"/>
        </w:rPr>
        <w:t xml:space="preserve">      </w:t>
      </w:r>
      <w:r>
        <w:t>&lt;xs:any namespace="##other" processContents="lax" minOccurs="0" maxOccurs="unbounded"/&gt;</w:t>
      </w:r>
    </w:p>
    <w:p w14:paraId="5FD15698" w14:textId="77777777" w:rsidR="00F12D30" w:rsidRDefault="00F12D30" w:rsidP="00F12D30">
      <w:pPr>
        <w:pStyle w:val="PL"/>
        <w:rPr>
          <w:lang w:val="de-DE"/>
        </w:rPr>
      </w:pPr>
      <w:r>
        <w:rPr>
          <w:lang w:val="de-DE"/>
        </w:rPr>
        <w:t xml:space="preserve">    &lt;/xs:sequence&gt;</w:t>
      </w:r>
    </w:p>
    <w:p w14:paraId="7CF3E965" w14:textId="77777777" w:rsidR="00F12D30" w:rsidRDefault="00F12D30" w:rsidP="00F12D30">
      <w:pPr>
        <w:pStyle w:val="PL"/>
        <w:rPr>
          <w:lang w:val="de-DE"/>
        </w:rPr>
      </w:pPr>
      <w:r>
        <w:rPr>
          <w:lang w:val="de-DE"/>
        </w:rPr>
        <w:t xml:space="preserve">    &lt;xs:anyAttribute namespace="##any" processContents="lax"/&gt;</w:t>
      </w:r>
    </w:p>
    <w:p w14:paraId="344DC246" w14:textId="77777777" w:rsidR="00F12D30" w:rsidRDefault="00F12D30" w:rsidP="00F12D30">
      <w:pPr>
        <w:pStyle w:val="PL"/>
        <w:rPr>
          <w:lang w:val="de-DE"/>
        </w:rPr>
      </w:pPr>
      <w:r>
        <w:rPr>
          <w:lang w:val="de-DE"/>
        </w:rPr>
        <w:t xml:space="preserve">  &lt;/xs:complexType&gt;</w:t>
      </w:r>
    </w:p>
    <w:p w14:paraId="2622D791" w14:textId="77777777" w:rsidR="00F12D30" w:rsidRDefault="00F12D30" w:rsidP="00F12D30">
      <w:pPr>
        <w:pStyle w:val="PL"/>
        <w:rPr>
          <w:lang w:val="de-DE"/>
        </w:rPr>
      </w:pPr>
    </w:p>
    <w:p w14:paraId="21B48AE1" w14:textId="77777777" w:rsidR="00F12D30" w:rsidRDefault="00F12D30" w:rsidP="00F12D30">
      <w:pPr>
        <w:pStyle w:val="PL"/>
        <w:rPr>
          <w:lang w:val="de-DE"/>
        </w:rPr>
      </w:pPr>
    </w:p>
    <w:p w14:paraId="26408BDE" w14:textId="77777777" w:rsidR="00F12D30" w:rsidRDefault="00F12D30" w:rsidP="00F12D30">
      <w:pPr>
        <w:pStyle w:val="PL"/>
        <w:rPr>
          <w:lang w:val="de-DE"/>
        </w:rPr>
      </w:pPr>
      <w:r>
        <w:rPr>
          <w:lang w:val="de-DE"/>
        </w:rPr>
        <w:t xml:space="preserve">  &lt;xs:complexType name="RestrictedAnnouncingUpdate-info"&gt;</w:t>
      </w:r>
    </w:p>
    <w:p w14:paraId="15428AFC" w14:textId="77777777" w:rsidR="00F12D30" w:rsidRDefault="00F12D30" w:rsidP="00F12D30">
      <w:pPr>
        <w:pStyle w:val="PL"/>
        <w:rPr>
          <w:lang w:val="de-DE"/>
        </w:rPr>
      </w:pPr>
      <w:r>
        <w:rPr>
          <w:lang w:val="de-DE"/>
        </w:rPr>
        <w:t xml:space="preserve">    &lt;xs:sequence&gt;</w:t>
      </w:r>
    </w:p>
    <w:p w14:paraId="34DA9607" w14:textId="77777777" w:rsidR="00F12D30" w:rsidRDefault="00F12D30" w:rsidP="00F12D30">
      <w:pPr>
        <w:pStyle w:val="PL"/>
        <w:rPr>
          <w:lang w:val="de-DE"/>
        </w:rPr>
      </w:pPr>
      <w:r>
        <w:rPr>
          <w:lang w:val="de-DE"/>
        </w:rPr>
        <w:t xml:space="preserve">      &lt;xs:element name="ProSe-Restricted-Code" type="xs:hexBinary" /&gt;</w:t>
      </w:r>
    </w:p>
    <w:p w14:paraId="40BA5206" w14:textId="77777777" w:rsidR="00F12D30" w:rsidRDefault="00F12D30" w:rsidP="00F12D30">
      <w:pPr>
        <w:pStyle w:val="PL"/>
        <w:rPr>
          <w:lang w:val="de-DE"/>
        </w:rPr>
      </w:pPr>
      <w:r>
        <w:rPr>
          <w:lang w:val="de-DE"/>
        </w:rPr>
        <w:t xml:space="preserve">      &lt;xs:element name="validity-timer-T5062" type="xs:integer" /&gt;</w:t>
      </w:r>
    </w:p>
    <w:p w14:paraId="46E994F5" w14:textId="77777777" w:rsidR="00F12D30" w:rsidRDefault="00F12D30" w:rsidP="00F12D30">
      <w:pPr>
        <w:pStyle w:val="PL"/>
      </w:pPr>
      <w:r>
        <w:rPr>
          <w:lang w:val="de-DE"/>
        </w:rPr>
        <w:t xml:space="preserve">      </w:t>
      </w:r>
      <w:r>
        <w:t>&lt;xs:any namespace="##any" processContents="lax" minOccurs="0" maxOccurs="unbounded"/&gt;</w:t>
      </w:r>
    </w:p>
    <w:p w14:paraId="0A04609C" w14:textId="77777777" w:rsidR="00F12D30" w:rsidRDefault="00F12D30" w:rsidP="00F12D30">
      <w:pPr>
        <w:pStyle w:val="PL"/>
        <w:rPr>
          <w:lang w:val="de-DE"/>
        </w:rPr>
      </w:pPr>
      <w:r>
        <w:rPr>
          <w:lang w:val="de-DE"/>
        </w:rPr>
        <w:t xml:space="preserve">    &lt;/xs:sequence&gt;</w:t>
      </w:r>
    </w:p>
    <w:p w14:paraId="64FAFFD6" w14:textId="77777777" w:rsidR="00F12D30" w:rsidRDefault="00F12D30" w:rsidP="00F12D30">
      <w:pPr>
        <w:pStyle w:val="PL"/>
        <w:rPr>
          <w:lang w:val="de-DE"/>
        </w:rPr>
      </w:pPr>
      <w:r>
        <w:rPr>
          <w:lang w:val="de-DE"/>
        </w:rPr>
        <w:t xml:space="preserve">    &lt;xs:anyAttribute namespace="##any" processContents="lax"/&gt;</w:t>
      </w:r>
    </w:p>
    <w:p w14:paraId="0C35934E" w14:textId="77777777" w:rsidR="00F12D30" w:rsidRDefault="00F12D30" w:rsidP="00F12D30">
      <w:pPr>
        <w:pStyle w:val="PL"/>
        <w:rPr>
          <w:lang w:val="de-DE" w:eastAsia="zh-CN"/>
        </w:rPr>
      </w:pPr>
      <w:r>
        <w:rPr>
          <w:lang w:val="de-DE"/>
        </w:rPr>
        <w:t xml:space="preserve">  &lt;/xs:complexType&gt;</w:t>
      </w:r>
    </w:p>
    <w:p w14:paraId="7E60D3A6" w14:textId="77777777" w:rsidR="00F12D30" w:rsidRDefault="00F12D30" w:rsidP="00F12D30">
      <w:pPr>
        <w:pStyle w:val="PL"/>
        <w:rPr>
          <w:lang w:val="de-DE" w:eastAsia="zh-CN"/>
        </w:rPr>
      </w:pPr>
    </w:p>
    <w:p w14:paraId="63A48FF9" w14:textId="77777777" w:rsidR="00F12D30" w:rsidRDefault="00F12D30" w:rsidP="00F12D30">
      <w:pPr>
        <w:pStyle w:val="PL"/>
        <w:rPr>
          <w:lang w:val="de-DE" w:eastAsia="en-GB"/>
        </w:rPr>
      </w:pPr>
      <w:r>
        <w:rPr>
          <w:lang w:val="de-DE"/>
        </w:rPr>
        <w:t xml:space="preserve">  &lt;xs:complexType name="MonitoringUpdate-info"&gt;</w:t>
      </w:r>
    </w:p>
    <w:p w14:paraId="3B342949" w14:textId="77777777" w:rsidR="00F12D30" w:rsidRDefault="00F12D30" w:rsidP="00F12D30">
      <w:pPr>
        <w:pStyle w:val="PL"/>
        <w:rPr>
          <w:lang w:val="de-DE"/>
        </w:rPr>
      </w:pPr>
      <w:r>
        <w:rPr>
          <w:lang w:val="de-DE"/>
        </w:rPr>
        <w:t xml:space="preserve">    &lt;xs:sequence&gt;</w:t>
      </w:r>
    </w:p>
    <w:p w14:paraId="5B20A996" w14:textId="77777777" w:rsidR="00F12D30" w:rsidRDefault="00F12D30" w:rsidP="00F12D30">
      <w:pPr>
        <w:pStyle w:val="PL"/>
        <w:rPr>
          <w:lang w:val="de-DE"/>
        </w:rPr>
      </w:pPr>
      <w:r>
        <w:rPr>
          <w:lang w:val="de-DE"/>
        </w:rPr>
        <w:t xml:space="preserve">      &lt;xs:element name="updated-filter" type="DiscFilter-info" </w:t>
      </w:r>
      <w:r>
        <w:t>maxOccurs="unbounded"</w:t>
      </w:r>
      <w:r>
        <w:rPr>
          <w:lang w:val="de-DE"/>
        </w:rPr>
        <w:t>/&gt;</w:t>
      </w:r>
    </w:p>
    <w:p w14:paraId="0F16D80E" w14:textId="77777777" w:rsidR="00F12D30" w:rsidRDefault="00F12D30" w:rsidP="00F12D30">
      <w:pPr>
        <w:pStyle w:val="PL"/>
        <w:rPr>
          <w:lang w:val="de-DE"/>
        </w:rPr>
      </w:pPr>
      <w:r>
        <w:rPr>
          <w:lang w:val="de-DE"/>
        </w:rPr>
        <w:t xml:space="preserve">      &lt;xs:element name="anyExt" type="anyExtType" minOccurs="0"/&gt;</w:t>
      </w:r>
    </w:p>
    <w:p w14:paraId="7A6B4E86" w14:textId="77777777" w:rsidR="00F12D30" w:rsidRDefault="00F12D30" w:rsidP="00F12D30">
      <w:pPr>
        <w:pStyle w:val="PL"/>
        <w:rPr>
          <w:lang w:val="de-DE"/>
        </w:rPr>
      </w:pPr>
      <w:r>
        <w:rPr>
          <w:lang w:val="de-DE"/>
        </w:rPr>
        <w:t xml:space="preserve">      </w:t>
      </w:r>
      <w:r>
        <w:t>&lt;xs:any namespace="##other" processContents="lax" minOccurs="0" maxOccurs="unbounded"/&gt;</w:t>
      </w:r>
    </w:p>
    <w:p w14:paraId="01B068CA" w14:textId="77777777" w:rsidR="00F12D30" w:rsidRDefault="00F12D30" w:rsidP="00F12D30">
      <w:pPr>
        <w:pStyle w:val="PL"/>
        <w:rPr>
          <w:lang w:val="de-DE"/>
        </w:rPr>
      </w:pPr>
      <w:r>
        <w:rPr>
          <w:lang w:val="de-DE"/>
        </w:rPr>
        <w:t xml:space="preserve">    &lt;/xs:sequence&gt;</w:t>
      </w:r>
    </w:p>
    <w:p w14:paraId="67B0B578" w14:textId="77777777" w:rsidR="00F12D30" w:rsidRDefault="00F12D30" w:rsidP="00F12D30">
      <w:pPr>
        <w:pStyle w:val="PL"/>
        <w:rPr>
          <w:lang w:val="de-DE"/>
        </w:rPr>
      </w:pPr>
      <w:r>
        <w:rPr>
          <w:lang w:val="de-DE"/>
        </w:rPr>
        <w:t xml:space="preserve">    &lt;xs:anyAttribute namespace="##any" processContents="lax"/&gt;</w:t>
      </w:r>
    </w:p>
    <w:p w14:paraId="012E9D42" w14:textId="77777777" w:rsidR="00F12D30" w:rsidRDefault="00F12D30" w:rsidP="00F12D30">
      <w:pPr>
        <w:pStyle w:val="PL"/>
        <w:rPr>
          <w:lang w:val="de-DE"/>
        </w:rPr>
      </w:pPr>
      <w:r>
        <w:rPr>
          <w:lang w:val="de-DE"/>
        </w:rPr>
        <w:t xml:space="preserve">  &lt;/xs:complexType&gt;</w:t>
      </w:r>
    </w:p>
    <w:p w14:paraId="74539D3A" w14:textId="77777777" w:rsidR="00F12D30" w:rsidRDefault="00F12D30" w:rsidP="00F12D30">
      <w:pPr>
        <w:pStyle w:val="PL"/>
        <w:rPr>
          <w:lang w:val="de-DE" w:eastAsia="zh-CN"/>
        </w:rPr>
      </w:pPr>
    </w:p>
    <w:p w14:paraId="46C3B960" w14:textId="77777777" w:rsidR="00F12D30" w:rsidRDefault="00F12D30" w:rsidP="00F12D30">
      <w:pPr>
        <w:pStyle w:val="PL"/>
        <w:rPr>
          <w:lang w:val="de-DE" w:eastAsia="en-GB"/>
        </w:rPr>
      </w:pPr>
      <w:r>
        <w:rPr>
          <w:lang w:val="de-DE"/>
        </w:rPr>
        <w:t xml:space="preserve">  &lt;xs:complexType name="AnnouncingUpdate-info"&gt;</w:t>
      </w:r>
    </w:p>
    <w:p w14:paraId="5DAB6E44" w14:textId="77777777" w:rsidR="00F12D30" w:rsidRDefault="00F12D30" w:rsidP="00F12D30">
      <w:pPr>
        <w:pStyle w:val="PL"/>
        <w:rPr>
          <w:lang w:val="de-DE"/>
        </w:rPr>
      </w:pPr>
      <w:r>
        <w:rPr>
          <w:lang w:val="de-DE"/>
        </w:rPr>
        <w:t xml:space="preserve">    &lt;xs:sequence&gt;</w:t>
      </w:r>
    </w:p>
    <w:p w14:paraId="14B2111B" w14:textId="77777777" w:rsidR="00F12D30" w:rsidRDefault="00F12D30" w:rsidP="00F12D30">
      <w:pPr>
        <w:pStyle w:val="PL"/>
        <w:rPr>
          <w:lang w:val="de-DE"/>
        </w:rPr>
      </w:pPr>
      <w:r>
        <w:rPr>
          <w:lang w:val="de-DE"/>
        </w:rPr>
        <w:t xml:space="preserve">      &lt;xs:element name="ProSe-</w:t>
      </w:r>
      <w:r>
        <w:rPr>
          <w:lang w:val="de-DE" w:eastAsia="zh-CN"/>
        </w:rPr>
        <w:t>Application</w:t>
      </w:r>
      <w:r>
        <w:rPr>
          <w:lang w:val="de-DE"/>
        </w:rPr>
        <w:t>-Code" type="xs:hexBinary" /&gt;</w:t>
      </w:r>
    </w:p>
    <w:p w14:paraId="0E46E997" w14:textId="77777777" w:rsidR="00F12D30" w:rsidRDefault="00F12D30" w:rsidP="00F12D30">
      <w:pPr>
        <w:pStyle w:val="PL"/>
        <w:rPr>
          <w:lang w:val="de-DE"/>
        </w:rPr>
      </w:pPr>
      <w:r>
        <w:rPr>
          <w:lang w:val="de-DE"/>
        </w:rPr>
        <w:t xml:space="preserve">      &lt;xs:element name="validity-timer-T5060" type="xs:integer" /&gt;</w:t>
      </w:r>
    </w:p>
    <w:p w14:paraId="517C02D9" w14:textId="77777777" w:rsidR="00F12D30" w:rsidRDefault="00F12D30" w:rsidP="00F12D30">
      <w:pPr>
        <w:pStyle w:val="PL"/>
      </w:pPr>
      <w:r>
        <w:rPr>
          <w:lang w:val="de-DE"/>
        </w:rPr>
        <w:t xml:space="preserve">      </w:t>
      </w:r>
      <w:r>
        <w:t>&lt;xs:any namespace="##any" processContents="lax" minOccurs="0" maxOccurs="unbounded"/&gt;</w:t>
      </w:r>
    </w:p>
    <w:p w14:paraId="1D861321" w14:textId="77777777" w:rsidR="00F12D30" w:rsidRDefault="00F12D30" w:rsidP="00F12D30">
      <w:pPr>
        <w:pStyle w:val="PL"/>
        <w:rPr>
          <w:lang w:val="de-DE"/>
        </w:rPr>
      </w:pPr>
      <w:r>
        <w:rPr>
          <w:lang w:val="de-DE"/>
        </w:rPr>
        <w:t xml:space="preserve">    &lt;/xs:sequence&gt;</w:t>
      </w:r>
    </w:p>
    <w:p w14:paraId="3B9899BA" w14:textId="77777777" w:rsidR="00F12D30" w:rsidRDefault="00F12D30" w:rsidP="00F12D30">
      <w:pPr>
        <w:pStyle w:val="PL"/>
        <w:rPr>
          <w:lang w:val="de-DE"/>
        </w:rPr>
      </w:pPr>
      <w:r>
        <w:rPr>
          <w:lang w:val="de-DE"/>
        </w:rPr>
        <w:t xml:space="preserve">    &lt;xs:anyAttribute namespace="##any" processContents="lax"/&gt;</w:t>
      </w:r>
    </w:p>
    <w:p w14:paraId="684E4C02" w14:textId="77777777" w:rsidR="00F12D30" w:rsidRDefault="00F12D30" w:rsidP="00F12D30">
      <w:pPr>
        <w:pStyle w:val="PL"/>
        <w:rPr>
          <w:lang w:val="de-DE" w:eastAsia="zh-CN"/>
        </w:rPr>
      </w:pPr>
      <w:r>
        <w:rPr>
          <w:lang w:val="de-DE"/>
        </w:rPr>
        <w:t xml:space="preserve">  &lt;/xs:complexType&gt;</w:t>
      </w:r>
    </w:p>
    <w:p w14:paraId="1EC6E7F5" w14:textId="77777777" w:rsidR="00F12D30" w:rsidRDefault="00F12D30" w:rsidP="00F12D30">
      <w:pPr>
        <w:pStyle w:val="PL"/>
        <w:rPr>
          <w:lang w:val="de-DE" w:eastAsia="zh-CN"/>
        </w:rPr>
      </w:pPr>
    </w:p>
    <w:p w14:paraId="4FBD65D0" w14:textId="77777777" w:rsidR="00F12D30" w:rsidRDefault="00F12D30" w:rsidP="00F12D30">
      <w:pPr>
        <w:pStyle w:val="PL"/>
        <w:rPr>
          <w:lang w:val="de-DE" w:eastAsia="en-GB"/>
        </w:rPr>
      </w:pPr>
      <w:r>
        <w:rPr>
          <w:lang w:val="de-DE"/>
        </w:rPr>
        <w:t xml:space="preserve">  &lt;xs:complexType name="Update-Option-info"&gt;</w:t>
      </w:r>
    </w:p>
    <w:p w14:paraId="2FF7C52A" w14:textId="77777777" w:rsidR="00F12D30" w:rsidRDefault="00F12D30" w:rsidP="00F12D30">
      <w:pPr>
        <w:pStyle w:val="PL"/>
        <w:rPr>
          <w:lang w:val="de-DE"/>
        </w:rPr>
      </w:pPr>
      <w:r>
        <w:rPr>
          <w:lang w:val="de-DE"/>
        </w:rPr>
        <w:t xml:space="preserve">    &lt;xs:choice&gt;</w:t>
      </w:r>
    </w:p>
    <w:p w14:paraId="4F53A59D" w14:textId="77777777" w:rsidR="00F12D30" w:rsidRDefault="00F12D30" w:rsidP="00F12D30">
      <w:pPr>
        <w:pStyle w:val="PL"/>
        <w:rPr>
          <w:lang w:val="de-DE"/>
        </w:rPr>
      </w:pPr>
      <w:r>
        <w:rPr>
          <w:lang w:val="de-DE"/>
        </w:rPr>
        <w:t xml:space="preserve">      &lt;xs:element name="</w:t>
      </w:r>
      <w:r>
        <w:t>update-info-restricted-announce</w:t>
      </w:r>
      <w:r>
        <w:rPr>
          <w:lang w:val="de-DE"/>
        </w:rPr>
        <w:t>"</w:t>
      </w:r>
      <w:r>
        <w:rPr>
          <w:lang w:val="de-DE" w:eastAsia="zh-CN"/>
        </w:rPr>
        <w:t xml:space="preserve"> </w:t>
      </w:r>
      <w:r>
        <w:rPr>
          <w:lang w:val="de-DE"/>
        </w:rPr>
        <w:t>type="RestrictedAnnouncingUpdate-info" /&gt;</w:t>
      </w:r>
    </w:p>
    <w:p w14:paraId="57054B34" w14:textId="77777777" w:rsidR="00F12D30" w:rsidRDefault="00F12D30" w:rsidP="00F12D30">
      <w:pPr>
        <w:pStyle w:val="PL"/>
        <w:rPr>
          <w:lang w:val="de-DE" w:eastAsia="zh-CN"/>
        </w:rPr>
      </w:pPr>
      <w:r>
        <w:rPr>
          <w:lang w:val="de-DE"/>
        </w:rPr>
        <w:t xml:space="preserve">      &lt;xs:element name="</w:t>
      </w:r>
      <w:r>
        <w:t>update-info-restricted-monitor</w:t>
      </w:r>
      <w:r>
        <w:rPr>
          <w:lang w:val="de-DE"/>
        </w:rPr>
        <w:t>" type="RestrictedMonitoringUpdate-info" /&gt;</w:t>
      </w:r>
    </w:p>
    <w:p w14:paraId="0122FB90" w14:textId="77777777" w:rsidR="00F12D30" w:rsidRDefault="00F12D30" w:rsidP="00F12D30">
      <w:pPr>
        <w:pStyle w:val="PL"/>
        <w:rPr>
          <w:lang w:val="de-DE" w:eastAsia="en-GB"/>
        </w:rPr>
      </w:pPr>
      <w:r>
        <w:rPr>
          <w:lang w:val="de-DE"/>
        </w:rPr>
        <w:t xml:space="preserve">      &lt;xs:element name="</w:t>
      </w:r>
      <w:r>
        <w:t>update-info-open-annnounce</w:t>
      </w:r>
      <w:r>
        <w:rPr>
          <w:lang w:val="de-DE"/>
        </w:rPr>
        <w:t xml:space="preserve">" type="AnnouncingUpdate-info" </w:t>
      </w:r>
      <w:r>
        <w:rPr>
          <w:lang w:eastAsia="zh-CN"/>
        </w:rPr>
        <w:t>/</w:t>
      </w:r>
      <w:r>
        <w:rPr>
          <w:lang w:val="de-DE"/>
        </w:rPr>
        <w:t>&gt;</w:t>
      </w:r>
    </w:p>
    <w:p w14:paraId="3619657B" w14:textId="77777777" w:rsidR="00F12D30" w:rsidRDefault="00F12D30" w:rsidP="00F12D30">
      <w:pPr>
        <w:pStyle w:val="PL"/>
        <w:rPr>
          <w:lang w:val="de-DE" w:eastAsia="zh-CN"/>
        </w:rPr>
      </w:pPr>
      <w:r>
        <w:rPr>
          <w:lang w:val="de-DE"/>
        </w:rPr>
        <w:t xml:space="preserve">      &lt;xs:element name="update-info-open-monitor" type="MonitoringUpdate-info"/&gt;</w:t>
      </w:r>
    </w:p>
    <w:p w14:paraId="0756F2EF" w14:textId="77777777" w:rsidR="00F12D30" w:rsidRDefault="00F12D30" w:rsidP="00F12D30">
      <w:pPr>
        <w:pStyle w:val="PL"/>
        <w:rPr>
          <w:lang w:val="de-DE" w:eastAsia="en-GB"/>
        </w:rPr>
      </w:pPr>
      <w:r>
        <w:rPr>
          <w:lang w:val="de-DE"/>
        </w:rPr>
        <w:t xml:space="preserve">      &lt;xs:element name="anyExt" type="anyExtType" /&gt;</w:t>
      </w:r>
    </w:p>
    <w:p w14:paraId="2DB27233" w14:textId="77777777" w:rsidR="00F12D30" w:rsidRDefault="00F12D30" w:rsidP="00F12D30">
      <w:pPr>
        <w:pStyle w:val="PL"/>
        <w:rPr>
          <w:lang w:val="de-DE"/>
        </w:rPr>
      </w:pPr>
      <w:r>
        <w:rPr>
          <w:lang w:val="de-DE"/>
        </w:rPr>
        <w:lastRenderedPageBreak/>
        <w:t xml:space="preserve">      </w:t>
      </w:r>
      <w:r>
        <w:t>&lt;xs:any namespace="##other" processContents="lax"/&gt;</w:t>
      </w:r>
    </w:p>
    <w:p w14:paraId="31D3CAEC" w14:textId="77777777" w:rsidR="00F12D30" w:rsidRDefault="00F12D30" w:rsidP="00F12D30">
      <w:pPr>
        <w:pStyle w:val="PL"/>
        <w:rPr>
          <w:lang w:val="de-DE"/>
        </w:rPr>
      </w:pPr>
      <w:r>
        <w:rPr>
          <w:lang w:val="de-DE"/>
        </w:rPr>
        <w:t xml:space="preserve">    &lt;/xs:choice&gt;</w:t>
      </w:r>
    </w:p>
    <w:p w14:paraId="251C82A6" w14:textId="77777777" w:rsidR="00F12D30" w:rsidRDefault="00F12D30" w:rsidP="00F12D30">
      <w:pPr>
        <w:pStyle w:val="PL"/>
        <w:rPr>
          <w:lang w:val="de-DE"/>
        </w:rPr>
      </w:pPr>
      <w:r>
        <w:rPr>
          <w:lang w:val="de-DE"/>
        </w:rPr>
        <w:t xml:space="preserve">  &lt;/xs:complexType&gt;</w:t>
      </w:r>
    </w:p>
    <w:p w14:paraId="51CCD5A6" w14:textId="77777777" w:rsidR="00F12D30" w:rsidRDefault="00F12D30" w:rsidP="00F12D30">
      <w:pPr>
        <w:pStyle w:val="PL"/>
        <w:rPr>
          <w:lang w:val="de-DE"/>
        </w:rPr>
      </w:pPr>
    </w:p>
    <w:p w14:paraId="3A2D15C0" w14:textId="77777777" w:rsidR="00F12D30" w:rsidRDefault="00F12D30" w:rsidP="00F12D30">
      <w:pPr>
        <w:pStyle w:val="PL"/>
        <w:rPr>
          <w:lang w:val="de-DE"/>
        </w:rPr>
      </w:pPr>
      <w:r>
        <w:rPr>
          <w:lang w:val="de-DE"/>
        </w:rPr>
        <w:t xml:space="preserve">  &lt;xs:complexType name="Restricted-Code-Option-info"&gt;</w:t>
      </w:r>
    </w:p>
    <w:p w14:paraId="6EA8356C" w14:textId="77777777" w:rsidR="00F12D30" w:rsidRDefault="00F12D30" w:rsidP="00F12D30">
      <w:pPr>
        <w:pStyle w:val="PL"/>
        <w:rPr>
          <w:lang w:val="de-DE"/>
        </w:rPr>
      </w:pPr>
      <w:r>
        <w:rPr>
          <w:lang w:val="de-DE"/>
        </w:rPr>
        <w:t xml:space="preserve">    &lt;xs:choice&gt;</w:t>
      </w:r>
    </w:p>
    <w:p w14:paraId="461665CC" w14:textId="77777777" w:rsidR="00F12D30" w:rsidRDefault="00F12D30" w:rsidP="00F12D30">
      <w:pPr>
        <w:pStyle w:val="PL"/>
        <w:rPr>
          <w:lang w:val="de-DE"/>
        </w:rPr>
      </w:pPr>
      <w:r>
        <w:rPr>
          <w:lang w:val="de-DE"/>
        </w:rPr>
        <w:t xml:space="preserve">      &lt;xs:element name="</w:t>
      </w:r>
      <w:r>
        <w:t>ProSe-Restricted-Code</w:t>
      </w:r>
      <w:r>
        <w:rPr>
          <w:lang w:val="de-DE"/>
        </w:rPr>
        <w:t>"</w:t>
      </w:r>
      <w:r>
        <w:rPr>
          <w:lang w:val="de-DE" w:eastAsia="zh-CN"/>
        </w:rPr>
        <w:t xml:space="preserve"> </w:t>
      </w:r>
      <w:r>
        <w:rPr>
          <w:lang w:val="de-DE"/>
        </w:rPr>
        <w:t>type="xs:hexBinary" /&gt;</w:t>
      </w:r>
    </w:p>
    <w:p w14:paraId="644C1CCC" w14:textId="77777777" w:rsidR="00F12D30" w:rsidRDefault="00F12D30" w:rsidP="00F12D30">
      <w:pPr>
        <w:pStyle w:val="PL"/>
        <w:rPr>
          <w:lang w:val="de-DE" w:eastAsia="zh-CN"/>
        </w:rPr>
      </w:pPr>
      <w:r>
        <w:rPr>
          <w:lang w:val="de-DE"/>
        </w:rPr>
        <w:t xml:space="preserve">      &lt;xs:element name="</w:t>
      </w:r>
      <w:r>
        <w:t>ProSe-Response-Code</w:t>
      </w:r>
      <w:r>
        <w:rPr>
          <w:lang w:val="de-DE"/>
        </w:rPr>
        <w:t>" type="xs:hexBinary" /&gt;</w:t>
      </w:r>
    </w:p>
    <w:p w14:paraId="56F9A835" w14:textId="77777777" w:rsidR="00F12D30" w:rsidRDefault="00F12D30" w:rsidP="00F12D30">
      <w:pPr>
        <w:pStyle w:val="PL"/>
        <w:rPr>
          <w:lang w:val="de-DE" w:eastAsia="en-GB"/>
        </w:rPr>
      </w:pPr>
      <w:r>
        <w:rPr>
          <w:lang w:val="de-DE"/>
        </w:rPr>
        <w:t xml:space="preserve">      &lt;xs:element name="anyExt" type="anyExtType" /&gt;</w:t>
      </w:r>
    </w:p>
    <w:p w14:paraId="42B6DAE3" w14:textId="77777777" w:rsidR="00F12D30" w:rsidRDefault="00F12D30" w:rsidP="00F12D30">
      <w:pPr>
        <w:pStyle w:val="PL"/>
        <w:rPr>
          <w:lang w:val="de-DE"/>
        </w:rPr>
      </w:pPr>
      <w:r>
        <w:rPr>
          <w:lang w:val="de-DE"/>
        </w:rPr>
        <w:t xml:space="preserve">      </w:t>
      </w:r>
      <w:r>
        <w:t>&lt;xs:any namespace="##other" processContents="lax"/&gt;</w:t>
      </w:r>
    </w:p>
    <w:p w14:paraId="7BF803F0" w14:textId="77777777" w:rsidR="00F12D30" w:rsidRDefault="00F12D30" w:rsidP="00F12D30">
      <w:pPr>
        <w:pStyle w:val="PL"/>
        <w:rPr>
          <w:lang w:val="de-DE"/>
        </w:rPr>
      </w:pPr>
      <w:r>
        <w:rPr>
          <w:lang w:val="de-DE"/>
        </w:rPr>
        <w:t xml:space="preserve">    &lt;/xs:choice&gt;</w:t>
      </w:r>
    </w:p>
    <w:p w14:paraId="74BC0758" w14:textId="77777777" w:rsidR="00F12D30" w:rsidRDefault="00F12D30" w:rsidP="00F12D30">
      <w:pPr>
        <w:pStyle w:val="PL"/>
        <w:rPr>
          <w:lang w:val="de-DE"/>
        </w:rPr>
      </w:pPr>
      <w:r>
        <w:rPr>
          <w:lang w:val="de-DE"/>
        </w:rPr>
        <w:t xml:space="preserve">  &lt;/xs:complexType&gt;</w:t>
      </w:r>
    </w:p>
    <w:p w14:paraId="6C72B03B" w14:textId="77777777" w:rsidR="00F12D30" w:rsidRDefault="00F12D30" w:rsidP="00F12D30">
      <w:pPr>
        <w:pStyle w:val="PL"/>
        <w:rPr>
          <w:lang w:val="de-DE"/>
        </w:rPr>
      </w:pPr>
    </w:p>
    <w:p w14:paraId="06DFAB9E" w14:textId="77777777" w:rsidR="00F12D30" w:rsidRDefault="00F12D30" w:rsidP="00F12D30">
      <w:pPr>
        <w:pStyle w:val="PL"/>
        <w:rPr>
          <w:lang w:val="de-DE"/>
        </w:rPr>
      </w:pPr>
    </w:p>
    <w:p w14:paraId="4DC77A54" w14:textId="77777777" w:rsidR="00F12D30" w:rsidRDefault="00F12D30" w:rsidP="00F12D30">
      <w:pPr>
        <w:pStyle w:val="PL"/>
        <w:rPr>
          <w:lang w:val="de-DE"/>
        </w:rPr>
      </w:pPr>
      <w:r>
        <w:rPr>
          <w:lang w:val="de-DE"/>
        </w:rPr>
        <w:t xml:space="preserve">  &lt;xs:complexType name="Subquery-info"&gt;</w:t>
      </w:r>
    </w:p>
    <w:p w14:paraId="78ACCF9D" w14:textId="77777777" w:rsidR="00F12D30" w:rsidRDefault="00F12D30" w:rsidP="00F12D30">
      <w:pPr>
        <w:pStyle w:val="PL"/>
        <w:rPr>
          <w:lang w:val="de-DE"/>
        </w:rPr>
      </w:pPr>
      <w:r>
        <w:rPr>
          <w:lang w:val="de-DE"/>
        </w:rPr>
        <w:t xml:space="preserve">    &lt;xs:sequence&gt;</w:t>
      </w:r>
    </w:p>
    <w:p w14:paraId="18A5B7D8" w14:textId="77777777" w:rsidR="00F12D30" w:rsidRDefault="00F12D30" w:rsidP="00F12D30">
      <w:pPr>
        <w:pStyle w:val="PL"/>
        <w:rPr>
          <w:lang w:val="de-DE"/>
        </w:rPr>
      </w:pPr>
      <w:r>
        <w:rPr>
          <w:lang w:val="de-DE"/>
        </w:rPr>
        <w:tab/>
        <w:t xml:space="preserve">  &lt;xs:element name="ProSe-Rquery-Code" type="xs:hexBinary" /&gt;</w:t>
      </w:r>
    </w:p>
    <w:p w14:paraId="288A8C0C" w14:textId="77777777" w:rsidR="00F12D30" w:rsidRDefault="00F12D30" w:rsidP="00F12D30">
      <w:pPr>
        <w:pStyle w:val="PL"/>
        <w:rPr>
          <w:lang w:val="de-DE"/>
        </w:rPr>
      </w:pPr>
      <w:r>
        <w:rPr>
          <w:lang w:val="de-DE"/>
        </w:rPr>
        <w:t xml:space="preserve">      &lt;xs:element name="response-filter" type="MatchingFilter-info" </w:t>
      </w:r>
      <w:r>
        <w:t>maxOccurs="unbounded"</w:t>
      </w:r>
      <w:r>
        <w:rPr>
          <w:lang w:val="de-DE"/>
        </w:rPr>
        <w:t>/&gt;</w:t>
      </w:r>
    </w:p>
    <w:p w14:paraId="662B7323" w14:textId="77777777" w:rsidR="00F12D30" w:rsidRDefault="00F12D30" w:rsidP="00F12D30">
      <w:pPr>
        <w:pStyle w:val="PL"/>
        <w:rPr>
          <w:lang w:val="de-DE"/>
        </w:rPr>
      </w:pPr>
      <w:r>
        <w:rPr>
          <w:lang w:val="de-DE"/>
        </w:rPr>
        <w:t xml:space="preserve">      &lt;xs:element name="validity-timer-T5070" type="xs:integer"/&gt;</w:t>
      </w:r>
    </w:p>
    <w:p w14:paraId="2BECEA32" w14:textId="77777777" w:rsidR="00F12D30" w:rsidRDefault="00F12D30" w:rsidP="00F12D30">
      <w:pPr>
        <w:pStyle w:val="PL"/>
        <w:rPr>
          <w:lang w:val="de-DE"/>
        </w:rPr>
      </w:pPr>
      <w:r>
        <w:rPr>
          <w:lang w:val="de-DE"/>
        </w:rPr>
        <w:t xml:space="preserve">      &lt;xs:element name="restricted-security" type="Restricted-Security-info" minOccurs="0" /&gt;</w:t>
      </w:r>
    </w:p>
    <w:p w14:paraId="3AE149E5" w14:textId="77777777" w:rsidR="00F12D30" w:rsidRDefault="00F12D30" w:rsidP="00F12D30">
      <w:pPr>
        <w:pStyle w:val="PL"/>
        <w:rPr>
          <w:lang w:val="de-DE"/>
        </w:rPr>
      </w:pPr>
      <w:r>
        <w:rPr>
          <w:lang w:val="de-DE"/>
        </w:rPr>
        <w:t xml:space="preserve">      &lt;xs:element name="RPAUID" type="xs:string" </w:t>
      </w:r>
      <w:r>
        <w:t xml:space="preserve">minOccurs="0" </w:t>
      </w:r>
      <w:r>
        <w:rPr>
          <w:lang w:val="de-DE"/>
        </w:rPr>
        <w:t>/&gt;</w:t>
      </w:r>
    </w:p>
    <w:p w14:paraId="6FDCA5D6" w14:textId="77777777" w:rsidR="00F12D30" w:rsidRDefault="00F12D30" w:rsidP="00F12D30">
      <w:pPr>
        <w:pStyle w:val="PL"/>
        <w:rPr>
          <w:lang w:val="de-DE"/>
        </w:rPr>
      </w:pPr>
      <w:r>
        <w:rPr>
          <w:lang w:val="de-DE"/>
        </w:rPr>
        <w:tab/>
        <w:t xml:space="preserve">  &lt;xs:element name="metadata" type="xs:string" minOccurs="0"/&gt;</w:t>
      </w:r>
    </w:p>
    <w:p w14:paraId="7ED3062A" w14:textId="77777777" w:rsidR="00F12D30" w:rsidRDefault="00F12D30" w:rsidP="00F12D30">
      <w:pPr>
        <w:pStyle w:val="PL"/>
        <w:rPr>
          <w:lang w:val="de-DE"/>
        </w:rPr>
      </w:pPr>
      <w:r>
        <w:rPr>
          <w:lang w:val="de-DE"/>
        </w:rPr>
        <w:t xml:space="preserve">      &lt;xs:element name="anyExt" type="anyExtType" minOccurs="0"/&gt;</w:t>
      </w:r>
    </w:p>
    <w:p w14:paraId="00A06A2E" w14:textId="77777777" w:rsidR="00F12D30" w:rsidRDefault="00F12D30" w:rsidP="00F12D30">
      <w:pPr>
        <w:pStyle w:val="PL"/>
        <w:rPr>
          <w:lang w:val="de-DE"/>
        </w:rPr>
      </w:pPr>
      <w:r>
        <w:rPr>
          <w:lang w:val="de-DE"/>
        </w:rPr>
        <w:t xml:space="preserve">      </w:t>
      </w:r>
      <w:r>
        <w:t>&lt;xs:any namespace="##other" processContents="lax" minOccurs="0" maxOccurs="unbounded"/&gt;</w:t>
      </w:r>
    </w:p>
    <w:p w14:paraId="25161000" w14:textId="77777777" w:rsidR="00F12D30" w:rsidRDefault="00F12D30" w:rsidP="00F12D30">
      <w:pPr>
        <w:pStyle w:val="PL"/>
        <w:rPr>
          <w:lang w:val="de-DE"/>
        </w:rPr>
      </w:pPr>
      <w:r>
        <w:rPr>
          <w:lang w:val="de-DE"/>
        </w:rPr>
        <w:t xml:space="preserve">    &lt;/xs:sequence&gt;</w:t>
      </w:r>
    </w:p>
    <w:p w14:paraId="5A7086B3" w14:textId="77777777" w:rsidR="00F12D30" w:rsidRDefault="00F12D30" w:rsidP="00F12D30">
      <w:pPr>
        <w:pStyle w:val="PL"/>
        <w:rPr>
          <w:lang w:val="de-DE"/>
        </w:rPr>
      </w:pPr>
      <w:r>
        <w:rPr>
          <w:lang w:val="de-DE"/>
        </w:rPr>
        <w:t xml:space="preserve">    &lt;xs:anyAttribute namespace="##any" processContents="lax"/&gt;</w:t>
      </w:r>
    </w:p>
    <w:p w14:paraId="29EC56EF" w14:textId="77777777" w:rsidR="00F12D30" w:rsidRDefault="00F12D30" w:rsidP="00F12D30">
      <w:pPr>
        <w:pStyle w:val="PL"/>
        <w:rPr>
          <w:lang w:val="de-DE"/>
        </w:rPr>
      </w:pPr>
      <w:r>
        <w:rPr>
          <w:lang w:val="de-DE"/>
        </w:rPr>
        <w:t xml:space="preserve">  &lt;/xs:complexType&gt;</w:t>
      </w:r>
    </w:p>
    <w:p w14:paraId="6ACFDF25" w14:textId="77777777" w:rsidR="00F12D30" w:rsidRDefault="00F12D30" w:rsidP="00F12D30">
      <w:pPr>
        <w:pStyle w:val="PL"/>
        <w:rPr>
          <w:lang w:val="de-DE"/>
        </w:rPr>
      </w:pPr>
    </w:p>
    <w:p w14:paraId="43B083DB" w14:textId="77777777" w:rsidR="00F12D30" w:rsidRDefault="00F12D30" w:rsidP="00F12D30">
      <w:pPr>
        <w:pStyle w:val="PL"/>
        <w:rPr>
          <w:lang w:val="de-DE"/>
        </w:rPr>
      </w:pPr>
    </w:p>
    <w:p w14:paraId="65BF344F" w14:textId="77777777" w:rsidR="00F12D30" w:rsidRDefault="00F12D30" w:rsidP="00F12D30">
      <w:pPr>
        <w:pStyle w:val="PL"/>
        <w:rPr>
          <w:lang w:val="de-DE"/>
        </w:rPr>
      </w:pPr>
      <w:r>
        <w:rPr>
          <w:lang w:val="de-DE"/>
        </w:rPr>
        <w:t xml:space="preserve">  &lt;xs:complexType name="Restricted-Security-info"&gt;</w:t>
      </w:r>
    </w:p>
    <w:p w14:paraId="7346AD09" w14:textId="77777777" w:rsidR="00F12D30" w:rsidRDefault="00F12D30" w:rsidP="00F12D30">
      <w:pPr>
        <w:pStyle w:val="PL"/>
        <w:rPr>
          <w:lang w:val="de-DE"/>
        </w:rPr>
      </w:pPr>
      <w:r>
        <w:rPr>
          <w:lang w:val="de-DE"/>
        </w:rPr>
        <w:t xml:space="preserve">    &lt;xs:sequence&gt;</w:t>
      </w:r>
    </w:p>
    <w:p w14:paraId="79693983" w14:textId="77777777" w:rsidR="00F12D30" w:rsidRDefault="00F12D30" w:rsidP="00F12D30">
      <w:pPr>
        <w:pStyle w:val="PL"/>
        <w:rPr>
          <w:lang w:val="de-DE"/>
        </w:rPr>
      </w:pPr>
      <w:r>
        <w:rPr>
          <w:lang w:val="de-DE"/>
        </w:rPr>
        <w:t xml:space="preserve">      &lt;xs:element name="DUSK" type="xs:hexBinary"</w:t>
      </w:r>
      <w:r>
        <w:t xml:space="preserve"> minOccurs="0" </w:t>
      </w:r>
      <w:r>
        <w:rPr>
          <w:lang w:val="de-DE"/>
        </w:rPr>
        <w:t>/&gt;</w:t>
      </w:r>
    </w:p>
    <w:p w14:paraId="54D0518C" w14:textId="77777777" w:rsidR="00F12D30" w:rsidRDefault="00F12D30" w:rsidP="00F12D30">
      <w:pPr>
        <w:pStyle w:val="PL"/>
        <w:rPr>
          <w:lang w:val="de-DE"/>
        </w:rPr>
      </w:pPr>
      <w:r>
        <w:rPr>
          <w:lang w:val="de-DE"/>
        </w:rPr>
        <w:t xml:space="preserve">      &lt;xs:element name="DUIK" type="xs:hexBinary"</w:t>
      </w:r>
      <w:r>
        <w:t xml:space="preserve"> minOccurs="0" </w:t>
      </w:r>
      <w:r>
        <w:rPr>
          <w:lang w:val="de-DE"/>
        </w:rPr>
        <w:t>/&gt;</w:t>
      </w:r>
    </w:p>
    <w:p w14:paraId="56D5448B" w14:textId="77777777" w:rsidR="00F12D30" w:rsidRDefault="00F12D30" w:rsidP="00F12D30">
      <w:pPr>
        <w:pStyle w:val="PL"/>
        <w:rPr>
          <w:lang w:val="de-DE"/>
        </w:rPr>
      </w:pPr>
      <w:r>
        <w:rPr>
          <w:lang w:val="de-DE"/>
        </w:rPr>
        <w:t xml:space="preserve">      &lt;xs:element name="DUCK" type="DUCK-info"</w:t>
      </w:r>
      <w:r>
        <w:t xml:space="preserve"> minOccurs="0" </w:t>
      </w:r>
      <w:r>
        <w:rPr>
          <w:lang w:val="de-DE"/>
        </w:rPr>
        <w:t>/&gt;</w:t>
      </w:r>
    </w:p>
    <w:p w14:paraId="4EB37CC9" w14:textId="77777777" w:rsidR="00F12D30" w:rsidRDefault="00F12D30" w:rsidP="00F12D30">
      <w:pPr>
        <w:pStyle w:val="PL"/>
        <w:rPr>
          <w:lang w:val="de-DE"/>
        </w:rPr>
      </w:pPr>
      <w:r>
        <w:rPr>
          <w:lang w:val="de-DE"/>
        </w:rPr>
        <w:t xml:space="preserve">      &lt;xs:element name="anyExt" type="anyExtType" minOccurs="0"/&gt;</w:t>
      </w:r>
    </w:p>
    <w:p w14:paraId="56C70143" w14:textId="77777777" w:rsidR="00F12D30" w:rsidRDefault="00F12D30" w:rsidP="00F12D30">
      <w:pPr>
        <w:pStyle w:val="PL"/>
        <w:rPr>
          <w:lang w:val="de-DE"/>
        </w:rPr>
      </w:pPr>
      <w:r>
        <w:rPr>
          <w:lang w:val="de-DE"/>
        </w:rPr>
        <w:t xml:space="preserve">      </w:t>
      </w:r>
      <w:r>
        <w:t>&lt;xs:any namespace="##other" processContents="lax" minOccurs="0" maxOccurs="unbounded"/&gt;</w:t>
      </w:r>
    </w:p>
    <w:p w14:paraId="2B8843CE" w14:textId="77777777" w:rsidR="00F12D30" w:rsidRDefault="00F12D30" w:rsidP="00F12D30">
      <w:pPr>
        <w:pStyle w:val="PL"/>
        <w:rPr>
          <w:lang w:val="de-DE"/>
        </w:rPr>
      </w:pPr>
      <w:r>
        <w:rPr>
          <w:lang w:val="de-DE"/>
        </w:rPr>
        <w:t xml:space="preserve">    &lt;/xs:sequence&gt;</w:t>
      </w:r>
    </w:p>
    <w:p w14:paraId="259DEEDC" w14:textId="77777777" w:rsidR="00F12D30" w:rsidRDefault="00F12D30" w:rsidP="00F12D30">
      <w:pPr>
        <w:pStyle w:val="PL"/>
        <w:rPr>
          <w:lang w:val="de-DE"/>
        </w:rPr>
      </w:pPr>
      <w:r>
        <w:rPr>
          <w:lang w:val="de-DE"/>
        </w:rPr>
        <w:t xml:space="preserve">    &lt;xs:anyAttribute namespace="##any" processContents="lax"/&gt;</w:t>
      </w:r>
    </w:p>
    <w:p w14:paraId="36E12A2A" w14:textId="77777777" w:rsidR="00F12D30" w:rsidRDefault="00F12D30" w:rsidP="00F12D30">
      <w:pPr>
        <w:pStyle w:val="PL"/>
        <w:rPr>
          <w:lang w:val="de-DE"/>
        </w:rPr>
      </w:pPr>
      <w:r>
        <w:rPr>
          <w:lang w:val="de-DE"/>
        </w:rPr>
        <w:t xml:space="preserve">  &lt;/xs:complexType&gt;</w:t>
      </w:r>
    </w:p>
    <w:p w14:paraId="771B6898" w14:textId="77777777" w:rsidR="00F12D30" w:rsidRDefault="00F12D30" w:rsidP="00F12D30">
      <w:pPr>
        <w:pStyle w:val="PL"/>
        <w:rPr>
          <w:lang w:val="de-DE"/>
        </w:rPr>
      </w:pPr>
    </w:p>
    <w:p w14:paraId="7188792A" w14:textId="77777777" w:rsidR="00F12D30" w:rsidRDefault="00F12D30" w:rsidP="00F12D30">
      <w:pPr>
        <w:pStyle w:val="PL"/>
        <w:rPr>
          <w:lang w:val="de-DE"/>
        </w:rPr>
      </w:pPr>
      <w:r>
        <w:rPr>
          <w:lang w:val="de-DE"/>
        </w:rPr>
        <w:t xml:space="preserve">  &lt;xs:complexType name="ApplicationCodeSuffixRange-info"&gt;</w:t>
      </w:r>
    </w:p>
    <w:p w14:paraId="1B9D3A78" w14:textId="1EA0FB98" w:rsidR="00F12D30" w:rsidRPr="0066566A" w:rsidRDefault="00345480" w:rsidP="0066566A">
      <w:pPr>
        <w:pStyle w:val="PL"/>
      </w:pPr>
      <w:r>
        <w:rPr>
          <w:lang w:val="de-DE"/>
        </w:rPr>
        <w:t xml:space="preserve">    </w:t>
      </w:r>
      <w:r w:rsidR="00F12D30" w:rsidRPr="0066566A">
        <w:t>&lt;xs:sequence&gt;</w:t>
      </w:r>
    </w:p>
    <w:p w14:paraId="79D8CAF5" w14:textId="77777777" w:rsidR="00F12D30" w:rsidRDefault="00F12D30" w:rsidP="00F12D30">
      <w:pPr>
        <w:pStyle w:val="PL"/>
        <w:rPr>
          <w:lang w:val="de-DE"/>
        </w:rPr>
      </w:pPr>
      <w:r>
        <w:rPr>
          <w:lang w:val="de-DE"/>
        </w:rPr>
        <w:t xml:space="preserve">       &lt;xs:element name="beginning-suffix-code" type="xs:hexBinary" /&gt;</w:t>
      </w:r>
    </w:p>
    <w:p w14:paraId="0CEF1025" w14:textId="77777777" w:rsidR="00F12D30" w:rsidRDefault="00F12D30" w:rsidP="00F12D30">
      <w:pPr>
        <w:pStyle w:val="PL"/>
        <w:rPr>
          <w:lang w:val="de-DE"/>
        </w:rPr>
      </w:pPr>
      <w:r>
        <w:rPr>
          <w:lang w:val="de-DE"/>
        </w:rPr>
        <w:t xml:space="preserve">       &lt;xs:element name="ending-suffix-code" type="xs:hexBinary" </w:t>
      </w:r>
      <w:r>
        <w:t>minOccurs="0"</w:t>
      </w:r>
      <w:r>
        <w:rPr>
          <w:lang w:val="de-DE"/>
        </w:rPr>
        <w:t>/&gt;</w:t>
      </w:r>
    </w:p>
    <w:p w14:paraId="4A4B07B9" w14:textId="77777777" w:rsidR="00F12D30" w:rsidRDefault="00F12D30" w:rsidP="00F12D30">
      <w:pPr>
        <w:pStyle w:val="PL"/>
        <w:rPr>
          <w:lang w:val="de-DE"/>
        </w:rPr>
      </w:pPr>
      <w:r>
        <w:rPr>
          <w:lang w:val="de-DE"/>
        </w:rPr>
        <w:t xml:space="preserve">       &lt;xs:element name="anyExt" type="anyExtType" minOccurs="0"/&gt;</w:t>
      </w:r>
    </w:p>
    <w:p w14:paraId="3B742B75" w14:textId="77777777" w:rsidR="00F12D30" w:rsidRDefault="00F12D30" w:rsidP="00F12D30">
      <w:pPr>
        <w:pStyle w:val="PL"/>
        <w:rPr>
          <w:lang w:val="de-DE"/>
        </w:rPr>
      </w:pPr>
      <w:r>
        <w:rPr>
          <w:lang w:val="de-DE"/>
        </w:rPr>
        <w:t xml:space="preserve">       </w:t>
      </w:r>
      <w:r>
        <w:t>&lt;xs:any namespace="##other" processContents="lax" minOccurs="0" maxOccurs="unbounded"/&gt;</w:t>
      </w:r>
    </w:p>
    <w:p w14:paraId="72B40CE1" w14:textId="77777777" w:rsidR="00F12D30" w:rsidRDefault="00F12D30" w:rsidP="00F12D30">
      <w:pPr>
        <w:pStyle w:val="PL"/>
        <w:rPr>
          <w:lang w:val="de-DE"/>
        </w:rPr>
      </w:pPr>
      <w:r>
        <w:rPr>
          <w:lang w:val="de-DE"/>
        </w:rPr>
        <w:t xml:space="preserve">    &lt;/xs:sequence&gt;</w:t>
      </w:r>
    </w:p>
    <w:p w14:paraId="005F0ABB" w14:textId="77777777" w:rsidR="00F12D30" w:rsidRDefault="00F12D30" w:rsidP="00F12D30">
      <w:pPr>
        <w:pStyle w:val="PL"/>
        <w:rPr>
          <w:lang w:val="de-DE"/>
        </w:rPr>
      </w:pPr>
      <w:r>
        <w:rPr>
          <w:lang w:val="de-DE"/>
        </w:rPr>
        <w:t xml:space="preserve">    &lt;xs:anyAttribute namespace="##any" processContents="lax"/&gt;</w:t>
      </w:r>
    </w:p>
    <w:p w14:paraId="592B4621" w14:textId="77777777" w:rsidR="00F12D30" w:rsidRDefault="00F12D30" w:rsidP="00F12D30">
      <w:pPr>
        <w:pStyle w:val="PL"/>
        <w:rPr>
          <w:lang w:val="de-DE"/>
        </w:rPr>
      </w:pPr>
      <w:r>
        <w:rPr>
          <w:lang w:val="de-DE"/>
        </w:rPr>
        <w:t xml:space="preserve">  &lt;/xs:complexType&gt;</w:t>
      </w:r>
    </w:p>
    <w:p w14:paraId="6C2E418B" w14:textId="77777777" w:rsidR="00F12D30" w:rsidRDefault="00F12D30" w:rsidP="00F12D30">
      <w:pPr>
        <w:pStyle w:val="PL"/>
        <w:rPr>
          <w:lang w:val="de-DE"/>
        </w:rPr>
      </w:pPr>
    </w:p>
    <w:p w14:paraId="45956CC1" w14:textId="77777777" w:rsidR="00F12D30" w:rsidRDefault="00F12D30" w:rsidP="00F12D30">
      <w:pPr>
        <w:pStyle w:val="PL"/>
        <w:rPr>
          <w:lang w:val="de-DE"/>
        </w:rPr>
      </w:pPr>
      <w:r>
        <w:rPr>
          <w:lang w:val="de-DE"/>
        </w:rPr>
        <w:t xml:space="preserve">  &lt;xs:complexType name="ProSeApplicationCodeACE-info"&gt;</w:t>
      </w:r>
    </w:p>
    <w:p w14:paraId="1079FA50" w14:textId="3D64774A" w:rsidR="00F12D30" w:rsidRPr="0066566A" w:rsidRDefault="00345480" w:rsidP="0066566A">
      <w:pPr>
        <w:pStyle w:val="PL"/>
      </w:pPr>
      <w:r>
        <w:rPr>
          <w:lang w:val="de-DE"/>
        </w:rPr>
        <w:t xml:space="preserve">    </w:t>
      </w:r>
      <w:r w:rsidR="00F12D30" w:rsidRPr="0066566A">
        <w:t>&lt;xs:sequence&gt;</w:t>
      </w:r>
    </w:p>
    <w:p w14:paraId="32848C81" w14:textId="77777777" w:rsidR="00F12D30" w:rsidRDefault="00F12D30" w:rsidP="00F12D30">
      <w:pPr>
        <w:pStyle w:val="PL"/>
        <w:rPr>
          <w:lang w:val="de-DE"/>
        </w:rPr>
      </w:pPr>
      <w:r>
        <w:rPr>
          <w:lang w:val="de-DE"/>
        </w:rPr>
        <w:t xml:space="preserve">       &lt;xs:element name=" ProSe-Application-Code-Prefix" type="xs:hexBinary" /&gt;</w:t>
      </w:r>
    </w:p>
    <w:p w14:paraId="220F089B" w14:textId="77777777" w:rsidR="00F12D30" w:rsidRDefault="00F12D30" w:rsidP="00F12D30">
      <w:pPr>
        <w:pStyle w:val="PL"/>
        <w:rPr>
          <w:lang w:val="de-DE"/>
        </w:rPr>
      </w:pPr>
      <w:r>
        <w:rPr>
          <w:lang w:val="de-DE"/>
        </w:rPr>
        <w:t xml:space="preserve">       &lt;xs:element name=" ProSe-Application-Code-Suffix-Range" type="ApplicationCodeSuffixRange-info" maxOccurs="unbounded" /&gt;</w:t>
      </w:r>
    </w:p>
    <w:p w14:paraId="35C9F0AF" w14:textId="77777777" w:rsidR="00F12D30" w:rsidRDefault="00F12D30" w:rsidP="00F12D30">
      <w:pPr>
        <w:pStyle w:val="PL"/>
        <w:rPr>
          <w:lang w:val="de-DE"/>
        </w:rPr>
      </w:pPr>
      <w:r>
        <w:rPr>
          <w:lang w:val="de-DE"/>
        </w:rPr>
        <w:t xml:space="preserve">       &lt;xs:element name="anyExt" type="anyExtType" minOccurs="0"/&gt;</w:t>
      </w:r>
    </w:p>
    <w:p w14:paraId="1F234344" w14:textId="77777777" w:rsidR="00F12D30" w:rsidRDefault="00F12D30" w:rsidP="00F12D30">
      <w:pPr>
        <w:pStyle w:val="PL"/>
        <w:rPr>
          <w:lang w:val="de-DE"/>
        </w:rPr>
      </w:pPr>
      <w:r>
        <w:rPr>
          <w:lang w:val="de-DE"/>
        </w:rPr>
        <w:t xml:space="preserve">       </w:t>
      </w:r>
      <w:r>
        <w:t>&lt;xs:any namespace="##other" processContents="lax" minOccurs="0" maxOccurs="unbounded"/&gt;</w:t>
      </w:r>
    </w:p>
    <w:p w14:paraId="26D84B71" w14:textId="77777777" w:rsidR="00F12D30" w:rsidRDefault="00F12D30" w:rsidP="00F12D30">
      <w:pPr>
        <w:pStyle w:val="PL"/>
        <w:rPr>
          <w:lang w:val="de-DE"/>
        </w:rPr>
      </w:pPr>
      <w:r>
        <w:rPr>
          <w:lang w:val="de-DE"/>
        </w:rPr>
        <w:t xml:space="preserve">    &lt;/xs:sequence&gt;</w:t>
      </w:r>
    </w:p>
    <w:p w14:paraId="52D2E951" w14:textId="77777777" w:rsidR="00F12D30" w:rsidRDefault="00F12D30" w:rsidP="00F12D30">
      <w:pPr>
        <w:pStyle w:val="PL"/>
        <w:rPr>
          <w:lang w:val="de-DE"/>
        </w:rPr>
      </w:pPr>
      <w:r>
        <w:rPr>
          <w:lang w:val="de-DE"/>
        </w:rPr>
        <w:t xml:space="preserve">    &lt;xs:anyAttribute namespace="##any" processContents="lax"/&gt;</w:t>
      </w:r>
    </w:p>
    <w:p w14:paraId="004DBC45" w14:textId="77777777" w:rsidR="00F12D30" w:rsidRDefault="00F12D30" w:rsidP="00F12D30">
      <w:pPr>
        <w:pStyle w:val="PL"/>
        <w:rPr>
          <w:lang w:val="de-DE"/>
        </w:rPr>
      </w:pPr>
      <w:r>
        <w:rPr>
          <w:lang w:val="de-DE"/>
        </w:rPr>
        <w:t xml:space="preserve">  &lt;/xs:complexType&gt;</w:t>
      </w:r>
    </w:p>
    <w:p w14:paraId="163757AD" w14:textId="77777777" w:rsidR="007C0842" w:rsidRDefault="007C0842" w:rsidP="007C0842">
      <w:pPr>
        <w:pStyle w:val="PL"/>
        <w:rPr>
          <w:lang w:val="de-DE"/>
        </w:rPr>
      </w:pPr>
    </w:p>
    <w:p w14:paraId="642B576B" w14:textId="77777777" w:rsidR="007C0842" w:rsidRPr="00F9618C" w:rsidRDefault="007C0842" w:rsidP="007C0842">
      <w:pPr>
        <w:pStyle w:val="PL"/>
        <w:rPr>
          <w:lang w:val="de-DE"/>
        </w:rPr>
      </w:pPr>
      <w:r w:rsidRPr="00F9618C">
        <w:rPr>
          <w:lang w:val="de-DE"/>
        </w:rPr>
        <w:t xml:space="preserve">  &lt;xs:complexType name="</w:t>
      </w:r>
      <w:r>
        <w:rPr>
          <w:lang w:val="de-DE"/>
        </w:rPr>
        <w:t>PC5-Security-Policies</w:t>
      </w:r>
      <w:r w:rsidRPr="00F9618C">
        <w:rPr>
          <w:lang w:val="de-DE"/>
        </w:rPr>
        <w:t>-info"&gt;</w:t>
      </w:r>
    </w:p>
    <w:p w14:paraId="6DC5A053" w14:textId="77777777" w:rsidR="007C0842" w:rsidRPr="00F9618C" w:rsidRDefault="007C0842" w:rsidP="007C0842">
      <w:pPr>
        <w:pStyle w:val="PL"/>
        <w:rPr>
          <w:lang w:val="de-DE"/>
        </w:rPr>
      </w:pPr>
      <w:r w:rsidRPr="00F9618C">
        <w:rPr>
          <w:lang w:val="de-DE"/>
        </w:rPr>
        <w:t xml:space="preserve">    &lt;xs:sequence&gt;</w:t>
      </w:r>
    </w:p>
    <w:p w14:paraId="51A4850A" w14:textId="77777777" w:rsidR="007C0842" w:rsidRPr="00F9618C" w:rsidRDefault="007C0842" w:rsidP="007C0842">
      <w:pPr>
        <w:pStyle w:val="PL"/>
        <w:rPr>
          <w:lang w:val="de-DE"/>
        </w:rPr>
      </w:pPr>
      <w:r w:rsidRPr="00F9618C">
        <w:rPr>
          <w:lang w:val="de-DE"/>
        </w:rPr>
        <w:t xml:space="preserve">      &lt;xs:element name="</w:t>
      </w:r>
      <w:r w:rsidRPr="00CF6E04">
        <w:t>signalling</w:t>
      </w:r>
      <w:r>
        <w:t>-</w:t>
      </w:r>
      <w:r w:rsidRPr="00CF6E04">
        <w:t>integrity</w:t>
      </w:r>
      <w:r>
        <w:t>-</w:t>
      </w:r>
      <w:r w:rsidRPr="00CF6E04">
        <w:t>protection</w:t>
      </w:r>
      <w:r>
        <w:t>-</w:t>
      </w:r>
      <w:r w:rsidRPr="00CF6E04">
        <w:t>policy</w:t>
      </w:r>
      <w:r w:rsidRPr="00F9618C">
        <w:rPr>
          <w:lang w:val="de-DE"/>
        </w:rPr>
        <w:t>" type="xs:integer"/&gt;</w:t>
      </w:r>
    </w:p>
    <w:p w14:paraId="2F90B843" w14:textId="77777777" w:rsidR="007C0842" w:rsidRDefault="007C0842" w:rsidP="007C0842">
      <w:pPr>
        <w:pStyle w:val="PL"/>
        <w:rPr>
          <w:lang w:val="de-DE"/>
        </w:rPr>
      </w:pPr>
      <w:r w:rsidRPr="00F9618C">
        <w:rPr>
          <w:lang w:val="de-DE"/>
        </w:rPr>
        <w:t xml:space="preserve">      &lt;xs:element name="</w:t>
      </w:r>
      <w:r w:rsidRPr="00CF6E04">
        <w:t>signalling-</w:t>
      </w:r>
      <w:r>
        <w:t>ciphering</w:t>
      </w:r>
      <w:r w:rsidRPr="00CF6E04">
        <w:t>-policy</w:t>
      </w:r>
      <w:r w:rsidRPr="00F9618C">
        <w:rPr>
          <w:lang w:val="de-DE"/>
        </w:rPr>
        <w:t>" type="xs:integer"/&gt;</w:t>
      </w:r>
    </w:p>
    <w:p w14:paraId="5DF99DD5" w14:textId="77777777" w:rsidR="007C0842" w:rsidRPr="001E4CFC" w:rsidRDefault="007C0842" w:rsidP="007C0842">
      <w:pPr>
        <w:pStyle w:val="PL"/>
        <w:rPr>
          <w:lang w:val="de-DE"/>
        </w:rPr>
      </w:pPr>
      <w:r w:rsidRPr="001E4CFC">
        <w:rPr>
          <w:lang w:val="de-DE"/>
        </w:rPr>
        <w:t xml:space="preserve">      &lt;xs:element name="</w:t>
      </w:r>
      <w:r w:rsidRPr="008C78BF">
        <w:t>user</w:t>
      </w:r>
      <w:r>
        <w:t>-</w:t>
      </w:r>
      <w:r w:rsidRPr="008C78BF">
        <w:t>plane</w:t>
      </w:r>
      <w:r>
        <w:t>-</w:t>
      </w:r>
      <w:r w:rsidRPr="008C78BF">
        <w:t>integrity</w:t>
      </w:r>
      <w:r>
        <w:t>-</w:t>
      </w:r>
      <w:r w:rsidRPr="008C78BF">
        <w:t>protection</w:t>
      </w:r>
      <w:r>
        <w:t>-</w:t>
      </w:r>
      <w:r w:rsidRPr="008C78BF">
        <w:t>policy</w:t>
      </w:r>
      <w:r w:rsidRPr="001E4CFC">
        <w:rPr>
          <w:lang w:val="de-DE"/>
        </w:rPr>
        <w:t>" type="xs:integer"/&gt;</w:t>
      </w:r>
    </w:p>
    <w:p w14:paraId="4C28D6C2" w14:textId="77777777" w:rsidR="007C0842" w:rsidRPr="001E4CFC" w:rsidRDefault="007C0842" w:rsidP="007C0842">
      <w:pPr>
        <w:pStyle w:val="PL"/>
        <w:rPr>
          <w:lang w:val="de-DE"/>
        </w:rPr>
      </w:pPr>
      <w:r w:rsidRPr="001E4CFC">
        <w:rPr>
          <w:lang w:val="de-DE"/>
        </w:rPr>
        <w:t xml:space="preserve">      &lt;xs:element name="</w:t>
      </w:r>
      <w:r w:rsidRPr="008C78BF">
        <w:t>user-plane-ciphering-policy</w:t>
      </w:r>
      <w:r w:rsidRPr="001E4CFC">
        <w:rPr>
          <w:lang w:val="de-DE"/>
        </w:rPr>
        <w:t>" type="xs:integer"/&gt;</w:t>
      </w:r>
    </w:p>
    <w:p w14:paraId="55C3BD45" w14:textId="77777777" w:rsidR="007C0842" w:rsidRDefault="007C0842" w:rsidP="007C0842">
      <w:pPr>
        <w:pStyle w:val="PL"/>
      </w:pPr>
      <w:r w:rsidRPr="00671529">
        <w:rPr>
          <w:lang w:val="de-DE"/>
        </w:rPr>
        <w:t xml:space="preserve">      </w:t>
      </w:r>
      <w:r w:rsidRPr="00671529">
        <w:t>&lt;xs:any namespace="##any" processContents="lax" minOccurs="0" maxOccurs="unbounded"/&gt;</w:t>
      </w:r>
    </w:p>
    <w:p w14:paraId="5140F661" w14:textId="77777777" w:rsidR="007C0842" w:rsidRPr="00F9618C" w:rsidRDefault="007C0842" w:rsidP="007C0842">
      <w:pPr>
        <w:pStyle w:val="PL"/>
        <w:rPr>
          <w:lang w:val="de-DE"/>
        </w:rPr>
      </w:pPr>
      <w:r w:rsidRPr="00F9618C">
        <w:rPr>
          <w:lang w:val="de-DE"/>
        </w:rPr>
        <w:t xml:space="preserve">    &lt;/xs:sequence&gt;</w:t>
      </w:r>
    </w:p>
    <w:p w14:paraId="4438B9CF" w14:textId="77777777" w:rsidR="007C0842" w:rsidRPr="00F9618C" w:rsidRDefault="007C0842" w:rsidP="007C0842">
      <w:pPr>
        <w:pStyle w:val="PL"/>
        <w:rPr>
          <w:lang w:val="de-DE"/>
        </w:rPr>
      </w:pPr>
      <w:r w:rsidRPr="00F9618C">
        <w:rPr>
          <w:lang w:val="de-DE"/>
        </w:rPr>
        <w:t xml:space="preserve">    &lt;xs:anyAttribute namespace="##any" processContents="lax"/&gt;</w:t>
      </w:r>
    </w:p>
    <w:p w14:paraId="4F3D1A7B" w14:textId="77777777" w:rsidR="007C0842" w:rsidRPr="00F9618C" w:rsidRDefault="007C0842" w:rsidP="007C0842">
      <w:pPr>
        <w:pStyle w:val="PL"/>
        <w:rPr>
          <w:lang w:val="de-DE"/>
        </w:rPr>
      </w:pPr>
      <w:r w:rsidRPr="00F9618C">
        <w:rPr>
          <w:lang w:val="de-DE"/>
        </w:rPr>
        <w:t xml:space="preserve">  &lt;/xs:complexType&gt;</w:t>
      </w:r>
    </w:p>
    <w:p w14:paraId="7B469BC0" w14:textId="77777777" w:rsidR="007C0842" w:rsidRDefault="007C0842" w:rsidP="00F12D30">
      <w:pPr>
        <w:pStyle w:val="PL"/>
        <w:rPr>
          <w:lang w:val="de-DE"/>
        </w:rPr>
      </w:pPr>
    </w:p>
    <w:p w14:paraId="41C2B054" w14:textId="77777777" w:rsidR="00F12D30" w:rsidRDefault="00F12D30" w:rsidP="00F12D30">
      <w:pPr>
        <w:pStyle w:val="PL"/>
        <w:rPr>
          <w:lang w:val="de-DE"/>
        </w:rPr>
      </w:pPr>
      <w:r>
        <w:rPr>
          <w:lang w:val="de-DE"/>
        </w:rPr>
        <w:t xml:space="preserve">  </w:t>
      </w:r>
    </w:p>
    <w:p w14:paraId="64F34BAC" w14:textId="77777777" w:rsidR="00F12D30" w:rsidRDefault="00F12D30" w:rsidP="00F12D30">
      <w:pPr>
        <w:pStyle w:val="PL"/>
        <w:rPr>
          <w:lang w:val="de-DE"/>
        </w:rPr>
      </w:pPr>
      <w:r>
        <w:rPr>
          <w:lang w:val="de-DE"/>
        </w:rPr>
        <w:t xml:space="preserve">  &lt;!-- Complex types defined for transaction-level --&gt;</w:t>
      </w:r>
    </w:p>
    <w:p w14:paraId="64AAF86C" w14:textId="77777777" w:rsidR="00F12D30" w:rsidRDefault="00F12D30" w:rsidP="00F12D30">
      <w:pPr>
        <w:pStyle w:val="PL"/>
        <w:rPr>
          <w:lang w:val="de-DE"/>
        </w:rPr>
      </w:pPr>
      <w:r>
        <w:rPr>
          <w:lang w:val="de-DE"/>
        </w:rPr>
        <w:t xml:space="preserve">  </w:t>
      </w:r>
    </w:p>
    <w:p w14:paraId="0E093981" w14:textId="77777777" w:rsidR="00F12D30" w:rsidRDefault="00F12D30" w:rsidP="00F12D30">
      <w:pPr>
        <w:pStyle w:val="PL"/>
        <w:rPr>
          <w:lang w:val="de-DE"/>
        </w:rPr>
      </w:pPr>
      <w:r>
        <w:rPr>
          <w:lang w:val="de-DE"/>
        </w:rPr>
        <w:t xml:space="preserve">  &lt;xs:complexType name="AnnounceRsp-info"&gt;</w:t>
      </w:r>
    </w:p>
    <w:p w14:paraId="12EFBD6B" w14:textId="77777777" w:rsidR="00F12D30" w:rsidRDefault="00F12D30" w:rsidP="00F12D30">
      <w:pPr>
        <w:pStyle w:val="PL"/>
        <w:rPr>
          <w:lang w:val="de-DE"/>
        </w:rPr>
      </w:pPr>
      <w:r>
        <w:rPr>
          <w:lang w:val="de-DE"/>
        </w:rPr>
        <w:t xml:space="preserve">    &lt;xs:sequence&gt;</w:t>
      </w:r>
    </w:p>
    <w:p w14:paraId="12426427" w14:textId="77777777" w:rsidR="00F12D30" w:rsidRDefault="00F12D30" w:rsidP="00F12D30">
      <w:pPr>
        <w:pStyle w:val="PL"/>
        <w:rPr>
          <w:lang w:val="de-DE"/>
        </w:rPr>
      </w:pPr>
      <w:r>
        <w:rPr>
          <w:lang w:val="de-DE"/>
        </w:rPr>
        <w:t xml:space="preserve">      &lt;xs:element name="transaction-ID" type="xs:integer"/&gt;</w:t>
      </w:r>
    </w:p>
    <w:p w14:paraId="1808DB13" w14:textId="77777777" w:rsidR="00F12D30" w:rsidRDefault="00F12D30" w:rsidP="00F12D30">
      <w:pPr>
        <w:pStyle w:val="PL"/>
        <w:rPr>
          <w:lang w:val="de-DE"/>
        </w:rPr>
      </w:pPr>
      <w:r>
        <w:rPr>
          <w:lang w:val="de-DE"/>
        </w:rPr>
        <w:lastRenderedPageBreak/>
        <w:t xml:space="preserve">      &lt;xs:element name="ProSe-Application-Code" type="xs:hexBinary" minOccurs="0" maxOccurs="unbounded"/&gt;</w:t>
      </w:r>
    </w:p>
    <w:p w14:paraId="26C93681" w14:textId="77777777" w:rsidR="00F12D30" w:rsidRDefault="00F12D30" w:rsidP="00F12D30">
      <w:pPr>
        <w:pStyle w:val="PL"/>
        <w:rPr>
          <w:lang w:val="de-DE"/>
        </w:rPr>
      </w:pPr>
      <w:r>
        <w:rPr>
          <w:lang w:val="de-DE"/>
        </w:rPr>
        <w:t xml:space="preserve">      &lt;xs:element name="ProSe-Application-Code-ACE" type="ProSeApplicationCodeACE-info" minOccurs="0"/&gt;</w:t>
      </w:r>
    </w:p>
    <w:p w14:paraId="103CBB19" w14:textId="77777777" w:rsidR="00F12D30" w:rsidRDefault="00F12D30" w:rsidP="00F12D30">
      <w:pPr>
        <w:pStyle w:val="PL"/>
        <w:rPr>
          <w:lang w:val="de-DE"/>
        </w:rPr>
      </w:pPr>
      <w:r>
        <w:rPr>
          <w:lang w:val="de-DE"/>
        </w:rPr>
        <w:t xml:space="preserve">      &lt;xs:element name="validity-timer-T5060" type="xs:integer" minOccurs="0" /&gt;</w:t>
      </w:r>
    </w:p>
    <w:p w14:paraId="04E26575" w14:textId="77777777" w:rsidR="00F12D30" w:rsidRDefault="00F12D30" w:rsidP="00F12D30">
      <w:pPr>
        <w:pStyle w:val="PL"/>
        <w:rPr>
          <w:lang w:val="de-DE"/>
        </w:rPr>
      </w:pPr>
      <w:r>
        <w:rPr>
          <w:lang w:val="de-DE"/>
        </w:rPr>
        <w:t xml:space="preserve">      &lt;xs:element name="discovery-key" type="xs:hexBinary"</w:t>
      </w:r>
      <w:r>
        <w:t xml:space="preserve"> minOccurs="0" </w:t>
      </w:r>
      <w:r>
        <w:rPr>
          <w:lang w:val="de-DE"/>
        </w:rPr>
        <w:t>/&gt;</w:t>
      </w:r>
    </w:p>
    <w:p w14:paraId="7C5AF5E5"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48983B77"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132E2604" w14:textId="77777777" w:rsidR="00F12D30" w:rsidRDefault="00F12D30" w:rsidP="00F12D30">
      <w:pPr>
        <w:pStyle w:val="PL"/>
        <w:rPr>
          <w:lang w:val="de-DE"/>
        </w:rPr>
      </w:pPr>
      <w:r>
        <w:rPr>
          <w:lang w:val="de-DE"/>
        </w:rPr>
        <w:tab/>
        <w:t xml:space="preserve">  &lt;xs:element name="anyExt" type="anyExtType" minOccurs="0"/&gt;</w:t>
      </w:r>
    </w:p>
    <w:p w14:paraId="6C751C80" w14:textId="77777777" w:rsidR="00F12D30" w:rsidRDefault="00F12D30" w:rsidP="00F12D30">
      <w:pPr>
        <w:pStyle w:val="PL"/>
      </w:pPr>
      <w:r>
        <w:rPr>
          <w:lang w:val="de-DE"/>
        </w:rPr>
        <w:t xml:space="preserve">      </w:t>
      </w:r>
      <w:r>
        <w:t>&lt;xs:any namespace="##other" processContents="lax" minOccurs="0" maxOccurs="unbounded"/&gt;</w:t>
      </w:r>
    </w:p>
    <w:p w14:paraId="63D34B6A" w14:textId="77777777" w:rsidR="00F12D30" w:rsidRDefault="00F12D30" w:rsidP="00F12D30">
      <w:pPr>
        <w:pStyle w:val="PL"/>
        <w:rPr>
          <w:lang w:val="de-DE"/>
        </w:rPr>
      </w:pPr>
      <w:r>
        <w:rPr>
          <w:lang w:val="de-DE"/>
        </w:rPr>
        <w:t xml:space="preserve">    &lt;/xs:sequence&gt;</w:t>
      </w:r>
    </w:p>
    <w:p w14:paraId="3C011785" w14:textId="77777777" w:rsidR="00F12D30" w:rsidRDefault="00F12D30" w:rsidP="00F12D30">
      <w:pPr>
        <w:pStyle w:val="PL"/>
        <w:rPr>
          <w:lang w:val="de-DE"/>
        </w:rPr>
      </w:pPr>
      <w:r>
        <w:rPr>
          <w:lang w:val="de-DE"/>
        </w:rPr>
        <w:t xml:space="preserve">    &lt;xs:anyAttribute namespace="##any" processContents="lax"/&gt;</w:t>
      </w:r>
    </w:p>
    <w:p w14:paraId="10F02661" w14:textId="77777777" w:rsidR="00F12D30" w:rsidRDefault="00F12D30" w:rsidP="00F12D30">
      <w:pPr>
        <w:pStyle w:val="PL"/>
        <w:rPr>
          <w:lang w:val="de-DE"/>
        </w:rPr>
      </w:pPr>
      <w:r>
        <w:rPr>
          <w:lang w:val="de-DE"/>
        </w:rPr>
        <w:t xml:space="preserve">  &lt;/xs:complexType&gt;</w:t>
      </w:r>
    </w:p>
    <w:p w14:paraId="67FD21A4" w14:textId="77777777" w:rsidR="00F12D30" w:rsidRDefault="00F12D30" w:rsidP="00F12D30">
      <w:pPr>
        <w:pStyle w:val="PL"/>
        <w:rPr>
          <w:lang w:val="de-DE"/>
        </w:rPr>
      </w:pPr>
      <w:r>
        <w:rPr>
          <w:lang w:val="de-DE"/>
        </w:rPr>
        <w:t xml:space="preserve">  </w:t>
      </w:r>
    </w:p>
    <w:p w14:paraId="75007893" w14:textId="77777777" w:rsidR="00F12D30" w:rsidRDefault="00F12D30" w:rsidP="00F12D30">
      <w:pPr>
        <w:pStyle w:val="PL"/>
        <w:rPr>
          <w:lang w:val="de-DE"/>
        </w:rPr>
      </w:pPr>
      <w:r>
        <w:rPr>
          <w:lang w:val="de-DE"/>
        </w:rPr>
        <w:t xml:space="preserve">  &lt;xs:complexType name="MonitorRsp-info"&gt;</w:t>
      </w:r>
    </w:p>
    <w:p w14:paraId="2E1EA41A" w14:textId="77777777" w:rsidR="00F12D30" w:rsidRDefault="00F12D30" w:rsidP="00F12D30">
      <w:pPr>
        <w:pStyle w:val="PL"/>
        <w:rPr>
          <w:lang w:val="de-DE"/>
        </w:rPr>
      </w:pPr>
      <w:r>
        <w:rPr>
          <w:lang w:val="de-DE"/>
        </w:rPr>
        <w:t xml:space="preserve">    &lt;xs:sequence&gt;</w:t>
      </w:r>
    </w:p>
    <w:p w14:paraId="688A474B" w14:textId="77777777" w:rsidR="00F12D30" w:rsidRDefault="00F12D30" w:rsidP="00F12D30">
      <w:pPr>
        <w:pStyle w:val="PL"/>
        <w:rPr>
          <w:lang w:val="de-DE"/>
        </w:rPr>
      </w:pPr>
      <w:r>
        <w:rPr>
          <w:lang w:val="de-DE"/>
        </w:rPr>
        <w:t xml:space="preserve">      &lt;xs:element name="transaction-ID" type="xs:integer"/&gt;</w:t>
      </w:r>
    </w:p>
    <w:p w14:paraId="1BDDFDE3" w14:textId="77777777" w:rsidR="00F12D30" w:rsidRDefault="00F12D30" w:rsidP="00F12D30">
      <w:pPr>
        <w:pStyle w:val="PL"/>
        <w:rPr>
          <w:lang w:val="de-DE"/>
        </w:rPr>
      </w:pPr>
      <w:r>
        <w:rPr>
          <w:lang w:val="de-DE"/>
        </w:rPr>
        <w:t xml:space="preserve">      &lt;xs:element name="discovery-filter" type="DiscFilter-info" </w:t>
      </w:r>
      <w:r>
        <w:t xml:space="preserve">minOccurs="0" </w:t>
      </w:r>
      <w:r>
        <w:rPr>
          <w:lang w:val="de-DE"/>
        </w:rPr>
        <w:t>maxOccurs="unbounded"/&gt;</w:t>
      </w:r>
    </w:p>
    <w:p w14:paraId="2E61A7AF"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736AC395"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61DE1141" w14:textId="77777777" w:rsidR="00F12D30" w:rsidRDefault="00F12D30" w:rsidP="00F12D30">
      <w:pPr>
        <w:pStyle w:val="PL"/>
        <w:rPr>
          <w:lang w:val="de-DE"/>
        </w:rPr>
      </w:pPr>
      <w:r>
        <w:rPr>
          <w:lang w:val="de-DE"/>
        </w:rPr>
        <w:t xml:space="preserve">      &lt;xs:element name="anyExt" type="anyExtType" minOccurs="0"/&gt;</w:t>
      </w:r>
    </w:p>
    <w:p w14:paraId="1F48DAA2" w14:textId="77777777" w:rsidR="00F12D30" w:rsidRDefault="00F12D30" w:rsidP="00F12D30">
      <w:pPr>
        <w:pStyle w:val="PL"/>
        <w:rPr>
          <w:lang w:val="de-DE"/>
        </w:rPr>
      </w:pPr>
      <w:r>
        <w:rPr>
          <w:lang w:val="de-DE"/>
        </w:rPr>
        <w:t xml:space="preserve">      </w:t>
      </w:r>
      <w:r>
        <w:t>&lt;xs:any namespace="##other" processContents="lax" minOccurs="0" maxOccurs="unbounded"/&gt;</w:t>
      </w:r>
    </w:p>
    <w:p w14:paraId="48F84188" w14:textId="77777777" w:rsidR="00F12D30" w:rsidRDefault="00F12D30" w:rsidP="00F12D30">
      <w:pPr>
        <w:pStyle w:val="PL"/>
        <w:rPr>
          <w:lang w:val="de-DE"/>
        </w:rPr>
      </w:pPr>
      <w:r>
        <w:rPr>
          <w:lang w:val="de-DE"/>
        </w:rPr>
        <w:t xml:space="preserve">    &lt;/xs:sequence&gt;</w:t>
      </w:r>
    </w:p>
    <w:p w14:paraId="76F6DF96" w14:textId="77777777" w:rsidR="00F12D30" w:rsidRDefault="00F12D30" w:rsidP="00F12D30">
      <w:pPr>
        <w:pStyle w:val="PL"/>
        <w:rPr>
          <w:lang w:val="de-DE"/>
        </w:rPr>
      </w:pPr>
      <w:r>
        <w:rPr>
          <w:lang w:val="de-DE"/>
        </w:rPr>
        <w:t xml:space="preserve">    &lt;xs:anyAttribute namespace="##any" processContents="lax"/&gt;</w:t>
      </w:r>
    </w:p>
    <w:p w14:paraId="77EC6DE2" w14:textId="77777777" w:rsidR="00F12D30" w:rsidRDefault="00F12D30" w:rsidP="00F12D30">
      <w:pPr>
        <w:pStyle w:val="PL"/>
        <w:rPr>
          <w:lang w:val="de-DE"/>
        </w:rPr>
      </w:pPr>
      <w:r>
        <w:rPr>
          <w:lang w:val="de-DE"/>
        </w:rPr>
        <w:t xml:space="preserve">  &lt;/xs:complexType&gt;</w:t>
      </w:r>
    </w:p>
    <w:p w14:paraId="444062A0" w14:textId="77777777" w:rsidR="00F12D30" w:rsidRDefault="00F12D30" w:rsidP="00F12D30">
      <w:pPr>
        <w:pStyle w:val="PL"/>
        <w:rPr>
          <w:lang w:val="de-DE"/>
        </w:rPr>
      </w:pPr>
    </w:p>
    <w:p w14:paraId="751460C6" w14:textId="77777777" w:rsidR="00F12D30" w:rsidRDefault="00F12D30" w:rsidP="00F12D30">
      <w:pPr>
        <w:pStyle w:val="PL"/>
        <w:rPr>
          <w:lang w:val="de-DE"/>
        </w:rPr>
      </w:pPr>
      <w:r>
        <w:rPr>
          <w:lang w:val="de-DE"/>
        </w:rPr>
        <w:t xml:space="preserve">  </w:t>
      </w:r>
    </w:p>
    <w:p w14:paraId="29D1852A" w14:textId="77777777" w:rsidR="00F12D30" w:rsidRDefault="00F12D30" w:rsidP="00F12D30">
      <w:pPr>
        <w:pStyle w:val="PL"/>
        <w:rPr>
          <w:lang w:val="de-DE"/>
        </w:rPr>
      </w:pPr>
      <w:r>
        <w:rPr>
          <w:lang w:val="de-DE"/>
        </w:rPr>
        <w:t xml:space="preserve">  &lt;xs:complexType name="DiscReq-info"&gt;</w:t>
      </w:r>
    </w:p>
    <w:p w14:paraId="65EE7233" w14:textId="77777777" w:rsidR="00F12D30" w:rsidRDefault="00F12D30" w:rsidP="00F12D30">
      <w:pPr>
        <w:pStyle w:val="PL"/>
        <w:rPr>
          <w:lang w:val="de-DE"/>
        </w:rPr>
      </w:pPr>
      <w:r>
        <w:rPr>
          <w:lang w:val="de-DE"/>
        </w:rPr>
        <w:t xml:space="preserve">    &lt;xs:sequence&gt;</w:t>
      </w:r>
    </w:p>
    <w:p w14:paraId="079FF57C" w14:textId="77777777" w:rsidR="00F12D30" w:rsidRDefault="00F12D30" w:rsidP="00F12D30">
      <w:pPr>
        <w:pStyle w:val="PL"/>
        <w:rPr>
          <w:lang w:val="de-DE"/>
        </w:rPr>
      </w:pPr>
      <w:r>
        <w:rPr>
          <w:lang w:val="de-DE"/>
        </w:rPr>
        <w:t xml:space="preserve">      &lt;xs:element name="transaction-ID" type="xs:integer"/&gt;</w:t>
      </w:r>
    </w:p>
    <w:p w14:paraId="1E993931" w14:textId="77777777" w:rsidR="00F12D30" w:rsidRDefault="00F12D30" w:rsidP="00F12D30">
      <w:pPr>
        <w:pStyle w:val="PL"/>
        <w:rPr>
          <w:lang w:val="de-DE"/>
        </w:rPr>
      </w:pPr>
      <w:r>
        <w:rPr>
          <w:lang w:val="de-DE"/>
        </w:rPr>
        <w:t xml:space="preserve">      &lt;xs:element name="command" type="xs:integer"/&gt;</w:t>
      </w:r>
    </w:p>
    <w:p w14:paraId="7733C78B" w14:textId="77777777" w:rsidR="00F12D30" w:rsidRDefault="00F12D30" w:rsidP="00F12D30">
      <w:pPr>
        <w:pStyle w:val="PL"/>
        <w:rPr>
          <w:lang w:val="de-DE"/>
        </w:rPr>
      </w:pPr>
      <w:r>
        <w:rPr>
          <w:lang w:val="de-DE"/>
        </w:rPr>
        <w:t xml:space="preserve">      &lt;xs:element name="UE-identity" type="SUPI-info"/&gt;</w:t>
      </w:r>
    </w:p>
    <w:p w14:paraId="187B08EC" w14:textId="77777777" w:rsidR="00F12D30" w:rsidRDefault="00F12D30" w:rsidP="00F12D30">
      <w:pPr>
        <w:pStyle w:val="PL"/>
        <w:rPr>
          <w:lang w:val="de-DE"/>
        </w:rPr>
      </w:pPr>
      <w:r>
        <w:rPr>
          <w:lang w:val="de-DE"/>
        </w:rPr>
        <w:t xml:space="preserve">      &lt;xs:element name="ProSe-Application-ID" type="xs:string"/&gt;</w:t>
      </w:r>
    </w:p>
    <w:p w14:paraId="43120F17" w14:textId="77777777" w:rsidR="00F12D30" w:rsidRDefault="00F12D30" w:rsidP="00F12D30">
      <w:pPr>
        <w:pStyle w:val="PL"/>
        <w:rPr>
          <w:lang w:val="de-DE"/>
        </w:rPr>
      </w:pPr>
      <w:r>
        <w:rPr>
          <w:lang w:val="de-DE"/>
        </w:rPr>
        <w:t xml:space="preserve">      &lt;xs:element name="application-identity" type="AppID-info"/&gt;</w:t>
      </w:r>
    </w:p>
    <w:p w14:paraId="26D9B887"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0988DE59" w14:textId="77777777" w:rsidR="00F12D30" w:rsidRDefault="00F12D30" w:rsidP="00F12D30">
      <w:pPr>
        <w:pStyle w:val="PL"/>
        <w:rPr>
          <w:lang w:val="de-DE" w:eastAsia="zh-CN"/>
        </w:rPr>
      </w:pPr>
      <w:r>
        <w:rPr>
          <w:lang w:val="de-DE"/>
        </w:rPr>
        <w:t xml:space="preserve">      &lt;xs:element name="</w:t>
      </w:r>
      <w:r>
        <w:t>Requested-Timer</w:t>
      </w:r>
      <w:r>
        <w:rPr>
          <w:lang w:val="de-DE"/>
        </w:rPr>
        <w:t xml:space="preserve">" type="xs:integer" </w:t>
      </w:r>
      <w:r>
        <w:t xml:space="preserve">minOccurs="0" </w:t>
      </w:r>
      <w:r>
        <w:rPr>
          <w:lang w:val="de-DE"/>
        </w:rPr>
        <w:t>/&gt;</w:t>
      </w:r>
    </w:p>
    <w:p w14:paraId="62C6C4DC" w14:textId="77777777" w:rsidR="00F12D30" w:rsidRDefault="00F12D30" w:rsidP="00F12D30">
      <w:pPr>
        <w:pStyle w:val="PL"/>
        <w:rPr>
          <w:lang w:val="de-DE" w:eastAsia="en-GB"/>
        </w:rPr>
      </w:pPr>
      <w:r>
        <w:rPr>
          <w:lang w:val="de-DE"/>
        </w:rPr>
        <w:t xml:space="preserve">      &lt;xs:element name="metadata" type="xs:string" minOccurs="0"/&gt;</w:t>
      </w:r>
    </w:p>
    <w:p w14:paraId="7E7B2587" w14:textId="77777777" w:rsidR="00F12D30" w:rsidRDefault="00F12D30" w:rsidP="00F12D30">
      <w:pPr>
        <w:pStyle w:val="PL"/>
        <w:rPr>
          <w:lang w:val="de-DE"/>
        </w:rPr>
      </w:pPr>
      <w:r>
        <w:rPr>
          <w:lang w:val="de-DE"/>
        </w:rPr>
        <w:t xml:space="preserve">      &lt;xs:element name="Announcing-PLMN-ID" type="PLMN-info" </w:t>
      </w:r>
      <w:r>
        <w:t xml:space="preserve">minOccurs="0" </w:t>
      </w:r>
      <w:r>
        <w:rPr>
          <w:lang w:val="de-DE"/>
        </w:rPr>
        <w:t>/&gt;</w:t>
      </w:r>
    </w:p>
    <w:p w14:paraId="555BA4AD"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37C96BC5" w14:textId="77777777" w:rsidR="00F12D30" w:rsidRDefault="00F12D30" w:rsidP="00F12D30">
      <w:pPr>
        <w:pStyle w:val="PL"/>
        <w:rPr>
          <w:lang w:val="de-DE"/>
        </w:rPr>
      </w:pPr>
      <w:r>
        <w:rPr>
          <w:lang w:val="de-DE"/>
        </w:rPr>
        <w:t xml:space="preserve">      &lt;xs:element name="anyExt" type="anyExtType" minOccurs="0"/&gt;</w:t>
      </w:r>
    </w:p>
    <w:p w14:paraId="45384620" w14:textId="77777777" w:rsidR="00F12D30" w:rsidRDefault="00F12D30" w:rsidP="00F12D30">
      <w:pPr>
        <w:pStyle w:val="PL"/>
      </w:pPr>
      <w:r>
        <w:rPr>
          <w:lang w:val="de-DE"/>
        </w:rPr>
        <w:t xml:space="preserve">      </w:t>
      </w:r>
      <w:r>
        <w:t>&lt;xs:any namespace="##other" processContents="lax" minOccurs="0" maxOccurs="unbounded"/&gt;</w:t>
      </w:r>
    </w:p>
    <w:p w14:paraId="1AE70023" w14:textId="77777777" w:rsidR="00F12D30" w:rsidRDefault="00F12D30" w:rsidP="00F12D30">
      <w:pPr>
        <w:pStyle w:val="PL"/>
        <w:rPr>
          <w:lang w:val="de-DE"/>
        </w:rPr>
      </w:pPr>
      <w:r>
        <w:rPr>
          <w:lang w:val="de-DE"/>
        </w:rPr>
        <w:t xml:space="preserve">    &lt;/xs:sequence&gt;</w:t>
      </w:r>
    </w:p>
    <w:p w14:paraId="2AFCEF45" w14:textId="77777777" w:rsidR="00F12D30" w:rsidRDefault="00F12D30" w:rsidP="00F12D30">
      <w:pPr>
        <w:pStyle w:val="PL"/>
        <w:rPr>
          <w:lang w:val="de-DE"/>
        </w:rPr>
      </w:pPr>
      <w:r>
        <w:rPr>
          <w:lang w:val="de-DE"/>
        </w:rPr>
        <w:t xml:space="preserve">    &lt;xs:anyAttribute namespace="##any" processContents="lax"/&gt;</w:t>
      </w:r>
    </w:p>
    <w:p w14:paraId="4473F884" w14:textId="77777777" w:rsidR="00F12D30" w:rsidRDefault="00F12D30" w:rsidP="00F12D30">
      <w:pPr>
        <w:pStyle w:val="PL"/>
        <w:rPr>
          <w:lang w:val="de-DE"/>
        </w:rPr>
      </w:pPr>
      <w:r>
        <w:rPr>
          <w:lang w:val="de-DE"/>
        </w:rPr>
        <w:t xml:space="preserve">  &lt;/xs:complexType&gt;</w:t>
      </w:r>
    </w:p>
    <w:p w14:paraId="3011C09D" w14:textId="77777777" w:rsidR="00F12D30" w:rsidRDefault="00F12D30" w:rsidP="00F12D30">
      <w:pPr>
        <w:pStyle w:val="PL"/>
        <w:rPr>
          <w:lang w:val="de-DE"/>
        </w:rPr>
      </w:pPr>
    </w:p>
    <w:p w14:paraId="341706A6" w14:textId="77777777" w:rsidR="00F12D30" w:rsidRDefault="00F12D30" w:rsidP="00F12D30">
      <w:pPr>
        <w:pStyle w:val="PL"/>
        <w:rPr>
          <w:lang w:val="de-DE"/>
        </w:rPr>
      </w:pPr>
      <w:r>
        <w:rPr>
          <w:lang w:val="de-DE"/>
        </w:rPr>
        <w:t xml:space="preserve">  &lt;xs:complexType name="RestrictedDiscReq-info"&gt;</w:t>
      </w:r>
    </w:p>
    <w:p w14:paraId="7266F04F" w14:textId="77777777" w:rsidR="00F12D30" w:rsidRDefault="00F12D30" w:rsidP="00F12D30">
      <w:pPr>
        <w:pStyle w:val="PL"/>
        <w:rPr>
          <w:lang w:val="de-DE"/>
        </w:rPr>
      </w:pPr>
      <w:r>
        <w:rPr>
          <w:lang w:val="de-DE"/>
        </w:rPr>
        <w:t xml:space="preserve">    &lt;xs:sequence&gt;</w:t>
      </w:r>
    </w:p>
    <w:p w14:paraId="721DF704" w14:textId="77777777" w:rsidR="00F12D30" w:rsidRDefault="00F12D30" w:rsidP="00F12D30">
      <w:pPr>
        <w:pStyle w:val="PL"/>
        <w:rPr>
          <w:lang w:val="de-DE"/>
        </w:rPr>
      </w:pPr>
      <w:r>
        <w:rPr>
          <w:lang w:val="de-DE"/>
        </w:rPr>
        <w:t xml:space="preserve">      &lt;xs:element name="transaction-ID" type="xs:integer"/&gt;</w:t>
      </w:r>
    </w:p>
    <w:p w14:paraId="029A3916" w14:textId="77777777" w:rsidR="00F12D30" w:rsidRDefault="00F12D30" w:rsidP="00F12D30">
      <w:pPr>
        <w:pStyle w:val="PL"/>
        <w:rPr>
          <w:lang w:val="de-DE"/>
        </w:rPr>
      </w:pPr>
      <w:r>
        <w:rPr>
          <w:lang w:val="de-DE"/>
        </w:rPr>
        <w:t xml:space="preserve">      &lt;xs:element name="command" type="xs:integer"/&gt;</w:t>
      </w:r>
    </w:p>
    <w:p w14:paraId="718CB25E" w14:textId="77777777" w:rsidR="00F12D30" w:rsidRDefault="00F12D30" w:rsidP="00F12D30">
      <w:pPr>
        <w:pStyle w:val="PL"/>
        <w:rPr>
          <w:lang w:val="de-DE"/>
        </w:rPr>
      </w:pPr>
      <w:r>
        <w:rPr>
          <w:lang w:val="de-DE"/>
        </w:rPr>
        <w:t xml:space="preserve">      &lt;xs:element name="UE-identity" type="SUPI-info"/&gt;</w:t>
      </w:r>
    </w:p>
    <w:p w14:paraId="3DA3B4E4" w14:textId="77777777" w:rsidR="00F12D30" w:rsidRDefault="00F12D30" w:rsidP="00F12D30">
      <w:pPr>
        <w:pStyle w:val="PL"/>
        <w:rPr>
          <w:lang w:val="de-DE"/>
        </w:rPr>
      </w:pPr>
      <w:r>
        <w:rPr>
          <w:lang w:val="de-DE"/>
        </w:rPr>
        <w:t xml:space="preserve">      &lt;xs:element name="RPAUID" type="xs:string"/&gt;</w:t>
      </w:r>
    </w:p>
    <w:p w14:paraId="4C5F593B" w14:textId="77777777" w:rsidR="00F12D30" w:rsidRDefault="00F12D30" w:rsidP="00F12D30">
      <w:pPr>
        <w:pStyle w:val="PL"/>
        <w:rPr>
          <w:lang w:val="de-DE"/>
        </w:rPr>
      </w:pPr>
      <w:r>
        <w:rPr>
          <w:lang w:val="de-DE"/>
        </w:rPr>
        <w:t xml:space="preserve">      &lt;xs:element name="application-identity" type="AppID-info"/&gt;</w:t>
      </w:r>
    </w:p>
    <w:p w14:paraId="00EF1470" w14:textId="77777777" w:rsidR="00F12D30" w:rsidRDefault="00F12D30" w:rsidP="00F12D30">
      <w:pPr>
        <w:pStyle w:val="PL"/>
        <w:rPr>
          <w:lang w:val="de-DE"/>
        </w:rPr>
      </w:pPr>
      <w:r>
        <w:rPr>
          <w:lang w:val="de-DE"/>
        </w:rPr>
        <w:t xml:space="preserve">      &lt;xs:element name="discovery-type" type="xs:integer"/&gt;</w:t>
      </w:r>
    </w:p>
    <w:p w14:paraId="6EEFC4A8"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7F58552B" w14:textId="77777777" w:rsidR="00F12D30" w:rsidRDefault="00F12D30" w:rsidP="00F12D30">
      <w:pPr>
        <w:pStyle w:val="PL"/>
        <w:rPr>
          <w:lang w:val="de-DE"/>
        </w:rPr>
      </w:pPr>
      <w:r>
        <w:rPr>
          <w:lang w:val="de-DE"/>
        </w:rPr>
        <w:t xml:space="preserve">      &lt;xs:element name="announcing-type" type="xs:integer" </w:t>
      </w:r>
      <w:r>
        <w:t>minOccurs="0"</w:t>
      </w:r>
      <w:r>
        <w:rPr>
          <w:lang w:val="de-DE"/>
        </w:rPr>
        <w:t>/&gt;</w:t>
      </w:r>
    </w:p>
    <w:p w14:paraId="7AC84CD3" w14:textId="77777777" w:rsidR="00F12D30" w:rsidRDefault="00F12D30" w:rsidP="00F12D30">
      <w:pPr>
        <w:pStyle w:val="PL"/>
        <w:rPr>
          <w:lang w:val="de-DE"/>
        </w:rPr>
      </w:pPr>
      <w:r>
        <w:rPr>
          <w:lang w:val="de-DE"/>
        </w:rPr>
        <w:t xml:space="preserve">      &lt;xs:element name="application-level-container" type="xs:hexBinary" </w:t>
      </w:r>
      <w:r>
        <w:t>minOccurs="0"/</w:t>
      </w:r>
      <w:r>
        <w:rPr>
          <w:lang w:val="de-DE"/>
        </w:rPr>
        <w:t>&gt;</w:t>
      </w:r>
    </w:p>
    <w:p w14:paraId="713844BE" w14:textId="77777777" w:rsidR="00F12D30" w:rsidRDefault="00F12D30" w:rsidP="00F12D30">
      <w:pPr>
        <w:pStyle w:val="PL"/>
        <w:rPr>
          <w:lang w:val="de-DE"/>
        </w:rPr>
      </w:pPr>
      <w:r>
        <w:rPr>
          <w:lang w:val="de-DE"/>
        </w:rPr>
        <w:t xml:space="preserve">      &lt;xs:element name="discovery-model" type="xs:integer" </w:t>
      </w:r>
      <w:r>
        <w:t>minOccurs="0"</w:t>
      </w:r>
      <w:r>
        <w:rPr>
          <w:lang w:val="de-DE"/>
        </w:rPr>
        <w:t>/&gt;</w:t>
      </w:r>
    </w:p>
    <w:p w14:paraId="16B2243D" w14:textId="77777777" w:rsidR="00F12D30" w:rsidRDefault="00F12D30" w:rsidP="00F12D30">
      <w:pPr>
        <w:pStyle w:val="PL"/>
        <w:rPr>
          <w:lang w:val="de-DE"/>
        </w:rPr>
      </w:pPr>
      <w:r>
        <w:rPr>
          <w:lang w:val="de-DE"/>
        </w:rPr>
        <w:t xml:space="preserve">      &lt;xs:element name="Announcing-PLMN-ID" type="PLMN-info" </w:t>
      </w:r>
      <w:r>
        <w:t xml:space="preserve">minOccurs="0" </w:t>
      </w:r>
      <w:r>
        <w:rPr>
          <w:lang w:val="de-DE"/>
        </w:rPr>
        <w:t>/&gt;</w:t>
      </w:r>
    </w:p>
    <w:p w14:paraId="4B24EB56" w14:textId="77777777" w:rsidR="00F12D30" w:rsidRDefault="00F12D30" w:rsidP="00F12D30">
      <w:pPr>
        <w:pStyle w:val="PL"/>
        <w:rPr>
          <w:lang w:val="de-DE" w:eastAsia="zh-CN"/>
        </w:rPr>
      </w:pPr>
      <w:r>
        <w:rPr>
          <w:lang w:val="de-DE"/>
        </w:rPr>
        <w:t xml:space="preserve">      &lt;xs:element name="discovery-entry-ID" type="xs:integer"/&gt;</w:t>
      </w:r>
    </w:p>
    <w:p w14:paraId="62651E67" w14:textId="77777777" w:rsidR="00F12D30" w:rsidRDefault="00F12D30" w:rsidP="00F12D30">
      <w:pPr>
        <w:pStyle w:val="PL"/>
        <w:rPr>
          <w:lang w:val="de-DE" w:eastAsia="zh-CN"/>
        </w:rPr>
      </w:pPr>
      <w:r>
        <w:rPr>
          <w:lang w:val="de-DE"/>
        </w:rPr>
        <w:t xml:space="preserve">      &lt;xs:element name="</w:t>
      </w:r>
      <w:r>
        <w:t>Requested-Timer</w:t>
      </w:r>
      <w:r>
        <w:rPr>
          <w:lang w:val="de-DE"/>
        </w:rPr>
        <w:t xml:space="preserve">" type="xs:integer" </w:t>
      </w:r>
      <w:r>
        <w:t xml:space="preserve">minOccurs="0" </w:t>
      </w:r>
      <w:r>
        <w:rPr>
          <w:lang w:val="de-DE"/>
        </w:rPr>
        <w:t>/&gt;</w:t>
      </w:r>
    </w:p>
    <w:p w14:paraId="5C4C3F4A" w14:textId="77777777" w:rsidR="00F12D30" w:rsidRDefault="00F12D30" w:rsidP="00F12D30">
      <w:pPr>
        <w:pStyle w:val="PL"/>
        <w:rPr>
          <w:lang w:val="de-DE"/>
        </w:rPr>
      </w:pPr>
      <w:r>
        <w:rPr>
          <w:lang w:val="de-DE"/>
        </w:rPr>
        <w:t xml:space="preserve">      &lt;xs:element name="anyExt" type="anyExtType" minOccurs="0"/&gt;</w:t>
      </w:r>
    </w:p>
    <w:p w14:paraId="7424ECF8" w14:textId="77777777" w:rsidR="00F12D30" w:rsidRDefault="00F12D30" w:rsidP="00F12D30">
      <w:pPr>
        <w:pStyle w:val="PL"/>
        <w:rPr>
          <w:lang w:val="de-DE"/>
        </w:rPr>
      </w:pPr>
      <w:r>
        <w:rPr>
          <w:lang w:val="de-DE"/>
        </w:rPr>
        <w:t xml:space="preserve">      </w:t>
      </w:r>
      <w:r>
        <w:t>&lt;xs:any namespace="##other" processContents="lax" minOccurs="0" maxOccurs="unbounded"/&gt;</w:t>
      </w:r>
    </w:p>
    <w:p w14:paraId="47A3E64C" w14:textId="77777777" w:rsidR="00F12D30" w:rsidRDefault="00F12D30" w:rsidP="00F12D30">
      <w:pPr>
        <w:pStyle w:val="PL"/>
        <w:rPr>
          <w:lang w:val="de-DE"/>
        </w:rPr>
      </w:pPr>
      <w:r>
        <w:rPr>
          <w:lang w:val="de-DE"/>
        </w:rPr>
        <w:t xml:space="preserve">    &lt;/xs:sequence&gt;</w:t>
      </w:r>
    </w:p>
    <w:p w14:paraId="75C6C35A" w14:textId="77777777" w:rsidR="00F12D30" w:rsidRDefault="00F12D30" w:rsidP="00F12D30">
      <w:pPr>
        <w:pStyle w:val="PL"/>
        <w:rPr>
          <w:lang w:val="de-DE"/>
        </w:rPr>
      </w:pPr>
      <w:r>
        <w:rPr>
          <w:lang w:val="de-DE"/>
        </w:rPr>
        <w:t xml:space="preserve">    &lt;xs:anyAttribute namespace="##any" processContents="lax"/&gt;</w:t>
      </w:r>
    </w:p>
    <w:p w14:paraId="65415A6A" w14:textId="77777777" w:rsidR="00F12D30" w:rsidRDefault="00F12D30" w:rsidP="00F12D30">
      <w:pPr>
        <w:pStyle w:val="PL"/>
        <w:rPr>
          <w:lang w:val="de-DE"/>
        </w:rPr>
      </w:pPr>
      <w:r>
        <w:rPr>
          <w:lang w:val="de-DE"/>
        </w:rPr>
        <w:t xml:space="preserve">  &lt;/xs:complexType&gt;</w:t>
      </w:r>
    </w:p>
    <w:p w14:paraId="17368521" w14:textId="77777777" w:rsidR="00F12D30" w:rsidRDefault="00F12D30" w:rsidP="00F12D30">
      <w:pPr>
        <w:pStyle w:val="PL"/>
        <w:rPr>
          <w:lang w:val="de-DE"/>
        </w:rPr>
      </w:pPr>
    </w:p>
    <w:p w14:paraId="219DF6B1" w14:textId="77777777" w:rsidR="00F12D30" w:rsidRDefault="00F12D30" w:rsidP="00F12D30">
      <w:pPr>
        <w:pStyle w:val="PL"/>
        <w:rPr>
          <w:lang w:val="de-DE"/>
        </w:rPr>
      </w:pPr>
      <w:r>
        <w:rPr>
          <w:lang w:val="de-DE"/>
        </w:rPr>
        <w:t xml:space="preserve">  &lt;xs:complexType name="RestrictedAnnounceRsp-info"&gt;</w:t>
      </w:r>
    </w:p>
    <w:p w14:paraId="440DA484" w14:textId="77777777" w:rsidR="00F12D30" w:rsidRDefault="00F12D30" w:rsidP="00F12D30">
      <w:pPr>
        <w:pStyle w:val="PL"/>
        <w:rPr>
          <w:lang w:val="de-DE"/>
        </w:rPr>
      </w:pPr>
      <w:r>
        <w:rPr>
          <w:lang w:val="de-DE"/>
        </w:rPr>
        <w:t xml:space="preserve">    &lt;xs:sequence&gt;</w:t>
      </w:r>
    </w:p>
    <w:p w14:paraId="5A6D28FA" w14:textId="77777777" w:rsidR="00F12D30" w:rsidRDefault="00F12D30" w:rsidP="00F12D30">
      <w:pPr>
        <w:pStyle w:val="PL"/>
        <w:rPr>
          <w:lang w:val="de-DE"/>
        </w:rPr>
      </w:pPr>
      <w:r>
        <w:rPr>
          <w:lang w:val="de-DE"/>
        </w:rPr>
        <w:t xml:space="preserve">      &lt;xs:element name="transaction-ID" type="xs:integer"/&gt;</w:t>
      </w:r>
    </w:p>
    <w:p w14:paraId="28C9F489" w14:textId="77777777" w:rsidR="00F12D30" w:rsidRDefault="00F12D30" w:rsidP="00F12D30">
      <w:pPr>
        <w:pStyle w:val="PL"/>
        <w:rPr>
          <w:lang w:val="de-DE"/>
        </w:rPr>
      </w:pPr>
      <w:r>
        <w:rPr>
          <w:lang w:val="de-DE"/>
        </w:rPr>
        <w:t xml:space="preserve">      &lt;xs:element name="ProSe-Restricted-Code" type="xs:hexBinary" </w:t>
      </w:r>
      <w:r>
        <w:t>minOccurs="0"</w:t>
      </w:r>
      <w:r>
        <w:rPr>
          <w:lang w:val="de-DE"/>
        </w:rPr>
        <w:t>/&gt;</w:t>
      </w:r>
    </w:p>
    <w:p w14:paraId="66B6ECF5" w14:textId="77777777" w:rsidR="00F12D30" w:rsidRDefault="00F12D30" w:rsidP="00F12D30">
      <w:pPr>
        <w:pStyle w:val="PL"/>
        <w:rPr>
          <w:lang w:val="de-DE"/>
        </w:rPr>
      </w:pPr>
      <w:r>
        <w:rPr>
          <w:lang w:val="de-DE"/>
        </w:rPr>
        <w:t xml:space="preserve">      &lt;xs:element name="ProSe-Restricted-Code-Suffix-Range" type="RestrictedCodeSuffixRange-info" minOccurs="0"/&gt;</w:t>
      </w:r>
    </w:p>
    <w:p w14:paraId="12AD4DE5" w14:textId="77777777" w:rsidR="00F12D30" w:rsidRDefault="00F12D30" w:rsidP="00F12D30">
      <w:pPr>
        <w:pStyle w:val="PL"/>
        <w:rPr>
          <w:lang w:val="de-DE"/>
        </w:rPr>
      </w:pPr>
      <w:r>
        <w:rPr>
          <w:lang w:val="de-DE"/>
        </w:rPr>
        <w:t xml:space="preserve">      &lt;xs:element name="validity-timer-T5062" type="xs:integer" minOccurs="0"/&gt;</w:t>
      </w:r>
    </w:p>
    <w:p w14:paraId="1D920A55" w14:textId="77777777" w:rsidR="00F12D30" w:rsidRDefault="00F12D30" w:rsidP="00F12D30">
      <w:pPr>
        <w:pStyle w:val="PL"/>
        <w:rPr>
          <w:lang w:val="de-DE"/>
        </w:rPr>
      </w:pPr>
      <w:r>
        <w:rPr>
          <w:lang w:val="de-DE"/>
        </w:rPr>
        <w:t xml:space="preserve">      &lt;xs:element name="ACE-enabled-indicator" type="xs:integer" minOccurs="0" /&gt;</w:t>
      </w:r>
    </w:p>
    <w:p w14:paraId="06A324F1" w14:textId="77777777" w:rsidR="00F12D30" w:rsidRDefault="00F12D30" w:rsidP="00F12D30">
      <w:pPr>
        <w:pStyle w:val="PL"/>
        <w:rPr>
          <w:lang w:val="de-DE"/>
        </w:rPr>
      </w:pPr>
      <w:r>
        <w:rPr>
          <w:lang w:val="de-DE"/>
        </w:rPr>
        <w:t xml:space="preserve">      &lt;xs:element name="restricted-code-security-material" type="Restricted-Security-info" minOccurs="0" /&gt;</w:t>
      </w:r>
    </w:p>
    <w:p w14:paraId="3BCCDEA8" w14:textId="77777777" w:rsidR="00F12D30" w:rsidRDefault="00F12D30" w:rsidP="00F12D30">
      <w:pPr>
        <w:pStyle w:val="PL"/>
        <w:rPr>
          <w:lang w:val="de-DE"/>
        </w:rPr>
      </w:pPr>
      <w:r>
        <w:rPr>
          <w:lang w:val="de-DE"/>
        </w:rPr>
        <w:t xml:space="preserve">      &lt;xs:element name="on-demand-announcing-enabled-indicator" type="xs:boolean" minOccurs="0" /&gt;</w:t>
      </w:r>
    </w:p>
    <w:p w14:paraId="3D86BA35" w14:textId="1A6678DE" w:rsidR="00F12D30" w:rsidRDefault="00F12D30" w:rsidP="00F12D30">
      <w:pPr>
        <w:pStyle w:val="PL"/>
        <w:rPr>
          <w:lang w:val="de-DE"/>
        </w:rPr>
      </w:pPr>
      <w:r>
        <w:rPr>
          <w:lang w:val="de-DE"/>
        </w:rPr>
        <w:lastRenderedPageBreak/>
        <w:t xml:space="preserve">      &lt;xs:element name="discovery-entry-ID" type="xs:integer"/&gt;</w:t>
      </w:r>
    </w:p>
    <w:p w14:paraId="6837A2EE" w14:textId="3215CBC4" w:rsidR="00CF6B14" w:rsidRDefault="00CF6B14" w:rsidP="00F12D30">
      <w:pPr>
        <w:pStyle w:val="PL"/>
      </w:pPr>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p>
    <w:p w14:paraId="74A261A9" w14:textId="77777777" w:rsidR="00F12D30" w:rsidRDefault="00F12D30" w:rsidP="00F12D30">
      <w:pPr>
        <w:pStyle w:val="PL"/>
        <w:rPr>
          <w:lang w:val="de-DE"/>
        </w:rPr>
      </w:pPr>
      <w:r>
        <w:rPr>
          <w:lang w:val="de-DE"/>
        </w:rPr>
        <w:tab/>
        <w:t xml:space="preserve">  &lt;xs:element name="anyExt" type="anyExtType" minOccurs="0"/&gt;</w:t>
      </w:r>
    </w:p>
    <w:p w14:paraId="14898B81" w14:textId="77777777" w:rsidR="00F12D30" w:rsidRDefault="00F12D30" w:rsidP="00F12D30">
      <w:pPr>
        <w:pStyle w:val="PL"/>
        <w:rPr>
          <w:lang w:val="de-DE"/>
        </w:rPr>
      </w:pPr>
      <w:r>
        <w:rPr>
          <w:lang w:val="de-DE"/>
        </w:rPr>
        <w:t xml:space="preserve">      </w:t>
      </w:r>
      <w:r>
        <w:t>&lt;xs:any namespace="##other" processContents="lax" minOccurs="0" maxOccurs="unbounded"/&gt;</w:t>
      </w:r>
    </w:p>
    <w:p w14:paraId="7BB9981F" w14:textId="77777777" w:rsidR="00F12D30" w:rsidRDefault="00F12D30" w:rsidP="00F12D30">
      <w:pPr>
        <w:pStyle w:val="PL"/>
        <w:rPr>
          <w:lang w:val="de-DE"/>
        </w:rPr>
      </w:pPr>
      <w:r>
        <w:rPr>
          <w:lang w:val="de-DE"/>
        </w:rPr>
        <w:t xml:space="preserve">    &lt;/xs:sequence&gt;</w:t>
      </w:r>
    </w:p>
    <w:p w14:paraId="1A0DC950" w14:textId="77777777" w:rsidR="00F12D30" w:rsidRDefault="00F12D30" w:rsidP="00F12D30">
      <w:pPr>
        <w:pStyle w:val="PL"/>
        <w:rPr>
          <w:lang w:val="de-DE"/>
        </w:rPr>
      </w:pPr>
      <w:r>
        <w:rPr>
          <w:lang w:val="de-DE"/>
        </w:rPr>
        <w:t xml:space="preserve">    &lt;xs:anyAttribute namespace="##any" processContents="lax"/&gt;</w:t>
      </w:r>
    </w:p>
    <w:p w14:paraId="1DF0B2D8" w14:textId="77777777" w:rsidR="00F12D30" w:rsidRDefault="00F12D30" w:rsidP="00F12D30">
      <w:pPr>
        <w:pStyle w:val="PL"/>
        <w:rPr>
          <w:lang w:val="de-DE"/>
        </w:rPr>
      </w:pPr>
      <w:r>
        <w:rPr>
          <w:lang w:val="de-DE"/>
        </w:rPr>
        <w:t xml:space="preserve">  &lt;/xs:complexType&gt;</w:t>
      </w:r>
    </w:p>
    <w:p w14:paraId="3609C576" w14:textId="77777777" w:rsidR="00F12D30" w:rsidRDefault="00F12D30" w:rsidP="00F12D30">
      <w:pPr>
        <w:pStyle w:val="PL"/>
        <w:rPr>
          <w:lang w:val="de-DE"/>
        </w:rPr>
      </w:pPr>
    </w:p>
    <w:p w14:paraId="2FE9142A" w14:textId="77777777" w:rsidR="00F12D30" w:rsidRDefault="00F12D30" w:rsidP="00F12D30">
      <w:pPr>
        <w:pStyle w:val="PL"/>
        <w:rPr>
          <w:lang w:val="de-DE"/>
        </w:rPr>
      </w:pPr>
      <w:r>
        <w:rPr>
          <w:lang w:val="de-DE"/>
        </w:rPr>
        <w:t xml:space="preserve">  &lt;xs:complexType name="RestrictedMonitorRsp-info"&gt;</w:t>
      </w:r>
    </w:p>
    <w:p w14:paraId="1BB75000" w14:textId="77777777" w:rsidR="00F12D30" w:rsidRDefault="00F12D30" w:rsidP="00F12D30">
      <w:pPr>
        <w:pStyle w:val="PL"/>
        <w:rPr>
          <w:lang w:val="de-DE"/>
        </w:rPr>
      </w:pPr>
      <w:r>
        <w:rPr>
          <w:lang w:val="de-DE"/>
        </w:rPr>
        <w:t xml:space="preserve">    &lt;xs:sequence&gt;</w:t>
      </w:r>
    </w:p>
    <w:p w14:paraId="6284C114" w14:textId="77777777" w:rsidR="00F12D30" w:rsidRDefault="00F12D30" w:rsidP="00F12D30">
      <w:pPr>
        <w:pStyle w:val="PL"/>
        <w:rPr>
          <w:lang w:val="de-DE"/>
        </w:rPr>
      </w:pPr>
      <w:r>
        <w:rPr>
          <w:lang w:val="de-DE"/>
        </w:rPr>
        <w:t xml:space="preserve">      &lt;xs:element name="transaction-ID" type="xs:integer"/&gt;</w:t>
      </w:r>
    </w:p>
    <w:p w14:paraId="19EFF522" w14:textId="77777777" w:rsidR="00F12D30" w:rsidRDefault="00F12D30" w:rsidP="00F12D30">
      <w:pPr>
        <w:pStyle w:val="PL"/>
        <w:rPr>
          <w:lang w:val="de-DE"/>
        </w:rPr>
      </w:pPr>
      <w:r>
        <w:rPr>
          <w:lang w:val="de-DE"/>
        </w:rPr>
        <w:t xml:space="preserve">      &lt;xs:element name="restricted-discovery-filter" type="RestrictedDiscFilter-info" </w:t>
      </w:r>
      <w:r>
        <w:t xml:space="preserve">minOccurs="0" </w:t>
      </w:r>
      <w:r>
        <w:rPr>
          <w:lang w:val="de-DE"/>
        </w:rPr>
        <w:t>maxOccurs="unbounded"/&gt;</w:t>
      </w:r>
    </w:p>
    <w:p w14:paraId="259BDD2A" w14:textId="77777777" w:rsidR="00F12D30" w:rsidRDefault="00F12D30" w:rsidP="00F12D30">
      <w:pPr>
        <w:pStyle w:val="PL"/>
        <w:rPr>
          <w:lang w:val="de-DE"/>
        </w:rPr>
      </w:pPr>
      <w:r>
        <w:rPr>
          <w:lang w:val="de-DE"/>
        </w:rPr>
        <w:t xml:space="preserve">      &lt;xs:element name="ACE-enabled-indicator" type="xs:integer" minOccurs="0" /&gt;</w:t>
      </w:r>
    </w:p>
    <w:p w14:paraId="6780567E" w14:textId="77777777" w:rsidR="00F12D30" w:rsidRDefault="00F12D30" w:rsidP="00F12D30">
      <w:pPr>
        <w:pStyle w:val="PL"/>
        <w:rPr>
          <w:lang w:val="de-DE"/>
        </w:rPr>
      </w:pPr>
      <w:r>
        <w:rPr>
          <w:lang w:val="de-DE"/>
        </w:rPr>
        <w:t xml:space="preserve">      &lt;xs:element name="application-level-container" type="xs:hexBinary"</w:t>
      </w:r>
      <w:r>
        <w:t>/</w:t>
      </w:r>
      <w:r>
        <w:rPr>
          <w:lang w:val="de-DE"/>
        </w:rPr>
        <w:t>&gt;</w:t>
      </w:r>
    </w:p>
    <w:p w14:paraId="41830F7E" w14:textId="2916C562" w:rsidR="00F12D30" w:rsidRDefault="00F12D30" w:rsidP="00F12D30">
      <w:pPr>
        <w:pStyle w:val="PL"/>
        <w:rPr>
          <w:lang w:val="de-DE"/>
        </w:rPr>
      </w:pPr>
      <w:r>
        <w:rPr>
          <w:lang w:val="de-DE"/>
        </w:rPr>
        <w:t xml:space="preserve">      &lt;xs:element name="discovery-entry-ID" type="xs:integer"/&gt;</w:t>
      </w:r>
    </w:p>
    <w:p w14:paraId="699F0023" w14:textId="3C9B4E27" w:rsidR="00CF6B14" w:rsidRDefault="00CF6B14" w:rsidP="00F12D30">
      <w:pPr>
        <w:pStyle w:val="PL"/>
      </w:pPr>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p>
    <w:p w14:paraId="5BF627F1" w14:textId="77777777" w:rsidR="00F12D30" w:rsidRDefault="00F12D30" w:rsidP="00F12D30">
      <w:pPr>
        <w:pStyle w:val="PL"/>
        <w:rPr>
          <w:lang w:val="de-DE"/>
        </w:rPr>
      </w:pPr>
      <w:r>
        <w:rPr>
          <w:lang w:val="de-DE"/>
        </w:rPr>
        <w:tab/>
        <w:t xml:space="preserve">  &lt;xs:element name="anyExt" type="anyExtType" minOccurs="0"/&gt;</w:t>
      </w:r>
    </w:p>
    <w:p w14:paraId="0D673A38" w14:textId="77777777" w:rsidR="00F12D30" w:rsidRDefault="00F12D30" w:rsidP="00F12D30">
      <w:pPr>
        <w:pStyle w:val="PL"/>
        <w:rPr>
          <w:lang w:val="de-DE"/>
        </w:rPr>
      </w:pPr>
      <w:r>
        <w:rPr>
          <w:lang w:val="de-DE"/>
        </w:rPr>
        <w:t xml:space="preserve">      </w:t>
      </w:r>
      <w:r>
        <w:t>&lt;xs:any namespace="##other" processContents="lax" minOccurs="0" maxOccurs="unbounded"/&gt;</w:t>
      </w:r>
    </w:p>
    <w:p w14:paraId="4C313EE0" w14:textId="77777777" w:rsidR="00F12D30" w:rsidRDefault="00F12D30" w:rsidP="00F12D30">
      <w:pPr>
        <w:pStyle w:val="PL"/>
        <w:rPr>
          <w:lang w:val="de-DE"/>
        </w:rPr>
      </w:pPr>
      <w:r>
        <w:rPr>
          <w:lang w:val="de-DE"/>
        </w:rPr>
        <w:t xml:space="preserve">    &lt;/xs:sequence&gt;</w:t>
      </w:r>
    </w:p>
    <w:p w14:paraId="1845EAA0" w14:textId="77777777" w:rsidR="00F12D30" w:rsidRDefault="00F12D30" w:rsidP="00F12D30">
      <w:pPr>
        <w:pStyle w:val="PL"/>
        <w:rPr>
          <w:lang w:val="de-DE"/>
        </w:rPr>
      </w:pPr>
      <w:r>
        <w:rPr>
          <w:lang w:val="de-DE"/>
        </w:rPr>
        <w:t xml:space="preserve">    &lt;xs:anyAttribute namespace="##any" processContents="lax"/&gt;</w:t>
      </w:r>
    </w:p>
    <w:p w14:paraId="4D46A808" w14:textId="77777777" w:rsidR="00F12D30" w:rsidRDefault="00F12D30" w:rsidP="00F12D30">
      <w:pPr>
        <w:pStyle w:val="PL"/>
        <w:rPr>
          <w:lang w:val="de-DE"/>
        </w:rPr>
      </w:pPr>
      <w:r>
        <w:rPr>
          <w:lang w:val="de-DE"/>
        </w:rPr>
        <w:t xml:space="preserve">  &lt;/xs:complexType&gt;</w:t>
      </w:r>
    </w:p>
    <w:p w14:paraId="2AA925AE" w14:textId="77777777" w:rsidR="00F12D30" w:rsidRDefault="00F12D30" w:rsidP="00F12D30">
      <w:pPr>
        <w:pStyle w:val="PL"/>
        <w:rPr>
          <w:lang w:val="de-DE"/>
        </w:rPr>
      </w:pPr>
    </w:p>
    <w:p w14:paraId="361757D5" w14:textId="77777777" w:rsidR="00F12D30" w:rsidRDefault="00F12D30" w:rsidP="00F12D30">
      <w:pPr>
        <w:pStyle w:val="PL"/>
        <w:rPr>
          <w:lang w:val="de-DE"/>
        </w:rPr>
      </w:pPr>
    </w:p>
    <w:p w14:paraId="38915521" w14:textId="77777777" w:rsidR="00F12D30" w:rsidRDefault="00F12D30" w:rsidP="00F12D30">
      <w:pPr>
        <w:pStyle w:val="PL"/>
        <w:rPr>
          <w:lang w:val="de-DE"/>
        </w:rPr>
      </w:pPr>
      <w:r>
        <w:rPr>
          <w:lang w:val="de-DE"/>
        </w:rPr>
        <w:t xml:space="preserve">  &lt;xs:complexType name="RestrictedDiscovereeRsp-info"&gt;</w:t>
      </w:r>
    </w:p>
    <w:p w14:paraId="3A7BA928" w14:textId="77777777" w:rsidR="00F12D30" w:rsidRDefault="00F12D30" w:rsidP="00F12D30">
      <w:pPr>
        <w:pStyle w:val="PL"/>
        <w:rPr>
          <w:lang w:val="de-DE"/>
        </w:rPr>
      </w:pPr>
      <w:r>
        <w:rPr>
          <w:lang w:val="de-DE"/>
        </w:rPr>
        <w:t xml:space="preserve">    &lt;xs:sequence&gt;</w:t>
      </w:r>
    </w:p>
    <w:p w14:paraId="35153907" w14:textId="77777777" w:rsidR="00F12D30" w:rsidRDefault="00F12D30" w:rsidP="00F12D30">
      <w:pPr>
        <w:pStyle w:val="PL"/>
        <w:rPr>
          <w:lang w:val="de-DE"/>
        </w:rPr>
      </w:pPr>
      <w:r>
        <w:rPr>
          <w:lang w:val="de-DE"/>
        </w:rPr>
        <w:t xml:space="preserve">      &lt;xs:element name="transaction-ID" type="xs:integer"/&gt;</w:t>
      </w:r>
    </w:p>
    <w:p w14:paraId="0A397EB0" w14:textId="77777777" w:rsidR="00F12D30" w:rsidRDefault="00F12D30" w:rsidP="00F12D30">
      <w:pPr>
        <w:pStyle w:val="PL"/>
        <w:rPr>
          <w:lang w:val="de-DE"/>
        </w:rPr>
      </w:pPr>
      <w:r>
        <w:rPr>
          <w:lang w:val="de-DE"/>
        </w:rPr>
        <w:t xml:space="preserve">      &lt;xs:element name="ProSe-Response-Code" type="xs:hexBinary" /&gt;</w:t>
      </w:r>
    </w:p>
    <w:p w14:paraId="5ABDE1CE" w14:textId="77777777" w:rsidR="00F12D30" w:rsidRDefault="00F12D30" w:rsidP="00F12D30">
      <w:pPr>
        <w:pStyle w:val="PL"/>
        <w:rPr>
          <w:lang w:val="de-DE"/>
        </w:rPr>
      </w:pPr>
      <w:r>
        <w:rPr>
          <w:lang w:val="de-DE"/>
        </w:rPr>
        <w:t xml:space="preserve">      &lt;xs:element name="query-filter" type="MatchingFilter-info" </w:t>
      </w:r>
      <w:r>
        <w:t>maxOccurs="unbounded"</w:t>
      </w:r>
      <w:r>
        <w:rPr>
          <w:lang w:val="de-DE"/>
        </w:rPr>
        <w:t>/&gt;</w:t>
      </w:r>
    </w:p>
    <w:p w14:paraId="418C7AB2" w14:textId="77777777" w:rsidR="00F12D30" w:rsidRDefault="00F12D30" w:rsidP="00F12D30">
      <w:pPr>
        <w:pStyle w:val="PL"/>
        <w:rPr>
          <w:lang w:val="de-DE"/>
        </w:rPr>
      </w:pPr>
      <w:r>
        <w:rPr>
          <w:lang w:val="de-DE"/>
        </w:rPr>
        <w:t xml:space="preserve">      &lt;xs:element name="validity-timer-T5068" type="xs:integer"/&gt;</w:t>
      </w:r>
    </w:p>
    <w:p w14:paraId="454BD6DB" w14:textId="77777777" w:rsidR="00F12D30" w:rsidRDefault="00F12D30" w:rsidP="00F12D30">
      <w:pPr>
        <w:pStyle w:val="PL"/>
        <w:rPr>
          <w:lang w:val="de-DE"/>
        </w:rPr>
      </w:pPr>
      <w:r>
        <w:rPr>
          <w:lang w:val="de-DE"/>
        </w:rPr>
        <w:t xml:space="preserve">      &lt;xs:element name="restricted-code-security-material " type="Restricted-Security-info" minOccurs="0" /&gt;</w:t>
      </w:r>
    </w:p>
    <w:p w14:paraId="097E6162" w14:textId="6C76E6C3" w:rsidR="00F12D30" w:rsidRDefault="00F12D30" w:rsidP="00F12D30">
      <w:pPr>
        <w:pStyle w:val="PL"/>
        <w:rPr>
          <w:lang w:val="de-DE"/>
        </w:rPr>
      </w:pPr>
      <w:r>
        <w:rPr>
          <w:lang w:val="de-DE"/>
        </w:rPr>
        <w:t xml:space="preserve">      &lt;xs:element name="discovery-entry-ID" type="xs:integer"/&gt;</w:t>
      </w:r>
    </w:p>
    <w:p w14:paraId="287FBF67" w14:textId="3BB6DE57" w:rsidR="00CF6B14" w:rsidRDefault="00CF6B14" w:rsidP="00F12D30">
      <w:pPr>
        <w:pStyle w:val="PL"/>
      </w:pPr>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p>
    <w:p w14:paraId="506AAD90" w14:textId="77777777" w:rsidR="00F12D30" w:rsidRDefault="00F12D30" w:rsidP="00F12D30">
      <w:pPr>
        <w:pStyle w:val="PL"/>
        <w:rPr>
          <w:lang w:val="de-DE"/>
        </w:rPr>
      </w:pPr>
      <w:r>
        <w:rPr>
          <w:lang w:val="de-DE"/>
        </w:rPr>
        <w:tab/>
        <w:t xml:space="preserve">  &lt;xs:element name="anyExt" type="anyExtType" minOccurs="0"/&gt;</w:t>
      </w:r>
    </w:p>
    <w:p w14:paraId="279159A9" w14:textId="77777777" w:rsidR="00F12D30" w:rsidRDefault="00F12D30" w:rsidP="00F12D30">
      <w:pPr>
        <w:pStyle w:val="PL"/>
        <w:rPr>
          <w:lang w:val="de-DE"/>
        </w:rPr>
      </w:pPr>
      <w:r>
        <w:rPr>
          <w:lang w:val="de-DE"/>
        </w:rPr>
        <w:t xml:space="preserve">      </w:t>
      </w:r>
      <w:r>
        <w:t>&lt;xs:any namespace="##other" processContents="lax" minOccurs="0" maxOccurs="unbounded"/&gt;</w:t>
      </w:r>
    </w:p>
    <w:p w14:paraId="0E2974E6" w14:textId="77777777" w:rsidR="00F12D30" w:rsidRDefault="00F12D30" w:rsidP="00F12D30">
      <w:pPr>
        <w:pStyle w:val="PL"/>
        <w:rPr>
          <w:lang w:val="de-DE"/>
        </w:rPr>
      </w:pPr>
      <w:r>
        <w:rPr>
          <w:lang w:val="de-DE"/>
        </w:rPr>
        <w:t xml:space="preserve">    &lt;/xs:sequence&gt;</w:t>
      </w:r>
    </w:p>
    <w:p w14:paraId="6776607D" w14:textId="77777777" w:rsidR="00F12D30" w:rsidRDefault="00F12D30" w:rsidP="00F12D30">
      <w:pPr>
        <w:pStyle w:val="PL"/>
        <w:rPr>
          <w:lang w:val="de-DE"/>
        </w:rPr>
      </w:pPr>
      <w:r>
        <w:rPr>
          <w:lang w:val="de-DE"/>
        </w:rPr>
        <w:t xml:space="preserve">    &lt;xs:anyAttribute namespace="##any" processContents="lax"/&gt;</w:t>
      </w:r>
    </w:p>
    <w:p w14:paraId="43607972" w14:textId="77777777" w:rsidR="00F12D30" w:rsidRDefault="00F12D30" w:rsidP="00F12D30">
      <w:pPr>
        <w:pStyle w:val="PL"/>
        <w:rPr>
          <w:lang w:val="de-DE"/>
        </w:rPr>
      </w:pPr>
      <w:r>
        <w:rPr>
          <w:lang w:val="de-DE"/>
        </w:rPr>
        <w:t xml:space="preserve">  &lt;/xs:complexType&gt;</w:t>
      </w:r>
    </w:p>
    <w:p w14:paraId="671FE2AD" w14:textId="77777777" w:rsidR="00F12D30" w:rsidRDefault="00F12D30" w:rsidP="00F12D30">
      <w:pPr>
        <w:pStyle w:val="PL"/>
        <w:rPr>
          <w:lang w:val="de-DE"/>
        </w:rPr>
      </w:pPr>
    </w:p>
    <w:p w14:paraId="4D480600" w14:textId="77777777" w:rsidR="00F12D30" w:rsidRDefault="00F12D30" w:rsidP="00F12D30">
      <w:pPr>
        <w:pStyle w:val="PL"/>
        <w:rPr>
          <w:lang w:val="de-DE"/>
        </w:rPr>
      </w:pPr>
      <w:r>
        <w:rPr>
          <w:lang w:val="de-DE"/>
        </w:rPr>
        <w:t xml:space="preserve">  &lt;xs:complexType name="RestrictedDiscovererRsp-info"&gt;</w:t>
      </w:r>
    </w:p>
    <w:p w14:paraId="5F1B1134" w14:textId="77777777" w:rsidR="00F12D30" w:rsidRDefault="00F12D30" w:rsidP="00F12D30">
      <w:pPr>
        <w:pStyle w:val="PL"/>
        <w:rPr>
          <w:lang w:val="de-DE"/>
        </w:rPr>
      </w:pPr>
      <w:r>
        <w:rPr>
          <w:lang w:val="de-DE"/>
        </w:rPr>
        <w:t xml:space="preserve">    &lt;xs:sequence&gt;</w:t>
      </w:r>
    </w:p>
    <w:p w14:paraId="2C6FE49D" w14:textId="77777777" w:rsidR="00F12D30" w:rsidRDefault="00F12D30" w:rsidP="00F12D30">
      <w:pPr>
        <w:pStyle w:val="PL"/>
        <w:rPr>
          <w:lang w:val="de-DE"/>
        </w:rPr>
      </w:pPr>
      <w:r>
        <w:rPr>
          <w:lang w:val="de-DE"/>
        </w:rPr>
        <w:t xml:space="preserve">      &lt;xs:element name="transaction-ID" type="xs:integer"/&gt;</w:t>
      </w:r>
    </w:p>
    <w:p w14:paraId="5BA22404" w14:textId="77777777" w:rsidR="00F12D30" w:rsidRDefault="00F12D30" w:rsidP="00F12D30">
      <w:pPr>
        <w:pStyle w:val="PL"/>
        <w:rPr>
          <w:lang w:val="de-DE"/>
        </w:rPr>
      </w:pPr>
      <w:r>
        <w:rPr>
          <w:lang w:val="de-DE"/>
        </w:rPr>
        <w:t xml:space="preserve">      &lt;xs:element name="subquery-result" type="Subquery-info" </w:t>
      </w:r>
      <w:r>
        <w:t>minOccurs="0" maxOccurs="unbounded"</w:t>
      </w:r>
      <w:r>
        <w:rPr>
          <w:lang w:val="de-DE"/>
        </w:rPr>
        <w:t>/&gt;</w:t>
      </w:r>
    </w:p>
    <w:p w14:paraId="764C8424" w14:textId="759D5AC3" w:rsidR="00F12D30" w:rsidRDefault="00F12D30" w:rsidP="00F12D30">
      <w:pPr>
        <w:pStyle w:val="PL"/>
        <w:rPr>
          <w:lang w:val="de-DE"/>
        </w:rPr>
      </w:pPr>
      <w:r>
        <w:rPr>
          <w:lang w:val="de-DE"/>
        </w:rPr>
        <w:t xml:space="preserve">      &lt;xs:element name="discovery-entry-ID" type="xs:integer"/&gt;</w:t>
      </w:r>
    </w:p>
    <w:p w14:paraId="30AFE3B3" w14:textId="30939D3C" w:rsidR="00CF6B14" w:rsidRDefault="00CF6B14" w:rsidP="00F12D30">
      <w:pPr>
        <w:pStyle w:val="PL"/>
      </w:pPr>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p>
    <w:p w14:paraId="70765F59" w14:textId="77777777" w:rsidR="00F12D30" w:rsidRDefault="00F12D30" w:rsidP="00F12D30">
      <w:pPr>
        <w:pStyle w:val="PL"/>
        <w:rPr>
          <w:lang w:val="de-DE"/>
        </w:rPr>
      </w:pPr>
      <w:r>
        <w:rPr>
          <w:lang w:val="de-DE"/>
        </w:rPr>
        <w:tab/>
        <w:t xml:space="preserve">  &lt;xs:element name="anyExt" type="anyExtType" minOccurs="0"/&gt;</w:t>
      </w:r>
    </w:p>
    <w:p w14:paraId="0834C65B" w14:textId="77777777" w:rsidR="00F12D30" w:rsidRDefault="00F12D30" w:rsidP="00F12D30">
      <w:pPr>
        <w:pStyle w:val="PL"/>
        <w:rPr>
          <w:lang w:val="de-DE"/>
        </w:rPr>
      </w:pPr>
      <w:r>
        <w:rPr>
          <w:lang w:val="de-DE"/>
        </w:rPr>
        <w:t xml:space="preserve">      </w:t>
      </w:r>
      <w:r>
        <w:t>&lt;xs:any namespace="##other" processContents="lax" minOccurs="0" maxOccurs="unbounded"/&gt;</w:t>
      </w:r>
    </w:p>
    <w:p w14:paraId="6BAA4F9F" w14:textId="77777777" w:rsidR="00F12D30" w:rsidRDefault="00F12D30" w:rsidP="00F12D30">
      <w:pPr>
        <w:pStyle w:val="PL"/>
        <w:rPr>
          <w:lang w:val="de-DE"/>
        </w:rPr>
      </w:pPr>
      <w:r>
        <w:rPr>
          <w:lang w:val="de-DE"/>
        </w:rPr>
        <w:t xml:space="preserve">    &lt;/xs:sequence&gt;</w:t>
      </w:r>
    </w:p>
    <w:p w14:paraId="7FBD7A4C" w14:textId="77777777" w:rsidR="00F12D30" w:rsidRDefault="00F12D30" w:rsidP="00F12D30">
      <w:pPr>
        <w:pStyle w:val="PL"/>
        <w:rPr>
          <w:lang w:val="de-DE"/>
        </w:rPr>
      </w:pPr>
      <w:r>
        <w:rPr>
          <w:lang w:val="de-DE"/>
        </w:rPr>
        <w:t xml:space="preserve">    &lt;xs:anyAttribute namespace="##any" processContents="lax"/&gt;</w:t>
      </w:r>
    </w:p>
    <w:p w14:paraId="2309B969" w14:textId="77777777" w:rsidR="00F12D30" w:rsidRDefault="00F12D30" w:rsidP="00F12D30">
      <w:pPr>
        <w:pStyle w:val="PL"/>
        <w:rPr>
          <w:lang w:val="de-DE"/>
        </w:rPr>
      </w:pPr>
      <w:r>
        <w:rPr>
          <w:lang w:val="de-DE"/>
        </w:rPr>
        <w:t xml:space="preserve">  &lt;/xs:complexType&gt;</w:t>
      </w:r>
    </w:p>
    <w:p w14:paraId="471AB81A" w14:textId="77777777" w:rsidR="00F12D30" w:rsidRDefault="00F12D30" w:rsidP="00F12D30">
      <w:pPr>
        <w:pStyle w:val="PL"/>
        <w:rPr>
          <w:lang w:val="de-DE"/>
        </w:rPr>
      </w:pPr>
    </w:p>
    <w:p w14:paraId="671597CF" w14:textId="77777777" w:rsidR="00F12D30" w:rsidRDefault="00F12D30" w:rsidP="00F12D30">
      <w:pPr>
        <w:pStyle w:val="PL"/>
        <w:rPr>
          <w:lang w:val="de-DE"/>
        </w:rPr>
      </w:pPr>
      <w:r>
        <w:rPr>
          <w:lang w:val="de-DE"/>
        </w:rPr>
        <w:t xml:space="preserve">  &lt;xs:complexType name="RejectRsp-info"&gt;</w:t>
      </w:r>
    </w:p>
    <w:p w14:paraId="426DBC49" w14:textId="77777777" w:rsidR="00F12D30" w:rsidRDefault="00F12D30" w:rsidP="00F12D30">
      <w:pPr>
        <w:pStyle w:val="PL"/>
        <w:rPr>
          <w:lang w:val="de-DE"/>
        </w:rPr>
      </w:pPr>
      <w:r>
        <w:rPr>
          <w:lang w:val="de-DE"/>
        </w:rPr>
        <w:t xml:space="preserve">    &lt;xs:sequence&gt;</w:t>
      </w:r>
    </w:p>
    <w:p w14:paraId="06DD1F6E" w14:textId="77777777" w:rsidR="00F12D30" w:rsidRDefault="00F12D30" w:rsidP="00F12D30">
      <w:pPr>
        <w:pStyle w:val="PL"/>
        <w:rPr>
          <w:lang w:val="de-DE"/>
        </w:rPr>
      </w:pPr>
      <w:r>
        <w:rPr>
          <w:lang w:val="de-DE"/>
        </w:rPr>
        <w:t xml:space="preserve">      &lt;xs:element name="transaction-ID" type="xs:integer"/&gt;</w:t>
      </w:r>
    </w:p>
    <w:p w14:paraId="6C0B6971" w14:textId="77777777" w:rsidR="00F12D30" w:rsidRDefault="00F12D30" w:rsidP="00F12D30">
      <w:pPr>
        <w:pStyle w:val="PL"/>
        <w:rPr>
          <w:lang w:val="de-DE"/>
        </w:rPr>
      </w:pPr>
      <w:r>
        <w:rPr>
          <w:lang w:val="de-DE"/>
        </w:rPr>
        <w:t xml:space="preserve">      &lt;xs:element name="PC3a-control-protocol-cause-value" type="xs:integer"/&gt;</w:t>
      </w:r>
    </w:p>
    <w:p w14:paraId="0CD913E2" w14:textId="77777777" w:rsidR="00F12D30" w:rsidRDefault="00F12D30" w:rsidP="00F12D30">
      <w:pPr>
        <w:pStyle w:val="PL"/>
        <w:rPr>
          <w:lang w:val="de-DE"/>
        </w:rPr>
      </w:pPr>
      <w:r>
        <w:rPr>
          <w:lang w:val="de-DE"/>
        </w:rPr>
        <w:t xml:space="preserve">      </w:t>
      </w:r>
      <w:r>
        <w:t>&lt;xs:any namespace="##any" processContents="lax" minOccurs="0" maxOccurs="unbounded"/&gt;</w:t>
      </w:r>
    </w:p>
    <w:p w14:paraId="7EDC7414" w14:textId="77777777" w:rsidR="00F12D30" w:rsidRDefault="00F12D30" w:rsidP="00F12D30">
      <w:pPr>
        <w:pStyle w:val="PL"/>
        <w:rPr>
          <w:lang w:val="de-DE"/>
        </w:rPr>
      </w:pPr>
      <w:r>
        <w:rPr>
          <w:lang w:val="de-DE"/>
        </w:rPr>
        <w:t xml:space="preserve">    &lt;/xs:sequence&gt;</w:t>
      </w:r>
    </w:p>
    <w:p w14:paraId="6A5E1F32" w14:textId="77777777" w:rsidR="00F12D30" w:rsidRDefault="00F12D30" w:rsidP="00F12D30">
      <w:pPr>
        <w:pStyle w:val="PL"/>
        <w:rPr>
          <w:lang w:val="de-DE"/>
        </w:rPr>
      </w:pPr>
      <w:r>
        <w:rPr>
          <w:lang w:val="de-DE"/>
        </w:rPr>
        <w:t xml:space="preserve">    &lt;xs:anyAttribute namespace="##any" processContents="lax"/&gt;</w:t>
      </w:r>
    </w:p>
    <w:p w14:paraId="37DFABCA" w14:textId="77777777" w:rsidR="00F12D30" w:rsidRDefault="00F12D30" w:rsidP="00F12D30">
      <w:pPr>
        <w:pStyle w:val="PL"/>
        <w:rPr>
          <w:lang w:val="de-DE"/>
        </w:rPr>
      </w:pPr>
      <w:r>
        <w:rPr>
          <w:lang w:val="de-DE"/>
        </w:rPr>
        <w:t xml:space="preserve">  &lt;/xs:complexType&gt;</w:t>
      </w:r>
    </w:p>
    <w:p w14:paraId="1ACE2A12" w14:textId="77777777" w:rsidR="00F12D30" w:rsidRDefault="00F12D30" w:rsidP="00F12D30">
      <w:pPr>
        <w:pStyle w:val="PL"/>
        <w:rPr>
          <w:lang w:val="de-DE"/>
        </w:rPr>
      </w:pPr>
    </w:p>
    <w:p w14:paraId="7230A52A" w14:textId="77777777" w:rsidR="00F12D30" w:rsidRDefault="00F12D30" w:rsidP="00F12D30">
      <w:pPr>
        <w:pStyle w:val="PL"/>
        <w:rPr>
          <w:lang w:val="de-DE"/>
        </w:rPr>
      </w:pPr>
      <w:r>
        <w:rPr>
          <w:lang w:val="de-DE"/>
        </w:rPr>
        <w:t xml:space="preserve">  &lt;xs:complexType name="UE-RejectRsp-info"&gt;</w:t>
      </w:r>
    </w:p>
    <w:p w14:paraId="4F3D380A" w14:textId="77777777" w:rsidR="00F12D30" w:rsidRDefault="00F12D30" w:rsidP="00F12D30">
      <w:pPr>
        <w:pStyle w:val="PL"/>
        <w:rPr>
          <w:lang w:val="de-DE"/>
        </w:rPr>
      </w:pPr>
      <w:r>
        <w:rPr>
          <w:lang w:val="de-DE"/>
        </w:rPr>
        <w:t xml:space="preserve">    &lt;xs:sequence&gt;</w:t>
      </w:r>
    </w:p>
    <w:p w14:paraId="7A9BB42A" w14:textId="63C8D7D4" w:rsidR="00F12D30" w:rsidRDefault="00F12D30" w:rsidP="00F12D30">
      <w:pPr>
        <w:pStyle w:val="PL"/>
        <w:rPr>
          <w:lang w:val="de-DE"/>
        </w:rPr>
      </w:pPr>
      <w:r>
        <w:rPr>
          <w:lang w:val="de-DE"/>
        </w:rPr>
        <w:t xml:space="preserve">      &lt;xs:element name="</w:t>
      </w:r>
      <w:r w:rsidR="00006500">
        <w:rPr>
          <w:lang w:val="de-DE"/>
        </w:rPr>
        <w:t>DDNMF-transaction</w:t>
      </w:r>
      <w:r>
        <w:rPr>
          <w:lang w:val="de-DE"/>
        </w:rPr>
        <w:t>-ID" type="xs:integer"/&gt;</w:t>
      </w:r>
    </w:p>
    <w:p w14:paraId="425BBBF9" w14:textId="77777777" w:rsidR="00F12D30" w:rsidRDefault="00F12D30" w:rsidP="00F12D30">
      <w:pPr>
        <w:pStyle w:val="PL"/>
        <w:rPr>
          <w:lang w:val="de-DE"/>
        </w:rPr>
      </w:pPr>
      <w:r>
        <w:rPr>
          <w:lang w:val="de-DE"/>
        </w:rPr>
        <w:t xml:space="preserve">      &lt;xs:element name="PC3a-control-protocol-cause-value" type="xs:integer"/&gt;</w:t>
      </w:r>
    </w:p>
    <w:p w14:paraId="54471E17" w14:textId="77777777" w:rsidR="00F12D30" w:rsidRDefault="00F12D30" w:rsidP="00F12D30">
      <w:pPr>
        <w:pStyle w:val="PL"/>
        <w:rPr>
          <w:lang w:val="de-DE"/>
        </w:rPr>
      </w:pPr>
      <w:r>
        <w:rPr>
          <w:lang w:val="de-DE"/>
        </w:rPr>
        <w:t xml:space="preserve">      </w:t>
      </w:r>
      <w:r>
        <w:t>&lt;xs:any namespace="##any" processContents="lax" minOccurs="0" maxOccurs="unbounded"/&gt;</w:t>
      </w:r>
    </w:p>
    <w:p w14:paraId="475A4201" w14:textId="77777777" w:rsidR="00F12D30" w:rsidRDefault="00F12D30" w:rsidP="00F12D30">
      <w:pPr>
        <w:pStyle w:val="PL"/>
        <w:rPr>
          <w:lang w:val="de-DE"/>
        </w:rPr>
      </w:pPr>
      <w:r>
        <w:rPr>
          <w:lang w:val="de-DE"/>
        </w:rPr>
        <w:t xml:space="preserve">    &lt;/xs:sequence&gt;</w:t>
      </w:r>
    </w:p>
    <w:p w14:paraId="6CA2FE8C" w14:textId="77777777" w:rsidR="00F12D30" w:rsidRDefault="00F12D30" w:rsidP="00F12D30">
      <w:pPr>
        <w:pStyle w:val="PL"/>
        <w:rPr>
          <w:lang w:val="de-DE"/>
        </w:rPr>
      </w:pPr>
      <w:r>
        <w:rPr>
          <w:lang w:val="de-DE"/>
        </w:rPr>
        <w:t xml:space="preserve">    &lt;xs:anyAttribute namespace="##any" processContents="lax"/&gt;</w:t>
      </w:r>
    </w:p>
    <w:p w14:paraId="440C2710" w14:textId="77777777" w:rsidR="00F12D30" w:rsidRDefault="00F12D30" w:rsidP="00F12D30">
      <w:pPr>
        <w:pStyle w:val="PL"/>
        <w:rPr>
          <w:lang w:val="de-DE"/>
        </w:rPr>
      </w:pPr>
      <w:r>
        <w:rPr>
          <w:lang w:val="de-DE"/>
        </w:rPr>
        <w:t xml:space="preserve">  &lt;/xs:complexType&gt;</w:t>
      </w:r>
    </w:p>
    <w:p w14:paraId="2143615D" w14:textId="77777777" w:rsidR="00F12D30" w:rsidRDefault="00F12D30" w:rsidP="00F12D30">
      <w:pPr>
        <w:pStyle w:val="PL"/>
        <w:rPr>
          <w:lang w:val="de-DE"/>
        </w:rPr>
      </w:pPr>
    </w:p>
    <w:p w14:paraId="30FAEA61" w14:textId="77777777" w:rsidR="00F12D30" w:rsidRDefault="00F12D30" w:rsidP="00F12D30">
      <w:pPr>
        <w:pStyle w:val="PL"/>
        <w:rPr>
          <w:lang w:val="de-DE"/>
        </w:rPr>
      </w:pPr>
      <w:r>
        <w:rPr>
          <w:lang w:val="de-DE"/>
        </w:rPr>
        <w:t xml:space="preserve">  &lt;xs:complexType name="MatchRep-info"&gt;</w:t>
      </w:r>
    </w:p>
    <w:p w14:paraId="24FE4A8E" w14:textId="77777777" w:rsidR="00F12D30" w:rsidRDefault="00F12D30" w:rsidP="00F12D30">
      <w:pPr>
        <w:pStyle w:val="PL"/>
        <w:rPr>
          <w:lang w:val="de-DE"/>
        </w:rPr>
      </w:pPr>
      <w:r>
        <w:rPr>
          <w:lang w:val="de-DE"/>
        </w:rPr>
        <w:t xml:space="preserve">    &lt;xs:sequence&gt;</w:t>
      </w:r>
    </w:p>
    <w:p w14:paraId="4A7EEFB8" w14:textId="77777777" w:rsidR="00F12D30" w:rsidRDefault="00F12D30" w:rsidP="00F12D30">
      <w:pPr>
        <w:pStyle w:val="PL"/>
        <w:rPr>
          <w:lang w:val="de-DE"/>
        </w:rPr>
      </w:pPr>
      <w:r>
        <w:rPr>
          <w:lang w:val="de-DE"/>
        </w:rPr>
        <w:t xml:space="preserve">      &lt;xs:element name="transaction-ID" type="xs:integer"/&gt;</w:t>
      </w:r>
    </w:p>
    <w:p w14:paraId="02BF4049" w14:textId="77777777" w:rsidR="00F12D30" w:rsidRDefault="00F12D30" w:rsidP="00F12D30">
      <w:pPr>
        <w:pStyle w:val="PL"/>
        <w:rPr>
          <w:lang w:val="de-DE"/>
        </w:rPr>
      </w:pPr>
      <w:r>
        <w:rPr>
          <w:lang w:val="de-DE"/>
        </w:rPr>
        <w:t xml:space="preserve">      &lt;xs:element name="ProSe-Application-Code" type="xs:hexBinary"/&gt;</w:t>
      </w:r>
    </w:p>
    <w:p w14:paraId="7E11ED35" w14:textId="77777777" w:rsidR="00F12D30" w:rsidRDefault="00F12D30" w:rsidP="00F12D30">
      <w:pPr>
        <w:pStyle w:val="PL"/>
        <w:rPr>
          <w:lang w:val="de-DE"/>
        </w:rPr>
      </w:pPr>
      <w:r>
        <w:rPr>
          <w:lang w:val="de-DE"/>
        </w:rPr>
        <w:t xml:space="preserve">      &lt;xs:element name="UE-identity" type="SUPI-info"/&gt;</w:t>
      </w:r>
    </w:p>
    <w:p w14:paraId="10C60F68" w14:textId="77777777" w:rsidR="00F12D30" w:rsidRDefault="00F12D30" w:rsidP="00F12D30">
      <w:pPr>
        <w:pStyle w:val="PL"/>
        <w:rPr>
          <w:lang w:val="de-DE"/>
        </w:rPr>
      </w:pPr>
      <w:r>
        <w:rPr>
          <w:lang w:val="de-DE"/>
        </w:rPr>
        <w:t xml:space="preserve">      &lt;xs:element name="Monitored-PLMN-ID" type="PLMN-info"/&gt;</w:t>
      </w:r>
    </w:p>
    <w:p w14:paraId="1949CAA5" w14:textId="77777777" w:rsidR="00F12D30" w:rsidRDefault="00F12D30" w:rsidP="00F12D30">
      <w:pPr>
        <w:pStyle w:val="PL"/>
        <w:rPr>
          <w:lang w:val="de-DE"/>
        </w:rPr>
      </w:pPr>
      <w:r>
        <w:rPr>
          <w:lang w:val="de-DE"/>
        </w:rPr>
        <w:t xml:space="preserve">      &lt;xs:element name="VPLMN-ID" type="PLMN-info" minOccurs="0"/&gt;</w:t>
      </w:r>
    </w:p>
    <w:p w14:paraId="3EEFE8D1" w14:textId="77777777" w:rsidR="00F12D30" w:rsidRDefault="00F12D30" w:rsidP="00F12D30">
      <w:pPr>
        <w:pStyle w:val="PL"/>
        <w:rPr>
          <w:lang w:val="de-DE"/>
        </w:rPr>
      </w:pPr>
      <w:r>
        <w:rPr>
          <w:lang w:val="de-DE"/>
        </w:rPr>
        <w:t xml:space="preserve">      &lt;xs:element name="MIC" type="xs:hexBinary"/&gt;</w:t>
      </w:r>
    </w:p>
    <w:p w14:paraId="14C381B4" w14:textId="77777777" w:rsidR="00F12D30" w:rsidRDefault="00F12D30" w:rsidP="00F12D30">
      <w:pPr>
        <w:pStyle w:val="PL"/>
        <w:rPr>
          <w:lang w:val="de-DE"/>
        </w:rPr>
      </w:pPr>
      <w:r>
        <w:rPr>
          <w:lang w:val="de-DE"/>
        </w:rPr>
        <w:lastRenderedPageBreak/>
        <w:t xml:space="preserve">      &lt;xs:element name="UTC-based-counter" type="xs:hexBinary"/&gt;</w:t>
      </w:r>
    </w:p>
    <w:p w14:paraId="2B539FD2" w14:textId="77777777" w:rsidR="00F12D30" w:rsidRDefault="00F12D30" w:rsidP="00F12D30">
      <w:pPr>
        <w:pStyle w:val="PL"/>
        <w:rPr>
          <w:lang w:val="de-DE"/>
        </w:rPr>
      </w:pPr>
      <w:r>
        <w:rPr>
          <w:lang w:val="de-DE"/>
        </w:rPr>
        <w:t xml:space="preserve">      &lt;xs:element name="Metadata-flag" type="xs:boolean"/&gt;</w:t>
      </w:r>
    </w:p>
    <w:p w14:paraId="4227156E" w14:textId="77777777" w:rsidR="00F12D30" w:rsidRDefault="00F12D30" w:rsidP="00F12D30">
      <w:pPr>
        <w:pStyle w:val="PL"/>
        <w:rPr>
          <w:lang w:val="de-DE"/>
        </w:rPr>
      </w:pPr>
      <w:r>
        <w:rPr>
          <w:lang w:val="de-DE"/>
        </w:rPr>
        <w:t xml:space="preserve">      &lt;xs:element name="MessageType" type="xs:hexBinary" minOccurs="0"/&gt;</w:t>
      </w:r>
    </w:p>
    <w:p w14:paraId="706DE424" w14:textId="77777777" w:rsidR="00F12D30" w:rsidRDefault="00F12D30" w:rsidP="00F12D30">
      <w:pPr>
        <w:pStyle w:val="PL"/>
        <w:rPr>
          <w:lang w:val="de-DE"/>
        </w:rPr>
      </w:pPr>
      <w:r>
        <w:rPr>
          <w:lang w:val="de-DE"/>
        </w:rPr>
        <w:tab/>
        <w:t xml:space="preserve">  &lt;xs:element name="anyExt" type="anyExtType" minOccurs="0"/&gt;</w:t>
      </w:r>
    </w:p>
    <w:p w14:paraId="42D62859" w14:textId="77777777" w:rsidR="00F12D30" w:rsidRDefault="00F12D30" w:rsidP="00F12D30">
      <w:pPr>
        <w:pStyle w:val="PL"/>
        <w:rPr>
          <w:lang w:val="de-DE"/>
        </w:rPr>
      </w:pPr>
      <w:r>
        <w:rPr>
          <w:lang w:val="de-DE"/>
        </w:rPr>
        <w:t xml:space="preserve">      </w:t>
      </w:r>
      <w:r>
        <w:t>&lt;xs:any namespace="##other" processContents="lax" minOccurs="0" maxOccurs="unbounded"/&gt;</w:t>
      </w:r>
    </w:p>
    <w:p w14:paraId="2CD6AE22" w14:textId="77777777" w:rsidR="00F12D30" w:rsidRDefault="00F12D30" w:rsidP="00F12D30">
      <w:pPr>
        <w:pStyle w:val="PL"/>
        <w:rPr>
          <w:lang w:val="de-DE"/>
        </w:rPr>
      </w:pPr>
      <w:r>
        <w:rPr>
          <w:lang w:val="de-DE"/>
        </w:rPr>
        <w:t xml:space="preserve">    &lt;/xs:sequence&gt;</w:t>
      </w:r>
    </w:p>
    <w:p w14:paraId="42E312FC" w14:textId="77777777" w:rsidR="00F12D30" w:rsidRDefault="00F12D30" w:rsidP="00F12D30">
      <w:pPr>
        <w:pStyle w:val="PL"/>
        <w:rPr>
          <w:lang w:val="de-DE"/>
        </w:rPr>
      </w:pPr>
      <w:r>
        <w:rPr>
          <w:lang w:val="de-DE"/>
        </w:rPr>
        <w:t xml:space="preserve">    &lt;xs:anyAttribute namespace="##any" processContents="lax"/&gt;</w:t>
      </w:r>
    </w:p>
    <w:p w14:paraId="1C5C3613" w14:textId="77777777" w:rsidR="00F12D30" w:rsidRDefault="00F12D30" w:rsidP="00F12D30">
      <w:pPr>
        <w:pStyle w:val="PL"/>
        <w:rPr>
          <w:lang w:val="de-DE"/>
        </w:rPr>
      </w:pPr>
      <w:r>
        <w:rPr>
          <w:lang w:val="de-DE"/>
        </w:rPr>
        <w:t xml:space="preserve">  &lt;/xs:complexType&gt;</w:t>
      </w:r>
    </w:p>
    <w:p w14:paraId="1893394B" w14:textId="77777777" w:rsidR="00F12D30" w:rsidRDefault="00F12D30" w:rsidP="00F12D30">
      <w:pPr>
        <w:pStyle w:val="PL"/>
        <w:rPr>
          <w:lang w:val="de-DE"/>
        </w:rPr>
      </w:pPr>
    </w:p>
    <w:p w14:paraId="6309A32C" w14:textId="77777777" w:rsidR="00F12D30" w:rsidRDefault="00F12D30" w:rsidP="00F12D30">
      <w:pPr>
        <w:pStyle w:val="PL"/>
        <w:rPr>
          <w:lang w:val="de-DE"/>
        </w:rPr>
      </w:pPr>
      <w:r>
        <w:rPr>
          <w:lang w:val="de-DE"/>
        </w:rPr>
        <w:t xml:space="preserve">  &lt;xs:complexType name="RestrictedMatch-info"&gt;</w:t>
      </w:r>
    </w:p>
    <w:p w14:paraId="03C5C048" w14:textId="77777777" w:rsidR="00F12D30" w:rsidRDefault="00F12D30" w:rsidP="00F12D30">
      <w:pPr>
        <w:pStyle w:val="PL"/>
        <w:rPr>
          <w:lang w:val="de-DE"/>
        </w:rPr>
      </w:pPr>
      <w:r>
        <w:rPr>
          <w:lang w:val="de-DE"/>
        </w:rPr>
        <w:t xml:space="preserve">    &lt;xs:sequence&gt;</w:t>
      </w:r>
    </w:p>
    <w:p w14:paraId="546E2FD8" w14:textId="77777777" w:rsidR="00F12D30" w:rsidRDefault="00F12D30" w:rsidP="00F12D30">
      <w:pPr>
        <w:pStyle w:val="PL"/>
        <w:rPr>
          <w:lang w:val="de-DE"/>
        </w:rPr>
      </w:pPr>
      <w:r>
        <w:rPr>
          <w:lang w:val="de-DE"/>
        </w:rPr>
        <w:t xml:space="preserve">      &lt;xs:element name="transaction-ID" type="xs:integer"/&gt;</w:t>
      </w:r>
    </w:p>
    <w:p w14:paraId="222E5952" w14:textId="77777777" w:rsidR="00F12D30" w:rsidRDefault="00F12D30" w:rsidP="00F12D30">
      <w:pPr>
        <w:pStyle w:val="PL"/>
        <w:rPr>
          <w:lang w:val="de-DE"/>
        </w:rPr>
      </w:pPr>
      <w:r>
        <w:rPr>
          <w:lang w:val="de-DE"/>
        </w:rPr>
        <w:t xml:space="preserve">      &lt;xs:element name="UE-identity" type="SUPI-info"/&gt;</w:t>
      </w:r>
    </w:p>
    <w:p w14:paraId="67256F2F" w14:textId="77777777" w:rsidR="00F12D30" w:rsidRDefault="00F12D30" w:rsidP="00F12D30">
      <w:pPr>
        <w:pStyle w:val="PL"/>
        <w:rPr>
          <w:lang w:val="de-DE"/>
        </w:rPr>
      </w:pPr>
      <w:r>
        <w:rPr>
          <w:lang w:val="de-DE"/>
        </w:rPr>
        <w:t xml:space="preserve">      &lt;xs:element name="discovery-type" type="xs:integer"/&gt;</w:t>
      </w:r>
    </w:p>
    <w:p w14:paraId="22275A75" w14:textId="77777777" w:rsidR="00F12D30" w:rsidRDefault="00F12D30" w:rsidP="00F12D30">
      <w:pPr>
        <w:pStyle w:val="PL"/>
        <w:rPr>
          <w:lang w:val="de-DE"/>
        </w:rPr>
      </w:pPr>
      <w:r>
        <w:rPr>
          <w:lang w:val="de-DE"/>
        </w:rPr>
        <w:t xml:space="preserve">      &lt;xs:element name="application-identity" type="AppID-info"/&gt;</w:t>
      </w:r>
    </w:p>
    <w:p w14:paraId="5AC6020F" w14:textId="77777777" w:rsidR="00F12D30" w:rsidRDefault="00F12D30" w:rsidP="00F12D30">
      <w:pPr>
        <w:pStyle w:val="PL"/>
        <w:rPr>
          <w:lang w:val="de-DE"/>
        </w:rPr>
      </w:pPr>
      <w:r>
        <w:rPr>
          <w:lang w:val="de-DE"/>
        </w:rPr>
        <w:t xml:space="preserve">      &lt;xs:element name="RPAUID" type="xs:string"/&gt;</w:t>
      </w:r>
    </w:p>
    <w:p w14:paraId="7949E531" w14:textId="77777777" w:rsidR="00F12D30" w:rsidRDefault="00F12D30" w:rsidP="00F12D30">
      <w:pPr>
        <w:pStyle w:val="PL"/>
        <w:rPr>
          <w:lang w:val="de-DE"/>
        </w:rPr>
      </w:pPr>
      <w:r>
        <w:rPr>
          <w:lang w:val="de-DE"/>
        </w:rPr>
        <w:t xml:space="preserve">      &lt;xs:element name="</w:t>
      </w:r>
      <w:r>
        <w:t>Restricted-Code-Discovered</w:t>
      </w:r>
      <w:r>
        <w:rPr>
          <w:lang w:val="de-DE"/>
        </w:rPr>
        <w:t>"</w:t>
      </w:r>
      <w:r>
        <w:rPr>
          <w:lang w:val="de-DE" w:eastAsia="zh-CN"/>
        </w:rPr>
        <w:t xml:space="preserve"> </w:t>
      </w:r>
      <w:r>
        <w:rPr>
          <w:lang w:val="de-DE"/>
        </w:rPr>
        <w:t>type="Restricted-Code-Option-info" /&gt;</w:t>
      </w:r>
    </w:p>
    <w:p w14:paraId="22EA90A6" w14:textId="77777777" w:rsidR="00F12D30" w:rsidRDefault="00F12D30" w:rsidP="00F12D30">
      <w:pPr>
        <w:pStyle w:val="PL"/>
        <w:rPr>
          <w:lang w:val="de-DE"/>
        </w:rPr>
      </w:pPr>
      <w:r>
        <w:rPr>
          <w:lang w:val="de-DE"/>
        </w:rPr>
        <w:t xml:space="preserve">      &lt;xs:element name="MIC" type="xs:hexBinary" minOccurs="0"/&gt;</w:t>
      </w:r>
    </w:p>
    <w:p w14:paraId="1BBBEFEC" w14:textId="77777777" w:rsidR="00F12D30" w:rsidRDefault="00F12D30" w:rsidP="00F12D30">
      <w:pPr>
        <w:pStyle w:val="PL"/>
        <w:rPr>
          <w:lang w:val="de-DE"/>
        </w:rPr>
      </w:pPr>
      <w:r>
        <w:rPr>
          <w:lang w:val="de-DE"/>
        </w:rPr>
        <w:t xml:space="preserve">      &lt;xs:element name="MessageType" type="xs:hexBinary" minOccurs="0"/&gt;</w:t>
      </w:r>
    </w:p>
    <w:p w14:paraId="13EFEC61" w14:textId="77777777" w:rsidR="00F12D30" w:rsidRDefault="00F12D30" w:rsidP="00F12D30">
      <w:pPr>
        <w:pStyle w:val="PL"/>
        <w:rPr>
          <w:lang w:val="de-DE"/>
        </w:rPr>
      </w:pPr>
      <w:r>
        <w:rPr>
          <w:lang w:val="de-DE"/>
        </w:rPr>
        <w:t xml:space="preserve">      &lt;xs:element name="UTC-based-counter" type="xs:hexBinary" minOccurs="0"/&gt;</w:t>
      </w:r>
    </w:p>
    <w:p w14:paraId="764C0F31" w14:textId="77777777" w:rsidR="00F12D30" w:rsidRDefault="00F12D30" w:rsidP="00F12D30">
      <w:pPr>
        <w:pStyle w:val="PL"/>
      </w:pPr>
      <w:r>
        <w:rPr>
          <w:lang w:val="de-DE"/>
        </w:rPr>
        <w:t xml:space="preserve">      &lt;xs:element name="Metadata-flag" type="xs:boolean" /&gt;</w:t>
      </w:r>
    </w:p>
    <w:p w14:paraId="5EEFAF5A" w14:textId="77777777" w:rsidR="00F12D30" w:rsidRDefault="00F12D30" w:rsidP="00F12D30">
      <w:pPr>
        <w:pStyle w:val="PL"/>
        <w:rPr>
          <w:lang w:val="de-DE"/>
        </w:rPr>
      </w:pPr>
      <w:r>
        <w:rPr>
          <w:lang w:val="de-DE"/>
        </w:rPr>
        <w:tab/>
        <w:t xml:space="preserve">  &lt;xs:element name="anyExt" type="anyExtType" minOccurs="0"/&gt;</w:t>
      </w:r>
    </w:p>
    <w:p w14:paraId="2C2706E8" w14:textId="77777777" w:rsidR="00F12D30" w:rsidRDefault="00F12D30" w:rsidP="00F12D30">
      <w:pPr>
        <w:pStyle w:val="PL"/>
        <w:rPr>
          <w:lang w:val="de-DE"/>
        </w:rPr>
      </w:pPr>
      <w:r>
        <w:rPr>
          <w:lang w:val="de-DE"/>
        </w:rPr>
        <w:t xml:space="preserve">      </w:t>
      </w:r>
      <w:r>
        <w:t>&lt;xs:any namespace="##other" processContents="lax" minOccurs="0" maxOccurs="unbounded"/&gt;</w:t>
      </w:r>
    </w:p>
    <w:p w14:paraId="7040CBBE" w14:textId="77777777" w:rsidR="00F12D30" w:rsidRDefault="00F12D30" w:rsidP="00F12D30">
      <w:pPr>
        <w:pStyle w:val="PL"/>
        <w:rPr>
          <w:lang w:val="de-DE"/>
        </w:rPr>
      </w:pPr>
      <w:r>
        <w:rPr>
          <w:lang w:val="de-DE"/>
        </w:rPr>
        <w:t xml:space="preserve">    &lt;/xs:sequence&gt;</w:t>
      </w:r>
    </w:p>
    <w:p w14:paraId="00D53396" w14:textId="77777777" w:rsidR="00F12D30" w:rsidRDefault="00F12D30" w:rsidP="00F12D30">
      <w:pPr>
        <w:pStyle w:val="PL"/>
        <w:rPr>
          <w:lang w:val="de-DE"/>
        </w:rPr>
      </w:pPr>
      <w:r>
        <w:rPr>
          <w:lang w:val="de-DE"/>
        </w:rPr>
        <w:t xml:space="preserve">    &lt;xs:anyAttribute namespace="##any" processContents="lax"/&gt;</w:t>
      </w:r>
    </w:p>
    <w:p w14:paraId="0E28A2D7" w14:textId="77777777" w:rsidR="00F12D30" w:rsidRDefault="00F12D30" w:rsidP="00F12D30">
      <w:pPr>
        <w:pStyle w:val="PL"/>
        <w:rPr>
          <w:lang w:val="de-DE"/>
        </w:rPr>
      </w:pPr>
      <w:r>
        <w:rPr>
          <w:lang w:val="de-DE"/>
        </w:rPr>
        <w:t xml:space="preserve">  &lt;/xs:complexType&gt;</w:t>
      </w:r>
    </w:p>
    <w:p w14:paraId="47FBBF10" w14:textId="77777777" w:rsidR="00F12D30" w:rsidRDefault="00F12D30" w:rsidP="00F12D30">
      <w:pPr>
        <w:pStyle w:val="PL"/>
        <w:rPr>
          <w:lang w:val="de-DE"/>
        </w:rPr>
      </w:pPr>
    </w:p>
    <w:p w14:paraId="1FDDAD8E" w14:textId="77777777" w:rsidR="00F12D30" w:rsidRDefault="00F12D30" w:rsidP="00F12D30">
      <w:pPr>
        <w:pStyle w:val="PL"/>
        <w:rPr>
          <w:lang w:val="de-DE"/>
        </w:rPr>
      </w:pPr>
      <w:r>
        <w:rPr>
          <w:lang w:val="de-DE"/>
        </w:rPr>
        <w:t xml:space="preserve">  &lt;xs:complexType name="MatchAck-info"&gt;</w:t>
      </w:r>
    </w:p>
    <w:p w14:paraId="1657EF90" w14:textId="77777777" w:rsidR="00F12D30" w:rsidRDefault="00F12D30" w:rsidP="00F12D30">
      <w:pPr>
        <w:pStyle w:val="PL"/>
        <w:rPr>
          <w:lang w:val="de-DE"/>
        </w:rPr>
      </w:pPr>
      <w:r>
        <w:rPr>
          <w:lang w:val="de-DE"/>
        </w:rPr>
        <w:t xml:space="preserve">    &lt;xs:sequence&gt;</w:t>
      </w:r>
    </w:p>
    <w:p w14:paraId="468E2C06" w14:textId="77777777" w:rsidR="00F12D30" w:rsidRDefault="00F12D30" w:rsidP="00F12D30">
      <w:pPr>
        <w:pStyle w:val="PL"/>
        <w:rPr>
          <w:lang w:val="de-DE"/>
        </w:rPr>
      </w:pPr>
      <w:r>
        <w:rPr>
          <w:lang w:val="de-DE"/>
        </w:rPr>
        <w:t xml:space="preserve">      &lt;xs:element name="transaction-ID" type="xs:integer"/&gt;</w:t>
      </w:r>
    </w:p>
    <w:p w14:paraId="573BAB4F" w14:textId="77777777" w:rsidR="00F12D30" w:rsidRDefault="00F12D30" w:rsidP="00F12D30">
      <w:pPr>
        <w:pStyle w:val="PL"/>
        <w:rPr>
          <w:lang w:val="de-DE"/>
        </w:rPr>
      </w:pPr>
      <w:r>
        <w:rPr>
          <w:lang w:val="de-DE"/>
        </w:rPr>
        <w:t xml:space="preserve">      &lt;xs:element name="ProSe-Application-ID" type="xs:string"/&gt;</w:t>
      </w:r>
    </w:p>
    <w:p w14:paraId="2727DA54" w14:textId="77777777" w:rsidR="00F12D30" w:rsidRDefault="00F12D30" w:rsidP="00F12D30">
      <w:pPr>
        <w:pStyle w:val="PL"/>
        <w:rPr>
          <w:lang w:val="de-DE"/>
        </w:rPr>
      </w:pPr>
      <w:r>
        <w:rPr>
          <w:lang w:val="de-DE"/>
        </w:rPr>
        <w:t xml:space="preserve">      &lt;xs:element name="validity-timer-T5072" type="xs:integer"/&gt;</w:t>
      </w:r>
    </w:p>
    <w:p w14:paraId="3EEFA02F" w14:textId="77777777" w:rsidR="00F12D30" w:rsidRDefault="00F12D30" w:rsidP="00F12D30">
      <w:pPr>
        <w:pStyle w:val="PL"/>
        <w:rPr>
          <w:lang w:val="de-DE" w:eastAsia="zh-CN"/>
        </w:rPr>
      </w:pPr>
      <w:r>
        <w:rPr>
          <w:lang w:val="de-DE"/>
        </w:rPr>
        <w:t xml:space="preserve">      &lt;xs:element name="metadata" type="xs:string" minOccurs="0"/&gt;</w:t>
      </w:r>
    </w:p>
    <w:p w14:paraId="09E0F27C" w14:textId="77777777" w:rsidR="00F12D30" w:rsidRDefault="00F12D30" w:rsidP="00F12D30">
      <w:pPr>
        <w:pStyle w:val="PL"/>
        <w:rPr>
          <w:lang w:val="de-DE" w:eastAsia="en-GB"/>
        </w:rPr>
      </w:pPr>
      <w:r>
        <w:rPr>
          <w:lang w:val="de-DE"/>
        </w:rPr>
        <w:t xml:space="preserve">      &lt;xs:element name="</w:t>
      </w:r>
      <w:r>
        <w:rPr>
          <w:lang w:eastAsia="zh-CN"/>
        </w:rPr>
        <w:t>metadata-index-mask</w:t>
      </w:r>
      <w:r>
        <w:rPr>
          <w:lang w:val="de-DE"/>
        </w:rPr>
        <w:t xml:space="preserve">" type="xs:hexBinary" </w:t>
      </w:r>
      <w:r>
        <w:t>minOccurs="0"</w:t>
      </w:r>
      <w:r>
        <w:rPr>
          <w:lang w:val="de-DE"/>
        </w:rPr>
        <w:t>/&gt;</w:t>
      </w:r>
    </w:p>
    <w:p w14:paraId="15C3367F" w14:textId="77777777" w:rsidR="00F12D30" w:rsidRDefault="00F12D30" w:rsidP="00F12D30">
      <w:pPr>
        <w:pStyle w:val="PL"/>
        <w:rPr>
          <w:lang w:val="de-DE"/>
        </w:rPr>
      </w:pPr>
      <w:r>
        <w:rPr>
          <w:lang w:val="de-DE"/>
        </w:rPr>
        <w:t xml:space="preserve">      &lt;xs:element name="anyExt" type="anyExtType" minOccurs="0"/&gt;</w:t>
      </w:r>
    </w:p>
    <w:p w14:paraId="7D0E697E" w14:textId="77777777" w:rsidR="00F12D30" w:rsidRDefault="00F12D30" w:rsidP="00F12D30">
      <w:pPr>
        <w:pStyle w:val="PL"/>
        <w:rPr>
          <w:lang w:val="de-DE"/>
        </w:rPr>
      </w:pPr>
      <w:r>
        <w:rPr>
          <w:lang w:val="de-DE"/>
        </w:rPr>
        <w:t xml:space="preserve">      </w:t>
      </w:r>
      <w:r>
        <w:t>&lt;xs:any namespace="##other" processContents="lax" minOccurs="0" maxOccurs="unbounded"/&gt;</w:t>
      </w:r>
    </w:p>
    <w:p w14:paraId="2CF2124B" w14:textId="77777777" w:rsidR="00F12D30" w:rsidRDefault="00F12D30" w:rsidP="00F12D30">
      <w:pPr>
        <w:pStyle w:val="PL"/>
        <w:rPr>
          <w:lang w:val="de-DE"/>
        </w:rPr>
      </w:pPr>
      <w:r>
        <w:rPr>
          <w:lang w:val="de-DE"/>
        </w:rPr>
        <w:t xml:space="preserve">    &lt;/xs:sequence&gt;</w:t>
      </w:r>
    </w:p>
    <w:p w14:paraId="5DB4831D" w14:textId="77777777" w:rsidR="00F12D30" w:rsidRDefault="00F12D30" w:rsidP="00F12D30">
      <w:pPr>
        <w:pStyle w:val="PL"/>
        <w:rPr>
          <w:lang w:val="de-DE"/>
        </w:rPr>
      </w:pPr>
      <w:r>
        <w:rPr>
          <w:lang w:val="en-US"/>
        </w:rPr>
        <w:t xml:space="preserve">    &lt;xs:attribute name="match-report-refresh-timer-T5074" type="xs:integer"/&gt;</w:t>
      </w:r>
    </w:p>
    <w:p w14:paraId="7116CE64" w14:textId="77777777" w:rsidR="00F12D30" w:rsidRDefault="00F12D30" w:rsidP="00F12D30">
      <w:pPr>
        <w:pStyle w:val="PL"/>
        <w:rPr>
          <w:lang w:val="de-DE"/>
        </w:rPr>
      </w:pPr>
      <w:r>
        <w:rPr>
          <w:lang w:val="de-DE"/>
        </w:rPr>
        <w:t xml:space="preserve">    &lt;xs:anyAttribute namespace="##any" processContents="lax"/&gt;</w:t>
      </w:r>
    </w:p>
    <w:p w14:paraId="12F8D0E3" w14:textId="77777777" w:rsidR="00F12D30" w:rsidRDefault="00F12D30" w:rsidP="00F12D30">
      <w:pPr>
        <w:pStyle w:val="PL"/>
        <w:rPr>
          <w:lang w:val="de-DE"/>
        </w:rPr>
      </w:pPr>
      <w:r>
        <w:rPr>
          <w:lang w:val="de-DE"/>
        </w:rPr>
        <w:t xml:space="preserve">  &lt;/xs:complexType&gt;</w:t>
      </w:r>
    </w:p>
    <w:p w14:paraId="6E723FFF" w14:textId="77777777" w:rsidR="00F12D30" w:rsidRDefault="00F12D30" w:rsidP="00F12D30">
      <w:pPr>
        <w:pStyle w:val="PL"/>
        <w:rPr>
          <w:lang w:val="de-DE"/>
        </w:rPr>
      </w:pPr>
    </w:p>
    <w:p w14:paraId="300E07EF" w14:textId="77777777" w:rsidR="00F12D30" w:rsidRDefault="00F12D30" w:rsidP="00F12D30">
      <w:pPr>
        <w:pStyle w:val="PL"/>
        <w:rPr>
          <w:lang w:val="de-DE"/>
        </w:rPr>
      </w:pPr>
    </w:p>
    <w:p w14:paraId="25531DB0" w14:textId="77777777" w:rsidR="00F12D30" w:rsidRDefault="00F12D30" w:rsidP="00F12D30">
      <w:pPr>
        <w:pStyle w:val="PL"/>
        <w:rPr>
          <w:lang w:val="de-DE"/>
        </w:rPr>
      </w:pPr>
      <w:r>
        <w:rPr>
          <w:lang w:val="de-DE"/>
        </w:rPr>
        <w:t xml:space="preserve">  &lt;xs:complexType name="RestrictedMatchAck-info"&gt;</w:t>
      </w:r>
    </w:p>
    <w:p w14:paraId="00A6B5D1" w14:textId="77777777" w:rsidR="00F12D30" w:rsidRDefault="00F12D30" w:rsidP="00F12D30">
      <w:pPr>
        <w:pStyle w:val="PL"/>
        <w:rPr>
          <w:lang w:val="de-DE"/>
        </w:rPr>
      </w:pPr>
      <w:r>
        <w:rPr>
          <w:lang w:val="de-DE"/>
        </w:rPr>
        <w:t xml:space="preserve">    &lt;xs:sequence&gt;</w:t>
      </w:r>
    </w:p>
    <w:p w14:paraId="1699D457" w14:textId="77777777" w:rsidR="00F12D30" w:rsidRDefault="00F12D30" w:rsidP="00F12D30">
      <w:pPr>
        <w:pStyle w:val="PL"/>
        <w:rPr>
          <w:lang w:val="de-DE"/>
        </w:rPr>
      </w:pPr>
      <w:r>
        <w:rPr>
          <w:lang w:val="de-DE"/>
        </w:rPr>
        <w:t xml:space="preserve">      &lt;xs:element name="transaction-ID" type="xs:integer"/&gt;</w:t>
      </w:r>
    </w:p>
    <w:p w14:paraId="2673D70A" w14:textId="77777777" w:rsidR="00F12D30" w:rsidRDefault="00F12D30" w:rsidP="00F12D30">
      <w:pPr>
        <w:pStyle w:val="PL"/>
        <w:rPr>
          <w:lang w:val="de-DE"/>
        </w:rPr>
      </w:pPr>
      <w:r>
        <w:rPr>
          <w:lang w:val="de-DE"/>
        </w:rPr>
        <w:t xml:space="preserve">      &lt;xs:element name="application-identity" type="AppID-info"/&gt;</w:t>
      </w:r>
    </w:p>
    <w:p w14:paraId="450D59E9" w14:textId="77777777" w:rsidR="00F12D30" w:rsidRDefault="00F12D30" w:rsidP="00F12D30">
      <w:pPr>
        <w:pStyle w:val="PL"/>
        <w:rPr>
          <w:lang w:val="de-DE"/>
        </w:rPr>
      </w:pPr>
      <w:r>
        <w:rPr>
          <w:lang w:val="de-DE"/>
        </w:rPr>
        <w:t xml:space="preserve">      &lt;xs:element name="RPAUID" type="xs:string"/&gt;</w:t>
      </w:r>
    </w:p>
    <w:p w14:paraId="2C3F157A" w14:textId="77777777" w:rsidR="00F12D30" w:rsidRDefault="00F12D30" w:rsidP="00F12D30">
      <w:pPr>
        <w:pStyle w:val="PL"/>
        <w:rPr>
          <w:lang w:val="de-DE"/>
        </w:rPr>
      </w:pPr>
      <w:r>
        <w:rPr>
          <w:lang w:val="de-DE"/>
        </w:rPr>
        <w:t xml:space="preserve">      &lt;xs:element name="validity-timer-T5076" type="xs:integer"/&gt;</w:t>
      </w:r>
    </w:p>
    <w:p w14:paraId="0B27B29B" w14:textId="77777777" w:rsidR="00F12D30" w:rsidRDefault="00F12D30" w:rsidP="00F12D30">
      <w:pPr>
        <w:pStyle w:val="PL"/>
        <w:rPr>
          <w:lang w:val="de-DE"/>
        </w:rPr>
      </w:pPr>
      <w:r>
        <w:rPr>
          <w:lang w:val="de-DE"/>
        </w:rPr>
        <w:t xml:space="preserve">      &lt;xs:element name="metadata" type="xs:string" minOccurs="0"/&gt;</w:t>
      </w:r>
    </w:p>
    <w:p w14:paraId="0CFB8A27" w14:textId="77777777" w:rsidR="00F12D30" w:rsidRDefault="00F12D30" w:rsidP="00F12D30">
      <w:pPr>
        <w:pStyle w:val="PL"/>
        <w:rPr>
          <w:lang w:val="de-DE"/>
        </w:rPr>
      </w:pPr>
      <w:r>
        <w:rPr>
          <w:lang w:val="de-DE"/>
        </w:rPr>
        <w:t xml:space="preserve">      &lt;xs:element name="anyExt" type="anyExtType" minOccurs="0"/&gt;</w:t>
      </w:r>
    </w:p>
    <w:p w14:paraId="28EFA33B" w14:textId="77777777" w:rsidR="00F12D30" w:rsidRDefault="00F12D30" w:rsidP="00F12D30">
      <w:pPr>
        <w:pStyle w:val="PL"/>
        <w:rPr>
          <w:lang w:val="de-DE"/>
        </w:rPr>
      </w:pPr>
      <w:r>
        <w:rPr>
          <w:lang w:val="de-DE"/>
        </w:rPr>
        <w:t xml:space="preserve">      </w:t>
      </w:r>
      <w:r>
        <w:t>&lt;xs:any namespace="##other" processContents="lax" minOccurs="0" maxOccurs="unbounded"/&gt;</w:t>
      </w:r>
    </w:p>
    <w:p w14:paraId="0C55D698" w14:textId="77777777" w:rsidR="00F12D30" w:rsidRDefault="00F12D30" w:rsidP="00F12D30">
      <w:pPr>
        <w:pStyle w:val="PL"/>
        <w:rPr>
          <w:lang w:val="de-DE"/>
        </w:rPr>
      </w:pPr>
      <w:r>
        <w:rPr>
          <w:lang w:val="de-DE"/>
        </w:rPr>
        <w:t xml:space="preserve">    &lt;/xs:sequence&gt;</w:t>
      </w:r>
    </w:p>
    <w:p w14:paraId="5416359F" w14:textId="77777777" w:rsidR="00F12D30" w:rsidRDefault="00F12D30" w:rsidP="00F12D30">
      <w:pPr>
        <w:pStyle w:val="PL"/>
        <w:rPr>
          <w:lang w:val="de-DE"/>
        </w:rPr>
      </w:pPr>
      <w:r>
        <w:rPr>
          <w:lang w:val="en-US"/>
        </w:rPr>
        <w:t xml:space="preserve">    &lt;xs:attribute name="match-report-refresh-timer-T5077" type="xs:integer"/&gt;</w:t>
      </w:r>
    </w:p>
    <w:p w14:paraId="7313FBA3" w14:textId="77777777" w:rsidR="00F12D30" w:rsidRDefault="00F12D30" w:rsidP="00F12D30">
      <w:pPr>
        <w:pStyle w:val="PL"/>
        <w:rPr>
          <w:lang w:val="de-DE"/>
        </w:rPr>
      </w:pPr>
      <w:r>
        <w:rPr>
          <w:lang w:val="de-DE"/>
        </w:rPr>
        <w:t xml:space="preserve">    &lt;xs:anyAttribute namespace="##any" processContents="lax"/&gt;</w:t>
      </w:r>
    </w:p>
    <w:p w14:paraId="60A9851D" w14:textId="77777777" w:rsidR="00F12D30" w:rsidRDefault="00F12D30" w:rsidP="00F12D30">
      <w:pPr>
        <w:pStyle w:val="PL"/>
        <w:rPr>
          <w:lang w:val="de-DE"/>
        </w:rPr>
      </w:pPr>
      <w:r>
        <w:rPr>
          <w:lang w:val="de-DE"/>
        </w:rPr>
        <w:t xml:space="preserve">  &lt;/xs:complexType&gt;</w:t>
      </w:r>
    </w:p>
    <w:p w14:paraId="62648EC3" w14:textId="77777777" w:rsidR="00F12D30" w:rsidRDefault="00F12D30" w:rsidP="00F12D30">
      <w:pPr>
        <w:pStyle w:val="PL"/>
        <w:rPr>
          <w:lang w:val="de-DE"/>
        </w:rPr>
      </w:pPr>
    </w:p>
    <w:p w14:paraId="46C5B7E4" w14:textId="77777777" w:rsidR="00F12D30" w:rsidRDefault="00F12D30" w:rsidP="00F12D30">
      <w:pPr>
        <w:pStyle w:val="PL"/>
        <w:rPr>
          <w:lang w:val="de-DE"/>
        </w:rPr>
      </w:pPr>
      <w:r>
        <w:rPr>
          <w:lang w:val="de-DE"/>
        </w:rPr>
        <w:t xml:space="preserve">  &lt;xs:complexType name="MatchReject-info"&gt;</w:t>
      </w:r>
    </w:p>
    <w:p w14:paraId="2A2C72A2" w14:textId="77777777" w:rsidR="00F12D30" w:rsidRDefault="00F12D30" w:rsidP="00F12D30">
      <w:pPr>
        <w:pStyle w:val="PL"/>
        <w:rPr>
          <w:lang w:val="de-DE"/>
        </w:rPr>
      </w:pPr>
      <w:r>
        <w:rPr>
          <w:lang w:val="de-DE"/>
        </w:rPr>
        <w:t xml:space="preserve">    &lt;xs:sequence&gt;</w:t>
      </w:r>
    </w:p>
    <w:p w14:paraId="06366B4D" w14:textId="77777777" w:rsidR="00F12D30" w:rsidRDefault="00F12D30" w:rsidP="00F12D30">
      <w:pPr>
        <w:pStyle w:val="PL"/>
        <w:rPr>
          <w:lang w:val="de-DE"/>
        </w:rPr>
      </w:pPr>
      <w:r>
        <w:rPr>
          <w:lang w:val="de-DE"/>
        </w:rPr>
        <w:t xml:space="preserve">      &lt;xs:element name="transaction-ID" type="xs:integer"/&gt;</w:t>
      </w:r>
    </w:p>
    <w:p w14:paraId="70BF1028" w14:textId="77777777" w:rsidR="00F12D30" w:rsidRDefault="00F12D30" w:rsidP="00F12D30">
      <w:pPr>
        <w:pStyle w:val="PL"/>
        <w:rPr>
          <w:lang w:val="de-DE"/>
        </w:rPr>
      </w:pPr>
      <w:r>
        <w:rPr>
          <w:lang w:val="de-DE"/>
        </w:rPr>
        <w:t xml:space="preserve">      &lt;xs:element name="PC3a-control-protocol-cause-value" type="xs:integer"/&gt;</w:t>
      </w:r>
    </w:p>
    <w:p w14:paraId="6CDBCEA8" w14:textId="77777777" w:rsidR="00F12D30" w:rsidRDefault="00F12D30" w:rsidP="00F12D30">
      <w:pPr>
        <w:pStyle w:val="PL"/>
        <w:rPr>
          <w:lang w:val="de-DE"/>
        </w:rPr>
      </w:pPr>
      <w:r>
        <w:rPr>
          <w:lang w:val="de-DE"/>
        </w:rPr>
        <w:tab/>
        <w:t xml:space="preserve">  </w:t>
      </w:r>
      <w:r>
        <w:t>&lt;xs:any namespace="##any" processContents="lax" minOccurs="0" maxOccurs="unbounded"/&gt;</w:t>
      </w:r>
    </w:p>
    <w:p w14:paraId="4793F43F" w14:textId="77777777" w:rsidR="00F12D30" w:rsidRDefault="00F12D30" w:rsidP="00F12D30">
      <w:pPr>
        <w:pStyle w:val="PL"/>
        <w:rPr>
          <w:lang w:val="de-DE"/>
        </w:rPr>
      </w:pPr>
      <w:r>
        <w:rPr>
          <w:lang w:val="de-DE"/>
        </w:rPr>
        <w:t xml:space="preserve">    &lt;/xs:sequence&gt;</w:t>
      </w:r>
    </w:p>
    <w:p w14:paraId="120E0069" w14:textId="77777777" w:rsidR="00F12D30" w:rsidRDefault="00F12D30" w:rsidP="00F12D30">
      <w:pPr>
        <w:pStyle w:val="PL"/>
        <w:rPr>
          <w:lang w:val="de-DE"/>
        </w:rPr>
      </w:pPr>
      <w:r>
        <w:rPr>
          <w:lang w:val="de-DE"/>
        </w:rPr>
        <w:t xml:space="preserve">    &lt;xs:anyAttribute namespace="##any" processContents="lax"/&gt;</w:t>
      </w:r>
    </w:p>
    <w:p w14:paraId="3E3288B9" w14:textId="77777777" w:rsidR="00F12D30" w:rsidRDefault="00F12D30" w:rsidP="00F12D30">
      <w:pPr>
        <w:pStyle w:val="PL"/>
        <w:rPr>
          <w:lang w:val="de-DE"/>
        </w:rPr>
      </w:pPr>
      <w:r>
        <w:rPr>
          <w:lang w:val="de-DE"/>
        </w:rPr>
        <w:t xml:space="preserve">  &lt;/xs:complexType&gt;</w:t>
      </w:r>
    </w:p>
    <w:p w14:paraId="33B3ED1C" w14:textId="77777777" w:rsidR="00F12D30" w:rsidRDefault="00F12D30" w:rsidP="00F12D30">
      <w:pPr>
        <w:pStyle w:val="PL"/>
        <w:rPr>
          <w:lang w:val="de-DE" w:eastAsia="zh-CN"/>
        </w:rPr>
      </w:pPr>
    </w:p>
    <w:p w14:paraId="189C2517" w14:textId="77777777" w:rsidR="00F12D30" w:rsidRDefault="00F12D30" w:rsidP="00F12D30">
      <w:pPr>
        <w:pStyle w:val="PL"/>
        <w:rPr>
          <w:lang w:val="de-DE" w:eastAsia="en-GB"/>
        </w:rPr>
      </w:pPr>
      <w:r>
        <w:rPr>
          <w:lang w:val="de-DE"/>
        </w:rPr>
        <w:t xml:space="preserve">  &lt;xs:complexType name="</w:t>
      </w:r>
      <w:r>
        <w:rPr>
          <w:lang w:val="de-DE" w:eastAsia="zh-CN"/>
        </w:rPr>
        <w:t>DiscUpdate</w:t>
      </w:r>
      <w:r>
        <w:rPr>
          <w:lang w:val="de-DE"/>
        </w:rPr>
        <w:t>R</w:t>
      </w:r>
      <w:r>
        <w:rPr>
          <w:lang w:val="de-DE" w:eastAsia="zh-CN"/>
        </w:rPr>
        <w:t>eq</w:t>
      </w:r>
      <w:r>
        <w:rPr>
          <w:lang w:val="de-DE"/>
        </w:rPr>
        <w:t>-info"&gt;</w:t>
      </w:r>
    </w:p>
    <w:p w14:paraId="394795A2" w14:textId="77777777" w:rsidR="00F12D30" w:rsidRDefault="00F12D30" w:rsidP="00F12D30">
      <w:pPr>
        <w:pStyle w:val="PL"/>
        <w:rPr>
          <w:lang w:val="de-DE"/>
        </w:rPr>
      </w:pPr>
      <w:r>
        <w:rPr>
          <w:lang w:val="de-DE"/>
        </w:rPr>
        <w:t xml:space="preserve">    &lt;xs:sequence&gt;</w:t>
      </w:r>
    </w:p>
    <w:p w14:paraId="0A443D20" w14:textId="2425C281" w:rsidR="00F12D30" w:rsidRDefault="00F12D30" w:rsidP="00F12D30">
      <w:pPr>
        <w:pStyle w:val="PL"/>
        <w:rPr>
          <w:lang w:val="de-DE" w:eastAsia="zh-CN"/>
        </w:rPr>
      </w:pPr>
      <w:r>
        <w:rPr>
          <w:lang w:val="de-DE"/>
        </w:rPr>
        <w:t xml:space="preserve">      &lt;xs:element name="</w:t>
      </w:r>
      <w:r w:rsidR="00006500">
        <w:rPr>
          <w:lang w:val="de-DE" w:eastAsia="zh-CN"/>
        </w:rPr>
        <w:t>DDNMF-transaction</w:t>
      </w:r>
      <w:r>
        <w:rPr>
          <w:lang w:val="de-DE"/>
        </w:rPr>
        <w:t>-ID" type="xs:integer"/&gt;</w:t>
      </w:r>
    </w:p>
    <w:p w14:paraId="76E99CDC" w14:textId="77777777" w:rsidR="00F12D30" w:rsidRDefault="00F12D30" w:rsidP="00F12D30">
      <w:pPr>
        <w:pStyle w:val="PL"/>
        <w:rPr>
          <w:lang w:val="de-DE" w:eastAsia="zh-CN"/>
        </w:rPr>
      </w:pPr>
      <w:r>
        <w:rPr>
          <w:lang w:val="de-DE"/>
        </w:rPr>
        <w:t xml:space="preserve">      &lt;xs:element name="UE-identity" type="SUPI-info"/&gt;</w:t>
      </w:r>
    </w:p>
    <w:p w14:paraId="7B339283" w14:textId="77777777" w:rsidR="00F12D30" w:rsidRDefault="00F12D30" w:rsidP="00F12D30">
      <w:pPr>
        <w:pStyle w:val="PL"/>
        <w:rPr>
          <w:lang w:val="de-DE" w:eastAsia="en-GB"/>
        </w:rPr>
      </w:pPr>
      <w:r>
        <w:rPr>
          <w:lang w:val="de-DE"/>
        </w:rPr>
        <w:t xml:space="preserve">      &lt;xs:element name="discovery-entry-ID" type="xs:integer"/&gt;</w:t>
      </w:r>
    </w:p>
    <w:p w14:paraId="0488AFB1" w14:textId="77777777" w:rsidR="00F12D30" w:rsidRDefault="00F12D30" w:rsidP="00F12D30">
      <w:pPr>
        <w:pStyle w:val="PL"/>
        <w:rPr>
          <w:lang w:val="de-DE" w:eastAsia="zh-CN"/>
        </w:rPr>
      </w:pPr>
      <w:r>
        <w:rPr>
          <w:lang w:val="de-DE"/>
        </w:rPr>
        <w:t xml:space="preserve">      &lt;xs:element name="update-info" type="Update-Option-info" </w:t>
      </w:r>
      <w:r>
        <w:t>minOccurs="0"</w:t>
      </w:r>
      <w:r>
        <w:rPr>
          <w:lang w:val="de-DE"/>
        </w:rPr>
        <w:t>/&gt;</w:t>
      </w:r>
    </w:p>
    <w:p w14:paraId="0AC8D5C6" w14:textId="77777777" w:rsidR="00F12D30" w:rsidRDefault="00F12D30" w:rsidP="00F12D30">
      <w:pPr>
        <w:pStyle w:val="PL"/>
        <w:rPr>
          <w:lang w:val="de-DE" w:eastAsia="en-GB"/>
        </w:rPr>
      </w:pPr>
      <w:r>
        <w:rPr>
          <w:lang w:val="de-DE"/>
        </w:rPr>
        <w:t xml:space="preserve">      &lt;xs:element name="anyExt" type="anyExtType" minOccurs="0"/&gt;</w:t>
      </w:r>
    </w:p>
    <w:p w14:paraId="55BDB072" w14:textId="77777777" w:rsidR="00F12D30" w:rsidRDefault="00F12D30" w:rsidP="00F12D30">
      <w:pPr>
        <w:pStyle w:val="PL"/>
        <w:rPr>
          <w:lang w:val="de-DE"/>
        </w:rPr>
      </w:pPr>
      <w:r>
        <w:rPr>
          <w:lang w:val="de-DE"/>
        </w:rPr>
        <w:t xml:space="preserve">      </w:t>
      </w:r>
      <w:r>
        <w:t>&lt;xs:any namespace="##other" processContents="lax" minOccurs="0" maxOccurs="unbounded"/&gt;</w:t>
      </w:r>
    </w:p>
    <w:p w14:paraId="6926E2FF" w14:textId="77777777" w:rsidR="00F12D30" w:rsidRDefault="00F12D30" w:rsidP="00F12D30">
      <w:pPr>
        <w:pStyle w:val="PL"/>
        <w:rPr>
          <w:lang w:val="de-DE"/>
        </w:rPr>
      </w:pPr>
      <w:r>
        <w:rPr>
          <w:lang w:val="de-DE"/>
        </w:rPr>
        <w:t xml:space="preserve">    &lt;/xs:sequence&gt;</w:t>
      </w:r>
    </w:p>
    <w:p w14:paraId="13DF4BD2" w14:textId="77777777" w:rsidR="00F12D30" w:rsidRDefault="00F12D30" w:rsidP="00F12D30">
      <w:pPr>
        <w:pStyle w:val="PL"/>
        <w:rPr>
          <w:lang w:val="de-DE"/>
        </w:rPr>
      </w:pPr>
      <w:r>
        <w:rPr>
          <w:lang w:val="de-DE"/>
        </w:rPr>
        <w:t xml:space="preserve">    &lt;xs:anyAttribute namespace="##any" processContents="lax"/&gt;</w:t>
      </w:r>
    </w:p>
    <w:p w14:paraId="786C8270" w14:textId="77777777" w:rsidR="00F12D30" w:rsidRDefault="00F12D30" w:rsidP="00F12D30">
      <w:pPr>
        <w:pStyle w:val="PL"/>
        <w:rPr>
          <w:lang w:val="de-DE" w:eastAsia="zh-CN"/>
        </w:rPr>
      </w:pPr>
      <w:r>
        <w:rPr>
          <w:lang w:val="de-DE"/>
        </w:rPr>
        <w:t xml:space="preserve">  &lt;/xs:complexType&gt;</w:t>
      </w:r>
    </w:p>
    <w:p w14:paraId="75D50A01" w14:textId="77777777" w:rsidR="00F12D30" w:rsidRDefault="00F12D30" w:rsidP="00F12D30">
      <w:pPr>
        <w:pStyle w:val="PL"/>
        <w:rPr>
          <w:lang w:val="de-DE" w:eastAsia="en-GB"/>
        </w:rPr>
      </w:pPr>
    </w:p>
    <w:p w14:paraId="08EDCA5E" w14:textId="77777777" w:rsidR="00F12D30" w:rsidRDefault="00F12D30" w:rsidP="00F12D30">
      <w:pPr>
        <w:pStyle w:val="PL"/>
        <w:rPr>
          <w:lang w:val="de-DE"/>
        </w:rPr>
      </w:pPr>
      <w:r>
        <w:rPr>
          <w:lang w:val="de-DE"/>
        </w:rPr>
        <w:t xml:space="preserve">  &lt;xs:complexType name="</w:t>
      </w:r>
      <w:r>
        <w:rPr>
          <w:lang w:val="de-DE" w:eastAsia="zh-CN"/>
        </w:rPr>
        <w:t>DiscUpdate</w:t>
      </w:r>
      <w:r>
        <w:rPr>
          <w:lang w:val="de-DE"/>
        </w:rPr>
        <w:t>Rsp-info"&gt;</w:t>
      </w:r>
    </w:p>
    <w:p w14:paraId="25793152" w14:textId="77777777" w:rsidR="00F12D30" w:rsidRDefault="00F12D30" w:rsidP="00F12D30">
      <w:pPr>
        <w:pStyle w:val="PL"/>
        <w:rPr>
          <w:lang w:val="de-DE"/>
        </w:rPr>
      </w:pPr>
      <w:r>
        <w:rPr>
          <w:lang w:val="de-DE"/>
        </w:rPr>
        <w:lastRenderedPageBreak/>
        <w:t xml:space="preserve">    &lt;xs:sequence&gt;</w:t>
      </w:r>
    </w:p>
    <w:p w14:paraId="3565E0F8" w14:textId="3C3596F1" w:rsidR="00F12D30" w:rsidRDefault="00F12D30" w:rsidP="00F12D30">
      <w:pPr>
        <w:pStyle w:val="PL"/>
        <w:rPr>
          <w:lang w:val="de-DE"/>
        </w:rPr>
      </w:pPr>
      <w:r>
        <w:rPr>
          <w:lang w:val="de-DE"/>
        </w:rPr>
        <w:t xml:space="preserve">      &lt;xs:element name="</w:t>
      </w:r>
      <w:r w:rsidR="00006500">
        <w:rPr>
          <w:lang w:val="de-DE" w:eastAsia="zh-CN"/>
        </w:rPr>
        <w:t>DDNMF-transaction</w:t>
      </w:r>
      <w:r>
        <w:rPr>
          <w:lang w:val="de-DE"/>
        </w:rPr>
        <w:t>-ID" type="xs:integer"/&gt;</w:t>
      </w:r>
    </w:p>
    <w:p w14:paraId="20745D31" w14:textId="77777777" w:rsidR="00F12D30" w:rsidRDefault="00F12D30" w:rsidP="00F12D30">
      <w:pPr>
        <w:pStyle w:val="PL"/>
        <w:rPr>
          <w:lang w:val="de-DE"/>
        </w:rPr>
      </w:pPr>
      <w:r>
        <w:rPr>
          <w:lang w:val="de-DE"/>
        </w:rPr>
        <w:t xml:space="preserve">      &lt;xs:element name="discovery-entry-ID" type="xs:integer"/&gt;</w:t>
      </w:r>
    </w:p>
    <w:p w14:paraId="2B27E523" w14:textId="77777777" w:rsidR="00F12D30" w:rsidRDefault="00F12D30" w:rsidP="00F12D30">
      <w:pPr>
        <w:pStyle w:val="PL"/>
        <w:rPr>
          <w:lang w:val="de-DE"/>
        </w:rPr>
      </w:pPr>
      <w:r>
        <w:rPr>
          <w:lang w:val="de-DE"/>
        </w:rPr>
        <w:t xml:space="preserve">      </w:t>
      </w:r>
      <w:r>
        <w:t>&lt;xs:any namespace="##any" processContents="lax" minOccurs="0" maxOccurs="unbounded"/&gt;</w:t>
      </w:r>
    </w:p>
    <w:p w14:paraId="348E3C5E" w14:textId="77777777" w:rsidR="00F12D30" w:rsidRDefault="00F12D30" w:rsidP="00F12D30">
      <w:pPr>
        <w:pStyle w:val="PL"/>
        <w:rPr>
          <w:lang w:val="de-DE"/>
        </w:rPr>
      </w:pPr>
      <w:r>
        <w:rPr>
          <w:lang w:val="de-DE"/>
        </w:rPr>
        <w:t xml:space="preserve">    &lt;/xs:sequence&gt;</w:t>
      </w:r>
    </w:p>
    <w:p w14:paraId="4FAEB505" w14:textId="77777777" w:rsidR="00F12D30" w:rsidRDefault="00F12D30" w:rsidP="00F12D30">
      <w:pPr>
        <w:pStyle w:val="PL"/>
        <w:rPr>
          <w:lang w:val="de-DE"/>
        </w:rPr>
      </w:pPr>
      <w:r>
        <w:rPr>
          <w:lang w:val="de-DE"/>
        </w:rPr>
        <w:t xml:space="preserve">    &lt;xs:anyAttribute namespace="##any" processContents="lax"/&gt;</w:t>
      </w:r>
    </w:p>
    <w:p w14:paraId="7C63569B" w14:textId="77777777" w:rsidR="00F12D30" w:rsidRDefault="00F12D30" w:rsidP="00F12D30">
      <w:pPr>
        <w:pStyle w:val="PL"/>
        <w:rPr>
          <w:lang w:val="de-DE"/>
        </w:rPr>
      </w:pPr>
      <w:r>
        <w:rPr>
          <w:lang w:val="de-DE"/>
        </w:rPr>
        <w:t xml:space="preserve">  &lt;/xs:complexType&gt;</w:t>
      </w:r>
    </w:p>
    <w:p w14:paraId="09FE77B1" w14:textId="77777777" w:rsidR="00F12D30" w:rsidRDefault="00F12D30" w:rsidP="00F12D30">
      <w:pPr>
        <w:pStyle w:val="PL"/>
        <w:rPr>
          <w:lang w:val="de-DE"/>
        </w:rPr>
      </w:pPr>
    </w:p>
    <w:p w14:paraId="02426CB0" w14:textId="77777777" w:rsidR="00F12D30" w:rsidRDefault="00F12D30" w:rsidP="00F12D30">
      <w:pPr>
        <w:pStyle w:val="PL"/>
        <w:rPr>
          <w:lang w:val="de-DE"/>
        </w:rPr>
      </w:pPr>
      <w:r>
        <w:rPr>
          <w:lang w:val="de-DE"/>
        </w:rPr>
        <w:t xml:space="preserve">  &lt;xs:complexType name="</w:t>
      </w:r>
      <w:bookmarkStart w:id="2302" w:name="OLE_LINK75"/>
      <w:bookmarkStart w:id="2303" w:name="OLE_LINK76"/>
      <w:r>
        <w:rPr>
          <w:lang w:val="de-DE"/>
        </w:rPr>
        <w:t>AnnouncingAlert</w:t>
      </w:r>
      <w:bookmarkStart w:id="2304" w:name="OLE_LINK73"/>
      <w:bookmarkStart w:id="2305" w:name="OLE_LINK74"/>
      <w:r>
        <w:rPr>
          <w:lang w:val="de-DE"/>
        </w:rPr>
        <w:t>Req</w:t>
      </w:r>
      <w:bookmarkEnd w:id="2302"/>
      <w:bookmarkEnd w:id="2303"/>
      <w:bookmarkEnd w:id="2304"/>
      <w:bookmarkEnd w:id="2305"/>
      <w:r>
        <w:rPr>
          <w:lang w:val="de-DE"/>
        </w:rPr>
        <w:t>-info"&gt;</w:t>
      </w:r>
    </w:p>
    <w:p w14:paraId="495055EF" w14:textId="77777777" w:rsidR="00F12D30" w:rsidRDefault="00F12D30" w:rsidP="00F12D30">
      <w:pPr>
        <w:pStyle w:val="PL"/>
        <w:rPr>
          <w:lang w:val="de-DE"/>
        </w:rPr>
      </w:pPr>
      <w:r>
        <w:rPr>
          <w:lang w:val="de-DE"/>
        </w:rPr>
        <w:t xml:space="preserve">    &lt;xs:sequence&gt;</w:t>
      </w:r>
    </w:p>
    <w:p w14:paraId="29FD7BEF" w14:textId="0196C109" w:rsidR="00F12D30" w:rsidRDefault="00F12D30" w:rsidP="00F12D30">
      <w:pPr>
        <w:pStyle w:val="PL"/>
        <w:rPr>
          <w:lang w:val="de-DE"/>
        </w:rPr>
      </w:pPr>
      <w:r>
        <w:rPr>
          <w:lang w:val="de-DE"/>
        </w:rPr>
        <w:t xml:space="preserve">      &lt;xs:element name="</w:t>
      </w:r>
      <w:r w:rsidR="00006500">
        <w:rPr>
          <w:lang w:val="de-DE" w:eastAsia="zh-CN"/>
        </w:rPr>
        <w:t>DDNMF-transaction</w:t>
      </w:r>
      <w:r>
        <w:rPr>
          <w:lang w:val="de-DE"/>
        </w:rPr>
        <w:t>-ID" type="xs:integer"/&gt;</w:t>
      </w:r>
    </w:p>
    <w:p w14:paraId="7C883C96" w14:textId="77777777" w:rsidR="00F12D30" w:rsidRDefault="00F12D30" w:rsidP="00F12D30">
      <w:pPr>
        <w:pStyle w:val="PL"/>
        <w:rPr>
          <w:lang w:val="de-DE" w:eastAsia="zh-CN"/>
        </w:rPr>
      </w:pPr>
      <w:bookmarkStart w:id="2306" w:name="OLE_LINK56"/>
      <w:bookmarkStart w:id="2307" w:name="OLE_LINK57"/>
      <w:r>
        <w:rPr>
          <w:lang w:val="de-DE"/>
        </w:rPr>
        <w:t xml:space="preserve">      </w:t>
      </w:r>
      <w:bookmarkEnd w:id="2306"/>
      <w:bookmarkEnd w:id="2307"/>
      <w:r>
        <w:rPr>
          <w:lang w:val="de-DE"/>
        </w:rPr>
        <w:t>&lt;xs:element name="RPAUID" type="xs:string"/&gt;</w:t>
      </w:r>
    </w:p>
    <w:p w14:paraId="1189529C" w14:textId="77777777" w:rsidR="00F12D30" w:rsidRDefault="00F12D30" w:rsidP="00F12D30">
      <w:pPr>
        <w:pStyle w:val="PL"/>
        <w:rPr>
          <w:lang w:val="de-DE" w:eastAsia="en-GB"/>
        </w:rPr>
      </w:pPr>
      <w:r>
        <w:rPr>
          <w:lang w:val="de-DE"/>
        </w:rPr>
        <w:t xml:space="preserve">      &lt;xs:element name="UE-identity" type="SUPI-info"/&gt;</w:t>
      </w:r>
    </w:p>
    <w:p w14:paraId="5C32F7EC" w14:textId="77777777" w:rsidR="00F12D30" w:rsidRDefault="00F12D30" w:rsidP="00F12D30">
      <w:pPr>
        <w:pStyle w:val="PL"/>
        <w:rPr>
          <w:lang w:val="de-DE" w:eastAsia="zh-CN"/>
        </w:rPr>
      </w:pPr>
      <w:r>
        <w:rPr>
          <w:lang w:val="de-DE"/>
        </w:rPr>
        <w:t xml:space="preserve">      &lt;xs:element name="discovery-entry-ID" type="xs:integer"/&gt;</w:t>
      </w:r>
    </w:p>
    <w:p w14:paraId="2A5DFCFD" w14:textId="77777777" w:rsidR="00F12D30" w:rsidRDefault="00F12D30" w:rsidP="00F12D30">
      <w:pPr>
        <w:pStyle w:val="PL"/>
        <w:rPr>
          <w:lang w:val="de-DE" w:eastAsia="zh-CN"/>
        </w:rPr>
      </w:pPr>
      <w:r>
        <w:rPr>
          <w:lang w:val="de-DE"/>
        </w:rPr>
        <w:t xml:space="preserve">      &lt;xs:element name="ProSe-Restricted-Code" type="xs:hexBinary"/&gt;</w:t>
      </w:r>
    </w:p>
    <w:p w14:paraId="72BF5118" w14:textId="77777777" w:rsidR="00F12D30" w:rsidRDefault="00F12D30" w:rsidP="00F12D30">
      <w:pPr>
        <w:pStyle w:val="PL"/>
        <w:rPr>
          <w:lang w:val="de-DE" w:eastAsia="zh-CN"/>
        </w:rPr>
      </w:pPr>
      <w:r>
        <w:rPr>
          <w:lang w:val="de-DE"/>
        </w:rPr>
        <w:t xml:space="preserve">      &lt;xs:element name="ProSe-Restricted-Code-Suffix-Range" type="RestrictedCodeSuffixRange-info" minOccurs="0" maxOccurs="unbounded"/&gt;</w:t>
      </w:r>
    </w:p>
    <w:p w14:paraId="30970818" w14:textId="77777777" w:rsidR="00F12D30" w:rsidRDefault="00F12D30" w:rsidP="00F12D30">
      <w:pPr>
        <w:pStyle w:val="PL"/>
        <w:rPr>
          <w:lang w:val="de-DE" w:eastAsia="en-GB"/>
        </w:rPr>
      </w:pPr>
      <w:r>
        <w:rPr>
          <w:lang w:val="de-DE"/>
        </w:rPr>
        <w:t xml:space="preserve">      &lt;xs:element name="anyExt" type="anyExtType" minOccurs="0"/&gt;</w:t>
      </w:r>
    </w:p>
    <w:p w14:paraId="2D1E5CA8" w14:textId="77777777" w:rsidR="00F12D30" w:rsidRDefault="00F12D30" w:rsidP="00F12D30">
      <w:pPr>
        <w:pStyle w:val="PL"/>
        <w:rPr>
          <w:lang w:val="de-DE"/>
        </w:rPr>
      </w:pPr>
      <w:r>
        <w:rPr>
          <w:lang w:val="de-DE"/>
        </w:rPr>
        <w:t xml:space="preserve">      </w:t>
      </w:r>
      <w:r>
        <w:t>&lt;xs:any namespace="##other" processContents="lax" minOccurs="0" maxOccurs="unbounded"/&gt;</w:t>
      </w:r>
    </w:p>
    <w:p w14:paraId="00D56E01" w14:textId="77777777" w:rsidR="00F12D30" w:rsidRDefault="00F12D30" w:rsidP="00F12D30">
      <w:pPr>
        <w:pStyle w:val="PL"/>
        <w:rPr>
          <w:lang w:val="de-DE"/>
        </w:rPr>
      </w:pPr>
      <w:r>
        <w:rPr>
          <w:lang w:val="de-DE"/>
        </w:rPr>
        <w:t xml:space="preserve">    &lt;/xs:sequence&gt;</w:t>
      </w:r>
    </w:p>
    <w:p w14:paraId="16E9CF18" w14:textId="77777777" w:rsidR="00F12D30" w:rsidRDefault="00F12D30" w:rsidP="00F12D30">
      <w:pPr>
        <w:pStyle w:val="PL"/>
        <w:rPr>
          <w:lang w:val="de-DE"/>
        </w:rPr>
      </w:pPr>
      <w:r>
        <w:rPr>
          <w:lang w:val="de-DE"/>
        </w:rPr>
        <w:t xml:space="preserve">    &lt;xs:anyAttribute namespace="##any" processContents="lax"/&gt;</w:t>
      </w:r>
    </w:p>
    <w:p w14:paraId="22BA7E13" w14:textId="77777777" w:rsidR="00F12D30" w:rsidRDefault="00F12D30" w:rsidP="00F12D30">
      <w:pPr>
        <w:pStyle w:val="PL"/>
        <w:rPr>
          <w:lang w:val="de-DE"/>
        </w:rPr>
      </w:pPr>
      <w:r>
        <w:rPr>
          <w:lang w:val="de-DE"/>
        </w:rPr>
        <w:t xml:space="preserve">  &lt;/xs:complexType&gt;</w:t>
      </w:r>
    </w:p>
    <w:p w14:paraId="67836046" w14:textId="77777777" w:rsidR="00F12D30" w:rsidRDefault="00F12D30" w:rsidP="00F12D30">
      <w:pPr>
        <w:pStyle w:val="PL"/>
        <w:rPr>
          <w:lang w:val="de-DE"/>
        </w:rPr>
      </w:pPr>
    </w:p>
    <w:p w14:paraId="36115CEC" w14:textId="77777777" w:rsidR="00F12D30" w:rsidRDefault="00F12D30" w:rsidP="00F12D30">
      <w:pPr>
        <w:pStyle w:val="PL"/>
        <w:rPr>
          <w:lang w:val="de-DE"/>
        </w:rPr>
      </w:pPr>
      <w:r>
        <w:rPr>
          <w:lang w:val="de-DE"/>
        </w:rPr>
        <w:t xml:space="preserve">  &lt;xs:complexType name="AnnouncingAlertRsp-info"&gt;</w:t>
      </w:r>
    </w:p>
    <w:p w14:paraId="532692B7" w14:textId="77777777" w:rsidR="00F12D30" w:rsidRDefault="00F12D30" w:rsidP="00F12D30">
      <w:pPr>
        <w:pStyle w:val="PL"/>
        <w:rPr>
          <w:lang w:val="de-DE"/>
        </w:rPr>
      </w:pPr>
      <w:r>
        <w:rPr>
          <w:lang w:val="de-DE"/>
        </w:rPr>
        <w:t xml:space="preserve">    &lt;xs:sequence&gt;</w:t>
      </w:r>
    </w:p>
    <w:p w14:paraId="09D74D2D" w14:textId="12253C33" w:rsidR="00F12D30" w:rsidRDefault="00F12D30" w:rsidP="00F12D30">
      <w:pPr>
        <w:pStyle w:val="PL"/>
        <w:rPr>
          <w:lang w:val="de-DE"/>
        </w:rPr>
      </w:pPr>
      <w:r>
        <w:rPr>
          <w:lang w:val="de-DE"/>
        </w:rPr>
        <w:t xml:space="preserve">      &lt;xs:element name="</w:t>
      </w:r>
      <w:r w:rsidR="00006500">
        <w:rPr>
          <w:lang w:val="de-DE" w:eastAsia="zh-CN"/>
        </w:rPr>
        <w:t>DDNMF-transaction</w:t>
      </w:r>
      <w:r>
        <w:rPr>
          <w:lang w:val="de-DE"/>
        </w:rPr>
        <w:t>-ID" type="xs:integer"/&gt;</w:t>
      </w:r>
    </w:p>
    <w:p w14:paraId="23B870E5" w14:textId="77777777" w:rsidR="00F12D30" w:rsidRDefault="00F12D30" w:rsidP="00F12D30">
      <w:pPr>
        <w:pStyle w:val="PL"/>
        <w:rPr>
          <w:lang w:val="de-DE"/>
        </w:rPr>
      </w:pPr>
      <w:r>
        <w:rPr>
          <w:lang w:val="de-DE"/>
        </w:rPr>
        <w:t xml:space="preserve">      </w:t>
      </w:r>
      <w:r>
        <w:t>&lt;xs:any namespace="##any" processContents="lax" minOccurs="0" maxOccurs="unbounded"/&gt;</w:t>
      </w:r>
    </w:p>
    <w:p w14:paraId="75CFC7D9" w14:textId="77777777" w:rsidR="00F12D30" w:rsidRDefault="00F12D30" w:rsidP="00F12D30">
      <w:pPr>
        <w:pStyle w:val="PL"/>
        <w:rPr>
          <w:lang w:val="de-DE"/>
        </w:rPr>
      </w:pPr>
      <w:r>
        <w:rPr>
          <w:lang w:val="de-DE"/>
        </w:rPr>
        <w:t xml:space="preserve">    &lt;/xs:sequence&gt;</w:t>
      </w:r>
    </w:p>
    <w:p w14:paraId="3F32B4B0" w14:textId="77777777" w:rsidR="00F12D30" w:rsidRDefault="00F12D30" w:rsidP="00F12D30">
      <w:pPr>
        <w:pStyle w:val="PL"/>
        <w:rPr>
          <w:lang w:val="de-DE"/>
        </w:rPr>
      </w:pPr>
      <w:r>
        <w:rPr>
          <w:lang w:val="de-DE"/>
        </w:rPr>
        <w:t xml:space="preserve">    &lt;xs:anyAttribute namespace="##any" processContents="lax"/&gt;</w:t>
      </w:r>
    </w:p>
    <w:p w14:paraId="174A8A4C" w14:textId="77777777" w:rsidR="00F12D30" w:rsidRDefault="00F12D30" w:rsidP="00F12D30">
      <w:pPr>
        <w:pStyle w:val="PL"/>
        <w:rPr>
          <w:lang w:val="de-DE"/>
        </w:rPr>
      </w:pPr>
      <w:r>
        <w:rPr>
          <w:lang w:val="de-DE"/>
        </w:rPr>
        <w:t xml:space="preserve">  &lt;/xs:complexType&gt;</w:t>
      </w:r>
    </w:p>
    <w:p w14:paraId="21A84E97" w14:textId="77777777" w:rsidR="00F12D30" w:rsidRDefault="00F12D30" w:rsidP="00F12D30">
      <w:pPr>
        <w:pStyle w:val="PL"/>
        <w:rPr>
          <w:lang w:val="de-DE"/>
        </w:rPr>
      </w:pPr>
    </w:p>
    <w:p w14:paraId="50DBCD8C" w14:textId="77777777" w:rsidR="00F12D30" w:rsidRDefault="00F12D30" w:rsidP="00F12D30">
      <w:pPr>
        <w:pStyle w:val="PL"/>
        <w:rPr>
          <w:lang w:val="de-DE"/>
        </w:rPr>
      </w:pPr>
      <w:r>
        <w:rPr>
          <w:lang w:val="de-DE"/>
        </w:rPr>
        <w:t xml:space="preserve">  &lt;!-- Complex types defined for Message-level --&gt;</w:t>
      </w:r>
    </w:p>
    <w:p w14:paraId="1B6953C5" w14:textId="77777777" w:rsidR="00F12D30" w:rsidRDefault="00F12D30" w:rsidP="00F12D30">
      <w:pPr>
        <w:pStyle w:val="PL"/>
        <w:rPr>
          <w:lang w:val="de-DE"/>
        </w:rPr>
      </w:pPr>
    </w:p>
    <w:p w14:paraId="32BF733A" w14:textId="77777777" w:rsidR="00F12D30" w:rsidRDefault="00F12D30" w:rsidP="00F12D30">
      <w:pPr>
        <w:pStyle w:val="PL"/>
        <w:rPr>
          <w:lang w:val="de-DE"/>
        </w:rPr>
      </w:pPr>
      <w:r>
        <w:rPr>
          <w:lang w:val="de-DE"/>
        </w:rPr>
        <w:t xml:space="preserve">  &lt;xs:complexType name="prose-direct-discovery-request"&gt;</w:t>
      </w:r>
    </w:p>
    <w:p w14:paraId="75B4368F" w14:textId="77777777" w:rsidR="00F12D30" w:rsidRDefault="00F12D30" w:rsidP="00F12D30">
      <w:pPr>
        <w:pStyle w:val="PL"/>
        <w:rPr>
          <w:lang w:val="de-DE"/>
        </w:rPr>
      </w:pPr>
      <w:r>
        <w:rPr>
          <w:lang w:val="de-DE"/>
        </w:rPr>
        <w:t xml:space="preserve">    &lt;xs:sequence&gt;</w:t>
      </w:r>
    </w:p>
    <w:p w14:paraId="1D9DF886" w14:textId="77777777" w:rsidR="00F12D30" w:rsidRDefault="00F12D30" w:rsidP="00F12D30">
      <w:pPr>
        <w:pStyle w:val="PL"/>
        <w:rPr>
          <w:lang w:val="de-DE"/>
        </w:rPr>
      </w:pPr>
      <w:r>
        <w:rPr>
          <w:lang w:val="de-DE"/>
        </w:rPr>
        <w:t xml:space="preserve">     &lt;xs:element name="discovery-request" type="DiscReq-info" minOccurs=</w:t>
      </w:r>
      <w:r>
        <w:t xml:space="preserve">"0" </w:t>
      </w:r>
      <w:r>
        <w:rPr>
          <w:lang w:val="de-DE"/>
        </w:rPr>
        <w:t>maxOccurs="unbounded"/&gt;</w:t>
      </w:r>
    </w:p>
    <w:p w14:paraId="5053E7CC" w14:textId="77777777" w:rsidR="00F12D30" w:rsidRDefault="00F12D30" w:rsidP="00F12D30">
      <w:pPr>
        <w:pStyle w:val="PL"/>
        <w:rPr>
          <w:lang w:val="de-DE"/>
        </w:rPr>
      </w:pPr>
      <w:r>
        <w:rPr>
          <w:lang w:val="de-DE"/>
        </w:rPr>
        <w:t xml:space="preserve">     &lt;xs:element name="restricted-discovery-request" type="RestrictedDiscReq-info" minOccurs=</w:t>
      </w:r>
      <w:r>
        <w:t>"0"</w:t>
      </w:r>
      <w:r>
        <w:rPr>
          <w:lang w:val="de-DE"/>
        </w:rPr>
        <w:t xml:space="preserve"> maxOccurs="unbounded"/&gt;</w:t>
      </w:r>
    </w:p>
    <w:p w14:paraId="3DF06303" w14:textId="77777777" w:rsidR="00F12D30" w:rsidRDefault="00F12D30" w:rsidP="00F12D30">
      <w:pPr>
        <w:pStyle w:val="PL"/>
        <w:rPr>
          <w:lang w:val="de-DE"/>
        </w:rPr>
      </w:pPr>
      <w:r>
        <w:rPr>
          <w:lang w:val="de-DE"/>
        </w:rPr>
        <w:t xml:space="preserve">     &lt;xs:element name="anyExt" type="anyExtType" minOccurs="0"/&gt;</w:t>
      </w:r>
    </w:p>
    <w:p w14:paraId="4A134521" w14:textId="77777777" w:rsidR="00F12D30" w:rsidRDefault="00F12D30" w:rsidP="00F12D30">
      <w:pPr>
        <w:pStyle w:val="PL"/>
        <w:rPr>
          <w:lang w:val="de-DE"/>
        </w:rPr>
      </w:pPr>
      <w:r>
        <w:rPr>
          <w:lang w:val="de-DE"/>
        </w:rPr>
        <w:t xml:space="preserve">     </w:t>
      </w:r>
      <w:r>
        <w:t>&lt;xs:any namespace="##other" processContents="lax" minOccurs="0" maxOccurs="unbounded"/&gt;</w:t>
      </w:r>
    </w:p>
    <w:p w14:paraId="604FD110" w14:textId="77777777" w:rsidR="00F12D30" w:rsidRDefault="00F12D30" w:rsidP="00F12D30">
      <w:pPr>
        <w:pStyle w:val="PL"/>
        <w:rPr>
          <w:lang w:val="de-DE"/>
        </w:rPr>
      </w:pPr>
      <w:r>
        <w:rPr>
          <w:lang w:val="de-DE"/>
        </w:rPr>
        <w:t xml:space="preserve">    &lt;/xs:sequence&gt;</w:t>
      </w:r>
    </w:p>
    <w:p w14:paraId="711436FD" w14:textId="77777777" w:rsidR="00F12D30" w:rsidRDefault="00F12D30" w:rsidP="00F12D30">
      <w:pPr>
        <w:pStyle w:val="PL"/>
        <w:rPr>
          <w:lang w:val="de-DE"/>
        </w:rPr>
      </w:pPr>
      <w:r>
        <w:rPr>
          <w:lang w:val="en-US"/>
        </w:rPr>
        <w:t xml:space="preserve">    &lt;xs:attribute name="</w:t>
      </w:r>
      <w:r>
        <w:t>network-initiated-transaction-method</w:t>
      </w:r>
      <w:r>
        <w:rPr>
          <w:lang w:val="en-US"/>
        </w:rPr>
        <w:t>" type="xs:integer"/&gt;</w:t>
      </w:r>
    </w:p>
    <w:p w14:paraId="2F8E827F" w14:textId="77777777" w:rsidR="00F12D30" w:rsidRDefault="00F12D30" w:rsidP="00F12D30">
      <w:pPr>
        <w:pStyle w:val="PL"/>
        <w:rPr>
          <w:lang w:val="de-DE"/>
        </w:rPr>
      </w:pPr>
      <w:r>
        <w:rPr>
          <w:lang w:val="de-DE"/>
        </w:rPr>
        <w:t xml:space="preserve">    &lt;xs:anyAttribute namespace="##any" processContents="lax"/&gt;</w:t>
      </w:r>
    </w:p>
    <w:p w14:paraId="0930FBE9" w14:textId="77777777" w:rsidR="00F12D30" w:rsidRDefault="00F12D30" w:rsidP="00F12D30">
      <w:pPr>
        <w:pStyle w:val="PL"/>
        <w:rPr>
          <w:lang w:val="de-DE"/>
        </w:rPr>
      </w:pPr>
      <w:r>
        <w:rPr>
          <w:lang w:val="de-DE"/>
        </w:rPr>
        <w:t xml:space="preserve">  &lt;/xs:complexType&gt;</w:t>
      </w:r>
    </w:p>
    <w:p w14:paraId="373CCED8" w14:textId="77777777" w:rsidR="00F12D30" w:rsidRDefault="00F12D30" w:rsidP="00F12D30">
      <w:pPr>
        <w:pStyle w:val="PL"/>
        <w:rPr>
          <w:lang w:val="de-DE"/>
        </w:rPr>
      </w:pPr>
    </w:p>
    <w:p w14:paraId="32D80CF6" w14:textId="77777777" w:rsidR="00F12D30" w:rsidRDefault="00F12D30" w:rsidP="00F12D30">
      <w:pPr>
        <w:pStyle w:val="PL"/>
        <w:rPr>
          <w:lang w:val="de-DE"/>
        </w:rPr>
      </w:pPr>
      <w:r>
        <w:rPr>
          <w:lang w:val="de-DE"/>
        </w:rPr>
        <w:t xml:space="preserve">  &lt;xs:complexType name="prose-direct-discovery-response"&gt;</w:t>
      </w:r>
    </w:p>
    <w:p w14:paraId="257600B3" w14:textId="77777777" w:rsidR="00F12D30" w:rsidRDefault="00F12D30" w:rsidP="00F12D30">
      <w:pPr>
        <w:pStyle w:val="PL"/>
        <w:rPr>
          <w:lang w:val="de-DE"/>
        </w:rPr>
      </w:pPr>
      <w:r>
        <w:rPr>
          <w:lang w:val="de-DE"/>
        </w:rPr>
        <w:t xml:space="preserve">    &lt;xs:sequence&gt;</w:t>
      </w:r>
    </w:p>
    <w:p w14:paraId="3B05A9DF" w14:textId="77777777" w:rsidR="00F12D30" w:rsidRDefault="00F12D30" w:rsidP="00F12D30">
      <w:pPr>
        <w:pStyle w:val="PL"/>
        <w:rPr>
          <w:lang w:val="de-DE"/>
        </w:rPr>
      </w:pPr>
      <w:r>
        <w:rPr>
          <w:lang w:val="de-DE"/>
        </w:rPr>
        <w:t xml:space="preserve">      &lt;xs:element name="Current-Time" type="xs:dateTime"/&gt;</w:t>
      </w:r>
    </w:p>
    <w:p w14:paraId="6352977E" w14:textId="77777777" w:rsidR="00F12D30" w:rsidRDefault="00F12D30" w:rsidP="00F12D30">
      <w:pPr>
        <w:pStyle w:val="PL"/>
        <w:rPr>
          <w:lang w:val="de-DE"/>
        </w:rPr>
      </w:pPr>
      <w:r>
        <w:rPr>
          <w:lang w:val="de-DE"/>
        </w:rPr>
        <w:t xml:space="preserve">      &lt;xs:element name="Max-Offset" type="xs:integer"/&gt;</w:t>
      </w:r>
    </w:p>
    <w:p w14:paraId="728AA18D" w14:textId="77777777" w:rsidR="00F12D30" w:rsidRDefault="00F12D30" w:rsidP="00F12D30">
      <w:pPr>
        <w:pStyle w:val="PL"/>
        <w:rPr>
          <w:lang w:val="de-DE"/>
        </w:rPr>
      </w:pPr>
      <w:r>
        <w:rPr>
          <w:lang w:val="de-DE"/>
        </w:rPr>
        <w:t xml:space="preserve">      &lt;xs:element name="response-announce" type="AnnounceRsp-info" minOccurs="0" maxOccurs="unbounded"/&gt;</w:t>
      </w:r>
    </w:p>
    <w:p w14:paraId="4B6483D3" w14:textId="77777777" w:rsidR="00F12D30" w:rsidRDefault="00F12D30" w:rsidP="00F12D30">
      <w:pPr>
        <w:pStyle w:val="PL"/>
        <w:rPr>
          <w:lang w:val="de-DE"/>
        </w:rPr>
      </w:pPr>
      <w:r>
        <w:rPr>
          <w:lang w:val="de-DE"/>
        </w:rPr>
        <w:t xml:space="preserve">      &lt;xs:element name="response-monitor" type="MonitorRsp-info" minOccurs="0" maxOccurs="unbounded"/&gt;</w:t>
      </w:r>
    </w:p>
    <w:p w14:paraId="6A221B2E" w14:textId="77777777" w:rsidR="00F12D30" w:rsidRDefault="00F12D30" w:rsidP="00F12D30">
      <w:pPr>
        <w:pStyle w:val="PL"/>
        <w:rPr>
          <w:lang w:val="de-DE"/>
        </w:rPr>
      </w:pPr>
      <w:r>
        <w:rPr>
          <w:lang w:val="de-DE"/>
        </w:rPr>
        <w:t xml:space="preserve">      &lt;xs:element name="restricted-announce-response" type="RestrictedAnnounceRsp-info" </w:t>
      </w:r>
      <w:r>
        <w:t xml:space="preserve">minOccurs="0" </w:t>
      </w:r>
      <w:r>
        <w:rPr>
          <w:lang w:val="de-DE"/>
        </w:rPr>
        <w:t>maxOccurs="unbounded"/&gt;</w:t>
      </w:r>
    </w:p>
    <w:p w14:paraId="39799245" w14:textId="77777777" w:rsidR="00F12D30" w:rsidRDefault="00F12D30" w:rsidP="00F12D30">
      <w:pPr>
        <w:pStyle w:val="PL"/>
        <w:rPr>
          <w:lang w:val="de-DE"/>
        </w:rPr>
      </w:pPr>
      <w:r>
        <w:rPr>
          <w:lang w:val="de-DE"/>
        </w:rPr>
        <w:t xml:space="preserve">      &lt;xs:element name="restricted-monitor-response" type="RestrictedMonitorRsp-info" </w:t>
      </w:r>
      <w:r>
        <w:t xml:space="preserve">minOccurs="0" </w:t>
      </w:r>
      <w:r>
        <w:rPr>
          <w:lang w:val="de-DE"/>
        </w:rPr>
        <w:t>maxOccurs="unbounded"/&gt;</w:t>
      </w:r>
    </w:p>
    <w:p w14:paraId="07ED43C0" w14:textId="77777777" w:rsidR="00F12D30" w:rsidRDefault="00F12D30" w:rsidP="00F12D30">
      <w:pPr>
        <w:pStyle w:val="PL"/>
        <w:rPr>
          <w:lang w:val="de-DE"/>
        </w:rPr>
      </w:pPr>
      <w:r>
        <w:rPr>
          <w:lang w:val="de-DE"/>
        </w:rPr>
        <w:t xml:space="preserve">      &lt;xs:element name="restricted-discoveree-response" type="RestrictedDiscovereeRsp-info" </w:t>
      </w:r>
      <w:r>
        <w:t xml:space="preserve">minOccurs="0" </w:t>
      </w:r>
      <w:r>
        <w:rPr>
          <w:lang w:val="de-DE"/>
        </w:rPr>
        <w:t>maxOccurs="unbounded"/&gt;</w:t>
      </w:r>
    </w:p>
    <w:p w14:paraId="344CD8B2" w14:textId="77777777" w:rsidR="00F12D30" w:rsidRDefault="00F12D30" w:rsidP="00F12D30">
      <w:pPr>
        <w:pStyle w:val="PL"/>
        <w:rPr>
          <w:lang w:val="de-DE"/>
        </w:rPr>
      </w:pPr>
      <w:r>
        <w:rPr>
          <w:lang w:val="de-DE"/>
        </w:rPr>
        <w:t xml:space="preserve">      &lt;xs:element name="restricted-discoverer-response" type="RestrictedDiscovererRsp-info" </w:t>
      </w:r>
      <w:r>
        <w:t xml:space="preserve">minOccurs="0" </w:t>
      </w:r>
      <w:r>
        <w:rPr>
          <w:lang w:val="de-DE"/>
        </w:rPr>
        <w:t>maxOccurs="unbounded"/&gt;</w:t>
      </w:r>
    </w:p>
    <w:p w14:paraId="0321E422" w14:textId="77777777" w:rsidR="00F12D30" w:rsidRDefault="00F12D30" w:rsidP="00F12D30">
      <w:pPr>
        <w:pStyle w:val="PL"/>
        <w:rPr>
          <w:lang w:val="de-DE"/>
        </w:rPr>
      </w:pPr>
      <w:r>
        <w:rPr>
          <w:lang w:val="de-DE"/>
        </w:rPr>
        <w:t xml:space="preserve">      &lt;xs:element name="response-reject" type="RejectRsp-info" minOccurs="0" maxOccurs="unbounded"/&gt;</w:t>
      </w:r>
    </w:p>
    <w:p w14:paraId="46399A0F" w14:textId="77777777" w:rsidR="00F12D30" w:rsidRDefault="00F12D30" w:rsidP="00F12D30">
      <w:pPr>
        <w:pStyle w:val="PL"/>
        <w:rPr>
          <w:lang w:val="de-DE"/>
        </w:rPr>
      </w:pPr>
      <w:r>
        <w:rPr>
          <w:lang w:val="de-DE"/>
        </w:rPr>
        <w:t xml:space="preserve">      &lt;xs:element name="anyExt" type="anyExtType" minOccurs="0"/&gt;</w:t>
      </w:r>
    </w:p>
    <w:p w14:paraId="2AD803A6" w14:textId="77777777" w:rsidR="00F12D30" w:rsidRDefault="00F12D30" w:rsidP="00F12D30">
      <w:pPr>
        <w:pStyle w:val="PL"/>
      </w:pPr>
      <w:r>
        <w:rPr>
          <w:lang w:val="de-DE"/>
        </w:rPr>
        <w:t xml:space="preserve">      </w:t>
      </w:r>
      <w:r>
        <w:t>&lt;xs:any namespace="##other" processContents="lax" minOccurs="0" maxOccurs="unbounded"/&gt;</w:t>
      </w:r>
    </w:p>
    <w:p w14:paraId="3C10CBC0" w14:textId="77777777" w:rsidR="00F12D30" w:rsidRDefault="00F12D30" w:rsidP="00F12D30">
      <w:pPr>
        <w:pStyle w:val="PL"/>
        <w:rPr>
          <w:lang w:val="de-DE"/>
        </w:rPr>
      </w:pPr>
      <w:r>
        <w:rPr>
          <w:lang w:val="de-DE"/>
        </w:rPr>
        <w:t xml:space="preserve">    &lt;/xs:sequence&gt;</w:t>
      </w:r>
    </w:p>
    <w:p w14:paraId="6B65536C" w14:textId="77777777" w:rsidR="00F12D30" w:rsidRDefault="00F12D30" w:rsidP="00F12D30">
      <w:pPr>
        <w:pStyle w:val="PL"/>
        <w:rPr>
          <w:lang w:val="de-DE"/>
        </w:rPr>
      </w:pPr>
      <w:r>
        <w:rPr>
          <w:lang w:val="en-US"/>
        </w:rPr>
        <w:t xml:space="preserve">    &lt;xs:attribute name="</w:t>
      </w:r>
      <w:r>
        <w:t>network-initiated-transaction-method</w:t>
      </w:r>
      <w:r>
        <w:rPr>
          <w:lang w:val="en-US"/>
        </w:rPr>
        <w:t>" type="xs:integer"/&gt;</w:t>
      </w:r>
    </w:p>
    <w:p w14:paraId="293E4BCC" w14:textId="77777777" w:rsidR="00F12D30" w:rsidRDefault="00F12D30" w:rsidP="00F12D30">
      <w:pPr>
        <w:pStyle w:val="PL"/>
        <w:rPr>
          <w:lang w:val="de-DE"/>
        </w:rPr>
      </w:pPr>
      <w:r>
        <w:rPr>
          <w:lang w:val="de-DE"/>
        </w:rPr>
        <w:t xml:space="preserve">    &lt;xs:anyAttribute namespace="##any" processContents="lax"/&gt;</w:t>
      </w:r>
    </w:p>
    <w:p w14:paraId="55EEAACC" w14:textId="77777777" w:rsidR="00F12D30" w:rsidRDefault="00F12D30" w:rsidP="00F12D30">
      <w:pPr>
        <w:pStyle w:val="PL"/>
        <w:rPr>
          <w:lang w:val="de-DE"/>
        </w:rPr>
      </w:pPr>
      <w:r>
        <w:rPr>
          <w:lang w:val="de-DE"/>
        </w:rPr>
        <w:t xml:space="preserve">  &lt;/xs:complexType&gt;</w:t>
      </w:r>
    </w:p>
    <w:p w14:paraId="401B3E35" w14:textId="77777777" w:rsidR="00F12D30" w:rsidRDefault="00F12D30" w:rsidP="00F12D30">
      <w:pPr>
        <w:pStyle w:val="PL"/>
        <w:rPr>
          <w:lang w:val="de-DE" w:eastAsia="zh-CN"/>
        </w:rPr>
      </w:pPr>
    </w:p>
    <w:p w14:paraId="702E58E2" w14:textId="77777777" w:rsidR="00F12D30" w:rsidRDefault="00F12D30" w:rsidP="00F12D30">
      <w:pPr>
        <w:pStyle w:val="PL"/>
        <w:rPr>
          <w:lang w:val="de-DE" w:eastAsia="en-GB"/>
        </w:rPr>
      </w:pPr>
      <w:r>
        <w:rPr>
          <w:lang w:val="de-DE"/>
        </w:rPr>
        <w:t xml:space="preserve">  &lt;xs:complexType name="prose-direct-discovery</w:t>
      </w:r>
      <w:r>
        <w:rPr>
          <w:lang w:val="de-DE" w:eastAsia="zh-CN"/>
        </w:rPr>
        <w:t>-update</w:t>
      </w:r>
      <w:r>
        <w:rPr>
          <w:lang w:val="de-DE"/>
        </w:rPr>
        <w:t>-request"&gt;</w:t>
      </w:r>
    </w:p>
    <w:p w14:paraId="3D14C9F1" w14:textId="77777777" w:rsidR="00F12D30" w:rsidRDefault="00F12D30" w:rsidP="00F12D30">
      <w:pPr>
        <w:pStyle w:val="PL"/>
        <w:rPr>
          <w:lang w:val="de-DE"/>
        </w:rPr>
      </w:pPr>
      <w:r>
        <w:rPr>
          <w:lang w:val="de-DE"/>
        </w:rPr>
        <w:t xml:space="preserve">    &lt;xs:sequence&gt;</w:t>
      </w:r>
    </w:p>
    <w:p w14:paraId="6193F57F" w14:textId="77777777" w:rsidR="00F12D30" w:rsidRDefault="00F12D30" w:rsidP="00F12D30">
      <w:pPr>
        <w:pStyle w:val="PL"/>
        <w:rPr>
          <w:lang w:val="de-DE"/>
        </w:rPr>
      </w:pPr>
      <w:r>
        <w:rPr>
          <w:lang w:val="de-DE"/>
        </w:rPr>
        <w:t xml:space="preserve">     &lt;xs:element name="discovery-</w:t>
      </w:r>
      <w:r>
        <w:rPr>
          <w:lang w:val="de-DE" w:eastAsia="zh-CN"/>
        </w:rPr>
        <w:t>update-</w:t>
      </w:r>
      <w:r>
        <w:rPr>
          <w:lang w:val="de-DE"/>
        </w:rPr>
        <w:t>request" type="Disc</w:t>
      </w:r>
      <w:r>
        <w:rPr>
          <w:lang w:val="de-DE" w:eastAsia="zh-CN"/>
        </w:rPr>
        <w:t>Update</w:t>
      </w:r>
      <w:r>
        <w:rPr>
          <w:lang w:val="de-DE"/>
        </w:rPr>
        <w:t>Req-info" maxOccurs="unbounded"/&gt;</w:t>
      </w:r>
    </w:p>
    <w:p w14:paraId="043DE5E7" w14:textId="77777777" w:rsidR="00F12D30" w:rsidRDefault="00F12D30" w:rsidP="00F12D30">
      <w:pPr>
        <w:pStyle w:val="PL"/>
        <w:rPr>
          <w:lang w:val="de-DE"/>
        </w:rPr>
      </w:pPr>
      <w:r>
        <w:rPr>
          <w:lang w:val="de-DE"/>
        </w:rPr>
        <w:t xml:space="preserve">     &lt;xs:element name="anyExt" type="anyExtType" minOccurs="0"/&gt;</w:t>
      </w:r>
    </w:p>
    <w:p w14:paraId="55A97D73" w14:textId="77777777" w:rsidR="00F12D30" w:rsidRDefault="00F12D30" w:rsidP="00F12D30">
      <w:pPr>
        <w:pStyle w:val="PL"/>
        <w:rPr>
          <w:lang w:val="de-DE"/>
        </w:rPr>
      </w:pPr>
      <w:r>
        <w:rPr>
          <w:lang w:val="de-DE"/>
        </w:rPr>
        <w:t xml:space="preserve">     </w:t>
      </w:r>
      <w:r>
        <w:t>&lt;xs:any namespace="##other" processContents="lax" minOccurs="0" maxOccurs="unbounded"/&gt;</w:t>
      </w:r>
    </w:p>
    <w:p w14:paraId="623E76E6" w14:textId="77777777" w:rsidR="00F12D30" w:rsidRDefault="00F12D30" w:rsidP="00F12D30">
      <w:pPr>
        <w:pStyle w:val="PL"/>
        <w:rPr>
          <w:lang w:val="de-DE"/>
        </w:rPr>
      </w:pPr>
      <w:r>
        <w:rPr>
          <w:lang w:val="de-DE"/>
        </w:rPr>
        <w:t xml:space="preserve">    &lt;/xs:sequence&gt;</w:t>
      </w:r>
    </w:p>
    <w:p w14:paraId="11643265" w14:textId="77777777" w:rsidR="00F12D30" w:rsidRDefault="00F12D30" w:rsidP="00F12D30">
      <w:pPr>
        <w:pStyle w:val="PL"/>
        <w:rPr>
          <w:lang w:val="de-DE"/>
        </w:rPr>
      </w:pPr>
      <w:r>
        <w:rPr>
          <w:lang w:val="de-DE"/>
        </w:rPr>
        <w:t xml:space="preserve">    &lt;xs:anyAttribute namespace="##any" processContents="lax"/&gt;</w:t>
      </w:r>
    </w:p>
    <w:p w14:paraId="4BEE0231" w14:textId="77777777" w:rsidR="00F12D30" w:rsidRDefault="00F12D30" w:rsidP="00F12D30">
      <w:pPr>
        <w:pStyle w:val="PL"/>
        <w:rPr>
          <w:lang w:val="de-DE"/>
        </w:rPr>
      </w:pPr>
      <w:r>
        <w:rPr>
          <w:lang w:val="de-DE"/>
        </w:rPr>
        <w:t xml:space="preserve">  &lt;/xs:complexType&gt;</w:t>
      </w:r>
    </w:p>
    <w:p w14:paraId="04D6DFCE" w14:textId="77777777" w:rsidR="00F12D30" w:rsidRDefault="00F12D30" w:rsidP="00F12D30">
      <w:pPr>
        <w:pStyle w:val="PL"/>
        <w:rPr>
          <w:lang w:val="de-DE"/>
        </w:rPr>
      </w:pPr>
    </w:p>
    <w:p w14:paraId="425498AF" w14:textId="77777777" w:rsidR="00F12D30" w:rsidRDefault="00F12D30" w:rsidP="00F12D30">
      <w:pPr>
        <w:pStyle w:val="PL"/>
        <w:rPr>
          <w:lang w:val="de-DE"/>
        </w:rPr>
      </w:pPr>
      <w:r>
        <w:rPr>
          <w:lang w:val="de-DE"/>
        </w:rPr>
        <w:lastRenderedPageBreak/>
        <w:t xml:space="preserve">  &lt;xs:complexType name="prose-direct-discovery-</w:t>
      </w:r>
      <w:r>
        <w:rPr>
          <w:lang w:val="de-DE" w:eastAsia="zh-CN"/>
        </w:rPr>
        <w:t>update-</w:t>
      </w:r>
      <w:r>
        <w:rPr>
          <w:lang w:val="de-DE"/>
        </w:rPr>
        <w:t>response"&gt;</w:t>
      </w:r>
    </w:p>
    <w:p w14:paraId="427249EA" w14:textId="77777777" w:rsidR="00F12D30" w:rsidRDefault="00F12D30" w:rsidP="00F12D30">
      <w:pPr>
        <w:pStyle w:val="PL"/>
        <w:rPr>
          <w:lang w:val="de-DE"/>
        </w:rPr>
      </w:pPr>
      <w:r>
        <w:rPr>
          <w:lang w:val="de-DE"/>
        </w:rPr>
        <w:t xml:space="preserve">    &lt;xs:sequence&gt;</w:t>
      </w:r>
    </w:p>
    <w:p w14:paraId="358A75C4" w14:textId="77777777" w:rsidR="00F12D30" w:rsidRDefault="00F12D30" w:rsidP="00F12D30">
      <w:pPr>
        <w:pStyle w:val="PL"/>
        <w:rPr>
          <w:lang w:val="de-DE"/>
        </w:rPr>
      </w:pPr>
      <w:r>
        <w:rPr>
          <w:lang w:val="de-DE"/>
        </w:rPr>
        <w:t xml:space="preserve">      &lt;xs:element name="response-</w:t>
      </w:r>
      <w:r>
        <w:rPr>
          <w:lang w:val="de-DE" w:eastAsia="zh-CN"/>
        </w:rPr>
        <w:t>update</w:t>
      </w:r>
      <w:r>
        <w:rPr>
          <w:lang w:val="de-DE"/>
        </w:rPr>
        <w:t>" type="</w:t>
      </w:r>
      <w:r>
        <w:rPr>
          <w:lang w:val="de-DE" w:eastAsia="zh-CN"/>
        </w:rPr>
        <w:t>DiscUpdate</w:t>
      </w:r>
      <w:r>
        <w:rPr>
          <w:lang w:val="de-DE"/>
        </w:rPr>
        <w:t>Rsp-info" minOccurs="0" maxOccurs="unbounded"/&gt;</w:t>
      </w:r>
    </w:p>
    <w:p w14:paraId="1BD4BF4A" w14:textId="77777777" w:rsidR="00F12D30" w:rsidRDefault="00F12D30" w:rsidP="00F12D30">
      <w:pPr>
        <w:pStyle w:val="PL"/>
        <w:rPr>
          <w:lang w:val="de-DE"/>
        </w:rPr>
      </w:pPr>
      <w:r>
        <w:rPr>
          <w:lang w:val="de-DE"/>
        </w:rPr>
        <w:t xml:space="preserve">      &lt;xs:element name="response-reject" type="UE-RejectRsp-info" minOccurs="0" maxOccurs="unbounded"/&gt;</w:t>
      </w:r>
    </w:p>
    <w:p w14:paraId="4BBB409D" w14:textId="77777777" w:rsidR="00F12D30" w:rsidRDefault="00F12D30" w:rsidP="00F12D30">
      <w:pPr>
        <w:pStyle w:val="PL"/>
        <w:rPr>
          <w:lang w:val="de-DE"/>
        </w:rPr>
      </w:pPr>
      <w:r>
        <w:rPr>
          <w:lang w:val="de-DE"/>
        </w:rPr>
        <w:t xml:space="preserve">      &lt;xs:element name="anyExt" type="anyExtType" minOccurs="0"/&gt;</w:t>
      </w:r>
    </w:p>
    <w:p w14:paraId="69AAB2DB" w14:textId="77777777" w:rsidR="00F12D30" w:rsidRDefault="00F12D30" w:rsidP="00F12D30">
      <w:pPr>
        <w:pStyle w:val="PL"/>
      </w:pPr>
      <w:r>
        <w:rPr>
          <w:lang w:val="de-DE"/>
        </w:rPr>
        <w:t xml:space="preserve">      </w:t>
      </w:r>
      <w:r>
        <w:t>&lt;xs:any namespace="##other" processContents="lax" minOccurs="0" maxOccurs="unbounded"/&gt;</w:t>
      </w:r>
    </w:p>
    <w:p w14:paraId="549C6402" w14:textId="77777777" w:rsidR="00F12D30" w:rsidRDefault="00F12D30" w:rsidP="00F12D30">
      <w:pPr>
        <w:pStyle w:val="PL"/>
        <w:rPr>
          <w:lang w:val="de-DE"/>
        </w:rPr>
      </w:pPr>
      <w:r>
        <w:rPr>
          <w:lang w:val="de-DE"/>
        </w:rPr>
        <w:t xml:space="preserve">    &lt;/xs:sequence&gt;</w:t>
      </w:r>
    </w:p>
    <w:p w14:paraId="0EB58283" w14:textId="77777777" w:rsidR="00F12D30" w:rsidRDefault="00F12D30" w:rsidP="00F12D30">
      <w:pPr>
        <w:pStyle w:val="PL"/>
        <w:rPr>
          <w:lang w:val="de-DE"/>
        </w:rPr>
      </w:pPr>
      <w:r>
        <w:rPr>
          <w:lang w:val="de-DE"/>
        </w:rPr>
        <w:t xml:space="preserve">    &lt;xs:anyAttribute namespace="##any" processContents="lax"/&gt;</w:t>
      </w:r>
    </w:p>
    <w:p w14:paraId="645C90A3" w14:textId="77777777" w:rsidR="00F12D30" w:rsidRDefault="00F12D30" w:rsidP="00F12D30">
      <w:pPr>
        <w:pStyle w:val="PL"/>
        <w:rPr>
          <w:lang w:val="de-DE" w:eastAsia="zh-CN"/>
        </w:rPr>
      </w:pPr>
      <w:r>
        <w:rPr>
          <w:lang w:val="de-DE"/>
        </w:rPr>
        <w:t xml:space="preserve">  &lt;/xs:complexType&gt;</w:t>
      </w:r>
    </w:p>
    <w:p w14:paraId="4E25AE22" w14:textId="77777777" w:rsidR="00F12D30" w:rsidRDefault="00F12D30" w:rsidP="00F12D30">
      <w:pPr>
        <w:pStyle w:val="PL"/>
        <w:rPr>
          <w:lang w:val="de-DE" w:eastAsia="en-GB"/>
        </w:rPr>
      </w:pPr>
    </w:p>
    <w:p w14:paraId="16961DEE" w14:textId="77777777" w:rsidR="00F12D30" w:rsidRDefault="00F12D30" w:rsidP="00F12D30">
      <w:pPr>
        <w:pStyle w:val="PL"/>
        <w:rPr>
          <w:lang w:val="de-DE"/>
        </w:rPr>
      </w:pPr>
      <w:r>
        <w:rPr>
          <w:lang w:val="de-DE"/>
        </w:rPr>
        <w:t xml:space="preserve">  &lt;xs:complexType name="prose-direct-discovery-match-report"&gt;</w:t>
      </w:r>
    </w:p>
    <w:p w14:paraId="1806E331" w14:textId="77777777" w:rsidR="00F12D30" w:rsidRDefault="00F12D30" w:rsidP="00F12D30">
      <w:pPr>
        <w:pStyle w:val="PL"/>
        <w:rPr>
          <w:lang w:val="de-DE"/>
        </w:rPr>
      </w:pPr>
      <w:r>
        <w:rPr>
          <w:lang w:val="de-DE"/>
        </w:rPr>
        <w:t xml:space="preserve">    &lt;xs:sequence&gt;</w:t>
      </w:r>
    </w:p>
    <w:p w14:paraId="5B469D53" w14:textId="77777777" w:rsidR="00F12D30" w:rsidRDefault="00F12D30" w:rsidP="00F12D30">
      <w:pPr>
        <w:pStyle w:val="PL"/>
        <w:rPr>
          <w:lang w:val="de-DE"/>
        </w:rPr>
      </w:pPr>
      <w:r>
        <w:rPr>
          <w:lang w:val="de-DE"/>
        </w:rPr>
        <w:t xml:space="preserve">     &lt;xs:element name="match-report" type="MatchRep-info" minOccurs="0" maxOccurs="unbounded"/&gt;</w:t>
      </w:r>
    </w:p>
    <w:p w14:paraId="3F0E60C7" w14:textId="77777777" w:rsidR="00F12D30" w:rsidRDefault="00F12D30" w:rsidP="00F12D30">
      <w:pPr>
        <w:pStyle w:val="PL"/>
        <w:rPr>
          <w:lang w:val="de-DE"/>
        </w:rPr>
      </w:pPr>
      <w:r>
        <w:rPr>
          <w:lang w:val="de-DE"/>
        </w:rPr>
        <w:t xml:space="preserve">     &lt;xs:element name="restricted-match" type="RestrictedMatch-info" minOccurs="0" maxOccurs="unbounded"/&gt;</w:t>
      </w:r>
    </w:p>
    <w:p w14:paraId="25A39427" w14:textId="77777777" w:rsidR="00F12D30" w:rsidRDefault="00F12D30" w:rsidP="00F12D30">
      <w:pPr>
        <w:pStyle w:val="PL"/>
        <w:rPr>
          <w:lang w:val="de-DE"/>
        </w:rPr>
      </w:pPr>
      <w:r>
        <w:rPr>
          <w:lang w:val="de-DE"/>
        </w:rPr>
        <w:t xml:space="preserve">     &lt;xs:element name="anyExt" type="anyExtType" minOccurs="0"/&gt;</w:t>
      </w:r>
    </w:p>
    <w:p w14:paraId="0F775830" w14:textId="77777777" w:rsidR="00F12D30" w:rsidRDefault="00F12D30" w:rsidP="00F12D30">
      <w:pPr>
        <w:pStyle w:val="PL"/>
      </w:pPr>
      <w:r>
        <w:rPr>
          <w:lang w:val="de-DE"/>
        </w:rPr>
        <w:t xml:space="preserve">     </w:t>
      </w:r>
      <w:r>
        <w:t>&lt;xs:any namespace="##other" processContents="lax" minOccurs="0" maxOccurs="unbounded"/&gt;</w:t>
      </w:r>
    </w:p>
    <w:p w14:paraId="707EEFDE" w14:textId="77777777" w:rsidR="00F12D30" w:rsidRDefault="00F12D30" w:rsidP="00F12D30">
      <w:pPr>
        <w:pStyle w:val="PL"/>
        <w:rPr>
          <w:lang w:val="de-DE"/>
        </w:rPr>
      </w:pPr>
      <w:r>
        <w:rPr>
          <w:lang w:val="de-DE"/>
        </w:rPr>
        <w:t xml:space="preserve">    &lt;/xs:sequence&gt;</w:t>
      </w:r>
    </w:p>
    <w:p w14:paraId="50C50DF6" w14:textId="77777777" w:rsidR="00F12D30" w:rsidRDefault="00F12D30" w:rsidP="00F12D30">
      <w:pPr>
        <w:pStyle w:val="PL"/>
        <w:rPr>
          <w:lang w:val="de-DE"/>
        </w:rPr>
      </w:pPr>
      <w:r>
        <w:rPr>
          <w:lang w:val="de-DE"/>
        </w:rPr>
        <w:t xml:space="preserve">    &lt;xs:anyAttribute namespace="##any" processContents="lax"/&gt;</w:t>
      </w:r>
    </w:p>
    <w:p w14:paraId="32B56904" w14:textId="77777777" w:rsidR="00F12D30" w:rsidRDefault="00F12D30" w:rsidP="00F12D30">
      <w:pPr>
        <w:pStyle w:val="PL"/>
        <w:rPr>
          <w:lang w:val="de-DE"/>
        </w:rPr>
      </w:pPr>
      <w:r>
        <w:rPr>
          <w:lang w:val="de-DE"/>
        </w:rPr>
        <w:t xml:space="preserve">  &lt;/xs:complexType&gt;</w:t>
      </w:r>
    </w:p>
    <w:p w14:paraId="748A7F57" w14:textId="77777777" w:rsidR="00F12D30" w:rsidRDefault="00F12D30" w:rsidP="00F12D30">
      <w:pPr>
        <w:pStyle w:val="PL"/>
        <w:rPr>
          <w:lang w:val="de-DE"/>
        </w:rPr>
      </w:pPr>
    </w:p>
    <w:p w14:paraId="004411FD" w14:textId="77777777" w:rsidR="00F12D30" w:rsidRDefault="00F12D30" w:rsidP="00F12D30">
      <w:pPr>
        <w:pStyle w:val="PL"/>
        <w:rPr>
          <w:lang w:val="de-DE"/>
        </w:rPr>
      </w:pPr>
      <w:r>
        <w:rPr>
          <w:lang w:val="de-DE"/>
        </w:rPr>
        <w:t xml:space="preserve">  &lt;xs:complexType name="prose-direct-discovery-match-report-ack"&gt;</w:t>
      </w:r>
    </w:p>
    <w:p w14:paraId="4E72C13E" w14:textId="77777777" w:rsidR="00F12D30" w:rsidRDefault="00F12D30" w:rsidP="00F12D30">
      <w:pPr>
        <w:pStyle w:val="PL"/>
        <w:rPr>
          <w:lang w:val="de-DE"/>
        </w:rPr>
      </w:pPr>
      <w:r>
        <w:rPr>
          <w:lang w:val="de-DE"/>
        </w:rPr>
        <w:t xml:space="preserve">    &lt;xs:sequence&gt;</w:t>
      </w:r>
    </w:p>
    <w:p w14:paraId="236C596B" w14:textId="77777777" w:rsidR="00F12D30" w:rsidRDefault="00F12D30" w:rsidP="00F12D30">
      <w:pPr>
        <w:pStyle w:val="PL"/>
        <w:rPr>
          <w:lang w:val="de-DE"/>
        </w:rPr>
      </w:pPr>
      <w:r>
        <w:rPr>
          <w:lang w:val="de-DE"/>
        </w:rPr>
        <w:t xml:space="preserve">      &lt;xs:element name="Current-Time" type="xs:dateTime"/&gt;</w:t>
      </w:r>
    </w:p>
    <w:p w14:paraId="0EAF2355" w14:textId="77777777" w:rsidR="00F12D30" w:rsidRDefault="00F12D30" w:rsidP="00F12D30">
      <w:pPr>
        <w:pStyle w:val="PL"/>
        <w:rPr>
          <w:lang w:val="de-DE"/>
        </w:rPr>
      </w:pPr>
      <w:r>
        <w:rPr>
          <w:lang w:val="de-DE"/>
        </w:rPr>
        <w:t xml:space="preserve">      &lt;xs:element name="match-ack" type="MatchAck-info" minOccurs="0" maxOccurs="unbounded"/&gt;</w:t>
      </w:r>
    </w:p>
    <w:p w14:paraId="6FEB35F7" w14:textId="77777777" w:rsidR="00F12D30" w:rsidRDefault="00F12D30" w:rsidP="00F12D30">
      <w:pPr>
        <w:pStyle w:val="PL"/>
        <w:rPr>
          <w:lang w:val="de-DE"/>
        </w:rPr>
      </w:pPr>
      <w:r>
        <w:rPr>
          <w:lang w:val="de-DE"/>
        </w:rPr>
        <w:t xml:space="preserve">      &lt;xs:element name="match-reject" type="MatchReject-info" minOccurs="0" maxOccurs="unbounded"/&gt;</w:t>
      </w:r>
    </w:p>
    <w:p w14:paraId="2D822683" w14:textId="77777777" w:rsidR="00F12D30" w:rsidRDefault="00F12D30" w:rsidP="00F12D30">
      <w:pPr>
        <w:pStyle w:val="PL"/>
        <w:rPr>
          <w:lang w:val="de-DE"/>
        </w:rPr>
      </w:pPr>
      <w:r>
        <w:rPr>
          <w:lang w:val="de-DE"/>
        </w:rPr>
        <w:t xml:space="preserve">      &lt;xs:element name="restricted-match-ack" type="RestrictedMatchAck-info" minOccurs="0" maxOccurs="unbounded"/&gt;</w:t>
      </w:r>
    </w:p>
    <w:p w14:paraId="750C4B13" w14:textId="77777777" w:rsidR="00F12D30" w:rsidRDefault="00F12D30" w:rsidP="00F12D30">
      <w:pPr>
        <w:pStyle w:val="PL"/>
        <w:rPr>
          <w:lang w:val="de-DE"/>
        </w:rPr>
      </w:pPr>
      <w:r>
        <w:rPr>
          <w:lang w:val="de-DE"/>
        </w:rPr>
        <w:t xml:space="preserve">      &lt;xs:element name="anyExt" type="anyExtType" minOccurs="0"/&gt;</w:t>
      </w:r>
    </w:p>
    <w:p w14:paraId="73A90FC9" w14:textId="77777777" w:rsidR="00F12D30" w:rsidRDefault="00F12D30" w:rsidP="00F12D30">
      <w:pPr>
        <w:pStyle w:val="PL"/>
        <w:rPr>
          <w:lang w:val="de-DE"/>
        </w:rPr>
      </w:pPr>
      <w:r>
        <w:rPr>
          <w:lang w:val="de-DE"/>
        </w:rPr>
        <w:t xml:space="preserve">      </w:t>
      </w:r>
      <w:r>
        <w:t>&lt;xs:any namespace="##other" processContents="lax" minOccurs="0" maxOccurs="unbounded"/&gt;</w:t>
      </w:r>
    </w:p>
    <w:p w14:paraId="37CF83D6" w14:textId="77777777" w:rsidR="00F12D30" w:rsidRDefault="00F12D30" w:rsidP="00F12D30">
      <w:pPr>
        <w:pStyle w:val="PL"/>
        <w:rPr>
          <w:lang w:val="de-DE"/>
        </w:rPr>
      </w:pPr>
      <w:r>
        <w:rPr>
          <w:lang w:val="de-DE"/>
        </w:rPr>
        <w:t xml:space="preserve">    &lt;/xs:sequence&gt;</w:t>
      </w:r>
    </w:p>
    <w:p w14:paraId="2F017F49" w14:textId="77777777" w:rsidR="00F12D30" w:rsidRDefault="00F12D30" w:rsidP="00F12D30">
      <w:pPr>
        <w:pStyle w:val="PL"/>
        <w:rPr>
          <w:lang w:val="de-DE"/>
        </w:rPr>
      </w:pPr>
      <w:r>
        <w:rPr>
          <w:lang w:val="de-DE"/>
        </w:rPr>
        <w:t xml:space="preserve">    &lt;xs:anyAttribute namespace="##any" processContents="lax"/&gt;</w:t>
      </w:r>
    </w:p>
    <w:p w14:paraId="677CE57D" w14:textId="77777777" w:rsidR="00F12D30" w:rsidRDefault="00F12D30" w:rsidP="00F12D30">
      <w:pPr>
        <w:pStyle w:val="PL"/>
        <w:rPr>
          <w:lang w:val="de-DE"/>
        </w:rPr>
      </w:pPr>
      <w:r>
        <w:rPr>
          <w:lang w:val="de-DE"/>
        </w:rPr>
        <w:t xml:space="preserve">  &lt;/xs:complexType&gt;</w:t>
      </w:r>
    </w:p>
    <w:p w14:paraId="3D7CE1AC" w14:textId="77777777" w:rsidR="00F12D30" w:rsidRDefault="00F12D30" w:rsidP="00F12D30">
      <w:pPr>
        <w:pStyle w:val="PL"/>
        <w:rPr>
          <w:lang w:val="de-DE"/>
        </w:rPr>
      </w:pPr>
    </w:p>
    <w:p w14:paraId="7AEA6796" w14:textId="77777777" w:rsidR="00F12D30" w:rsidRDefault="00F12D30" w:rsidP="00F12D30">
      <w:pPr>
        <w:pStyle w:val="PL"/>
        <w:rPr>
          <w:lang w:val="de-DE"/>
        </w:rPr>
      </w:pPr>
      <w:bookmarkStart w:id="2308" w:name="OLE_LINK105"/>
      <w:bookmarkStart w:id="2309" w:name="OLE_LINK106"/>
      <w:r>
        <w:rPr>
          <w:lang w:val="de-DE"/>
        </w:rPr>
        <w:t xml:space="preserve">  &lt;xs:complexType name="</w:t>
      </w:r>
      <w:bookmarkStart w:id="2310" w:name="OLE_LINK81"/>
      <w:bookmarkStart w:id="2311" w:name="OLE_LINK82"/>
      <w:bookmarkStart w:id="2312" w:name="OLE_LINK91"/>
      <w:bookmarkStart w:id="2313" w:name="OLE_LINK92"/>
      <w:r>
        <w:rPr>
          <w:lang w:val="de-DE"/>
        </w:rPr>
        <w:t>prose-direct-discovery-announcing-alert</w:t>
      </w:r>
      <w:bookmarkEnd w:id="2310"/>
      <w:bookmarkEnd w:id="2311"/>
      <w:r>
        <w:rPr>
          <w:lang w:val="de-DE"/>
        </w:rPr>
        <w:t>-request</w:t>
      </w:r>
      <w:bookmarkEnd w:id="2312"/>
      <w:bookmarkEnd w:id="2313"/>
      <w:r>
        <w:rPr>
          <w:lang w:val="de-DE"/>
        </w:rPr>
        <w:t>"&gt;</w:t>
      </w:r>
    </w:p>
    <w:bookmarkEnd w:id="2308"/>
    <w:bookmarkEnd w:id="2309"/>
    <w:p w14:paraId="0D94D91C" w14:textId="77777777" w:rsidR="00F12D30" w:rsidRDefault="00F12D30" w:rsidP="00F12D30">
      <w:pPr>
        <w:pStyle w:val="PL"/>
        <w:rPr>
          <w:lang w:val="de-DE"/>
        </w:rPr>
      </w:pPr>
      <w:r>
        <w:rPr>
          <w:lang w:val="de-DE"/>
        </w:rPr>
        <w:t xml:space="preserve">    &lt;xs:sequence&gt;</w:t>
      </w:r>
    </w:p>
    <w:p w14:paraId="2259C524" w14:textId="77777777" w:rsidR="00F12D30" w:rsidRDefault="00F12D30" w:rsidP="00F12D30">
      <w:pPr>
        <w:pStyle w:val="PL"/>
        <w:rPr>
          <w:lang w:val="de-DE"/>
        </w:rPr>
      </w:pPr>
      <w:r>
        <w:rPr>
          <w:lang w:val="de-DE"/>
        </w:rPr>
        <w:t xml:space="preserve">     &lt;xs:element name="</w:t>
      </w:r>
      <w:bookmarkStart w:id="2314" w:name="OLE_LINK139"/>
      <w:bookmarkStart w:id="2315" w:name="OLE_LINK140"/>
      <w:r>
        <w:rPr>
          <w:lang w:val="de-DE"/>
        </w:rPr>
        <w:t>announcing-alert-request</w:t>
      </w:r>
      <w:bookmarkEnd w:id="2314"/>
      <w:bookmarkEnd w:id="2315"/>
      <w:r>
        <w:rPr>
          <w:lang w:val="de-DE"/>
        </w:rPr>
        <w:t>" type="</w:t>
      </w:r>
      <w:bookmarkStart w:id="2316" w:name="OLE_LINK101"/>
      <w:bookmarkStart w:id="2317" w:name="OLE_LINK102"/>
      <w:r>
        <w:rPr>
          <w:lang w:val="de-DE"/>
        </w:rPr>
        <w:t>AnnouncingAlertReq</w:t>
      </w:r>
      <w:bookmarkEnd w:id="2316"/>
      <w:bookmarkEnd w:id="2317"/>
      <w:r>
        <w:rPr>
          <w:lang w:val="de-DE"/>
        </w:rPr>
        <w:t>-info" maxOccurs="unbounded"/&gt;</w:t>
      </w:r>
    </w:p>
    <w:p w14:paraId="68ECB1DE" w14:textId="77777777" w:rsidR="00F12D30" w:rsidRDefault="00F12D30" w:rsidP="00F12D30">
      <w:pPr>
        <w:pStyle w:val="PL"/>
        <w:rPr>
          <w:lang w:val="de-DE"/>
        </w:rPr>
      </w:pPr>
      <w:r>
        <w:rPr>
          <w:lang w:val="de-DE"/>
        </w:rPr>
        <w:t xml:space="preserve">     &lt;xs:element name="anyExt" type="anyExtType" minOccurs="0"/&gt;</w:t>
      </w:r>
    </w:p>
    <w:p w14:paraId="5B708FE7" w14:textId="77777777" w:rsidR="00F12D30" w:rsidRDefault="00F12D30" w:rsidP="00F12D30">
      <w:pPr>
        <w:pStyle w:val="PL"/>
        <w:rPr>
          <w:lang w:val="de-DE"/>
        </w:rPr>
      </w:pPr>
      <w:r>
        <w:rPr>
          <w:lang w:val="de-DE"/>
        </w:rPr>
        <w:t xml:space="preserve">     </w:t>
      </w:r>
      <w:r>
        <w:t>&lt;xs:any namespace="##other" processContents="lax" minOccurs="0" maxOccurs="unbounded"/&gt;</w:t>
      </w:r>
    </w:p>
    <w:p w14:paraId="084D6D3C" w14:textId="77777777" w:rsidR="00F12D30" w:rsidRDefault="00F12D30" w:rsidP="00F12D30">
      <w:pPr>
        <w:pStyle w:val="PL"/>
        <w:rPr>
          <w:lang w:val="de-DE"/>
        </w:rPr>
      </w:pPr>
      <w:r>
        <w:rPr>
          <w:lang w:val="de-DE"/>
        </w:rPr>
        <w:t xml:space="preserve">    &lt;/xs:sequence&gt;</w:t>
      </w:r>
    </w:p>
    <w:p w14:paraId="1D6441E2" w14:textId="77777777" w:rsidR="00F12D30" w:rsidRDefault="00F12D30" w:rsidP="00F12D30">
      <w:pPr>
        <w:pStyle w:val="PL"/>
        <w:rPr>
          <w:lang w:val="de-DE"/>
        </w:rPr>
      </w:pPr>
      <w:r>
        <w:rPr>
          <w:lang w:val="de-DE"/>
        </w:rPr>
        <w:t xml:space="preserve">    &lt;xs:anyAttribute namespace="##any" processContents="lax"/&gt;</w:t>
      </w:r>
    </w:p>
    <w:p w14:paraId="2A403F96" w14:textId="77777777" w:rsidR="00F12D30" w:rsidRDefault="00F12D30" w:rsidP="00F12D30">
      <w:pPr>
        <w:pStyle w:val="PL"/>
        <w:rPr>
          <w:lang w:val="de-DE"/>
        </w:rPr>
      </w:pPr>
      <w:r>
        <w:rPr>
          <w:lang w:val="de-DE"/>
        </w:rPr>
        <w:t xml:space="preserve">  &lt;/xs:complexType&gt;</w:t>
      </w:r>
    </w:p>
    <w:p w14:paraId="7DD43814" w14:textId="77777777" w:rsidR="00F12D30" w:rsidRDefault="00F12D30" w:rsidP="00F12D30">
      <w:pPr>
        <w:pStyle w:val="PL"/>
        <w:rPr>
          <w:lang w:val="de-DE"/>
        </w:rPr>
      </w:pPr>
    </w:p>
    <w:p w14:paraId="51784842" w14:textId="77777777" w:rsidR="00F12D30" w:rsidRDefault="00F12D30" w:rsidP="00F12D30">
      <w:pPr>
        <w:pStyle w:val="PL"/>
        <w:rPr>
          <w:lang w:val="de-DE"/>
        </w:rPr>
      </w:pPr>
      <w:r>
        <w:rPr>
          <w:lang w:val="de-DE"/>
        </w:rPr>
        <w:t xml:space="preserve">  </w:t>
      </w:r>
      <w:bookmarkStart w:id="2318" w:name="OLE_LINK65"/>
      <w:bookmarkStart w:id="2319" w:name="OLE_LINK66"/>
      <w:bookmarkStart w:id="2320" w:name="OLE_LINK67"/>
      <w:r>
        <w:rPr>
          <w:lang w:val="de-DE"/>
        </w:rPr>
        <w:t>&lt;xs:complexType name="prose-direct-discovery-</w:t>
      </w:r>
      <w:bookmarkStart w:id="2321" w:name="OLE_LINK95"/>
      <w:bookmarkStart w:id="2322" w:name="OLE_LINK96"/>
      <w:r>
        <w:rPr>
          <w:lang w:val="de-DE"/>
        </w:rPr>
        <w:t>announcing-alert-response</w:t>
      </w:r>
      <w:bookmarkEnd w:id="2321"/>
      <w:bookmarkEnd w:id="2322"/>
      <w:r>
        <w:rPr>
          <w:lang w:val="de-DE"/>
        </w:rPr>
        <w:t>"&gt;</w:t>
      </w:r>
    </w:p>
    <w:p w14:paraId="0E78E286" w14:textId="77777777" w:rsidR="00F12D30" w:rsidRDefault="00F12D30" w:rsidP="00F12D30">
      <w:pPr>
        <w:pStyle w:val="PL"/>
        <w:rPr>
          <w:lang w:val="de-DE"/>
        </w:rPr>
      </w:pPr>
      <w:r>
        <w:rPr>
          <w:lang w:val="de-DE"/>
        </w:rPr>
        <w:t xml:space="preserve">    &lt;xs:sequence&gt;</w:t>
      </w:r>
    </w:p>
    <w:p w14:paraId="4E96DA4A" w14:textId="77777777" w:rsidR="00F12D30" w:rsidRDefault="00F12D30" w:rsidP="00F12D30">
      <w:pPr>
        <w:pStyle w:val="PL"/>
        <w:rPr>
          <w:lang w:val="de-DE" w:eastAsia="zh-CN"/>
        </w:rPr>
      </w:pPr>
      <w:r>
        <w:rPr>
          <w:lang w:val="de-DE"/>
        </w:rPr>
        <w:t xml:space="preserve">     &lt;xs:element name="announcing-alert-response" type="</w:t>
      </w:r>
      <w:bookmarkStart w:id="2323" w:name="OLE_LINK68"/>
      <w:bookmarkStart w:id="2324" w:name="OLE_LINK69"/>
      <w:r>
        <w:rPr>
          <w:lang w:val="de-DE"/>
        </w:rPr>
        <w:t>AnnouncingAlertRsp-info</w:t>
      </w:r>
      <w:bookmarkEnd w:id="2323"/>
      <w:bookmarkEnd w:id="2324"/>
      <w:r>
        <w:rPr>
          <w:lang w:val="de-DE"/>
        </w:rPr>
        <w:t>" maxOccurs="unbounded"/&gt;</w:t>
      </w:r>
    </w:p>
    <w:p w14:paraId="0C4117C9" w14:textId="77777777" w:rsidR="00F12D30" w:rsidRDefault="00F12D30" w:rsidP="00F12D30">
      <w:pPr>
        <w:pStyle w:val="PL"/>
        <w:rPr>
          <w:lang w:val="de-DE" w:eastAsia="en-GB"/>
        </w:rPr>
      </w:pPr>
      <w:r>
        <w:rPr>
          <w:lang w:val="de-DE"/>
        </w:rPr>
        <w:t xml:space="preserve">      &lt;xs:element name="response-reject" type="</w:t>
      </w:r>
      <w:bookmarkStart w:id="2325" w:name="OLE_LINK112"/>
      <w:bookmarkStart w:id="2326" w:name="OLE_LINK113"/>
      <w:bookmarkStart w:id="2327" w:name="OLE_LINK115"/>
      <w:r>
        <w:rPr>
          <w:lang w:val="de-DE"/>
        </w:rPr>
        <w:t>UE-RejectRsp-info</w:t>
      </w:r>
      <w:bookmarkEnd w:id="2325"/>
      <w:bookmarkEnd w:id="2326"/>
      <w:bookmarkEnd w:id="2327"/>
      <w:r>
        <w:rPr>
          <w:lang w:val="de-DE"/>
        </w:rPr>
        <w:t>" minOccurs="0" maxOccurs="unbounded"/&gt;</w:t>
      </w:r>
    </w:p>
    <w:p w14:paraId="383A37C3" w14:textId="77777777" w:rsidR="00F12D30" w:rsidRDefault="00F12D30" w:rsidP="00F12D30">
      <w:pPr>
        <w:pStyle w:val="PL"/>
        <w:rPr>
          <w:lang w:val="de-DE"/>
        </w:rPr>
      </w:pPr>
      <w:r>
        <w:rPr>
          <w:lang w:val="de-DE"/>
        </w:rPr>
        <w:t xml:space="preserve">     &lt;xs:element name="anyExt" type="anyExtType" minOccurs="0"/&gt;</w:t>
      </w:r>
    </w:p>
    <w:p w14:paraId="2C7A0118" w14:textId="77777777" w:rsidR="00F12D30" w:rsidRDefault="00F12D30" w:rsidP="00F12D30">
      <w:pPr>
        <w:pStyle w:val="PL"/>
        <w:rPr>
          <w:lang w:val="de-DE"/>
        </w:rPr>
      </w:pPr>
      <w:r>
        <w:rPr>
          <w:lang w:val="de-DE"/>
        </w:rPr>
        <w:t xml:space="preserve">     </w:t>
      </w:r>
      <w:r>
        <w:t>&lt;xs:any namespace="##other" processContents="lax" minOccurs="0" maxOccurs="unbounded"/&gt;</w:t>
      </w:r>
    </w:p>
    <w:p w14:paraId="5F88B39C" w14:textId="77777777" w:rsidR="00F12D30" w:rsidRDefault="00F12D30" w:rsidP="00F12D30">
      <w:pPr>
        <w:pStyle w:val="PL"/>
        <w:rPr>
          <w:lang w:val="de-DE"/>
        </w:rPr>
      </w:pPr>
      <w:r>
        <w:rPr>
          <w:lang w:val="de-DE"/>
        </w:rPr>
        <w:t xml:space="preserve">    &lt;/xs:sequence&gt;</w:t>
      </w:r>
    </w:p>
    <w:p w14:paraId="1A5F42DD" w14:textId="77777777" w:rsidR="00F12D30" w:rsidRDefault="00F12D30" w:rsidP="00F12D30">
      <w:pPr>
        <w:pStyle w:val="PL"/>
        <w:rPr>
          <w:lang w:val="de-DE"/>
        </w:rPr>
      </w:pPr>
      <w:r>
        <w:rPr>
          <w:lang w:val="de-DE"/>
        </w:rPr>
        <w:t xml:space="preserve">    &lt;xs:anyAttribute namespace="##any" processContents="lax"/&gt;</w:t>
      </w:r>
    </w:p>
    <w:p w14:paraId="5394CDEF" w14:textId="77777777" w:rsidR="00F12D30" w:rsidRDefault="00F12D30" w:rsidP="00F12D30">
      <w:pPr>
        <w:pStyle w:val="PL"/>
        <w:rPr>
          <w:lang w:val="de-DE"/>
        </w:rPr>
      </w:pPr>
      <w:r>
        <w:rPr>
          <w:lang w:val="de-DE"/>
        </w:rPr>
        <w:t xml:space="preserve">  &lt;/xs:complexType&gt;</w:t>
      </w:r>
    </w:p>
    <w:bookmarkEnd w:id="2318"/>
    <w:bookmarkEnd w:id="2319"/>
    <w:bookmarkEnd w:id="2320"/>
    <w:p w14:paraId="0EAD25C4" w14:textId="77777777" w:rsidR="00F12D30" w:rsidRDefault="00F12D30" w:rsidP="00F12D30">
      <w:pPr>
        <w:pStyle w:val="PL"/>
        <w:rPr>
          <w:lang w:val="de-DE"/>
        </w:rPr>
      </w:pPr>
    </w:p>
    <w:p w14:paraId="238E7ED0" w14:textId="77777777" w:rsidR="00F12D30" w:rsidRDefault="00F12D30" w:rsidP="00F12D30">
      <w:pPr>
        <w:pStyle w:val="PL"/>
        <w:rPr>
          <w:lang w:val="de-DE"/>
        </w:rPr>
      </w:pPr>
      <w:r>
        <w:rPr>
          <w:lang w:val="de-DE"/>
        </w:rPr>
        <w:t xml:space="preserve">  &lt;!--  extension allowed --&gt;</w:t>
      </w:r>
    </w:p>
    <w:p w14:paraId="2CA3A44A" w14:textId="77777777" w:rsidR="00F12D30" w:rsidRDefault="00F12D30" w:rsidP="00F12D30">
      <w:pPr>
        <w:pStyle w:val="PL"/>
        <w:rPr>
          <w:lang w:val="de-DE"/>
        </w:rPr>
      </w:pPr>
      <w:r>
        <w:rPr>
          <w:lang w:val="de-DE"/>
        </w:rPr>
        <w:t xml:space="preserve">  &lt;xs:complexType name="DiscMsgExtType"&gt;</w:t>
      </w:r>
    </w:p>
    <w:p w14:paraId="1CE2839A" w14:textId="77777777" w:rsidR="00F12D30" w:rsidRDefault="00F12D30" w:rsidP="00F12D30">
      <w:pPr>
        <w:pStyle w:val="PL"/>
        <w:rPr>
          <w:lang w:val="de-DE"/>
        </w:rPr>
      </w:pPr>
      <w:r>
        <w:rPr>
          <w:lang w:val="de-DE"/>
        </w:rPr>
        <w:t xml:space="preserve">    &lt;xs:sequence&gt;</w:t>
      </w:r>
    </w:p>
    <w:p w14:paraId="38DF60D2" w14:textId="77777777" w:rsidR="00F12D30" w:rsidRDefault="00F12D30" w:rsidP="00F12D30">
      <w:pPr>
        <w:pStyle w:val="PL"/>
        <w:rPr>
          <w:lang w:val="de-DE"/>
        </w:rPr>
      </w:pPr>
      <w:r>
        <w:rPr>
          <w:lang w:val="de-DE"/>
        </w:rPr>
        <w:t xml:space="preserve">      &lt;xs:any namespace="##any" processContents="lax" minOccurs="0" maxOccurs="unbounded"/&gt;</w:t>
      </w:r>
    </w:p>
    <w:p w14:paraId="6C9222C4" w14:textId="77777777" w:rsidR="00F12D30" w:rsidRDefault="00F12D30" w:rsidP="00F12D30">
      <w:pPr>
        <w:pStyle w:val="PL"/>
        <w:rPr>
          <w:lang w:val="de-DE"/>
        </w:rPr>
      </w:pPr>
      <w:r>
        <w:rPr>
          <w:lang w:val="de-DE"/>
        </w:rPr>
        <w:t xml:space="preserve">    &lt;/xs:sequence&gt;</w:t>
      </w:r>
    </w:p>
    <w:p w14:paraId="3D4CA82C" w14:textId="77777777" w:rsidR="00F12D30" w:rsidRDefault="00F12D30" w:rsidP="00F12D30">
      <w:pPr>
        <w:pStyle w:val="PL"/>
        <w:rPr>
          <w:lang w:val="de-DE"/>
        </w:rPr>
      </w:pPr>
      <w:r>
        <w:rPr>
          <w:lang w:val="de-DE"/>
        </w:rPr>
        <w:t xml:space="preserve">    &lt;xs:anyAttribute namespace="##any" processContents="lax"/&gt;</w:t>
      </w:r>
    </w:p>
    <w:p w14:paraId="40DC7A46" w14:textId="77777777" w:rsidR="00F12D30" w:rsidRDefault="00F12D30" w:rsidP="00F12D30">
      <w:pPr>
        <w:pStyle w:val="PL"/>
        <w:rPr>
          <w:lang w:val="de-DE"/>
        </w:rPr>
      </w:pPr>
      <w:r>
        <w:rPr>
          <w:lang w:val="de-DE"/>
        </w:rPr>
        <w:t xml:space="preserve">  &lt;/xs:complexType&gt;</w:t>
      </w:r>
    </w:p>
    <w:p w14:paraId="654BA48C" w14:textId="77777777" w:rsidR="00F12D30" w:rsidRDefault="00F12D30" w:rsidP="00F12D30">
      <w:pPr>
        <w:pStyle w:val="PL"/>
        <w:rPr>
          <w:lang w:val="de-DE"/>
        </w:rPr>
      </w:pPr>
    </w:p>
    <w:p w14:paraId="21F475E3" w14:textId="77777777" w:rsidR="00F12D30" w:rsidRDefault="00F12D30" w:rsidP="00F12D30">
      <w:pPr>
        <w:pStyle w:val="PL"/>
        <w:rPr>
          <w:lang w:val="de-DE"/>
        </w:rPr>
      </w:pPr>
      <w:r>
        <w:rPr>
          <w:lang w:val="de-DE"/>
        </w:rPr>
        <w:t xml:space="preserve">  &lt;!--  XML attribute for any future extensions  --&gt;</w:t>
      </w:r>
    </w:p>
    <w:p w14:paraId="3A5B55F0" w14:textId="77777777" w:rsidR="00F12D30" w:rsidRDefault="00F12D30" w:rsidP="00F12D30">
      <w:pPr>
        <w:pStyle w:val="PL"/>
      </w:pPr>
      <w:r>
        <w:t xml:space="preserve">  &lt;xs:complexType name="anyExtType"&gt;</w:t>
      </w:r>
    </w:p>
    <w:p w14:paraId="5CFCB52C" w14:textId="77777777" w:rsidR="00F12D30" w:rsidRDefault="00F12D30" w:rsidP="00F12D30">
      <w:pPr>
        <w:pStyle w:val="PL"/>
        <w:rPr>
          <w:lang w:val="de-DE"/>
        </w:rPr>
      </w:pPr>
      <w:r>
        <w:t xml:space="preserve">    </w:t>
      </w:r>
      <w:r>
        <w:rPr>
          <w:lang w:val="de-DE"/>
        </w:rPr>
        <w:t>&lt;xs:sequence&gt;</w:t>
      </w:r>
    </w:p>
    <w:p w14:paraId="65BF42C8" w14:textId="77777777" w:rsidR="00F12D30" w:rsidRDefault="00F12D30" w:rsidP="00F12D30">
      <w:pPr>
        <w:pStyle w:val="PL"/>
        <w:rPr>
          <w:lang w:val="en-US"/>
        </w:rPr>
      </w:pPr>
      <w:r>
        <w:t xml:space="preserve">      &lt;xs:any namespace="##any" processContents="lax" minOccurs="0" maxOccurs="unbounded"/&gt;</w:t>
      </w:r>
    </w:p>
    <w:p w14:paraId="7571DEC6" w14:textId="77777777" w:rsidR="00F12D30" w:rsidRDefault="00F12D30" w:rsidP="00F12D30">
      <w:pPr>
        <w:pStyle w:val="PL"/>
      </w:pPr>
      <w:r>
        <w:t xml:space="preserve">    &lt;/xs:sequence&gt;</w:t>
      </w:r>
    </w:p>
    <w:p w14:paraId="2C7C5641" w14:textId="77777777" w:rsidR="00F12D30" w:rsidRDefault="00F12D30" w:rsidP="00F12D30">
      <w:pPr>
        <w:pStyle w:val="PL"/>
      </w:pPr>
      <w:r>
        <w:t xml:space="preserve">  &lt;/xs:complexType&gt;</w:t>
      </w:r>
    </w:p>
    <w:p w14:paraId="3905CD10" w14:textId="77777777" w:rsidR="00F12D30" w:rsidRDefault="00F12D30" w:rsidP="00F12D30">
      <w:pPr>
        <w:pStyle w:val="PL"/>
        <w:rPr>
          <w:lang w:val="de-DE"/>
        </w:rPr>
      </w:pPr>
      <w:r>
        <w:rPr>
          <w:lang w:val="de-DE"/>
        </w:rPr>
        <w:t xml:space="preserve">  </w:t>
      </w:r>
    </w:p>
    <w:p w14:paraId="2E98A34C" w14:textId="77777777" w:rsidR="00F12D30" w:rsidRDefault="00F12D30" w:rsidP="00F12D30">
      <w:pPr>
        <w:pStyle w:val="PL"/>
        <w:rPr>
          <w:lang w:val="de-DE"/>
        </w:rPr>
      </w:pPr>
    </w:p>
    <w:p w14:paraId="30BD7533" w14:textId="77777777" w:rsidR="00F12D30" w:rsidRDefault="00F12D30" w:rsidP="00F12D30">
      <w:pPr>
        <w:pStyle w:val="PL"/>
        <w:rPr>
          <w:lang w:val="de-DE"/>
        </w:rPr>
      </w:pPr>
      <w:r>
        <w:rPr>
          <w:lang w:val="de-DE"/>
        </w:rPr>
        <w:t>&lt;!--  Top levelDiscovery Message definition  --&gt;</w:t>
      </w:r>
    </w:p>
    <w:p w14:paraId="6F45F027" w14:textId="77777777" w:rsidR="00F12D30" w:rsidRDefault="00F12D30" w:rsidP="00F12D30">
      <w:pPr>
        <w:pStyle w:val="PL"/>
        <w:rPr>
          <w:lang w:val="de-DE"/>
        </w:rPr>
      </w:pPr>
      <w:r>
        <w:rPr>
          <w:lang w:val="de-DE"/>
        </w:rPr>
        <w:t xml:space="preserve">  &lt;xs:element name="prose-discovery-message"&gt;</w:t>
      </w:r>
    </w:p>
    <w:p w14:paraId="691B0512" w14:textId="77777777" w:rsidR="00F12D30" w:rsidRDefault="00F12D30" w:rsidP="00F12D30">
      <w:pPr>
        <w:pStyle w:val="PL"/>
        <w:rPr>
          <w:lang w:val="de-DE"/>
        </w:rPr>
      </w:pPr>
      <w:r>
        <w:rPr>
          <w:lang w:val="de-DE"/>
        </w:rPr>
        <w:t xml:space="preserve">    &lt;xs:complexType&gt;</w:t>
      </w:r>
    </w:p>
    <w:p w14:paraId="4C9E7BF3" w14:textId="77777777" w:rsidR="00F12D30" w:rsidRDefault="00F12D30" w:rsidP="00F12D30">
      <w:pPr>
        <w:pStyle w:val="PL"/>
        <w:rPr>
          <w:lang w:val="de-DE"/>
        </w:rPr>
      </w:pPr>
      <w:r>
        <w:rPr>
          <w:lang w:val="de-DE"/>
        </w:rPr>
        <w:t xml:space="preserve">      &lt;xs:choice&gt;</w:t>
      </w:r>
    </w:p>
    <w:p w14:paraId="7705EF24" w14:textId="77777777" w:rsidR="00F12D30" w:rsidRDefault="00F12D30" w:rsidP="00F12D30">
      <w:pPr>
        <w:pStyle w:val="PL"/>
        <w:rPr>
          <w:lang w:val="de-DE"/>
        </w:rPr>
      </w:pPr>
      <w:r>
        <w:rPr>
          <w:lang w:val="de-DE"/>
        </w:rPr>
        <w:lastRenderedPageBreak/>
        <w:t xml:space="preserve">        &lt;xs:element name="DISCOVERY_REQUEST" type="prose-direct-discovery-request"/&gt;</w:t>
      </w:r>
    </w:p>
    <w:p w14:paraId="39B43E6D" w14:textId="77777777" w:rsidR="00F12D30" w:rsidRDefault="00F12D30" w:rsidP="00F12D30">
      <w:pPr>
        <w:pStyle w:val="PL"/>
        <w:rPr>
          <w:lang w:val="de-DE"/>
        </w:rPr>
      </w:pPr>
      <w:r>
        <w:rPr>
          <w:lang w:val="de-DE"/>
        </w:rPr>
        <w:t xml:space="preserve">        &lt;xs:element name="DISCOVERY_RESPONSE" type="prose-direct-discovery-response"/&gt;</w:t>
      </w:r>
    </w:p>
    <w:p w14:paraId="52CBA94C" w14:textId="77777777" w:rsidR="00F12D30" w:rsidRDefault="00F12D30" w:rsidP="00F12D30">
      <w:pPr>
        <w:pStyle w:val="PL"/>
        <w:rPr>
          <w:lang w:val="de-DE"/>
        </w:rPr>
      </w:pPr>
      <w:r>
        <w:rPr>
          <w:lang w:val="de-DE"/>
        </w:rPr>
        <w:t xml:space="preserve">        &lt;xs:element name="MATCH_REPORT" type="prose-direct-discovery-match-report"/&gt;</w:t>
      </w:r>
    </w:p>
    <w:p w14:paraId="6A2AB04F" w14:textId="77777777" w:rsidR="00F12D30" w:rsidRDefault="00F12D30" w:rsidP="00F12D30">
      <w:pPr>
        <w:pStyle w:val="PL"/>
        <w:rPr>
          <w:lang w:val="de-DE"/>
        </w:rPr>
      </w:pPr>
      <w:r>
        <w:rPr>
          <w:lang w:val="de-DE"/>
        </w:rPr>
        <w:t xml:space="preserve">        &lt;xs:element name="MATCH_REPORT_ACK" type="prose-direct-discovery-match-report-ack"/&gt;</w:t>
      </w:r>
    </w:p>
    <w:p w14:paraId="02BAAF87" w14:textId="77777777" w:rsidR="00F12D30" w:rsidRDefault="00F12D30" w:rsidP="00F12D30">
      <w:pPr>
        <w:pStyle w:val="PL"/>
        <w:rPr>
          <w:lang w:val="de-DE"/>
        </w:rPr>
      </w:pPr>
      <w:r>
        <w:rPr>
          <w:lang w:val="de-DE"/>
        </w:rPr>
        <w:t xml:space="preserve">        &lt;xs:element name="DISCOVERY_UPDATE_REQUEST" type="prose-direct-discovery-update-request"/&gt;</w:t>
      </w:r>
    </w:p>
    <w:p w14:paraId="4EEC85F0" w14:textId="77777777" w:rsidR="00F12D30" w:rsidRDefault="00F12D30" w:rsidP="00F12D30">
      <w:pPr>
        <w:pStyle w:val="PL"/>
        <w:rPr>
          <w:lang w:val="de-DE" w:eastAsia="zh-CN"/>
        </w:rPr>
      </w:pPr>
      <w:r>
        <w:rPr>
          <w:lang w:val="de-DE"/>
        </w:rPr>
        <w:t xml:space="preserve">        &lt;xs:element name="DISCOVERY_UPDATE_RESPONSE" type="prose-direct-discovery-update-response"/&gt;</w:t>
      </w:r>
    </w:p>
    <w:p w14:paraId="62DB355C" w14:textId="77777777" w:rsidR="00F12D30" w:rsidRDefault="00F12D30" w:rsidP="00F12D30">
      <w:pPr>
        <w:pStyle w:val="PL"/>
        <w:rPr>
          <w:lang w:val="de-DE" w:eastAsia="en-GB"/>
        </w:rPr>
      </w:pPr>
      <w:r>
        <w:rPr>
          <w:lang w:val="de-DE"/>
        </w:rPr>
        <w:t xml:space="preserve">        &lt;xs:element name="</w:t>
      </w:r>
      <w:r>
        <w:rPr>
          <w:lang w:val="en-US"/>
        </w:rPr>
        <w:t>ANNOUNCING_ALERT_REQUEST</w:t>
      </w:r>
      <w:r>
        <w:rPr>
          <w:lang w:val="de-DE"/>
        </w:rPr>
        <w:t>" type="prose-direct-discovery-announcing-alert-request"/&gt;</w:t>
      </w:r>
    </w:p>
    <w:p w14:paraId="0E9AEDDB" w14:textId="77777777" w:rsidR="00F12D30" w:rsidRDefault="00F12D30" w:rsidP="00F12D30">
      <w:pPr>
        <w:pStyle w:val="PL"/>
        <w:rPr>
          <w:lang w:val="de-DE"/>
        </w:rPr>
      </w:pPr>
      <w:r>
        <w:rPr>
          <w:lang w:val="de-DE"/>
        </w:rPr>
        <w:t xml:space="preserve">        &lt;xs:element name="</w:t>
      </w:r>
      <w:r>
        <w:rPr>
          <w:lang w:val="en-US"/>
        </w:rPr>
        <w:t>ANNOUNCING_ALERT_RESPONSE</w:t>
      </w:r>
      <w:r>
        <w:rPr>
          <w:lang w:val="de-DE"/>
        </w:rPr>
        <w:t>" type="prose-direct-discovery-announcing-alert-response"/&gt;</w:t>
      </w:r>
    </w:p>
    <w:p w14:paraId="68A39F75" w14:textId="77777777" w:rsidR="00F12D30" w:rsidRDefault="00F12D30" w:rsidP="00F12D30">
      <w:pPr>
        <w:pStyle w:val="PL"/>
        <w:rPr>
          <w:lang w:val="de-DE"/>
        </w:rPr>
      </w:pPr>
    </w:p>
    <w:p w14:paraId="68292E7B" w14:textId="77777777" w:rsidR="00F12D30" w:rsidRDefault="00F12D30" w:rsidP="00F12D30">
      <w:pPr>
        <w:pStyle w:val="PL"/>
        <w:rPr>
          <w:lang w:val="de-DE"/>
        </w:rPr>
      </w:pPr>
      <w:r>
        <w:rPr>
          <w:lang w:val="de-DE"/>
        </w:rPr>
        <w:t xml:space="preserve">        &lt;xs:element name="message-ext" type="DiscMsgExtType"/&gt;</w:t>
      </w:r>
    </w:p>
    <w:p w14:paraId="0EE922DE" w14:textId="77777777" w:rsidR="00F12D30" w:rsidRDefault="00F12D30" w:rsidP="00F12D30">
      <w:pPr>
        <w:pStyle w:val="PL"/>
        <w:rPr>
          <w:lang w:val="de-DE"/>
        </w:rPr>
      </w:pPr>
      <w:r>
        <w:rPr>
          <w:lang w:val="de-DE"/>
        </w:rPr>
        <w:t xml:space="preserve">        </w:t>
      </w:r>
      <w:r>
        <w:t>&lt;xs:any namespace="##other" processContents="lax"/&gt;</w:t>
      </w:r>
    </w:p>
    <w:p w14:paraId="20EB4DA1" w14:textId="77777777" w:rsidR="00F12D30" w:rsidRDefault="00F12D30" w:rsidP="00F12D30">
      <w:pPr>
        <w:pStyle w:val="PL"/>
        <w:rPr>
          <w:lang w:val="de-DE"/>
        </w:rPr>
      </w:pPr>
      <w:r>
        <w:rPr>
          <w:lang w:val="de-DE"/>
        </w:rPr>
        <w:t xml:space="preserve">      &lt;/xs:choice&gt;</w:t>
      </w:r>
    </w:p>
    <w:p w14:paraId="7E0DEF0E" w14:textId="77777777" w:rsidR="00F12D30" w:rsidRDefault="00F12D30" w:rsidP="00F12D30">
      <w:pPr>
        <w:pStyle w:val="PL"/>
        <w:rPr>
          <w:lang w:val="de-DE"/>
        </w:rPr>
      </w:pPr>
      <w:r>
        <w:rPr>
          <w:lang w:val="de-DE"/>
        </w:rPr>
        <w:t xml:space="preserve">    &lt;/xs:complexType&gt;</w:t>
      </w:r>
    </w:p>
    <w:p w14:paraId="7798D68E" w14:textId="77777777" w:rsidR="00F12D30" w:rsidRDefault="00F12D30" w:rsidP="00F12D30">
      <w:pPr>
        <w:pStyle w:val="PL"/>
        <w:rPr>
          <w:lang w:val="de-DE"/>
        </w:rPr>
      </w:pPr>
      <w:r>
        <w:rPr>
          <w:lang w:val="de-DE"/>
        </w:rPr>
        <w:t xml:space="preserve">  &lt;/xs:element&gt;</w:t>
      </w:r>
    </w:p>
    <w:p w14:paraId="3D6C0A22" w14:textId="77777777" w:rsidR="00F12D30" w:rsidRDefault="00F12D30" w:rsidP="00F12D30">
      <w:pPr>
        <w:pStyle w:val="PL"/>
        <w:rPr>
          <w:lang w:val="de-DE"/>
        </w:rPr>
      </w:pPr>
    </w:p>
    <w:p w14:paraId="74CDA0A0" w14:textId="77777777" w:rsidR="00F12D30" w:rsidRDefault="00F12D30" w:rsidP="00F12D30">
      <w:pPr>
        <w:pStyle w:val="PL"/>
        <w:rPr>
          <w:lang w:val="de-DE"/>
        </w:rPr>
      </w:pPr>
      <w:r>
        <w:rPr>
          <w:lang w:val="de-DE"/>
        </w:rPr>
        <w:t>&lt;/xs:schema&gt;</w:t>
      </w:r>
    </w:p>
    <w:p w14:paraId="0F981802" w14:textId="77777777" w:rsidR="00F12D30" w:rsidRDefault="00F12D30" w:rsidP="00F12D30"/>
    <w:p w14:paraId="58DDBE32" w14:textId="77777777" w:rsidR="00F12D30" w:rsidRDefault="00F12D30" w:rsidP="00F12D30">
      <w:pPr>
        <w:rPr>
          <w:lang w:val="en-US"/>
        </w:rPr>
      </w:pPr>
      <w:r>
        <w:rPr>
          <w:lang w:val="en-US"/>
        </w:rPr>
        <w:t>An entity receiving the XML body ignores any unknown XML element and any unknown XML attribute.</w:t>
      </w:r>
    </w:p>
    <w:p w14:paraId="4DD66A37" w14:textId="77777777" w:rsidR="00F12D30" w:rsidRDefault="00F12D30" w:rsidP="00F12D30">
      <w:pPr>
        <w:pStyle w:val="30"/>
      </w:pPr>
      <w:bookmarkStart w:id="2328" w:name="_Toc525231313"/>
      <w:bookmarkStart w:id="2329" w:name="_Toc59198713"/>
      <w:bookmarkStart w:id="2330" w:name="_Toc75283071"/>
      <w:bookmarkStart w:id="2331" w:name="_Toc94175837"/>
      <w:r>
        <w:t>10.5.4</w:t>
      </w:r>
      <w:r>
        <w:tab/>
        <w:t>Semantics</w:t>
      </w:r>
      <w:bookmarkEnd w:id="2328"/>
      <w:bookmarkEnd w:id="2329"/>
      <w:bookmarkEnd w:id="2330"/>
      <w:bookmarkEnd w:id="2331"/>
    </w:p>
    <w:p w14:paraId="35B5A8F5" w14:textId="77777777" w:rsidR="00F12D30" w:rsidRDefault="00F12D30" w:rsidP="00F12D30">
      <w:pPr>
        <w:pStyle w:val="40"/>
      </w:pPr>
      <w:bookmarkStart w:id="2332" w:name="_Toc525231314"/>
      <w:bookmarkStart w:id="2333" w:name="_Toc59198714"/>
      <w:bookmarkStart w:id="2334" w:name="_Toc75283072"/>
      <w:bookmarkStart w:id="2335" w:name="_Toc94175838"/>
      <w:r>
        <w:t>10.5.4.1</w:t>
      </w:r>
      <w:r>
        <w:tab/>
        <w:t>General</w:t>
      </w:r>
      <w:bookmarkEnd w:id="2332"/>
      <w:bookmarkEnd w:id="2333"/>
      <w:bookmarkEnd w:id="2334"/>
      <w:bookmarkEnd w:id="2335"/>
    </w:p>
    <w:p w14:paraId="151F84D7" w14:textId="77777777" w:rsidR="00F12D30" w:rsidRDefault="00F12D30" w:rsidP="00F12D30">
      <w:r>
        <w:t>The &lt;prose-discovery-message&gt; element</w:t>
      </w:r>
      <w:r>
        <w:rPr>
          <w:lang w:val="en-US"/>
        </w:rPr>
        <w:t xml:space="preserve"> is the root element of this XML document and it can be one of the following elements:</w:t>
      </w:r>
    </w:p>
    <w:p w14:paraId="7537EAAB" w14:textId="77777777" w:rsidR="00F12D30" w:rsidRDefault="00F12D30" w:rsidP="00F12D30">
      <w:pPr>
        <w:pStyle w:val="B1"/>
        <w:rPr>
          <w:lang w:val="en-US"/>
        </w:rPr>
      </w:pPr>
      <w:r>
        <w:rPr>
          <w:lang w:val="en-US"/>
        </w:rPr>
        <w:t>a)</w:t>
      </w:r>
      <w:r>
        <w:rPr>
          <w:lang w:val="en-US"/>
        </w:rPr>
        <w:tab/>
        <w:t>&lt;DISCOVERY_REQUEST&gt;;</w:t>
      </w:r>
    </w:p>
    <w:p w14:paraId="7D3295A8" w14:textId="77777777" w:rsidR="00F12D30" w:rsidRDefault="00F12D30" w:rsidP="003A13E4">
      <w:pPr>
        <w:pStyle w:val="B1"/>
        <w:rPr>
          <w:lang w:val="en-US"/>
        </w:rPr>
      </w:pPr>
      <w:r>
        <w:rPr>
          <w:lang w:val="en-US"/>
        </w:rPr>
        <w:t>b)</w:t>
      </w:r>
      <w:r>
        <w:rPr>
          <w:lang w:val="en-US"/>
        </w:rPr>
        <w:tab/>
        <w:t>&lt;DISCOVERY_RESPONSE&gt;;</w:t>
      </w:r>
    </w:p>
    <w:p w14:paraId="18A451D5" w14:textId="77777777" w:rsidR="00F12D30" w:rsidRDefault="00F12D30" w:rsidP="00F12D30">
      <w:pPr>
        <w:pStyle w:val="B1"/>
        <w:rPr>
          <w:lang w:val="en-US"/>
        </w:rPr>
      </w:pPr>
      <w:r>
        <w:rPr>
          <w:lang w:val="en-US"/>
        </w:rPr>
        <w:t>c)</w:t>
      </w:r>
      <w:r>
        <w:rPr>
          <w:lang w:val="en-US"/>
        </w:rPr>
        <w:tab/>
        <w:t>&lt;MATCH_REPORT&gt;;</w:t>
      </w:r>
    </w:p>
    <w:p w14:paraId="72E41F55" w14:textId="77777777" w:rsidR="00F12D30" w:rsidRDefault="00F12D30" w:rsidP="00F12D30">
      <w:pPr>
        <w:pStyle w:val="B1"/>
        <w:rPr>
          <w:lang w:val="en-US"/>
        </w:rPr>
      </w:pPr>
      <w:r>
        <w:rPr>
          <w:lang w:val="en-US"/>
        </w:rPr>
        <w:t>d)</w:t>
      </w:r>
      <w:r>
        <w:rPr>
          <w:lang w:val="en-US"/>
        </w:rPr>
        <w:tab/>
        <w:t>&lt;MATCH_REPORT_ACK&gt;;</w:t>
      </w:r>
    </w:p>
    <w:p w14:paraId="3493009B" w14:textId="77777777" w:rsidR="00F12D30" w:rsidRDefault="00F12D30" w:rsidP="003A13E4">
      <w:pPr>
        <w:pStyle w:val="B1"/>
      </w:pPr>
      <w:r>
        <w:t>e)</w:t>
      </w:r>
      <w:r>
        <w:tab/>
        <w:t>&lt;DISCOVERY_UPDATE_REQUEST&gt;;</w:t>
      </w:r>
    </w:p>
    <w:p w14:paraId="068B168D" w14:textId="77777777" w:rsidR="00F12D30" w:rsidRDefault="00F12D30" w:rsidP="00F12D30">
      <w:pPr>
        <w:pStyle w:val="B1"/>
      </w:pPr>
      <w:r>
        <w:t>f)</w:t>
      </w:r>
      <w:r>
        <w:tab/>
        <w:t>&lt;DISCOVERY_UPDATE_RESPONSE&gt;</w:t>
      </w:r>
    </w:p>
    <w:p w14:paraId="20ECC357" w14:textId="77777777" w:rsidR="00F12D30" w:rsidRDefault="00F12D30" w:rsidP="003A13E4">
      <w:pPr>
        <w:pStyle w:val="B1"/>
      </w:pPr>
      <w:r>
        <w:t>g)</w:t>
      </w:r>
      <w:r>
        <w:rPr>
          <w:lang w:eastAsia="zh-CN"/>
        </w:rPr>
        <w:tab/>
      </w:r>
      <w:r>
        <w:t>&lt;ANNOUNCE_ALERT_REQUEST&gt;;</w:t>
      </w:r>
    </w:p>
    <w:p w14:paraId="360EA936" w14:textId="77777777" w:rsidR="00F12D30" w:rsidRDefault="00F12D30" w:rsidP="003A13E4">
      <w:pPr>
        <w:pStyle w:val="B1"/>
      </w:pPr>
      <w:r>
        <w:t>h)</w:t>
      </w:r>
      <w:r>
        <w:rPr>
          <w:lang w:eastAsia="zh-CN"/>
        </w:rPr>
        <w:tab/>
      </w:r>
      <w:r>
        <w:t>&lt;ANNOUNCE_ALERT_RESPONSE&gt;;</w:t>
      </w:r>
    </w:p>
    <w:p w14:paraId="6B7E56D4" w14:textId="77777777" w:rsidR="00F12D30" w:rsidRDefault="00F12D30" w:rsidP="00F12D30">
      <w:pPr>
        <w:pStyle w:val="B1"/>
      </w:pPr>
      <w:r>
        <w:t>i)</w:t>
      </w:r>
      <w:r>
        <w:tab/>
        <w:t>&lt;message-ext&gt; element containing other discovery message defined in future releases; or</w:t>
      </w:r>
    </w:p>
    <w:p w14:paraId="68D5F787" w14:textId="77777777" w:rsidR="00F12D30" w:rsidRDefault="00F12D30" w:rsidP="00F12D30">
      <w:pPr>
        <w:pStyle w:val="B1"/>
      </w:pPr>
      <w:r>
        <w:t>j)</w:t>
      </w:r>
      <w:r>
        <w:tab/>
        <w:t>an element from other namespaces defined in future releases.</w:t>
      </w:r>
    </w:p>
    <w:p w14:paraId="7385E143" w14:textId="77777777" w:rsidR="00F12D30" w:rsidRDefault="00F12D30" w:rsidP="00F12D30">
      <w:pPr>
        <w:pStyle w:val="40"/>
      </w:pPr>
      <w:bookmarkStart w:id="2336" w:name="_Toc525231315"/>
      <w:bookmarkStart w:id="2337" w:name="_Toc59198715"/>
      <w:bookmarkStart w:id="2338" w:name="_Toc75283073"/>
      <w:bookmarkStart w:id="2339" w:name="_Toc94175839"/>
      <w:r>
        <w:t>10.5.4.2</w:t>
      </w:r>
      <w:r>
        <w:tab/>
        <w:t xml:space="preserve">Semantics of </w:t>
      </w:r>
      <w:r>
        <w:rPr>
          <w:lang w:val="en-US"/>
        </w:rPr>
        <w:t>&lt;DISCOVERY_REQUEST&gt;</w:t>
      </w:r>
      <w:bookmarkEnd w:id="2336"/>
      <w:bookmarkEnd w:id="2337"/>
      <w:bookmarkEnd w:id="2338"/>
      <w:bookmarkEnd w:id="2339"/>
    </w:p>
    <w:p w14:paraId="721FC4C4" w14:textId="77777777" w:rsidR="00F12D30" w:rsidRDefault="00F12D30" w:rsidP="00F12D30">
      <w:r>
        <w:rPr>
          <w:lang w:val="en-US"/>
        </w:rPr>
        <w:t xml:space="preserve">The &lt;DISCOVERY_REQUEST&gt; element contains one or more of the following </w:t>
      </w:r>
      <w:r>
        <w:t>elements:</w:t>
      </w:r>
    </w:p>
    <w:p w14:paraId="47CC961A" w14:textId="77777777" w:rsidR="00F12D30" w:rsidRDefault="00F12D30" w:rsidP="00F12D30">
      <w:pPr>
        <w:pStyle w:val="B1"/>
      </w:pPr>
      <w:r>
        <w:t>a)</w:t>
      </w:r>
      <w:r>
        <w:tab/>
        <w:t>zero, one or more &lt;discovery-request&gt;</w:t>
      </w:r>
      <w:r>
        <w:rPr>
          <w:lang w:val="en-US"/>
        </w:rPr>
        <w:t xml:space="preserve"> </w:t>
      </w:r>
      <w:r>
        <w:t xml:space="preserve">element which contains transactions sent from the UE to the 5G DDNMF as announcing or monitoring requests for </w:t>
      </w:r>
      <w:r>
        <w:rPr>
          <w:lang w:val="en-US"/>
        </w:rPr>
        <w:t>open ProSe direct discovery</w:t>
      </w:r>
      <w:r>
        <w:t>. Each &lt;discovery-request&gt;</w:t>
      </w:r>
      <w:r>
        <w:rPr>
          <w:lang w:val="en-US"/>
        </w:rPr>
        <w:t xml:space="preserve"> </w:t>
      </w:r>
      <w:r>
        <w:t>consists of:</w:t>
      </w:r>
    </w:p>
    <w:p w14:paraId="0EA749E0" w14:textId="77777777" w:rsidR="00F12D30" w:rsidRPr="00F12D30" w:rsidRDefault="00F12D30" w:rsidP="003A13E4">
      <w:pPr>
        <w:pStyle w:val="B2"/>
      </w:pPr>
      <w:r w:rsidRPr="00F12D30">
        <w:t>1)</w:t>
      </w:r>
      <w:r w:rsidRPr="00F12D30">
        <w:tab/>
        <w:t>a &lt;transaction-ID&gt; element containing the parameter defined in clause 11.4.2.1;</w:t>
      </w:r>
    </w:p>
    <w:p w14:paraId="42C9D577" w14:textId="77777777" w:rsidR="00F12D30" w:rsidRPr="00F12D30" w:rsidRDefault="00F12D30" w:rsidP="003A13E4">
      <w:pPr>
        <w:pStyle w:val="B2"/>
      </w:pPr>
      <w:r w:rsidRPr="00F12D30">
        <w:t>2)</w:t>
      </w:r>
      <w:r w:rsidRPr="00F12D30">
        <w:tab/>
        <w:t>a &lt;command&gt; element containing the parameter defined in clause 11.4.2.2;</w:t>
      </w:r>
    </w:p>
    <w:p w14:paraId="540F0DD2" w14:textId="77777777" w:rsidR="00F12D30" w:rsidRPr="00F12D30" w:rsidRDefault="00F12D30" w:rsidP="003A13E4">
      <w:pPr>
        <w:pStyle w:val="B2"/>
      </w:pPr>
      <w:r w:rsidRPr="00F12D30">
        <w:t>3)</w:t>
      </w:r>
      <w:r w:rsidRPr="00F12D30">
        <w:tab/>
        <w:t>a &lt;UE-identity&gt; element containing the parameter defined in clause 11.4.2.3;</w:t>
      </w:r>
    </w:p>
    <w:p w14:paraId="60921817" w14:textId="77777777" w:rsidR="00F12D30" w:rsidRPr="00F12D30" w:rsidRDefault="00F12D30" w:rsidP="003A13E4">
      <w:pPr>
        <w:pStyle w:val="B2"/>
      </w:pPr>
      <w:r w:rsidRPr="00F12D30">
        <w:t>4)</w:t>
      </w:r>
      <w:r w:rsidRPr="00F12D30">
        <w:tab/>
        <w:t>a &lt;Prose-Application-ID&gt; element containing the parameter defined in clause 11.4.2.4;</w:t>
      </w:r>
    </w:p>
    <w:p w14:paraId="5FB30C49" w14:textId="77777777" w:rsidR="00F12D30" w:rsidRPr="00F12D30" w:rsidRDefault="00F12D30" w:rsidP="003A13E4">
      <w:pPr>
        <w:pStyle w:val="B2"/>
      </w:pPr>
      <w:r w:rsidRPr="00F12D30">
        <w:t>5)</w:t>
      </w:r>
      <w:r w:rsidRPr="00F12D30">
        <w:tab/>
        <w:t>an &lt;application-identity&gt; element containing the parameter defined in clause 11.4.2.5;</w:t>
      </w:r>
    </w:p>
    <w:p w14:paraId="72EB35DE" w14:textId="77777777" w:rsidR="00F12D30" w:rsidRPr="003A13E4" w:rsidRDefault="00F12D30" w:rsidP="003A13E4">
      <w:pPr>
        <w:pStyle w:val="B2"/>
      </w:pPr>
      <w:r w:rsidRPr="00F12D30">
        <w:t>6)</w:t>
      </w:r>
      <w:r w:rsidRPr="00F12D30">
        <w:tab/>
        <w:t>a &lt;</w:t>
      </w:r>
      <w:r w:rsidRPr="003A13E4">
        <w:t>Discovery-Entry-ID</w:t>
      </w:r>
      <w:r w:rsidRPr="00F12D30">
        <w:t>&gt; element containing the parameter defined in clause 11.4.2.26</w:t>
      </w:r>
      <w:r w:rsidRPr="003A13E4">
        <w:t>;</w:t>
      </w:r>
    </w:p>
    <w:p w14:paraId="447E6E53" w14:textId="77777777" w:rsidR="00F12D30" w:rsidRPr="003A13E4" w:rsidRDefault="00F12D30" w:rsidP="003A13E4">
      <w:pPr>
        <w:pStyle w:val="B2"/>
      </w:pPr>
      <w:r w:rsidRPr="003A13E4">
        <w:lastRenderedPageBreak/>
        <w:t>7)</w:t>
      </w:r>
      <w:r w:rsidRPr="003A13E4">
        <w:tab/>
      </w:r>
      <w:r w:rsidRPr="00F12D30">
        <w:t>an optional &lt;Requested-Timer&gt; element containing the parameter defined in clause 11.4.2.20</w:t>
      </w:r>
      <w:r w:rsidRPr="003A13E4">
        <w:t>;</w:t>
      </w:r>
    </w:p>
    <w:p w14:paraId="415B368D" w14:textId="77FAFC80" w:rsidR="00F12D30" w:rsidRPr="003A13E4" w:rsidRDefault="00F12D30" w:rsidP="003A13E4">
      <w:pPr>
        <w:pStyle w:val="B2"/>
      </w:pPr>
      <w:r w:rsidRPr="003A13E4">
        <w:t>8</w:t>
      </w:r>
      <w:r w:rsidRPr="00F12D30">
        <w:t>)</w:t>
      </w:r>
      <w:r w:rsidRPr="00F12D30">
        <w:tab/>
        <w:t>an optional &lt;metadata&gt; element containing the parameter defined in clause 11.4.2.15;</w:t>
      </w:r>
    </w:p>
    <w:p w14:paraId="6348953D" w14:textId="77777777" w:rsidR="00F12D30" w:rsidRPr="003A13E4" w:rsidRDefault="00F12D30" w:rsidP="003A13E4">
      <w:pPr>
        <w:pStyle w:val="B2"/>
      </w:pPr>
      <w:r w:rsidRPr="003A13E4">
        <w:t>9)</w:t>
      </w:r>
      <w:r w:rsidRPr="003A13E4">
        <w:tab/>
      </w:r>
      <w:r w:rsidRPr="00F12D30">
        <w:t>an optional &lt;Announcing-PLMN-ID&gt; element containing the parameter defined in clause 11.4.2.43</w:t>
      </w:r>
      <w:r w:rsidRPr="003A13E4">
        <w:t>;</w:t>
      </w:r>
    </w:p>
    <w:p w14:paraId="72923314" w14:textId="77777777" w:rsidR="00F12D30" w:rsidRPr="003A13E4" w:rsidRDefault="00F12D30" w:rsidP="003A13E4">
      <w:pPr>
        <w:pStyle w:val="B2"/>
      </w:pPr>
      <w:r w:rsidRPr="00F12D30">
        <w:t>10)</w:t>
      </w:r>
      <w:r w:rsidRPr="00F12D30">
        <w:tab/>
        <w:t>zero or one &lt;ACE-enabled-indicator&gt; element containing the parameter defined in clause 11.4.2.31;</w:t>
      </w:r>
    </w:p>
    <w:p w14:paraId="6DBE7203" w14:textId="77777777" w:rsidR="00F12D30" w:rsidRPr="00F12D30" w:rsidRDefault="00F12D30" w:rsidP="003A13E4">
      <w:pPr>
        <w:pStyle w:val="B2"/>
      </w:pPr>
      <w:r w:rsidRPr="00F12D30">
        <w:t>11)</w:t>
      </w:r>
      <w:r w:rsidRPr="00F12D30">
        <w:tab/>
        <w:t>zero or one &lt;anyExt&gt; element containing elements defined in future releases;</w:t>
      </w:r>
    </w:p>
    <w:p w14:paraId="3E28BEB9" w14:textId="77777777" w:rsidR="00F12D30" w:rsidRPr="00F12D30" w:rsidRDefault="00F12D30" w:rsidP="003A13E4">
      <w:pPr>
        <w:pStyle w:val="B2"/>
      </w:pPr>
      <w:r w:rsidRPr="00F12D30">
        <w:t>12)</w:t>
      </w:r>
      <w:r w:rsidRPr="00F12D30">
        <w:tab/>
        <w:t>zero, one or more elements from other namespaces defined in future releases; and</w:t>
      </w:r>
    </w:p>
    <w:p w14:paraId="3C298CC2" w14:textId="77777777" w:rsidR="00F12D30" w:rsidRPr="00F12D30" w:rsidRDefault="00F12D30" w:rsidP="003A13E4">
      <w:pPr>
        <w:pStyle w:val="B2"/>
      </w:pPr>
      <w:r w:rsidRPr="00F12D30">
        <w:t>13)</w:t>
      </w:r>
      <w:r w:rsidRPr="00F12D30">
        <w:tab/>
        <w:t>zero, one or more attributes defined in future releases;</w:t>
      </w:r>
    </w:p>
    <w:p w14:paraId="2109C83E" w14:textId="77777777" w:rsidR="00F12D30" w:rsidRDefault="00F12D30" w:rsidP="00F12D30">
      <w:pPr>
        <w:pStyle w:val="B1"/>
      </w:pPr>
      <w:r>
        <w:t>b)</w:t>
      </w:r>
      <w:r>
        <w:tab/>
        <w:t>zero, one, or more &lt;restricted-discovery-request&gt;</w:t>
      </w:r>
      <w:r>
        <w:rPr>
          <w:lang w:val="en-US"/>
        </w:rPr>
        <w:t xml:space="preserve"> </w:t>
      </w:r>
      <w:r>
        <w:t>element which contains transactions sent from the UE to the 5G DDNMF as announcing or monitoring requests for restricted ProSe directed discovery model A or transactions sent from the UE to the 5G DDNMF as discoveree or discoverer requests for restricted ProSe directed discovery model B. Each &lt;restricted-discovery-request&gt;</w:t>
      </w:r>
      <w:r>
        <w:rPr>
          <w:lang w:val="en-US"/>
        </w:rPr>
        <w:t xml:space="preserve"> </w:t>
      </w:r>
      <w:r>
        <w:t>consists of:</w:t>
      </w:r>
    </w:p>
    <w:p w14:paraId="0F53BD3B" w14:textId="77777777" w:rsidR="00F12D30" w:rsidRPr="00F12D30" w:rsidRDefault="00F12D30" w:rsidP="003A13E4">
      <w:pPr>
        <w:pStyle w:val="B2"/>
      </w:pPr>
      <w:r w:rsidRPr="00F12D30">
        <w:t>1)</w:t>
      </w:r>
      <w:r w:rsidRPr="00F12D30">
        <w:tab/>
        <w:t>a &lt;transaction-ID&gt; element containing the parameter defined in clause 11.4.2.1;</w:t>
      </w:r>
    </w:p>
    <w:p w14:paraId="1A8F3795" w14:textId="77777777" w:rsidR="00F12D30" w:rsidRPr="00F12D30" w:rsidRDefault="00F12D30" w:rsidP="003A13E4">
      <w:pPr>
        <w:pStyle w:val="B2"/>
      </w:pPr>
      <w:r w:rsidRPr="00F12D30">
        <w:t>2)</w:t>
      </w:r>
      <w:r w:rsidRPr="00F12D30">
        <w:tab/>
        <w:t>a &lt;command&gt; element containing the parameter defined in clause 11.4.2.2;</w:t>
      </w:r>
    </w:p>
    <w:p w14:paraId="03541CFC" w14:textId="77777777" w:rsidR="00F12D30" w:rsidRPr="00F12D30" w:rsidRDefault="00F12D30" w:rsidP="003A13E4">
      <w:pPr>
        <w:pStyle w:val="B2"/>
      </w:pPr>
      <w:r w:rsidRPr="00F12D30">
        <w:t>3)</w:t>
      </w:r>
      <w:r w:rsidRPr="00F12D30">
        <w:tab/>
        <w:t>a &lt;UE-identity&gt; element containing the parameter defined in clause 11.4.2.3;</w:t>
      </w:r>
    </w:p>
    <w:p w14:paraId="4CE89875" w14:textId="77777777" w:rsidR="00F12D30" w:rsidRPr="00F12D30" w:rsidRDefault="00F12D30" w:rsidP="003A13E4">
      <w:pPr>
        <w:pStyle w:val="B2"/>
      </w:pPr>
      <w:r w:rsidRPr="00F12D30">
        <w:t>4)</w:t>
      </w:r>
      <w:r w:rsidRPr="00F12D30">
        <w:tab/>
        <w:t>a &lt;RPAUID&gt; element containing the parameter defined in clause 11.4.2.23;</w:t>
      </w:r>
    </w:p>
    <w:p w14:paraId="122DA118" w14:textId="77777777" w:rsidR="00F12D30" w:rsidRPr="00F12D30" w:rsidRDefault="00F12D30" w:rsidP="003A13E4">
      <w:pPr>
        <w:pStyle w:val="B2"/>
      </w:pPr>
      <w:r w:rsidRPr="00F12D30">
        <w:t>5)</w:t>
      </w:r>
      <w:r w:rsidRPr="00F12D30">
        <w:tab/>
        <w:t>an &lt;application-identity&gt; element containing the parameter defined in clause 11.4.2.5;</w:t>
      </w:r>
    </w:p>
    <w:p w14:paraId="7B89BF00" w14:textId="77777777" w:rsidR="00F12D30" w:rsidRPr="00F12D30" w:rsidRDefault="00F12D30" w:rsidP="003A13E4">
      <w:pPr>
        <w:pStyle w:val="B2"/>
      </w:pPr>
      <w:r w:rsidRPr="00F12D30">
        <w:t>6)</w:t>
      </w:r>
      <w:r w:rsidRPr="00F12D30">
        <w:tab/>
        <w:t>a &lt;discovery-type&gt; element containing the parameter defined in clause 11.4.2.18;</w:t>
      </w:r>
    </w:p>
    <w:p w14:paraId="6E71666C" w14:textId="77777777" w:rsidR="00F12D30" w:rsidRPr="00F12D30" w:rsidRDefault="00F12D30" w:rsidP="003A13E4">
      <w:pPr>
        <w:pStyle w:val="B2"/>
      </w:pPr>
      <w:r w:rsidRPr="00F12D30">
        <w:t>7)</w:t>
      </w:r>
      <w:r w:rsidRPr="00F12D30">
        <w:tab/>
        <w:t>zero or one &lt;ACE-enabled-indicator&gt; element containing the parameter defined in clause 11.4.2.31;</w:t>
      </w:r>
    </w:p>
    <w:p w14:paraId="0F732E28" w14:textId="77777777" w:rsidR="00F12D30" w:rsidRPr="00F12D30" w:rsidRDefault="00F12D30" w:rsidP="003A13E4">
      <w:pPr>
        <w:pStyle w:val="B2"/>
      </w:pPr>
      <w:r w:rsidRPr="00F12D30">
        <w:t>8)</w:t>
      </w:r>
      <w:r w:rsidRPr="00F12D30">
        <w:tab/>
        <w:t>an &lt;announcing-type&gt; element containing the parameter defined in clause 11.4.2.24;</w:t>
      </w:r>
    </w:p>
    <w:p w14:paraId="50BE5DD1" w14:textId="77777777" w:rsidR="00F12D30" w:rsidRPr="00F12D30" w:rsidRDefault="00F12D30" w:rsidP="003A13E4">
      <w:pPr>
        <w:pStyle w:val="B2"/>
      </w:pPr>
      <w:r w:rsidRPr="00F12D30">
        <w:t>9)</w:t>
      </w:r>
      <w:r w:rsidRPr="00F12D30">
        <w:tab/>
        <w:t>an &lt;application-level-container&gt; element containing the parameter defined in clause 11.4.2.25;</w:t>
      </w:r>
    </w:p>
    <w:p w14:paraId="3221F7FD" w14:textId="77777777" w:rsidR="00F12D30" w:rsidRPr="00F12D30" w:rsidRDefault="00F12D30" w:rsidP="003A13E4">
      <w:pPr>
        <w:pStyle w:val="B2"/>
      </w:pPr>
      <w:r w:rsidRPr="00F12D30">
        <w:t>10)</w:t>
      </w:r>
      <w:r w:rsidRPr="00F12D30">
        <w:tab/>
        <w:t>zero or one &lt;discovery-model&gt; element containing the parameter defined in clause 11.4.2.34;</w:t>
      </w:r>
    </w:p>
    <w:p w14:paraId="5C336F50" w14:textId="77777777" w:rsidR="00F12D30" w:rsidRPr="00F12D30" w:rsidRDefault="00F12D30" w:rsidP="003A13E4">
      <w:pPr>
        <w:pStyle w:val="B2"/>
      </w:pPr>
      <w:r w:rsidRPr="00F12D30">
        <w:t>11)</w:t>
      </w:r>
      <w:r w:rsidRPr="00F12D30">
        <w:tab/>
        <w:t>zero or one &lt;Announcing-PLMN-ID&gt; element containing the parameter defined in clause 11.4.2.43;</w:t>
      </w:r>
    </w:p>
    <w:p w14:paraId="3C423810" w14:textId="77777777" w:rsidR="00F12D30" w:rsidRPr="003A13E4" w:rsidRDefault="00F12D30" w:rsidP="003A13E4">
      <w:pPr>
        <w:pStyle w:val="B2"/>
      </w:pPr>
      <w:r w:rsidRPr="00F12D30">
        <w:t>12)</w:t>
      </w:r>
      <w:r w:rsidRPr="00F12D30">
        <w:tab/>
        <w:t>a &lt;discovery-entry-id&gt; element containing the parameter defined in clause 11.4.2.26;</w:t>
      </w:r>
      <w:r w:rsidRPr="003A13E4">
        <w:t xml:space="preserve"> </w:t>
      </w:r>
    </w:p>
    <w:p w14:paraId="536D9C25" w14:textId="77777777" w:rsidR="00F12D30" w:rsidRPr="003A13E4" w:rsidRDefault="00F12D30" w:rsidP="003A13E4">
      <w:pPr>
        <w:pStyle w:val="B2"/>
      </w:pPr>
      <w:r w:rsidRPr="003A13E4">
        <w:t>13)</w:t>
      </w:r>
      <w:r w:rsidRPr="003A13E4">
        <w:tab/>
      </w:r>
      <w:r w:rsidRPr="00F12D30">
        <w:t>an optional &lt;Requested-Timer&gt; element containing the parameter defined in clause 11.4.2.20</w:t>
      </w:r>
      <w:r w:rsidRPr="003A13E4">
        <w:t>;</w:t>
      </w:r>
    </w:p>
    <w:p w14:paraId="2F0C2B95" w14:textId="77777777" w:rsidR="00F12D30" w:rsidRPr="00F12D30" w:rsidRDefault="00F12D30" w:rsidP="003A13E4">
      <w:pPr>
        <w:pStyle w:val="B2"/>
      </w:pPr>
      <w:r w:rsidRPr="00F12D30">
        <w:t>14)</w:t>
      </w:r>
      <w:r w:rsidRPr="00F12D30">
        <w:tab/>
        <w:t>zero or one &lt;anyExt&gt; element containing elements defined in future releases;</w:t>
      </w:r>
    </w:p>
    <w:p w14:paraId="00F0BB70" w14:textId="77777777" w:rsidR="00F12D30" w:rsidRPr="00F12D30" w:rsidRDefault="00F12D30" w:rsidP="003A13E4">
      <w:pPr>
        <w:pStyle w:val="B2"/>
      </w:pPr>
      <w:r w:rsidRPr="00F12D30">
        <w:t>15)</w:t>
      </w:r>
      <w:r w:rsidRPr="00F12D30">
        <w:tab/>
        <w:t>zero, one or more elements from other namespaces defined in future releases; and</w:t>
      </w:r>
    </w:p>
    <w:p w14:paraId="2E537607" w14:textId="77777777" w:rsidR="00F12D30" w:rsidRPr="00F12D30" w:rsidRDefault="00F12D30" w:rsidP="003A13E4">
      <w:pPr>
        <w:pStyle w:val="B2"/>
      </w:pPr>
      <w:r w:rsidRPr="003A13E4">
        <w:t>16</w:t>
      </w:r>
      <w:r w:rsidRPr="00F12D30">
        <w:t>)</w:t>
      </w:r>
      <w:r w:rsidRPr="00F12D30">
        <w:tab/>
        <w:t>zero, one or more attributes defined in future releases;</w:t>
      </w:r>
    </w:p>
    <w:p w14:paraId="52E3C92E" w14:textId="77777777" w:rsidR="00F12D30" w:rsidRDefault="00F12D30" w:rsidP="00F12D30">
      <w:pPr>
        <w:pStyle w:val="B1"/>
      </w:pPr>
      <w:r>
        <w:t>c)</w:t>
      </w:r>
      <w:r>
        <w:tab/>
        <w:t>zero or one &lt;anyExt&gt; element containing elements defined in future releases;</w:t>
      </w:r>
    </w:p>
    <w:p w14:paraId="07A9B880" w14:textId="77777777" w:rsidR="00F12D30" w:rsidRDefault="00F12D30" w:rsidP="00F12D30">
      <w:pPr>
        <w:pStyle w:val="B1"/>
      </w:pPr>
      <w:r>
        <w:t>d)</w:t>
      </w:r>
      <w:r>
        <w:tab/>
        <w:t>zero, one or more elements from other namespaces defined in future releases;</w:t>
      </w:r>
    </w:p>
    <w:p w14:paraId="1517CCEF" w14:textId="77777777" w:rsidR="00F12D30" w:rsidRDefault="00F12D30" w:rsidP="00F12D30">
      <w:pPr>
        <w:pStyle w:val="B1"/>
      </w:pPr>
      <w:r>
        <w:t>e)</w:t>
      </w:r>
      <w:r>
        <w:tab/>
        <w:t>an optional "network-initiated transaction method" attribute containing the parameter defined in clause 11.4.2.42; and</w:t>
      </w:r>
    </w:p>
    <w:p w14:paraId="4D1DBCC6" w14:textId="77777777" w:rsidR="00F12D30" w:rsidRDefault="00F12D30" w:rsidP="00F12D30">
      <w:pPr>
        <w:pStyle w:val="B1"/>
      </w:pPr>
      <w:r>
        <w:t>f)</w:t>
      </w:r>
      <w:r>
        <w:tab/>
        <w:t>zero, one or more attributes defined in future releases.</w:t>
      </w:r>
    </w:p>
    <w:p w14:paraId="08DFCA81" w14:textId="72B5A113" w:rsidR="00F12D30" w:rsidRDefault="00F12D30" w:rsidP="00F12D30">
      <w:pPr>
        <w:pStyle w:val="40"/>
      </w:pPr>
      <w:bookmarkStart w:id="2340" w:name="_Toc525231316"/>
      <w:bookmarkStart w:id="2341" w:name="_Toc59198716"/>
      <w:bookmarkStart w:id="2342" w:name="_Toc75283074"/>
      <w:bookmarkStart w:id="2343" w:name="_Toc94175840"/>
      <w:r>
        <w:t>1</w:t>
      </w:r>
      <w:r w:rsidR="00FE5D5E">
        <w:t>0</w:t>
      </w:r>
      <w:r>
        <w:t>.</w:t>
      </w:r>
      <w:r w:rsidR="00AE5015">
        <w:t>5</w:t>
      </w:r>
      <w:r>
        <w:t>.4.3</w:t>
      </w:r>
      <w:r>
        <w:tab/>
        <w:t xml:space="preserve">Semantics of </w:t>
      </w:r>
      <w:r>
        <w:rPr>
          <w:lang w:val="en-US"/>
        </w:rPr>
        <w:t>&lt;DISCOVERY_RESPONSE&gt;</w:t>
      </w:r>
      <w:bookmarkEnd w:id="2340"/>
      <w:bookmarkEnd w:id="2341"/>
      <w:bookmarkEnd w:id="2342"/>
      <w:bookmarkEnd w:id="2343"/>
    </w:p>
    <w:p w14:paraId="0C6870C9" w14:textId="77777777" w:rsidR="00F12D30" w:rsidRDefault="00F12D30" w:rsidP="00F12D30">
      <w:r>
        <w:rPr>
          <w:lang w:val="en-US"/>
        </w:rPr>
        <w:t xml:space="preserve">The &lt;DISCOVERY_RESPONSE&gt; element contains one or more of the following </w:t>
      </w:r>
      <w:r>
        <w:t>elements:</w:t>
      </w:r>
    </w:p>
    <w:p w14:paraId="1DBB9228" w14:textId="77777777" w:rsidR="00F12D30" w:rsidRDefault="00F12D30" w:rsidP="00F12D30">
      <w:pPr>
        <w:pStyle w:val="B1"/>
      </w:pPr>
      <w:r>
        <w:t>a)</w:t>
      </w:r>
      <w:r>
        <w:tab/>
        <w:t>a &lt;Current-Time&gt; element containing the parameter defined in clause 11.4.2.16;</w:t>
      </w:r>
    </w:p>
    <w:p w14:paraId="3FE2D8C8" w14:textId="77777777" w:rsidR="00F12D30" w:rsidRDefault="00F12D30" w:rsidP="00F12D30">
      <w:pPr>
        <w:pStyle w:val="B1"/>
      </w:pPr>
      <w:r>
        <w:t>b)</w:t>
      </w:r>
      <w:r>
        <w:tab/>
        <w:t>a &lt;Max-Offset&gt; element containing the parameter defined in clause 11.4.2.17;</w:t>
      </w:r>
    </w:p>
    <w:p w14:paraId="7CA338BC" w14:textId="77777777" w:rsidR="00F12D30" w:rsidRDefault="00F12D30" w:rsidP="00F12D30">
      <w:pPr>
        <w:pStyle w:val="B1"/>
      </w:pPr>
      <w:r>
        <w:lastRenderedPageBreak/>
        <w:t>c)</w:t>
      </w:r>
      <w:r>
        <w:tab/>
        <w:t>zero, one or more &lt;response-announce&gt;</w:t>
      </w:r>
      <w:r>
        <w:rPr>
          <w:lang w:val="en-US"/>
        </w:rPr>
        <w:t xml:space="preserve"> </w:t>
      </w:r>
      <w:r>
        <w:t>element which contains transactions sent from the 5G DDNMF to the UE as a response to an announcing request if the 5G DDNMF accepts the request. Each &lt;response-announce&gt;</w:t>
      </w:r>
      <w:r>
        <w:rPr>
          <w:lang w:val="en-US"/>
        </w:rPr>
        <w:t xml:space="preserve"> </w:t>
      </w:r>
      <w:r>
        <w:t>consists of:</w:t>
      </w:r>
    </w:p>
    <w:p w14:paraId="1CC47A76" w14:textId="77777777" w:rsidR="00F12D30" w:rsidRPr="00F12D30" w:rsidRDefault="00F12D30" w:rsidP="003A13E4">
      <w:pPr>
        <w:pStyle w:val="B2"/>
      </w:pPr>
      <w:r w:rsidRPr="00F12D30">
        <w:t>1)</w:t>
      </w:r>
      <w:r w:rsidRPr="00F12D30">
        <w:tab/>
        <w:t>a &lt;transaction-ID&gt; element containing the parameter defined in clause 11.4.2.1;</w:t>
      </w:r>
    </w:p>
    <w:p w14:paraId="239E5F66" w14:textId="77777777" w:rsidR="0018273F" w:rsidRDefault="00F12D30" w:rsidP="003A13E4">
      <w:pPr>
        <w:pStyle w:val="B2"/>
      </w:pPr>
      <w:r w:rsidRPr="00F12D30">
        <w:t>2)</w:t>
      </w:r>
      <w:r w:rsidRPr="00F12D30">
        <w:tab/>
        <w:t>zero, one or more &lt;ProSe-Application-Code&gt; elements containing the parameter defined in clause 11.4.2.6;</w:t>
      </w:r>
    </w:p>
    <w:p w14:paraId="389AC594" w14:textId="5816E946" w:rsidR="00F12D30" w:rsidRPr="00F12D30" w:rsidRDefault="0018273F" w:rsidP="003A13E4">
      <w:pPr>
        <w:pStyle w:val="B2"/>
      </w:pPr>
      <w:r>
        <w:t>3</w:t>
      </w:r>
      <w:r w:rsidR="00F12D30" w:rsidRPr="00F12D30">
        <w:t>)</w:t>
      </w:r>
      <w:r w:rsidR="00F12D30" w:rsidRPr="00F12D30">
        <w:tab/>
        <w:t>zero or one &lt;ProSe application code-ACE&gt; element containing the parameter defined in clause 11.4.2.45;</w:t>
      </w:r>
    </w:p>
    <w:p w14:paraId="249A87E6" w14:textId="0200099C" w:rsidR="00F12D30" w:rsidRPr="00F12D30" w:rsidRDefault="0018273F" w:rsidP="003A13E4">
      <w:pPr>
        <w:pStyle w:val="B2"/>
      </w:pPr>
      <w:r>
        <w:t>4</w:t>
      </w:r>
      <w:r w:rsidR="00F12D30" w:rsidRPr="00F12D30">
        <w:t>)</w:t>
      </w:r>
      <w:r w:rsidR="00F12D30" w:rsidRPr="00F12D30">
        <w:tab/>
        <w:t>zero, or one &lt;validity-timer-T5060&gt; element containing the parameter defined in 11.4.2.7;</w:t>
      </w:r>
    </w:p>
    <w:p w14:paraId="575C40D2" w14:textId="5131EC0B" w:rsidR="00F12D30" w:rsidRPr="00F12D30" w:rsidRDefault="0018273F" w:rsidP="003A13E4">
      <w:pPr>
        <w:pStyle w:val="B2"/>
      </w:pPr>
      <w:r>
        <w:t>5</w:t>
      </w:r>
      <w:r w:rsidR="00F12D30" w:rsidRPr="00F12D30">
        <w:t>)</w:t>
      </w:r>
      <w:r w:rsidR="00F12D30" w:rsidRPr="00F12D30">
        <w:tab/>
        <w:t>zero, or, one &lt;discovery-key&gt; element containing the parameter defined in clause 11.4.2.</w:t>
      </w:r>
      <w:r w:rsidR="00A16EAB">
        <w:t>48</w:t>
      </w:r>
      <w:r w:rsidR="00F12D30" w:rsidRPr="00F12D30">
        <w:t>;</w:t>
      </w:r>
    </w:p>
    <w:p w14:paraId="092F8FF5" w14:textId="6F9584BA" w:rsidR="00F12D30" w:rsidRPr="003A13E4" w:rsidRDefault="0018273F" w:rsidP="003A13E4">
      <w:pPr>
        <w:pStyle w:val="B2"/>
      </w:pPr>
      <w:r>
        <w:t>6</w:t>
      </w:r>
      <w:r w:rsidR="00F12D30" w:rsidRPr="00F12D30">
        <w:t>)</w:t>
      </w:r>
      <w:r w:rsidR="00F12D30" w:rsidRPr="00F12D30">
        <w:tab/>
        <w:t>a &lt;</w:t>
      </w:r>
      <w:r w:rsidR="00CF6B14">
        <w:t>d</w:t>
      </w:r>
      <w:r w:rsidR="00F12D30" w:rsidRPr="003A13E4">
        <w:t>iscovery-</w:t>
      </w:r>
      <w:r w:rsidR="00CF6B14">
        <w:t>e</w:t>
      </w:r>
      <w:r w:rsidR="00F12D30" w:rsidRPr="003A13E4">
        <w:t>ntry-ID</w:t>
      </w:r>
      <w:r w:rsidR="00F12D30" w:rsidRPr="00F12D30">
        <w:t>&gt; element containing the parameter defined in clause 11.4.2.26</w:t>
      </w:r>
      <w:r w:rsidR="00F12D30" w:rsidRPr="003A13E4">
        <w:t>;</w:t>
      </w:r>
    </w:p>
    <w:p w14:paraId="00B2716A" w14:textId="5611C3A9" w:rsidR="00F12D30" w:rsidRPr="003A13E4" w:rsidRDefault="0018273F" w:rsidP="003A13E4">
      <w:pPr>
        <w:pStyle w:val="B2"/>
      </w:pPr>
      <w:r>
        <w:t>7</w:t>
      </w:r>
      <w:r w:rsidR="00F12D30" w:rsidRPr="00F12D30">
        <w:t>)</w:t>
      </w:r>
      <w:r w:rsidR="00F12D30" w:rsidRPr="00F12D30">
        <w:tab/>
        <w:t>zero or one &lt;ACE-enabled-indicator&gt; element containing the parameter defined in clause 11.4.2.31;</w:t>
      </w:r>
    </w:p>
    <w:p w14:paraId="58B5A6F4" w14:textId="028C2069" w:rsidR="00F12D30" w:rsidRPr="00F12D30" w:rsidRDefault="0018273F" w:rsidP="003A13E4">
      <w:pPr>
        <w:pStyle w:val="B2"/>
      </w:pPr>
      <w:r>
        <w:t>8</w:t>
      </w:r>
      <w:r w:rsidR="00F12D30" w:rsidRPr="00F12D30">
        <w:t>)</w:t>
      </w:r>
      <w:r w:rsidR="00F12D30" w:rsidRPr="00F12D30">
        <w:tab/>
        <w:t xml:space="preserve"> zero or one &lt;anyExt&gt; element containing elements defined in future releases;</w:t>
      </w:r>
    </w:p>
    <w:p w14:paraId="4BD2C85D" w14:textId="54C412D7" w:rsidR="00F12D30" w:rsidRPr="00F12D30" w:rsidRDefault="0018273F" w:rsidP="003A13E4">
      <w:pPr>
        <w:pStyle w:val="B2"/>
      </w:pPr>
      <w:r>
        <w:t>9</w:t>
      </w:r>
      <w:r w:rsidR="00F12D30" w:rsidRPr="00F12D30">
        <w:t>)</w:t>
      </w:r>
      <w:r w:rsidR="00F12D30" w:rsidRPr="00F12D30">
        <w:tab/>
        <w:t>zero, one or more elements from other namespaces defined in future releases; and</w:t>
      </w:r>
    </w:p>
    <w:p w14:paraId="705D8866" w14:textId="0113B2E1" w:rsidR="00F12D30" w:rsidRPr="00F12D30" w:rsidRDefault="0018273F" w:rsidP="003A13E4">
      <w:pPr>
        <w:pStyle w:val="B2"/>
      </w:pPr>
      <w:r>
        <w:t>10</w:t>
      </w:r>
      <w:r w:rsidR="00F12D30" w:rsidRPr="00F12D30">
        <w:t>)</w:t>
      </w:r>
      <w:r w:rsidR="00F12D30" w:rsidRPr="00F12D30">
        <w:tab/>
        <w:t>zero, one or more attributes defined in future releases;</w:t>
      </w:r>
    </w:p>
    <w:p w14:paraId="4F46B17B" w14:textId="77777777" w:rsidR="00F12D30" w:rsidRDefault="00F12D30" w:rsidP="00F12D30">
      <w:pPr>
        <w:pStyle w:val="B1"/>
      </w:pPr>
      <w:r>
        <w:t>d)</w:t>
      </w:r>
      <w:r>
        <w:tab/>
        <w:t>zero, one or more &lt;response-monitor&gt;</w:t>
      </w:r>
      <w:r>
        <w:rPr>
          <w:lang w:val="en-US"/>
        </w:rPr>
        <w:t xml:space="preserve"> </w:t>
      </w:r>
      <w:r>
        <w:t>element which contains transactions sent from the 5G DDNMF to the UE as a response to a monitoring request if the 5G DDNMF accepts the request. Each &lt;response-monitor&gt;</w:t>
      </w:r>
      <w:r>
        <w:rPr>
          <w:lang w:val="en-US"/>
        </w:rPr>
        <w:t xml:space="preserve"> </w:t>
      </w:r>
      <w:r>
        <w:t>consists of:</w:t>
      </w:r>
    </w:p>
    <w:p w14:paraId="6613A269"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1A4A711C" w14:textId="77777777" w:rsidR="00F12D30" w:rsidRPr="00F12D30" w:rsidRDefault="00F12D30" w:rsidP="003A13E4">
      <w:pPr>
        <w:pStyle w:val="B2"/>
      </w:pPr>
      <w:r w:rsidRPr="00F12D30">
        <w:t>2)</w:t>
      </w:r>
      <w:r w:rsidRPr="00F12D30">
        <w:tab/>
        <w:t>zero, one or more &lt;discovery-filter&gt; elements containing the parameter defined in clause 11.4.2.9;</w:t>
      </w:r>
    </w:p>
    <w:p w14:paraId="34E20648" w14:textId="0F86B2BA" w:rsidR="00F12D30" w:rsidRPr="00F12D30" w:rsidRDefault="00F12D30" w:rsidP="003A13E4">
      <w:pPr>
        <w:pStyle w:val="B2"/>
      </w:pPr>
      <w:r w:rsidRPr="00F12D30">
        <w:t>3)</w:t>
      </w:r>
      <w:r w:rsidRPr="00F12D30">
        <w:tab/>
        <w:t>a &lt;</w:t>
      </w:r>
      <w:r w:rsidR="00CF6B14">
        <w:t>d</w:t>
      </w:r>
      <w:r w:rsidRPr="003A13E4">
        <w:t>iscovery-</w:t>
      </w:r>
      <w:r w:rsidR="00CF6B14">
        <w:t>e</w:t>
      </w:r>
      <w:r w:rsidRPr="003A13E4">
        <w:t>ntry-ID</w:t>
      </w:r>
      <w:r w:rsidRPr="00F12D30">
        <w:t>&gt; element containing the parameter defined in clause 11.4.2.26</w:t>
      </w:r>
      <w:r w:rsidRPr="003A13E4">
        <w:t>;</w:t>
      </w:r>
    </w:p>
    <w:p w14:paraId="5E17BA17" w14:textId="77777777" w:rsidR="00F12D30" w:rsidRPr="00F12D30" w:rsidRDefault="00F12D30" w:rsidP="003A13E4">
      <w:pPr>
        <w:pStyle w:val="B2"/>
      </w:pPr>
      <w:r w:rsidRPr="00F12D30">
        <w:t>4)</w:t>
      </w:r>
      <w:r w:rsidRPr="00F12D30">
        <w:tab/>
        <w:t>zero or one &lt;ACE-enabled-indicator&gt; element containing the parameter defined in clause 11.4.2.31;</w:t>
      </w:r>
    </w:p>
    <w:p w14:paraId="4F4AFE90" w14:textId="77777777" w:rsidR="00F12D30" w:rsidRPr="00F12D30" w:rsidRDefault="00F12D30" w:rsidP="003A13E4">
      <w:pPr>
        <w:pStyle w:val="B2"/>
      </w:pPr>
      <w:r w:rsidRPr="00F12D30">
        <w:t>5)</w:t>
      </w:r>
      <w:r w:rsidRPr="00F12D30">
        <w:tab/>
        <w:t>zero or one &lt;anyExt&gt; element containing elements defined in future releases;</w:t>
      </w:r>
    </w:p>
    <w:p w14:paraId="0B14BDF8" w14:textId="77777777" w:rsidR="00F12D30" w:rsidRPr="00F12D30" w:rsidRDefault="00F12D30" w:rsidP="003A13E4">
      <w:pPr>
        <w:pStyle w:val="B2"/>
      </w:pPr>
      <w:r w:rsidRPr="00F12D30">
        <w:t>6)</w:t>
      </w:r>
      <w:r w:rsidRPr="00F12D30">
        <w:tab/>
        <w:t>zero, one or more elements from other namespaces defined in future releases; and</w:t>
      </w:r>
    </w:p>
    <w:p w14:paraId="35C89CE6" w14:textId="77777777" w:rsidR="00F12D30" w:rsidRPr="00F12D30" w:rsidRDefault="00F12D30" w:rsidP="003A13E4">
      <w:pPr>
        <w:pStyle w:val="B2"/>
      </w:pPr>
      <w:r w:rsidRPr="00F12D30">
        <w:t>7)</w:t>
      </w:r>
      <w:r w:rsidRPr="00F12D30">
        <w:tab/>
        <w:t>zero, one or more attributes defined in future releases;</w:t>
      </w:r>
    </w:p>
    <w:p w14:paraId="6C37FA2B" w14:textId="77777777" w:rsidR="00F12D30" w:rsidRDefault="00F12D30" w:rsidP="00F12D30">
      <w:pPr>
        <w:pStyle w:val="B1"/>
      </w:pPr>
      <w:r>
        <w:t>e)</w:t>
      </w:r>
      <w:r>
        <w:tab/>
        <w:t>zero, one or more &lt;restricted-announce-response&gt;</w:t>
      </w:r>
      <w:r>
        <w:rPr>
          <w:lang w:val="en-US"/>
        </w:rPr>
        <w:t xml:space="preserve"> </w:t>
      </w:r>
      <w:r>
        <w:t>element which contains transactions sent from the 5G DDNMF to the UE as a response to an announcing request for restricted ProSe direct discovery model A if the 5G DDNMF accepts the request. Each &lt;restricted-announce-response&gt;</w:t>
      </w:r>
      <w:r>
        <w:rPr>
          <w:lang w:val="en-US"/>
        </w:rPr>
        <w:t xml:space="preserve"> </w:t>
      </w:r>
      <w:r>
        <w:t>consists of:</w:t>
      </w:r>
    </w:p>
    <w:p w14:paraId="3A8542ED" w14:textId="77777777" w:rsidR="00F12D30" w:rsidRPr="00F12D30" w:rsidRDefault="00F12D30" w:rsidP="003A13E4">
      <w:pPr>
        <w:pStyle w:val="B2"/>
      </w:pPr>
      <w:r w:rsidRPr="00F12D30">
        <w:t>1)</w:t>
      </w:r>
      <w:r w:rsidRPr="00F12D30">
        <w:tab/>
        <w:t>a &lt;transaction-ID&gt; element containing the parameter defined in clause 11.4.2.1;</w:t>
      </w:r>
    </w:p>
    <w:p w14:paraId="256548F4" w14:textId="77777777" w:rsidR="00F12D30" w:rsidRPr="00F12D30" w:rsidRDefault="00F12D30" w:rsidP="003A13E4">
      <w:pPr>
        <w:pStyle w:val="B2"/>
      </w:pPr>
      <w:r w:rsidRPr="00F12D30">
        <w:t>2)</w:t>
      </w:r>
      <w:r w:rsidRPr="00F12D30">
        <w:tab/>
        <w:t>zero or one &lt;ProSe-Restricted-Code&gt; element containing the parameter defined in clause 11.4.2.27;</w:t>
      </w:r>
    </w:p>
    <w:p w14:paraId="39AC7DBA" w14:textId="77777777" w:rsidR="00F12D30" w:rsidRPr="00F12D30" w:rsidRDefault="00F12D30" w:rsidP="003A13E4">
      <w:pPr>
        <w:pStyle w:val="B2"/>
      </w:pPr>
      <w:r w:rsidRPr="00F12D30">
        <w:t>3)</w:t>
      </w:r>
      <w:r w:rsidRPr="00F12D30">
        <w:tab/>
        <w:t>zero, one or more &lt;ProSe-Restricted-Code-Suffix-Range&gt; element containing the parameter defined in clause 11.4.2.28;</w:t>
      </w:r>
    </w:p>
    <w:p w14:paraId="29600E2E" w14:textId="77777777" w:rsidR="00F12D30" w:rsidRPr="00F12D30" w:rsidRDefault="00F12D30" w:rsidP="003A13E4">
      <w:pPr>
        <w:pStyle w:val="B2"/>
      </w:pPr>
      <w:r w:rsidRPr="00F12D30">
        <w:t>4)</w:t>
      </w:r>
      <w:r w:rsidRPr="00F12D30">
        <w:tab/>
        <w:t>zero or one &lt;validity-timer-T5062&gt; element containing the parameter defined in 11.4.2.32;</w:t>
      </w:r>
    </w:p>
    <w:p w14:paraId="650CCABB" w14:textId="77777777" w:rsidR="00F12D30" w:rsidRPr="00F12D30" w:rsidRDefault="00F12D30" w:rsidP="003A13E4">
      <w:pPr>
        <w:pStyle w:val="B2"/>
      </w:pPr>
      <w:r w:rsidRPr="003A13E4">
        <w:t>5</w:t>
      </w:r>
      <w:r w:rsidRPr="00F12D30">
        <w:t>)</w:t>
      </w:r>
      <w:r w:rsidRPr="00F12D30">
        <w:tab/>
        <w:t>zero or one &lt;ACE-enabled-indicator&gt; element containing the parameter defined in clause 11.4.2.31;</w:t>
      </w:r>
    </w:p>
    <w:p w14:paraId="36CA67D6" w14:textId="77777777" w:rsidR="00F12D30" w:rsidRPr="00F12D30" w:rsidRDefault="00F12D30" w:rsidP="003A13E4">
      <w:pPr>
        <w:pStyle w:val="B2"/>
      </w:pPr>
      <w:r w:rsidRPr="003A13E4">
        <w:t>6</w:t>
      </w:r>
      <w:r w:rsidRPr="00F12D30">
        <w:t>)</w:t>
      </w:r>
      <w:r w:rsidRPr="00F12D30">
        <w:tab/>
        <w:t>zero or one &lt;restricted-code-security-material&gt; element containing the parameter defined in clause 11.4.2.33;</w:t>
      </w:r>
    </w:p>
    <w:p w14:paraId="0DFE58E8" w14:textId="3D833D59" w:rsidR="00F12D30" w:rsidRPr="00F12D30" w:rsidRDefault="00F12D30" w:rsidP="003A13E4">
      <w:pPr>
        <w:pStyle w:val="B2"/>
      </w:pPr>
      <w:r w:rsidRPr="003A13E4">
        <w:t>7</w:t>
      </w:r>
      <w:r w:rsidRPr="00F12D30">
        <w:t>)</w:t>
      </w:r>
      <w:r w:rsidRPr="00F12D30">
        <w:tab/>
      </w:r>
      <w:r w:rsidR="00CF6B14" w:rsidRPr="00421394">
        <w:t>zero or one</w:t>
      </w:r>
      <w:r w:rsidRPr="00F12D30">
        <w:t xml:space="preserve"> &lt;on-demand-announcing-enabled-indicator&gt; element containing the parameter defined in clause 11.4.2.29;</w:t>
      </w:r>
    </w:p>
    <w:p w14:paraId="71A57FCA" w14:textId="7DD028EA" w:rsidR="00F12D30" w:rsidRDefault="00F12D30" w:rsidP="003A13E4">
      <w:pPr>
        <w:pStyle w:val="B2"/>
      </w:pPr>
      <w:r w:rsidRPr="003A13E4">
        <w:t>8</w:t>
      </w:r>
      <w:r w:rsidRPr="00F12D30">
        <w:t>)</w:t>
      </w:r>
      <w:r w:rsidRPr="00F12D30">
        <w:tab/>
        <w:t>a &lt;discovery-entry-id&gt; element containing the parameter defined in clause 11.4.2.26;</w:t>
      </w:r>
    </w:p>
    <w:p w14:paraId="35BE81C2" w14:textId="6ED54683" w:rsidR="00CF6B14" w:rsidRPr="00F12D30" w:rsidRDefault="00CF6B14" w:rsidP="000F6577">
      <w:pPr>
        <w:pStyle w:val="B2"/>
      </w:pPr>
      <w:r>
        <w:t>9</w:t>
      </w:r>
      <w:r w:rsidRPr="00A62AC2">
        <w:t>)</w:t>
      </w:r>
      <w:r w:rsidRPr="00A62AC2">
        <w:tab/>
        <w:t>zero or one &lt;</w:t>
      </w:r>
      <w:r w:rsidRPr="004563C8">
        <w:rPr>
          <w:lang w:val="de-DE"/>
        </w:rPr>
        <w:t>PC5-security-policies</w:t>
      </w:r>
      <w:r w:rsidRPr="00A62AC2">
        <w:t>&gt; element containing the parameter defined in clause 11.4.2.</w:t>
      </w:r>
      <w:r w:rsidR="004B20AD">
        <w:t>49</w:t>
      </w:r>
      <w:r w:rsidRPr="00A62AC2">
        <w:t>;</w:t>
      </w:r>
    </w:p>
    <w:p w14:paraId="75245B78" w14:textId="06FEFEDD" w:rsidR="00F12D30" w:rsidRPr="00F12D30" w:rsidRDefault="00CF6B14" w:rsidP="003A13E4">
      <w:pPr>
        <w:pStyle w:val="B2"/>
      </w:pPr>
      <w:r>
        <w:t>10</w:t>
      </w:r>
      <w:r w:rsidR="00F12D30" w:rsidRPr="00F12D30">
        <w:t>)</w:t>
      </w:r>
      <w:r w:rsidR="00F12D30" w:rsidRPr="00F12D30">
        <w:tab/>
        <w:t>zero or one &lt;anyExt&gt; element containing elements defined in future releases;</w:t>
      </w:r>
    </w:p>
    <w:p w14:paraId="0ED60ACD" w14:textId="7F840DB8" w:rsidR="00F12D30" w:rsidRPr="00F12D30" w:rsidRDefault="00F12D30" w:rsidP="003A13E4">
      <w:pPr>
        <w:pStyle w:val="B2"/>
      </w:pPr>
      <w:r w:rsidRPr="00F12D30">
        <w:lastRenderedPageBreak/>
        <w:t>1</w:t>
      </w:r>
      <w:r w:rsidR="00CF6B14">
        <w:t>1</w:t>
      </w:r>
      <w:r w:rsidRPr="00F12D30">
        <w:t>)</w:t>
      </w:r>
      <w:r w:rsidRPr="00F12D30">
        <w:tab/>
        <w:t>zero, one or more elements from other namespaces defined in future releases; and</w:t>
      </w:r>
    </w:p>
    <w:p w14:paraId="446905DB" w14:textId="080F36D8" w:rsidR="00F12D30" w:rsidRPr="00F12D30" w:rsidRDefault="00F12D30" w:rsidP="003A13E4">
      <w:pPr>
        <w:pStyle w:val="B2"/>
      </w:pPr>
      <w:r w:rsidRPr="003A13E4">
        <w:t>1</w:t>
      </w:r>
      <w:r w:rsidR="00CF6B14">
        <w:t>2</w:t>
      </w:r>
      <w:r w:rsidRPr="00F12D30">
        <w:t>)</w:t>
      </w:r>
      <w:r w:rsidRPr="00F12D30">
        <w:tab/>
        <w:t>zero, one or more attributes defined in future releases;</w:t>
      </w:r>
    </w:p>
    <w:p w14:paraId="0C1282EB" w14:textId="77777777" w:rsidR="00F12D30" w:rsidRDefault="00F12D30" w:rsidP="00F12D30">
      <w:pPr>
        <w:pStyle w:val="B1"/>
      </w:pPr>
      <w:r>
        <w:t>f)</w:t>
      </w:r>
      <w:r>
        <w:tab/>
        <w:t>zero, one or more &lt;restricted-monitor-response&gt;</w:t>
      </w:r>
      <w:r>
        <w:rPr>
          <w:lang w:val="en-US"/>
        </w:rPr>
        <w:t xml:space="preserve"> </w:t>
      </w:r>
      <w:r>
        <w:t>element which contains transactions sent from the 5G DDNMF to the UE as a response to a monitoring request for restricted ProSe direct discovery model A if the 5G DDNMF accepts the request. Each &lt;restricted-monitor-response&gt;</w:t>
      </w:r>
      <w:r>
        <w:rPr>
          <w:lang w:val="en-US"/>
        </w:rPr>
        <w:t xml:space="preserve"> </w:t>
      </w:r>
      <w:r>
        <w:t>consists of:</w:t>
      </w:r>
    </w:p>
    <w:p w14:paraId="3D353B7A"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3E378373" w14:textId="77777777" w:rsidR="00F12D30" w:rsidRPr="00F12D30" w:rsidRDefault="00F12D30" w:rsidP="003A13E4">
      <w:pPr>
        <w:pStyle w:val="B2"/>
      </w:pPr>
      <w:r w:rsidRPr="00F12D30">
        <w:t>2)</w:t>
      </w:r>
      <w:r w:rsidRPr="00F12D30">
        <w:tab/>
      </w:r>
      <w:r w:rsidRPr="003A13E4">
        <w:t xml:space="preserve">zero, </w:t>
      </w:r>
      <w:r w:rsidRPr="00F12D30">
        <w:t>one or more &lt;restricted-discovery-filter&gt; elements containing the parameter defined in clause 11.4.2.30;</w:t>
      </w:r>
    </w:p>
    <w:p w14:paraId="72BA9B3B" w14:textId="77777777" w:rsidR="00F12D30" w:rsidRPr="00F12D30" w:rsidRDefault="00F12D30" w:rsidP="003A13E4">
      <w:pPr>
        <w:pStyle w:val="B2"/>
      </w:pPr>
      <w:r w:rsidRPr="003A13E4">
        <w:t>3</w:t>
      </w:r>
      <w:r w:rsidRPr="00F12D30">
        <w:t>)</w:t>
      </w:r>
      <w:r w:rsidRPr="00F12D30">
        <w:tab/>
        <w:t>zero or one &lt;ACE-enabled-indicator&gt; element containing the parameter defined in clause 11.4.2.31</w:t>
      </w:r>
    </w:p>
    <w:p w14:paraId="7BE21912" w14:textId="77777777" w:rsidR="00F12D30" w:rsidRPr="00F12D30" w:rsidRDefault="00F12D30" w:rsidP="003A13E4">
      <w:pPr>
        <w:pStyle w:val="B2"/>
      </w:pPr>
      <w:r w:rsidRPr="003A13E4">
        <w:t>4</w:t>
      </w:r>
      <w:r w:rsidRPr="00F12D30">
        <w:t>)</w:t>
      </w:r>
      <w:r w:rsidRPr="00F12D30">
        <w:tab/>
        <w:t>a &lt;discovery-entry-id&gt; element containing the parameter defined in clause 11.4.2.26;</w:t>
      </w:r>
    </w:p>
    <w:p w14:paraId="2BE8C472" w14:textId="569CA766" w:rsidR="00F12D30" w:rsidRDefault="00F12D30" w:rsidP="003A13E4">
      <w:pPr>
        <w:pStyle w:val="B2"/>
      </w:pPr>
      <w:r w:rsidRPr="003A13E4">
        <w:t>5</w:t>
      </w:r>
      <w:r w:rsidRPr="00F12D30">
        <w:t>)</w:t>
      </w:r>
      <w:r w:rsidRPr="00F12D30">
        <w:tab/>
      </w:r>
      <w:r w:rsidRPr="003A13E4">
        <w:t>an</w:t>
      </w:r>
      <w:r w:rsidRPr="00F12D30">
        <w:t xml:space="preserve"> &lt;</w:t>
      </w:r>
      <w:bookmarkStart w:id="2344" w:name="OLE_LINK239"/>
      <w:bookmarkStart w:id="2345" w:name="OLE_LINK241"/>
      <w:bookmarkStart w:id="2346" w:name="OLE_LINK242"/>
      <w:bookmarkStart w:id="2347" w:name="OLE_LINK173"/>
      <w:bookmarkStart w:id="2348" w:name="OLE_LINK174"/>
      <w:bookmarkStart w:id="2349" w:name="OLE_LINK893"/>
      <w:r w:rsidRPr="00F12D30">
        <w:t>application</w:t>
      </w:r>
      <w:bookmarkEnd w:id="2344"/>
      <w:bookmarkEnd w:id="2345"/>
      <w:bookmarkEnd w:id="2346"/>
      <w:r w:rsidRPr="00F12D30">
        <w:t>-level-container</w:t>
      </w:r>
      <w:bookmarkEnd w:id="2347"/>
      <w:bookmarkEnd w:id="2348"/>
      <w:bookmarkEnd w:id="2349"/>
      <w:r w:rsidRPr="00F12D30">
        <w:t>&gt; element containing the parameter defined in clause 11.4.2.25;</w:t>
      </w:r>
    </w:p>
    <w:p w14:paraId="52CEC6B3" w14:textId="4AB7BEA1" w:rsidR="00CF6B14" w:rsidRPr="00F12D30" w:rsidRDefault="00CF6B14" w:rsidP="000F6577">
      <w:pPr>
        <w:pStyle w:val="B2"/>
      </w:pPr>
      <w:r>
        <w:t>6</w:t>
      </w:r>
      <w:r w:rsidRPr="00671529">
        <w:t>)</w:t>
      </w:r>
      <w:r w:rsidRPr="00671529">
        <w:tab/>
        <w:t>zero or one &lt;</w:t>
      </w:r>
      <w:r w:rsidRPr="00671529">
        <w:rPr>
          <w:lang w:val="de-DE"/>
        </w:rPr>
        <w:t>PC5-security-policies</w:t>
      </w:r>
      <w:r w:rsidRPr="00671529">
        <w:t>&gt; element containing the parameter defined in clause 11.4.2.</w:t>
      </w:r>
      <w:r w:rsidR="004B20AD">
        <w:t>49</w:t>
      </w:r>
      <w:r w:rsidRPr="00671529">
        <w:t>;</w:t>
      </w:r>
    </w:p>
    <w:p w14:paraId="1BC51B77" w14:textId="06190F3E" w:rsidR="00F12D30" w:rsidRPr="00F12D30" w:rsidRDefault="00CF6B14" w:rsidP="003A13E4">
      <w:pPr>
        <w:pStyle w:val="B2"/>
      </w:pPr>
      <w:r>
        <w:t>7</w:t>
      </w:r>
      <w:r w:rsidR="00F12D30" w:rsidRPr="00F12D30">
        <w:t>)</w:t>
      </w:r>
      <w:r w:rsidR="00F12D30" w:rsidRPr="00F12D30">
        <w:tab/>
        <w:t>zero or one &lt;anyExt&gt; element containing elements defined in future releases;</w:t>
      </w:r>
    </w:p>
    <w:p w14:paraId="73BB53BB" w14:textId="0A6A6E75" w:rsidR="00F12D30" w:rsidRPr="00F12D30" w:rsidRDefault="00CF6B14" w:rsidP="003A13E4">
      <w:pPr>
        <w:pStyle w:val="B2"/>
      </w:pPr>
      <w:r>
        <w:t>8</w:t>
      </w:r>
      <w:r w:rsidR="00F12D30" w:rsidRPr="00F12D30">
        <w:t>)</w:t>
      </w:r>
      <w:r w:rsidR="00F12D30" w:rsidRPr="00F12D30">
        <w:tab/>
        <w:t>zero, one or more elements from other namespaces defined in future releases; and</w:t>
      </w:r>
    </w:p>
    <w:p w14:paraId="74883347" w14:textId="301C2312" w:rsidR="00F12D30" w:rsidRPr="00F12D30" w:rsidRDefault="00CF6B14" w:rsidP="003A13E4">
      <w:pPr>
        <w:pStyle w:val="B2"/>
      </w:pPr>
      <w:r>
        <w:t>9</w:t>
      </w:r>
      <w:r w:rsidR="00F12D30" w:rsidRPr="00F12D30">
        <w:t>)</w:t>
      </w:r>
      <w:r w:rsidR="00F12D30" w:rsidRPr="00F12D30">
        <w:tab/>
        <w:t>zero, one or more attributes defined in future releases;</w:t>
      </w:r>
    </w:p>
    <w:p w14:paraId="28241EDC" w14:textId="77777777" w:rsidR="00F12D30" w:rsidRDefault="00F12D30" w:rsidP="00F12D30">
      <w:pPr>
        <w:pStyle w:val="B1"/>
      </w:pPr>
      <w:r>
        <w:t>g)</w:t>
      </w:r>
      <w:r>
        <w:tab/>
        <w:t>zero, one or more &lt;restricted-discoveree-response&gt;</w:t>
      </w:r>
      <w:r>
        <w:rPr>
          <w:lang w:val="en-US"/>
        </w:rPr>
        <w:t xml:space="preserve"> </w:t>
      </w:r>
      <w:r>
        <w:t>element which contains transactions sent from the 5G DDNMF to the UE as a response to a discoveree UE</w:t>
      </w:r>
      <w:r>
        <w:rPr>
          <w:lang w:val="en-US" w:eastAsia="zh-CN"/>
        </w:rPr>
        <w:t>'</w:t>
      </w:r>
      <w:r>
        <w:t>s request for restricted ProSe direct discovery model B if the 5G DDNMF accepts the request. Each &lt;restricted-discoveree-response&gt;</w:t>
      </w:r>
      <w:r>
        <w:rPr>
          <w:lang w:val="en-US"/>
        </w:rPr>
        <w:t xml:space="preserve"> </w:t>
      </w:r>
      <w:r>
        <w:t>consists of:</w:t>
      </w:r>
    </w:p>
    <w:p w14:paraId="0CC09F56"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54AD6FAC" w14:textId="77777777" w:rsidR="00F12D30" w:rsidRPr="00F12D30" w:rsidRDefault="00F12D30" w:rsidP="003A13E4">
      <w:pPr>
        <w:pStyle w:val="B2"/>
      </w:pPr>
      <w:r w:rsidRPr="00F12D30">
        <w:t>2)</w:t>
      </w:r>
      <w:r w:rsidRPr="00F12D30">
        <w:tab/>
        <w:t>a &lt;ProSe-Response-Code&gt; element containing the element defined in clause11.4.2.35;</w:t>
      </w:r>
    </w:p>
    <w:p w14:paraId="1CA1F3A0" w14:textId="77777777" w:rsidR="00F12D30" w:rsidRPr="00F12D30" w:rsidRDefault="00F12D30" w:rsidP="003A13E4">
      <w:pPr>
        <w:pStyle w:val="B2"/>
      </w:pPr>
      <w:r w:rsidRPr="00F12D30">
        <w:t>3)</w:t>
      </w:r>
      <w:r w:rsidRPr="00F12D30">
        <w:tab/>
        <w:t xml:space="preserve">one or more &lt;query-filter&gt; elements containing the parameter defined in clause 11.4.2.36; </w:t>
      </w:r>
    </w:p>
    <w:p w14:paraId="0C0C084F" w14:textId="77777777" w:rsidR="00F12D30" w:rsidRPr="00F12D30" w:rsidRDefault="00F12D30" w:rsidP="003A13E4">
      <w:pPr>
        <w:pStyle w:val="B2"/>
      </w:pPr>
      <w:r w:rsidRPr="00F12D30">
        <w:t>4)</w:t>
      </w:r>
      <w:r w:rsidRPr="00F12D30">
        <w:tab/>
        <w:t>a &lt;validity-timer-T5068&gt; element containing the parameter defined in clause 11.4.2.37;</w:t>
      </w:r>
    </w:p>
    <w:p w14:paraId="44A7879B" w14:textId="77777777" w:rsidR="00F12D30" w:rsidRPr="00F12D30" w:rsidRDefault="00F12D30" w:rsidP="003A13E4">
      <w:pPr>
        <w:pStyle w:val="B2"/>
      </w:pPr>
      <w:r w:rsidRPr="00F12D30">
        <w:t>5)</w:t>
      </w:r>
      <w:r w:rsidRPr="00F12D30">
        <w:tab/>
        <w:t>zero or one &lt;restricted-code-security-material&gt; element containing the parameter defined in clause 11.4.2.33;</w:t>
      </w:r>
    </w:p>
    <w:p w14:paraId="6A0A1508" w14:textId="1102997B" w:rsidR="00F12D30" w:rsidRDefault="00F12D30" w:rsidP="003A13E4">
      <w:pPr>
        <w:pStyle w:val="B2"/>
      </w:pPr>
      <w:r w:rsidRPr="00F12D30">
        <w:t>6)</w:t>
      </w:r>
      <w:r w:rsidRPr="00F12D30">
        <w:tab/>
        <w:t>a &lt;discovery-entry-id&gt; element containing the parameter defined in clause 11.4.2.26;</w:t>
      </w:r>
    </w:p>
    <w:p w14:paraId="2BC6CE50" w14:textId="427A3597" w:rsidR="00CF6B14" w:rsidRPr="00F12D30" w:rsidRDefault="00CF6B14" w:rsidP="000F6577">
      <w:pPr>
        <w:pStyle w:val="B2"/>
      </w:pPr>
      <w:r>
        <w:t>7</w:t>
      </w:r>
      <w:r w:rsidRPr="00103C84">
        <w:t>)</w:t>
      </w:r>
      <w:r w:rsidRPr="00103C84">
        <w:tab/>
        <w:t>zero or one &lt;</w:t>
      </w:r>
      <w:r w:rsidRPr="00103C84">
        <w:rPr>
          <w:lang w:val="de-DE"/>
        </w:rPr>
        <w:t>PC5-security-policies</w:t>
      </w:r>
      <w:r w:rsidRPr="00103C84">
        <w:t>&gt; element containing the parameter defined in clause 11.4.2.</w:t>
      </w:r>
      <w:r w:rsidR="004B20AD">
        <w:t>49</w:t>
      </w:r>
      <w:r w:rsidRPr="00103C84">
        <w:t>;</w:t>
      </w:r>
    </w:p>
    <w:p w14:paraId="1FD5B7F0" w14:textId="6566C9B4" w:rsidR="00F12D30" w:rsidRPr="00F12D30" w:rsidRDefault="00CF6B14" w:rsidP="003A13E4">
      <w:pPr>
        <w:pStyle w:val="B2"/>
      </w:pPr>
      <w:r>
        <w:t>8</w:t>
      </w:r>
      <w:r w:rsidR="00F12D30" w:rsidRPr="00F12D30">
        <w:t>)</w:t>
      </w:r>
      <w:r w:rsidR="00F12D30" w:rsidRPr="00F12D30">
        <w:tab/>
        <w:t>zero or one &lt;anyExt&gt; element containing elements defined in future releases;</w:t>
      </w:r>
    </w:p>
    <w:p w14:paraId="64FE3878" w14:textId="3354F527" w:rsidR="00F12D30" w:rsidRPr="00F12D30" w:rsidRDefault="00CF6B14" w:rsidP="003A13E4">
      <w:pPr>
        <w:pStyle w:val="B2"/>
      </w:pPr>
      <w:r>
        <w:t>9</w:t>
      </w:r>
      <w:r w:rsidR="00F12D30" w:rsidRPr="00F12D30">
        <w:t>)</w:t>
      </w:r>
      <w:r w:rsidR="00F12D30" w:rsidRPr="00F12D30">
        <w:tab/>
        <w:t>zero, one or more elements from other namespaces defined in future releases; and</w:t>
      </w:r>
    </w:p>
    <w:p w14:paraId="07C93BF9" w14:textId="5D4DAF2F" w:rsidR="00F12D30" w:rsidRPr="00F12D30" w:rsidRDefault="00CF6B14" w:rsidP="003A13E4">
      <w:pPr>
        <w:pStyle w:val="B2"/>
      </w:pPr>
      <w:r>
        <w:t>10</w:t>
      </w:r>
      <w:r w:rsidR="00F12D30" w:rsidRPr="00F12D30">
        <w:t>)</w:t>
      </w:r>
      <w:r w:rsidR="00F12D30" w:rsidRPr="00F12D30">
        <w:tab/>
        <w:t>zero, one or more attributes defined in future releases;</w:t>
      </w:r>
    </w:p>
    <w:p w14:paraId="4E0E73E8" w14:textId="77777777" w:rsidR="00F12D30" w:rsidRDefault="00F12D30" w:rsidP="00F12D30">
      <w:pPr>
        <w:pStyle w:val="B1"/>
      </w:pPr>
      <w:r>
        <w:t>h)</w:t>
      </w:r>
      <w:r>
        <w:tab/>
        <w:t>zero, one or more &lt;restricted-discoverer-response&gt;</w:t>
      </w:r>
      <w:r>
        <w:rPr>
          <w:lang w:val="en-US"/>
        </w:rPr>
        <w:t xml:space="preserve"> </w:t>
      </w:r>
      <w:r>
        <w:t>element which contains transactions sent from the 5G DDNMF to the UE as a response to a discoverer UE</w:t>
      </w:r>
      <w:r>
        <w:rPr>
          <w:lang w:val="en-US" w:eastAsia="zh-CN"/>
        </w:rPr>
        <w:t>'</w:t>
      </w:r>
      <w:r>
        <w:t>s request for restricted ProSe direct discovery model B if the 5G DDNMF accepts the request. Each &lt;restricted-discoverer-response&gt;</w:t>
      </w:r>
      <w:r>
        <w:rPr>
          <w:lang w:val="en-US"/>
        </w:rPr>
        <w:t xml:space="preserve"> </w:t>
      </w:r>
      <w:r>
        <w:t>consists of:</w:t>
      </w:r>
    </w:p>
    <w:p w14:paraId="1B816AD1"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4EEB9E1B" w14:textId="77777777" w:rsidR="00F12D30" w:rsidRPr="00F12D30" w:rsidRDefault="00F12D30" w:rsidP="003A13E4">
      <w:pPr>
        <w:pStyle w:val="B2"/>
      </w:pPr>
      <w:r w:rsidRPr="00F12D30">
        <w:t>2)</w:t>
      </w:r>
      <w:r w:rsidRPr="00F12D30">
        <w:tab/>
        <w:t>one or more &lt;subquery-result&gt; elements containing the parameter defined in clause 11.4.2.38;</w:t>
      </w:r>
    </w:p>
    <w:p w14:paraId="401D44E8" w14:textId="0E194C27" w:rsidR="00F12D30" w:rsidRDefault="00F12D30" w:rsidP="003A13E4">
      <w:pPr>
        <w:pStyle w:val="B2"/>
      </w:pPr>
      <w:r w:rsidRPr="00F12D30">
        <w:t>3)</w:t>
      </w:r>
      <w:r w:rsidRPr="00F12D30">
        <w:tab/>
        <w:t>a &lt;discovery-entry-id&gt; element containing the parameter defined in clause 11.4.2.26;</w:t>
      </w:r>
    </w:p>
    <w:p w14:paraId="7B8B20BF" w14:textId="08468BFF" w:rsidR="00B624E5" w:rsidRPr="00F12D30" w:rsidRDefault="00B624E5" w:rsidP="000F6577">
      <w:pPr>
        <w:pStyle w:val="B2"/>
      </w:pPr>
      <w:r>
        <w:t>4</w:t>
      </w:r>
      <w:r w:rsidRPr="00103C84">
        <w:t>)</w:t>
      </w:r>
      <w:r w:rsidRPr="00103C84">
        <w:tab/>
        <w:t>zero or one &lt;</w:t>
      </w:r>
      <w:r w:rsidRPr="00103C84">
        <w:rPr>
          <w:lang w:val="de-DE"/>
        </w:rPr>
        <w:t>PC5-security-policies</w:t>
      </w:r>
      <w:r w:rsidRPr="00103C84">
        <w:t>&gt; element containing the parameter defined in clause 11.4.2.</w:t>
      </w:r>
      <w:r w:rsidR="004B20AD">
        <w:t>49</w:t>
      </w:r>
      <w:r w:rsidRPr="00103C84">
        <w:t>;</w:t>
      </w:r>
    </w:p>
    <w:p w14:paraId="3DE93C9E" w14:textId="15757B06" w:rsidR="00F12D30" w:rsidRPr="00F12D30" w:rsidRDefault="00B624E5" w:rsidP="003A13E4">
      <w:pPr>
        <w:pStyle w:val="B2"/>
      </w:pPr>
      <w:r>
        <w:t>5</w:t>
      </w:r>
      <w:r w:rsidR="00F12D30" w:rsidRPr="00F12D30">
        <w:t>)</w:t>
      </w:r>
      <w:r w:rsidR="00F12D30" w:rsidRPr="00F12D30">
        <w:tab/>
        <w:t>zero or one &lt;anyExt&gt; element containing elements defined in future releases;</w:t>
      </w:r>
    </w:p>
    <w:p w14:paraId="37C7460D" w14:textId="56FD504C" w:rsidR="00F12D30" w:rsidRPr="00F12D30" w:rsidRDefault="00B624E5" w:rsidP="003A13E4">
      <w:pPr>
        <w:pStyle w:val="B2"/>
      </w:pPr>
      <w:r>
        <w:t>6</w:t>
      </w:r>
      <w:r w:rsidR="00F12D30" w:rsidRPr="00F12D30">
        <w:t>)</w:t>
      </w:r>
      <w:r w:rsidR="00F12D30" w:rsidRPr="00F12D30">
        <w:tab/>
        <w:t>zero, one or more elements from other namespaces defined in future releases; and</w:t>
      </w:r>
    </w:p>
    <w:p w14:paraId="72D73397" w14:textId="4EFE5983" w:rsidR="00F12D30" w:rsidRPr="00F12D30" w:rsidRDefault="00B624E5" w:rsidP="003A13E4">
      <w:pPr>
        <w:pStyle w:val="B2"/>
      </w:pPr>
      <w:r>
        <w:t>7</w:t>
      </w:r>
      <w:r w:rsidR="00F12D30" w:rsidRPr="00F12D30">
        <w:t>)</w:t>
      </w:r>
      <w:r w:rsidR="00F12D30" w:rsidRPr="00F12D30">
        <w:tab/>
        <w:t>zero, one or more attributes defined in future releases;</w:t>
      </w:r>
    </w:p>
    <w:p w14:paraId="44E32403" w14:textId="77777777" w:rsidR="00F12D30" w:rsidRDefault="00F12D30" w:rsidP="00F12D30">
      <w:pPr>
        <w:pStyle w:val="B1"/>
      </w:pPr>
      <w:r>
        <w:lastRenderedPageBreak/>
        <w:t>i)</w:t>
      </w:r>
      <w:r>
        <w:tab/>
        <w:t>zero, one or more &lt;response-reject&gt;</w:t>
      </w:r>
      <w:r>
        <w:rPr>
          <w:lang w:val="en-US"/>
        </w:rPr>
        <w:t xml:space="preserve"> </w:t>
      </w:r>
      <w:r>
        <w:t>element which contains transactions sent from the 5G DDNMF to the UE as a response to an announcing or monitoring requests if the 5G DDNMF  cannot accept the request. Each &lt;response-reject&gt;</w:t>
      </w:r>
      <w:r>
        <w:rPr>
          <w:lang w:val="en-US"/>
        </w:rPr>
        <w:t xml:space="preserve"> </w:t>
      </w:r>
      <w:r>
        <w:t>consists of:</w:t>
      </w:r>
    </w:p>
    <w:p w14:paraId="58E9602E"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0C1B9D6E" w14:textId="77777777" w:rsidR="00F12D30" w:rsidRPr="00F12D30" w:rsidRDefault="00F12D30" w:rsidP="003A13E4">
      <w:pPr>
        <w:pStyle w:val="B2"/>
      </w:pPr>
      <w:r w:rsidRPr="00F12D30">
        <w:t>2)</w:t>
      </w:r>
      <w:r w:rsidRPr="00F12D30">
        <w:tab/>
        <w:t>a &lt;PC3a-control-protocol-cause-value&gt; element containing the parameter defined in clause 11.4.2.8.</w:t>
      </w:r>
    </w:p>
    <w:p w14:paraId="1A733AD6" w14:textId="77777777" w:rsidR="00F12D30" w:rsidRPr="00F12D30" w:rsidRDefault="00F12D30" w:rsidP="003A13E4">
      <w:pPr>
        <w:pStyle w:val="B2"/>
      </w:pPr>
      <w:r w:rsidRPr="00F12D30">
        <w:t>3)</w:t>
      </w:r>
      <w:r w:rsidRPr="00F12D30">
        <w:tab/>
        <w:t>zero, one or more elements defined in future releases; and</w:t>
      </w:r>
    </w:p>
    <w:p w14:paraId="51A4EE38" w14:textId="77777777" w:rsidR="00F12D30" w:rsidRPr="00F12D30" w:rsidRDefault="00F12D30" w:rsidP="003A13E4">
      <w:pPr>
        <w:pStyle w:val="B2"/>
      </w:pPr>
      <w:r w:rsidRPr="00F12D30">
        <w:t>4)</w:t>
      </w:r>
      <w:r w:rsidRPr="00F12D30">
        <w:tab/>
        <w:t>zero, one or more attributes defined in future releases;</w:t>
      </w:r>
    </w:p>
    <w:p w14:paraId="3F53C950" w14:textId="77777777" w:rsidR="00F12D30" w:rsidRDefault="00F12D30" w:rsidP="00F12D30">
      <w:pPr>
        <w:pStyle w:val="B1"/>
      </w:pPr>
      <w:r>
        <w:t>j)</w:t>
      </w:r>
      <w:r>
        <w:tab/>
        <w:t xml:space="preserve"> zero or one &lt;anyExt&gt; element containing elements defined in future releases;</w:t>
      </w:r>
    </w:p>
    <w:p w14:paraId="0C5EDC48" w14:textId="77777777" w:rsidR="00F12D30" w:rsidRDefault="00F12D30" w:rsidP="00F12D30">
      <w:pPr>
        <w:pStyle w:val="B1"/>
      </w:pPr>
      <w:r>
        <w:t>k)</w:t>
      </w:r>
      <w:r>
        <w:tab/>
        <w:t>zero, one or more elements from other namespaces defined in future releases;</w:t>
      </w:r>
    </w:p>
    <w:p w14:paraId="2E355DF2" w14:textId="77777777" w:rsidR="00F12D30" w:rsidRDefault="00F12D30" w:rsidP="00F12D30">
      <w:pPr>
        <w:pStyle w:val="B1"/>
      </w:pPr>
      <w:r>
        <w:t>l)</w:t>
      </w:r>
      <w:r>
        <w:tab/>
        <w:t>an optional "network-initiated transaction method</w:t>
      </w:r>
      <w:r>
        <w:rPr>
          <w:lang w:val="en-US"/>
        </w:rPr>
        <w:t xml:space="preserve">" attribute </w:t>
      </w:r>
      <w:r>
        <w:t>containing the parameter defined in clause 11.4.2.42; and</w:t>
      </w:r>
    </w:p>
    <w:p w14:paraId="5061D1B3" w14:textId="77777777" w:rsidR="00F12D30" w:rsidRDefault="00F12D30" w:rsidP="00F12D30">
      <w:pPr>
        <w:pStyle w:val="B1"/>
      </w:pPr>
      <w:r>
        <w:t>m)</w:t>
      </w:r>
      <w:r>
        <w:tab/>
        <w:t>zero, one or more attributes defined in future releases.</w:t>
      </w:r>
    </w:p>
    <w:p w14:paraId="53B69020" w14:textId="0EBCD1A2" w:rsidR="00F12D30" w:rsidRDefault="00F12D30" w:rsidP="00F12D30">
      <w:pPr>
        <w:pStyle w:val="40"/>
      </w:pPr>
      <w:bookmarkStart w:id="2350" w:name="_Toc525231317"/>
      <w:bookmarkStart w:id="2351" w:name="_Toc59198717"/>
      <w:bookmarkStart w:id="2352" w:name="_Toc75283075"/>
      <w:bookmarkStart w:id="2353" w:name="_Toc94175841"/>
      <w:r>
        <w:t>1</w:t>
      </w:r>
      <w:r w:rsidR="00FE5D5E">
        <w:t>0</w:t>
      </w:r>
      <w:r>
        <w:t>.</w:t>
      </w:r>
      <w:r w:rsidR="00AE5015">
        <w:t>5</w:t>
      </w:r>
      <w:r>
        <w:t>.4.4</w:t>
      </w:r>
      <w:r>
        <w:tab/>
        <w:t>Semantics of &lt;MATCH_REPORT&gt;</w:t>
      </w:r>
      <w:bookmarkEnd w:id="2350"/>
      <w:bookmarkEnd w:id="2351"/>
      <w:bookmarkEnd w:id="2352"/>
      <w:bookmarkEnd w:id="2353"/>
    </w:p>
    <w:p w14:paraId="1DC3FC23" w14:textId="6D143A5E" w:rsidR="00F12D30" w:rsidRDefault="00F12D30" w:rsidP="00F12D30">
      <w:r>
        <w:rPr>
          <w:lang w:val="en-US"/>
        </w:rPr>
        <w:t xml:space="preserve">The &lt;MATCH_REPORT&gt; element contains one or more of the following </w:t>
      </w:r>
      <w:r>
        <w:t>element</w:t>
      </w:r>
      <w:r w:rsidR="00A748FB">
        <w:t>s</w:t>
      </w:r>
      <w:r>
        <w:t>:</w:t>
      </w:r>
    </w:p>
    <w:p w14:paraId="02AC7C65" w14:textId="77777777" w:rsidR="00F12D30" w:rsidRDefault="00F12D30" w:rsidP="00F12D30">
      <w:pPr>
        <w:pStyle w:val="B1"/>
      </w:pPr>
      <w:r>
        <w:t>a)</w:t>
      </w:r>
      <w:r>
        <w:tab/>
        <w:t>zero, one or more &lt;match-report&gt;</w:t>
      </w:r>
      <w:r>
        <w:rPr>
          <w:lang w:val="en-US"/>
        </w:rPr>
        <w:t xml:space="preserve"> </w:t>
      </w:r>
      <w:r>
        <w:t>element which contains transactions sent from the UE to the 5G DDNMF to report a matching of the direct discovery. Each &lt;match-report&gt;</w:t>
      </w:r>
      <w:r>
        <w:rPr>
          <w:lang w:val="en-US"/>
        </w:rPr>
        <w:t xml:space="preserve"> </w:t>
      </w:r>
      <w:r>
        <w:t>consists of:</w:t>
      </w:r>
    </w:p>
    <w:p w14:paraId="2E2CF294" w14:textId="77777777" w:rsidR="00F12D30" w:rsidRPr="00F12D30" w:rsidRDefault="00F12D30" w:rsidP="003A13E4">
      <w:pPr>
        <w:pStyle w:val="B2"/>
      </w:pPr>
      <w:r w:rsidRPr="00F12D30">
        <w:t>1)</w:t>
      </w:r>
      <w:r w:rsidRPr="00F12D30">
        <w:tab/>
        <w:t>a &lt;transaction-ID&gt; element containing the parameter defined in clause 11.4.2.1;</w:t>
      </w:r>
    </w:p>
    <w:p w14:paraId="0D62E0FA" w14:textId="77777777" w:rsidR="00F12D30" w:rsidRPr="00F12D30" w:rsidRDefault="00F12D30" w:rsidP="003A13E4">
      <w:pPr>
        <w:pStyle w:val="B2"/>
      </w:pPr>
      <w:r w:rsidRPr="00F12D30">
        <w:t>2)</w:t>
      </w:r>
      <w:r w:rsidRPr="00F12D30">
        <w:tab/>
        <w:t>a &lt;ProSe-Application-Code&gt; element containing the parameter defined in clause 11.4.2.6;</w:t>
      </w:r>
    </w:p>
    <w:p w14:paraId="255D8CB2" w14:textId="77777777" w:rsidR="00F12D30" w:rsidRPr="00F12D30" w:rsidRDefault="00F12D30" w:rsidP="003A13E4">
      <w:pPr>
        <w:pStyle w:val="B2"/>
      </w:pPr>
      <w:r w:rsidRPr="00F12D30">
        <w:t>3)</w:t>
      </w:r>
      <w:r w:rsidRPr="00F12D30">
        <w:tab/>
        <w:t>a &lt;UE-identity&gt; element containing the parameter defined in clause 11.4.2.3;</w:t>
      </w:r>
    </w:p>
    <w:p w14:paraId="10EB5325" w14:textId="77777777" w:rsidR="00F12D30" w:rsidRPr="00F12D30" w:rsidRDefault="00F12D30" w:rsidP="003A13E4">
      <w:pPr>
        <w:pStyle w:val="B2"/>
      </w:pPr>
      <w:r w:rsidRPr="00F12D30">
        <w:t>4)</w:t>
      </w:r>
      <w:r w:rsidRPr="00F12D30">
        <w:tab/>
        <w:t>a &lt;Monitored-PLMN-id&gt; element containing the parameter defined in clause 11.4.2.10;</w:t>
      </w:r>
    </w:p>
    <w:p w14:paraId="2EE17B0C" w14:textId="77777777" w:rsidR="00F12D30" w:rsidRPr="00F12D30" w:rsidRDefault="00F12D30" w:rsidP="003A13E4">
      <w:pPr>
        <w:pStyle w:val="B2"/>
      </w:pPr>
      <w:r w:rsidRPr="00F12D30">
        <w:t>5)</w:t>
      </w:r>
      <w:r w:rsidRPr="00F12D30">
        <w:tab/>
        <w:t>an optional &lt;VPLMN-id&gt; element containing the parameter defined in clause 11.4.2.11;</w:t>
      </w:r>
    </w:p>
    <w:p w14:paraId="1B3A5593" w14:textId="77777777" w:rsidR="00F12D30" w:rsidRPr="00F12D30" w:rsidRDefault="00F12D30" w:rsidP="003A13E4">
      <w:pPr>
        <w:pStyle w:val="B2"/>
      </w:pPr>
      <w:r w:rsidRPr="00F12D30">
        <w:t>6)</w:t>
      </w:r>
      <w:r w:rsidRPr="00F12D30">
        <w:tab/>
        <w:t xml:space="preserve">a &lt;MIC&gt; element containing the parameter defined in clause 11.4.2.11; </w:t>
      </w:r>
    </w:p>
    <w:p w14:paraId="27F1B68E" w14:textId="77777777" w:rsidR="00F12D30" w:rsidRPr="00F12D30" w:rsidRDefault="00F12D30" w:rsidP="003A13E4">
      <w:pPr>
        <w:pStyle w:val="B2"/>
      </w:pPr>
      <w:r w:rsidRPr="00F12D30">
        <w:t>7)</w:t>
      </w:r>
      <w:r w:rsidRPr="00F12D30">
        <w:tab/>
        <w:t>a &lt;UTC-based-counter&gt; element containing the parameter defined in clause 11.4.2.12;</w:t>
      </w:r>
    </w:p>
    <w:p w14:paraId="7EF52A5E" w14:textId="77777777" w:rsidR="00F12D30" w:rsidRPr="00F12D30" w:rsidRDefault="00F12D30" w:rsidP="003A13E4">
      <w:pPr>
        <w:pStyle w:val="B2"/>
      </w:pPr>
      <w:r w:rsidRPr="00F12D30">
        <w:t>8)</w:t>
      </w:r>
      <w:r w:rsidRPr="00F12D30">
        <w:tab/>
        <w:t xml:space="preserve">a &lt;metadata-flag&gt; element containing the parameter defined in clause 11.4.2.14; </w:t>
      </w:r>
    </w:p>
    <w:p w14:paraId="1E674E9D" w14:textId="77777777" w:rsidR="00F12D30" w:rsidRPr="00F12D30" w:rsidRDefault="00F12D30" w:rsidP="003A13E4">
      <w:pPr>
        <w:pStyle w:val="B2"/>
      </w:pPr>
      <w:r w:rsidRPr="00F12D30">
        <w:t>9)</w:t>
      </w:r>
      <w:r w:rsidRPr="00F12D30">
        <w:tab/>
        <w:t>a &lt;MessageType&gt; element containing the parameter defined in clause 11.4.2.10;</w:t>
      </w:r>
    </w:p>
    <w:p w14:paraId="7C3F9740" w14:textId="77777777" w:rsidR="00F12D30" w:rsidRPr="00F12D30" w:rsidRDefault="00F12D30" w:rsidP="003A13E4">
      <w:pPr>
        <w:pStyle w:val="B2"/>
      </w:pPr>
      <w:r w:rsidRPr="00F12D30">
        <w:t>10)</w:t>
      </w:r>
      <w:r w:rsidRPr="00F12D30">
        <w:tab/>
        <w:t>zero or one &lt;anyExt&gt; element containing elements defined in future releases;</w:t>
      </w:r>
    </w:p>
    <w:p w14:paraId="2E9A77A0" w14:textId="77777777" w:rsidR="00F12D30" w:rsidRPr="00F12D30" w:rsidRDefault="00F12D30" w:rsidP="003A13E4">
      <w:pPr>
        <w:pStyle w:val="B2"/>
      </w:pPr>
      <w:r w:rsidRPr="00F12D30">
        <w:t>11)</w:t>
      </w:r>
      <w:r w:rsidRPr="00F12D30">
        <w:tab/>
        <w:t>zero, one or more elements from other namespaces defined in future releases; and</w:t>
      </w:r>
    </w:p>
    <w:p w14:paraId="76EBF4E3" w14:textId="77777777" w:rsidR="00F12D30" w:rsidRPr="00F12D30" w:rsidRDefault="00F12D30" w:rsidP="003A13E4">
      <w:pPr>
        <w:pStyle w:val="B2"/>
      </w:pPr>
      <w:r w:rsidRPr="00F12D30">
        <w:t>12)</w:t>
      </w:r>
      <w:r w:rsidRPr="00F12D30">
        <w:tab/>
        <w:t>zero, one or more attributes defined in future releases;</w:t>
      </w:r>
    </w:p>
    <w:p w14:paraId="551E9868" w14:textId="77777777" w:rsidR="00F12D30" w:rsidRDefault="00F12D30" w:rsidP="00F12D30">
      <w:pPr>
        <w:pStyle w:val="B1"/>
      </w:pPr>
      <w:r>
        <w:t>b)</w:t>
      </w:r>
      <w:r>
        <w:tab/>
        <w:t>zero, one or more &lt;restricted-match&gt; element which contain transactions sent from the UE to the 5G DDNMF to report a matching of the restricted direct discovery model</w:t>
      </w:r>
      <w:r>
        <w:rPr>
          <w:lang w:val="en-US"/>
        </w:rPr>
        <w:t> </w:t>
      </w:r>
      <w:r>
        <w:t>A or model</w:t>
      </w:r>
      <w:r>
        <w:rPr>
          <w:lang w:val="en-US"/>
        </w:rPr>
        <w:t> </w:t>
      </w:r>
      <w:r>
        <w:t>B. Each &lt;restricted-match&gt; consists of:</w:t>
      </w:r>
    </w:p>
    <w:p w14:paraId="11C9B602" w14:textId="77777777" w:rsidR="00F12D30" w:rsidRPr="00F12D30" w:rsidRDefault="00F12D30" w:rsidP="003A13E4">
      <w:pPr>
        <w:pStyle w:val="B2"/>
      </w:pPr>
      <w:r w:rsidRPr="00F12D30">
        <w:t>1)</w:t>
      </w:r>
      <w:r w:rsidRPr="00F12D30">
        <w:tab/>
        <w:t>a &lt;transaction-ID&gt; element containing the parameter defined in clause 11.4.2.1;</w:t>
      </w:r>
    </w:p>
    <w:p w14:paraId="0258379B" w14:textId="2B5B15AA" w:rsidR="00F12D30" w:rsidRPr="00F12D30" w:rsidRDefault="00F12D30" w:rsidP="003A13E4">
      <w:pPr>
        <w:pStyle w:val="B2"/>
      </w:pPr>
      <w:r w:rsidRPr="00F12D30">
        <w:t>2)</w:t>
      </w:r>
      <w:r w:rsidRPr="00F12D30">
        <w:tab/>
        <w:t>a &lt;UE-identity&gt; element containing the parameter defined in clause 11.4.2.3;</w:t>
      </w:r>
    </w:p>
    <w:p w14:paraId="0D59F6B9" w14:textId="77777777" w:rsidR="00F12D30" w:rsidRPr="00F12D30" w:rsidRDefault="00F12D30" w:rsidP="003A13E4">
      <w:pPr>
        <w:pStyle w:val="B2"/>
      </w:pPr>
      <w:r w:rsidRPr="00F12D30">
        <w:t>3)</w:t>
      </w:r>
      <w:r w:rsidRPr="00F12D30">
        <w:tab/>
        <w:t>a &lt;discovery-type&gt; element containing the parameter defined in clause 11.4.2.18</w:t>
      </w:r>
    </w:p>
    <w:p w14:paraId="4F5AE0A3" w14:textId="77777777" w:rsidR="00F12D30" w:rsidRPr="00F12D30" w:rsidRDefault="00F12D30" w:rsidP="003A13E4">
      <w:pPr>
        <w:pStyle w:val="B2"/>
      </w:pPr>
      <w:r w:rsidRPr="00F12D30">
        <w:t>4)</w:t>
      </w:r>
      <w:r w:rsidRPr="00F12D30">
        <w:tab/>
      </w:r>
      <w:r w:rsidRPr="00F12D30">
        <w:tab/>
        <w:t>an &lt;application-identity&gt; element containing the parameter defined in clause 11.4.2.5</w:t>
      </w:r>
    </w:p>
    <w:p w14:paraId="6C68BE5B" w14:textId="77777777" w:rsidR="00F12D30" w:rsidRPr="00F12D30" w:rsidRDefault="00F12D30" w:rsidP="003A13E4">
      <w:pPr>
        <w:pStyle w:val="B2"/>
      </w:pPr>
      <w:r w:rsidRPr="00F12D30">
        <w:t>5)</w:t>
      </w:r>
      <w:r w:rsidRPr="00F12D30">
        <w:tab/>
        <w:t>an &lt;RPAUID&gt; element containing the parameter defined in clause 11.4.2.23;</w:t>
      </w:r>
    </w:p>
    <w:p w14:paraId="095B8D8B" w14:textId="77777777" w:rsidR="00F12D30" w:rsidRPr="00F12D30" w:rsidRDefault="00F12D30" w:rsidP="003A13E4">
      <w:pPr>
        <w:pStyle w:val="B2"/>
      </w:pPr>
      <w:r w:rsidRPr="00F12D30">
        <w:t>6)</w:t>
      </w:r>
      <w:r w:rsidRPr="00F12D30">
        <w:tab/>
        <w:t>a &lt;Restricted-Code-Discovered&gt; element containing the ProSe Restricted Code parameter defined in clause 11.4.2.27 or ProSe Response Code parameter defined in clause 11.4.2.35;</w:t>
      </w:r>
    </w:p>
    <w:p w14:paraId="1851B0F1" w14:textId="77777777" w:rsidR="00F12D30" w:rsidRPr="00F12D30" w:rsidRDefault="00F12D30" w:rsidP="003A13E4">
      <w:pPr>
        <w:pStyle w:val="B2"/>
      </w:pPr>
      <w:r w:rsidRPr="00F12D30">
        <w:lastRenderedPageBreak/>
        <w:t>7)</w:t>
      </w:r>
      <w:r w:rsidRPr="00F12D30">
        <w:tab/>
        <w:t>an optional &lt;MIC&gt; element containing the parameter defined in clause 11.4.2.11;</w:t>
      </w:r>
    </w:p>
    <w:p w14:paraId="10FDBDCF" w14:textId="77777777" w:rsidR="00F12D30" w:rsidRPr="00F12D30" w:rsidRDefault="00F12D30" w:rsidP="003A13E4">
      <w:pPr>
        <w:pStyle w:val="B2"/>
      </w:pPr>
      <w:r w:rsidRPr="00F12D30">
        <w:t>8)</w:t>
      </w:r>
      <w:r w:rsidRPr="00F12D30">
        <w:tab/>
        <w:t>an optional &lt;MessageType&gt; element containing the parameter defined in clause 11.4.2.10;</w:t>
      </w:r>
    </w:p>
    <w:p w14:paraId="716760C6" w14:textId="77777777" w:rsidR="00F12D30" w:rsidRPr="00F12D30" w:rsidRDefault="00F12D30" w:rsidP="003A13E4">
      <w:pPr>
        <w:pStyle w:val="B2"/>
      </w:pPr>
      <w:r w:rsidRPr="00F12D30">
        <w:t>9)</w:t>
      </w:r>
      <w:r w:rsidRPr="00F12D30">
        <w:tab/>
        <w:t>an optional &lt;UTC-based-counter&gt; element containing the parameter defined in clause 11.4.2.12;</w:t>
      </w:r>
    </w:p>
    <w:p w14:paraId="25F87D13" w14:textId="77777777" w:rsidR="00F12D30" w:rsidRPr="00F12D30" w:rsidRDefault="00F12D30" w:rsidP="003A13E4">
      <w:pPr>
        <w:pStyle w:val="B2"/>
      </w:pPr>
      <w:r w:rsidRPr="00F12D30">
        <w:t>10)</w:t>
      </w:r>
      <w:r w:rsidRPr="00F12D30">
        <w:tab/>
        <w:t>a &lt;metadata-flag&gt; element containing the parameter defined in clause 11.4.2.14;</w:t>
      </w:r>
    </w:p>
    <w:p w14:paraId="48E3002B" w14:textId="77777777" w:rsidR="00F12D30" w:rsidRPr="00F12D30" w:rsidRDefault="00F12D30" w:rsidP="003A13E4">
      <w:pPr>
        <w:pStyle w:val="B2"/>
      </w:pPr>
      <w:r w:rsidRPr="00F12D30">
        <w:t>11)</w:t>
      </w:r>
      <w:r w:rsidRPr="00F12D30">
        <w:tab/>
        <w:t>zero or one &lt;anyExt&gt; element containing elements defined in future releases;</w:t>
      </w:r>
    </w:p>
    <w:p w14:paraId="478A4949" w14:textId="77777777" w:rsidR="00F12D30" w:rsidRPr="00F12D30" w:rsidRDefault="00F12D30" w:rsidP="003A13E4">
      <w:pPr>
        <w:pStyle w:val="B2"/>
      </w:pPr>
      <w:r w:rsidRPr="00F12D30">
        <w:t>12)</w:t>
      </w:r>
      <w:r w:rsidRPr="00F12D30">
        <w:tab/>
        <w:t>zero, one or more elements from other namespaces defined in future releases; and</w:t>
      </w:r>
    </w:p>
    <w:p w14:paraId="1F2A634B" w14:textId="77777777" w:rsidR="00F12D30" w:rsidRDefault="00F12D30" w:rsidP="003A13E4">
      <w:pPr>
        <w:pStyle w:val="B2"/>
      </w:pPr>
      <w:r w:rsidRPr="00F12D30">
        <w:t>13)</w:t>
      </w:r>
      <w:r w:rsidRPr="00F12D30">
        <w:tab/>
        <w:t>zero, one or more attributes defined in future releases.</w:t>
      </w:r>
    </w:p>
    <w:p w14:paraId="382FEBB2" w14:textId="77777777" w:rsidR="00F12D30" w:rsidRDefault="00F12D30" w:rsidP="00F12D30">
      <w:pPr>
        <w:pStyle w:val="B1"/>
      </w:pPr>
      <w:r>
        <w:t>c)</w:t>
      </w:r>
      <w:r>
        <w:tab/>
        <w:t>zero or one &lt;anyExt&gt; element containing elements defined in future releases;</w:t>
      </w:r>
    </w:p>
    <w:p w14:paraId="2171CF07" w14:textId="77777777" w:rsidR="00F12D30" w:rsidRDefault="00F12D30" w:rsidP="00F12D30">
      <w:pPr>
        <w:pStyle w:val="B1"/>
      </w:pPr>
      <w:r>
        <w:t>d)</w:t>
      </w:r>
      <w:r>
        <w:tab/>
        <w:t>zero, one or more elements from other namespaces defined in future releases; and</w:t>
      </w:r>
    </w:p>
    <w:p w14:paraId="261FFE56" w14:textId="77777777" w:rsidR="00F12D30" w:rsidRDefault="00F12D30" w:rsidP="00F12D30">
      <w:pPr>
        <w:pStyle w:val="B1"/>
      </w:pPr>
      <w:r>
        <w:t>e)</w:t>
      </w:r>
      <w:r>
        <w:tab/>
        <w:t>zero, one or more attributes defined in future releases.</w:t>
      </w:r>
    </w:p>
    <w:p w14:paraId="346CE4F6" w14:textId="605ADE91" w:rsidR="00F12D30" w:rsidRDefault="00F12D30" w:rsidP="00F12D30">
      <w:pPr>
        <w:pStyle w:val="40"/>
      </w:pPr>
      <w:bookmarkStart w:id="2354" w:name="_Toc525231318"/>
      <w:bookmarkStart w:id="2355" w:name="_Toc59198718"/>
      <w:bookmarkStart w:id="2356" w:name="_Toc75283076"/>
      <w:bookmarkStart w:id="2357" w:name="_Toc94175842"/>
      <w:r>
        <w:t>1</w:t>
      </w:r>
      <w:r w:rsidR="00FE5D5E">
        <w:t>0</w:t>
      </w:r>
      <w:r>
        <w:t>.</w:t>
      </w:r>
      <w:r w:rsidR="00AE5015">
        <w:t>5</w:t>
      </w:r>
      <w:r>
        <w:t>.4.5</w:t>
      </w:r>
      <w:r>
        <w:tab/>
        <w:t>Semantics of &lt;MATCH_REPORT_ACK&gt;</w:t>
      </w:r>
      <w:bookmarkEnd w:id="2354"/>
      <w:bookmarkEnd w:id="2355"/>
      <w:bookmarkEnd w:id="2356"/>
      <w:bookmarkEnd w:id="2357"/>
    </w:p>
    <w:p w14:paraId="5098824A" w14:textId="77777777" w:rsidR="00F12D30" w:rsidRDefault="00F12D30" w:rsidP="00F12D30">
      <w:r>
        <w:rPr>
          <w:lang w:val="en-US"/>
        </w:rPr>
        <w:t xml:space="preserve">The &lt;MATCH_REPORT_ACK&gt; element contains one or more of the following </w:t>
      </w:r>
      <w:r>
        <w:t>elements:</w:t>
      </w:r>
    </w:p>
    <w:p w14:paraId="05CB3152" w14:textId="77777777" w:rsidR="00F12D30" w:rsidRDefault="00F12D30" w:rsidP="00F12D30">
      <w:pPr>
        <w:pStyle w:val="B1"/>
      </w:pPr>
      <w:r>
        <w:t>a)</w:t>
      </w:r>
      <w:r>
        <w:tab/>
        <w:t>a &lt;Current-Time&gt; element containing the parameter defined in clause 11.4.2.16;</w:t>
      </w:r>
    </w:p>
    <w:p w14:paraId="5F2FC17F" w14:textId="77777777" w:rsidR="00F12D30" w:rsidRDefault="00F12D30" w:rsidP="00F12D30">
      <w:pPr>
        <w:pStyle w:val="B1"/>
      </w:pPr>
      <w:r>
        <w:t>b)</w:t>
      </w:r>
      <w:r>
        <w:tab/>
        <w:t>zero, one or more &lt;match-ack&gt;</w:t>
      </w:r>
      <w:r>
        <w:rPr>
          <w:lang w:val="en-US"/>
        </w:rPr>
        <w:t xml:space="preserve"> </w:t>
      </w:r>
      <w:r>
        <w:t>element which contains transactions sent from the 5G DDNMF to the UE as a response to a match report if the 5G DDNMF accepts the report. Each &lt;match-ack&gt;</w:t>
      </w:r>
      <w:r>
        <w:rPr>
          <w:lang w:val="en-US"/>
        </w:rPr>
        <w:t xml:space="preserve"> </w:t>
      </w:r>
      <w:r>
        <w:t>consists of:</w:t>
      </w:r>
    </w:p>
    <w:p w14:paraId="461F1382" w14:textId="77777777" w:rsidR="00F12D30" w:rsidRPr="00F12D30" w:rsidRDefault="00F12D30" w:rsidP="003A13E4">
      <w:pPr>
        <w:pStyle w:val="B2"/>
      </w:pPr>
      <w:r w:rsidRPr="00F12D30">
        <w:t>1)</w:t>
      </w:r>
      <w:r w:rsidRPr="00F12D30">
        <w:tab/>
        <w:t>a &lt;transaction-ID&gt; element containing the parameter defined in clause 11.4.2.1;</w:t>
      </w:r>
    </w:p>
    <w:p w14:paraId="313C2B0F" w14:textId="77777777" w:rsidR="00F12D30" w:rsidRPr="00F12D30" w:rsidRDefault="00F12D30" w:rsidP="003A13E4">
      <w:pPr>
        <w:pStyle w:val="B2"/>
      </w:pPr>
      <w:r w:rsidRPr="00F12D30">
        <w:t>2)</w:t>
      </w:r>
      <w:r w:rsidRPr="00F12D30">
        <w:tab/>
        <w:t>a &lt;ProSe-Application-ID&gt; element containing the parameter defined in clause 11.4.2.4;</w:t>
      </w:r>
    </w:p>
    <w:p w14:paraId="6C4CA734" w14:textId="77777777" w:rsidR="00F12D30" w:rsidRPr="00F12D30" w:rsidRDefault="00F12D30" w:rsidP="003A13E4">
      <w:pPr>
        <w:pStyle w:val="B2"/>
      </w:pPr>
      <w:r w:rsidRPr="00F12D30">
        <w:t>3)</w:t>
      </w:r>
      <w:r w:rsidRPr="00F12D30">
        <w:tab/>
        <w:t xml:space="preserve">a &lt;validity-timer-T5072&gt; element containing the parameter defined in clause 11.4.2.13; </w:t>
      </w:r>
    </w:p>
    <w:p w14:paraId="53B75E0A" w14:textId="77777777" w:rsidR="00F12D30" w:rsidRPr="00F12D30" w:rsidRDefault="00F12D30" w:rsidP="003A13E4">
      <w:pPr>
        <w:pStyle w:val="B2"/>
      </w:pPr>
      <w:r w:rsidRPr="00F12D30">
        <w:t>4)</w:t>
      </w:r>
      <w:r w:rsidRPr="00F12D30">
        <w:tab/>
        <w:t xml:space="preserve">an optional  &lt;metadata&gt; element containing the parameter defined in clause 11.4.2.15; </w:t>
      </w:r>
    </w:p>
    <w:p w14:paraId="3C9F920E" w14:textId="79E682DF" w:rsidR="00F12D30" w:rsidRDefault="00F12D30" w:rsidP="003A13E4">
      <w:pPr>
        <w:pStyle w:val="B2"/>
      </w:pPr>
      <w:r w:rsidRPr="003A13E4">
        <w:t>5)</w:t>
      </w:r>
      <w:r w:rsidRPr="003A13E4">
        <w:tab/>
        <w:t>an optional &lt;metadata-index-mask&gt; element containing the parameter defined in clause</w:t>
      </w:r>
      <w:r w:rsidRPr="00F12D30">
        <w:t> 11.4.2.41;</w:t>
      </w:r>
    </w:p>
    <w:p w14:paraId="1B37934F" w14:textId="4EA40037" w:rsidR="009824D2" w:rsidRPr="00F12D30" w:rsidRDefault="009824D2" w:rsidP="003A13E4">
      <w:pPr>
        <w:pStyle w:val="B2"/>
      </w:pPr>
      <w:r>
        <w:t>6</w:t>
      </w:r>
      <w:r w:rsidRPr="00F12D30">
        <w:t>)</w:t>
      </w:r>
      <w:r w:rsidRPr="00F12D30">
        <w:tab/>
        <w:t>a mandatory "match-report-refresh-timer-T5074" attribute containing the parameter defined in clause 11.4.2.19;</w:t>
      </w:r>
    </w:p>
    <w:p w14:paraId="50B2F68E" w14:textId="7DA661B4" w:rsidR="00F12D30" w:rsidRPr="00F12D30" w:rsidRDefault="009824D2" w:rsidP="003A13E4">
      <w:pPr>
        <w:pStyle w:val="B2"/>
      </w:pPr>
      <w:r>
        <w:t>7</w:t>
      </w:r>
      <w:r w:rsidR="00F12D30" w:rsidRPr="00F12D30">
        <w:t>)</w:t>
      </w:r>
      <w:r w:rsidR="00F12D30" w:rsidRPr="00F12D30">
        <w:tab/>
        <w:t>zero or one &lt;anyExt&gt; element containing elements defined in future releases;</w:t>
      </w:r>
    </w:p>
    <w:p w14:paraId="0F89F341" w14:textId="2B13ADA6" w:rsidR="00F12D30" w:rsidRPr="00F12D30" w:rsidRDefault="009824D2" w:rsidP="00BE46E1">
      <w:pPr>
        <w:pStyle w:val="B2"/>
      </w:pPr>
      <w:r>
        <w:t>8</w:t>
      </w:r>
      <w:r w:rsidR="00F12D30" w:rsidRPr="00F12D30">
        <w:t>)</w:t>
      </w:r>
      <w:r w:rsidR="00F12D30" w:rsidRPr="00F12D30">
        <w:tab/>
        <w:t>zero, one or more elements from other namespaces defined in future releases; and</w:t>
      </w:r>
    </w:p>
    <w:p w14:paraId="3A45B2FF" w14:textId="77777777" w:rsidR="00F12D30" w:rsidRDefault="00F12D30" w:rsidP="003A13E4">
      <w:pPr>
        <w:pStyle w:val="B2"/>
      </w:pPr>
      <w:r w:rsidRPr="00F12D30">
        <w:t>9)</w:t>
      </w:r>
      <w:r w:rsidRPr="00F12D30">
        <w:tab/>
        <w:t>zero, one or more attributes defined in future releases;</w:t>
      </w:r>
    </w:p>
    <w:p w14:paraId="1EF0A4D3" w14:textId="77777777" w:rsidR="00F12D30" w:rsidRDefault="00F12D30" w:rsidP="00F12D30">
      <w:pPr>
        <w:pStyle w:val="B1"/>
      </w:pPr>
      <w:r>
        <w:t>c)</w:t>
      </w:r>
      <w:r>
        <w:tab/>
        <w:t>zero, one or more &lt;restricted-match-ack&gt;</w:t>
      </w:r>
      <w:r>
        <w:rPr>
          <w:lang w:val="en-US"/>
        </w:rPr>
        <w:t xml:space="preserve"> </w:t>
      </w:r>
      <w:r>
        <w:t>element which contain transactions sent from the 5G DDNMF to the UE as a response to a match report if the 5G DDNMF accepts the report. Each &lt;restricted-match-ack&gt;</w:t>
      </w:r>
      <w:r>
        <w:rPr>
          <w:lang w:val="en-US"/>
        </w:rPr>
        <w:t xml:space="preserve"> </w:t>
      </w:r>
      <w:r>
        <w:t>consists of:</w:t>
      </w:r>
    </w:p>
    <w:p w14:paraId="10EFF15F" w14:textId="77777777" w:rsidR="00F12D30" w:rsidRPr="00F12D30" w:rsidRDefault="00F12D30" w:rsidP="003A13E4">
      <w:pPr>
        <w:pStyle w:val="B2"/>
      </w:pPr>
      <w:r w:rsidRPr="00F12D30">
        <w:t>1)</w:t>
      </w:r>
      <w:r w:rsidRPr="00F12D30">
        <w:tab/>
        <w:t>a &lt;transaction-ID&gt; element containing the parameter defined in clause 11.4.2.1;</w:t>
      </w:r>
    </w:p>
    <w:p w14:paraId="600B7E42" w14:textId="77777777" w:rsidR="00F12D30" w:rsidRPr="00F12D30" w:rsidRDefault="00F12D30" w:rsidP="003A13E4">
      <w:pPr>
        <w:pStyle w:val="B2"/>
      </w:pPr>
      <w:r w:rsidRPr="00F12D30">
        <w:t>2)</w:t>
      </w:r>
      <w:r w:rsidRPr="00F12D30">
        <w:tab/>
        <w:t>an &lt;application-identity&gt; element containing the parameter defined in clause 11.4.2.5;</w:t>
      </w:r>
    </w:p>
    <w:p w14:paraId="33F7A562" w14:textId="77777777" w:rsidR="00F12D30" w:rsidRPr="00F12D30" w:rsidRDefault="00F12D30" w:rsidP="003A13E4">
      <w:pPr>
        <w:pStyle w:val="B2"/>
      </w:pPr>
      <w:r w:rsidRPr="00F12D30">
        <w:t>3)</w:t>
      </w:r>
      <w:r w:rsidRPr="00F12D30">
        <w:tab/>
        <w:t>an &lt;RPAUID&gt; element containing the parameter defined in clause 11.4.2.23;</w:t>
      </w:r>
    </w:p>
    <w:p w14:paraId="3E9080A9" w14:textId="77777777" w:rsidR="00F12D30" w:rsidRPr="00F12D30" w:rsidRDefault="00F12D30" w:rsidP="003A13E4">
      <w:pPr>
        <w:pStyle w:val="B2"/>
      </w:pPr>
      <w:r w:rsidRPr="00F12D30">
        <w:t>4)</w:t>
      </w:r>
      <w:r w:rsidRPr="00F12D30">
        <w:tab/>
        <w:t>a &lt;validity-timer-T5076&gt; element containing the parameter defined in clause 11.4.2.39;</w:t>
      </w:r>
    </w:p>
    <w:p w14:paraId="48A4A7FD" w14:textId="2CF9837C" w:rsidR="00F12D30" w:rsidRPr="00F12D30" w:rsidRDefault="00F12D30" w:rsidP="003A13E4">
      <w:pPr>
        <w:pStyle w:val="B2"/>
      </w:pPr>
      <w:r w:rsidRPr="00F12D30">
        <w:t>5)</w:t>
      </w:r>
      <w:r w:rsidRPr="00F12D30">
        <w:tab/>
        <w:t xml:space="preserve">an optional &lt;metadata&gt; element containing the parameter defined in clause 11.4.2.15; </w:t>
      </w:r>
    </w:p>
    <w:p w14:paraId="6FCD7185" w14:textId="77777777" w:rsidR="00F12D30" w:rsidRPr="00F12D30" w:rsidRDefault="00F12D30" w:rsidP="003A13E4">
      <w:pPr>
        <w:pStyle w:val="B2"/>
      </w:pPr>
      <w:r w:rsidRPr="00F12D30">
        <w:t>6)</w:t>
      </w:r>
      <w:r w:rsidRPr="00F12D30">
        <w:tab/>
        <w:t>zero or one &lt;anyExt&gt; element containing elements defined in future releases;</w:t>
      </w:r>
    </w:p>
    <w:p w14:paraId="3788E8A3" w14:textId="77777777" w:rsidR="00F12D30" w:rsidRPr="00F12D30" w:rsidRDefault="00F12D30" w:rsidP="003A13E4">
      <w:pPr>
        <w:pStyle w:val="B2"/>
      </w:pPr>
      <w:r w:rsidRPr="00F12D30">
        <w:t>7)</w:t>
      </w:r>
      <w:r w:rsidRPr="00F12D30">
        <w:tab/>
        <w:t xml:space="preserve">zero, one or more elements from other namespaces defined in future releases; </w:t>
      </w:r>
    </w:p>
    <w:p w14:paraId="1A518FA8" w14:textId="77777777" w:rsidR="00F12D30" w:rsidRDefault="00F12D30" w:rsidP="003A13E4">
      <w:pPr>
        <w:pStyle w:val="B2"/>
      </w:pPr>
      <w:r w:rsidRPr="00F12D30">
        <w:t>8)</w:t>
      </w:r>
      <w:r w:rsidRPr="00F12D30">
        <w:tab/>
        <w:t>an optional "match-report-refresh-timer-T5077" attribute containing the parameter defined in clause 11.4.2.40; and</w:t>
      </w:r>
    </w:p>
    <w:p w14:paraId="4600DCB9" w14:textId="77777777" w:rsidR="00F12D30" w:rsidRDefault="00F12D30" w:rsidP="003A13E4">
      <w:pPr>
        <w:pStyle w:val="B2"/>
      </w:pPr>
      <w:r>
        <w:lastRenderedPageBreak/>
        <w:t>9)</w:t>
      </w:r>
      <w:r>
        <w:tab/>
        <w:t>zero, one or more attributes defined in future releases;</w:t>
      </w:r>
    </w:p>
    <w:p w14:paraId="2A2083FE" w14:textId="77777777" w:rsidR="00F12D30" w:rsidRDefault="00F12D30" w:rsidP="00F12D30">
      <w:pPr>
        <w:pStyle w:val="B1"/>
      </w:pPr>
      <w:r>
        <w:t>d)</w:t>
      </w:r>
      <w:r>
        <w:tab/>
        <w:t>zero, one or more &lt;match-reject&gt;</w:t>
      </w:r>
      <w:r>
        <w:rPr>
          <w:lang w:val="en-US"/>
        </w:rPr>
        <w:t xml:space="preserve"> </w:t>
      </w:r>
      <w:r>
        <w:t>element which contains transactions sent from the 5G DDNMF to the UE as a response to a match report if the 5G DDNMF cannot accept the match report. Each &lt;match-reject&gt;</w:t>
      </w:r>
      <w:r>
        <w:rPr>
          <w:lang w:val="en-US"/>
        </w:rPr>
        <w:t xml:space="preserve"> </w:t>
      </w:r>
      <w:r>
        <w:t>consists of:</w:t>
      </w:r>
    </w:p>
    <w:p w14:paraId="3C74787F" w14:textId="77777777" w:rsidR="00F12D30" w:rsidRDefault="00F12D30" w:rsidP="003A13E4">
      <w:pPr>
        <w:pStyle w:val="B2"/>
      </w:pPr>
      <w:r>
        <w:t>1)</w:t>
      </w:r>
      <w:r>
        <w:tab/>
        <w:t xml:space="preserve">a &lt;transaction-ID&gt; element containing the parameter defined in clause 11.4.2.1; </w:t>
      </w:r>
    </w:p>
    <w:p w14:paraId="5B3F7614" w14:textId="77777777" w:rsidR="00F12D30" w:rsidRDefault="00F12D30" w:rsidP="003A13E4">
      <w:pPr>
        <w:pStyle w:val="B2"/>
      </w:pPr>
      <w:r>
        <w:t>2)</w:t>
      </w:r>
      <w:r>
        <w:tab/>
        <w:t>a &lt;PC3a-control-protocol-cause-value&gt; element containing the parameter defined in clause 11.4.2.8;</w:t>
      </w:r>
    </w:p>
    <w:p w14:paraId="2CA1C438" w14:textId="77777777" w:rsidR="00F12D30" w:rsidRDefault="00F12D30" w:rsidP="003A13E4">
      <w:pPr>
        <w:pStyle w:val="B2"/>
      </w:pPr>
      <w:r>
        <w:t>3)</w:t>
      </w:r>
      <w:r>
        <w:tab/>
        <w:t>zero, one or more elements defined in future releases; and</w:t>
      </w:r>
    </w:p>
    <w:p w14:paraId="54F161D9" w14:textId="77777777" w:rsidR="00F12D30" w:rsidRDefault="00F12D30" w:rsidP="003A13E4">
      <w:pPr>
        <w:pStyle w:val="B2"/>
      </w:pPr>
      <w:r>
        <w:t>4)</w:t>
      </w:r>
      <w:r>
        <w:tab/>
        <w:t>zero, one or more attributes defined in future releases;</w:t>
      </w:r>
    </w:p>
    <w:p w14:paraId="4B43A2F0" w14:textId="77777777" w:rsidR="00F12D30" w:rsidRDefault="00F12D30" w:rsidP="00F12D30">
      <w:pPr>
        <w:pStyle w:val="B1"/>
      </w:pPr>
      <w:r>
        <w:t>e)</w:t>
      </w:r>
      <w:r>
        <w:tab/>
        <w:t>zero or one &lt;anyExt&gt; element containing elements defined in future releases;</w:t>
      </w:r>
    </w:p>
    <w:p w14:paraId="7CCEBA9C" w14:textId="77777777" w:rsidR="00F12D30" w:rsidRDefault="00F12D30" w:rsidP="00F12D30">
      <w:pPr>
        <w:pStyle w:val="B1"/>
      </w:pPr>
      <w:r>
        <w:t>f)</w:t>
      </w:r>
      <w:r>
        <w:tab/>
        <w:t>zero, one or more elements from other namespaces defined in future releases; and</w:t>
      </w:r>
    </w:p>
    <w:p w14:paraId="21D9E251" w14:textId="77777777" w:rsidR="00F12D30" w:rsidRDefault="00F12D30" w:rsidP="00F12D30">
      <w:pPr>
        <w:pStyle w:val="B1"/>
      </w:pPr>
      <w:r>
        <w:t>g)</w:t>
      </w:r>
      <w:r>
        <w:tab/>
        <w:t>zero, one or more attributes defined in future releases.</w:t>
      </w:r>
    </w:p>
    <w:p w14:paraId="3ECC09C7" w14:textId="77777777" w:rsidR="00F12D30" w:rsidRDefault="00F12D30" w:rsidP="00F12D30">
      <w:pPr>
        <w:pStyle w:val="40"/>
      </w:pPr>
      <w:bookmarkStart w:id="2358" w:name="_Toc525231332"/>
      <w:bookmarkStart w:id="2359" w:name="_Toc59198732"/>
      <w:bookmarkStart w:id="2360" w:name="_Toc75283090"/>
      <w:bookmarkStart w:id="2361" w:name="_Toc94175843"/>
      <w:r>
        <w:t>10.5.4.6</w:t>
      </w:r>
      <w:r>
        <w:tab/>
        <w:t xml:space="preserve">Semantics of </w:t>
      </w:r>
      <w:r>
        <w:rPr>
          <w:lang w:val="en-US"/>
        </w:rPr>
        <w:t>&lt; DISCOVERY_</w:t>
      </w:r>
      <w:r>
        <w:rPr>
          <w:lang w:val="en-US" w:eastAsia="zh-CN"/>
        </w:rPr>
        <w:t>UPDATE_</w:t>
      </w:r>
      <w:r>
        <w:rPr>
          <w:lang w:val="en-US"/>
        </w:rPr>
        <w:t>REQUEST&gt;</w:t>
      </w:r>
      <w:bookmarkEnd w:id="2358"/>
      <w:bookmarkEnd w:id="2359"/>
      <w:bookmarkEnd w:id="2360"/>
      <w:bookmarkEnd w:id="2361"/>
    </w:p>
    <w:p w14:paraId="349FF4A8" w14:textId="77777777" w:rsidR="00F12D30" w:rsidRDefault="00F12D30" w:rsidP="00F12D30">
      <w:r>
        <w:rPr>
          <w:lang w:val="en-US"/>
        </w:rPr>
        <w:t>The &lt; DISCOVERY_</w:t>
      </w:r>
      <w:r>
        <w:rPr>
          <w:lang w:val="en-US" w:eastAsia="zh-CN"/>
        </w:rPr>
        <w:t>UPDATE_</w:t>
      </w:r>
      <w:r>
        <w:rPr>
          <w:lang w:val="en-US"/>
        </w:rPr>
        <w:t xml:space="preserve">REQUEST&gt; element contains one or more of the following </w:t>
      </w:r>
      <w:r>
        <w:t>elements:</w:t>
      </w:r>
    </w:p>
    <w:p w14:paraId="777990F1" w14:textId="77777777" w:rsidR="00F12D30" w:rsidRDefault="00F12D30" w:rsidP="00F12D30">
      <w:pPr>
        <w:pStyle w:val="B1"/>
      </w:pPr>
      <w:r>
        <w:t>a)</w:t>
      </w:r>
      <w:r>
        <w:tab/>
        <w:t>One or more &lt;discovery-</w:t>
      </w:r>
      <w:r>
        <w:rPr>
          <w:lang w:eastAsia="zh-CN"/>
        </w:rPr>
        <w:t>update-</w:t>
      </w:r>
      <w:r>
        <w:t>request&gt;</w:t>
      </w:r>
      <w:r>
        <w:rPr>
          <w:lang w:val="en-US"/>
        </w:rPr>
        <w:t xml:space="preserve"> </w:t>
      </w:r>
      <w:r>
        <w:t xml:space="preserve">element which contains transactions sent from the 5G DDNMF to the </w:t>
      </w:r>
      <w:r>
        <w:rPr>
          <w:lang w:eastAsia="zh-CN"/>
        </w:rPr>
        <w:t xml:space="preserve">UE </w:t>
      </w:r>
      <w:r>
        <w:t>as announcing or monitoring requests. Each &lt;discovery-</w:t>
      </w:r>
      <w:r>
        <w:rPr>
          <w:lang w:eastAsia="zh-CN"/>
        </w:rPr>
        <w:t>update-</w:t>
      </w:r>
      <w:r>
        <w:t>request&gt;</w:t>
      </w:r>
      <w:r>
        <w:rPr>
          <w:lang w:val="en-US"/>
        </w:rPr>
        <w:t xml:space="preserve"> </w:t>
      </w:r>
      <w:r>
        <w:t>consists of:</w:t>
      </w:r>
    </w:p>
    <w:p w14:paraId="0DBA6B6F" w14:textId="39831C79" w:rsidR="00F12D30" w:rsidRDefault="00F12D30" w:rsidP="003A13E4">
      <w:pPr>
        <w:pStyle w:val="B2"/>
      </w:pPr>
      <w:r>
        <w:t>1)</w:t>
      </w:r>
      <w:r>
        <w:tab/>
        <w:t>a &lt;</w:t>
      </w:r>
      <w:r w:rsidR="00006500">
        <w:t>DDNMF-transaction</w:t>
      </w:r>
      <w:r>
        <w:t>-ID&gt; element containing the parameter defined in clause 11.4.2.21;</w:t>
      </w:r>
    </w:p>
    <w:p w14:paraId="43B83ACB" w14:textId="77777777" w:rsidR="00F12D30" w:rsidRDefault="00F12D30" w:rsidP="003A13E4">
      <w:pPr>
        <w:pStyle w:val="B2"/>
      </w:pPr>
      <w:r>
        <w:t>2)</w:t>
      </w:r>
      <w:r>
        <w:tab/>
        <w:t>a &lt;UE-identity&gt; element containing the parameter defined in clause 11.4.2.3;</w:t>
      </w:r>
    </w:p>
    <w:p w14:paraId="0DB463CD" w14:textId="77777777" w:rsidR="00F12D30" w:rsidRDefault="00F12D30" w:rsidP="003A13E4">
      <w:pPr>
        <w:pStyle w:val="B2"/>
      </w:pPr>
      <w:r>
        <w:t>3)</w:t>
      </w:r>
      <w:r>
        <w:tab/>
        <w:t>a &lt;discovery-entry-id&gt; element containing the parameter defined in clause 11.4.2.26;</w:t>
      </w:r>
    </w:p>
    <w:p w14:paraId="5C657215" w14:textId="77777777" w:rsidR="00F12D30" w:rsidRDefault="00F12D30" w:rsidP="003A13E4">
      <w:pPr>
        <w:pStyle w:val="B2"/>
      </w:pPr>
      <w:r>
        <w:t>4)</w:t>
      </w:r>
      <w:r>
        <w:tab/>
        <w:t>an optional &lt;update-info&gt; element containing the parameter defined in clause 11.4.2.22;</w:t>
      </w:r>
    </w:p>
    <w:p w14:paraId="3AD67BD3" w14:textId="77777777" w:rsidR="00F12D30" w:rsidRDefault="00F12D30" w:rsidP="003A13E4">
      <w:pPr>
        <w:pStyle w:val="B2"/>
      </w:pPr>
      <w:r>
        <w:t>5)</w:t>
      </w:r>
      <w:r>
        <w:tab/>
        <w:t>zero or one &lt;anyExt&gt; element containing elements defined in future releases;</w:t>
      </w:r>
    </w:p>
    <w:p w14:paraId="51593294" w14:textId="77777777" w:rsidR="00F12D30" w:rsidRDefault="00F12D30" w:rsidP="003A13E4">
      <w:pPr>
        <w:pStyle w:val="B2"/>
      </w:pPr>
      <w:r>
        <w:t>6)</w:t>
      </w:r>
      <w:r>
        <w:tab/>
        <w:t>zero, one or more elements defined in future releases; and</w:t>
      </w:r>
    </w:p>
    <w:p w14:paraId="65F64B4E" w14:textId="77777777" w:rsidR="00F12D30" w:rsidRDefault="00F12D30" w:rsidP="003A13E4">
      <w:pPr>
        <w:pStyle w:val="B2"/>
      </w:pPr>
      <w:r>
        <w:t>7)</w:t>
      </w:r>
      <w:r>
        <w:tab/>
        <w:t>zero, one or more attributes defined in future releases;</w:t>
      </w:r>
    </w:p>
    <w:p w14:paraId="34B3CC9F" w14:textId="77777777" w:rsidR="00F12D30" w:rsidRDefault="00F12D30" w:rsidP="00F12D30">
      <w:pPr>
        <w:pStyle w:val="B1"/>
      </w:pPr>
      <w:r>
        <w:t>b)</w:t>
      </w:r>
      <w:r>
        <w:tab/>
        <w:t>zero or one &lt;anyExt&gt; element containing elements defined in future releases;</w:t>
      </w:r>
    </w:p>
    <w:p w14:paraId="70BDCF11" w14:textId="77777777" w:rsidR="00F12D30" w:rsidRDefault="00F12D30" w:rsidP="00F12D30">
      <w:pPr>
        <w:pStyle w:val="B1"/>
      </w:pPr>
      <w:r>
        <w:t>c)</w:t>
      </w:r>
      <w:r>
        <w:tab/>
        <w:t>zero, one or more elements from other namespaces defined in future releases; and</w:t>
      </w:r>
    </w:p>
    <w:p w14:paraId="3CBDC12D" w14:textId="77777777" w:rsidR="00F12D30" w:rsidRDefault="00F12D30" w:rsidP="00F12D30">
      <w:pPr>
        <w:pStyle w:val="B1"/>
      </w:pPr>
      <w:r>
        <w:t>d)</w:t>
      </w:r>
      <w:r>
        <w:tab/>
        <w:t>zero, one or more attributes defined in future releases.</w:t>
      </w:r>
    </w:p>
    <w:p w14:paraId="56A8BAE1" w14:textId="77777777" w:rsidR="00F12D30" w:rsidRDefault="00F12D30" w:rsidP="00F12D30">
      <w:pPr>
        <w:pStyle w:val="40"/>
      </w:pPr>
      <w:bookmarkStart w:id="2362" w:name="_Toc525231333"/>
      <w:bookmarkStart w:id="2363" w:name="_Toc59198733"/>
      <w:bookmarkStart w:id="2364" w:name="_Toc75283091"/>
      <w:bookmarkStart w:id="2365" w:name="_Toc94175844"/>
      <w:r>
        <w:t>10.5.4.7</w:t>
      </w:r>
      <w:r>
        <w:tab/>
        <w:t xml:space="preserve">Semantics of </w:t>
      </w:r>
      <w:r>
        <w:rPr>
          <w:lang w:val="en-US"/>
        </w:rPr>
        <w:t>&lt; DISCOVERY_</w:t>
      </w:r>
      <w:r>
        <w:rPr>
          <w:lang w:val="en-US" w:eastAsia="zh-CN"/>
        </w:rPr>
        <w:t>UPDATE_</w:t>
      </w:r>
      <w:r>
        <w:rPr>
          <w:lang w:val="en-US"/>
        </w:rPr>
        <w:t>RESPONSE&gt;</w:t>
      </w:r>
      <w:bookmarkEnd w:id="2362"/>
      <w:bookmarkEnd w:id="2363"/>
      <w:bookmarkEnd w:id="2364"/>
      <w:bookmarkEnd w:id="2365"/>
    </w:p>
    <w:p w14:paraId="22163A48" w14:textId="77777777" w:rsidR="00F12D30" w:rsidRDefault="00F12D30" w:rsidP="00F12D30">
      <w:r>
        <w:rPr>
          <w:lang w:val="en-US"/>
        </w:rPr>
        <w:t>The &lt;</w:t>
      </w:r>
      <w:r>
        <w:rPr>
          <w:lang w:val="en-US" w:eastAsia="zh-CN"/>
        </w:rPr>
        <w:t xml:space="preserve"> </w:t>
      </w:r>
      <w:r>
        <w:rPr>
          <w:lang w:val="en-US"/>
        </w:rPr>
        <w:t>DISCOVERY_</w:t>
      </w:r>
      <w:r>
        <w:rPr>
          <w:lang w:val="en-US" w:eastAsia="zh-CN"/>
        </w:rPr>
        <w:t>UPDATE</w:t>
      </w:r>
      <w:r>
        <w:rPr>
          <w:lang w:val="en-US"/>
        </w:rPr>
        <w:t xml:space="preserve"> _RESPONSE&gt; element contains one or more of the following </w:t>
      </w:r>
      <w:r>
        <w:t>elements:</w:t>
      </w:r>
    </w:p>
    <w:p w14:paraId="49C6AF40" w14:textId="77777777" w:rsidR="00F12D30" w:rsidRDefault="00F12D30" w:rsidP="00F12D30">
      <w:pPr>
        <w:pStyle w:val="B1"/>
      </w:pPr>
      <w:r>
        <w:rPr>
          <w:lang w:eastAsia="zh-CN"/>
        </w:rPr>
        <w:t>a</w:t>
      </w:r>
      <w:r>
        <w:t>)</w:t>
      </w:r>
      <w:r>
        <w:tab/>
        <w:t>one or more &lt;</w:t>
      </w:r>
      <w:r>
        <w:rPr>
          <w:lang w:eastAsia="zh-CN"/>
        </w:rPr>
        <w:t>response-update</w:t>
      </w:r>
      <w:r>
        <w:t>&gt;</w:t>
      </w:r>
      <w:r>
        <w:rPr>
          <w:lang w:val="en-US"/>
        </w:rPr>
        <w:t xml:space="preserve"> </w:t>
      </w:r>
      <w:r>
        <w:t xml:space="preserve">element which contains transactions sent from  the UE </w:t>
      </w:r>
      <w:r>
        <w:rPr>
          <w:lang w:eastAsia="zh-CN"/>
        </w:rPr>
        <w:t xml:space="preserve">to the </w:t>
      </w:r>
      <w:r>
        <w:t xml:space="preserve">5G DDNMF as a response if the </w:t>
      </w:r>
      <w:r>
        <w:rPr>
          <w:lang w:eastAsia="zh-CN"/>
        </w:rPr>
        <w:t>UE</w:t>
      </w:r>
      <w:r>
        <w:t xml:space="preserve"> accepts the request. Each &lt;</w:t>
      </w:r>
      <w:r>
        <w:rPr>
          <w:lang w:eastAsia="zh-CN"/>
        </w:rPr>
        <w:t>discovery-update-response</w:t>
      </w:r>
      <w:r>
        <w:t>&gt;</w:t>
      </w:r>
      <w:r>
        <w:rPr>
          <w:lang w:val="en-US"/>
        </w:rPr>
        <w:t xml:space="preserve"> </w:t>
      </w:r>
      <w:r>
        <w:t>consists of:</w:t>
      </w:r>
    </w:p>
    <w:p w14:paraId="663E14F2" w14:textId="75E82908" w:rsidR="00F12D30" w:rsidRDefault="00F12D30" w:rsidP="003A13E4">
      <w:pPr>
        <w:pStyle w:val="B2"/>
      </w:pPr>
      <w:r>
        <w:t>1)</w:t>
      </w:r>
      <w:r>
        <w:tab/>
        <w:t>a &lt;</w:t>
      </w:r>
      <w:r w:rsidR="00006500">
        <w:t>DDNMF-transaction</w:t>
      </w:r>
      <w:r>
        <w:t>-ID&gt; element containing the parameter defined in clause 11.4.2.21;</w:t>
      </w:r>
    </w:p>
    <w:p w14:paraId="76B67AED" w14:textId="77777777" w:rsidR="00F12D30" w:rsidRDefault="00F12D30" w:rsidP="003A13E4">
      <w:pPr>
        <w:pStyle w:val="B2"/>
      </w:pPr>
      <w:r>
        <w:t>2)</w:t>
      </w:r>
      <w:r>
        <w:tab/>
        <w:t>a &lt;discovery-entry-id&gt; element containing the parameter defined in clause 11.4.2.26;</w:t>
      </w:r>
    </w:p>
    <w:p w14:paraId="5196CF55" w14:textId="77777777" w:rsidR="00F12D30" w:rsidRDefault="00F12D30" w:rsidP="003A13E4">
      <w:pPr>
        <w:pStyle w:val="B2"/>
      </w:pPr>
      <w:r>
        <w:t>3)</w:t>
      </w:r>
      <w:r>
        <w:tab/>
        <w:t>zero, one or more elements defined in future releases; and</w:t>
      </w:r>
    </w:p>
    <w:p w14:paraId="219CC5D3" w14:textId="77777777" w:rsidR="00F12D30" w:rsidRDefault="00F12D30" w:rsidP="003A13E4">
      <w:pPr>
        <w:pStyle w:val="B2"/>
      </w:pPr>
      <w:r>
        <w:t>4)</w:t>
      </w:r>
      <w:r>
        <w:tab/>
        <w:t>zero, one or more attributes defined in future releases;</w:t>
      </w:r>
    </w:p>
    <w:p w14:paraId="165DF03E" w14:textId="77777777" w:rsidR="00F12D30" w:rsidRDefault="00F12D30" w:rsidP="00F12D30">
      <w:pPr>
        <w:pStyle w:val="B1"/>
      </w:pPr>
      <w:r>
        <w:rPr>
          <w:lang w:eastAsia="zh-CN"/>
        </w:rPr>
        <w:t>b</w:t>
      </w:r>
      <w:r>
        <w:t>)</w:t>
      </w:r>
      <w:r>
        <w:tab/>
        <w:t>zero, one or more &lt;response-reject&gt;</w:t>
      </w:r>
      <w:r>
        <w:rPr>
          <w:lang w:val="en-US"/>
        </w:rPr>
        <w:t xml:space="preserve"> </w:t>
      </w:r>
      <w:r>
        <w:t>element which contains transactions sent from</w:t>
      </w:r>
      <w:r>
        <w:rPr>
          <w:lang w:eastAsia="zh-CN"/>
        </w:rPr>
        <w:t xml:space="preserve"> the UE to</w:t>
      </w:r>
      <w:r>
        <w:t xml:space="preserve"> the 5G DDNMF as a response if the </w:t>
      </w:r>
      <w:r>
        <w:rPr>
          <w:lang w:eastAsia="zh-CN"/>
        </w:rPr>
        <w:t>UE</w:t>
      </w:r>
      <w:r>
        <w:t xml:space="preserve"> cannot accept the request. Each &lt;response-reject&gt;</w:t>
      </w:r>
      <w:r>
        <w:rPr>
          <w:lang w:val="en-US"/>
        </w:rPr>
        <w:t xml:space="preserve"> </w:t>
      </w:r>
      <w:r>
        <w:t>consists of:</w:t>
      </w:r>
    </w:p>
    <w:p w14:paraId="2CD64408" w14:textId="667AFC9C" w:rsidR="00F12D30" w:rsidRDefault="00F12D30" w:rsidP="003A13E4">
      <w:pPr>
        <w:pStyle w:val="B2"/>
      </w:pPr>
      <w:r>
        <w:t>1)</w:t>
      </w:r>
      <w:r>
        <w:tab/>
        <w:t>a &lt;</w:t>
      </w:r>
      <w:r w:rsidR="00006500">
        <w:t>DDNMF-transaction</w:t>
      </w:r>
      <w:r>
        <w:t xml:space="preserve">-ID&gt; element containing the parameter defined in clause 11.4.2.21; </w:t>
      </w:r>
    </w:p>
    <w:p w14:paraId="32FCA1A7" w14:textId="77777777" w:rsidR="00F12D30" w:rsidRDefault="00F12D30" w:rsidP="003A13E4">
      <w:pPr>
        <w:pStyle w:val="B2"/>
      </w:pPr>
      <w:r>
        <w:t>2)</w:t>
      </w:r>
      <w:r>
        <w:tab/>
        <w:t>a &lt;PC3a-control-protocol-cause-value&gt; element containing the parameter defined in clause 11.4.2.8.</w:t>
      </w:r>
    </w:p>
    <w:p w14:paraId="20D246BB" w14:textId="77777777" w:rsidR="00F12D30" w:rsidRDefault="00F12D30" w:rsidP="003A13E4">
      <w:pPr>
        <w:pStyle w:val="B2"/>
      </w:pPr>
      <w:r>
        <w:lastRenderedPageBreak/>
        <w:t>3)</w:t>
      </w:r>
      <w:r>
        <w:tab/>
        <w:t>zero, one or more elements defined in future releases; and</w:t>
      </w:r>
    </w:p>
    <w:p w14:paraId="3DF03D37" w14:textId="77777777" w:rsidR="00F12D30" w:rsidRDefault="00F12D30" w:rsidP="003A13E4">
      <w:pPr>
        <w:pStyle w:val="B2"/>
      </w:pPr>
      <w:r>
        <w:t>4)</w:t>
      </w:r>
      <w:r>
        <w:tab/>
        <w:t>zero, one or more attributes defined in future releases;</w:t>
      </w:r>
    </w:p>
    <w:p w14:paraId="4469332F" w14:textId="77777777" w:rsidR="00F12D30" w:rsidRDefault="00F12D30" w:rsidP="00F12D30">
      <w:pPr>
        <w:pStyle w:val="B1"/>
      </w:pPr>
      <w:r>
        <w:rPr>
          <w:lang w:eastAsia="zh-CN"/>
        </w:rPr>
        <w:t>c</w:t>
      </w:r>
      <w:r>
        <w:t>)</w:t>
      </w:r>
      <w:r>
        <w:tab/>
        <w:t xml:space="preserve"> zero or one &lt;anyExt&gt; element containing elements defined in future releases;</w:t>
      </w:r>
    </w:p>
    <w:p w14:paraId="12DD6180" w14:textId="77777777" w:rsidR="00F12D30" w:rsidRDefault="00F12D30" w:rsidP="00F12D30">
      <w:pPr>
        <w:pStyle w:val="B1"/>
      </w:pPr>
      <w:r>
        <w:rPr>
          <w:lang w:eastAsia="zh-CN"/>
        </w:rPr>
        <w:t>d</w:t>
      </w:r>
      <w:r>
        <w:t>)</w:t>
      </w:r>
      <w:r>
        <w:tab/>
        <w:t>zero, one or more elements from other namespaces defined in future releases; and</w:t>
      </w:r>
    </w:p>
    <w:p w14:paraId="51F233A8" w14:textId="77777777" w:rsidR="00F12D30" w:rsidRDefault="00F12D30" w:rsidP="00F12D30">
      <w:pPr>
        <w:pStyle w:val="B1"/>
      </w:pPr>
      <w:r>
        <w:rPr>
          <w:lang w:eastAsia="zh-CN"/>
        </w:rPr>
        <w:t>e</w:t>
      </w:r>
      <w:r>
        <w:t>)</w:t>
      </w:r>
      <w:r>
        <w:tab/>
        <w:t>zero, one or more attributes defined in future releases.</w:t>
      </w:r>
    </w:p>
    <w:p w14:paraId="53B48ACC" w14:textId="77777777" w:rsidR="00F12D30" w:rsidRDefault="00F12D30" w:rsidP="00F12D30">
      <w:pPr>
        <w:pStyle w:val="40"/>
      </w:pPr>
      <w:bookmarkStart w:id="2366" w:name="_Toc525231334"/>
      <w:bookmarkStart w:id="2367" w:name="_Toc59198734"/>
      <w:bookmarkStart w:id="2368" w:name="_Toc75283092"/>
      <w:bookmarkStart w:id="2369" w:name="_Toc94175845"/>
      <w:r>
        <w:t>10.5.4.8</w:t>
      </w:r>
      <w:r>
        <w:tab/>
        <w:t xml:space="preserve">Semantics of </w:t>
      </w:r>
      <w:r>
        <w:rPr>
          <w:lang w:val="en-US"/>
        </w:rPr>
        <w:t>&lt;</w:t>
      </w:r>
      <w:bookmarkStart w:id="2370" w:name="OLE_LINK133"/>
      <w:bookmarkStart w:id="2371" w:name="OLE_LINK134"/>
      <w:r>
        <w:rPr>
          <w:lang w:val="en-US"/>
        </w:rPr>
        <w:t>ANNOUNCING_ALERT_REQUEST</w:t>
      </w:r>
      <w:bookmarkEnd w:id="2370"/>
      <w:bookmarkEnd w:id="2371"/>
      <w:r>
        <w:rPr>
          <w:lang w:val="en-US"/>
        </w:rPr>
        <w:t>&gt;</w:t>
      </w:r>
      <w:bookmarkEnd w:id="2366"/>
      <w:bookmarkEnd w:id="2367"/>
      <w:bookmarkEnd w:id="2368"/>
      <w:bookmarkEnd w:id="2369"/>
    </w:p>
    <w:p w14:paraId="503D9AFC" w14:textId="77777777" w:rsidR="00F12D30" w:rsidRDefault="00F12D30" w:rsidP="00F12D30">
      <w:r>
        <w:rPr>
          <w:lang w:val="en-US"/>
        </w:rPr>
        <w:t xml:space="preserve">The &lt;ANNOUNCING_ALERT_REQUEST&gt; element contains one or more of the following </w:t>
      </w:r>
      <w:r>
        <w:t>elements:</w:t>
      </w:r>
    </w:p>
    <w:p w14:paraId="666F9E72" w14:textId="77777777" w:rsidR="00F12D30" w:rsidRDefault="00F12D30" w:rsidP="00F12D30">
      <w:pPr>
        <w:pStyle w:val="B1"/>
      </w:pPr>
      <w:r>
        <w:t>a)</w:t>
      </w:r>
      <w:r>
        <w:tab/>
        <w:t>One or more &lt;</w:t>
      </w:r>
      <w:bookmarkStart w:id="2372" w:name="OLE_LINK141"/>
      <w:bookmarkStart w:id="2373" w:name="OLE_LINK142"/>
      <w:r>
        <w:rPr>
          <w:lang w:val="de-DE"/>
        </w:rPr>
        <w:t>announcing-alert-request</w:t>
      </w:r>
      <w:bookmarkEnd w:id="2372"/>
      <w:bookmarkEnd w:id="2373"/>
      <w:r>
        <w:t>&gt;</w:t>
      </w:r>
      <w:r>
        <w:rPr>
          <w:lang w:val="en-US"/>
        </w:rPr>
        <w:t xml:space="preserve"> </w:t>
      </w:r>
      <w:r>
        <w:t>element which contains transactions sent from the UE to the 5G DDNMF as announcing or monitoring requests. Each &lt;</w:t>
      </w:r>
      <w:r>
        <w:rPr>
          <w:lang w:val="de-DE"/>
        </w:rPr>
        <w:t>announcing-alert-request</w:t>
      </w:r>
      <w:r>
        <w:t>&gt;</w:t>
      </w:r>
      <w:r>
        <w:rPr>
          <w:lang w:val="en-US"/>
        </w:rPr>
        <w:t xml:space="preserve"> </w:t>
      </w:r>
      <w:r>
        <w:t>consists of:</w:t>
      </w:r>
    </w:p>
    <w:p w14:paraId="631E60A4" w14:textId="1739CB4F" w:rsidR="00F12D30" w:rsidRDefault="00F12D30" w:rsidP="003A13E4">
      <w:pPr>
        <w:pStyle w:val="B2"/>
      </w:pPr>
      <w:r>
        <w:t>1)</w:t>
      </w:r>
      <w:r>
        <w:tab/>
        <w:t>a &lt;</w:t>
      </w:r>
      <w:r w:rsidR="00006500">
        <w:t>DDNMF-transaction</w:t>
      </w:r>
      <w:r>
        <w:t>-ID&gt; element containing the parameter defined in clause 11.4.2.21;</w:t>
      </w:r>
    </w:p>
    <w:p w14:paraId="1F6E5CA1" w14:textId="77777777" w:rsidR="00F12D30" w:rsidRDefault="00F12D30" w:rsidP="003A13E4">
      <w:pPr>
        <w:pStyle w:val="B2"/>
      </w:pPr>
      <w:r>
        <w:t>2)</w:t>
      </w:r>
      <w:r>
        <w:tab/>
        <w:t>a &lt;UE-identity&gt; element containing the parameter defined in clause 11.4.2.3;</w:t>
      </w:r>
    </w:p>
    <w:p w14:paraId="67E4594A" w14:textId="77777777" w:rsidR="00F12D30" w:rsidRDefault="00F12D30" w:rsidP="003A13E4">
      <w:pPr>
        <w:pStyle w:val="B2"/>
      </w:pPr>
      <w:r>
        <w:t>3)</w:t>
      </w:r>
      <w:r>
        <w:tab/>
        <w:t>a &lt;RPAUID&gt; element containing the parameter defined in clause 11.4.2.23;</w:t>
      </w:r>
    </w:p>
    <w:p w14:paraId="3E424CB1" w14:textId="77777777" w:rsidR="00F12D30" w:rsidRDefault="00F12D30" w:rsidP="003A13E4">
      <w:pPr>
        <w:pStyle w:val="B2"/>
      </w:pPr>
      <w:r>
        <w:t>4)</w:t>
      </w:r>
      <w:r>
        <w:tab/>
        <w:t>a &lt;Discovery-Entry-ID&gt; element containing the parameter defined in clause 11.4.2.26;</w:t>
      </w:r>
    </w:p>
    <w:p w14:paraId="1084EFDB" w14:textId="77777777" w:rsidR="00F12D30" w:rsidRDefault="00F12D30" w:rsidP="003A13E4">
      <w:pPr>
        <w:pStyle w:val="B2"/>
      </w:pPr>
      <w:r>
        <w:t>5)</w:t>
      </w:r>
      <w:r>
        <w:tab/>
        <w:t>a &lt;ProSe-Restricted-Code&gt; element containing the parameter defined in clause 11.4.2.27;</w:t>
      </w:r>
    </w:p>
    <w:p w14:paraId="56F257F5" w14:textId="77777777" w:rsidR="00F12D30" w:rsidRDefault="00F12D30" w:rsidP="003A13E4">
      <w:pPr>
        <w:pStyle w:val="B2"/>
      </w:pPr>
      <w:r>
        <w:t>6)</w:t>
      </w:r>
      <w:r>
        <w:tab/>
        <w:t>zero, one or more &lt;ProSe-Restricted-Code-Suffix-Range&gt; element containing the parameter defined in clause 11.4.2.28;</w:t>
      </w:r>
    </w:p>
    <w:p w14:paraId="2A254313" w14:textId="77777777" w:rsidR="00F12D30" w:rsidRDefault="00F12D30" w:rsidP="003A13E4">
      <w:pPr>
        <w:pStyle w:val="B2"/>
      </w:pPr>
      <w:r>
        <w:t>7)</w:t>
      </w:r>
      <w:r>
        <w:tab/>
        <w:t>zero or one &lt;anyExt&gt; element containing elements defined in future releases;</w:t>
      </w:r>
    </w:p>
    <w:p w14:paraId="728AE70C" w14:textId="77777777" w:rsidR="00F12D30" w:rsidRDefault="00F12D30" w:rsidP="003A13E4">
      <w:pPr>
        <w:pStyle w:val="B2"/>
      </w:pPr>
      <w:r>
        <w:t>8)</w:t>
      </w:r>
      <w:r>
        <w:tab/>
        <w:t>zero, one or more elements from other namespaces defined in future releases; and</w:t>
      </w:r>
    </w:p>
    <w:p w14:paraId="55CEAB92" w14:textId="77777777" w:rsidR="00F12D30" w:rsidRDefault="00F12D30" w:rsidP="003A13E4">
      <w:pPr>
        <w:pStyle w:val="B2"/>
      </w:pPr>
      <w:r>
        <w:t>9)</w:t>
      </w:r>
      <w:r>
        <w:tab/>
        <w:t>zero, one or more attributes defined in future releases;</w:t>
      </w:r>
    </w:p>
    <w:p w14:paraId="7498F5C0" w14:textId="77777777" w:rsidR="00F12D30" w:rsidRDefault="00F12D30" w:rsidP="00F12D30">
      <w:pPr>
        <w:pStyle w:val="B1"/>
        <w:rPr>
          <w:lang w:eastAsia="x-none"/>
        </w:rPr>
      </w:pPr>
      <w:r>
        <w:t>b)</w:t>
      </w:r>
      <w:r>
        <w:tab/>
        <w:t>zero or one &lt;anyExt&gt; element containing elements defined in future releases;</w:t>
      </w:r>
    </w:p>
    <w:p w14:paraId="2B18AE4D" w14:textId="77777777" w:rsidR="00F12D30" w:rsidRDefault="00F12D30" w:rsidP="00F12D30">
      <w:pPr>
        <w:pStyle w:val="B1"/>
      </w:pPr>
      <w:r>
        <w:t>c)</w:t>
      </w:r>
      <w:r>
        <w:tab/>
        <w:t>zero, one or more elements from other namespaces defined in future releases; and</w:t>
      </w:r>
    </w:p>
    <w:p w14:paraId="6CE39B02" w14:textId="77777777" w:rsidR="00F12D30" w:rsidRDefault="00F12D30" w:rsidP="00F12D30">
      <w:pPr>
        <w:pStyle w:val="B1"/>
        <w:rPr>
          <w:lang w:eastAsia="zh-CN"/>
        </w:rPr>
      </w:pPr>
      <w:r>
        <w:t>d)</w:t>
      </w:r>
      <w:r>
        <w:tab/>
        <w:t>zero, one or more attributes defined in future releases.</w:t>
      </w:r>
    </w:p>
    <w:p w14:paraId="72BE902A" w14:textId="77777777" w:rsidR="00F12D30" w:rsidRDefault="00F12D30" w:rsidP="00F12D30">
      <w:pPr>
        <w:pStyle w:val="40"/>
        <w:rPr>
          <w:lang w:eastAsia="x-none"/>
        </w:rPr>
      </w:pPr>
      <w:bookmarkStart w:id="2374" w:name="_Toc525231335"/>
      <w:bookmarkStart w:id="2375" w:name="_Toc59198735"/>
      <w:bookmarkStart w:id="2376" w:name="_Toc75283093"/>
      <w:bookmarkStart w:id="2377" w:name="_Toc94175846"/>
      <w:r>
        <w:t>10.5.4.</w:t>
      </w:r>
      <w:r>
        <w:rPr>
          <w:lang w:eastAsia="zh-CN"/>
        </w:rPr>
        <w:t>9</w:t>
      </w:r>
      <w:r>
        <w:tab/>
        <w:t xml:space="preserve">Semantics of </w:t>
      </w:r>
      <w:r>
        <w:rPr>
          <w:lang w:val="en-US"/>
        </w:rPr>
        <w:t>&lt; ANNOUNCING_ALERT_RESPONSE &gt;</w:t>
      </w:r>
      <w:bookmarkEnd w:id="2374"/>
      <w:bookmarkEnd w:id="2375"/>
      <w:bookmarkEnd w:id="2376"/>
      <w:bookmarkEnd w:id="2377"/>
    </w:p>
    <w:p w14:paraId="13AD7F97" w14:textId="77777777" w:rsidR="00F12D30" w:rsidRDefault="00F12D30" w:rsidP="00F12D30">
      <w:r>
        <w:rPr>
          <w:lang w:val="en-US"/>
        </w:rPr>
        <w:t xml:space="preserve">The &lt;ANNOUNCING_ALERT_RESPONSE&gt; element contains one or more of the following </w:t>
      </w:r>
      <w:r>
        <w:t>elements:</w:t>
      </w:r>
    </w:p>
    <w:p w14:paraId="02047FBA" w14:textId="77777777" w:rsidR="00F12D30" w:rsidRDefault="00F12D30" w:rsidP="00F12D30">
      <w:pPr>
        <w:pStyle w:val="B1"/>
      </w:pPr>
      <w:r>
        <w:t>a)</w:t>
      </w:r>
      <w:r>
        <w:tab/>
        <w:t>One or more &lt;</w:t>
      </w:r>
      <w:bookmarkStart w:id="2378" w:name="OLE_LINK58"/>
      <w:bookmarkStart w:id="2379" w:name="OLE_LINK59"/>
      <w:r>
        <w:rPr>
          <w:lang w:val="de-DE"/>
        </w:rPr>
        <w:t>announcing-alert-response</w:t>
      </w:r>
      <w:bookmarkEnd w:id="2378"/>
      <w:bookmarkEnd w:id="2379"/>
      <w:r>
        <w:t>&gt;</w:t>
      </w:r>
      <w:r>
        <w:rPr>
          <w:lang w:val="en-US"/>
        </w:rPr>
        <w:t xml:space="preserve"> </w:t>
      </w:r>
      <w:r>
        <w:t>element which contains transactions sent from the UE to the 5G DDNMF as announcing or monitoring requests. Each &lt;</w:t>
      </w:r>
      <w:r>
        <w:rPr>
          <w:lang w:val="de-DE"/>
        </w:rPr>
        <w:t>announcing-alert-response</w:t>
      </w:r>
      <w:r>
        <w:t>&gt;</w:t>
      </w:r>
      <w:r>
        <w:rPr>
          <w:lang w:val="en-US"/>
        </w:rPr>
        <w:t xml:space="preserve"> </w:t>
      </w:r>
      <w:r>
        <w:t>consists of:</w:t>
      </w:r>
    </w:p>
    <w:p w14:paraId="01A4BB12" w14:textId="1F3958FD" w:rsidR="00F12D30" w:rsidRDefault="00F12D30" w:rsidP="003A13E4">
      <w:pPr>
        <w:pStyle w:val="B2"/>
      </w:pPr>
      <w:r>
        <w:t>1)</w:t>
      </w:r>
      <w:r>
        <w:tab/>
        <w:t>a &lt;</w:t>
      </w:r>
      <w:bookmarkStart w:id="2380" w:name="OLE_LINK83"/>
      <w:bookmarkStart w:id="2381" w:name="OLE_LINK84"/>
      <w:r w:rsidR="00006500">
        <w:t>DDNMF-transaction</w:t>
      </w:r>
      <w:r>
        <w:t>-ID</w:t>
      </w:r>
      <w:bookmarkEnd w:id="2380"/>
      <w:bookmarkEnd w:id="2381"/>
      <w:r>
        <w:t>&gt; element containing the parameter defined in clause 11.4.2.21;</w:t>
      </w:r>
    </w:p>
    <w:p w14:paraId="27A9535F" w14:textId="77777777" w:rsidR="00F12D30" w:rsidRDefault="00F12D30" w:rsidP="003A13E4">
      <w:pPr>
        <w:pStyle w:val="B2"/>
      </w:pPr>
      <w:r>
        <w:t>2)</w:t>
      </w:r>
      <w:r>
        <w:tab/>
        <w:t>zero, one or more elements defined in future releases; and</w:t>
      </w:r>
    </w:p>
    <w:p w14:paraId="25F025F8" w14:textId="77777777" w:rsidR="00F12D30" w:rsidRDefault="00F12D30" w:rsidP="003A13E4">
      <w:pPr>
        <w:pStyle w:val="B2"/>
      </w:pPr>
      <w:r>
        <w:t>3)</w:t>
      </w:r>
      <w:r>
        <w:tab/>
        <w:t>zero, one or more attributes defined in future releases;</w:t>
      </w:r>
    </w:p>
    <w:p w14:paraId="08ED6637" w14:textId="77777777" w:rsidR="00F12D30" w:rsidRDefault="00F12D30" w:rsidP="00F12D30">
      <w:pPr>
        <w:pStyle w:val="B1"/>
        <w:rPr>
          <w:lang w:eastAsia="x-none"/>
        </w:rPr>
      </w:pPr>
      <w:r>
        <w:rPr>
          <w:lang w:eastAsia="zh-CN"/>
        </w:rPr>
        <w:t>b</w:t>
      </w:r>
      <w:r>
        <w:t>)</w:t>
      </w:r>
      <w:r>
        <w:tab/>
        <w:t>zero, one or more &lt;response-reject&gt;</w:t>
      </w:r>
      <w:r>
        <w:rPr>
          <w:lang w:val="en-US"/>
        </w:rPr>
        <w:t xml:space="preserve"> </w:t>
      </w:r>
      <w:r>
        <w:t>element which contains transactions sent from</w:t>
      </w:r>
      <w:r>
        <w:rPr>
          <w:lang w:eastAsia="zh-CN"/>
        </w:rPr>
        <w:t xml:space="preserve"> the UE to</w:t>
      </w:r>
      <w:r>
        <w:t xml:space="preserve"> the 5G DDNMF as a response if the </w:t>
      </w:r>
      <w:r>
        <w:rPr>
          <w:lang w:eastAsia="zh-CN"/>
        </w:rPr>
        <w:t>UE</w:t>
      </w:r>
      <w:r>
        <w:t xml:space="preserve"> cannot accept the request. Each &lt;response-reject&gt;</w:t>
      </w:r>
      <w:r>
        <w:rPr>
          <w:lang w:val="en-US"/>
        </w:rPr>
        <w:t xml:space="preserve"> </w:t>
      </w:r>
      <w:r>
        <w:t>consists of:</w:t>
      </w:r>
    </w:p>
    <w:p w14:paraId="1676EFE9" w14:textId="19CD9688" w:rsidR="00F12D30" w:rsidRDefault="00F12D30" w:rsidP="003A13E4">
      <w:pPr>
        <w:pStyle w:val="B2"/>
      </w:pPr>
      <w:r>
        <w:t>1)</w:t>
      </w:r>
      <w:r>
        <w:tab/>
        <w:t>a &lt;</w:t>
      </w:r>
      <w:r w:rsidR="00006500">
        <w:t>DDNMF-transaction</w:t>
      </w:r>
      <w:r>
        <w:t xml:space="preserve">-ID&gt; element containing the parameter defined in clause 11.4.2.21; </w:t>
      </w:r>
    </w:p>
    <w:p w14:paraId="6BDE8802" w14:textId="77777777" w:rsidR="00F12D30" w:rsidRDefault="00F12D30" w:rsidP="003A13E4">
      <w:pPr>
        <w:pStyle w:val="B2"/>
      </w:pPr>
      <w:r>
        <w:t>2)</w:t>
      </w:r>
      <w:r>
        <w:tab/>
        <w:t>a &lt;PC3a-control-protocol-cause-value&gt; element containing the parameter defined in clause 11.4.2.8.</w:t>
      </w:r>
    </w:p>
    <w:p w14:paraId="5314AC6C" w14:textId="77777777" w:rsidR="00F12D30" w:rsidRDefault="00F12D30" w:rsidP="003A13E4">
      <w:pPr>
        <w:pStyle w:val="B2"/>
      </w:pPr>
      <w:r>
        <w:t>3)</w:t>
      </w:r>
      <w:r>
        <w:tab/>
        <w:t>zero, one or more elements defined in future releases; and</w:t>
      </w:r>
    </w:p>
    <w:p w14:paraId="5B279ED9" w14:textId="77777777" w:rsidR="00F12D30" w:rsidRDefault="00F12D30" w:rsidP="003A13E4">
      <w:pPr>
        <w:pStyle w:val="B2"/>
      </w:pPr>
      <w:r>
        <w:t>4)</w:t>
      </w:r>
      <w:r>
        <w:tab/>
        <w:t>zero, one or more attributes defined in future releases;</w:t>
      </w:r>
    </w:p>
    <w:p w14:paraId="1A05CF17" w14:textId="77777777" w:rsidR="00F12D30" w:rsidRDefault="00F12D30" w:rsidP="00F12D30">
      <w:pPr>
        <w:pStyle w:val="B1"/>
      </w:pPr>
      <w:r>
        <w:t>c)</w:t>
      </w:r>
      <w:r>
        <w:tab/>
        <w:t>zero or one &lt;anyExt&gt; element containing elements defined in future releases;</w:t>
      </w:r>
    </w:p>
    <w:p w14:paraId="6BE65A2D" w14:textId="77777777" w:rsidR="00F12D30" w:rsidRDefault="00F12D30" w:rsidP="00F12D30">
      <w:pPr>
        <w:pStyle w:val="B1"/>
      </w:pPr>
      <w:r>
        <w:lastRenderedPageBreak/>
        <w:t>d)</w:t>
      </w:r>
      <w:r>
        <w:tab/>
        <w:t>zero, one or more elements from other namespaces defined in future releases; and</w:t>
      </w:r>
    </w:p>
    <w:p w14:paraId="7F1E72B8" w14:textId="77777777" w:rsidR="00F12D30" w:rsidRPr="00F12D30" w:rsidRDefault="00F12D30" w:rsidP="0010363A">
      <w:pPr>
        <w:pStyle w:val="B1"/>
      </w:pPr>
      <w:r>
        <w:t>e)</w:t>
      </w:r>
      <w:r>
        <w:tab/>
        <w:t>zero, one or more attributes defined in future releases.</w:t>
      </w:r>
    </w:p>
    <w:p w14:paraId="4E80CD83" w14:textId="092EB34B" w:rsidR="00FF4F78" w:rsidRDefault="00AF026B" w:rsidP="00FF4F78">
      <w:pPr>
        <w:pStyle w:val="1"/>
      </w:pPr>
      <w:bookmarkStart w:id="2382" w:name="_Toc94175847"/>
      <w:r>
        <w:t>11</w:t>
      </w:r>
      <w:r w:rsidR="00FF4F78" w:rsidRPr="004D3578">
        <w:tab/>
      </w:r>
      <w:r w:rsidR="00E33D70">
        <w:t>I</w:t>
      </w:r>
      <w:r w:rsidR="00FF4F78" w:rsidRPr="00362EBE">
        <w:t>nformation elements coding</w:t>
      </w:r>
      <w:bookmarkEnd w:id="2382"/>
    </w:p>
    <w:p w14:paraId="3E58F52E" w14:textId="6CDD9745" w:rsidR="00C144F4" w:rsidRDefault="00AF026B" w:rsidP="00C144F4">
      <w:pPr>
        <w:pStyle w:val="21"/>
      </w:pPr>
      <w:bookmarkStart w:id="2383" w:name="_Toc94175848"/>
      <w:r>
        <w:t>11.</w:t>
      </w:r>
      <w:r w:rsidR="00C144F4">
        <w:t>1</w:t>
      </w:r>
      <w:r w:rsidR="00C144F4">
        <w:tab/>
      </w:r>
      <w:r w:rsidR="00C144F4" w:rsidRPr="00400F1D">
        <w:t>Overview</w:t>
      </w:r>
      <w:bookmarkEnd w:id="2383"/>
    </w:p>
    <w:p w14:paraId="0C0113C7" w14:textId="6F760AB7" w:rsidR="00CB3A44" w:rsidRPr="00CB3A44" w:rsidRDefault="00CB3A44" w:rsidP="00433536">
      <w:r>
        <w:t>This clause contains general message format and information elements coding for the messages used in the procedures described in the present document.</w:t>
      </w:r>
    </w:p>
    <w:p w14:paraId="75C2B056" w14:textId="1E86065E" w:rsidR="00C144F4" w:rsidRDefault="00AF026B" w:rsidP="00C144F4">
      <w:pPr>
        <w:pStyle w:val="21"/>
      </w:pPr>
      <w:bookmarkStart w:id="2384" w:name="_Toc94175849"/>
      <w:r>
        <w:t>11.</w:t>
      </w:r>
      <w:r w:rsidR="00C144F4">
        <w:t>2</w:t>
      </w:r>
      <w:r w:rsidR="00C144F4">
        <w:tab/>
        <w:t>5G ProSe direct discovery m</w:t>
      </w:r>
      <w:r w:rsidR="00C144F4" w:rsidRPr="00400F1D">
        <w:t xml:space="preserve">essage </w:t>
      </w:r>
      <w:r w:rsidR="00C144F4">
        <w:t>f</w:t>
      </w:r>
      <w:r w:rsidR="00C144F4" w:rsidRPr="00400F1D">
        <w:t>ormats</w:t>
      </w:r>
      <w:bookmarkEnd w:id="2384"/>
    </w:p>
    <w:p w14:paraId="09B68830" w14:textId="332630A8" w:rsidR="00CB3A44" w:rsidRDefault="00CB3A44" w:rsidP="00CB3A44">
      <w:pPr>
        <w:pStyle w:val="30"/>
      </w:pPr>
      <w:bookmarkStart w:id="2385" w:name="_Toc59199394"/>
      <w:bookmarkStart w:id="2386" w:name="_Toc59198803"/>
      <w:bookmarkStart w:id="2387" w:name="_Toc525231403"/>
      <w:bookmarkStart w:id="2388" w:name="_Toc94175850"/>
      <w:r>
        <w:t>11.2.1</w:t>
      </w:r>
      <w:r>
        <w:tab/>
      </w:r>
      <w:r w:rsidR="00B70707" w:rsidRPr="00B70707">
        <w:t xml:space="preserve">ProSe </w:t>
      </w:r>
      <w:r w:rsidR="006E5116">
        <w:t>direct discovery</w:t>
      </w:r>
      <w:r w:rsidR="00B70707" w:rsidRPr="00B70707">
        <w:t xml:space="preserve"> PC5 </w:t>
      </w:r>
      <w:bookmarkEnd w:id="2385"/>
      <w:bookmarkEnd w:id="2386"/>
      <w:bookmarkEnd w:id="2387"/>
      <w:r w:rsidR="005808D1">
        <w:t>message type</w:t>
      </w:r>
      <w:bookmarkEnd w:id="2388"/>
    </w:p>
    <w:p w14:paraId="3A935921" w14:textId="5864E7EE" w:rsidR="00CB3A44" w:rsidRDefault="00CB3A44" w:rsidP="00CB3A44">
      <w:r>
        <w:t>This parameter is used to indicate the type of ProSe direct discovery</w:t>
      </w:r>
      <w:r w:rsidR="004649A8">
        <w:rPr>
          <w:rFonts w:hint="eastAsia"/>
          <w:lang w:eastAsia="zh-CN"/>
        </w:rPr>
        <w:t xml:space="preserve"> message over PC5 interface</w:t>
      </w:r>
      <w:r>
        <w:t xml:space="preserve">. </w:t>
      </w:r>
    </w:p>
    <w:p w14:paraId="41CF099A" w14:textId="77777777" w:rsidR="00CB3A44" w:rsidRDefault="00CB3A44" w:rsidP="00CB3A44">
      <w:r>
        <w:t>This parameter is coded as shown in figure 11.2.1.1 and table 11.2.1.1.</w:t>
      </w: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Default="00CB3A44">
            <w:pPr>
              <w:pStyle w:val="TAC"/>
            </w:pPr>
            <w:r>
              <w:t>8</w:t>
            </w:r>
          </w:p>
        </w:tc>
        <w:tc>
          <w:tcPr>
            <w:tcW w:w="706" w:type="dxa"/>
            <w:tcBorders>
              <w:top w:val="nil"/>
              <w:left w:val="nil"/>
              <w:bottom w:val="nil"/>
              <w:right w:val="nil"/>
            </w:tcBorders>
            <w:hideMark/>
          </w:tcPr>
          <w:p w14:paraId="05999D3A" w14:textId="77777777" w:rsidR="00CB3A44" w:rsidRDefault="00CB3A44">
            <w:pPr>
              <w:pStyle w:val="TAC"/>
            </w:pPr>
            <w:r>
              <w:t>7</w:t>
            </w:r>
          </w:p>
        </w:tc>
        <w:tc>
          <w:tcPr>
            <w:tcW w:w="706" w:type="dxa"/>
            <w:gridSpan w:val="2"/>
            <w:tcBorders>
              <w:top w:val="nil"/>
              <w:left w:val="nil"/>
              <w:bottom w:val="nil"/>
              <w:right w:val="nil"/>
            </w:tcBorders>
            <w:hideMark/>
          </w:tcPr>
          <w:p w14:paraId="713160E1" w14:textId="77777777" w:rsidR="00CB3A44" w:rsidRDefault="00CB3A44">
            <w:pPr>
              <w:pStyle w:val="TAC"/>
            </w:pPr>
            <w:r>
              <w:t>6</w:t>
            </w:r>
          </w:p>
        </w:tc>
        <w:tc>
          <w:tcPr>
            <w:tcW w:w="779" w:type="dxa"/>
            <w:tcBorders>
              <w:top w:val="nil"/>
              <w:left w:val="nil"/>
              <w:bottom w:val="nil"/>
              <w:right w:val="nil"/>
            </w:tcBorders>
            <w:hideMark/>
          </w:tcPr>
          <w:p w14:paraId="0E5E9B64" w14:textId="77777777" w:rsidR="00CB3A44" w:rsidRDefault="00CB3A44">
            <w:pPr>
              <w:pStyle w:val="TAC"/>
            </w:pPr>
            <w:r>
              <w:t>5</w:t>
            </w:r>
          </w:p>
        </w:tc>
        <w:tc>
          <w:tcPr>
            <w:tcW w:w="709" w:type="dxa"/>
            <w:tcBorders>
              <w:top w:val="nil"/>
              <w:left w:val="nil"/>
              <w:bottom w:val="single" w:sz="4" w:space="0" w:color="auto"/>
              <w:right w:val="nil"/>
            </w:tcBorders>
            <w:hideMark/>
          </w:tcPr>
          <w:p w14:paraId="5E7C0459" w14:textId="77777777" w:rsidR="00CB3A44" w:rsidRDefault="00CB3A44">
            <w:pPr>
              <w:pStyle w:val="TAC"/>
            </w:pPr>
            <w:r>
              <w:t>4</w:t>
            </w:r>
          </w:p>
        </w:tc>
        <w:tc>
          <w:tcPr>
            <w:tcW w:w="709" w:type="dxa"/>
            <w:tcBorders>
              <w:top w:val="nil"/>
              <w:left w:val="nil"/>
              <w:bottom w:val="single" w:sz="4" w:space="0" w:color="auto"/>
              <w:right w:val="nil"/>
            </w:tcBorders>
            <w:hideMark/>
          </w:tcPr>
          <w:p w14:paraId="56BFACF0" w14:textId="77777777" w:rsidR="00CB3A44" w:rsidRDefault="00CB3A44">
            <w:pPr>
              <w:pStyle w:val="TAC"/>
            </w:pPr>
            <w:r>
              <w:t>3</w:t>
            </w:r>
          </w:p>
        </w:tc>
        <w:tc>
          <w:tcPr>
            <w:tcW w:w="709" w:type="dxa"/>
            <w:gridSpan w:val="2"/>
            <w:tcBorders>
              <w:top w:val="nil"/>
              <w:left w:val="nil"/>
              <w:bottom w:val="single" w:sz="4" w:space="0" w:color="auto"/>
              <w:right w:val="nil"/>
            </w:tcBorders>
            <w:hideMark/>
          </w:tcPr>
          <w:p w14:paraId="125A4E87" w14:textId="77777777" w:rsidR="00CB3A44" w:rsidRDefault="00CB3A44">
            <w:pPr>
              <w:pStyle w:val="TAC"/>
            </w:pPr>
            <w:r>
              <w:t>2</w:t>
            </w:r>
          </w:p>
        </w:tc>
        <w:tc>
          <w:tcPr>
            <w:tcW w:w="1079" w:type="dxa"/>
            <w:tcBorders>
              <w:top w:val="nil"/>
              <w:left w:val="nil"/>
              <w:bottom w:val="nil"/>
              <w:right w:val="nil"/>
            </w:tcBorders>
            <w:hideMark/>
          </w:tcPr>
          <w:p w14:paraId="2D8354A1" w14:textId="77777777" w:rsidR="00CB3A44" w:rsidRDefault="00CB3A44">
            <w:pPr>
              <w:pStyle w:val="TAC"/>
            </w:pPr>
            <w:r>
              <w:t>1</w:t>
            </w:r>
          </w:p>
        </w:tc>
        <w:tc>
          <w:tcPr>
            <w:tcW w:w="1345" w:type="dxa"/>
            <w:gridSpan w:val="2"/>
            <w:tcBorders>
              <w:top w:val="nil"/>
              <w:left w:val="nil"/>
              <w:bottom w:val="nil"/>
              <w:right w:val="nil"/>
            </w:tcBorders>
          </w:tcPr>
          <w:p w14:paraId="2252782F" w14:textId="77777777" w:rsidR="00CB3A44" w:rsidRDefault="00CB3A44">
            <w:pPr>
              <w:pStyle w:val="TAL"/>
            </w:pPr>
          </w:p>
        </w:tc>
      </w:tr>
      <w:tr w:rsidR="00CB3A44"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Default="00CB3A44">
            <w:pPr>
              <w:pStyle w:val="TAC"/>
              <w:rPr>
                <w:lang w:eastAsia="zh-CN"/>
              </w:rPr>
            </w:pPr>
            <w:r>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Default="00CB3A44">
            <w:pPr>
              <w:pStyle w:val="TAC"/>
              <w:rPr>
                <w:lang w:eastAsia="zh-CN"/>
              </w:rPr>
            </w:pPr>
            <w:r>
              <w:rPr>
                <w:lang w:eastAsia="zh-CN"/>
              </w:rPr>
              <w:t xml:space="preserve">Content </w:t>
            </w:r>
            <w:r w:rsidR="004649A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Default="00CB3A44">
            <w:pPr>
              <w:pStyle w:val="TAC"/>
            </w:pPr>
            <w:r>
              <w:t xml:space="preserve">Discovery </w:t>
            </w:r>
            <w:r>
              <w:rPr>
                <w:lang w:eastAsia="zh-CN"/>
              </w:rPr>
              <w:t>model</w:t>
            </w:r>
          </w:p>
        </w:tc>
        <w:tc>
          <w:tcPr>
            <w:tcW w:w="1378" w:type="dxa"/>
            <w:gridSpan w:val="2"/>
            <w:vMerge w:val="restart"/>
            <w:tcBorders>
              <w:top w:val="nil"/>
              <w:left w:val="nil"/>
              <w:bottom w:val="nil"/>
              <w:right w:val="nil"/>
            </w:tcBorders>
            <w:hideMark/>
          </w:tcPr>
          <w:p w14:paraId="38D72A85" w14:textId="77777777" w:rsidR="00CB3A44" w:rsidRDefault="00CB3A44">
            <w:pPr>
              <w:pStyle w:val="TAL"/>
            </w:pPr>
            <w:r>
              <w:t>octet 1</w:t>
            </w:r>
          </w:p>
        </w:tc>
      </w:tr>
      <w:tr w:rsidR="00CB3A44"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Default="00CB3A44">
            <w:pPr>
              <w:spacing w:after="0"/>
              <w:rPr>
                <w:rFonts w:ascii="Arial" w:hAnsi="Arial"/>
                <w:sz w:val="18"/>
              </w:rPr>
            </w:pPr>
          </w:p>
        </w:tc>
      </w:tr>
    </w:tbl>
    <w:p w14:paraId="17D07D8A" w14:textId="4E179565" w:rsidR="00CB3A44" w:rsidRDefault="00CB3A44" w:rsidP="00CB3A44">
      <w:pPr>
        <w:pStyle w:val="TF"/>
      </w:pPr>
      <w:r>
        <w:t xml:space="preserve">Figure 11.2.1.1: </w:t>
      </w:r>
      <w:r w:rsidR="004649A8" w:rsidRPr="00DF0AEF">
        <w:rPr>
          <w:rFonts w:hint="eastAsia"/>
        </w:rPr>
        <w:t xml:space="preserve">ProSe </w:t>
      </w:r>
      <w:r w:rsidR="006E5116" w:rsidRPr="00DF0AEF">
        <w:rPr>
          <w:rFonts w:hint="eastAsia"/>
        </w:rPr>
        <w:t>direct discovery</w:t>
      </w:r>
      <w:r w:rsidR="004649A8" w:rsidRPr="00DF0AEF">
        <w:rPr>
          <w:rFonts w:hint="eastAsia"/>
        </w:rPr>
        <w:t xml:space="preserve"> PC5</w:t>
      </w:r>
      <w:r w:rsidR="004649A8" w:rsidRPr="00DF0AEF">
        <w:t xml:space="preserve"> </w:t>
      </w:r>
      <w:r w:rsidR="005808D1">
        <w:t>message type</w:t>
      </w:r>
      <w:r>
        <w:t xml:space="preserve"> parameter</w:t>
      </w:r>
    </w:p>
    <w:p w14:paraId="346CC91C" w14:textId="00B45685" w:rsidR="00CB3A44" w:rsidRDefault="00CB3A44" w:rsidP="00CB3A44">
      <w:pPr>
        <w:pStyle w:val="TH"/>
      </w:pPr>
      <w:r>
        <w:t xml:space="preserve">Table 11.2.1.1: </w:t>
      </w:r>
      <w:r w:rsidR="004649A8" w:rsidRPr="00DF0AEF">
        <w:rPr>
          <w:rFonts w:hint="eastAsia"/>
        </w:rPr>
        <w:t xml:space="preserve">ProSe </w:t>
      </w:r>
      <w:r w:rsidR="006E5116" w:rsidRPr="00DF0AEF">
        <w:rPr>
          <w:rFonts w:hint="eastAsia"/>
        </w:rPr>
        <w:t>direct discovery</w:t>
      </w:r>
      <w:r w:rsidR="004649A8" w:rsidRPr="00DF0AEF">
        <w:rPr>
          <w:rFonts w:hint="eastAsia"/>
        </w:rPr>
        <w:t xml:space="preserve"> PC5</w:t>
      </w:r>
      <w:r w:rsidR="004649A8" w:rsidRPr="00DF0AEF">
        <w:t xml:space="preserve"> </w:t>
      </w:r>
      <w:r w:rsidR="005808D1">
        <w:t>message type</w:t>
      </w:r>
      <w:r>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Default="00CB3A44">
            <w:pPr>
              <w:pStyle w:val="TAL"/>
            </w:pPr>
            <w:r>
              <w:rPr>
                <w:lang w:eastAsia="zh-CN"/>
              </w:rPr>
              <w:t>Discovery type</w:t>
            </w:r>
            <w:r>
              <w:t xml:space="preserve"> value (octet 1):</w:t>
            </w:r>
          </w:p>
        </w:tc>
      </w:tr>
      <w:tr w:rsidR="00CB3A44"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Default="00CB3A44">
            <w:pPr>
              <w:pStyle w:val="TAL"/>
            </w:pPr>
            <w:r>
              <w:t>Bit</w:t>
            </w:r>
          </w:p>
        </w:tc>
      </w:tr>
      <w:tr w:rsidR="00CB3A44"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Default="00CB3A44">
            <w:pPr>
              <w:pStyle w:val="TAH"/>
              <w:rPr>
                <w:lang w:eastAsia="zh-CN"/>
              </w:rPr>
            </w:pPr>
            <w:r>
              <w:rPr>
                <w:lang w:eastAsia="zh-CN"/>
              </w:rPr>
              <w:t>8</w:t>
            </w:r>
          </w:p>
        </w:tc>
        <w:tc>
          <w:tcPr>
            <w:tcW w:w="284" w:type="dxa"/>
            <w:gridSpan w:val="2"/>
            <w:tcBorders>
              <w:top w:val="nil"/>
              <w:left w:val="nil"/>
              <w:bottom w:val="nil"/>
              <w:right w:val="nil"/>
            </w:tcBorders>
            <w:hideMark/>
          </w:tcPr>
          <w:p w14:paraId="247E8E8B" w14:textId="77777777" w:rsidR="00CB3A44" w:rsidRDefault="00CB3A44">
            <w:pPr>
              <w:pStyle w:val="TAH"/>
              <w:rPr>
                <w:lang w:eastAsia="zh-CN"/>
              </w:rPr>
            </w:pPr>
            <w:r>
              <w:rPr>
                <w:lang w:eastAsia="zh-CN"/>
              </w:rPr>
              <w:t>7</w:t>
            </w:r>
          </w:p>
        </w:tc>
        <w:tc>
          <w:tcPr>
            <w:tcW w:w="283" w:type="dxa"/>
            <w:gridSpan w:val="2"/>
            <w:tcBorders>
              <w:top w:val="nil"/>
              <w:left w:val="nil"/>
              <w:bottom w:val="nil"/>
              <w:right w:val="nil"/>
            </w:tcBorders>
          </w:tcPr>
          <w:p w14:paraId="262F2D8F" w14:textId="77777777" w:rsidR="00CB3A44" w:rsidRDefault="00CB3A44">
            <w:pPr>
              <w:pStyle w:val="TAH"/>
            </w:pPr>
          </w:p>
        </w:tc>
        <w:tc>
          <w:tcPr>
            <w:tcW w:w="283" w:type="dxa"/>
            <w:gridSpan w:val="2"/>
            <w:tcBorders>
              <w:top w:val="nil"/>
              <w:left w:val="nil"/>
              <w:bottom w:val="nil"/>
              <w:right w:val="nil"/>
            </w:tcBorders>
          </w:tcPr>
          <w:p w14:paraId="7AF3903A" w14:textId="77777777" w:rsidR="00CB3A44" w:rsidRDefault="00CB3A44">
            <w:pPr>
              <w:pStyle w:val="TAH"/>
            </w:pPr>
          </w:p>
        </w:tc>
        <w:tc>
          <w:tcPr>
            <w:tcW w:w="5874" w:type="dxa"/>
            <w:gridSpan w:val="2"/>
            <w:tcBorders>
              <w:top w:val="nil"/>
              <w:left w:val="nil"/>
              <w:bottom w:val="nil"/>
              <w:right w:val="single" w:sz="4" w:space="0" w:color="auto"/>
            </w:tcBorders>
          </w:tcPr>
          <w:p w14:paraId="6CF0F3A2" w14:textId="77777777" w:rsidR="00CB3A44" w:rsidRDefault="00CB3A44">
            <w:pPr>
              <w:pStyle w:val="TAL"/>
            </w:pPr>
          </w:p>
        </w:tc>
      </w:tr>
      <w:tr w:rsidR="00CB3A44"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Default="00CB3A44">
            <w:pPr>
              <w:pStyle w:val="TAC"/>
            </w:pPr>
            <w:r>
              <w:t>0</w:t>
            </w:r>
          </w:p>
        </w:tc>
        <w:tc>
          <w:tcPr>
            <w:tcW w:w="284" w:type="dxa"/>
            <w:gridSpan w:val="2"/>
            <w:tcBorders>
              <w:top w:val="nil"/>
              <w:left w:val="nil"/>
              <w:bottom w:val="nil"/>
              <w:right w:val="nil"/>
            </w:tcBorders>
            <w:hideMark/>
          </w:tcPr>
          <w:p w14:paraId="2A9B36E7"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1F95FFA8" w14:textId="77777777" w:rsidR="00CB3A44" w:rsidRDefault="00CB3A44">
            <w:pPr>
              <w:pStyle w:val="TAC"/>
            </w:pPr>
          </w:p>
        </w:tc>
        <w:tc>
          <w:tcPr>
            <w:tcW w:w="283" w:type="dxa"/>
            <w:gridSpan w:val="2"/>
            <w:tcBorders>
              <w:top w:val="nil"/>
              <w:left w:val="nil"/>
              <w:bottom w:val="nil"/>
              <w:right w:val="nil"/>
            </w:tcBorders>
          </w:tcPr>
          <w:p w14:paraId="587D8B4C" w14:textId="77777777" w:rsidR="00CB3A44"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Default="00CB3A44">
            <w:pPr>
              <w:pStyle w:val="TAL"/>
              <w:rPr>
                <w:lang w:eastAsia="zh-CN"/>
              </w:rPr>
            </w:pPr>
            <w:r>
              <w:rPr>
                <w:lang w:eastAsia="zh-CN"/>
              </w:rPr>
              <w:t>Reserved</w:t>
            </w:r>
          </w:p>
        </w:tc>
      </w:tr>
      <w:tr w:rsidR="00CB3A44"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714D7834"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44095AB3" w14:textId="77777777" w:rsidR="00CB3A44" w:rsidRDefault="00CB3A44">
            <w:pPr>
              <w:pStyle w:val="TAC"/>
            </w:pPr>
          </w:p>
        </w:tc>
        <w:tc>
          <w:tcPr>
            <w:tcW w:w="283" w:type="dxa"/>
            <w:gridSpan w:val="2"/>
            <w:tcBorders>
              <w:top w:val="nil"/>
              <w:left w:val="nil"/>
              <w:bottom w:val="nil"/>
              <w:right w:val="nil"/>
            </w:tcBorders>
          </w:tcPr>
          <w:p w14:paraId="35E96FF3" w14:textId="77777777" w:rsidR="00CB3A44"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Default="00CB3A44">
            <w:pPr>
              <w:pStyle w:val="TAL"/>
              <w:rPr>
                <w:lang w:eastAsia="zh-CN"/>
              </w:rPr>
            </w:pPr>
            <w:r>
              <w:t>Open discovery</w:t>
            </w:r>
          </w:p>
        </w:tc>
      </w:tr>
      <w:tr w:rsidR="00CB3A44"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0B05E413"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7C0B6731" w14:textId="77777777" w:rsidR="00CB3A44" w:rsidRDefault="00CB3A44">
            <w:pPr>
              <w:pStyle w:val="TAC"/>
            </w:pPr>
          </w:p>
        </w:tc>
        <w:tc>
          <w:tcPr>
            <w:tcW w:w="283" w:type="dxa"/>
            <w:gridSpan w:val="2"/>
            <w:tcBorders>
              <w:top w:val="nil"/>
              <w:left w:val="nil"/>
              <w:bottom w:val="nil"/>
              <w:right w:val="nil"/>
            </w:tcBorders>
          </w:tcPr>
          <w:p w14:paraId="5C82CF24" w14:textId="77777777" w:rsidR="00CB3A44"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Default="00CB3A44">
            <w:pPr>
              <w:pStyle w:val="TAL"/>
            </w:pPr>
            <w:r>
              <w:rPr>
                <w:lang w:eastAsia="zh-CN"/>
              </w:rPr>
              <w:t>Restricted discovery</w:t>
            </w:r>
          </w:p>
        </w:tc>
      </w:tr>
      <w:tr w:rsidR="00CB3A44"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713F837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2CA46725" w14:textId="77777777" w:rsidR="00CB3A44" w:rsidRDefault="00CB3A44">
            <w:pPr>
              <w:pStyle w:val="TAC"/>
            </w:pPr>
          </w:p>
        </w:tc>
        <w:tc>
          <w:tcPr>
            <w:tcW w:w="283" w:type="dxa"/>
            <w:gridSpan w:val="2"/>
            <w:tcBorders>
              <w:top w:val="nil"/>
              <w:left w:val="nil"/>
              <w:bottom w:val="nil"/>
              <w:right w:val="nil"/>
            </w:tcBorders>
          </w:tcPr>
          <w:p w14:paraId="3A15BF59" w14:textId="77777777" w:rsidR="00CB3A44"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Default="00CB3A44">
            <w:pPr>
              <w:pStyle w:val="TAL"/>
            </w:pPr>
            <w:r>
              <w:rPr>
                <w:lang w:eastAsia="zh-CN"/>
              </w:rPr>
              <w:t>Reserved</w:t>
            </w:r>
          </w:p>
        </w:tc>
      </w:tr>
      <w:tr w:rsidR="00CB3A44"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Default="00CB3A44" w:rsidP="003A5C94">
            <w:pPr>
              <w:pStyle w:val="TAL"/>
            </w:pPr>
          </w:p>
        </w:tc>
      </w:tr>
      <w:tr w:rsidR="00CB3A44"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Default="00CB3A44">
            <w:pPr>
              <w:pStyle w:val="TAL"/>
              <w:rPr>
                <w:lang w:eastAsia="zh-CN"/>
              </w:rPr>
            </w:pPr>
            <w:r>
              <w:t>Content type value (octet 1):</w:t>
            </w:r>
          </w:p>
        </w:tc>
      </w:tr>
      <w:tr w:rsidR="00CB3A44"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Default="00CB3A44">
            <w:pPr>
              <w:pStyle w:val="TAL"/>
              <w:rPr>
                <w:lang w:eastAsia="zh-CN"/>
              </w:rPr>
            </w:pPr>
            <w:r>
              <w:t>Bit</w:t>
            </w:r>
          </w:p>
        </w:tc>
      </w:tr>
      <w:tr w:rsidR="00CB3A44"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Default="00CB3A44">
            <w:pPr>
              <w:pStyle w:val="TAC"/>
              <w:rPr>
                <w:b/>
                <w:lang w:eastAsia="zh-CN"/>
              </w:rPr>
            </w:pPr>
            <w:r>
              <w:rPr>
                <w:b/>
                <w:lang w:eastAsia="zh-CN"/>
              </w:rPr>
              <w:t>6</w:t>
            </w:r>
          </w:p>
        </w:tc>
        <w:tc>
          <w:tcPr>
            <w:tcW w:w="284" w:type="dxa"/>
            <w:gridSpan w:val="2"/>
            <w:tcBorders>
              <w:top w:val="nil"/>
              <w:left w:val="nil"/>
              <w:bottom w:val="nil"/>
              <w:right w:val="nil"/>
            </w:tcBorders>
            <w:hideMark/>
          </w:tcPr>
          <w:p w14:paraId="31D9EA0F" w14:textId="77777777" w:rsidR="00CB3A44" w:rsidRDefault="00CB3A44">
            <w:pPr>
              <w:pStyle w:val="TAC"/>
              <w:rPr>
                <w:b/>
                <w:lang w:eastAsia="zh-CN"/>
              </w:rPr>
            </w:pPr>
            <w:r>
              <w:rPr>
                <w:b/>
                <w:lang w:eastAsia="zh-CN"/>
              </w:rPr>
              <w:t>5</w:t>
            </w:r>
          </w:p>
        </w:tc>
        <w:tc>
          <w:tcPr>
            <w:tcW w:w="283" w:type="dxa"/>
            <w:gridSpan w:val="2"/>
            <w:tcBorders>
              <w:top w:val="nil"/>
              <w:left w:val="nil"/>
              <w:bottom w:val="nil"/>
              <w:right w:val="nil"/>
            </w:tcBorders>
            <w:hideMark/>
          </w:tcPr>
          <w:p w14:paraId="0FF50EC7" w14:textId="77777777" w:rsidR="00CB3A44" w:rsidRDefault="00CB3A44">
            <w:pPr>
              <w:pStyle w:val="TAC"/>
              <w:rPr>
                <w:b/>
              </w:rPr>
            </w:pPr>
            <w:r>
              <w:rPr>
                <w:b/>
              </w:rPr>
              <w:t>4</w:t>
            </w:r>
          </w:p>
        </w:tc>
        <w:tc>
          <w:tcPr>
            <w:tcW w:w="283" w:type="dxa"/>
            <w:gridSpan w:val="2"/>
            <w:tcBorders>
              <w:top w:val="nil"/>
              <w:left w:val="nil"/>
              <w:bottom w:val="nil"/>
              <w:right w:val="nil"/>
            </w:tcBorders>
            <w:hideMark/>
          </w:tcPr>
          <w:p w14:paraId="4744AD27" w14:textId="77777777" w:rsidR="00CB3A44" w:rsidRDefault="00CB3A44">
            <w:pPr>
              <w:pStyle w:val="TAC"/>
              <w:rPr>
                <w:b/>
              </w:rPr>
            </w:pPr>
            <w:r>
              <w:rPr>
                <w:b/>
              </w:rPr>
              <w:t>3</w:t>
            </w:r>
          </w:p>
        </w:tc>
        <w:tc>
          <w:tcPr>
            <w:tcW w:w="5874" w:type="dxa"/>
            <w:gridSpan w:val="2"/>
            <w:tcBorders>
              <w:top w:val="nil"/>
              <w:left w:val="nil"/>
              <w:bottom w:val="nil"/>
              <w:right w:val="single" w:sz="4" w:space="0" w:color="auto"/>
            </w:tcBorders>
            <w:hideMark/>
          </w:tcPr>
          <w:p w14:paraId="30B3883C" w14:textId="77777777" w:rsidR="00CB3A44" w:rsidRDefault="00CB3A44">
            <w:pPr>
              <w:rPr>
                <w:b/>
              </w:rPr>
            </w:pPr>
          </w:p>
        </w:tc>
      </w:tr>
      <w:tr w:rsidR="00CB3A44"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3EE6EB23"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3BD778C1" w14:textId="77777777" w:rsidR="00CB3A44" w:rsidRDefault="00CB3A44">
            <w:pPr>
              <w:pStyle w:val="TAC"/>
            </w:pPr>
            <w:r>
              <w:t>0</w:t>
            </w:r>
          </w:p>
        </w:tc>
        <w:tc>
          <w:tcPr>
            <w:tcW w:w="283" w:type="dxa"/>
            <w:gridSpan w:val="2"/>
            <w:tcBorders>
              <w:top w:val="nil"/>
              <w:left w:val="nil"/>
              <w:bottom w:val="nil"/>
              <w:right w:val="nil"/>
            </w:tcBorders>
            <w:hideMark/>
          </w:tcPr>
          <w:p w14:paraId="54405230"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429DDF9E" w14:textId="77777777" w:rsidR="00CB3A44" w:rsidRDefault="00CB3A44">
            <w:pPr>
              <w:pStyle w:val="TAL"/>
              <w:rPr>
                <w:lang w:eastAsia="zh-CN"/>
              </w:rPr>
            </w:pPr>
            <w:r>
              <w:rPr>
                <w:lang w:eastAsia="zh-CN"/>
              </w:rPr>
              <w:t>Announcement/response</w:t>
            </w:r>
          </w:p>
        </w:tc>
      </w:tr>
      <w:tr w:rsidR="00CB3A44"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568A19F8"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0B131796" w14:textId="77777777" w:rsidR="00CB3A44" w:rsidRDefault="00CB3A44">
            <w:pPr>
              <w:pStyle w:val="TAC"/>
            </w:pPr>
            <w:r>
              <w:t>0</w:t>
            </w:r>
          </w:p>
        </w:tc>
        <w:tc>
          <w:tcPr>
            <w:tcW w:w="283" w:type="dxa"/>
            <w:gridSpan w:val="2"/>
            <w:tcBorders>
              <w:top w:val="nil"/>
              <w:left w:val="nil"/>
              <w:bottom w:val="nil"/>
              <w:right w:val="nil"/>
            </w:tcBorders>
            <w:hideMark/>
          </w:tcPr>
          <w:p w14:paraId="767C9CD2"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2599217F" w14:textId="77777777" w:rsidR="00CB3A44" w:rsidRDefault="00CB3A44">
            <w:pPr>
              <w:pStyle w:val="TAL"/>
              <w:rPr>
                <w:lang w:eastAsia="zh-CN"/>
              </w:rPr>
            </w:pPr>
            <w:r>
              <w:rPr>
                <w:lang w:eastAsia="zh-CN"/>
              </w:rPr>
              <w:t>Solicitation</w:t>
            </w:r>
          </w:p>
        </w:tc>
      </w:tr>
      <w:tr w:rsidR="00CB3A44"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1CE143F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08FA34C1" w14:textId="77777777" w:rsidR="00CB3A44" w:rsidRDefault="00CB3A44">
            <w:pPr>
              <w:pStyle w:val="TAC"/>
            </w:pPr>
            <w:r>
              <w:t>0</w:t>
            </w:r>
          </w:p>
        </w:tc>
        <w:tc>
          <w:tcPr>
            <w:tcW w:w="283" w:type="dxa"/>
            <w:gridSpan w:val="2"/>
            <w:tcBorders>
              <w:top w:val="nil"/>
              <w:left w:val="nil"/>
              <w:bottom w:val="nil"/>
              <w:right w:val="nil"/>
            </w:tcBorders>
            <w:hideMark/>
          </w:tcPr>
          <w:p w14:paraId="01C67C8D"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36A4D5AF" w14:textId="10B8F53E" w:rsidR="00CB3A44" w:rsidRDefault="00E44948">
            <w:pPr>
              <w:pStyle w:val="TAL"/>
              <w:rPr>
                <w:lang w:eastAsia="zh-CN"/>
              </w:rPr>
            </w:pPr>
            <w:r>
              <w:rPr>
                <w:lang w:eastAsia="zh-CN"/>
              </w:rPr>
              <w:t>UE-to-network</w:t>
            </w:r>
            <w:r w:rsidR="00CB3A44">
              <w:rPr>
                <w:lang w:eastAsia="zh-CN"/>
              </w:rPr>
              <w:t xml:space="preserve"> </w:t>
            </w:r>
            <w:r w:rsidR="00D16028">
              <w:rPr>
                <w:lang w:eastAsia="zh-CN"/>
              </w:rPr>
              <w:t>r</w:t>
            </w:r>
            <w:r w:rsidR="00CB3A44">
              <w:rPr>
                <w:lang w:eastAsia="zh-CN"/>
              </w:rPr>
              <w:t>elay discovery announcement/</w:t>
            </w:r>
            <w:r>
              <w:rPr>
                <w:lang w:eastAsia="zh-CN"/>
              </w:rPr>
              <w:t>UE-to-network</w:t>
            </w:r>
            <w:r w:rsidR="00CB3A44">
              <w:rPr>
                <w:lang w:eastAsia="zh-CN"/>
              </w:rPr>
              <w:t xml:space="preserve"> </w:t>
            </w:r>
            <w:r w:rsidR="00D16028">
              <w:rPr>
                <w:lang w:eastAsia="zh-CN"/>
              </w:rPr>
              <w:t>r</w:t>
            </w:r>
            <w:r w:rsidR="00CB3A44">
              <w:rPr>
                <w:lang w:eastAsia="zh-CN"/>
              </w:rPr>
              <w:t>elay discovery response</w:t>
            </w:r>
          </w:p>
        </w:tc>
      </w:tr>
      <w:tr w:rsidR="00CB3A44"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6D1AE1A9"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3B4FF6E6" w14:textId="77777777" w:rsidR="00CB3A44" w:rsidRDefault="00CB3A44">
            <w:pPr>
              <w:pStyle w:val="TAC"/>
            </w:pPr>
            <w:r>
              <w:t>0</w:t>
            </w:r>
          </w:p>
        </w:tc>
        <w:tc>
          <w:tcPr>
            <w:tcW w:w="283" w:type="dxa"/>
            <w:gridSpan w:val="2"/>
            <w:tcBorders>
              <w:top w:val="nil"/>
              <w:left w:val="nil"/>
              <w:bottom w:val="nil"/>
              <w:right w:val="nil"/>
            </w:tcBorders>
            <w:hideMark/>
          </w:tcPr>
          <w:p w14:paraId="05BF9B9E"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22C1A982" w14:textId="3000F74A" w:rsidR="00CB3A44" w:rsidRDefault="00E44948">
            <w:pPr>
              <w:pStyle w:val="TAL"/>
              <w:rPr>
                <w:lang w:eastAsia="zh-CN"/>
              </w:rPr>
            </w:pPr>
            <w:r>
              <w:rPr>
                <w:lang w:eastAsia="zh-CN"/>
              </w:rPr>
              <w:t>UE-to-network</w:t>
            </w:r>
            <w:r w:rsidR="00CB3A44">
              <w:rPr>
                <w:lang w:eastAsia="zh-CN"/>
              </w:rPr>
              <w:t xml:space="preserve"> </w:t>
            </w:r>
            <w:r w:rsidR="00D16028">
              <w:rPr>
                <w:lang w:eastAsia="zh-CN"/>
              </w:rPr>
              <w:t>r</w:t>
            </w:r>
            <w:r w:rsidR="00CB3A44">
              <w:rPr>
                <w:lang w:eastAsia="zh-CN"/>
              </w:rPr>
              <w:t>elay discovery solicitation</w:t>
            </w:r>
          </w:p>
        </w:tc>
      </w:tr>
      <w:tr w:rsidR="00CB3A44"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32A609B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26D08236" w14:textId="77777777" w:rsidR="00CB3A44" w:rsidRDefault="00CB3A44">
            <w:pPr>
              <w:pStyle w:val="TAC"/>
            </w:pPr>
            <w:r>
              <w:t>1</w:t>
            </w:r>
          </w:p>
        </w:tc>
        <w:tc>
          <w:tcPr>
            <w:tcW w:w="283" w:type="dxa"/>
            <w:gridSpan w:val="2"/>
            <w:tcBorders>
              <w:top w:val="nil"/>
              <w:left w:val="nil"/>
              <w:bottom w:val="nil"/>
              <w:right w:val="nil"/>
            </w:tcBorders>
            <w:hideMark/>
          </w:tcPr>
          <w:p w14:paraId="28201055"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711F67FD" w14:textId="77777777" w:rsidR="00CB3A44" w:rsidRDefault="00CB3A44">
            <w:pPr>
              <w:pStyle w:val="TAL"/>
              <w:rPr>
                <w:lang w:eastAsia="zh-CN"/>
              </w:rPr>
            </w:pPr>
            <w:r>
              <w:rPr>
                <w:lang w:eastAsia="zh-CN"/>
              </w:rPr>
              <w:t>Group member discovery announcement/group member discovery response</w:t>
            </w:r>
          </w:p>
        </w:tc>
      </w:tr>
      <w:tr w:rsidR="00CB3A44"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15C63084"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6F3FEA14" w14:textId="77777777" w:rsidR="00CB3A44" w:rsidRDefault="00CB3A44">
            <w:pPr>
              <w:pStyle w:val="TAC"/>
            </w:pPr>
            <w:r>
              <w:t>1</w:t>
            </w:r>
          </w:p>
        </w:tc>
        <w:tc>
          <w:tcPr>
            <w:tcW w:w="283" w:type="dxa"/>
            <w:gridSpan w:val="2"/>
            <w:tcBorders>
              <w:top w:val="nil"/>
              <w:left w:val="nil"/>
              <w:bottom w:val="nil"/>
              <w:right w:val="nil"/>
            </w:tcBorders>
            <w:hideMark/>
          </w:tcPr>
          <w:p w14:paraId="0203EEF7"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6BF32A35" w14:textId="77777777" w:rsidR="00CB3A44" w:rsidRDefault="00CB3A44">
            <w:pPr>
              <w:pStyle w:val="TAL"/>
              <w:rPr>
                <w:lang w:eastAsia="zh-CN"/>
              </w:rPr>
            </w:pPr>
            <w:r>
              <w:rPr>
                <w:lang w:eastAsia="zh-CN"/>
              </w:rPr>
              <w:t>Group member discovery solicitation</w:t>
            </w:r>
          </w:p>
        </w:tc>
      </w:tr>
      <w:tr w:rsidR="00CB3A44"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2B7655B2"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75C24987" w14:textId="77777777" w:rsidR="00CB3A44" w:rsidRDefault="00CB3A44">
            <w:pPr>
              <w:pStyle w:val="TAC"/>
            </w:pPr>
            <w:r>
              <w:t>0</w:t>
            </w:r>
          </w:p>
        </w:tc>
        <w:tc>
          <w:tcPr>
            <w:tcW w:w="283" w:type="dxa"/>
            <w:gridSpan w:val="2"/>
            <w:tcBorders>
              <w:top w:val="nil"/>
              <w:left w:val="nil"/>
              <w:bottom w:val="nil"/>
              <w:right w:val="nil"/>
            </w:tcBorders>
            <w:hideMark/>
          </w:tcPr>
          <w:p w14:paraId="398BC544"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421B9A0B" w14:textId="77777777" w:rsidR="00CB3A44" w:rsidRDefault="00CB3A44">
            <w:pPr>
              <w:pStyle w:val="TAL"/>
              <w:rPr>
                <w:lang w:eastAsia="zh-CN"/>
              </w:rPr>
            </w:pPr>
            <w:r>
              <w:rPr>
                <w:lang w:eastAsia="zh-CN"/>
              </w:rPr>
              <w:t>Relay discovery additional information</w:t>
            </w:r>
          </w:p>
        </w:tc>
      </w:tr>
      <w:tr w:rsidR="00CB3A44"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Default="00CB3A44">
            <w:pPr>
              <w:pStyle w:val="TAL"/>
              <w:rPr>
                <w:lang w:eastAsia="zh-CN"/>
              </w:rPr>
            </w:pPr>
          </w:p>
          <w:p w14:paraId="27D69943" w14:textId="77777777" w:rsidR="00CB3A44" w:rsidRDefault="00CB3A44">
            <w:pPr>
              <w:pStyle w:val="TAL"/>
              <w:rPr>
                <w:lang w:eastAsia="zh-CN"/>
              </w:rPr>
            </w:pPr>
            <w:r>
              <w:rPr>
                <w:lang w:eastAsia="zh-CN"/>
              </w:rPr>
              <w:t>The other values are reserved.</w:t>
            </w:r>
          </w:p>
        </w:tc>
      </w:tr>
      <w:tr w:rsidR="00CB3A44"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Default="00CB3A44">
            <w:pPr>
              <w:pStyle w:val="TAL"/>
              <w:rPr>
                <w:lang w:eastAsia="zh-CN"/>
              </w:rPr>
            </w:pPr>
          </w:p>
        </w:tc>
      </w:tr>
      <w:tr w:rsidR="00CB3A44"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Default="00CB3A44">
            <w:pPr>
              <w:pStyle w:val="TAL"/>
              <w:rPr>
                <w:lang w:eastAsia="zh-CN"/>
              </w:rPr>
            </w:pPr>
            <w:r>
              <w:t xml:space="preserve">Discovery </w:t>
            </w:r>
            <w:r>
              <w:rPr>
                <w:lang w:eastAsia="zh-CN"/>
              </w:rPr>
              <w:t>model</w:t>
            </w:r>
            <w:r>
              <w:t xml:space="preserve"> value (octet 1):</w:t>
            </w:r>
          </w:p>
        </w:tc>
      </w:tr>
      <w:tr w:rsidR="00CB3A44"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Default="00CB3A44">
            <w:pPr>
              <w:pStyle w:val="TAL"/>
              <w:rPr>
                <w:lang w:eastAsia="zh-CN"/>
              </w:rPr>
            </w:pPr>
            <w:r>
              <w:t>Bit</w:t>
            </w:r>
          </w:p>
        </w:tc>
      </w:tr>
      <w:tr w:rsidR="00CB3A44"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Default="00CB3A44">
            <w:pPr>
              <w:pStyle w:val="TAC"/>
              <w:rPr>
                <w:b/>
                <w:lang w:eastAsia="zh-CN"/>
              </w:rPr>
            </w:pPr>
            <w:r>
              <w:rPr>
                <w:b/>
                <w:lang w:eastAsia="zh-CN"/>
              </w:rPr>
              <w:t>2</w:t>
            </w:r>
          </w:p>
        </w:tc>
        <w:tc>
          <w:tcPr>
            <w:tcW w:w="284" w:type="dxa"/>
            <w:gridSpan w:val="2"/>
            <w:tcBorders>
              <w:top w:val="nil"/>
              <w:left w:val="nil"/>
              <w:bottom w:val="nil"/>
              <w:right w:val="nil"/>
            </w:tcBorders>
            <w:hideMark/>
          </w:tcPr>
          <w:p w14:paraId="765771DA" w14:textId="77777777" w:rsidR="00CB3A44" w:rsidRDefault="00CB3A44">
            <w:pPr>
              <w:pStyle w:val="TAC"/>
              <w:rPr>
                <w:b/>
                <w:lang w:eastAsia="zh-CN"/>
              </w:rPr>
            </w:pPr>
            <w:r>
              <w:rPr>
                <w:b/>
                <w:lang w:eastAsia="zh-CN"/>
              </w:rPr>
              <w:t>1</w:t>
            </w:r>
          </w:p>
        </w:tc>
        <w:tc>
          <w:tcPr>
            <w:tcW w:w="283" w:type="dxa"/>
            <w:gridSpan w:val="2"/>
            <w:tcBorders>
              <w:top w:val="nil"/>
              <w:left w:val="nil"/>
              <w:bottom w:val="nil"/>
              <w:right w:val="nil"/>
            </w:tcBorders>
          </w:tcPr>
          <w:p w14:paraId="13B7C00B" w14:textId="77777777" w:rsidR="00CB3A44" w:rsidRDefault="00CB3A44">
            <w:pPr>
              <w:pStyle w:val="TAC"/>
            </w:pPr>
          </w:p>
        </w:tc>
        <w:tc>
          <w:tcPr>
            <w:tcW w:w="283" w:type="dxa"/>
            <w:gridSpan w:val="2"/>
            <w:tcBorders>
              <w:top w:val="nil"/>
              <w:left w:val="nil"/>
              <w:bottom w:val="nil"/>
              <w:right w:val="nil"/>
            </w:tcBorders>
          </w:tcPr>
          <w:p w14:paraId="0B4F259D" w14:textId="77777777" w:rsidR="00CB3A44"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Default="00CB3A44"/>
        </w:tc>
      </w:tr>
      <w:tr w:rsidR="00CB3A44"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2492F322"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348626C2" w14:textId="77777777" w:rsidR="00CB3A44" w:rsidRDefault="00CB3A44">
            <w:pPr>
              <w:pStyle w:val="TAC"/>
            </w:pPr>
          </w:p>
        </w:tc>
        <w:tc>
          <w:tcPr>
            <w:tcW w:w="283" w:type="dxa"/>
            <w:gridSpan w:val="2"/>
            <w:tcBorders>
              <w:top w:val="nil"/>
              <w:left w:val="nil"/>
              <w:bottom w:val="nil"/>
              <w:right w:val="nil"/>
            </w:tcBorders>
          </w:tcPr>
          <w:p w14:paraId="1989BE4A" w14:textId="77777777" w:rsidR="00CB3A44"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Default="00CB3A44">
            <w:pPr>
              <w:pStyle w:val="TAL"/>
              <w:rPr>
                <w:lang w:eastAsia="zh-CN"/>
              </w:rPr>
            </w:pPr>
            <w:r>
              <w:rPr>
                <w:lang w:eastAsia="zh-CN"/>
              </w:rPr>
              <w:t>Reserved</w:t>
            </w:r>
          </w:p>
        </w:tc>
      </w:tr>
      <w:tr w:rsidR="00CB3A44"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4DA89875"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57EDA7FB" w14:textId="77777777" w:rsidR="00CB3A44" w:rsidRDefault="00CB3A44">
            <w:pPr>
              <w:pStyle w:val="TAC"/>
            </w:pPr>
          </w:p>
        </w:tc>
        <w:tc>
          <w:tcPr>
            <w:tcW w:w="283" w:type="dxa"/>
            <w:gridSpan w:val="2"/>
            <w:tcBorders>
              <w:top w:val="nil"/>
              <w:left w:val="nil"/>
              <w:bottom w:val="nil"/>
              <w:right w:val="nil"/>
            </w:tcBorders>
          </w:tcPr>
          <w:p w14:paraId="53521C1A" w14:textId="77777777" w:rsidR="00CB3A44"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Default="00CB3A44">
            <w:pPr>
              <w:pStyle w:val="TAL"/>
              <w:rPr>
                <w:lang w:eastAsia="zh-CN"/>
              </w:rPr>
            </w:pPr>
            <w:r>
              <w:rPr>
                <w:lang w:eastAsia="zh-CN"/>
              </w:rPr>
              <w:t>Model A</w:t>
            </w:r>
          </w:p>
        </w:tc>
      </w:tr>
      <w:tr w:rsidR="00CB3A44"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7A300971"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1FE736F4" w14:textId="77777777" w:rsidR="00CB3A44" w:rsidRDefault="00CB3A44">
            <w:pPr>
              <w:pStyle w:val="TAC"/>
            </w:pPr>
          </w:p>
        </w:tc>
        <w:tc>
          <w:tcPr>
            <w:tcW w:w="283" w:type="dxa"/>
            <w:gridSpan w:val="2"/>
            <w:tcBorders>
              <w:top w:val="nil"/>
              <w:left w:val="nil"/>
              <w:bottom w:val="nil"/>
              <w:right w:val="nil"/>
            </w:tcBorders>
          </w:tcPr>
          <w:p w14:paraId="0433EEB5" w14:textId="77777777" w:rsidR="00CB3A44"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Default="00CB3A44">
            <w:pPr>
              <w:pStyle w:val="TAL"/>
              <w:rPr>
                <w:lang w:eastAsia="zh-CN"/>
              </w:rPr>
            </w:pPr>
            <w:r>
              <w:rPr>
                <w:lang w:eastAsia="zh-CN"/>
              </w:rPr>
              <w:t>Model B</w:t>
            </w:r>
          </w:p>
        </w:tc>
      </w:tr>
      <w:tr w:rsidR="00CB3A44"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Default="00CB3A44">
            <w:pPr>
              <w:pStyle w:val="TAC"/>
              <w:rPr>
                <w:lang w:eastAsia="zh-CN"/>
              </w:rPr>
            </w:pPr>
            <w:r>
              <w:rPr>
                <w:lang w:eastAsia="zh-CN"/>
              </w:rPr>
              <w:t>1</w:t>
            </w:r>
          </w:p>
        </w:tc>
        <w:tc>
          <w:tcPr>
            <w:tcW w:w="284" w:type="dxa"/>
            <w:gridSpan w:val="2"/>
            <w:tcBorders>
              <w:top w:val="nil"/>
              <w:left w:val="nil"/>
              <w:bottom w:val="single" w:sz="4" w:space="0" w:color="auto"/>
              <w:right w:val="nil"/>
            </w:tcBorders>
            <w:hideMark/>
          </w:tcPr>
          <w:p w14:paraId="6AF7512E" w14:textId="77777777" w:rsidR="00CB3A44" w:rsidRDefault="00CB3A44">
            <w:pPr>
              <w:pStyle w:val="TAC"/>
              <w:rPr>
                <w:lang w:eastAsia="zh-CN"/>
              </w:rPr>
            </w:pPr>
            <w:r>
              <w:rPr>
                <w:lang w:eastAsia="zh-CN"/>
              </w:rPr>
              <w:t>1</w:t>
            </w:r>
          </w:p>
        </w:tc>
        <w:tc>
          <w:tcPr>
            <w:tcW w:w="283" w:type="dxa"/>
            <w:gridSpan w:val="2"/>
            <w:tcBorders>
              <w:top w:val="nil"/>
              <w:left w:val="nil"/>
              <w:bottom w:val="single" w:sz="4" w:space="0" w:color="auto"/>
              <w:right w:val="nil"/>
            </w:tcBorders>
          </w:tcPr>
          <w:p w14:paraId="2CF23B10" w14:textId="77777777" w:rsidR="00CB3A44" w:rsidRDefault="00CB3A44">
            <w:pPr>
              <w:pStyle w:val="TAC"/>
            </w:pPr>
          </w:p>
        </w:tc>
        <w:tc>
          <w:tcPr>
            <w:tcW w:w="283" w:type="dxa"/>
            <w:gridSpan w:val="2"/>
            <w:tcBorders>
              <w:top w:val="nil"/>
              <w:left w:val="nil"/>
              <w:bottom w:val="single" w:sz="4" w:space="0" w:color="auto"/>
              <w:right w:val="nil"/>
            </w:tcBorders>
          </w:tcPr>
          <w:p w14:paraId="63D09746" w14:textId="77777777" w:rsidR="00CB3A44"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Default="00CB3A44">
            <w:pPr>
              <w:pStyle w:val="TAL"/>
              <w:rPr>
                <w:lang w:eastAsia="zh-CN"/>
              </w:rPr>
            </w:pPr>
            <w:r>
              <w:rPr>
                <w:lang w:eastAsia="zh-CN"/>
              </w:rPr>
              <w:t>Reserved</w:t>
            </w:r>
          </w:p>
        </w:tc>
      </w:tr>
    </w:tbl>
    <w:p w14:paraId="14565D9A" w14:textId="77777777" w:rsidR="00CB3A44" w:rsidRDefault="00CB3A44" w:rsidP="00CB3A44">
      <w:pPr>
        <w:rPr>
          <w:noProof/>
          <w:lang w:eastAsia="zh-CN"/>
        </w:rPr>
      </w:pPr>
    </w:p>
    <w:p w14:paraId="50519AE9" w14:textId="301B938F" w:rsidR="00CB3A44" w:rsidRDefault="00CB3A44" w:rsidP="00CB3A44">
      <w:pPr>
        <w:pStyle w:val="NO"/>
        <w:rPr>
          <w:lang w:val="en-US" w:eastAsia="zh-TW"/>
        </w:rPr>
      </w:pPr>
      <w:r>
        <w:rPr>
          <w:noProof/>
          <w:lang w:eastAsia="zh-CN"/>
        </w:rPr>
        <w:t xml:space="preserve">NOTE 1: </w:t>
      </w:r>
      <w:r>
        <w:rPr>
          <w:noProof/>
          <w:lang w:eastAsia="zh-CN"/>
        </w:rPr>
        <w:tab/>
        <w:t>C</w:t>
      </w:r>
      <w:r>
        <w:rPr>
          <w:lang w:val="en-US" w:eastAsia="zh-TW"/>
        </w:rPr>
        <w:t xml:space="preserve">ontent </w:t>
      </w:r>
      <w:r w:rsidR="00F13B52">
        <w:rPr>
          <w:lang w:val="en-US" w:eastAsia="zh-TW"/>
        </w:rPr>
        <w:t>t</w:t>
      </w:r>
      <w:r>
        <w:rPr>
          <w:lang w:val="en-US" w:eastAsia="zh-TW"/>
        </w:rPr>
        <w:t>ype '0000' (announce/response) is used for model A announcing and for model B discoveree operation.</w:t>
      </w:r>
    </w:p>
    <w:p w14:paraId="65B0BECC" w14:textId="34FF1203" w:rsidR="00CB3A44" w:rsidRDefault="00CB3A44" w:rsidP="00CB3A44">
      <w:pPr>
        <w:pStyle w:val="NO"/>
        <w:rPr>
          <w:lang w:val="en-US" w:eastAsia="zh-TW"/>
        </w:rPr>
      </w:pPr>
      <w:r>
        <w:rPr>
          <w:noProof/>
          <w:lang w:eastAsia="zh-CN"/>
        </w:rPr>
        <w:lastRenderedPageBreak/>
        <w:t>NOTE</w:t>
      </w:r>
      <w:r>
        <w:t> 2</w:t>
      </w:r>
      <w:r>
        <w:rPr>
          <w:noProof/>
          <w:lang w:eastAsia="zh-CN"/>
        </w:rPr>
        <w:t xml:space="preserve">: </w:t>
      </w:r>
      <w:r>
        <w:rPr>
          <w:noProof/>
          <w:lang w:eastAsia="zh-CN"/>
        </w:rPr>
        <w:tab/>
        <w:t>C</w:t>
      </w:r>
      <w:r>
        <w:rPr>
          <w:lang w:val="en-US" w:eastAsia="zh-TW"/>
        </w:rPr>
        <w:t xml:space="preserve">ontent </w:t>
      </w:r>
      <w:r w:rsidR="00F13B52">
        <w:rPr>
          <w:lang w:val="en-US" w:eastAsia="zh-TW"/>
        </w:rPr>
        <w:t>t</w:t>
      </w:r>
      <w:r>
        <w:rPr>
          <w:lang w:val="en-US" w:eastAsia="zh-TW"/>
        </w:rPr>
        <w:t>ype '0100' (</w:t>
      </w:r>
      <w:r w:rsidR="00E44948">
        <w:rPr>
          <w:lang w:eastAsia="zh-CN"/>
        </w:rPr>
        <w:t>UE-to-network</w:t>
      </w:r>
      <w:r>
        <w:rPr>
          <w:lang w:eastAsia="zh-CN"/>
        </w:rPr>
        <w:t xml:space="preserve"> </w:t>
      </w:r>
      <w:r w:rsidR="00322EFA">
        <w:rPr>
          <w:lang w:eastAsia="zh-CN"/>
        </w:rPr>
        <w:t>relay discovery announcement</w:t>
      </w:r>
      <w:r>
        <w:rPr>
          <w:lang w:eastAsia="zh-CN"/>
        </w:rPr>
        <w:t xml:space="preserve"> or </w:t>
      </w:r>
      <w:r w:rsidR="00E44948">
        <w:rPr>
          <w:lang w:eastAsia="zh-CN"/>
        </w:rPr>
        <w:t>UE-to-network</w:t>
      </w:r>
      <w:r>
        <w:rPr>
          <w:lang w:eastAsia="zh-CN"/>
        </w:rPr>
        <w:t xml:space="preserve"> </w:t>
      </w:r>
      <w:r w:rsidR="007118C1">
        <w:rPr>
          <w:lang w:eastAsia="zh-CN"/>
        </w:rPr>
        <w:t>relay discovery response</w:t>
      </w:r>
      <w:r>
        <w:rPr>
          <w:lang w:val="en-US" w:eastAsia="zh-TW"/>
        </w:rPr>
        <w:t>) is used for model A announcing and for model B discoveree operation.</w:t>
      </w:r>
    </w:p>
    <w:p w14:paraId="4894965D" w14:textId="711B543B" w:rsidR="00CB3A44" w:rsidRDefault="00CB3A44" w:rsidP="00CB3A44">
      <w:pPr>
        <w:pStyle w:val="NO"/>
        <w:rPr>
          <w:lang w:val="en-US" w:eastAsia="zh-TW"/>
        </w:rPr>
      </w:pPr>
      <w:r>
        <w:rPr>
          <w:noProof/>
          <w:lang w:eastAsia="zh-CN"/>
        </w:rPr>
        <w:t>NOTE</w:t>
      </w:r>
      <w:r>
        <w:t> 3</w:t>
      </w:r>
      <w:r>
        <w:rPr>
          <w:noProof/>
          <w:lang w:eastAsia="zh-CN"/>
        </w:rPr>
        <w:t xml:space="preserve">: </w:t>
      </w:r>
      <w:r>
        <w:rPr>
          <w:noProof/>
          <w:lang w:eastAsia="zh-CN"/>
        </w:rPr>
        <w:tab/>
        <w:t>C</w:t>
      </w:r>
      <w:r>
        <w:rPr>
          <w:lang w:val="en-US" w:eastAsia="zh-TW"/>
        </w:rPr>
        <w:t xml:space="preserve">ontent </w:t>
      </w:r>
      <w:r w:rsidR="00B64F53">
        <w:rPr>
          <w:lang w:val="en-US" w:eastAsia="zh-TW"/>
        </w:rPr>
        <w:t>t</w:t>
      </w:r>
      <w:r>
        <w:rPr>
          <w:lang w:val="en-US" w:eastAsia="zh-TW"/>
        </w:rPr>
        <w:t>ype '0110' (</w:t>
      </w:r>
      <w:r w:rsidR="004C7AD3">
        <w:rPr>
          <w:lang w:eastAsia="zh-CN"/>
        </w:rPr>
        <w:t>group member discovery</w:t>
      </w:r>
      <w:r>
        <w:rPr>
          <w:lang w:eastAsia="zh-CN"/>
        </w:rPr>
        <w:t xml:space="preserve"> </w:t>
      </w:r>
      <w:r w:rsidR="00F7032B">
        <w:rPr>
          <w:lang w:eastAsia="zh-CN"/>
        </w:rPr>
        <w:t>a</w:t>
      </w:r>
      <w:r>
        <w:rPr>
          <w:lang w:eastAsia="zh-CN"/>
        </w:rPr>
        <w:t xml:space="preserve">nnouncement or </w:t>
      </w:r>
      <w:r w:rsidR="004C7AD3">
        <w:rPr>
          <w:lang w:eastAsia="zh-CN"/>
        </w:rPr>
        <w:t>group member discovery</w:t>
      </w:r>
      <w:r>
        <w:rPr>
          <w:lang w:eastAsia="zh-CN"/>
        </w:rPr>
        <w:t xml:space="preserve"> </w:t>
      </w:r>
      <w:r w:rsidR="00F7032B">
        <w:rPr>
          <w:lang w:eastAsia="zh-CN"/>
        </w:rPr>
        <w:t>r</w:t>
      </w:r>
      <w:r>
        <w:rPr>
          <w:lang w:eastAsia="zh-CN"/>
        </w:rPr>
        <w:t>esponse</w:t>
      </w:r>
      <w:r>
        <w:rPr>
          <w:lang w:val="en-US" w:eastAsia="zh-TW"/>
        </w:rPr>
        <w:t>) is used for model A announcing and for model B discoveree operation.</w:t>
      </w:r>
    </w:p>
    <w:p w14:paraId="07594A1A" w14:textId="407B48AE" w:rsidR="00CB3A44" w:rsidRDefault="00CB3A44" w:rsidP="00CB3A44">
      <w:pPr>
        <w:pStyle w:val="30"/>
      </w:pPr>
      <w:bookmarkStart w:id="2389" w:name="_Toc59199390"/>
      <w:bookmarkStart w:id="2390" w:name="_Toc59198799"/>
      <w:bookmarkStart w:id="2391" w:name="_Toc525231399"/>
      <w:bookmarkStart w:id="2392" w:name="_Toc94175851"/>
      <w:r>
        <w:t>11.2.2</w:t>
      </w:r>
      <w:r>
        <w:tab/>
        <w:t xml:space="preserve">ProSe </w:t>
      </w:r>
      <w:bookmarkEnd w:id="2389"/>
      <w:bookmarkEnd w:id="2390"/>
      <w:bookmarkEnd w:id="2391"/>
      <w:r w:rsidR="009C6B92">
        <w:t>application code</w:t>
      </w:r>
      <w:bookmarkEnd w:id="2392"/>
    </w:p>
    <w:p w14:paraId="077C7288" w14:textId="69847969" w:rsidR="00CB3A44" w:rsidRDefault="00CB3A44" w:rsidP="00CB3A44">
      <w:r>
        <w:t xml:space="preserve">This parameter is used to contain a ProSe </w:t>
      </w:r>
      <w:r w:rsidR="009C6B92">
        <w:t>application code</w:t>
      </w:r>
      <w:r>
        <w:t xml:space="preserve">. The format of the ProSe </w:t>
      </w:r>
      <w:r w:rsidR="009C6B92">
        <w:t>application code</w:t>
      </w:r>
      <w:r>
        <w:t xml:space="preserve"> is as follows:</w:t>
      </w:r>
    </w:p>
    <w:p w14:paraId="4C428FE4" w14:textId="21D0E2CA" w:rsidR="00CB3A44" w:rsidRDefault="00CB3A44" w:rsidP="00CB3A44">
      <w:pPr>
        <w:pStyle w:val="B1"/>
      </w:pPr>
      <w:r>
        <w:t>a)</w:t>
      </w:r>
      <w:r>
        <w:tab/>
        <w:t xml:space="preserve">if the ProSe </w:t>
      </w:r>
      <w:r w:rsidR="009C6B92">
        <w:t>application code</w:t>
      </w:r>
      <w:r>
        <w:t xml:space="preserve"> is included in a PROSE PC5 DISCOVERY message and application-controlled extension is used, the ProSe </w:t>
      </w:r>
      <w:r w:rsidR="009C6B92">
        <w:t>application code</w:t>
      </w:r>
      <w:r>
        <w:t xml:space="preserve"> is encoded as a 184 bitstring composed of:</w:t>
      </w:r>
    </w:p>
    <w:p w14:paraId="3096F86B" w14:textId="3C8C528F" w:rsidR="00CB3A44" w:rsidRDefault="00CB3A44" w:rsidP="00CB3A44">
      <w:pPr>
        <w:pStyle w:val="B2"/>
      </w:pPr>
      <w:r>
        <w:t>1)</w:t>
      </w:r>
      <w:r>
        <w:tab/>
        <w:t xml:space="preserve">the ProSe </w:t>
      </w:r>
      <w:r w:rsidR="009C6B92">
        <w:t>application code</w:t>
      </w:r>
      <w:r>
        <w:t xml:space="preserve"> </w:t>
      </w:r>
      <w:r w:rsidR="00E0517C">
        <w:t>prefix</w:t>
      </w:r>
      <w:r>
        <w:t xml:space="preserve">; and </w:t>
      </w:r>
    </w:p>
    <w:p w14:paraId="2AC4EB80" w14:textId="5E9CFB85" w:rsidR="00CB3A44" w:rsidRDefault="00CB3A44" w:rsidP="00CB3A44">
      <w:pPr>
        <w:pStyle w:val="B2"/>
      </w:pPr>
      <w:r>
        <w:t>2)</w:t>
      </w:r>
      <w:r>
        <w:tab/>
        <w:t xml:space="preserve">the ProSe </w:t>
      </w:r>
      <w:r w:rsidR="009C6B92">
        <w:t>application code</w:t>
      </w:r>
      <w:r>
        <w:t xml:space="preserve"> </w:t>
      </w:r>
      <w:r w:rsidR="00E0517C">
        <w:t>suffix</w:t>
      </w:r>
      <w:r>
        <w:t>; or</w:t>
      </w:r>
    </w:p>
    <w:p w14:paraId="5F8B640A" w14:textId="4769F342" w:rsidR="00CB3A44" w:rsidRDefault="00CB3A44" w:rsidP="00CB3A44">
      <w:pPr>
        <w:pStyle w:val="B1"/>
      </w:pPr>
      <w:r>
        <w:t>b)</w:t>
      </w:r>
      <w:r>
        <w:tab/>
        <w:t xml:space="preserve">in all other cases, the ProSe </w:t>
      </w:r>
      <w:r w:rsidR="0019514E">
        <w:t>application</w:t>
      </w:r>
      <w:r>
        <w:t xml:space="preserve"> is encoded as a 184 bitstring as defined in 3GPP TS 23.003 [12].</w:t>
      </w:r>
    </w:p>
    <w:p w14:paraId="0189CBF9" w14:textId="46A611EE" w:rsidR="00CB3A44" w:rsidRDefault="00CB3A44" w:rsidP="00CB3A44">
      <w:pPr>
        <w:pStyle w:val="30"/>
      </w:pPr>
      <w:bookmarkStart w:id="2393" w:name="_Toc59199418"/>
      <w:bookmarkStart w:id="2394" w:name="_Toc59198827"/>
      <w:bookmarkStart w:id="2395" w:name="_Toc525231427"/>
      <w:bookmarkStart w:id="2396" w:name="_Toc94175852"/>
      <w:r>
        <w:t>11.2.3</w:t>
      </w:r>
      <w:r>
        <w:tab/>
        <w:t xml:space="preserve">ProSe </w:t>
      </w:r>
      <w:bookmarkEnd w:id="2393"/>
      <w:bookmarkEnd w:id="2394"/>
      <w:bookmarkEnd w:id="2395"/>
      <w:r w:rsidR="00E0517C">
        <w:t>restricted code</w:t>
      </w:r>
      <w:bookmarkEnd w:id="2396"/>
    </w:p>
    <w:p w14:paraId="1E62B7FF" w14:textId="03D50131" w:rsidR="00CB3A44" w:rsidRDefault="00CB3A44" w:rsidP="00CB3A44">
      <w:r>
        <w:t xml:space="preserve">This parameter is used to contain a ProSe </w:t>
      </w:r>
      <w:r w:rsidR="00E0517C">
        <w:t>restricted code</w:t>
      </w:r>
      <w:r>
        <w:t xml:space="preserve">. The format of the ProSe </w:t>
      </w:r>
      <w:r w:rsidR="00E0517C">
        <w:t>restricted code</w:t>
      </w:r>
      <w:r>
        <w:t xml:space="preserve"> is as follows:</w:t>
      </w:r>
    </w:p>
    <w:p w14:paraId="4C396F61" w14:textId="6D0DA832" w:rsidR="00CB3A44" w:rsidRDefault="00CB3A44" w:rsidP="00CB3A44">
      <w:pPr>
        <w:pStyle w:val="B1"/>
      </w:pPr>
      <w:r>
        <w:t>a)</w:t>
      </w:r>
      <w:r>
        <w:tab/>
        <w:t xml:space="preserve">if the ProSe </w:t>
      </w:r>
      <w:r w:rsidR="00E0517C">
        <w:t>restricted code</w:t>
      </w:r>
      <w:r>
        <w:t xml:space="preserve"> is included in a PROSE PC5 DISCOVERY message and application-controlled extension is not used, the ProSe </w:t>
      </w:r>
      <w:r w:rsidR="00E0517C">
        <w:t>restricted code</w:t>
      </w:r>
      <w:r>
        <w:t xml:space="preserve"> is encoded as a 184 bitstring composed of:</w:t>
      </w:r>
    </w:p>
    <w:p w14:paraId="5272B4FD" w14:textId="3FFA82B2" w:rsidR="00CB3A44" w:rsidRDefault="00CB3A44" w:rsidP="00CB3A44">
      <w:pPr>
        <w:pStyle w:val="B2"/>
      </w:pPr>
      <w:r>
        <w:t>1)</w:t>
      </w:r>
      <w:r>
        <w:tab/>
        <w:t xml:space="preserve">the ProSe </w:t>
      </w:r>
      <w:r w:rsidR="00E0517C">
        <w:t>restricted code</w:t>
      </w:r>
      <w:r>
        <w:t xml:space="preserve"> in the 64 most significant bits; and</w:t>
      </w:r>
    </w:p>
    <w:p w14:paraId="159640DA" w14:textId="77777777" w:rsidR="00CB3A44" w:rsidRDefault="00CB3A44" w:rsidP="00CB3A44">
      <w:pPr>
        <w:pStyle w:val="B2"/>
      </w:pPr>
      <w:r>
        <w:t>2)</w:t>
      </w:r>
      <w:r>
        <w:tab/>
        <w:t>the remaining 120 bits set to zero;</w:t>
      </w:r>
    </w:p>
    <w:p w14:paraId="4042B719" w14:textId="0168EDC8" w:rsidR="00CB3A44" w:rsidRDefault="00CB3A44" w:rsidP="00CB3A44">
      <w:pPr>
        <w:pStyle w:val="B1"/>
      </w:pPr>
      <w:r>
        <w:t>b)</w:t>
      </w:r>
      <w:r>
        <w:tab/>
        <w:t xml:space="preserve">if the ProSe </w:t>
      </w:r>
      <w:r w:rsidR="00E0517C">
        <w:t>restricted code</w:t>
      </w:r>
      <w:r>
        <w:t xml:space="preserve"> is included in a PROSE PC5 DISCOVERY message and application-controlled extension is used, the ProSe </w:t>
      </w:r>
      <w:r w:rsidR="00E0517C">
        <w:t>restricted code</w:t>
      </w:r>
      <w:r>
        <w:t xml:space="preserve"> is encoded as a 184 bitstring composed of</w:t>
      </w:r>
    </w:p>
    <w:p w14:paraId="5A7713FF" w14:textId="347B3AC4" w:rsidR="00CB3A44" w:rsidRDefault="00CB3A44" w:rsidP="00CB3A44">
      <w:pPr>
        <w:pStyle w:val="B2"/>
      </w:pPr>
      <w:r>
        <w:t>1)</w:t>
      </w:r>
      <w:r>
        <w:tab/>
        <w:t xml:space="preserve">the ProSe </w:t>
      </w:r>
      <w:r w:rsidR="00E0517C">
        <w:t>restricted code</w:t>
      </w:r>
      <w:r>
        <w:t xml:space="preserve"> </w:t>
      </w:r>
      <w:r w:rsidR="00E0517C">
        <w:t>prefix</w:t>
      </w:r>
      <w:r>
        <w:t xml:space="preserve"> in the 64 most significant bits;</w:t>
      </w:r>
    </w:p>
    <w:p w14:paraId="2546F647" w14:textId="32D981D2" w:rsidR="00CB3A44" w:rsidRDefault="00CB3A44" w:rsidP="00CB3A44">
      <w:pPr>
        <w:pStyle w:val="B2"/>
      </w:pPr>
      <w:r>
        <w:t>2)</w:t>
      </w:r>
      <w:r>
        <w:tab/>
        <w:t xml:space="preserve">the ProSe </w:t>
      </w:r>
      <w:r w:rsidR="00E0517C">
        <w:t>restricted code</w:t>
      </w:r>
      <w:r>
        <w:t xml:space="preserve"> </w:t>
      </w:r>
      <w:r w:rsidR="00E0517C">
        <w:t>suffix</w:t>
      </w:r>
      <w:r>
        <w:t>; and</w:t>
      </w:r>
    </w:p>
    <w:p w14:paraId="2E62D710" w14:textId="77777777" w:rsidR="00CB3A44" w:rsidRDefault="00CB3A44" w:rsidP="00CB3A44">
      <w:pPr>
        <w:pStyle w:val="B2"/>
      </w:pPr>
      <w:r>
        <w:t>3)</w:t>
      </w:r>
      <w:r>
        <w:tab/>
        <w:t>any remaining unused least significant bits set to zero; or</w:t>
      </w:r>
    </w:p>
    <w:p w14:paraId="20E14F6A" w14:textId="5D561A72" w:rsidR="00CB3A44" w:rsidRDefault="00CB3A44" w:rsidP="00826ACB">
      <w:pPr>
        <w:pStyle w:val="B1"/>
      </w:pPr>
      <w:r>
        <w:t>c)</w:t>
      </w:r>
      <w:r>
        <w:tab/>
        <w:t xml:space="preserve">in all other cases, the ProSe </w:t>
      </w:r>
      <w:r w:rsidR="00E0517C">
        <w:t>restricted code</w:t>
      </w:r>
      <w:r>
        <w:t xml:space="preserve"> is encoded as a 64 bitstring as defined in 3GPP TS 23.003 [12].</w:t>
      </w:r>
    </w:p>
    <w:p w14:paraId="7EB05DBC" w14:textId="77777777" w:rsidR="00CB3A44" w:rsidRDefault="00CB3A44" w:rsidP="00CB3A44">
      <w:pPr>
        <w:pStyle w:val="30"/>
      </w:pPr>
      <w:bookmarkStart w:id="2397" w:name="_Toc59199395"/>
      <w:bookmarkStart w:id="2398" w:name="_Toc59198804"/>
      <w:bookmarkStart w:id="2399" w:name="_Toc525231404"/>
      <w:bookmarkStart w:id="2400" w:name="_Toc94175853"/>
      <w:r>
        <w:t>11.2.4</w:t>
      </w:r>
      <w:r>
        <w:tab/>
        <w:t>MIC</w:t>
      </w:r>
      <w:bookmarkEnd w:id="2397"/>
      <w:bookmarkEnd w:id="2398"/>
      <w:bookmarkEnd w:id="2399"/>
      <w:bookmarkEnd w:id="2400"/>
    </w:p>
    <w:p w14:paraId="4F08F965" w14:textId="4B417A5B" w:rsidR="00CB3A44" w:rsidRDefault="00CB3A44" w:rsidP="00CB3A44">
      <w:r>
        <w:t xml:space="preserve">This parameter is used to carry the MIC (Message Integrity Check) associated with the ProSe </w:t>
      </w:r>
      <w:r w:rsidR="009C6B92">
        <w:t>application code</w:t>
      </w:r>
      <w:r>
        <w:t xml:space="preserve"> contained in a PROSE PC5 DISCOVERY message.</w:t>
      </w:r>
    </w:p>
    <w:p w14:paraId="26547A86" w14:textId="77777777" w:rsidR="00CB3A44" w:rsidRDefault="00CB3A44" w:rsidP="00CB3A44">
      <w:pPr>
        <w:pStyle w:val="30"/>
      </w:pPr>
      <w:bookmarkStart w:id="2401" w:name="_Toc59199402"/>
      <w:bookmarkStart w:id="2402" w:name="_Toc59198811"/>
      <w:bookmarkStart w:id="2403" w:name="_Toc525231411"/>
      <w:bookmarkStart w:id="2404" w:name="_Toc94175854"/>
      <w:r>
        <w:t>11.2.5</w:t>
      </w:r>
      <w:r>
        <w:tab/>
        <w:t>UTC-based counter</w:t>
      </w:r>
      <w:bookmarkEnd w:id="2401"/>
      <w:bookmarkEnd w:id="2402"/>
      <w:bookmarkEnd w:id="2403"/>
      <w:bookmarkEnd w:id="2404"/>
    </w:p>
    <w:p w14:paraId="11ED3090" w14:textId="77777777" w:rsidR="00CB3A44" w:rsidRDefault="00CB3A44" w:rsidP="00CB3A44">
      <w:r>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Default="00CB3A44" w:rsidP="00CB3A44">
      <w:pPr>
        <w:pStyle w:val="30"/>
      </w:pPr>
      <w:bookmarkStart w:id="2405" w:name="_Toc59199438"/>
      <w:bookmarkStart w:id="2406" w:name="_Toc59198847"/>
      <w:bookmarkStart w:id="2407" w:name="_Toc525231447"/>
      <w:bookmarkStart w:id="2408" w:name="_Toc94175855"/>
      <w:r>
        <w:t>11.2.6</w:t>
      </w:r>
      <w:r>
        <w:tab/>
      </w:r>
      <w:r w:rsidR="00AD7EDD">
        <w:t>Application layer</w:t>
      </w:r>
      <w:r>
        <w:t xml:space="preserve"> </w:t>
      </w:r>
      <w:r w:rsidR="003E0B28">
        <w:t>g</w:t>
      </w:r>
      <w:r>
        <w:t>roup ID</w:t>
      </w:r>
      <w:bookmarkEnd w:id="2405"/>
      <w:bookmarkEnd w:id="2406"/>
      <w:bookmarkEnd w:id="2407"/>
      <w:bookmarkEnd w:id="2408"/>
    </w:p>
    <w:p w14:paraId="62807D61" w14:textId="778D7F55" w:rsidR="007B550E" w:rsidRDefault="00CB3A44" w:rsidP="00CB3A44">
      <w:r>
        <w:t xml:space="preserve">The </w:t>
      </w:r>
      <w:r w:rsidR="00AD7EDD">
        <w:t>application layer</w:t>
      </w:r>
      <w:r>
        <w:t xml:space="preserve"> </w:t>
      </w:r>
      <w:r w:rsidR="00334917">
        <w:t>g</w:t>
      </w:r>
      <w:r>
        <w:t xml:space="preserve">roup ID parameter carries an identifier of </w:t>
      </w:r>
      <w:r w:rsidR="00AD7EDD">
        <w:t>an application layer</w:t>
      </w:r>
      <w:r>
        <w:t xml:space="preserve"> group that the UE belongs to.</w:t>
      </w:r>
    </w:p>
    <w:p w14:paraId="226EA158" w14:textId="77777777" w:rsidR="007B550E" w:rsidRDefault="007B550E" w:rsidP="007B550E">
      <w:r>
        <w:t>The application layer group ID information element is coded as shown in figure 11.2.6.1 and table 11.2.6.1.</w:t>
      </w:r>
    </w:p>
    <w:p w14:paraId="093069BD" w14:textId="77777777" w:rsidR="007B550E" w:rsidRDefault="007B550E" w:rsidP="007B550E">
      <w:r>
        <w:t>The application layer group ID is a type 4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10363A"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Default="007B550E" w:rsidP="0010363A">
            <w:pPr>
              <w:pStyle w:val="TAC"/>
            </w:pPr>
            <w:r>
              <w:lastRenderedPageBreak/>
              <w:t>8</w:t>
            </w:r>
          </w:p>
        </w:tc>
        <w:tc>
          <w:tcPr>
            <w:tcW w:w="720" w:type="dxa"/>
            <w:tcBorders>
              <w:top w:val="nil"/>
              <w:left w:val="nil"/>
              <w:bottom w:val="nil"/>
              <w:right w:val="nil"/>
            </w:tcBorders>
            <w:hideMark/>
          </w:tcPr>
          <w:p w14:paraId="5D2DBAD3" w14:textId="77777777" w:rsidR="007B550E" w:rsidRDefault="007B550E" w:rsidP="0010363A">
            <w:pPr>
              <w:pStyle w:val="TAC"/>
            </w:pPr>
            <w:r>
              <w:t>7</w:t>
            </w:r>
          </w:p>
        </w:tc>
        <w:tc>
          <w:tcPr>
            <w:tcW w:w="720" w:type="dxa"/>
            <w:tcBorders>
              <w:top w:val="nil"/>
              <w:left w:val="nil"/>
              <w:bottom w:val="nil"/>
              <w:right w:val="nil"/>
            </w:tcBorders>
            <w:hideMark/>
          </w:tcPr>
          <w:p w14:paraId="3E6506F8" w14:textId="77777777" w:rsidR="007B550E" w:rsidRDefault="007B550E" w:rsidP="0010363A">
            <w:pPr>
              <w:pStyle w:val="TAC"/>
            </w:pPr>
            <w:r>
              <w:t>6</w:t>
            </w:r>
          </w:p>
        </w:tc>
        <w:tc>
          <w:tcPr>
            <w:tcW w:w="720" w:type="dxa"/>
            <w:tcBorders>
              <w:top w:val="nil"/>
              <w:left w:val="nil"/>
              <w:bottom w:val="nil"/>
              <w:right w:val="nil"/>
            </w:tcBorders>
            <w:hideMark/>
          </w:tcPr>
          <w:p w14:paraId="44C93B86" w14:textId="77777777" w:rsidR="007B550E" w:rsidRDefault="007B550E" w:rsidP="0010363A">
            <w:pPr>
              <w:pStyle w:val="TAC"/>
            </w:pPr>
            <w:r>
              <w:t>5</w:t>
            </w:r>
          </w:p>
        </w:tc>
        <w:tc>
          <w:tcPr>
            <w:tcW w:w="720" w:type="dxa"/>
            <w:tcBorders>
              <w:top w:val="nil"/>
              <w:left w:val="nil"/>
              <w:bottom w:val="nil"/>
              <w:right w:val="nil"/>
            </w:tcBorders>
            <w:hideMark/>
          </w:tcPr>
          <w:p w14:paraId="76FD5EF0" w14:textId="77777777" w:rsidR="007B550E" w:rsidRDefault="007B550E" w:rsidP="0010363A">
            <w:pPr>
              <w:pStyle w:val="TAC"/>
            </w:pPr>
            <w:r>
              <w:t>4</w:t>
            </w:r>
          </w:p>
        </w:tc>
        <w:tc>
          <w:tcPr>
            <w:tcW w:w="720" w:type="dxa"/>
            <w:tcBorders>
              <w:top w:val="nil"/>
              <w:left w:val="nil"/>
              <w:bottom w:val="nil"/>
              <w:right w:val="nil"/>
            </w:tcBorders>
            <w:hideMark/>
          </w:tcPr>
          <w:p w14:paraId="71302687" w14:textId="77777777" w:rsidR="007B550E" w:rsidRDefault="007B550E" w:rsidP="0010363A">
            <w:pPr>
              <w:pStyle w:val="TAC"/>
            </w:pPr>
            <w:r>
              <w:t>3</w:t>
            </w:r>
          </w:p>
        </w:tc>
        <w:tc>
          <w:tcPr>
            <w:tcW w:w="720" w:type="dxa"/>
            <w:tcBorders>
              <w:top w:val="nil"/>
              <w:left w:val="nil"/>
              <w:bottom w:val="nil"/>
              <w:right w:val="nil"/>
            </w:tcBorders>
            <w:hideMark/>
          </w:tcPr>
          <w:p w14:paraId="5F43074C" w14:textId="77777777" w:rsidR="007B550E" w:rsidRDefault="007B550E" w:rsidP="0010363A">
            <w:pPr>
              <w:pStyle w:val="TAC"/>
            </w:pPr>
            <w:r>
              <w:t>2</w:t>
            </w:r>
          </w:p>
        </w:tc>
        <w:tc>
          <w:tcPr>
            <w:tcW w:w="730" w:type="dxa"/>
            <w:gridSpan w:val="2"/>
            <w:tcBorders>
              <w:top w:val="nil"/>
              <w:left w:val="nil"/>
              <w:bottom w:val="nil"/>
              <w:right w:val="nil"/>
            </w:tcBorders>
            <w:hideMark/>
          </w:tcPr>
          <w:p w14:paraId="297BCAFF" w14:textId="77777777" w:rsidR="007B550E" w:rsidRDefault="007B550E" w:rsidP="0010363A">
            <w:pPr>
              <w:pStyle w:val="TAC"/>
            </w:pPr>
            <w:r>
              <w:t>1</w:t>
            </w:r>
          </w:p>
        </w:tc>
        <w:tc>
          <w:tcPr>
            <w:tcW w:w="1161" w:type="dxa"/>
            <w:gridSpan w:val="2"/>
            <w:tcBorders>
              <w:top w:val="nil"/>
              <w:left w:val="nil"/>
              <w:bottom w:val="nil"/>
              <w:right w:val="nil"/>
            </w:tcBorders>
          </w:tcPr>
          <w:p w14:paraId="0D27710E" w14:textId="77777777" w:rsidR="007B550E" w:rsidRPr="0010363A" w:rsidRDefault="007B550E" w:rsidP="0010363A">
            <w:pPr>
              <w:pStyle w:val="TAL"/>
              <w:rPr>
                <w:kern w:val="2"/>
              </w:rPr>
            </w:pPr>
          </w:p>
        </w:tc>
      </w:tr>
      <w:tr w:rsidR="007B550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Default="007B550E" w:rsidP="0010363A">
            <w:pPr>
              <w:pStyle w:val="TAC"/>
            </w:pPr>
            <w:r>
              <w:t>Application layer group ID IEI</w:t>
            </w:r>
          </w:p>
        </w:tc>
        <w:tc>
          <w:tcPr>
            <w:tcW w:w="1137" w:type="dxa"/>
            <w:gridSpan w:val="2"/>
            <w:tcBorders>
              <w:top w:val="nil"/>
              <w:left w:val="nil"/>
              <w:bottom w:val="nil"/>
              <w:right w:val="nil"/>
            </w:tcBorders>
            <w:hideMark/>
          </w:tcPr>
          <w:p w14:paraId="3D45D422" w14:textId="77777777" w:rsidR="007B550E" w:rsidRDefault="007B550E" w:rsidP="0010363A">
            <w:pPr>
              <w:pStyle w:val="TAL"/>
            </w:pPr>
            <w:r>
              <w:t>octet 1</w:t>
            </w:r>
          </w:p>
        </w:tc>
      </w:tr>
      <w:tr w:rsidR="007B550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Default="007B550E" w:rsidP="0010363A">
            <w:pPr>
              <w:pStyle w:val="TAC"/>
            </w:pPr>
            <w:r>
              <w:t>Length of application layer group ID contents</w:t>
            </w:r>
          </w:p>
        </w:tc>
        <w:tc>
          <w:tcPr>
            <w:tcW w:w="1137" w:type="dxa"/>
            <w:gridSpan w:val="2"/>
            <w:tcBorders>
              <w:top w:val="nil"/>
              <w:left w:val="nil"/>
              <w:bottom w:val="nil"/>
              <w:right w:val="nil"/>
            </w:tcBorders>
            <w:hideMark/>
          </w:tcPr>
          <w:p w14:paraId="1088133A" w14:textId="77777777" w:rsidR="007B550E" w:rsidRDefault="007B550E" w:rsidP="0010363A">
            <w:pPr>
              <w:pStyle w:val="TAL"/>
            </w:pPr>
            <w:r>
              <w:t>octet 2</w:t>
            </w:r>
          </w:p>
        </w:tc>
      </w:tr>
      <w:tr w:rsidR="007B550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Default="007B550E" w:rsidP="0010363A">
            <w:pPr>
              <w:pStyle w:val="TAC"/>
            </w:pPr>
            <w:r>
              <w:t>Application layer group ID contents</w:t>
            </w:r>
          </w:p>
        </w:tc>
        <w:tc>
          <w:tcPr>
            <w:tcW w:w="1137" w:type="dxa"/>
            <w:gridSpan w:val="2"/>
            <w:tcBorders>
              <w:top w:val="nil"/>
              <w:left w:val="nil"/>
              <w:bottom w:val="nil"/>
              <w:right w:val="nil"/>
            </w:tcBorders>
            <w:hideMark/>
          </w:tcPr>
          <w:p w14:paraId="2A5450FF" w14:textId="77777777" w:rsidR="007B550E" w:rsidRDefault="007B550E" w:rsidP="0010363A">
            <w:pPr>
              <w:pStyle w:val="TAL"/>
              <w:rPr>
                <w:lang w:eastAsia="zh-CN"/>
              </w:rPr>
            </w:pPr>
            <w:r>
              <w:rPr>
                <w:lang w:eastAsia="zh-CN"/>
              </w:rPr>
              <w:t>octet 3</w:t>
            </w:r>
          </w:p>
        </w:tc>
      </w:tr>
      <w:tr w:rsidR="007B550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Default="007B550E" w:rsidP="0010363A">
            <w:pPr>
              <w:pStyle w:val="TAL"/>
            </w:pPr>
          </w:p>
          <w:p w14:paraId="14B23721" w14:textId="77777777" w:rsidR="007B550E" w:rsidRDefault="007B550E" w:rsidP="0010363A">
            <w:pPr>
              <w:pStyle w:val="TAL"/>
            </w:pPr>
            <w:r>
              <w:t>octet m</w:t>
            </w:r>
          </w:p>
        </w:tc>
      </w:tr>
    </w:tbl>
    <w:p w14:paraId="6AE9C2C3" w14:textId="77777777" w:rsidR="007B550E" w:rsidRDefault="007B550E" w:rsidP="007B550E">
      <w:pPr>
        <w:pStyle w:val="TF"/>
      </w:pPr>
      <w:r>
        <w:t>Figure 11.2.6.1: Application layer group ID information element</w:t>
      </w:r>
    </w:p>
    <w:p w14:paraId="24E1A1D0" w14:textId="77777777" w:rsidR="007B550E" w:rsidRDefault="007B550E" w:rsidP="007B550E">
      <w:pPr>
        <w:pStyle w:val="TH"/>
      </w:pPr>
      <w:r>
        <w:t>Table 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Default="007B550E" w:rsidP="0010363A">
            <w:pPr>
              <w:pStyle w:val="TAL"/>
            </w:pPr>
            <w:r>
              <w:t>The length of application layer group ID contents field contains the binary coded representation of the length of the application layer group ID contents field.</w:t>
            </w:r>
          </w:p>
          <w:p w14:paraId="252DFC88" w14:textId="77777777" w:rsidR="007B550E" w:rsidRDefault="007B550E" w:rsidP="0010363A">
            <w:pPr>
              <w:pStyle w:val="TAL"/>
            </w:pPr>
            <w:r>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Default="00CB3A44" w:rsidP="00CB3A44"/>
    <w:p w14:paraId="3557AB02" w14:textId="59861ED5" w:rsidR="00CB3A44" w:rsidRDefault="00CB3A44" w:rsidP="00CB3A44">
      <w:pPr>
        <w:pStyle w:val="30"/>
      </w:pPr>
      <w:bookmarkStart w:id="2409" w:name="_Toc59199434"/>
      <w:bookmarkStart w:id="2410" w:name="_Toc59198843"/>
      <w:bookmarkStart w:id="2411" w:name="_Toc94175856"/>
      <w:r>
        <w:t>11.2.7</w:t>
      </w:r>
      <w:r>
        <w:tab/>
        <w:t xml:space="preserve">User </w:t>
      </w:r>
      <w:r w:rsidR="003D75CD">
        <w:t>info</w:t>
      </w:r>
      <w:r>
        <w:t xml:space="preserve"> ID</w:t>
      </w:r>
      <w:bookmarkEnd w:id="2409"/>
      <w:bookmarkEnd w:id="2410"/>
      <w:bookmarkEnd w:id="2411"/>
    </w:p>
    <w:p w14:paraId="7F484CAE" w14:textId="48197EC9" w:rsidR="00CB3A44" w:rsidRDefault="00CB3A44" w:rsidP="00CB3A44">
      <w:r>
        <w:t xml:space="preserve">The </w:t>
      </w:r>
      <w:r w:rsidR="00BE46E1">
        <w:rPr>
          <w:rFonts w:hint="eastAsia"/>
          <w:lang w:eastAsia="zh-CN"/>
        </w:rPr>
        <w:t>u</w:t>
      </w:r>
      <w:r>
        <w:t xml:space="preserve">ser </w:t>
      </w:r>
      <w:r w:rsidR="003D75CD">
        <w:t>info</w:t>
      </w:r>
      <w:r>
        <w:t xml:space="preserve"> ID parameter carries a </w:t>
      </w:r>
      <w:r w:rsidR="00BE46E1">
        <w:t>u</w:t>
      </w:r>
      <w:r>
        <w:t xml:space="preserve">ser </w:t>
      </w:r>
      <w:r w:rsidR="003D75CD">
        <w:t>info</w:t>
      </w:r>
      <w:r>
        <w:t xml:space="preserve"> ID as specified in 3GPP TS 23.304 [2]. The value of the </w:t>
      </w:r>
      <w:r w:rsidR="00BE46E1">
        <w:t>u</w:t>
      </w:r>
      <w:r>
        <w:t xml:space="preserve">ser </w:t>
      </w:r>
      <w:r w:rsidR="003D75CD">
        <w:t>info</w:t>
      </w:r>
      <w:r>
        <w:t xml:space="preserve"> ID parameter is a 48-bit long bit string. The format of the </w:t>
      </w:r>
      <w:r w:rsidR="00BE46E1">
        <w:t>u</w:t>
      </w:r>
      <w:r>
        <w:t xml:space="preserve">ser </w:t>
      </w:r>
      <w:r w:rsidR="003D75CD">
        <w:t>info</w:t>
      </w:r>
      <w:r>
        <w:t xml:space="preserve"> ID parameter is out of scope of this specification.</w:t>
      </w:r>
    </w:p>
    <w:p w14:paraId="13B2B111" w14:textId="1521BAD1" w:rsidR="00CB3A44" w:rsidRDefault="00CB3A44" w:rsidP="00CB3A44">
      <w:pPr>
        <w:pStyle w:val="NO"/>
        <w:rPr>
          <w:lang w:val="en-US" w:eastAsia="zh-TW"/>
        </w:rPr>
      </w:pPr>
      <w:r>
        <w:rPr>
          <w:noProof/>
          <w:lang w:eastAsia="zh-CN"/>
        </w:rPr>
        <w:t xml:space="preserve">NOTE: </w:t>
      </w:r>
      <w:r>
        <w:rPr>
          <w:noProof/>
          <w:lang w:eastAsia="zh-CN"/>
        </w:rPr>
        <w:tab/>
        <w:t xml:space="preserve">Depending on operation, </w:t>
      </w:r>
      <w:r w:rsidR="00BE46E1">
        <w:t>u</w:t>
      </w:r>
      <w:r>
        <w:t xml:space="preserve">ser </w:t>
      </w:r>
      <w:r w:rsidR="003D75CD">
        <w:t>info</w:t>
      </w:r>
      <w:r>
        <w:t xml:space="preserve"> ID is indicated as the </w:t>
      </w:r>
      <w:r w:rsidR="00AD039D">
        <w:t>announcer info</w:t>
      </w:r>
      <w:r>
        <w:t xml:space="preserve"> parameter, the </w:t>
      </w:r>
      <w:r w:rsidR="00160CB8">
        <w:t>d</w:t>
      </w:r>
      <w:r>
        <w:t xml:space="preserve">iscoverer </w:t>
      </w:r>
      <w:r w:rsidR="003D75CD">
        <w:t>info</w:t>
      </w:r>
      <w:r>
        <w:t xml:space="preserve"> parameter or the </w:t>
      </w:r>
      <w:r w:rsidR="00160CB8">
        <w:t>d</w:t>
      </w:r>
      <w:r>
        <w:t xml:space="preserve">iscoveree </w:t>
      </w:r>
      <w:r w:rsidR="003D75CD">
        <w:t>info</w:t>
      </w:r>
      <w:r>
        <w:t xml:space="preserve"> parameter</w:t>
      </w:r>
      <w:r>
        <w:rPr>
          <w:lang w:val="en-US" w:eastAsia="zh-TW"/>
        </w:rPr>
        <w:t>.</w:t>
      </w:r>
    </w:p>
    <w:p w14:paraId="54BCFDD6" w14:textId="7710BD10" w:rsidR="005D428A" w:rsidRDefault="005D428A" w:rsidP="000F6577">
      <w:pPr>
        <w:pStyle w:val="30"/>
        <w:rPr>
          <w:lang w:eastAsia="zh-CN"/>
        </w:rPr>
      </w:pPr>
      <w:bookmarkStart w:id="2412" w:name="_Toc73378972"/>
      <w:bookmarkStart w:id="2413" w:name="_Toc94175857"/>
      <w:r>
        <w:t>11.2.</w:t>
      </w:r>
      <w:r w:rsidR="00B735B5">
        <w:rPr>
          <w:lang w:eastAsia="zh-CN"/>
        </w:rPr>
        <w:t>8</w:t>
      </w:r>
      <w:r>
        <w:tab/>
      </w:r>
      <w:bookmarkEnd w:id="2412"/>
      <w:r>
        <w:rPr>
          <w:rFonts w:hint="eastAsia"/>
          <w:lang w:eastAsia="zh-CN"/>
        </w:rPr>
        <w:t xml:space="preserve">Relay </w:t>
      </w:r>
      <w:r w:rsidR="00177905">
        <w:rPr>
          <w:lang w:eastAsia="zh-CN"/>
        </w:rPr>
        <w:t>s</w:t>
      </w:r>
      <w:r>
        <w:rPr>
          <w:rFonts w:hint="eastAsia"/>
          <w:lang w:eastAsia="zh-CN"/>
        </w:rPr>
        <w:t xml:space="preserve">ervice </w:t>
      </w:r>
      <w:r w:rsidR="00177905">
        <w:rPr>
          <w:lang w:eastAsia="zh-CN"/>
        </w:rPr>
        <w:t>c</w:t>
      </w:r>
      <w:r>
        <w:rPr>
          <w:rFonts w:hint="eastAsia"/>
          <w:lang w:eastAsia="zh-CN"/>
        </w:rPr>
        <w:t>ode</w:t>
      </w:r>
      <w:bookmarkEnd w:id="2413"/>
    </w:p>
    <w:p w14:paraId="7162F0C0" w14:textId="41771917" w:rsidR="005D428A" w:rsidRDefault="005D428A" w:rsidP="005D428A">
      <w:pPr>
        <w:rPr>
          <w:lang w:eastAsia="zh-CN"/>
        </w:rPr>
      </w:pPr>
      <w:r>
        <w:t xml:space="preserve">The </w:t>
      </w:r>
      <w:r w:rsidR="0010603F">
        <w:rPr>
          <w:rFonts w:hint="eastAsia"/>
          <w:lang w:eastAsia="zh-CN"/>
        </w:rPr>
        <w:t>relay service code</w:t>
      </w:r>
      <w:r>
        <w:t xml:space="preserve"> parameter is used to </w:t>
      </w:r>
      <w:r>
        <w:rPr>
          <w:rFonts w:hint="eastAsia"/>
          <w:lang w:eastAsia="zh-CN"/>
        </w:rPr>
        <w:t xml:space="preserve">indicate the connectivity service the </w:t>
      </w:r>
      <w:r w:rsidR="00E44948">
        <w:rPr>
          <w:rFonts w:hint="eastAsia"/>
          <w:lang w:eastAsia="zh-CN"/>
        </w:rPr>
        <w:t>UE-to-network</w:t>
      </w:r>
      <w:r>
        <w:rPr>
          <w:rFonts w:hint="eastAsia"/>
          <w:lang w:eastAsia="zh-CN"/>
        </w:rPr>
        <w:t xml:space="preserve"> </w:t>
      </w:r>
      <w:r w:rsidR="0033071C">
        <w:rPr>
          <w:lang w:eastAsia="zh-CN"/>
        </w:rPr>
        <w:t>r</w:t>
      </w:r>
      <w:r>
        <w:rPr>
          <w:rFonts w:hint="eastAsia"/>
          <w:lang w:eastAsia="zh-CN"/>
        </w:rPr>
        <w:t xml:space="preserve">elay provides to the </w:t>
      </w:r>
      <w:r w:rsidR="0033071C">
        <w:rPr>
          <w:lang w:eastAsia="zh-CN"/>
        </w:rPr>
        <w:t>r</w:t>
      </w:r>
      <w:r>
        <w:rPr>
          <w:rFonts w:hint="eastAsia"/>
          <w:lang w:eastAsia="zh-CN"/>
        </w:rPr>
        <w:t xml:space="preserve">emote UE in the </w:t>
      </w:r>
      <w:r w:rsidR="00E44948">
        <w:rPr>
          <w:rFonts w:hint="eastAsia"/>
          <w:lang w:eastAsia="zh-CN"/>
        </w:rPr>
        <w:t>UE-to-network</w:t>
      </w:r>
      <w:r>
        <w:rPr>
          <w:rFonts w:hint="eastAsia"/>
          <w:lang w:eastAsia="zh-CN"/>
        </w:rPr>
        <w:t xml:space="preserve"> </w:t>
      </w:r>
      <w:r w:rsidR="008541D3">
        <w:rPr>
          <w:lang w:eastAsia="zh-CN"/>
        </w:rPr>
        <w:t>r</w:t>
      </w:r>
      <w:r>
        <w:rPr>
          <w:rFonts w:hint="eastAsia"/>
          <w:lang w:eastAsia="zh-CN"/>
        </w:rPr>
        <w:t>elay direct discovery</w:t>
      </w:r>
      <w:r>
        <w:t xml:space="preserve">. The value of the </w:t>
      </w:r>
      <w:r w:rsidR="0010603F">
        <w:rPr>
          <w:rFonts w:hint="eastAsia"/>
          <w:lang w:eastAsia="zh-CN"/>
        </w:rPr>
        <w:t>relay service code</w:t>
      </w:r>
      <w:r>
        <w:t xml:space="preserve"> parameter is 24-bit long bit string.</w:t>
      </w:r>
      <w:r>
        <w:rPr>
          <w:rFonts w:hint="eastAsia"/>
          <w:lang w:eastAsia="zh-CN"/>
        </w:rPr>
        <w:t xml:space="preserve"> The format of the </w:t>
      </w:r>
      <w:r w:rsidR="0010603F">
        <w:rPr>
          <w:rFonts w:hint="eastAsia"/>
          <w:lang w:eastAsia="zh-CN"/>
        </w:rPr>
        <w:t>relay service code</w:t>
      </w:r>
      <w:r>
        <w:rPr>
          <w:rFonts w:hint="eastAsia"/>
          <w:lang w:eastAsia="zh-CN"/>
        </w:rPr>
        <w:t xml:space="preserve"> parameter is out of scope of this specification.</w:t>
      </w:r>
    </w:p>
    <w:p w14:paraId="7BBAF92C" w14:textId="110A5B34" w:rsidR="005D428A" w:rsidRPr="00410170" w:rsidRDefault="005D428A" w:rsidP="005D428A">
      <w:pPr>
        <w:rPr>
          <w:lang w:eastAsia="zh-CN"/>
        </w:rPr>
      </w:pPr>
      <w:r>
        <w:rPr>
          <w:lang w:eastAsia="zh-CN"/>
        </w:rPr>
        <w:t xml:space="preserve">The </w:t>
      </w:r>
      <w:r w:rsidR="0010603F">
        <w:rPr>
          <w:rFonts w:hint="eastAsia"/>
          <w:lang w:eastAsia="zh-CN"/>
        </w:rPr>
        <w:t>relay service code</w:t>
      </w:r>
      <w:r>
        <w:rPr>
          <w:rFonts w:hint="eastAsia"/>
          <w:lang w:eastAsia="zh-CN"/>
        </w:rPr>
        <w:t xml:space="preserve"> </w:t>
      </w:r>
      <w:r w:rsidRPr="009620E9">
        <w:rPr>
          <w:lang w:eastAsia="zh-CN"/>
        </w:rPr>
        <w:t xml:space="preserve">is a type 3 information element with a length of </w:t>
      </w:r>
      <w:r>
        <w:rPr>
          <w:rFonts w:hint="eastAsia"/>
          <w:lang w:eastAsia="zh-CN"/>
        </w:rPr>
        <w:t>4</w:t>
      </w:r>
      <w:r w:rsidRPr="009620E9">
        <w:rPr>
          <w:lang w:eastAsia="zh-CN"/>
        </w:rPr>
        <w:t xml:space="preserve"> octets</w:t>
      </w:r>
      <w:r>
        <w:rPr>
          <w:lang w:eastAsia="zh-CN"/>
        </w:rPr>
        <w:t>.</w:t>
      </w:r>
    </w:p>
    <w:p w14:paraId="4EF5FDE7" w14:textId="393B161C" w:rsidR="005D428A" w:rsidRPr="003168A2" w:rsidRDefault="005D428A" w:rsidP="005D428A">
      <w:pPr>
        <w:rPr>
          <w:lang w:eastAsia="zh-CN"/>
        </w:rPr>
      </w:pPr>
      <w:r>
        <w:t xml:space="preserve">The </w:t>
      </w:r>
      <w:r w:rsidR="0070263A">
        <w:rPr>
          <w:lang w:eastAsia="zh-CN"/>
        </w:rPr>
        <w:t>r</w:t>
      </w:r>
      <w:r>
        <w:rPr>
          <w:rFonts w:hint="eastAsia"/>
          <w:lang w:eastAsia="zh-CN"/>
        </w:rPr>
        <w:t xml:space="preserve">elay </w:t>
      </w:r>
      <w:r w:rsidR="00177905">
        <w:rPr>
          <w:lang w:eastAsia="zh-CN"/>
        </w:rPr>
        <w:t>s</w:t>
      </w:r>
      <w:r>
        <w:rPr>
          <w:rFonts w:hint="eastAsia"/>
          <w:lang w:eastAsia="zh-CN"/>
        </w:rPr>
        <w:t xml:space="preserve">ervice </w:t>
      </w:r>
      <w:r w:rsidR="00177905">
        <w:rPr>
          <w:lang w:eastAsia="zh-CN"/>
        </w:rPr>
        <w:t>c</w:t>
      </w:r>
      <w:r>
        <w:rPr>
          <w:rFonts w:hint="eastAsia"/>
          <w:lang w:eastAsia="zh-CN"/>
        </w:rPr>
        <w:t>ode IE</w:t>
      </w:r>
      <w:r w:rsidRPr="003168A2">
        <w:t xml:space="preserve"> is coded as shown in figure </w:t>
      </w:r>
      <w:r>
        <w:rPr>
          <w:rFonts w:hint="eastAsia"/>
          <w:lang w:eastAsia="zh-CN"/>
        </w:rPr>
        <w:t>11</w:t>
      </w:r>
      <w:r>
        <w:t>.</w:t>
      </w:r>
      <w:r>
        <w:rPr>
          <w:rFonts w:hint="eastAsia"/>
          <w:lang w:eastAsia="zh-CN"/>
        </w:rPr>
        <w:t>2</w:t>
      </w:r>
      <w:r>
        <w:t>.</w:t>
      </w:r>
      <w:r w:rsidR="00B735B5">
        <w:rPr>
          <w:lang w:eastAsia="zh-CN"/>
        </w:rPr>
        <w:t>8</w:t>
      </w:r>
      <w:r>
        <w:rPr>
          <w:rFonts w:hint="eastAsia"/>
          <w:lang w:eastAsia="zh-CN"/>
        </w:rPr>
        <w:t>.1</w:t>
      </w:r>
      <w:r w:rsidRPr="003168A2">
        <w:t xml:space="preserve"> and table </w:t>
      </w:r>
      <w:r>
        <w:t>11.2.</w:t>
      </w:r>
      <w:r w:rsidR="00B735B5">
        <w:rPr>
          <w:lang w:eastAsia="zh-CN"/>
        </w:rPr>
        <w:t>8</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598422D2" w14:textId="77777777" w:rsidTr="004C7AD3">
        <w:trPr>
          <w:cantSplit/>
          <w:jc w:val="center"/>
        </w:trPr>
        <w:tc>
          <w:tcPr>
            <w:tcW w:w="709" w:type="dxa"/>
            <w:tcBorders>
              <w:top w:val="nil"/>
              <w:left w:val="nil"/>
              <w:bottom w:val="nil"/>
              <w:right w:val="nil"/>
            </w:tcBorders>
          </w:tcPr>
          <w:p w14:paraId="4E1A5691" w14:textId="77777777" w:rsidR="005D428A" w:rsidRPr="00756BCD" w:rsidRDefault="005D428A" w:rsidP="004C7AD3">
            <w:pPr>
              <w:pStyle w:val="TAC"/>
            </w:pPr>
            <w:r w:rsidRPr="00756BCD">
              <w:t>8</w:t>
            </w:r>
          </w:p>
        </w:tc>
        <w:tc>
          <w:tcPr>
            <w:tcW w:w="781" w:type="dxa"/>
            <w:tcBorders>
              <w:top w:val="nil"/>
              <w:left w:val="nil"/>
              <w:bottom w:val="nil"/>
              <w:right w:val="nil"/>
            </w:tcBorders>
          </w:tcPr>
          <w:p w14:paraId="6377D5BC" w14:textId="77777777" w:rsidR="005D428A" w:rsidRPr="00756BCD" w:rsidRDefault="005D428A" w:rsidP="004C7AD3">
            <w:pPr>
              <w:pStyle w:val="TAC"/>
            </w:pPr>
            <w:r w:rsidRPr="00756BCD">
              <w:t>7</w:t>
            </w:r>
          </w:p>
        </w:tc>
        <w:tc>
          <w:tcPr>
            <w:tcW w:w="780" w:type="dxa"/>
            <w:tcBorders>
              <w:top w:val="nil"/>
              <w:left w:val="nil"/>
              <w:bottom w:val="nil"/>
              <w:right w:val="nil"/>
            </w:tcBorders>
          </w:tcPr>
          <w:p w14:paraId="074F7E11" w14:textId="77777777" w:rsidR="005D428A" w:rsidRPr="00756BCD" w:rsidRDefault="005D428A" w:rsidP="004C7AD3">
            <w:pPr>
              <w:pStyle w:val="TAC"/>
            </w:pPr>
            <w:r w:rsidRPr="00756BCD">
              <w:t>6</w:t>
            </w:r>
          </w:p>
        </w:tc>
        <w:tc>
          <w:tcPr>
            <w:tcW w:w="779" w:type="dxa"/>
            <w:tcBorders>
              <w:top w:val="nil"/>
              <w:left w:val="nil"/>
              <w:bottom w:val="nil"/>
              <w:right w:val="nil"/>
            </w:tcBorders>
          </w:tcPr>
          <w:p w14:paraId="0FA413D1" w14:textId="77777777" w:rsidR="005D428A" w:rsidRPr="00756BCD" w:rsidRDefault="005D428A" w:rsidP="004C7AD3">
            <w:pPr>
              <w:pStyle w:val="TAC"/>
            </w:pPr>
            <w:r w:rsidRPr="00756BCD">
              <w:t>5</w:t>
            </w:r>
          </w:p>
        </w:tc>
        <w:tc>
          <w:tcPr>
            <w:tcW w:w="496" w:type="dxa"/>
            <w:tcBorders>
              <w:top w:val="nil"/>
              <w:left w:val="nil"/>
              <w:bottom w:val="nil"/>
              <w:right w:val="nil"/>
            </w:tcBorders>
          </w:tcPr>
          <w:p w14:paraId="2498F0E6" w14:textId="77777777" w:rsidR="005D428A" w:rsidRPr="00756BCD" w:rsidRDefault="005D428A" w:rsidP="004C7AD3">
            <w:pPr>
              <w:pStyle w:val="TAC"/>
            </w:pPr>
            <w:r w:rsidRPr="00756BCD">
              <w:t>4</w:t>
            </w:r>
          </w:p>
        </w:tc>
        <w:tc>
          <w:tcPr>
            <w:tcW w:w="709" w:type="dxa"/>
            <w:tcBorders>
              <w:top w:val="nil"/>
              <w:left w:val="nil"/>
              <w:bottom w:val="nil"/>
              <w:right w:val="nil"/>
            </w:tcBorders>
          </w:tcPr>
          <w:p w14:paraId="1A5E7555" w14:textId="77777777" w:rsidR="005D428A" w:rsidRPr="00756BCD" w:rsidRDefault="005D428A" w:rsidP="004C7AD3">
            <w:pPr>
              <w:pStyle w:val="TAC"/>
            </w:pPr>
            <w:r w:rsidRPr="00756BCD">
              <w:t>3</w:t>
            </w:r>
          </w:p>
        </w:tc>
        <w:tc>
          <w:tcPr>
            <w:tcW w:w="993" w:type="dxa"/>
            <w:tcBorders>
              <w:top w:val="nil"/>
              <w:left w:val="nil"/>
              <w:bottom w:val="nil"/>
              <w:right w:val="nil"/>
            </w:tcBorders>
          </w:tcPr>
          <w:p w14:paraId="34C80630" w14:textId="77777777" w:rsidR="005D428A" w:rsidRPr="00756BCD" w:rsidRDefault="005D428A" w:rsidP="004C7AD3">
            <w:pPr>
              <w:pStyle w:val="TAC"/>
            </w:pPr>
            <w:r w:rsidRPr="00756BCD">
              <w:t>2</w:t>
            </w:r>
          </w:p>
        </w:tc>
        <w:tc>
          <w:tcPr>
            <w:tcW w:w="708" w:type="dxa"/>
            <w:tcBorders>
              <w:top w:val="nil"/>
              <w:left w:val="nil"/>
              <w:bottom w:val="nil"/>
              <w:right w:val="nil"/>
            </w:tcBorders>
          </w:tcPr>
          <w:p w14:paraId="78A21DC6" w14:textId="77777777" w:rsidR="005D428A" w:rsidRPr="00756BCD" w:rsidRDefault="005D428A" w:rsidP="004C7AD3">
            <w:pPr>
              <w:pStyle w:val="TAC"/>
            </w:pPr>
            <w:r w:rsidRPr="00756BCD">
              <w:t>1</w:t>
            </w:r>
          </w:p>
        </w:tc>
        <w:tc>
          <w:tcPr>
            <w:tcW w:w="1560" w:type="dxa"/>
            <w:tcBorders>
              <w:top w:val="nil"/>
              <w:left w:val="nil"/>
              <w:bottom w:val="nil"/>
              <w:right w:val="nil"/>
            </w:tcBorders>
          </w:tcPr>
          <w:p w14:paraId="7E5D39ED" w14:textId="77777777" w:rsidR="005D428A" w:rsidRPr="00756BCD" w:rsidRDefault="005D428A" w:rsidP="004C7AD3">
            <w:pPr>
              <w:pStyle w:val="TAL"/>
            </w:pPr>
          </w:p>
        </w:tc>
      </w:tr>
      <w:tr w:rsidR="005D428A" w:rsidRPr="00756BCD"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756BCD" w:rsidRDefault="005D428A" w:rsidP="004C7AD3">
            <w:pPr>
              <w:pStyle w:val="TAC"/>
              <w:rPr>
                <w:lang w:eastAsia="zh-CN"/>
              </w:rPr>
            </w:pPr>
            <w:r>
              <w:rPr>
                <w:rFonts w:hint="eastAsia"/>
                <w:lang w:eastAsia="zh-CN"/>
              </w:rPr>
              <w:t xml:space="preserve">Relay </w:t>
            </w:r>
            <w:r w:rsidR="004E1F61">
              <w:rPr>
                <w:lang w:eastAsia="zh-CN"/>
              </w:rPr>
              <w:t>s</w:t>
            </w:r>
            <w:r>
              <w:rPr>
                <w:rFonts w:hint="eastAsia"/>
                <w:lang w:eastAsia="zh-CN"/>
              </w:rPr>
              <w:t xml:space="preserve">ervice </w:t>
            </w:r>
            <w:r w:rsidR="004E1F61">
              <w:rPr>
                <w:lang w:eastAsia="zh-CN"/>
              </w:rPr>
              <w:t>c</w:t>
            </w:r>
            <w:r>
              <w:rPr>
                <w:rFonts w:hint="eastAsia"/>
                <w:lang w:eastAsia="zh-CN"/>
              </w:rPr>
              <w:t>ode IEI</w:t>
            </w:r>
          </w:p>
        </w:tc>
        <w:tc>
          <w:tcPr>
            <w:tcW w:w="1560" w:type="dxa"/>
            <w:tcBorders>
              <w:top w:val="nil"/>
              <w:left w:val="nil"/>
              <w:bottom w:val="nil"/>
              <w:right w:val="nil"/>
            </w:tcBorders>
          </w:tcPr>
          <w:p w14:paraId="43E52C01" w14:textId="77777777" w:rsidR="005D428A" w:rsidRPr="00756BCD" w:rsidRDefault="005D428A" w:rsidP="004C7AD3">
            <w:pPr>
              <w:pStyle w:val="TAL"/>
              <w:rPr>
                <w:lang w:eastAsia="zh-CN"/>
              </w:rPr>
            </w:pPr>
            <w:r w:rsidRPr="00756BCD">
              <w:t xml:space="preserve">octet </w:t>
            </w:r>
            <w:r>
              <w:rPr>
                <w:rFonts w:hint="eastAsia"/>
                <w:lang w:eastAsia="zh-CN"/>
              </w:rPr>
              <w:t>1</w:t>
            </w:r>
          </w:p>
        </w:tc>
      </w:tr>
      <w:tr w:rsidR="005D428A" w:rsidRPr="00756BCD"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756BCD" w:rsidRDefault="005D428A" w:rsidP="004C7AD3">
            <w:pPr>
              <w:pStyle w:val="TAC"/>
              <w:rPr>
                <w:lang w:eastAsia="zh-CN"/>
              </w:rPr>
            </w:pPr>
          </w:p>
          <w:p w14:paraId="04F9FCBB" w14:textId="29DB940F" w:rsidR="005D428A" w:rsidRPr="00756BCD" w:rsidRDefault="005D428A" w:rsidP="004C7AD3">
            <w:pPr>
              <w:pStyle w:val="TAC"/>
              <w:rPr>
                <w:lang w:eastAsia="zh-CN"/>
              </w:rPr>
            </w:pPr>
            <w:r>
              <w:rPr>
                <w:rFonts w:hint="eastAsia"/>
                <w:lang w:eastAsia="zh-CN"/>
              </w:rPr>
              <w:t xml:space="preserve">Relay </w:t>
            </w:r>
            <w:r w:rsidR="004E1F61">
              <w:rPr>
                <w:lang w:eastAsia="zh-CN"/>
              </w:rPr>
              <w:t>s</w:t>
            </w:r>
            <w:r>
              <w:rPr>
                <w:rFonts w:hint="eastAsia"/>
                <w:lang w:eastAsia="zh-CN"/>
              </w:rPr>
              <w:t xml:space="preserve">ervice </w:t>
            </w:r>
            <w:r w:rsidR="004E1F61">
              <w:rPr>
                <w:lang w:eastAsia="zh-CN"/>
              </w:rPr>
              <w:t>c</w:t>
            </w:r>
            <w:r>
              <w:rPr>
                <w:rFonts w:hint="eastAsia"/>
                <w:lang w:eastAsia="zh-CN"/>
              </w:rPr>
              <w:t>ode</w:t>
            </w:r>
            <w:r w:rsidRPr="00756BCD">
              <w:rPr>
                <w:rFonts w:hint="eastAsia"/>
                <w:lang w:eastAsia="zh-CN"/>
              </w:rPr>
              <w:t xml:space="preserve"> </w:t>
            </w:r>
          </w:p>
        </w:tc>
        <w:tc>
          <w:tcPr>
            <w:tcW w:w="1560" w:type="dxa"/>
            <w:tcBorders>
              <w:top w:val="nil"/>
              <w:left w:val="nil"/>
              <w:bottom w:val="nil"/>
              <w:right w:val="nil"/>
            </w:tcBorders>
          </w:tcPr>
          <w:p w14:paraId="05614557" w14:textId="77777777" w:rsidR="005D428A" w:rsidRPr="00756BCD" w:rsidRDefault="005D428A" w:rsidP="004C7AD3">
            <w:pPr>
              <w:pStyle w:val="TAL"/>
              <w:rPr>
                <w:lang w:eastAsia="zh-CN"/>
              </w:rPr>
            </w:pPr>
            <w:r w:rsidRPr="00756BCD">
              <w:t xml:space="preserve">octet </w:t>
            </w:r>
            <w:r>
              <w:rPr>
                <w:rFonts w:hint="eastAsia"/>
                <w:lang w:eastAsia="zh-CN"/>
              </w:rPr>
              <w:t>2</w:t>
            </w:r>
          </w:p>
          <w:p w14:paraId="7FADBEF1" w14:textId="77777777" w:rsidR="005D428A" w:rsidRPr="00756BCD" w:rsidRDefault="005D428A" w:rsidP="004C7AD3">
            <w:pPr>
              <w:pStyle w:val="TAL"/>
              <w:rPr>
                <w:lang w:eastAsia="zh-CN"/>
              </w:rPr>
            </w:pPr>
          </w:p>
          <w:p w14:paraId="4783276D" w14:textId="77777777" w:rsidR="005D428A" w:rsidRPr="00756BCD" w:rsidRDefault="005D428A" w:rsidP="004C7AD3">
            <w:pPr>
              <w:pStyle w:val="TAL"/>
              <w:rPr>
                <w:lang w:eastAsia="zh-CN"/>
              </w:rPr>
            </w:pPr>
            <w:r w:rsidRPr="00756BCD">
              <w:t xml:space="preserve">octet </w:t>
            </w:r>
            <w:r>
              <w:rPr>
                <w:rFonts w:hint="eastAsia"/>
                <w:lang w:eastAsia="zh-CN"/>
              </w:rPr>
              <w:t>4</w:t>
            </w:r>
          </w:p>
        </w:tc>
      </w:tr>
    </w:tbl>
    <w:p w14:paraId="5AAA610D" w14:textId="2ACC08AA" w:rsidR="005D428A" w:rsidRPr="007848D6" w:rsidRDefault="005D428A" w:rsidP="005D428A">
      <w:pPr>
        <w:pStyle w:val="TF"/>
        <w:rPr>
          <w:lang w:val="fr-FR"/>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B735B5">
        <w:rPr>
          <w:lang w:val="fr-FR" w:eastAsia="zh-CN"/>
        </w:rPr>
        <w:t>8</w:t>
      </w:r>
      <w:r>
        <w:rPr>
          <w:rFonts w:hint="eastAsia"/>
          <w:lang w:val="fr-FR" w:eastAsia="zh-CN"/>
        </w:rPr>
        <w:t>.1</w:t>
      </w:r>
      <w:r w:rsidRPr="007848D6">
        <w:rPr>
          <w:lang w:val="fr-FR"/>
        </w:rPr>
        <w:t xml:space="preserve">: </w:t>
      </w:r>
      <w:r w:rsidR="004E1F61">
        <w:rPr>
          <w:lang w:eastAsia="zh-CN"/>
        </w:rPr>
        <w:t>R</w:t>
      </w:r>
      <w:r w:rsidR="0010603F">
        <w:rPr>
          <w:rFonts w:hint="eastAsia"/>
          <w:lang w:eastAsia="zh-CN"/>
        </w:rPr>
        <w:t>elay service code</w:t>
      </w:r>
      <w:r w:rsidRPr="007848D6">
        <w:rPr>
          <w:lang w:val="fr-FR"/>
        </w:rPr>
        <w:t xml:space="preserve"> information element</w:t>
      </w:r>
    </w:p>
    <w:p w14:paraId="555A104E" w14:textId="70752916" w:rsidR="005D428A" w:rsidRDefault="005D428A" w:rsidP="005D428A">
      <w:pPr>
        <w:pStyle w:val="TH"/>
      </w:pPr>
      <w:r>
        <w:t>Table </w:t>
      </w:r>
      <w:r>
        <w:rPr>
          <w:lang w:val="en-US"/>
        </w:rPr>
        <w:t>11.</w:t>
      </w:r>
      <w:r>
        <w:rPr>
          <w:rFonts w:hint="eastAsia"/>
          <w:lang w:val="en-US" w:eastAsia="zh-CN"/>
        </w:rPr>
        <w:t>2</w:t>
      </w:r>
      <w:r>
        <w:t>.</w:t>
      </w:r>
      <w:r w:rsidR="00B735B5">
        <w:rPr>
          <w:lang w:eastAsia="zh-CN"/>
        </w:rPr>
        <w:t>8</w:t>
      </w:r>
      <w:r>
        <w:t xml:space="preserve">.1: </w:t>
      </w:r>
      <w:r w:rsidR="004E1F61">
        <w:rPr>
          <w:lang w:eastAsia="zh-CN"/>
        </w:rPr>
        <w:t>R</w:t>
      </w:r>
      <w:r w:rsidR="0010603F">
        <w:rPr>
          <w:rFonts w:hint="eastAsia"/>
          <w:lang w:eastAsia="zh-CN"/>
        </w:rPr>
        <w:t>elay service code</w:t>
      </w:r>
      <w:r w:rsidRPr="007848D6">
        <w:rPr>
          <w:lang w:val="fr-F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756BCD" w:rsidRDefault="00B64510" w:rsidP="004C7AD3">
            <w:pPr>
              <w:pStyle w:val="TAL"/>
            </w:pPr>
            <w:r>
              <w:rPr>
                <w:lang w:eastAsia="zh-CN"/>
              </w:rPr>
              <w:t>R</w:t>
            </w:r>
            <w:r w:rsidR="0010603F">
              <w:rPr>
                <w:rFonts w:hint="eastAsia"/>
                <w:lang w:eastAsia="zh-CN"/>
              </w:rPr>
              <w:t>elay service code</w:t>
            </w:r>
            <w:r w:rsidR="005D428A" w:rsidRPr="00756BCD">
              <w:t xml:space="preserve"> (octet </w:t>
            </w:r>
            <w:r w:rsidR="005D428A">
              <w:rPr>
                <w:rFonts w:hint="eastAsia"/>
                <w:lang w:eastAsia="zh-CN"/>
              </w:rPr>
              <w:t>2</w:t>
            </w:r>
            <w:r w:rsidR="005D428A" w:rsidRPr="00756BCD">
              <w:t xml:space="preserve"> to </w:t>
            </w:r>
            <w:r w:rsidR="005D428A">
              <w:rPr>
                <w:rFonts w:hint="eastAsia"/>
                <w:lang w:eastAsia="zh-CN"/>
              </w:rPr>
              <w:t>4</w:t>
            </w:r>
            <w:r w:rsidR="005D428A" w:rsidRPr="00756BCD">
              <w:t>)</w:t>
            </w:r>
          </w:p>
          <w:p w14:paraId="09C6991A" w14:textId="77777777" w:rsidR="005D428A" w:rsidRPr="00756BCD" w:rsidRDefault="005D428A" w:rsidP="004C7AD3">
            <w:pPr>
              <w:pStyle w:val="TAL"/>
            </w:pPr>
          </w:p>
          <w:p w14:paraId="22EC1DBD" w14:textId="1B9C53CA" w:rsidR="005D428A" w:rsidRPr="00756BCD" w:rsidRDefault="005D428A" w:rsidP="004C7AD3">
            <w:pPr>
              <w:pStyle w:val="TAL"/>
            </w:pPr>
            <w:r w:rsidRPr="00756BCD">
              <w:t xml:space="preserve">This field contains the 24-bit </w:t>
            </w:r>
            <w:r w:rsidR="0010603F">
              <w:rPr>
                <w:rFonts w:hint="eastAsia"/>
                <w:lang w:eastAsia="zh-CN"/>
              </w:rPr>
              <w:t>relay service code</w:t>
            </w:r>
            <w:r w:rsidRPr="00756BCD">
              <w:t>.</w:t>
            </w:r>
          </w:p>
        </w:tc>
      </w:tr>
    </w:tbl>
    <w:p w14:paraId="57466ACF" w14:textId="789B1028" w:rsidR="005D428A" w:rsidRDefault="005D428A" w:rsidP="00EE3BAE"/>
    <w:p w14:paraId="6FC7B40E" w14:textId="77777777" w:rsidR="002766E5" w:rsidRPr="002766E5" w:rsidRDefault="002766E5" w:rsidP="00EE3BAE"/>
    <w:p w14:paraId="21DFAF07" w14:textId="59B62E32" w:rsidR="005D428A" w:rsidRDefault="005D428A" w:rsidP="005D428A">
      <w:pPr>
        <w:pStyle w:val="30"/>
        <w:rPr>
          <w:lang w:eastAsia="zh-CN"/>
        </w:rPr>
      </w:pPr>
      <w:bookmarkStart w:id="2414" w:name="_Toc94175858"/>
      <w:r>
        <w:t>11.2.</w:t>
      </w:r>
      <w:r w:rsidR="000452B2">
        <w:rPr>
          <w:lang w:eastAsia="zh-CN"/>
        </w:rPr>
        <w:t>9</w:t>
      </w:r>
      <w:r>
        <w:tab/>
      </w:r>
      <w:r>
        <w:rPr>
          <w:rFonts w:hint="eastAsia"/>
          <w:lang w:eastAsia="zh-CN"/>
        </w:rPr>
        <w:t xml:space="preserve">Status </w:t>
      </w:r>
      <w:r w:rsidR="00F37A9E">
        <w:rPr>
          <w:lang w:eastAsia="zh-CN"/>
        </w:rPr>
        <w:t>i</w:t>
      </w:r>
      <w:r>
        <w:rPr>
          <w:rFonts w:hint="eastAsia"/>
          <w:lang w:eastAsia="zh-CN"/>
        </w:rPr>
        <w:t>ndicator</w:t>
      </w:r>
      <w:bookmarkEnd w:id="2414"/>
    </w:p>
    <w:p w14:paraId="1D4A672D" w14:textId="5960F995" w:rsidR="005D428A" w:rsidRDefault="005D428A" w:rsidP="005D428A">
      <w:pPr>
        <w:rPr>
          <w:lang w:eastAsia="zh-CN"/>
        </w:rPr>
      </w:pPr>
      <w:r>
        <w:t xml:space="preserve">The </w:t>
      </w:r>
      <w:r w:rsidR="003031DA">
        <w:rPr>
          <w:lang w:eastAsia="zh-CN"/>
        </w:rPr>
        <w:t>s</w:t>
      </w:r>
      <w:r>
        <w:rPr>
          <w:rFonts w:hint="eastAsia"/>
          <w:lang w:eastAsia="zh-CN"/>
        </w:rPr>
        <w:t xml:space="preserve">tatus </w:t>
      </w:r>
      <w:r w:rsidR="003031DA">
        <w:rPr>
          <w:lang w:eastAsia="zh-CN"/>
        </w:rPr>
        <w:t>i</w:t>
      </w:r>
      <w:r>
        <w:rPr>
          <w:rFonts w:hint="eastAsia"/>
          <w:lang w:eastAsia="zh-CN"/>
        </w:rPr>
        <w:t xml:space="preserve">ndicator </w:t>
      </w:r>
      <w:r>
        <w:t xml:space="preserve">parameter is used to </w:t>
      </w:r>
      <w:r>
        <w:rPr>
          <w:rFonts w:hint="eastAsia"/>
          <w:lang w:eastAsia="zh-CN"/>
        </w:rPr>
        <w:t xml:space="preserve">indicate the status of 5G ProSe </w:t>
      </w:r>
      <w:r w:rsidR="00E44948">
        <w:rPr>
          <w:rFonts w:hint="eastAsia"/>
          <w:lang w:eastAsia="zh-CN"/>
        </w:rPr>
        <w:t>UE-to-network</w:t>
      </w:r>
      <w:r>
        <w:rPr>
          <w:rFonts w:hint="eastAsia"/>
          <w:lang w:eastAsia="zh-CN"/>
        </w:rPr>
        <w:t xml:space="preserve"> </w:t>
      </w:r>
      <w:r w:rsidR="0063244C">
        <w:rPr>
          <w:lang w:eastAsia="zh-CN"/>
        </w:rPr>
        <w:t>r</w:t>
      </w:r>
      <w:r>
        <w:rPr>
          <w:rFonts w:hint="eastAsia"/>
          <w:lang w:eastAsia="zh-CN"/>
        </w:rPr>
        <w:t xml:space="preserve">elay UE.  </w:t>
      </w:r>
    </w:p>
    <w:p w14:paraId="4A64F5B3" w14:textId="3D29A40C" w:rsidR="005D428A" w:rsidRPr="00410170" w:rsidRDefault="005D428A" w:rsidP="005D428A">
      <w:pPr>
        <w:rPr>
          <w:lang w:eastAsia="zh-CN"/>
        </w:rPr>
      </w:pPr>
      <w:r>
        <w:rPr>
          <w:lang w:eastAsia="zh-CN"/>
        </w:rPr>
        <w:t xml:space="preserve">The </w:t>
      </w:r>
      <w:r w:rsidR="003031DA">
        <w:rPr>
          <w:lang w:eastAsia="zh-CN"/>
        </w:rPr>
        <w:t>s</w:t>
      </w:r>
      <w:r>
        <w:rPr>
          <w:rFonts w:hint="eastAsia"/>
          <w:lang w:eastAsia="zh-CN"/>
        </w:rPr>
        <w:t xml:space="preserve">tatus </w:t>
      </w:r>
      <w:r w:rsidR="003031DA">
        <w:rPr>
          <w:lang w:eastAsia="zh-CN"/>
        </w:rPr>
        <w:t>i</w:t>
      </w:r>
      <w:r>
        <w:rPr>
          <w:rFonts w:hint="eastAsia"/>
          <w:lang w:eastAsia="zh-CN"/>
        </w:rPr>
        <w:t xml:space="preserve">ndicator </w:t>
      </w:r>
      <w:r w:rsidRPr="009620E9">
        <w:rPr>
          <w:lang w:eastAsia="zh-CN"/>
        </w:rPr>
        <w:t xml:space="preserve">is a type 3 information element with a length of </w:t>
      </w:r>
      <w:r>
        <w:rPr>
          <w:rFonts w:hint="eastAsia"/>
          <w:lang w:eastAsia="zh-CN"/>
        </w:rPr>
        <w:t>2</w:t>
      </w:r>
      <w:r w:rsidRPr="009620E9">
        <w:rPr>
          <w:lang w:eastAsia="zh-CN"/>
        </w:rPr>
        <w:t xml:space="preserve"> octets</w:t>
      </w:r>
      <w:r>
        <w:rPr>
          <w:lang w:eastAsia="zh-CN"/>
        </w:rPr>
        <w:t>.</w:t>
      </w:r>
    </w:p>
    <w:p w14:paraId="1E32B164" w14:textId="4AB25FBD" w:rsidR="005D428A" w:rsidRPr="003168A2" w:rsidRDefault="005D428A" w:rsidP="005D428A">
      <w:pPr>
        <w:rPr>
          <w:lang w:eastAsia="zh-CN"/>
        </w:rPr>
      </w:pPr>
      <w:r>
        <w:t xml:space="preserve">The </w:t>
      </w:r>
      <w:r w:rsidR="003536CD">
        <w:rPr>
          <w:lang w:eastAsia="zh-CN"/>
        </w:rPr>
        <w:t>s</w:t>
      </w:r>
      <w:r>
        <w:rPr>
          <w:rFonts w:hint="eastAsia"/>
          <w:lang w:eastAsia="zh-CN"/>
        </w:rPr>
        <w:t xml:space="preserve">tatus </w:t>
      </w:r>
      <w:r w:rsidR="003031DA">
        <w:rPr>
          <w:lang w:eastAsia="zh-CN"/>
        </w:rPr>
        <w:t>i</w:t>
      </w:r>
      <w:r>
        <w:rPr>
          <w:rFonts w:hint="eastAsia"/>
          <w:lang w:eastAsia="zh-CN"/>
        </w:rPr>
        <w:t>ndicator IE</w:t>
      </w:r>
      <w:r w:rsidRPr="003168A2">
        <w:t xml:space="preserve"> is coded as shown in figure </w:t>
      </w:r>
      <w:r>
        <w:rPr>
          <w:rFonts w:hint="eastAsia"/>
          <w:lang w:eastAsia="zh-CN"/>
        </w:rPr>
        <w:t>11</w:t>
      </w:r>
      <w:r>
        <w:t>.</w:t>
      </w:r>
      <w:r>
        <w:rPr>
          <w:rFonts w:hint="eastAsia"/>
          <w:lang w:eastAsia="zh-CN"/>
        </w:rPr>
        <w:t>2</w:t>
      </w:r>
      <w:r>
        <w:t>.</w:t>
      </w:r>
      <w:r w:rsidR="000452B2">
        <w:rPr>
          <w:lang w:eastAsia="zh-CN"/>
        </w:rPr>
        <w:t>9</w:t>
      </w:r>
      <w:r>
        <w:rPr>
          <w:rFonts w:hint="eastAsia"/>
          <w:lang w:eastAsia="zh-CN"/>
        </w:rPr>
        <w:t>.1</w:t>
      </w:r>
      <w:r w:rsidRPr="003168A2">
        <w:t xml:space="preserve"> and table </w:t>
      </w:r>
      <w:r>
        <w:t>11.2.</w:t>
      </w:r>
      <w:r w:rsidR="000452B2">
        <w:rPr>
          <w:lang w:eastAsia="zh-CN"/>
        </w:rPr>
        <w:t>9</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756BCD" w14:paraId="7AB3AC40" w14:textId="77777777" w:rsidTr="004C7AD3">
        <w:trPr>
          <w:cantSplit/>
          <w:jc w:val="center"/>
        </w:trPr>
        <w:tc>
          <w:tcPr>
            <w:tcW w:w="709" w:type="dxa"/>
            <w:tcBorders>
              <w:top w:val="nil"/>
              <w:left w:val="nil"/>
              <w:bottom w:val="nil"/>
              <w:right w:val="nil"/>
            </w:tcBorders>
          </w:tcPr>
          <w:p w14:paraId="19CC093F" w14:textId="77777777" w:rsidR="005D428A" w:rsidRPr="00756BCD" w:rsidRDefault="005D428A" w:rsidP="004C7AD3">
            <w:pPr>
              <w:pStyle w:val="TAC"/>
            </w:pPr>
            <w:r w:rsidRPr="00756BCD">
              <w:t>8</w:t>
            </w:r>
          </w:p>
        </w:tc>
        <w:tc>
          <w:tcPr>
            <w:tcW w:w="781" w:type="dxa"/>
            <w:tcBorders>
              <w:top w:val="nil"/>
              <w:left w:val="nil"/>
              <w:bottom w:val="nil"/>
              <w:right w:val="nil"/>
            </w:tcBorders>
          </w:tcPr>
          <w:p w14:paraId="438B670A" w14:textId="77777777" w:rsidR="005D428A" w:rsidRPr="00756BCD" w:rsidRDefault="005D428A" w:rsidP="004C7AD3">
            <w:pPr>
              <w:pStyle w:val="TAC"/>
            </w:pPr>
            <w:r w:rsidRPr="00756BCD">
              <w:t>7</w:t>
            </w:r>
          </w:p>
        </w:tc>
        <w:tc>
          <w:tcPr>
            <w:tcW w:w="780" w:type="dxa"/>
            <w:tcBorders>
              <w:top w:val="nil"/>
              <w:left w:val="nil"/>
              <w:bottom w:val="nil"/>
              <w:right w:val="nil"/>
            </w:tcBorders>
          </w:tcPr>
          <w:p w14:paraId="55FCCA77" w14:textId="77777777" w:rsidR="005D428A" w:rsidRPr="00756BCD" w:rsidRDefault="005D428A" w:rsidP="004C7AD3">
            <w:pPr>
              <w:pStyle w:val="TAC"/>
            </w:pPr>
            <w:r w:rsidRPr="00756BCD">
              <w:t>6</w:t>
            </w:r>
          </w:p>
        </w:tc>
        <w:tc>
          <w:tcPr>
            <w:tcW w:w="779" w:type="dxa"/>
            <w:tcBorders>
              <w:top w:val="nil"/>
              <w:left w:val="nil"/>
              <w:bottom w:val="nil"/>
              <w:right w:val="nil"/>
            </w:tcBorders>
          </w:tcPr>
          <w:p w14:paraId="5DF01D48" w14:textId="77777777" w:rsidR="005D428A" w:rsidRPr="00756BCD" w:rsidRDefault="005D428A" w:rsidP="004C7AD3">
            <w:pPr>
              <w:pStyle w:val="TAC"/>
            </w:pPr>
            <w:r w:rsidRPr="00756BCD">
              <w:t>5</w:t>
            </w:r>
          </w:p>
        </w:tc>
        <w:tc>
          <w:tcPr>
            <w:tcW w:w="496" w:type="dxa"/>
            <w:tcBorders>
              <w:top w:val="nil"/>
              <w:left w:val="nil"/>
              <w:bottom w:val="nil"/>
              <w:right w:val="nil"/>
            </w:tcBorders>
          </w:tcPr>
          <w:p w14:paraId="5FA03C21" w14:textId="77777777" w:rsidR="005D428A" w:rsidRPr="00756BCD" w:rsidRDefault="005D428A" w:rsidP="004C7AD3">
            <w:pPr>
              <w:pStyle w:val="TAC"/>
            </w:pPr>
            <w:r w:rsidRPr="00756BCD">
              <w:t>4</w:t>
            </w:r>
          </w:p>
        </w:tc>
        <w:tc>
          <w:tcPr>
            <w:tcW w:w="709" w:type="dxa"/>
            <w:tcBorders>
              <w:top w:val="nil"/>
              <w:left w:val="nil"/>
              <w:bottom w:val="nil"/>
              <w:right w:val="nil"/>
            </w:tcBorders>
          </w:tcPr>
          <w:p w14:paraId="212FAA30" w14:textId="77777777" w:rsidR="005D428A" w:rsidRPr="00756BCD" w:rsidRDefault="005D428A" w:rsidP="004C7AD3">
            <w:pPr>
              <w:pStyle w:val="TAC"/>
            </w:pPr>
            <w:r w:rsidRPr="00756BCD">
              <w:t>3</w:t>
            </w:r>
          </w:p>
        </w:tc>
        <w:tc>
          <w:tcPr>
            <w:tcW w:w="993" w:type="dxa"/>
            <w:gridSpan w:val="2"/>
            <w:tcBorders>
              <w:top w:val="nil"/>
              <w:left w:val="nil"/>
              <w:bottom w:val="nil"/>
              <w:right w:val="nil"/>
            </w:tcBorders>
          </w:tcPr>
          <w:p w14:paraId="3CA0B201" w14:textId="77777777" w:rsidR="005D428A" w:rsidRPr="00756BCD" w:rsidRDefault="005D428A" w:rsidP="004C7AD3">
            <w:pPr>
              <w:pStyle w:val="TAC"/>
            </w:pPr>
            <w:r w:rsidRPr="00756BCD">
              <w:t>2</w:t>
            </w:r>
          </w:p>
        </w:tc>
        <w:tc>
          <w:tcPr>
            <w:tcW w:w="708" w:type="dxa"/>
            <w:tcBorders>
              <w:top w:val="nil"/>
              <w:left w:val="nil"/>
              <w:bottom w:val="nil"/>
              <w:right w:val="nil"/>
            </w:tcBorders>
          </w:tcPr>
          <w:p w14:paraId="7BD99D89" w14:textId="77777777" w:rsidR="005D428A" w:rsidRPr="00756BCD" w:rsidRDefault="005D428A" w:rsidP="004C7AD3">
            <w:pPr>
              <w:pStyle w:val="TAC"/>
            </w:pPr>
            <w:r w:rsidRPr="00756BCD">
              <w:t>1</w:t>
            </w:r>
          </w:p>
        </w:tc>
        <w:tc>
          <w:tcPr>
            <w:tcW w:w="1560" w:type="dxa"/>
            <w:tcBorders>
              <w:top w:val="nil"/>
              <w:left w:val="nil"/>
              <w:bottom w:val="nil"/>
              <w:right w:val="nil"/>
            </w:tcBorders>
          </w:tcPr>
          <w:p w14:paraId="667D946B" w14:textId="77777777" w:rsidR="005D428A" w:rsidRPr="00756BCD" w:rsidRDefault="005D428A" w:rsidP="004C7AD3">
            <w:pPr>
              <w:pStyle w:val="TAL"/>
            </w:pPr>
          </w:p>
        </w:tc>
      </w:tr>
      <w:tr w:rsidR="005D428A" w:rsidRPr="00756BCD"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756BCD" w:rsidRDefault="005D428A" w:rsidP="004C7AD3">
            <w:pPr>
              <w:pStyle w:val="TAC"/>
              <w:rPr>
                <w:lang w:eastAsia="zh-CN"/>
              </w:rPr>
            </w:pPr>
            <w:r>
              <w:rPr>
                <w:rFonts w:hint="eastAsia"/>
                <w:lang w:eastAsia="zh-CN"/>
              </w:rPr>
              <w:t xml:space="preserve">Status </w:t>
            </w:r>
            <w:r w:rsidR="005A6F76">
              <w:rPr>
                <w:lang w:eastAsia="zh-CN"/>
              </w:rPr>
              <w:t>i</w:t>
            </w:r>
            <w:r>
              <w:rPr>
                <w:rFonts w:hint="eastAsia"/>
                <w:lang w:eastAsia="zh-CN"/>
              </w:rPr>
              <w:t>ndicator IEI</w:t>
            </w:r>
          </w:p>
        </w:tc>
        <w:tc>
          <w:tcPr>
            <w:tcW w:w="1560" w:type="dxa"/>
            <w:tcBorders>
              <w:top w:val="nil"/>
              <w:left w:val="nil"/>
              <w:bottom w:val="nil"/>
              <w:right w:val="nil"/>
            </w:tcBorders>
          </w:tcPr>
          <w:p w14:paraId="1F1B6BAF" w14:textId="77777777" w:rsidR="005D428A" w:rsidRPr="00756BCD" w:rsidRDefault="005D428A" w:rsidP="004C7AD3">
            <w:pPr>
              <w:pStyle w:val="TAL"/>
              <w:rPr>
                <w:lang w:eastAsia="zh-CN"/>
              </w:rPr>
            </w:pPr>
            <w:r w:rsidRPr="00756BCD">
              <w:t xml:space="preserve">octet </w:t>
            </w:r>
            <w:r>
              <w:rPr>
                <w:rFonts w:hint="eastAsia"/>
                <w:lang w:eastAsia="zh-CN"/>
              </w:rPr>
              <w:t>1</w:t>
            </w:r>
          </w:p>
        </w:tc>
      </w:tr>
      <w:tr w:rsidR="005D428A" w:rsidRPr="00756BCD"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Default="005D428A" w:rsidP="004C7AD3">
            <w:pPr>
              <w:pStyle w:val="TAC"/>
              <w:rPr>
                <w:lang w:eastAsia="zh-CN"/>
              </w:rPr>
            </w:pPr>
            <w:r>
              <w:rPr>
                <w:rFonts w:hint="eastAsia"/>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Default="005D428A" w:rsidP="004C7AD3">
            <w:pPr>
              <w:pStyle w:val="TAC"/>
              <w:rPr>
                <w:lang w:eastAsia="zh-CN"/>
              </w:rPr>
            </w:pPr>
            <w:r>
              <w:rPr>
                <w:rFonts w:hint="eastAsia"/>
                <w:lang w:eastAsia="zh-CN"/>
              </w:rPr>
              <w:t>RSI</w:t>
            </w:r>
          </w:p>
        </w:tc>
        <w:tc>
          <w:tcPr>
            <w:tcW w:w="1560" w:type="dxa"/>
            <w:tcBorders>
              <w:top w:val="nil"/>
              <w:left w:val="nil"/>
              <w:bottom w:val="nil"/>
              <w:right w:val="nil"/>
            </w:tcBorders>
          </w:tcPr>
          <w:p w14:paraId="57629B52" w14:textId="77777777" w:rsidR="005D428A" w:rsidRPr="00756BCD" w:rsidRDefault="005D428A" w:rsidP="004C7AD3">
            <w:pPr>
              <w:pStyle w:val="TAL"/>
            </w:pPr>
            <w:r w:rsidRPr="00756BCD">
              <w:t xml:space="preserve">octet </w:t>
            </w:r>
            <w:r>
              <w:rPr>
                <w:rFonts w:hint="eastAsia"/>
                <w:lang w:eastAsia="zh-CN"/>
              </w:rPr>
              <w:t>2</w:t>
            </w:r>
          </w:p>
        </w:tc>
      </w:tr>
    </w:tbl>
    <w:p w14:paraId="3B1CEA21" w14:textId="380FA9E1" w:rsidR="005D428A" w:rsidRPr="007848D6" w:rsidRDefault="005D428A" w:rsidP="005D428A">
      <w:pPr>
        <w:pStyle w:val="TF"/>
        <w:rPr>
          <w:lang w:val="fr-FR"/>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0452B2">
        <w:rPr>
          <w:lang w:val="fr-FR" w:eastAsia="zh-CN"/>
        </w:rPr>
        <w:t>9</w:t>
      </w:r>
      <w:r>
        <w:rPr>
          <w:rFonts w:hint="eastAsia"/>
          <w:lang w:val="fr-FR" w:eastAsia="zh-CN"/>
        </w:rPr>
        <w:t>.1</w:t>
      </w:r>
      <w:r w:rsidRPr="007848D6">
        <w:rPr>
          <w:lang w:val="fr-FR"/>
        </w:rPr>
        <w:t xml:space="preserve">: </w:t>
      </w:r>
      <w:r>
        <w:rPr>
          <w:rFonts w:hint="eastAsia"/>
          <w:lang w:eastAsia="zh-CN"/>
        </w:rPr>
        <w:t xml:space="preserve">Status </w:t>
      </w:r>
      <w:r w:rsidR="003756A5">
        <w:rPr>
          <w:lang w:eastAsia="zh-CN"/>
        </w:rPr>
        <w:t>i</w:t>
      </w:r>
      <w:r>
        <w:rPr>
          <w:rFonts w:hint="eastAsia"/>
          <w:lang w:eastAsia="zh-CN"/>
        </w:rPr>
        <w:t>ndicator</w:t>
      </w:r>
      <w:r w:rsidRPr="007848D6">
        <w:rPr>
          <w:lang w:val="fr-FR"/>
        </w:rPr>
        <w:t xml:space="preserve"> information element</w:t>
      </w:r>
    </w:p>
    <w:p w14:paraId="5F4EBE3E" w14:textId="4BF4FCDF" w:rsidR="005D428A" w:rsidRPr="00B734DA" w:rsidRDefault="005D428A" w:rsidP="005D428A">
      <w:pPr>
        <w:pStyle w:val="TH"/>
        <w:rPr>
          <w:lang w:eastAsia="zh-CN"/>
        </w:rPr>
      </w:pPr>
      <w:r>
        <w:lastRenderedPageBreak/>
        <w:t>Table </w:t>
      </w:r>
      <w:r>
        <w:rPr>
          <w:lang w:val="en-US"/>
        </w:rPr>
        <w:t>11.</w:t>
      </w:r>
      <w:r>
        <w:rPr>
          <w:rFonts w:hint="eastAsia"/>
          <w:lang w:val="en-US" w:eastAsia="zh-CN"/>
        </w:rPr>
        <w:t>2</w:t>
      </w:r>
      <w:r>
        <w:t>.</w:t>
      </w:r>
      <w:r w:rsidR="000452B2">
        <w:rPr>
          <w:lang w:eastAsia="zh-CN"/>
        </w:rPr>
        <w:t>9</w:t>
      </w:r>
      <w:r>
        <w:t xml:space="preserve">.1: </w:t>
      </w:r>
      <w:r>
        <w:rPr>
          <w:rFonts w:hint="eastAsia"/>
          <w:lang w:eastAsia="zh-CN"/>
        </w:rPr>
        <w:t xml:space="preserve">Status </w:t>
      </w:r>
      <w:r w:rsidR="003756A5">
        <w:rPr>
          <w:lang w:eastAsia="zh-CN"/>
        </w:rPr>
        <w:t>i</w:t>
      </w:r>
      <w:r>
        <w:rPr>
          <w:rFonts w:hint="eastAsia"/>
          <w:lang w:eastAsia="zh-CN"/>
        </w:rPr>
        <w:t>ndicator</w:t>
      </w:r>
      <w:r>
        <w:rPr>
          <w:lang w:eastAsia="zh-CN"/>
        </w:rPr>
        <w:t xml:space="preserve"> information </w:t>
      </w:r>
      <w: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7F705D"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Default="005D428A" w:rsidP="004C7AD3">
            <w:pPr>
              <w:pStyle w:val="TAL"/>
              <w:rPr>
                <w:lang w:eastAsia="zh-CN"/>
              </w:rPr>
            </w:pPr>
            <w:r>
              <w:rPr>
                <w:rFonts w:hint="eastAsia"/>
                <w:lang w:eastAsia="zh-CN"/>
              </w:rPr>
              <w:t xml:space="preserve">Resource </w:t>
            </w:r>
            <w:r w:rsidR="00C63D3C">
              <w:rPr>
                <w:lang w:eastAsia="zh-CN"/>
              </w:rPr>
              <w:t>s</w:t>
            </w:r>
            <w:r>
              <w:rPr>
                <w:rFonts w:hint="eastAsia"/>
                <w:lang w:eastAsia="zh-CN"/>
              </w:rPr>
              <w:t xml:space="preserve">tatus </w:t>
            </w:r>
            <w:r w:rsidR="00C63D3C">
              <w:rPr>
                <w:lang w:eastAsia="zh-CN"/>
              </w:rPr>
              <w:t>i</w:t>
            </w:r>
            <w:r>
              <w:rPr>
                <w:rFonts w:hint="eastAsia"/>
                <w:lang w:eastAsia="zh-CN"/>
              </w:rPr>
              <w:t>ndicator (RSI)</w:t>
            </w:r>
            <w:r w:rsidRPr="00801D68">
              <w:rPr>
                <w:lang w:eastAsia="zh-CN"/>
              </w:rPr>
              <w:t xml:space="preserve"> (octet </w:t>
            </w:r>
            <w:r>
              <w:rPr>
                <w:rFonts w:hint="eastAsia"/>
                <w:lang w:eastAsia="zh-CN"/>
              </w:rPr>
              <w:t>2, bit 1</w:t>
            </w:r>
            <w:r w:rsidRPr="00801D68">
              <w:rPr>
                <w:lang w:eastAsia="zh-CN"/>
              </w:rPr>
              <w:t>)</w:t>
            </w:r>
          </w:p>
          <w:p w14:paraId="749FA311" w14:textId="77777777" w:rsidR="005D428A" w:rsidRPr="00801D68" w:rsidRDefault="005D428A" w:rsidP="004C7AD3">
            <w:pPr>
              <w:pStyle w:val="TAL"/>
              <w:rPr>
                <w:lang w:eastAsia="zh-CN"/>
              </w:rPr>
            </w:pPr>
            <w:r>
              <w:rPr>
                <w:rFonts w:hint="eastAsia"/>
                <w:lang w:eastAsia="zh-CN"/>
              </w:rPr>
              <w:t>The bit is used to indicate whether or not the UE has resources available to provide a connectivity service for additional ProSe-enabled UEs.</w:t>
            </w:r>
          </w:p>
        </w:tc>
      </w:tr>
      <w:tr w:rsidR="005D428A" w:rsidRPr="007F705D"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801D68" w:rsidRDefault="005D428A" w:rsidP="004C7AD3">
            <w:pPr>
              <w:pStyle w:val="TAL"/>
              <w:rPr>
                <w:lang w:eastAsia="zh-CN"/>
              </w:rPr>
            </w:pPr>
            <w:r w:rsidRPr="00801D68">
              <w:rPr>
                <w:lang w:eastAsia="zh-CN"/>
              </w:rPr>
              <w:t>Bit</w:t>
            </w:r>
          </w:p>
        </w:tc>
      </w:tr>
      <w:tr w:rsidR="005D428A" w:rsidRPr="00801D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801D68" w:rsidRDefault="005D428A" w:rsidP="004C7AD3">
            <w:pPr>
              <w:pStyle w:val="TAL"/>
              <w:rPr>
                <w:lang w:eastAsia="zh-CN"/>
              </w:rPr>
            </w:pPr>
            <w:r>
              <w:rPr>
                <w:rFonts w:hint="eastAsia"/>
                <w:lang w:eastAsia="zh-CN"/>
              </w:rPr>
              <w:t>1</w:t>
            </w:r>
          </w:p>
        </w:tc>
        <w:tc>
          <w:tcPr>
            <w:tcW w:w="317" w:type="dxa"/>
            <w:tcBorders>
              <w:top w:val="nil"/>
              <w:left w:val="nil"/>
              <w:bottom w:val="nil"/>
              <w:right w:val="nil"/>
            </w:tcBorders>
          </w:tcPr>
          <w:p w14:paraId="681C235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801D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801D68" w:rsidRDefault="005D428A" w:rsidP="004C7AD3">
            <w:pPr>
              <w:pStyle w:val="TAL"/>
              <w:rPr>
                <w:lang w:eastAsia="zh-CN"/>
              </w:rPr>
            </w:pPr>
          </w:p>
        </w:tc>
      </w:tr>
      <w:tr w:rsidR="005D428A" w:rsidRPr="00801D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801D68" w:rsidRDefault="005D428A" w:rsidP="004C7AD3">
            <w:pPr>
              <w:pStyle w:val="TAL"/>
              <w:rPr>
                <w:lang w:eastAsia="zh-CN"/>
              </w:rPr>
            </w:pPr>
            <w:r w:rsidRPr="00801D68">
              <w:rPr>
                <w:lang w:eastAsia="zh-CN"/>
              </w:rPr>
              <w:t>0</w:t>
            </w:r>
          </w:p>
        </w:tc>
        <w:tc>
          <w:tcPr>
            <w:tcW w:w="317" w:type="dxa"/>
            <w:tcBorders>
              <w:top w:val="nil"/>
              <w:left w:val="nil"/>
              <w:bottom w:val="nil"/>
              <w:right w:val="nil"/>
            </w:tcBorders>
            <w:hideMark/>
          </w:tcPr>
          <w:p w14:paraId="149FF1C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801D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801D68" w:rsidRDefault="005D428A" w:rsidP="004C7AD3">
            <w:pPr>
              <w:pStyle w:val="TAL"/>
              <w:rPr>
                <w:lang w:eastAsia="zh-CN"/>
              </w:rPr>
            </w:pPr>
            <w:r>
              <w:rPr>
                <w:rFonts w:hint="eastAsia"/>
                <w:lang w:eastAsia="zh-CN"/>
              </w:rPr>
              <w:t xml:space="preserve">the UE does not </w:t>
            </w:r>
            <w:r>
              <w:rPr>
                <w:lang w:eastAsia="zh-CN"/>
              </w:rPr>
              <w:t>have resources available</w:t>
            </w:r>
            <w:r>
              <w:rPr>
                <w:rFonts w:hint="eastAsia"/>
                <w:lang w:eastAsia="zh-CN"/>
              </w:rPr>
              <w:t xml:space="preserve"> to provide </w:t>
            </w:r>
            <w:r>
              <w:rPr>
                <w:lang w:eastAsia="zh-CN"/>
              </w:rPr>
              <w:t xml:space="preserve">a connectivity service </w:t>
            </w:r>
            <w:r>
              <w:rPr>
                <w:rFonts w:hint="eastAsia"/>
                <w:lang w:eastAsia="zh-CN"/>
              </w:rPr>
              <w:t>for additional</w:t>
            </w:r>
            <w:r w:rsidRPr="003D3F8F">
              <w:rPr>
                <w:lang w:eastAsia="zh-CN"/>
              </w:rPr>
              <w:t xml:space="preserve"> ProSe-enabled UEs</w:t>
            </w:r>
          </w:p>
        </w:tc>
      </w:tr>
      <w:tr w:rsidR="005D428A" w:rsidRPr="00801D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801D68" w:rsidRDefault="005D428A" w:rsidP="004C7AD3">
            <w:pPr>
              <w:pStyle w:val="TAL"/>
              <w:rPr>
                <w:lang w:eastAsia="zh-CN"/>
              </w:rPr>
            </w:pPr>
            <w:r w:rsidRPr="00801D68">
              <w:rPr>
                <w:lang w:eastAsia="zh-CN"/>
              </w:rPr>
              <w:t>1</w:t>
            </w:r>
          </w:p>
        </w:tc>
        <w:tc>
          <w:tcPr>
            <w:tcW w:w="317" w:type="dxa"/>
            <w:tcBorders>
              <w:top w:val="nil"/>
              <w:left w:val="nil"/>
              <w:bottom w:val="nil"/>
              <w:right w:val="nil"/>
            </w:tcBorders>
            <w:hideMark/>
          </w:tcPr>
          <w:p w14:paraId="51AE928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801D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801D68" w:rsidRDefault="005D428A" w:rsidP="004C7AD3">
            <w:pPr>
              <w:pStyle w:val="TAL"/>
              <w:rPr>
                <w:lang w:eastAsia="zh-CN"/>
              </w:rPr>
            </w:pPr>
            <w:r>
              <w:rPr>
                <w:rFonts w:hint="eastAsia"/>
                <w:lang w:eastAsia="zh-CN"/>
              </w:rPr>
              <w:t xml:space="preserve">the UE </w:t>
            </w:r>
            <w:r>
              <w:rPr>
                <w:lang w:eastAsia="zh-CN"/>
              </w:rPr>
              <w:t>has resources available</w:t>
            </w:r>
            <w:r>
              <w:rPr>
                <w:rFonts w:hint="eastAsia"/>
                <w:lang w:eastAsia="zh-CN"/>
              </w:rPr>
              <w:t xml:space="preserve"> to provide </w:t>
            </w:r>
            <w:r>
              <w:rPr>
                <w:lang w:eastAsia="zh-CN"/>
              </w:rPr>
              <w:t xml:space="preserve">a connectivity service </w:t>
            </w:r>
            <w:r>
              <w:rPr>
                <w:rFonts w:hint="eastAsia"/>
                <w:lang w:eastAsia="zh-CN"/>
              </w:rPr>
              <w:t>for additional</w:t>
            </w:r>
            <w:r w:rsidRPr="003D3F8F">
              <w:rPr>
                <w:lang w:eastAsia="zh-CN"/>
              </w:rPr>
              <w:t xml:space="preserve"> ProSe-enabled UEs</w:t>
            </w:r>
          </w:p>
        </w:tc>
      </w:tr>
      <w:tr w:rsidR="005D428A" w:rsidRPr="002D138D"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801D68" w:rsidRDefault="005D428A" w:rsidP="004C7AD3">
            <w:pPr>
              <w:pStyle w:val="TAL"/>
              <w:rPr>
                <w:lang w:eastAsia="zh-CN"/>
              </w:rPr>
            </w:pPr>
          </w:p>
          <w:p w14:paraId="3F915D35" w14:textId="77777777" w:rsidR="005D428A" w:rsidRDefault="005D428A" w:rsidP="004C7AD3">
            <w:pPr>
              <w:pStyle w:val="TAL"/>
              <w:rPr>
                <w:lang w:eastAsia="zh-CN"/>
              </w:rPr>
            </w:pPr>
          </w:p>
          <w:p w14:paraId="46B185C8" w14:textId="77777777" w:rsidR="005D428A" w:rsidRPr="00801D68" w:rsidRDefault="005D428A" w:rsidP="004C7AD3">
            <w:pPr>
              <w:pStyle w:val="TAL"/>
              <w:rPr>
                <w:lang w:eastAsia="zh-CN"/>
              </w:rPr>
            </w:pPr>
            <w:r w:rsidRPr="00801D68">
              <w:rPr>
                <w:lang w:eastAsia="zh-CN"/>
              </w:rPr>
              <w:t xml:space="preserve">Bits </w:t>
            </w:r>
            <w:r>
              <w:rPr>
                <w:rFonts w:hint="eastAsia"/>
                <w:lang w:eastAsia="zh-CN"/>
              </w:rPr>
              <w:t>2</w:t>
            </w:r>
            <w:r w:rsidRPr="00801D68">
              <w:rPr>
                <w:lang w:eastAsia="zh-CN"/>
              </w:rPr>
              <w:t xml:space="preserve"> to </w:t>
            </w:r>
            <w:r>
              <w:rPr>
                <w:rFonts w:hint="eastAsia"/>
                <w:lang w:eastAsia="zh-CN"/>
              </w:rPr>
              <w:t>8</w:t>
            </w:r>
            <w:r w:rsidRPr="00801D68">
              <w:rPr>
                <w:lang w:eastAsia="zh-CN"/>
              </w:rPr>
              <w:t xml:space="preserve"> of octet 1 are </w:t>
            </w:r>
            <w:r>
              <w:rPr>
                <w:lang w:eastAsia="zh-CN"/>
              </w:rPr>
              <w:t>spare</w:t>
            </w:r>
            <w:r w:rsidRPr="00801D68">
              <w:rPr>
                <w:lang w:eastAsia="zh-CN"/>
              </w:rPr>
              <w:t xml:space="preserve"> and shall be coded as zero.</w:t>
            </w:r>
          </w:p>
        </w:tc>
      </w:tr>
    </w:tbl>
    <w:p w14:paraId="20F68A9A" w14:textId="77777777" w:rsidR="005D428A" w:rsidRPr="003652C5" w:rsidRDefault="005D428A" w:rsidP="005D428A">
      <w:pPr>
        <w:rPr>
          <w:noProof/>
          <w:lang w:val="en-US" w:eastAsia="ko-KR"/>
        </w:rPr>
      </w:pPr>
    </w:p>
    <w:p w14:paraId="32070CF9" w14:textId="1095D294" w:rsidR="005D428A" w:rsidRDefault="005D428A" w:rsidP="005D428A">
      <w:pPr>
        <w:pStyle w:val="30"/>
        <w:rPr>
          <w:lang w:eastAsia="zh-CN"/>
        </w:rPr>
      </w:pPr>
      <w:bookmarkStart w:id="2415" w:name="_Toc94175859"/>
      <w:r>
        <w:t>11.2.</w:t>
      </w:r>
      <w:r w:rsidR="0033071C">
        <w:rPr>
          <w:lang w:eastAsia="zh-CN"/>
        </w:rPr>
        <w:t>1</w:t>
      </w:r>
      <w:r w:rsidR="00E31B03">
        <w:rPr>
          <w:lang w:eastAsia="zh-CN"/>
        </w:rPr>
        <w:t>0</w:t>
      </w:r>
      <w:r>
        <w:tab/>
      </w:r>
      <w:r w:rsidR="00CF68E3">
        <w:rPr>
          <w:lang w:eastAsia="zh-CN"/>
        </w:rPr>
        <w:t>TAI</w:t>
      </w:r>
      <w:bookmarkEnd w:id="2415"/>
    </w:p>
    <w:p w14:paraId="53898492" w14:textId="614DF86F" w:rsidR="005D428A" w:rsidRDefault="006D5D19" w:rsidP="005D428A">
      <w:pPr>
        <w:rPr>
          <w:lang w:eastAsia="zh-CN"/>
        </w:rPr>
      </w:pPr>
      <w:r>
        <w:t>The TAI information element in coded as the 5GS tracking area identity specified in clause 9.11.3.8 of 3GPP</w:t>
      </w:r>
      <w:r>
        <w:rPr>
          <w:lang w:val="cs-CZ"/>
        </w:rPr>
        <w:t> TS </w:t>
      </w:r>
      <w:r>
        <w:t xml:space="preserve">24.501 [11]. </w:t>
      </w:r>
    </w:p>
    <w:p w14:paraId="04ED43E9" w14:textId="3A8B3AFB" w:rsidR="005D428A" w:rsidRDefault="005D428A" w:rsidP="005D428A">
      <w:pPr>
        <w:pStyle w:val="30"/>
      </w:pPr>
      <w:bookmarkStart w:id="2416" w:name="_Toc525231415"/>
      <w:bookmarkStart w:id="2417" w:name="_Toc59198815"/>
      <w:bookmarkStart w:id="2418" w:name="_Toc75283173"/>
      <w:bookmarkStart w:id="2419" w:name="_Toc94175860"/>
      <w:r>
        <w:t>1</w:t>
      </w:r>
      <w:r>
        <w:rPr>
          <w:rFonts w:hint="eastAsia"/>
          <w:lang w:eastAsia="zh-CN"/>
        </w:rPr>
        <w:t>1</w:t>
      </w:r>
      <w:r>
        <w:t>.2.</w:t>
      </w:r>
      <w:r w:rsidR="0033071C">
        <w:rPr>
          <w:lang w:eastAsia="zh-CN"/>
        </w:rPr>
        <w:t>1</w:t>
      </w:r>
      <w:r w:rsidR="00E31B03">
        <w:rPr>
          <w:lang w:eastAsia="zh-CN"/>
        </w:rPr>
        <w:t>1</w:t>
      </w:r>
      <w:r>
        <w:tab/>
        <w:t xml:space="preserve">UTC-based </w:t>
      </w:r>
      <w:r w:rsidR="00CA1039">
        <w:t>c</w:t>
      </w:r>
      <w:r>
        <w:t>ounter LSB</w:t>
      </w:r>
      <w:bookmarkEnd w:id="2416"/>
      <w:bookmarkEnd w:id="2417"/>
      <w:bookmarkEnd w:id="2418"/>
      <w:bookmarkEnd w:id="2419"/>
    </w:p>
    <w:p w14:paraId="1D52E6A9" w14:textId="77777777" w:rsidR="005D428A" w:rsidRDefault="005D428A" w:rsidP="005D428A">
      <w:pPr>
        <w:rPr>
          <w:lang w:eastAsia="zh-CN"/>
        </w:rPr>
      </w:pPr>
      <w:r>
        <w:rPr>
          <w:lang w:eastAsia="zh-CN"/>
        </w:rPr>
        <w:t>This parameter is used to carry:</w:t>
      </w:r>
    </w:p>
    <w:p w14:paraId="1067B0E6" w14:textId="6935138E" w:rsidR="005D428A" w:rsidRPr="00F219AA" w:rsidRDefault="005D428A" w:rsidP="005D428A">
      <w:pPr>
        <w:pStyle w:val="B1"/>
      </w:pPr>
      <w:r>
        <w:rPr>
          <w:rFonts w:hint="eastAsia"/>
          <w:lang w:eastAsia="zh-CN"/>
        </w:rPr>
        <w:t>a)</w:t>
      </w:r>
      <w:r w:rsidRPr="00F219AA">
        <w:tab/>
        <w:t>the four least significant bits of the UTC-based counter associated with the discovery transmission opportunity used by the UE performing open ProSe direct discovery announcing; or</w:t>
      </w:r>
    </w:p>
    <w:p w14:paraId="74FA1050" w14:textId="12477842" w:rsidR="005D428A" w:rsidRPr="00F219AA" w:rsidRDefault="005D428A" w:rsidP="005D428A">
      <w:pPr>
        <w:pStyle w:val="B1"/>
      </w:pPr>
      <w:r>
        <w:rPr>
          <w:rFonts w:hint="eastAsia"/>
          <w:lang w:eastAsia="zh-CN"/>
        </w:rPr>
        <w:t>b)</w:t>
      </w:r>
      <w:r w:rsidRPr="00F219AA">
        <w:tab/>
        <w:t>the eight least significant bits of the UTC-based counter associated with the discovery transmission opportunity used by the UE performing ProSe direct discovery announcing for restricted ProSe direct discovery or for ProSe direct discovery for public safety use.</w:t>
      </w:r>
    </w:p>
    <w:p w14:paraId="3850C613" w14:textId="015655AC" w:rsidR="005D428A" w:rsidRDefault="005D428A" w:rsidP="005D428A">
      <w:pPr>
        <w:rPr>
          <w:lang w:eastAsia="zh-CN"/>
        </w:rPr>
      </w:pPr>
      <w:r>
        <w:rPr>
          <w:lang w:eastAsia="zh-CN"/>
        </w:rPr>
        <w:t>Th</w:t>
      </w:r>
      <w:r>
        <w:rPr>
          <w:rFonts w:hint="eastAsia"/>
          <w:lang w:eastAsia="zh-CN"/>
        </w:rPr>
        <w:t xml:space="preserve">e UTC-based </w:t>
      </w:r>
      <w:r w:rsidR="00625DDE">
        <w:rPr>
          <w:lang w:eastAsia="zh-CN"/>
        </w:rPr>
        <w:t>c</w:t>
      </w:r>
      <w:r>
        <w:rPr>
          <w:rFonts w:hint="eastAsia"/>
          <w:lang w:eastAsia="zh-CN"/>
        </w:rPr>
        <w:t>ounter LSB</w:t>
      </w:r>
      <w:r>
        <w:rPr>
          <w:lang w:eastAsia="zh-CN"/>
        </w:rPr>
        <w:t xml:space="preserve"> </w:t>
      </w:r>
      <w:r>
        <w:rPr>
          <w:rFonts w:hint="eastAsia"/>
          <w:lang w:eastAsia="zh-CN"/>
        </w:rPr>
        <w:t>IE</w:t>
      </w:r>
      <w:r>
        <w:rPr>
          <w:lang w:eastAsia="zh-CN"/>
        </w:rPr>
        <w:t xml:space="preserve"> is coded as shown in figures </w:t>
      </w:r>
      <w:r w:rsidRPr="00150F5C">
        <w:rPr>
          <w:lang w:eastAsia="zh-CN"/>
        </w:rPr>
        <w:t>1</w:t>
      </w:r>
      <w:r>
        <w:rPr>
          <w:rFonts w:hint="eastAsia"/>
          <w:lang w:eastAsia="zh-CN"/>
        </w:rPr>
        <w:t>1</w:t>
      </w:r>
      <w:r w:rsidRPr="00150F5C">
        <w:rPr>
          <w:lang w:eastAsia="zh-CN"/>
        </w:rPr>
        <w:t>.2.</w:t>
      </w:r>
      <w:r w:rsidR="00E31B03">
        <w:rPr>
          <w:lang w:eastAsia="zh-CN"/>
        </w:rPr>
        <w:t>11</w:t>
      </w:r>
      <w:r>
        <w:rPr>
          <w:rFonts w:hint="eastAsia"/>
          <w:lang w:eastAsia="zh-CN"/>
        </w:rPr>
        <w:t>.1</w:t>
      </w:r>
      <w:r w:rsidR="002C5C8A">
        <w:rPr>
          <w:lang w:eastAsia="zh-CN"/>
        </w:rPr>
        <w:t>,</w:t>
      </w:r>
      <w:r>
        <w:rPr>
          <w:rFonts w:hint="eastAsia"/>
          <w:lang w:eastAsia="zh-CN"/>
        </w:rPr>
        <w:t xml:space="preserve"> </w:t>
      </w:r>
      <w:r w:rsidR="002C5C8A">
        <w:rPr>
          <w:lang w:eastAsia="zh-CN"/>
        </w:rPr>
        <w:t>figure</w:t>
      </w:r>
      <w:r w:rsidR="002C5C8A">
        <w:rPr>
          <w:lang w:val="en-US" w:eastAsia="zh-CN"/>
        </w:rPr>
        <w:t> </w:t>
      </w:r>
      <w:r w:rsidRPr="00150F5C">
        <w:rPr>
          <w:lang w:eastAsia="zh-CN"/>
        </w:rPr>
        <w:t>1</w:t>
      </w:r>
      <w:r>
        <w:rPr>
          <w:rFonts w:hint="eastAsia"/>
          <w:lang w:eastAsia="zh-CN"/>
        </w:rPr>
        <w:t>1</w:t>
      </w:r>
      <w:r w:rsidRPr="00150F5C">
        <w:rPr>
          <w:lang w:eastAsia="zh-CN"/>
        </w:rPr>
        <w:t>.2.</w:t>
      </w:r>
      <w:r w:rsidR="00E31B03">
        <w:rPr>
          <w:lang w:eastAsia="zh-CN"/>
        </w:rPr>
        <w:t>11</w:t>
      </w:r>
      <w:r>
        <w:rPr>
          <w:rFonts w:hint="eastAsia"/>
          <w:lang w:eastAsia="zh-CN"/>
        </w:rPr>
        <w:t>.2,</w:t>
      </w:r>
      <w:r>
        <w:rPr>
          <w:lang w:eastAsia="zh-CN"/>
        </w:rPr>
        <w:t xml:space="preserve"> and </w:t>
      </w:r>
      <w:r w:rsidRPr="003168A2">
        <w:t>table </w:t>
      </w:r>
      <w:r>
        <w:t>11.2.</w:t>
      </w:r>
      <w:r w:rsidR="00E31B03">
        <w:rPr>
          <w:lang w:eastAsia="zh-CN"/>
        </w:rPr>
        <w:t>11</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53"/>
        <w:gridCol w:w="728"/>
        <w:gridCol w:w="34"/>
        <w:gridCol w:w="746"/>
        <w:gridCol w:w="16"/>
        <w:gridCol w:w="763"/>
        <w:gridCol w:w="496"/>
        <w:gridCol w:w="709"/>
        <w:gridCol w:w="993"/>
        <w:gridCol w:w="708"/>
        <w:gridCol w:w="1560"/>
      </w:tblGrid>
      <w:tr w:rsidR="005D428A" w:rsidRPr="00756BCD" w14:paraId="1C321405" w14:textId="77777777" w:rsidTr="004C7AD3">
        <w:trPr>
          <w:cantSplit/>
          <w:jc w:val="center"/>
        </w:trPr>
        <w:tc>
          <w:tcPr>
            <w:tcW w:w="709" w:type="dxa"/>
            <w:tcBorders>
              <w:top w:val="nil"/>
              <w:left w:val="nil"/>
              <w:bottom w:val="nil"/>
              <w:right w:val="nil"/>
            </w:tcBorders>
          </w:tcPr>
          <w:p w14:paraId="0DCB87DE" w14:textId="77777777" w:rsidR="005D428A" w:rsidRPr="00756BCD" w:rsidRDefault="005D428A" w:rsidP="004C7AD3">
            <w:pPr>
              <w:pStyle w:val="TAC"/>
            </w:pPr>
            <w:r w:rsidRPr="00756BCD">
              <w:t>8</w:t>
            </w:r>
          </w:p>
        </w:tc>
        <w:tc>
          <w:tcPr>
            <w:tcW w:w="781" w:type="dxa"/>
            <w:gridSpan w:val="2"/>
            <w:tcBorders>
              <w:top w:val="nil"/>
              <w:left w:val="nil"/>
              <w:bottom w:val="nil"/>
              <w:right w:val="nil"/>
            </w:tcBorders>
          </w:tcPr>
          <w:p w14:paraId="542815A1" w14:textId="77777777" w:rsidR="005D428A" w:rsidRPr="00756BCD" w:rsidRDefault="005D428A" w:rsidP="004C7AD3">
            <w:pPr>
              <w:pStyle w:val="TAC"/>
            </w:pPr>
            <w:r w:rsidRPr="00756BCD">
              <w:t>7</w:t>
            </w:r>
          </w:p>
        </w:tc>
        <w:tc>
          <w:tcPr>
            <w:tcW w:w="780" w:type="dxa"/>
            <w:gridSpan w:val="2"/>
            <w:tcBorders>
              <w:top w:val="nil"/>
              <w:left w:val="nil"/>
              <w:bottom w:val="nil"/>
              <w:right w:val="nil"/>
            </w:tcBorders>
          </w:tcPr>
          <w:p w14:paraId="20D2B45B" w14:textId="77777777" w:rsidR="005D428A" w:rsidRPr="00756BCD" w:rsidRDefault="005D428A" w:rsidP="004C7AD3">
            <w:pPr>
              <w:pStyle w:val="TAC"/>
            </w:pPr>
            <w:r w:rsidRPr="00756BCD">
              <w:t>6</w:t>
            </w:r>
          </w:p>
        </w:tc>
        <w:tc>
          <w:tcPr>
            <w:tcW w:w="779" w:type="dxa"/>
            <w:gridSpan w:val="2"/>
            <w:tcBorders>
              <w:top w:val="nil"/>
              <w:left w:val="nil"/>
              <w:bottom w:val="nil"/>
              <w:right w:val="nil"/>
            </w:tcBorders>
          </w:tcPr>
          <w:p w14:paraId="4E5DCBFE" w14:textId="77777777" w:rsidR="005D428A" w:rsidRPr="00756BCD" w:rsidRDefault="005D428A" w:rsidP="004C7AD3">
            <w:pPr>
              <w:pStyle w:val="TAC"/>
            </w:pPr>
            <w:r w:rsidRPr="00756BCD">
              <w:t>5</w:t>
            </w:r>
          </w:p>
        </w:tc>
        <w:tc>
          <w:tcPr>
            <w:tcW w:w="496" w:type="dxa"/>
            <w:tcBorders>
              <w:top w:val="nil"/>
              <w:left w:val="nil"/>
              <w:bottom w:val="nil"/>
              <w:right w:val="nil"/>
            </w:tcBorders>
          </w:tcPr>
          <w:p w14:paraId="7F67AD4E" w14:textId="77777777" w:rsidR="005D428A" w:rsidRPr="00756BCD" w:rsidRDefault="005D428A" w:rsidP="004C7AD3">
            <w:pPr>
              <w:pStyle w:val="TAC"/>
            </w:pPr>
            <w:r w:rsidRPr="00756BCD">
              <w:t>4</w:t>
            </w:r>
          </w:p>
        </w:tc>
        <w:tc>
          <w:tcPr>
            <w:tcW w:w="709" w:type="dxa"/>
            <w:tcBorders>
              <w:top w:val="nil"/>
              <w:left w:val="nil"/>
              <w:bottom w:val="nil"/>
              <w:right w:val="nil"/>
            </w:tcBorders>
          </w:tcPr>
          <w:p w14:paraId="477087F7" w14:textId="77777777" w:rsidR="005D428A" w:rsidRPr="00756BCD" w:rsidRDefault="005D428A" w:rsidP="004C7AD3">
            <w:pPr>
              <w:pStyle w:val="TAC"/>
            </w:pPr>
            <w:r w:rsidRPr="00756BCD">
              <w:t>3</w:t>
            </w:r>
          </w:p>
        </w:tc>
        <w:tc>
          <w:tcPr>
            <w:tcW w:w="993" w:type="dxa"/>
            <w:tcBorders>
              <w:top w:val="nil"/>
              <w:left w:val="nil"/>
              <w:bottom w:val="nil"/>
              <w:right w:val="nil"/>
            </w:tcBorders>
          </w:tcPr>
          <w:p w14:paraId="431CE7AC" w14:textId="77777777" w:rsidR="005D428A" w:rsidRPr="00756BCD" w:rsidRDefault="005D428A" w:rsidP="004C7AD3">
            <w:pPr>
              <w:pStyle w:val="TAC"/>
            </w:pPr>
            <w:r w:rsidRPr="00756BCD">
              <w:t>2</w:t>
            </w:r>
          </w:p>
        </w:tc>
        <w:tc>
          <w:tcPr>
            <w:tcW w:w="708" w:type="dxa"/>
            <w:tcBorders>
              <w:top w:val="nil"/>
              <w:left w:val="nil"/>
              <w:bottom w:val="nil"/>
              <w:right w:val="nil"/>
            </w:tcBorders>
          </w:tcPr>
          <w:p w14:paraId="46F07C43" w14:textId="77777777" w:rsidR="005D428A" w:rsidRPr="00756BCD" w:rsidRDefault="005D428A" w:rsidP="004C7AD3">
            <w:pPr>
              <w:pStyle w:val="TAC"/>
            </w:pPr>
            <w:r w:rsidRPr="00756BCD">
              <w:t>1</w:t>
            </w:r>
          </w:p>
        </w:tc>
        <w:tc>
          <w:tcPr>
            <w:tcW w:w="1560" w:type="dxa"/>
            <w:tcBorders>
              <w:top w:val="nil"/>
              <w:left w:val="nil"/>
              <w:bottom w:val="nil"/>
              <w:right w:val="nil"/>
            </w:tcBorders>
          </w:tcPr>
          <w:p w14:paraId="12DBFAD2" w14:textId="77777777" w:rsidR="005D428A" w:rsidRPr="00756BCD" w:rsidRDefault="005D428A" w:rsidP="004C7AD3">
            <w:pPr>
              <w:pStyle w:val="TAL"/>
            </w:pPr>
          </w:p>
        </w:tc>
      </w:tr>
      <w:tr w:rsidR="005D428A" w:rsidRPr="00756BCD" w14:paraId="1D7D5CA7" w14:textId="77777777" w:rsidTr="004C7AD3">
        <w:trPr>
          <w:cantSplit/>
          <w:jc w:val="center"/>
        </w:trPr>
        <w:tc>
          <w:tcPr>
            <w:tcW w:w="5955" w:type="dxa"/>
            <w:gridSpan w:val="11"/>
            <w:tcBorders>
              <w:top w:val="single" w:sz="4" w:space="0" w:color="auto"/>
              <w:bottom w:val="nil"/>
              <w:right w:val="single" w:sz="4" w:space="0" w:color="auto"/>
            </w:tcBorders>
          </w:tcPr>
          <w:p w14:paraId="4836D377" w14:textId="77777777" w:rsidR="005D428A" w:rsidRDefault="005D428A" w:rsidP="004C7AD3">
            <w:pPr>
              <w:pStyle w:val="TAC"/>
              <w:rPr>
                <w:lang w:eastAsia="zh-CN"/>
              </w:rPr>
            </w:pPr>
            <w:r>
              <w:t>LSBs of UTC-based counter</w:t>
            </w:r>
            <w:r>
              <w:rPr>
                <w:rFonts w:hint="eastAsia"/>
                <w:lang w:eastAsia="zh-CN"/>
              </w:rPr>
              <w:t xml:space="preserve"> LSB</w:t>
            </w:r>
          </w:p>
        </w:tc>
        <w:tc>
          <w:tcPr>
            <w:tcW w:w="1560" w:type="dxa"/>
            <w:tcBorders>
              <w:top w:val="nil"/>
              <w:left w:val="nil"/>
              <w:bottom w:val="nil"/>
              <w:right w:val="nil"/>
            </w:tcBorders>
          </w:tcPr>
          <w:p w14:paraId="7A5B594A" w14:textId="7AFDCB55" w:rsidR="005D428A" w:rsidRPr="00756BCD" w:rsidRDefault="00091AF8" w:rsidP="004C7AD3">
            <w:pPr>
              <w:pStyle w:val="TAL"/>
              <w:rPr>
                <w:lang w:eastAsia="zh-CN"/>
              </w:rPr>
            </w:pPr>
            <w:r>
              <w:t>o</w:t>
            </w:r>
            <w:r w:rsidR="005D428A" w:rsidRPr="00756BCD">
              <w:t>ctet</w:t>
            </w:r>
            <w:r w:rsidR="005D428A">
              <w:rPr>
                <w:rFonts w:hint="eastAsia"/>
                <w:lang w:eastAsia="zh-CN"/>
              </w:rPr>
              <w:t xml:space="preserve"> 1</w:t>
            </w:r>
          </w:p>
        </w:tc>
      </w:tr>
      <w:tr w:rsidR="005D428A" w:rsidRPr="00756BCD" w14:paraId="225E7F27" w14:textId="77777777" w:rsidTr="004C7AD3">
        <w:trPr>
          <w:cantSplit/>
          <w:jc w:val="center"/>
        </w:trPr>
        <w:tc>
          <w:tcPr>
            <w:tcW w:w="762" w:type="dxa"/>
            <w:gridSpan w:val="2"/>
            <w:tcBorders>
              <w:top w:val="single" w:sz="4" w:space="0" w:color="auto"/>
              <w:bottom w:val="nil"/>
              <w:right w:val="nil"/>
            </w:tcBorders>
          </w:tcPr>
          <w:p w14:paraId="6D583461" w14:textId="77777777" w:rsidR="005D428A" w:rsidRPr="00756BCD" w:rsidRDefault="005D428A" w:rsidP="004C7AD3">
            <w:pPr>
              <w:pStyle w:val="TAC"/>
              <w:rPr>
                <w:lang w:eastAsia="zh-CN"/>
              </w:rPr>
            </w:pPr>
            <w:r>
              <w:rPr>
                <w:rFonts w:hint="eastAsia"/>
                <w:lang w:eastAsia="zh-CN"/>
              </w:rPr>
              <w:t>0</w:t>
            </w:r>
          </w:p>
        </w:tc>
        <w:tc>
          <w:tcPr>
            <w:tcW w:w="762" w:type="dxa"/>
            <w:gridSpan w:val="2"/>
            <w:tcBorders>
              <w:top w:val="single" w:sz="4" w:space="0" w:color="auto"/>
              <w:left w:val="nil"/>
              <w:bottom w:val="nil"/>
              <w:right w:val="nil"/>
            </w:tcBorders>
          </w:tcPr>
          <w:p w14:paraId="6BDE528A" w14:textId="77777777" w:rsidR="005D428A" w:rsidRPr="00756BCD" w:rsidRDefault="005D428A" w:rsidP="004C7AD3">
            <w:pPr>
              <w:pStyle w:val="TAC"/>
              <w:rPr>
                <w:lang w:eastAsia="zh-CN"/>
              </w:rPr>
            </w:pPr>
            <w:r>
              <w:rPr>
                <w:rFonts w:hint="eastAsia"/>
                <w:lang w:eastAsia="zh-CN"/>
              </w:rPr>
              <w:t>0</w:t>
            </w:r>
          </w:p>
        </w:tc>
        <w:tc>
          <w:tcPr>
            <w:tcW w:w="762" w:type="dxa"/>
            <w:gridSpan w:val="2"/>
            <w:tcBorders>
              <w:top w:val="single" w:sz="4" w:space="0" w:color="auto"/>
              <w:left w:val="nil"/>
              <w:bottom w:val="nil"/>
              <w:right w:val="nil"/>
            </w:tcBorders>
          </w:tcPr>
          <w:p w14:paraId="4B116826" w14:textId="77777777" w:rsidR="005D428A" w:rsidRPr="00756BCD" w:rsidRDefault="005D428A" w:rsidP="004C7AD3">
            <w:pPr>
              <w:pStyle w:val="TAC"/>
              <w:rPr>
                <w:lang w:eastAsia="zh-CN"/>
              </w:rPr>
            </w:pPr>
            <w:r>
              <w:rPr>
                <w:rFonts w:hint="eastAsia"/>
                <w:lang w:eastAsia="zh-CN"/>
              </w:rPr>
              <w:t>0</w:t>
            </w:r>
          </w:p>
        </w:tc>
        <w:tc>
          <w:tcPr>
            <w:tcW w:w="763" w:type="dxa"/>
            <w:tcBorders>
              <w:top w:val="single" w:sz="4" w:space="0" w:color="auto"/>
              <w:left w:val="nil"/>
              <w:bottom w:val="nil"/>
              <w:right w:val="single" w:sz="4" w:space="0" w:color="auto"/>
            </w:tcBorders>
          </w:tcPr>
          <w:p w14:paraId="75D568EC" w14:textId="77777777" w:rsidR="005D428A" w:rsidRPr="00756BCD" w:rsidRDefault="005D428A" w:rsidP="004C7AD3">
            <w:pPr>
              <w:pStyle w:val="TAC"/>
              <w:rPr>
                <w:lang w:eastAsia="zh-CN"/>
              </w:rPr>
            </w:pPr>
            <w:r>
              <w:rPr>
                <w:rFonts w:hint="eastAsia"/>
                <w:lang w:eastAsia="zh-CN"/>
              </w:rPr>
              <w:t>0</w:t>
            </w:r>
          </w:p>
        </w:tc>
        <w:tc>
          <w:tcPr>
            <w:tcW w:w="2906" w:type="dxa"/>
            <w:gridSpan w:val="4"/>
            <w:tcBorders>
              <w:top w:val="single" w:sz="4" w:space="0" w:color="auto"/>
              <w:bottom w:val="nil"/>
              <w:right w:val="single" w:sz="4" w:space="0" w:color="auto"/>
            </w:tcBorders>
          </w:tcPr>
          <w:p w14:paraId="17270DE3" w14:textId="77777777" w:rsidR="005D428A" w:rsidRPr="00756BCD" w:rsidRDefault="005D428A" w:rsidP="004C7AD3">
            <w:pPr>
              <w:pStyle w:val="TAC"/>
              <w:rPr>
                <w:lang w:eastAsia="zh-CN"/>
              </w:rPr>
            </w:pPr>
            <w:r>
              <w:t>Four LSBs of UTC-based counter</w:t>
            </w:r>
          </w:p>
        </w:tc>
        <w:tc>
          <w:tcPr>
            <w:tcW w:w="1560" w:type="dxa"/>
            <w:tcBorders>
              <w:top w:val="nil"/>
              <w:left w:val="nil"/>
              <w:bottom w:val="nil"/>
              <w:right w:val="nil"/>
            </w:tcBorders>
          </w:tcPr>
          <w:p w14:paraId="504C8386" w14:textId="756E7C61" w:rsidR="005D428A" w:rsidRPr="00756BCD" w:rsidRDefault="00091AF8" w:rsidP="004C7AD3">
            <w:pPr>
              <w:pStyle w:val="TAL"/>
              <w:rPr>
                <w:lang w:eastAsia="zh-CN"/>
              </w:rPr>
            </w:pPr>
            <w:r>
              <w:rPr>
                <w:lang w:eastAsia="zh-CN"/>
              </w:rPr>
              <w:t>o</w:t>
            </w:r>
            <w:r w:rsidR="005D428A">
              <w:rPr>
                <w:rFonts w:hint="eastAsia"/>
                <w:lang w:eastAsia="zh-CN"/>
              </w:rPr>
              <w:t>ctet 2</w:t>
            </w:r>
          </w:p>
        </w:tc>
      </w:tr>
      <w:tr w:rsidR="005D428A" w:rsidRPr="00756BCD" w14:paraId="6EF050EA" w14:textId="77777777" w:rsidTr="004C7AD3">
        <w:trPr>
          <w:cantSplit/>
          <w:jc w:val="center"/>
        </w:trPr>
        <w:tc>
          <w:tcPr>
            <w:tcW w:w="3049" w:type="dxa"/>
            <w:gridSpan w:val="7"/>
            <w:tcBorders>
              <w:top w:val="nil"/>
              <w:bottom w:val="single" w:sz="4" w:space="0" w:color="auto"/>
              <w:right w:val="single" w:sz="4" w:space="0" w:color="auto"/>
            </w:tcBorders>
          </w:tcPr>
          <w:p w14:paraId="1E40BBFC" w14:textId="77777777" w:rsidR="005D428A" w:rsidRDefault="005D428A" w:rsidP="004C7AD3">
            <w:pPr>
              <w:pStyle w:val="TAC"/>
              <w:rPr>
                <w:lang w:eastAsia="zh-CN"/>
              </w:rPr>
            </w:pPr>
            <w:r>
              <w:rPr>
                <w:rFonts w:hint="eastAsia"/>
                <w:lang w:eastAsia="zh-CN"/>
              </w:rPr>
              <w:t>Spare</w:t>
            </w:r>
          </w:p>
        </w:tc>
        <w:tc>
          <w:tcPr>
            <w:tcW w:w="2906" w:type="dxa"/>
            <w:gridSpan w:val="4"/>
            <w:tcBorders>
              <w:top w:val="nil"/>
              <w:bottom w:val="single" w:sz="4" w:space="0" w:color="auto"/>
              <w:right w:val="single" w:sz="4" w:space="0" w:color="auto"/>
            </w:tcBorders>
          </w:tcPr>
          <w:p w14:paraId="34786A98" w14:textId="77777777" w:rsidR="005D428A" w:rsidRDefault="005D428A" w:rsidP="004C7AD3">
            <w:pPr>
              <w:pStyle w:val="TAC"/>
              <w:rPr>
                <w:lang w:eastAsia="zh-CN"/>
              </w:rPr>
            </w:pPr>
          </w:p>
        </w:tc>
        <w:tc>
          <w:tcPr>
            <w:tcW w:w="1560" w:type="dxa"/>
            <w:tcBorders>
              <w:top w:val="nil"/>
              <w:left w:val="nil"/>
              <w:bottom w:val="nil"/>
              <w:right w:val="nil"/>
            </w:tcBorders>
          </w:tcPr>
          <w:p w14:paraId="0A9E1DF7" w14:textId="77777777" w:rsidR="005D428A" w:rsidRPr="00756BCD" w:rsidRDefault="005D428A" w:rsidP="004C7AD3">
            <w:pPr>
              <w:pStyle w:val="TAL"/>
            </w:pPr>
          </w:p>
        </w:tc>
      </w:tr>
    </w:tbl>
    <w:p w14:paraId="145D0617" w14:textId="68215C9B" w:rsidR="005D428A" w:rsidRPr="000F691D" w:rsidRDefault="005D428A" w:rsidP="005D428A">
      <w:pPr>
        <w:pStyle w:val="TF"/>
        <w:rPr>
          <w:lang w:val="fr-FR" w:eastAsia="zh-CN"/>
        </w:rPr>
      </w:pPr>
      <w:r w:rsidRPr="007848D6">
        <w:rPr>
          <w:lang w:val="fr-FR" w:eastAsia="zh-CN"/>
        </w:rPr>
        <w:t>Figure </w:t>
      </w:r>
      <w:r>
        <w:rPr>
          <w:rFonts w:hint="eastAsia"/>
          <w:lang w:val="fr-FR" w:eastAsia="zh-CN"/>
        </w:rPr>
        <w:t>11</w:t>
      </w:r>
      <w:r>
        <w:rPr>
          <w:lang w:val="fr-FR" w:eastAsia="zh-CN"/>
        </w:rPr>
        <w:t>.</w:t>
      </w:r>
      <w:r>
        <w:rPr>
          <w:rFonts w:hint="eastAsia"/>
          <w:lang w:val="fr-FR" w:eastAsia="zh-CN"/>
        </w:rPr>
        <w:t>2</w:t>
      </w:r>
      <w:r>
        <w:rPr>
          <w:lang w:val="fr-FR" w:eastAsia="zh-CN"/>
        </w:rPr>
        <w:t>.</w:t>
      </w:r>
      <w:r w:rsidR="00DE5723">
        <w:rPr>
          <w:lang w:val="fr-FR" w:eastAsia="zh-CN"/>
        </w:rPr>
        <w:t>11</w:t>
      </w:r>
      <w:r>
        <w:rPr>
          <w:rFonts w:hint="eastAsia"/>
          <w:lang w:val="fr-FR" w:eastAsia="zh-CN"/>
        </w:rPr>
        <w:t>.1</w:t>
      </w:r>
      <w:r w:rsidRPr="007848D6">
        <w:rPr>
          <w:lang w:val="fr-FR" w:eastAsia="zh-CN"/>
        </w:rPr>
        <w:t xml:space="preserve">: </w:t>
      </w:r>
      <w:r>
        <w:t xml:space="preserve">UTC-based </w:t>
      </w:r>
      <w:r w:rsidR="0014179F">
        <w:t>c</w:t>
      </w:r>
      <w:r>
        <w:t>ounter LSB parameter for open</w:t>
      </w:r>
      <w:r w:rsidRPr="00F237EB">
        <w:t xml:space="preserve"> </w:t>
      </w:r>
      <w:r>
        <w:t>ProSe direct</w:t>
      </w:r>
      <w:r w:rsidRPr="00F237EB">
        <w:t xml:space="preserve"> </w:t>
      </w:r>
      <w:r>
        <w:t>discovery</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1FC0DC65" w14:textId="77777777" w:rsidTr="004C7AD3">
        <w:trPr>
          <w:cantSplit/>
          <w:jc w:val="center"/>
        </w:trPr>
        <w:tc>
          <w:tcPr>
            <w:tcW w:w="709" w:type="dxa"/>
            <w:tcBorders>
              <w:top w:val="nil"/>
              <w:left w:val="nil"/>
              <w:bottom w:val="nil"/>
              <w:right w:val="nil"/>
            </w:tcBorders>
          </w:tcPr>
          <w:p w14:paraId="4FBF552E" w14:textId="77777777" w:rsidR="005D428A" w:rsidRPr="00756BCD" w:rsidRDefault="005D428A" w:rsidP="004C7AD3">
            <w:pPr>
              <w:pStyle w:val="TAC"/>
            </w:pPr>
            <w:r w:rsidRPr="00756BCD">
              <w:t>8</w:t>
            </w:r>
          </w:p>
        </w:tc>
        <w:tc>
          <w:tcPr>
            <w:tcW w:w="781" w:type="dxa"/>
            <w:tcBorders>
              <w:top w:val="nil"/>
              <w:left w:val="nil"/>
              <w:bottom w:val="nil"/>
              <w:right w:val="nil"/>
            </w:tcBorders>
          </w:tcPr>
          <w:p w14:paraId="7A33A1B8" w14:textId="77777777" w:rsidR="005D428A" w:rsidRPr="00756BCD" w:rsidRDefault="005D428A" w:rsidP="004C7AD3">
            <w:pPr>
              <w:pStyle w:val="TAC"/>
            </w:pPr>
            <w:r w:rsidRPr="00756BCD">
              <w:t>7</w:t>
            </w:r>
          </w:p>
        </w:tc>
        <w:tc>
          <w:tcPr>
            <w:tcW w:w="780" w:type="dxa"/>
            <w:tcBorders>
              <w:top w:val="nil"/>
              <w:left w:val="nil"/>
              <w:bottom w:val="nil"/>
              <w:right w:val="nil"/>
            </w:tcBorders>
          </w:tcPr>
          <w:p w14:paraId="29D01225" w14:textId="77777777" w:rsidR="005D428A" w:rsidRPr="00756BCD" w:rsidRDefault="005D428A" w:rsidP="004C7AD3">
            <w:pPr>
              <w:pStyle w:val="TAC"/>
            </w:pPr>
            <w:r w:rsidRPr="00756BCD">
              <w:t>6</w:t>
            </w:r>
          </w:p>
        </w:tc>
        <w:tc>
          <w:tcPr>
            <w:tcW w:w="779" w:type="dxa"/>
            <w:tcBorders>
              <w:top w:val="nil"/>
              <w:left w:val="nil"/>
              <w:bottom w:val="nil"/>
              <w:right w:val="nil"/>
            </w:tcBorders>
          </w:tcPr>
          <w:p w14:paraId="2E54EA7D" w14:textId="77777777" w:rsidR="005D428A" w:rsidRPr="00756BCD" w:rsidRDefault="005D428A" w:rsidP="004C7AD3">
            <w:pPr>
              <w:pStyle w:val="TAC"/>
            </w:pPr>
            <w:r w:rsidRPr="00756BCD">
              <w:t>5</w:t>
            </w:r>
          </w:p>
        </w:tc>
        <w:tc>
          <w:tcPr>
            <w:tcW w:w="496" w:type="dxa"/>
            <w:tcBorders>
              <w:top w:val="nil"/>
              <w:left w:val="nil"/>
              <w:bottom w:val="nil"/>
              <w:right w:val="nil"/>
            </w:tcBorders>
          </w:tcPr>
          <w:p w14:paraId="0AB4771C" w14:textId="77777777" w:rsidR="005D428A" w:rsidRPr="00756BCD" w:rsidRDefault="005D428A" w:rsidP="004C7AD3">
            <w:pPr>
              <w:pStyle w:val="TAC"/>
            </w:pPr>
            <w:r w:rsidRPr="00756BCD">
              <w:t>4</w:t>
            </w:r>
          </w:p>
        </w:tc>
        <w:tc>
          <w:tcPr>
            <w:tcW w:w="709" w:type="dxa"/>
            <w:tcBorders>
              <w:top w:val="nil"/>
              <w:left w:val="nil"/>
              <w:bottom w:val="nil"/>
              <w:right w:val="nil"/>
            </w:tcBorders>
          </w:tcPr>
          <w:p w14:paraId="484A1B67" w14:textId="77777777" w:rsidR="005D428A" w:rsidRPr="00756BCD" w:rsidRDefault="005D428A" w:rsidP="004C7AD3">
            <w:pPr>
              <w:pStyle w:val="TAC"/>
            </w:pPr>
            <w:r w:rsidRPr="00756BCD">
              <w:t>3</w:t>
            </w:r>
          </w:p>
        </w:tc>
        <w:tc>
          <w:tcPr>
            <w:tcW w:w="993" w:type="dxa"/>
            <w:tcBorders>
              <w:top w:val="nil"/>
              <w:left w:val="nil"/>
              <w:bottom w:val="nil"/>
              <w:right w:val="nil"/>
            </w:tcBorders>
          </w:tcPr>
          <w:p w14:paraId="5E0A1B07" w14:textId="77777777" w:rsidR="005D428A" w:rsidRPr="00756BCD" w:rsidRDefault="005D428A" w:rsidP="004C7AD3">
            <w:pPr>
              <w:pStyle w:val="TAC"/>
            </w:pPr>
            <w:r w:rsidRPr="00756BCD">
              <w:t>2</w:t>
            </w:r>
          </w:p>
        </w:tc>
        <w:tc>
          <w:tcPr>
            <w:tcW w:w="708" w:type="dxa"/>
            <w:tcBorders>
              <w:top w:val="nil"/>
              <w:left w:val="nil"/>
              <w:bottom w:val="nil"/>
              <w:right w:val="nil"/>
            </w:tcBorders>
          </w:tcPr>
          <w:p w14:paraId="44BBC8DD" w14:textId="77777777" w:rsidR="005D428A" w:rsidRPr="00756BCD" w:rsidRDefault="005D428A" w:rsidP="004C7AD3">
            <w:pPr>
              <w:pStyle w:val="TAC"/>
            </w:pPr>
            <w:r w:rsidRPr="00756BCD">
              <w:t>1</w:t>
            </w:r>
          </w:p>
        </w:tc>
        <w:tc>
          <w:tcPr>
            <w:tcW w:w="1560" w:type="dxa"/>
            <w:tcBorders>
              <w:top w:val="nil"/>
              <w:left w:val="nil"/>
              <w:bottom w:val="nil"/>
              <w:right w:val="nil"/>
            </w:tcBorders>
          </w:tcPr>
          <w:p w14:paraId="7315A0A5" w14:textId="77777777" w:rsidR="005D428A" w:rsidRPr="00756BCD" w:rsidRDefault="005D428A" w:rsidP="004C7AD3">
            <w:pPr>
              <w:pStyle w:val="TAL"/>
            </w:pPr>
          </w:p>
        </w:tc>
      </w:tr>
      <w:tr w:rsidR="005D428A" w:rsidRPr="00756BCD" w14:paraId="7915364B" w14:textId="77777777" w:rsidTr="004C7AD3">
        <w:trPr>
          <w:cantSplit/>
          <w:jc w:val="center"/>
        </w:trPr>
        <w:tc>
          <w:tcPr>
            <w:tcW w:w="5955" w:type="dxa"/>
            <w:gridSpan w:val="8"/>
            <w:tcBorders>
              <w:top w:val="single" w:sz="4" w:space="0" w:color="auto"/>
              <w:bottom w:val="single" w:sz="4" w:space="0" w:color="auto"/>
              <w:right w:val="single" w:sz="4" w:space="0" w:color="auto"/>
            </w:tcBorders>
          </w:tcPr>
          <w:p w14:paraId="44D3CB4F" w14:textId="77777777" w:rsidR="005D428A" w:rsidRDefault="005D428A" w:rsidP="004C7AD3">
            <w:pPr>
              <w:pStyle w:val="TAC"/>
            </w:pPr>
            <w:r>
              <w:t>LSBs of UTC-based counter</w:t>
            </w:r>
            <w:r>
              <w:rPr>
                <w:rFonts w:hint="eastAsia"/>
                <w:lang w:eastAsia="zh-CN"/>
              </w:rPr>
              <w:t xml:space="preserve"> LSB</w:t>
            </w:r>
          </w:p>
        </w:tc>
        <w:tc>
          <w:tcPr>
            <w:tcW w:w="1560" w:type="dxa"/>
            <w:tcBorders>
              <w:top w:val="nil"/>
              <w:left w:val="nil"/>
              <w:bottom w:val="nil"/>
              <w:right w:val="nil"/>
            </w:tcBorders>
          </w:tcPr>
          <w:p w14:paraId="0C2B6D85" w14:textId="77777777" w:rsidR="005D428A" w:rsidRPr="00756BCD" w:rsidRDefault="005D428A" w:rsidP="004C7AD3">
            <w:pPr>
              <w:pStyle w:val="TAL"/>
            </w:pPr>
            <w:r w:rsidRPr="00756BCD">
              <w:t xml:space="preserve">octet </w:t>
            </w:r>
            <w:r>
              <w:rPr>
                <w:rFonts w:hint="eastAsia"/>
                <w:lang w:eastAsia="zh-CN"/>
              </w:rPr>
              <w:t>1</w:t>
            </w:r>
          </w:p>
        </w:tc>
      </w:tr>
      <w:tr w:rsidR="005D428A" w:rsidRPr="00756BCD" w14:paraId="7CF9ED23" w14:textId="77777777" w:rsidTr="004C7AD3">
        <w:trPr>
          <w:cantSplit/>
          <w:jc w:val="center"/>
        </w:trPr>
        <w:tc>
          <w:tcPr>
            <w:tcW w:w="5955" w:type="dxa"/>
            <w:gridSpan w:val="8"/>
            <w:tcBorders>
              <w:top w:val="single" w:sz="4" w:space="0" w:color="auto"/>
              <w:bottom w:val="single" w:sz="4" w:space="0" w:color="auto"/>
              <w:right w:val="single" w:sz="4" w:space="0" w:color="auto"/>
            </w:tcBorders>
          </w:tcPr>
          <w:p w14:paraId="3DD0D72E" w14:textId="77777777" w:rsidR="005D428A" w:rsidRPr="00756BCD" w:rsidRDefault="005D428A" w:rsidP="004C7AD3">
            <w:pPr>
              <w:pStyle w:val="TAC"/>
              <w:rPr>
                <w:lang w:eastAsia="zh-CN"/>
              </w:rPr>
            </w:pPr>
            <w:r>
              <w:t>Eight LSBs of UTC-based counter</w:t>
            </w:r>
          </w:p>
        </w:tc>
        <w:tc>
          <w:tcPr>
            <w:tcW w:w="1560" w:type="dxa"/>
            <w:tcBorders>
              <w:top w:val="nil"/>
              <w:left w:val="nil"/>
              <w:bottom w:val="nil"/>
              <w:right w:val="nil"/>
            </w:tcBorders>
          </w:tcPr>
          <w:p w14:paraId="0FDBC3F9" w14:textId="77777777" w:rsidR="005D428A" w:rsidRPr="00756BCD" w:rsidRDefault="005D428A" w:rsidP="004C7AD3">
            <w:pPr>
              <w:pStyle w:val="TAL"/>
              <w:rPr>
                <w:lang w:eastAsia="zh-CN"/>
              </w:rPr>
            </w:pPr>
            <w:r w:rsidRPr="00756BCD">
              <w:t xml:space="preserve">octet </w:t>
            </w:r>
            <w:r>
              <w:rPr>
                <w:rFonts w:hint="eastAsia"/>
                <w:lang w:eastAsia="zh-CN"/>
              </w:rPr>
              <w:t>2</w:t>
            </w:r>
          </w:p>
        </w:tc>
      </w:tr>
    </w:tbl>
    <w:p w14:paraId="1B0B5513" w14:textId="62EA9E31" w:rsidR="005D428A" w:rsidRPr="000F691D" w:rsidRDefault="005D428A" w:rsidP="005D428A">
      <w:pPr>
        <w:pStyle w:val="TF"/>
        <w:rPr>
          <w:lang w:val="fr-FR" w:eastAsia="zh-CN"/>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DE5723">
        <w:rPr>
          <w:lang w:val="fr-FR" w:eastAsia="zh-CN"/>
        </w:rPr>
        <w:t>11</w:t>
      </w:r>
      <w:r>
        <w:rPr>
          <w:rFonts w:hint="eastAsia"/>
          <w:lang w:val="fr-FR" w:eastAsia="zh-CN"/>
        </w:rPr>
        <w:t>.2</w:t>
      </w:r>
      <w:r w:rsidRPr="007848D6">
        <w:rPr>
          <w:lang w:val="fr-FR"/>
        </w:rPr>
        <w:t xml:space="preserve">: </w:t>
      </w:r>
      <w:r>
        <w:t xml:space="preserve">UTC-based </w:t>
      </w:r>
      <w:r w:rsidR="0014179F">
        <w:t>c</w:t>
      </w:r>
      <w:r>
        <w:t>ounter LSB parameter</w:t>
      </w:r>
      <w:r w:rsidRPr="00F237EB">
        <w:t xml:space="preserve"> </w:t>
      </w:r>
      <w:r>
        <w:t>for restricted ProSe direct</w:t>
      </w:r>
      <w:r w:rsidRPr="00F237EB">
        <w:t xml:space="preserve"> </w:t>
      </w:r>
      <w:r>
        <w:t>discovery and for ProSe direct discovery for public safety use</w:t>
      </w:r>
      <w:r>
        <w:rPr>
          <w:rFonts w:hint="eastAsia"/>
          <w:lang w:eastAsia="zh-CN"/>
        </w:rPr>
        <w:t xml:space="preserve"> </w:t>
      </w:r>
    </w:p>
    <w:p w14:paraId="1CCB6909" w14:textId="5DC3BB14" w:rsidR="005D428A" w:rsidRDefault="005D428A" w:rsidP="005D428A">
      <w:pPr>
        <w:pStyle w:val="TH"/>
      </w:pPr>
      <w:r>
        <w:t>Table </w:t>
      </w:r>
      <w:r>
        <w:rPr>
          <w:lang w:val="en-US"/>
        </w:rPr>
        <w:t>11.</w:t>
      </w:r>
      <w:r>
        <w:rPr>
          <w:rFonts w:hint="eastAsia"/>
          <w:lang w:val="en-US" w:eastAsia="zh-CN"/>
        </w:rPr>
        <w:t>2</w:t>
      </w:r>
      <w:r>
        <w:t>.</w:t>
      </w:r>
      <w:r w:rsidR="00DE5723">
        <w:rPr>
          <w:lang w:eastAsia="zh-CN"/>
        </w:rPr>
        <w:t>11</w:t>
      </w:r>
      <w:r>
        <w:t xml:space="preserve">.1: UTC-based </w:t>
      </w:r>
      <w:r w:rsidR="0014179F">
        <w:t>c</w:t>
      </w:r>
      <w:r>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6B848CE1" w:rsidR="005D428A" w:rsidRPr="00CE5980" w:rsidRDefault="005D428A" w:rsidP="004C7AD3">
            <w:pPr>
              <w:pStyle w:val="TAL"/>
              <w:rPr>
                <w:lang w:eastAsia="zh-CN"/>
              </w:rPr>
            </w:pPr>
            <w:r>
              <w:rPr>
                <w:lang w:eastAsia="zh-CN"/>
              </w:rPr>
              <w:t xml:space="preserve">UTC-based </w:t>
            </w:r>
            <w:r w:rsidR="00611E11">
              <w:rPr>
                <w:lang w:eastAsia="zh-CN"/>
              </w:rPr>
              <w:t>c</w:t>
            </w:r>
            <w:r>
              <w:rPr>
                <w:lang w:eastAsia="zh-CN"/>
              </w:rPr>
              <w:t>ounter LSB</w:t>
            </w:r>
            <w:r>
              <w:t xml:space="preserve"> value (octet </w:t>
            </w:r>
            <w:r>
              <w:rPr>
                <w:rFonts w:hint="eastAsia"/>
                <w:lang w:eastAsia="zh-CN"/>
              </w:rPr>
              <w:t>2</w:t>
            </w:r>
            <w:r>
              <w:t>)</w:t>
            </w:r>
          </w:p>
          <w:p w14:paraId="25B90D61" w14:textId="77777777" w:rsidR="005D428A" w:rsidRDefault="005D428A" w:rsidP="004C7AD3">
            <w:pPr>
              <w:pStyle w:val="TAL"/>
              <w:rPr>
                <w:lang w:eastAsia="zh-CN"/>
              </w:rPr>
            </w:pPr>
          </w:p>
          <w:p w14:paraId="4742FABC" w14:textId="10AFF65C" w:rsidR="005D428A" w:rsidRDefault="005D428A" w:rsidP="004C7AD3">
            <w:pPr>
              <w:pStyle w:val="TAL"/>
            </w:pPr>
            <w:r>
              <w:t>For open ProSe direct discovery:</w:t>
            </w:r>
          </w:p>
          <w:p w14:paraId="6F99D67C" w14:textId="77777777" w:rsidR="005D428A" w:rsidRDefault="005D428A" w:rsidP="004C7AD3">
            <w:pPr>
              <w:pStyle w:val="TAL"/>
            </w:pPr>
            <w:r>
              <w:t>Bits 1 to 4 of octet 1 are set to the four least significant bits of the UTC-based counter encoded as specified in</w:t>
            </w:r>
            <w:r>
              <w:rPr>
                <w:rFonts w:hint="eastAsia"/>
                <w:lang w:eastAsia="zh-CN"/>
              </w:rPr>
              <w:t xml:space="preserve"> </w:t>
            </w:r>
            <w:r>
              <w:t>clause</w:t>
            </w:r>
            <w:r w:rsidRPr="0057065D">
              <w:t> </w:t>
            </w:r>
            <w:r>
              <w:t>1</w:t>
            </w:r>
            <w:r>
              <w:rPr>
                <w:rFonts w:hint="eastAsia"/>
                <w:lang w:eastAsia="zh-CN"/>
              </w:rPr>
              <w:t>1</w:t>
            </w:r>
            <w:r>
              <w:t>.2.</w:t>
            </w:r>
            <w:r>
              <w:rPr>
                <w:rFonts w:hint="eastAsia"/>
                <w:lang w:eastAsia="zh-CN"/>
              </w:rPr>
              <w:t>5</w:t>
            </w:r>
            <w:r>
              <w:t>.</w:t>
            </w:r>
          </w:p>
          <w:p w14:paraId="7BC64B3B" w14:textId="77777777" w:rsidR="005D428A" w:rsidRDefault="005D428A" w:rsidP="004C7AD3">
            <w:pPr>
              <w:pStyle w:val="TAL"/>
            </w:pPr>
          </w:p>
          <w:p w14:paraId="0140FDC4" w14:textId="77777777" w:rsidR="005D428A" w:rsidRDefault="005D428A" w:rsidP="004C7AD3">
            <w:pPr>
              <w:pStyle w:val="TAL"/>
            </w:pPr>
            <w:r>
              <w:t xml:space="preserve">Bits </w:t>
            </w:r>
            <w:r>
              <w:rPr>
                <w:rFonts w:hint="eastAsia"/>
                <w:lang w:eastAsia="zh-CN"/>
              </w:rPr>
              <w:t>5</w:t>
            </w:r>
            <w:r>
              <w:t xml:space="preserve"> to </w:t>
            </w:r>
            <w:r>
              <w:rPr>
                <w:rFonts w:hint="eastAsia"/>
                <w:lang w:eastAsia="zh-CN"/>
              </w:rPr>
              <w:t>8</w:t>
            </w:r>
            <w:r>
              <w:t xml:space="preserve"> of octet 1 are spare and shall be coded as zero. </w:t>
            </w:r>
          </w:p>
          <w:p w14:paraId="3553E7E6" w14:textId="77777777" w:rsidR="005D428A" w:rsidRDefault="005D428A" w:rsidP="004C7AD3">
            <w:pPr>
              <w:pStyle w:val="TAL"/>
            </w:pPr>
          </w:p>
          <w:p w14:paraId="6EF43606" w14:textId="77777777" w:rsidR="005D428A" w:rsidRDefault="005D428A" w:rsidP="004C7AD3">
            <w:pPr>
              <w:pStyle w:val="TAL"/>
            </w:pPr>
            <w:r>
              <w:t>For restricted ProSe direct discovery and for ProSe direct discovery for public safety use:</w:t>
            </w:r>
          </w:p>
          <w:p w14:paraId="29C976DC" w14:textId="571D89E6" w:rsidR="005D428A" w:rsidRDefault="005D428A" w:rsidP="004C7AD3">
            <w:pPr>
              <w:pStyle w:val="TAL"/>
              <w:rPr>
                <w:lang w:eastAsia="zh-CN"/>
              </w:rPr>
            </w:pPr>
            <w:r>
              <w:t>Bits 1 to 8 of octet 1 are set to the eight least significant bits of the UTC-based counter encoded as specified in</w:t>
            </w:r>
            <w:r>
              <w:rPr>
                <w:rFonts w:hint="eastAsia"/>
                <w:lang w:eastAsia="zh-CN"/>
              </w:rPr>
              <w:t xml:space="preserve"> </w:t>
            </w:r>
            <w:r>
              <w:t>clause</w:t>
            </w:r>
            <w:r w:rsidRPr="0057065D">
              <w:t> </w:t>
            </w:r>
            <w:r>
              <w:t>1</w:t>
            </w:r>
            <w:r>
              <w:rPr>
                <w:rFonts w:hint="eastAsia"/>
                <w:lang w:eastAsia="zh-CN"/>
              </w:rPr>
              <w:t>1</w:t>
            </w:r>
            <w:r>
              <w:t>.2.</w:t>
            </w:r>
            <w:r>
              <w:rPr>
                <w:rFonts w:hint="eastAsia"/>
                <w:lang w:eastAsia="zh-CN"/>
              </w:rPr>
              <w:t>5</w:t>
            </w:r>
          </w:p>
        </w:tc>
      </w:tr>
    </w:tbl>
    <w:p w14:paraId="28B2D41D" w14:textId="46A8C941" w:rsidR="005D428A" w:rsidRDefault="005D428A" w:rsidP="00E109D6"/>
    <w:p w14:paraId="1A21C90C" w14:textId="38ECE314" w:rsidR="002766E5" w:rsidRDefault="002766E5" w:rsidP="002766E5">
      <w:pPr>
        <w:pStyle w:val="30"/>
      </w:pPr>
      <w:bookmarkStart w:id="2420" w:name="_Toc525231451"/>
      <w:bookmarkStart w:id="2421" w:name="_Toc59198851"/>
      <w:bookmarkStart w:id="2422" w:name="_Toc75283209"/>
      <w:bookmarkStart w:id="2423" w:name="_Toc94175861"/>
      <w:r w:rsidRPr="00B75CE6">
        <w:lastRenderedPageBreak/>
        <w:t>11.2.</w:t>
      </w:r>
      <w:r w:rsidR="0033071C">
        <w:t>1</w:t>
      </w:r>
      <w:r w:rsidR="00244331">
        <w:t>2</w:t>
      </w:r>
      <w:r>
        <w:tab/>
        <w:t>NCGI</w:t>
      </w:r>
      <w:bookmarkEnd w:id="2420"/>
      <w:bookmarkEnd w:id="2421"/>
      <w:bookmarkEnd w:id="2422"/>
      <w:bookmarkEnd w:id="2423"/>
    </w:p>
    <w:p w14:paraId="1D2A80F1" w14:textId="69B211E9" w:rsidR="002766E5" w:rsidRDefault="002766E5" w:rsidP="002766E5">
      <w:r>
        <w:t>Th</w:t>
      </w:r>
      <w:r w:rsidR="00F07568">
        <w:t>e NCGI information element</w:t>
      </w:r>
      <w:r>
        <w:t xml:space="preserve"> is used to indicate the NCGI of the serving cell where the </w:t>
      </w:r>
      <w:r w:rsidR="009A4DC4">
        <w:t xml:space="preserve">5G </w:t>
      </w:r>
      <w:r>
        <w:t>ProSe UE-</w:t>
      </w:r>
      <w:r>
        <w:rPr>
          <w:lang w:eastAsia="ko-KR"/>
        </w:rPr>
        <w:t>to-</w:t>
      </w:r>
      <w:r>
        <w:rPr>
          <w:rFonts w:hint="eastAsia"/>
          <w:lang w:eastAsia="ko-KR"/>
        </w:rPr>
        <w:t>n</w:t>
      </w:r>
      <w:r>
        <w:t xml:space="preserve">etwork </w:t>
      </w:r>
      <w:r>
        <w:rPr>
          <w:rFonts w:hint="eastAsia"/>
          <w:lang w:eastAsia="ko-KR"/>
        </w:rPr>
        <w:t>r</w:t>
      </w:r>
      <w:r>
        <w:t xml:space="preserve">elay </w:t>
      </w:r>
      <w:r>
        <w:rPr>
          <w:rFonts w:hint="eastAsia"/>
          <w:lang w:eastAsia="ko-KR"/>
        </w:rPr>
        <w:t xml:space="preserve">UE </w:t>
      </w:r>
      <w:r>
        <w:t>is camping.</w:t>
      </w:r>
    </w:p>
    <w:p w14:paraId="5F9CF5F3" w14:textId="564F518B" w:rsidR="00F07568" w:rsidRDefault="00F07568" w:rsidP="002766E5">
      <w:r>
        <w:t>The NCGI is a type 3 information element with a length of 9 octets.</w:t>
      </w:r>
    </w:p>
    <w:p w14:paraId="02A15E25" w14:textId="0C48F04F" w:rsidR="002766E5" w:rsidRDefault="002766E5" w:rsidP="002766E5">
      <w:r>
        <w:t>The NCGI</w:t>
      </w:r>
      <w:r w:rsidR="00F07568">
        <w:t xml:space="preserve"> information element</w:t>
      </w:r>
      <w:r>
        <w:t xml:space="preserve"> is coded as shown in figure</w:t>
      </w:r>
      <w:r w:rsidRPr="004558F7">
        <w:t> </w:t>
      </w:r>
      <w:r w:rsidRPr="006E0B5D">
        <w:t>11.2.</w:t>
      </w:r>
      <w:r w:rsidR="00244331">
        <w:t>12</w:t>
      </w:r>
      <w:r>
        <w:t>.1 and table</w:t>
      </w:r>
      <w:r w:rsidRPr="004558F7">
        <w:t> </w:t>
      </w:r>
      <w:r w:rsidRPr="006E0B5D">
        <w:t>11.2.</w:t>
      </w:r>
      <w:r w:rsidR="00244331">
        <w:t>12</w:t>
      </w:r>
      <w:r>
        <w:t>.2.</w:t>
      </w: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14:paraId="0DB1AEEF" w14:textId="77777777" w:rsidTr="004C7AD3">
        <w:trPr>
          <w:cantSplit/>
          <w:jc w:val="center"/>
        </w:trPr>
        <w:tc>
          <w:tcPr>
            <w:tcW w:w="1134" w:type="dxa"/>
          </w:tcPr>
          <w:p w14:paraId="03A55496" w14:textId="77777777" w:rsidR="002766E5" w:rsidRDefault="002766E5" w:rsidP="004C7AD3">
            <w:pPr>
              <w:pStyle w:val="TAC"/>
            </w:pPr>
          </w:p>
        </w:tc>
        <w:tc>
          <w:tcPr>
            <w:tcW w:w="673" w:type="dxa"/>
            <w:hideMark/>
          </w:tcPr>
          <w:p w14:paraId="78AAB93C" w14:textId="77777777" w:rsidR="002766E5" w:rsidRDefault="002766E5" w:rsidP="004C7AD3">
            <w:pPr>
              <w:pStyle w:val="TAC"/>
            </w:pPr>
            <w:r>
              <w:t>8</w:t>
            </w:r>
          </w:p>
        </w:tc>
        <w:tc>
          <w:tcPr>
            <w:tcW w:w="673" w:type="dxa"/>
            <w:hideMark/>
          </w:tcPr>
          <w:p w14:paraId="48913337" w14:textId="77777777" w:rsidR="002766E5" w:rsidRDefault="002766E5" w:rsidP="004C7AD3">
            <w:pPr>
              <w:pStyle w:val="TAC"/>
            </w:pPr>
            <w:r>
              <w:t>7</w:t>
            </w:r>
          </w:p>
        </w:tc>
        <w:tc>
          <w:tcPr>
            <w:tcW w:w="674" w:type="dxa"/>
            <w:hideMark/>
          </w:tcPr>
          <w:p w14:paraId="05669C6D" w14:textId="77777777" w:rsidR="002766E5" w:rsidRDefault="002766E5" w:rsidP="004C7AD3">
            <w:pPr>
              <w:pStyle w:val="TAC"/>
            </w:pPr>
            <w:r>
              <w:t>6</w:t>
            </w:r>
          </w:p>
        </w:tc>
        <w:tc>
          <w:tcPr>
            <w:tcW w:w="674" w:type="dxa"/>
            <w:hideMark/>
          </w:tcPr>
          <w:p w14:paraId="4C8BB419" w14:textId="77777777" w:rsidR="002766E5" w:rsidRDefault="002766E5" w:rsidP="004C7AD3">
            <w:pPr>
              <w:pStyle w:val="TAC"/>
            </w:pPr>
            <w:r>
              <w:t>5</w:t>
            </w:r>
          </w:p>
        </w:tc>
        <w:tc>
          <w:tcPr>
            <w:tcW w:w="673" w:type="dxa"/>
            <w:hideMark/>
          </w:tcPr>
          <w:p w14:paraId="26890D42" w14:textId="77777777" w:rsidR="002766E5" w:rsidRDefault="002766E5" w:rsidP="004C7AD3">
            <w:pPr>
              <w:pStyle w:val="TAC"/>
            </w:pPr>
            <w:r>
              <w:t>4</w:t>
            </w:r>
          </w:p>
        </w:tc>
        <w:tc>
          <w:tcPr>
            <w:tcW w:w="674" w:type="dxa"/>
            <w:hideMark/>
          </w:tcPr>
          <w:p w14:paraId="72CE5F36" w14:textId="77777777" w:rsidR="002766E5" w:rsidRDefault="002766E5" w:rsidP="004C7AD3">
            <w:pPr>
              <w:pStyle w:val="TAC"/>
            </w:pPr>
            <w:r>
              <w:t>3</w:t>
            </w:r>
          </w:p>
        </w:tc>
        <w:tc>
          <w:tcPr>
            <w:tcW w:w="673" w:type="dxa"/>
            <w:hideMark/>
          </w:tcPr>
          <w:p w14:paraId="72278A55" w14:textId="77777777" w:rsidR="002766E5" w:rsidRDefault="002766E5" w:rsidP="004C7AD3">
            <w:pPr>
              <w:pStyle w:val="TAC"/>
            </w:pPr>
            <w:r>
              <w:t>2</w:t>
            </w:r>
          </w:p>
        </w:tc>
        <w:tc>
          <w:tcPr>
            <w:tcW w:w="674" w:type="dxa"/>
            <w:hideMark/>
          </w:tcPr>
          <w:p w14:paraId="71F2D87C" w14:textId="77777777" w:rsidR="002766E5" w:rsidRDefault="002766E5" w:rsidP="004C7AD3">
            <w:pPr>
              <w:pStyle w:val="TAC"/>
            </w:pPr>
            <w:r>
              <w:t>1</w:t>
            </w:r>
          </w:p>
        </w:tc>
        <w:tc>
          <w:tcPr>
            <w:tcW w:w="1134" w:type="dxa"/>
          </w:tcPr>
          <w:p w14:paraId="0C6805C3" w14:textId="77777777" w:rsidR="002766E5" w:rsidRDefault="002766E5" w:rsidP="004C7AD3">
            <w:pPr>
              <w:pStyle w:val="TAL"/>
            </w:pPr>
          </w:p>
        </w:tc>
      </w:tr>
      <w:tr w:rsidR="00F075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Default="00F07568">
            <w:pPr>
              <w:pStyle w:val="TAC"/>
            </w:pPr>
            <w:r>
              <w:t>NCGI IEI</w:t>
            </w:r>
          </w:p>
        </w:tc>
        <w:tc>
          <w:tcPr>
            <w:tcW w:w="1134" w:type="dxa"/>
            <w:hideMark/>
          </w:tcPr>
          <w:p w14:paraId="425BE2BD" w14:textId="77777777" w:rsidR="00F07568" w:rsidRDefault="00F07568">
            <w:pPr>
              <w:pStyle w:val="TAL"/>
            </w:pPr>
            <w:r>
              <w:t>octet 1</w:t>
            </w:r>
          </w:p>
        </w:tc>
      </w:tr>
      <w:tr w:rsidR="002766E5"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Default="002766E5" w:rsidP="004C7AD3">
            <w:pPr>
              <w:pStyle w:val="TAC"/>
            </w:pPr>
            <w:r>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Default="002766E5" w:rsidP="004C7AD3">
            <w:pPr>
              <w:pStyle w:val="TAC"/>
            </w:pPr>
            <w:r>
              <w:t>MCC digit 1</w:t>
            </w:r>
          </w:p>
        </w:tc>
        <w:tc>
          <w:tcPr>
            <w:tcW w:w="1134" w:type="dxa"/>
            <w:hideMark/>
          </w:tcPr>
          <w:p w14:paraId="439CCDED" w14:textId="3A15585C" w:rsidR="002766E5" w:rsidRDefault="002766E5" w:rsidP="00F07568">
            <w:pPr>
              <w:pStyle w:val="TAL"/>
            </w:pPr>
            <w:r>
              <w:t xml:space="preserve">octet </w:t>
            </w:r>
            <w:r w:rsidR="00F07568">
              <w:t>2</w:t>
            </w:r>
          </w:p>
        </w:tc>
      </w:tr>
      <w:tr w:rsidR="002766E5"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Default="002766E5" w:rsidP="004C7AD3">
            <w:pPr>
              <w:pStyle w:val="TAC"/>
            </w:pPr>
            <w:r>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Default="002766E5" w:rsidP="004C7AD3">
            <w:pPr>
              <w:pStyle w:val="TAC"/>
            </w:pPr>
            <w:r>
              <w:t>MCC digit 3</w:t>
            </w:r>
          </w:p>
        </w:tc>
        <w:tc>
          <w:tcPr>
            <w:tcW w:w="1134" w:type="dxa"/>
            <w:hideMark/>
          </w:tcPr>
          <w:p w14:paraId="5B75CEC5" w14:textId="5FEB8F1F" w:rsidR="002766E5" w:rsidRDefault="002766E5" w:rsidP="004C7AD3">
            <w:pPr>
              <w:pStyle w:val="TAL"/>
            </w:pPr>
            <w:r>
              <w:t xml:space="preserve">octet </w:t>
            </w:r>
            <w:r w:rsidR="00F07568">
              <w:t>3</w:t>
            </w:r>
          </w:p>
        </w:tc>
      </w:tr>
      <w:tr w:rsidR="002766E5"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Default="002766E5" w:rsidP="004C7AD3">
            <w:pPr>
              <w:pStyle w:val="TAC"/>
            </w:pPr>
            <w:r>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Default="002766E5" w:rsidP="004C7AD3">
            <w:pPr>
              <w:pStyle w:val="TAC"/>
            </w:pPr>
            <w:r>
              <w:t>MNC digit 1</w:t>
            </w:r>
          </w:p>
        </w:tc>
        <w:tc>
          <w:tcPr>
            <w:tcW w:w="1134" w:type="dxa"/>
            <w:hideMark/>
          </w:tcPr>
          <w:p w14:paraId="099AE9A3" w14:textId="6ADE7FF6" w:rsidR="002766E5" w:rsidRDefault="002766E5" w:rsidP="00F07568">
            <w:pPr>
              <w:pStyle w:val="TAL"/>
            </w:pPr>
            <w:r>
              <w:t xml:space="preserve">octet </w:t>
            </w:r>
            <w:r w:rsidR="00F07568">
              <w:t>4</w:t>
            </w:r>
          </w:p>
        </w:tc>
      </w:tr>
      <w:tr w:rsidR="002766E5"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Default="002766E5" w:rsidP="004C7AD3">
            <w:pPr>
              <w:pStyle w:val="TAC"/>
            </w:pPr>
            <w:r>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Default="002766E5" w:rsidP="004C7AD3">
            <w:pPr>
              <w:pStyle w:val="TAC"/>
            </w:pPr>
            <w:r>
              <w:t>NCI digit 1</w:t>
            </w:r>
          </w:p>
        </w:tc>
        <w:tc>
          <w:tcPr>
            <w:tcW w:w="1134" w:type="dxa"/>
            <w:hideMark/>
          </w:tcPr>
          <w:p w14:paraId="4FD033BF" w14:textId="74DFE930" w:rsidR="002766E5" w:rsidRDefault="002766E5" w:rsidP="00F07568">
            <w:pPr>
              <w:pStyle w:val="TAL"/>
            </w:pPr>
            <w:r>
              <w:t xml:space="preserve">octet </w:t>
            </w:r>
            <w:r w:rsidR="00F07568">
              <w:t>5</w:t>
            </w:r>
          </w:p>
        </w:tc>
      </w:tr>
      <w:tr w:rsidR="002766E5"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Default="002766E5" w:rsidP="004C7AD3">
            <w:pPr>
              <w:pStyle w:val="TAC"/>
            </w:pPr>
            <w:r>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Default="002766E5" w:rsidP="004C7AD3">
            <w:pPr>
              <w:pStyle w:val="TAC"/>
            </w:pPr>
            <w:r>
              <w:t>NCI digit 3</w:t>
            </w:r>
          </w:p>
        </w:tc>
        <w:tc>
          <w:tcPr>
            <w:tcW w:w="1134" w:type="dxa"/>
            <w:hideMark/>
          </w:tcPr>
          <w:p w14:paraId="4455AA4A" w14:textId="4D01DB23" w:rsidR="002766E5" w:rsidRDefault="002766E5" w:rsidP="00F07568">
            <w:pPr>
              <w:pStyle w:val="TAL"/>
            </w:pPr>
            <w:r>
              <w:t xml:space="preserve">octet </w:t>
            </w:r>
            <w:r w:rsidR="00F07568">
              <w:t>6</w:t>
            </w:r>
          </w:p>
        </w:tc>
      </w:tr>
      <w:tr w:rsidR="002766E5"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Default="002766E5" w:rsidP="004C7AD3">
            <w:pPr>
              <w:pStyle w:val="TAC"/>
            </w:pPr>
            <w:r>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Default="002766E5" w:rsidP="004C7AD3">
            <w:pPr>
              <w:pStyle w:val="TAC"/>
            </w:pPr>
            <w:r>
              <w:t>NCI digit 5</w:t>
            </w:r>
          </w:p>
        </w:tc>
        <w:tc>
          <w:tcPr>
            <w:tcW w:w="1134" w:type="dxa"/>
            <w:hideMark/>
          </w:tcPr>
          <w:p w14:paraId="4F4BBE6C" w14:textId="5B409B90" w:rsidR="002766E5" w:rsidRDefault="002766E5" w:rsidP="00F07568">
            <w:pPr>
              <w:pStyle w:val="TAL"/>
            </w:pPr>
            <w:r>
              <w:t xml:space="preserve">octet </w:t>
            </w:r>
            <w:r w:rsidR="00F07568">
              <w:t>7</w:t>
            </w:r>
          </w:p>
        </w:tc>
      </w:tr>
      <w:tr w:rsidR="002766E5"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Default="002766E5" w:rsidP="004C7AD3">
            <w:pPr>
              <w:pStyle w:val="TAC"/>
            </w:pPr>
            <w:r w:rsidRPr="00903174">
              <w:t xml:space="preserve">NCI digit </w:t>
            </w:r>
            <w:r>
              <w:t>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Default="002766E5" w:rsidP="004C7AD3">
            <w:pPr>
              <w:pStyle w:val="TAC"/>
            </w:pPr>
            <w:r w:rsidRPr="00903174">
              <w:t xml:space="preserve">NCI digit </w:t>
            </w:r>
            <w:r>
              <w:t>7</w:t>
            </w:r>
          </w:p>
        </w:tc>
        <w:tc>
          <w:tcPr>
            <w:tcW w:w="1134" w:type="dxa"/>
          </w:tcPr>
          <w:p w14:paraId="2FF810DD" w14:textId="589CD8F3" w:rsidR="002766E5" w:rsidRDefault="002766E5" w:rsidP="00F07568">
            <w:pPr>
              <w:pStyle w:val="TAL"/>
            </w:pPr>
            <w:r w:rsidRPr="009B5332">
              <w:t xml:space="preserve">octet </w:t>
            </w:r>
            <w:r w:rsidR="00F07568">
              <w:t>8</w:t>
            </w:r>
          </w:p>
        </w:tc>
      </w:tr>
      <w:tr w:rsidR="002766E5" w14:paraId="48ED9E9D" w14:textId="77777777" w:rsidTr="004C7AD3">
        <w:trPr>
          <w:cantSplit/>
          <w:jc w:val="center"/>
        </w:trPr>
        <w:tc>
          <w:tcPr>
            <w:tcW w:w="1134" w:type="dxa"/>
            <w:tcBorders>
              <w:right w:val="single" w:sz="4" w:space="0" w:color="auto"/>
            </w:tcBorders>
          </w:tcPr>
          <w:p w14:paraId="069A39CF" w14:textId="77777777" w:rsidR="002766E5"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574C1C" w:rsidRDefault="002766E5" w:rsidP="004C7AD3">
            <w:pPr>
              <w:pStyle w:val="TAC"/>
            </w:pPr>
            <w:r w:rsidRPr="00574C1C">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Default="002766E5" w:rsidP="004C7AD3">
            <w:pPr>
              <w:pStyle w:val="TAC"/>
            </w:pPr>
            <w:r>
              <w:t>NCI digit 9</w:t>
            </w:r>
          </w:p>
        </w:tc>
        <w:tc>
          <w:tcPr>
            <w:tcW w:w="1134" w:type="dxa"/>
            <w:tcBorders>
              <w:top w:val="nil"/>
              <w:left w:val="single" w:sz="4" w:space="0" w:color="auto"/>
              <w:bottom w:val="nil"/>
              <w:right w:val="nil"/>
            </w:tcBorders>
            <w:hideMark/>
          </w:tcPr>
          <w:p w14:paraId="55020102" w14:textId="143BC2DD" w:rsidR="002766E5" w:rsidRDefault="002766E5" w:rsidP="00F07568">
            <w:pPr>
              <w:pStyle w:val="TAL"/>
              <w:rPr>
                <w:lang w:eastAsia="ko-KR"/>
              </w:rPr>
            </w:pPr>
            <w:r>
              <w:t xml:space="preserve">octet </w:t>
            </w:r>
            <w:r w:rsidR="00F07568">
              <w:t>9</w:t>
            </w:r>
          </w:p>
        </w:tc>
      </w:tr>
    </w:tbl>
    <w:p w14:paraId="5EEAD4A9" w14:textId="77777777" w:rsidR="002766E5" w:rsidRDefault="002766E5" w:rsidP="002766E5">
      <w:pPr>
        <w:pStyle w:val="TAN"/>
      </w:pPr>
    </w:p>
    <w:p w14:paraId="71ED3940" w14:textId="6537CF87" w:rsidR="002766E5" w:rsidRDefault="002766E5" w:rsidP="002766E5">
      <w:pPr>
        <w:pStyle w:val="TF"/>
      </w:pPr>
      <w:r>
        <w:t>Figure</w:t>
      </w:r>
      <w:r w:rsidRPr="004558F7">
        <w:t> </w:t>
      </w:r>
      <w:r w:rsidRPr="008912BB">
        <w:t>11.2.</w:t>
      </w:r>
      <w:r w:rsidR="00244331">
        <w:t>12</w:t>
      </w:r>
      <w:r>
        <w:t>.1: UE-to-</w:t>
      </w:r>
      <w:r>
        <w:rPr>
          <w:rFonts w:hint="eastAsia"/>
          <w:lang w:eastAsia="ko-KR"/>
        </w:rPr>
        <w:t>n</w:t>
      </w:r>
      <w:r>
        <w:t xml:space="preserve">etwork </w:t>
      </w:r>
      <w:r>
        <w:rPr>
          <w:rFonts w:hint="eastAsia"/>
          <w:lang w:eastAsia="ko-KR"/>
        </w:rPr>
        <w:t>r</w:t>
      </w:r>
      <w:r>
        <w:t xml:space="preserve">elay </w:t>
      </w:r>
      <w:r w:rsidRPr="00455A78">
        <w:t>NCGI</w:t>
      </w:r>
      <w:r>
        <w:t xml:space="preserve"> parameter</w:t>
      </w:r>
    </w:p>
    <w:p w14:paraId="34BA2EA2" w14:textId="29215D2A" w:rsidR="002766E5" w:rsidRDefault="002766E5" w:rsidP="002766E5">
      <w:pPr>
        <w:pStyle w:val="TH"/>
      </w:pPr>
      <w:r>
        <w:t>Table</w:t>
      </w:r>
      <w:r w:rsidRPr="004558F7">
        <w:t> </w:t>
      </w:r>
      <w:r w:rsidRPr="008912BB">
        <w:t>11.2.</w:t>
      </w:r>
      <w:r w:rsidR="00244331">
        <w:t>12</w:t>
      </w:r>
      <w:r>
        <w:rPr>
          <w:rFonts w:hint="eastAsia"/>
          <w:lang w:eastAsia="ko-KR"/>
        </w:rPr>
        <w:t>.1</w:t>
      </w:r>
      <w:r>
        <w:t>: UE-to-</w:t>
      </w:r>
      <w:r>
        <w:rPr>
          <w:rFonts w:hint="eastAsia"/>
          <w:lang w:eastAsia="ko-KR"/>
        </w:rPr>
        <w:t>n</w:t>
      </w:r>
      <w:r>
        <w:t xml:space="preserve">etwork </w:t>
      </w:r>
      <w:r>
        <w:rPr>
          <w:rFonts w:hint="eastAsia"/>
          <w:lang w:eastAsia="ko-KR"/>
        </w:rPr>
        <w:t>r</w:t>
      </w:r>
      <w:r>
        <w:t xml:space="preserve">elay </w:t>
      </w:r>
      <w:r w:rsidRPr="00455A78">
        <w:t>NCGI</w:t>
      </w:r>
      <w:r>
        <w:t xml:space="preserve">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7C0A098" w:rsidR="002766E5" w:rsidRDefault="002766E5" w:rsidP="004C7AD3">
            <w:pPr>
              <w:pStyle w:val="TAL"/>
            </w:pPr>
            <w:r>
              <w:t xml:space="preserve">MCC, Mobile country code (octet </w:t>
            </w:r>
            <w:r w:rsidR="00F07568">
              <w:t>2</w:t>
            </w:r>
            <w:r>
              <w:t xml:space="preserve">, octet </w:t>
            </w:r>
            <w:r w:rsidR="00F07568">
              <w:t xml:space="preserve">3 </w:t>
            </w:r>
            <w:r>
              <w:t xml:space="preserve">bits 1 to 4) </w:t>
            </w:r>
          </w:p>
          <w:p w14:paraId="23A27757" w14:textId="6F2FAF0C" w:rsidR="002766E5" w:rsidRDefault="002766E5" w:rsidP="004C7AD3">
            <w:pPr>
              <w:pStyle w:val="TAL"/>
            </w:pPr>
            <w:r>
              <w:t>The MCC field is coded as in ITU-T Rec. E.212 [</w:t>
            </w:r>
            <w:r w:rsidR="00BA368E">
              <w:t>27</w:t>
            </w:r>
            <w:r>
              <w:t>], Annex A.</w:t>
            </w:r>
          </w:p>
          <w:p w14:paraId="2AC9130F" w14:textId="77777777" w:rsidR="002766E5" w:rsidRDefault="002766E5" w:rsidP="004C7AD3">
            <w:pPr>
              <w:pStyle w:val="TAL"/>
            </w:pPr>
          </w:p>
          <w:p w14:paraId="7EECE0BD" w14:textId="6514AC66" w:rsidR="002766E5" w:rsidRDefault="002766E5" w:rsidP="004C7AD3">
            <w:pPr>
              <w:pStyle w:val="TAL"/>
            </w:pPr>
            <w:r>
              <w:t xml:space="preserve">MNC, Mobile network code (octet </w:t>
            </w:r>
            <w:r w:rsidR="00F07568">
              <w:t xml:space="preserve">3 </w:t>
            </w:r>
            <w:r>
              <w:t xml:space="preserve">bits 5 to 8, octet </w:t>
            </w:r>
            <w:r w:rsidR="00F07568">
              <w:t>4</w:t>
            </w:r>
            <w:r>
              <w:t>)</w:t>
            </w:r>
          </w:p>
          <w:p w14:paraId="6076BF00" w14:textId="77777777" w:rsidR="002766E5" w:rsidRDefault="002766E5" w:rsidP="004C7AD3">
            <w:pPr>
              <w:pStyle w:val="TAL"/>
            </w:pPr>
            <w:r>
              <w:t xml:space="preserve">The coding of this field is the responsibility of each administration but BCD coding shall be used. If MNC consists of 2 digits, </w:t>
            </w:r>
            <w:r>
              <w:rPr>
                <w:rFonts w:hint="eastAsia"/>
                <w:lang w:eastAsia="ko-KR"/>
              </w:rPr>
              <w:t>B</w:t>
            </w:r>
            <w:r>
              <w:t>its 5 to 8 of octet 2 is coded as "1111".</w:t>
            </w:r>
          </w:p>
          <w:p w14:paraId="468A4515" w14:textId="77777777" w:rsidR="002766E5" w:rsidRDefault="002766E5" w:rsidP="004C7AD3">
            <w:pPr>
              <w:pStyle w:val="TAL"/>
            </w:pPr>
          </w:p>
          <w:p w14:paraId="4189078D" w14:textId="7C0AE21C" w:rsidR="002766E5" w:rsidRDefault="002766E5" w:rsidP="004C7AD3">
            <w:pPr>
              <w:pStyle w:val="TAL"/>
            </w:pPr>
            <w:r>
              <w:t xml:space="preserve">NCI, NR cell identity (octet </w:t>
            </w:r>
            <w:r w:rsidR="00F07568">
              <w:t>5</w:t>
            </w:r>
            <w:r>
              <w:t xml:space="preserve">, octet </w:t>
            </w:r>
            <w:r w:rsidR="00F07568">
              <w:t>6</w:t>
            </w:r>
            <w:r>
              <w:t xml:space="preserve">, octet </w:t>
            </w:r>
            <w:r w:rsidR="00F07568">
              <w:t>7</w:t>
            </w:r>
            <w:r>
              <w:t xml:space="preserve">, octet </w:t>
            </w:r>
            <w:r w:rsidR="00F07568">
              <w:t>8</w:t>
            </w:r>
            <w:r>
              <w:t xml:space="preserve">, octet </w:t>
            </w:r>
            <w:r w:rsidR="00F07568">
              <w:t xml:space="preserve">9 </w:t>
            </w:r>
            <w:r>
              <w:t>bits 1 to 4)</w:t>
            </w:r>
          </w:p>
          <w:p w14:paraId="40F38CA8" w14:textId="33E3C3AF" w:rsidR="002766E5" w:rsidRDefault="002766E5" w:rsidP="004C7AD3">
            <w:pPr>
              <w:pStyle w:val="TAL"/>
              <w:rPr>
                <w:lang w:eastAsia="ko-KR"/>
              </w:rPr>
            </w:pPr>
            <w:r>
              <w:t>The NCI field is coded as in 3GPP</w:t>
            </w:r>
            <w:r w:rsidR="00186E16">
              <w:t> </w:t>
            </w:r>
            <w:r>
              <w:t>TS</w:t>
            </w:r>
            <w:r w:rsidRPr="004558F7">
              <w:t> </w:t>
            </w:r>
            <w:r>
              <w:t>23.003</w:t>
            </w:r>
            <w:r w:rsidR="00186E16">
              <w:t> </w:t>
            </w:r>
            <w:r>
              <w:t>[12].</w:t>
            </w:r>
          </w:p>
          <w:p w14:paraId="5A67DA1A" w14:textId="77777777" w:rsidR="002766E5" w:rsidRDefault="002766E5" w:rsidP="004C7AD3">
            <w:pPr>
              <w:pStyle w:val="TAL"/>
              <w:rPr>
                <w:lang w:eastAsia="ko-KR"/>
              </w:rPr>
            </w:pPr>
          </w:p>
          <w:p w14:paraId="5D2705D0" w14:textId="489137B2" w:rsidR="002766E5" w:rsidRDefault="002766E5" w:rsidP="004C7AD3">
            <w:pPr>
              <w:pStyle w:val="TAL"/>
              <w:rPr>
                <w:lang w:eastAsia="ko-KR"/>
              </w:rPr>
            </w:pPr>
            <w:r>
              <w:rPr>
                <w:rFonts w:hint="eastAsia"/>
                <w:lang w:eastAsia="ko-KR"/>
              </w:rPr>
              <w:t>Spare</w:t>
            </w:r>
            <w:r>
              <w:rPr>
                <w:lang w:eastAsia="ko-KR"/>
              </w:rPr>
              <w:t xml:space="preserve"> </w:t>
            </w:r>
            <w:r>
              <w:rPr>
                <w:rFonts w:hint="eastAsia"/>
                <w:lang w:eastAsia="ko-KR"/>
              </w:rPr>
              <w:t>(</w:t>
            </w:r>
            <w:r>
              <w:t xml:space="preserve">octet </w:t>
            </w:r>
            <w:r w:rsidR="00F07568">
              <w:t xml:space="preserve">9 </w:t>
            </w:r>
            <w:r>
              <w:t xml:space="preserve">bits </w:t>
            </w:r>
            <w:r>
              <w:rPr>
                <w:rFonts w:hint="eastAsia"/>
                <w:lang w:eastAsia="ko-KR"/>
              </w:rPr>
              <w:t>5</w:t>
            </w:r>
            <w:r>
              <w:t xml:space="preserve"> to </w:t>
            </w:r>
            <w:r>
              <w:rPr>
                <w:rFonts w:hint="eastAsia"/>
                <w:lang w:eastAsia="ko-KR"/>
              </w:rPr>
              <w:t>8)</w:t>
            </w:r>
          </w:p>
          <w:p w14:paraId="3D16EBC2" w14:textId="77777777" w:rsidR="002766E5" w:rsidRDefault="002766E5" w:rsidP="004C7AD3">
            <w:pPr>
              <w:pStyle w:val="TAL"/>
              <w:rPr>
                <w:lang w:eastAsia="ko-KR"/>
              </w:rPr>
            </w:pPr>
            <w:r>
              <w:rPr>
                <w:rFonts w:hint="eastAsia"/>
                <w:lang w:eastAsia="ko-KR"/>
              </w:rPr>
              <w:t>The Spare field is coded as zeros.</w:t>
            </w:r>
          </w:p>
        </w:tc>
      </w:tr>
    </w:tbl>
    <w:p w14:paraId="543D97CE" w14:textId="0593BB45" w:rsidR="002766E5" w:rsidRDefault="002766E5" w:rsidP="00E109D6"/>
    <w:p w14:paraId="3FB1D68C" w14:textId="7FFFD60B" w:rsidR="003D6967" w:rsidRDefault="003D6967" w:rsidP="003D6967">
      <w:pPr>
        <w:pStyle w:val="30"/>
      </w:pPr>
      <w:bookmarkStart w:id="2424" w:name="_Toc94175862"/>
      <w:r>
        <w:t>11.2.</w:t>
      </w:r>
      <w:r w:rsidR="00A40FD2">
        <w:t>13</w:t>
      </w:r>
      <w:r>
        <w:tab/>
      </w:r>
      <w:r w:rsidRPr="008A6B3C">
        <w:t>Metadata</w:t>
      </w:r>
      <w:bookmarkEnd w:id="2424"/>
    </w:p>
    <w:p w14:paraId="24807F38" w14:textId="77777777" w:rsidR="003D6967" w:rsidRDefault="003D6967" w:rsidP="003D6967">
      <w:r>
        <w:t xml:space="preserve">The </w:t>
      </w:r>
      <w:r w:rsidRPr="00602902">
        <w:t>Metadata</w:t>
      </w:r>
      <w:r>
        <w:t xml:space="preserve"> parameter carries t</w:t>
      </w:r>
      <w:r w:rsidRPr="0055689B">
        <w:t xml:space="preserve">he </w:t>
      </w:r>
      <w:r>
        <w:t>a</w:t>
      </w:r>
      <w:r w:rsidRPr="0055689B">
        <w:t>pplication layer metadata information</w:t>
      </w:r>
      <w:r>
        <w:t>.</w:t>
      </w:r>
    </w:p>
    <w:p w14:paraId="709D5052" w14:textId="0BA6DB0D" w:rsidR="003D6967" w:rsidRDefault="003D6967" w:rsidP="003D6967">
      <w:r>
        <w:t xml:space="preserve">The </w:t>
      </w:r>
      <w:r w:rsidRPr="00602902">
        <w:t>Metadata</w:t>
      </w:r>
      <w:r>
        <w:t xml:space="preserve"> information element is coded as shown in figure 11.2.</w:t>
      </w:r>
      <w:r w:rsidR="00A40FD2">
        <w:t>13</w:t>
      </w:r>
      <w:r>
        <w:t>.1 and table 11.2.</w:t>
      </w:r>
      <w:r w:rsidR="00A40FD2">
        <w:t>13</w:t>
      </w:r>
      <w:r>
        <w:t>.1.</w:t>
      </w:r>
    </w:p>
    <w:p w14:paraId="5E1F56D8" w14:textId="77777777" w:rsidR="003D6967" w:rsidRDefault="003D6967" w:rsidP="003D6967">
      <w:r>
        <w:t xml:space="preserve">The </w:t>
      </w:r>
      <w:r w:rsidRPr="00602902">
        <w:t>Metadata</w:t>
      </w:r>
      <w:r>
        <w:t xml:space="preserve">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3D6967" w14:paraId="702A804E" w14:textId="77777777" w:rsidTr="00740BBF">
        <w:trPr>
          <w:gridBefore w:val="1"/>
          <w:wBefore w:w="178" w:type="dxa"/>
          <w:cantSplit/>
          <w:jc w:val="center"/>
        </w:trPr>
        <w:tc>
          <w:tcPr>
            <w:tcW w:w="710" w:type="dxa"/>
            <w:tcBorders>
              <w:top w:val="nil"/>
              <w:left w:val="nil"/>
              <w:bottom w:val="nil"/>
              <w:right w:val="nil"/>
            </w:tcBorders>
            <w:hideMark/>
          </w:tcPr>
          <w:p w14:paraId="73537C73" w14:textId="77777777" w:rsidR="003D6967" w:rsidRDefault="003D6967" w:rsidP="0066566A">
            <w:pPr>
              <w:pStyle w:val="TAC"/>
            </w:pPr>
            <w:r>
              <w:t>8</w:t>
            </w:r>
          </w:p>
        </w:tc>
        <w:tc>
          <w:tcPr>
            <w:tcW w:w="720" w:type="dxa"/>
            <w:tcBorders>
              <w:top w:val="nil"/>
              <w:left w:val="nil"/>
              <w:bottom w:val="nil"/>
              <w:right w:val="nil"/>
            </w:tcBorders>
            <w:hideMark/>
          </w:tcPr>
          <w:p w14:paraId="64DA3BC4" w14:textId="77777777" w:rsidR="003D6967" w:rsidRDefault="003D6967" w:rsidP="0066566A">
            <w:pPr>
              <w:pStyle w:val="TAC"/>
            </w:pPr>
            <w:r>
              <w:t>7</w:t>
            </w:r>
          </w:p>
        </w:tc>
        <w:tc>
          <w:tcPr>
            <w:tcW w:w="720" w:type="dxa"/>
            <w:tcBorders>
              <w:top w:val="nil"/>
              <w:left w:val="nil"/>
              <w:bottom w:val="nil"/>
              <w:right w:val="nil"/>
            </w:tcBorders>
            <w:hideMark/>
          </w:tcPr>
          <w:p w14:paraId="2333AEF0" w14:textId="77777777" w:rsidR="003D6967" w:rsidRDefault="003D6967" w:rsidP="0066566A">
            <w:pPr>
              <w:pStyle w:val="TAC"/>
            </w:pPr>
            <w:r>
              <w:t>6</w:t>
            </w:r>
          </w:p>
        </w:tc>
        <w:tc>
          <w:tcPr>
            <w:tcW w:w="720" w:type="dxa"/>
            <w:tcBorders>
              <w:top w:val="nil"/>
              <w:left w:val="nil"/>
              <w:bottom w:val="nil"/>
              <w:right w:val="nil"/>
            </w:tcBorders>
            <w:hideMark/>
          </w:tcPr>
          <w:p w14:paraId="10CAF3C6" w14:textId="77777777" w:rsidR="003D6967" w:rsidRDefault="003D6967" w:rsidP="0066566A">
            <w:pPr>
              <w:pStyle w:val="TAC"/>
            </w:pPr>
            <w:r>
              <w:t>5</w:t>
            </w:r>
          </w:p>
        </w:tc>
        <w:tc>
          <w:tcPr>
            <w:tcW w:w="720" w:type="dxa"/>
            <w:tcBorders>
              <w:top w:val="nil"/>
              <w:left w:val="nil"/>
              <w:bottom w:val="nil"/>
              <w:right w:val="nil"/>
            </w:tcBorders>
            <w:hideMark/>
          </w:tcPr>
          <w:p w14:paraId="54F6AA73" w14:textId="77777777" w:rsidR="003D6967" w:rsidRDefault="003D6967" w:rsidP="0066566A">
            <w:pPr>
              <w:pStyle w:val="TAC"/>
            </w:pPr>
            <w:r>
              <w:t>4</w:t>
            </w:r>
          </w:p>
        </w:tc>
        <w:tc>
          <w:tcPr>
            <w:tcW w:w="720" w:type="dxa"/>
            <w:tcBorders>
              <w:top w:val="nil"/>
              <w:left w:val="nil"/>
              <w:bottom w:val="nil"/>
              <w:right w:val="nil"/>
            </w:tcBorders>
            <w:hideMark/>
          </w:tcPr>
          <w:p w14:paraId="15F5EE79" w14:textId="77777777" w:rsidR="003D6967" w:rsidRDefault="003D6967" w:rsidP="0066566A">
            <w:pPr>
              <w:pStyle w:val="TAC"/>
            </w:pPr>
            <w:r>
              <w:t>3</w:t>
            </w:r>
          </w:p>
        </w:tc>
        <w:tc>
          <w:tcPr>
            <w:tcW w:w="720" w:type="dxa"/>
            <w:tcBorders>
              <w:top w:val="nil"/>
              <w:left w:val="nil"/>
              <w:bottom w:val="nil"/>
              <w:right w:val="nil"/>
            </w:tcBorders>
            <w:hideMark/>
          </w:tcPr>
          <w:p w14:paraId="16CA52A1" w14:textId="77777777" w:rsidR="003D6967" w:rsidRDefault="003D6967" w:rsidP="0066566A">
            <w:pPr>
              <w:pStyle w:val="TAC"/>
            </w:pPr>
            <w:r>
              <w:t>2</w:t>
            </w:r>
          </w:p>
        </w:tc>
        <w:tc>
          <w:tcPr>
            <w:tcW w:w="730" w:type="dxa"/>
            <w:gridSpan w:val="2"/>
            <w:tcBorders>
              <w:top w:val="nil"/>
              <w:left w:val="nil"/>
              <w:bottom w:val="nil"/>
              <w:right w:val="nil"/>
            </w:tcBorders>
            <w:hideMark/>
          </w:tcPr>
          <w:p w14:paraId="6AD0A694" w14:textId="77777777" w:rsidR="003D6967" w:rsidRDefault="003D6967" w:rsidP="0066566A">
            <w:pPr>
              <w:pStyle w:val="TAC"/>
            </w:pPr>
            <w:r>
              <w:t>1</w:t>
            </w:r>
          </w:p>
        </w:tc>
        <w:tc>
          <w:tcPr>
            <w:tcW w:w="1161" w:type="dxa"/>
            <w:gridSpan w:val="2"/>
            <w:tcBorders>
              <w:top w:val="nil"/>
              <w:left w:val="nil"/>
              <w:bottom w:val="nil"/>
              <w:right w:val="nil"/>
            </w:tcBorders>
          </w:tcPr>
          <w:p w14:paraId="61936F87" w14:textId="77777777" w:rsidR="003D6967" w:rsidRDefault="003D6967" w:rsidP="00740BBF">
            <w:pPr>
              <w:keepNext/>
              <w:keepLines/>
              <w:spacing w:after="0"/>
              <w:rPr>
                <w:rFonts w:ascii="Arial" w:hAnsi="Arial"/>
                <w:sz w:val="18"/>
              </w:rPr>
            </w:pPr>
          </w:p>
        </w:tc>
      </w:tr>
      <w:tr w:rsidR="003D6967" w14:paraId="129DF51F" w14:textId="77777777" w:rsidTr="00740BB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989309D" w14:textId="77777777" w:rsidR="003D6967" w:rsidRDefault="003D6967" w:rsidP="0066566A">
            <w:pPr>
              <w:pStyle w:val="TAC"/>
            </w:pPr>
            <w:r w:rsidRPr="00602902">
              <w:t>Metadata</w:t>
            </w:r>
            <w:r>
              <w:t xml:space="preserve"> IEI</w:t>
            </w:r>
          </w:p>
        </w:tc>
        <w:tc>
          <w:tcPr>
            <w:tcW w:w="1137" w:type="dxa"/>
            <w:gridSpan w:val="2"/>
            <w:tcBorders>
              <w:top w:val="nil"/>
              <w:left w:val="nil"/>
              <w:bottom w:val="nil"/>
              <w:right w:val="nil"/>
            </w:tcBorders>
            <w:hideMark/>
          </w:tcPr>
          <w:p w14:paraId="0F1ACFAE" w14:textId="77777777" w:rsidR="003D6967" w:rsidRDefault="003D6967" w:rsidP="0066566A">
            <w:pPr>
              <w:pStyle w:val="TAL"/>
            </w:pPr>
            <w:r>
              <w:t>octet 1</w:t>
            </w:r>
          </w:p>
        </w:tc>
      </w:tr>
      <w:tr w:rsidR="003D6967" w14:paraId="61357FAB" w14:textId="77777777" w:rsidTr="00740BBF">
        <w:trPr>
          <w:gridAfter w:val="1"/>
          <w:wAfter w:w="193" w:type="dxa"/>
          <w:cantSplit/>
          <w:jc w:val="center"/>
        </w:trPr>
        <w:tc>
          <w:tcPr>
            <w:tcW w:w="5769" w:type="dxa"/>
            <w:gridSpan w:val="9"/>
            <w:vMerge w:val="restart"/>
            <w:tcBorders>
              <w:top w:val="single" w:sz="4" w:space="0" w:color="auto"/>
              <w:left w:val="single" w:sz="4" w:space="0" w:color="auto"/>
              <w:right w:val="single" w:sz="4" w:space="0" w:color="auto"/>
            </w:tcBorders>
            <w:hideMark/>
          </w:tcPr>
          <w:p w14:paraId="50D14E7F" w14:textId="77777777" w:rsidR="003D6967" w:rsidRDefault="003D6967" w:rsidP="0066566A">
            <w:pPr>
              <w:pStyle w:val="TAC"/>
            </w:pPr>
            <w:r>
              <w:t xml:space="preserve">Length of </w:t>
            </w:r>
            <w:r w:rsidRPr="00602902">
              <w:t>Metadata</w:t>
            </w:r>
            <w:r>
              <w:t xml:space="preserve"> contents</w:t>
            </w:r>
          </w:p>
        </w:tc>
        <w:tc>
          <w:tcPr>
            <w:tcW w:w="1137" w:type="dxa"/>
            <w:gridSpan w:val="2"/>
            <w:tcBorders>
              <w:top w:val="nil"/>
              <w:left w:val="nil"/>
              <w:bottom w:val="nil"/>
              <w:right w:val="nil"/>
            </w:tcBorders>
            <w:hideMark/>
          </w:tcPr>
          <w:p w14:paraId="08BD4CBC" w14:textId="77777777" w:rsidR="003D6967" w:rsidRDefault="003D6967" w:rsidP="0066566A">
            <w:pPr>
              <w:pStyle w:val="TAL"/>
            </w:pPr>
            <w:r>
              <w:t>octet 2</w:t>
            </w:r>
          </w:p>
        </w:tc>
      </w:tr>
      <w:tr w:rsidR="003D6967" w14:paraId="7C9DA102" w14:textId="77777777" w:rsidTr="00740BBF">
        <w:trPr>
          <w:gridAfter w:val="1"/>
          <w:wAfter w:w="193" w:type="dxa"/>
          <w:cantSplit/>
          <w:jc w:val="center"/>
        </w:trPr>
        <w:tc>
          <w:tcPr>
            <w:tcW w:w="5769" w:type="dxa"/>
            <w:gridSpan w:val="9"/>
            <w:vMerge/>
            <w:tcBorders>
              <w:left w:val="single" w:sz="4" w:space="0" w:color="auto"/>
              <w:bottom w:val="single" w:sz="4" w:space="0" w:color="auto"/>
              <w:right w:val="single" w:sz="4" w:space="0" w:color="auto"/>
            </w:tcBorders>
          </w:tcPr>
          <w:p w14:paraId="5C6FA5E0" w14:textId="77777777" w:rsidR="003D6967" w:rsidRDefault="003D6967" w:rsidP="00740BBF">
            <w:pPr>
              <w:keepNext/>
              <w:keepLines/>
              <w:spacing w:after="0"/>
              <w:jc w:val="center"/>
              <w:rPr>
                <w:rFonts w:ascii="Arial" w:hAnsi="Arial"/>
                <w:sz w:val="18"/>
              </w:rPr>
            </w:pPr>
          </w:p>
        </w:tc>
        <w:tc>
          <w:tcPr>
            <w:tcW w:w="1137" w:type="dxa"/>
            <w:gridSpan w:val="2"/>
            <w:tcBorders>
              <w:top w:val="nil"/>
              <w:left w:val="nil"/>
              <w:bottom w:val="nil"/>
              <w:right w:val="nil"/>
            </w:tcBorders>
          </w:tcPr>
          <w:p w14:paraId="423B6BA6" w14:textId="77777777" w:rsidR="003D6967" w:rsidRDefault="003D6967" w:rsidP="0066566A">
            <w:pPr>
              <w:pStyle w:val="TAL"/>
            </w:pPr>
            <w:r w:rsidRPr="00E8190E">
              <w:t xml:space="preserve">octet </w:t>
            </w:r>
            <w:r>
              <w:t>3</w:t>
            </w:r>
          </w:p>
        </w:tc>
      </w:tr>
      <w:tr w:rsidR="003D6967" w14:paraId="34B4E67C" w14:textId="77777777" w:rsidTr="00740BBF">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4636C489" w14:textId="77777777" w:rsidR="003D6967" w:rsidRDefault="003D6967" w:rsidP="0066566A">
            <w:pPr>
              <w:pStyle w:val="TAC"/>
            </w:pPr>
            <w:r w:rsidRPr="00602902">
              <w:t>Metadata</w:t>
            </w:r>
            <w:r>
              <w:t xml:space="preserve"> contents</w:t>
            </w:r>
          </w:p>
        </w:tc>
        <w:tc>
          <w:tcPr>
            <w:tcW w:w="1137" w:type="dxa"/>
            <w:gridSpan w:val="2"/>
            <w:tcBorders>
              <w:top w:val="nil"/>
              <w:left w:val="nil"/>
              <w:bottom w:val="nil"/>
              <w:right w:val="nil"/>
            </w:tcBorders>
            <w:hideMark/>
          </w:tcPr>
          <w:p w14:paraId="3E1E8A85" w14:textId="77777777" w:rsidR="003D6967" w:rsidRDefault="003D6967" w:rsidP="0066566A">
            <w:pPr>
              <w:pStyle w:val="TAL"/>
              <w:rPr>
                <w:lang w:eastAsia="zh-CN"/>
              </w:rPr>
            </w:pPr>
            <w:r>
              <w:rPr>
                <w:lang w:eastAsia="zh-CN"/>
              </w:rPr>
              <w:t>octet 4</w:t>
            </w:r>
          </w:p>
        </w:tc>
      </w:tr>
      <w:tr w:rsidR="003D6967" w14:paraId="46745846" w14:textId="77777777" w:rsidTr="00740BBF">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1AFAF88B" w14:textId="77777777" w:rsidR="003D6967" w:rsidRDefault="003D6967" w:rsidP="00740BBF">
            <w:pPr>
              <w:spacing w:after="0"/>
              <w:rPr>
                <w:rFonts w:ascii="Arial" w:hAnsi="Arial"/>
                <w:sz w:val="18"/>
              </w:rPr>
            </w:pPr>
          </w:p>
        </w:tc>
        <w:tc>
          <w:tcPr>
            <w:tcW w:w="1137" w:type="dxa"/>
            <w:gridSpan w:val="2"/>
            <w:tcBorders>
              <w:top w:val="nil"/>
              <w:left w:val="nil"/>
              <w:bottom w:val="nil"/>
              <w:right w:val="nil"/>
            </w:tcBorders>
          </w:tcPr>
          <w:p w14:paraId="291DA9A4" w14:textId="77777777" w:rsidR="003D6967" w:rsidRDefault="003D6967" w:rsidP="0066566A">
            <w:pPr>
              <w:pStyle w:val="TAL"/>
            </w:pPr>
          </w:p>
          <w:p w14:paraId="7201B471" w14:textId="77777777" w:rsidR="003D6967" w:rsidRDefault="003D6967" w:rsidP="0066566A">
            <w:pPr>
              <w:pStyle w:val="TAL"/>
            </w:pPr>
            <w:r>
              <w:t>octet m</w:t>
            </w:r>
          </w:p>
        </w:tc>
      </w:tr>
    </w:tbl>
    <w:p w14:paraId="786B4DC4" w14:textId="1B2E3533" w:rsidR="003D6967" w:rsidRDefault="003D6967" w:rsidP="003D6967">
      <w:pPr>
        <w:pStyle w:val="TF"/>
      </w:pPr>
      <w:r>
        <w:t>Figure 11.2.</w:t>
      </w:r>
      <w:r w:rsidR="00A40FD2">
        <w:t>13</w:t>
      </w:r>
      <w:r>
        <w:t xml:space="preserve">.1: </w:t>
      </w:r>
      <w:r w:rsidRPr="00602902">
        <w:t>Metadata</w:t>
      </w:r>
      <w:r>
        <w:t xml:space="preserve"> information element</w:t>
      </w:r>
    </w:p>
    <w:p w14:paraId="47935E53" w14:textId="56BBB733" w:rsidR="003D6967" w:rsidRDefault="003D6967" w:rsidP="003D6967">
      <w:pPr>
        <w:pStyle w:val="TH"/>
      </w:pPr>
      <w:r>
        <w:t>Table 11.2.</w:t>
      </w:r>
      <w:r w:rsidR="00A40FD2">
        <w:t>13</w:t>
      </w:r>
      <w:r>
        <w:t xml:space="preserve">.1: </w:t>
      </w:r>
      <w:r w:rsidRPr="00602902">
        <w:t>Metadata</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Default="003D6967" w:rsidP="0066566A">
            <w:pPr>
              <w:pStyle w:val="TAL"/>
            </w:pPr>
            <w:r>
              <w:t xml:space="preserve">The length of </w:t>
            </w:r>
            <w:r w:rsidRPr="0075052E">
              <w:t>Metadata</w:t>
            </w:r>
            <w:r>
              <w:t xml:space="preserve"> contents field contains the binary coded representation of the length of the </w:t>
            </w:r>
            <w:r w:rsidRPr="0075052E">
              <w:t>Metadata</w:t>
            </w:r>
            <w:r>
              <w:t xml:space="preserve"> contents field.</w:t>
            </w:r>
          </w:p>
          <w:p w14:paraId="56222BA2" w14:textId="77777777" w:rsidR="003D6967" w:rsidRDefault="003D6967" w:rsidP="0066566A">
            <w:pPr>
              <w:pStyle w:val="TAL"/>
            </w:pPr>
          </w:p>
          <w:p w14:paraId="77F0C994" w14:textId="77777777" w:rsidR="003D6967" w:rsidRDefault="003D6967" w:rsidP="0066566A">
            <w:pPr>
              <w:pStyle w:val="TAL"/>
            </w:pPr>
            <w:r>
              <w:t xml:space="preserve">The </w:t>
            </w:r>
            <w:r w:rsidRPr="0075052E">
              <w:t>Metadata</w:t>
            </w:r>
            <w:r>
              <w:t xml:space="preserve"> contents field contains the octets indicating the </w:t>
            </w:r>
            <w:r w:rsidRPr="0075052E">
              <w:t>Metadata</w:t>
            </w:r>
            <w:r>
              <w:t xml:space="preserve"> </w:t>
            </w:r>
            <w:r w:rsidRPr="00581DBE">
              <w:t>parameter</w:t>
            </w:r>
            <w:r>
              <w:t xml:space="preserve">. The format of the </w:t>
            </w:r>
            <w:r w:rsidRPr="0075052E">
              <w:t>Metadata</w:t>
            </w:r>
            <w:r>
              <w:t xml:space="preserve"> parameter is out of scope of this specification.</w:t>
            </w:r>
          </w:p>
        </w:tc>
      </w:tr>
    </w:tbl>
    <w:p w14:paraId="0F8405D5" w14:textId="77777777" w:rsidR="003D6967" w:rsidRPr="000F6577" w:rsidRDefault="003D6967" w:rsidP="00E109D6"/>
    <w:p w14:paraId="48F3D026" w14:textId="77777777" w:rsidR="001926D5" w:rsidRDefault="00AF026B" w:rsidP="00C144F4">
      <w:pPr>
        <w:pStyle w:val="21"/>
      </w:pPr>
      <w:bookmarkStart w:id="2425" w:name="_Toc94175863"/>
      <w:r>
        <w:lastRenderedPageBreak/>
        <w:t>11.</w:t>
      </w:r>
      <w:r w:rsidR="00C144F4">
        <w:t>3</w:t>
      </w:r>
      <w:r w:rsidR="00C144F4">
        <w:tab/>
      </w:r>
      <w:r w:rsidR="00C144F4" w:rsidRPr="00742FAE">
        <w:t xml:space="preserve">PC5 </w:t>
      </w:r>
      <w:r w:rsidR="0068406F">
        <w:t>s</w:t>
      </w:r>
      <w:r w:rsidR="00C144F4" w:rsidRPr="00742FAE">
        <w:t>ignalling message formats</w:t>
      </w:r>
      <w:bookmarkEnd w:id="2425"/>
    </w:p>
    <w:p w14:paraId="4C8513DA" w14:textId="77777777" w:rsidR="00CE7C6B" w:rsidRPr="0037175B" w:rsidRDefault="00CE7C6B" w:rsidP="00667BCB">
      <w:pPr>
        <w:pStyle w:val="EditorsNote"/>
      </w:pPr>
      <w:bookmarkStart w:id="2426" w:name="_Toc525231502"/>
      <w:bookmarkStart w:id="2427" w:name="_Toc68196425"/>
      <w:bookmarkStart w:id="2428" w:name="_Toc59209093"/>
      <w:bookmarkStart w:id="2429" w:name="_Toc51951316"/>
      <w:bookmarkStart w:id="2430" w:name="_Toc45882766"/>
      <w:bookmarkStart w:id="2431" w:name="_Toc45282380"/>
      <w:bookmarkStart w:id="2432" w:name="_Toc34404484"/>
      <w:bookmarkStart w:id="2433" w:name="_Toc34388713"/>
      <w:bookmarkStart w:id="2434" w:name="_Toc25070722"/>
      <w:r w:rsidRPr="0037175B">
        <w:t>Editor's note:</w:t>
      </w:r>
      <w:r w:rsidRPr="0037175B">
        <w:tab/>
        <w:t>The security related aspects are FFS as they are waiting for the definitions in SA3 specification by SA3 working group.</w:t>
      </w:r>
    </w:p>
    <w:p w14:paraId="28576811" w14:textId="77777777" w:rsidR="00CE7C6B" w:rsidRDefault="00AF026B" w:rsidP="0037175B">
      <w:pPr>
        <w:pStyle w:val="30"/>
      </w:pPr>
      <w:bookmarkStart w:id="2435" w:name="_Toc94175864"/>
      <w:r>
        <w:t>11.</w:t>
      </w:r>
      <w:r w:rsidR="00CE7C6B">
        <w:t>3.1</w:t>
      </w:r>
      <w:r w:rsidR="00CE7C6B">
        <w:tab/>
      </w:r>
      <w:bookmarkEnd w:id="2426"/>
      <w:r w:rsidR="00CE7C6B">
        <w:t>ProSe PC5 signalling message type</w:t>
      </w:r>
      <w:bookmarkEnd w:id="2427"/>
      <w:bookmarkEnd w:id="2428"/>
      <w:bookmarkEnd w:id="2429"/>
      <w:bookmarkEnd w:id="2430"/>
      <w:bookmarkEnd w:id="2431"/>
      <w:bookmarkEnd w:id="2432"/>
      <w:bookmarkEnd w:id="2433"/>
      <w:bookmarkEnd w:id="2434"/>
      <w:bookmarkEnd w:id="2435"/>
    </w:p>
    <w:p w14:paraId="3C400DCC" w14:textId="77777777" w:rsidR="00CE7C6B" w:rsidRDefault="00CE7C6B" w:rsidP="00CE7C6B">
      <w:r>
        <w:t>The purpose of the ProSe PC5 signalling message type information element is to indicate the type of messages used in ProSe PC5 signalling protocol.</w:t>
      </w:r>
    </w:p>
    <w:p w14:paraId="005E18BD" w14:textId="77777777" w:rsidR="00CE7C6B" w:rsidRDefault="00CE7C6B" w:rsidP="00CE7C6B">
      <w:r>
        <w:t>The value part of the ProSe PC5 signalling message type information element used in the ProSe PC5 signalling messages is coded as shown in table </w:t>
      </w:r>
      <w:r w:rsidR="00AF026B">
        <w:t>11.</w:t>
      </w:r>
      <w:r>
        <w:t>3.1.1.</w:t>
      </w:r>
    </w:p>
    <w:p w14:paraId="34E7C508" w14:textId="77777777" w:rsidR="00CE7C6B" w:rsidRDefault="00CE7C6B" w:rsidP="00CE7C6B">
      <w:r>
        <w:t>The ProSe PC5 signalling message type is a type 3 information element, with the length of 1 octet.</w:t>
      </w:r>
    </w:p>
    <w:p w14:paraId="3A7E8A7E" w14:textId="77777777" w:rsidR="00CE7C6B" w:rsidRDefault="00CE7C6B" w:rsidP="0037175B">
      <w:pPr>
        <w:pStyle w:val="TH"/>
      </w:pPr>
      <w:r>
        <w:t>Table </w:t>
      </w:r>
      <w:r w:rsidR="00AF026B">
        <w:t>11.</w:t>
      </w:r>
      <w:r>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Default="00CE7C6B" w:rsidP="0010363A">
            <w:pPr>
              <w:pStyle w:val="TAL"/>
            </w:pPr>
            <w:r>
              <w:t>Bits</w:t>
            </w:r>
          </w:p>
        </w:tc>
        <w:tc>
          <w:tcPr>
            <w:tcW w:w="284" w:type="dxa"/>
            <w:gridSpan w:val="2"/>
            <w:tcBorders>
              <w:top w:val="single" w:sz="4" w:space="0" w:color="auto"/>
              <w:left w:val="nil"/>
              <w:bottom w:val="nil"/>
              <w:right w:val="nil"/>
            </w:tcBorders>
          </w:tcPr>
          <w:p w14:paraId="77AD041B" w14:textId="77777777" w:rsidR="00CE7C6B"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Default="00CE7C6B">
            <w:pPr>
              <w:keepNext/>
              <w:keepLines/>
              <w:spacing w:after="0"/>
              <w:rPr>
                <w:rFonts w:ascii="Arial" w:hAnsi="Arial"/>
                <w:sz w:val="18"/>
              </w:rPr>
            </w:pPr>
          </w:p>
        </w:tc>
      </w:tr>
      <w:tr w:rsidR="00CE7C6B"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B0B95" w:rsidRDefault="00CE7C6B" w:rsidP="0010363A">
            <w:pPr>
              <w:pStyle w:val="TAC"/>
              <w:rPr>
                <w:b/>
              </w:rPr>
            </w:pPr>
            <w:r w:rsidRPr="00CB0B95">
              <w:rPr>
                <w:b/>
              </w:rPr>
              <w:t>8</w:t>
            </w:r>
          </w:p>
        </w:tc>
        <w:tc>
          <w:tcPr>
            <w:tcW w:w="284" w:type="dxa"/>
            <w:gridSpan w:val="2"/>
            <w:tcBorders>
              <w:top w:val="nil"/>
              <w:left w:val="nil"/>
              <w:bottom w:val="nil"/>
              <w:right w:val="nil"/>
            </w:tcBorders>
            <w:hideMark/>
          </w:tcPr>
          <w:p w14:paraId="15BA5022" w14:textId="77777777" w:rsidR="00CE7C6B" w:rsidRPr="00CB0B95" w:rsidRDefault="00CE7C6B" w:rsidP="0010363A">
            <w:pPr>
              <w:pStyle w:val="TAC"/>
              <w:rPr>
                <w:b/>
              </w:rPr>
            </w:pPr>
            <w:r w:rsidRPr="00CB0B95">
              <w:rPr>
                <w:b/>
              </w:rPr>
              <w:t>7</w:t>
            </w:r>
          </w:p>
        </w:tc>
        <w:tc>
          <w:tcPr>
            <w:tcW w:w="284" w:type="dxa"/>
            <w:gridSpan w:val="2"/>
            <w:tcBorders>
              <w:top w:val="nil"/>
              <w:left w:val="nil"/>
              <w:bottom w:val="nil"/>
              <w:right w:val="nil"/>
            </w:tcBorders>
            <w:hideMark/>
          </w:tcPr>
          <w:p w14:paraId="27A0E3B3" w14:textId="77777777" w:rsidR="00CE7C6B" w:rsidRPr="00CB0B95" w:rsidRDefault="00CE7C6B" w:rsidP="0010363A">
            <w:pPr>
              <w:pStyle w:val="TAC"/>
              <w:rPr>
                <w:b/>
              </w:rPr>
            </w:pPr>
            <w:r w:rsidRPr="00CB0B95">
              <w:rPr>
                <w:b/>
              </w:rPr>
              <w:t>6</w:t>
            </w:r>
          </w:p>
        </w:tc>
        <w:tc>
          <w:tcPr>
            <w:tcW w:w="284" w:type="dxa"/>
            <w:gridSpan w:val="2"/>
            <w:tcBorders>
              <w:top w:val="nil"/>
              <w:left w:val="nil"/>
              <w:bottom w:val="nil"/>
              <w:right w:val="nil"/>
            </w:tcBorders>
            <w:hideMark/>
          </w:tcPr>
          <w:p w14:paraId="624C039C" w14:textId="77777777" w:rsidR="00CE7C6B" w:rsidRPr="00CB0B95" w:rsidRDefault="00CE7C6B" w:rsidP="0010363A">
            <w:pPr>
              <w:pStyle w:val="TAC"/>
              <w:rPr>
                <w:b/>
              </w:rPr>
            </w:pPr>
            <w:r w:rsidRPr="00CB0B95">
              <w:rPr>
                <w:b/>
              </w:rPr>
              <w:t>5</w:t>
            </w:r>
          </w:p>
        </w:tc>
        <w:tc>
          <w:tcPr>
            <w:tcW w:w="284" w:type="dxa"/>
            <w:gridSpan w:val="2"/>
            <w:tcBorders>
              <w:top w:val="nil"/>
              <w:left w:val="nil"/>
              <w:bottom w:val="nil"/>
              <w:right w:val="nil"/>
            </w:tcBorders>
            <w:hideMark/>
          </w:tcPr>
          <w:p w14:paraId="193354FF" w14:textId="77777777" w:rsidR="00CE7C6B" w:rsidRPr="00CB0B95" w:rsidRDefault="00CE7C6B" w:rsidP="0010363A">
            <w:pPr>
              <w:pStyle w:val="TAC"/>
              <w:rPr>
                <w:b/>
              </w:rPr>
            </w:pPr>
            <w:r w:rsidRPr="00CB0B95">
              <w:rPr>
                <w:b/>
              </w:rPr>
              <w:t>4</w:t>
            </w:r>
          </w:p>
        </w:tc>
        <w:tc>
          <w:tcPr>
            <w:tcW w:w="284" w:type="dxa"/>
            <w:gridSpan w:val="2"/>
            <w:tcBorders>
              <w:top w:val="nil"/>
              <w:left w:val="nil"/>
              <w:bottom w:val="nil"/>
              <w:right w:val="nil"/>
            </w:tcBorders>
            <w:hideMark/>
          </w:tcPr>
          <w:p w14:paraId="61508A35" w14:textId="77777777" w:rsidR="00CE7C6B" w:rsidRPr="00CB0B95" w:rsidRDefault="00CE7C6B" w:rsidP="0010363A">
            <w:pPr>
              <w:pStyle w:val="TAC"/>
              <w:rPr>
                <w:b/>
              </w:rPr>
            </w:pPr>
            <w:r w:rsidRPr="00CB0B95">
              <w:rPr>
                <w:b/>
              </w:rPr>
              <w:t>3</w:t>
            </w:r>
          </w:p>
        </w:tc>
        <w:tc>
          <w:tcPr>
            <w:tcW w:w="284" w:type="dxa"/>
            <w:gridSpan w:val="2"/>
            <w:tcBorders>
              <w:top w:val="nil"/>
              <w:left w:val="nil"/>
              <w:bottom w:val="nil"/>
              <w:right w:val="nil"/>
            </w:tcBorders>
            <w:hideMark/>
          </w:tcPr>
          <w:p w14:paraId="69D30FB5" w14:textId="77777777" w:rsidR="00CE7C6B" w:rsidRPr="00CB0B95" w:rsidRDefault="00CE7C6B" w:rsidP="0010363A">
            <w:pPr>
              <w:pStyle w:val="TAC"/>
              <w:rPr>
                <w:b/>
              </w:rPr>
            </w:pPr>
            <w:r w:rsidRPr="00CB0B95">
              <w:rPr>
                <w:b/>
              </w:rPr>
              <w:t>2</w:t>
            </w:r>
          </w:p>
        </w:tc>
        <w:tc>
          <w:tcPr>
            <w:tcW w:w="284" w:type="dxa"/>
            <w:gridSpan w:val="2"/>
            <w:tcBorders>
              <w:top w:val="nil"/>
              <w:left w:val="nil"/>
              <w:bottom w:val="nil"/>
              <w:right w:val="nil"/>
            </w:tcBorders>
            <w:hideMark/>
          </w:tcPr>
          <w:p w14:paraId="610E87A4" w14:textId="77777777" w:rsidR="00CE7C6B" w:rsidRPr="00CB0B95" w:rsidRDefault="00CE7C6B" w:rsidP="0010363A">
            <w:pPr>
              <w:pStyle w:val="TAC"/>
              <w:rPr>
                <w:b/>
              </w:rPr>
            </w:pPr>
            <w:r w:rsidRPr="00CB0B95">
              <w:rPr>
                <w:b/>
              </w:rPr>
              <w:t>1</w:t>
            </w:r>
          </w:p>
        </w:tc>
        <w:tc>
          <w:tcPr>
            <w:tcW w:w="284" w:type="dxa"/>
            <w:gridSpan w:val="2"/>
            <w:tcBorders>
              <w:top w:val="nil"/>
              <w:left w:val="nil"/>
              <w:bottom w:val="nil"/>
              <w:right w:val="nil"/>
            </w:tcBorders>
          </w:tcPr>
          <w:p w14:paraId="05768635" w14:textId="77777777" w:rsidR="00CE7C6B"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Default="00CE7C6B">
            <w:pPr>
              <w:keepNext/>
              <w:keepLines/>
              <w:spacing w:after="0"/>
              <w:rPr>
                <w:rFonts w:ascii="Arial" w:hAnsi="Arial"/>
                <w:sz w:val="18"/>
              </w:rPr>
            </w:pPr>
          </w:p>
        </w:tc>
      </w:tr>
      <w:tr w:rsidR="00CE7C6B"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Default="00CE7C6B" w:rsidP="0010363A">
            <w:pPr>
              <w:pStyle w:val="TAC"/>
            </w:pPr>
            <w:r>
              <w:t>0</w:t>
            </w:r>
          </w:p>
        </w:tc>
        <w:tc>
          <w:tcPr>
            <w:tcW w:w="284" w:type="dxa"/>
            <w:gridSpan w:val="2"/>
            <w:tcBorders>
              <w:top w:val="nil"/>
              <w:left w:val="nil"/>
              <w:bottom w:val="nil"/>
              <w:right w:val="nil"/>
            </w:tcBorders>
            <w:hideMark/>
          </w:tcPr>
          <w:p w14:paraId="4EFA76F3" w14:textId="77777777" w:rsidR="00CE7C6B" w:rsidRDefault="00CE7C6B" w:rsidP="0010363A">
            <w:pPr>
              <w:pStyle w:val="TAC"/>
            </w:pPr>
            <w:r>
              <w:t>0</w:t>
            </w:r>
          </w:p>
        </w:tc>
        <w:tc>
          <w:tcPr>
            <w:tcW w:w="284" w:type="dxa"/>
            <w:gridSpan w:val="2"/>
            <w:tcBorders>
              <w:top w:val="nil"/>
              <w:left w:val="nil"/>
              <w:bottom w:val="nil"/>
              <w:right w:val="nil"/>
            </w:tcBorders>
            <w:hideMark/>
          </w:tcPr>
          <w:p w14:paraId="79B21AD8" w14:textId="77777777" w:rsidR="00CE7C6B" w:rsidRDefault="00CE7C6B" w:rsidP="0010363A">
            <w:pPr>
              <w:pStyle w:val="TAC"/>
            </w:pPr>
            <w:r>
              <w:t>0</w:t>
            </w:r>
          </w:p>
        </w:tc>
        <w:tc>
          <w:tcPr>
            <w:tcW w:w="284" w:type="dxa"/>
            <w:gridSpan w:val="2"/>
            <w:tcBorders>
              <w:top w:val="nil"/>
              <w:left w:val="nil"/>
              <w:bottom w:val="nil"/>
              <w:right w:val="nil"/>
            </w:tcBorders>
            <w:hideMark/>
          </w:tcPr>
          <w:p w14:paraId="40BCD71D" w14:textId="77777777" w:rsidR="00CE7C6B" w:rsidRDefault="00CE7C6B" w:rsidP="0010363A">
            <w:pPr>
              <w:pStyle w:val="TAC"/>
            </w:pPr>
            <w:r>
              <w:t>0</w:t>
            </w:r>
          </w:p>
        </w:tc>
        <w:tc>
          <w:tcPr>
            <w:tcW w:w="284" w:type="dxa"/>
            <w:gridSpan w:val="2"/>
            <w:tcBorders>
              <w:top w:val="nil"/>
              <w:left w:val="nil"/>
              <w:bottom w:val="nil"/>
              <w:right w:val="nil"/>
            </w:tcBorders>
            <w:hideMark/>
          </w:tcPr>
          <w:p w14:paraId="27955D1C" w14:textId="77777777" w:rsidR="00CE7C6B" w:rsidRDefault="00CE7C6B" w:rsidP="0010363A">
            <w:pPr>
              <w:pStyle w:val="TAC"/>
            </w:pPr>
            <w:r>
              <w:t>0</w:t>
            </w:r>
          </w:p>
        </w:tc>
        <w:tc>
          <w:tcPr>
            <w:tcW w:w="284" w:type="dxa"/>
            <w:gridSpan w:val="2"/>
            <w:tcBorders>
              <w:top w:val="nil"/>
              <w:left w:val="nil"/>
              <w:bottom w:val="nil"/>
              <w:right w:val="nil"/>
            </w:tcBorders>
            <w:hideMark/>
          </w:tcPr>
          <w:p w14:paraId="2821D264" w14:textId="77777777" w:rsidR="00CE7C6B" w:rsidRDefault="00CE7C6B" w:rsidP="0010363A">
            <w:pPr>
              <w:pStyle w:val="TAC"/>
            </w:pPr>
            <w:r>
              <w:t>0</w:t>
            </w:r>
          </w:p>
        </w:tc>
        <w:tc>
          <w:tcPr>
            <w:tcW w:w="284" w:type="dxa"/>
            <w:gridSpan w:val="2"/>
            <w:tcBorders>
              <w:top w:val="nil"/>
              <w:left w:val="nil"/>
              <w:bottom w:val="nil"/>
              <w:right w:val="nil"/>
            </w:tcBorders>
            <w:hideMark/>
          </w:tcPr>
          <w:p w14:paraId="34910A4A" w14:textId="77777777" w:rsidR="00CE7C6B" w:rsidRDefault="00CE7C6B" w:rsidP="0010363A">
            <w:pPr>
              <w:pStyle w:val="TAC"/>
            </w:pPr>
            <w:r>
              <w:t>0</w:t>
            </w:r>
          </w:p>
        </w:tc>
        <w:tc>
          <w:tcPr>
            <w:tcW w:w="284" w:type="dxa"/>
            <w:gridSpan w:val="2"/>
            <w:tcBorders>
              <w:top w:val="nil"/>
              <w:left w:val="nil"/>
              <w:bottom w:val="nil"/>
              <w:right w:val="nil"/>
            </w:tcBorders>
            <w:hideMark/>
          </w:tcPr>
          <w:p w14:paraId="3B44890F" w14:textId="77777777" w:rsidR="00CE7C6B" w:rsidRDefault="00CE7C6B" w:rsidP="0010363A">
            <w:pPr>
              <w:pStyle w:val="TAC"/>
            </w:pPr>
            <w:r>
              <w:t>1</w:t>
            </w:r>
          </w:p>
        </w:tc>
        <w:tc>
          <w:tcPr>
            <w:tcW w:w="284" w:type="dxa"/>
            <w:gridSpan w:val="2"/>
            <w:tcBorders>
              <w:top w:val="nil"/>
              <w:left w:val="nil"/>
              <w:bottom w:val="nil"/>
              <w:right w:val="nil"/>
            </w:tcBorders>
          </w:tcPr>
          <w:p w14:paraId="4F4AC590"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Default="00CE7C6B" w:rsidP="0010363A">
            <w:pPr>
              <w:pStyle w:val="TAL"/>
            </w:pPr>
            <w:r>
              <w:t>PROSE DIRECT LINK ESTABLISHMENT REQUEST</w:t>
            </w:r>
          </w:p>
        </w:tc>
      </w:tr>
      <w:tr w:rsidR="00CE7C6B"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ECE065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0D622A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1FD365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A1A8C3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782B17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BDEE9A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1B5F00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7BC5FFE6"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Default="00CE7C6B" w:rsidP="0010363A">
            <w:pPr>
              <w:pStyle w:val="TAL"/>
            </w:pPr>
            <w:r>
              <w:t>PROSE DIRECT LINK ESTABLISHMENT ACCEPT</w:t>
            </w:r>
          </w:p>
        </w:tc>
      </w:tr>
      <w:tr w:rsidR="00CE7C6B"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56153A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1D3481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181A86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626F9B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045FFE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877EDE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BEEA9B6"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tcPr>
          <w:p w14:paraId="5DF16915"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Default="00CE7C6B" w:rsidP="0010363A">
            <w:pPr>
              <w:pStyle w:val="TAL"/>
            </w:pPr>
            <w:r>
              <w:t>PROSE DIRECT LINK ESTABLISHMENT REJECT</w:t>
            </w:r>
          </w:p>
        </w:tc>
      </w:tr>
      <w:tr w:rsidR="00CE7C6B"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E67787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284BEA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991DAD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B8628D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4DA017F"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5A7837D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103BAC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1721458D"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Default="00CE7C6B" w:rsidP="0010363A">
            <w:pPr>
              <w:pStyle w:val="TAL"/>
            </w:pPr>
            <w:r>
              <w:t>PROSE DIRECT LINK MODIFICATION REQUEST</w:t>
            </w:r>
          </w:p>
        </w:tc>
      </w:tr>
      <w:tr w:rsidR="00CE7C6B"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7EAFFF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D6B523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93E08E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BE9837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864CFAF"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6E803E8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8EC4FC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tcPr>
          <w:p w14:paraId="2CBCA9A8"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Default="00CE7C6B" w:rsidP="0010363A">
            <w:pPr>
              <w:pStyle w:val="TAL"/>
            </w:pPr>
            <w:r>
              <w:t>PROSE DIRECT LINK MODIFICATION ACCEPT</w:t>
            </w:r>
          </w:p>
        </w:tc>
      </w:tr>
      <w:tr w:rsidR="00CE7C6B"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7C00FB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E29002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5F7DC5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0CCDF5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EA07EBF"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3E2B281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8AD2DB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46BF3333"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Default="00CE7C6B" w:rsidP="0010363A">
            <w:pPr>
              <w:pStyle w:val="TAL"/>
            </w:pPr>
            <w:r>
              <w:t>PROSE DIRECT LINK MODIFICATION REJECT</w:t>
            </w:r>
          </w:p>
        </w:tc>
      </w:tr>
      <w:tr w:rsidR="00CE7C6B"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6281652E"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191389ED"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1D9F1860"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7B76D517"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18D9D8BB"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hideMark/>
          </w:tcPr>
          <w:p w14:paraId="785C3DB2"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hideMark/>
          </w:tcPr>
          <w:p w14:paraId="05B7C59C"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tcPr>
          <w:p w14:paraId="7624B388"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Default="00CE7C6B" w:rsidP="0010363A">
            <w:pPr>
              <w:pStyle w:val="TAL"/>
              <w:rPr>
                <w:lang w:val="en-US" w:eastAsia="zh-CN"/>
              </w:rPr>
            </w:pPr>
            <w:r>
              <w:t xml:space="preserve">PROSE DIRECT LINK </w:t>
            </w:r>
            <w:r>
              <w:rPr>
                <w:lang w:val="en-US" w:eastAsia="zh-CN"/>
              </w:rPr>
              <w:t>RELEASE REQUEST</w:t>
            </w:r>
          </w:p>
        </w:tc>
      </w:tr>
      <w:tr w:rsidR="00CE7C6B"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6FA2A738"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4DF5F984"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707225A0"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661A61CF"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hideMark/>
          </w:tcPr>
          <w:p w14:paraId="1D27379D"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048D4DB7"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3BEB2A7D"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tcPr>
          <w:p w14:paraId="47C9E26A"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Default="00CE7C6B" w:rsidP="0010363A">
            <w:pPr>
              <w:pStyle w:val="TAL"/>
              <w:rPr>
                <w:lang w:val="en-US"/>
              </w:rPr>
            </w:pPr>
            <w:r>
              <w:t xml:space="preserve">PROSE DIRECT LINK </w:t>
            </w:r>
            <w:r>
              <w:rPr>
                <w:lang w:val="en-US" w:eastAsia="zh-CN"/>
              </w:rPr>
              <w:t>RELEASE ACCEPT</w:t>
            </w:r>
          </w:p>
        </w:tc>
      </w:tr>
      <w:tr w:rsidR="00CE7C6B"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55523E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E502C5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4C0E48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70B3B3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4EAE38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22871C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4A12200"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tcPr>
          <w:p w14:paraId="74A243DF"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Default="00CE7C6B" w:rsidP="0010363A">
            <w:pPr>
              <w:pStyle w:val="TAL"/>
            </w:pPr>
            <w:r>
              <w:t>PROSE DIRECT LINK KEEPALIVE REQUEST</w:t>
            </w:r>
          </w:p>
        </w:tc>
      </w:tr>
      <w:tr w:rsidR="00CE7C6B"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4702B3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E35C50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FD4694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2D8549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031DF8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458FA2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480DE1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1ED5F0BA"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Default="00CE7C6B" w:rsidP="0010363A">
            <w:pPr>
              <w:pStyle w:val="TAL"/>
            </w:pPr>
            <w:r>
              <w:t>PROSE DIRECT LINK KEEPALIVE RESPONSE</w:t>
            </w:r>
          </w:p>
        </w:tc>
      </w:tr>
      <w:tr w:rsidR="00CE7C6B"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D29FFF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F4EB67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9BB1BE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A29F52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6AEFEF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278E24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628D0093"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565BF83E" w14:textId="77777777" w:rsidR="00CE7C6B"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Default="00CE7C6B" w:rsidP="0010363A">
            <w:pPr>
              <w:pStyle w:val="TAL"/>
            </w:pPr>
            <w:r>
              <w:t>PROSE DIRECT LINK AUTHENTICATION REQUEST</w:t>
            </w:r>
          </w:p>
        </w:tc>
      </w:tr>
      <w:tr w:rsidR="00CE7C6B"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2996AA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29E1F8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72D409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E14792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5279079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82502B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EE55483"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0EE7E402" w14:textId="77777777" w:rsidR="00CE7C6B"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Default="00CE7C6B" w:rsidP="0010363A">
            <w:pPr>
              <w:pStyle w:val="TAL"/>
            </w:pPr>
            <w:r>
              <w:t>PROSE DIRECT LINK AUTHENTICATION RESPONSE</w:t>
            </w:r>
          </w:p>
        </w:tc>
      </w:tr>
      <w:tr w:rsidR="00CE7C6B"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E50105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08EF7F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7CBF1A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602B0F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04AFD0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7D903A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B6DF3E9"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24330E2F" w14:textId="77777777" w:rsidR="00CE7C6B"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Default="00CE7C6B" w:rsidP="0010363A">
            <w:pPr>
              <w:pStyle w:val="TAL"/>
            </w:pPr>
            <w:r>
              <w:t>PROSE DIRECT LINK AUTHENTICATION REJECT</w:t>
            </w:r>
          </w:p>
        </w:tc>
      </w:tr>
      <w:tr w:rsidR="00CE7C6B"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3BDDC3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5B60F6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47AED1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AE5738D"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F8EC1EA"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2B1F1BD"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F93E7A8"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582AE595" w14:textId="77777777" w:rsidR="00CE7C6B"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Default="00CE7C6B" w:rsidP="0010363A">
            <w:pPr>
              <w:pStyle w:val="TAL"/>
            </w:pPr>
            <w:r>
              <w:t>PROSE DIRECT LINK SECURITY MODE COMMAND</w:t>
            </w:r>
          </w:p>
        </w:tc>
      </w:tr>
      <w:tr w:rsidR="00CE7C6B"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70A91C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B8773E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67570D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2774D8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5E661A8"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23D1830"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3CD5BF15"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6F1053B4" w14:textId="77777777" w:rsidR="00CE7C6B"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Default="00CE7C6B" w:rsidP="0010363A">
            <w:pPr>
              <w:pStyle w:val="TAL"/>
            </w:pPr>
            <w:r>
              <w:t>PROSE DIRECT LINK SECURITY MODE COMPLETE</w:t>
            </w:r>
          </w:p>
        </w:tc>
      </w:tr>
      <w:tr w:rsidR="00CE7C6B"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3D3A8D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A0211B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C6F1EE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E017A4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9BDDBE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3A8FC9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4EFDD84"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2111D990" w14:textId="77777777" w:rsidR="00CE7C6B"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Default="00CE7C6B" w:rsidP="0010363A">
            <w:pPr>
              <w:pStyle w:val="TAL"/>
            </w:pPr>
            <w:r>
              <w:t>PROSE DIRECT LINK SECURITY MODE REJECT</w:t>
            </w:r>
          </w:p>
        </w:tc>
      </w:tr>
      <w:tr w:rsidR="00CE7C6B"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7CB2C9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8794A7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02A428C"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047B8B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A87409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1C5CC7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C4151B0"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30E794B8" w14:textId="77777777" w:rsidR="00CE7C6B"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Default="00CE7C6B" w:rsidP="0010363A">
            <w:pPr>
              <w:pStyle w:val="TAL"/>
            </w:pPr>
            <w:r>
              <w:t>PROSE DIRECT LINK REKEYING REQUEST</w:t>
            </w:r>
          </w:p>
        </w:tc>
      </w:tr>
      <w:tr w:rsidR="00CE7C6B"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882C83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C4882E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4D3DC3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EB34E3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FCB9A7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0F0EFCA"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62BF332"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1F1DA4B3" w14:textId="77777777" w:rsidR="00CE7C6B"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Default="00CE7C6B" w:rsidP="0010363A">
            <w:pPr>
              <w:pStyle w:val="TAL"/>
            </w:pPr>
            <w:r>
              <w:t>PROSE DIRECT LINK REKEYING RESPONSE</w:t>
            </w:r>
          </w:p>
        </w:tc>
      </w:tr>
      <w:tr w:rsidR="00CE7C6B"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2DC758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E96C1D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8966B15"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D96DDA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FC1D4B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A09445E"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090C197"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4C5F5F7F" w14:textId="77777777" w:rsidR="00CE7C6B"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Default="00CE7C6B" w:rsidP="0010363A">
            <w:pPr>
              <w:pStyle w:val="TAL"/>
            </w:pPr>
            <w:r>
              <w:t>PROSE DIRECT LINK IDENTIFIER UPDATE REQUEST</w:t>
            </w:r>
          </w:p>
        </w:tc>
      </w:tr>
      <w:tr w:rsidR="00CE7C6B"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C862E8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2B4804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1AA38AE"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A4D1BB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B2C1CC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3659097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0CBCCEE"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7581859F" w14:textId="77777777" w:rsidR="00CE7C6B"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Default="00CE7C6B" w:rsidP="0010363A">
            <w:pPr>
              <w:pStyle w:val="TAL"/>
            </w:pPr>
            <w:r>
              <w:t>PROSE DIRECT LINK IDENTIFIER UPDATE ACCEPT</w:t>
            </w:r>
          </w:p>
        </w:tc>
      </w:tr>
      <w:tr w:rsidR="00CE7C6B"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3A87CF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1CF7E0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021B785"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88A23E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6907D2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01D614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2290E00"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7C0AD47D" w14:textId="77777777" w:rsidR="00CE7C6B"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Default="00CE7C6B" w:rsidP="0010363A">
            <w:pPr>
              <w:pStyle w:val="TAL"/>
            </w:pPr>
            <w:r>
              <w:t>PROSE DIRECT LINK IDENTIFIER UPDATE ACK</w:t>
            </w:r>
          </w:p>
        </w:tc>
      </w:tr>
      <w:tr w:rsidR="00CE7C6B"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462991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597BE4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96B891A"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6D77861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D5FB31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B663CB6"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C341DA3"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1661B216" w14:textId="77777777" w:rsidR="00CE7C6B"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Default="00CE7C6B" w:rsidP="0010363A">
            <w:pPr>
              <w:pStyle w:val="TAL"/>
            </w:pPr>
            <w:r>
              <w:t>PROSE DIRECT LINK IDENTIFIER UPDATE REJECT</w:t>
            </w:r>
          </w:p>
        </w:tc>
      </w:tr>
      <w:tr w:rsidR="00CE7C6B"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E54488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26F4F6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3457BD4"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5BAC5F5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ED15E18"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113BD5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D53D846"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049CC036" w14:textId="77777777" w:rsidR="00CE7C6B"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Default="00CE7C6B" w:rsidP="0010363A">
            <w:pPr>
              <w:pStyle w:val="TAL"/>
            </w:pPr>
            <w:r>
              <w:t>PROSE DIRECT LINK AUTHENTICATION FAILURE</w:t>
            </w:r>
          </w:p>
        </w:tc>
      </w:tr>
      <w:tr w:rsidR="005202BF"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Default="005202BF" w:rsidP="004922CB">
            <w:pPr>
              <w:pStyle w:val="TAC"/>
            </w:pPr>
            <w:r>
              <w:t>0</w:t>
            </w:r>
          </w:p>
        </w:tc>
        <w:tc>
          <w:tcPr>
            <w:tcW w:w="284" w:type="dxa"/>
            <w:gridSpan w:val="2"/>
            <w:tcBorders>
              <w:top w:val="nil"/>
              <w:left w:val="nil"/>
              <w:bottom w:val="nil"/>
              <w:right w:val="nil"/>
            </w:tcBorders>
            <w:hideMark/>
          </w:tcPr>
          <w:p w14:paraId="0632E565" w14:textId="77777777" w:rsidR="005202BF" w:rsidRDefault="005202BF" w:rsidP="004922CB">
            <w:pPr>
              <w:pStyle w:val="TAC"/>
            </w:pPr>
            <w:r>
              <w:t>0</w:t>
            </w:r>
          </w:p>
        </w:tc>
        <w:tc>
          <w:tcPr>
            <w:tcW w:w="284" w:type="dxa"/>
            <w:gridSpan w:val="2"/>
            <w:tcBorders>
              <w:top w:val="nil"/>
              <w:left w:val="nil"/>
              <w:bottom w:val="nil"/>
              <w:right w:val="nil"/>
            </w:tcBorders>
            <w:hideMark/>
          </w:tcPr>
          <w:p w14:paraId="69971241" w14:textId="77777777" w:rsidR="005202BF" w:rsidRDefault="005202BF" w:rsidP="004922CB">
            <w:pPr>
              <w:pStyle w:val="TAC"/>
            </w:pPr>
            <w:r>
              <w:t>0</w:t>
            </w:r>
          </w:p>
        </w:tc>
        <w:tc>
          <w:tcPr>
            <w:tcW w:w="284" w:type="dxa"/>
            <w:gridSpan w:val="2"/>
            <w:tcBorders>
              <w:top w:val="nil"/>
              <w:left w:val="nil"/>
              <w:bottom w:val="nil"/>
              <w:right w:val="nil"/>
            </w:tcBorders>
            <w:hideMark/>
          </w:tcPr>
          <w:p w14:paraId="63A43B27" w14:textId="77777777" w:rsidR="005202BF" w:rsidRDefault="005202BF" w:rsidP="004922CB">
            <w:pPr>
              <w:pStyle w:val="TAC"/>
            </w:pPr>
            <w:r>
              <w:t>1</w:t>
            </w:r>
          </w:p>
        </w:tc>
        <w:tc>
          <w:tcPr>
            <w:tcW w:w="284" w:type="dxa"/>
            <w:gridSpan w:val="2"/>
            <w:tcBorders>
              <w:top w:val="nil"/>
              <w:left w:val="nil"/>
              <w:bottom w:val="nil"/>
              <w:right w:val="nil"/>
            </w:tcBorders>
            <w:hideMark/>
          </w:tcPr>
          <w:p w14:paraId="2E7E2475" w14:textId="77777777" w:rsidR="005202BF" w:rsidRDefault="005202BF" w:rsidP="004922CB">
            <w:pPr>
              <w:pStyle w:val="TAC"/>
            </w:pPr>
            <w:r>
              <w:t>1</w:t>
            </w:r>
          </w:p>
        </w:tc>
        <w:tc>
          <w:tcPr>
            <w:tcW w:w="284" w:type="dxa"/>
            <w:gridSpan w:val="2"/>
            <w:tcBorders>
              <w:top w:val="nil"/>
              <w:left w:val="nil"/>
              <w:bottom w:val="nil"/>
              <w:right w:val="nil"/>
            </w:tcBorders>
            <w:hideMark/>
          </w:tcPr>
          <w:p w14:paraId="38495573" w14:textId="77777777" w:rsidR="005202BF" w:rsidRDefault="005202BF" w:rsidP="004922CB">
            <w:pPr>
              <w:pStyle w:val="TAC"/>
            </w:pPr>
            <w:r>
              <w:t>0</w:t>
            </w:r>
          </w:p>
        </w:tc>
        <w:tc>
          <w:tcPr>
            <w:tcW w:w="284" w:type="dxa"/>
            <w:gridSpan w:val="2"/>
            <w:tcBorders>
              <w:top w:val="nil"/>
              <w:left w:val="nil"/>
              <w:bottom w:val="nil"/>
              <w:right w:val="nil"/>
            </w:tcBorders>
            <w:hideMark/>
          </w:tcPr>
          <w:p w14:paraId="705FF869" w14:textId="77777777" w:rsidR="005202BF" w:rsidRDefault="005202BF" w:rsidP="004922CB">
            <w:pPr>
              <w:pStyle w:val="TAC"/>
            </w:pPr>
            <w:r>
              <w:t>0</w:t>
            </w:r>
          </w:p>
        </w:tc>
        <w:tc>
          <w:tcPr>
            <w:tcW w:w="284" w:type="dxa"/>
            <w:gridSpan w:val="2"/>
            <w:tcBorders>
              <w:top w:val="nil"/>
              <w:left w:val="nil"/>
              <w:bottom w:val="nil"/>
              <w:right w:val="nil"/>
            </w:tcBorders>
            <w:hideMark/>
          </w:tcPr>
          <w:p w14:paraId="2CC9D9F8" w14:textId="77777777" w:rsidR="005202BF" w:rsidRDefault="005202BF" w:rsidP="004922CB">
            <w:pPr>
              <w:pStyle w:val="TAC"/>
            </w:pPr>
            <w:r>
              <w:t>0</w:t>
            </w:r>
          </w:p>
        </w:tc>
        <w:tc>
          <w:tcPr>
            <w:tcW w:w="284" w:type="dxa"/>
            <w:gridSpan w:val="2"/>
            <w:tcBorders>
              <w:top w:val="nil"/>
              <w:left w:val="nil"/>
              <w:bottom w:val="nil"/>
              <w:right w:val="nil"/>
            </w:tcBorders>
          </w:tcPr>
          <w:p w14:paraId="56BBC274" w14:textId="34A0F1D3" w:rsidR="005202BF"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Default="005202BF" w:rsidP="0010363A">
            <w:pPr>
              <w:pStyle w:val="TAL"/>
            </w:pPr>
            <w:r>
              <w:rPr>
                <w:lang w:eastAsia="zh-CN"/>
              </w:rPr>
              <w:t xml:space="preserve">PROSE </w:t>
            </w:r>
            <w:r w:rsidR="000F0B66">
              <w:t>ADDITIONAL PARAMETERS</w:t>
            </w:r>
            <w:r>
              <w:t xml:space="preserve"> ANNOUNCEMENT REQUEST</w:t>
            </w:r>
          </w:p>
        </w:tc>
      </w:tr>
      <w:tr w:rsidR="005202BF"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Default="005202BF" w:rsidP="004922CB">
            <w:pPr>
              <w:pStyle w:val="TAC"/>
            </w:pPr>
            <w:r>
              <w:t>0</w:t>
            </w:r>
          </w:p>
        </w:tc>
        <w:tc>
          <w:tcPr>
            <w:tcW w:w="284" w:type="dxa"/>
            <w:gridSpan w:val="2"/>
            <w:tcBorders>
              <w:top w:val="nil"/>
              <w:left w:val="nil"/>
              <w:bottom w:val="nil"/>
              <w:right w:val="nil"/>
            </w:tcBorders>
            <w:hideMark/>
          </w:tcPr>
          <w:p w14:paraId="3CDF0FFE" w14:textId="77777777" w:rsidR="005202BF" w:rsidRDefault="005202BF" w:rsidP="004922CB">
            <w:pPr>
              <w:pStyle w:val="TAC"/>
            </w:pPr>
            <w:r>
              <w:t>0</w:t>
            </w:r>
          </w:p>
        </w:tc>
        <w:tc>
          <w:tcPr>
            <w:tcW w:w="284" w:type="dxa"/>
            <w:gridSpan w:val="2"/>
            <w:tcBorders>
              <w:top w:val="nil"/>
              <w:left w:val="nil"/>
              <w:bottom w:val="nil"/>
              <w:right w:val="nil"/>
            </w:tcBorders>
            <w:hideMark/>
          </w:tcPr>
          <w:p w14:paraId="54755039" w14:textId="77777777" w:rsidR="005202BF" w:rsidRDefault="005202BF" w:rsidP="004922CB">
            <w:pPr>
              <w:pStyle w:val="TAC"/>
            </w:pPr>
            <w:r>
              <w:t>0</w:t>
            </w:r>
          </w:p>
        </w:tc>
        <w:tc>
          <w:tcPr>
            <w:tcW w:w="284" w:type="dxa"/>
            <w:gridSpan w:val="2"/>
            <w:tcBorders>
              <w:top w:val="nil"/>
              <w:left w:val="nil"/>
              <w:bottom w:val="nil"/>
              <w:right w:val="nil"/>
            </w:tcBorders>
            <w:hideMark/>
          </w:tcPr>
          <w:p w14:paraId="33938974" w14:textId="77777777" w:rsidR="005202BF" w:rsidRDefault="005202BF" w:rsidP="004922CB">
            <w:pPr>
              <w:pStyle w:val="TAC"/>
            </w:pPr>
            <w:r>
              <w:t>1</w:t>
            </w:r>
          </w:p>
        </w:tc>
        <w:tc>
          <w:tcPr>
            <w:tcW w:w="284" w:type="dxa"/>
            <w:gridSpan w:val="2"/>
            <w:tcBorders>
              <w:top w:val="nil"/>
              <w:left w:val="nil"/>
              <w:bottom w:val="nil"/>
              <w:right w:val="nil"/>
            </w:tcBorders>
            <w:hideMark/>
          </w:tcPr>
          <w:p w14:paraId="3E0CEC73" w14:textId="77777777" w:rsidR="005202BF" w:rsidRDefault="005202BF" w:rsidP="004922CB">
            <w:pPr>
              <w:pStyle w:val="TAC"/>
            </w:pPr>
            <w:r>
              <w:t>1</w:t>
            </w:r>
          </w:p>
        </w:tc>
        <w:tc>
          <w:tcPr>
            <w:tcW w:w="284" w:type="dxa"/>
            <w:gridSpan w:val="2"/>
            <w:tcBorders>
              <w:top w:val="nil"/>
              <w:left w:val="nil"/>
              <w:bottom w:val="nil"/>
              <w:right w:val="nil"/>
            </w:tcBorders>
            <w:hideMark/>
          </w:tcPr>
          <w:p w14:paraId="10D7D24B" w14:textId="77777777" w:rsidR="005202BF" w:rsidRDefault="005202BF" w:rsidP="004922CB">
            <w:pPr>
              <w:pStyle w:val="TAC"/>
            </w:pPr>
            <w:r>
              <w:t>0</w:t>
            </w:r>
          </w:p>
        </w:tc>
        <w:tc>
          <w:tcPr>
            <w:tcW w:w="284" w:type="dxa"/>
            <w:gridSpan w:val="2"/>
            <w:tcBorders>
              <w:top w:val="nil"/>
              <w:left w:val="nil"/>
              <w:bottom w:val="nil"/>
              <w:right w:val="nil"/>
            </w:tcBorders>
            <w:hideMark/>
          </w:tcPr>
          <w:p w14:paraId="42AB4AE8" w14:textId="77777777" w:rsidR="005202BF" w:rsidRDefault="005202BF" w:rsidP="004922CB">
            <w:pPr>
              <w:pStyle w:val="TAC"/>
            </w:pPr>
            <w:r>
              <w:t>0</w:t>
            </w:r>
          </w:p>
        </w:tc>
        <w:tc>
          <w:tcPr>
            <w:tcW w:w="284" w:type="dxa"/>
            <w:gridSpan w:val="2"/>
            <w:tcBorders>
              <w:top w:val="nil"/>
              <w:left w:val="nil"/>
              <w:bottom w:val="nil"/>
              <w:right w:val="nil"/>
            </w:tcBorders>
            <w:hideMark/>
          </w:tcPr>
          <w:p w14:paraId="406580F2" w14:textId="77777777" w:rsidR="005202BF" w:rsidRDefault="005202BF" w:rsidP="004922CB">
            <w:pPr>
              <w:pStyle w:val="TAC"/>
            </w:pPr>
            <w:r>
              <w:t>1</w:t>
            </w:r>
          </w:p>
        </w:tc>
        <w:tc>
          <w:tcPr>
            <w:tcW w:w="284" w:type="dxa"/>
            <w:gridSpan w:val="2"/>
            <w:tcBorders>
              <w:top w:val="nil"/>
              <w:left w:val="nil"/>
              <w:bottom w:val="nil"/>
              <w:right w:val="nil"/>
            </w:tcBorders>
          </w:tcPr>
          <w:p w14:paraId="11109584" w14:textId="77777777" w:rsidR="005202BF"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Default="005202BF" w:rsidP="0010363A">
            <w:pPr>
              <w:pStyle w:val="TAL"/>
            </w:pPr>
            <w:r>
              <w:rPr>
                <w:lang w:eastAsia="zh-CN"/>
              </w:rPr>
              <w:t xml:space="preserve">PROSE </w:t>
            </w:r>
            <w:r w:rsidR="000F0B66">
              <w:t>ADDITIONAL PARAMETERS</w:t>
            </w:r>
            <w:r>
              <w:t xml:space="preserve"> ANNOUNCEMENT RESPONSE</w:t>
            </w:r>
          </w:p>
        </w:tc>
      </w:tr>
      <w:tr w:rsidR="00CE7C6B"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CE7C6B" w:rsidRDefault="00CE7C6B">
            <w:pPr>
              <w:keepNext/>
              <w:keepLines/>
              <w:spacing w:after="0"/>
              <w:rPr>
                <w:rFonts w:ascii="Arial" w:hAnsi="Arial"/>
                <w:sz w:val="18"/>
              </w:rPr>
            </w:pPr>
          </w:p>
        </w:tc>
      </w:tr>
    </w:tbl>
    <w:p w14:paraId="5859FBB0" w14:textId="77777777" w:rsidR="00CE7C6B" w:rsidRDefault="00CE7C6B" w:rsidP="00021BA6">
      <w:pPr>
        <w:rPr>
          <w:lang w:eastAsia="zh-CN"/>
        </w:rPr>
      </w:pPr>
    </w:p>
    <w:p w14:paraId="0F1976F1" w14:textId="77777777" w:rsidR="00CE7C6B" w:rsidRDefault="00AF026B" w:rsidP="0037175B">
      <w:pPr>
        <w:pStyle w:val="30"/>
      </w:pPr>
      <w:bookmarkStart w:id="2436" w:name="_Toc68196426"/>
      <w:bookmarkStart w:id="2437" w:name="_Toc59209094"/>
      <w:bookmarkStart w:id="2438" w:name="_Toc51951317"/>
      <w:bookmarkStart w:id="2439" w:name="_Toc45882767"/>
      <w:bookmarkStart w:id="2440" w:name="_Toc45282381"/>
      <w:bookmarkStart w:id="2441" w:name="_Toc34404485"/>
      <w:bookmarkStart w:id="2442" w:name="_Toc34388714"/>
      <w:bookmarkStart w:id="2443" w:name="_Toc25070723"/>
      <w:bookmarkStart w:id="2444" w:name="_Toc525231504"/>
      <w:bookmarkStart w:id="2445" w:name="_Toc94175865"/>
      <w:r>
        <w:t>11.</w:t>
      </w:r>
      <w:r w:rsidR="00CE7C6B">
        <w:t>3.2</w:t>
      </w:r>
      <w:r w:rsidR="00CE7C6B">
        <w:tab/>
        <w:t>Sequence number</w:t>
      </w:r>
      <w:bookmarkEnd w:id="2436"/>
      <w:bookmarkEnd w:id="2437"/>
      <w:bookmarkEnd w:id="2438"/>
      <w:bookmarkEnd w:id="2439"/>
      <w:bookmarkEnd w:id="2440"/>
      <w:bookmarkEnd w:id="2441"/>
      <w:bookmarkEnd w:id="2442"/>
      <w:bookmarkEnd w:id="2443"/>
      <w:bookmarkEnd w:id="2444"/>
      <w:bookmarkEnd w:id="2445"/>
    </w:p>
    <w:p w14:paraId="5EF4B385" w14:textId="77777777" w:rsidR="00CE7C6B" w:rsidRDefault="00CE7C6B" w:rsidP="00CE7C6B">
      <w:r>
        <w:t>The purpose of the Sequence number information element is to uniquely identify a ProSe PC</w:t>
      </w:r>
      <w:r>
        <w:rPr>
          <w:lang w:eastAsia="zh-CN"/>
        </w:rPr>
        <w:t>5</w:t>
      </w:r>
      <w:r>
        <w:t xml:space="preserve"> </w:t>
      </w:r>
      <w:bookmarkStart w:id="2446" w:name="OLE_LINK314"/>
      <w:bookmarkStart w:id="2447" w:name="OLE_LINK313"/>
      <w:r>
        <w:rPr>
          <w:lang w:eastAsia="zh-CN"/>
        </w:rPr>
        <w:t>signalling</w:t>
      </w:r>
      <w:bookmarkEnd w:id="2446"/>
      <w:bookmarkEnd w:id="2447"/>
      <w:r>
        <w:rPr>
          <w:lang w:eastAsia="zh-CN"/>
        </w:rPr>
        <w:t xml:space="preserve"> </w:t>
      </w:r>
      <w:r>
        <w:t xml:space="preserve">message being sent or received. The sending UE will increment the sequence number for each outgoing new ProSe PC5 signalling message. </w:t>
      </w:r>
    </w:p>
    <w:p w14:paraId="6C97E974" w14:textId="77777777" w:rsidR="00CE7C6B" w:rsidRDefault="00CE7C6B" w:rsidP="00CE7C6B">
      <w:r>
        <w:t>The</w:t>
      </w:r>
      <w:r>
        <w:rPr>
          <w:lang w:eastAsia="zh-CN"/>
        </w:rPr>
        <w:t xml:space="preserve"> Sequence number </w:t>
      </w:r>
      <w:r>
        <w:t xml:space="preserve">information element is an integer in the 0-255 range. </w:t>
      </w:r>
    </w:p>
    <w:p w14:paraId="1AE3F5D0" w14:textId="77777777" w:rsidR="00CE7C6B" w:rsidRDefault="00CE7C6B" w:rsidP="00CE7C6B">
      <w:r>
        <w:t>The Sequence number is a type 3 information element, with a length of 1 octet.</w:t>
      </w:r>
    </w:p>
    <w:p w14:paraId="3659EAFB" w14:textId="06127452" w:rsidR="00CE7C6B" w:rsidRDefault="00AF026B" w:rsidP="0037175B">
      <w:pPr>
        <w:pStyle w:val="30"/>
      </w:pPr>
      <w:bookmarkStart w:id="2448" w:name="_Toc68196427"/>
      <w:bookmarkStart w:id="2449" w:name="_Toc59209095"/>
      <w:bookmarkStart w:id="2450" w:name="_Toc51951318"/>
      <w:bookmarkStart w:id="2451" w:name="_Toc45882768"/>
      <w:bookmarkStart w:id="2452" w:name="_Toc45282382"/>
      <w:bookmarkStart w:id="2453" w:name="_Toc34404486"/>
      <w:bookmarkStart w:id="2454" w:name="_Toc34388715"/>
      <w:bookmarkStart w:id="2455" w:name="_Toc25070724"/>
      <w:bookmarkStart w:id="2456" w:name="_Toc94175866"/>
      <w:r>
        <w:t>11.</w:t>
      </w:r>
      <w:r w:rsidR="00CE7C6B">
        <w:t>3.3</w:t>
      </w:r>
      <w:r w:rsidR="00CE7C6B">
        <w:tab/>
      </w:r>
      <w:bookmarkEnd w:id="2448"/>
      <w:bookmarkEnd w:id="2449"/>
      <w:bookmarkEnd w:id="2450"/>
      <w:bookmarkEnd w:id="2451"/>
      <w:bookmarkEnd w:id="2452"/>
      <w:bookmarkEnd w:id="2453"/>
      <w:bookmarkEnd w:id="2454"/>
      <w:bookmarkEnd w:id="2455"/>
      <w:r w:rsidR="00735CF5">
        <w:t>ProSe identifier</w:t>
      </w:r>
      <w:bookmarkEnd w:id="2456"/>
    </w:p>
    <w:p w14:paraId="32985E6D" w14:textId="429E4288" w:rsidR="00CE7C6B" w:rsidRDefault="00CE7C6B" w:rsidP="00CE7C6B">
      <w:r>
        <w:t xml:space="preserve">The purpose of the </w:t>
      </w:r>
      <w:r w:rsidR="00735CF5">
        <w:t>ProSe identifier</w:t>
      </w:r>
      <w:r>
        <w:t xml:space="preserve"> parameter is to carry the identifier of a ProSe application.</w:t>
      </w:r>
    </w:p>
    <w:p w14:paraId="1A6B3AC4" w14:textId="4C6B2EEA" w:rsidR="00CE7C6B" w:rsidRDefault="00CE7C6B" w:rsidP="00CE7C6B">
      <w:bookmarkStart w:id="2457" w:name="_Toc525231443"/>
      <w:bookmarkStart w:id="2458" w:name="_Toc25070725"/>
      <w:r>
        <w:t xml:space="preserve">The </w:t>
      </w:r>
      <w:r w:rsidR="00735CF5">
        <w:t>ProSe identifier</w:t>
      </w:r>
      <w:r>
        <w:t xml:space="preserve"> information element is coded as shown in figure </w:t>
      </w:r>
      <w:r w:rsidR="00AF026B">
        <w:t>11.</w:t>
      </w:r>
      <w:r>
        <w:t>3.3.1 and table </w:t>
      </w:r>
      <w:r w:rsidR="00AF026B">
        <w:t>11.</w:t>
      </w:r>
      <w:r>
        <w:t>3.3.1.</w:t>
      </w:r>
    </w:p>
    <w:p w14:paraId="1EBA2967" w14:textId="11DEA939" w:rsidR="00CE7C6B" w:rsidRDefault="00CE7C6B" w:rsidP="00CE7C6B">
      <w:r>
        <w:lastRenderedPageBreak/>
        <w:t xml:space="preserve">The </w:t>
      </w:r>
      <w:r w:rsidR="00735CF5">
        <w:t>ProSe identifier</w:t>
      </w:r>
      <w:r>
        <w:t xml:space="preserve"> is a type </w:t>
      </w:r>
      <w:r w:rsidR="00074830">
        <w:t>6</w:t>
      </w:r>
      <w:r>
        <w:t xml:space="preserve"> information element with a minimum length of </w:t>
      </w:r>
      <w:r w:rsidR="00074830">
        <w:t>21</w:t>
      </w:r>
      <w: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Default="00CE7C6B" w:rsidP="0010363A">
            <w:pPr>
              <w:pStyle w:val="TAC"/>
            </w:pPr>
            <w:r>
              <w:t>8</w:t>
            </w:r>
          </w:p>
        </w:tc>
        <w:tc>
          <w:tcPr>
            <w:tcW w:w="720" w:type="dxa"/>
            <w:tcBorders>
              <w:top w:val="nil"/>
              <w:left w:val="nil"/>
              <w:bottom w:val="nil"/>
              <w:right w:val="nil"/>
            </w:tcBorders>
            <w:hideMark/>
          </w:tcPr>
          <w:p w14:paraId="4A35DE9A" w14:textId="77777777" w:rsidR="00CE7C6B" w:rsidRDefault="00CE7C6B" w:rsidP="0010363A">
            <w:pPr>
              <w:pStyle w:val="TAC"/>
            </w:pPr>
            <w:r>
              <w:t>7</w:t>
            </w:r>
          </w:p>
        </w:tc>
        <w:tc>
          <w:tcPr>
            <w:tcW w:w="720" w:type="dxa"/>
            <w:tcBorders>
              <w:top w:val="nil"/>
              <w:left w:val="nil"/>
              <w:bottom w:val="nil"/>
              <w:right w:val="nil"/>
            </w:tcBorders>
            <w:hideMark/>
          </w:tcPr>
          <w:p w14:paraId="0FA99FC7" w14:textId="77777777" w:rsidR="00CE7C6B" w:rsidRDefault="00CE7C6B" w:rsidP="0010363A">
            <w:pPr>
              <w:pStyle w:val="TAC"/>
            </w:pPr>
            <w:r>
              <w:t>6</w:t>
            </w:r>
          </w:p>
        </w:tc>
        <w:tc>
          <w:tcPr>
            <w:tcW w:w="720" w:type="dxa"/>
            <w:tcBorders>
              <w:top w:val="nil"/>
              <w:left w:val="nil"/>
              <w:bottom w:val="nil"/>
              <w:right w:val="nil"/>
            </w:tcBorders>
            <w:hideMark/>
          </w:tcPr>
          <w:p w14:paraId="796342FF" w14:textId="77777777" w:rsidR="00CE7C6B" w:rsidRDefault="00CE7C6B" w:rsidP="0010363A">
            <w:pPr>
              <w:pStyle w:val="TAC"/>
            </w:pPr>
            <w:r>
              <w:t>5</w:t>
            </w:r>
          </w:p>
        </w:tc>
        <w:tc>
          <w:tcPr>
            <w:tcW w:w="720" w:type="dxa"/>
            <w:tcBorders>
              <w:top w:val="nil"/>
              <w:left w:val="nil"/>
              <w:bottom w:val="nil"/>
              <w:right w:val="nil"/>
            </w:tcBorders>
            <w:hideMark/>
          </w:tcPr>
          <w:p w14:paraId="700E2932" w14:textId="77777777" w:rsidR="00CE7C6B" w:rsidRDefault="00CE7C6B" w:rsidP="0010363A">
            <w:pPr>
              <w:pStyle w:val="TAC"/>
            </w:pPr>
            <w:r>
              <w:t>4</w:t>
            </w:r>
          </w:p>
        </w:tc>
        <w:tc>
          <w:tcPr>
            <w:tcW w:w="720" w:type="dxa"/>
            <w:tcBorders>
              <w:top w:val="nil"/>
              <w:left w:val="nil"/>
              <w:bottom w:val="nil"/>
              <w:right w:val="nil"/>
            </w:tcBorders>
            <w:hideMark/>
          </w:tcPr>
          <w:p w14:paraId="6A4F470B" w14:textId="77777777" w:rsidR="00CE7C6B" w:rsidRDefault="00CE7C6B" w:rsidP="0010363A">
            <w:pPr>
              <w:pStyle w:val="TAC"/>
            </w:pPr>
            <w:r>
              <w:t>3</w:t>
            </w:r>
          </w:p>
        </w:tc>
        <w:tc>
          <w:tcPr>
            <w:tcW w:w="720" w:type="dxa"/>
            <w:tcBorders>
              <w:top w:val="nil"/>
              <w:left w:val="nil"/>
              <w:bottom w:val="nil"/>
              <w:right w:val="nil"/>
            </w:tcBorders>
            <w:hideMark/>
          </w:tcPr>
          <w:p w14:paraId="7E654FC7" w14:textId="77777777" w:rsidR="00CE7C6B" w:rsidRDefault="00CE7C6B" w:rsidP="0010363A">
            <w:pPr>
              <w:pStyle w:val="TAC"/>
            </w:pPr>
            <w:r>
              <w:t>2</w:t>
            </w:r>
          </w:p>
        </w:tc>
        <w:tc>
          <w:tcPr>
            <w:tcW w:w="730" w:type="dxa"/>
            <w:gridSpan w:val="2"/>
            <w:tcBorders>
              <w:top w:val="nil"/>
              <w:left w:val="nil"/>
              <w:bottom w:val="nil"/>
              <w:right w:val="nil"/>
            </w:tcBorders>
            <w:hideMark/>
          </w:tcPr>
          <w:p w14:paraId="0FB27CE2" w14:textId="77777777" w:rsidR="00CE7C6B" w:rsidRDefault="00CE7C6B" w:rsidP="0010363A">
            <w:pPr>
              <w:pStyle w:val="TAC"/>
            </w:pPr>
            <w:r>
              <w:t>1</w:t>
            </w:r>
          </w:p>
        </w:tc>
        <w:tc>
          <w:tcPr>
            <w:tcW w:w="1161" w:type="dxa"/>
            <w:gridSpan w:val="2"/>
            <w:tcBorders>
              <w:top w:val="nil"/>
              <w:left w:val="nil"/>
              <w:bottom w:val="nil"/>
              <w:right w:val="nil"/>
            </w:tcBorders>
          </w:tcPr>
          <w:p w14:paraId="4D6D99AE" w14:textId="77777777" w:rsidR="00CE7C6B" w:rsidRDefault="00CE7C6B">
            <w:pPr>
              <w:keepNext/>
              <w:keepLines/>
              <w:spacing w:after="0"/>
              <w:rPr>
                <w:rFonts w:ascii="Arial" w:hAnsi="Arial"/>
                <w:sz w:val="18"/>
              </w:rPr>
            </w:pPr>
          </w:p>
        </w:tc>
      </w:tr>
      <w:tr w:rsidR="00CE7C6B"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Default="00735CF5" w:rsidP="0010363A">
            <w:pPr>
              <w:pStyle w:val="TAC"/>
            </w:pPr>
            <w:r>
              <w:t>ProSe identifier</w:t>
            </w:r>
            <w:r w:rsidR="00CE7C6B">
              <w:t xml:space="preserve"> IEI</w:t>
            </w:r>
          </w:p>
        </w:tc>
        <w:tc>
          <w:tcPr>
            <w:tcW w:w="1137" w:type="dxa"/>
            <w:gridSpan w:val="2"/>
            <w:tcBorders>
              <w:top w:val="nil"/>
              <w:left w:val="nil"/>
              <w:bottom w:val="nil"/>
              <w:right w:val="nil"/>
            </w:tcBorders>
            <w:hideMark/>
          </w:tcPr>
          <w:p w14:paraId="21E8A4F3" w14:textId="77777777" w:rsidR="00CE7C6B" w:rsidRDefault="00CE7C6B" w:rsidP="0010363A">
            <w:pPr>
              <w:pStyle w:val="TAL"/>
            </w:pPr>
            <w:r>
              <w:t>octet 1</w:t>
            </w:r>
          </w:p>
        </w:tc>
      </w:tr>
      <w:tr w:rsidR="00CE7C6B"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Default="00074830" w:rsidP="0010363A">
            <w:pPr>
              <w:pStyle w:val="TAC"/>
            </w:pPr>
          </w:p>
          <w:p w14:paraId="071B2C0A" w14:textId="2C2D7093" w:rsidR="00CE7C6B" w:rsidRDefault="00CE7C6B" w:rsidP="0010363A">
            <w:pPr>
              <w:pStyle w:val="TAC"/>
            </w:pPr>
            <w:r>
              <w:t xml:space="preserve">Length of </w:t>
            </w:r>
            <w:r w:rsidR="00735CF5">
              <w:t>ProSe identifier</w:t>
            </w:r>
            <w:r>
              <w:t xml:space="preserve"> contents</w:t>
            </w:r>
          </w:p>
        </w:tc>
        <w:tc>
          <w:tcPr>
            <w:tcW w:w="1137" w:type="dxa"/>
            <w:gridSpan w:val="2"/>
            <w:tcBorders>
              <w:top w:val="nil"/>
              <w:left w:val="nil"/>
              <w:bottom w:val="nil"/>
              <w:right w:val="nil"/>
            </w:tcBorders>
            <w:hideMark/>
          </w:tcPr>
          <w:p w14:paraId="04FB9656" w14:textId="77777777" w:rsidR="00CE7C6B" w:rsidRDefault="00CE7C6B" w:rsidP="0010363A">
            <w:pPr>
              <w:pStyle w:val="TAL"/>
              <w:rPr>
                <w:lang w:eastAsia="zh-CN"/>
              </w:rPr>
            </w:pPr>
            <w:r>
              <w:rPr>
                <w:lang w:eastAsia="zh-CN"/>
              </w:rPr>
              <w:t>octet 2</w:t>
            </w:r>
          </w:p>
          <w:p w14:paraId="1F84F85E" w14:textId="77777777" w:rsidR="00074830" w:rsidRDefault="00074830" w:rsidP="0010363A">
            <w:pPr>
              <w:pStyle w:val="TAL"/>
              <w:rPr>
                <w:lang w:eastAsia="zh-CN"/>
              </w:rPr>
            </w:pPr>
          </w:p>
          <w:p w14:paraId="387521EC" w14:textId="65D342DB" w:rsidR="00074830" w:rsidRDefault="00074830" w:rsidP="0010363A">
            <w:pPr>
              <w:pStyle w:val="TAL"/>
            </w:pPr>
            <w:r>
              <w:rPr>
                <w:lang w:eastAsia="zh-CN"/>
              </w:rPr>
              <w:t>octet 3</w:t>
            </w:r>
          </w:p>
        </w:tc>
      </w:tr>
      <w:tr w:rsidR="00CE7C6B"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Default="00CE7C6B" w:rsidP="0010363A">
            <w:pPr>
              <w:pStyle w:val="TAC"/>
            </w:pPr>
          </w:p>
          <w:p w14:paraId="5CE1E376" w14:textId="6736318D" w:rsidR="00CE7C6B" w:rsidRDefault="00735CF5" w:rsidP="0010363A">
            <w:pPr>
              <w:pStyle w:val="TAC"/>
            </w:pPr>
            <w:r>
              <w:t>ProSe identifier</w:t>
            </w:r>
            <w:r w:rsidR="00CE7C6B">
              <w:t xml:space="preserve"> 1</w:t>
            </w:r>
          </w:p>
        </w:tc>
        <w:tc>
          <w:tcPr>
            <w:tcW w:w="1137" w:type="dxa"/>
            <w:gridSpan w:val="2"/>
            <w:tcBorders>
              <w:top w:val="nil"/>
              <w:left w:val="nil"/>
              <w:bottom w:val="nil"/>
              <w:right w:val="nil"/>
            </w:tcBorders>
          </w:tcPr>
          <w:p w14:paraId="60E0031D" w14:textId="01B3532C" w:rsidR="00CE7C6B" w:rsidRDefault="00CE7C6B" w:rsidP="0010363A">
            <w:pPr>
              <w:pStyle w:val="TAL"/>
            </w:pPr>
            <w:r>
              <w:t xml:space="preserve">octet </w:t>
            </w:r>
            <w:r w:rsidR="0098667E">
              <w:t>4</w:t>
            </w:r>
          </w:p>
          <w:p w14:paraId="0CE45E95" w14:textId="77777777" w:rsidR="00CE7C6B" w:rsidRDefault="00CE7C6B" w:rsidP="0010363A">
            <w:pPr>
              <w:pStyle w:val="TAL"/>
            </w:pPr>
          </w:p>
          <w:p w14:paraId="300D34F3" w14:textId="578A7C89" w:rsidR="00CE7C6B" w:rsidRDefault="00CE7C6B" w:rsidP="0010363A">
            <w:pPr>
              <w:pStyle w:val="TAL"/>
              <w:rPr>
                <w:lang w:eastAsia="zh-CN"/>
              </w:rPr>
            </w:pPr>
            <w:r>
              <w:t xml:space="preserve">octet </w:t>
            </w:r>
            <w:r w:rsidR="0098667E">
              <w:t>u</w:t>
            </w:r>
          </w:p>
        </w:tc>
      </w:tr>
      <w:tr w:rsidR="00CE7C6B"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Default="00CE7C6B" w:rsidP="0010363A">
            <w:pPr>
              <w:pStyle w:val="TAC"/>
            </w:pPr>
          </w:p>
          <w:p w14:paraId="3007EB80" w14:textId="2517DA6C" w:rsidR="00CE7C6B" w:rsidRDefault="00735CF5" w:rsidP="0010363A">
            <w:pPr>
              <w:pStyle w:val="TAC"/>
            </w:pPr>
            <w:r>
              <w:t>ProSe identifier</w:t>
            </w:r>
            <w:r w:rsidR="00CE7C6B">
              <w:t xml:space="preserve"> 2</w:t>
            </w:r>
          </w:p>
        </w:tc>
        <w:tc>
          <w:tcPr>
            <w:tcW w:w="1137" w:type="dxa"/>
            <w:gridSpan w:val="2"/>
            <w:tcBorders>
              <w:top w:val="nil"/>
              <w:left w:val="nil"/>
              <w:bottom w:val="nil"/>
              <w:right w:val="nil"/>
            </w:tcBorders>
          </w:tcPr>
          <w:p w14:paraId="3AE25967" w14:textId="76D88925" w:rsidR="00CE7C6B" w:rsidRDefault="00CE7C6B" w:rsidP="0010363A">
            <w:pPr>
              <w:pStyle w:val="TAL"/>
            </w:pPr>
            <w:r>
              <w:t xml:space="preserve">octet </w:t>
            </w:r>
            <w:r w:rsidR="0098667E">
              <w:t>(u+1)</w:t>
            </w:r>
            <w:r>
              <w:t>*</w:t>
            </w:r>
          </w:p>
          <w:p w14:paraId="188C9E56" w14:textId="77777777" w:rsidR="00CE7C6B" w:rsidRDefault="00CE7C6B" w:rsidP="0010363A">
            <w:pPr>
              <w:pStyle w:val="TAL"/>
            </w:pPr>
          </w:p>
          <w:p w14:paraId="65A2FB84" w14:textId="6C1242C8" w:rsidR="00CE7C6B" w:rsidRDefault="00CE7C6B" w:rsidP="0010363A">
            <w:pPr>
              <w:pStyle w:val="TAL"/>
              <w:rPr>
                <w:lang w:eastAsia="zh-CN"/>
              </w:rPr>
            </w:pPr>
            <w:r>
              <w:t xml:space="preserve">octet </w:t>
            </w:r>
            <w:r w:rsidR="0098667E">
              <w:t>v</w:t>
            </w:r>
            <w:r>
              <w:t>*</w:t>
            </w:r>
          </w:p>
        </w:tc>
      </w:tr>
      <w:tr w:rsidR="00CE7C6B"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Default="00CE7C6B" w:rsidP="0010363A">
            <w:pPr>
              <w:pStyle w:val="TAC"/>
              <w:rPr>
                <w:lang w:eastAsia="ko-KR"/>
              </w:rPr>
            </w:pPr>
          </w:p>
          <w:p w14:paraId="5EAEE7F3" w14:textId="77777777" w:rsidR="00CE7C6B" w:rsidRDefault="00CE7C6B" w:rsidP="0010363A">
            <w:pPr>
              <w:pStyle w:val="TAC"/>
              <w:rPr>
                <w:lang w:eastAsia="ko-KR"/>
              </w:rPr>
            </w:pPr>
            <w:r>
              <w:rPr>
                <w:lang w:eastAsia="ko-KR"/>
              </w:rPr>
              <w:t>…</w:t>
            </w:r>
          </w:p>
        </w:tc>
        <w:tc>
          <w:tcPr>
            <w:tcW w:w="1137" w:type="dxa"/>
            <w:gridSpan w:val="2"/>
            <w:tcBorders>
              <w:top w:val="nil"/>
              <w:left w:val="nil"/>
              <w:bottom w:val="nil"/>
              <w:right w:val="nil"/>
            </w:tcBorders>
          </w:tcPr>
          <w:p w14:paraId="77053302" w14:textId="1398D3B1" w:rsidR="00CE7C6B" w:rsidRDefault="00CE7C6B" w:rsidP="0010363A">
            <w:pPr>
              <w:pStyle w:val="TAL"/>
            </w:pPr>
            <w:r>
              <w:t xml:space="preserve">octet </w:t>
            </w:r>
            <w:r w:rsidR="0098667E">
              <w:t>(v+1)</w:t>
            </w:r>
            <w:r>
              <w:t>*</w:t>
            </w:r>
          </w:p>
          <w:p w14:paraId="1D82DCD9" w14:textId="77777777" w:rsidR="00CE7C6B" w:rsidRDefault="00CE7C6B" w:rsidP="0010363A">
            <w:pPr>
              <w:pStyle w:val="TAL"/>
            </w:pPr>
          </w:p>
          <w:p w14:paraId="405F33E5" w14:textId="68FDE977" w:rsidR="00CE7C6B" w:rsidRDefault="00CE7C6B" w:rsidP="0010363A">
            <w:pPr>
              <w:pStyle w:val="TAL"/>
              <w:rPr>
                <w:lang w:eastAsia="zh-CN"/>
              </w:rPr>
            </w:pPr>
            <w:r>
              <w:t xml:space="preserve">octet </w:t>
            </w:r>
            <w:r w:rsidR="0098667E">
              <w:t>w</w:t>
            </w:r>
            <w:r>
              <w:t>*</w:t>
            </w:r>
          </w:p>
        </w:tc>
      </w:tr>
      <w:tr w:rsidR="00CE7C6B"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Default="00CE7C6B" w:rsidP="0010363A">
            <w:pPr>
              <w:pStyle w:val="TAC"/>
            </w:pPr>
          </w:p>
          <w:p w14:paraId="3B84D352" w14:textId="1F231FCD" w:rsidR="00CE7C6B" w:rsidRDefault="00735CF5" w:rsidP="0010363A">
            <w:pPr>
              <w:pStyle w:val="TAC"/>
            </w:pPr>
            <w:r>
              <w:t>ProSe identifier</w:t>
            </w:r>
            <w:r w:rsidR="00CE7C6B">
              <w:t xml:space="preserve"> n</w:t>
            </w:r>
          </w:p>
        </w:tc>
        <w:tc>
          <w:tcPr>
            <w:tcW w:w="1137" w:type="dxa"/>
            <w:gridSpan w:val="2"/>
            <w:tcBorders>
              <w:top w:val="nil"/>
              <w:left w:val="nil"/>
              <w:bottom w:val="nil"/>
              <w:right w:val="nil"/>
            </w:tcBorders>
            <w:hideMark/>
          </w:tcPr>
          <w:p w14:paraId="71ABB8F1" w14:textId="6FF274F6" w:rsidR="00CE7C6B" w:rsidRDefault="00CE7C6B" w:rsidP="0010363A">
            <w:pPr>
              <w:pStyle w:val="TAL"/>
              <w:rPr>
                <w:lang w:eastAsia="zh-CN"/>
              </w:rPr>
            </w:pPr>
            <w:r>
              <w:rPr>
                <w:lang w:eastAsia="zh-CN"/>
              </w:rPr>
              <w:t xml:space="preserve">octet </w:t>
            </w:r>
            <w:r w:rsidR="0098667E">
              <w:rPr>
                <w:lang w:eastAsia="zh-CN"/>
              </w:rPr>
              <w:t>(w+1)</w:t>
            </w:r>
            <w:r>
              <w:rPr>
                <w:lang w:eastAsia="zh-CN"/>
              </w:rPr>
              <w:t>*</w:t>
            </w:r>
          </w:p>
        </w:tc>
      </w:tr>
      <w:tr w:rsidR="00CE7C6B"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Default="00CE7C6B" w:rsidP="0010363A">
            <w:pPr>
              <w:pStyle w:val="TAL"/>
            </w:pPr>
          </w:p>
          <w:p w14:paraId="0901CBD7" w14:textId="437DEF70" w:rsidR="00CE7C6B" w:rsidRDefault="00CE7C6B" w:rsidP="0010363A">
            <w:pPr>
              <w:pStyle w:val="TAL"/>
            </w:pPr>
            <w:r>
              <w:t xml:space="preserve">octet </w:t>
            </w:r>
            <w:r w:rsidR="00C11824">
              <w:t>x</w:t>
            </w:r>
            <w:r>
              <w:t>*</w:t>
            </w:r>
          </w:p>
        </w:tc>
      </w:tr>
    </w:tbl>
    <w:p w14:paraId="02022C42" w14:textId="71296596" w:rsidR="00CE7C6B" w:rsidRPr="0037175B" w:rsidRDefault="00CE7C6B" w:rsidP="0037175B">
      <w:pPr>
        <w:pStyle w:val="TF"/>
      </w:pPr>
      <w:r>
        <w:rPr>
          <w:lang w:val="fr-FR"/>
        </w:rPr>
        <w:t>Figure </w:t>
      </w:r>
      <w:r w:rsidR="00AF026B">
        <w:rPr>
          <w:lang w:val="fr-FR"/>
        </w:rPr>
        <w:t>11.</w:t>
      </w:r>
      <w:r>
        <w:rPr>
          <w:lang w:val="fr-FR"/>
        </w:rPr>
        <w:t xml:space="preserve">3.3.1: </w:t>
      </w:r>
      <w:r w:rsidR="00735CF5">
        <w:t>ProSe identifier</w:t>
      </w:r>
      <w:r>
        <w:rPr>
          <w:lang w:val="fr-FR"/>
        </w:rPr>
        <w:t xml:space="preserve"> information element</w:t>
      </w:r>
    </w:p>
    <w:p w14:paraId="28689793" w14:textId="5C2B312A" w:rsidR="00CE7C6B" w:rsidRDefault="00CE7C6B" w:rsidP="0037175B">
      <w:pPr>
        <w:pStyle w:val="TH"/>
      </w:pPr>
      <w:r>
        <w:t>Table </w:t>
      </w:r>
      <w:r w:rsidR="00AF026B">
        <w:t>11.</w:t>
      </w:r>
      <w:r>
        <w:t xml:space="preserve">3.3.1: </w:t>
      </w:r>
      <w:r w:rsidR="00735CF5">
        <w:t>ProSe identifier</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Default="00735CF5" w:rsidP="0010363A">
            <w:pPr>
              <w:pStyle w:val="TAL"/>
            </w:pPr>
            <w:r>
              <w:t>ProSe identifier</w:t>
            </w:r>
            <w:r w:rsidR="00CE7C6B">
              <w:t>:</w:t>
            </w:r>
          </w:p>
          <w:p w14:paraId="04DE7052" w14:textId="2E9D6318" w:rsidR="00CE7C6B" w:rsidRPr="00464789" w:rsidRDefault="00464789" w:rsidP="00AD7923">
            <w:pPr>
              <w:pStyle w:val="TAL"/>
            </w:pPr>
            <w:r w:rsidRPr="00464789">
              <w:t>The ProSe identifier field contains a sequence of a sixteen octet OS Id field, a one octet OS App Id length field, and an OS App Id field. The OS Id field shall be transmitted first. The OS Id field contains a Universally Unique IDentif</w:t>
            </w:r>
            <w:r>
              <w:t>ier (UUID) as specified in IETF RFC 4122 </w:t>
            </w:r>
            <w:r w:rsidRPr="00464789">
              <w:t>[30].</w:t>
            </w:r>
            <w:r w:rsidRPr="00464789" w:rsidDel="00464789">
              <w:t xml:space="preserve"> </w:t>
            </w:r>
          </w:p>
        </w:tc>
      </w:tr>
      <w:tr w:rsidR="00E7757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E7757E" w:rsidRDefault="00E7757E" w:rsidP="00AD7923">
            <w:pPr>
              <w:pStyle w:val="TAN"/>
            </w:pPr>
            <w:r w:rsidRPr="00E7757E">
              <w:t>NOTE:</w:t>
            </w:r>
            <w:r w:rsidRPr="00E7757E">
              <w:tab/>
              <w:t>Further definition of the format of OS App Id is beyond the scope of this specification.</w:t>
            </w:r>
          </w:p>
        </w:tc>
      </w:tr>
    </w:tbl>
    <w:p w14:paraId="41CA3580" w14:textId="77777777" w:rsidR="00CE7C6B" w:rsidRDefault="00CE7C6B" w:rsidP="00021BA6">
      <w:pPr>
        <w:rPr>
          <w:noProof/>
        </w:rPr>
      </w:pPr>
    </w:p>
    <w:p w14:paraId="05733D5B" w14:textId="373AE81C" w:rsidR="00CE7C6B" w:rsidRDefault="00AF026B" w:rsidP="0037175B">
      <w:pPr>
        <w:pStyle w:val="30"/>
      </w:pPr>
      <w:bookmarkStart w:id="2459" w:name="_Toc68196428"/>
      <w:bookmarkStart w:id="2460" w:name="_Toc59209096"/>
      <w:bookmarkStart w:id="2461" w:name="_Toc51951319"/>
      <w:bookmarkStart w:id="2462" w:name="_Toc45882769"/>
      <w:bookmarkStart w:id="2463" w:name="_Toc45282383"/>
      <w:bookmarkStart w:id="2464" w:name="_Toc34404487"/>
      <w:bookmarkStart w:id="2465" w:name="_Toc34388716"/>
      <w:bookmarkStart w:id="2466" w:name="_Toc94175867"/>
      <w:r>
        <w:t>11.</w:t>
      </w:r>
      <w:r w:rsidR="00CE7C6B">
        <w:t>3.4</w:t>
      </w:r>
      <w:r w:rsidR="00CE7C6B">
        <w:tab/>
      </w:r>
      <w:bookmarkEnd w:id="2457"/>
      <w:r w:rsidR="00CE7C6B">
        <w:t>Application layer ID</w:t>
      </w:r>
      <w:bookmarkEnd w:id="2458"/>
      <w:bookmarkEnd w:id="2459"/>
      <w:bookmarkEnd w:id="2460"/>
      <w:bookmarkEnd w:id="2461"/>
      <w:bookmarkEnd w:id="2462"/>
      <w:bookmarkEnd w:id="2463"/>
      <w:bookmarkEnd w:id="2464"/>
      <w:bookmarkEnd w:id="2465"/>
      <w:bookmarkEnd w:id="2466"/>
    </w:p>
    <w:p w14:paraId="310574F8" w14:textId="43D6DA74" w:rsidR="00CE7C6B" w:rsidRDefault="00CE7C6B" w:rsidP="00CE7C6B">
      <w:r>
        <w:t xml:space="preserve">The purpose of the </w:t>
      </w:r>
      <w:r w:rsidR="0019514E">
        <w:t>application</w:t>
      </w:r>
      <w:r>
        <w:t xml:space="preserve"> layer ID parameter information element carries an application layer ID as specified in 3GPP TS 23.304 [2].</w:t>
      </w:r>
    </w:p>
    <w:p w14:paraId="39652EAD" w14:textId="248771BA" w:rsidR="00CE7C6B" w:rsidRDefault="00CE7C6B" w:rsidP="00CE7C6B">
      <w:bookmarkStart w:id="2467" w:name="_Toc25070726"/>
      <w:bookmarkStart w:id="2468" w:name="_Toc20233299"/>
      <w:r>
        <w:t xml:space="preserve">The </w:t>
      </w:r>
      <w:r w:rsidR="0019514E">
        <w:t>application</w:t>
      </w:r>
      <w:r>
        <w:t xml:space="preserve"> layer ID information element is coded as shown in figure </w:t>
      </w:r>
      <w:r w:rsidR="00AF026B">
        <w:t>11.</w:t>
      </w:r>
      <w:r>
        <w:t>3.4.1 and table </w:t>
      </w:r>
      <w:r w:rsidR="00AF026B">
        <w:t>11.</w:t>
      </w:r>
      <w:r>
        <w:t>3.4.1.</w:t>
      </w:r>
    </w:p>
    <w:p w14:paraId="79BC81DB" w14:textId="7B22C163" w:rsidR="00CE7C6B" w:rsidRDefault="00CE7C6B" w:rsidP="00CE7C6B">
      <w:r>
        <w:t xml:space="preserve">The </w:t>
      </w:r>
      <w:r w:rsidR="0019514E">
        <w:t>application</w:t>
      </w:r>
      <w:r>
        <w:t xml:space="preserve"> layer ID is a type 4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Default="00CE7C6B" w:rsidP="0010363A">
            <w:pPr>
              <w:pStyle w:val="TAC"/>
            </w:pPr>
            <w:r>
              <w:t>8</w:t>
            </w:r>
          </w:p>
        </w:tc>
        <w:tc>
          <w:tcPr>
            <w:tcW w:w="720" w:type="dxa"/>
            <w:tcBorders>
              <w:top w:val="nil"/>
              <w:left w:val="nil"/>
              <w:bottom w:val="nil"/>
              <w:right w:val="nil"/>
            </w:tcBorders>
            <w:hideMark/>
          </w:tcPr>
          <w:p w14:paraId="432AED98" w14:textId="77777777" w:rsidR="00CE7C6B" w:rsidRDefault="00CE7C6B" w:rsidP="0010363A">
            <w:pPr>
              <w:pStyle w:val="TAC"/>
            </w:pPr>
            <w:r>
              <w:t>7</w:t>
            </w:r>
          </w:p>
        </w:tc>
        <w:tc>
          <w:tcPr>
            <w:tcW w:w="720" w:type="dxa"/>
            <w:tcBorders>
              <w:top w:val="nil"/>
              <w:left w:val="nil"/>
              <w:bottom w:val="nil"/>
              <w:right w:val="nil"/>
            </w:tcBorders>
            <w:hideMark/>
          </w:tcPr>
          <w:p w14:paraId="60E9A8E6" w14:textId="77777777" w:rsidR="00CE7C6B" w:rsidRDefault="00CE7C6B" w:rsidP="0010363A">
            <w:pPr>
              <w:pStyle w:val="TAC"/>
            </w:pPr>
            <w:r>
              <w:t>6</w:t>
            </w:r>
          </w:p>
        </w:tc>
        <w:tc>
          <w:tcPr>
            <w:tcW w:w="720" w:type="dxa"/>
            <w:tcBorders>
              <w:top w:val="nil"/>
              <w:left w:val="nil"/>
              <w:bottom w:val="nil"/>
              <w:right w:val="nil"/>
            </w:tcBorders>
            <w:hideMark/>
          </w:tcPr>
          <w:p w14:paraId="7F0160BC" w14:textId="77777777" w:rsidR="00CE7C6B" w:rsidRDefault="00CE7C6B" w:rsidP="0010363A">
            <w:pPr>
              <w:pStyle w:val="TAC"/>
            </w:pPr>
            <w:r>
              <w:t>5</w:t>
            </w:r>
          </w:p>
        </w:tc>
        <w:tc>
          <w:tcPr>
            <w:tcW w:w="720" w:type="dxa"/>
            <w:tcBorders>
              <w:top w:val="nil"/>
              <w:left w:val="nil"/>
              <w:bottom w:val="nil"/>
              <w:right w:val="nil"/>
            </w:tcBorders>
            <w:hideMark/>
          </w:tcPr>
          <w:p w14:paraId="72E8FCB0" w14:textId="77777777" w:rsidR="00CE7C6B" w:rsidRDefault="00CE7C6B" w:rsidP="0010363A">
            <w:pPr>
              <w:pStyle w:val="TAC"/>
            </w:pPr>
            <w:r>
              <w:t>4</w:t>
            </w:r>
          </w:p>
        </w:tc>
        <w:tc>
          <w:tcPr>
            <w:tcW w:w="720" w:type="dxa"/>
            <w:tcBorders>
              <w:top w:val="nil"/>
              <w:left w:val="nil"/>
              <w:bottom w:val="nil"/>
              <w:right w:val="nil"/>
            </w:tcBorders>
            <w:hideMark/>
          </w:tcPr>
          <w:p w14:paraId="6F32D775" w14:textId="77777777" w:rsidR="00CE7C6B" w:rsidRDefault="00CE7C6B" w:rsidP="0010363A">
            <w:pPr>
              <w:pStyle w:val="TAC"/>
            </w:pPr>
            <w:r>
              <w:t>3</w:t>
            </w:r>
          </w:p>
        </w:tc>
        <w:tc>
          <w:tcPr>
            <w:tcW w:w="720" w:type="dxa"/>
            <w:tcBorders>
              <w:top w:val="nil"/>
              <w:left w:val="nil"/>
              <w:bottom w:val="nil"/>
              <w:right w:val="nil"/>
            </w:tcBorders>
            <w:hideMark/>
          </w:tcPr>
          <w:p w14:paraId="0C809686" w14:textId="77777777" w:rsidR="00CE7C6B" w:rsidRDefault="00CE7C6B" w:rsidP="0010363A">
            <w:pPr>
              <w:pStyle w:val="TAC"/>
            </w:pPr>
            <w:r>
              <w:t>2</w:t>
            </w:r>
          </w:p>
        </w:tc>
        <w:tc>
          <w:tcPr>
            <w:tcW w:w="730" w:type="dxa"/>
            <w:gridSpan w:val="2"/>
            <w:tcBorders>
              <w:top w:val="nil"/>
              <w:left w:val="nil"/>
              <w:bottom w:val="nil"/>
              <w:right w:val="nil"/>
            </w:tcBorders>
            <w:hideMark/>
          </w:tcPr>
          <w:p w14:paraId="3C1B3F43" w14:textId="77777777" w:rsidR="00CE7C6B" w:rsidRDefault="00CE7C6B" w:rsidP="0010363A">
            <w:pPr>
              <w:pStyle w:val="TAC"/>
            </w:pPr>
            <w:r>
              <w:t>1</w:t>
            </w:r>
          </w:p>
        </w:tc>
        <w:tc>
          <w:tcPr>
            <w:tcW w:w="1161" w:type="dxa"/>
            <w:gridSpan w:val="2"/>
            <w:tcBorders>
              <w:top w:val="nil"/>
              <w:left w:val="nil"/>
              <w:bottom w:val="nil"/>
              <w:right w:val="nil"/>
            </w:tcBorders>
          </w:tcPr>
          <w:p w14:paraId="7C56CA19" w14:textId="77777777" w:rsidR="00CE7C6B" w:rsidRDefault="00CE7C6B">
            <w:pPr>
              <w:keepNext/>
              <w:keepLines/>
              <w:spacing w:after="0"/>
              <w:rPr>
                <w:rFonts w:ascii="Arial" w:hAnsi="Arial"/>
                <w:sz w:val="18"/>
              </w:rPr>
            </w:pPr>
          </w:p>
        </w:tc>
      </w:tr>
      <w:tr w:rsidR="00CE7C6B"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Default="00CE7C6B" w:rsidP="0010363A">
            <w:pPr>
              <w:pStyle w:val="TAC"/>
            </w:pPr>
            <w:r>
              <w:t>Application layer ID IEI</w:t>
            </w:r>
          </w:p>
        </w:tc>
        <w:tc>
          <w:tcPr>
            <w:tcW w:w="1137" w:type="dxa"/>
            <w:gridSpan w:val="2"/>
            <w:tcBorders>
              <w:top w:val="nil"/>
              <w:left w:val="nil"/>
              <w:bottom w:val="nil"/>
              <w:right w:val="nil"/>
            </w:tcBorders>
            <w:hideMark/>
          </w:tcPr>
          <w:p w14:paraId="63082746" w14:textId="77777777" w:rsidR="00CE7C6B" w:rsidRDefault="00CE7C6B" w:rsidP="0010363A">
            <w:pPr>
              <w:pStyle w:val="TAL"/>
            </w:pPr>
            <w:r>
              <w:t>octet 1</w:t>
            </w:r>
          </w:p>
        </w:tc>
      </w:tr>
      <w:tr w:rsidR="00CE7C6B"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Default="00CE7C6B" w:rsidP="0010363A">
            <w:pPr>
              <w:pStyle w:val="TAC"/>
            </w:pPr>
            <w:r>
              <w:t xml:space="preserve">Length of </w:t>
            </w:r>
            <w:r w:rsidR="0019514E">
              <w:t>application</w:t>
            </w:r>
            <w:r>
              <w:t xml:space="preserve"> layer ID contents</w:t>
            </w:r>
          </w:p>
        </w:tc>
        <w:tc>
          <w:tcPr>
            <w:tcW w:w="1137" w:type="dxa"/>
            <w:gridSpan w:val="2"/>
            <w:tcBorders>
              <w:top w:val="nil"/>
              <w:left w:val="nil"/>
              <w:bottom w:val="nil"/>
              <w:right w:val="nil"/>
            </w:tcBorders>
            <w:hideMark/>
          </w:tcPr>
          <w:p w14:paraId="3BD1F922" w14:textId="77777777" w:rsidR="00CE7C6B" w:rsidRDefault="00CE7C6B" w:rsidP="0010363A">
            <w:pPr>
              <w:pStyle w:val="TAL"/>
            </w:pPr>
            <w:r>
              <w:t>octet 2</w:t>
            </w:r>
          </w:p>
        </w:tc>
      </w:tr>
      <w:tr w:rsidR="00CE7C6B"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Default="00CE7C6B" w:rsidP="0010363A">
            <w:pPr>
              <w:pStyle w:val="TAC"/>
            </w:pPr>
            <w:r>
              <w:t>Application layer ID contents</w:t>
            </w:r>
          </w:p>
        </w:tc>
        <w:tc>
          <w:tcPr>
            <w:tcW w:w="1137" w:type="dxa"/>
            <w:gridSpan w:val="2"/>
            <w:tcBorders>
              <w:top w:val="nil"/>
              <w:left w:val="nil"/>
              <w:bottom w:val="nil"/>
              <w:right w:val="nil"/>
            </w:tcBorders>
            <w:hideMark/>
          </w:tcPr>
          <w:p w14:paraId="5BC6B99A" w14:textId="77777777" w:rsidR="00CE7C6B" w:rsidRDefault="00CE7C6B" w:rsidP="0010363A">
            <w:pPr>
              <w:pStyle w:val="TAL"/>
              <w:rPr>
                <w:lang w:eastAsia="zh-CN"/>
              </w:rPr>
            </w:pPr>
            <w:r>
              <w:rPr>
                <w:lang w:eastAsia="zh-CN"/>
              </w:rPr>
              <w:t>octet 3</w:t>
            </w:r>
          </w:p>
        </w:tc>
      </w:tr>
      <w:tr w:rsidR="00CE7C6B"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Default="00CE7C6B" w:rsidP="0010363A">
            <w:pPr>
              <w:pStyle w:val="TAL"/>
            </w:pPr>
          </w:p>
          <w:p w14:paraId="1C964D5D" w14:textId="77777777" w:rsidR="00CE7C6B" w:rsidRDefault="00CE7C6B" w:rsidP="0010363A">
            <w:pPr>
              <w:pStyle w:val="TAL"/>
            </w:pPr>
            <w:r>
              <w:t>octet m</w:t>
            </w:r>
          </w:p>
        </w:tc>
      </w:tr>
    </w:tbl>
    <w:p w14:paraId="447280C5" w14:textId="5FCA624A" w:rsidR="00CE7C6B" w:rsidRPr="0037175B" w:rsidRDefault="00CE7C6B" w:rsidP="0037175B">
      <w:pPr>
        <w:pStyle w:val="TF"/>
      </w:pPr>
      <w:r>
        <w:t>Figure </w:t>
      </w:r>
      <w:r w:rsidR="00AF026B">
        <w:t>11.</w:t>
      </w:r>
      <w:r>
        <w:t>3.4.1: Application layer ID information element</w:t>
      </w:r>
    </w:p>
    <w:p w14:paraId="77C2DE5A" w14:textId="308CD0F0" w:rsidR="00CE7C6B" w:rsidRDefault="00CE7C6B" w:rsidP="0037175B">
      <w:pPr>
        <w:pStyle w:val="TH"/>
      </w:pPr>
      <w:r>
        <w:t>Table </w:t>
      </w:r>
      <w:r w:rsidR="00AF026B">
        <w:t>11.</w:t>
      </w:r>
      <w:r>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Default="00CE7C6B" w:rsidP="0010363A">
            <w:pPr>
              <w:pStyle w:val="TAL"/>
            </w:pPr>
            <w:r>
              <w:t xml:space="preserve">The length of </w:t>
            </w:r>
            <w:r w:rsidR="0019514E">
              <w:t>application</w:t>
            </w:r>
            <w:r>
              <w:t xml:space="preserve"> layer ID contents field contains the binary coded representation of the length of the </w:t>
            </w:r>
            <w:r w:rsidR="0019514E">
              <w:t>application</w:t>
            </w:r>
            <w:r>
              <w:t xml:space="preserve"> layer ID contents field.</w:t>
            </w:r>
          </w:p>
          <w:p w14:paraId="6B83F30F" w14:textId="0779A13A" w:rsidR="00CE7C6B" w:rsidRDefault="00CE7C6B" w:rsidP="0010363A">
            <w:pPr>
              <w:pStyle w:val="TAL"/>
            </w:pPr>
            <w:r>
              <w:t xml:space="preserve">The </w:t>
            </w:r>
            <w:r w:rsidR="0019514E">
              <w:t>application</w:t>
            </w:r>
            <w:r>
              <w:t xml:space="preserve"> layer ID contents field contains the octets indicating the </w:t>
            </w:r>
            <w:r w:rsidR="0019514E">
              <w:t>application</w:t>
            </w:r>
            <w:r>
              <w:t xml:space="preserve"> layer ID. The format of the </w:t>
            </w:r>
            <w:r w:rsidR="0019514E">
              <w:t>application</w:t>
            </w:r>
            <w:r>
              <w:t xml:space="preserve"> layer ID parameter is out of scope of this specification.</w:t>
            </w:r>
          </w:p>
        </w:tc>
      </w:tr>
    </w:tbl>
    <w:p w14:paraId="5283C396" w14:textId="77777777" w:rsidR="00CE7C6B" w:rsidRDefault="00CE7C6B" w:rsidP="00021BA6"/>
    <w:p w14:paraId="23F33F57" w14:textId="118B0274" w:rsidR="00CE7C6B" w:rsidRDefault="00AF026B" w:rsidP="0037175B">
      <w:pPr>
        <w:pStyle w:val="30"/>
      </w:pPr>
      <w:bookmarkStart w:id="2469" w:name="_Toc68196429"/>
      <w:bookmarkStart w:id="2470" w:name="_Toc59209097"/>
      <w:bookmarkStart w:id="2471" w:name="_Toc51951320"/>
      <w:bookmarkStart w:id="2472" w:name="_Toc45882770"/>
      <w:bookmarkStart w:id="2473" w:name="_Toc45282384"/>
      <w:bookmarkStart w:id="2474" w:name="_Toc34404488"/>
      <w:bookmarkStart w:id="2475" w:name="_Toc34388717"/>
      <w:bookmarkStart w:id="2476" w:name="_Toc94175868"/>
      <w:r>
        <w:t>11.</w:t>
      </w:r>
      <w:r w:rsidR="00CE7C6B">
        <w:t>3.5</w:t>
      </w:r>
      <w:r w:rsidR="00CE7C6B">
        <w:tab/>
        <w:t>PC5 QoS flow descriptions</w:t>
      </w:r>
      <w:bookmarkEnd w:id="2467"/>
      <w:bookmarkEnd w:id="2468"/>
      <w:bookmarkEnd w:id="2469"/>
      <w:bookmarkEnd w:id="2470"/>
      <w:bookmarkEnd w:id="2471"/>
      <w:bookmarkEnd w:id="2472"/>
      <w:bookmarkEnd w:id="2473"/>
      <w:bookmarkEnd w:id="2474"/>
      <w:bookmarkEnd w:id="2475"/>
      <w:bookmarkEnd w:id="2476"/>
    </w:p>
    <w:p w14:paraId="45D1AB05" w14:textId="580AA29C" w:rsidR="00CE7C6B" w:rsidRDefault="00CE7C6B" w:rsidP="00CE7C6B">
      <w:r>
        <w:t>The purpose of the PC5 QoS flow descriptions information element is to indicate a set of PC5 QoS flow descriptions to be used by the UE over the direct link, where each PC5 QoS flow description is a set of parameters as described in clause 5.</w:t>
      </w:r>
      <w:r w:rsidR="00780363">
        <w:t>6</w:t>
      </w:r>
      <w:r>
        <w:t xml:space="preserve"> of 3GPP TS 23.304 [2].</w:t>
      </w:r>
    </w:p>
    <w:p w14:paraId="179AC46C" w14:textId="77777777" w:rsidR="00CE7C6B" w:rsidRDefault="00CE7C6B" w:rsidP="00CE7C6B">
      <w:r>
        <w:lastRenderedPageBreak/>
        <w:t>The PC5 QoS flow descriptions is a type 6 information element with a minimum length of 6 octets. The maximum length for the information element is 65538 octets.</w:t>
      </w:r>
    </w:p>
    <w:p w14:paraId="276E2267" w14:textId="77777777" w:rsidR="00CE7C6B" w:rsidRDefault="00CE7C6B" w:rsidP="00CE7C6B">
      <w:r>
        <w:t>The PC5 QoS flow descriptions information element is coded as shown in figure </w:t>
      </w:r>
      <w:r w:rsidR="00AF026B">
        <w:t>11.</w:t>
      </w:r>
      <w:r>
        <w:t>3.5.1, figure </w:t>
      </w:r>
      <w:r w:rsidR="00AF026B">
        <w:t>11.</w:t>
      </w:r>
      <w:r>
        <w:t>3.5.2, figure </w:t>
      </w:r>
      <w:r w:rsidR="00AF026B">
        <w:t>11.</w:t>
      </w:r>
      <w:r>
        <w:t>3.5.3, figure </w:t>
      </w:r>
      <w:r w:rsidR="00AF026B">
        <w:t>11.</w:t>
      </w:r>
      <w:r>
        <w:t>3.5.4, and table </w:t>
      </w:r>
      <w:r w:rsidR="00AF026B">
        <w:t>11.</w:t>
      </w:r>
      <w:r>
        <w:t>3.5.1.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04FFEAA6" w14:textId="77777777" w:rsidTr="00CE7C6B">
        <w:trPr>
          <w:cantSplit/>
          <w:jc w:val="center"/>
        </w:trPr>
        <w:tc>
          <w:tcPr>
            <w:tcW w:w="709" w:type="dxa"/>
            <w:tcBorders>
              <w:top w:val="nil"/>
              <w:left w:val="nil"/>
              <w:bottom w:val="nil"/>
              <w:right w:val="nil"/>
            </w:tcBorders>
            <w:hideMark/>
          </w:tcPr>
          <w:p w14:paraId="472A819D" w14:textId="77777777" w:rsidR="00CE7C6B" w:rsidRDefault="00CE7C6B" w:rsidP="0010363A">
            <w:pPr>
              <w:pStyle w:val="TAC"/>
            </w:pPr>
            <w:r>
              <w:t>8</w:t>
            </w:r>
          </w:p>
        </w:tc>
        <w:tc>
          <w:tcPr>
            <w:tcW w:w="781" w:type="dxa"/>
            <w:tcBorders>
              <w:top w:val="nil"/>
              <w:left w:val="nil"/>
              <w:bottom w:val="nil"/>
              <w:right w:val="nil"/>
            </w:tcBorders>
            <w:hideMark/>
          </w:tcPr>
          <w:p w14:paraId="44BB46B7" w14:textId="77777777" w:rsidR="00CE7C6B" w:rsidRDefault="00CE7C6B" w:rsidP="0010363A">
            <w:pPr>
              <w:pStyle w:val="TAC"/>
            </w:pPr>
            <w:r>
              <w:t>7</w:t>
            </w:r>
          </w:p>
        </w:tc>
        <w:tc>
          <w:tcPr>
            <w:tcW w:w="780" w:type="dxa"/>
            <w:tcBorders>
              <w:top w:val="nil"/>
              <w:left w:val="nil"/>
              <w:bottom w:val="nil"/>
              <w:right w:val="nil"/>
            </w:tcBorders>
            <w:hideMark/>
          </w:tcPr>
          <w:p w14:paraId="5F94BCC9" w14:textId="77777777" w:rsidR="00CE7C6B" w:rsidRDefault="00CE7C6B" w:rsidP="0010363A">
            <w:pPr>
              <w:pStyle w:val="TAC"/>
            </w:pPr>
            <w:r>
              <w:t>6</w:t>
            </w:r>
          </w:p>
        </w:tc>
        <w:tc>
          <w:tcPr>
            <w:tcW w:w="779" w:type="dxa"/>
            <w:tcBorders>
              <w:top w:val="nil"/>
              <w:left w:val="nil"/>
              <w:bottom w:val="nil"/>
              <w:right w:val="nil"/>
            </w:tcBorders>
            <w:hideMark/>
          </w:tcPr>
          <w:p w14:paraId="681B50D8" w14:textId="77777777" w:rsidR="00CE7C6B" w:rsidRDefault="00CE7C6B" w:rsidP="0010363A">
            <w:pPr>
              <w:pStyle w:val="TAC"/>
            </w:pPr>
            <w:r>
              <w:t>5</w:t>
            </w:r>
          </w:p>
        </w:tc>
        <w:tc>
          <w:tcPr>
            <w:tcW w:w="708" w:type="dxa"/>
            <w:tcBorders>
              <w:top w:val="nil"/>
              <w:left w:val="nil"/>
              <w:bottom w:val="nil"/>
              <w:right w:val="nil"/>
            </w:tcBorders>
            <w:hideMark/>
          </w:tcPr>
          <w:p w14:paraId="7AF968E6" w14:textId="77777777" w:rsidR="00CE7C6B" w:rsidRDefault="00CE7C6B" w:rsidP="0010363A">
            <w:pPr>
              <w:pStyle w:val="TAC"/>
            </w:pPr>
            <w:r>
              <w:t>4</w:t>
            </w:r>
          </w:p>
        </w:tc>
        <w:tc>
          <w:tcPr>
            <w:tcW w:w="709" w:type="dxa"/>
            <w:tcBorders>
              <w:top w:val="nil"/>
              <w:left w:val="nil"/>
              <w:bottom w:val="nil"/>
              <w:right w:val="nil"/>
            </w:tcBorders>
            <w:hideMark/>
          </w:tcPr>
          <w:p w14:paraId="4D3A381D" w14:textId="77777777" w:rsidR="00CE7C6B" w:rsidRDefault="00CE7C6B" w:rsidP="0010363A">
            <w:pPr>
              <w:pStyle w:val="TAC"/>
            </w:pPr>
            <w:r>
              <w:t>3</w:t>
            </w:r>
          </w:p>
        </w:tc>
        <w:tc>
          <w:tcPr>
            <w:tcW w:w="781" w:type="dxa"/>
            <w:tcBorders>
              <w:top w:val="nil"/>
              <w:left w:val="nil"/>
              <w:bottom w:val="nil"/>
              <w:right w:val="nil"/>
            </w:tcBorders>
            <w:hideMark/>
          </w:tcPr>
          <w:p w14:paraId="4D87946A" w14:textId="77777777" w:rsidR="00CE7C6B" w:rsidRDefault="00CE7C6B" w:rsidP="0010363A">
            <w:pPr>
              <w:pStyle w:val="TAC"/>
            </w:pPr>
            <w:r>
              <w:t>2</w:t>
            </w:r>
          </w:p>
        </w:tc>
        <w:tc>
          <w:tcPr>
            <w:tcW w:w="708" w:type="dxa"/>
            <w:tcBorders>
              <w:top w:val="nil"/>
              <w:left w:val="nil"/>
              <w:bottom w:val="nil"/>
              <w:right w:val="nil"/>
            </w:tcBorders>
            <w:hideMark/>
          </w:tcPr>
          <w:p w14:paraId="65558537" w14:textId="77777777" w:rsidR="00CE7C6B" w:rsidRDefault="00CE7C6B" w:rsidP="0010363A">
            <w:pPr>
              <w:pStyle w:val="TAC"/>
            </w:pPr>
            <w:r>
              <w:t>1</w:t>
            </w:r>
          </w:p>
        </w:tc>
        <w:tc>
          <w:tcPr>
            <w:tcW w:w="1560" w:type="dxa"/>
            <w:tcBorders>
              <w:top w:val="nil"/>
              <w:left w:val="nil"/>
              <w:bottom w:val="nil"/>
              <w:right w:val="nil"/>
            </w:tcBorders>
          </w:tcPr>
          <w:p w14:paraId="1CE47F9A" w14:textId="77777777" w:rsidR="00CE7C6B" w:rsidRDefault="00CE7C6B">
            <w:pPr>
              <w:keepNext/>
              <w:keepLines/>
              <w:spacing w:after="0"/>
              <w:rPr>
                <w:rFonts w:ascii="Arial" w:hAnsi="Arial"/>
                <w:sz w:val="18"/>
              </w:rPr>
            </w:pPr>
          </w:p>
        </w:tc>
      </w:tr>
      <w:tr w:rsidR="00CE7C6B"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Default="00CE7C6B" w:rsidP="0010363A">
            <w:pPr>
              <w:pStyle w:val="TAC"/>
            </w:pPr>
            <w:r>
              <w:t>PC5 QoS flow descriptions IEI</w:t>
            </w:r>
          </w:p>
        </w:tc>
        <w:tc>
          <w:tcPr>
            <w:tcW w:w="1560" w:type="dxa"/>
            <w:tcBorders>
              <w:top w:val="nil"/>
              <w:left w:val="nil"/>
              <w:bottom w:val="nil"/>
              <w:right w:val="nil"/>
            </w:tcBorders>
            <w:hideMark/>
          </w:tcPr>
          <w:p w14:paraId="003C9559" w14:textId="77777777" w:rsidR="00CE7C6B" w:rsidRDefault="00CE7C6B" w:rsidP="0010363A">
            <w:pPr>
              <w:pStyle w:val="TAL"/>
            </w:pPr>
            <w:r>
              <w:t>octet 1</w:t>
            </w:r>
          </w:p>
        </w:tc>
      </w:tr>
      <w:tr w:rsidR="00CE7C6B"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Default="00CE7C6B" w:rsidP="0010363A">
            <w:pPr>
              <w:pStyle w:val="TAC"/>
            </w:pPr>
          </w:p>
          <w:p w14:paraId="090A2219" w14:textId="77777777" w:rsidR="00CE7C6B" w:rsidRDefault="00CE7C6B" w:rsidP="0010363A">
            <w:pPr>
              <w:pStyle w:val="TAC"/>
            </w:pPr>
            <w:r>
              <w:t>Length of PC5 QoS flow descriptions contents</w:t>
            </w:r>
          </w:p>
        </w:tc>
        <w:tc>
          <w:tcPr>
            <w:tcW w:w="1560" w:type="dxa"/>
            <w:tcBorders>
              <w:top w:val="nil"/>
              <w:left w:val="nil"/>
              <w:bottom w:val="nil"/>
              <w:right w:val="nil"/>
            </w:tcBorders>
          </w:tcPr>
          <w:p w14:paraId="64CAD46C" w14:textId="77777777" w:rsidR="00CE7C6B" w:rsidRDefault="00CE7C6B" w:rsidP="0010363A">
            <w:pPr>
              <w:pStyle w:val="TAL"/>
            </w:pPr>
            <w:r>
              <w:t>octet 2</w:t>
            </w:r>
          </w:p>
          <w:p w14:paraId="54442E0A" w14:textId="77777777" w:rsidR="00CE7C6B" w:rsidRDefault="00CE7C6B" w:rsidP="0010363A">
            <w:pPr>
              <w:pStyle w:val="TAL"/>
            </w:pPr>
          </w:p>
          <w:p w14:paraId="56A72AAB" w14:textId="77777777" w:rsidR="00CE7C6B" w:rsidRDefault="00CE7C6B" w:rsidP="0010363A">
            <w:pPr>
              <w:pStyle w:val="TAL"/>
            </w:pPr>
            <w:r>
              <w:t>octet 3</w:t>
            </w:r>
          </w:p>
        </w:tc>
      </w:tr>
      <w:tr w:rsidR="00CE7C6B"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Default="00CE7C6B" w:rsidP="0010363A">
            <w:pPr>
              <w:pStyle w:val="TAC"/>
            </w:pPr>
          </w:p>
          <w:p w14:paraId="2577CA92" w14:textId="77777777" w:rsidR="00CE7C6B" w:rsidRDefault="00CE7C6B" w:rsidP="0010363A">
            <w:pPr>
              <w:pStyle w:val="TAC"/>
            </w:pPr>
            <w:r>
              <w:t>PC5 QoS flow description 1</w:t>
            </w:r>
          </w:p>
        </w:tc>
        <w:tc>
          <w:tcPr>
            <w:tcW w:w="1560" w:type="dxa"/>
            <w:tcBorders>
              <w:top w:val="nil"/>
              <w:left w:val="nil"/>
              <w:bottom w:val="nil"/>
              <w:right w:val="nil"/>
            </w:tcBorders>
          </w:tcPr>
          <w:p w14:paraId="7FA30280" w14:textId="77777777" w:rsidR="00CE7C6B" w:rsidRDefault="00CE7C6B" w:rsidP="0010363A">
            <w:pPr>
              <w:pStyle w:val="TAL"/>
            </w:pPr>
            <w:r>
              <w:t>octet 4</w:t>
            </w:r>
          </w:p>
          <w:p w14:paraId="2BA3E2EF" w14:textId="77777777" w:rsidR="00CE7C6B" w:rsidRDefault="00CE7C6B" w:rsidP="0010363A">
            <w:pPr>
              <w:pStyle w:val="TAL"/>
            </w:pPr>
          </w:p>
          <w:p w14:paraId="4945BD2C" w14:textId="77777777" w:rsidR="00CE7C6B" w:rsidRDefault="00CE7C6B" w:rsidP="0010363A">
            <w:pPr>
              <w:pStyle w:val="TAL"/>
            </w:pPr>
            <w:r>
              <w:t>octet u</w:t>
            </w:r>
          </w:p>
        </w:tc>
      </w:tr>
      <w:tr w:rsidR="00CE7C6B"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Default="00CE7C6B" w:rsidP="0010363A">
            <w:pPr>
              <w:pStyle w:val="TAC"/>
            </w:pPr>
          </w:p>
          <w:p w14:paraId="0C7D8EA6" w14:textId="77777777" w:rsidR="00CE7C6B" w:rsidRDefault="00CE7C6B" w:rsidP="0010363A">
            <w:pPr>
              <w:pStyle w:val="TAC"/>
            </w:pPr>
            <w:r>
              <w:t>PC5 QoS flow description 2</w:t>
            </w:r>
          </w:p>
        </w:tc>
        <w:tc>
          <w:tcPr>
            <w:tcW w:w="1560" w:type="dxa"/>
            <w:tcBorders>
              <w:top w:val="nil"/>
              <w:left w:val="nil"/>
              <w:bottom w:val="nil"/>
              <w:right w:val="nil"/>
            </w:tcBorders>
          </w:tcPr>
          <w:p w14:paraId="47D62296" w14:textId="77777777" w:rsidR="00CE7C6B" w:rsidRDefault="00CE7C6B" w:rsidP="0010363A">
            <w:pPr>
              <w:pStyle w:val="TAL"/>
            </w:pPr>
            <w:r>
              <w:t>octet u+1</w:t>
            </w:r>
          </w:p>
          <w:p w14:paraId="7CF9BBBD" w14:textId="77777777" w:rsidR="00CE7C6B" w:rsidRDefault="00CE7C6B" w:rsidP="0010363A">
            <w:pPr>
              <w:pStyle w:val="TAL"/>
            </w:pPr>
          </w:p>
          <w:p w14:paraId="13A44D68" w14:textId="77777777" w:rsidR="00CE7C6B" w:rsidRDefault="00CE7C6B" w:rsidP="0010363A">
            <w:pPr>
              <w:pStyle w:val="TAL"/>
            </w:pPr>
            <w:r>
              <w:t>octet v</w:t>
            </w:r>
          </w:p>
        </w:tc>
      </w:tr>
      <w:tr w:rsidR="00CE7C6B"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Default="00CE7C6B" w:rsidP="0010363A">
            <w:pPr>
              <w:pStyle w:val="TAC"/>
            </w:pPr>
            <w:r>
              <w:t>...</w:t>
            </w:r>
          </w:p>
        </w:tc>
        <w:tc>
          <w:tcPr>
            <w:tcW w:w="1560" w:type="dxa"/>
            <w:tcBorders>
              <w:top w:val="nil"/>
              <w:left w:val="nil"/>
              <w:bottom w:val="nil"/>
              <w:right w:val="nil"/>
            </w:tcBorders>
          </w:tcPr>
          <w:p w14:paraId="1B2CD609" w14:textId="77777777" w:rsidR="00CE7C6B" w:rsidRDefault="00CE7C6B" w:rsidP="0010363A">
            <w:pPr>
              <w:pStyle w:val="TAL"/>
            </w:pPr>
            <w:r>
              <w:t>octet v+1</w:t>
            </w:r>
          </w:p>
          <w:p w14:paraId="221BDE27" w14:textId="77777777" w:rsidR="00CE7C6B" w:rsidRDefault="00CE7C6B" w:rsidP="0010363A">
            <w:pPr>
              <w:pStyle w:val="TAL"/>
            </w:pPr>
          </w:p>
          <w:p w14:paraId="22265191" w14:textId="77777777" w:rsidR="00CE7C6B" w:rsidRDefault="00CE7C6B" w:rsidP="0010363A">
            <w:pPr>
              <w:pStyle w:val="TAL"/>
            </w:pPr>
            <w:r>
              <w:t>octet w</w:t>
            </w:r>
          </w:p>
        </w:tc>
      </w:tr>
      <w:tr w:rsidR="00CE7C6B"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Default="00CE7C6B" w:rsidP="0010363A">
            <w:pPr>
              <w:pStyle w:val="TAC"/>
            </w:pPr>
          </w:p>
          <w:p w14:paraId="7BB19233" w14:textId="77777777" w:rsidR="00CE7C6B" w:rsidRDefault="00CE7C6B" w:rsidP="0010363A">
            <w:pPr>
              <w:pStyle w:val="TAC"/>
            </w:pPr>
            <w:r>
              <w:t>PC5 QoS flow description n</w:t>
            </w:r>
          </w:p>
        </w:tc>
        <w:tc>
          <w:tcPr>
            <w:tcW w:w="1560" w:type="dxa"/>
            <w:tcBorders>
              <w:top w:val="nil"/>
              <w:left w:val="nil"/>
              <w:bottom w:val="nil"/>
              <w:right w:val="nil"/>
            </w:tcBorders>
          </w:tcPr>
          <w:p w14:paraId="66429C98" w14:textId="77777777" w:rsidR="00CE7C6B" w:rsidRDefault="00CE7C6B" w:rsidP="0010363A">
            <w:pPr>
              <w:pStyle w:val="TAL"/>
            </w:pPr>
            <w:r>
              <w:t>octet w+1</w:t>
            </w:r>
          </w:p>
          <w:p w14:paraId="247E6CFB" w14:textId="77777777" w:rsidR="00CE7C6B" w:rsidRDefault="00CE7C6B" w:rsidP="0010363A">
            <w:pPr>
              <w:pStyle w:val="TAL"/>
            </w:pPr>
          </w:p>
          <w:p w14:paraId="21279308" w14:textId="77777777" w:rsidR="00CE7C6B" w:rsidRDefault="00CE7C6B" w:rsidP="0010363A">
            <w:pPr>
              <w:pStyle w:val="TAL"/>
            </w:pPr>
            <w:r>
              <w:t>octet x</w:t>
            </w:r>
          </w:p>
        </w:tc>
      </w:tr>
    </w:tbl>
    <w:p w14:paraId="6D32EB45" w14:textId="77777777" w:rsidR="00CE7C6B" w:rsidRPr="0037175B" w:rsidRDefault="00CE7C6B" w:rsidP="0037175B">
      <w:pPr>
        <w:pStyle w:val="TF"/>
      </w:pPr>
      <w:r>
        <w:t>Figure </w:t>
      </w:r>
      <w:r w:rsidR="00AF026B">
        <w:t>11.</w:t>
      </w:r>
      <w:r>
        <w:t>3.5.1: PC5 QoS flow descriptions information element</w:t>
      </w:r>
    </w:p>
    <w:p w14:paraId="5578A423" w14:textId="77777777" w:rsidR="00CE7C6B" w:rsidRDefault="00CE7C6B" w:rsidP="00CE7C6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14:paraId="21733521" w14:textId="77777777" w:rsidTr="00CE7C6B">
        <w:trPr>
          <w:cantSplit/>
          <w:jc w:val="center"/>
        </w:trPr>
        <w:tc>
          <w:tcPr>
            <w:tcW w:w="709" w:type="dxa"/>
            <w:tcBorders>
              <w:top w:val="nil"/>
              <w:left w:val="nil"/>
              <w:bottom w:val="nil"/>
              <w:right w:val="nil"/>
            </w:tcBorders>
            <w:hideMark/>
          </w:tcPr>
          <w:p w14:paraId="103DA61D" w14:textId="77777777" w:rsidR="00CE7C6B" w:rsidRDefault="00CE7C6B" w:rsidP="0010363A">
            <w:pPr>
              <w:pStyle w:val="TAC"/>
            </w:pPr>
            <w:r>
              <w:t>8</w:t>
            </w:r>
          </w:p>
        </w:tc>
        <w:tc>
          <w:tcPr>
            <w:tcW w:w="781" w:type="dxa"/>
            <w:gridSpan w:val="2"/>
            <w:tcBorders>
              <w:top w:val="nil"/>
              <w:left w:val="nil"/>
              <w:bottom w:val="nil"/>
              <w:right w:val="nil"/>
            </w:tcBorders>
            <w:hideMark/>
          </w:tcPr>
          <w:p w14:paraId="281A6062" w14:textId="77777777" w:rsidR="00CE7C6B" w:rsidRDefault="00CE7C6B" w:rsidP="0010363A">
            <w:pPr>
              <w:pStyle w:val="TAC"/>
            </w:pPr>
            <w:r>
              <w:t>7</w:t>
            </w:r>
          </w:p>
        </w:tc>
        <w:tc>
          <w:tcPr>
            <w:tcW w:w="780" w:type="dxa"/>
            <w:gridSpan w:val="2"/>
            <w:tcBorders>
              <w:top w:val="nil"/>
              <w:left w:val="nil"/>
              <w:bottom w:val="nil"/>
              <w:right w:val="nil"/>
            </w:tcBorders>
            <w:hideMark/>
          </w:tcPr>
          <w:p w14:paraId="16F04BC6" w14:textId="77777777" w:rsidR="00CE7C6B" w:rsidRDefault="00CE7C6B" w:rsidP="0010363A">
            <w:pPr>
              <w:pStyle w:val="TAC"/>
            </w:pPr>
            <w:r>
              <w:t>6</w:t>
            </w:r>
          </w:p>
        </w:tc>
        <w:tc>
          <w:tcPr>
            <w:tcW w:w="779" w:type="dxa"/>
            <w:gridSpan w:val="2"/>
            <w:tcBorders>
              <w:top w:val="nil"/>
              <w:left w:val="nil"/>
              <w:bottom w:val="nil"/>
              <w:right w:val="nil"/>
            </w:tcBorders>
            <w:hideMark/>
          </w:tcPr>
          <w:p w14:paraId="1B9798F0" w14:textId="77777777" w:rsidR="00CE7C6B" w:rsidRDefault="00CE7C6B" w:rsidP="0010363A">
            <w:pPr>
              <w:pStyle w:val="TAC"/>
            </w:pPr>
            <w:r>
              <w:t>5</w:t>
            </w:r>
          </w:p>
        </w:tc>
        <w:tc>
          <w:tcPr>
            <w:tcW w:w="708" w:type="dxa"/>
            <w:gridSpan w:val="2"/>
            <w:tcBorders>
              <w:top w:val="nil"/>
              <w:left w:val="nil"/>
              <w:bottom w:val="nil"/>
              <w:right w:val="nil"/>
            </w:tcBorders>
            <w:hideMark/>
          </w:tcPr>
          <w:p w14:paraId="21D2F6E5" w14:textId="77777777" w:rsidR="00CE7C6B" w:rsidRDefault="00CE7C6B" w:rsidP="0010363A">
            <w:pPr>
              <w:pStyle w:val="TAC"/>
            </w:pPr>
            <w:r>
              <w:t>4</w:t>
            </w:r>
          </w:p>
        </w:tc>
        <w:tc>
          <w:tcPr>
            <w:tcW w:w="709" w:type="dxa"/>
            <w:tcBorders>
              <w:top w:val="nil"/>
              <w:left w:val="nil"/>
              <w:bottom w:val="nil"/>
              <w:right w:val="nil"/>
            </w:tcBorders>
            <w:hideMark/>
          </w:tcPr>
          <w:p w14:paraId="35568283" w14:textId="77777777" w:rsidR="00CE7C6B" w:rsidRDefault="00CE7C6B" w:rsidP="0010363A">
            <w:pPr>
              <w:pStyle w:val="TAC"/>
            </w:pPr>
            <w:r>
              <w:t>3</w:t>
            </w:r>
          </w:p>
        </w:tc>
        <w:tc>
          <w:tcPr>
            <w:tcW w:w="781" w:type="dxa"/>
            <w:gridSpan w:val="2"/>
            <w:tcBorders>
              <w:top w:val="nil"/>
              <w:left w:val="nil"/>
              <w:bottom w:val="nil"/>
              <w:right w:val="nil"/>
            </w:tcBorders>
            <w:hideMark/>
          </w:tcPr>
          <w:p w14:paraId="52D9B4D4" w14:textId="77777777" w:rsidR="00CE7C6B" w:rsidRDefault="00CE7C6B" w:rsidP="0010363A">
            <w:pPr>
              <w:pStyle w:val="TAC"/>
            </w:pPr>
            <w:r>
              <w:t>2</w:t>
            </w:r>
          </w:p>
        </w:tc>
        <w:tc>
          <w:tcPr>
            <w:tcW w:w="710" w:type="dxa"/>
            <w:tcBorders>
              <w:top w:val="nil"/>
              <w:left w:val="nil"/>
              <w:bottom w:val="nil"/>
              <w:right w:val="nil"/>
            </w:tcBorders>
            <w:hideMark/>
          </w:tcPr>
          <w:p w14:paraId="04FB0FAC" w14:textId="77777777" w:rsidR="00CE7C6B" w:rsidRDefault="00CE7C6B" w:rsidP="0010363A">
            <w:pPr>
              <w:pStyle w:val="TAC"/>
            </w:pPr>
            <w:r>
              <w:t>1</w:t>
            </w:r>
          </w:p>
        </w:tc>
        <w:tc>
          <w:tcPr>
            <w:tcW w:w="1560" w:type="dxa"/>
            <w:tcBorders>
              <w:top w:val="nil"/>
              <w:left w:val="nil"/>
              <w:bottom w:val="nil"/>
              <w:right w:val="nil"/>
            </w:tcBorders>
          </w:tcPr>
          <w:p w14:paraId="2E94E71E" w14:textId="77777777" w:rsidR="00CE7C6B" w:rsidRDefault="00CE7C6B">
            <w:pPr>
              <w:keepNext/>
              <w:keepLines/>
              <w:spacing w:after="0"/>
              <w:rPr>
                <w:rFonts w:ascii="Arial" w:hAnsi="Arial"/>
                <w:sz w:val="18"/>
              </w:rPr>
            </w:pPr>
          </w:p>
        </w:tc>
      </w:tr>
      <w:tr w:rsidR="00CE7C6B"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Default="00CE7C6B" w:rsidP="0010363A">
            <w:pPr>
              <w:pStyle w:val="TAC"/>
            </w:pPr>
            <w:r>
              <w:t>0</w:t>
            </w:r>
          </w:p>
          <w:p w14:paraId="6DB79C96" w14:textId="77777777" w:rsidR="00CE7C6B" w:rsidRDefault="00CE7C6B" w:rsidP="0010363A">
            <w:pPr>
              <w:pStyle w:val="TAC"/>
            </w:pPr>
            <w:r>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Default="00CE7C6B" w:rsidP="0010363A">
            <w:pPr>
              <w:pStyle w:val="TAC"/>
            </w:pPr>
            <w:r>
              <w:t>0</w:t>
            </w:r>
          </w:p>
          <w:p w14:paraId="514B9A1E" w14:textId="77777777" w:rsidR="00CE7C6B" w:rsidRDefault="00CE7C6B" w:rsidP="0010363A">
            <w:pPr>
              <w:pStyle w:val="TAC"/>
            </w:pPr>
            <w:r>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Default="00CE7C6B" w:rsidP="0010363A">
            <w:pPr>
              <w:pStyle w:val="TAC"/>
            </w:pPr>
            <w:r>
              <w:t>PQFI</w:t>
            </w:r>
          </w:p>
        </w:tc>
        <w:tc>
          <w:tcPr>
            <w:tcW w:w="1560" w:type="dxa"/>
            <w:tcBorders>
              <w:top w:val="nil"/>
              <w:left w:val="nil"/>
              <w:bottom w:val="nil"/>
              <w:right w:val="nil"/>
            </w:tcBorders>
            <w:hideMark/>
          </w:tcPr>
          <w:p w14:paraId="11C7417A" w14:textId="77777777" w:rsidR="00CE7C6B" w:rsidRDefault="00CE7C6B" w:rsidP="0010363A">
            <w:pPr>
              <w:pStyle w:val="TAL"/>
            </w:pPr>
            <w:r>
              <w:t>octet 4</w:t>
            </w:r>
          </w:p>
        </w:tc>
      </w:tr>
      <w:tr w:rsidR="00CE7C6B"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Default="00CE7C6B" w:rsidP="0010363A">
            <w:pPr>
              <w:pStyle w:val="TAC"/>
            </w:pPr>
            <w:r>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Default="00CE7C6B" w:rsidP="0010363A">
            <w:pPr>
              <w:pStyle w:val="TAC"/>
            </w:pPr>
            <w:r>
              <w:t>0</w:t>
            </w:r>
          </w:p>
          <w:p w14:paraId="70666E4F" w14:textId="77777777" w:rsidR="00CE7C6B" w:rsidRDefault="00CE7C6B" w:rsidP="0010363A">
            <w:pPr>
              <w:pStyle w:val="TAC"/>
            </w:pPr>
            <w:r>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Default="00CE7C6B" w:rsidP="0010363A">
            <w:pPr>
              <w:pStyle w:val="TAC"/>
            </w:pPr>
            <w:r>
              <w:t>0</w:t>
            </w:r>
          </w:p>
          <w:p w14:paraId="152E2526" w14:textId="77777777" w:rsidR="00CE7C6B" w:rsidRDefault="00CE7C6B" w:rsidP="0010363A">
            <w:pPr>
              <w:pStyle w:val="TAC"/>
            </w:pPr>
            <w:r>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Default="00CE7C6B" w:rsidP="0010363A">
            <w:pPr>
              <w:pStyle w:val="TAC"/>
            </w:pPr>
            <w:r>
              <w:t>0</w:t>
            </w:r>
          </w:p>
          <w:p w14:paraId="7895823B" w14:textId="77777777" w:rsidR="00CE7C6B" w:rsidRDefault="00CE7C6B" w:rsidP="0010363A">
            <w:pPr>
              <w:pStyle w:val="TAC"/>
            </w:pPr>
            <w:r>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Default="00CE7C6B" w:rsidP="0010363A">
            <w:pPr>
              <w:pStyle w:val="TAC"/>
            </w:pPr>
            <w:r>
              <w:t>0</w:t>
            </w:r>
          </w:p>
          <w:p w14:paraId="3C304DD4" w14:textId="77777777" w:rsidR="00CE7C6B" w:rsidRDefault="00CE7C6B" w:rsidP="0010363A">
            <w:pPr>
              <w:pStyle w:val="TAC"/>
            </w:pPr>
            <w:r>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Default="001D5060" w:rsidP="0010363A">
            <w:pPr>
              <w:pStyle w:val="TAC"/>
            </w:pPr>
            <w:r>
              <w:t>PII</w:t>
            </w:r>
          </w:p>
        </w:tc>
        <w:tc>
          <w:tcPr>
            <w:tcW w:w="1560" w:type="dxa"/>
            <w:tcBorders>
              <w:top w:val="nil"/>
              <w:left w:val="nil"/>
              <w:bottom w:val="nil"/>
              <w:right w:val="nil"/>
            </w:tcBorders>
            <w:hideMark/>
          </w:tcPr>
          <w:p w14:paraId="7B40AB3C" w14:textId="77777777" w:rsidR="00CE7C6B" w:rsidRDefault="00CE7C6B" w:rsidP="0010363A">
            <w:pPr>
              <w:pStyle w:val="TAL"/>
            </w:pPr>
            <w:r>
              <w:t>octet 5</w:t>
            </w:r>
          </w:p>
        </w:tc>
      </w:tr>
      <w:tr w:rsidR="00CE7C6B"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Default="00CE7C6B" w:rsidP="0010363A">
            <w:pPr>
              <w:pStyle w:val="TAC"/>
            </w:pPr>
            <w:r>
              <w:t>0</w:t>
            </w:r>
          </w:p>
          <w:p w14:paraId="0494AAE1" w14:textId="77777777" w:rsidR="00CE7C6B" w:rsidRDefault="00CE7C6B" w:rsidP="0010363A">
            <w:pPr>
              <w:pStyle w:val="TAC"/>
            </w:pPr>
            <w:r>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Default="00CE7C6B" w:rsidP="0010363A">
            <w:pPr>
              <w:pStyle w:val="TAC"/>
            </w:pPr>
            <w:r>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Default="00CE7C6B" w:rsidP="0010363A">
            <w:pPr>
              <w:pStyle w:val="TAC"/>
            </w:pPr>
            <w:r>
              <w:t>Number of parameters</w:t>
            </w:r>
          </w:p>
        </w:tc>
        <w:tc>
          <w:tcPr>
            <w:tcW w:w="1560" w:type="dxa"/>
            <w:tcBorders>
              <w:top w:val="nil"/>
              <w:left w:val="nil"/>
              <w:bottom w:val="nil"/>
              <w:right w:val="nil"/>
            </w:tcBorders>
            <w:hideMark/>
          </w:tcPr>
          <w:p w14:paraId="121D302D" w14:textId="77777777" w:rsidR="00CE7C6B" w:rsidRDefault="00CE7C6B" w:rsidP="0010363A">
            <w:pPr>
              <w:pStyle w:val="TAL"/>
            </w:pPr>
            <w:r>
              <w:t>octet 6</w:t>
            </w:r>
          </w:p>
        </w:tc>
      </w:tr>
      <w:tr w:rsidR="00CE7C6B"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Default="00CE7C6B" w:rsidP="0010363A">
            <w:pPr>
              <w:pStyle w:val="TAC"/>
            </w:pPr>
          </w:p>
          <w:p w14:paraId="6DD3660A" w14:textId="53F22CCE" w:rsidR="00CE7C6B" w:rsidRDefault="00CE7C6B" w:rsidP="0010363A">
            <w:pPr>
              <w:pStyle w:val="TAC"/>
            </w:pPr>
            <w:r>
              <w:rPr>
                <w:lang w:eastAsia="ko-KR"/>
              </w:rPr>
              <w:t xml:space="preserve">Associated </w:t>
            </w:r>
            <w:r w:rsidR="00735CF5">
              <w:rPr>
                <w:lang w:eastAsia="ko-KR"/>
              </w:rPr>
              <w:t>ProSe identifier</w:t>
            </w:r>
            <w:r>
              <w:rPr>
                <w:lang w:eastAsia="ko-KR"/>
              </w:rPr>
              <w:t>s</w:t>
            </w:r>
          </w:p>
        </w:tc>
        <w:tc>
          <w:tcPr>
            <w:tcW w:w="1560" w:type="dxa"/>
            <w:tcBorders>
              <w:top w:val="nil"/>
              <w:left w:val="nil"/>
              <w:bottom w:val="nil"/>
              <w:right w:val="nil"/>
            </w:tcBorders>
          </w:tcPr>
          <w:p w14:paraId="61FE763B" w14:textId="77777777" w:rsidR="00CE7C6B" w:rsidRDefault="00CE7C6B" w:rsidP="0010363A">
            <w:pPr>
              <w:pStyle w:val="TAL"/>
              <w:rPr>
                <w:lang w:eastAsia="ko-KR"/>
              </w:rPr>
            </w:pPr>
            <w:r>
              <w:rPr>
                <w:lang w:eastAsia="ko-KR"/>
              </w:rPr>
              <w:t>octet 7*</w:t>
            </w:r>
          </w:p>
          <w:p w14:paraId="7A0AA526" w14:textId="77777777" w:rsidR="00CE7C6B" w:rsidRDefault="00CE7C6B" w:rsidP="0010363A">
            <w:pPr>
              <w:pStyle w:val="TAL"/>
              <w:rPr>
                <w:lang w:eastAsia="ko-KR"/>
              </w:rPr>
            </w:pPr>
          </w:p>
          <w:p w14:paraId="056E9C58" w14:textId="77777777" w:rsidR="00CE7C6B" w:rsidRDefault="00CE7C6B" w:rsidP="0010363A">
            <w:pPr>
              <w:pStyle w:val="TAL"/>
            </w:pPr>
            <w:r>
              <w:rPr>
                <w:lang w:eastAsia="ko-KR"/>
              </w:rPr>
              <w:t>octet k*</w:t>
            </w:r>
          </w:p>
        </w:tc>
      </w:tr>
      <w:tr w:rsidR="00CE7C6B"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Default="00CE7C6B" w:rsidP="0010363A">
            <w:pPr>
              <w:pStyle w:val="TAC"/>
            </w:pPr>
          </w:p>
          <w:p w14:paraId="0A5AEC87" w14:textId="77777777" w:rsidR="00CE7C6B" w:rsidRDefault="00CE7C6B" w:rsidP="0010363A">
            <w:pPr>
              <w:pStyle w:val="TAC"/>
            </w:pPr>
            <w:r>
              <w:t>Parameters list</w:t>
            </w:r>
          </w:p>
        </w:tc>
        <w:tc>
          <w:tcPr>
            <w:tcW w:w="1560" w:type="dxa"/>
            <w:tcBorders>
              <w:top w:val="nil"/>
              <w:left w:val="nil"/>
              <w:bottom w:val="nil"/>
              <w:right w:val="nil"/>
            </w:tcBorders>
          </w:tcPr>
          <w:p w14:paraId="5D30B1A3" w14:textId="77777777" w:rsidR="00CE7C6B" w:rsidRDefault="00CE7C6B" w:rsidP="0010363A">
            <w:pPr>
              <w:pStyle w:val="TAL"/>
            </w:pPr>
            <w:r>
              <w:t>octet k+1*</w:t>
            </w:r>
          </w:p>
          <w:p w14:paraId="301B95B4" w14:textId="77777777" w:rsidR="00CE7C6B" w:rsidRDefault="00CE7C6B" w:rsidP="0010363A">
            <w:pPr>
              <w:pStyle w:val="TAL"/>
            </w:pPr>
          </w:p>
          <w:p w14:paraId="2D4AEBEA" w14:textId="77777777" w:rsidR="00CE7C6B" w:rsidRDefault="00CE7C6B" w:rsidP="0010363A">
            <w:pPr>
              <w:pStyle w:val="TAL"/>
            </w:pPr>
            <w:r>
              <w:t>octet u*</w:t>
            </w:r>
          </w:p>
        </w:tc>
      </w:tr>
    </w:tbl>
    <w:p w14:paraId="4A7AF456" w14:textId="77777777" w:rsidR="00CE7C6B" w:rsidRPr="0037175B" w:rsidRDefault="00CE7C6B" w:rsidP="0037175B">
      <w:pPr>
        <w:pStyle w:val="TF"/>
      </w:pPr>
      <w:r>
        <w:t>Figure </w:t>
      </w:r>
      <w:r w:rsidR="00AF026B">
        <w:t>11.</w:t>
      </w:r>
      <w:r>
        <w:t xml:space="preserve">3.5.2: PC5 QoS flow description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4571939C" w14:textId="77777777" w:rsidTr="00CE7C6B">
        <w:trPr>
          <w:cantSplit/>
          <w:jc w:val="center"/>
        </w:trPr>
        <w:tc>
          <w:tcPr>
            <w:tcW w:w="709" w:type="dxa"/>
            <w:tcBorders>
              <w:top w:val="nil"/>
              <w:left w:val="nil"/>
              <w:bottom w:val="nil"/>
              <w:right w:val="nil"/>
            </w:tcBorders>
            <w:hideMark/>
          </w:tcPr>
          <w:p w14:paraId="69FC523E" w14:textId="77777777" w:rsidR="00CE7C6B" w:rsidRDefault="00CE7C6B" w:rsidP="0010363A">
            <w:pPr>
              <w:pStyle w:val="TAC"/>
            </w:pPr>
            <w:r>
              <w:t>8</w:t>
            </w:r>
          </w:p>
        </w:tc>
        <w:tc>
          <w:tcPr>
            <w:tcW w:w="781" w:type="dxa"/>
            <w:tcBorders>
              <w:top w:val="nil"/>
              <w:left w:val="nil"/>
              <w:bottom w:val="nil"/>
              <w:right w:val="nil"/>
            </w:tcBorders>
            <w:hideMark/>
          </w:tcPr>
          <w:p w14:paraId="0FEC0DE9" w14:textId="77777777" w:rsidR="00CE7C6B" w:rsidRDefault="00CE7C6B" w:rsidP="0010363A">
            <w:pPr>
              <w:pStyle w:val="TAC"/>
            </w:pPr>
            <w:r>
              <w:t>7</w:t>
            </w:r>
          </w:p>
        </w:tc>
        <w:tc>
          <w:tcPr>
            <w:tcW w:w="780" w:type="dxa"/>
            <w:tcBorders>
              <w:top w:val="nil"/>
              <w:left w:val="nil"/>
              <w:bottom w:val="nil"/>
              <w:right w:val="nil"/>
            </w:tcBorders>
            <w:hideMark/>
          </w:tcPr>
          <w:p w14:paraId="6DDE6102" w14:textId="77777777" w:rsidR="00CE7C6B" w:rsidRDefault="00CE7C6B" w:rsidP="0010363A">
            <w:pPr>
              <w:pStyle w:val="TAC"/>
            </w:pPr>
            <w:r>
              <w:t>6</w:t>
            </w:r>
          </w:p>
        </w:tc>
        <w:tc>
          <w:tcPr>
            <w:tcW w:w="779" w:type="dxa"/>
            <w:tcBorders>
              <w:top w:val="nil"/>
              <w:left w:val="nil"/>
              <w:bottom w:val="nil"/>
              <w:right w:val="nil"/>
            </w:tcBorders>
            <w:hideMark/>
          </w:tcPr>
          <w:p w14:paraId="073C80DE" w14:textId="77777777" w:rsidR="00CE7C6B" w:rsidRDefault="00CE7C6B" w:rsidP="0010363A">
            <w:pPr>
              <w:pStyle w:val="TAC"/>
            </w:pPr>
            <w:r>
              <w:t>5</w:t>
            </w:r>
          </w:p>
        </w:tc>
        <w:tc>
          <w:tcPr>
            <w:tcW w:w="708" w:type="dxa"/>
            <w:tcBorders>
              <w:top w:val="nil"/>
              <w:left w:val="nil"/>
              <w:bottom w:val="nil"/>
              <w:right w:val="nil"/>
            </w:tcBorders>
            <w:hideMark/>
          </w:tcPr>
          <w:p w14:paraId="372870EF" w14:textId="77777777" w:rsidR="00CE7C6B" w:rsidRDefault="00CE7C6B" w:rsidP="0010363A">
            <w:pPr>
              <w:pStyle w:val="TAC"/>
            </w:pPr>
            <w:r>
              <w:t>4</w:t>
            </w:r>
          </w:p>
        </w:tc>
        <w:tc>
          <w:tcPr>
            <w:tcW w:w="709" w:type="dxa"/>
            <w:tcBorders>
              <w:top w:val="nil"/>
              <w:left w:val="nil"/>
              <w:bottom w:val="nil"/>
              <w:right w:val="nil"/>
            </w:tcBorders>
            <w:hideMark/>
          </w:tcPr>
          <w:p w14:paraId="258141B7" w14:textId="77777777" w:rsidR="00CE7C6B" w:rsidRDefault="00CE7C6B" w:rsidP="0010363A">
            <w:pPr>
              <w:pStyle w:val="TAC"/>
            </w:pPr>
            <w:r>
              <w:t>3</w:t>
            </w:r>
          </w:p>
        </w:tc>
        <w:tc>
          <w:tcPr>
            <w:tcW w:w="781" w:type="dxa"/>
            <w:tcBorders>
              <w:top w:val="nil"/>
              <w:left w:val="nil"/>
              <w:bottom w:val="nil"/>
              <w:right w:val="nil"/>
            </w:tcBorders>
            <w:hideMark/>
          </w:tcPr>
          <w:p w14:paraId="6AC2C87E" w14:textId="77777777" w:rsidR="00CE7C6B" w:rsidRDefault="00CE7C6B" w:rsidP="0010363A">
            <w:pPr>
              <w:pStyle w:val="TAC"/>
            </w:pPr>
            <w:r>
              <w:t>2</w:t>
            </w:r>
          </w:p>
        </w:tc>
        <w:tc>
          <w:tcPr>
            <w:tcW w:w="708" w:type="dxa"/>
            <w:tcBorders>
              <w:top w:val="nil"/>
              <w:left w:val="nil"/>
              <w:bottom w:val="nil"/>
              <w:right w:val="nil"/>
            </w:tcBorders>
            <w:hideMark/>
          </w:tcPr>
          <w:p w14:paraId="4D9280C2" w14:textId="77777777" w:rsidR="00CE7C6B" w:rsidRDefault="00CE7C6B" w:rsidP="0010363A">
            <w:pPr>
              <w:pStyle w:val="TAC"/>
            </w:pPr>
            <w:r>
              <w:t>1</w:t>
            </w:r>
          </w:p>
        </w:tc>
        <w:tc>
          <w:tcPr>
            <w:tcW w:w="1560" w:type="dxa"/>
            <w:tcBorders>
              <w:top w:val="nil"/>
              <w:left w:val="nil"/>
              <w:bottom w:val="nil"/>
              <w:right w:val="nil"/>
            </w:tcBorders>
          </w:tcPr>
          <w:p w14:paraId="08627D67" w14:textId="77777777" w:rsidR="00CE7C6B" w:rsidRDefault="00CE7C6B">
            <w:pPr>
              <w:keepNext/>
              <w:keepLines/>
              <w:spacing w:after="0"/>
              <w:rPr>
                <w:rFonts w:ascii="Arial" w:hAnsi="Arial"/>
                <w:sz w:val="18"/>
              </w:rPr>
            </w:pPr>
          </w:p>
        </w:tc>
      </w:tr>
      <w:tr w:rsidR="00CE7C6B"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Default="00CE7C6B" w:rsidP="0010363A">
            <w:pPr>
              <w:pStyle w:val="TAC"/>
            </w:pPr>
          </w:p>
          <w:p w14:paraId="67730F69" w14:textId="77777777" w:rsidR="00CE7C6B" w:rsidRDefault="00CE7C6B" w:rsidP="0010363A">
            <w:pPr>
              <w:pStyle w:val="TAC"/>
            </w:pPr>
            <w:r>
              <w:t>Parameter 1</w:t>
            </w:r>
          </w:p>
        </w:tc>
        <w:tc>
          <w:tcPr>
            <w:tcW w:w="1560" w:type="dxa"/>
            <w:tcBorders>
              <w:top w:val="nil"/>
              <w:left w:val="nil"/>
              <w:bottom w:val="nil"/>
              <w:right w:val="nil"/>
            </w:tcBorders>
          </w:tcPr>
          <w:p w14:paraId="442323F5" w14:textId="77777777" w:rsidR="00CE7C6B" w:rsidRDefault="00CE7C6B" w:rsidP="0010363A">
            <w:pPr>
              <w:pStyle w:val="TAL"/>
            </w:pPr>
            <w:r>
              <w:t>octet k+1</w:t>
            </w:r>
          </w:p>
          <w:p w14:paraId="13274EAA" w14:textId="77777777" w:rsidR="00CE7C6B" w:rsidRDefault="00CE7C6B" w:rsidP="0010363A">
            <w:pPr>
              <w:pStyle w:val="TAL"/>
            </w:pPr>
          </w:p>
          <w:p w14:paraId="66018F5F" w14:textId="77777777" w:rsidR="00CE7C6B" w:rsidRDefault="00CE7C6B" w:rsidP="0010363A">
            <w:pPr>
              <w:pStyle w:val="TAL"/>
            </w:pPr>
            <w:r>
              <w:t>octet m</w:t>
            </w:r>
          </w:p>
        </w:tc>
      </w:tr>
      <w:tr w:rsidR="00CE7C6B"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Default="00CE7C6B" w:rsidP="0010363A">
            <w:pPr>
              <w:pStyle w:val="TAC"/>
            </w:pPr>
          </w:p>
          <w:p w14:paraId="137A6CA0" w14:textId="77777777" w:rsidR="00CE7C6B" w:rsidRDefault="00CE7C6B" w:rsidP="0010363A">
            <w:pPr>
              <w:pStyle w:val="TAC"/>
            </w:pPr>
            <w:r>
              <w:t>Parameter 2</w:t>
            </w:r>
          </w:p>
        </w:tc>
        <w:tc>
          <w:tcPr>
            <w:tcW w:w="1560" w:type="dxa"/>
            <w:tcBorders>
              <w:top w:val="nil"/>
              <w:left w:val="nil"/>
              <w:bottom w:val="nil"/>
              <w:right w:val="nil"/>
            </w:tcBorders>
          </w:tcPr>
          <w:p w14:paraId="5AA5E075" w14:textId="77777777" w:rsidR="00CE7C6B" w:rsidRDefault="00CE7C6B" w:rsidP="0010363A">
            <w:pPr>
              <w:pStyle w:val="TAL"/>
            </w:pPr>
            <w:r>
              <w:t>octet m+1</w:t>
            </w:r>
          </w:p>
          <w:p w14:paraId="28A0DA66" w14:textId="77777777" w:rsidR="00CE7C6B" w:rsidRDefault="00CE7C6B" w:rsidP="0010363A">
            <w:pPr>
              <w:pStyle w:val="TAL"/>
            </w:pPr>
          </w:p>
          <w:p w14:paraId="3DE73221" w14:textId="77777777" w:rsidR="00CE7C6B" w:rsidRDefault="00CE7C6B" w:rsidP="0010363A">
            <w:pPr>
              <w:pStyle w:val="TAL"/>
            </w:pPr>
            <w:r>
              <w:t>octet n</w:t>
            </w:r>
          </w:p>
        </w:tc>
      </w:tr>
      <w:tr w:rsidR="00CE7C6B"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Default="00CE7C6B" w:rsidP="0010363A">
            <w:pPr>
              <w:pStyle w:val="TAC"/>
            </w:pPr>
            <w:r>
              <w:t>...</w:t>
            </w:r>
          </w:p>
        </w:tc>
        <w:tc>
          <w:tcPr>
            <w:tcW w:w="1560" w:type="dxa"/>
            <w:tcBorders>
              <w:top w:val="nil"/>
              <w:left w:val="nil"/>
              <w:bottom w:val="nil"/>
              <w:right w:val="nil"/>
            </w:tcBorders>
          </w:tcPr>
          <w:p w14:paraId="00726DFE" w14:textId="77777777" w:rsidR="00CE7C6B" w:rsidRDefault="00CE7C6B" w:rsidP="0010363A">
            <w:pPr>
              <w:pStyle w:val="TAL"/>
            </w:pPr>
            <w:r>
              <w:t>octet n+1</w:t>
            </w:r>
          </w:p>
          <w:p w14:paraId="40F26571" w14:textId="77777777" w:rsidR="00CE7C6B" w:rsidRDefault="00CE7C6B" w:rsidP="0010363A">
            <w:pPr>
              <w:pStyle w:val="TAL"/>
            </w:pPr>
          </w:p>
          <w:p w14:paraId="2E2A746C" w14:textId="77777777" w:rsidR="00CE7C6B" w:rsidRDefault="00CE7C6B" w:rsidP="0010363A">
            <w:pPr>
              <w:pStyle w:val="TAL"/>
            </w:pPr>
            <w:r>
              <w:t>octet o</w:t>
            </w:r>
          </w:p>
        </w:tc>
      </w:tr>
      <w:tr w:rsidR="00CE7C6B"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Default="00CE7C6B" w:rsidP="0010363A">
            <w:pPr>
              <w:pStyle w:val="TAC"/>
            </w:pPr>
          </w:p>
          <w:p w14:paraId="0A7A2787" w14:textId="77777777" w:rsidR="00CE7C6B" w:rsidRDefault="00CE7C6B" w:rsidP="0010363A">
            <w:pPr>
              <w:pStyle w:val="TAC"/>
            </w:pPr>
            <w:r>
              <w:t>Parameter n</w:t>
            </w:r>
          </w:p>
        </w:tc>
        <w:tc>
          <w:tcPr>
            <w:tcW w:w="1560" w:type="dxa"/>
            <w:tcBorders>
              <w:top w:val="nil"/>
              <w:left w:val="nil"/>
              <w:bottom w:val="nil"/>
              <w:right w:val="nil"/>
            </w:tcBorders>
          </w:tcPr>
          <w:p w14:paraId="0B4B12EE" w14:textId="77777777" w:rsidR="00CE7C6B" w:rsidRDefault="00CE7C6B" w:rsidP="0010363A">
            <w:pPr>
              <w:pStyle w:val="TAL"/>
            </w:pPr>
            <w:r>
              <w:t>octet o+1</w:t>
            </w:r>
          </w:p>
          <w:p w14:paraId="5A21E05E" w14:textId="77777777" w:rsidR="00CE7C6B" w:rsidRDefault="00CE7C6B" w:rsidP="0010363A">
            <w:pPr>
              <w:pStyle w:val="TAL"/>
            </w:pPr>
          </w:p>
          <w:p w14:paraId="60A960EB" w14:textId="77777777" w:rsidR="00CE7C6B" w:rsidRDefault="00CE7C6B" w:rsidP="0010363A">
            <w:pPr>
              <w:pStyle w:val="TAL"/>
            </w:pPr>
            <w:r>
              <w:t>octet u</w:t>
            </w:r>
          </w:p>
        </w:tc>
      </w:tr>
    </w:tbl>
    <w:p w14:paraId="33BE9ECF" w14:textId="77777777" w:rsidR="00CE7C6B" w:rsidRPr="0037175B" w:rsidRDefault="00CE7C6B" w:rsidP="0037175B">
      <w:pPr>
        <w:pStyle w:val="TF"/>
      </w:pPr>
      <w:r>
        <w:t>Figure </w:t>
      </w:r>
      <w:r w:rsidR="00AF026B">
        <w:t>11.</w:t>
      </w:r>
      <w:r>
        <w:t>3.5.3: Parameters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2B38FE32" w14:textId="77777777" w:rsidTr="00CE7C6B">
        <w:trPr>
          <w:cantSplit/>
          <w:jc w:val="center"/>
        </w:trPr>
        <w:tc>
          <w:tcPr>
            <w:tcW w:w="709" w:type="dxa"/>
            <w:tcBorders>
              <w:top w:val="nil"/>
              <w:left w:val="nil"/>
              <w:bottom w:val="nil"/>
              <w:right w:val="nil"/>
            </w:tcBorders>
            <w:hideMark/>
          </w:tcPr>
          <w:p w14:paraId="32DF415E" w14:textId="77777777" w:rsidR="00CE7C6B" w:rsidRDefault="00CE7C6B" w:rsidP="0010363A">
            <w:pPr>
              <w:pStyle w:val="TAC"/>
            </w:pPr>
            <w:r>
              <w:t>8</w:t>
            </w:r>
          </w:p>
        </w:tc>
        <w:tc>
          <w:tcPr>
            <w:tcW w:w="781" w:type="dxa"/>
            <w:tcBorders>
              <w:top w:val="nil"/>
              <w:left w:val="nil"/>
              <w:bottom w:val="nil"/>
              <w:right w:val="nil"/>
            </w:tcBorders>
            <w:hideMark/>
          </w:tcPr>
          <w:p w14:paraId="39DB88A4" w14:textId="77777777" w:rsidR="00CE7C6B" w:rsidRDefault="00CE7C6B" w:rsidP="0010363A">
            <w:pPr>
              <w:pStyle w:val="TAC"/>
            </w:pPr>
            <w:r>
              <w:t>7</w:t>
            </w:r>
          </w:p>
        </w:tc>
        <w:tc>
          <w:tcPr>
            <w:tcW w:w="780" w:type="dxa"/>
            <w:tcBorders>
              <w:top w:val="nil"/>
              <w:left w:val="nil"/>
              <w:bottom w:val="nil"/>
              <w:right w:val="nil"/>
            </w:tcBorders>
            <w:hideMark/>
          </w:tcPr>
          <w:p w14:paraId="3615DF15" w14:textId="77777777" w:rsidR="00CE7C6B" w:rsidRDefault="00CE7C6B" w:rsidP="0010363A">
            <w:pPr>
              <w:pStyle w:val="TAC"/>
            </w:pPr>
            <w:r>
              <w:t>6</w:t>
            </w:r>
          </w:p>
        </w:tc>
        <w:tc>
          <w:tcPr>
            <w:tcW w:w="779" w:type="dxa"/>
            <w:tcBorders>
              <w:top w:val="nil"/>
              <w:left w:val="nil"/>
              <w:bottom w:val="nil"/>
              <w:right w:val="nil"/>
            </w:tcBorders>
            <w:hideMark/>
          </w:tcPr>
          <w:p w14:paraId="001C0ADD" w14:textId="77777777" w:rsidR="00CE7C6B" w:rsidRDefault="00CE7C6B" w:rsidP="0010363A">
            <w:pPr>
              <w:pStyle w:val="TAC"/>
            </w:pPr>
            <w:r>
              <w:t>5</w:t>
            </w:r>
          </w:p>
        </w:tc>
        <w:tc>
          <w:tcPr>
            <w:tcW w:w="708" w:type="dxa"/>
            <w:tcBorders>
              <w:top w:val="nil"/>
              <w:left w:val="nil"/>
              <w:bottom w:val="nil"/>
              <w:right w:val="nil"/>
            </w:tcBorders>
            <w:hideMark/>
          </w:tcPr>
          <w:p w14:paraId="4ED978C8" w14:textId="77777777" w:rsidR="00CE7C6B" w:rsidRDefault="00CE7C6B" w:rsidP="0010363A">
            <w:pPr>
              <w:pStyle w:val="TAC"/>
            </w:pPr>
            <w:r>
              <w:t>4</w:t>
            </w:r>
          </w:p>
        </w:tc>
        <w:tc>
          <w:tcPr>
            <w:tcW w:w="709" w:type="dxa"/>
            <w:tcBorders>
              <w:top w:val="nil"/>
              <w:left w:val="nil"/>
              <w:bottom w:val="nil"/>
              <w:right w:val="nil"/>
            </w:tcBorders>
            <w:hideMark/>
          </w:tcPr>
          <w:p w14:paraId="07FB68DA" w14:textId="77777777" w:rsidR="00CE7C6B" w:rsidRDefault="00CE7C6B" w:rsidP="0010363A">
            <w:pPr>
              <w:pStyle w:val="TAC"/>
            </w:pPr>
            <w:r>
              <w:t>3</w:t>
            </w:r>
          </w:p>
        </w:tc>
        <w:tc>
          <w:tcPr>
            <w:tcW w:w="781" w:type="dxa"/>
            <w:tcBorders>
              <w:top w:val="nil"/>
              <w:left w:val="nil"/>
              <w:bottom w:val="nil"/>
              <w:right w:val="nil"/>
            </w:tcBorders>
            <w:hideMark/>
          </w:tcPr>
          <w:p w14:paraId="52F22D0A" w14:textId="77777777" w:rsidR="00CE7C6B" w:rsidRDefault="00CE7C6B" w:rsidP="0010363A">
            <w:pPr>
              <w:pStyle w:val="TAC"/>
            </w:pPr>
            <w:r>
              <w:t>2</w:t>
            </w:r>
          </w:p>
        </w:tc>
        <w:tc>
          <w:tcPr>
            <w:tcW w:w="708" w:type="dxa"/>
            <w:tcBorders>
              <w:top w:val="nil"/>
              <w:left w:val="nil"/>
              <w:bottom w:val="nil"/>
              <w:right w:val="nil"/>
            </w:tcBorders>
            <w:hideMark/>
          </w:tcPr>
          <w:p w14:paraId="2FB6BB2A" w14:textId="77777777" w:rsidR="00CE7C6B" w:rsidRDefault="00CE7C6B" w:rsidP="0010363A">
            <w:pPr>
              <w:pStyle w:val="TAC"/>
            </w:pPr>
            <w:r>
              <w:t>1</w:t>
            </w:r>
          </w:p>
        </w:tc>
        <w:tc>
          <w:tcPr>
            <w:tcW w:w="1560" w:type="dxa"/>
            <w:tcBorders>
              <w:top w:val="nil"/>
              <w:left w:val="nil"/>
              <w:bottom w:val="nil"/>
              <w:right w:val="nil"/>
            </w:tcBorders>
          </w:tcPr>
          <w:p w14:paraId="10370EA1" w14:textId="77777777" w:rsidR="00CE7C6B" w:rsidRDefault="00CE7C6B">
            <w:pPr>
              <w:keepNext/>
              <w:keepLines/>
              <w:spacing w:after="0"/>
              <w:rPr>
                <w:rFonts w:ascii="Arial" w:hAnsi="Arial"/>
                <w:sz w:val="18"/>
              </w:rPr>
            </w:pPr>
          </w:p>
        </w:tc>
      </w:tr>
      <w:tr w:rsidR="00CE7C6B"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Default="00CE7C6B" w:rsidP="0010363A">
            <w:pPr>
              <w:pStyle w:val="TAC"/>
            </w:pPr>
            <w:r>
              <w:t>Parameter identifier</w:t>
            </w:r>
          </w:p>
        </w:tc>
        <w:tc>
          <w:tcPr>
            <w:tcW w:w="1560" w:type="dxa"/>
            <w:tcBorders>
              <w:top w:val="nil"/>
              <w:left w:val="nil"/>
              <w:bottom w:val="nil"/>
              <w:right w:val="nil"/>
            </w:tcBorders>
            <w:hideMark/>
          </w:tcPr>
          <w:p w14:paraId="7ACC4949" w14:textId="77777777" w:rsidR="00CE7C6B" w:rsidRDefault="00CE7C6B" w:rsidP="0010363A">
            <w:pPr>
              <w:pStyle w:val="TAL"/>
            </w:pPr>
            <w:r>
              <w:t>octet k+1</w:t>
            </w:r>
          </w:p>
        </w:tc>
      </w:tr>
      <w:tr w:rsidR="00CE7C6B"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Default="00CE7C6B" w:rsidP="0010363A">
            <w:pPr>
              <w:pStyle w:val="TAC"/>
            </w:pPr>
            <w:r>
              <w:t>Length of parameter contents</w:t>
            </w:r>
          </w:p>
        </w:tc>
        <w:tc>
          <w:tcPr>
            <w:tcW w:w="1560" w:type="dxa"/>
            <w:tcBorders>
              <w:top w:val="nil"/>
              <w:left w:val="nil"/>
              <w:bottom w:val="nil"/>
              <w:right w:val="nil"/>
            </w:tcBorders>
            <w:hideMark/>
          </w:tcPr>
          <w:p w14:paraId="45A04327" w14:textId="77777777" w:rsidR="00CE7C6B" w:rsidRDefault="00CE7C6B" w:rsidP="0010363A">
            <w:pPr>
              <w:pStyle w:val="TAL"/>
            </w:pPr>
            <w:r>
              <w:t>octet k+2</w:t>
            </w:r>
          </w:p>
        </w:tc>
      </w:tr>
      <w:tr w:rsidR="00CE7C6B"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Default="00CE7C6B" w:rsidP="0010363A">
            <w:pPr>
              <w:pStyle w:val="TAC"/>
            </w:pPr>
            <w:r>
              <w:t>Parameter contents</w:t>
            </w:r>
          </w:p>
        </w:tc>
        <w:tc>
          <w:tcPr>
            <w:tcW w:w="1560" w:type="dxa"/>
            <w:tcBorders>
              <w:top w:val="nil"/>
              <w:left w:val="nil"/>
              <w:bottom w:val="nil"/>
              <w:right w:val="nil"/>
            </w:tcBorders>
          </w:tcPr>
          <w:p w14:paraId="21595CEB" w14:textId="77777777" w:rsidR="00CE7C6B" w:rsidRDefault="00CE7C6B" w:rsidP="0010363A">
            <w:pPr>
              <w:pStyle w:val="TAL"/>
            </w:pPr>
            <w:r>
              <w:t>octet k+3</w:t>
            </w:r>
          </w:p>
          <w:p w14:paraId="7C4E6874" w14:textId="77777777" w:rsidR="00CE7C6B" w:rsidRDefault="00CE7C6B" w:rsidP="0010363A">
            <w:pPr>
              <w:pStyle w:val="TAL"/>
            </w:pPr>
          </w:p>
          <w:p w14:paraId="670A161C" w14:textId="77777777" w:rsidR="00CE7C6B" w:rsidRDefault="00CE7C6B" w:rsidP="0010363A">
            <w:pPr>
              <w:pStyle w:val="TAL"/>
            </w:pPr>
            <w:r>
              <w:t>octet m</w:t>
            </w:r>
          </w:p>
        </w:tc>
      </w:tr>
    </w:tbl>
    <w:p w14:paraId="3F79F55C" w14:textId="77777777" w:rsidR="00CE7C6B" w:rsidRPr="0037175B" w:rsidRDefault="00CE7C6B" w:rsidP="0037175B">
      <w:pPr>
        <w:pStyle w:val="TF"/>
      </w:pPr>
      <w:r>
        <w:t>Figure </w:t>
      </w:r>
      <w:r w:rsidR="00AF026B">
        <w:t>11.</w:t>
      </w:r>
      <w:r>
        <w:t>3.5.4: Parameter</w:t>
      </w:r>
    </w:p>
    <w:p w14:paraId="44C6A276" w14:textId="77777777" w:rsidR="00CE7C6B" w:rsidRDefault="00CE7C6B" w:rsidP="0037175B">
      <w:pPr>
        <w:pStyle w:val="TH"/>
      </w:pPr>
      <w:r>
        <w:rPr>
          <w:lang w:val="fr-FR"/>
        </w:rPr>
        <w:lastRenderedPageBreak/>
        <w:t>Table </w:t>
      </w:r>
      <w:r w:rsidR="00AF026B">
        <w:rPr>
          <w:lang w:val="fr-FR"/>
        </w:rPr>
        <w:t>11.</w:t>
      </w:r>
      <w:r>
        <w:rPr>
          <w:lang w:val="fr-FR"/>
        </w:rPr>
        <w:t>3</w:t>
      </w:r>
      <w:r>
        <w:t>.</w:t>
      </w:r>
      <w:r w:rsidR="006B6495">
        <w:t>5</w:t>
      </w:r>
      <w:r>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Default="00CE7C6B" w:rsidP="0010363A">
            <w:pPr>
              <w:pStyle w:val="TAL"/>
            </w:pPr>
            <w:r>
              <w:lastRenderedPageBreak/>
              <w:t>PC5 QoS flow identifier (PQFI) (bits 6 to 1 of octet 4)</w:t>
            </w:r>
          </w:p>
          <w:p w14:paraId="03740F1B" w14:textId="77777777" w:rsidR="00CE7C6B" w:rsidRDefault="00CE7C6B" w:rsidP="0010363A">
            <w:pPr>
              <w:pStyle w:val="TAL"/>
            </w:pPr>
            <w:r>
              <w:t>PQFI field contains the PC5 QoS flow identifier.</w:t>
            </w:r>
          </w:p>
          <w:p w14:paraId="1674440C" w14:textId="77777777" w:rsidR="00CE7C6B" w:rsidRDefault="00CE7C6B" w:rsidP="0010363A">
            <w:pPr>
              <w:pStyle w:val="TAL"/>
            </w:pPr>
            <w:r>
              <w:t>Bits</w:t>
            </w:r>
          </w:p>
          <w:p w14:paraId="05632D8C" w14:textId="77777777" w:rsidR="00CE7C6B" w:rsidRDefault="00CE7C6B" w:rsidP="0010363A">
            <w:pPr>
              <w:pStyle w:val="TAL"/>
            </w:pPr>
            <w:r>
              <w:t>6 5 4 3 2 1</w:t>
            </w:r>
          </w:p>
          <w:p w14:paraId="48D6F547" w14:textId="77777777" w:rsidR="00CE7C6B" w:rsidRDefault="00CE7C6B" w:rsidP="0010363A">
            <w:pPr>
              <w:pStyle w:val="TAL"/>
            </w:pPr>
            <w:r>
              <w:t xml:space="preserve">0 0 0 0 0 </w:t>
            </w:r>
            <w:r>
              <w:rPr>
                <w:lang w:eastAsia="zh-CN"/>
              </w:rPr>
              <w:t>1</w:t>
            </w:r>
            <w:r>
              <w:tab/>
              <w:t>PQFI 1</w:t>
            </w:r>
          </w:p>
          <w:p w14:paraId="798C7F14" w14:textId="77777777" w:rsidR="00CE7C6B" w:rsidRDefault="00CE7C6B" w:rsidP="0010363A">
            <w:pPr>
              <w:pStyle w:val="TAL"/>
            </w:pPr>
            <w:r>
              <w:tab/>
              <w:t>to</w:t>
            </w:r>
          </w:p>
          <w:p w14:paraId="1DF41DC0" w14:textId="77777777" w:rsidR="00CE7C6B" w:rsidRDefault="00CE7C6B" w:rsidP="0010363A">
            <w:pPr>
              <w:pStyle w:val="TAL"/>
            </w:pPr>
            <w:r>
              <w:t>1 1 1 1 1 1</w:t>
            </w:r>
            <w:r>
              <w:tab/>
              <w:t>PQFI 63</w:t>
            </w:r>
          </w:p>
          <w:p w14:paraId="39260F6A" w14:textId="77777777" w:rsidR="00CE7C6B" w:rsidRDefault="00CE7C6B" w:rsidP="0010363A">
            <w:pPr>
              <w:pStyle w:val="TAL"/>
            </w:pPr>
            <w:r>
              <w:t>The UE shall not set the PQFI value to 0.</w:t>
            </w:r>
          </w:p>
          <w:p w14:paraId="042A25FC" w14:textId="77777777" w:rsidR="00CE7C6B" w:rsidRDefault="00CE7C6B">
            <w:pPr>
              <w:keepNext/>
              <w:keepLines/>
              <w:spacing w:after="0"/>
              <w:rPr>
                <w:rFonts w:ascii="Arial" w:hAnsi="Arial"/>
                <w:sz w:val="18"/>
              </w:rPr>
            </w:pPr>
          </w:p>
        </w:tc>
      </w:tr>
      <w:tr w:rsidR="001D5060"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1B068D" w:rsidRDefault="001D5060" w:rsidP="001D5060">
            <w:pPr>
              <w:pStyle w:val="TAL"/>
            </w:pPr>
            <w:r w:rsidRPr="001B068D">
              <w:t>ProSe identifiers indication (PII) (bit 1 of octet 5)</w:t>
            </w:r>
          </w:p>
          <w:p w14:paraId="7BC41666" w14:textId="77777777" w:rsidR="001D5060" w:rsidRPr="001B068D" w:rsidRDefault="001D5060" w:rsidP="001D5060">
            <w:pPr>
              <w:pStyle w:val="TAL"/>
            </w:pPr>
            <w:r w:rsidRPr="001B068D">
              <w:t>The PII indicates whether the Associated ProSe identifiers field is included</w:t>
            </w:r>
          </w:p>
          <w:p w14:paraId="2C9C3606" w14:textId="77777777" w:rsidR="001D5060" w:rsidRPr="001B068D" w:rsidRDefault="001D5060" w:rsidP="001D5060">
            <w:pPr>
              <w:pStyle w:val="TAL"/>
            </w:pPr>
            <w:r w:rsidRPr="001B068D">
              <w:t>Bit</w:t>
            </w:r>
            <w:r w:rsidRPr="001B068D">
              <w:br/>
              <w:t>1</w:t>
            </w:r>
          </w:p>
          <w:p w14:paraId="7FD15E77" w14:textId="77777777" w:rsidR="001D5060" w:rsidRPr="001B068D" w:rsidRDefault="001D5060" w:rsidP="001D5060">
            <w:pPr>
              <w:pStyle w:val="TAL"/>
            </w:pPr>
            <w:r w:rsidRPr="001B068D">
              <w:t>0</w:t>
            </w:r>
            <w:r w:rsidRPr="001B068D">
              <w:tab/>
            </w:r>
            <w:r w:rsidRPr="00EB78AB">
              <w:t>Associated ProSe identifiers field is</w:t>
            </w:r>
            <w:r>
              <w:t xml:space="preserve"> not</w:t>
            </w:r>
            <w:r w:rsidRPr="00EB78AB">
              <w:t xml:space="preserve"> included</w:t>
            </w:r>
          </w:p>
          <w:p w14:paraId="59DF67FB" w14:textId="49B99FF5" w:rsidR="001D5060" w:rsidRPr="000F6577" w:rsidRDefault="001D5060" w:rsidP="0010363A">
            <w:pPr>
              <w:pStyle w:val="TAL"/>
            </w:pPr>
            <w:r w:rsidRPr="001B068D">
              <w:t>1</w:t>
            </w:r>
            <w:r w:rsidRPr="001B068D">
              <w:tab/>
              <w:t>Associated ProSe identifiers field is included</w:t>
            </w:r>
          </w:p>
        </w:tc>
      </w:tr>
      <w:tr w:rsidR="001D5060"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Default="001D5060" w:rsidP="0010363A">
            <w:pPr>
              <w:pStyle w:val="TAL"/>
            </w:pPr>
          </w:p>
        </w:tc>
      </w:tr>
      <w:tr w:rsidR="00CE7C6B"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Default="00CE7C6B" w:rsidP="0010363A">
            <w:pPr>
              <w:pStyle w:val="TAL"/>
            </w:pPr>
            <w:r>
              <w:t>Operation code (bits 8 to 6 of octet 5)</w:t>
            </w:r>
          </w:p>
          <w:p w14:paraId="761586FD" w14:textId="77777777" w:rsidR="00CE7C6B" w:rsidRDefault="00CE7C6B" w:rsidP="0010363A">
            <w:pPr>
              <w:pStyle w:val="TAL"/>
            </w:pPr>
            <w:r>
              <w:t>Bits</w:t>
            </w:r>
          </w:p>
          <w:p w14:paraId="32E89C4F" w14:textId="77777777" w:rsidR="00CE7C6B" w:rsidRDefault="00CE7C6B" w:rsidP="0010363A">
            <w:pPr>
              <w:pStyle w:val="TAL"/>
            </w:pPr>
            <w:r>
              <w:t>8 7 6</w:t>
            </w:r>
          </w:p>
          <w:p w14:paraId="20C15B0B" w14:textId="77777777" w:rsidR="00CE7C6B" w:rsidRDefault="00CE7C6B" w:rsidP="0010363A">
            <w:pPr>
              <w:pStyle w:val="TAL"/>
            </w:pPr>
            <w:r>
              <w:t>0 0 1</w:t>
            </w:r>
            <w:r>
              <w:tab/>
              <w:t>Create new PC5 QoS flow description</w:t>
            </w:r>
          </w:p>
          <w:p w14:paraId="34CE6E64" w14:textId="77777777" w:rsidR="00CE7C6B" w:rsidRDefault="00CE7C6B" w:rsidP="0010363A">
            <w:pPr>
              <w:pStyle w:val="TAL"/>
            </w:pPr>
            <w:r>
              <w:t>0 1 0</w:t>
            </w:r>
            <w:r>
              <w:tab/>
              <w:t>Delete existing PC5 QoS flow description</w:t>
            </w:r>
          </w:p>
          <w:p w14:paraId="6E6DD169" w14:textId="77777777" w:rsidR="00CE7C6B" w:rsidRDefault="00CE7C6B" w:rsidP="0010363A">
            <w:pPr>
              <w:pStyle w:val="TAL"/>
            </w:pPr>
            <w:r>
              <w:t>0 1 1</w:t>
            </w:r>
            <w:r>
              <w:tab/>
              <w:t>Modify existing PC5 QoS flow description</w:t>
            </w:r>
          </w:p>
          <w:p w14:paraId="0607963E" w14:textId="77777777" w:rsidR="00CE7C6B" w:rsidRDefault="00CE7C6B" w:rsidP="0010363A">
            <w:pPr>
              <w:pStyle w:val="TAL"/>
            </w:pPr>
            <w:r>
              <w:t>All other values are reserved.</w:t>
            </w:r>
          </w:p>
          <w:p w14:paraId="6C1B8DFB" w14:textId="77777777" w:rsidR="00CE7C6B" w:rsidRDefault="00CE7C6B">
            <w:pPr>
              <w:keepNext/>
              <w:keepLines/>
              <w:spacing w:after="0"/>
              <w:rPr>
                <w:rFonts w:ascii="Arial" w:hAnsi="Arial"/>
                <w:sz w:val="18"/>
              </w:rPr>
            </w:pPr>
          </w:p>
        </w:tc>
      </w:tr>
      <w:tr w:rsidR="00CE7C6B"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Default="00CE7C6B" w:rsidP="0010363A">
            <w:pPr>
              <w:pStyle w:val="TAL"/>
            </w:pPr>
            <w:r>
              <w:lastRenderedPageBreak/>
              <w:t>E bit (bit 7 of octet 6)</w:t>
            </w:r>
          </w:p>
          <w:p w14:paraId="37279815" w14:textId="77777777" w:rsidR="00CE7C6B" w:rsidRDefault="00CE7C6B" w:rsidP="0010363A">
            <w:pPr>
              <w:pStyle w:val="TAL"/>
            </w:pPr>
            <w:r>
              <w:t>For the "create new PC5 QoS flow description" operation, the E bit is encoded as follows:</w:t>
            </w:r>
          </w:p>
          <w:p w14:paraId="050226EA" w14:textId="77777777" w:rsidR="00CE7C6B" w:rsidRDefault="00CE7C6B" w:rsidP="0010363A">
            <w:pPr>
              <w:pStyle w:val="TAL"/>
            </w:pPr>
            <w:r>
              <w:t>Bit</w:t>
            </w:r>
            <w:r>
              <w:br/>
              <w:t>7</w:t>
            </w:r>
          </w:p>
          <w:p w14:paraId="3E9B84D9" w14:textId="77777777" w:rsidR="00CE7C6B" w:rsidRDefault="00CE7C6B" w:rsidP="0010363A">
            <w:pPr>
              <w:pStyle w:val="TAL"/>
            </w:pPr>
            <w:r>
              <w:t>0</w:t>
            </w:r>
            <w:r>
              <w:tab/>
              <w:t>reserved</w:t>
            </w:r>
          </w:p>
          <w:p w14:paraId="6F444841" w14:textId="77777777" w:rsidR="00CE7C6B" w:rsidRDefault="00CE7C6B" w:rsidP="0010363A">
            <w:pPr>
              <w:pStyle w:val="TAL"/>
            </w:pPr>
            <w:r>
              <w:t>1</w:t>
            </w:r>
            <w:r>
              <w:tab/>
              <w:t>parameters list is included</w:t>
            </w:r>
          </w:p>
          <w:p w14:paraId="2994D422" w14:textId="77777777" w:rsidR="00CE7C6B" w:rsidRDefault="00CE7C6B" w:rsidP="0010363A">
            <w:pPr>
              <w:pStyle w:val="TAL"/>
            </w:pPr>
          </w:p>
          <w:p w14:paraId="4D9AF331" w14:textId="77777777" w:rsidR="00CE7C6B" w:rsidRDefault="00CE7C6B" w:rsidP="0010363A">
            <w:pPr>
              <w:pStyle w:val="TAL"/>
            </w:pPr>
            <w:r>
              <w:t>For the "Delete existing PC5 QoS flow description" operation, the E bit is encoded as follows:</w:t>
            </w:r>
          </w:p>
          <w:p w14:paraId="4C708CA5" w14:textId="77777777" w:rsidR="00CE7C6B" w:rsidRDefault="00CE7C6B" w:rsidP="0010363A">
            <w:pPr>
              <w:pStyle w:val="TAL"/>
            </w:pPr>
            <w:r>
              <w:t>Bit</w:t>
            </w:r>
            <w:r>
              <w:br/>
              <w:t>7</w:t>
            </w:r>
          </w:p>
          <w:p w14:paraId="14D07AB9" w14:textId="77777777" w:rsidR="00CE7C6B" w:rsidRDefault="00CE7C6B" w:rsidP="0010363A">
            <w:pPr>
              <w:pStyle w:val="TAL"/>
            </w:pPr>
            <w:r>
              <w:t>0</w:t>
            </w:r>
            <w:r>
              <w:tab/>
              <w:t>parameters list is not included</w:t>
            </w:r>
          </w:p>
          <w:p w14:paraId="1D00CA73" w14:textId="77777777" w:rsidR="00CE7C6B" w:rsidRDefault="00CE7C6B" w:rsidP="0010363A">
            <w:pPr>
              <w:pStyle w:val="TAL"/>
            </w:pPr>
            <w:r>
              <w:t>1</w:t>
            </w:r>
            <w:r>
              <w:tab/>
              <w:t>reserved</w:t>
            </w:r>
          </w:p>
          <w:p w14:paraId="42635CF1" w14:textId="77777777" w:rsidR="00CE7C6B" w:rsidRDefault="00CE7C6B" w:rsidP="0010363A">
            <w:pPr>
              <w:pStyle w:val="TAL"/>
            </w:pPr>
          </w:p>
          <w:p w14:paraId="78F1681B" w14:textId="77777777" w:rsidR="00CE7C6B" w:rsidRDefault="00CE7C6B" w:rsidP="0010363A">
            <w:pPr>
              <w:pStyle w:val="TAL"/>
            </w:pPr>
            <w:r>
              <w:t>For the "modify existing PC5 QoS flow description" operation, the E bit is encoded as follows:</w:t>
            </w:r>
          </w:p>
          <w:p w14:paraId="6033DCDA" w14:textId="77777777" w:rsidR="00CE7C6B" w:rsidRDefault="00CE7C6B" w:rsidP="0010363A">
            <w:pPr>
              <w:pStyle w:val="TAL"/>
            </w:pPr>
            <w:r>
              <w:t>Bit</w:t>
            </w:r>
            <w:r>
              <w:br/>
              <w:t>7</w:t>
            </w:r>
          </w:p>
          <w:p w14:paraId="40AC7994" w14:textId="77777777" w:rsidR="00CE7C6B" w:rsidRDefault="00CE7C6B" w:rsidP="0010363A">
            <w:pPr>
              <w:pStyle w:val="TAL"/>
            </w:pPr>
            <w:r>
              <w:t>0</w:t>
            </w:r>
            <w:r>
              <w:tab/>
              <w:t>extension of previously provided parameters</w:t>
            </w:r>
          </w:p>
          <w:p w14:paraId="33C0E933" w14:textId="77777777" w:rsidR="00CE7C6B" w:rsidRDefault="00CE7C6B" w:rsidP="0010363A">
            <w:pPr>
              <w:pStyle w:val="TAL"/>
            </w:pPr>
            <w:r>
              <w:t>1</w:t>
            </w:r>
            <w:r>
              <w:tab/>
              <w:t>replacement of all previously provided parameters</w:t>
            </w:r>
          </w:p>
          <w:p w14:paraId="0ABF197B" w14:textId="77777777" w:rsidR="00CE7C6B" w:rsidRDefault="00CE7C6B" w:rsidP="0010363A">
            <w:pPr>
              <w:pStyle w:val="TAL"/>
            </w:pPr>
          </w:p>
          <w:p w14:paraId="60412FE4" w14:textId="77777777" w:rsidR="00CE7C6B" w:rsidRDefault="00CE7C6B" w:rsidP="0010363A">
            <w:pPr>
              <w:pStyle w:val="TAL"/>
            </w:pPr>
            <w:r>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Default="00CE7C6B" w:rsidP="0010363A">
            <w:pPr>
              <w:pStyle w:val="TAL"/>
            </w:pPr>
          </w:p>
          <w:p w14:paraId="3AAB01AC" w14:textId="77777777" w:rsidR="00CE7C6B" w:rsidRDefault="00CE7C6B" w:rsidP="0010363A">
            <w:pPr>
              <w:pStyle w:val="TAL"/>
            </w:pPr>
            <w:r>
              <w:t>Number of parameters (bits 6 to 1 of octet 6)</w:t>
            </w:r>
          </w:p>
          <w:p w14:paraId="4D6BF3BB" w14:textId="77777777" w:rsidR="00CE7C6B" w:rsidRDefault="00CE7C6B" w:rsidP="0010363A">
            <w:pPr>
              <w:pStyle w:val="TAL"/>
            </w:pPr>
            <w:r>
              <w:t xml:space="preserve">The number of parameters field contains the binary coding for the number of parameters in the parameters list field. The number of parameters field is encoded in bits 6 through 1 of octet 6 where bit 6 is the most significant and bit 1 is the least significant bit. </w:t>
            </w:r>
          </w:p>
          <w:p w14:paraId="41723B61" w14:textId="77777777" w:rsidR="00CE7C6B" w:rsidRDefault="00CE7C6B" w:rsidP="0010363A">
            <w:pPr>
              <w:pStyle w:val="TAL"/>
            </w:pPr>
          </w:p>
          <w:p w14:paraId="565CC809" w14:textId="77777777" w:rsidR="00CE7C6B" w:rsidRDefault="00CE7C6B" w:rsidP="0010363A">
            <w:pPr>
              <w:pStyle w:val="TAL"/>
              <w:rPr>
                <w:lang w:eastAsia="ko-KR"/>
              </w:rPr>
            </w:pPr>
          </w:p>
          <w:p w14:paraId="4072EC44" w14:textId="0CADABE9" w:rsidR="00CE7C6B" w:rsidRDefault="00CE7C6B" w:rsidP="0010363A">
            <w:pPr>
              <w:pStyle w:val="TAL"/>
            </w:pPr>
            <w:r>
              <w:t xml:space="preserve">Associated </w:t>
            </w:r>
            <w:r w:rsidR="00735CF5">
              <w:t>ProSe identifier</w:t>
            </w:r>
            <w:r>
              <w:t>s (octet 7 to k)</w:t>
            </w:r>
          </w:p>
          <w:p w14:paraId="13DED53B" w14:textId="7A73FCC3" w:rsidR="00CE7C6B" w:rsidRDefault="00CE7C6B" w:rsidP="0010363A">
            <w:pPr>
              <w:pStyle w:val="TAL"/>
            </w:pPr>
            <w:r>
              <w:t xml:space="preserve">The associated </w:t>
            </w:r>
            <w:r w:rsidR="00735CF5">
              <w:t>ProSe identifier</w:t>
            </w:r>
            <w:r>
              <w:t xml:space="preserve">s field contains a variable number of </w:t>
            </w:r>
            <w:r w:rsidR="00735CF5">
              <w:t>ProSe identifier</w:t>
            </w:r>
            <w:r>
              <w:t xml:space="preserve">s associated with the PC5 QoS flow. Associated </w:t>
            </w:r>
            <w:r w:rsidR="00735CF5">
              <w:t>ProSe identifier</w:t>
            </w:r>
            <w:r>
              <w:t xml:space="preserve">s field is coded as the length and value part of </w:t>
            </w:r>
            <w:r w:rsidR="00735CF5">
              <w:t>ProSe identifier</w:t>
            </w:r>
            <w:r>
              <w:t xml:space="preserve"> information element as specified in clause </w:t>
            </w:r>
            <w:r w:rsidR="00AF026B">
              <w:t>11.</w:t>
            </w:r>
            <w:r>
              <w:t>3.3 starting with the second octet.</w:t>
            </w:r>
          </w:p>
          <w:p w14:paraId="66A6FAD1" w14:textId="77777777" w:rsidR="00CE7C6B" w:rsidRDefault="00CE7C6B" w:rsidP="0010363A">
            <w:pPr>
              <w:pStyle w:val="TAL"/>
            </w:pPr>
          </w:p>
          <w:p w14:paraId="2EF12195" w14:textId="77777777" w:rsidR="00CE7C6B" w:rsidRDefault="00CE7C6B" w:rsidP="0010363A">
            <w:pPr>
              <w:pStyle w:val="TAL"/>
            </w:pPr>
            <w:r>
              <w:t>Parameters list (octets k+1 to u)</w:t>
            </w:r>
          </w:p>
          <w:p w14:paraId="73A21C0E" w14:textId="77777777" w:rsidR="00CE7C6B" w:rsidRDefault="00CE7C6B" w:rsidP="0010363A">
            <w:pPr>
              <w:pStyle w:val="TAL"/>
            </w:pPr>
            <w:r>
              <w:t>The parameters list contains a variable number of parameters.</w:t>
            </w:r>
          </w:p>
          <w:p w14:paraId="2D1B3781" w14:textId="77777777" w:rsidR="00CE7C6B" w:rsidRDefault="00CE7C6B" w:rsidP="0010363A">
            <w:pPr>
              <w:pStyle w:val="TAL"/>
            </w:pPr>
          </w:p>
          <w:p w14:paraId="082D116E" w14:textId="77777777" w:rsidR="00CE7C6B" w:rsidRDefault="00CE7C6B" w:rsidP="0010363A">
            <w:pPr>
              <w:pStyle w:val="TAL"/>
            </w:pPr>
            <w:r>
              <w:t>Each parameter included in the parameters list is of variable length and consists of:</w:t>
            </w:r>
          </w:p>
          <w:p w14:paraId="440259F7" w14:textId="77777777" w:rsidR="00CE7C6B" w:rsidRDefault="00CE7C6B" w:rsidP="0010363A">
            <w:pPr>
              <w:pStyle w:val="TAL"/>
            </w:pPr>
            <w:r>
              <w:t>-</w:t>
            </w:r>
            <w:r>
              <w:tab/>
              <w:t xml:space="preserve">a parameter identifier (1 octet); </w:t>
            </w:r>
            <w:r>
              <w:br/>
              <w:t>-</w:t>
            </w:r>
            <w:r>
              <w:tab/>
              <w:t>the length of the parameter contents (1 octet); and</w:t>
            </w:r>
            <w:r>
              <w:br/>
              <w:t>-</w:t>
            </w:r>
            <w:r>
              <w:tab/>
              <w:t>the parameter contents itself (variable amount of octets).</w:t>
            </w:r>
          </w:p>
          <w:p w14:paraId="29422AA1" w14:textId="77777777" w:rsidR="00CE7C6B" w:rsidRDefault="00CE7C6B" w:rsidP="0010363A">
            <w:pPr>
              <w:pStyle w:val="TAL"/>
            </w:pPr>
          </w:p>
          <w:p w14:paraId="6A6A2A6B" w14:textId="77777777" w:rsidR="00CE7C6B" w:rsidRDefault="00CE7C6B" w:rsidP="0010363A">
            <w:pPr>
              <w:pStyle w:val="TAL"/>
            </w:pPr>
            <w:r>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Default="00CE7C6B" w:rsidP="0010363A">
            <w:pPr>
              <w:pStyle w:val="TAL"/>
              <w:rPr>
                <w:lang w:val="en-US"/>
              </w:rPr>
            </w:pPr>
            <w:r>
              <w:rPr>
                <w:lang w:val="en-US"/>
              </w:rPr>
              <w:t>-</w:t>
            </w:r>
            <w:r>
              <w:rPr>
                <w:lang w:val="en-US"/>
              </w:rPr>
              <w:tab/>
              <w:t>01H (PQI);</w:t>
            </w:r>
            <w:r>
              <w:rPr>
                <w:lang w:val="en-US"/>
              </w:rPr>
              <w:br/>
              <w:t>-</w:t>
            </w:r>
            <w:r>
              <w:rPr>
                <w:lang w:val="en-US"/>
              </w:rPr>
              <w:tab/>
              <w:t>02H (GFBR); (see NOTE)</w:t>
            </w:r>
          </w:p>
          <w:p w14:paraId="04B712F6" w14:textId="77777777" w:rsidR="00CE7C6B" w:rsidRDefault="00CE7C6B" w:rsidP="0010363A">
            <w:pPr>
              <w:pStyle w:val="TAL"/>
            </w:pPr>
            <w:r>
              <w:t>-</w:t>
            </w:r>
            <w:r>
              <w:tab/>
              <w:t>03H (MFBR); (see NOTE)</w:t>
            </w:r>
          </w:p>
          <w:p w14:paraId="7E5F28C7" w14:textId="77777777" w:rsidR="00CE7C6B" w:rsidRDefault="00CE7C6B" w:rsidP="0010363A">
            <w:pPr>
              <w:pStyle w:val="TAL"/>
            </w:pPr>
            <w:r>
              <w:t>-</w:t>
            </w:r>
            <w:r>
              <w:tab/>
              <w:t>04H (</w:t>
            </w:r>
            <w:r>
              <w:rPr>
                <w:noProof/>
                <w:lang w:val="en-US"/>
              </w:rPr>
              <w:t>Averaging window</w:t>
            </w:r>
            <w:r>
              <w:t>) ;</w:t>
            </w:r>
          </w:p>
          <w:p w14:paraId="23AC4A17" w14:textId="77777777" w:rsidR="00CE7C6B" w:rsidRDefault="00CE7C6B" w:rsidP="0010363A">
            <w:pPr>
              <w:pStyle w:val="TAL"/>
            </w:pPr>
            <w:r>
              <w:t>-</w:t>
            </w:r>
            <w:r>
              <w:tab/>
              <w:t>05H (Resource type);</w:t>
            </w:r>
          </w:p>
          <w:p w14:paraId="23A30822" w14:textId="77777777" w:rsidR="00CE7C6B" w:rsidRDefault="00CE7C6B" w:rsidP="0010363A">
            <w:pPr>
              <w:pStyle w:val="TAL"/>
            </w:pPr>
            <w:r>
              <w:t>-</w:t>
            </w:r>
            <w:r>
              <w:tab/>
              <w:t>06H (Default priority level);</w:t>
            </w:r>
          </w:p>
          <w:p w14:paraId="407BC789" w14:textId="77777777" w:rsidR="00CE7C6B" w:rsidRDefault="00CE7C6B" w:rsidP="0010363A">
            <w:pPr>
              <w:pStyle w:val="TAL"/>
            </w:pPr>
            <w:r>
              <w:t>-</w:t>
            </w:r>
            <w:r>
              <w:tab/>
              <w:t>07H (Packet delay budget);</w:t>
            </w:r>
          </w:p>
          <w:p w14:paraId="67A29BAC" w14:textId="77777777" w:rsidR="00CE7C6B" w:rsidRDefault="00CE7C6B" w:rsidP="0010363A">
            <w:pPr>
              <w:pStyle w:val="TAL"/>
            </w:pPr>
            <w:r>
              <w:t>-</w:t>
            </w:r>
            <w:r>
              <w:tab/>
              <w:t>08H (Packet error rate);</w:t>
            </w:r>
          </w:p>
          <w:p w14:paraId="643B0B92" w14:textId="77777777" w:rsidR="00CE7C6B" w:rsidRDefault="00CE7C6B" w:rsidP="0010363A">
            <w:pPr>
              <w:pStyle w:val="TAL"/>
            </w:pPr>
            <w:r>
              <w:t>-</w:t>
            </w:r>
            <w:r>
              <w:tab/>
              <w:t>09H (Default maximum data burst volume).</w:t>
            </w:r>
          </w:p>
          <w:p w14:paraId="4837C411" w14:textId="77777777" w:rsidR="00CE7C6B" w:rsidRDefault="00CE7C6B" w:rsidP="0010363A">
            <w:pPr>
              <w:pStyle w:val="TAL"/>
            </w:pPr>
          </w:p>
          <w:p w14:paraId="1E69ACD3" w14:textId="77777777" w:rsidR="00CE7C6B" w:rsidRDefault="00CE7C6B" w:rsidP="0010363A">
            <w:pPr>
              <w:pStyle w:val="TAL"/>
            </w:pPr>
            <w:r>
              <w:t>If the parameters list contains a parameter identifier that is not supported by the receiving entity the corresponding parameter shall be discarded.</w:t>
            </w:r>
          </w:p>
          <w:p w14:paraId="5717DCAA" w14:textId="77777777" w:rsidR="00CE7C6B" w:rsidRDefault="00CE7C6B" w:rsidP="0010363A">
            <w:pPr>
              <w:pStyle w:val="TAL"/>
            </w:pPr>
            <w:r>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Default="00CE7C6B" w:rsidP="0010363A">
            <w:pPr>
              <w:pStyle w:val="TAL"/>
            </w:pPr>
          </w:p>
          <w:p w14:paraId="4BAF0092" w14:textId="77777777" w:rsidR="00CE7C6B" w:rsidRDefault="00CE7C6B" w:rsidP="0010363A">
            <w:pPr>
              <w:pStyle w:val="TAL"/>
            </w:pPr>
            <w:r>
              <w:t>When the parameter identifier indicates PQI, the parameter contents field contains the binary representation of PQI that is one octet in length.</w:t>
            </w:r>
          </w:p>
          <w:p w14:paraId="13B5D196" w14:textId="77777777" w:rsidR="00CE7C6B" w:rsidRDefault="00CE7C6B" w:rsidP="0010363A">
            <w:pPr>
              <w:pStyle w:val="TAL"/>
            </w:pPr>
          </w:p>
          <w:p w14:paraId="4136143A" w14:textId="77777777" w:rsidR="00CE7C6B" w:rsidRDefault="00CE7C6B" w:rsidP="0010363A">
            <w:pPr>
              <w:pStyle w:val="TAL"/>
              <w:rPr>
                <w:lang w:eastAsia="ja-JP"/>
              </w:rPr>
            </w:pPr>
            <w:r>
              <w:t>PQI:</w:t>
            </w:r>
          </w:p>
          <w:p w14:paraId="52B2B967" w14:textId="77777777" w:rsidR="00CE7C6B" w:rsidRDefault="00CE7C6B" w:rsidP="0010363A">
            <w:pPr>
              <w:pStyle w:val="TAL"/>
            </w:pPr>
            <w:r>
              <w:t>Bits</w:t>
            </w:r>
          </w:p>
          <w:p w14:paraId="2D7F976F" w14:textId="77777777" w:rsidR="00CE7C6B" w:rsidRDefault="00CE7C6B" w:rsidP="0010363A">
            <w:pPr>
              <w:pStyle w:val="TAL"/>
            </w:pPr>
            <w:r>
              <w:t>8 7 6 5 4 3 2 1</w:t>
            </w:r>
          </w:p>
          <w:p w14:paraId="12E15033" w14:textId="77777777" w:rsidR="00CE7C6B" w:rsidRDefault="00CE7C6B" w:rsidP="0010363A">
            <w:pPr>
              <w:pStyle w:val="TAL"/>
              <w:rPr>
                <w:lang w:val="it-IT"/>
              </w:rPr>
            </w:pPr>
            <w:r>
              <w:rPr>
                <w:lang w:val="it-IT"/>
              </w:rPr>
              <w:t xml:space="preserve">0 0 0 0 </w:t>
            </w:r>
            <w:r>
              <w:rPr>
                <w:lang w:val="it-IT" w:eastAsia="ja-JP"/>
              </w:rPr>
              <w:t xml:space="preserve">0 </w:t>
            </w:r>
            <w:r>
              <w:rPr>
                <w:lang w:val="it-IT"/>
              </w:rPr>
              <w:t>0 0 0</w:t>
            </w:r>
            <w:r>
              <w:rPr>
                <w:lang w:val="it-IT" w:eastAsia="ja-JP"/>
              </w:rPr>
              <w:tab/>
            </w:r>
            <w:r>
              <w:rPr>
                <w:lang w:val="it-IT"/>
              </w:rPr>
              <w:t>Reserved</w:t>
            </w:r>
          </w:p>
          <w:p w14:paraId="68CE63F4" w14:textId="77777777" w:rsidR="00CE7C6B" w:rsidRDefault="00CE7C6B" w:rsidP="0010363A">
            <w:pPr>
              <w:pStyle w:val="TAL"/>
              <w:rPr>
                <w:lang w:val="it-IT" w:eastAsia="ja-JP"/>
              </w:rPr>
            </w:pPr>
            <w:r>
              <w:rPr>
                <w:lang w:val="it-IT"/>
              </w:rPr>
              <w:t xml:space="preserve">0 0 0 0 </w:t>
            </w:r>
            <w:r>
              <w:rPr>
                <w:lang w:val="it-IT" w:eastAsia="ja-JP"/>
              </w:rPr>
              <w:t xml:space="preserve">0 </w:t>
            </w:r>
            <w:r>
              <w:rPr>
                <w:lang w:val="it-IT"/>
              </w:rPr>
              <w:t>0 0 1</w:t>
            </w:r>
          </w:p>
          <w:p w14:paraId="50DD8705" w14:textId="77777777" w:rsidR="00CE7C6B" w:rsidRDefault="00CE7C6B" w:rsidP="0010363A">
            <w:pPr>
              <w:pStyle w:val="TAL"/>
              <w:rPr>
                <w:lang w:eastAsia="ja-JP"/>
              </w:rPr>
            </w:pPr>
            <w:r>
              <w:rPr>
                <w:lang w:eastAsia="ja-JP"/>
              </w:rPr>
              <w:tab/>
              <w:t>to</w:t>
            </w:r>
            <w:r>
              <w:rPr>
                <w:lang w:eastAsia="ja-JP"/>
              </w:rPr>
              <w:tab/>
            </w:r>
            <w:r>
              <w:rPr>
                <w:lang w:eastAsia="ja-JP"/>
              </w:rPr>
              <w:tab/>
            </w:r>
            <w:r>
              <w:rPr>
                <w:lang w:eastAsia="ja-JP"/>
              </w:rPr>
              <w:tab/>
            </w:r>
            <w:r>
              <w:rPr>
                <w:lang w:eastAsia="ja-JP"/>
              </w:rPr>
              <w:tab/>
              <w:t>Spare</w:t>
            </w:r>
          </w:p>
          <w:p w14:paraId="5D919C90" w14:textId="77777777" w:rsidR="00CE7C6B" w:rsidRPr="0037175B" w:rsidRDefault="00CE7C6B" w:rsidP="0010363A">
            <w:pPr>
              <w:pStyle w:val="TAL"/>
            </w:pPr>
            <w:r>
              <w:rPr>
                <w:lang w:val="it-IT"/>
              </w:rPr>
              <w:t xml:space="preserve">0 0 0 1 </w:t>
            </w:r>
            <w:r>
              <w:rPr>
                <w:lang w:val="it-IT" w:eastAsia="ja-JP"/>
              </w:rPr>
              <w:t xml:space="preserve">0 </w:t>
            </w:r>
            <w:r>
              <w:rPr>
                <w:lang w:val="it-IT"/>
              </w:rPr>
              <w:t>1 0 0</w:t>
            </w:r>
          </w:p>
          <w:p w14:paraId="363020AC" w14:textId="77777777" w:rsidR="00CE7C6B" w:rsidRPr="0037175B" w:rsidRDefault="00CE7C6B" w:rsidP="0010363A">
            <w:pPr>
              <w:pStyle w:val="TAL"/>
              <w:rPr>
                <w:lang w:val="it-IT"/>
              </w:rPr>
            </w:pPr>
            <w:r>
              <w:rPr>
                <w:lang w:val="it-IT"/>
              </w:rPr>
              <w:t xml:space="preserve">0 0 0 1 </w:t>
            </w:r>
            <w:r>
              <w:rPr>
                <w:lang w:val="it-IT" w:eastAsia="ja-JP"/>
              </w:rPr>
              <w:t xml:space="preserve">0 </w:t>
            </w:r>
            <w:r>
              <w:rPr>
                <w:lang w:val="it-IT"/>
              </w:rPr>
              <w:t>1 0 1</w:t>
            </w:r>
            <w:r>
              <w:rPr>
                <w:lang w:val="it-IT"/>
              </w:rPr>
              <w:tab/>
              <w:t>PQI 21</w:t>
            </w:r>
          </w:p>
          <w:p w14:paraId="6F623096" w14:textId="77777777" w:rsidR="00CE7C6B" w:rsidRPr="0037175B" w:rsidRDefault="00CE7C6B" w:rsidP="0010363A">
            <w:pPr>
              <w:pStyle w:val="TAL"/>
              <w:rPr>
                <w:lang w:val="it-IT" w:eastAsia="ja-JP"/>
              </w:rPr>
            </w:pPr>
            <w:r>
              <w:rPr>
                <w:lang w:val="it-IT"/>
              </w:rPr>
              <w:t xml:space="preserve">0 0 0 1 </w:t>
            </w:r>
            <w:r>
              <w:rPr>
                <w:lang w:val="it-IT" w:eastAsia="ja-JP"/>
              </w:rPr>
              <w:t xml:space="preserve">0 </w:t>
            </w:r>
            <w:r>
              <w:rPr>
                <w:lang w:val="it-IT"/>
              </w:rPr>
              <w:t>1 1 0</w:t>
            </w:r>
            <w:r>
              <w:rPr>
                <w:lang w:val="it-IT"/>
              </w:rPr>
              <w:tab/>
              <w:t>PQI 22</w:t>
            </w:r>
          </w:p>
          <w:p w14:paraId="24EEDCFC" w14:textId="77777777" w:rsidR="00CE7C6B" w:rsidRPr="0037175B" w:rsidRDefault="00CE7C6B" w:rsidP="0010363A">
            <w:pPr>
              <w:pStyle w:val="TAL"/>
              <w:rPr>
                <w:lang w:val="it-IT" w:eastAsia="ja-JP"/>
              </w:rPr>
            </w:pPr>
            <w:r>
              <w:rPr>
                <w:lang w:val="it-IT"/>
              </w:rPr>
              <w:t xml:space="preserve">0 0 0 1 </w:t>
            </w:r>
            <w:r>
              <w:rPr>
                <w:lang w:val="it-IT" w:eastAsia="ja-JP"/>
              </w:rPr>
              <w:t xml:space="preserve">0 </w:t>
            </w:r>
            <w:r>
              <w:rPr>
                <w:lang w:val="it-IT"/>
              </w:rPr>
              <w:t>1 1 1</w:t>
            </w:r>
            <w:r>
              <w:rPr>
                <w:lang w:val="it-IT"/>
              </w:rPr>
              <w:tab/>
              <w:t>PQI 23</w:t>
            </w:r>
          </w:p>
          <w:p w14:paraId="7AA07800" w14:textId="77777777" w:rsidR="00CE7C6B" w:rsidRDefault="00CE7C6B" w:rsidP="0010363A">
            <w:pPr>
              <w:pStyle w:val="TAL"/>
              <w:rPr>
                <w:lang w:val="it-IT"/>
              </w:rPr>
            </w:pPr>
            <w:r>
              <w:rPr>
                <w:lang w:val="it-IT"/>
              </w:rPr>
              <w:t xml:space="preserve">0 0 0 1 </w:t>
            </w:r>
            <w:r>
              <w:rPr>
                <w:lang w:val="it-IT" w:eastAsia="ja-JP"/>
              </w:rPr>
              <w:t xml:space="preserve">1 </w:t>
            </w:r>
            <w:r>
              <w:rPr>
                <w:lang w:val="it-IT"/>
              </w:rPr>
              <w:t xml:space="preserve">0 0 0 </w:t>
            </w:r>
            <w:r>
              <w:rPr>
                <w:lang w:val="it-IT"/>
              </w:rPr>
              <w:tab/>
              <w:t>PQI 24</w:t>
            </w:r>
          </w:p>
          <w:p w14:paraId="79288AA3" w14:textId="77777777" w:rsidR="00CE7C6B" w:rsidRDefault="00CE7C6B" w:rsidP="0010363A">
            <w:pPr>
              <w:pStyle w:val="TAL"/>
              <w:rPr>
                <w:lang w:val="it-IT"/>
              </w:rPr>
            </w:pPr>
            <w:r>
              <w:rPr>
                <w:lang w:val="it-IT"/>
              </w:rPr>
              <w:t xml:space="preserve">0 0 0 1 1 0 0 1 </w:t>
            </w:r>
            <w:r>
              <w:rPr>
                <w:lang w:val="it-IT"/>
              </w:rPr>
              <w:tab/>
              <w:t>PQI 25</w:t>
            </w:r>
          </w:p>
          <w:p w14:paraId="235B8C1F" w14:textId="77777777" w:rsidR="00CE7C6B" w:rsidRDefault="00CE7C6B" w:rsidP="0010363A">
            <w:pPr>
              <w:pStyle w:val="TAL"/>
              <w:rPr>
                <w:lang w:val="it-IT"/>
              </w:rPr>
            </w:pPr>
            <w:r>
              <w:rPr>
                <w:lang w:val="it-IT"/>
              </w:rPr>
              <w:t xml:space="preserve">0 0 0 1 1 0 1 0 </w:t>
            </w:r>
            <w:r>
              <w:rPr>
                <w:lang w:val="it-IT"/>
              </w:rPr>
              <w:tab/>
              <w:t>PQI 26</w:t>
            </w:r>
          </w:p>
          <w:p w14:paraId="0A1B5350" w14:textId="77777777" w:rsidR="00CE7C6B" w:rsidRDefault="00CE7C6B" w:rsidP="0010363A">
            <w:pPr>
              <w:pStyle w:val="TAL"/>
              <w:rPr>
                <w:lang w:val="it-IT"/>
              </w:rPr>
            </w:pPr>
            <w:r>
              <w:rPr>
                <w:lang w:val="it-IT"/>
              </w:rPr>
              <w:t>0 0 0 1 1 0 1 1</w:t>
            </w:r>
          </w:p>
          <w:p w14:paraId="5557D391" w14:textId="77777777" w:rsidR="00CE7C6B" w:rsidRPr="0037175B" w:rsidRDefault="00CE7C6B" w:rsidP="0010363A">
            <w:pPr>
              <w:pStyle w:val="TAL"/>
            </w:pPr>
            <w:r>
              <w:rPr>
                <w:lang w:eastAsia="ja-JP"/>
              </w:rPr>
              <w:tab/>
              <w:t>to</w:t>
            </w:r>
            <w:r>
              <w:rPr>
                <w:lang w:eastAsia="ja-JP"/>
              </w:rPr>
              <w:tab/>
            </w:r>
            <w:r>
              <w:rPr>
                <w:lang w:eastAsia="ja-JP"/>
              </w:rPr>
              <w:tab/>
            </w:r>
            <w:r>
              <w:rPr>
                <w:lang w:eastAsia="ja-JP"/>
              </w:rPr>
              <w:tab/>
            </w:r>
            <w:r>
              <w:rPr>
                <w:lang w:eastAsia="ja-JP"/>
              </w:rPr>
              <w:tab/>
              <w:t>Spare</w:t>
            </w:r>
          </w:p>
          <w:p w14:paraId="255C41A9" w14:textId="77777777" w:rsidR="00CE7C6B" w:rsidRPr="0037175B" w:rsidRDefault="00CE7C6B" w:rsidP="0010363A">
            <w:pPr>
              <w:pStyle w:val="TAL"/>
            </w:pPr>
            <w:r>
              <w:rPr>
                <w:lang w:val="it-IT"/>
              </w:rPr>
              <w:t xml:space="preserve">0 0 1 1 </w:t>
            </w:r>
            <w:r>
              <w:rPr>
                <w:lang w:val="it-IT" w:eastAsia="ja-JP"/>
              </w:rPr>
              <w:t>0 1 1 0</w:t>
            </w:r>
          </w:p>
          <w:p w14:paraId="5F4FBE05" w14:textId="77777777" w:rsidR="00CE7C6B" w:rsidRDefault="00CE7C6B" w:rsidP="0010363A">
            <w:pPr>
              <w:pStyle w:val="TAL"/>
              <w:rPr>
                <w:lang w:val="it-IT" w:eastAsia="ja-JP"/>
              </w:rPr>
            </w:pPr>
            <w:r>
              <w:rPr>
                <w:lang w:val="it-IT"/>
              </w:rPr>
              <w:t xml:space="preserve">0 0 1 1 </w:t>
            </w:r>
            <w:r>
              <w:rPr>
                <w:lang w:val="it-IT" w:eastAsia="ja-JP"/>
              </w:rPr>
              <w:t>0 1 1 1</w:t>
            </w:r>
            <w:r>
              <w:rPr>
                <w:lang w:val="it-IT" w:eastAsia="ja-JP"/>
              </w:rPr>
              <w:tab/>
              <w:t>PQI 55</w:t>
            </w:r>
          </w:p>
          <w:p w14:paraId="1139A68D" w14:textId="77777777" w:rsidR="00CE7C6B" w:rsidRDefault="00CE7C6B" w:rsidP="0010363A">
            <w:pPr>
              <w:pStyle w:val="TAL"/>
              <w:rPr>
                <w:lang w:val="it-IT" w:eastAsia="ja-JP"/>
              </w:rPr>
            </w:pPr>
            <w:r>
              <w:rPr>
                <w:lang w:val="it-IT"/>
              </w:rPr>
              <w:t xml:space="preserve">0 0 1 1 </w:t>
            </w:r>
            <w:r>
              <w:rPr>
                <w:lang w:val="it-IT" w:eastAsia="ja-JP"/>
              </w:rPr>
              <w:t>1 0 0 0</w:t>
            </w:r>
            <w:r>
              <w:rPr>
                <w:lang w:val="it-IT" w:eastAsia="ja-JP"/>
              </w:rPr>
              <w:tab/>
              <w:t>PQI 56</w:t>
            </w:r>
          </w:p>
          <w:p w14:paraId="6BB735CE" w14:textId="77777777" w:rsidR="00CE7C6B" w:rsidRDefault="00CE7C6B" w:rsidP="0010363A">
            <w:pPr>
              <w:pStyle w:val="TAL"/>
              <w:rPr>
                <w:lang w:val="it-IT" w:eastAsia="ja-JP"/>
              </w:rPr>
            </w:pPr>
            <w:r>
              <w:rPr>
                <w:lang w:val="it-IT"/>
              </w:rPr>
              <w:t xml:space="preserve">0 0 1 1 </w:t>
            </w:r>
            <w:r>
              <w:rPr>
                <w:lang w:val="it-IT" w:eastAsia="ja-JP"/>
              </w:rPr>
              <w:t>1 0 0 1</w:t>
            </w:r>
            <w:r>
              <w:rPr>
                <w:lang w:val="it-IT" w:eastAsia="ja-JP"/>
              </w:rPr>
              <w:tab/>
              <w:t>PQI 57</w:t>
            </w:r>
          </w:p>
          <w:p w14:paraId="6E97FDB8" w14:textId="77777777" w:rsidR="00CE7C6B" w:rsidRDefault="00CE7C6B" w:rsidP="0010363A">
            <w:pPr>
              <w:pStyle w:val="TAL"/>
              <w:rPr>
                <w:lang w:val="it-IT"/>
              </w:rPr>
            </w:pPr>
            <w:r>
              <w:rPr>
                <w:lang w:val="it-IT"/>
              </w:rPr>
              <w:t xml:space="preserve">0 0 1 1 </w:t>
            </w:r>
            <w:r>
              <w:rPr>
                <w:lang w:val="it-IT" w:eastAsia="ja-JP"/>
              </w:rPr>
              <w:t>1 0 1 0</w:t>
            </w:r>
            <w:r>
              <w:rPr>
                <w:lang w:val="it-IT" w:eastAsia="ja-JP"/>
              </w:rPr>
              <w:tab/>
              <w:t>PQI 58</w:t>
            </w:r>
          </w:p>
          <w:p w14:paraId="57ED6C9C" w14:textId="77777777" w:rsidR="00CE7C6B" w:rsidRDefault="00CE7C6B" w:rsidP="0010363A">
            <w:pPr>
              <w:pStyle w:val="TAL"/>
              <w:rPr>
                <w:lang w:val="it-IT" w:eastAsia="ja-JP"/>
              </w:rPr>
            </w:pPr>
            <w:r>
              <w:rPr>
                <w:lang w:val="it-IT"/>
              </w:rPr>
              <w:t xml:space="preserve">0 0 1 1 </w:t>
            </w:r>
            <w:r>
              <w:rPr>
                <w:lang w:val="it-IT" w:eastAsia="ja-JP"/>
              </w:rPr>
              <w:t>1 0 1 1</w:t>
            </w:r>
            <w:r>
              <w:rPr>
                <w:lang w:val="it-IT" w:eastAsia="ja-JP"/>
              </w:rPr>
              <w:tab/>
              <w:t>PQI 59</w:t>
            </w:r>
          </w:p>
          <w:p w14:paraId="4A6C84BF" w14:textId="77777777" w:rsidR="00CE7C6B" w:rsidRDefault="00CE7C6B" w:rsidP="0010363A">
            <w:pPr>
              <w:pStyle w:val="TAL"/>
              <w:rPr>
                <w:lang w:val="it-IT" w:eastAsia="ja-JP"/>
              </w:rPr>
            </w:pPr>
            <w:r>
              <w:rPr>
                <w:lang w:val="it-IT"/>
              </w:rPr>
              <w:t xml:space="preserve">0 0 1 1 </w:t>
            </w:r>
            <w:r>
              <w:rPr>
                <w:lang w:val="it-IT" w:eastAsia="ja-JP"/>
              </w:rPr>
              <w:t xml:space="preserve">1 1 0 0 </w:t>
            </w:r>
            <w:r>
              <w:rPr>
                <w:lang w:val="it-IT" w:eastAsia="ja-JP"/>
              </w:rPr>
              <w:tab/>
              <w:t>PQI 60</w:t>
            </w:r>
          </w:p>
          <w:p w14:paraId="402D78B1" w14:textId="77777777" w:rsidR="00CE7C6B" w:rsidRDefault="00CE7C6B" w:rsidP="0010363A">
            <w:pPr>
              <w:pStyle w:val="TAL"/>
              <w:rPr>
                <w:lang w:val="it-IT" w:eastAsia="ja-JP"/>
              </w:rPr>
            </w:pPr>
            <w:r>
              <w:rPr>
                <w:lang w:val="it-IT" w:eastAsia="ja-JP"/>
              </w:rPr>
              <w:t xml:space="preserve">0 0 1 1 1 1 0 1 </w:t>
            </w:r>
            <w:r>
              <w:rPr>
                <w:lang w:val="it-IT" w:eastAsia="ja-JP"/>
              </w:rPr>
              <w:tab/>
              <w:t>PQI 61</w:t>
            </w:r>
          </w:p>
          <w:p w14:paraId="2B7BE7F5" w14:textId="77777777" w:rsidR="00CE7C6B" w:rsidRDefault="00CE7C6B" w:rsidP="0010363A">
            <w:pPr>
              <w:pStyle w:val="TAL"/>
              <w:rPr>
                <w:lang w:val="it-IT" w:eastAsia="ja-JP"/>
              </w:rPr>
            </w:pPr>
            <w:r>
              <w:rPr>
                <w:lang w:val="it-IT" w:eastAsia="ja-JP"/>
              </w:rPr>
              <w:t>0 0 1 1 1 1 1 0</w:t>
            </w:r>
          </w:p>
          <w:p w14:paraId="4B7E6AAF" w14:textId="77777777" w:rsidR="00CE7C6B" w:rsidRDefault="00CE7C6B" w:rsidP="0010363A">
            <w:pPr>
              <w:pStyle w:val="TAL"/>
              <w:rPr>
                <w:lang w:eastAsia="ja-JP"/>
              </w:rPr>
            </w:pPr>
            <w:r>
              <w:rPr>
                <w:lang w:val="it-IT" w:eastAsia="ja-JP"/>
              </w:rPr>
              <w:tab/>
            </w:r>
            <w:r>
              <w:rPr>
                <w:lang w:eastAsia="ja-JP"/>
              </w:rPr>
              <w:t>to</w:t>
            </w:r>
            <w:r>
              <w:rPr>
                <w:lang w:eastAsia="ja-JP"/>
              </w:rPr>
              <w:tab/>
            </w:r>
            <w:r>
              <w:rPr>
                <w:lang w:eastAsia="ja-JP"/>
              </w:rPr>
              <w:tab/>
            </w:r>
            <w:r>
              <w:rPr>
                <w:lang w:eastAsia="ja-JP"/>
              </w:rPr>
              <w:tab/>
            </w:r>
            <w:r>
              <w:rPr>
                <w:lang w:eastAsia="ja-JP"/>
              </w:rPr>
              <w:tab/>
              <w:t>Spare</w:t>
            </w:r>
          </w:p>
          <w:p w14:paraId="4BCF9CC1" w14:textId="77777777" w:rsidR="00CE7C6B" w:rsidRDefault="00CE7C6B" w:rsidP="0010363A">
            <w:pPr>
              <w:pStyle w:val="TAL"/>
              <w:rPr>
                <w:lang w:val="it-IT" w:eastAsia="ja-JP"/>
              </w:rPr>
            </w:pPr>
            <w:r>
              <w:rPr>
                <w:lang w:val="it-IT"/>
              </w:rPr>
              <w:t xml:space="preserve">0 1 0 1 </w:t>
            </w:r>
            <w:r>
              <w:rPr>
                <w:lang w:val="en-US" w:eastAsia="ja-JP"/>
              </w:rPr>
              <w:t>1 0 0</w:t>
            </w:r>
            <w:r>
              <w:rPr>
                <w:lang w:val="it-IT" w:eastAsia="ja-JP"/>
              </w:rPr>
              <w:t xml:space="preserve"> 1</w:t>
            </w:r>
          </w:p>
          <w:p w14:paraId="76BD8881" w14:textId="77777777" w:rsidR="00CE7C6B" w:rsidRDefault="00CE7C6B" w:rsidP="0010363A">
            <w:pPr>
              <w:pStyle w:val="TAL"/>
              <w:rPr>
                <w:lang w:val="it-IT" w:eastAsia="ja-JP"/>
              </w:rPr>
            </w:pPr>
            <w:r>
              <w:rPr>
                <w:lang w:val="it-IT"/>
              </w:rPr>
              <w:t xml:space="preserve">0 1 0 1 </w:t>
            </w:r>
            <w:r>
              <w:rPr>
                <w:lang w:val="en-US" w:eastAsia="ja-JP"/>
              </w:rPr>
              <w:t>1 0 1</w:t>
            </w:r>
            <w:r>
              <w:rPr>
                <w:lang w:val="it-IT" w:eastAsia="ja-JP"/>
              </w:rPr>
              <w:t xml:space="preserve"> 0</w:t>
            </w:r>
            <w:r>
              <w:rPr>
                <w:lang w:val="it-IT" w:eastAsia="ja-JP"/>
              </w:rPr>
              <w:tab/>
              <w:t>PQI 90</w:t>
            </w:r>
          </w:p>
          <w:p w14:paraId="602AA862" w14:textId="77777777" w:rsidR="00CE7C6B" w:rsidRDefault="00CE7C6B" w:rsidP="0010363A">
            <w:pPr>
              <w:pStyle w:val="TAL"/>
              <w:rPr>
                <w:lang w:val="it-IT" w:eastAsia="ja-JP"/>
              </w:rPr>
            </w:pPr>
            <w:r>
              <w:rPr>
                <w:lang w:val="it-IT"/>
              </w:rPr>
              <w:t xml:space="preserve">0 1 0 1 </w:t>
            </w:r>
            <w:r>
              <w:rPr>
                <w:lang w:val="en-US" w:eastAsia="ja-JP"/>
              </w:rPr>
              <w:t>1 0 1</w:t>
            </w:r>
            <w:r>
              <w:rPr>
                <w:lang w:val="it-IT" w:eastAsia="ja-JP"/>
              </w:rPr>
              <w:t xml:space="preserve"> 1</w:t>
            </w:r>
            <w:r>
              <w:rPr>
                <w:lang w:val="it-IT" w:eastAsia="ja-JP"/>
              </w:rPr>
              <w:tab/>
              <w:t>PQI 91</w:t>
            </w:r>
          </w:p>
          <w:p w14:paraId="5F8AAA9D" w14:textId="77777777" w:rsidR="00CE7C6B" w:rsidRDefault="00CE7C6B" w:rsidP="0010363A">
            <w:pPr>
              <w:pStyle w:val="TAL"/>
              <w:rPr>
                <w:lang w:val="it-IT" w:eastAsia="ja-JP"/>
              </w:rPr>
            </w:pPr>
            <w:r>
              <w:rPr>
                <w:lang w:val="it-IT"/>
              </w:rPr>
              <w:t xml:space="preserve">0 1 0 1 </w:t>
            </w:r>
            <w:r>
              <w:rPr>
                <w:lang w:val="en-US" w:eastAsia="ja-JP"/>
              </w:rPr>
              <w:t>1 1 0</w:t>
            </w:r>
            <w:r>
              <w:rPr>
                <w:lang w:val="it-IT" w:eastAsia="ja-JP"/>
              </w:rPr>
              <w:t xml:space="preserve"> 0 </w:t>
            </w:r>
            <w:r>
              <w:rPr>
                <w:lang w:val="it-IT" w:eastAsia="ja-JP"/>
              </w:rPr>
              <w:tab/>
              <w:t>PQI 92</w:t>
            </w:r>
          </w:p>
          <w:p w14:paraId="65C04244" w14:textId="77777777" w:rsidR="00CE7C6B" w:rsidRDefault="00CE7C6B" w:rsidP="0010363A">
            <w:pPr>
              <w:pStyle w:val="TAL"/>
              <w:rPr>
                <w:lang w:eastAsia="ja-JP"/>
              </w:rPr>
            </w:pPr>
            <w:r>
              <w:rPr>
                <w:lang w:val="it-IT" w:eastAsia="ja-JP"/>
              </w:rPr>
              <w:t xml:space="preserve">0 1 0 1 </w:t>
            </w:r>
            <w:r>
              <w:rPr>
                <w:lang w:val="en-US" w:eastAsia="ja-JP"/>
              </w:rPr>
              <w:t>1 1 0</w:t>
            </w:r>
            <w:r>
              <w:rPr>
                <w:lang w:val="it-IT" w:eastAsia="ja-JP"/>
              </w:rPr>
              <w:t xml:space="preserve"> 1 </w:t>
            </w:r>
            <w:r>
              <w:rPr>
                <w:lang w:val="it-IT" w:eastAsia="ja-JP"/>
              </w:rPr>
              <w:tab/>
              <w:t>PQI 93</w:t>
            </w:r>
          </w:p>
          <w:p w14:paraId="1BBB26DD" w14:textId="77777777" w:rsidR="00CE7C6B" w:rsidRDefault="00CE7C6B" w:rsidP="0010363A">
            <w:pPr>
              <w:pStyle w:val="TAL"/>
              <w:rPr>
                <w:lang w:eastAsia="ja-JP"/>
              </w:rPr>
            </w:pPr>
            <w:r>
              <w:rPr>
                <w:lang w:val="it-IT" w:eastAsia="ja-JP"/>
              </w:rPr>
              <w:t xml:space="preserve">0 1 0 1 </w:t>
            </w:r>
            <w:r>
              <w:rPr>
                <w:lang w:val="en-US" w:eastAsia="ja-JP"/>
              </w:rPr>
              <w:t>1 1 1</w:t>
            </w:r>
            <w:r>
              <w:rPr>
                <w:lang w:val="it-IT" w:eastAsia="ja-JP"/>
              </w:rPr>
              <w:t xml:space="preserve"> 0</w:t>
            </w:r>
          </w:p>
          <w:p w14:paraId="75CE9EEF" w14:textId="77777777" w:rsidR="00CE7C6B" w:rsidRDefault="00CE7C6B" w:rsidP="0010363A">
            <w:pPr>
              <w:pStyle w:val="TAL"/>
              <w:rPr>
                <w:lang w:eastAsia="ja-JP"/>
              </w:rPr>
            </w:pPr>
            <w:r>
              <w:rPr>
                <w:lang w:eastAsia="ja-JP"/>
              </w:rPr>
              <w:tab/>
              <w:t>to</w:t>
            </w:r>
            <w:r>
              <w:rPr>
                <w:lang w:eastAsia="ja-JP"/>
              </w:rPr>
              <w:tab/>
            </w:r>
            <w:r>
              <w:rPr>
                <w:lang w:eastAsia="ja-JP"/>
              </w:rPr>
              <w:tab/>
            </w:r>
            <w:r>
              <w:rPr>
                <w:lang w:eastAsia="ja-JP"/>
              </w:rPr>
              <w:tab/>
            </w:r>
            <w:r>
              <w:rPr>
                <w:lang w:eastAsia="ja-JP"/>
              </w:rPr>
              <w:tab/>
              <w:t>Spare</w:t>
            </w:r>
          </w:p>
          <w:p w14:paraId="12B42EF0" w14:textId="77777777" w:rsidR="00CE7C6B" w:rsidRDefault="00CE7C6B" w:rsidP="0010363A">
            <w:pPr>
              <w:pStyle w:val="TAL"/>
              <w:rPr>
                <w:lang w:eastAsia="ja-JP"/>
              </w:rPr>
            </w:pPr>
            <w:r>
              <w:rPr>
                <w:lang w:eastAsia="ja-JP"/>
              </w:rPr>
              <w:t>0 1 1 1 1 1 1 1</w:t>
            </w:r>
          </w:p>
          <w:p w14:paraId="25796742" w14:textId="77777777" w:rsidR="00CE7C6B" w:rsidRDefault="00CE7C6B" w:rsidP="0010363A">
            <w:pPr>
              <w:pStyle w:val="TAL"/>
              <w:rPr>
                <w:lang w:eastAsia="ja-JP"/>
              </w:rPr>
            </w:pPr>
            <w:r>
              <w:rPr>
                <w:lang w:eastAsia="ja-JP"/>
              </w:rPr>
              <w:t>1 0 0 0 0 0 0 0</w:t>
            </w:r>
          </w:p>
          <w:p w14:paraId="3D7B200D" w14:textId="77777777" w:rsidR="00CE7C6B" w:rsidRDefault="00CE7C6B" w:rsidP="0010363A">
            <w:pPr>
              <w:pStyle w:val="TAL"/>
              <w:rPr>
                <w:lang w:eastAsia="ja-JP"/>
              </w:rPr>
            </w:pPr>
            <w:r>
              <w:rPr>
                <w:lang w:eastAsia="ja-JP"/>
              </w:rPr>
              <w:tab/>
              <w:t>to</w:t>
            </w:r>
            <w:r>
              <w:rPr>
                <w:lang w:eastAsia="ja-JP"/>
              </w:rPr>
              <w:tab/>
            </w:r>
            <w:r>
              <w:rPr>
                <w:lang w:eastAsia="ja-JP"/>
              </w:rPr>
              <w:tab/>
            </w:r>
            <w:r>
              <w:rPr>
                <w:lang w:eastAsia="ja-JP"/>
              </w:rPr>
              <w:tab/>
            </w:r>
            <w:r>
              <w:rPr>
                <w:lang w:eastAsia="ja-JP"/>
              </w:rPr>
              <w:tab/>
              <w:t>Operator-specific PQIs</w:t>
            </w:r>
          </w:p>
          <w:p w14:paraId="37895ABB" w14:textId="77777777" w:rsidR="00CE7C6B" w:rsidRDefault="00CE7C6B" w:rsidP="0010363A">
            <w:pPr>
              <w:pStyle w:val="TAL"/>
              <w:rPr>
                <w:lang w:eastAsia="ja-JP"/>
              </w:rPr>
            </w:pPr>
            <w:r>
              <w:rPr>
                <w:lang w:eastAsia="ja-JP"/>
              </w:rPr>
              <w:t>1 1 1 1 1 1 1 0</w:t>
            </w:r>
          </w:p>
          <w:p w14:paraId="2B6A80C4" w14:textId="77777777" w:rsidR="00CE7C6B" w:rsidRDefault="00CE7C6B" w:rsidP="0010363A">
            <w:pPr>
              <w:pStyle w:val="TAL"/>
              <w:rPr>
                <w:lang w:eastAsia="ja-JP"/>
              </w:rPr>
            </w:pPr>
            <w:r>
              <w:t xml:space="preserve">1 1 1 1 </w:t>
            </w:r>
            <w:r>
              <w:rPr>
                <w:lang w:eastAsia="ja-JP"/>
              </w:rPr>
              <w:t>1 1 1 1</w:t>
            </w:r>
            <w:r>
              <w:rPr>
                <w:lang w:eastAsia="ja-JP"/>
              </w:rPr>
              <w:tab/>
              <w:t>Reserved</w:t>
            </w:r>
          </w:p>
          <w:p w14:paraId="2FDAA7F6" w14:textId="77777777" w:rsidR="00CE7C6B" w:rsidRDefault="00CE7C6B" w:rsidP="0010363A">
            <w:pPr>
              <w:pStyle w:val="TAL"/>
              <w:rPr>
                <w:lang w:eastAsia="ja-JP"/>
              </w:rPr>
            </w:pPr>
          </w:p>
          <w:p w14:paraId="726A4A27" w14:textId="77777777" w:rsidR="00CE7C6B" w:rsidRDefault="00CE7C6B" w:rsidP="0010363A">
            <w:pPr>
              <w:pStyle w:val="TAL"/>
              <w:rPr>
                <w:lang w:eastAsia="ja-JP"/>
              </w:rPr>
            </w:pPr>
            <w:r>
              <w:rPr>
                <w:lang w:eastAsia="ja-JP"/>
              </w:rPr>
              <w:t xml:space="preserve">The UE shall </w:t>
            </w:r>
            <w:r>
              <w:t>consider</w:t>
            </w:r>
            <w:r>
              <w:rPr>
                <w:lang w:eastAsia="ja-JP"/>
              </w:rPr>
              <w:t xml:space="preserve"> all other values not explicitly defined in this version of the protocol</w:t>
            </w:r>
            <w:r>
              <w:t xml:space="preserve"> as unsupported</w:t>
            </w:r>
            <w:r>
              <w:rPr>
                <w:lang w:eastAsia="ja-JP"/>
              </w:rPr>
              <w:t>.</w:t>
            </w:r>
          </w:p>
          <w:p w14:paraId="72ABA670" w14:textId="77777777" w:rsidR="00CE7C6B" w:rsidRDefault="00CE7C6B" w:rsidP="0010363A">
            <w:pPr>
              <w:pStyle w:val="TAL"/>
            </w:pPr>
          </w:p>
          <w:p w14:paraId="3E1D02A9" w14:textId="77777777" w:rsidR="00CE7C6B" w:rsidRDefault="00CE7C6B" w:rsidP="0010363A">
            <w:pPr>
              <w:pStyle w:val="TAL"/>
            </w:pPr>
            <w:r>
              <w:t xml:space="preserve">When the parameter identifier indicates "GFBR", the parameter contents field contains one octet indicating the unit of the </w:t>
            </w:r>
            <w:r>
              <w:rPr>
                <w:lang w:eastAsia="ja-JP"/>
              </w:rPr>
              <w:t xml:space="preserve">guaranteed flow bit rate followed by two octets containing the value of </w:t>
            </w:r>
            <w:r>
              <w:t xml:space="preserve">the </w:t>
            </w:r>
            <w:r>
              <w:rPr>
                <w:noProof/>
                <w:lang w:val="en-US"/>
              </w:rPr>
              <w:t>guaranteed flow bit rate</w:t>
            </w:r>
            <w:r>
              <w:t>.</w:t>
            </w:r>
          </w:p>
          <w:p w14:paraId="79FBDD7D" w14:textId="77777777" w:rsidR="00CE7C6B" w:rsidRDefault="00CE7C6B" w:rsidP="0010363A">
            <w:pPr>
              <w:pStyle w:val="TAL"/>
            </w:pPr>
            <w:r>
              <w:t xml:space="preserve">Unit of the </w:t>
            </w:r>
            <w:r>
              <w:rPr>
                <w:lang w:eastAsia="ja-JP"/>
              </w:rPr>
              <w:t>guaranteed flow bit rate (octet 1)</w:t>
            </w:r>
          </w:p>
          <w:p w14:paraId="4E6D0B48" w14:textId="77777777" w:rsidR="00CE7C6B" w:rsidRDefault="00CE7C6B" w:rsidP="0010363A">
            <w:pPr>
              <w:pStyle w:val="TAL"/>
            </w:pPr>
            <w:r>
              <w:t>Bits</w:t>
            </w:r>
          </w:p>
          <w:p w14:paraId="4856A132" w14:textId="77777777" w:rsidR="00CE7C6B" w:rsidRDefault="00CE7C6B" w:rsidP="0010363A">
            <w:pPr>
              <w:pStyle w:val="TAL"/>
            </w:pPr>
            <w:r>
              <w:t>8 7 6 5 4 3 2 1</w:t>
            </w:r>
          </w:p>
          <w:p w14:paraId="3E72E56A" w14:textId="77777777" w:rsidR="00CE7C6B" w:rsidRDefault="00CE7C6B" w:rsidP="0010363A">
            <w:pPr>
              <w:pStyle w:val="TAL"/>
            </w:pPr>
            <w:r>
              <w:t>0 0 0 0 0 0 0 0</w:t>
            </w:r>
            <w:r>
              <w:tab/>
              <w:t>value is not used</w:t>
            </w:r>
          </w:p>
          <w:p w14:paraId="58D7DCB6" w14:textId="77777777" w:rsidR="00CE7C6B" w:rsidRDefault="00CE7C6B" w:rsidP="0010363A">
            <w:pPr>
              <w:pStyle w:val="TAL"/>
            </w:pPr>
            <w:r>
              <w:t>0 0 0 0 0 0 0 1</w:t>
            </w:r>
            <w:r>
              <w:tab/>
              <w:t>value is incremented in multiples of 1 Kbps</w:t>
            </w:r>
          </w:p>
          <w:p w14:paraId="6C3B1DB6" w14:textId="77777777" w:rsidR="00CE7C6B" w:rsidRDefault="00CE7C6B" w:rsidP="0010363A">
            <w:pPr>
              <w:pStyle w:val="TAL"/>
            </w:pPr>
            <w:r>
              <w:t>0 0 0 0 0 0 1 0</w:t>
            </w:r>
            <w:r>
              <w:tab/>
              <w:t>value is incremented in multiples of 4 Kbps</w:t>
            </w:r>
          </w:p>
          <w:p w14:paraId="32EFC907" w14:textId="77777777" w:rsidR="00CE7C6B" w:rsidRDefault="00CE7C6B" w:rsidP="0010363A">
            <w:pPr>
              <w:pStyle w:val="TAL"/>
            </w:pPr>
            <w:r>
              <w:t>0 0 0 0 0 0 1 1</w:t>
            </w:r>
            <w:r>
              <w:tab/>
              <w:t>value is incremented in multiples of 16 Kbps</w:t>
            </w:r>
          </w:p>
          <w:p w14:paraId="33FFD966" w14:textId="77777777" w:rsidR="00CE7C6B" w:rsidRDefault="00CE7C6B" w:rsidP="0010363A">
            <w:pPr>
              <w:pStyle w:val="TAL"/>
            </w:pPr>
            <w:r>
              <w:t>0 0 0 0 0 1 0 0</w:t>
            </w:r>
            <w:r>
              <w:tab/>
              <w:t>value is incremented in multiples of 64 Kbps</w:t>
            </w:r>
          </w:p>
          <w:p w14:paraId="7943FF4F" w14:textId="77777777" w:rsidR="00CE7C6B" w:rsidRDefault="00CE7C6B" w:rsidP="0010363A">
            <w:pPr>
              <w:pStyle w:val="TAL"/>
            </w:pPr>
            <w:r>
              <w:t>0 0 0 0 0 1 0 1</w:t>
            </w:r>
            <w:r>
              <w:tab/>
              <w:t>value is incremented in multiples of 256 Kbps</w:t>
            </w:r>
          </w:p>
          <w:p w14:paraId="40A6710F" w14:textId="77777777" w:rsidR="00CE7C6B" w:rsidRDefault="00CE7C6B" w:rsidP="0010363A">
            <w:pPr>
              <w:pStyle w:val="TAL"/>
            </w:pPr>
            <w:r>
              <w:t>0 0 0 0 0 1 1 0</w:t>
            </w:r>
            <w:r>
              <w:tab/>
              <w:t>value is incremented in multiples of 1 Mbps</w:t>
            </w:r>
          </w:p>
          <w:p w14:paraId="4C4C33ED" w14:textId="77777777" w:rsidR="00CE7C6B" w:rsidRDefault="00CE7C6B" w:rsidP="0010363A">
            <w:pPr>
              <w:pStyle w:val="TAL"/>
            </w:pPr>
            <w:r>
              <w:t>0 0 0 0 0 1 1 1</w:t>
            </w:r>
            <w:r>
              <w:tab/>
              <w:t>value is incremented in multiples of 4 Mbps</w:t>
            </w:r>
          </w:p>
          <w:p w14:paraId="2270DF05" w14:textId="77777777" w:rsidR="00CE7C6B" w:rsidRDefault="00CE7C6B" w:rsidP="0010363A">
            <w:pPr>
              <w:pStyle w:val="TAL"/>
            </w:pPr>
            <w:r>
              <w:t>0 0 0 0 1 0 0 0</w:t>
            </w:r>
            <w:r>
              <w:tab/>
              <w:t>value is incremented in multiples of 16 Mbps</w:t>
            </w:r>
          </w:p>
          <w:p w14:paraId="5F288713" w14:textId="77777777" w:rsidR="00CE7C6B" w:rsidRDefault="00CE7C6B" w:rsidP="0010363A">
            <w:pPr>
              <w:pStyle w:val="TAL"/>
            </w:pPr>
            <w:r>
              <w:t>0 0 0 0 1 0 0 1</w:t>
            </w:r>
            <w:r>
              <w:tab/>
              <w:t>value is incremented in multiples of 64 Mbps</w:t>
            </w:r>
          </w:p>
          <w:p w14:paraId="30D2CFF3" w14:textId="77777777" w:rsidR="00CE7C6B" w:rsidRDefault="00CE7C6B" w:rsidP="0010363A">
            <w:pPr>
              <w:pStyle w:val="TAL"/>
            </w:pPr>
            <w:r>
              <w:t>0 0 0 0 1 0 1 0</w:t>
            </w:r>
            <w:r>
              <w:tab/>
              <w:t>value is incremented in multiples of 256 Mbps</w:t>
            </w:r>
          </w:p>
          <w:p w14:paraId="22807445" w14:textId="77777777" w:rsidR="00CE7C6B" w:rsidRDefault="00CE7C6B" w:rsidP="0010363A">
            <w:pPr>
              <w:pStyle w:val="TAL"/>
            </w:pPr>
            <w:r>
              <w:t>0 0 0 0 1 0 1 1</w:t>
            </w:r>
            <w:r>
              <w:tab/>
              <w:t>value is incremented in multiples of 1 Gbps</w:t>
            </w:r>
          </w:p>
          <w:p w14:paraId="34F9507C" w14:textId="77777777" w:rsidR="00CE7C6B" w:rsidRDefault="00CE7C6B" w:rsidP="0010363A">
            <w:pPr>
              <w:pStyle w:val="TAL"/>
            </w:pPr>
            <w:r>
              <w:t>0 0 0 0 1 1 0 0</w:t>
            </w:r>
            <w:r>
              <w:tab/>
              <w:t>value is incremented in multiples of 4 Gbps</w:t>
            </w:r>
          </w:p>
          <w:p w14:paraId="5B918195" w14:textId="77777777" w:rsidR="00CE7C6B" w:rsidRDefault="00CE7C6B" w:rsidP="0010363A">
            <w:pPr>
              <w:pStyle w:val="TAL"/>
            </w:pPr>
            <w:r>
              <w:t>0 0 0 0 1 1 0 1</w:t>
            </w:r>
            <w:r>
              <w:tab/>
              <w:t>value is incremented in multiples of 16 Gbps</w:t>
            </w:r>
          </w:p>
          <w:p w14:paraId="7825177A" w14:textId="77777777" w:rsidR="00CE7C6B" w:rsidRDefault="00CE7C6B" w:rsidP="0010363A">
            <w:pPr>
              <w:pStyle w:val="TAL"/>
            </w:pPr>
            <w:r>
              <w:t>0 0 0 0 1 1 1 0</w:t>
            </w:r>
            <w:r>
              <w:tab/>
              <w:t>value is incremented in multiples of 64 Gbps</w:t>
            </w:r>
          </w:p>
          <w:p w14:paraId="4202A82B" w14:textId="77777777" w:rsidR="00CE7C6B" w:rsidRDefault="00CE7C6B" w:rsidP="0010363A">
            <w:pPr>
              <w:pStyle w:val="TAL"/>
            </w:pPr>
            <w:r>
              <w:lastRenderedPageBreak/>
              <w:t>0 0 0 0 1 1 1 1</w:t>
            </w:r>
            <w:r>
              <w:tab/>
              <w:t>value is incremented in multiples of 256 Gbps</w:t>
            </w:r>
          </w:p>
          <w:p w14:paraId="7AFA5568" w14:textId="77777777" w:rsidR="00CE7C6B" w:rsidRDefault="00CE7C6B" w:rsidP="0010363A">
            <w:pPr>
              <w:pStyle w:val="TAL"/>
            </w:pPr>
            <w:r>
              <w:t>0 0 0 1 0 0 0 0</w:t>
            </w:r>
            <w:r>
              <w:tab/>
              <w:t>value is incremented in multiples of 1 Tbps</w:t>
            </w:r>
          </w:p>
          <w:p w14:paraId="70AB642D" w14:textId="77777777" w:rsidR="00CE7C6B" w:rsidRDefault="00CE7C6B" w:rsidP="0010363A">
            <w:pPr>
              <w:pStyle w:val="TAL"/>
            </w:pPr>
            <w:r>
              <w:t>0 0 0 1 0 0 0 1</w:t>
            </w:r>
            <w:r>
              <w:tab/>
              <w:t>value is incremented in multiples of 4 Tbps</w:t>
            </w:r>
          </w:p>
          <w:p w14:paraId="7A2EF3AD" w14:textId="77777777" w:rsidR="00CE7C6B" w:rsidRDefault="00CE7C6B" w:rsidP="0010363A">
            <w:pPr>
              <w:pStyle w:val="TAL"/>
            </w:pPr>
            <w:r>
              <w:t>0 0 0 1 0 0 1 0</w:t>
            </w:r>
            <w:r>
              <w:tab/>
              <w:t>value is incremented in multiples of 16 Tbps</w:t>
            </w:r>
          </w:p>
          <w:p w14:paraId="76473240" w14:textId="77777777" w:rsidR="00CE7C6B" w:rsidRDefault="00CE7C6B" w:rsidP="0010363A">
            <w:pPr>
              <w:pStyle w:val="TAL"/>
            </w:pPr>
            <w:r>
              <w:t>0 0 0 1 0 0 1 1</w:t>
            </w:r>
            <w:r>
              <w:tab/>
              <w:t>value is incremented in multiples of 64 Tbps</w:t>
            </w:r>
          </w:p>
          <w:p w14:paraId="245FAB93" w14:textId="77777777" w:rsidR="00CE7C6B" w:rsidRDefault="00CE7C6B" w:rsidP="0010363A">
            <w:pPr>
              <w:pStyle w:val="TAL"/>
            </w:pPr>
            <w:r>
              <w:t>0 0 0 1 0 1 0 0</w:t>
            </w:r>
            <w:r>
              <w:tab/>
              <w:t>value is incremented in multiples of 256 Tbps</w:t>
            </w:r>
          </w:p>
          <w:p w14:paraId="0545F6A8" w14:textId="77777777" w:rsidR="00CE7C6B" w:rsidRDefault="00CE7C6B" w:rsidP="0010363A">
            <w:pPr>
              <w:pStyle w:val="TAL"/>
            </w:pPr>
            <w:r>
              <w:t>0 0 0 1 0 1 0 1</w:t>
            </w:r>
            <w:r>
              <w:tab/>
              <w:t>value is incremented in multiples of 1 Pbps</w:t>
            </w:r>
          </w:p>
          <w:p w14:paraId="68142CBF" w14:textId="77777777" w:rsidR="00CE7C6B" w:rsidRDefault="00CE7C6B" w:rsidP="0010363A">
            <w:pPr>
              <w:pStyle w:val="TAL"/>
            </w:pPr>
            <w:r>
              <w:t>0 0 0 1 0 1 1 0</w:t>
            </w:r>
            <w:r>
              <w:tab/>
              <w:t>value is incremented in multiples of 4 Pbps</w:t>
            </w:r>
          </w:p>
          <w:p w14:paraId="6905918C" w14:textId="77777777" w:rsidR="00CE7C6B" w:rsidRDefault="00CE7C6B" w:rsidP="0010363A">
            <w:pPr>
              <w:pStyle w:val="TAL"/>
            </w:pPr>
            <w:r>
              <w:t>0 0 0 1 0 1 1 1</w:t>
            </w:r>
            <w:r>
              <w:tab/>
              <w:t>value is incremented in multiples of 16 Pbps</w:t>
            </w:r>
          </w:p>
          <w:p w14:paraId="15AD92DC" w14:textId="77777777" w:rsidR="00CE7C6B" w:rsidRDefault="00CE7C6B" w:rsidP="0010363A">
            <w:pPr>
              <w:pStyle w:val="TAL"/>
            </w:pPr>
            <w:r>
              <w:t>0 0 0 1 1 0 0 0</w:t>
            </w:r>
            <w:r>
              <w:tab/>
              <w:t>value is incremented in multiples of 64 Pbps</w:t>
            </w:r>
          </w:p>
          <w:p w14:paraId="3EE7C415" w14:textId="77777777" w:rsidR="00CE7C6B" w:rsidRDefault="00CE7C6B" w:rsidP="0010363A">
            <w:pPr>
              <w:pStyle w:val="TAL"/>
            </w:pPr>
            <w:r>
              <w:t>0 0 0 1 1 0 0 1</w:t>
            </w:r>
            <w:r>
              <w:tab/>
              <w:t>value is incremented in multiples of 256 Pbps</w:t>
            </w:r>
          </w:p>
          <w:p w14:paraId="5C5A4261" w14:textId="77777777" w:rsidR="00CE7C6B" w:rsidRDefault="00CE7C6B" w:rsidP="0010363A">
            <w:pPr>
              <w:pStyle w:val="TAL"/>
            </w:pPr>
            <w:r>
              <w:t>Other values shall be interpreted as multiples of 256 Pbps in this version of the protocol.</w:t>
            </w:r>
          </w:p>
          <w:p w14:paraId="0DB15A88" w14:textId="77777777" w:rsidR="00CE7C6B" w:rsidRDefault="00CE7C6B" w:rsidP="0010363A">
            <w:pPr>
              <w:pStyle w:val="TAL"/>
            </w:pPr>
          </w:p>
          <w:p w14:paraId="67EADE55" w14:textId="77777777" w:rsidR="00CE7C6B" w:rsidRDefault="00CE7C6B" w:rsidP="0010363A">
            <w:pPr>
              <w:pStyle w:val="TAL"/>
              <w:rPr>
                <w:lang w:eastAsia="ja-JP"/>
              </w:rPr>
            </w:pPr>
            <w:r>
              <w:rPr>
                <w:noProof/>
                <w:lang w:val="en-US"/>
              </w:rPr>
              <w:t xml:space="preserve">Value of the guaranteed flow bit rate </w:t>
            </w:r>
            <w:r>
              <w:rPr>
                <w:lang w:eastAsia="ja-JP"/>
              </w:rPr>
              <w:t>(octets 2 and 3)</w:t>
            </w:r>
          </w:p>
          <w:p w14:paraId="3860554C" w14:textId="77777777" w:rsidR="00CE7C6B" w:rsidRDefault="00CE7C6B" w:rsidP="0010363A">
            <w:pPr>
              <w:pStyle w:val="TAL"/>
              <w:rPr>
                <w:lang w:eastAsia="ja-JP"/>
              </w:rPr>
            </w:pPr>
            <w:r>
              <w:t xml:space="preserve">Octets 2 and 3 represent the binary coded value of the </w:t>
            </w:r>
            <w:r>
              <w:rPr>
                <w:noProof/>
                <w:lang w:val="en-US"/>
              </w:rPr>
              <w:t xml:space="preserve">guaranteed flow bit rate </w:t>
            </w:r>
            <w:r>
              <w:rPr>
                <w:lang w:eastAsia="ja-JP"/>
              </w:rPr>
              <w:t xml:space="preserve">in units defined by the </w:t>
            </w:r>
            <w:r>
              <w:t xml:space="preserve">unit of the </w:t>
            </w:r>
            <w:r>
              <w:rPr>
                <w:lang w:eastAsia="ja-JP"/>
              </w:rPr>
              <w:t>guaranteed flow bit rate.</w:t>
            </w:r>
          </w:p>
          <w:p w14:paraId="62B50618" w14:textId="77777777" w:rsidR="00CE7C6B" w:rsidRDefault="00CE7C6B" w:rsidP="0010363A">
            <w:pPr>
              <w:pStyle w:val="TAL"/>
            </w:pPr>
          </w:p>
          <w:p w14:paraId="55B7BD7B" w14:textId="77777777" w:rsidR="00CE7C6B" w:rsidRDefault="00CE7C6B" w:rsidP="0010363A">
            <w:pPr>
              <w:pStyle w:val="TAL"/>
            </w:pPr>
            <w:r>
              <w:t xml:space="preserve">When the parameter identifier indicates "GFBR downlink", the parameter contents field contains one octet indicating the unit of the </w:t>
            </w:r>
            <w:r>
              <w:rPr>
                <w:lang w:eastAsia="ja-JP"/>
              </w:rPr>
              <w:t xml:space="preserve">guaranteed flow bit rate for downlink followed by two octets containing the value of </w:t>
            </w:r>
            <w:r>
              <w:t xml:space="preserve">the </w:t>
            </w:r>
            <w:r>
              <w:rPr>
                <w:noProof/>
                <w:lang w:val="en-US"/>
              </w:rPr>
              <w:t>guaranteed flow bit rate for downlink</w:t>
            </w:r>
            <w:r>
              <w:t>.</w:t>
            </w:r>
          </w:p>
          <w:p w14:paraId="04ECEDB5" w14:textId="77777777" w:rsidR="00CE7C6B" w:rsidRDefault="00CE7C6B" w:rsidP="0010363A">
            <w:pPr>
              <w:pStyle w:val="TAL"/>
            </w:pPr>
          </w:p>
          <w:p w14:paraId="1067D9F3" w14:textId="77777777" w:rsidR="00CE7C6B" w:rsidRDefault="00CE7C6B" w:rsidP="0010363A">
            <w:pPr>
              <w:pStyle w:val="TAL"/>
            </w:pPr>
            <w:r>
              <w:t xml:space="preserve">When the parameter identifier indicates "MFBR ", the parameter contents field contains the one octet indicating the unit of the </w:t>
            </w:r>
            <w:r>
              <w:rPr>
                <w:lang w:eastAsia="ja-JP"/>
              </w:rPr>
              <w:t xml:space="preserve">maximum flow bit rate followed by two octets containing the value of </w:t>
            </w:r>
            <w:r>
              <w:rPr>
                <w:noProof/>
                <w:lang w:val="en-US"/>
              </w:rPr>
              <w:t>maximum flow bit rate</w:t>
            </w:r>
            <w:r>
              <w:t>.</w:t>
            </w:r>
          </w:p>
          <w:p w14:paraId="7B2104A8" w14:textId="77777777" w:rsidR="00CE7C6B" w:rsidRDefault="00CE7C6B" w:rsidP="0010363A">
            <w:pPr>
              <w:pStyle w:val="TAL"/>
            </w:pPr>
          </w:p>
          <w:p w14:paraId="3CBCA8E0" w14:textId="77777777" w:rsidR="00CE7C6B" w:rsidRDefault="00CE7C6B" w:rsidP="0010363A">
            <w:pPr>
              <w:pStyle w:val="TAL"/>
            </w:pPr>
            <w:r>
              <w:t xml:space="preserve">Unit of the </w:t>
            </w:r>
            <w:r>
              <w:rPr>
                <w:noProof/>
                <w:lang w:val="en-US"/>
              </w:rPr>
              <w:t xml:space="preserve">maximum </w:t>
            </w:r>
            <w:r>
              <w:rPr>
                <w:lang w:eastAsia="ja-JP"/>
              </w:rPr>
              <w:t>flow bit rate (octet 1)</w:t>
            </w:r>
          </w:p>
          <w:p w14:paraId="2CA77F5B" w14:textId="77777777" w:rsidR="00CE7C6B" w:rsidRDefault="00CE7C6B" w:rsidP="0010363A">
            <w:pPr>
              <w:pStyle w:val="TAL"/>
            </w:pPr>
            <w:r>
              <w:t xml:space="preserve">The coding is identical to that of the unit of the </w:t>
            </w:r>
            <w:r>
              <w:rPr>
                <w:lang w:eastAsia="ja-JP"/>
              </w:rPr>
              <w:t>guaranteed flow bit rate</w:t>
            </w:r>
            <w:r>
              <w:t>.</w:t>
            </w:r>
          </w:p>
          <w:p w14:paraId="30CD81B4" w14:textId="77777777" w:rsidR="00CE7C6B" w:rsidRDefault="00CE7C6B" w:rsidP="0010363A">
            <w:pPr>
              <w:pStyle w:val="TAL"/>
            </w:pPr>
          </w:p>
          <w:p w14:paraId="56F5A058" w14:textId="77777777" w:rsidR="00CE7C6B" w:rsidRDefault="00CE7C6B" w:rsidP="0010363A">
            <w:pPr>
              <w:pStyle w:val="TAL"/>
              <w:rPr>
                <w:lang w:eastAsia="ja-JP"/>
              </w:rPr>
            </w:pPr>
            <w:r>
              <w:rPr>
                <w:noProof/>
                <w:lang w:val="en-US"/>
              </w:rPr>
              <w:t xml:space="preserve">Value of the maximum flow bit rate </w:t>
            </w:r>
            <w:r>
              <w:rPr>
                <w:lang w:eastAsia="ja-JP"/>
              </w:rPr>
              <w:t>(octets 2 and 3)</w:t>
            </w:r>
          </w:p>
          <w:p w14:paraId="28153486" w14:textId="77777777" w:rsidR="00CE7C6B" w:rsidRDefault="00CE7C6B" w:rsidP="0010363A">
            <w:pPr>
              <w:pStyle w:val="TAL"/>
              <w:rPr>
                <w:lang w:eastAsia="ja-JP"/>
              </w:rPr>
            </w:pPr>
            <w:r>
              <w:t xml:space="preserve">Octets 2 and 3 represent the binary coded value of the </w:t>
            </w:r>
            <w:r>
              <w:rPr>
                <w:noProof/>
                <w:lang w:val="en-US"/>
              </w:rPr>
              <w:t xml:space="preserve">maximum flow bit rate </w:t>
            </w:r>
            <w:r>
              <w:rPr>
                <w:lang w:eastAsia="ja-JP"/>
              </w:rPr>
              <w:t xml:space="preserve">in units defined by the </w:t>
            </w:r>
            <w:r>
              <w:t xml:space="preserve">unit of the </w:t>
            </w:r>
            <w:r>
              <w:rPr>
                <w:lang w:eastAsia="ja-JP"/>
              </w:rPr>
              <w:t>maximum flow bit rate.</w:t>
            </w:r>
          </w:p>
          <w:p w14:paraId="508CC960" w14:textId="77777777" w:rsidR="00CE7C6B" w:rsidRDefault="00CE7C6B" w:rsidP="0010363A">
            <w:pPr>
              <w:pStyle w:val="TAL"/>
            </w:pPr>
          </w:p>
          <w:p w14:paraId="441659C4" w14:textId="77777777" w:rsidR="00CE7C6B" w:rsidRDefault="00CE7C6B" w:rsidP="0010363A">
            <w:pPr>
              <w:pStyle w:val="TAL"/>
            </w:pPr>
            <w:r>
              <w:t>When the parameter identifier indicates "</w:t>
            </w:r>
            <w:r>
              <w:rPr>
                <w:noProof/>
                <w:lang w:val="en-US"/>
              </w:rPr>
              <w:t>averaging window</w:t>
            </w:r>
            <w:r>
              <w:t xml:space="preserve">", the parameter contents field contains the binary representation of </w:t>
            </w:r>
            <w:r>
              <w:rPr>
                <w:noProof/>
                <w:lang w:val="en-US"/>
              </w:rPr>
              <w:t xml:space="preserve">the averaging window for both </w:t>
            </w:r>
            <w:r>
              <w:t>uplink and downlink</w:t>
            </w:r>
            <w:r>
              <w:rPr>
                <w:noProof/>
                <w:lang w:val="en-US"/>
              </w:rPr>
              <w:t xml:space="preserve"> in milliseconds and </w:t>
            </w:r>
            <w:r>
              <w:t>the parameter contents field is two octets in length.</w:t>
            </w:r>
          </w:p>
        </w:tc>
      </w:tr>
      <w:tr w:rsidR="00CE7C6B"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Default="00CE7C6B" w:rsidP="0010363A">
            <w:pPr>
              <w:pStyle w:val="TAL"/>
            </w:pPr>
          </w:p>
          <w:p w14:paraId="6E790D43" w14:textId="77777777" w:rsidR="00CE7C6B" w:rsidRDefault="00CE7C6B" w:rsidP="0010363A">
            <w:pPr>
              <w:pStyle w:val="TAL"/>
              <w:rPr>
                <w:lang w:eastAsia="zh-CN"/>
              </w:rPr>
            </w:pPr>
            <w:r>
              <w:rPr>
                <w:lang w:eastAsia="zh-CN"/>
              </w:rPr>
              <w:t>When the parameter identifier indicates "resource type", the parameter contents field contains the binary representation of the resource type that is one octet in length.</w:t>
            </w:r>
          </w:p>
          <w:p w14:paraId="34FEA38C" w14:textId="77777777" w:rsidR="00CE7C6B" w:rsidRDefault="00CE7C6B" w:rsidP="0010363A">
            <w:pPr>
              <w:pStyle w:val="TAL"/>
            </w:pPr>
          </w:p>
          <w:p w14:paraId="27D51464" w14:textId="77777777" w:rsidR="00CE7C6B" w:rsidRDefault="00CE7C6B" w:rsidP="0010363A">
            <w:pPr>
              <w:pStyle w:val="TAL"/>
              <w:rPr>
                <w:lang w:eastAsia="ja-JP"/>
              </w:rPr>
            </w:pPr>
            <w:r>
              <w:t>Resource type:</w:t>
            </w:r>
          </w:p>
          <w:p w14:paraId="347C14B3" w14:textId="77777777" w:rsidR="00CE7C6B" w:rsidRDefault="00CE7C6B" w:rsidP="0010363A">
            <w:pPr>
              <w:pStyle w:val="TAL"/>
            </w:pPr>
            <w:r>
              <w:t>Bits</w:t>
            </w:r>
          </w:p>
          <w:p w14:paraId="1732DEBD" w14:textId="77777777" w:rsidR="00CE7C6B" w:rsidRDefault="00CE7C6B" w:rsidP="0010363A">
            <w:pPr>
              <w:pStyle w:val="TAL"/>
            </w:pPr>
            <w:r>
              <w:t>8 7 6 5 4 3 2 1</w:t>
            </w:r>
          </w:p>
          <w:p w14:paraId="1597A59F" w14:textId="77777777" w:rsidR="00CE7C6B" w:rsidRDefault="00CE7C6B" w:rsidP="0010363A">
            <w:pPr>
              <w:pStyle w:val="TAL"/>
              <w:rPr>
                <w:lang w:val="it-IT"/>
              </w:rPr>
            </w:pPr>
            <w:r>
              <w:rPr>
                <w:lang w:val="it-IT"/>
              </w:rPr>
              <w:t xml:space="preserve">0 0 0 0 </w:t>
            </w:r>
            <w:r>
              <w:rPr>
                <w:lang w:val="it-IT" w:eastAsia="ja-JP"/>
              </w:rPr>
              <w:t xml:space="preserve">0 </w:t>
            </w:r>
            <w:r>
              <w:rPr>
                <w:lang w:val="it-IT"/>
              </w:rPr>
              <w:t>0 0 0</w:t>
            </w:r>
            <w:r>
              <w:rPr>
                <w:lang w:val="it-IT" w:eastAsia="ja-JP"/>
              </w:rPr>
              <w:tab/>
            </w:r>
            <w:r>
              <w:rPr>
                <w:lang w:val="it-IT"/>
              </w:rPr>
              <w:t>Reserved</w:t>
            </w:r>
          </w:p>
          <w:p w14:paraId="75B977A3" w14:textId="77777777" w:rsidR="00CE7C6B" w:rsidRDefault="00CE7C6B" w:rsidP="0010363A">
            <w:pPr>
              <w:pStyle w:val="TAL"/>
              <w:rPr>
                <w:lang w:val="it-IT" w:eastAsia="ja-JP"/>
              </w:rPr>
            </w:pPr>
            <w:r>
              <w:rPr>
                <w:lang w:val="it-IT"/>
              </w:rPr>
              <w:t xml:space="preserve">0 0 0 0 </w:t>
            </w:r>
            <w:r>
              <w:rPr>
                <w:lang w:val="it-IT" w:eastAsia="ja-JP"/>
              </w:rPr>
              <w:t xml:space="preserve">0 </w:t>
            </w:r>
            <w:r>
              <w:rPr>
                <w:lang w:val="it-IT"/>
              </w:rPr>
              <w:t>0 0 1</w:t>
            </w:r>
            <w:r>
              <w:rPr>
                <w:lang w:val="it-IT"/>
              </w:rPr>
              <w:tab/>
              <w:t>Non-GBR</w:t>
            </w:r>
          </w:p>
          <w:p w14:paraId="672F8EDD" w14:textId="77777777" w:rsidR="00CE7C6B" w:rsidRPr="0037175B" w:rsidRDefault="00CE7C6B" w:rsidP="0010363A">
            <w:pPr>
              <w:pStyle w:val="TAL"/>
            </w:pPr>
            <w:r>
              <w:rPr>
                <w:lang w:val="it-IT"/>
              </w:rPr>
              <w:t xml:space="preserve">0 0 0 0 </w:t>
            </w:r>
            <w:r>
              <w:rPr>
                <w:lang w:val="it-IT" w:eastAsia="ja-JP"/>
              </w:rPr>
              <w:t xml:space="preserve">0 </w:t>
            </w:r>
            <w:r>
              <w:rPr>
                <w:lang w:val="it-IT"/>
              </w:rPr>
              <w:t>0 1 0</w:t>
            </w:r>
            <w:r>
              <w:rPr>
                <w:lang w:val="it-IT"/>
              </w:rPr>
              <w:tab/>
              <w:t>GBR</w:t>
            </w:r>
          </w:p>
          <w:p w14:paraId="2688AECB" w14:textId="77777777" w:rsidR="00CE7C6B" w:rsidRPr="0037175B" w:rsidRDefault="00CE7C6B" w:rsidP="0010363A">
            <w:pPr>
              <w:pStyle w:val="TAL"/>
            </w:pPr>
            <w:r>
              <w:rPr>
                <w:lang w:val="it-IT"/>
              </w:rPr>
              <w:t xml:space="preserve">0 0 0 0 </w:t>
            </w:r>
            <w:r>
              <w:rPr>
                <w:lang w:val="it-IT" w:eastAsia="ja-JP"/>
              </w:rPr>
              <w:t xml:space="preserve">0 </w:t>
            </w:r>
            <w:r>
              <w:rPr>
                <w:lang w:val="it-IT"/>
              </w:rPr>
              <w:t>0 1 1</w:t>
            </w:r>
            <w:r>
              <w:rPr>
                <w:lang w:val="it-IT"/>
              </w:rPr>
              <w:tab/>
              <w:t>Delay critical GBR</w:t>
            </w:r>
          </w:p>
          <w:p w14:paraId="64A67AE9" w14:textId="77777777" w:rsidR="00CE7C6B" w:rsidRPr="0037175B" w:rsidRDefault="00CE7C6B" w:rsidP="0010363A">
            <w:pPr>
              <w:pStyle w:val="TAL"/>
            </w:pPr>
            <w:r>
              <w:rPr>
                <w:lang w:val="it-IT"/>
              </w:rPr>
              <w:t xml:space="preserve">0 0 0 0 </w:t>
            </w:r>
            <w:r>
              <w:rPr>
                <w:lang w:val="it-IT" w:eastAsia="ja-JP"/>
              </w:rPr>
              <w:t xml:space="preserve">0 </w:t>
            </w:r>
            <w:r>
              <w:rPr>
                <w:lang w:val="it-IT"/>
              </w:rPr>
              <w:t>1 0 0</w:t>
            </w:r>
          </w:p>
          <w:p w14:paraId="61C61C54" w14:textId="77777777" w:rsidR="00CE7C6B" w:rsidRDefault="00CE7C6B" w:rsidP="0010363A">
            <w:pPr>
              <w:pStyle w:val="TAL"/>
              <w:rPr>
                <w:lang w:eastAsia="zh-CN"/>
              </w:rPr>
            </w:pPr>
            <w:r>
              <w:rPr>
                <w:lang w:eastAsia="ja-JP"/>
              </w:rPr>
              <w:tab/>
              <w:t>to</w:t>
            </w:r>
            <w:r>
              <w:rPr>
                <w:lang w:eastAsia="ja-JP"/>
              </w:rPr>
              <w:tab/>
            </w:r>
            <w:r>
              <w:rPr>
                <w:lang w:eastAsia="ja-JP"/>
              </w:rPr>
              <w:tab/>
            </w:r>
            <w:r>
              <w:rPr>
                <w:lang w:eastAsia="ja-JP"/>
              </w:rPr>
              <w:tab/>
            </w:r>
            <w:r>
              <w:rPr>
                <w:lang w:eastAsia="ja-JP"/>
              </w:rPr>
              <w:tab/>
              <w:t>Spare</w:t>
            </w:r>
          </w:p>
          <w:p w14:paraId="08399AA3" w14:textId="77777777" w:rsidR="00CE7C6B" w:rsidRDefault="00CE7C6B" w:rsidP="0010363A">
            <w:pPr>
              <w:pStyle w:val="TAL"/>
              <w:rPr>
                <w:lang w:val="it-IT" w:eastAsia="zh-CN"/>
              </w:rPr>
            </w:pPr>
            <w:r>
              <w:rPr>
                <w:lang w:val="it-IT"/>
              </w:rPr>
              <w:t xml:space="preserve">1 1 1 1 </w:t>
            </w:r>
            <w:r>
              <w:rPr>
                <w:lang w:val="it-IT" w:eastAsia="ja-JP"/>
              </w:rPr>
              <w:t xml:space="preserve">1 </w:t>
            </w:r>
            <w:r>
              <w:rPr>
                <w:lang w:val="it-IT"/>
              </w:rPr>
              <w:t>1 1 1</w:t>
            </w:r>
          </w:p>
          <w:p w14:paraId="24EE03B5" w14:textId="77777777" w:rsidR="00CE7C6B" w:rsidRDefault="00CE7C6B" w:rsidP="0010363A">
            <w:pPr>
              <w:pStyle w:val="TAL"/>
              <w:rPr>
                <w:lang w:eastAsia="zh-CN"/>
              </w:rPr>
            </w:pPr>
          </w:p>
          <w:p w14:paraId="5A10FBD6" w14:textId="77777777" w:rsidR="00CE7C6B" w:rsidRDefault="00CE7C6B" w:rsidP="0010363A">
            <w:pPr>
              <w:pStyle w:val="TAL"/>
              <w:rPr>
                <w:lang w:eastAsia="zh-CN"/>
              </w:rPr>
            </w:pPr>
            <w:r>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Default="00CE7C6B" w:rsidP="0010363A">
            <w:pPr>
              <w:pStyle w:val="TAL"/>
            </w:pPr>
          </w:p>
          <w:p w14:paraId="2DB23881" w14:textId="77777777" w:rsidR="00CE7C6B" w:rsidRDefault="00CE7C6B" w:rsidP="0010363A">
            <w:pPr>
              <w:pStyle w:val="TAL"/>
              <w:rPr>
                <w:lang w:eastAsia="ja-JP"/>
              </w:rPr>
            </w:pPr>
            <w:r>
              <w:t>Default priority level:</w:t>
            </w:r>
          </w:p>
          <w:p w14:paraId="292E8668" w14:textId="77777777" w:rsidR="00CE7C6B" w:rsidRDefault="00CE7C6B" w:rsidP="0010363A">
            <w:pPr>
              <w:pStyle w:val="TAL"/>
            </w:pPr>
            <w:r>
              <w:t>Bits</w:t>
            </w:r>
          </w:p>
          <w:p w14:paraId="78E6F994" w14:textId="77777777" w:rsidR="00CE7C6B" w:rsidRDefault="00CE7C6B" w:rsidP="0010363A">
            <w:pPr>
              <w:pStyle w:val="TAL"/>
            </w:pPr>
            <w:r>
              <w:t>8 7 6 5 4 3 2 1</w:t>
            </w:r>
          </w:p>
          <w:p w14:paraId="50018CA3" w14:textId="77777777" w:rsidR="00CE7C6B" w:rsidRDefault="00CE7C6B" w:rsidP="0010363A">
            <w:pPr>
              <w:pStyle w:val="TAL"/>
              <w:rPr>
                <w:lang w:val="it-IT"/>
              </w:rPr>
            </w:pPr>
            <w:r>
              <w:rPr>
                <w:lang w:val="it-IT"/>
              </w:rPr>
              <w:t xml:space="preserve">0 0 0 0 </w:t>
            </w:r>
            <w:r>
              <w:rPr>
                <w:lang w:val="it-IT" w:eastAsia="ja-JP"/>
              </w:rPr>
              <w:t xml:space="preserve">0 </w:t>
            </w:r>
            <w:r>
              <w:rPr>
                <w:lang w:val="it-IT"/>
              </w:rPr>
              <w:t>0 0 0</w:t>
            </w:r>
            <w:r>
              <w:rPr>
                <w:lang w:val="it-IT" w:eastAsia="ja-JP"/>
              </w:rPr>
              <w:tab/>
            </w:r>
            <w:r>
              <w:rPr>
                <w:lang w:val="it-IT"/>
              </w:rPr>
              <w:t>Reserved</w:t>
            </w:r>
          </w:p>
          <w:p w14:paraId="667D3C61" w14:textId="77777777" w:rsidR="00CE7C6B" w:rsidRDefault="00CE7C6B" w:rsidP="0010363A">
            <w:pPr>
              <w:pStyle w:val="TAL"/>
              <w:rPr>
                <w:lang w:val="it-IT" w:eastAsia="ja-JP"/>
              </w:rPr>
            </w:pPr>
            <w:r>
              <w:rPr>
                <w:lang w:val="it-IT"/>
              </w:rPr>
              <w:t xml:space="preserve">0 0 0 0 </w:t>
            </w:r>
            <w:r>
              <w:rPr>
                <w:lang w:val="it-IT" w:eastAsia="ja-JP"/>
              </w:rPr>
              <w:t xml:space="preserve">0 </w:t>
            </w:r>
            <w:r>
              <w:rPr>
                <w:lang w:val="it-IT"/>
              </w:rPr>
              <w:t>0 0 1</w:t>
            </w:r>
            <w:r>
              <w:rPr>
                <w:lang w:val="it-IT"/>
              </w:rPr>
              <w:tab/>
              <w:t>1</w:t>
            </w:r>
          </w:p>
          <w:p w14:paraId="6D82360B" w14:textId="77777777" w:rsidR="00CE7C6B" w:rsidRPr="0037175B" w:rsidRDefault="00CE7C6B" w:rsidP="0010363A">
            <w:pPr>
              <w:pStyle w:val="TAL"/>
            </w:pPr>
            <w:r>
              <w:rPr>
                <w:lang w:val="it-IT"/>
              </w:rPr>
              <w:t xml:space="preserve">0 0 0 0 </w:t>
            </w:r>
            <w:r>
              <w:rPr>
                <w:lang w:val="it-IT" w:eastAsia="ja-JP"/>
              </w:rPr>
              <w:t xml:space="preserve">0 </w:t>
            </w:r>
            <w:r>
              <w:rPr>
                <w:lang w:val="it-IT"/>
              </w:rPr>
              <w:t>0 1 0</w:t>
            </w:r>
            <w:r>
              <w:rPr>
                <w:lang w:val="it-IT"/>
              </w:rPr>
              <w:tab/>
              <w:t>2</w:t>
            </w:r>
          </w:p>
          <w:p w14:paraId="376037E9" w14:textId="77777777" w:rsidR="00CE7C6B" w:rsidRPr="0037175B" w:rsidRDefault="00CE7C6B" w:rsidP="0010363A">
            <w:pPr>
              <w:pStyle w:val="TAL"/>
            </w:pPr>
            <w:r>
              <w:rPr>
                <w:lang w:val="it-IT"/>
              </w:rPr>
              <w:t xml:space="preserve">0 0 0 0 </w:t>
            </w:r>
            <w:r>
              <w:rPr>
                <w:lang w:val="it-IT" w:eastAsia="ja-JP"/>
              </w:rPr>
              <w:t xml:space="preserve">0 </w:t>
            </w:r>
            <w:r>
              <w:rPr>
                <w:lang w:val="it-IT"/>
              </w:rPr>
              <w:t>0 1 1</w:t>
            </w:r>
            <w:r>
              <w:rPr>
                <w:lang w:val="it-IT"/>
              </w:rPr>
              <w:tab/>
              <w:t>3</w:t>
            </w:r>
          </w:p>
          <w:p w14:paraId="014DBF7D" w14:textId="77777777" w:rsidR="00CE7C6B" w:rsidRPr="0037175B" w:rsidRDefault="00CE7C6B" w:rsidP="0010363A">
            <w:pPr>
              <w:pStyle w:val="TAL"/>
            </w:pPr>
            <w:r>
              <w:rPr>
                <w:lang w:val="it-IT"/>
              </w:rPr>
              <w:t xml:space="preserve">0 0 0 0 </w:t>
            </w:r>
            <w:r>
              <w:rPr>
                <w:lang w:val="it-IT" w:eastAsia="ja-JP"/>
              </w:rPr>
              <w:t xml:space="preserve">0 </w:t>
            </w:r>
            <w:r>
              <w:rPr>
                <w:lang w:val="it-IT"/>
              </w:rPr>
              <w:t>1 0 0</w:t>
            </w:r>
            <w:r>
              <w:rPr>
                <w:lang w:val="it-IT"/>
              </w:rPr>
              <w:tab/>
              <w:t>4</w:t>
            </w:r>
          </w:p>
          <w:p w14:paraId="1EB7C9B9" w14:textId="77777777" w:rsidR="00CE7C6B" w:rsidRDefault="00CE7C6B" w:rsidP="0010363A">
            <w:pPr>
              <w:pStyle w:val="TAL"/>
              <w:rPr>
                <w:lang w:val="it-IT"/>
              </w:rPr>
            </w:pPr>
            <w:r>
              <w:rPr>
                <w:lang w:val="it-IT"/>
              </w:rPr>
              <w:t>0 0 0 0 0 1 0 1</w:t>
            </w:r>
            <w:r>
              <w:rPr>
                <w:lang w:val="it-IT"/>
              </w:rPr>
              <w:tab/>
              <w:t>5</w:t>
            </w:r>
          </w:p>
          <w:p w14:paraId="0BC2713D" w14:textId="77777777" w:rsidR="00CE7C6B" w:rsidRDefault="00CE7C6B" w:rsidP="0010363A">
            <w:pPr>
              <w:pStyle w:val="TAL"/>
              <w:rPr>
                <w:lang w:val="it-IT"/>
              </w:rPr>
            </w:pPr>
            <w:r>
              <w:rPr>
                <w:lang w:val="it-IT"/>
              </w:rPr>
              <w:t>0 0 0 0 0 1 1 0</w:t>
            </w:r>
            <w:r>
              <w:rPr>
                <w:lang w:val="it-IT"/>
              </w:rPr>
              <w:tab/>
              <w:t>6</w:t>
            </w:r>
          </w:p>
          <w:p w14:paraId="3D7EE486" w14:textId="77777777" w:rsidR="00CE7C6B" w:rsidRDefault="00CE7C6B" w:rsidP="0010363A">
            <w:pPr>
              <w:pStyle w:val="TAL"/>
              <w:rPr>
                <w:lang w:val="it-IT"/>
              </w:rPr>
            </w:pPr>
            <w:r>
              <w:rPr>
                <w:lang w:val="it-IT"/>
              </w:rPr>
              <w:t>0 0 0 0 0 1 1 1</w:t>
            </w:r>
            <w:r>
              <w:rPr>
                <w:lang w:val="it-IT"/>
              </w:rPr>
              <w:tab/>
              <w:t>7</w:t>
            </w:r>
          </w:p>
          <w:p w14:paraId="4811C315" w14:textId="77777777" w:rsidR="00CE7C6B" w:rsidRDefault="00CE7C6B" w:rsidP="0010363A">
            <w:pPr>
              <w:pStyle w:val="TAL"/>
              <w:rPr>
                <w:lang w:val="it-IT"/>
              </w:rPr>
            </w:pPr>
            <w:r>
              <w:rPr>
                <w:lang w:val="it-IT"/>
              </w:rPr>
              <w:t>0 0 0 0 1 0 0 0</w:t>
            </w:r>
            <w:r>
              <w:rPr>
                <w:lang w:val="it-IT"/>
              </w:rPr>
              <w:tab/>
              <w:t>8</w:t>
            </w:r>
          </w:p>
          <w:p w14:paraId="6C75C90E" w14:textId="77777777" w:rsidR="00CE7C6B" w:rsidRDefault="00CE7C6B" w:rsidP="0010363A">
            <w:pPr>
              <w:pStyle w:val="TAL"/>
              <w:rPr>
                <w:lang w:val="it-IT" w:eastAsia="zh-CN"/>
              </w:rPr>
            </w:pPr>
            <w:r>
              <w:rPr>
                <w:lang w:val="it-IT"/>
              </w:rPr>
              <w:t>0 0 0 0 1 0 0 1</w:t>
            </w:r>
          </w:p>
          <w:p w14:paraId="7DAF0269" w14:textId="77777777" w:rsidR="00CE7C6B" w:rsidRDefault="00CE7C6B" w:rsidP="0010363A">
            <w:pPr>
              <w:pStyle w:val="TAL"/>
              <w:rPr>
                <w:lang w:eastAsia="zh-CN"/>
              </w:rPr>
            </w:pPr>
            <w:r>
              <w:rPr>
                <w:lang w:eastAsia="ja-JP"/>
              </w:rPr>
              <w:tab/>
              <w:t>to</w:t>
            </w:r>
            <w:r>
              <w:rPr>
                <w:lang w:eastAsia="ja-JP"/>
              </w:rPr>
              <w:tab/>
            </w:r>
            <w:r>
              <w:rPr>
                <w:lang w:eastAsia="ja-JP"/>
              </w:rPr>
              <w:tab/>
            </w:r>
            <w:r>
              <w:rPr>
                <w:lang w:eastAsia="ja-JP"/>
              </w:rPr>
              <w:tab/>
            </w:r>
            <w:r>
              <w:rPr>
                <w:lang w:eastAsia="ja-JP"/>
              </w:rPr>
              <w:tab/>
              <w:t>Spare</w:t>
            </w:r>
          </w:p>
          <w:p w14:paraId="3DFC7EBD" w14:textId="77777777" w:rsidR="00CE7C6B" w:rsidRDefault="00CE7C6B" w:rsidP="0010363A">
            <w:pPr>
              <w:pStyle w:val="TAL"/>
              <w:rPr>
                <w:lang w:val="it-IT" w:eastAsia="zh-CN"/>
              </w:rPr>
            </w:pPr>
            <w:r>
              <w:rPr>
                <w:lang w:val="it-IT"/>
              </w:rPr>
              <w:t xml:space="preserve">1 1 1 1 </w:t>
            </w:r>
            <w:r>
              <w:rPr>
                <w:lang w:val="it-IT" w:eastAsia="ja-JP"/>
              </w:rPr>
              <w:t xml:space="preserve">1 </w:t>
            </w:r>
            <w:r>
              <w:rPr>
                <w:lang w:val="it-IT"/>
              </w:rPr>
              <w:t>1 1 1</w:t>
            </w:r>
          </w:p>
          <w:p w14:paraId="1A96F799" w14:textId="77777777" w:rsidR="00CE7C6B" w:rsidRDefault="00CE7C6B" w:rsidP="0010363A">
            <w:pPr>
              <w:pStyle w:val="TAL"/>
              <w:rPr>
                <w:lang w:eastAsia="zh-CN"/>
              </w:rPr>
            </w:pPr>
          </w:p>
          <w:p w14:paraId="2CA56161" w14:textId="77777777" w:rsidR="00CE7C6B" w:rsidRDefault="00CE7C6B" w:rsidP="0010363A">
            <w:pPr>
              <w:pStyle w:val="TAL"/>
              <w:rPr>
                <w:lang w:eastAsia="zh-CN"/>
              </w:rPr>
            </w:pPr>
            <w:r>
              <w:t xml:space="preserve">When the parameter identifier indicates "packet delay budget", the parameter contents field contains the binary representation of </w:t>
            </w:r>
            <w:r>
              <w:rPr>
                <w:noProof/>
                <w:lang w:val="en-US"/>
              </w:rPr>
              <w:t xml:space="preserve">the </w:t>
            </w:r>
            <w:r>
              <w:t>packet delay budget</w:t>
            </w:r>
            <w:r>
              <w:rPr>
                <w:noProof/>
                <w:lang w:val="en-US"/>
              </w:rPr>
              <w:t xml:space="preserve"> for both </w:t>
            </w:r>
            <w:r>
              <w:t>uplink and downlink</w:t>
            </w:r>
            <w:r>
              <w:rPr>
                <w:noProof/>
                <w:lang w:val="en-US"/>
              </w:rPr>
              <w:t xml:space="preserve"> in milliseconds and </w:t>
            </w:r>
            <w:r>
              <w:t>the parameter contents field is two octets in length.</w:t>
            </w:r>
          </w:p>
          <w:p w14:paraId="5F9593F0" w14:textId="77777777" w:rsidR="00CE7C6B" w:rsidRDefault="00CE7C6B" w:rsidP="0010363A">
            <w:pPr>
              <w:pStyle w:val="TAL"/>
              <w:rPr>
                <w:lang w:eastAsia="zh-CN"/>
              </w:rPr>
            </w:pPr>
          </w:p>
          <w:p w14:paraId="085945E4" w14:textId="77777777" w:rsidR="00CE7C6B" w:rsidRPr="006662E3" w:rsidRDefault="00CE7C6B" w:rsidP="006662E3">
            <w:pPr>
              <w:pStyle w:val="TAL"/>
            </w:pPr>
            <w:r w:rsidRPr="006662E3">
              <w:t>When the parameter identifier indicates "packet error rate", the parameter contents field contains the binary representation of the power of 10</w:t>
            </w:r>
            <w:r>
              <w:rPr>
                <w:noProof/>
                <w:vertAlign w:val="superscript"/>
                <w:lang w:val="en-US"/>
              </w:rPr>
              <w:t>-1</w:t>
            </w:r>
            <w:r w:rsidRPr="006662E3">
              <w:t xml:space="preserve"> for both uplink and downlink and the parameter contents field is one octet in length.</w:t>
            </w:r>
          </w:p>
          <w:p w14:paraId="63DAFE4A" w14:textId="77777777" w:rsidR="00CE7C6B" w:rsidRDefault="00CE7C6B" w:rsidP="0010363A">
            <w:pPr>
              <w:pStyle w:val="TAL"/>
              <w:rPr>
                <w:lang w:eastAsia="zh-CN"/>
              </w:rPr>
            </w:pPr>
          </w:p>
          <w:p w14:paraId="635A3B24" w14:textId="77777777" w:rsidR="00CE7C6B" w:rsidRDefault="00CE7C6B" w:rsidP="0010363A">
            <w:pPr>
              <w:pStyle w:val="TAL"/>
              <w:rPr>
                <w:lang w:eastAsia="zh-CN"/>
              </w:rPr>
            </w:pPr>
            <w:r>
              <w:t xml:space="preserve">When the parameter identifier indicates "default maximum data burst volume", the parameter contents field contains the binary representation of </w:t>
            </w:r>
            <w:r>
              <w:rPr>
                <w:noProof/>
                <w:lang w:val="en-US"/>
              </w:rPr>
              <w:t xml:space="preserve">the </w:t>
            </w:r>
            <w:r>
              <w:t>default maximum data burst volume</w:t>
            </w:r>
            <w:r>
              <w:rPr>
                <w:noProof/>
                <w:lang w:val="en-US"/>
              </w:rPr>
              <w:t xml:space="preserve"> for both </w:t>
            </w:r>
            <w:r>
              <w:t>uplink and downlink</w:t>
            </w:r>
            <w:r>
              <w:rPr>
                <w:noProof/>
                <w:lang w:val="en-US"/>
              </w:rPr>
              <w:t xml:space="preserve"> in bytes and </w:t>
            </w:r>
            <w:r>
              <w:t>the parameter contents field is two octets in length.</w:t>
            </w:r>
          </w:p>
          <w:p w14:paraId="179BC140" w14:textId="77777777" w:rsidR="00CE7C6B" w:rsidRDefault="00CE7C6B">
            <w:pPr>
              <w:keepNext/>
              <w:keepLines/>
              <w:spacing w:after="0"/>
              <w:rPr>
                <w:rFonts w:ascii="Arial" w:hAnsi="Arial"/>
                <w:sz w:val="18"/>
              </w:rPr>
            </w:pPr>
          </w:p>
        </w:tc>
      </w:tr>
      <w:tr w:rsidR="00CE7C6B"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Default="00CE7C6B" w:rsidP="00AD7923">
            <w:pPr>
              <w:pStyle w:val="TAN"/>
            </w:pPr>
            <w:r>
              <w:t>NOTE:</w:t>
            </w:r>
            <w:r>
              <w:tab/>
              <w:t xml:space="preserve">The GFBR and MFBR apply to both directions of the </w:t>
            </w:r>
            <w:r w:rsidR="00DC5171">
              <w:t>5G ProSe direct</w:t>
            </w:r>
            <w:r>
              <w:t xml:space="preserve"> link.</w:t>
            </w:r>
          </w:p>
        </w:tc>
      </w:tr>
    </w:tbl>
    <w:p w14:paraId="725FE5C0" w14:textId="77777777" w:rsidR="00CE7C6B" w:rsidRDefault="00CE7C6B" w:rsidP="00021BA6">
      <w:pPr>
        <w:rPr>
          <w:lang w:eastAsia="zh-CN"/>
        </w:rPr>
      </w:pPr>
      <w:bookmarkStart w:id="2477" w:name="_Toc525231506"/>
    </w:p>
    <w:p w14:paraId="63FDF96C" w14:textId="77777777" w:rsidR="00CE7C6B" w:rsidRDefault="00AF026B" w:rsidP="0037175B">
      <w:pPr>
        <w:pStyle w:val="30"/>
      </w:pPr>
      <w:bookmarkStart w:id="2478" w:name="_Toc68196430"/>
      <w:bookmarkStart w:id="2479" w:name="_Toc59209098"/>
      <w:bookmarkStart w:id="2480" w:name="_Toc51951321"/>
      <w:bookmarkStart w:id="2481" w:name="_Toc45882771"/>
      <w:bookmarkStart w:id="2482" w:name="_Toc45282385"/>
      <w:bookmarkStart w:id="2483" w:name="_Toc34404489"/>
      <w:bookmarkStart w:id="2484" w:name="_Toc34388718"/>
      <w:bookmarkStart w:id="2485" w:name="_Toc25070727"/>
      <w:bookmarkStart w:id="2486" w:name="_Toc94175869"/>
      <w:r>
        <w:t>11.</w:t>
      </w:r>
      <w:r w:rsidR="00CE7C6B">
        <w:t>3.6</w:t>
      </w:r>
      <w:r w:rsidR="00CE7C6B">
        <w:tab/>
        <w:t>IP address config</w:t>
      </w:r>
      <w:bookmarkEnd w:id="2477"/>
      <w:r w:rsidR="00CE7C6B">
        <w:t>uration</w:t>
      </w:r>
      <w:bookmarkEnd w:id="2478"/>
      <w:bookmarkEnd w:id="2479"/>
      <w:bookmarkEnd w:id="2480"/>
      <w:bookmarkEnd w:id="2481"/>
      <w:bookmarkEnd w:id="2482"/>
      <w:bookmarkEnd w:id="2483"/>
      <w:bookmarkEnd w:id="2484"/>
      <w:bookmarkEnd w:id="2485"/>
      <w:bookmarkEnd w:id="2486"/>
    </w:p>
    <w:p w14:paraId="21569C0C" w14:textId="77777777" w:rsidR="00CE7C6B" w:rsidRDefault="00CE7C6B" w:rsidP="00CE7C6B">
      <w:r>
        <w:t>The purpose of the IP address configuration information element is to indicate the configuration options for IP address used by the UE over this direct link.</w:t>
      </w:r>
    </w:p>
    <w:p w14:paraId="12AD3CD9" w14:textId="77777777" w:rsidR="00CE7C6B" w:rsidRDefault="00CE7C6B" w:rsidP="00CE7C6B">
      <w:r>
        <w:t>The IP address configuration</w:t>
      </w:r>
      <w:r>
        <w:rPr>
          <w:iCs/>
        </w:rPr>
        <w:t xml:space="preserve"> </w:t>
      </w:r>
      <w:r>
        <w:t xml:space="preserve">is a type </w:t>
      </w:r>
      <w:r>
        <w:rPr>
          <w:lang w:eastAsia="zh-CN"/>
        </w:rPr>
        <w:t xml:space="preserve">3 </w:t>
      </w:r>
      <w:r>
        <w:rPr>
          <w:noProof/>
        </w:rPr>
        <w:t>information</w:t>
      </w:r>
      <w:r>
        <w:t xml:space="preserve"> element with the length of 2 octets.</w:t>
      </w:r>
    </w:p>
    <w:p w14:paraId="1B04050F" w14:textId="77777777" w:rsidR="00CE7C6B" w:rsidRDefault="00CE7C6B" w:rsidP="00CE7C6B">
      <w:r>
        <w:t>The IP address configuration information element is coded as shown in figure </w:t>
      </w:r>
      <w:r w:rsidR="00AF026B">
        <w:t>11.</w:t>
      </w:r>
      <w:r>
        <w:t>3.6.1 and table </w:t>
      </w:r>
      <w:r w:rsidR="00AF026B">
        <w:t>11.</w:t>
      </w:r>
      <w:r>
        <w:t>3.6.1.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149864D" w14:textId="77777777" w:rsidTr="00CE7C6B">
        <w:trPr>
          <w:cantSplit/>
          <w:jc w:val="center"/>
        </w:trPr>
        <w:tc>
          <w:tcPr>
            <w:tcW w:w="709" w:type="dxa"/>
            <w:tcBorders>
              <w:top w:val="nil"/>
              <w:left w:val="nil"/>
              <w:bottom w:val="nil"/>
              <w:right w:val="nil"/>
            </w:tcBorders>
            <w:hideMark/>
          </w:tcPr>
          <w:p w14:paraId="0442DB15" w14:textId="77777777" w:rsidR="00CE7C6B" w:rsidRDefault="00CE7C6B" w:rsidP="0010363A">
            <w:pPr>
              <w:pStyle w:val="TAC"/>
            </w:pPr>
            <w:r>
              <w:t>8</w:t>
            </w:r>
          </w:p>
        </w:tc>
        <w:tc>
          <w:tcPr>
            <w:tcW w:w="709" w:type="dxa"/>
            <w:tcBorders>
              <w:top w:val="nil"/>
              <w:left w:val="nil"/>
              <w:bottom w:val="nil"/>
              <w:right w:val="nil"/>
            </w:tcBorders>
            <w:hideMark/>
          </w:tcPr>
          <w:p w14:paraId="13DB64D0" w14:textId="77777777" w:rsidR="00CE7C6B" w:rsidRDefault="00CE7C6B" w:rsidP="0010363A">
            <w:pPr>
              <w:pStyle w:val="TAC"/>
            </w:pPr>
            <w:r>
              <w:t>7</w:t>
            </w:r>
          </w:p>
        </w:tc>
        <w:tc>
          <w:tcPr>
            <w:tcW w:w="709" w:type="dxa"/>
            <w:tcBorders>
              <w:top w:val="nil"/>
              <w:left w:val="nil"/>
              <w:bottom w:val="nil"/>
              <w:right w:val="nil"/>
            </w:tcBorders>
            <w:hideMark/>
          </w:tcPr>
          <w:p w14:paraId="62B72B2B" w14:textId="77777777" w:rsidR="00CE7C6B" w:rsidRDefault="00CE7C6B" w:rsidP="0010363A">
            <w:pPr>
              <w:pStyle w:val="TAC"/>
            </w:pPr>
            <w:r>
              <w:t>6</w:t>
            </w:r>
          </w:p>
        </w:tc>
        <w:tc>
          <w:tcPr>
            <w:tcW w:w="709" w:type="dxa"/>
            <w:tcBorders>
              <w:top w:val="nil"/>
              <w:left w:val="nil"/>
              <w:bottom w:val="nil"/>
              <w:right w:val="nil"/>
            </w:tcBorders>
            <w:hideMark/>
          </w:tcPr>
          <w:p w14:paraId="280005E3" w14:textId="77777777" w:rsidR="00CE7C6B" w:rsidRDefault="00CE7C6B" w:rsidP="0010363A">
            <w:pPr>
              <w:pStyle w:val="TAC"/>
            </w:pPr>
            <w:r>
              <w:t>5</w:t>
            </w:r>
          </w:p>
        </w:tc>
        <w:tc>
          <w:tcPr>
            <w:tcW w:w="709" w:type="dxa"/>
            <w:tcBorders>
              <w:top w:val="nil"/>
              <w:left w:val="nil"/>
              <w:bottom w:val="nil"/>
              <w:right w:val="nil"/>
            </w:tcBorders>
            <w:hideMark/>
          </w:tcPr>
          <w:p w14:paraId="23EE9335" w14:textId="77777777" w:rsidR="00CE7C6B" w:rsidRDefault="00CE7C6B" w:rsidP="0010363A">
            <w:pPr>
              <w:pStyle w:val="TAC"/>
            </w:pPr>
            <w:r>
              <w:t>4</w:t>
            </w:r>
          </w:p>
        </w:tc>
        <w:tc>
          <w:tcPr>
            <w:tcW w:w="709" w:type="dxa"/>
            <w:tcBorders>
              <w:top w:val="nil"/>
              <w:left w:val="nil"/>
              <w:bottom w:val="nil"/>
              <w:right w:val="nil"/>
            </w:tcBorders>
            <w:hideMark/>
          </w:tcPr>
          <w:p w14:paraId="12922582" w14:textId="77777777" w:rsidR="00CE7C6B" w:rsidRDefault="00CE7C6B" w:rsidP="0010363A">
            <w:pPr>
              <w:pStyle w:val="TAC"/>
            </w:pPr>
            <w:r>
              <w:t>3</w:t>
            </w:r>
          </w:p>
        </w:tc>
        <w:tc>
          <w:tcPr>
            <w:tcW w:w="709" w:type="dxa"/>
            <w:tcBorders>
              <w:top w:val="nil"/>
              <w:left w:val="nil"/>
              <w:bottom w:val="nil"/>
              <w:right w:val="nil"/>
            </w:tcBorders>
            <w:hideMark/>
          </w:tcPr>
          <w:p w14:paraId="0BB5AA1F" w14:textId="77777777" w:rsidR="00CE7C6B" w:rsidRDefault="00CE7C6B" w:rsidP="0010363A">
            <w:pPr>
              <w:pStyle w:val="TAC"/>
            </w:pPr>
            <w:r>
              <w:t>2</w:t>
            </w:r>
          </w:p>
        </w:tc>
        <w:tc>
          <w:tcPr>
            <w:tcW w:w="709" w:type="dxa"/>
            <w:tcBorders>
              <w:top w:val="nil"/>
              <w:left w:val="nil"/>
              <w:bottom w:val="nil"/>
              <w:right w:val="nil"/>
            </w:tcBorders>
            <w:hideMark/>
          </w:tcPr>
          <w:p w14:paraId="534C1C16" w14:textId="77777777" w:rsidR="00CE7C6B" w:rsidRDefault="00CE7C6B" w:rsidP="0010363A">
            <w:pPr>
              <w:pStyle w:val="TAC"/>
            </w:pPr>
            <w:r>
              <w:t>1</w:t>
            </w:r>
          </w:p>
        </w:tc>
        <w:tc>
          <w:tcPr>
            <w:tcW w:w="1134" w:type="dxa"/>
            <w:tcBorders>
              <w:top w:val="nil"/>
              <w:left w:val="nil"/>
              <w:bottom w:val="nil"/>
              <w:right w:val="nil"/>
            </w:tcBorders>
          </w:tcPr>
          <w:p w14:paraId="29DE5401" w14:textId="77777777" w:rsidR="00CE7C6B" w:rsidRDefault="00CE7C6B">
            <w:pPr>
              <w:keepNext/>
              <w:keepLines/>
              <w:spacing w:after="0"/>
              <w:rPr>
                <w:rFonts w:ascii="Arial" w:hAnsi="Arial"/>
                <w:sz w:val="18"/>
              </w:rPr>
            </w:pPr>
          </w:p>
        </w:tc>
      </w:tr>
      <w:tr w:rsidR="00CE7C6B"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Default="00CE7C6B" w:rsidP="0010363A">
            <w:pPr>
              <w:pStyle w:val="TAC"/>
            </w:pPr>
            <w:r>
              <w:t>IP address configuration IEI</w:t>
            </w:r>
          </w:p>
        </w:tc>
        <w:tc>
          <w:tcPr>
            <w:tcW w:w="1134" w:type="dxa"/>
            <w:tcBorders>
              <w:top w:val="nil"/>
              <w:left w:val="nil"/>
              <w:bottom w:val="nil"/>
              <w:right w:val="nil"/>
            </w:tcBorders>
            <w:hideMark/>
          </w:tcPr>
          <w:p w14:paraId="25A752A4" w14:textId="77777777" w:rsidR="00CE7C6B" w:rsidRDefault="00CE7C6B" w:rsidP="0010363A">
            <w:pPr>
              <w:pStyle w:val="TAL"/>
            </w:pPr>
            <w:r>
              <w:t>octet 1</w:t>
            </w:r>
          </w:p>
        </w:tc>
      </w:tr>
      <w:tr w:rsidR="00CE7C6B"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Default="00CE7C6B" w:rsidP="0010363A">
            <w:pPr>
              <w:pStyle w:val="TAC"/>
            </w:pPr>
            <w:r>
              <w:t>IP address configuration content</w:t>
            </w:r>
          </w:p>
        </w:tc>
        <w:tc>
          <w:tcPr>
            <w:tcW w:w="1134" w:type="dxa"/>
            <w:tcBorders>
              <w:top w:val="nil"/>
              <w:left w:val="nil"/>
              <w:bottom w:val="nil"/>
              <w:right w:val="nil"/>
            </w:tcBorders>
            <w:hideMark/>
          </w:tcPr>
          <w:p w14:paraId="1608DA87" w14:textId="77777777" w:rsidR="00CE7C6B" w:rsidRDefault="00CE7C6B" w:rsidP="0010363A">
            <w:pPr>
              <w:pStyle w:val="TAL"/>
            </w:pPr>
            <w:r>
              <w:t>octet 2</w:t>
            </w:r>
          </w:p>
        </w:tc>
      </w:tr>
    </w:tbl>
    <w:p w14:paraId="587AFB84" w14:textId="77777777" w:rsidR="00CE7C6B" w:rsidRDefault="00CE7C6B" w:rsidP="0037175B">
      <w:pPr>
        <w:pStyle w:val="TF"/>
      </w:pPr>
      <w:r>
        <w:t>Figure </w:t>
      </w:r>
      <w:r w:rsidR="00AF026B">
        <w:t>11.</w:t>
      </w:r>
      <w:r>
        <w:t>3.6.1: IP address configuration information element</w:t>
      </w:r>
    </w:p>
    <w:p w14:paraId="010FEB79" w14:textId="77777777" w:rsidR="00CE7C6B" w:rsidRDefault="00CE7C6B" w:rsidP="0037175B">
      <w:pPr>
        <w:pStyle w:val="TH"/>
      </w:pPr>
      <w:r>
        <w:lastRenderedPageBreak/>
        <w:t>Table </w:t>
      </w:r>
      <w:r w:rsidR="00AF026B">
        <w:t>11.</w:t>
      </w:r>
      <w:r>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Default="00CE7C6B" w:rsidP="0010363A">
            <w:pPr>
              <w:pStyle w:val="TAL"/>
            </w:pPr>
            <w:r>
              <w:t>IP address configuration value (octet 2)</w:t>
            </w:r>
          </w:p>
        </w:tc>
      </w:tr>
      <w:tr w:rsidR="00CE7C6B"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Default="00CE7C6B" w:rsidP="0010363A">
            <w:pPr>
              <w:pStyle w:val="TAL"/>
            </w:pPr>
            <w:r>
              <w:t>Bits</w:t>
            </w:r>
          </w:p>
        </w:tc>
      </w:tr>
      <w:tr w:rsidR="00CE7C6B"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Default="00CE7C6B" w:rsidP="0010363A">
            <w:pPr>
              <w:pStyle w:val="TAH"/>
            </w:pPr>
            <w:r>
              <w:t>4</w:t>
            </w:r>
          </w:p>
        </w:tc>
        <w:tc>
          <w:tcPr>
            <w:tcW w:w="284" w:type="dxa"/>
            <w:tcBorders>
              <w:top w:val="nil"/>
              <w:left w:val="nil"/>
              <w:bottom w:val="nil"/>
              <w:right w:val="nil"/>
            </w:tcBorders>
            <w:hideMark/>
          </w:tcPr>
          <w:p w14:paraId="6D37EBF8" w14:textId="77777777" w:rsidR="00CE7C6B" w:rsidRDefault="00CE7C6B" w:rsidP="0010363A">
            <w:pPr>
              <w:pStyle w:val="TAH"/>
            </w:pPr>
            <w:r>
              <w:t>3</w:t>
            </w:r>
          </w:p>
        </w:tc>
        <w:tc>
          <w:tcPr>
            <w:tcW w:w="283" w:type="dxa"/>
            <w:tcBorders>
              <w:top w:val="nil"/>
              <w:left w:val="nil"/>
              <w:bottom w:val="nil"/>
              <w:right w:val="nil"/>
            </w:tcBorders>
            <w:hideMark/>
          </w:tcPr>
          <w:p w14:paraId="15647359" w14:textId="77777777" w:rsidR="00CE7C6B" w:rsidRDefault="00CE7C6B" w:rsidP="0010363A">
            <w:pPr>
              <w:pStyle w:val="TAH"/>
            </w:pPr>
            <w:r>
              <w:t>2</w:t>
            </w:r>
          </w:p>
        </w:tc>
        <w:tc>
          <w:tcPr>
            <w:tcW w:w="241" w:type="dxa"/>
            <w:tcBorders>
              <w:top w:val="nil"/>
              <w:left w:val="nil"/>
              <w:bottom w:val="nil"/>
              <w:right w:val="nil"/>
            </w:tcBorders>
            <w:hideMark/>
          </w:tcPr>
          <w:p w14:paraId="49A9CBB6" w14:textId="77777777" w:rsidR="00CE7C6B" w:rsidRDefault="00CE7C6B" w:rsidP="0010363A">
            <w:pPr>
              <w:pStyle w:val="TAH"/>
            </w:pPr>
            <w:r>
              <w:t>1</w:t>
            </w:r>
          </w:p>
        </w:tc>
        <w:tc>
          <w:tcPr>
            <w:tcW w:w="242" w:type="dxa"/>
            <w:tcBorders>
              <w:top w:val="nil"/>
              <w:left w:val="nil"/>
              <w:bottom w:val="nil"/>
              <w:right w:val="nil"/>
            </w:tcBorders>
          </w:tcPr>
          <w:p w14:paraId="11F8EFAB" w14:textId="77777777" w:rsidR="00CE7C6B"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Default="00CE7C6B">
            <w:pPr>
              <w:keepNext/>
              <w:keepLines/>
              <w:spacing w:after="0"/>
              <w:rPr>
                <w:rFonts w:ascii="Arial" w:hAnsi="Arial"/>
                <w:sz w:val="18"/>
              </w:rPr>
            </w:pPr>
          </w:p>
        </w:tc>
      </w:tr>
      <w:tr w:rsidR="00CE7C6B"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Default="00CE7C6B" w:rsidP="0010363A">
            <w:pPr>
              <w:pStyle w:val="TAC"/>
            </w:pPr>
            <w:r>
              <w:t>0</w:t>
            </w:r>
          </w:p>
        </w:tc>
        <w:tc>
          <w:tcPr>
            <w:tcW w:w="284" w:type="dxa"/>
            <w:tcBorders>
              <w:top w:val="nil"/>
              <w:left w:val="nil"/>
              <w:bottom w:val="nil"/>
              <w:right w:val="nil"/>
            </w:tcBorders>
            <w:hideMark/>
          </w:tcPr>
          <w:p w14:paraId="05728302" w14:textId="77777777" w:rsidR="00CE7C6B" w:rsidRDefault="00CE7C6B" w:rsidP="0010363A">
            <w:pPr>
              <w:pStyle w:val="TAC"/>
            </w:pPr>
            <w:r>
              <w:t>0</w:t>
            </w:r>
          </w:p>
        </w:tc>
        <w:tc>
          <w:tcPr>
            <w:tcW w:w="283" w:type="dxa"/>
            <w:tcBorders>
              <w:top w:val="nil"/>
              <w:left w:val="nil"/>
              <w:bottom w:val="nil"/>
              <w:right w:val="nil"/>
            </w:tcBorders>
            <w:hideMark/>
          </w:tcPr>
          <w:p w14:paraId="151891F6" w14:textId="77777777" w:rsidR="00CE7C6B" w:rsidRDefault="00CE7C6B" w:rsidP="0010363A">
            <w:pPr>
              <w:pStyle w:val="TAC"/>
            </w:pPr>
            <w:r>
              <w:t>0</w:t>
            </w:r>
          </w:p>
        </w:tc>
        <w:tc>
          <w:tcPr>
            <w:tcW w:w="241" w:type="dxa"/>
            <w:tcBorders>
              <w:top w:val="nil"/>
              <w:left w:val="nil"/>
              <w:bottom w:val="nil"/>
              <w:right w:val="nil"/>
            </w:tcBorders>
            <w:hideMark/>
          </w:tcPr>
          <w:p w14:paraId="6AA4409D" w14:textId="77777777" w:rsidR="00CE7C6B" w:rsidRDefault="00CE7C6B" w:rsidP="0010363A">
            <w:pPr>
              <w:pStyle w:val="TAC"/>
            </w:pPr>
            <w:r>
              <w:t>1</w:t>
            </w:r>
          </w:p>
        </w:tc>
        <w:tc>
          <w:tcPr>
            <w:tcW w:w="242" w:type="dxa"/>
            <w:tcBorders>
              <w:top w:val="nil"/>
              <w:left w:val="nil"/>
              <w:bottom w:val="nil"/>
              <w:right w:val="nil"/>
            </w:tcBorders>
          </w:tcPr>
          <w:p w14:paraId="3A4FB45B"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Default="00CE7C6B" w:rsidP="0010363A">
            <w:pPr>
              <w:pStyle w:val="TAL"/>
            </w:pPr>
            <w:r>
              <w:t>IPv6 Router</w:t>
            </w:r>
          </w:p>
        </w:tc>
      </w:tr>
      <w:tr w:rsidR="00CE7C6B"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Default="00CE7C6B" w:rsidP="0010363A">
            <w:pPr>
              <w:pStyle w:val="TAC"/>
            </w:pPr>
            <w:r>
              <w:t>0</w:t>
            </w:r>
          </w:p>
        </w:tc>
        <w:tc>
          <w:tcPr>
            <w:tcW w:w="284" w:type="dxa"/>
            <w:tcBorders>
              <w:top w:val="nil"/>
              <w:left w:val="nil"/>
              <w:bottom w:val="nil"/>
              <w:right w:val="nil"/>
            </w:tcBorders>
            <w:hideMark/>
          </w:tcPr>
          <w:p w14:paraId="0C6B8184" w14:textId="77777777" w:rsidR="00CE7C6B" w:rsidRDefault="00CE7C6B" w:rsidP="0010363A">
            <w:pPr>
              <w:pStyle w:val="TAC"/>
            </w:pPr>
            <w:r>
              <w:t>0</w:t>
            </w:r>
          </w:p>
        </w:tc>
        <w:tc>
          <w:tcPr>
            <w:tcW w:w="283" w:type="dxa"/>
            <w:tcBorders>
              <w:top w:val="nil"/>
              <w:left w:val="nil"/>
              <w:bottom w:val="nil"/>
              <w:right w:val="nil"/>
            </w:tcBorders>
            <w:hideMark/>
          </w:tcPr>
          <w:p w14:paraId="1354580F" w14:textId="77777777" w:rsidR="00CE7C6B" w:rsidRDefault="00CE7C6B" w:rsidP="0010363A">
            <w:pPr>
              <w:pStyle w:val="TAC"/>
            </w:pPr>
            <w:r>
              <w:t>1</w:t>
            </w:r>
          </w:p>
        </w:tc>
        <w:tc>
          <w:tcPr>
            <w:tcW w:w="241" w:type="dxa"/>
            <w:tcBorders>
              <w:top w:val="nil"/>
              <w:left w:val="nil"/>
              <w:bottom w:val="nil"/>
              <w:right w:val="nil"/>
            </w:tcBorders>
            <w:hideMark/>
          </w:tcPr>
          <w:p w14:paraId="25C2E648" w14:textId="77777777" w:rsidR="00CE7C6B" w:rsidRDefault="00CE7C6B" w:rsidP="0010363A">
            <w:pPr>
              <w:pStyle w:val="TAC"/>
            </w:pPr>
            <w:r>
              <w:t>0</w:t>
            </w:r>
          </w:p>
        </w:tc>
        <w:tc>
          <w:tcPr>
            <w:tcW w:w="242" w:type="dxa"/>
            <w:tcBorders>
              <w:top w:val="nil"/>
              <w:left w:val="nil"/>
              <w:bottom w:val="nil"/>
              <w:right w:val="nil"/>
            </w:tcBorders>
          </w:tcPr>
          <w:p w14:paraId="41091FCA"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Default="00CE7C6B" w:rsidP="0010363A">
            <w:pPr>
              <w:pStyle w:val="TAL"/>
            </w:pPr>
            <w:r>
              <w:rPr>
                <w:lang w:eastAsia="zh-CN"/>
              </w:rPr>
              <w:t>address allocation not supported</w:t>
            </w:r>
          </w:p>
        </w:tc>
      </w:tr>
      <w:tr w:rsidR="00CE7C6B"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Default="00CE7C6B" w:rsidP="0010363A">
            <w:pPr>
              <w:pStyle w:val="TAC"/>
            </w:pPr>
            <w:r>
              <w:t>0</w:t>
            </w:r>
          </w:p>
        </w:tc>
        <w:tc>
          <w:tcPr>
            <w:tcW w:w="284" w:type="dxa"/>
            <w:tcBorders>
              <w:top w:val="nil"/>
              <w:left w:val="nil"/>
              <w:bottom w:val="nil"/>
              <w:right w:val="nil"/>
            </w:tcBorders>
            <w:hideMark/>
          </w:tcPr>
          <w:p w14:paraId="48A74A37" w14:textId="77777777" w:rsidR="00CE7C6B" w:rsidRDefault="00CE7C6B" w:rsidP="0010363A">
            <w:pPr>
              <w:pStyle w:val="TAC"/>
            </w:pPr>
            <w:r>
              <w:t>0</w:t>
            </w:r>
          </w:p>
        </w:tc>
        <w:tc>
          <w:tcPr>
            <w:tcW w:w="283" w:type="dxa"/>
            <w:tcBorders>
              <w:top w:val="nil"/>
              <w:left w:val="nil"/>
              <w:bottom w:val="nil"/>
              <w:right w:val="nil"/>
            </w:tcBorders>
            <w:hideMark/>
          </w:tcPr>
          <w:p w14:paraId="54D6FFD0" w14:textId="77777777" w:rsidR="00CE7C6B" w:rsidRDefault="00CE7C6B" w:rsidP="0010363A">
            <w:pPr>
              <w:pStyle w:val="TAC"/>
            </w:pPr>
            <w:r>
              <w:t>1</w:t>
            </w:r>
          </w:p>
        </w:tc>
        <w:tc>
          <w:tcPr>
            <w:tcW w:w="241" w:type="dxa"/>
            <w:tcBorders>
              <w:top w:val="nil"/>
              <w:left w:val="nil"/>
              <w:bottom w:val="nil"/>
              <w:right w:val="nil"/>
            </w:tcBorders>
            <w:hideMark/>
          </w:tcPr>
          <w:p w14:paraId="5720B49D" w14:textId="77777777" w:rsidR="00CE7C6B" w:rsidRDefault="00CE7C6B" w:rsidP="0010363A">
            <w:pPr>
              <w:pStyle w:val="TAC"/>
            </w:pPr>
            <w:r>
              <w:t>1</w:t>
            </w:r>
          </w:p>
        </w:tc>
        <w:tc>
          <w:tcPr>
            <w:tcW w:w="242" w:type="dxa"/>
            <w:tcBorders>
              <w:top w:val="nil"/>
              <w:left w:val="nil"/>
              <w:bottom w:val="nil"/>
              <w:right w:val="nil"/>
            </w:tcBorders>
          </w:tcPr>
          <w:p w14:paraId="1CBDD403"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Default="00CE7C6B" w:rsidP="0010363A">
            <w:pPr>
              <w:pStyle w:val="TAL"/>
              <w:rPr>
                <w:lang w:eastAsia="zh-CN"/>
              </w:rPr>
            </w:pPr>
            <w:r>
              <w:rPr>
                <w:lang w:eastAsia="zh-CN"/>
              </w:rPr>
              <w:t>DHCPv4 server</w:t>
            </w:r>
          </w:p>
        </w:tc>
      </w:tr>
      <w:tr w:rsidR="00CE7C6B"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Default="00CE7C6B" w:rsidP="0010363A">
            <w:pPr>
              <w:pStyle w:val="TAC"/>
            </w:pPr>
            <w:r>
              <w:t>0</w:t>
            </w:r>
          </w:p>
        </w:tc>
        <w:tc>
          <w:tcPr>
            <w:tcW w:w="284" w:type="dxa"/>
            <w:tcBorders>
              <w:top w:val="nil"/>
              <w:left w:val="nil"/>
              <w:bottom w:val="nil"/>
              <w:right w:val="nil"/>
            </w:tcBorders>
            <w:hideMark/>
          </w:tcPr>
          <w:p w14:paraId="38621A1C" w14:textId="77777777" w:rsidR="00CE7C6B" w:rsidRDefault="00CE7C6B" w:rsidP="0010363A">
            <w:pPr>
              <w:pStyle w:val="TAC"/>
            </w:pPr>
            <w:r>
              <w:t>1</w:t>
            </w:r>
          </w:p>
        </w:tc>
        <w:tc>
          <w:tcPr>
            <w:tcW w:w="283" w:type="dxa"/>
            <w:tcBorders>
              <w:top w:val="nil"/>
              <w:left w:val="nil"/>
              <w:bottom w:val="nil"/>
              <w:right w:val="nil"/>
            </w:tcBorders>
            <w:hideMark/>
          </w:tcPr>
          <w:p w14:paraId="2690837C" w14:textId="77777777" w:rsidR="00CE7C6B" w:rsidRDefault="00CE7C6B" w:rsidP="0010363A">
            <w:pPr>
              <w:pStyle w:val="TAC"/>
            </w:pPr>
            <w:r>
              <w:t>0</w:t>
            </w:r>
          </w:p>
        </w:tc>
        <w:tc>
          <w:tcPr>
            <w:tcW w:w="241" w:type="dxa"/>
            <w:tcBorders>
              <w:top w:val="nil"/>
              <w:left w:val="nil"/>
              <w:bottom w:val="nil"/>
              <w:right w:val="nil"/>
            </w:tcBorders>
            <w:hideMark/>
          </w:tcPr>
          <w:p w14:paraId="1110E153" w14:textId="77777777" w:rsidR="00CE7C6B" w:rsidRDefault="00CE7C6B" w:rsidP="0010363A">
            <w:pPr>
              <w:pStyle w:val="TAC"/>
            </w:pPr>
            <w:r>
              <w:t>0</w:t>
            </w:r>
          </w:p>
        </w:tc>
        <w:tc>
          <w:tcPr>
            <w:tcW w:w="242" w:type="dxa"/>
            <w:tcBorders>
              <w:top w:val="nil"/>
              <w:left w:val="nil"/>
              <w:bottom w:val="nil"/>
              <w:right w:val="nil"/>
            </w:tcBorders>
          </w:tcPr>
          <w:p w14:paraId="4FA0E63F"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Default="00CE7C6B" w:rsidP="0010363A">
            <w:pPr>
              <w:pStyle w:val="TAL"/>
              <w:rPr>
                <w:lang w:eastAsia="zh-CN"/>
              </w:rPr>
            </w:pPr>
            <w:r>
              <w:rPr>
                <w:lang w:eastAsia="zh-CN"/>
              </w:rPr>
              <w:t>DHCPv4 server &amp; IPv6 Router</w:t>
            </w:r>
          </w:p>
        </w:tc>
      </w:tr>
      <w:tr w:rsidR="00CE7C6B"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Default="00CE7C6B">
            <w:pPr>
              <w:keepNext/>
              <w:keepLines/>
              <w:spacing w:after="0"/>
              <w:rPr>
                <w:rFonts w:ascii="Arial" w:hAnsi="Arial"/>
                <w:sz w:val="18"/>
              </w:rPr>
            </w:pPr>
          </w:p>
        </w:tc>
      </w:tr>
      <w:tr w:rsidR="00CE7C6B"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Default="00CE7C6B" w:rsidP="0010363A">
            <w:pPr>
              <w:pStyle w:val="TAL"/>
            </w:pPr>
            <w:r>
              <w:t>All other values are reserved.</w:t>
            </w:r>
          </w:p>
        </w:tc>
      </w:tr>
      <w:tr w:rsidR="00CE7C6B"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Default="00CE7C6B">
            <w:pPr>
              <w:keepNext/>
              <w:keepLines/>
              <w:spacing w:after="0"/>
              <w:rPr>
                <w:rFonts w:ascii="Arial" w:hAnsi="Arial"/>
                <w:sz w:val="18"/>
              </w:rPr>
            </w:pPr>
          </w:p>
        </w:tc>
      </w:tr>
      <w:tr w:rsidR="00CE7C6B"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Default="00CE7C6B" w:rsidP="0010363A">
            <w:pPr>
              <w:pStyle w:val="TAL"/>
            </w:pPr>
            <w:r>
              <w:t>Bit 5 to 8 of octet 2 are spare and shall be coded as zero.</w:t>
            </w:r>
          </w:p>
        </w:tc>
      </w:tr>
    </w:tbl>
    <w:p w14:paraId="6F3BA049" w14:textId="77777777" w:rsidR="00CE7C6B" w:rsidRDefault="00CE7C6B" w:rsidP="00021BA6"/>
    <w:p w14:paraId="5D80F2C0" w14:textId="77777777" w:rsidR="00CE7C6B" w:rsidRDefault="00AF026B" w:rsidP="0037175B">
      <w:pPr>
        <w:pStyle w:val="30"/>
      </w:pPr>
      <w:bookmarkStart w:id="2487" w:name="_Toc68196431"/>
      <w:bookmarkStart w:id="2488" w:name="_Toc59209099"/>
      <w:bookmarkStart w:id="2489" w:name="_Toc51951322"/>
      <w:bookmarkStart w:id="2490" w:name="_Toc45882772"/>
      <w:bookmarkStart w:id="2491" w:name="_Toc45282386"/>
      <w:bookmarkStart w:id="2492" w:name="_Toc34404490"/>
      <w:bookmarkStart w:id="2493" w:name="_Toc34388719"/>
      <w:bookmarkStart w:id="2494" w:name="_Toc25070728"/>
      <w:bookmarkStart w:id="2495" w:name="_Toc525231507"/>
      <w:bookmarkStart w:id="2496" w:name="_Toc94175870"/>
      <w:r>
        <w:t>11.</w:t>
      </w:r>
      <w:r w:rsidR="00CE7C6B">
        <w:t>3.7</w:t>
      </w:r>
      <w:r w:rsidR="00CE7C6B">
        <w:tab/>
        <w:t>Link local IPv6 address</w:t>
      </w:r>
      <w:bookmarkEnd w:id="2487"/>
      <w:bookmarkEnd w:id="2488"/>
      <w:bookmarkEnd w:id="2489"/>
      <w:bookmarkEnd w:id="2490"/>
      <w:bookmarkEnd w:id="2491"/>
      <w:bookmarkEnd w:id="2492"/>
      <w:bookmarkEnd w:id="2493"/>
      <w:bookmarkEnd w:id="2494"/>
      <w:bookmarkEnd w:id="2495"/>
      <w:bookmarkEnd w:id="2496"/>
    </w:p>
    <w:p w14:paraId="36ED8EAF" w14:textId="77777777" w:rsidR="00CE7C6B" w:rsidRDefault="00CE7C6B" w:rsidP="00CE7C6B">
      <w:r>
        <w:t>The purpose of the Link local IPv6 address information element is to indicate the link local IPv6 address.</w:t>
      </w:r>
    </w:p>
    <w:p w14:paraId="5287AEBB" w14:textId="77777777" w:rsidR="00CE7C6B" w:rsidRDefault="00CE7C6B" w:rsidP="00CE7C6B">
      <w:r>
        <w:t xml:space="preserve">The Link local IPv6 address is a type </w:t>
      </w:r>
      <w:r>
        <w:rPr>
          <w:lang w:eastAsia="zh-CN"/>
        </w:rPr>
        <w:t xml:space="preserve">3 </w:t>
      </w:r>
      <w:r>
        <w:rPr>
          <w:noProof/>
        </w:rPr>
        <w:t>information</w:t>
      </w:r>
      <w:r>
        <w:t xml:space="preserve"> element with the length of 17 octets.</w:t>
      </w:r>
    </w:p>
    <w:p w14:paraId="3A473000" w14:textId="77777777" w:rsidR="00CE7C6B" w:rsidRDefault="00CE7C6B" w:rsidP="00CE7C6B">
      <w:r>
        <w:t>The Link local IPv6 address information element is coded as shown in figure </w:t>
      </w:r>
      <w:r w:rsidR="00AF026B">
        <w:t>11.</w:t>
      </w:r>
      <w:r>
        <w:t>3.7.1 and table </w:t>
      </w:r>
      <w:r w:rsidR="00AF026B">
        <w:t>11.</w:t>
      </w:r>
      <w:r>
        <w:t>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635BA8" w14:textId="77777777" w:rsidTr="00CE7C6B">
        <w:trPr>
          <w:cantSplit/>
          <w:jc w:val="center"/>
        </w:trPr>
        <w:tc>
          <w:tcPr>
            <w:tcW w:w="709" w:type="dxa"/>
            <w:tcBorders>
              <w:top w:val="nil"/>
              <w:left w:val="nil"/>
              <w:bottom w:val="nil"/>
              <w:right w:val="nil"/>
            </w:tcBorders>
            <w:hideMark/>
          </w:tcPr>
          <w:p w14:paraId="58093156" w14:textId="77777777" w:rsidR="00CE7C6B" w:rsidRDefault="00CE7C6B" w:rsidP="0010363A">
            <w:pPr>
              <w:pStyle w:val="TAC"/>
            </w:pPr>
            <w:r>
              <w:t>8</w:t>
            </w:r>
          </w:p>
        </w:tc>
        <w:tc>
          <w:tcPr>
            <w:tcW w:w="709" w:type="dxa"/>
            <w:tcBorders>
              <w:top w:val="nil"/>
              <w:left w:val="nil"/>
              <w:bottom w:val="nil"/>
              <w:right w:val="nil"/>
            </w:tcBorders>
            <w:hideMark/>
          </w:tcPr>
          <w:p w14:paraId="73B69910" w14:textId="77777777" w:rsidR="00CE7C6B" w:rsidRDefault="00CE7C6B" w:rsidP="0010363A">
            <w:pPr>
              <w:pStyle w:val="TAC"/>
            </w:pPr>
            <w:r>
              <w:t>7</w:t>
            </w:r>
          </w:p>
        </w:tc>
        <w:tc>
          <w:tcPr>
            <w:tcW w:w="709" w:type="dxa"/>
            <w:tcBorders>
              <w:top w:val="nil"/>
              <w:left w:val="nil"/>
              <w:bottom w:val="nil"/>
              <w:right w:val="nil"/>
            </w:tcBorders>
            <w:hideMark/>
          </w:tcPr>
          <w:p w14:paraId="3F1AFF70" w14:textId="77777777" w:rsidR="00CE7C6B" w:rsidRDefault="00CE7C6B" w:rsidP="0010363A">
            <w:pPr>
              <w:pStyle w:val="TAC"/>
            </w:pPr>
            <w:r>
              <w:t>6</w:t>
            </w:r>
          </w:p>
        </w:tc>
        <w:tc>
          <w:tcPr>
            <w:tcW w:w="709" w:type="dxa"/>
            <w:tcBorders>
              <w:top w:val="nil"/>
              <w:left w:val="nil"/>
              <w:bottom w:val="nil"/>
              <w:right w:val="nil"/>
            </w:tcBorders>
            <w:hideMark/>
          </w:tcPr>
          <w:p w14:paraId="09C632A6" w14:textId="77777777" w:rsidR="00CE7C6B" w:rsidRDefault="00CE7C6B" w:rsidP="0010363A">
            <w:pPr>
              <w:pStyle w:val="TAC"/>
            </w:pPr>
            <w:r>
              <w:t>5</w:t>
            </w:r>
          </w:p>
        </w:tc>
        <w:tc>
          <w:tcPr>
            <w:tcW w:w="709" w:type="dxa"/>
            <w:tcBorders>
              <w:top w:val="nil"/>
              <w:left w:val="nil"/>
              <w:bottom w:val="nil"/>
              <w:right w:val="nil"/>
            </w:tcBorders>
            <w:hideMark/>
          </w:tcPr>
          <w:p w14:paraId="1391BE4F" w14:textId="77777777" w:rsidR="00CE7C6B" w:rsidRDefault="00CE7C6B" w:rsidP="0010363A">
            <w:pPr>
              <w:pStyle w:val="TAC"/>
            </w:pPr>
            <w:r>
              <w:t>4</w:t>
            </w:r>
          </w:p>
        </w:tc>
        <w:tc>
          <w:tcPr>
            <w:tcW w:w="709" w:type="dxa"/>
            <w:tcBorders>
              <w:top w:val="nil"/>
              <w:left w:val="nil"/>
              <w:bottom w:val="nil"/>
              <w:right w:val="nil"/>
            </w:tcBorders>
            <w:hideMark/>
          </w:tcPr>
          <w:p w14:paraId="593E926C" w14:textId="77777777" w:rsidR="00CE7C6B" w:rsidRDefault="00CE7C6B" w:rsidP="0010363A">
            <w:pPr>
              <w:pStyle w:val="TAC"/>
            </w:pPr>
            <w:r>
              <w:t>3</w:t>
            </w:r>
          </w:p>
        </w:tc>
        <w:tc>
          <w:tcPr>
            <w:tcW w:w="709" w:type="dxa"/>
            <w:tcBorders>
              <w:top w:val="nil"/>
              <w:left w:val="nil"/>
              <w:bottom w:val="nil"/>
              <w:right w:val="nil"/>
            </w:tcBorders>
            <w:hideMark/>
          </w:tcPr>
          <w:p w14:paraId="50841C24" w14:textId="77777777" w:rsidR="00CE7C6B" w:rsidRDefault="00CE7C6B" w:rsidP="0010363A">
            <w:pPr>
              <w:pStyle w:val="TAC"/>
            </w:pPr>
            <w:r>
              <w:t>2</w:t>
            </w:r>
          </w:p>
        </w:tc>
        <w:tc>
          <w:tcPr>
            <w:tcW w:w="709" w:type="dxa"/>
            <w:tcBorders>
              <w:top w:val="nil"/>
              <w:left w:val="nil"/>
              <w:bottom w:val="nil"/>
              <w:right w:val="nil"/>
            </w:tcBorders>
            <w:hideMark/>
          </w:tcPr>
          <w:p w14:paraId="773861EC" w14:textId="77777777" w:rsidR="00CE7C6B" w:rsidRDefault="00CE7C6B" w:rsidP="0010363A">
            <w:pPr>
              <w:pStyle w:val="TAC"/>
            </w:pPr>
            <w:r>
              <w:t>1</w:t>
            </w:r>
          </w:p>
        </w:tc>
        <w:tc>
          <w:tcPr>
            <w:tcW w:w="1134" w:type="dxa"/>
            <w:tcBorders>
              <w:top w:val="nil"/>
              <w:left w:val="nil"/>
              <w:bottom w:val="nil"/>
              <w:right w:val="nil"/>
            </w:tcBorders>
          </w:tcPr>
          <w:p w14:paraId="49119A90" w14:textId="77777777" w:rsidR="00CE7C6B" w:rsidRDefault="00CE7C6B">
            <w:pPr>
              <w:keepNext/>
              <w:keepLines/>
              <w:spacing w:after="0"/>
              <w:rPr>
                <w:rFonts w:ascii="Arial" w:hAnsi="Arial"/>
                <w:sz w:val="18"/>
              </w:rPr>
            </w:pPr>
          </w:p>
        </w:tc>
      </w:tr>
      <w:tr w:rsidR="00CE7C6B"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Default="00CE7C6B" w:rsidP="0010363A">
            <w:pPr>
              <w:pStyle w:val="TAC"/>
            </w:pPr>
            <w:r>
              <w:t>Link local IPv6 address IEI</w:t>
            </w:r>
          </w:p>
        </w:tc>
        <w:tc>
          <w:tcPr>
            <w:tcW w:w="1134" w:type="dxa"/>
            <w:tcBorders>
              <w:top w:val="nil"/>
              <w:left w:val="nil"/>
              <w:bottom w:val="nil"/>
              <w:right w:val="nil"/>
            </w:tcBorders>
            <w:hideMark/>
          </w:tcPr>
          <w:p w14:paraId="4470050E" w14:textId="77777777" w:rsidR="00CE7C6B" w:rsidRDefault="00CE7C6B" w:rsidP="0010363A">
            <w:pPr>
              <w:pStyle w:val="TAL"/>
            </w:pPr>
            <w:r>
              <w:t>octet 1</w:t>
            </w:r>
          </w:p>
        </w:tc>
      </w:tr>
      <w:tr w:rsidR="00CE7C6B"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Default="00CE7C6B" w:rsidP="0010363A">
            <w:pPr>
              <w:pStyle w:val="TAC"/>
            </w:pPr>
            <w:r>
              <w:t xml:space="preserve">Link local IPv6 address content </w:t>
            </w:r>
          </w:p>
        </w:tc>
        <w:tc>
          <w:tcPr>
            <w:tcW w:w="1134" w:type="dxa"/>
            <w:tcBorders>
              <w:top w:val="nil"/>
              <w:left w:val="nil"/>
              <w:bottom w:val="nil"/>
              <w:right w:val="nil"/>
            </w:tcBorders>
          </w:tcPr>
          <w:p w14:paraId="0482EEBA" w14:textId="77777777" w:rsidR="00CE7C6B" w:rsidRDefault="00CE7C6B" w:rsidP="0010363A">
            <w:pPr>
              <w:pStyle w:val="TAL"/>
            </w:pPr>
            <w:r>
              <w:t>octet 2</w:t>
            </w:r>
          </w:p>
          <w:p w14:paraId="2E0D12CA" w14:textId="77777777" w:rsidR="00CE7C6B" w:rsidRDefault="00CE7C6B" w:rsidP="0010363A">
            <w:pPr>
              <w:pStyle w:val="TAL"/>
            </w:pPr>
          </w:p>
        </w:tc>
      </w:tr>
      <w:tr w:rsidR="00CE7C6B"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Default="00CE7C6B" w:rsidP="0010363A">
            <w:pPr>
              <w:pStyle w:val="TAL"/>
            </w:pPr>
            <w:r>
              <w:t>octet 17</w:t>
            </w:r>
          </w:p>
        </w:tc>
      </w:tr>
    </w:tbl>
    <w:p w14:paraId="08281EF4" w14:textId="77777777" w:rsidR="00CE7C6B" w:rsidRDefault="00CE7C6B" w:rsidP="0037175B">
      <w:pPr>
        <w:pStyle w:val="TF"/>
      </w:pPr>
      <w:r>
        <w:t>Figure </w:t>
      </w:r>
      <w:r w:rsidR="00AF026B">
        <w:t>11.</w:t>
      </w:r>
      <w:r>
        <w:t>3.7.1: Link local IPv6 address information element</w:t>
      </w:r>
    </w:p>
    <w:p w14:paraId="06383E80" w14:textId="77777777" w:rsidR="00CE7C6B" w:rsidRDefault="00CE7C6B" w:rsidP="0037175B">
      <w:pPr>
        <w:pStyle w:val="TH"/>
      </w:pPr>
      <w:r>
        <w:t>Table </w:t>
      </w:r>
      <w:r w:rsidR="00AF026B">
        <w:t>11.</w:t>
      </w:r>
      <w:r>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Default="00CE7C6B" w:rsidP="0010363A">
            <w:pPr>
              <w:pStyle w:val="TAL"/>
            </w:pPr>
            <w:r>
              <w:t>Link local IPv6 address value (octet 2 to 17)</w:t>
            </w:r>
          </w:p>
          <w:p w14:paraId="5C3846B0" w14:textId="77777777" w:rsidR="00CE7C6B" w:rsidRDefault="00CE7C6B" w:rsidP="0010363A">
            <w:pPr>
              <w:pStyle w:val="TAL"/>
            </w:pPr>
          </w:p>
          <w:p w14:paraId="75FCB556" w14:textId="77777777" w:rsidR="00CE7C6B" w:rsidRDefault="00CE7C6B" w:rsidP="0010363A">
            <w:pPr>
              <w:pStyle w:val="TAL"/>
            </w:pPr>
            <w:r>
              <w:t>This contains the 128-bit IPv6 address. This IPv6 address is encoded as a 128-bit address according to IETF RFC 4291 [15].</w:t>
            </w:r>
          </w:p>
        </w:tc>
      </w:tr>
    </w:tbl>
    <w:p w14:paraId="09541169" w14:textId="77777777" w:rsidR="00CE7C6B" w:rsidRDefault="00CE7C6B" w:rsidP="00021BA6">
      <w:pPr>
        <w:rPr>
          <w:noProof/>
        </w:rPr>
      </w:pPr>
    </w:p>
    <w:p w14:paraId="792C8F21" w14:textId="77777777" w:rsidR="00CE7C6B" w:rsidRDefault="00AF026B" w:rsidP="0037175B">
      <w:pPr>
        <w:pStyle w:val="30"/>
      </w:pPr>
      <w:bookmarkStart w:id="2497" w:name="_Toc68196433"/>
      <w:bookmarkStart w:id="2498" w:name="_Toc59209101"/>
      <w:bookmarkStart w:id="2499" w:name="_Toc51951324"/>
      <w:bookmarkStart w:id="2500" w:name="_Toc45882774"/>
      <w:bookmarkStart w:id="2501" w:name="_Toc45282388"/>
      <w:bookmarkStart w:id="2502" w:name="_Toc34404492"/>
      <w:bookmarkStart w:id="2503" w:name="_Toc34388721"/>
      <w:bookmarkStart w:id="2504" w:name="_Toc502240455"/>
      <w:bookmarkStart w:id="2505" w:name="_Toc94175871"/>
      <w:r>
        <w:t>11.</w:t>
      </w:r>
      <w:r w:rsidR="00CE7C6B">
        <w:t>3.</w:t>
      </w:r>
      <w:r w:rsidR="006B6495">
        <w:t>8</w:t>
      </w:r>
      <w:r w:rsidR="00CE7C6B">
        <w:tab/>
        <w:t>PC5 signalling protocol cause</w:t>
      </w:r>
      <w:bookmarkEnd w:id="2497"/>
      <w:bookmarkEnd w:id="2498"/>
      <w:bookmarkEnd w:id="2499"/>
      <w:bookmarkEnd w:id="2500"/>
      <w:bookmarkEnd w:id="2501"/>
      <w:bookmarkEnd w:id="2502"/>
      <w:bookmarkEnd w:id="2503"/>
      <w:bookmarkEnd w:id="2504"/>
      <w:bookmarkEnd w:id="2505"/>
    </w:p>
    <w:p w14:paraId="3D7BE8B6" w14:textId="77777777" w:rsidR="00CE7C6B" w:rsidRDefault="00CE7C6B" w:rsidP="00CE7C6B">
      <w:r>
        <w:t>The purpose of the PC5 signalling protocol cause information element is to indicate the cause used in the PC5 signalling protocol procedures.</w:t>
      </w:r>
    </w:p>
    <w:p w14:paraId="559B748B" w14:textId="77777777" w:rsidR="00CE7C6B" w:rsidRDefault="00CE7C6B" w:rsidP="00CE7C6B">
      <w:r>
        <w:t xml:space="preserve">The PC5 signalling protocol cause is a type </w:t>
      </w:r>
      <w:r>
        <w:rPr>
          <w:lang w:eastAsia="zh-CN"/>
        </w:rPr>
        <w:t xml:space="preserve">3 </w:t>
      </w:r>
      <w:r>
        <w:rPr>
          <w:noProof/>
        </w:rPr>
        <w:t>information</w:t>
      </w:r>
      <w:r>
        <w:t xml:space="preserve"> element with a length of 2 octets.</w:t>
      </w:r>
    </w:p>
    <w:p w14:paraId="47D2DDF3" w14:textId="77777777" w:rsidR="00CE7C6B" w:rsidRDefault="00CE7C6B" w:rsidP="00CE7C6B">
      <w:r>
        <w:t>The PC5 signalling protocol cause information element is coded as shown in figure </w:t>
      </w:r>
      <w:r w:rsidR="00AF026B">
        <w:t>11.</w:t>
      </w:r>
      <w:r>
        <w:t>3.</w:t>
      </w:r>
      <w:r w:rsidR="006B6495">
        <w:t>8</w:t>
      </w:r>
      <w:r>
        <w:t>.1 and table </w:t>
      </w:r>
      <w:r w:rsidR="00AF026B">
        <w:t>11.</w:t>
      </w:r>
      <w:r>
        <w:t>3.</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8EA1611" w14:textId="77777777" w:rsidTr="00CE7C6B">
        <w:trPr>
          <w:cantSplit/>
          <w:jc w:val="center"/>
        </w:trPr>
        <w:tc>
          <w:tcPr>
            <w:tcW w:w="709" w:type="dxa"/>
            <w:tcBorders>
              <w:top w:val="nil"/>
              <w:left w:val="nil"/>
              <w:bottom w:val="nil"/>
              <w:right w:val="nil"/>
            </w:tcBorders>
            <w:hideMark/>
          </w:tcPr>
          <w:p w14:paraId="7F998ADD" w14:textId="77777777" w:rsidR="00CE7C6B" w:rsidRDefault="00CE7C6B" w:rsidP="0010363A">
            <w:pPr>
              <w:pStyle w:val="TAC"/>
            </w:pPr>
            <w:r>
              <w:t>8</w:t>
            </w:r>
          </w:p>
        </w:tc>
        <w:tc>
          <w:tcPr>
            <w:tcW w:w="709" w:type="dxa"/>
            <w:tcBorders>
              <w:top w:val="nil"/>
              <w:left w:val="nil"/>
              <w:bottom w:val="nil"/>
              <w:right w:val="nil"/>
            </w:tcBorders>
            <w:hideMark/>
          </w:tcPr>
          <w:p w14:paraId="40714D73" w14:textId="77777777" w:rsidR="00CE7C6B" w:rsidRDefault="00CE7C6B" w:rsidP="0010363A">
            <w:pPr>
              <w:pStyle w:val="TAC"/>
            </w:pPr>
            <w:r>
              <w:t>7</w:t>
            </w:r>
          </w:p>
        </w:tc>
        <w:tc>
          <w:tcPr>
            <w:tcW w:w="709" w:type="dxa"/>
            <w:tcBorders>
              <w:top w:val="nil"/>
              <w:left w:val="nil"/>
              <w:bottom w:val="nil"/>
              <w:right w:val="nil"/>
            </w:tcBorders>
            <w:hideMark/>
          </w:tcPr>
          <w:p w14:paraId="55B516B5" w14:textId="77777777" w:rsidR="00CE7C6B" w:rsidRDefault="00CE7C6B" w:rsidP="0010363A">
            <w:pPr>
              <w:pStyle w:val="TAC"/>
            </w:pPr>
            <w:r>
              <w:t>6</w:t>
            </w:r>
          </w:p>
        </w:tc>
        <w:tc>
          <w:tcPr>
            <w:tcW w:w="709" w:type="dxa"/>
            <w:tcBorders>
              <w:top w:val="nil"/>
              <w:left w:val="nil"/>
              <w:bottom w:val="nil"/>
              <w:right w:val="nil"/>
            </w:tcBorders>
            <w:hideMark/>
          </w:tcPr>
          <w:p w14:paraId="1F35071B" w14:textId="77777777" w:rsidR="00CE7C6B" w:rsidRDefault="00CE7C6B" w:rsidP="0010363A">
            <w:pPr>
              <w:pStyle w:val="TAC"/>
            </w:pPr>
            <w:r>
              <w:t>5</w:t>
            </w:r>
          </w:p>
        </w:tc>
        <w:tc>
          <w:tcPr>
            <w:tcW w:w="709" w:type="dxa"/>
            <w:tcBorders>
              <w:top w:val="nil"/>
              <w:left w:val="nil"/>
              <w:bottom w:val="nil"/>
              <w:right w:val="nil"/>
            </w:tcBorders>
            <w:hideMark/>
          </w:tcPr>
          <w:p w14:paraId="505E591F" w14:textId="77777777" w:rsidR="00CE7C6B" w:rsidRDefault="00CE7C6B" w:rsidP="0010363A">
            <w:pPr>
              <w:pStyle w:val="TAC"/>
            </w:pPr>
            <w:r>
              <w:t>4</w:t>
            </w:r>
          </w:p>
        </w:tc>
        <w:tc>
          <w:tcPr>
            <w:tcW w:w="709" w:type="dxa"/>
            <w:tcBorders>
              <w:top w:val="nil"/>
              <w:left w:val="nil"/>
              <w:bottom w:val="nil"/>
              <w:right w:val="nil"/>
            </w:tcBorders>
            <w:hideMark/>
          </w:tcPr>
          <w:p w14:paraId="4E8DCA96" w14:textId="77777777" w:rsidR="00CE7C6B" w:rsidRDefault="00CE7C6B" w:rsidP="0010363A">
            <w:pPr>
              <w:pStyle w:val="TAC"/>
            </w:pPr>
            <w:r>
              <w:t>3</w:t>
            </w:r>
          </w:p>
        </w:tc>
        <w:tc>
          <w:tcPr>
            <w:tcW w:w="709" w:type="dxa"/>
            <w:tcBorders>
              <w:top w:val="nil"/>
              <w:left w:val="nil"/>
              <w:bottom w:val="nil"/>
              <w:right w:val="nil"/>
            </w:tcBorders>
            <w:hideMark/>
          </w:tcPr>
          <w:p w14:paraId="30A1AB8B" w14:textId="77777777" w:rsidR="00CE7C6B" w:rsidRDefault="00CE7C6B" w:rsidP="0010363A">
            <w:pPr>
              <w:pStyle w:val="TAC"/>
            </w:pPr>
            <w:r>
              <w:t>2</w:t>
            </w:r>
          </w:p>
        </w:tc>
        <w:tc>
          <w:tcPr>
            <w:tcW w:w="709" w:type="dxa"/>
            <w:tcBorders>
              <w:top w:val="nil"/>
              <w:left w:val="nil"/>
              <w:bottom w:val="nil"/>
              <w:right w:val="nil"/>
            </w:tcBorders>
            <w:hideMark/>
          </w:tcPr>
          <w:p w14:paraId="453EBF2C" w14:textId="77777777" w:rsidR="00CE7C6B" w:rsidRDefault="00CE7C6B" w:rsidP="0010363A">
            <w:pPr>
              <w:pStyle w:val="TAC"/>
            </w:pPr>
            <w:r>
              <w:t>1</w:t>
            </w:r>
          </w:p>
        </w:tc>
        <w:tc>
          <w:tcPr>
            <w:tcW w:w="1134" w:type="dxa"/>
            <w:tcBorders>
              <w:top w:val="nil"/>
              <w:left w:val="nil"/>
              <w:bottom w:val="nil"/>
              <w:right w:val="nil"/>
            </w:tcBorders>
          </w:tcPr>
          <w:p w14:paraId="1338E65C" w14:textId="77777777" w:rsidR="00CE7C6B" w:rsidRDefault="00CE7C6B">
            <w:pPr>
              <w:keepNext/>
              <w:keepLines/>
              <w:spacing w:after="0"/>
              <w:rPr>
                <w:rFonts w:ascii="Arial" w:hAnsi="Arial"/>
                <w:sz w:val="18"/>
              </w:rPr>
            </w:pPr>
          </w:p>
        </w:tc>
      </w:tr>
      <w:tr w:rsidR="00CE7C6B"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Default="00CE7C6B" w:rsidP="0010363A">
            <w:pPr>
              <w:pStyle w:val="TAC"/>
            </w:pPr>
            <w:r>
              <w:t>PC5 signalling protocol cause IEI</w:t>
            </w:r>
          </w:p>
        </w:tc>
        <w:tc>
          <w:tcPr>
            <w:tcW w:w="1134" w:type="dxa"/>
            <w:tcBorders>
              <w:top w:val="nil"/>
              <w:left w:val="nil"/>
              <w:bottom w:val="nil"/>
              <w:right w:val="nil"/>
            </w:tcBorders>
            <w:hideMark/>
          </w:tcPr>
          <w:p w14:paraId="6E388B2B" w14:textId="77777777" w:rsidR="00CE7C6B" w:rsidRDefault="00CE7C6B" w:rsidP="0010363A">
            <w:pPr>
              <w:pStyle w:val="TAL"/>
            </w:pPr>
            <w:r>
              <w:t>octet 1</w:t>
            </w:r>
          </w:p>
        </w:tc>
      </w:tr>
      <w:tr w:rsidR="00CE7C6B"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Default="00CE7C6B" w:rsidP="0010363A">
            <w:pPr>
              <w:pStyle w:val="TAC"/>
            </w:pPr>
            <w:r>
              <w:t>PC5 signalling cause value</w:t>
            </w:r>
          </w:p>
        </w:tc>
        <w:tc>
          <w:tcPr>
            <w:tcW w:w="1134" w:type="dxa"/>
            <w:tcBorders>
              <w:top w:val="nil"/>
              <w:left w:val="nil"/>
              <w:bottom w:val="nil"/>
              <w:right w:val="nil"/>
            </w:tcBorders>
            <w:hideMark/>
          </w:tcPr>
          <w:p w14:paraId="6FE4C4DD" w14:textId="77777777" w:rsidR="00CE7C6B" w:rsidRDefault="00CE7C6B" w:rsidP="0010363A">
            <w:pPr>
              <w:pStyle w:val="TAL"/>
            </w:pPr>
            <w:r>
              <w:t>octet 2</w:t>
            </w:r>
          </w:p>
        </w:tc>
      </w:tr>
    </w:tbl>
    <w:p w14:paraId="4AEC0218" w14:textId="77777777" w:rsidR="00CE7C6B" w:rsidRDefault="00CE7C6B" w:rsidP="0037175B">
      <w:pPr>
        <w:pStyle w:val="TF"/>
      </w:pPr>
      <w:r>
        <w:t>Figure </w:t>
      </w:r>
      <w:r w:rsidR="00AF026B">
        <w:t>11.</w:t>
      </w:r>
      <w:r>
        <w:t>3.</w:t>
      </w:r>
      <w:r w:rsidR="006B6495">
        <w:t>8</w:t>
      </w:r>
      <w:r>
        <w:t>.1: PC5 signalling protocol cause information element</w:t>
      </w:r>
    </w:p>
    <w:p w14:paraId="5B192630" w14:textId="77777777" w:rsidR="00CE7C6B" w:rsidRDefault="00CE7C6B" w:rsidP="0037175B">
      <w:pPr>
        <w:pStyle w:val="TH"/>
        <w:rPr>
          <w:lang w:val="fr-FR"/>
        </w:rPr>
      </w:pPr>
      <w:r>
        <w:rPr>
          <w:lang w:val="fr-FR"/>
        </w:rPr>
        <w:lastRenderedPageBreak/>
        <w:t>Table </w:t>
      </w:r>
      <w:r w:rsidR="00AF026B">
        <w:rPr>
          <w:lang w:val="fr-FR"/>
        </w:rPr>
        <w:t>11.</w:t>
      </w:r>
      <w:r>
        <w:rPr>
          <w:lang w:val="fr-FR"/>
        </w:rPr>
        <w:t>3.</w:t>
      </w:r>
      <w:r w:rsidR="006B6495">
        <w:rPr>
          <w:lang w:val="fr-FR"/>
        </w:rPr>
        <w:t>8</w:t>
      </w:r>
      <w:r>
        <w:rPr>
          <w:lang w:val="fr-FR"/>
        </w:rPr>
        <w:t xml:space="preserve">.1: </w:t>
      </w:r>
      <w:r>
        <w:t>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2"/>
        <w:gridCol w:w="33"/>
        <w:gridCol w:w="250"/>
        <w:gridCol w:w="33"/>
        <w:gridCol w:w="250"/>
        <w:gridCol w:w="33"/>
        <w:gridCol w:w="251"/>
        <w:gridCol w:w="6"/>
        <w:gridCol w:w="33"/>
        <w:gridCol w:w="245"/>
        <w:gridCol w:w="6"/>
        <w:gridCol w:w="33"/>
        <w:gridCol w:w="245"/>
        <w:gridCol w:w="6"/>
        <w:gridCol w:w="33"/>
        <w:gridCol w:w="245"/>
        <w:gridCol w:w="6"/>
        <w:gridCol w:w="33"/>
        <w:gridCol w:w="670"/>
        <w:gridCol w:w="6"/>
        <w:gridCol w:w="33"/>
        <w:gridCol w:w="4072"/>
        <w:gridCol w:w="6"/>
        <w:gridCol w:w="33"/>
      </w:tblGrid>
      <w:tr w:rsidR="00CE7C6B" w14:paraId="5ECDF371" w14:textId="77777777" w:rsidTr="00CE7C6B">
        <w:trPr>
          <w:gridAfter w:val="2"/>
          <w:wAfter w:w="39" w:type="dxa"/>
          <w:jc w:val="center"/>
        </w:trPr>
        <w:tc>
          <w:tcPr>
            <w:tcW w:w="7091" w:type="dxa"/>
            <w:gridSpan w:val="25"/>
            <w:tcBorders>
              <w:top w:val="single" w:sz="4" w:space="0" w:color="auto"/>
              <w:left w:val="single" w:sz="4" w:space="0" w:color="auto"/>
              <w:bottom w:val="nil"/>
              <w:right w:val="single" w:sz="4" w:space="0" w:color="auto"/>
            </w:tcBorders>
            <w:hideMark/>
          </w:tcPr>
          <w:p w14:paraId="6EDAE69C" w14:textId="77777777" w:rsidR="00CE7C6B" w:rsidRDefault="00CE7C6B" w:rsidP="0010363A">
            <w:pPr>
              <w:pStyle w:val="TAL"/>
            </w:pPr>
            <w:r>
              <w:t>PC5 signalling cause value (octet 2)</w:t>
            </w:r>
          </w:p>
        </w:tc>
      </w:tr>
      <w:tr w:rsidR="00CE7C6B" w14:paraId="2EC7B6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tcPr>
          <w:p w14:paraId="1E013129" w14:textId="77777777" w:rsidR="00CE7C6B" w:rsidRDefault="00CE7C6B">
            <w:pPr>
              <w:keepNext/>
              <w:keepLines/>
              <w:spacing w:after="0"/>
              <w:rPr>
                <w:rFonts w:ascii="Arial" w:hAnsi="Arial"/>
                <w:sz w:val="18"/>
              </w:rPr>
            </w:pPr>
          </w:p>
        </w:tc>
      </w:tr>
      <w:tr w:rsidR="00CE7C6B" w14:paraId="41E3C5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hideMark/>
          </w:tcPr>
          <w:p w14:paraId="3EA10258" w14:textId="77777777" w:rsidR="00CE7C6B" w:rsidRDefault="00CE7C6B" w:rsidP="0010363A">
            <w:pPr>
              <w:pStyle w:val="TAL"/>
            </w:pPr>
            <w:r>
              <w:t>Bits</w:t>
            </w:r>
          </w:p>
        </w:tc>
      </w:tr>
      <w:tr w:rsidR="00CE7C6B" w14:paraId="7B5633A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5A0C8BAC" w14:textId="77777777" w:rsidR="00CE7C6B" w:rsidRDefault="00CE7C6B" w:rsidP="0010363A">
            <w:pPr>
              <w:pStyle w:val="TAH"/>
            </w:pPr>
            <w:r>
              <w:t>8</w:t>
            </w:r>
          </w:p>
        </w:tc>
        <w:tc>
          <w:tcPr>
            <w:tcW w:w="285" w:type="dxa"/>
            <w:gridSpan w:val="2"/>
            <w:tcBorders>
              <w:top w:val="nil"/>
              <w:left w:val="nil"/>
              <w:bottom w:val="nil"/>
              <w:right w:val="nil"/>
            </w:tcBorders>
            <w:hideMark/>
          </w:tcPr>
          <w:p w14:paraId="2E57258B" w14:textId="77777777" w:rsidR="00CE7C6B" w:rsidRDefault="00CE7C6B" w:rsidP="0010363A">
            <w:pPr>
              <w:pStyle w:val="TAH"/>
            </w:pPr>
            <w:r>
              <w:t>7</w:t>
            </w:r>
          </w:p>
        </w:tc>
        <w:tc>
          <w:tcPr>
            <w:tcW w:w="283" w:type="dxa"/>
            <w:gridSpan w:val="2"/>
            <w:tcBorders>
              <w:top w:val="nil"/>
              <w:left w:val="nil"/>
              <w:bottom w:val="nil"/>
              <w:right w:val="nil"/>
            </w:tcBorders>
            <w:hideMark/>
          </w:tcPr>
          <w:p w14:paraId="60481A17" w14:textId="77777777" w:rsidR="00CE7C6B" w:rsidRDefault="00CE7C6B" w:rsidP="0010363A">
            <w:pPr>
              <w:pStyle w:val="TAH"/>
            </w:pPr>
            <w:r>
              <w:t>6</w:t>
            </w:r>
          </w:p>
        </w:tc>
        <w:tc>
          <w:tcPr>
            <w:tcW w:w="283" w:type="dxa"/>
            <w:gridSpan w:val="2"/>
            <w:tcBorders>
              <w:top w:val="nil"/>
              <w:left w:val="nil"/>
              <w:bottom w:val="nil"/>
              <w:right w:val="nil"/>
            </w:tcBorders>
            <w:hideMark/>
          </w:tcPr>
          <w:p w14:paraId="491DC0F7" w14:textId="77777777" w:rsidR="00CE7C6B" w:rsidRDefault="00CE7C6B" w:rsidP="0010363A">
            <w:pPr>
              <w:pStyle w:val="TAH"/>
            </w:pPr>
            <w:r>
              <w:t>5</w:t>
            </w:r>
          </w:p>
        </w:tc>
        <w:tc>
          <w:tcPr>
            <w:tcW w:w="284" w:type="dxa"/>
            <w:gridSpan w:val="2"/>
            <w:tcBorders>
              <w:top w:val="nil"/>
              <w:left w:val="nil"/>
              <w:bottom w:val="nil"/>
              <w:right w:val="nil"/>
            </w:tcBorders>
            <w:hideMark/>
          </w:tcPr>
          <w:p w14:paraId="1580B10E" w14:textId="77777777" w:rsidR="00CE7C6B" w:rsidRDefault="00CE7C6B" w:rsidP="0010363A">
            <w:pPr>
              <w:pStyle w:val="TAH"/>
            </w:pPr>
            <w:r>
              <w:t>4</w:t>
            </w:r>
          </w:p>
        </w:tc>
        <w:tc>
          <w:tcPr>
            <w:tcW w:w="284" w:type="dxa"/>
            <w:gridSpan w:val="3"/>
            <w:tcBorders>
              <w:top w:val="nil"/>
              <w:left w:val="nil"/>
              <w:bottom w:val="nil"/>
              <w:right w:val="nil"/>
            </w:tcBorders>
            <w:hideMark/>
          </w:tcPr>
          <w:p w14:paraId="05151A17" w14:textId="77777777" w:rsidR="00CE7C6B" w:rsidRDefault="00CE7C6B" w:rsidP="0010363A">
            <w:pPr>
              <w:pStyle w:val="TAH"/>
            </w:pPr>
            <w:r>
              <w:t>3</w:t>
            </w:r>
          </w:p>
        </w:tc>
        <w:tc>
          <w:tcPr>
            <w:tcW w:w="284" w:type="dxa"/>
            <w:gridSpan w:val="3"/>
            <w:tcBorders>
              <w:top w:val="nil"/>
              <w:left w:val="nil"/>
              <w:bottom w:val="nil"/>
              <w:right w:val="nil"/>
            </w:tcBorders>
            <w:hideMark/>
          </w:tcPr>
          <w:p w14:paraId="15969A15" w14:textId="77777777" w:rsidR="00CE7C6B" w:rsidRDefault="00CE7C6B" w:rsidP="0010363A">
            <w:pPr>
              <w:pStyle w:val="TAH"/>
            </w:pPr>
            <w:r>
              <w:t>2</w:t>
            </w:r>
          </w:p>
        </w:tc>
        <w:tc>
          <w:tcPr>
            <w:tcW w:w="284" w:type="dxa"/>
            <w:gridSpan w:val="3"/>
            <w:tcBorders>
              <w:top w:val="nil"/>
              <w:left w:val="nil"/>
              <w:bottom w:val="nil"/>
              <w:right w:val="nil"/>
            </w:tcBorders>
            <w:hideMark/>
          </w:tcPr>
          <w:p w14:paraId="4DA1D42C" w14:textId="77777777" w:rsidR="00CE7C6B" w:rsidRDefault="00CE7C6B" w:rsidP="0010363A">
            <w:pPr>
              <w:pStyle w:val="TAH"/>
            </w:pPr>
            <w:r>
              <w:t>1</w:t>
            </w:r>
          </w:p>
        </w:tc>
        <w:tc>
          <w:tcPr>
            <w:tcW w:w="709" w:type="dxa"/>
            <w:gridSpan w:val="3"/>
            <w:tcBorders>
              <w:top w:val="nil"/>
              <w:left w:val="nil"/>
              <w:bottom w:val="nil"/>
              <w:right w:val="nil"/>
            </w:tcBorders>
          </w:tcPr>
          <w:p w14:paraId="54556CD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C3D00D7" w14:textId="77777777" w:rsidR="00CE7C6B" w:rsidRDefault="00CE7C6B">
            <w:pPr>
              <w:keepNext/>
              <w:keepLines/>
              <w:spacing w:after="0"/>
              <w:rPr>
                <w:rFonts w:ascii="Arial" w:hAnsi="Arial"/>
                <w:sz w:val="18"/>
              </w:rPr>
            </w:pPr>
          </w:p>
        </w:tc>
      </w:tr>
      <w:tr w:rsidR="00CE7C6B" w14:paraId="499967B0"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3508C877" w14:textId="77777777" w:rsidR="00CE7C6B" w:rsidRDefault="00CE7C6B" w:rsidP="0010363A">
            <w:pPr>
              <w:pStyle w:val="TAC"/>
            </w:pPr>
            <w:r>
              <w:t>0</w:t>
            </w:r>
          </w:p>
        </w:tc>
        <w:tc>
          <w:tcPr>
            <w:tcW w:w="285" w:type="dxa"/>
            <w:gridSpan w:val="2"/>
            <w:tcBorders>
              <w:top w:val="nil"/>
              <w:left w:val="nil"/>
              <w:bottom w:val="nil"/>
              <w:right w:val="nil"/>
            </w:tcBorders>
            <w:hideMark/>
          </w:tcPr>
          <w:p w14:paraId="2CFF50A1" w14:textId="77777777" w:rsidR="00CE7C6B" w:rsidRDefault="00CE7C6B" w:rsidP="0010363A">
            <w:pPr>
              <w:pStyle w:val="TAC"/>
            </w:pPr>
            <w:r>
              <w:t>0</w:t>
            </w:r>
          </w:p>
        </w:tc>
        <w:tc>
          <w:tcPr>
            <w:tcW w:w="283" w:type="dxa"/>
            <w:gridSpan w:val="2"/>
            <w:tcBorders>
              <w:top w:val="nil"/>
              <w:left w:val="nil"/>
              <w:bottom w:val="nil"/>
              <w:right w:val="nil"/>
            </w:tcBorders>
            <w:hideMark/>
          </w:tcPr>
          <w:p w14:paraId="59C4EA55" w14:textId="77777777" w:rsidR="00CE7C6B" w:rsidRDefault="00CE7C6B" w:rsidP="0010363A">
            <w:pPr>
              <w:pStyle w:val="TAC"/>
            </w:pPr>
            <w:r>
              <w:t>0</w:t>
            </w:r>
          </w:p>
        </w:tc>
        <w:tc>
          <w:tcPr>
            <w:tcW w:w="283" w:type="dxa"/>
            <w:gridSpan w:val="2"/>
            <w:tcBorders>
              <w:top w:val="nil"/>
              <w:left w:val="nil"/>
              <w:bottom w:val="nil"/>
              <w:right w:val="nil"/>
            </w:tcBorders>
            <w:hideMark/>
          </w:tcPr>
          <w:p w14:paraId="725EA168" w14:textId="77777777" w:rsidR="00CE7C6B" w:rsidRDefault="00CE7C6B" w:rsidP="0010363A">
            <w:pPr>
              <w:pStyle w:val="TAC"/>
            </w:pPr>
            <w:r>
              <w:t>0</w:t>
            </w:r>
          </w:p>
        </w:tc>
        <w:tc>
          <w:tcPr>
            <w:tcW w:w="290" w:type="dxa"/>
            <w:gridSpan w:val="3"/>
            <w:tcBorders>
              <w:top w:val="nil"/>
              <w:left w:val="nil"/>
              <w:bottom w:val="nil"/>
              <w:right w:val="nil"/>
            </w:tcBorders>
            <w:hideMark/>
          </w:tcPr>
          <w:p w14:paraId="33630D84" w14:textId="77777777" w:rsidR="00CE7C6B" w:rsidRDefault="00CE7C6B" w:rsidP="0010363A">
            <w:pPr>
              <w:pStyle w:val="TAC"/>
            </w:pPr>
            <w:r>
              <w:t>0</w:t>
            </w:r>
          </w:p>
        </w:tc>
        <w:tc>
          <w:tcPr>
            <w:tcW w:w="284" w:type="dxa"/>
            <w:gridSpan w:val="3"/>
            <w:tcBorders>
              <w:top w:val="nil"/>
              <w:left w:val="nil"/>
              <w:bottom w:val="nil"/>
              <w:right w:val="nil"/>
            </w:tcBorders>
            <w:hideMark/>
          </w:tcPr>
          <w:p w14:paraId="7A0A48CE" w14:textId="77777777" w:rsidR="00CE7C6B" w:rsidRDefault="00CE7C6B" w:rsidP="0010363A">
            <w:pPr>
              <w:pStyle w:val="TAC"/>
            </w:pPr>
            <w:r>
              <w:t>0</w:t>
            </w:r>
          </w:p>
        </w:tc>
        <w:tc>
          <w:tcPr>
            <w:tcW w:w="284" w:type="dxa"/>
            <w:gridSpan w:val="3"/>
            <w:tcBorders>
              <w:top w:val="nil"/>
              <w:left w:val="nil"/>
              <w:bottom w:val="nil"/>
              <w:right w:val="nil"/>
            </w:tcBorders>
            <w:hideMark/>
          </w:tcPr>
          <w:p w14:paraId="77980E74" w14:textId="77777777" w:rsidR="00CE7C6B" w:rsidRDefault="00CE7C6B" w:rsidP="0010363A">
            <w:pPr>
              <w:pStyle w:val="TAC"/>
            </w:pPr>
            <w:r>
              <w:t>0</w:t>
            </w:r>
          </w:p>
        </w:tc>
        <w:tc>
          <w:tcPr>
            <w:tcW w:w="284" w:type="dxa"/>
            <w:gridSpan w:val="3"/>
            <w:tcBorders>
              <w:top w:val="nil"/>
              <w:left w:val="nil"/>
              <w:bottom w:val="nil"/>
              <w:right w:val="nil"/>
            </w:tcBorders>
            <w:hideMark/>
          </w:tcPr>
          <w:p w14:paraId="1F6F6FA7" w14:textId="77777777" w:rsidR="00CE7C6B" w:rsidRDefault="00CE7C6B" w:rsidP="0010363A">
            <w:pPr>
              <w:pStyle w:val="TAL"/>
            </w:pPr>
            <w:r>
              <w:t>1</w:t>
            </w:r>
          </w:p>
        </w:tc>
        <w:tc>
          <w:tcPr>
            <w:tcW w:w="709" w:type="dxa"/>
            <w:gridSpan w:val="3"/>
            <w:tcBorders>
              <w:top w:val="nil"/>
              <w:left w:val="nil"/>
              <w:bottom w:val="nil"/>
              <w:right w:val="nil"/>
            </w:tcBorders>
          </w:tcPr>
          <w:p w14:paraId="111B28B8"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59F5E685" w14:textId="77777777" w:rsidR="00CE7C6B" w:rsidRDefault="00CE7C6B" w:rsidP="0010363A">
            <w:pPr>
              <w:pStyle w:val="TAL"/>
            </w:pPr>
            <w:r>
              <w:t>Direct communication to the target UE not allowed</w:t>
            </w:r>
          </w:p>
        </w:tc>
      </w:tr>
      <w:tr w:rsidR="00CE7C6B" w14:paraId="180D00E2"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1D2BAFF1" w14:textId="77777777" w:rsidR="00CE7C6B" w:rsidRDefault="00CE7C6B" w:rsidP="0010363A">
            <w:pPr>
              <w:pStyle w:val="TAC"/>
            </w:pPr>
            <w:r>
              <w:t>0</w:t>
            </w:r>
          </w:p>
        </w:tc>
        <w:tc>
          <w:tcPr>
            <w:tcW w:w="285" w:type="dxa"/>
            <w:gridSpan w:val="2"/>
            <w:tcBorders>
              <w:top w:val="nil"/>
              <w:left w:val="nil"/>
              <w:bottom w:val="nil"/>
              <w:right w:val="nil"/>
            </w:tcBorders>
            <w:hideMark/>
          </w:tcPr>
          <w:p w14:paraId="300984B2" w14:textId="77777777" w:rsidR="00CE7C6B" w:rsidRDefault="00CE7C6B" w:rsidP="0010363A">
            <w:pPr>
              <w:pStyle w:val="TAC"/>
            </w:pPr>
            <w:r>
              <w:t>0</w:t>
            </w:r>
          </w:p>
        </w:tc>
        <w:tc>
          <w:tcPr>
            <w:tcW w:w="283" w:type="dxa"/>
            <w:gridSpan w:val="2"/>
            <w:tcBorders>
              <w:top w:val="nil"/>
              <w:left w:val="nil"/>
              <w:bottom w:val="nil"/>
              <w:right w:val="nil"/>
            </w:tcBorders>
            <w:hideMark/>
          </w:tcPr>
          <w:p w14:paraId="783479D3" w14:textId="77777777" w:rsidR="00CE7C6B" w:rsidRDefault="00CE7C6B" w:rsidP="0010363A">
            <w:pPr>
              <w:pStyle w:val="TAC"/>
            </w:pPr>
            <w:r>
              <w:t>0</w:t>
            </w:r>
          </w:p>
        </w:tc>
        <w:tc>
          <w:tcPr>
            <w:tcW w:w="283" w:type="dxa"/>
            <w:gridSpan w:val="2"/>
            <w:tcBorders>
              <w:top w:val="nil"/>
              <w:left w:val="nil"/>
              <w:bottom w:val="nil"/>
              <w:right w:val="nil"/>
            </w:tcBorders>
            <w:hideMark/>
          </w:tcPr>
          <w:p w14:paraId="103299B4" w14:textId="77777777" w:rsidR="00CE7C6B" w:rsidRDefault="00CE7C6B" w:rsidP="0010363A">
            <w:pPr>
              <w:pStyle w:val="TAC"/>
            </w:pPr>
            <w:r>
              <w:t>0</w:t>
            </w:r>
          </w:p>
        </w:tc>
        <w:tc>
          <w:tcPr>
            <w:tcW w:w="284" w:type="dxa"/>
            <w:gridSpan w:val="2"/>
            <w:tcBorders>
              <w:top w:val="nil"/>
              <w:left w:val="nil"/>
              <w:bottom w:val="nil"/>
              <w:right w:val="nil"/>
            </w:tcBorders>
            <w:hideMark/>
          </w:tcPr>
          <w:p w14:paraId="003F4039" w14:textId="77777777" w:rsidR="00CE7C6B" w:rsidRDefault="00CE7C6B" w:rsidP="0010363A">
            <w:pPr>
              <w:pStyle w:val="TAC"/>
            </w:pPr>
            <w:r>
              <w:t>0</w:t>
            </w:r>
          </w:p>
        </w:tc>
        <w:tc>
          <w:tcPr>
            <w:tcW w:w="284" w:type="dxa"/>
            <w:gridSpan w:val="3"/>
            <w:tcBorders>
              <w:top w:val="nil"/>
              <w:left w:val="nil"/>
              <w:bottom w:val="nil"/>
              <w:right w:val="nil"/>
            </w:tcBorders>
            <w:hideMark/>
          </w:tcPr>
          <w:p w14:paraId="158F762B" w14:textId="77777777" w:rsidR="00CE7C6B" w:rsidRDefault="00CE7C6B" w:rsidP="0010363A">
            <w:pPr>
              <w:pStyle w:val="TAC"/>
            </w:pPr>
            <w:r>
              <w:t>0</w:t>
            </w:r>
          </w:p>
        </w:tc>
        <w:tc>
          <w:tcPr>
            <w:tcW w:w="284" w:type="dxa"/>
            <w:gridSpan w:val="3"/>
            <w:tcBorders>
              <w:top w:val="nil"/>
              <w:left w:val="nil"/>
              <w:bottom w:val="nil"/>
              <w:right w:val="nil"/>
            </w:tcBorders>
            <w:hideMark/>
          </w:tcPr>
          <w:p w14:paraId="3BB51096" w14:textId="77777777" w:rsidR="00CE7C6B" w:rsidRDefault="00CE7C6B" w:rsidP="0010363A">
            <w:pPr>
              <w:pStyle w:val="TAC"/>
            </w:pPr>
            <w:r>
              <w:t>1</w:t>
            </w:r>
          </w:p>
        </w:tc>
        <w:tc>
          <w:tcPr>
            <w:tcW w:w="284" w:type="dxa"/>
            <w:gridSpan w:val="3"/>
            <w:tcBorders>
              <w:top w:val="nil"/>
              <w:left w:val="nil"/>
              <w:bottom w:val="nil"/>
              <w:right w:val="nil"/>
            </w:tcBorders>
            <w:hideMark/>
          </w:tcPr>
          <w:p w14:paraId="2C4A1ED8" w14:textId="77777777" w:rsidR="00CE7C6B" w:rsidRDefault="00CE7C6B" w:rsidP="0010363A">
            <w:pPr>
              <w:pStyle w:val="TAC"/>
            </w:pPr>
            <w:r>
              <w:t>0</w:t>
            </w:r>
          </w:p>
        </w:tc>
        <w:tc>
          <w:tcPr>
            <w:tcW w:w="709" w:type="dxa"/>
            <w:gridSpan w:val="3"/>
            <w:tcBorders>
              <w:top w:val="nil"/>
              <w:left w:val="nil"/>
              <w:bottom w:val="nil"/>
              <w:right w:val="nil"/>
            </w:tcBorders>
          </w:tcPr>
          <w:p w14:paraId="328E140B"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FA3C018" w14:textId="77777777" w:rsidR="00CE7C6B" w:rsidRDefault="00CE7C6B" w:rsidP="0010363A">
            <w:pPr>
              <w:pStyle w:val="TAL"/>
            </w:pPr>
            <w:r>
              <w:t>Direct communication to the target UE no longer needed</w:t>
            </w:r>
          </w:p>
        </w:tc>
      </w:tr>
      <w:tr w:rsidR="00CE7C6B" w14:paraId="4DDA0447"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5E79F5D" w14:textId="77777777" w:rsidR="00CE7C6B" w:rsidRDefault="00CE7C6B" w:rsidP="0010363A">
            <w:pPr>
              <w:pStyle w:val="TAC"/>
            </w:pPr>
            <w:r>
              <w:t>0</w:t>
            </w:r>
          </w:p>
        </w:tc>
        <w:tc>
          <w:tcPr>
            <w:tcW w:w="285" w:type="dxa"/>
            <w:gridSpan w:val="2"/>
            <w:tcBorders>
              <w:top w:val="nil"/>
              <w:left w:val="nil"/>
              <w:bottom w:val="nil"/>
              <w:right w:val="nil"/>
            </w:tcBorders>
            <w:hideMark/>
          </w:tcPr>
          <w:p w14:paraId="61D994A4" w14:textId="77777777" w:rsidR="00CE7C6B" w:rsidRDefault="00CE7C6B" w:rsidP="0010363A">
            <w:pPr>
              <w:pStyle w:val="TAC"/>
            </w:pPr>
            <w:r>
              <w:t>0</w:t>
            </w:r>
          </w:p>
        </w:tc>
        <w:tc>
          <w:tcPr>
            <w:tcW w:w="283" w:type="dxa"/>
            <w:gridSpan w:val="2"/>
            <w:tcBorders>
              <w:top w:val="nil"/>
              <w:left w:val="nil"/>
              <w:bottom w:val="nil"/>
              <w:right w:val="nil"/>
            </w:tcBorders>
            <w:hideMark/>
          </w:tcPr>
          <w:p w14:paraId="732839F5" w14:textId="77777777" w:rsidR="00CE7C6B" w:rsidRDefault="00CE7C6B" w:rsidP="0010363A">
            <w:pPr>
              <w:pStyle w:val="TAC"/>
            </w:pPr>
            <w:r>
              <w:t>0</w:t>
            </w:r>
          </w:p>
        </w:tc>
        <w:tc>
          <w:tcPr>
            <w:tcW w:w="283" w:type="dxa"/>
            <w:gridSpan w:val="2"/>
            <w:tcBorders>
              <w:top w:val="nil"/>
              <w:left w:val="nil"/>
              <w:bottom w:val="nil"/>
              <w:right w:val="nil"/>
            </w:tcBorders>
            <w:hideMark/>
          </w:tcPr>
          <w:p w14:paraId="694458CC" w14:textId="77777777" w:rsidR="00CE7C6B" w:rsidRDefault="00CE7C6B" w:rsidP="0010363A">
            <w:pPr>
              <w:pStyle w:val="TAC"/>
            </w:pPr>
            <w:r>
              <w:t>0</w:t>
            </w:r>
          </w:p>
        </w:tc>
        <w:tc>
          <w:tcPr>
            <w:tcW w:w="290" w:type="dxa"/>
            <w:gridSpan w:val="3"/>
            <w:tcBorders>
              <w:top w:val="nil"/>
              <w:left w:val="nil"/>
              <w:bottom w:val="nil"/>
              <w:right w:val="nil"/>
            </w:tcBorders>
            <w:hideMark/>
          </w:tcPr>
          <w:p w14:paraId="7E0F806B" w14:textId="77777777" w:rsidR="00CE7C6B" w:rsidRDefault="00CE7C6B" w:rsidP="0010363A">
            <w:pPr>
              <w:pStyle w:val="TAC"/>
            </w:pPr>
            <w:r>
              <w:t>0</w:t>
            </w:r>
          </w:p>
        </w:tc>
        <w:tc>
          <w:tcPr>
            <w:tcW w:w="284" w:type="dxa"/>
            <w:gridSpan w:val="3"/>
            <w:tcBorders>
              <w:top w:val="nil"/>
              <w:left w:val="nil"/>
              <w:bottom w:val="nil"/>
              <w:right w:val="nil"/>
            </w:tcBorders>
            <w:hideMark/>
          </w:tcPr>
          <w:p w14:paraId="33BE81CE" w14:textId="77777777" w:rsidR="00CE7C6B" w:rsidRDefault="00CE7C6B" w:rsidP="0010363A">
            <w:pPr>
              <w:pStyle w:val="TAC"/>
            </w:pPr>
            <w:r>
              <w:t>0</w:t>
            </w:r>
          </w:p>
        </w:tc>
        <w:tc>
          <w:tcPr>
            <w:tcW w:w="284" w:type="dxa"/>
            <w:gridSpan w:val="3"/>
            <w:tcBorders>
              <w:top w:val="nil"/>
              <w:left w:val="nil"/>
              <w:bottom w:val="nil"/>
              <w:right w:val="nil"/>
            </w:tcBorders>
            <w:hideMark/>
          </w:tcPr>
          <w:p w14:paraId="2E869C45" w14:textId="77777777" w:rsidR="00CE7C6B" w:rsidRDefault="00CE7C6B" w:rsidP="0010363A">
            <w:pPr>
              <w:pStyle w:val="TAC"/>
            </w:pPr>
            <w:r>
              <w:t>1</w:t>
            </w:r>
          </w:p>
        </w:tc>
        <w:tc>
          <w:tcPr>
            <w:tcW w:w="284" w:type="dxa"/>
            <w:gridSpan w:val="3"/>
            <w:tcBorders>
              <w:top w:val="nil"/>
              <w:left w:val="nil"/>
              <w:bottom w:val="nil"/>
              <w:right w:val="nil"/>
            </w:tcBorders>
            <w:hideMark/>
          </w:tcPr>
          <w:p w14:paraId="7D25D423" w14:textId="77777777" w:rsidR="00CE7C6B" w:rsidRDefault="00CE7C6B" w:rsidP="0010363A">
            <w:pPr>
              <w:pStyle w:val="TAL"/>
            </w:pPr>
            <w:r>
              <w:t>1</w:t>
            </w:r>
          </w:p>
        </w:tc>
        <w:tc>
          <w:tcPr>
            <w:tcW w:w="709" w:type="dxa"/>
            <w:gridSpan w:val="3"/>
            <w:tcBorders>
              <w:top w:val="nil"/>
              <w:left w:val="nil"/>
              <w:bottom w:val="nil"/>
              <w:right w:val="nil"/>
            </w:tcBorders>
          </w:tcPr>
          <w:p w14:paraId="2F483116"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7F8FE1E5" w14:textId="77777777" w:rsidR="00CE7C6B" w:rsidRDefault="00CE7C6B" w:rsidP="0010363A">
            <w:pPr>
              <w:pStyle w:val="TAL"/>
            </w:pPr>
            <w:r>
              <w:t>Conflict of layer-2 ID for unicast communication is detected</w:t>
            </w:r>
          </w:p>
        </w:tc>
      </w:tr>
      <w:tr w:rsidR="00CE7C6B" w14:paraId="2F6EE48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3FE2FBD3" w14:textId="77777777" w:rsidR="00CE7C6B" w:rsidRDefault="00CE7C6B" w:rsidP="0010363A">
            <w:pPr>
              <w:pStyle w:val="TAC"/>
            </w:pPr>
            <w:r>
              <w:t>0</w:t>
            </w:r>
          </w:p>
        </w:tc>
        <w:tc>
          <w:tcPr>
            <w:tcW w:w="285" w:type="dxa"/>
            <w:gridSpan w:val="2"/>
            <w:tcBorders>
              <w:top w:val="nil"/>
              <w:left w:val="nil"/>
              <w:bottom w:val="nil"/>
              <w:right w:val="nil"/>
            </w:tcBorders>
            <w:hideMark/>
          </w:tcPr>
          <w:p w14:paraId="01E393F0" w14:textId="77777777" w:rsidR="00CE7C6B" w:rsidRDefault="00CE7C6B" w:rsidP="0010363A">
            <w:pPr>
              <w:pStyle w:val="TAC"/>
            </w:pPr>
            <w:r>
              <w:t>0</w:t>
            </w:r>
          </w:p>
        </w:tc>
        <w:tc>
          <w:tcPr>
            <w:tcW w:w="283" w:type="dxa"/>
            <w:gridSpan w:val="2"/>
            <w:tcBorders>
              <w:top w:val="nil"/>
              <w:left w:val="nil"/>
              <w:bottom w:val="nil"/>
              <w:right w:val="nil"/>
            </w:tcBorders>
            <w:hideMark/>
          </w:tcPr>
          <w:p w14:paraId="12AF2034" w14:textId="77777777" w:rsidR="00CE7C6B" w:rsidRDefault="00CE7C6B" w:rsidP="0010363A">
            <w:pPr>
              <w:pStyle w:val="TAC"/>
            </w:pPr>
            <w:r>
              <w:t>0</w:t>
            </w:r>
          </w:p>
        </w:tc>
        <w:tc>
          <w:tcPr>
            <w:tcW w:w="283" w:type="dxa"/>
            <w:gridSpan w:val="2"/>
            <w:tcBorders>
              <w:top w:val="nil"/>
              <w:left w:val="nil"/>
              <w:bottom w:val="nil"/>
              <w:right w:val="nil"/>
            </w:tcBorders>
            <w:hideMark/>
          </w:tcPr>
          <w:p w14:paraId="63731F57" w14:textId="77777777" w:rsidR="00CE7C6B" w:rsidRDefault="00CE7C6B" w:rsidP="0010363A">
            <w:pPr>
              <w:pStyle w:val="TAC"/>
            </w:pPr>
            <w:r>
              <w:t>0</w:t>
            </w:r>
          </w:p>
        </w:tc>
        <w:tc>
          <w:tcPr>
            <w:tcW w:w="284" w:type="dxa"/>
            <w:gridSpan w:val="2"/>
            <w:tcBorders>
              <w:top w:val="nil"/>
              <w:left w:val="nil"/>
              <w:bottom w:val="nil"/>
              <w:right w:val="nil"/>
            </w:tcBorders>
            <w:hideMark/>
          </w:tcPr>
          <w:p w14:paraId="52864324" w14:textId="77777777" w:rsidR="00CE7C6B" w:rsidRDefault="00CE7C6B" w:rsidP="0010363A">
            <w:pPr>
              <w:pStyle w:val="TAC"/>
            </w:pPr>
            <w:r>
              <w:t>0</w:t>
            </w:r>
          </w:p>
        </w:tc>
        <w:tc>
          <w:tcPr>
            <w:tcW w:w="284" w:type="dxa"/>
            <w:gridSpan w:val="3"/>
            <w:tcBorders>
              <w:top w:val="nil"/>
              <w:left w:val="nil"/>
              <w:bottom w:val="nil"/>
              <w:right w:val="nil"/>
            </w:tcBorders>
            <w:hideMark/>
          </w:tcPr>
          <w:p w14:paraId="03CAA38F" w14:textId="77777777" w:rsidR="00CE7C6B" w:rsidRDefault="00CE7C6B" w:rsidP="0010363A">
            <w:pPr>
              <w:pStyle w:val="TAC"/>
            </w:pPr>
            <w:r>
              <w:t>1</w:t>
            </w:r>
          </w:p>
        </w:tc>
        <w:tc>
          <w:tcPr>
            <w:tcW w:w="284" w:type="dxa"/>
            <w:gridSpan w:val="3"/>
            <w:tcBorders>
              <w:top w:val="nil"/>
              <w:left w:val="nil"/>
              <w:bottom w:val="nil"/>
              <w:right w:val="nil"/>
            </w:tcBorders>
            <w:hideMark/>
          </w:tcPr>
          <w:p w14:paraId="0FF15282" w14:textId="77777777" w:rsidR="00CE7C6B" w:rsidRDefault="00CE7C6B" w:rsidP="0010363A">
            <w:pPr>
              <w:pStyle w:val="TAC"/>
            </w:pPr>
            <w:r>
              <w:t>0</w:t>
            </w:r>
          </w:p>
        </w:tc>
        <w:tc>
          <w:tcPr>
            <w:tcW w:w="284" w:type="dxa"/>
            <w:gridSpan w:val="3"/>
            <w:tcBorders>
              <w:top w:val="nil"/>
              <w:left w:val="nil"/>
              <w:bottom w:val="nil"/>
              <w:right w:val="nil"/>
            </w:tcBorders>
            <w:hideMark/>
          </w:tcPr>
          <w:p w14:paraId="37F7097D" w14:textId="77777777" w:rsidR="00CE7C6B" w:rsidRDefault="00CE7C6B" w:rsidP="0010363A">
            <w:pPr>
              <w:pStyle w:val="TAC"/>
            </w:pPr>
            <w:r>
              <w:t>0</w:t>
            </w:r>
          </w:p>
        </w:tc>
        <w:tc>
          <w:tcPr>
            <w:tcW w:w="709" w:type="dxa"/>
            <w:gridSpan w:val="3"/>
            <w:tcBorders>
              <w:top w:val="nil"/>
              <w:left w:val="nil"/>
              <w:bottom w:val="nil"/>
              <w:right w:val="nil"/>
            </w:tcBorders>
          </w:tcPr>
          <w:p w14:paraId="1B33C619"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2C435DB6" w14:textId="77777777" w:rsidR="00CE7C6B" w:rsidRDefault="00CE7C6B" w:rsidP="0010363A">
            <w:pPr>
              <w:pStyle w:val="TAL"/>
            </w:pPr>
            <w:r>
              <w:t>Direct connection is not available anymore</w:t>
            </w:r>
          </w:p>
        </w:tc>
      </w:tr>
      <w:tr w:rsidR="00CE7C6B" w14:paraId="5886E00A"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C42384E" w14:textId="77777777" w:rsidR="00CE7C6B" w:rsidRDefault="00CE7C6B" w:rsidP="0010363A">
            <w:pPr>
              <w:pStyle w:val="TAC"/>
            </w:pPr>
            <w:r>
              <w:t>0</w:t>
            </w:r>
          </w:p>
        </w:tc>
        <w:tc>
          <w:tcPr>
            <w:tcW w:w="285" w:type="dxa"/>
            <w:gridSpan w:val="2"/>
            <w:tcBorders>
              <w:top w:val="nil"/>
              <w:left w:val="nil"/>
              <w:bottom w:val="nil"/>
              <w:right w:val="nil"/>
            </w:tcBorders>
            <w:hideMark/>
          </w:tcPr>
          <w:p w14:paraId="2376EEB1" w14:textId="77777777" w:rsidR="00CE7C6B" w:rsidRDefault="00CE7C6B" w:rsidP="0010363A">
            <w:pPr>
              <w:pStyle w:val="TAC"/>
            </w:pPr>
            <w:r>
              <w:t>0</w:t>
            </w:r>
          </w:p>
        </w:tc>
        <w:tc>
          <w:tcPr>
            <w:tcW w:w="283" w:type="dxa"/>
            <w:gridSpan w:val="2"/>
            <w:tcBorders>
              <w:top w:val="nil"/>
              <w:left w:val="nil"/>
              <w:bottom w:val="nil"/>
              <w:right w:val="nil"/>
            </w:tcBorders>
            <w:hideMark/>
          </w:tcPr>
          <w:p w14:paraId="24AFB46D" w14:textId="77777777" w:rsidR="00CE7C6B" w:rsidRDefault="00CE7C6B" w:rsidP="0010363A">
            <w:pPr>
              <w:pStyle w:val="TAC"/>
            </w:pPr>
            <w:r>
              <w:t>0</w:t>
            </w:r>
          </w:p>
        </w:tc>
        <w:tc>
          <w:tcPr>
            <w:tcW w:w="283" w:type="dxa"/>
            <w:gridSpan w:val="2"/>
            <w:tcBorders>
              <w:top w:val="nil"/>
              <w:left w:val="nil"/>
              <w:bottom w:val="nil"/>
              <w:right w:val="nil"/>
            </w:tcBorders>
            <w:hideMark/>
          </w:tcPr>
          <w:p w14:paraId="03A96EF3" w14:textId="77777777" w:rsidR="00CE7C6B" w:rsidRDefault="00CE7C6B" w:rsidP="0010363A">
            <w:pPr>
              <w:pStyle w:val="TAC"/>
            </w:pPr>
            <w:r>
              <w:t>0</w:t>
            </w:r>
          </w:p>
        </w:tc>
        <w:tc>
          <w:tcPr>
            <w:tcW w:w="290" w:type="dxa"/>
            <w:gridSpan w:val="3"/>
            <w:tcBorders>
              <w:top w:val="nil"/>
              <w:left w:val="nil"/>
              <w:bottom w:val="nil"/>
              <w:right w:val="nil"/>
            </w:tcBorders>
            <w:hideMark/>
          </w:tcPr>
          <w:p w14:paraId="16122058" w14:textId="77777777" w:rsidR="00CE7C6B" w:rsidRDefault="00CE7C6B" w:rsidP="0010363A">
            <w:pPr>
              <w:pStyle w:val="TAC"/>
            </w:pPr>
            <w:r>
              <w:t>0</w:t>
            </w:r>
          </w:p>
        </w:tc>
        <w:tc>
          <w:tcPr>
            <w:tcW w:w="284" w:type="dxa"/>
            <w:gridSpan w:val="3"/>
            <w:tcBorders>
              <w:top w:val="nil"/>
              <w:left w:val="nil"/>
              <w:bottom w:val="nil"/>
              <w:right w:val="nil"/>
            </w:tcBorders>
            <w:hideMark/>
          </w:tcPr>
          <w:p w14:paraId="506F8F0F" w14:textId="77777777" w:rsidR="00CE7C6B" w:rsidRDefault="00CE7C6B" w:rsidP="0010363A">
            <w:pPr>
              <w:pStyle w:val="TAC"/>
            </w:pPr>
            <w:r>
              <w:t>1</w:t>
            </w:r>
          </w:p>
        </w:tc>
        <w:tc>
          <w:tcPr>
            <w:tcW w:w="284" w:type="dxa"/>
            <w:gridSpan w:val="3"/>
            <w:tcBorders>
              <w:top w:val="nil"/>
              <w:left w:val="nil"/>
              <w:bottom w:val="nil"/>
              <w:right w:val="nil"/>
            </w:tcBorders>
            <w:hideMark/>
          </w:tcPr>
          <w:p w14:paraId="62D00A0A" w14:textId="77777777" w:rsidR="00CE7C6B" w:rsidRDefault="00CE7C6B" w:rsidP="0010363A">
            <w:pPr>
              <w:pStyle w:val="TAC"/>
            </w:pPr>
            <w:r>
              <w:t>0</w:t>
            </w:r>
          </w:p>
        </w:tc>
        <w:tc>
          <w:tcPr>
            <w:tcW w:w="284" w:type="dxa"/>
            <w:gridSpan w:val="3"/>
            <w:tcBorders>
              <w:top w:val="nil"/>
              <w:left w:val="nil"/>
              <w:bottom w:val="nil"/>
              <w:right w:val="nil"/>
            </w:tcBorders>
            <w:hideMark/>
          </w:tcPr>
          <w:p w14:paraId="621E086F" w14:textId="77777777" w:rsidR="00CE7C6B" w:rsidRDefault="00CE7C6B" w:rsidP="0010363A">
            <w:pPr>
              <w:pStyle w:val="TAC"/>
            </w:pPr>
            <w:r>
              <w:t>1</w:t>
            </w:r>
          </w:p>
        </w:tc>
        <w:tc>
          <w:tcPr>
            <w:tcW w:w="709" w:type="dxa"/>
            <w:gridSpan w:val="3"/>
            <w:tcBorders>
              <w:top w:val="nil"/>
              <w:left w:val="nil"/>
              <w:bottom w:val="nil"/>
              <w:right w:val="nil"/>
            </w:tcBorders>
          </w:tcPr>
          <w:p w14:paraId="35366C4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3E3E2F7" w14:textId="2151E59F" w:rsidR="00CE7C6B" w:rsidRDefault="00CE7C6B" w:rsidP="0010363A">
            <w:pPr>
              <w:pStyle w:val="TAL"/>
            </w:pPr>
            <w:r>
              <w:t>Lack of resources for PC5 unicast link</w:t>
            </w:r>
          </w:p>
        </w:tc>
      </w:tr>
      <w:tr w:rsidR="00CE7C6B" w14:paraId="51903B67"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494DD652" w14:textId="77777777" w:rsidR="00CE7C6B" w:rsidRDefault="00CE7C6B" w:rsidP="0010363A">
            <w:pPr>
              <w:pStyle w:val="TAC"/>
            </w:pPr>
            <w:r>
              <w:t>0</w:t>
            </w:r>
          </w:p>
        </w:tc>
        <w:tc>
          <w:tcPr>
            <w:tcW w:w="285" w:type="dxa"/>
            <w:gridSpan w:val="2"/>
            <w:tcBorders>
              <w:top w:val="nil"/>
              <w:left w:val="nil"/>
              <w:bottom w:val="nil"/>
              <w:right w:val="nil"/>
            </w:tcBorders>
            <w:hideMark/>
          </w:tcPr>
          <w:p w14:paraId="4A23D6D7" w14:textId="77777777" w:rsidR="00CE7C6B" w:rsidRDefault="00CE7C6B" w:rsidP="0010363A">
            <w:pPr>
              <w:pStyle w:val="TAC"/>
            </w:pPr>
            <w:r>
              <w:t>0</w:t>
            </w:r>
          </w:p>
        </w:tc>
        <w:tc>
          <w:tcPr>
            <w:tcW w:w="283" w:type="dxa"/>
            <w:gridSpan w:val="2"/>
            <w:tcBorders>
              <w:top w:val="nil"/>
              <w:left w:val="nil"/>
              <w:bottom w:val="nil"/>
              <w:right w:val="nil"/>
            </w:tcBorders>
            <w:hideMark/>
          </w:tcPr>
          <w:p w14:paraId="5BF5C1C8" w14:textId="77777777" w:rsidR="00CE7C6B" w:rsidRDefault="00CE7C6B" w:rsidP="0010363A">
            <w:pPr>
              <w:pStyle w:val="TAC"/>
            </w:pPr>
            <w:r>
              <w:t>0</w:t>
            </w:r>
          </w:p>
        </w:tc>
        <w:tc>
          <w:tcPr>
            <w:tcW w:w="283" w:type="dxa"/>
            <w:gridSpan w:val="2"/>
            <w:tcBorders>
              <w:top w:val="nil"/>
              <w:left w:val="nil"/>
              <w:bottom w:val="nil"/>
              <w:right w:val="nil"/>
            </w:tcBorders>
            <w:hideMark/>
          </w:tcPr>
          <w:p w14:paraId="7E180106" w14:textId="77777777" w:rsidR="00CE7C6B" w:rsidRDefault="00CE7C6B" w:rsidP="0010363A">
            <w:pPr>
              <w:pStyle w:val="TAC"/>
            </w:pPr>
            <w:r>
              <w:t>0</w:t>
            </w:r>
          </w:p>
        </w:tc>
        <w:tc>
          <w:tcPr>
            <w:tcW w:w="290" w:type="dxa"/>
            <w:gridSpan w:val="3"/>
            <w:tcBorders>
              <w:top w:val="nil"/>
              <w:left w:val="nil"/>
              <w:bottom w:val="nil"/>
              <w:right w:val="nil"/>
            </w:tcBorders>
            <w:hideMark/>
          </w:tcPr>
          <w:p w14:paraId="79EC4E8B" w14:textId="77777777" w:rsidR="00CE7C6B" w:rsidRDefault="00CE7C6B" w:rsidP="0010363A">
            <w:pPr>
              <w:pStyle w:val="TAC"/>
            </w:pPr>
            <w:r>
              <w:t>0</w:t>
            </w:r>
          </w:p>
        </w:tc>
        <w:tc>
          <w:tcPr>
            <w:tcW w:w="284" w:type="dxa"/>
            <w:gridSpan w:val="3"/>
            <w:tcBorders>
              <w:top w:val="nil"/>
              <w:left w:val="nil"/>
              <w:bottom w:val="nil"/>
              <w:right w:val="nil"/>
            </w:tcBorders>
            <w:hideMark/>
          </w:tcPr>
          <w:p w14:paraId="798E2500" w14:textId="77777777" w:rsidR="00CE7C6B" w:rsidRDefault="00CE7C6B" w:rsidP="0010363A">
            <w:pPr>
              <w:pStyle w:val="TAC"/>
            </w:pPr>
            <w:r>
              <w:t>1</w:t>
            </w:r>
          </w:p>
        </w:tc>
        <w:tc>
          <w:tcPr>
            <w:tcW w:w="284" w:type="dxa"/>
            <w:gridSpan w:val="3"/>
            <w:tcBorders>
              <w:top w:val="nil"/>
              <w:left w:val="nil"/>
              <w:bottom w:val="nil"/>
              <w:right w:val="nil"/>
            </w:tcBorders>
            <w:hideMark/>
          </w:tcPr>
          <w:p w14:paraId="5D2E709A" w14:textId="77777777" w:rsidR="00CE7C6B" w:rsidRDefault="00CE7C6B" w:rsidP="0010363A">
            <w:pPr>
              <w:pStyle w:val="TAC"/>
            </w:pPr>
            <w:r>
              <w:t>1</w:t>
            </w:r>
          </w:p>
        </w:tc>
        <w:tc>
          <w:tcPr>
            <w:tcW w:w="284" w:type="dxa"/>
            <w:gridSpan w:val="3"/>
            <w:tcBorders>
              <w:top w:val="nil"/>
              <w:left w:val="nil"/>
              <w:bottom w:val="nil"/>
              <w:right w:val="nil"/>
            </w:tcBorders>
            <w:hideMark/>
          </w:tcPr>
          <w:p w14:paraId="59A2AAAC" w14:textId="77777777" w:rsidR="00CE7C6B" w:rsidRDefault="00CE7C6B" w:rsidP="0010363A">
            <w:pPr>
              <w:pStyle w:val="TAC"/>
            </w:pPr>
            <w:r>
              <w:t>0</w:t>
            </w:r>
          </w:p>
        </w:tc>
        <w:tc>
          <w:tcPr>
            <w:tcW w:w="709" w:type="dxa"/>
            <w:gridSpan w:val="3"/>
            <w:tcBorders>
              <w:top w:val="nil"/>
              <w:left w:val="nil"/>
              <w:bottom w:val="nil"/>
              <w:right w:val="nil"/>
            </w:tcBorders>
          </w:tcPr>
          <w:p w14:paraId="507A637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245F9E3" w14:textId="77777777" w:rsidR="00CE7C6B" w:rsidRDefault="00CE7C6B" w:rsidP="0010363A">
            <w:pPr>
              <w:pStyle w:val="TAL"/>
            </w:pPr>
            <w:r>
              <w:t>Authentication failure</w:t>
            </w:r>
          </w:p>
        </w:tc>
      </w:tr>
      <w:tr w:rsidR="00CE7C6B" w14:paraId="430AE97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2543B244" w14:textId="77777777" w:rsidR="00CE7C6B" w:rsidRDefault="00CE7C6B" w:rsidP="0010363A">
            <w:pPr>
              <w:pStyle w:val="TAC"/>
            </w:pPr>
            <w:r>
              <w:t>0</w:t>
            </w:r>
          </w:p>
        </w:tc>
        <w:tc>
          <w:tcPr>
            <w:tcW w:w="285" w:type="dxa"/>
            <w:gridSpan w:val="2"/>
            <w:tcBorders>
              <w:top w:val="nil"/>
              <w:left w:val="nil"/>
              <w:bottom w:val="nil"/>
              <w:right w:val="nil"/>
            </w:tcBorders>
            <w:hideMark/>
          </w:tcPr>
          <w:p w14:paraId="311AAF00" w14:textId="77777777" w:rsidR="00CE7C6B" w:rsidRDefault="00CE7C6B" w:rsidP="0010363A">
            <w:pPr>
              <w:pStyle w:val="TAC"/>
            </w:pPr>
            <w:r>
              <w:t>0</w:t>
            </w:r>
          </w:p>
        </w:tc>
        <w:tc>
          <w:tcPr>
            <w:tcW w:w="283" w:type="dxa"/>
            <w:gridSpan w:val="2"/>
            <w:tcBorders>
              <w:top w:val="nil"/>
              <w:left w:val="nil"/>
              <w:bottom w:val="nil"/>
              <w:right w:val="nil"/>
            </w:tcBorders>
            <w:hideMark/>
          </w:tcPr>
          <w:p w14:paraId="67B853BC" w14:textId="77777777" w:rsidR="00CE7C6B" w:rsidRDefault="00CE7C6B" w:rsidP="0010363A">
            <w:pPr>
              <w:pStyle w:val="TAC"/>
            </w:pPr>
            <w:r>
              <w:t>0</w:t>
            </w:r>
          </w:p>
        </w:tc>
        <w:tc>
          <w:tcPr>
            <w:tcW w:w="283" w:type="dxa"/>
            <w:gridSpan w:val="2"/>
            <w:tcBorders>
              <w:top w:val="nil"/>
              <w:left w:val="nil"/>
              <w:bottom w:val="nil"/>
              <w:right w:val="nil"/>
            </w:tcBorders>
            <w:hideMark/>
          </w:tcPr>
          <w:p w14:paraId="2571511A" w14:textId="77777777" w:rsidR="00CE7C6B" w:rsidRDefault="00CE7C6B" w:rsidP="0010363A">
            <w:pPr>
              <w:pStyle w:val="TAC"/>
            </w:pPr>
            <w:r>
              <w:t>0</w:t>
            </w:r>
          </w:p>
        </w:tc>
        <w:tc>
          <w:tcPr>
            <w:tcW w:w="290" w:type="dxa"/>
            <w:gridSpan w:val="3"/>
            <w:tcBorders>
              <w:top w:val="nil"/>
              <w:left w:val="nil"/>
              <w:bottom w:val="nil"/>
              <w:right w:val="nil"/>
            </w:tcBorders>
            <w:hideMark/>
          </w:tcPr>
          <w:p w14:paraId="07412B50" w14:textId="77777777" w:rsidR="00CE7C6B" w:rsidRDefault="00CE7C6B" w:rsidP="0010363A">
            <w:pPr>
              <w:pStyle w:val="TAC"/>
            </w:pPr>
            <w:r>
              <w:t>0</w:t>
            </w:r>
          </w:p>
        </w:tc>
        <w:tc>
          <w:tcPr>
            <w:tcW w:w="284" w:type="dxa"/>
            <w:gridSpan w:val="3"/>
            <w:tcBorders>
              <w:top w:val="nil"/>
              <w:left w:val="nil"/>
              <w:bottom w:val="nil"/>
              <w:right w:val="nil"/>
            </w:tcBorders>
            <w:hideMark/>
          </w:tcPr>
          <w:p w14:paraId="6A275FDF" w14:textId="77777777" w:rsidR="00CE7C6B" w:rsidRDefault="00CE7C6B" w:rsidP="0010363A">
            <w:pPr>
              <w:pStyle w:val="TAC"/>
            </w:pPr>
            <w:r>
              <w:t>1</w:t>
            </w:r>
          </w:p>
        </w:tc>
        <w:tc>
          <w:tcPr>
            <w:tcW w:w="284" w:type="dxa"/>
            <w:gridSpan w:val="3"/>
            <w:tcBorders>
              <w:top w:val="nil"/>
              <w:left w:val="nil"/>
              <w:bottom w:val="nil"/>
              <w:right w:val="nil"/>
            </w:tcBorders>
            <w:hideMark/>
          </w:tcPr>
          <w:p w14:paraId="0395D69E" w14:textId="77777777" w:rsidR="00CE7C6B" w:rsidRDefault="00CE7C6B" w:rsidP="0010363A">
            <w:pPr>
              <w:pStyle w:val="TAC"/>
            </w:pPr>
            <w:r>
              <w:t>1</w:t>
            </w:r>
          </w:p>
        </w:tc>
        <w:tc>
          <w:tcPr>
            <w:tcW w:w="284" w:type="dxa"/>
            <w:gridSpan w:val="3"/>
            <w:tcBorders>
              <w:top w:val="nil"/>
              <w:left w:val="nil"/>
              <w:bottom w:val="nil"/>
              <w:right w:val="nil"/>
            </w:tcBorders>
            <w:hideMark/>
          </w:tcPr>
          <w:p w14:paraId="26570E64" w14:textId="77777777" w:rsidR="00CE7C6B" w:rsidRDefault="00CE7C6B" w:rsidP="0010363A">
            <w:pPr>
              <w:pStyle w:val="TAC"/>
            </w:pPr>
            <w:r>
              <w:t>1</w:t>
            </w:r>
          </w:p>
        </w:tc>
        <w:tc>
          <w:tcPr>
            <w:tcW w:w="709" w:type="dxa"/>
            <w:gridSpan w:val="3"/>
            <w:tcBorders>
              <w:top w:val="nil"/>
              <w:left w:val="nil"/>
              <w:bottom w:val="nil"/>
              <w:right w:val="nil"/>
            </w:tcBorders>
          </w:tcPr>
          <w:p w14:paraId="74CFE57F"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6A42ACD" w14:textId="77777777" w:rsidR="00CE7C6B" w:rsidRDefault="00CE7C6B" w:rsidP="0010363A">
            <w:pPr>
              <w:pStyle w:val="TAL"/>
            </w:pPr>
            <w:r>
              <w:t>Integrity failure</w:t>
            </w:r>
          </w:p>
        </w:tc>
      </w:tr>
      <w:tr w:rsidR="00CE7C6B" w14:paraId="174F468A"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14AA6E44" w14:textId="77777777" w:rsidR="00CE7C6B" w:rsidRDefault="00CE7C6B" w:rsidP="0010363A">
            <w:pPr>
              <w:pStyle w:val="TAC"/>
            </w:pPr>
            <w:r>
              <w:t>0</w:t>
            </w:r>
          </w:p>
        </w:tc>
        <w:tc>
          <w:tcPr>
            <w:tcW w:w="285" w:type="dxa"/>
            <w:gridSpan w:val="2"/>
            <w:tcBorders>
              <w:top w:val="nil"/>
              <w:left w:val="nil"/>
              <w:bottom w:val="nil"/>
              <w:right w:val="nil"/>
            </w:tcBorders>
            <w:hideMark/>
          </w:tcPr>
          <w:p w14:paraId="6954F4DA" w14:textId="77777777" w:rsidR="00CE7C6B" w:rsidRDefault="00CE7C6B" w:rsidP="0010363A">
            <w:pPr>
              <w:pStyle w:val="TAC"/>
            </w:pPr>
            <w:r>
              <w:t>0</w:t>
            </w:r>
          </w:p>
        </w:tc>
        <w:tc>
          <w:tcPr>
            <w:tcW w:w="283" w:type="dxa"/>
            <w:gridSpan w:val="2"/>
            <w:tcBorders>
              <w:top w:val="nil"/>
              <w:left w:val="nil"/>
              <w:bottom w:val="nil"/>
              <w:right w:val="nil"/>
            </w:tcBorders>
            <w:hideMark/>
          </w:tcPr>
          <w:p w14:paraId="7B423A57" w14:textId="77777777" w:rsidR="00CE7C6B" w:rsidRDefault="00CE7C6B" w:rsidP="0010363A">
            <w:pPr>
              <w:pStyle w:val="TAC"/>
            </w:pPr>
            <w:r>
              <w:t>0</w:t>
            </w:r>
          </w:p>
        </w:tc>
        <w:tc>
          <w:tcPr>
            <w:tcW w:w="283" w:type="dxa"/>
            <w:gridSpan w:val="2"/>
            <w:tcBorders>
              <w:top w:val="nil"/>
              <w:left w:val="nil"/>
              <w:bottom w:val="nil"/>
              <w:right w:val="nil"/>
            </w:tcBorders>
            <w:hideMark/>
          </w:tcPr>
          <w:p w14:paraId="36C51211" w14:textId="77777777" w:rsidR="00CE7C6B" w:rsidRDefault="00CE7C6B" w:rsidP="0010363A">
            <w:pPr>
              <w:pStyle w:val="TAC"/>
            </w:pPr>
            <w:r>
              <w:t>0</w:t>
            </w:r>
          </w:p>
        </w:tc>
        <w:tc>
          <w:tcPr>
            <w:tcW w:w="290" w:type="dxa"/>
            <w:gridSpan w:val="3"/>
            <w:tcBorders>
              <w:top w:val="nil"/>
              <w:left w:val="nil"/>
              <w:bottom w:val="nil"/>
              <w:right w:val="nil"/>
            </w:tcBorders>
            <w:hideMark/>
          </w:tcPr>
          <w:p w14:paraId="4152F6C2" w14:textId="77777777" w:rsidR="00CE7C6B" w:rsidRDefault="00CE7C6B" w:rsidP="0010363A">
            <w:pPr>
              <w:pStyle w:val="TAC"/>
            </w:pPr>
            <w:r>
              <w:t>1</w:t>
            </w:r>
          </w:p>
        </w:tc>
        <w:tc>
          <w:tcPr>
            <w:tcW w:w="284" w:type="dxa"/>
            <w:gridSpan w:val="3"/>
            <w:tcBorders>
              <w:top w:val="nil"/>
              <w:left w:val="nil"/>
              <w:bottom w:val="nil"/>
              <w:right w:val="nil"/>
            </w:tcBorders>
            <w:hideMark/>
          </w:tcPr>
          <w:p w14:paraId="26D14F7D" w14:textId="77777777" w:rsidR="00CE7C6B" w:rsidRDefault="00CE7C6B" w:rsidP="0010363A">
            <w:pPr>
              <w:pStyle w:val="TAC"/>
            </w:pPr>
            <w:r>
              <w:t>0</w:t>
            </w:r>
          </w:p>
        </w:tc>
        <w:tc>
          <w:tcPr>
            <w:tcW w:w="284" w:type="dxa"/>
            <w:gridSpan w:val="3"/>
            <w:tcBorders>
              <w:top w:val="nil"/>
              <w:left w:val="nil"/>
              <w:bottom w:val="nil"/>
              <w:right w:val="nil"/>
            </w:tcBorders>
            <w:hideMark/>
          </w:tcPr>
          <w:p w14:paraId="46E32E2D" w14:textId="77777777" w:rsidR="00CE7C6B" w:rsidRDefault="00CE7C6B" w:rsidP="0010363A">
            <w:pPr>
              <w:pStyle w:val="TAC"/>
            </w:pPr>
            <w:r>
              <w:t>0</w:t>
            </w:r>
          </w:p>
        </w:tc>
        <w:tc>
          <w:tcPr>
            <w:tcW w:w="284" w:type="dxa"/>
            <w:gridSpan w:val="3"/>
            <w:tcBorders>
              <w:top w:val="nil"/>
              <w:left w:val="nil"/>
              <w:bottom w:val="nil"/>
              <w:right w:val="nil"/>
            </w:tcBorders>
            <w:hideMark/>
          </w:tcPr>
          <w:p w14:paraId="146F3DEE" w14:textId="77777777" w:rsidR="00CE7C6B" w:rsidRDefault="00CE7C6B" w:rsidP="0010363A">
            <w:pPr>
              <w:pStyle w:val="TAC"/>
            </w:pPr>
            <w:r>
              <w:t>0</w:t>
            </w:r>
          </w:p>
        </w:tc>
        <w:tc>
          <w:tcPr>
            <w:tcW w:w="709" w:type="dxa"/>
            <w:gridSpan w:val="3"/>
            <w:tcBorders>
              <w:top w:val="nil"/>
              <w:left w:val="nil"/>
              <w:bottom w:val="nil"/>
              <w:right w:val="nil"/>
            </w:tcBorders>
          </w:tcPr>
          <w:p w14:paraId="0AA7952D"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5A129E49" w14:textId="77777777" w:rsidR="00CE7C6B" w:rsidRDefault="00CE7C6B" w:rsidP="0010363A">
            <w:pPr>
              <w:pStyle w:val="TAL"/>
            </w:pPr>
            <w:r>
              <w:t>UE security capabilities mismatch</w:t>
            </w:r>
          </w:p>
        </w:tc>
      </w:tr>
      <w:tr w:rsidR="00CE7C6B" w14:paraId="73A5EA8E"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5751E4D0" w14:textId="77777777" w:rsidR="00CE7C6B" w:rsidRDefault="00CE7C6B" w:rsidP="0010363A">
            <w:pPr>
              <w:pStyle w:val="TAC"/>
            </w:pPr>
            <w:r>
              <w:t>0</w:t>
            </w:r>
          </w:p>
        </w:tc>
        <w:tc>
          <w:tcPr>
            <w:tcW w:w="285" w:type="dxa"/>
            <w:gridSpan w:val="2"/>
            <w:tcBorders>
              <w:top w:val="nil"/>
              <w:left w:val="nil"/>
              <w:bottom w:val="nil"/>
              <w:right w:val="nil"/>
            </w:tcBorders>
            <w:hideMark/>
          </w:tcPr>
          <w:p w14:paraId="7BC3E0BE" w14:textId="77777777" w:rsidR="00CE7C6B" w:rsidRDefault="00CE7C6B" w:rsidP="0010363A">
            <w:pPr>
              <w:pStyle w:val="TAC"/>
            </w:pPr>
            <w:r>
              <w:t>0</w:t>
            </w:r>
          </w:p>
        </w:tc>
        <w:tc>
          <w:tcPr>
            <w:tcW w:w="283" w:type="dxa"/>
            <w:gridSpan w:val="2"/>
            <w:tcBorders>
              <w:top w:val="nil"/>
              <w:left w:val="nil"/>
              <w:bottom w:val="nil"/>
              <w:right w:val="nil"/>
            </w:tcBorders>
            <w:hideMark/>
          </w:tcPr>
          <w:p w14:paraId="2491C96B" w14:textId="77777777" w:rsidR="00CE7C6B" w:rsidRDefault="00CE7C6B" w:rsidP="0010363A">
            <w:pPr>
              <w:pStyle w:val="TAC"/>
            </w:pPr>
            <w:r>
              <w:t>0</w:t>
            </w:r>
          </w:p>
        </w:tc>
        <w:tc>
          <w:tcPr>
            <w:tcW w:w="283" w:type="dxa"/>
            <w:gridSpan w:val="2"/>
            <w:tcBorders>
              <w:top w:val="nil"/>
              <w:left w:val="nil"/>
              <w:bottom w:val="nil"/>
              <w:right w:val="nil"/>
            </w:tcBorders>
            <w:hideMark/>
          </w:tcPr>
          <w:p w14:paraId="07E8D309" w14:textId="77777777" w:rsidR="00CE7C6B" w:rsidRDefault="00CE7C6B" w:rsidP="0010363A">
            <w:pPr>
              <w:pStyle w:val="TAC"/>
            </w:pPr>
            <w:r>
              <w:t>0</w:t>
            </w:r>
          </w:p>
        </w:tc>
        <w:tc>
          <w:tcPr>
            <w:tcW w:w="290" w:type="dxa"/>
            <w:gridSpan w:val="3"/>
            <w:tcBorders>
              <w:top w:val="nil"/>
              <w:left w:val="nil"/>
              <w:bottom w:val="nil"/>
              <w:right w:val="nil"/>
            </w:tcBorders>
            <w:hideMark/>
          </w:tcPr>
          <w:p w14:paraId="09F4A67D" w14:textId="77777777" w:rsidR="00CE7C6B" w:rsidRDefault="00CE7C6B" w:rsidP="0010363A">
            <w:pPr>
              <w:pStyle w:val="TAC"/>
            </w:pPr>
            <w:r>
              <w:t>1</w:t>
            </w:r>
          </w:p>
        </w:tc>
        <w:tc>
          <w:tcPr>
            <w:tcW w:w="284" w:type="dxa"/>
            <w:gridSpan w:val="3"/>
            <w:tcBorders>
              <w:top w:val="nil"/>
              <w:left w:val="nil"/>
              <w:bottom w:val="nil"/>
              <w:right w:val="nil"/>
            </w:tcBorders>
            <w:hideMark/>
          </w:tcPr>
          <w:p w14:paraId="09A3AEF4" w14:textId="77777777" w:rsidR="00CE7C6B" w:rsidRDefault="00CE7C6B" w:rsidP="0010363A">
            <w:pPr>
              <w:pStyle w:val="TAC"/>
            </w:pPr>
            <w:r>
              <w:t>0</w:t>
            </w:r>
          </w:p>
        </w:tc>
        <w:tc>
          <w:tcPr>
            <w:tcW w:w="284" w:type="dxa"/>
            <w:gridSpan w:val="3"/>
            <w:tcBorders>
              <w:top w:val="nil"/>
              <w:left w:val="nil"/>
              <w:bottom w:val="nil"/>
              <w:right w:val="nil"/>
            </w:tcBorders>
            <w:hideMark/>
          </w:tcPr>
          <w:p w14:paraId="677B7A30" w14:textId="77777777" w:rsidR="00CE7C6B" w:rsidRDefault="00CE7C6B" w:rsidP="0010363A">
            <w:pPr>
              <w:pStyle w:val="TAC"/>
            </w:pPr>
            <w:r>
              <w:t>0</w:t>
            </w:r>
          </w:p>
        </w:tc>
        <w:tc>
          <w:tcPr>
            <w:tcW w:w="284" w:type="dxa"/>
            <w:gridSpan w:val="3"/>
            <w:tcBorders>
              <w:top w:val="nil"/>
              <w:left w:val="nil"/>
              <w:bottom w:val="nil"/>
              <w:right w:val="nil"/>
            </w:tcBorders>
            <w:hideMark/>
          </w:tcPr>
          <w:p w14:paraId="070B8272" w14:textId="77777777" w:rsidR="00CE7C6B" w:rsidRDefault="00CE7C6B" w:rsidP="0010363A">
            <w:pPr>
              <w:pStyle w:val="TAC"/>
            </w:pPr>
            <w:r>
              <w:t>1</w:t>
            </w:r>
          </w:p>
        </w:tc>
        <w:tc>
          <w:tcPr>
            <w:tcW w:w="709" w:type="dxa"/>
            <w:gridSpan w:val="3"/>
            <w:tcBorders>
              <w:top w:val="nil"/>
              <w:left w:val="nil"/>
              <w:bottom w:val="nil"/>
              <w:right w:val="nil"/>
            </w:tcBorders>
          </w:tcPr>
          <w:p w14:paraId="5F97FE51"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5045E63" w14:textId="77777777" w:rsidR="00CE7C6B" w:rsidRDefault="00CE7C6B" w:rsidP="008812F4">
            <w:pPr>
              <w:pStyle w:val="TAL"/>
            </w:pPr>
            <w:r w:rsidRPr="008812F4">
              <w:t>LSB of K</w:t>
            </w:r>
            <w:r>
              <w:rPr>
                <w:noProof/>
                <w:vertAlign w:val="subscript"/>
                <w:lang w:eastAsia="x-none"/>
              </w:rPr>
              <w:t>NRP-sess</w:t>
            </w:r>
            <w:r w:rsidRPr="008812F4">
              <w:t xml:space="preserve"> ID conflict</w:t>
            </w:r>
          </w:p>
        </w:tc>
      </w:tr>
      <w:tr w:rsidR="00CE7C6B" w14:paraId="5F8BA46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3F244DAF" w14:textId="77777777" w:rsidR="00CE7C6B" w:rsidRDefault="00CE7C6B" w:rsidP="0010363A">
            <w:pPr>
              <w:pStyle w:val="TAC"/>
            </w:pPr>
            <w:r>
              <w:t>0</w:t>
            </w:r>
          </w:p>
        </w:tc>
        <w:tc>
          <w:tcPr>
            <w:tcW w:w="285" w:type="dxa"/>
            <w:gridSpan w:val="2"/>
            <w:tcBorders>
              <w:top w:val="nil"/>
              <w:left w:val="nil"/>
              <w:bottom w:val="nil"/>
              <w:right w:val="nil"/>
            </w:tcBorders>
            <w:hideMark/>
          </w:tcPr>
          <w:p w14:paraId="6EC51567" w14:textId="77777777" w:rsidR="00CE7C6B" w:rsidRDefault="00CE7C6B" w:rsidP="0010363A">
            <w:pPr>
              <w:pStyle w:val="TAC"/>
            </w:pPr>
            <w:r>
              <w:t>0</w:t>
            </w:r>
          </w:p>
        </w:tc>
        <w:tc>
          <w:tcPr>
            <w:tcW w:w="283" w:type="dxa"/>
            <w:gridSpan w:val="2"/>
            <w:tcBorders>
              <w:top w:val="nil"/>
              <w:left w:val="nil"/>
              <w:bottom w:val="nil"/>
              <w:right w:val="nil"/>
            </w:tcBorders>
            <w:hideMark/>
          </w:tcPr>
          <w:p w14:paraId="19D300AA" w14:textId="77777777" w:rsidR="00CE7C6B" w:rsidRDefault="00CE7C6B" w:rsidP="0010363A">
            <w:pPr>
              <w:pStyle w:val="TAC"/>
            </w:pPr>
            <w:r>
              <w:t>0</w:t>
            </w:r>
          </w:p>
        </w:tc>
        <w:tc>
          <w:tcPr>
            <w:tcW w:w="283" w:type="dxa"/>
            <w:gridSpan w:val="2"/>
            <w:tcBorders>
              <w:top w:val="nil"/>
              <w:left w:val="nil"/>
              <w:bottom w:val="nil"/>
              <w:right w:val="nil"/>
            </w:tcBorders>
            <w:hideMark/>
          </w:tcPr>
          <w:p w14:paraId="4ECD3121" w14:textId="77777777" w:rsidR="00CE7C6B" w:rsidRDefault="00CE7C6B" w:rsidP="0010363A">
            <w:pPr>
              <w:pStyle w:val="TAC"/>
            </w:pPr>
            <w:r>
              <w:t>0</w:t>
            </w:r>
          </w:p>
        </w:tc>
        <w:tc>
          <w:tcPr>
            <w:tcW w:w="290" w:type="dxa"/>
            <w:gridSpan w:val="3"/>
            <w:tcBorders>
              <w:top w:val="nil"/>
              <w:left w:val="nil"/>
              <w:bottom w:val="nil"/>
              <w:right w:val="nil"/>
            </w:tcBorders>
            <w:hideMark/>
          </w:tcPr>
          <w:p w14:paraId="30E2A1BF" w14:textId="77777777" w:rsidR="00CE7C6B" w:rsidRDefault="00CE7C6B" w:rsidP="0010363A">
            <w:pPr>
              <w:pStyle w:val="TAC"/>
            </w:pPr>
            <w:r>
              <w:t>1</w:t>
            </w:r>
          </w:p>
        </w:tc>
        <w:tc>
          <w:tcPr>
            <w:tcW w:w="284" w:type="dxa"/>
            <w:gridSpan w:val="3"/>
            <w:tcBorders>
              <w:top w:val="nil"/>
              <w:left w:val="nil"/>
              <w:bottom w:val="nil"/>
              <w:right w:val="nil"/>
            </w:tcBorders>
            <w:hideMark/>
          </w:tcPr>
          <w:p w14:paraId="0163DF4D" w14:textId="77777777" w:rsidR="00CE7C6B" w:rsidRDefault="00CE7C6B" w:rsidP="0010363A">
            <w:pPr>
              <w:pStyle w:val="TAC"/>
            </w:pPr>
            <w:r>
              <w:t>0</w:t>
            </w:r>
          </w:p>
        </w:tc>
        <w:tc>
          <w:tcPr>
            <w:tcW w:w="284" w:type="dxa"/>
            <w:gridSpan w:val="3"/>
            <w:tcBorders>
              <w:top w:val="nil"/>
              <w:left w:val="nil"/>
              <w:bottom w:val="nil"/>
              <w:right w:val="nil"/>
            </w:tcBorders>
            <w:hideMark/>
          </w:tcPr>
          <w:p w14:paraId="6F7A4850" w14:textId="77777777" w:rsidR="00CE7C6B" w:rsidRDefault="00CE7C6B" w:rsidP="0010363A">
            <w:pPr>
              <w:pStyle w:val="TAC"/>
            </w:pPr>
            <w:r>
              <w:t>1</w:t>
            </w:r>
          </w:p>
        </w:tc>
        <w:tc>
          <w:tcPr>
            <w:tcW w:w="284" w:type="dxa"/>
            <w:gridSpan w:val="3"/>
            <w:tcBorders>
              <w:top w:val="nil"/>
              <w:left w:val="nil"/>
              <w:bottom w:val="nil"/>
              <w:right w:val="nil"/>
            </w:tcBorders>
            <w:hideMark/>
          </w:tcPr>
          <w:p w14:paraId="41351FDF" w14:textId="77777777" w:rsidR="00CE7C6B" w:rsidRDefault="00CE7C6B" w:rsidP="0010363A">
            <w:pPr>
              <w:pStyle w:val="TAC"/>
            </w:pPr>
            <w:r>
              <w:t>0</w:t>
            </w:r>
          </w:p>
        </w:tc>
        <w:tc>
          <w:tcPr>
            <w:tcW w:w="709" w:type="dxa"/>
            <w:gridSpan w:val="3"/>
            <w:tcBorders>
              <w:top w:val="nil"/>
              <w:left w:val="nil"/>
              <w:bottom w:val="nil"/>
              <w:right w:val="nil"/>
            </w:tcBorders>
          </w:tcPr>
          <w:p w14:paraId="2E14884D"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4BDC717" w14:textId="77777777" w:rsidR="00CE7C6B" w:rsidRDefault="00CE7C6B" w:rsidP="0010363A">
            <w:pPr>
              <w:pStyle w:val="TAL"/>
            </w:pPr>
            <w:r>
              <w:t>UE PC5 unicast signalling security policy mismatch</w:t>
            </w:r>
          </w:p>
        </w:tc>
      </w:tr>
      <w:tr w:rsidR="00CE7C6B" w14:paraId="584CA9C9"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0B2E1414" w14:textId="77777777" w:rsidR="00CE7C6B" w:rsidRDefault="00CE7C6B" w:rsidP="0010363A">
            <w:pPr>
              <w:pStyle w:val="TAC"/>
              <w:rPr>
                <w:lang w:eastAsia="zh-CN"/>
              </w:rPr>
            </w:pPr>
            <w:r>
              <w:rPr>
                <w:lang w:eastAsia="zh-CN"/>
              </w:rPr>
              <w:t>0</w:t>
            </w:r>
          </w:p>
        </w:tc>
        <w:tc>
          <w:tcPr>
            <w:tcW w:w="285" w:type="dxa"/>
            <w:gridSpan w:val="2"/>
            <w:tcBorders>
              <w:top w:val="nil"/>
              <w:left w:val="nil"/>
              <w:bottom w:val="nil"/>
              <w:right w:val="nil"/>
            </w:tcBorders>
            <w:hideMark/>
          </w:tcPr>
          <w:p w14:paraId="01C4F9E4"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7CB36343"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08F3ED78" w14:textId="77777777" w:rsidR="00CE7C6B" w:rsidRDefault="00CE7C6B" w:rsidP="0010363A">
            <w:pPr>
              <w:pStyle w:val="TAC"/>
              <w:rPr>
                <w:lang w:eastAsia="zh-CN"/>
              </w:rPr>
            </w:pPr>
            <w:r>
              <w:rPr>
                <w:lang w:eastAsia="zh-CN"/>
              </w:rPr>
              <w:t>0</w:t>
            </w:r>
          </w:p>
        </w:tc>
        <w:tc>
          <w:tcPr>
            <w:tcW w:w="290" w:type="dxa"/>
            <w:gridSpan w:val="3"/>
            <w:tcBorders>
              <w:top w:val="nil"/>
              <w:left w:val="nil"/>
              <w:bottom w:val="nil"/>
              <w:right w:val="nil"/>
            </w:tcBorders>
            <w:hideMark/>
          </w:tcPr>
          <w:p w14:paraId="10E9BCD5"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71FDFF9B" w14:textId="77777777" w:rsidR="00CE7C6B" w:rsidRDefault="00CE7C6B" w:rsidP="0010363A">
            <w:pPr>
              <w:pStyle w:val="TAC"/>
              <w:rPr>
                <w:lang w:eastAsia="zh-CN"/>
              </w:rPr>
            </w:pPr>
            <w:r>
              <w:rPr>
                <w:lang w:eastAsia="zh-CN"/>
              </w:rPr>
              <w:t>0</w:t>
            </w:r>
          </w:p>
        </w:tc>
        <w:tc>
          <w:tcPr>
            <w:tcW w:w="284" w:type="dxa"/>
            <w:gridSpan w:val="3"/>
            <w:tcBorders>
              <w:top w:val="nil"/>
              <w:left w:val="nil"/>
              <w:bottom w:val="nil"/>
              <w:right w:val="nil"/>
            </w:tcBorders>
            <w:hideMark/>
          </w:tcPr>
          <w:p w14:paraId="3843E168"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1F2B359D" w14:textId="77777777" w:rsidR="00CE7C6B" w:rsidRDefault="00CE7C6B" w:rsidP="0010363A">
            <w:pPr>
              <w:pStyle w:val="TAC"/>
              <w:rPr>
                <w:lang w:eastAsia="zh-CN"/>
              </w:rPr>
            </w:pPr>
            <w:r>
              <w:rPr>
                <w:lang w:eastAsia="zh-CN"/>
              </w:rPr>
              <w:t>1</w:t>
            </w:r>
          </w:p>
        </w:tc>
        <w:tc>
          <w:tcPr>
            <w:tcW w:w="709" w:type="dxa"/>
            <w:gridSpan w:val="3"/>
            <w:tcBorders>
              <w:top w:val="nil"/>
              <w:left w:val="nil"/>
              <w:bottom w:val="nil"/>
              <w:right w:val="nil"/>
            </w:tcBorders>
          </w:tcPr>
          <w:p w14:paraId="57B491EA"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454E9B98" w14:textId="77777777" w:rsidR="00CE7C6B" w:rsidRDefault="00CE7C6B" w:rsidP="0010363A">
            <w:pPr>
              <w:pStyle w:val="TAL"/>
            </w:pPr>
            <w:r>
              <w:t>Required service not allowed</w:t>
            </w:r>
          </w:p>
          <w:p w14:paraId="73B3EB09" w14:textId="77777777" w:rsidR="00CE7C6B" w:rsidRDefault="00CE7C6B">
            <w:pPr>
              <w:keepNext/>
              <w:keepLines/>
              <w:spacing w:after="0"/>
              <w:rPr>
                <w:rFonts w:ascii="Arial" w:hAnsi="Arial"/>
                <w:sz w:val="18"/>
              </w:rPr>
            </w:pPr>
          </w:p>
        </w:tc>
      </w:tr>
      <w:tr w:rsidR="00CE7C6B" w14:paraId="33B94ED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101A650E" w14:textId="77777777" w:rsidR="00CE7C6B" w:rsidRDefault="00CE7C6B" w:rsidP="0010363A">
            <w:pPr>
              <w:pStyle w:val="TAC"/>
              <w:rPr>
                <w:lang w:eastAsia="zh-CN"/>
              </w:rPr>
            </w:pPr>
            <w:r>
              <w:rPr>
                <w:lang w:eastAsia="zh-CN"/>
              </w:rPr>
              <w:t>0</w:t>
            </w:r>
          </w:p>
        </w:tc>
        <w:tc>
          <w:tcPr>
            <w:tcW w:w="285" w:type="dxa"/>
            <w:gridSpan w:val="2"/>
            <w:tcBorders>
              <w:top w:val="nil"/>
              <w:left w:val="nil"/>
              <w:bottom w:val="nil"/>
              <w:right w:val="nil"/>
            </w:tcBorders>
            <w:hideMark/>
          </w:tcPr>
          <w:p w14:paraId="5FA3862D"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1F5F601D"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28F7045D" w14:textId="77777777" w:rsidR="00CE7C6B" w:rsidRDefault="00CE7C6B" w:rsidP="0010363A">
            <w:pPr>
              <w:pStyle w:val="TAC"/>
              <w:rPr>
                <w:lang w:eastAsia="zh-CN"/>
              </w:rPr>
            </w:pPr>
            <w:r>
              <w:rPr>
                <w:lang w:eastAsia="zh-CN"/>
              </w:rPr>
              <w:t>0</w:t>
            </w:r>
          </w:p>
        </w:tc>
        <w:tc>
          <w:tcPr>
            <w:tcW w:w="290" w:type="dxa"/>
            <w:gridSpan w:val="3"/>
            <w:tcBorders>
              <w:top w:val="nil"/>
              <w:left w:val="nil"/>
              <w:bottom w:val="nil"/>
              <w:right w:val="nil"/>
            </w:tcBorders>
            <w:hideMark/>
          </w:tcPr>
          <w:p w14:paraId="276F36BC"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709380B1"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65BD018E" w14:textId="77777777" w:rsidR="00CE7C6B" w:rsidRDefault="00CE7C6B" w:rsidP="0010363A">
            <w:pPr>
              <w:pStyle w:val="TAC"/>
              <w:rPr>
                <w:lang w:eastAsia="zh-CN"/>
              </w:rPr>
            </w:pPr>
            <w:r>
              <w:rPr>
                <w:lang w:eastAsia="zh-CN"/>
              </w:rPr>
              <w:t>0</w:t>
            </w:r>
          </w:p>
        </w:tc>
        <w:tc>
          <w:tcPr>
            <w:tcW w:w="284" w:type="dxa"/>
            <w:gridSpan w:val="3"/>
            <w:tcBorders>
              <w:top w:val="nil"/>
              <w:left w:val="nil"/>
              <w:bottom w:val="nil"/>
              <w:right w:val="nil"/>
            </w:tcBorders>
            <w:hideMark/>
          </w:tcPr>
          <w:p w14:paraId="1EF19D26" w14:textId="77777777" w:rsidR="00CE7C6B" w:rsidRDefault="00CE7C6B" w:rsidP="0010363A">
            <w:pPr>
              <w:pStyle w:val="TAC"/>
              <w:rPr>
                <w:lang w:eastAsia="zh-CN"/>
              </w:rPr>
            </w:pPr>
            <w:r>
              <w:rPr>
                <w:lang w:eastAsia="zh-CN"/>
              </w:rPr>
              <w:t>0</w:t>
            </w:r>
          </w:p>
        </w:tc>
        <w:tc>
          <w:tcPr>
            <w:tcW w:w="709" w:type="dxa"/>
            <w:gridSpan w:val="3"/>
            <w:tcBorders>
              <w:top w:val="nil"/>
              <w:left w:val="nil"/>
              <w:bottom w:val="nil"/>
              <w:right w:val="nil"/>
            </w:tcBorders>
          </w:tcPr>
          <w:p w14:paraId="3626783F"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7CDFE0A0" w14:textId="77777777" w:rsidR="00CE7C6B" w:rsidRDefault="00CE7C6B" w:rsidP="0010363A">
            <w:pPr>
              <w:pStyle w:val="TAL"/>
            </w:pPr>
            <w:r>
              <w:rPr>
                <w:lang w:eastAsia="zh-CN"/>
              </w:rPr>
              <w:t>Security policy not aligned</w:t>
            </w:r>
          </w:p>
        </w:tc>
      </w:tr>
      <w:tr w:rsidR="00CE7C6B" w14:paraId="3D292E42" w14:textId="77777777" w:rsidTr="00CE7C6B">
        <w:trPr>
          <w:gridAfter w:val="1"/>
          <w:wAfter w:w="33" w:type="dxa"/>
          <w:jc w:val="center"/>
        </w:trPr>
        <w:tc>
          <w:tcPr>
            <w:tcW w:w="284" w:type="dxa"/>
            <w:gridSpan w:val="2"/>
            <w:tcBorders>
              <w:top w:val="nil"/>
              <w:left w:val="single" w:sz="4" w:space="0" w:color="auto"/>
              <w:bottom w:val="nil"/>
              <w:right w:val="nil"/>
            </w:tcBorders>
          </w:tcPr>
          <w:p w14:paraId="67134E1F" w14:textId="75771CF0" w:rsidR="00CE7C6B" w:rsidRDefault="00F44AE1" w:rsidP="0010363A">
            <w:pPr>
              <w:pStyle w:val="TAC"/>
              <w:rPr>
                <w:lang w:eastAsia="zh-CN"/>
              </w:rPr>
            </w:pPr>
            <w:r>
              <w:rPr>
                <w:rFonts w:hint="eastAsia"/>
                <w:lang w:eastAsia="zh-CN"/>
              </w:rPr>
              <w:t>0</w:t>
            </w:r>
          </w:p>
        </w:tc>
        <w:tc>
          <w:tcPr>
            <w:tcW w:w="285" w:type="dxa"/>
            <w:gridSpan w:val="2"/>
            <w:tcBorders>
              <w:top w:val="nil"/>
              <w:left w:val="nil"/>
              <w:bottom w:val="nil"/>
              <w:right w:val="nil"/>
            </w:tcBorders>
          </w:tcPr>
          <w:p w14:paraId="6AA8F34B" w14:textId="759E1719" w:rsidR="00CE7C6B" w:rsidRDefault="00F44AE1" w:rsidP="0010363A">
            <w:pPr>
              <w:pStyle w:val="TAC"/>
              <w:rPr>
                <w:lang w:eastAsia="zh-CN"/>
              </w:rPr>
            </w:pPr>
            <w:r>
              <w:rPr>
                <w:rFonts w:hint="eastAsia"/>
                <w:lang w:eastAsia="zh-CN"/>
              </w:rPr>
              <w:t>0</w:t>
            </w:r>
          </w:p>
        </w:tc>
        <w:tc>
          <w:tcPr>
            <w:tcW w:w="283" w:type="dxa"/>
            <w:gridSpan w:val="2"/>
            <w:tcBorders>
              <w:top w:val="nil"/>
              <w:left w:val="nil"/>
              <w:bottom w:val="nil"/>
              <w:right w:val="nil"/>
            </w:tcBorders>
          </w:tcPr>
          <w:p w14:paraId="6E8A83FF" w14:textId="10256107" w:rsidR="00CE7C6B" w:rsidRDefault="00F44AE1" w:rsidP="0010363A">
            <w:pPr>
              <w:pStyle w:val="TAC"/>
              <w:rPr>
                <w:lang w:eastAsia="zh-CN"/>
              </w:rPr>
            </w:pPr>
            <w:r>
              <w:rPr>
                <w:rFonts w:hint="eastAsia"/>
                <w:lang w:eastAsia="zh-CN"/>
              </w:rPr>
              <w:t>0</w:t>
            </w:r>
          </w:p>
        </w:tc>
        <w:tc>
          <w:tcPr>
            <w:tcW w:w="283" w:type="dxa"/>
            <w:gridSpan w:val="2"/>
            <w:tcBorders>
              <w:top w:val="nil"/>
              <w:left w:val="nil"/>
              <w:bottom w:val="nil"/>
              <w:right w:val="nil"/>
            </w:tcBorders>
          </w:tcPr>
          <w:p w14:paraId="52F6C239" w14:textId="7BDB4073" w:rsidR="00CE7C6B" w:rsidRDefault="00F44AE1" w:rsidP="0010363A">
            <w:pPr>
              <w:pStyle w:val="TAC"/>
              <w:rPr>
                <w:lang w:eastAsia="zh-CN"/>
              </w:rPr>
            </w:pPr>
            <w:r>
              <w:rPr>
                <w:rFonts w:hint="eastAsia"/>
                <w:lang w:eastAsia="zh-CN"/>
              </w:rPr>
              <w:t>0</w:t>
            </w:r>
          </w:p>
        </w:tc>
        <w:tc>
          <w:tcPr>
            <w:tcW w:w="290" w:type="dxa"/>
            <w:gridSpan w:val="3"/>
            <w:tcBorders>
              <w:top w:val="nil"/>
              <w:left w:val="nil"/>
              <w:bottom w:val="nil"/>
              <w:right w:val="nil"/>
            </w:tcBorders>
          </w:tcPr>
          <w:p w14:paraId="5F85F6D2" w14:textId="78FA948C" w:rsidR="00CE7C6B" w:rsidRDefault="00F44AE1" w:rsidP="0010363A">
            <w:pPr>
              <w:pStyle w:val="TAC"/>
              <w:rPr>
                <w:lang w:eastAsia="zh-CN"/>
              </w:rPr>
            </w:pPr>
            <w:r>
              <w:rPr>
                <w:rFonts w:hint="eastAsia"/>
                <w:lang w:eastAsia="zh-CN"/>
              </w:rPr>
              <w:t>1</w:t>
            </w:r>
          </w:p>
        </w:tc>
        <w:tc>
          <w:tcPr>
            <w:tcW w:w="284" w:type="dxa"/>
            <w:gridSpan w:val="3"/>
            <w:tcBorders>
              <w:top w:val="nil"/>
              <w:left w:val="nil"/>
              <w:bottom w:val="nil"/>
              <w:right w:val="nil"/>
            </w:tcBorders>
          </w:tcPr>
          <w:p w14:paraId="315AC8A1" w14:textId="4021B698" w:rsidR="00CE7C6B" w:rsidRDefault="00F44AE1" w:rsidP="0010363A">
            <w:pPr>
              <w:pStyle w:val="TAC"/>
              <w:rPr>
                <w:lang w:eastAsia="zh-CN"/>
              </w:rPr>
            </w:pPr>
            <w:r>
              <w:rPr>
                <w:rFonts w:hint="eastAsia"/>
                <w:lang w:eastAsia="zh-CN"/>
              </w:rPr>
              <w:t>1</w:t>
            </w:r>
          </w:p>
        </w:tc>
        <w:tc>
          <w:tcPr>
            <w:tcW w:w="284" w:type="dxa"/>
            <w:gridSpan w:val="3"/>
            <w:tcBorders>
              <w:top w:val="nil"/>
              <w:left w:val="nil"/>
              <w:bottom w:val="nil"/>
              <w:right w:val="nil"/>
            </w:tcBorders>
          </w:tcPr>
          <w:p w14:paraId="02CFA960" w14:textId="0472DE5A" w:rsidR="00CE7C6B" w:rsidRDefault="00F44AE1" w:rsidP="0010363A">
            <w:pPr>
              <w:pStyle w:val="TAC"/>
              <w:rPr>
                <w:lang w:eastAsia="zh-CN"/>
              </w:rPr>
            </w:pPr>
            <w:r>
              <w:rPr>
                <w:rFonts w:hint="eastAsia"/>
                <w:lang w:eastAsia="zh-CN"/>
              </w:rPr>
              <w:t>0</w:t>
            </w:r>
          </w:p>
        </w:tc>
        <w:tc>
          <w:tcPr>
            <w:tcW w:w="284" w:type="dxa"/>
            <w:gridSpan w:val="3"/>
            <w:tcBorders>
              <w:top w:val="nil"/>
              <w:left w:val="nil"/>
              <w:bottom w:val="nil"/>
              <w:right w:val="nil"/>
            </w:tcBorders>
          </w:tcPr>
          <w:p w14:paraId="73A17607" w14:textId="45C8D679" w:rsidR="00CE7C6B" w:rsidRDefault="00F44AE1" w:rsidP="0010363A">
            <w:pPr>
              <w:pStyle w:val="TAC"/>
              <w:rPr>
                <w:lang w:eastAsia="zh-CN"/>
              </w:rPr>
            </w:pPr>
            <w:r>
              <w:rPr>
                <w:rFonts w:hint="eastAsia"/>
                <w:lang w:eastAsia="zh-CN"/>
              </w:rPr>
              <w:t>1</w:t>
            </w:r>
          </w:p>
        </w:tc>
        <w:tc>
          <w:tcPr>
            <w:tcW w:w="709" w:type="dxa"/>
            <w:gridSpan w:val="3"/>
            <w:tcBorders>
              <w:top w:val="nil"/>
              <w:left w:val="nil"/>
              <w:bottom w:val="nil"/>
              <w:right w:val="nil"/>
            </w:tcBorders>
          </w:tcPr>
          <w:p w14:paraId="1439E68E"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0C4E914F" w14:textId="1AD91652" w:rsidR="00CE7C6B" w:rsidRDefault="000962DC" w:rsidP="0010363A">
            <w:pPr>
              <w:pStyle w:val="TAL"/>
            </w:pPr>
            <w:r>
              <w:t>C</w:t>
            </w:r>
            <w:r w:rsidR="00F44AE1">
              <w:t>ongestion situation</w:t>
            </w:r>
          </w:p>
        </w:tc>
      </w:tr>
      <w:tr w:rsidR="00CE7C6B" w14:paraId="2666E2E6" w14:textId="77777777" w:rsidTr="00CE7C6B">
        <w:trPr>
          <w:gridAfter w:val="1"/>
          <w:wAfter w:w="33" w:type="dxa"/>
          <w:jc w:val="center"/>
        </w:trPr>
        <w:tc>
          <w:tcPr>
            <w:tcW w:w="284" w:type="dxa"/>
            <w:gridSpan w:val="2"/>
            <w:tcBorders>
              <w:top w:val="nil"/>
              <w:left w:val="single" w:sz="4" w:space="0" w:color="auto"/>
              <w:bottom w:val="nil"/>
              <w:right w:val="nil"/>
            </w:tcBorders>
          </w:tcPr>
          <w:p w14:paraId="6FE07A68"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11C4DF38"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8B42F8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38F1844"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63A2CF94"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780249AA"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D0E3FD"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C723AD"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14B0514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4B2A074D" w14:textId="77777777" w:rsidR="00CE7C6B" w:rsidRDefault="00CE7C6B">
            <w:pPr>
              <w:keepNext/>
              <w:keepLines/>
              <w:spacing w:after="0"/>
              <w:rPr>
                <w:rFonts w:ascii="Arial" w:hAnsi="Arial"/>
                <w:sz w:val="18"/>
              </w:rPr>
            </w:pPr>
          </w:p>
        </w:tc>
      </w:tr>
      <w:tr w:rsidR="00CE7C6B" w14:paraId="0376ED2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541B67CC" w14:textId="77777777" w:rsidR="00CE7C6B" w:rsidRDefault="00CE7C6B" w:rsidP="0010363A">
            <w:pPr>
              <w:pStyle w:val="TAC"/>
            </w:pPr>
            <w:r>
              <w:t>0</w:t>
            </w:r>
          </w:p>
        </w:tc>
        <w:tc>
          <w:tcPr>
            <w:tcW w:w="285" w:type="dxa"/>
            <w:gridSpan w:val="2"/>
            <w:tcBorders>
              <w:top w:val="nil"/>
              <w:left w:val="nil"/>
              <w:bottom w:val="nil"/>
              <w:right w:val="nil"/>
            </w:tcBorders>
            <w:hideMark/>
          </w:tcPr>
          <w:p w14:paraId="3A69D992" w14:textId="77777777" w:rsidR="00CE7C6B" w:rsidRDefault="00CE7C6B" w:rsidP="0010363A">
            <w:pPr>
              <w:pStyle w:val="TAC"/>
            </w:pPr>
            <w:r>
              <w:t>1</w:t>
            </w:r>
          </w:p>
        </w:tc>
        <w:tc>
          <w:tcPr>
            <w:tcW w:w="283" w:type="dxa"/>
            <w:gridSpan w:val="2"/>
            <w:tcBorders>
              <w:top w:val="nil"/>
              <w:left w:val="nil"/>
              <w:bottom w:val="nil"/>
              <w:right w:val="nil"/>
            </w:tcBorders>
            <w:hideMark/>
          </w:tcPr>
          <w:p w14:paraId="09CC956D" w14:textId="77777777" w:rsidR="00CE7C6B" w:rsidRDefault="00CE7C6B" w:rsidP="0010363A">
            <w:pPr>
              <w:pStyle w:val="TAC"/>
            </w:pPr>
            <w:r>
              <w:t>1</w:t>
            </w:r>
          </w:p>
        </w:tc>
        <w:tc>
          <w:tcPr>
            <w:tcW w:w="283" w:type="dxa"/>
            <w:gridSpan w:val="2"/>
            <w:tcBorders>
              <w:top w:val="nil"/>
              <w:left w:val="nil"/>
              <w:bottom w:val="nil"/>
              <w:right w:val="nil"/>
            </w:tcBorders>
            <w:hideMark/>
          </w:tcPr>
          <w:p w14:paraId="088D32D8" w14:textId="77777777" w:rsidR="00CE7C6B" w:rsidRDefault="00CE7C6B" w:rsidP="0010363A">
            <w:pPr>
              <w:pStyle w:val="TAC"/>
            </w:pPr>
            <w:r>
              <w:t>0</w:t>
            </w:r>
          </w:p>
        </w:tc>
        <w:tc>
          <w:tcPr>
            <w:tcW w:w="290" w:type="dxa"/>
            <w:gridSpan w:val="3"/>
            <w:tcBorders>
              <w:top w:val="nil"/>
              <w:left w:val="nil"/>
              <w:bottom w:val="nil"/>
              <w:right w:val="nil"/>
            </w:tcBorders>
            <w:hideMark/>
          </w:tcPr>
          <w:p w14:paraId="2BE43D72" w14:textId="77777777" w:rsidR="00CE7C6B" w:rsidRDefault="00CE7C6B" w:rsidP="0010363A">
            <w:pPr>
              <w:pStyle w:val="TAC"/>
            </w:pPr>
            <w:r>
              <w:t>1</w:t>
            </w:r>
          </w:p>
        </w:tc>
        <w:tc>
          <w:tcPr>
            <w:tcW w:w="284" w:type="dxa"/>
            <w:gridSpan w:val="3"/>
            <w:tcBorders>
              <w:top w:val="nil"/>
              <w:left w:val="nil"/>
              <w:bottom w:val="nil"/>
              <w:right w:val="nil"/>
            </w:tcBorders>
            <w:hideMark/>
          </w:tcPr>
          <w:p w14:paraId="6E1601FF" w14:textId="77777777" w:rsidR="00CE7C6B" w:rsidRDefault="00CE7C6B" w:rsidP="0010363A">
            <w:pPr>
              <w:pStyle w:val="TAC"/>
            </w:pPr>
            <w:r>
              <w:t>1</w:t>
            </w:r>
          </w:p>
        </w:tc>
        <w:tc>
          <w:tcPr>
            <w:tcW w:w="284" w:type="dxa"/>
            <w:gridSpan w:val="3"/>
            <w:tcBorders>
              <w:top w:val="nil"/>
              <w:left w:val="nil"/>
              <w:bottom w:val="nil"/>
              <w:right w:val="nil"/>
            </w:tcBorders>
            <w:hideMark/>
          </w:tcPr>
          <w:p w14:paraId="5D578DB2" w14:textId="77777777" w:rsidR="00CE7C6B" w:rsidRDefault="00CE7C6B" w:rsidP="0010363A">
            <w:pPr>
              <w:pStyle w:val="TAC"/>
            </w:pPr>
            <w:r>
              <w:t>1</w:t>
            </w:r>
          </w:p>
        </w:tc>
        <w:tc>
          <w:tcPr>
            <w:tcW w:w="284" w:type="dxa"/>
            <w:gridSpan w:val="3"/>
            <w:tcBorders>
              <w:top w:val="nil"/>
              <w:left w:val="nil"/>
              <w:bottom w:val="nil"/>
              <w:right w:val="nil"/>
            </w:tcBorders>
            <w:hideMark/>
          </w:tcPr>
          <w:p w14:paraId="02E3BB76" w14:textId="77777777" w:rsidR="00CE7C6B" w:rsidRDefault="00CE7C6B" w:rsidP="0010363A">
            <w:pPr>
              <w:pStyle w:val="TAC"/>
            </w:pPr>
            <w:r>
              <w:t>1</w:t>
            </w:r>
          </w:p>
        </w:tc>
        <w:tc>
          <w:tcPr>
            <w:tcW w:w="709" w:type="dxa"/>
            <w:gridSpan w:val="3"/>
            <w:tcBorders>
              <w:top w:val="nil"/>
              <w:left w:val="nil"/>
              <w:bottom w:val="nil"/>
              <w:right w:val="nil"/>
            </w:tcBorders>
          </w:tcPr>
          <w:p w14:paraId="759B5084"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26CD010" w14:textId="77777777" w:rsidR="00CE7C6B" w:rsidRDefault="00CE7C6B" w:rsidP="0010363A">
            <w:pPr>
              <w:pStyle w:val="TAL"/>
            </w:pPr>
            <w:r>
              <w:rPr>
                <w:lang w:eastAsia="de-DE"/>
              </w:rPr>
              <w:t>Protocol error, unspecified</w:t>
            </w:r>
          </w:p>
        </w:tc>
      </w:tr>
      <w:tr w:rsidR="00CE7C6B" w14:paraId="43CE12F9" w14:textId="77777777" w:rsidTr="00CE7C6B">
        <w:trPr>
          <w:gridAfter w:val="1"/>
          <w:wAfter w:w="33" w:type="dxa"/>
          <w:jc w:val="center"/>
        </w:trPr>
        <w:tc>
          <w:tcPr>
            <w:tcW w:w="284" w:type="dxa"/>
            <w:gridSpan w:val="2"/>
            <w:tcBorders>
              <w:top w:val="nil"/>
              <w:left w:val="single" w:sz="4" w:space="0" w:color="auto"/>
              <w:bottom w:val="nil"/>
              <w:right w:val="nil"/>
            </w:tcBorders>
          </w:tcPr>
          <w:p w14:paraId="04759864"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2E63DAEB"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7D231C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65CB7E6C"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4ABDCFBF"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ED7BC68"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563E2CE"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4400F0F2"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7328544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D35CB88" w14:textId="77777777" w:rsidR="00CE7C6B" w:rsidRDefault="00CE7C6B">
            <w:pPr>
              <w:keepNext/>
              <w:keepLines/>
              <w:spacing w:after="0"/>
              <w:rPr>
                <w:rFonts w:ascii="Arial" w:hAnsi="Arial"/>
                <w:sz w:val="18"/>
              </w:rPr>
            </w:pPr>
          </w:p>
        </w:tc>
      </w:tr>
      <w:tr w:rsidR="00CE7C6B" w14:paraId="3B16EB21" w14:textId="77777777" w:rsidTr="00CE7C6B">
        <w:trPr>
          <w:gridAfter w:val="1"/>
          <w:wAfter w:w="33" w:type="dxa"/>
          <w:jc w:val="center"/>
        </w:trPr>
        <w:tc>
          <w:tcPr>
            <w:tcW w:w="7097" w:type="dxa"/>
            <w:gridSpan w:val="26"/>
            <w:tcBorders>
              <w:top w:val="nil"/>
              <w:left w:val="single" w:sz="4" w:space="0" w:color="auto"/>
              <w:bottom w:val="single" w:sz="4" w:space="0" w:color="auto"/>
              <w:right w:val="single" w:sz="4" w:space="0" w:color="auto"/>
            </w:tcBorders>
            <w:hideMark/>
          </w:tcPr>
          <w:p w14:paraId="53BAA9F4" w14:textId="77777777" w:rsidR="00CE7C6B" w:rsidRDefault="00CE7C6B" w:rsidP="0010363A">
            <w:pPr>
              <w:pStyle w:val="TAL"/>
            </w:pPr>
            <w:r>
              <w:t>Any other value received by the UE shall be treated as 0110 1111, "protocol error, unspecified".</w:t>
            </w:r>
          </w:p>
        </w:tc>
      </w:tr>
    </w:tbl>
    <w:p w14:paraId="794723A2" w14:textId="77777777" w:rsidR="00CE7C6B" w:rsidRDefault="00CE7C6B" w:rsidP="00021BA6"/>
    <w:p w14:paraId="392EE51A" w14:textId="77777777" w:rsidR="00CE7C6B" w:rsidRDefault="00AF026B" w:rsidP="0037175B">
      <w:pPr>
        <w:pStyle w:val="30"/>
      </w:pPr>
      <w:bookmarkStart w:id="2506" w:name="_Toc68196436"/>
      <w:bookmarkStart w:id="2507" w:name="_Toc59209104"/>
      <w:bookmarkStart w:id="2508" w:name="_Toc51951327"/>
      <w:bookmarkStart w:id="2509" w:name="_Toc45882777"/>
      <w:bookmarkStart w:id="2510" w:name="_Toc45282391"/>
      <w:bookmarkStart w:id="2511" w:name="_Toc94175872"/>
      <w:r>
        <w:t>11.</w:t>
      </w:r>
      <w:r w:rsidR="00CE7C6B">
        <w:t>3.</w:t>
      </w:r>
      <w:r w:rsidR="006B6495">
        <w:t>9</w:t>
      </w:r>
      <w:r w:rsidR="00CE7C6B">
        <w:tab/>
        <w:t>Key establishment information container</w:t>
      </w:r>
      <w:bookmarkEnd w:id="2506"/>
      <w:bookmarkEnd w:id="2507"/>
      <w:bookmarkEnd w:id="2508"/>
      <w:bookmarkEnd w:id="2509"/>
      <w:bookmarkEnd w:id="2510"/>
      <w:bookmarkEnd w:id="2511"/>
    </w:p>
    <w:p w14:paraId="5717FBF9" w14:textId="0B458DC3" w:rsidR="00CE7C6B" w:rsidRDefault="00CE7C6B" w:rsidP="00CE7C6B">
      <w:r>
        <w:t>The Key establishment information container information element contains information for PC5 unicast link key establishment.</w:t>
      </w:r>
    </w:p>
    <w:p w14:paraId="4E2A5E04" w14:textId="77777777" w:rsidR="00CE7C6B" w:rsidRDefault="00CE7C6B" w:rsidP="00CE7C6B">
      <w:r>
        <w:t>The Key establishment information container is a type 6</w:t>
      </w:r>
      <w:r>
        <w:rPr>
          <w:lang w:eastAsia="zh-CN"/>
        </w:rPr>
        <w:t xml:space="preserve"> </w:t>
      </w:r>
      <w:r>
        <w:rPr>
          <w:noProof/>
        </w:rPr>
        <w:t>information</w:t>
      </w:r>
      <w:r>
        <w:t xml:space="preserve"> element with a minimum length of 4 octets.</w:t>
      </w:r>
    </w:p>
    <w:p w14:paraId="4A65A222" w14:textId="77777777" w:rsidR="00CE7C6B" w:rsidRDefault="00CE7C6B" w:rsidP="00CE7C6B">
      <w:r>
        <w:t>The Key establishment information container information element is coded as shown in figure </w:t>
      </w:r>
      <w:r w:rsidR="00AF026B">
        <w:t>11.</w:t>
      </w:r>
      <w:r>
        <w:t>3.</w:t>
      </w:r>
      <w:r w:rsidR="006B6495">
        <w:t>9</w:t>
      </w:r>
      <w:r>
        <w:t>.1 and table </w:t>
      </w:r>
      <w:r w:rsidR="00AF026B">
        <w:t>11.</w:t>
      </w:r>
      <w:r>
        <w:t>3.</w:t>
      </w:r>
      <w:r w:rsidR="006B6495">
        <w:t>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6BC09CB9" w14:textId="77777777" w:rsidTr="00CE7C6B">
        <w:trPr>
          <w:cantSplit/>
          <w:jc w:val="center"/>
        </w:trPr>
        <w:tc>
          <w:tcPr>
            <w:tcW w:w="709" w:type="dxa"/>
            <w:tcBorders>
              <w:top w:val="nil"/>
              <w:left w:val="nil"/>
              <w:bottom w:val="nil"/>
              <w:right w:val="nil"/>
            </w:tcBorders>
            <w:hideMark/>
          </w:tcPr>
          <w:p w14:paraId="3809D4A9" w14:textId="77777777" w:rsidR="00CE7C6B" w:rsidRDefault="00CE7C6B" w:rsidP="0010363A">
            <w:pPr>
              <w:pStyle w:val="TAC"/>
            </w:pPr>
            <w:r>
              <w:t>8</w:t>
            </w:r>
          </w:p>
        </w:tc>
        <w:tc>
          <w:tcPr>
            <w:tcW w:w="709" w:type="dxa"/>
            <w:tcBorders>
              <w:top w:val="nil"/>
              <w:left w:val="nil"/>
              <w:bottom w:val="nil"/>
              <w:right w:val="nil"/>
            </w:tcBorders>
            <w:hideMark/>
          </w:tcPr>
          <w:p w14:paraId="6C3016DB" w14:textId="77777777" w:rsidR="00CE7C6B" w:rsidRDefault="00CE7C6B" w:rsidP="0010363A">
            <w:pPr>
              <w:pStyle w:val="TAC"/>
            </w:pPr>
            <w:r>
              <w:t>7</w:t>
            </w:r>
          </w:p>
        </w:tc>
        <w:tc>
          <w:tcPr>
            <w:tcW w:w="709" w:type="dxa"/>
            <w:tcBorders>
              <w:top w:val="nil"/>
              <w:left w:val="nil"/>
              <w:bottom w:val="nil"/>
              <w:right w:val="nil"/>
            </w:tcBorders>
            <w:hideMark/>
          </w:tcPr>
          <w:p w14:paraId="0BE9C9FF" w14:textId="77777777" w:rsidR="00CE7C6B" w:rsidRDefault="00CE7C6B" w:rsidP="0010363A">
            <w:pPr>
              <w:pStyle w:val="TAC"/>
            </w:pPr>
            <w:r>
              <w:t>6</w:t>
            </w:r>
          </w:p>
        </w:tc>
        <w:tc>
          <w:tcPr>
            <w:tcW w:w="709" w:type="dxa"/>
            <w:tcBorders>
              <w:top w:val="nil"/>
              <w:left w:val="nil"/>
              <w:bottom w:val="nil"/>
              <w:right w:val="nil"/>
            </w:tcBorders>
            <w:hideMark/>
          </w:tcPr>
          <w:p w14:paraId="22F6E79F" w14:textId="77777777" w:rsidR="00CE7C6B" w:rsidRDefault="00CE7C6B" w:rsidP="0010363A">
            <w:pPr>
              <w:pStyle w:val="TAC"/>
            </w:pPr>
            <w:r>
              <w:t>5</w:t>
            </w:r>
          </w:p>
        </w:tc>
        <w:tc>
          <w:tcPr>
            <w:tcW w:w="709" w:type="dxa"/>
            <w:tcBorders>
              <w:top w:val="nil"/>
              <w:left w:val="nil"/>
              <w:bottom w:val="nil"/>
              <w:right w:val="nil"/>
            </w:tcBorders>
            <w:hideMark/>
          </w:tcPr>
          <w:p w14:paraId="75208A23" w14:textId="77777777" w:rsidR="00CE7C6B" w:rsidRDefault="00CE7C6B" w:rsidP="0010363A">
            <w:pPr>
              <w:pStyle w:val="TAC"/>
            </w:pPr>
            <w:r>
              <w:t>4</w:t>
            </w:r>
          </w:p>
        </w:tc>
        <w:tc>
          <w:tcPr>
            <w:tcW w:w="709" w:type="dxa"/>
            <w:tcBorders>
              <w:top w:val="nil"/>
              <w:left w:val="nil"/>
              <w:bottom w:val="nil"/>
              <w:right w:val="nil"/>
            </w:tcBorders>
            <w:hideMark/>
          </w:tcPr>
          <w:p w14:paraId="7C605693" w14:textId="77777777" w:rsidR="00CE7C6B" w:rsidRDefault="00CE7C6B" w:rsidP="0010363A">
            <w:pPr>
              <w:pStyle w:val="TAC"/>
            </w:pPr>
            <w:r>
              <w:t>3</w:t>
            </w:r>
          </w:p>
        </w:tc>
        <w:tc>
          <w:tcPr>
            <w:tcW w:w="709" w:type="dxa"/>
            <w:tcBorders>
              <w:top w:val="nil"/>
              <w:left w:val="nil"/>
              <w:bottom w:val="nil"/>
              <w:right w:val="nil"/>
            </w:tcBorders>
            <w:hideMark/>
          </w:tcPr>
          <w:p w14:paraId="16E63AF8" w14:textId="77777777" w:rsidR="00CE7C6B" w:rsidRDefault="00CE7C6B" w:rsidP="0010363A">
            <w:pPr>
              <w:pStyle w:val="TAC"/>
            </w:pPr>
            <w:r>
              <w:t>2</w:t>
            </w:r>
          </w:p>
        </w:tc>
        <w:tc>
          <w:tcPr>
            <w:tcW w:w="709" w:type="dxa"/>
            <w:tcBorders>
              <w:top w:val="nil"/>
              <w:left w:val="nil"/>
              <w:bottom w:val="nil"/>
              <w:right w:val="nil"/>
            </w:tcBorders>
            <w:hideMark/>
          </w:tcPr>
          <w:p w14:paraId="1970EF6C" w14:textId="77777777" w:rsidR="00CE7C6B" w:rsidRDefault="00CE7C6B" w:rsidP="0010363A">
            <w:pPr>
              <w:pStyle w:val="TAC"/>
            </w:pPr>
            <w:r>
              <w:t>1</w:t>
            </w:r>
          </w:p>
        </w:tc>
        <w:tc>
          <w:tcPr>
            <w:tcW w:w="1134" w:type="dxa"/>
            <w:tcBorders>
              <w:top w:val="nil"/>
              <w:left w:val="nil"/>
              <w:bottom w:val="nil"/>
              <w:right w:val="nil"/>
            </w:tcBorders>
          </w:tcPr>
          <w:p w14:paraId="1C9DC5F9" w14:textId="77777777" w:rsidR="00CE7C6B" w:rsidRDefault="00CE7C6B">
            <w:pPr>
              <w:keepNext/>
              <w:keepLines/>
              <w:spacing w:after="0"/>
              <w:rPr>
                <w:rFonts w:ascii="Arial" w:hAnsi="Arial"/>
                <w:sz w:val="18"/>
              </w:rPr>
            </w:pPr>
          </w:p>
        </w:tc>
      </w:tr>
      <w:tr w:rsidR="00CE7C6B"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Default="00CE7C6B" w:rsidP="0010363A">
            <w:pPr>
              <w:pStyle w:val="TAC"/>
            </w:pPr>
            <w:r>
              <w:t>Key establishment information container IEI</w:t>
            </w:r>
          </w:p>
        </w:tc>
        <w:tc>
          <w:tcPr>
            <w:tcW w:w="1134" w:type="dxa"/>
            <w:tcBorders>
              <w:top w:val="nil"/>
              <w:left w:val="nil"/>
              <w:bottom w:val="nil"/>
              <w:right w:val="nil"/>
            </w:tcBorders>
            <w:hideMark/>
          </w:tcPr>
          <w:p w14:paraId="33E9F44E" w14:textId="77777777" w:rsidR="00CE7C6B" w:rsidRDefault="00CE7C6B" w:rsidP="0010363A">
            <w:pPr>
              <w:pStyle w:val="TAL"/>
            </w:pPr>
            <w:r>
              <w:t>octet 1</w:t>
            </w:r>
          </w:p>
        </w:tc>
      </w:tr>
      <w:tr w:rsidR="00CE7C6B"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Default="00CE7C6B" w:rsidP="0010363A">
            <w:pPr>
              <w:pStyle w:val="TAC"/>
            </w:pPr>
            <w:r>
              <w:t>Length of key establishment information container contents</w:t>
            </w:r>
          </w:p>
          <w:p w14:paraId="659B28F1"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Default="00CE7C6B" w:rsidP="0010363A">
            <w:pPr>
              <w:pStyle w:val="TAL"/>
            </w:pPr>
            <w:r>
              <w:t>octet 2</w:t>
            </w:r>
          </w:p>
          <w:p w14:paraId="6C5CEBD3" w14:textId="77777777" w:rsidR="00CE7C6B" w:rsidRDefault="00CE7C6B" w:rsidP="0010363A">
            <w:pPr>
              <w:pStyle w:val="TAL"/>
            </w:pPr>
            <w:r>
              <w:t>octet 3</w:t>
            </w:r>
          </w:p>
        </w:tc>
      </w:tr>
      <w:tr w:rsidR="00CE7C6B"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Default="00CE7C6B" w:rsidP="0010363A">
            <w:pPr>
              <w:pStyle w:val="TAC"/>
            </w:pPr>
            <w:r>
              <w:t>Key establishment information container contents</w:t>
            </w:r>
          </w:p>
        </w:tc>
        <w:tc>
          <w:tcPr>
            <w:tcW w:w="1134" w:type="dxa"/>
            <w:tcBorders>
              <w:top w:val="nil"/>
              <w:left w:val="nil"/>
              <w:bottom w:val="nil"/>
              <w:right w:val="nil"/>
            </w:tcBorders>
          </w:tcPr>
          <w:p w14:paraId="408011F8" w14:textId="77777777" w:rsidR="00CE7C6B" w:rsidRDefault="00CE7C6B" w:rsidP="0010363A">
            <w:pPr>
              <w:pStyle w:val="TAL"/>
            </w:pPr>
            <w:r>
              <w:t>octet 4</w:t>
            </w:r>
          </w:p>
          <w:p w14:paraId="0C3E32BC" w14:textId="77777777" w:rsidR="00CE7C6B" w:rsidRDefault="00CE7C6B" w:rsidP="0010363A">
            <w:pPr>
              <w:pStyle w:val="TAL"/>
            </w:pPr>
          </w:p>
        </w:tc>
      </w:tr>
      <w:tr w:rsidR="00CE7C6B"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Default="00CE7C6B" w:rsidP="0010363A">
            <w:pPr>
              <w:pStyle w:val="TAL"/>
            </w:pPr>
            <w:r>
              <w:t>octet n</w:t>
            </w:r>
          </w:p>
        </w:tc>
      </w:tr>
    </w:tbl>
    <w:p w14:paraId="19E70C07" w14:textId="77777777" w:rsidR="00CE7C6B" w:rsidRPr="0037175B" w:rsidRDefault="00CE7C6B" w:rsidP="0037175B">
      <w:pPr>
        <w:pStyle w:val="TF"/>
      </w:pPr>
      <w:r>
        <w:t>Figure </w:t>
      </w:r>
      <w:r w:rsidR="00AF026B">
        <w:t>11.</w:t>
      </w:r>
      <w:r>
        <w:t>3.</w:t>
      </w:r>
      <w:r w:rsidR="006B6495">
        <w:t>9</w:t>
      </w:r>
      <w:r>
        <w:t>.1: Key establishment information container information element</w:t>
      </w:r>
    </w:p>
    <w:p w14:paraId="4FC51A4B" w14:textId="77777777" w:rsidR="00CE7C6B" w:rsidRDefault="00CE7C6B" w:rsidP="0037175B">
      <w:pPr>
        <w:pStyle w:val="TH"/>
      </w:pPr>
      <w:r>
        <w:t>Table </w:t>
      </w:r>
      <w:r w:rsidR="00AF026B">
        <w:t>11.</w:t>
      </w:r>
      <w:r>
        <w:t>3.</w:t>
      </w:r>
      <w:r w:rsidR="006B6495">
        <w:t>9</w:t>
      </w:r>
      <w:r>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Default="00CE7C6B" w:rsidP="0010363A">
            <w:pPr>
              <w:pStyle w:val="TAL"/>
            </w:pPr>
            <w:r>
              <w:t>Key establishment information container contents (octet 4 to n)</w:t>
            </w:r>
          </w:p>
          <w:p w14:paraId="15AEBA51" w14:textId="77777777" w:rsidR="00CE7C6B" w:rsidRDefault="00CE7C6B" w:rsidP="0010363A">
            <w:pPr>
              <w:pStyle w:val="TAL"/>
            </w:pPr>
          </w:p>
          <w:p w14:paraId="6B2E7B08" w14:textId="77777777" w:rsidR="00CE7C6B" w:rsidRDefault="00CE7C6B" w:rsidP="0010363A">
            <w:pPr>
              <w:pStyle w:val="TAL"/>
            </w:pPr>
            <w:r>
              <w:t>This field contains the key establishment information container.</w:t>
            </w:r>
          </w:p>
          <w:p w14:paraId="7132D84A" w14:textId="77777777" w:rsidR="00CE7C6B" w:rsidRDefault="00CE7C6B">
            <w:pPr>
              <w:keepNext/>
              <w:keepLines/>
              <w:spacing w:after="0"/>
              <w:rPr>
                <w:rFonts w:ascii="Arial" w:hAnsi="Arial"/>
                <w:sz w:val="18"/>
              </w:rPr>
            </w:pPr>
          </w:p>
        </w:tc>
      </w:tr>
    </w:tbl>
    <w:p w14:paraId="18929142" w14:textId="77777777" w:rsidR="00CE7C6B" w:rsidRDefault="00CE7C6B" w:rsidP="00021BA6"/>
    <w:p w14:paraId="49DB5B74" w14:textId="77777777" w:rsidR="00CE7C6B" w:rsidRDefault="00AF026B" w:rsidP="0037175B">
      <w:pPr>
        <w:pStyle w:val="30"/>
      </w:pPr>
      <w:bookmarkStart w:id="2512" w:name="_Toc68196437"/>
      <w:bookmarkStart w:id="2513" w:name="_Toc59209105"/>
      <w:bookmarkStart w:id="2514" w:name="_Toc51951328"/>
      <w:bookmarkStart w:id="2515" w:name="_Toc45882778"/>
      <w:bookmarkStart w:id="2516" w:name="_Toc45282392"/>
      <w:bookmarkStart w:id="2517" w:name="_Hlk35944225"/>
      <w:bookmarkStart w:id="2518" w:name="_Toc94175873"/>
      <w:r>
        <w:t>11.</w:t>
      </w:r>
      <w:r w:rsidR="00CE7C6B">
        <w:t>3.1</w:t>
      </w:r>
      <w:r w:rsidR="006B6495">
        <w:t>0</w:t>
      </w:r>
      <w:r w:rsidR="00CE7C6B">
        <w:tab/>
        <w:t>Nonce</w:t>
      </w:r>
      <w:bookmarkEnd w:id="2512"/>
      <w:bookmarkEnd w:id="2513"/>
      <w:bookmarkEnd w:id="2514"/>
      <w:bookmarkEnd w:id="2515"/>
      <w:bookmarkEnd w:id="2516"/>
      <w:bookmarkEnd w:id="2518"/>
    </w:p>
    <w:p w14:paraId="7F50601B" w14:textId="0992FC6F" w:rsidR="00CE7C6B" w:rsidRDefault="00CE7C6B" w:rsidP="00CE7C6B">
      <w:r>
        <w:t>The Nonce information element contains a 128-bit nonce used during PC5 unicast link security establishment.</w:t>
      </w:r>
    </w:p>
    <w:p w14:paraId="4983EC63" w14:textId="77777777" w:rsidR="00CE7C6B" w:rsidRDefault="00CE7C6B" w:rsidP="00CE7C6B">
      <w:r>
        <w:t>The Nonce information element is a type 3 information element, with a length of 17 octets.</w:t>
      </w:r>
    </w:p>
    <w:p w14:paraId="6510601D" w14:textId="77777777" w:rsidR="00CE7C6B" w:rsidRDefault="00CE7C6B" w:rsidP="00CE7C6B">
      <w:r>
        <w:t>The Nonce information element is coded as shown in figure </w:t>
      </w:r>
      <w:r w:rsidR="00AF026B">
        <w:t>11.</w:t>
      </w:r>
      <w:r>
        <w:t>3.1</w:t>
      </w:r>
      <w:r w:rsidR="006B6495">
        <w:t>0</w:t>
      </w:r>
      <w:r>
        <w:t>.1 and table </w:t>
      </w:r>
      <w:r w:rsidR="00AF026B">
        <w:t>11.</w:t>
      </w:r>
      <w:r>
        <w:t>3.1</w:t>
      </w:r>
      <w:r w:rsidR="006B6495">
        <w:t>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B061FA6" w14:textId="77777777" w:rsidTr="00CE7C6B">
        <w:trPr>
          <w:cantSplit/>
          <w:jc w:val="center"/>
        </w:trPr>
        <w:tc>
          <w:tcPr>
            <w:tcW w:w="709" w:type="dxa"/>
            <w:tcBorders>
              <w:top w:val="nil"/>
              <w:left w:val="nil"/>
              <w:bottom w:val="nil"/>
              <w:right w:val="nil"/>
            </w:tcBorders>
            <w:hideMark/>
          </w:tcPr>
          <w:p w14:paraId="404423AF" w14:textId="77777777" w:rsidR="00CE7C6B" w:rsidRDefault="00CE7C6B" w:rsidP="0010363A">
            <w:pPr>
              <w:pStyle w:val="TAC"/>
            </w:pPr>
            <w:r>
              <w:lastRenderedPageBreak/>
              <w:t>8</w:t>
            </w:r>
          </w:p>
        </w:tc>
        <w:tc>
          <w:tcPr>
            <w:tcW w:w="709" w:type="dxa"/>
            <w:tcBorders>
              <w:top w:val="nil"/>
              <w:left w:val="nil"/>
              <w:bottom w:val="nil"/>
              <w:right w:val="nil"/>
            </w:tcBorders>
            <w:hideMark/>
          </w:tcPr>
          <w:p w14:paraId="1119C0AD" w14:textId="77777777" w:rsidR="00CE7C6B" w:rsidRDefault="00CE7C6B" w:rsidP="0010363A">
            <w:pPr>
              <w:pStyle w:val="TAC"/>
            </w:pPr>
            <w:r>
              <w:t>7</w:t>
            </w:r>
          </w:p>
        </w:tc>
        <w:tc>
          <w:tcPr>
            <w:tcW w:w="709" w:type="dxa"/>
            <w:tcBorders>
              <w:top w:val="nil"/>
              <w:left w:val="nil"/>
              <w:bottom w:val="nil"/>
              <w:right w:val="nil"/>
            </w:tcBorders>
            <w:hideMark/>
          </w:tcPr>
          <w:p w14:paraId="240166FE" w14:textId="77777777" w:rsidR="00CE7C6B" w:rsidRDefault="00CE7C6B" w:rsidP="0010363A">
            <w:pPr>
              <w:pStyle w:val="TAC"/>
            </w:pPr>
            <w:r>
              <w:t>6</w:t>
            </w:r>
          </w:p>
        </w:tc>
        <w:tc>
          <w:tcPr>
            <w:tcW w:w="709" w:type="dxa"/>
            <w:tcBorders>
              <w:top w:val="nil"/>
              <w:left w:val="nil"/>
              <w:bottom w:val="nil"/>
              <w:right w:val="nil"/>
            </w:tcBorders>
            <w:hideMark/>
          </w:tcPr>
          <w:p w14:paraId="64D8F650" w14:textId="77777777" w:rsidR="00CE7C6B" w:rsidRDefault="00CE7C6B" w:rsidP="0010363A">
            <w:pPr>
              <w:pStyle w:val="TAC"/>
            </w:pPr>
            <w:r>
              <w:t>5</w:t>
            </w:r>
          </w:p>
        </w:tc>
        <w:tc>
          <w:tcPr>
            <w:tcW w:w="709" w:type="dxa"/>
            <w:tcBorders>
              <w:top w:val="nil"/>
              <w:left w:val="nil"/>
              <w:bottom w:val="nil"/>
              <w:right w:val="nil"/>
            </w:tcBorders>
            <w:hideMark/>
          </w:tcPr>
          <w:p w14:paraId="726E454F" w14:textId="77777777" w:rsidR="00CE7C6B" w:rsidRDefault="00CE7C6B" w:rsidP="0010363A">
            <w:pPr>
              <w:pStyle w:val="TAC"/>
            </w:pPr>
            <w:r>
              <w:t>4</w:t>
            </w:r>
          </w:p>
        </w:tc>
        <w:tc>
          <w:tcPr>
            <w:tcW w:w="709" w:type="dxa"/>
            <w:tcBorders>
              <w:top w:val="nil"/>
              <w:left w:val="nil"/>
              <w:bottom w:val="nil"/>
              <w:right w:val="nil"/>
            </w:tcBorders>
            <w:hideMark/>
          </w:tcPr>
          <w:p w14:paraId="0B65D745" w14:textId="77777777" w:rsidR="00CE7C6B" w:rsidRDefault="00CE7C6B" w:rsidP="0010363A">
            <w:pPr>
              <w:pStyle w:val="TAC"/>
            </w:pPr>
            <w:r>
              <w:t>3</w:t>
            </w:r>
          </w:p>
        </w:tc>
        <w:tc>
          <w:tcPr>
            <w:tcW w:w="709" w:type="dxa"/>
            <w:tcBorders>
              <w:top w:val="nil"/>
              <w:left w:val="nil"/>
              <w:bottom w:val="nil"/>
              <w:right w:val="nil"/>
            </w:tcBorders>
            <w:hideMark/>
          </w:tcPr>
          <w:p w14:paraId="5D003760" w14:textId="77777777" w:rsidR="00CE7C6B" w:rsidRDefault="00CE7C6B" w:rsidP="0010363A">
            <w:pPr>
              <w:pStyle w:val="TAC"/>
            </w:pPr>
            <w:r>
              <w:t>2</w:t>
            </w:r>
          </w:p>
        </w:tc>
        <w:tc>
          <w:tcPr>
            <w:tcW w:w="709" w:type="dxa"/>
            <w:tcBorders>
              <w:top w:val="nil"/>
              <w:left w:val="nil"/>
              <w:bottom w:val="nil"/>
              <w:right w:val="nil"/>
            </w:tcBorders>
            <w:hideMark/>
          </w:tcPr>
          <w:p w14:paraId="6C593863" w14:textId="77777777" w:rsidR="00CE7C6B" w:rsidRDefault="00CE7C6B" w:rsidP="0010363A">
            <w:pPr>
              <w:pStyle w:val="TAC"/>
            </w:pPr>
            <w:r>
              <w:t>1</w:t>
            </w:r>
          </w:p>
        </w:tc>
        <w:tc>
          <w:tcPr>
            <w:tcW w:w="1134" w:type="dxa"/>
            <w:tcBorders>
              <w:top w:val="nil"/>
              <w:left w:val="nil"/>
              <w:bottom w:val="nil"/>
              <w:right w:val="nil"/>
            </w:tcBorders>
          </w:tcPr>
          <w:p w14:paraId="35D517FD" w14:textId="77777777" w:rsidR="00CE7C6B" w:rsidRDefault="00CE7C6B">
            <w:pPr>
              <w:keepNext/>
              <w:keepLines/>
              <w:spacing w:after="0"/>
              <w:rPr>
                <w:rFonts w:ascii="Arial" w:hAnsi="Arial"/>
                <w:sz w:val="18"/>
              </w:rPr>
            </w:pPr>
          </w:p>
        </w:tc>
      </w:tr>
      <w:tr w:rsidR="00CE7C6B"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Default="00CE7C6B" w:rsidP="0010363A">
            <w:pPr>
              <w:pStyle w:val="TAC"/>
            </w:pPr>
            <w:r>
              <w:t>Nonce IEI</w:t>
            </w:r>
          </w:p>
        </w:tc>
        <w:tc>
          <w:tcPr>
            <w:tcW w:w="1134" w:type="dxa"/>
            <w:tcBorders>
              <w:top w:val="nil"/>
              <w:left w:val="nil"/>
              <w:bottom w:val="nil"/>
              <w:right w:val="nil"/>
            </w:tcBorders>
            <w:hideMark/>
          </w:tcPr>
          <w:p w14:paraId="1EE36850" w14:textId="77777777" w:rsidR="00CE7C6B" w:rsidRDefault="00CE7C6B" w:rsidP="0010363A">
            <w:pPr>
              <w:pStyle w:val="TAL"/>
            </w:pPr>
            <w:r>
              <w:t>octet 1</w:t>
            </w:r>
          </w:p>
        </w:tc>
      </w:tr>
      <w:tr w:rsidR="00CE7C6B"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Default="00CE7C6B" w:rsidP="0010363A">
            <w:pPr>
              <w:pStyle w:val="TAC"/>
            </w:pPr>
            <w:r>
              <w:t>Nonce contents</w:t>
            </w:r>
          </w:p>
        </w:tc>
        <w:tc>
          <w:tcPr>
            <w:tcW w:w="1134" w:type="dxa"/>
            <w:tcBorders>
              <w:top w:val="nil"/>
              <w:left w:val="nil"/>
              <w:bottom w:val="nil"/>
              <w:right w:val="nil"/>
            </w:tcBorders>
          </w:tcPr>
          <w:p w14:paraId="5BE68FA1" w14:textId="77777777" w:rsidR="00CE7C6B" w:rsidRDefault="00CE7C6B" w:rsidP="0010363A">
            <w:pPr>
              <w:pStyle w:val="TAL"/>
            </w:pPr>
            <w:r>
              <w:t>octet 2</w:t>
            </w:r>
          </w:p>
          <w:p w14:paraId="37210ADA" w14:textId="77777777" w:rsidR="00CE7C6B" w:rsidRDefault="00CE7C6B" w:rsidP="0010363A">
            <w:pPr>
              <w:pStyle w:val="TAL"/>
            </w:pPr>
          </w:p>
        </w:tc>
      </w:tr>
      <w:tr w:rsidR="00CE7C6B"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Default="00CE7C6B" w:rsidP="0010363A">
            <w:pPr>
              <w:pStyle w:val="TAL"/>
            </w:pPr>
            <w:r>
              <w:t>octet 17</w:t>
            </w:r>
          </w:p>
        </w:tc>
      </w:tr>
    </w:tbl>
    <w:p w14:paraId="259C54E9" w14:textId="77777777" w:rsidR="00CE7C6B" w:rsidRDefault="00CE7C6B" w:rsidP="0037175B">
      <w:pPr>
        <w:pStyle w:val="TF"/>
      </w:pPr>
      <w:r>
        <w:t>Figure </w:t>
      </w:r>
      <w:r w:rsidR="00AF026B">
        <w:t>11.</w:t>
      </w:r>
      <w:r>
        <w:t>3.1</w:t>
      </w:r>
      <w:r w:rsidR="006B6495">
        <w:t>0</w:t>
      </w:r>
      <w:r>
        <w:t>.1: Nonce information element</w:t>
      </w:r>
    </w:p>
    <w:p w14:paraId="7972324D" w14:textId="77777777" w:rsidR="00CE7C6B" w:rsidRDefault="00CE7C6B" w:rsidP="0037175B">
      <w:pPr>
        <w:pStyle w:val="TH"/>
      </w:pPr>
      <w:r>
        <w:t>Table </w:t>
      </w:r>
      <w:r w:rsidR="00AF026B">
        <w:t>11.</w:t>
      </w:r>
      <w:r>
        <w:t>3.1</w:t>
      </w:r>
      <w:r w:rsidR="006B6495">
        <w:t>0</w:t>
      </w:r>
      <w:r>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Default="00CE7C6B" w:rsidP="0010363A">
            <w:pPr>
              <w:pStyle w:val="TAL"/>
            </w:pPr>
            <w:r>
              <w:t>Nonce contents (octet 2 to 17)</w:t>
            </w:r>
          </w:p>
          <w:p w14:paraId="0F2C92C0" w14:textId="77777777" w:rsidR="00CE7C6B" w:rsidRDefault="00CE7C6B" w:rsidP="0010363A">
            <w:pPr>
              <w:pStyle w:val="TAL"/>
            </w:pPr>
          </w:p>
          <w:p w14:paraId="3C0689BF" w14:textId="77777777" w:rsidR="00CE7C6B" w:rsidRDefault="00CE7C6B" w:rsidP="0010363A">
            <w:pPr>
              <w:pStyle w:val="TAL"/>
            </w:pPr>
            <w:r>
              <w:t>This field contains the 128-bit nonce value.</w:t>
            </w:r>
          </w:p>
          <w:p w14:paraId="61DF2E7D" w14:textId="77777777" w:rsidR="00CE7C6B" w:rsidRDefault="00CE7C6B">
            <w:pPr>
              <w:keepNext/>
              <w:keepLines/>
              <w:spacing w:after="0"/>
              <w:rPr>
                <w:rFonts w:ascii="Arial" w:hAnsi="Arial"/>
                <w:sz w:val="18"/>
              </w:rPr>
            </w:pPr>
          </w:p>
        </w:tc>
      </w:tr>
    </w:tbl>
    <w:p w14:paraId="18905D60" w14:textId="77777777" w:rsidR="00CE7C6B" w:rsidRDefault="00CE7C6B" w:rsidP="00021BA6"/>
    <w:p w14:paraId="755AF826" w14:textId="77777777" w:rsidR="00CE7C6B" w:rsidRDefault="00AF026B" w:rsidP="0037175B">
      <w:pPr>
        <w:pStyle w:val="30"/>
      </w:pPr>
      <w:bookmarkStart w:id="2519" w:name="_Toc68196438"/>
      <w:bookmarkStart w:id="2520" w:name="_Toc59209106"/>
      <w:bookmarkStart w:id="2521" w:name="_Toc51951329"/>
      <w:bookmarkStart w:id="2522" w:name="_Toc45882779"/>
      <w:bookmarkStart w:id="2523" w:name="_Toc45282393"/>
      <w:bookmarkStart w:id="2524" w:name="_Toc94175874"/>
      <w:bookmarkEnd w:id="2517"/>
      <w:r>
        <w:t>11.</w:t>
      </w:r>
      <w:r w:rsidR="00CE7C6B">
        <w:t>3.1</w:t>
      </w:r>
      <w:r w:rsidR="006B6495">
        <w:t>1</w:t>
      </w:r>
      <w:r w:rsidR="00CE7C6B">
        <w:tab/>
        <w:t>UE security capabilities</w:t>
      </w:r>
      <w:bookmarkEnd w:id="2519"/>
      <w:bookmarkEnd w:id="2520"/>
      <w:bookmarkEnd w:id="2521"/>
      <w:bookmarkEnd w:id="2522"/>
      <w:bookmarkEnd w:id="2523"/>
      <w:bookmarkEnd w:id="2524"/>
    </w:p>
    <w:p w14:paraId="3DEEC690" w14:textId="77777777" w:rsidR="00CE7C6B" w:rsidRDefault="00CE7C6B" w:rsidP="00CE7C6B">
      <w:r>
        <w:t>The UE security capabilities information element is used to indicate which security algorithms are supported by the UE.</w:t>
      </w:r>
    </w:p>
    <w:p w14:paraId="0C44466D" w14:textId="77777777" w:rsidR="00CE7C6B" w:rsidRDefault="00CE7C6B" w:rsidP="00CE7C6B">
      <w:r>
        <w:t xml:space="preserve">The UE </w:t>
      </w:r>
      <w:r>
        <w:rPr>
          <w:iCs/>
        </w:rPr>
        <w:t xml:space="preserve">security capabilities </w:t>
      </w:r>
      <w:r>
        <w:t>is a type 4 information element with a minimum length of 4 octets and a maximum length of 10 octets.</w:t>
      </w:r>
    </w:p>
    <w:p w14:paraId="324E7B58" w14:textId="77777777" w:rsidR="00CE7C6B" w:rsidRDefault="00CE7C6B" w:rsidP="00CE7C6B">
      <w:r>
        <w:t>The UE security capabilities information element is coded as shown in figure </w:t>
      </w:r>
      <w:r w:rsidR="00AF026B">
        <w:t>11.</w:t>
      </w:r>
      <w:r>
        <w:t>3.1</w:t>
      </w:r>
      <w:r w:rsidR="006B6495">
        <w:t>1</w:t>
      </w:r>
      <w:r>
        <w:t>.1 and table </w:t>
      </w:r>
      <w:r w:rsidR="00AF026B">
        <w:t>11.</w:t>
      </w:r>
      <w:r>
        <w:t>3.1</w:t>
      </w:r>
      <w:r w:rsidR="006B6495">
        <w:t>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Default="00CE7C6B" w:rsidP="0010363A">
            <w:pPr>
              <w:pStyle w:val="TAC"/>
            </w:pPr>
            <w:r>
              <w:t>8</w:t>
            </w:r>
          </w:p>
        </w:tc>
        <w:tc>
          <w:tcPr>
            <w:tcW w:w="721" w:type="dxa"/>
            <w:tcBorders>
              <w:top w:val="nil"/>
              <w:left w:val="nil"/>
              <w:bottom w:val="single" w:sz="4" w:space="0" w:color="auto"/>
              <w:right w:val="nil"/>
            </w:tcBorders>
            <w:hideMark/>
          </w:tcPr>
          <w:p w14:paraId="0733A590" w14:textId="77777777" w:rsidR="00CE7C6B" w:rsidRDefault="00CE7C6B" w:rsidP="0010363A">
            <w:pPr>
              <w:pStyle w:val="TAC"/>
            </w:pPr>
            <w:r>
              <w:t>7</w:t>
            </w:r>
          </w:p>
        </w:tc>
        <w:tc>
          <w:tcPr>
            <w:tcW w:w="721" w:type="dxa"/>
            <w:tcBorders>
              <w:top w:val="nil"/>
              <w:left w:val="nil"/>
              <w:bottom w:val="single" w:sz="4" w:space="0" w:color="auto"/>
              <w:right w:val="nil"/>
            </w:tcBorders>
            <w:hideMark/>
          </w:tcPr>
          <w:p w14:paraId="63634287" w14:textId="77777777" w:rsidR="00CE7C6B" w:rsidRDefault="00CE7C6B" w:rsidP="0010363A">
            <w:pPr>
              <w:pStyle w:val="TAC"/>
            </w:pPr>
            <w:r>
              <w:t>6</w:t>
            </w:r>
          </w:p>
        </w:tc>
        <w:tc>
          <w:tcPr>
            <w:tcW w:w="721" w:type="dxa"/>
            <w:tcBorders>
              <w:top w:val="nil"/>
              <w:left w:val="nil"/>
              <w:bottom w:val="single" w:sz="4" w:space="0" w:color="auto"/>
              <w:right w:val="nil"/>
            </w:tcBorders>
            <w:hideMark/>
          </w:tcPr>
          <w:p w14:paraId="71FC1E3D" w14:textId="77777777" w:rsidR="00CE7C6B" w:rsidRDefault="00CE7C6B" w:rsidP="0010363A">
            <w:pPr>
              <w:pStyle w:val="TAC"/>
            </w:pPr>
            <w:r>
              <w:t>5</w:t>
            </w:r>
          </w:p>
        </w:tc>
        <w:tc>
          <w:tcPr>
            <w:tcW w:w="721" w:type="dxa"/>
            <w:tcBorders>
              <w:top w:val="nil"/>
              <w:left w:val="nil"/>
              <w:bottom w:val="single" w:sz="4" w:space="0" w:color="auto"/>
              <w:right w:val="nil"/>
            </w:tcBorders>
            <w:hideMark/>
          </w:tcPr>
          <w:p w14:paraId="70210B42" w14:textId="77777777" w:rsidR="00CE7C6B" w:rsidRDefault="00CE7C6B" w:rsidP="0010363A">
            <w:pPr>
              <w:pStyle w:val="TAC"/>
            </w:pPr>
            <w:r>
              <w:t>4</w:t>
            </w:r>
          </w:p>
        </w:tc>
        <w:tc>
          <w:tcPr>
            <w:tcW w:w="721" w:type="dxa"/>
            <w:tcBorders>
              <w:top w:val="nil"/>
              <w:left w:val="nil"/>
              <w:bottom w:val="single" w:sz="4" w:space="0" w:color="auto"/>
              <w:right w:val="nil"/>
            </w:tcBorders>
            <w:hideMark/>
          </w:tcPr>
          <w:p w14:paraId="3EB9E1FB" w14:textId="77777777" w:rsidR="00CE7C6B" w:rsidRDefault="00CE7C6B" w:rsidP="0010363A">
            <w:pPr>
              <w:pStyle w:val="TAC"/>
            </w:pPr>
            <w:r>
              <w:t>3</w:t>
            </w:r>
          </w:p>
        </w:tc>
        <w:tc>
          <w:tcPr>
            <w:tcW w:w="721" w:type="dxa"/>
            <w:tcBorders>
              <w:top w:val="nil"/>
              <w:left w:val="nil"/>
              <w:bottom w:val="single" w:sz="4" w:space="0" w:color="auto"/>
              <w:right w:val="nil"/>
            </w:tcBorders>
            <w:hideMark/>
          </w:tcPr>
          <w:p w14:paraId="7C1F2F86" w14:textId="77777777" w:rsidR="00CE7C6B" w:rsidRDefault="00CE7C6B" w:rsidP="0010363A">
            <w:pPr>
              <w:pStyle w:val="TAC"/>
            </w:pPr>
            <w:r>
              <w:t>2</w:t>
            </w:r>
          </w:p>
        </w:tc>
        <w:tc>
          <w:tcPr>
            <w:tcW w:w="722" w:type="dxa"/>
            <w:tcBorders>
              <w:top w:val="nil"/>
              <w:left w:val="nil"/>
              <w:bottom w:val="single" w:sz="4" w:space="0" w:color="auto"/>
              <w:right w:val="nil"/>
            </w:tcBorders>
            <w:hideMark/>
          </w:tcPr>
          <w:p w14:paraId="536F239C" w14:textId="77777777" w:rsidR="00CE7C6B" w:rsidRDefault="00CE7C6B" w:rsidP="0010363A">
            <w:pPr>
              <w:pStyle w:val="TAC"/>
            </w:pPr>
            <w:r>
              <w:t>1</w:t>
            </w:r>
          </w:p>
        </w:tc>
        <w:tc>
          <w:tcPr>
            <w:tcW w:w="1137" w:type="dxa"/>
            <w:tcBorders>
              <w:top w:val="nil"/>
              <w:left w:val="nil"/>
              <w:bottom w:val="nil"/>
              <w:right w:val="nil"/>
            </w:tcBorders>
          </w:tcPr>
          <w:p w14:paraId="69B6024B" w14:textId="77777777" w:rsidR="00CE7C6B" w:rsidRDefault="00CE7C6B">
            <w:pPr>
              <w:keepNext/>
              <w:keepLines/>
              <w:spacing w:after="0"/>
              <w:rPr>
                <w:rFonts w:ascii="Arial" w:hAnsi="Arial"/>
                <w:sz w:val="18"/>
              </w:rPr>
            </w:pPr>
          </w:p>
        </w:tc>
      </w:tr>
      <w:tr w:rsidR="00CE7C6B"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Default="00CE7C6B" w:rsidP="0010363A">
            <w:pPr>
              <w:pStyle w:val="TAC"/>
            </w:pPr>
            <w:r>
              <w:t>UE security capabilities IEI</w:t>
            </w:r>
          </w:p>
        </w:tc>
        <w:tc>
          <w:tcPr>
            <w:tcW w:w="1137" w:type="dxa"/>
            <w:tcBorders>
              <w:top w:val="nil"/>
              <w:left w:val="nil"/>
              <w:bottom w:val="nil"/>
              <w:right w:val="nil"/>
            </w:tcBorders>
            <w:hideMark/>
          </w:tcPr>
          <w:p w14:paraId="21287895" w14:textId="77777777" w:rsidR="00CE7C6B" w:rsidRDefault="00CE7C6B" w:rsidP="0010363A">
            <w:pPr>
              <w:pStyle w:val="TAL"/>
            </w:pPr>
            <w:r>
              <w:t>octet 1</w:t>
            </w:r>
          </w:p>
        </w:tc>
      </w:tr>
      <w:tr w:rsidR="00CE7C6B"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Default="00CE7C6B" w:rsidP="0010363A">
            <w:pPr>
              <w:pStyle w:val="TAC"/>
            </w:pPr>
            <w:r>
              <w:t>Length of UE security capabilities contents</w:t>
            </w:r>
          </w:p>
        </w:tc>
        <w:tc>
          <w:tcPr>
            <w:tcW w:w="1137" w:type="dxa"/>
            <w:tcBorders>
              <w:top w:val="nil"/>
              <w:left w:val="nil"/>
              <w:bottom w:val="nil"/>
              <w:right w:val="nil"/>
            </w:tcBorders>
            <w:hideMark/>
          </w:tcPr>
          <w:p w14:paraId="620930A3" w14:textId="77777777" w:rsidR="00CE7C6B" w:rsidRDefault="00CE7C6B" w:rsidP="0010363A">
            <w:pPr>
              <w:pStyle w:val="TAL"/>
            </w:pPr>
            <w:r>
              <w:t>octet 2</w:t>
            </w:r>
          </w:p>
        </w:tc>
      </w:tr>
      <w:tr w:rsidR="00CE7C6B"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Default="00CE7C6B" w:rsidP="0010363A">
            <w:pPr>
              <w:pStyle w:val="TAC"/>
            </w:pPr>
          </w:p>
          <w:p w14:paraId="618EF422" w14:textId="77777777" w:rsidR="00CE7C6B" w:rsidRDefault="00CE7C6B" w:rsidP="0010363A">
            <w:pPr>
              <w:pStyle w:val="TAC"/>
              <w:rPr>
                <w:lang w:val="es-ES"/>
              </w:rPr>
            </w:pPr>
            <w:r>
              <w:rPr>
                <w:lang w:val="es-ES"/>
              </w:rPr>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Default="00CE7C6B" w:rsidP="0010363A">
            <w:pPr>
              <w:pStyle w:val="TAC"/>
            </w:pPr>
            <w:r>
              <w:t>128-</w:t>
            </w:r>
          </w:p>
          <w:p w14:paraId="49906B5A" w14:textId="77777777" w:rsidR="00CE7C6B" w:rsidRDefault="00CE7C6B" w:rsidP="0010363A">
            <w:pPr>
              <w:pStyle w:val="TAC"/>
              <w:rPr>
                <w:lang w:val="es-ES"/>
              </w:rPr>
            </w:pPr>
            <w:r>
              <w:rPr>
                <w:lang w:val="es-ES"/>
              </w:rPr>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Default="00CE7C6B" w:rsidP="0010363A">
            <w:pPr>
              <w:pStyle w:val="TAC"/>
            </w:pPr>
            <w:r>
              <w:t>128-</w:t>
            </w:r>
          </w:p>
          <w:p w14:paraId="14100C7A" w14:textId="77777777" w:rsidR="00CE7C6B" w:rsidRDefault="00CE7C6B" w:rsidP="0010363A">
            <w:pPr>
              <w:pStyle w:val="TAC"/>
              <w:rPr>
                <w:lang w:val="es-ES"/>
              </w:rPr>
            </w:pPr>
            <w:r>
              <w:rPr>
                <w:lang w:val="es-ES"/>
              </w:rPr>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Default="00CE7C6B" w:rsidP="0010363A">
            <w:pPr>
              <w:pStyle w:val="TAC"/>
            </w:pPr>
            <w:r>
              <w:t>128-</w:t>
            </w:r>
          </w:p>
          <w:p w14:paraId="1E5D252D" w14:textId="77777777" w:rsidR="00CE7C6B" w:rsidRDefault="00CE7C6B" w:rsidP="0010363A">
            <w:pPr>
              <w:pStyle w:val="TAC"/>
              <w:rPr>
                <w:lang w:val="es-ES"/>
              </w:rPr>
            </w:pPr>
            <w:r>
              <w:rPr>
                <w:lang w:val="es-ES"/>
              </w:rPr>
              <w:t>5G-EA3</w:t>
            </w:r>
          </w:p>
        </w:tc>
        <w:tc>
          <w:tcPr>
            <w:tcW w:w="721" w:type="dxa"/>
            <w:tcBorders>
              <w:top w:val="nil"/>
              <w:left w:val="single" w:sz="4" w:space="0" w:color="auto"/>
              <w:bottom w:val="single" w:sz="4" w:space="0" w:color="auto"/>
              <w:right w:val="single" w:sz="4" w:space="0" w:color="auto"/>
            </w:tcBorders>
          </w:tcPr>
          <w:p w14:paraId="7667FE65" w14:textId="77777777" w:rsidR="00CE7C6B" w:rsidRDefault="00CE7C6B" w:rsidP="0010363A">
            <w:pPr>
              <w:pStyle w:val="TAC"/>
            </w:pPr>
          </w:p>
          <w:p w14:paraId="0E975ABC" w14:textId="77777777" w:rsidR="00CE7C6B" w:rsidRDefault="00CE7C6B" w:rsidP="0010363A">
            <w:pPr>
              <w:pStyle w:val="TAC"/>
            </w:pPr>
            <w:r>
              <w:rPr>
                <w:lang w:val="es-ES"/>
              </w:rPr>
              <w:t>5G-EA4</w:t>
            </w:r>
          </w:p>
        </w:tc>
        <w:tc>
          <w:tcPr>
            <w:tcW w:w="721" w:type="dxa"/>
            <w:tcBorders>
              <w:top w:val="nil"/>
              <w:left w:val="single" w:sz="4" w:space="0" w:color="auto"/>
              <w:bottom w:val="single" w:sz="4" w:space="0" w:color="auto"/>
              <w:right w:val="single" w:sz="4" w:space="0" w:color="auto"/>
            </w:tcBorders>
          </w:tcPr>
          <w:p w14:paraId="5F80A374" w14:textId="77777777" w:rsidR="00CE7C6B" w:rsidRDefault="00CE7C6B" w:rsidP="0010363A">
            <w:pPr>
              <w:pStyle w:val="TAC"/>
              <w:rPr>
                <w:lang w:val="es-ES"/>
              </w:rPr>
            </w:pPr>
          </w:p>
          <w:p w14:paraId="650B8C14" w14:textId="77777777" w:rsidR="00CE7C6B" w:rsidRDefault="00CE7C6B" w:rsidP="0010363A">
            <w:pPr>
              <w:pStyle w:val="TAC"/>
            </w:pPr>
            <w:r>
              <w:rPr>
                <w:lang w:val="es-ES"/>
              </w:rPr>
              <w:t>5G-EA5</w:t>
            </w:r>
          </w:p>
        </w:tc>
        <w:tc>
          <w:tcPr>
            <w:tcW w:w="721" w:type="dxa"/>
            <w:tcBorders>
              <w:top w:val="nil"/>
              <w:left w:val="single" w:sz="4" w:space="0" w:color="auto"/>
              <w:bottom w:val="single" w:sz="4" w:space="0" w:color="auto"/>
              <w:right w:val="single" w:sz="4" w:space="0" w:color="auto"/>
            </w:tcBorders>
          </w:tcPr>
          <w:p w14:paraId="0709CD89" w14:textId="77777777" w:rsidR="00CE7C6B" w:rsidRDefault="00CE7C6B" w:rsidP="0010363A">
            <w:pPr>
              <w:pStyle w:val="TAC"/>
              <w:rPr>
                <w:lang w:val="es-ES"/>
              </w:rPr>
            </w:pPr>
          </w:p>
          <w:p w14:paraId="1E1EB453" w14:textId="77777777" w:rsidR="00CE7C6B" w:rsidRDefault="00CE7C6B" w:rsidP="0010363A">
            <w:pPr>
              <w:pStyle w:val="TAC"/>
            </w:pPr>
            <w:r>
              <w:rPr>
                <w:lang w:val="es-ES"/>
              </w:rPr>
              <w:t>5G-EA6</w:t>
            </w:r>
          </w:p>
        </w:tc>
        <w:tc>
          <w:tcPr>
            <w:tcW w:w="722" w:type="dxa"/>
            <w:tcBorders>
              <w:top w:val="nil"/>
              <w:left w:val="single" w:sz="4" w:space="0" w:color="auto"/>
              <w:bottom w:val="single" w:sz="4" w:space="0" w:color="auto"/>
              <w:right w:val="single" w:sz="4" w:space="0" w:color="auto"/>
            </w:tcBorders>
          </w:tcPr>
          <w:p w14:paraId="1AF8866F" w14:textId="77777777" w:rsidR="00CE7C6B" w:rsidRDefault="00CE7C6B" w:rsidP="0010363A">
            <w:pPr>
              <w:pStyle w:val="TAC"/>
              <w:rPr>
                <w:lang w:val="es-ES"/>
              </w:rPr>
            </w:pPr>
          </w:p>
          <w:p w14:paraId="4B49FF3B" w14:textId="77777777" w:rsidR="00CE7C6B" w:rsidRDefault="00CE7C6B" w:rsidP="0010363A">
            <w:pPr>
              <w:pStyle w:val="TAC"/>
            </w:pPr>
            <w:r>
              <w:rPr>
                <w:lang w:val="es-ES"/>
              </w:rPr>
              <w:t>5G-EA7</w:t>
            </w:r>
          </w:p>
        </w:tc>
        <w:tc>
          <w:tcPr>
            <w:tcW w:w="1137" w:type="dxa"/>
            <w:tcBorders>
              <w:top w:val="nil"/>
              <w:left w:val="nil"/>
              <w:bottom w:val="nil"/>
              <w:right w:val="nil"/>
            </w:tcBorders>
          </w:tcPr>
          <w:p w14:paraId="70D14908" w14:textId="77777777" w:rsidR="00CE7C6B" w:rsidRDefault="00CE7C6B" w:rsidP="0010363A">
            <w:pPr>
              <w:pStyle w:val="TAL"/>
            </w:pPr>
          </w:p>
          <w:p w14:paraId="27EBA681" w14:textId="77777777" w:rsidR="00CE7C6B" w:rsidRDefault="00CE7C6B" w:rsidP="0010363A">
            <w:pPr>
              <w:pStyle w:val="TAL"/>
            </w:pPr>
            <w:r>
              <w:t>octet 3</w:t>
            </w:r>
          </w:p>
        </w:tc>
      </w:tr>
      <w:tr w:rsidR="00CE7C6B"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Default="00CE7C6B" w:rsidP="0010363A">
            <w:pPr>
              <w:pStyle w:val="TAC"/>
            </w:pPr>
          </w:p>
          <w:p w14:paraId="4DA4147F" w14:textId="77777777" w:rsidR="00CE7C6B" w:rsidRDefault="00CE7C6B" w:rsidP="0010363A">
            <w:pPr>
              <w:pStyle w:val="TAC"/>
              <w:rPr>
                <w:lang w:val="es-ES"/>
              </w:rPr>
            </w:pPr>
            <w:r>
              <w:rPr>
                <w:lang w:val="es-ES"/>
              </w:rPr>
              <w:t>5G-</w:t>
            </w:r>
            <w:r>
              <w:rPr>
                <w:lang w:val="es-ES"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Default="00CE7C6B" w:rsidP="0010363A">
            <w:pPr>
              <w:pStyle w:val="TAC"/>
            </w:pPr>
            <w:r>
              <w:t>128-</w:t>
            </w:r>
          </w:p>
          <w:p w14:paraId="36F28BEA" w14:textId="77777777" w:rsidR="00CE7C6B" w:rsidRDefault="00CE7C6B" w:rsidP="0010363A">
            <w:pPr>
              <w:pStyle w:val="TAC"/>
              <w:rPr>
                <w:lang w:val="es-ES"/>
              </w:rPr>
            </w:pPr>
            <w:r>
              <w:rPr>
                <w:lang w:val="es-ES"/>
              </w:rPr>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Default="00CE7C6B" w:rsidP="0010363A">
            <w:pPr>
              <w:pStyle w:val="TAC"/>
            </w:pPr>
            <w:r>
              <w:t>128-</w:t>
            </w:r>
          </w:p>
          <w:p w14:paraId="00B32EC7" w14:textId="77777777" w:rsidR="00CE7C6B" w:rsidRDefault="00CE7C6B" w:rsidP="0010363A">
            <w:pPr>
              <w:pStyle w:val="TAC"/>
              <w:rPr>
                <w:lang w:val="es-ES"/>
              </w:rPr>
            </w:pPr>
            <w:r>
              <w:rPr>
                <w:lang w:val="es-ES"/>
              </w:rPr>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Default="00CE7C6B" w:rsidP="0010363A">
            <w:pPr>
              <w:pStyle w:val="TAC"/>
            </w:pPr>
            <w:r>
              <w:t>128-</w:t>
            </w:r>
          </w:p>
          <w:p w14:paraId="70F726A0" w14:textId="77777777" w:rsidR="00CE7C6B" w:rsidRDefault="00CE7C6B" w:rsidP="0010363A">
            <w:pPr>
              <w:pStyle w:val="TAC"/>
              <w:rPr>
                <w:lang w:val="es-ES"/>
              </w:rPr>
            </w:pPr>
            <w:r>
              <w:rPr>
                <w:lang w:val="es-ES"/>
              </w:rPr>
              <w:t>5G-IA3</w:t>
            </w:r>
          </w:p>
        </w:tc>
        <w:tc>
          <w:tcPr>
            <w:tcW w:w="721" w:type="dxa"/>
            <w:tcBorders>
              <w:top w:val="nil"/>
              <w:left w:val="single" w:sz="4" w:space="0" w:color="auto"/>
              <w:bottom w:val="single" w:sz="4" w:space="0" w:color="auto"/>
              <w:right w:val="single" w:sz="4" w:space="0" w:color="auto"/>
            </w:tcBorders>
          </w:tcPr>
          <w:p w14:paraId="5491B97E" w14:textId="77777777" w:rsidR="00CE7C6B" w:rsidRDefault="00CE7C6B" w:rsidP="0010363A">
            <w:pPr>
              <w:pStyle w:val="TAC"/>
            </w:pPr>
          </w:p>
          <w:p w14:paraId="7585E9DE" w14:textId="77777777" w:rsidR="00CE7C6B" w:rsidRDefault="00CE7C6B" w:rsidP="0010363A">
            <w:pPr>
              <w:pStyle w:val="TAC"/>
            </w:pPr>
            <w:r>
              <w:rPr>
                <w:lang w:val="es-ES"/>
              </w:rPr>
              <w:t>5G-IA4</w:t>
            </w:r>
          </w:p>
        </w:tc>
        <w:tc>
          <w:tcPr>
            <w:tcW w:w="721" w:type="dxa"/>
            <w:tcBorders>
              <w:top w:val="nil"/>
              <w:left w:val="single" w:sz="4" w:space="0" w:color="auto"/>
              <w:bottom w:val="single" w:sz="4" w:space="0" w:color="auto"/>
              <w:right w:val="single" w:sz="4" w:space="0" w:color="auto"/>
            </w:tcBorders>
          </w:tcPr>
          <w:p w14:paraId="2D69D459" w14:textId="77777777" w:rsidR="00CE7C6B" w:rsidRDefault="00CE7C6B" w:rsidP="0010363A">
            <w:pPr>
              <w:pStyle w:val="TAC"/>
              <w:rPr>
                <w:lang w:val="es-ES"/>
              </w:rPr>
            </w:pPr>
          </w:p>
          <w:p w14:paraId="500426FC" w14:textId="77777777" w:rsidR="00CE7C6B" w:rsidRDefault="00CE7C6B" w:rsidP="0010363A">
            <w:pPr>
              <w:pStyle w:val="TAC"/>
              <w:rPr>
                <w:lang w:val="es-ES"/>
              </w:rPr>
            </w:pPr>
            <w:r>
              <w:rPr>
                <w:lang w:val="es-ES"/>
              </w:rPr>
              <w:t>5G-IA5</w:t>
            </w:r>
          </w:p>
        </w:tc>
        <w:tc>
          <w:tcPr>
            <w:tcW w:w="721" w:type="dxa"/>
            <w:tcBorders>
              <w:top w:val="nil"/>
              <w:left w:val="single" w:sz="4" w:space="0" w:color="auto"/>
              <w:bottom w:val="single" w:sz="4" w:space="0" w:color="auto"/>
              <w:right w:val="single" w:sz="4" w:space="0" w:color="auto"/>
            </w:tcBorders>
          </w:tcPr>
          <w:p w14:paraId="4A58646B" w14:textId="77777777" w:rsidR="00CE7C6B" w:rsidRDefault="00CE7C6B" w:rsidP="0010363A">
            <w:pPr>
              <w:pStyle w:val="TAC"/>
              <w:rPr>
                <w:lang w:val="es-ES"/>
              </w:rPr>
            </w:pPr>
          </w:p>
          <w:p w14:paraId="3C1132AA" w14:textId="77777777" w:rsidR="00CE7C6B" w:rsidRDefault="00CE7C6B" w:rsidP="0010363A">
            <w:pPr>
              <w:pStyle w:val="TAC"/>
              <w:rPr>
                <w:lang w:val="es-ES"/>
              </w:rPr>
            </w:pPr>
            <w:r>
              <w:rPr>
                <w:lang w:val="es-ES"/>
              </w:rPr>
              <w:t>5G-IA6</w:t>
            </w:r>
          </w:p>
        </w:tc>
        <w:tc>
          <w:tcPr>
            <w:tcW w:w="722" w:type="dxa"/>
            <w:tcBorders>
              <w:top w:val="nil"/>
              <w:left w:val="single" w:sz="4" w:space="0" w:color="auto"/>
              <w:bottom w:val="single" w:sz="4" w:space="0" w:color="auto"/>
              <w:right w:val="single" w:sz="4" w:space="0" w:color="auto"/>
            </w:tcBorders>
          </w:tcPr>
          <w:p w14:paraId="7AD17CC5" w14:textId="77777777" w:rsidR="00CE7C6B" w:rsidRDefault="00CE7C6B" w:rsidP="0010363A">
            <w:pPr>
              <w:pStyle w:val="TAC"/>
            </w:pPr>
          </w:p>
          <w:p w14:paraId="51AC89AD" w14:textId="77777777" w:rsidR="00CE7C6B" w:rsidRDefault="00CE7C6B" w:rsidP="0010363A">
            <w:pPr>
              <w:pStyle w:val="TAC"/>
              <w:rPr>
                <w:lang w:val="es-ES"/>
              </w:rPr>
            </w:pPr>
            <w:r>
              <w:rPr>
                <w:lang w:val="es-ES"/>
              </w:rPr>
              <w:t>5G-</w:t>
            </w:r>
            <w:r>
              <w:t>IA7</w:t>
            </w:r>
          </w:p>
        </w:tc>
        <w:tc>
          <w:tcPr>
            <w:tcW w:w="1137" w:type="dxa"/>
            <w:tcBorders>
              <w:top w:val="nil"/>
              <w:left w:val="nil"/>
              <w:bottom w:val="nil"/>
              <w:right w:val="nil"/>
            </w:tcBorders>
          </w:tcPr>
          <w:p w14:paraId="632A9247" w14:textId="77777777" w:rsidR="00CE7C6B" w:rsidRDefault="00CE7C6B" w:rsidP="0010363A">
            <w:pPr>
              <w:pStyle w:val="TAL"/>
            </w:pPr>
          </w:p>
          <w:p w14:paraId="733AA53A" w14:textId="77777777" w:rsidR="00CE7C6B" w:rsidRDefault="00CE7C6B" w:rsidP="0010363A">
            <w:pPr>
              <w:pStyle w:val="TAL"/>
            </w:pPr>
            <w:r>
              <w:t>octet 4</w:t>
            </w:r>
          </w:p>
        </w:tc>
      </w:tr>
      <w:tr w:rsidR="00CE7C6B"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499111BA"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5D61F099"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11580A3B"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798D3B71"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3A2E5F3A" w14:textId="77777777" w:rsidR="00CE7C6B" w:rsidRDefault="00CE7C6B" w:rsidP="0010363A">
            <w:pPr>
              <w:pStyle w:val="TAC"/>
              <w:rPr>
                <w:lang w:val="es-ES"/>
              </w:rPr>
            </w:pPr>
            <w:r>
              <w:rPr>
                <w:lang w:val="es-ES"/>
              </w:rPr>
              <w:t>0</w:t>
            </w:r>
          </w:p>
        </w:tc>
        <w:tc>
          <w:tcPr>
            <w:tcW w:w="721" w:type="dxa"/>
            <w:tcBorders>
              <w:top w:val="single" w:sz="4" w:space="0" w:color="auto"/>
              <w:left w:val="nil"/>
              <w:bottom w:val="nil"/>
              <w:right w:val="nil"/>
            </w:tcBorders>
            <w:hideMark/>
          </w:tcPr>
          <w:p w14:paraId="2008139B" w14:textId="77777777" w:rsidR="00CE7C6B" w:rsidRDefault="00CE7C6B" w:rsidP="0010363A">
            <w:pPr>
              <w:pStyle w:val="TAC"/>
              <w:rPr>
                <w:lang w:val="es-ES"/>
              </w:rPr>
            </w:pPr>
            <w:r>
              <w:rPr>
                <w:lang w:val="es-ES"/>
              </w:rPr>
              <w:t>0</w:t>
            </w:r>
          </w:p>
        </w:tc>
        <w:tc>
          <w:tcPr>
            <w:tcW w:w="722" w:type="dxa"/>
            <w:tcBorders>
              <w:top w:val="single" w:sz="4" w:space="0" w:color="auto"/>
              <w:left w:val="nil"/>
              <w:bottom w:val="nil"/>
              <w:right w:val="single" w:sz="4" w:space="0" w:color="auto"/>
            </w:tcBorders>
            <w:hideMark/>
          </w:tcPr>
          <w:p w14:paraId="70E4EB7C" w14:textId="77777777" w:rsidR="00CE7C6B" w:rsidRDefault="00CE7C6B" w:rsidP="0010363A">
            <w:pPr>
              <w:pStyle w:val="TAC"/>
            </w:pPr>
            <w:r>
              <w:t>0</w:t>
            </w:r>
          </w:p>
        </w:tc>
        <w:tc>
          <w:tcPr>
            <w:tcW w:w="1137" w:type="dxa"/>
            <w:tcBorders>
              <w:top w:val="nil"/>
              <w:left w:val="nil"/>
              <w:bottom w:val="nil"/>
              <w:right w:val="nil"/>
            </w:tcBorders>
          </w:tcPr>
          <w:p w14:paraId="192AED82" w14:textId="77777777" w:rsidR="00CE7C6B" w:rsidRDefault="00CE7C6B" w:rsidP="0010363A">
            <w:pPr>
              <w:pStyle w:val="TAL"/>
            </w:pPr>
          </w:p>
        </w:tc>
      </w:tr>
      <w:tr w:rsidR="00CE7C6B"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Default="00CE7C6B" w:rsidP="0010363A">
            <w:pPr>
              <w:pStyle w:val="TAC"/>
            </w:pPr>
            <w:r>
              <w:t>Spare</w:t>
            </w:r>
          </w:p>
        </w:tc>
        <w:tc>
          <w:tcPr>
            <w:tcW w:w="1137" w:type="dxa"/>
            <w:tcBorders>
              <w:top w:val="nil"/>
              <w:left w:val="nil"/>
              <w:bottom w:val="nil"/>
              <w:right w:val="nil"/>
            </w:tcBorders>
            <w:hideMark/>
          </w:tcPr>
          <w:p w14:paraId="7908387D" w14:textId="77777777" w:rsidR="00CE7C6B" w:rsidRDefault="00CE7C6B" w:rsidP="0010363A">
            <w:pPr>
              <w:pStyle w:val="TAL"/>
            </w:pPr>
            <w:r>
              <w:t>octet 5* -10*</w:t>
            </w:r>
          </w:p>
        </w:tc>
      </w:tr>
    </w:tbl>
    <w:p w14:paraId="0BAC6633" w14:textId="77777777" w:rsidR="00CE7C6B" w:rsidRDefault="00CE7C6B" w:rsidP="0037175B">
      <w:pPr>
        <w:pStyle w:val="TF"/>
      </w:pPr>
      <w:r>
        <w:t>Figure </w:t>
      </w:r>
      <w:r w:rsidR="00AF026B">
        <w:t>11.</w:t>
      </w:r>
      <w:r>
        <w:t>3.1</w:t>
      </w:r>
      <w:r w:rsidR="006B6495">
        <w:t>1</w:t>
      </w:r>
      <w:r>
        <w:t>.1: UE security capabilities information element</w:t>
      </w:r>
    </w:p>
    <w:p w14:paraId="6FD9573D" w14:textId="77777777" w:rsidR="00CE7C6B" w:rsidRDefault="00CE7C6B" w:rsidP="0037175B">
      <w:pPr>
        <w:pStyle w:val="TH"/>
      </w:pPr>
      <w:r>
        <w:lastRenderedPageBreak/>
        <w:t>Table </w:t>
      </w:r>
      <w:r w:rsidR="00AF026B">
        <w:t>11.</w:t>
      </w:r>
      <w:r>
        <w:t>3.1</w:t>
      </w:r>
      <w:r w:rsidR="006B6495">
        <w:t>1</w:t>
      </w:r>
      <w:r>
        <w:t xml:space="preserve">.1: UE </w:t>
      </w:r>
      <w:r>
        <w:rPr>
          <w:iCs/>
        </w:rPr>
        <w:t>security capabilities</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Default="00CE7C6B" w:rsidP="0010363A">
            <w:pPr>
              <w:pStyle w:val="TAL"/>
            </w:pPr>
            <w:r>
              <w:lastRenderedPageBreak/>
              <w:t>5GS encryption algorithms supported (octet 3)</w:t>
            </w:r>
          </w:p>
        </w:tc>
      </w:tr>
      <w:tr w:rsidR="00CE7C6B"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Default="00CE7C6B">
            <w:pPr>
              <w:keepNext/>
              <w:keepLines/>
              <w:spacing w:after="0"/>
              <w:rPr>
                <w:rFonts w:ascii="Arial" w:hAnsi="Arial"/>
                <w:sz w:val="18"/>
              </w:rPr>
            </w:pPr>
          </w:p>
        </w:tc>
      </w:tr>
      <w:tr w:rsidR="00CE7C6B"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Default="00CE7C6B" w:rsidP="0010363A">
            <w:pPr>
              <w:pStyle w:val="TAL"/>
            </w:pPr>
            <w:r>
              <w:t>5GS encryption algorithm 5G-EA0 supported (octet 3, bit 8)</w:t>
            </w:r>
          </w:p>
        </w:tc>
      </w:tr>
      <w:tr w:rsidR="00CE7C6B"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Default="00CE7C6B" w:rsidP="0010363A">
            <w:pPr>
              <w:pStyle w:val="TAC"/>
            </w:pPr>
            <w:r>
              <w:t>0</w:t>
            </w:r>
          </w:p>
        </w:tc>
        <w:tc>
          <w:tcPr>
            <w:tcW w:w="284" w:type="dxa"/>
            <w:tcBorders>
              <w:top w:val="nil"/>
              <w:left w:val="nil"/>
              <w:bottom w:val="nil"/>
              <w:right w:val="nil"/>
            </w:tcBorders>
          </w:tcPr>
          <w:p w14:paraId="57191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Default="00CE7C6B" w:rsidP="0010363A">
            <w:pPr>
              <w:pStyle w:val="TAL"/>
            </w:pPr>
            <w:r>
              <w:t>5GS encryption algorithm 5G-EA0 not supported</w:t>
            </w:r>
          </w:p>
        </w:tc>
      </w:tr>
      <w:tr w:rsidR="00CE7C6B"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Default="00CE7C6B" w:rsidP="0010363A">
            <w:pPr>
              <w:pStyle w:val="TAC"/>
            </w:pPr>
            <w:r>
              <w:t>1</w:t>
            </w:r>
          </w:p>
        </w:tc>
        <w:tc>
          <w:tcPr>
            <w:tcW w:w="284" w:type="dxa"/>
            <w:tcBorders>
              <w:top w:val="nil"/>
              <w:left w:val="nil"/>
              <w:bottom w:val="nil"/>
              <w:right w:val="nil"/>
            </w:tcBorders>
          </w:tcPr>
          <w:p w14:paraId="113E8BD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Default="00CE7C6B" w:rsidP="0010363A">
            <w:pPr>
              <w:pStyle w:val="TAL"/>
            </w:pPr>
            <w:r>
              <w:t>5GS encryption algorithm 5G-EA0 supported</w:t>
            </w:r>
          </w:p>
        </w:tc>
      </w:tr>
      <w:tr w:rsidR="00CE7C6B"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Default="00CE7C6B">
            <w:pPr>
              <w:keepNext/>
              <w:keepLines/>
              <w:spacing w:after="0"/>
              <w:rPr>
                <w:rFonts w:ascii="Arial" w:hAnsi="Arial"/>
                <w:sz w:val="18"/>
              </w:rPr>
            </w:pPr>
          </w:p>
        </w:tc>
      </w:tr>
      <w:tr w:rsidR="00CE7C6B"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Default="00CE7C6B" w:rsidP="0010363A">
            <w:pPr>
              <w:pStyle w:val="TAL"/>
            </w:pPr>
            <w:r>
              <w:t>5GS encryption algorithm 128-5G-EA1 supported (octet 3, bit 7)</w:t>
            </w:r>
          </w:p>
        </w:tc>
      </w:tr>
      <w:tr w:rsidR="00CE7C6B"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Default="00CE7C6B" w:rsidP="0010363A">
            <w:pPr>
              <w:pStyle w:val="TAC"/>
            </w:pPr>
            <w:r>
              <w:t>0</w:t>
            </w:r>
          </w:p>
        </w:tc>
        <w:tc>
          <w:tcPr>
            <w:tcW w:w="284" w:type="dxa"/>
            <w:tcBorders>
              <w:top w:val="nil"/>
              <w:left w:val="nil"/>
              <w:bottom w:val="nil"/>
              <w:right w:val="nil"/>
            </w:tcBorders>
          </w:tcPr>
          <w:p w14:paraId="5B5F66A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Default="00CE7C6B" w:rsidP="0010363A">
            <w:pPr>
              <w:pStyle w:val="TAL"/>
            </w:pPr>
            <w:r>
              <w:t>5GS encryption algorithm 128-5G-EA1 not supported</w:t>
            </w:r>
          </w:p>
        </w:tc>
      </w:tr>
      <w:tr w:rsidR="00CE7C6B"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Default="00CE7C6B" w:rsidP="0010363A">
            <w:pPr>
              <w:pStyle w:val="TAC"/>
            </w:pPr>
            <w:r>
              <w:t>1</w:t>
            </w:r>
          </w:p>
        </w:tc>
        <w:tc>
          <w:tcPr>
            <w:tcW w:w="284" w:type="dxa"/>
            <w:tcBorders>
              <w:top w:val="nil"/>
              <w:left w:val="nil"/>
              <w:bottom w:val="nil"/>
              <w:right w:val="nil"/>
            </w:tcBorders>
          </w:tcPr>
          <w:p w14:paraId="76F07C0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Default="00CE7C6B" w:rsidP="0010363A">
            <w:pPr>
              <w:pStyle w:val="TAL"/>
            </w:pPr>
            <w:r>
              <w:t>5GS encryption algorithm 128-5G-EA1 supported</w:t>
            </w:r>
          </w:p>
        </w:tc>
      </w:tr>
      <w:tr w:rsidR="00CE7C6B"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Default="00CE7C6B">
            <w:pPr>
              <w:keepNext/>
              <w:keepLines/>
              <w:spacing w:after="0"/>
              <w:rPr>
                <w:rFonts w:ascii="Arial" w:hAnsi="Arial"/>
                <w:sz w:val="18"/>
              </w:rPr>
            </w:pPr>
          </w:p>
        </w:tc>
      </w:tr>
      <w:tr w:rsidR="00CE7C6B"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Default="00CE7C6B" w:rsidP="0010363A">
            <w:pPr>
              <w:pStyle w:val="TAL"/>
            </w:pPr>
            <w:r>
              <w:t>5GS encryption algorithm 128-5G-EA2 supported (octet 3, bit 6)</w:t>
            </w:r>
          </w:p>
        </w:tc>
      </w:tr>
      <w:tr w:rsidR="00CE7C6B"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Default="00CE7C6B" w:rsidP="0010363A">
            <w:pPr>
              <w:pStyle w:val="TAC"/>
            </w:pPr>
            <w:r>
              <w:t>0</w:t>
            </w:r>
          </w:p>
        </w:tc>
        <w:tc>
          <w:tcPr>
            <w:tcW w:w="284" w:type="dxa"/>
            <w:tcBorders>
              <w:top w:val="nil"/>
              <w:left w:val="nil"/>
              <w:bottom w:val="nil"/>
              <w:right w:val="nil"/>
            </w:tcBorders>
          </w:tcPr>
          <w:p w14:paraId="7383E04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Default="00CE7C6B" w:rsidP="0010363A">
            <w:pPr>
              <w:pStyle w:val="TAL"/>
            </w:pPr>
            <w:r>
              <w:t>5GS encryption algorithm 128-5G-EA2 not supported</w:t>
            </w:r>
          </w:p>
        </w:tc>
      </w:tr>
      <w:tr w:rsidR="00CE7C6B"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Default="00CE7C6B" w:rsidP="0010363A">
            <w:pPr>
              <w:pStyle w:val="TAC"/>
            </w:pPr>
            <w:r>
              <w:t>1</w:t>
            </w:r>
          </w:p>
        </w:tc>
        <w:tc>
          <w:tcPr>
            <w:tcW w:w="284" w:type="dxa"/>
            <w:tcBorders>
              <w:top w:val="nil"/>
              <w:left w:val="nil"/>
              <w:bottom w:val="nil"/>
              <w:right w:val="nil"/>
            </w:tcBorders>
          </w:tcPr>
          <w:p w14:paraId="434E2551"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Default="00CE7C6B" w:rsidP="0010363A">
            <w:pPr>
              <w:pStyle w:val="TAL"/>
            </w:pPr>
            <w:r>
              <w:t>5GS encryption algorithm 128-5G-EA2 supported</w:t>
            </w:r>
          </w:p>
        </w:tc>
      </w:tr>
      <w:tr w:rsidR="00CE7C6B"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Default="00CE7C6B">
            <w:pPr>
              <w:keepNext/>
              <w:keepLines/>
              <w:spacing w:after="0"/>
              <w:rPr>
                <w:rFonts w:ascii="Arial" w:hAnsi="Arial"/>
                <w:sz w:val="18"/>
              </w:rPr>
            </w:pPr>
          </w:p>
        </w:tc>
      </w:tr>
      <w:tr w:rsidR="00CE7C6B"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Default="00CE7C6B" w:rsidP="0010363A">
            <w:pPr>
              <w:pStyle w:val="TAL"/>
            </w:pPr>
            <w:r>
              <w:t>5GS encryption algorithm 128-5G-EA3 supported (octet 3, bit 5)</w:t>
            </w:r>
          </w:p>
        </w:tc>
      </w:tr>
      <w:tr w:rsidR="00CE7C6B"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Default="00CE7C6B" w:rsidP="0010363A">
            <w:pPr>
              <w:pStyle w:val="TAC"/>
            </w:pPr>
            <w:r>
              <w:t>0</w:t>
            </w:r>
          </w:p>
        </w:tc>
        <w:tc>
          <w:tcPr>
            <w:tcW w:w="284" w:type="dxa"/>
            <w:tcBorders>
              <w:top w:val="nil"/>
              <w:left w:val="nil"/>
              <w:bottom w:val="nil"/>
              <w:right w:val="nil"/>
            </w:tcBorders>
          </w:tcPr>
          <w:p w14:paraId="72A18C0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Default="00CE7C6B" w:rsidP="0010363A">
            <w:pPr>
              <w:pStyle w:val="TAL"/>
            </w:pPr>
            <w:r>
              <w:t>5GS encryption algorithm 128-5G-EA3 not supported</w:t>
            </w:r>
          </w:p>
        </w:tc>
      </w:tr>
      <w:tr w:rsidR="00CE7C6B"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Default="00CE7C6B" w:rsidP="0010363A">
            <w:pPr>
              <w:pStyle w:val="TAC"/>
            </w:pPr>
            <w:r>
              <w:t>1</w:t>
            </w:r>
          </w:p>
        </w:tc>
        <w:tc>
          <w:tcPr>
            <w:tcW w:w="284" w:type="dxa"/>
            <w:tcBorders>
              <w:top w:val="nil"/>
              <w:left w:val="nil"/>
              <w:bottom w:val="nil"/>
              <w:right w:val="nil"/>
            </w:tcBorders>
          </w:tcPr>
          <w:p w14:paraId="47C74F6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Default="00CE7C6B" w:rsidP="0010363A">
            <w:pPr>
              <w:pStyle w:val="TAL"/>
            </w:pPr>
            <w:r>
              <w:t>5GS encryption algorithm 128-5G-EA3 supported</w:t>
            </w:r>
          </w:p>
        </w:tc>
      </w:tr>
      <w:tr w:rsidR="00CE7C6B"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Default="00CE7C6B">
            <w:pPr>
              <w:keepNext/>
              <w:keepLines/>
              <w:spacing w:after="0"/>
              <w:rPr>
                <w:rFonts w:ascii="Arial" w:hAnsi="Arial"/>
                <w:sz w:val="18"/>
              </w:rPr>
            </w:pPr>
          </w:p>
        </w:tc>
      </w:tr>
      <w:tr w:rsidR="00CE7C6B"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Default="00CE7C6B" w:rsidP="0010363A">
            <w:pPr>
              <w:pStyle w:val="TAL"/>
            </w:pPr>
            <w:r>
              <w:t>5GS encryption algorithm 5G-EA4 supported (octet 3, bit 4)</w:t>
            </w:r>
          </w:p>
        </w:tc>
      </w:tr>
      <w:tr w:rsidR="00CE7C6B"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Default="00CE7C6B" w:rsidP="0010363A">
            <w:pPr>
              <w:pStyle w:val="TAC"/>
            </w:pPr>
            <w:r>
              <w:t>0</w:t>
            </w:r>
          </w:p>
        </w:tc>
        <w:tc>
          <w:tcPr>
            <w:tcW w:w="284" w:type="dxa"/>
            <w:tcBorders>
              <w:top w:val="nil"/>
              <w:left w:val="nil"/>
              <w:bottom w:val="nil"/>
              <w:right w:val="nil"/>
            </w:tcBorders>
          </w:tcPr>
          <w:p w14:paraId="4344AE6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Default="00CE7C6B" w:rsidP="0010363A">
            <w:pPr>
              <w:pStyle w:val="TAL"/>
            </w:pPr>
            <w:r>
              <w:t>5GS encryption algorithm 5G-EA4 not supported</w:t>
            </w:r>
          </w:p>
        </w:tc>
      </w:tr>
      <w:tr w:rsidR="00CE7C6B"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Default="00CE7C6B" w:rsidP="0010363A">
            <w:pPr>
              <w:pStyle w:val="TAC"/>
            </w:pPr>
            <w:r>
              <w:t>1</w:t>
            </w:r>
          </w:p>
        </w:tc>
        <w:tc>
          <w:tcPr>
            <w:tcW w:w="284" w:type="dxa"/>
            <w:tcBorders>
              <w:top w:val="nil"/>
              <w:left w:val="nil"/>
              <w:bottom w:val="nil"/>
              <w:right w:val="nil"/>
            </w:tcBorders>
          </w:tcPr>
          <w:p w14:paraId="1AC5FBB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Default="00CE7C6B" w:rsidP="0010363A">
            <w:pPr>
              <w:pStyle w:val="TAL"/>
            </w:pPr>
            <w:r>
              <w:t>5GS encryption algorithm 5G-EA4 supported</w:t>
            </w:r>
          </w:p>
        </w:tc>
      </w:tr>
      <w:tr w:rsidR="00CE7C6B"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Default="00CE7C6B">
            <w:pPr>
              <w:keepNext/>
              <w:keepLines/>
              <w:spacing w:after="0"/>
              <w:rPr>
                <w:rFonts w:ascii="Arial" w:hAnsi="Arial"/>
                <w:sz w:val="18"/>
              </w:rPr>
            </w:pPr>
          </w:p>
        </w:tc>
      </w:tr>
      <w:tr w:rsidR="00CE7C6B"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Default="00CE7C6B" w:rsidP="0010363A">
            <w:pPr>
              <w:pStyle w:val="TAL"/>
            </w:pPr>
            <w:r>
              <w:t>5GS encryption algorithm 5G-EA5 supported (octet 3, bit 3)</w:t>
            </w:r>
          </w:p>
        </w:tc>
      </w:tr>
      <w:tr w:rsidR="00CE7C6B"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Default="00CE7C6B" w:rsidP="0010363A">
            <w:pPr>
              <w:pStyle w:val="TAC"/>
            </w:pPr>
            <w:r>
              <w:t>0</w:t>
            </w:r>
          </w:p>
        </w:tc>
        <w:tc>
          <w:tcPr>
            <w:tcW w:w="284" w:type="dxa"/>
            <w:tcBorders>
              <w:top w:val="nil"/>
              <w:left w:val="nil"/>
              <w:bottom w:val="nil"/>
              <w:right w:val="nil"/>
            </w:tcBorders>
          </w:tcPr>
          <w:p w14:paraId="133CB2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Default="00CE7C6B" w:rsidP="0010363A">
            <w:pPr>
              <w:pStyle w:val="TAL"/>
            </w:pPr>
            <w:r>
              <w:t>5GS encryption algorithm 5G-EA5 not supported</w:t>
            </w:r>
          </w:p>
        </w:tc>
      </w:tr>
      <w:tr w:rsidR="00CE7C6B"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Default="00CE7C6B" w:rsidP="0010363A">
            <w:pPr>
              <w:pStyle w:val="TAC"/>
            </w:pPr>
            <w:r>
              <w:t>1</w:t>
            </w:r>
          </w:p>
        </w:tc>
        <w:tc>
          <w:tcPr>
            <w:tcW w:w="284" w:type="dxa"/>
            <w:tcBorders>
              <w:top w:val="nil"/>
              <w:left w:val="nil"/>
              <w:bottom w:val="nil"/>
              <w:right w:val="nil"/>
            </w:tcBorders>
          </w:tcPr>
          <w:p w14:paraId="64D167DA"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Default="00CE7C6B" w:rsidP="0010363A">
            <w:pPr>
              <w:pStyle w:val="TAL"/>
            </w:pPr>
            <w:r>
              <w:t>5GS encryption algorithm 5G-EA5 supported</w:t>
            </w:r>
          </w:p>
        </w:tc>
      </w:tr>
      <w:tr w:rsidR="00CE7C6B"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Default="00CE7C6B">
            <w:pPr>
              <w:keepNext/>
              <w:keepLines/>
              <w:spacing w:after="0"/>
              <w:rPr>
                <w:rFonts w:ascii="Arial" w:hAnsi="Arial"/>
                <w:sz w:val="18"/>
              </w:rPr>
            </w:pPr>
          </w:p>
        </w:tc>
      </w:tr>
      <w:tr w:rsidR="00CE7C6B"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Default="00CE7C6B" w:rsidP="0010363A">
            <w:pPr>
              <w:pStyle w:val="TAL"/>
            </w:pPr>
            <w:r>
              <w:t>5GS encryption algorithm 5G-EA6 supported (octet 3, bit 2)</w:t>
            </w:r>
          </w:p>
        </w:tc>
      </w:tr>
      <w:tr w:rsidR="00CE7C6B"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Default="00CE7C6B" w:rsidP="0010363A">
            <w:pPr>
              <w:pStyle w:val="TAC"/>
            </w:pPr>
            <w:r>
              <w:t>0</w:t>
            </w:r>
          </w:p>
        </w:tc>
        <w:tc>
          <w:tcPr>
            <w:tcW w:w="284" w:type="dxa"/>
            <w:tcBorders>
              <w:top w:val="nil"/>
              <w:left w:val="nil"/>
              <w:bottom w:val="nil"/>
              <w:right w:val="nil"/>
            </w:tcBorders>
          </w:tcPr>
          <w:p w14:paraId="3898253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Default="00CE7C6B" w:rsidP="0010363A">
            <w:pPr>
              <w:pStyle w:val="TAL"/>
            </w:pPr>
            <w:r>
              <w:t>5GS encryption algorithm 5G-EA6 not supported</w:t>
            </w:r>
          </w:p>
        </w:tc>
      </w:tr>
      <w:tr w:rsidR="00CE7C6B"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Default="00CE7C6B" w:rsidP="0010363A">
            <w:pPr>
              <w:pStyle w:val="TAC"/>
            </w:pPr>
            <w:r>
              <w:t>1</w:t>
            </w:r>
          </w:p>
        </w:tc>
        <w:tc>
          <w:tcPr>
            <w:tcW w:w="284" w:type="dxa"/>
            <w:tcBorders>
              <w:top w:val="nil"/>
              <w:left w:val="nil"/>
              <w:bottom w:val="nil"/>
              <w:right w:val="nil"/>
            </w:tcBorders>
          </w:tcPr>
          <w:p w14:paraId="32337C3F"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Default="00CE7C6B" w:rsidP="0010363A">
            <w:pPr>
              <w:pStyle w:val="TAL"/>
            </w:pPr>
            <w:r>
              <w:t>5GS encryption algorithm 5G-EA6 supported</w:t>
            </w:r>
          </w:p>
        </w:tc>
      </w:tr>
      <w:tr w:rsidR="00CE7C6B"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Default="00CE7C6B">
            <w:pPr>
              <w:keepNext/>
              <w:keepLines/>
              <w:spacing w:after="0"/>
              <w:rPr>
                <w:rFonts w:ascii="Arial" w:hAnsi="Arial"/>
                <w:sz w:val="18"/>
              </w:rPr>
            </w:pPr>
          </w:p>
        </w:tc>
      </w:tr>
      <w:tr w:rsidR="00CE7C6B"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Default="00CE7C6B" w:rsidP="0010363A">
            <w:pPr>
              <w:pStyle w:val="TAL"/>
            </w:pPr>
            <w:r>
              <w:t>5GS encryption algorithm 5G-EA7 supported (octet 3, bit 1)</w:t>
            </w:r>
          </w:p>
        </w:tc>
      </w:tr>
      <w:tr w:rsidR="00CE7C6B"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Default="00CE7C6B" w:rsidP="0010363A">
            <w:pPr>
              <w:pStyle w:val="TAC"/>
            </w:pPr>
            <w:r>
              <w:t>0</w:t>
            </w:r>
          </w:p>
        </w:tc>
        <w:tc>
          <w:tcPr>
            <w:tcW w:w="284" w:type="dxa"/>
            <w:tcBorders>
              <w:top w:val="nil"/>
              <w:left w:val="nil"/>
              <w:bottom w:val="nil"/>
              <w:right w:val="nil"/>
            </w:tcBorders>
          </w:tcPr>
          <w:p w14:paraId="70E57B7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Default="00CE7C6B" w:rsidP="0010363A">
            <w:pPr>
              <w:pStyle w:val="TAL"/>
            </w:pPr>
            <w:r>
              <w:t>5GS encryption algorithm 5G-EA7 not supported</w:t>
            </w:r>
          </w:p>
        </w:tc>
      </w:tr>
      <w:tr w:rsidR="00CE7C6B"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Default="00CE7C6B" w:rsidP="0010363A">
            <w:pPr>
              <w:pStyle w:val="TAC"/>
            </w:pPr>
            <w:r>
              <w:t>1</w:t>
            </w:r>
          </w:p>
        </w:tc>
        <w:tc>
          <w:tcPr>
            <w:tcW w:w="284" w:type="dxa"/>
            <w:tcBorders>
              <w:top w:val="nil"/>
              <w:left w:val="nil"/>
              <w:bottom w:val="nil"/>
              <w:right w:val="nil"/>
            </w:tcBorders>
          </w:tcPr>
          <w:p w14:paraId="2B34C9E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Default="00CE7C6B" w:rsidP="0010363A">
            <w:pPr>
              <w:pStyle w:val="TAL"/>
            </w:pPr>
            <w:r>
              <w:t>5GS encryption algorithm 5G-EA7 supported</w:t>
            </w:r>
          </w:p>
        </w:tc>
      </w:tr>
      <w:tr w:rsidR="00CE7C6B"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Default="00CE7C6B">
            <w:pPr>
              <w:keepNext/>
              <w:keepLines/>
              <w:spacing w:after="0"/>
              <w:rPr>
                <w:rFonts w:ascii="Arial" w:hAnsi="Arial"/>
                <w:sz w:val="18"/>
              </w:rPr>
            </w:pPr>
          </w:p>
        </w:tc>
      </w:tr>
      <w:tr w:rsidR="00CE7C6B"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Default="00CE7C6B" w:rsidP="0010363A">
            <w:pPr>
              <w:pStyle w:val="TAL"/>
            </w:pPr>
            <w:r>
              <w:t>5GS integrity algorithms supported (octet 4)</w:t>
            </w:r>
          </w:p>
        </w:tc>
      </w:tr>
      <w:tr w:rsidR="00CE7C6B"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Default="00CE7C6B">
            <w:pPr>
              <w:keepNext/>
              <w:keepLines/>
              <w:spacing w:after="0"/>
              <w:rPr>
                <w:rFonts w:ascii="Arial" w:hAnsi="Arial"/>
                <w:sz w:val="18"/>
              </w:rPr>
            </w:pPr>
          </w:p>
        </w:tc>
      </w:tr>
      <w:tr w:rsidR="00CE7C6B"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Default="00CE7C6B" w:rsidP="0010363A">
            <w:pPr>
              <w:pStyle w:val="TAL"/>
            </w:pPr>
            <w:r>
              <w:t>5GS integrity algorithm 5G-IA0 supported (octet 4, bit 8)</w:t>
            </w:r>
          </w:p>
        </w:tc>
      </w:tr>
      <w:tr w:rsidR="00CE7C6B"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Default="00CE7C6B" w:rsidP="0010363A">
            <w:pPr>
              <w:pStyle w:val="TAC"/>
            </w:pPr>
            <w:r>
              <w:t>0</w:t>
            </w:r>
          </w:p>
        </w:tc>
        <w:tc>
          <w:tcPr>
            <w:tcW w:w="284" w:type="dxa"/>
            <w:tcBorders>
              <w:top w:val="nil"/>
              <w:left w:val="nil"/>
              <w:bottom w:val="nil"/>
              <w:right w:val="nil"/>
            </w:tcBorders>
          </w:tcPr>
          <w:p w14:paraId="35E7CEB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Default="00CE7C6B" w:rsidP="0010363A">
            <w:pPr>
              <w:pStyle w:val="TAL"/>
            </w:pPr>
            <w:r>
              <w:t>5GS integrity algorithm 5G-IA0 not supported</w:t>
            </w:r>
          </w:p>
        </w:tc>
      </w:tr>
      <w:tr w:rsidR="00CE7C6B"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Default="00CE7C6B" w:rsidP="0010363A">
            <w:pPr>
              <w:pStyle w:val="TAC"/>
            </w:pPr>
            <w:r>
              <w:t>1</w:t>
            </w:r>
          </w:p>
        </w:tc>
        <w:tc>
          <w:tcPr>
            <w:tcW w:w="284" w:type="dxa"/>
            <w:tcBorders>
              <w:top w:val="nil"/>
              <w:left w:val="nil"/>
              <w:bottom w:val="nil"/>
              <w:right w:val="nil"/>
            </w:tcBorders>
          </w:tcPr>
          <w:p w14:paraId="6549511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Default="00CE7C6B" w:rsidP="0010363A">
            <w:pPr>
              <w:pStyle w:val="TAL"/>
            </w:pPr>
            <w:r>
              <w:t>5GS integrity algorithm 5G-IA0 supported</w:t>
            </w:r>
          </w:p>
        </w:tc>
      </w:tr>
      <w:tr w:rsidR="00CE7C6B"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Default="00CE7C6B">
            <w:pPr>
              <w:keepNext/>
              <w:keepLines/>
              <w:spacing w:after="0"/>
              <w:rPr>
                <w:rFonts w:ascii="Arial" w:hAnsi="Arial"/>
                <w:sz w:val="18"/>
              </w:rPr>
            </w:pPr>
          </w:p>
        </w:tc>
      </w:tr>
      <w:tr w:rsidR="00CE7C6B"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Default="00CE7C6B" w:rsidP="0010363A">
            <w:pPr>
              <w:pStyle w:val="TAL"/>
            </w:pPr>
            <w:r>
              <w:t>5GS integrity algorithm 128-5G-IA1 supported (octet 4, bit 7)</w:t>
            </w:r>
          </w:p>
        </w:tc>
      </w:tr>
      <w:tr w:rsidR="00CE7C6B"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Default="00CE7C6B" w:rsidP="0010363A">
            <w:pPr>
              <w:pStyle w:val="TAC"/>
            </w:pPr>
            <w:r>
              <w:t>0</w:t>
            </w:r>
          </w:p>
        </w:tc>
        <w:tc>
          <w:tcPr>
            <w:tcW w:w="284" w:type="dxa"/>
            <w:tcBorders>
              <w:top w:val="nil"/>
              <w:left w:val="nil"/>
              <w:bottom w:val="nil"/>
              <w:right w:val="nil"/>
            </w:tcBorders>
          </w:tcPr>
          <w:p w14:paraId="30C07E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Default="00CE7C6B" w:rsidP="0010363A">
            <w:pPr>
              <w:pStyle w:val="TAL"/>
            </w:pPr>
            <w:r>
              <w:t>5GS integrity algorithm 128-5G-IA1 not supported</w:t>
            </w:r>
          </w:p>
        </w:tc>
      </w:tr>
      <w:tr w:rsidR="00CE7C6B"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Default="00CE7C6B" w:rsidP="0010363A">
            <w:pPr>
              <w:pStyle w:val="TAC"/>
            </w:pPr>
            <w:r>
              <w:t>1</w:t>
            </w:r>
          </w:p>
        </w:tc>
        <w:tc>
          <w:tcPr>
            <w:tcW w:w="284" w:type="dxa"/>
            <w:tcBorders>
              <w:top w:val="nil"/>
              <w:left w:val="nil"/>
              <w:bottom w:val="nil"/>
              <w:right w:val="nil"/>
            </w:tcBorders>
          </w:tcPr>
          <w:p w14:paraId="594EE8D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Default="00CE7C6B" w:rsidP="0010363A">
            <w:pPr>
              <w:pStyle w:val="TAL"/>
            </w:pPr>
            <w:r>
              <w:t>5GS integrity algorithm 128-5G-IA1 supported</w:t>
            </w:r>
          </w:p>
        </w:tc>
      </w:tr>
      <w:tr w:rsidR="00CE7C6B"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Default="00CE7C6B">
            <w:pPr>
              <w:keepNext/>
              <w:keepLines/>
              <w:spacing w:after="0"/>
              <w:rPr>
                <w:rFonts w:ascii="Arial" w:hAnsi="Arial"/>
                <w:sz w:val="18"/>
              </w:rPr>
            </w:pPr>
          </w:p>
        </w:tc>
      </w:tr>
      <w:tr w:rsidR="00CE7C6B"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Default="00CE7C6B" w:rsidP="0010363A">
            <w:pPr>
              <w:pStyle w:val="TAL"/>
            </w:pPr>
            <w:r>
              <w:t>5GS integrity algorithm 128-5G-IA2 supported (octet 4, bit 6)</w:t>
            </w:r>
          </w:p>
        </w:tc>
      </w:tr>
      <w:tr w:rsidR="00CE7C6B"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Default="00CE7C6B" w:rsidP="0010363A">
            <w:pPr>
              <w:pStyle w:val="TAC"/>
            </w:pPr>
            <w:r>
              <w:t>0</w:t>
            </w:r>
          </w:p>
        </w:tc>
        <w:tc>
          <w:tcPr>
            <w:tcW w:w="284" w:type="dxa"/>
            <w:tcBorders>
              <w:top w:val="nil"/>
              <w:left w:val="nil"/>
              <w:bottom w:val="nil"/>
              <w:right w:val="nil"/>
            </w:tcBorders>
          </w:tcPr>
          <w:p w14:paraId="2527D247"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Default="00CE7C6B" w:rsidP="0010363A">
            <w:pPr>
              <w:pStyle w:val="TAL"/>
            </w:pPr>
            <w:r>
              <w:t>5GS integrity algorithm 128-5G-IA2 not supported</w:t>
            </w:r>
          </w:p>
        </w:tc>
      </w:tr>
      <w:tr w:rsidR="00CE7C6B"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Default="00CE7C6B" w:rsidP="0010363A">
            <w:pPr>
              <w:pStyle w:val="TAC"/>
            </w:pPr>
            <w:r>
              <w:t>1</w:t>
            </w:r>
          </w:p>
        </w:tc>
        <w:tc>
          <w:tcPr>
            <w:tcW w:w="284" w:type="dxa"/>
            <w:tcBorders>
              <w:top w:val="nil"/>
              <w:left w:val="nil"/>
              <w:bottom w:val="nil"/>
              <w:right w:val="nil"/>
            </w:tcBorders>
          </w:tcPr>
          <w:p w14:paraId="6ECEA4C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Default="00CE7C6B" w:rsidP="0010363A">
            <w:pPr>
              <w:pStyle w:val="TAL"/>
            </w:pPr>
            <w:r>
              <w:t>5GS integrity algorithm 128-5G-IA2 supported</w:t>
            </w:r>
          </w:p>
        </w:tc>
      </w:tr>
      <w:tr w:rsidR="00CE7C6B"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Default="00CE7C6B">
            <w:pPr>
              <w:keepNext/>
              <w:keepLines/>
              <w:spacing w:after="0"/>
              <w:rPr>
                <w:rFonts w:ascii="Arial" w:hAnsi="Arial"/>
                <w:sz w:val="18"/>
              </w:rPr>
            </w:pPr>
          </w:p>
        </w:tc>
      </w:tr>
      <w:tr w:rsidR="00CE7C6B"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Default="00CE7C6B" w:rsidP="0010363A">
            <w:pPr>
              <w:pStyle w:val="TAL"/>
            </w:pPr>
            <w:r>
              <w:t>5GS integrity algorithm 128-5G-IA3 supported (octet 4, bit 5)</w:t>
            </w:r>
          </w:p>
        </w:tc>
      </w:tr>
      <w:tr w:rsidR="00CE7C6B"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Default="00CE7C6B" w:rsidP="0010363A">
            <w:pPr>
              <w:pStyle w:val="TAC"/>
            </w:pPr>
            <w:r>
              <w:t>0</w:t>
            </w:r>
          </w:p>
        </w:tc>
        <w:tc>
          <w:tcPr>
            <w:tcW w:w="284" w:type="dxa"/>
            <w:tcBorders>
              <w:top w:val="nil"/>
              <w:left w:val="nil"/>
              <w:bottom w:val="nil"/>
              <w:right w:val="nil"/>
            </w:tcBorders>
          </w:tcPr>
          <w:p w14:paraId="2C1F291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Default="00CE7C6B" w:rsidP="0010363A">
            <w:pPr>
              <w:pStyle w:val="TAL"/>
            </w:pPr>
            <w:r>
              <w:t>5GS integrity algorithm 128-5G-IA3 not supported</w:t>
            </w:r>
          </w:p>
        </w:tc>
      </w:tr>
      <w:tr w:rsidR="00CE7C6B"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Default="00CE7C6B" w:rsidP="0010363A">
            <w:pPr>
              <w:pStyle w:val="TAC"/>
            </w:pPr>
            <w:r>
              <w:t>1</w:t>
            </w:r>
          </w:p>
        </w:tc>
        <w:tc>
          <w:tcPr>
            <w:tcW w:w="284" w:type="dxa"/>
            <w:tcBorders>
              <w:top w:val="nil"/>
              <w:left w:val="nil"/>
              <w:bottom w:val="nil"/>
              <w:right w:val="nil"/>
            </w:tcBorders>
          </w:tcPr>
          <w:p w14:paraId="4CE407A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Default="00CE7C6B" w:rsidP="0010363A">
            <w:pPr>
              <w:pStyle w:val="TAL"/>
            </w:pPr>
            <w:r>
              <w:t>5GS integrity algorithm 128-5G-IA3 supported</w:t>
            </w:r>
          </w:p>
        </w:tc>
      </w:tr>
      <w:tr w:rsidR="00CE7C6B"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Default="00CE7C6B">
            <w:pPr>
              <w:keepNext/>
              <w:keepLines/>
              <w:spacing w:after="0"/>
              <w:rPr>
                <w:rFonts w:ascii="Arial" w:hAnsi="Arial"/>
                <w:sz w:val="18"/>
              </w:rPr>
            </w:pPr>
          </w:p>
        </w:tc>
      </w:tr>
      <w:tr w:rsidR="00CE7C6B"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Default="00CE7C6B" w:rsidP="0010363A">
            <w:pPr>
              <w:pStyle w:val="TAL"/>
            </w:pPr>
            <w:r>
              <w:t>5GS integrity algorithm 5G-IA4 supported (octet 4, bit 4)</w:t>
            </w:r>
          </w:p>
        </w:tc>
      </w:tr>
      <w:tr w:rsidR="00CE7C6B"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Default="00CE7C6B" w:rsidP="0010363A">
            <w:pPr>
              <w:pStyle w:val="TAC"/>
            </w:pPr>
            <w:r>
              <w:t>0</w:t>
            </w:r>
          </w:p>
        </w:tc>
        <w:tc>
          <w:tcPr>
            <w:tcW w:w="284" w:type="dxa"/>
            <w:tcBorders>
              <w:top w:val="nil"/>
              <w:left w:val="nil"/>
              <w:bottom w:val="nil"/>
              <w:right w:val="nil"/>
            </w:tcBorders>
          </w:tcPr>
          <w:p w14:paraId="03397D55"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Default="00CE7C6B" w:rsidP="0010363A">
            <w:pPr>
              <w:pStyle w:val="TAL"/>
            </w:pPr>
            <w:r>
              <w:t>5GS integrity algorithm 5G-IA4 not supported</w:t>
            </w:r>
          </w:p>
        </w:tc>
      </w:tr>
      <w:tr w:rsidR="00CE7C6B"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Default="00CE7C6B" w:rsidP="0010363A">
            <w:pPr>
              <w:pStyle w:val="TAC"/>
            </w:pPr>
            <w:r>
              <w:t>1</w:t>
            </w:r>
          </w:p>
        </w:tc>
        <w:tc>
          <w:tcPr>
            <w:tcW w:w="284" w:type="dxa"/>
            <w:tcBorders>
              <w:top w:val="nil"/>
              <w:left w:val="nil"/>
              <w:bottom w:val="nil"/>
              <w:right w:val="nil"/>
            </w:tcBorders>
          </w:tcPr>
          <w:p w14:paraId="0362583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Default="00CE7C6B" w:rsidP="0010363A">
            <w:pPr>
              <w:pStyle w:val="TAL"/>
            </w:pPr>
            <w:r>
              <w:t>5GS integrity algorithm 5G-IA4 supported</w:t>
            </w:r>
          </w:p>
        </w:tc>
      </w:tr>
      <w:tr w:rsidR="00CE7C6B"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Default="00CE7C6B">
            <w:pPr>
              <w:keepNext/>
              <w:keepLines/>
              <w:spacing w:after="0"/>
              <w:rPr>
                <w:rFonts w:ascii="Arial" w:hAnsi="Arial"/>
                <w:sz w:val="18"/>
              </w:rPr>
            </w:pPr>
          </w:p>
        </w:tc>
      </w:tr>
      <w:tr w:rsidR="00CE7C6B"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Default="00CE7C6B" w:rsidP="0010363A">
            <w:pPr>
              <w:pStyle w:val="TAL"/>
            </w:pPr>
            <w:r>
              <w:t>5GS integrity algorithm 5G-IA5 supported (octet 4, bit 3)</w:t>
            </w:r>
          </w:p>
        </w:tc>
      </w:tr>
      <w:tr w:rsidR="00CE7C6B"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Default="00CE7C6B" w:rsidP="0010363A">
            <w:pPr>
              <w:pStyle w:val="TAC"/>
            </w:pPr>
            <w:r>
              <w:t>0</w:t>
            </w:r>
          </w:p>
        </w:tc>
        <w:tc>
          <w:tcPr>
            <w:tcW w:w="284" w:type="dxa"/>
            <w:tcBorders>
              <w:top w:val="nil"/>
              <w:left w:val="nil"/>
              <w:bottom w:val="nil"/>
              <w:right w:val="nil"/>
            </w:tcBorders>
          </w:tcPr>
          <w:p w14:paraId="1C6F7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Default="00CE7C6B" w:rsidP="0010363A">
            <w:pPr>
              <w:pStyle w:val="TAL"/>
            </w:pPr>
            <w:r>
              <w:t>5GS integrity algorithm 5G-IA5 not supported</w:t>
            </w:r>
          </w:p>
        </w:tc>
      </w:tr>
      <w:tr w:rsidR="00CE7C6B"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Default="00CE7C6B" w:rsidP="0010363A">
            <w:pPr>
              <w:pStyle w:val="TAC"/>
            </w:pPr>
            <w:r>
              <w:t>1</w:t>
            </w:r>
          </w:p>
        </w:tc>
        <w:tc>
          <w:tcPr>
            <w:tcW w:w="284" w:type="dxa"/>
            <w:tcBorders>
              <w:top w:val="nil"/>
              <w:left w:val="nil"/>
              <w:bottom w:val="nil"/>
              <w:right w:val="nil"/>
            </w:tcBorders>
          </w:tcPr>
          <w:p w14:paraId="03576D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Default="00CE7C6B" w:rsidP="0010363A">
            <w:pPr>
              <w:pStyle w:val="TAL"/>
            </w:pPr>
            <w:r>
              <w:t>5GS integrity algorithm 5G-IA5 supported</w:t>
            </w:r>
          </w:p>
        </w:tc>
      </w:tr>
      <w:tr w:rsidR="00CE7C6B"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Default="00CE7C6B">
            <w:pPr>
              <w:keepNext/>
              <w:keepLines/>
              <w:spacing w:after="0"/>
              <w:rPr>
                <w:rFonts w:ascii="Arial" w:hAnsi="Arial"/>
                <w:sz w:val="18"/>
              </w:rPr>
            </w:pPr>
          </w:p>
        </w:tc>
      </w:tr>
      <w:tr w:rsidR="00CE7C6B"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Default="00CE7C6B" w:rsidP="0010363A">
            <w:pPr>
              <w:pStyle w:val="TAL"/>
            </w:pPr>
            <w:r>
              <w:t>5GS integrity algorithm 5G-IA6supported (octet 4, bit 2)</w:t>
            </w:r>
          </w:p>
        </w:tc>
      </w:tr>
      <w:tr w:rsidR="00CE7C6B"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Default="00CE7C6B" w:rsidP="0010363A">
            <w:pPr>
              <w:pStyle w:val="TAC"/>
            </w:pPr>
            <w:r>
              <w:t>0</w:t>
            </w:r>
          </w:p>
        </w:tc>
        <w:tc>
          <w:tcPr>
            <w:tcW w:w="284" w:type="dxa"/>
            <w:tcBorders>
              <w:top w:val="nil"/>
              <w:left w:val="nil"/>
              <w:bottom w:val="nil"/>
              <w:right w:val="nil"/>
            </w:tcBorders>
          </w:tcPr>
          <w:p w14:paraId="39E0897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Default="00CE7C6B" w:rsidP="0010363A">
            <w:pPr>
              <w:pStyle w:val="TAL"/>
            </w:pPr>
            <w:r>
              <w:t>5GS integrity algorithm 5G-IA6 not supported</w:t>
            </w:r>
          </w:p>
        </w:tc>
      </w:tr>
      <w:tr w:rsidR="00CE7C6B"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Default="00CE7C6B" w:rsidP="0010363A">
            <w:pPr>
              <w:pStyle w:val="TAC"/>
            </w:pPr>
            <w:r>
              <w:t>1</w:t>
            </w:r>
          </w:p>
        </w:tc>
        <w:tc>
          <w:tcPr>
            <w:tcW w:w="284" w:type="dxa"/>
            <w:tcBorders>
              <w:top w:val="nil"/>
              <w:left w:val="nil"/>
              <w:bottom w:val="nil"/>
              <w:right w:val="nil"/>
            </w:tcBorders>
          </w:tcPr>
          <w:p w14:paraId="33678F0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Default="00CE7C6B" w:rsidP="0010363A">
            <w:pPr>
              <w:pStyle w:val="TAL"/>
            </w:pPr>
            <w:r>
              <w:t>5GS integrity algorithm 5G-IA6 supported</w:t>
            </w:r>
          </w:p>
        </w:tc>
      </w:tr>
      <w:tr w:rsidR="00CE7C6B"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Default="00CE7C6B">
            <w:pPr>
              <w:keepNext/>
              <w:keepLines/>
              <w:spacing w:after="0"/>
              <w:rPr>
                <w:rFonts w:ascii="Arial" w:hAnsi="Arial"/>
                <w:sz w:val="18"/>
              </w:rPr>
            </w:pPr>
          </w:p>
        </w:tc>
      </w:tr>
      <w:tr w:rsidR="00CE7C6B"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Default="00CE7C6B" w:rsidP="0010363A">
            <w:pPr>
              <w:pStyle w:val="TAL"/>
            </w:pPr>
            <w:r>
              <w:t>5GS integrity algorithm 5G-IA7 supported (octet 4, bit 1)</w:t>
            </w:r>
          </w:p>
        </w:tc>
      </w:tr>
      <w:tr w:rsidR="00CE7C6B"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Default="00CE7C6B" w:rsidP="0010363A">
            <w:pPr>
              <w:pStyle w:val="TAC"/>
            </w:pPr>
            <w:r>
              <w:t>0</w:t>
            </w:r>
          </w:p>
        </w:tc>
        <w:tc>
          <w:tcPr>
            <w:tcW w:w="284" w:type="dxa"/>
            <w:tcBorders>
              <w:top w:val="nil"/>
              <w:left w:val="nil"/>
              <w:bottom w:val="nil"/>
              <w:right w:val="nil"/>
            </w:tcBorders>
          </w:tcPr>
          <w:p w14:paraId="389D9ED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Default="00CE7C6B" w:rsidP="0010363A">
            <w:pPr>
              <w:pStyle w:val="TAL"/>
            </w:pPr>
            <w:r>
              <w:t>5GS integrity algorithm 5G-IA7 not supported</w:t>
            </w:r>
          </w:p>
        </w:tc>
      </w:tr>
      <w:tr w:rsidR="00CE7C6B"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Default="00CE7C6B" w:rsidP="0010363A">
            <w:pPr>
              <w:pStyle w:val="TAC"/>
            </w:pPr>
            <w:r>
              <w:t>1</w:t>
            </w:r>
          </w:p>
        </w:tc>
        <w:tc>
          <w:tcPr>
            <w:tcW w:w="284" w:type="dxa"/>
            <w:tcBorders>
              <w:top w:val="nil"/>
              <w:left w:val="nil"/>
              <w:bottom w:val="nil"/>
              <w:right w:val="nil"/>
            </w:tcBorders>
          </w:tcPr>
          <w:p w14:paraId="5B4B4A2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Default="00CE7C6B" w:rsidP="0010363A">
            <w:pPr>
              <w:pStyle w:val="TAL"/>
            </w:pPr>
            <w:r>
              <w:t>5GS integrity algorithm 5G-IA7 supported</w:t>
            </w:r>
          </w:p>
        </w:tc>
      </w:tr>
      <w:tr w:rsidR="00CE7C6B"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Default="00CE7C6B">
            <w:pPr>
              <w:keepNext/>
              <w:keepLines/>
              <w:spacing w:after="0"/>
              <w:ind w:left="851" w:hanging="851"/>
              <w:rPr>
                <w:rFonts w:ascii="Arial" w:hAnsi="Arial"/>
                <w:sz w:val="18"/>
              </w:rPr>
            </w:pPr>
          </w:p>
        </w:tc>
      </w:tr>
    </w:tbl>
    <w:p w14:paraId="700D5141" w14:textId="77777777" w:rsidR="00CE7C6B" w:rsidRDefault="00CE7C6B" w:rsidP="0037175B"/>
    <w:p w14:paraId="49F31430" w14:textId="77777777" w:rsidR="00CE7C6B" w:rsidRDefault="00AF026B" w:rsidP="0037175B">
      <w:pPr>
        <w:pStyle w:val="30"/>
      </w:pPr>
      <w:bookmarkStart w:id="2525" w:name="_Toc68196439"/>
      <w:bookmarkStart w:id="2526" w:name="_Toc59209107"/>
      <w:bookmarkStart w:id="2527" w:name="_Toc51951330"/>
      <w:bookmarkStart w:id="2528" w:name="_Toc45882780"/>
      <w:bookmarkStart w:id="2529" w:name="_Toc45282394"/>
      <w:bookmarkStart w:id="2530" w:name="_Toc94175875"/>
      <w:r>
        <w:t>11.</w:t>
      </w:r>
      <w:r w:rsidR="00CE7C6B">
        <w:t>3.1</w:t>
      </w:r>
      <w:r w:rsidR="006B6495">
        <w:t>2</w:t>
      </w:r>
      <w:r w:rsidR="00CE7C6B">
        <w:tab/>
        <w:t>UE PC5 unicast signalling security policy</w:t>
      </w:r>
      <w:bookmarkEnd w:id="2525"/>
      <w:bookmarkEnd w:id="2526"/>
      <w:bookmarkEnd w:id="2527"/>
      <w:bookmarkEnd w:id="2528"/>
      <w:bookmarkEnd w:id="2529"/>
      <w:bookmarkEnd w:id="2530"/>
    </w:p>
    <w:p w14:paraId="0D5A4CBB" w14:textId="77777777" w:rsidR="00CE7C6B" w:rsidRDefault="00CE7C6B" w:rsidP="00CE7C6B">
      <w:r>
        <w:t>The purpose of the UE PC5 unicast signalling security policy information element is to indicate the UE’s configuration for integrity protection and ciphering of PC5 signalling messages.</w:t>
      </w:r>
    </w:p>
    <w:p w14:paraId="5C3E6CDC" w14:textId="77777777" w:rsidR="00CE7C6B" w:rsidRDefault="00CE7C6B" w:rsidP="00CE7C6B">
      <w:r>
        <w:t>The UE PC5 unicast signalling security policy is a type 3 information element with a length of 2 octets.</w:t>
      </w:r>
    </w:p>
    <w:p w14:paraId="61E32656" w14:textId="77777777" w:rsidR="00CE7C6B" w:rsidRDefault="00CE7C6B" w:rsidP="00CE7C6B">
      <w:r>
        <w:t>The UE PC5 unicast signalling security policy information element is coded as shown in figure </w:t>
      </w:r>
      <w:r w:rsidR="00AF026B">
        <w:t>11.</w:t>
      </w:r>
      <w:r>
        <w:t>3.1</w:t>
      </w:r>
      <w:r w:rsidR="006B6495">
        <w:t>2</w:t>
      </w:r>
      <w:r>
        <w:t>.1.1 and table </w:t>
      </w:r>
      <w:r w:rsidR="00AF026B">
        <w:t>11.</w:t>
      </w:r>
      <w:r>
        <w:t>3.1</w:t>
      </w:r>
      <w:r w:rsidR="006B6495">
        <w:t>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536612D5" w14:textId="77777777" w:rsidTr="00CE7C6B">
        <w:trPr>
          <w:cantSplit/>
          <w:jc w:val="center"/>
        </w:trPr>
        <w:tc>
          <w:tcPr>
            <w:tcW w:w="744" w:type="dxa"/>
            <w:tcBorders>
              <w:top w:val="nil"/>
              <w:left w:val="nil"/>
              <w:bottom w:val="nil"/>
              <w:right w:val="nil"/>
            </w:tcBorders>
            <w:hideMark/>
          </w:tcPr>
          <w:p w14:paraId="62429917" w14:textId="77777777" w:rsidR="00CE7C6B" w:rsidRDefault="00CE7C6B" w:rsidP="0010363A">
            <w:pPr>
              <w:pStyle w:val="TAC"/>
            </w:pPr>
            <w:r>
              <w:t>8</w:t>
            </w:r>
          </w:p>
        </w:tc>
        <w:tc>
          <w:tcPr>
            <w:tcW w:w="746" w:type="dxa"/>
            <w:tcBorders>
              <w:top w:val="nil"/>
              <w:left w:val="nil"/>
              <w:bottom w:val="nil"/>
              <w:right w:val="nil"/>
            </w:tcBorders>
            <w:hideMark/>
          </w:tcPr>
          <w:p w14:paraId="2FF7FE1E" w14:textId="77777777" w:rsidR="00CE7C6B" w:rsidRDefault="00CE7C6B" w:rsidP="0010363A">
            <w:pPr>
              <w:pStyle w:val="TAC"/>
            </w:pPr>
            <w:r>
              <w:t>7</w:t>
            </w:r>
          </w:p>
        </w:tc>
        <w:tc>
          <w:tcPr>
            <w:tcW w:w="744" w:type="dxa"/>
            <w:tcBorders>
              <w:top w:val="nil"/>
              <w:left w:val="nil"/>
              <w:bottom w:val="nil"/>
              <w:right w:val="nil"/>
            </w:tcBorders>
            <w:hideMark/>
          </w:tcPr>
          <w:p w14:paraId="57DC9AEA" w14:textId="77777777" w:rsidR="00CE7C6B" w:rsidRDefault="00CE7C6B" w:rsidP="0010363A">
            <w:pPr>
              <w:pStyle w:val="TAC"/>
            </w:pPr>
            <w:r>
              <w:t>6</w:t>
            </w:r>
          </w:p>
        </w:tc>
        <w:tc>
          <w:tcPr>
            <w:tcW w:w="745" w:type="dxa"/>
            <w:tcBorders>
              <w:top w:val="nil"/>
              <w:left w:val="nil"/>
              <w:bottom w:val="nil"/>
              <w:right w:val="nil"/>
            </w:tcBorders>
            <w:hideMark/>
          </w:tcPr>
          <w:p w14:paraId="452FF0ED" w14:textId="77777777" w:rsidR="00CE7C6B" w:rsidRDefault="00CE7C6B" w:rsidP="0010363A">
            <w:pPr>
              <w:pStyle w:val="TAC"/>
            </w:pPr>
            <w:r>
              <w:t>5</w:t>
            </w:r>
          </w:p>
        </w:tc>
        <w:tc>
          <w:tcPr>
            <w:tcW w:w="745" w:type="dxa"/>
            <w:tcBorders>
              <w:top w:val="nil"/>
              <w:left w:val="nil"/>
              <w:bottom w:val="nil"/>
              <w:right w:val="nil"/>
            </w:tcBorders>
            <w:hideMark/>
          </w:tcPr>
          <w:p w14:paraId="5B3A9FD8" w14:textId="77777777" w:rsidR="00CE7C6B" w:rsidRDefault="00CE7C6B" w:rsidP="0010363A">
            <w:pPr>
              <w:pStyle w:val="TAC"/>
            </w:pPr>
            <w:r>
              <w:t>4</w:t>
            </w:r>
          </w:p>
        </w:tc>
        <w:tc>
          <w:tcPr>
            <w:tcW w:w="744" w:type="dxa"/>
            <w:tcBorders>
              <w:top w:val="nil"/>
              <w:left w:val="nil"/>
              <w:bottom w:val="nil"/>
              <w:right w:val="nil"/>
            </w:tcBorders>
            <w:hideMark/>
          </w:tcPr>
          <w:p w14:paraId="731302F3" w14:textId="77777777" w:rsidR="00CE7C6B" w:rsidRDefault="00CE7C6B" w:rsidP="0010363A">
            <w:pPr>
              <w:pStyle w:val="TAC"/>
            </w:pPr>
            <w:r>
              <w:t>3</w:t>
            </w:r>
          </w:p>
        </w:tc>
        <w:tc>
          <w:tcPr>
            <w:tcW w:w="745" w:type="dxa"/>
            <w:tcBorders>
              <w:top w:val="nil"/>
              <w:left w:val="nil"/>
              <w:bottom w:val="nil"/>
              <w:right w:val="nil"/>
            </w:tcBorders>
            <w:hideMark/>
          </w:tcPr>
          <w:p w14:paraId="3B650A2E" w14:textId="77777777" w:rsidR="00CE7C6B" w:rsidRDefault="00CE7C6B" w:rsidP="0010363A">
            <w:pPr>
              <w:pStyle w:val="TAC"/>
            </w:pPr>
            <w:r>
              <w:t>2</w:t>
            </w:r>
          </w:p>
        </w:tc>
        <w:tc>
          <w:tcPr>
            <w:tcW w:w="745" w:type="dxa"/>
            <w:tcBorders>
              <w:top w:val="nil"/>
              <w:left w:val="nil"/>
              <w:bottom w:val="nil"/>
              <w:right w:val="nil"/>
            </w:tcBorders>
            <w:hideMark/>
          </w:tcPr>
          <w:p w14:paraId="2E4461C0" w14:textId="77777777" w:rsidR="00CE7C6B" w:rsidRDefault="00CE7C6B" w:rsidP="0010363A">
            <w:pPr>
              <w:pStyle w:val="TAC"/>
            </w:pPr>
            <w:r>
              <w:t>1</w:t>
            </w:r>
          </w:p>
        </w:tc>
        <w:tc>
          <w:tcPr>
            <w:tcW w:w="1560" w:type="dxa"/>
            <w:tcBorders>
              <w:top w:val="nil"/>
              <w:left w:val="nil"/>
              <w:bottom w:val="nil"/>
              <w:right w:val="nil"/>
            </w:tcBorders>
          </w:tcPr>
          <w:p w14:paraId="1066D0D4" w14:textId="77777777" w:rsidR="00CE7C6B" w:rsidRDefault="00CE7C6B">
            <w:pPr>
              <w:keepNext/>
              <w:keepLines/>
              <w:spacing w:after="0"/>
              <w:rPr>
                <w:rFonts w:ascii="Arial" w:hAnsi="Arial"/>
                <w:sz w:val="18"/>
              </w:rPr>
            </w:pPr>
          </w:p>
        </w:tc>
      </w:tr>
      <w:tr w:rsidR="00CE7C6B"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Default="00CE7C6B" w:rsidP="0010363A">
            <w:pPr>
              <w:pStyle w:val="TAC"/>
            </w:pPr>
            <w:r>
              <w:t>UE PC5 unicast signalling security policy IEI</w:t>
            </w:r>
          </w:p>
        </w:tc>
        <w:tc>
          <w:tcPr>
            <w:tcW w:w="1560" w:type="dxa"/>
            <w:tcBorders>
              <w:top w:val="nil"/>
              <w:left w:val="nil"/>
              <w:bottom w:val="nil"/>
              <w:right w:val="nil"/>
            </w:tcBorders>
            <w:hideMark/>
          </w:tcPr>
          <w:p w14:paraId="632D52B7" w14:textId="77777777" w:rsidR="00CE7C6B" w:rsidRDefault="00CE7C6B" w:rsidP="0010363A">
            <w:pPr>
              <w:pStyle w:val="TAL"/>
            </w:pPr>
            <w:r>
              <w:t>octet 1</w:t>
            </w:r>
          </w:p>
        </w:tc>
      </w:tr>
      <w:tr w:rsidR="00CE7C6B"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Default="00CE7C6B" w:rsidP="0010363A">
            <w:pPr>
              <w:pStyle w:val="TAC"/>
            </w:pPr>
            <w:r>
              <w:t>0</w:t>
            </w:r>
          </w:p>
          <w:p w14:paraId="4BD26ABE" w14:textId="77777777" w:rsidR="00CE7C6B" w:rsidRDefault="00CE7C6B" w:rsidP="0010363A">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Default="00CE7C6B" w:rsidP="0010363A">
            <w:pPr>
              <w:pStyle w:val="TAC"/>
            </w:pPr>
            <w:r>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Default="00CE7C6B" w:rsidP="0010363A">
            <w:pPr>
              <w:pStyle w:val="TAC"/>
            </w:pPr>
            <w:r>
              <w:t>0</w:t>
            </w:r>
          </w:p>
          <w:p w14:paraId="50424BC4" w14:textId="77777777" w:rsidR="00CE7C6B" w:rsidRDefault="00CE7C6B" w:rsidP="0010363A">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Default="00CE7C6B" w:rsidP="0010363A">
            <w:pPr>
              <w:pStyle w:val="TAC"/>
            </w:pPr>
            <w:r>
              <w:t>Signalling integrity protection policy</w:t>
            </w:r>
          </w:p>
        </w:tc>
        <w:tc>
          <w:tcPr>
            <w:tcW w:w="1560" w:type="dxa"/>
            <w:tcBorders>
              <w:top w:val="nil"/>
              <w:left w:val="nil"/>
              <w:bottom w:val="nil"/>
              <w:right w:val="nil"/>
            </w:tcBorders>
            <w:hideMark/>
          </w:tcPr>
          <w:p w14:paraId="2A0A5B5E" w14:textId="77777777" w:rsidR="00CE7C6B" w:rsidRDefault="00CE7C6B" w:rsidP="0010363A">
            <w:pPr>
              <w:pStyle w:val="TAL"/>
            </w:pPr>
            <w:r>
              <w:t>octet 2</w:t>
            </w:r>
          </w:p>
        </w:tc>
      </w:tr>
    </w:tbl>
    <w:p w14:paraId="7ABB5BA5" w14:textId="77777777" w:rsidR="00CE7C6B" w:rsidRDefault="00CE7C6B" w:rsidP="0037175B">
      <w:pPr>
        <w:pStyle w:val="TF"/>
      </w:pPr>
      <w:r>
        <w:t>Figure </w:t>
      </w:r>
      <w:r w:rsidR="00AF026B">
        <w:t>11.</w:t>
      </w:r>
      <w:r>
        <w:t>3.1</w:t>
      </w:r>
      <w:r w:rsidR="006B6495">
        <w:t>2</w:t>
      </w:r>
      <w:r>
        <w:t xml:space="preserve">.1: UE </w:t>
      </w:r>
      <w:r w:rsidR="00DC5171">
        <w:t>5G ProSe direct</w:t>
      </w:r>
      <w:r>
        <w:t xml:space="preserve"> signalling security policy information element</w:t>
      </w:r>
    </w:p>
    <w:p w14:paraId="00B7D19D" w14:textId="77777777" w:rsidR="00CE7C6B" w:rsidRDefault="00CE7C6B" w:rsidP="0037175B">
      <w:pPr>
        <w:pStyle w:val="TH"/>
      </w:pPr>
      <w:r>
        <w:t>Table </w:t>
      </w:r>
      <w:r w:rsidR="00AF026B">
        <w:t>11.</w:t>
      </w:r>
      <w:r>
        <w:t>3.1</w:t>
      </w:r>
      <w:r w:rsidR="006B6495">
        <w:t>2</w:t>
      </w:r>
      <w:r>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Default="00CE7C6B" w:rsidP="0010363A">
            <w:pPr>
              <w:pStyle w:val="TAL"/>
            </w:pPr>
            <w:r>
              <w:t>Signalling integrity protection policy (octet 2, bit 1 to 3)</w:t>
            </w:r>
          </w:p>
        </w:tc>
      </w:tr>
      <w:tr w:rsidR="00CE7C6B"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Default="00CE7C6B" w:rsidP="0010363A">
            <w:pPr>
              <w:pStyle w:val="TAL"/>
            </w:pPr>
            <w:r>
              <w:t>Bits</w:t>
            </w:r>
          </w:p>
        </w:tc>
      </w:tr>
      <w:tr w:rsidR="00CE7C6B"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Default="00CE7C6B" w:rsidP="0010363A">
            <w:pPr>
              <w:pStyle w:val="TAH"/>
            </w:pPr>
            <w:r>
              <w:t>3</w:t>
            </w:r>
          </w:p>
        </w:tc>
        <w:tc>
          <w:tcPr>
            <w:tcW w:w="284" w:type="dxa"/>
            <w:tcBorders>
              <w:top w:val="nil"/>
              <w:left w:val="nil"/>
              <w:bottom w:val="nil"/>
              <w:right w:val="nil"/>
            </w:tcBorders>
            <w:hideMark/>
          </w:tcPr>
          <w:p w14:paraId="1BD63581" w14:textId="77777777" w:rsidR="00CE7C6B" w:rsidRDefault="00CE7C6B" w:rsidP="0010363A">
            <w:pPr>
              <w:pStyle w:val="TAH"/>
            </w:pPr>
            <w:r>
              <w:t>2</w:t>
            </w:r>
          </w:p>
        </w:tc>
        <w:tc>
          <w:tcPr>
            <w:tcW w:w="283" w:type="dxa"/>
            <w:tcBorders>
              <w:top w:val="nil"/>
              <w:left w:val="nil"/>
              <w:bottom w:val="nil"/>
              <w:right w:val="nil"/>
            </w:tcBorders>
            <w:hideMark/>
          </w:tcPr>
          <w:p w14:paraId="03CF5AF3" w14:textId="77777777" w:rsidR="00CE7C6B" w:rsidRDefault="00CE7C6B" w:rsidP="0010363A">
            <w:pPr>
              <w:pStyle w:val="TAH"/>
            </w:pPr>
            <w:r>
              <w:t>1</w:t>
            </w:r>
          </w:p>
        </w:tc>
        <w:tc>
          <w:tcPr>
            <w:tcW w:w="283" w:type="dxa"/>
            <w:tcBorders>
              <w:top w:val="nil"/>
              <w:left w:val="nil"/>
              <w:bottom w:val="nil"/>
              <w:right w:val="nil"/>
            </w:tcBorders>
          </w:tcPr>
          <w:p w14:paraId="44E0E1E3"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Default="00CE7C6B">
            <w:pPr>
              <w:keepNext/>
              <w:keepLines/>
              <w:spacing w:after="0"/>
              <w:rPr>
                <w:rFonts w:ascii="Arial" w:hAnsi="Arial"/>
                <w:sz w:val="18"/>
              </w:rPr>
            </w:pPr>
          </w:p>
        </w:tc>
      </w:tr>
      <w:tr w:rsidR="00CE7C6B"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Default="00CE7C6B" w:rsidP="0010363A">
            <w:pPr>
              <w:pStyle w:val="TAC"/>
            </w:pPr>
            <w:r>
              <w:t>0</w:t>
            </w:r>
          </w:p>
        </w:tc>
        <w:tc>
          <w:tcPr>
            <w:tcW w:w="284" w:type="dxa"/>
            <w:tcBorders>
              <w:top w:val="nil"/>
              <w:left w:val="nil"/>
              <w:bottom w:val="nil"/>
              <w:right w:val="nil"/>
            </w:tcBorders>
            <w:hideMark/>
          </w:tcPr>
          <w:p w14:paraId="04204091" w14:textId="77777777" w:rsidR="00CE7C6B" w:rsidRDefault="00CE7C6B" w:rsidP="0010363A">
            <w:pPr>
              <w:pStyle w:val="TAC"/>
            </w:pPr>
            <w:r>
              <w:t>0</w:t>
            </w:r>
          </w:p>
        </w:tc>
        <w:tc>
          <w:tcPr>
            <w:tcW w:w="283" w:type="dxa"/>
            <w:tcBorders>
              <w:top w:val="nil"/>
              <w:left w:val="nil"/>
              <w:bottom w:val="nil"/>
              <w:right w:val="nil"/>
            </w:tcBorders>
            <w:hideMark/>
          </w:tcPr>
          <w:p w14:paraId="6459BE56" w14:textId="77777777" w:rsidR="00CE7C6B" w:rsidRDefault="00CE7C6B" w:rsidP="0010363A">
            <w:pPr>
              <w:pStyle w:val="TAC"/>
            </w:pPr>
            <w:r>
              <w:t>0</w:t>
            </w:r>
          </w:p>
        </w:tc>
        <w:tc>
          <w:tcPr>
            <w:tcW w:w="283" w:type="dxa"/>
            <w:tcBorders>
              <w:top w:val="nil"/>
              <w:left w:val="nil"/>
              <w:bottom w:val="nil"/>
              <w:right w:val="nil"/>
            </w:tcBorders>
          </w:tcPr>
          <w:p w14:paraId="61E7C3E7"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Default="00CE7C6B" w:rsidP="0010363A">
            <w:pPr>
              <w:pStyle w:val="TAL"/>
            </w:pPr>
            <w:r>
              <w:rPr>
                <w:lang w:eastAsia="ko-KR"/>
              </w:rPr>
              <w:t>Signalling integrity protection not needed</w:t>
            </w:r>
          </w:p>
        </w:tc>
      </w:tr>
      <w:tr w:rsidR="00CE7C6B"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Default="00CE7C6B" w:rsidP="0010363A">
            <w:pPr>
              <w:pStyle w:val="TAC"/>
            </w:pPr>
            <w:r>
              <w:t>0</w:t>
            </w:r>
          </w:p>
        </w:tc>
        <w:tc>
          <w:tcPr>
            <w:tcW w:w="284" w:type="dxa"/>
            <w:tcBorders>
              <w:top w:val="nil"/>
              <w:left w:val="nil"/>
              <w:bottom w:val="nil"/>
              <w:right w:val="nil"/>
            </w:tcBorders>
            <w:hideMark/>
          </w:tcPr>
          <w:p w14:paraId="7C1146E6" w14:textId="77777777" w:rsidR="00CE7C6B" w:rsidRDefault="00CE7C6B" w:rsidP="0010363A">
            <w:pPr>
              <w:pStyle w:val="TAC"/>
            </w:pPr>
            <w:r>
              <w:t>0</w:t>
            </w:r>
          </w:p>
        </w:tc>
        <w:tc>
          <w:tcPr>
            <w:tcW w:w="283" w:type="dxa"/>
            <w:tcBorders>
              <w:top w:val="nil"/>
              <w:left w:val="nil"/>
              <w:bottom w:val="nil"/>
              <w:right w:val="nil"/>
            </w:tcBorders>
            <w:hideMark/>
          </w:tcPr>
          <w:p w14:paraId="3DD9F26C" w14:textId="77777777" w:rsidR="00CE7C6B" w:rsidRDefault="00CE7C6B" w:rsidP="0010363A">
            <w:pPr>
              <w:pStyle w:val="TAC"/>
            </w:pPr>
            <w:r>
              <w:t>1</w:t>
            </w:r>
          </w:p>
        </w:tc>
        <w:tc>
          <w:tcPr>
            <w:tcW w:w="283" w:type="dxa"/>
            <w:tcBorders>
              <w:top w:val="nil"/>
              <w:left w:val="nil"/>
              <w:bottom w:val="nil"/>
              <w:right w:val="nil"/>
            </w:tcBorders>
          </w:tcPr>
          <w:p w14:paraId="6D35DF4A"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Default="00CE7C6B" w:rsidP="0010363A">
            <w:pPr>
              <w:pStyle w:val="TAL"/>
            </w:pPr>
            <w:r>
              <w:rPr>
                <w:lang w:eastAsia="ko-KR"/>
              </w:rPr>
              <w:t>Signalling integrity protection preferred</w:t>
            </w:r>
          </w:p>
        </w:tc>
      </w:tr>
      <w:tr w:rsidR="00CE7C6B"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Default="00CE7C6B" w:rsidP="0010363A">
            <w:pPr>
              <w:pStyle w:val="TAC"/>
            </w:pPr>
            <w:r>
              <w:t>0</w:t>
            </w:r>
          </w:p>
        </w:tc>
        <w:tc>
          <w:tcPr>
            <w:tcW w:w="284" w:type="dxa"/>
            <w:tcBorders>
              <w:top w:val="nil"/>
              <w:left w:val="nil"/>
              <w:bottom w:val="nil"/>
              <w:right w:val="nil"/>
            </w:tcBorders>
            <w:hideMark/>
          </w:tcPr>
          <w:p w14:paraId="38BB20BA" w14:textId="77777777" w:rsidR="00CE7C6B" w:rsidRDefault="00CE7C6B" w:rsidP="0010363A">
            <w:pPr>
              <w:pStyle w:val="TAC"/>
            </w:pPr>
            <w:r>
              <w:t>1</w:t>
            </w:r>
          </w:p>
        </w:tc>
        <w:tc>
          <w:tcPr>
            <w:tcW w:w="283" w:type="dxa"/>
            <w:tcBorders>
              <w:top w:val="nil"/>
              <w:left w:val="nil"/>
              <w:bottom w:val="nil"/>
              <w:right w:val="nil"/>
            </w:tcBorders>
            <w:hideMark/>
          </w:tcPr>
          <w:p w14:paraId="7DE35283" w14:textId="77777777" w:rsidR="00CE7C6B" w:rsidRDefault="00CE7C6B" w:rsidP="0010363A">
            <w:pPr>
              <w:pStyle w:val="TAC"/>
            </w:pPr>
            <w:r>
              <w:t>0</w:t>
            </w:r>
          </w:p>
        </w:tc>
        <w:tc>
          <w:tcPr>
            <w:tcW w:w="283" w:type="dxa"/>
            <w:tcBorders>
              <w:top w:val="nil"/>
              <w:left w:val="nil"/>
              <w:bottom w:val="nil"/>
              <w:right w:val="nil"/>
            </w:tcBorders>
          </w:tcPr>
          <w:p w14:paraId="14E16EB8"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Default="00CE7C6B" w:rsidP="0010363A">
            <w:pPr>
              <w:pStyle w:val="TAL"/>
            </w:pPr>
            <w:r>
              <w:rPr>
                <w:lang w:eastAsia="ko-KR"/>
              </w:rPr>
              <w:t>Signalling integrity protection required</w:t>
            </w:r>
          </w:p>
        </w:tc>
      </w:tr>
      <w:tr w:rsidR="00CE7C6B"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Default="00CE7C6B" w:rsidP="0010363A">
            <w:pPr>
              <w:pStyle w:val="TAC"/>
            </w:pPr>
            <w:r>
              <w:t>0</w:t>
            </w:r>
          </w:p>
        </w:tc>
        <w:tc>
          <w:tcPr>
            <w:tcW w:w="284" w:type="dxa"/>
            <w:tcBorders>
              <w:top w:val="nil"/>
              <w:left w:val="nil"/>
              <w:bottom w:val="nil"/>
              <w:right w:val="nil"/>
            </w:tcBorders>
            <w:hideMark/>
          </w:tcPr>
          <w:p w14:paraId="4EB56C39" w14:textId="77777777" w:rsidR="00CE7C6B" w:rsidRDefault="00CE7C6B" w:rsidP="0010363A">
            <w:pPr>
              <w:pStyle w:val="TAC"/>
            </w:pPr>
            <w:r>
              <w:t>1</w:t>
            </w:r>
          </w:p>
        </w:tc>
        <w:tc>
          <w:tcPr>
            <w:tcW w:w="283" w:type="dxa"/>
            <w:tcBorders>
              <w:top w:val="nil"/>
              <w:left w:val="nil"/>
              <w:bottom w:val="nil"/>
              <w:right w:val="nil"/>
            </w:tcBorders>
            <w:hideMark/>
          </w:tcPr>
          <w:p w14:paraId="2105B408" w14:textId="77777777" w:rsidR="00CE7C6B" w:rsidRDefault="00CE7C6B" w:rsidP="0010363A">
            <w:pPr>
              <w:pStyle w:val="TAC"/>
            </w:pPr>
            <w:r>
              <w:t>1</w:t>
            </w:r>
          </w:p>
        </w:tc>
        <w:tc>
          <w:tcPr>
            <w:tcW w:w="283" w:type="dxa"/>
            <w:tcBorders>
              <w:top w:val="nil"/>
              <w:left w:val="nil"/>
              <w:bottom w:val="nil"/>
              <w:right w:val="nil"/>
            </w:tcBorders>
          </w:tcPr>
          <w:p w14:paraId="72D84AE7"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Default="00CE7C6B">
            <w:pPr>
              <w:keepNext/>
              <w:keepLines/>
              <w:spacing w:after="0"/>
              <w:rPr>
                <w:rFonts w:ascii="Arial" w:hAnsi="Arial"/>
                <w:sz w:val="18"/>
              </w:rPr>
            </w:pPr>
          </w:p>
        </w:tc>
      </w:tr>
      <w:tr w:rsidR="00CE7C6B"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77777777" w:rsidR="00CE7C6B" w:rsidRDefault="00CE7C6B" w:rsidP="0010363A">
            <w:pPr>
              <w:pStyle w:val="TAL"/>
            </w:pPr>
            <w:r>
              <w:tab/>
              <w:t>to</w:t>
            </w:r>
            <w:r>
              <w:tab/>
            </w:r>
            <w:r>
              <w:tab/>
              <w:t>Spare</w:t>
            </w:r>
          </w:p>
        </w:tc>
      </w:tr>
      <w:tr w:rsidR="00CE7C6B"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Default="00CE7C6B" w:rsidP="0010363A">
            <w:pPr>
              <w:pStyle w:val="TAC"/>
            </w:pPr>
            <w:r>
              <w:t>1</w:t>
            </w:r>
          </w:p>
        </w:tc>
        <w:tc>
          <w:tcPr>
            <w:tcW w:w="284" w:type="dxa"/>
            <w:tcBorders>
              <w:top w:val="nil"/>
              <w:left w:val="nil"/>
              <w:bottom w:val="nil"/>
              <w:right w:val="nil"/>
            </w:tcBorders>
            <w:hideMark/>
          </w:tcPr>
          <w:p w14:paraId="43CA5478" w14:textId="77777777" w:rsidR="00CE7C6B" w:rsidRDefault="00CE7C6B" w:rsidP="0010363A">
            <w:pPr>
              <w:pStyle w:val="TAC"/>
            </w:pPr>
            <w:r>
              <w:t>1</w:t>
            </w:r>
          </w:p>
        </w:tc>
        <w:tc>
          <w:tcPr>
            <w:tcW w:w="283" w:type="dxa"/>
            <w:tcBorders>
              <w:top w:val="nil"/>
              <w:left w:val="nil"/>
              <w:bottom w:val="nil"/>
              <w:right w:val="nil"/>
            </w:tcBorders>
            <w:hideMark/>
          </w:tcPr>
          <w:p w14:paraId="44175A2F" w14:textId="77777777" w:rsidR="00CE7C6B" w:rsidRDefault="00CE7C6B" w:rsidP="0010363A">
            <w:pPr>
              <w:pStyle w:val="TAC"/>
            </w:pPr>
            <w:r>
              <w:t>0</w:t>
            </w:r>
          </w:p>
        </w:tc>
        <w:tc>
          <w:tcPr>
            <w:tcW w:w="283" w:type="dxa"/>
            <w:tcBorders>
              <w:top w:val="nil"/>
              <w:left w:val="nil"/>
              <w:bottom w:val="nil"/>
              <w:right w:val="nil"/>
            </w:tcBorders>
          </w:tcPr>
          <w:p w14:paraId="4EEB87B4"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Default="00CE7C6B">
            <w:pPr>
              <w:keepNext/>
              <w:keepLines/>
              <w:spacing w:after="0"/>
              <w:rPr>
                <w:rFonts w:ascii="Arial" w:hAnsi="Arial"/>
                <w:sz w:val="18"/>
              </w:rPr>
            </w:pPr>
          </w:p>
        </w:tc>
      </w:tr>
      <w:tr w:rsidR="00CE7C6B"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Default="00CE7C6B" w:rsidP="0010363A">
            <w:pPr>
              <w:pStyle w:val="TAC"/>
            </w:pPr>
            <w:r>
              <w:t>1</w:t>
            </w:r>
          </w:p>
        </w:tc>
        <w:tc>
          <w:tcPr>
            <w:tcW w:w="284" w:type="dxa"/>
            <w:tcBorders>
              <w:top w:val="nil"/>
              <w:left w:val="nil"/>
              <w:bottom w:val="nil"/>
              <w:right w:val="nil"/>
            </w:tcBorders>
            <w:hideMark/>
          </w:tcPr>
          <w:p w14:paraId="5917E1E8" w14:textId="77777777" w:rsidR="00CE7C6B" w:rsidRDefault="00CE7C6B" w:rsidP="0010363A">
            <w:pPr>
              <w:pStyle w:val="TAC"/>
            </w:pPr>
            <w:r>
              <w:t>1</w:t>
            </w:r>
          </w:p>
        </w:tc>
        <w:tc>
          <w:tcPr>
            <w:tcW w:w="283" w:type="dxa"/>
            <w:tcBorders>
              <w:top w:val="nil"/>
              <w:left w:val="nil"/>
              <w:bottom w:val="nil"/>
              <w:right w:val="nil"/>
            </w:tcBorders>
            <w:hideMark/>
          </w:tcPr>
          <w:p w14:paraId="04425581" w14:textId="77777777" w:rsidR="00CE7C6B" w:rsidRDefault="00CE7C6B" w:rsidP="0010363A">
            <w:pPr>
              <w:pStyle w:val="TAC"/>
            </w:pPr>
            <w:r>
              <w:t>1</w:t>
            </w:r>
          </w:p>
        </w:tc>
        <w:tc>
          <w:tcPr>
            <w:tcW w:w="283" w:type="dxa"/>
            <w:tcBorders>
              <w:top w:val="nil"/>
              <w:left w:val="nil"/>
              <w:bottom w:val="nil"/>
              <w:right w:val="nil"/>
            </w:tcBorders>
          </w:tcPr>
          <w:p w14:paraId="7FD6EFA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Default="00CE7C6B" w:rsidP="0010363A">
            <w:pPr>
              <w:pStyle w:val="TAL"/>
            </w:pPr>
            <w:r>
              <w:rPr>
                <w:lang w:eastAsia="ko-KR"/>
              </w:rPr>
              <w:t>Reserved</w:t>
            </w:r>
          </w:p>
        </w:tc>
      </w:tr>
      <w:tr w:rsidR="00CE7C6B"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Default="00CE7C6B">
            <w:pPr>
              <w:keepNext/>
              <w:keepLines/>
              <w:spacing w:after="0"/>
              <w:rPr>
                <w:rFonts w:ascii="Arial" w:hAnsi="Arial"/>
                <w:sz w:val="18"/>
              </w:rPr>
            </w:pPr>
          </w:p>
        </w:tc>
      </w:tr>
      <w:tr w:rsidR="00CE7C6B"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Default="00CE7C6B" w:rsidP="0010363A">
            <w:pPr>
              <w:pStyle w:val="TAL"/>
            </w:pPr>
            <w:r>
              <w:t>If the UE receives a signalling integrity protection policy value that the UE does not understand, the UE shall interpret the value as 010 "Signalling integrity protection required".</w:t>
            </w:r>
          </w:p>
          <w:p w14:paraId="46F68DBB" w14:textId="77777777" w:rsidR="00CE7C6B" w:rsidRDefault="00CE7C6B" w:rsidP="0010363A">
            <w:pPr>
              <w:pStyle w:val="TAL"/>
            </w:pPr>
          </w:p>
          <w:p w14:paraId="7BA82535" w14:textId="77777777" w:rsidR="00CE7C6B" w:rsidRDefault="00CE7C6B" w:rsidP="0010363A">
            <w:pPr>
              <w:pStyle w:val="TAL"/>
            </w:pPr>
            <w:r>
              <w:t>Signaling ciphering policy (octet 2, bit 5 to 7)</w:t>
            </w:r>
          </w:p>
        </w:tc>
      </w:tr>
      <w:tr w:rsidR="00CE7C6B"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Default="00CE7C6B" w:rsidP="0010363A">
            <w:pPr>
              <w:pStyle w:val="TAL"/>
            </w:pPr>
            <w:r>
              <w:t>Bits</w:t>
            </w:r>
          </w:p>
        </w:tc>
      </w:tr>
      <w:tr w:rsidR="00CE7C6B"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Default="00CE7C6B" w:rsidP="0010363A">
            <w:pPr>
              <w:pStyle w:val="TAH"/>
            </w:pPr>
            <w:r>
              <w:t>7</w:t>
            </w:r>
          </w:p>
        </w:tc>
        <w:tc>
          <w:tcPr>
            <w:tcW w:w="284" w:type="dxa"/>
            <w:tcBorders>
              <w:top w:val="nil"/>
              <w:left w:val="nil"/>
              <w:bottom w:val="nil"/>
              <w:right w:val="nil"/>
            </w:tcBorders>
            <w:hideMark/>
          </w:tcPr>
          <w:p w14:paraId="475618AB" w14:textId="77777777" w:rsidR="00CE7C6B" w:rsidRDefault="00CE7C6B" w:rsidP="0010363A">
            <w:pPr>
              <w:pStyle w:val="TAH"/>
            </w:pPr>
            <w:r>
              <w:t>6</w:t>
            </w:r>
          </w:p>
        </w:tc>
        <w:tc>
          <w:tcPr>
            <w:tcW w:w="283" w:type="dxa"/>
            <w:tcBorders>
              <w:top w:val="nil"/>
              <w:left w:val="nil"/>
              <w:bottom w:val="nil"/>
              <w:right w:val="nil"/>
            </w:tcBorders>
            <w:hideMark/>
          </w:tcPr>
          <w:p w14:paraId="4CFD3D6C" w14:textId="77777777" w:rsidR="00CE7C6B" w:rsidRDefault="00CE7C6B" w:rsidP="0010363A">
            <w:pPr>
              <w:pStyle w:val="TAH"/>
            </w:pPr>
            <w:r>
              <w:t>5</w:t>
            </w:r>
          </w:p>
        </w:tc>
        <w:tc>
          <w:tcPr>
            <w:tcW w:w="283" w:type="dxa"/>
            <w:tcBorders>
              <w:top w:val="nil"/>
              <w:left w:val="nil"/>
              <w:bottom w:val="nil"/>
              <w:right w:val="nil"/>
            </w:tcBorders>
          </w:tcPr>
          <w:p w14:paraId="2A2A4841"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Default="00CE7C6B">
            <w:pPr>
              <w:keepNext/>
              <w:keepLines/>
              <w:spacing w:after="0"/>
              <w:rPr>
                <w:rFonts w:ascii="Arial" w:hAnsi="Arial"/>
                <w:sz w:val="18"/>
              </w:rPr>
            </w:pPr>
          </w:p>
        </w:tc>
      </w:tr>
      <w:tr w:rsidR="00CE7C6B"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Default="00CE7C6B" w:rsidP="0010363A">
            <w:pPr>
              <w:pStyle w:val="TAC"/>
            </w:pPr>
            <w:r>
              <w:t>0</w:t>
            </w:r>
          </w:p>
        </w:tc>
        <w:tc>
          <w:tcPr>
            <w:tcW w:w="284" w:type="dxa"/>
            <w:tcBorders>
              <w:top w:val="nil"/>
              <w:left w:val="nil"/>
              <w:bottom w:val="nil"/>
              <w:right w:val="nil"/>
            </w:tcBorders>
            <w:hideMark/>
          </w:tcPr>
          <w:p w14:paraId="44C5DA6F" w14:textId="77777777" w:rsidR="00CE7C6B" w:rsidRDefault="00CE7C6B" w:rsidP="0010363A">
            <w:pPr>
              <w:pStyle w:val="TAC"/>
            </w:pPr>
            <w:r>
              <w:t>0</w:t>
            </w:r>
          </w:p>
        </w:tc>
        <w:tc>
          <w:tcPr>
            <w:tcW w:w="283" w:type="dxa"/>
            <w:tcBorders>
              <w:top w:val="nil"/>
              <w:left w:val="nil"/>
              <w:bottom w:val="nil"/>
              <w:right w:val="nil"/>
            </w:tcBorders>
            <w:hideMark/>
          </w:tcPr>
          <w:p w14:paraId="7559A0E6" w14:textId="77777777" w:rsidR="00CE7C6B" w:rsidRDefault="00CE7C6B" w:rsidP="0010363A">
            <w:pPr>
              <w:pStyle w:val="TAC"/>
            </w:pPr>
            <w:r>
              <w:t>0</w:t>
            </w:r>
          </w:p>
        </w:tc>
        <w:tc>
          <w:tcPr>
            <w:tcW w:w="283" w:type="dxa"/>
            <w:tcBorders>
              <w:top w:val="nil"/>
              <w:left w:val="nil"/>
              <w:bottom w:val="nil"/>
              <w:right w:val="nil"/>
            </w:tcBorders>
          </w:tcPr>
          <w:p w14:paraId="0A7E89D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Default="00CE7C6B" w:rsidP="0010363A">
            <w:pPr>
              <w:pStyle w:val="TAL"/>
            </w:pPr>
            <w:r>
              <w:rPr>
                <w:lang w:eastAsia="ko-KR"/>
              </w:rPr>
              <w:t>Signalling ciphering not needed</w:t>
            </w:r>
          </w:p>
        </w:tc>
      </w:tr>
      <w:tr w:rsidR="00CE7C6B"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Default="00CE7C6B" w:rsidP="0010363A">
            <w:pPr>
              <w:pStyle w:val="TAC"/>
            </w:pPr>
            <w:r>
              <w:t>0</w:t>
            </w:r>
          </w:p>
        </w:tc>
        <w:tc>
          <w:tcPr>
            <w:tcW w:w="284" w:type="dxa"/>
            <w:tcBorders>
              <w:top w:val="nil"/>
              <w:left w:val="nil"/>
              <w:bottom w:val="nil"/>
              <w:right w:val="nil"/>
            </w:tcBorders>
            <w:hideMark/>
          </w:tcPr>
          <w:p w14:paraId="5C6D17B9" w14:textId="77777777" w:rsidR="00CE7C6B" w:rsidRDefault="00CE7C6B" w:rsidP="0010363A">
            <w:pPr>
              <w:pStyle w:val="TAC"/>
            </w:pPr>
            <w:r>
              <w:t>0</w:t>
            </w:r>
          </w:p>
        </w:tc>
        <w:tc>
          <w:tcPr>
            <w:tcW w:w="283" w:type="dxa"/>
            <w:tcBorders>
              <w:top w:val="nil"/>
              <w:left w:val="nil"/>
              <w:bottom w:val="nil"/>
              <w:right w:val="nil"/>
            </w:tcBorders>
            <w:hideMark/>
          </w:tcPr>
          <w:p w14:paraId="6034063F" w14:textId="77777777" w:rsidR="00CE7C6B" w:rsidRDefault="00CE7C6B" w:rsidP="0010363A">
            <w:pPr>
              <w:pStyle w:val="TAC"/>
            </w:pPr>
            <w:r>
              <w:t>1</w:t>
            </w:r>
          </w:p>
        </w:tc>
        <w:tc>
          <w:tcPr>
            <w:tcW w:w="283" w:type="dxa"/>
            <w:tcBorders>
              <w:top w:val="nil"/>
              <w:left w:val="nil"/>
              <w:bottom w:val="nil"/>
              <w:right w:val="nil"/>
            </w:tcBorders>
          </w:tcPr>
          <w:p w14:paraId="46E08A42"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Default="00CE7C6B" w:rsidP="0010363A">
            <w:pPr>
              <w:pStyle w:val="TAL"/>
            </w:pPr>
            <w:r>
              <w:rPr>
                <w:lang w:eastAsia="ko-KR"/>
              </w:rPr>
              <w:t>Signalling ciphering preferred</w:t>
            </w:r>
          </w:p>
        </w:tc>
      </w:tr>
      <w:tr w:rsidR="00CE7C6B"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Default="00CE7C6B" w:rsidP="0010363A">
            <w:pPr>
              <w:pStyle w:val="TAC"/>
            </w:pPr>
            <w:r>
              <w:t>0</w:t>
            </w:r>
          </w:p>
        </w:tc>
        <w:tc>
          <w:tcPr>
            <w:tcW w:w="284" w:type="dxa"/>
            <w:tcBorders>
              <w:top w:val="nil"/>
              <w:left w:val="nil"/>
              <w:bottom w:val="nil"/>
              <w:right w:val="nil"/>
            </w:tcBorders>
            <w:hideMark/>
          </w:tcPr>
          <w:p w14:paraId="416E90E5" w14:textId="77777777" w:rsidR="00CE7C6B" w:rsidRDefault="00CE7C6B" w:rsidP="0010363A">
            <w:pPr>
              <w:pStyle w:val="TAC"/>
            </w:pPr>
            <w:r>
              <w:t>1</w:t>
            </w:r>
          </w:p>
        </w:tc>
        <w:tc>
          <w:tcPr>
            <w:tcW w:w="283" w:type="dxa"/>
            <w:tcBorders>
              <w:top w:val="nil"/>
              <w:left w:val="nil"/>
              <w:bottom w:val="nil"/>
              <w:right w:val="nil"/>
            </w:tcBorders>
            <w:hideMark/>
          </w:tcPr>
          <w:p w14:paraId="49B9794F" w14:textId="77777777" w:rsidR="00CE7C6B" w:rsidRDefault="00CE7C6B" w:rsidP="0010363A">
            <w:pPr>
              <w:pStyle w:val="TAC"/>
            </w:pPr>
            <w:r>
              <w:t>0</w:t>
            </w:r>
          </w:p>
        </w:tc>
        <w:tc>
          <w:tcPr>
            <w:tcW w:w="283" w:type="dxa"/>
            <w:tcBorders>
              <w:top w:val="nil"/>
              <w:left w:val="nil"/>
              <w:bottom w:val="nil"/>
              <w:right w:val="nil"/>
            </w:tcBorders>
          </w:tcPr>
          <w:p w14:paraId="6B6F968D"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Default="00CE7C6B" w:rsidP="0010363A">
            <w:pPr>
              <w:pStyle w:val="TAL"/>
            </w:pPr>
            <w:r>
              <w:rPr>
                <w:lang w:eastAsia="ko-KR"/>
              </w:rPr>
              <w:t>Signalling ciphering required</w:t>
            </w:r>
          </w:p>
        </w:tc>
      </w:tr>
      <w:tr w:rsidR="00CE7C6B"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Default="00CE7C6B" w:rsidP="0010363A">
            <w:pPr>
              <w:pStyle w:val="TAC"/>
            </w:pPr>
            <w:r>
              <w:t>0</w:t>
            </w:r>
          </w:p>
        </w:tc>
        <w:tc>
          <w:tcPr>
            <w:tcW w:w="284" w:type="dxa"/>
            <w:tcBorders>
              <w:top w:val="nil"/>
              <w:left w:val="nil"/>
              <w:bottom w:val="nil"/>
              <w:right w:val="nil"/>
            </w:tcBorders>
            <w:hideMark/>
          </w:tcPr>
          <w:p w14:paraId="57398C58" w14:textId="77777777" w:rsidR="00CE7C6B" w:rsidRDefault="00CE7C6B" w:rsidP="0010363A">
            <w:pPr>
              <w:pStyle w:val="TAC"/>
            </w:pPr>
            <w:r>
              <w:t>1</w:t>
            </w:r>
          </w:p>
        </w:tc>
        <w:tc>
          <w:tcPr>
            <w:tcW w:w="283" w:type="dxa"/>
            <w:tcBorders>
              <w:top w:val="nil"/>
              <w:left w:val="nil"/>
              <w:bottom w:val="nil"/>
              <w:right w:val="nil"/>
            </w:tcBorders>
            <w:hideMark/>
          </w:tcPr>
          <w:p w14:paraId="55C9E8F4" w14:textId="77777777" w:rsidR="00CE7C6B" w:rsidRDefault="00CE7C6B" w:rsidP="0010363A">
            <w:pPr>
              <w:pStyle w:val="TAC"/>
            </w:pPr>
            <w:r>
              <w:t>1</w:t>
            </w:r>
          </w:p>
        </w:tc>
        <w:tc>
          <w:tcPr>
            <w:tcW w:w="283" w:type="dxa"/>
            <w:tcBorders>
              <w:top w:val="nil"/>
              <w:left w:val="nil"/>
              <w:bottom w:val="nil"/>
              <w:right w:val="nil"/>
            </w:tcBorders>
          </w:tcPr>
          <w:p w14:paraId="3DFAC27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Default="00CE7C6B">
            <w:pPr>
              <w:keepNext/>
              <w:keepLines/>
              <w:spacing w:after="0"/>
              <w:rPr>
                <w:rFonts w:ascii="Arial" w:hAnsi="Arial"/>
                <w:sz w:val="18"/>
              </w:rPr>
            </w:pPr>
          </w:p>
        </w:tc>
      </w:tr>
      <w:tr w:rsidR="00CE7C6B"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77777777" w:rsidR="00CE7C6B" w:rsidRDefault="00CE7C6B" w:rsidP="0010363A">
            <w:pPr>
              <w:pStyle w:val="TAL"/>
            </w:pPr>
            <w:r>
              <w:tab/>
              <w:t>to</w:t>
            </w:r>
            <w:r>
              <w:tab/>
            </w:r>
            <w:r>
              <w:tab/>
              <w:t>Spare</w:t>
            </w:r>
          </w:p>
        </w:tc>
      </w:tr>
      <w:tr w:rsidR="00CE7C6B"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Default="00CE7C6B" w:rsidP="0010363A">
            <w:pPr>
              <w:pStyle w:val="TAC"/>
            </w:pPr>
            <w:r>
              <w:t>1</w:t>
            </w:r>
          </w:p>
        </w:tc>
        <w:tc>
          <w:tcPr>
            <w:tcW w:w="284" w:type="dxa"/>
            <w:tcBorders>
              <w:top w:val="nil"/>
              <w:left w:val="nil"/>
              <w:bottom w:val="nil"/>
              <w:right w:val="nil"/>
            </w:tcBorders>
            <w:hideMark/>
          </w:tcPr>
          <w:p w14:paraId="107D4729" w14:textId="77777777" w:rsidR="00CE7C6B" w:rsidRDefault="00CE7C6B" w:rsidP="0010363A">
            <w:pPr>
              <w:pStyle w:val="TAC"/>
            </w:pPr>
            <w:r>
              <w:t>1</w:t>
            </w:r>
          </w:p>
        </w:tc>
        <w:tc>
          <w:tcPr>
            <w:tcW w:w="283" w:type="dxa"/>
            <w:tcBorders>
              <w:top w:val="nil"/>
              <w:left w:val="nil"/>
              <w:bottom w:val="nil"/>
              <w:right w:val="nil"/>
            </w:tcBorders>
            <w:hideMark/>
          </w:tcPr>
          <w:p w14:paraId="311FA71E" w14:textId="77777777" w:rsidR="00CE7C6B" w:rsidRDefault="00CE7C6B" w:rsidP="0010363A">
            <w:pPr>
              <w:pStyle w:val="TAC"/>
            </w:pPr>
            <w:r>
              <w:t>0</w:t>
            </w:r>
          </w:p>
        </w:tc>
        <w:tc>
          <w:tcPr>
            <w:tcW w:w="283" w:type="dxa"/>
            <w:tcBorders>
              <w:top w:val="nil"/>
              <w:left w:val="nil"/>
              <w:bottom w:val="nil"/>
              <w:right w:val="nil"/>
            </w:tcBorders>
          </w:tcPr>
          <w:p w14:paraId="265AFEB8"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Default="00CE7C6B">
            <w:pPr>
              <w:keepNext/>
              <w:keepLines/>
              <w:spacing w:after="0"/>
              <w:rPr>
                <w:rFonts w:ascii="Arial" w:hAnsi="Arial"/>
                <w:sz w:val="18"/>
              </w:rPr>
            </w:pPr>
          </w:p>
        </w:tc>
      </w:tr>
      <w:tr w:rsidR="00CE7C6B"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Default="00CE7C6B" w:rsidP="0010363A">
            <w:pPr>
              <w:pStyle w:val="TAC"/>
            </w:pPr>
            <w:r>
              <w:t>1</w:t>
            </w:r>
          </w:p>
        </w:tc>
        <w:tc>
          <w:tcPr>
            <w:tcW w:w="284" w:type="dxa"/>
            <w:tcBorders>
              <w:top w:val="nil"/>
              <w:left w:val="nil"/>
              <w:bottom w:val="nil"/>
              <w:right w:val="nil"/>
            </w:tcBorders>
            <w:hideMark/>
          </w:tcPr>
          <w:p w14:paraId="612B0946" w14:textId="77777777" w:rsidR="00CE7C6B" w:rsidRDefault="00CE7C6B" w:rsidP="0010363A">
            <w:pPr>
              <w:pStyle w:val="TAC"/>
            </w:pPr>
            <w:r>
              <w:t>1</w:t>
            </w:r>
          </w:p>
        </w:tc>
        <w:tc>
          <w:tcPr>
            <w:tcW w:w="283" w:type="dxa"/>
            <w:tcBorders>
              <w:top w:val="nil"/>
              <w:left w:val="nil"/>
              <w:bottom w:val="nil"/>
              <w:right w:val="nil"/>
            </w:tcBorders>
            <w:hideMark/>
          </w:tcPr>
          <w:p w14:paraId="4B0FB43F" w14:textId="77777777" w:rsidR="00CE7C6B" w:rsidRDefault="00CE7C6B" w:rsidP="0010363A">
            <w:pPr>
              <w:pStyle w:val="TAC"/>
            </w:pPr>
            <w:r>
              <w:t>1</w:t>
            </w:r>
          </w:p>
        </w:tc>
        <w:tc>
          <w:tcPr>
            <w:tcW w:w="283" w:type="dxa"/>
            <w:tcBorders>
              <w:top w:val="nil"/>
              <w:left w:val="nil"/>
              <w:bottom w:val="nil"/>
              <w:right w:val="nil"/>
            </w:tcBorders>
          </w:tcPr>
          <w:p w14:paraId="3482AB5B"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Default="00CE7C6B" w:rsidP="0010363A">
            <w:pPr>
              <w:pStyle w:val="TAL"/>
            </w:pPr>
            <w:r>
              <w:rPr>
                <w:lang w:eastAsia="ko-KR"/>
              </w:rPr>
              <w:t>Reserved</w:t>
            </w:r>
          </w:p>
        </w:tc>
      </w:tr>
      <w:tr w:rsidR="00CE7C6B"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Default="00CE7C6B">
            <w:pPr>
              <w:keepNext/>
              <w:keepLines/>
              <w:spacing w:after="0"/>
              <w:rPr>
                <w:rFonts w:ascii="Arial" w:hAnsi="Arial"/>
                <w:sz w:val="18"/>
              </w:rPr>
            </w:pPr>
          </w:p>
        </w:tc>
      </w:tr>
      <w:tr w:rsidR="00CE7C6B"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Default="00CE7C6B" w:rsidP="0010363A">
            <w:pPr>
              <w:pStyle w:val="TAL"/>
            </w:pPr>
            <w:r>
              <w:t>If the UE receives a signalling ciphering policy value that the UE does not understand, the UE shall interpret the value as 010 "Signalling ciphering required".</w:t>
            </w:r>
          </w:p>
          <w:p w14:paraId="56897175" w14:textId="77777777" w:rsidR="00CE7C6B" w:rsidRDefault="00CE7C6B" w:rsidP="0010363A">
            <w:pPr>
              <w:pStyle w:val="TAL"/>
            </w:pPr>
          </w:p>
          <w:p w14:paraId="71D2831F" w14:textId="77777777" w:rsidR="00CE7C6B" w:rsidRDefault="00CE7C6B" w:rsidP="0010363A">
            <w:pPr>
              <w:pStyle w:val="TAL"/>
            </w:pPr>
            <w:r>
              <w:t>Bit 4 and 8 of octet 2 are spare and shall be coded as zero.</w:t>
            </w:r>
          </w:p>
        </w:tc>
      </w:tr>
      <w:tr w:rsidR="00CE7C6B"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Default="00CE7C6B">
            <w:pPr>
              <w:keepNext/>
              <w:keepLines/>
              <w:spacing w:after="0"/>
              <w:rPr>
                <w:rFonts w:ascii="Arial" w:hAnsi="Arial"/>
                <w:sz w:val="18"/>
              </w:rPr>
            </w:pPr>
          </w:p>
        </w:tc>
      </w:tr>
    </w:tbl>
    <w:p w14:paraId="41588ABD" w14:textId="77777777" w:rsidR="00CE7C6B" w:rsidRDefault="00CE7C6B" w:rsidP="0037175B"/>
    <w:p w14:paraId="7CCF492D" w14:textId="77777777" w:rsidR="00CE7C6B" w:rsidRDefault="00AF026B" w:rsidP="0037175B">
      <w:pPr>
        <w:pStyle w:val="30"/>
      </w:pPr>
      <w:bookmarkStart w:id="2531" w:name="_Toc68196440"/>
      <w:bookmarkStart w:id="2532" w:name="_Toc59209108"/>
      <w:bookmarkStart w:id="2533" w:name="_Toc51951331"/>
      <w:bookmarkStart w:id="2534" w:name="_Toc45882781"/>
      <w:bookmarkStart w:id="2535" w:name="_Toc45282395"/>
      <w:bookmarkStart w:id="2536" w:name="_Toc94175876"/>
      <w:r>
        <w:t>11.</w:t>
      </w:r>
      <w:r w:rsidR="00CE7C6B">
        <w:t>3.1</w:t>
      </w:r>
      <w:r w:rsidR="006B6495">
        <w:t>3</w:t>
      </w:r>
      <w:r w:rsidR="00CE7C6B">
        <w:tab/>
        <w:t>MSB of K</w:t>
      </w:r>
      <w:r w:rsidR="00CE7C6B">
        <w:rPr>
          <w:vertAlign w:val="subscript"/>
        </w:rPr>
        <w:t>NRP-sess</w:t>
      </w:r>
      <w:r w:rsidR="00CE7C6B">
        <w:t xml:space="preserve"> ID</w:t>
      </w:r>
      <w:bookmarkEnd w:id="2531"/>
      <w:bookmarkEnd w:id="2532"/>
      <w:bookmarkEnd w:id="2533"/>
      <w:bookmarkEnd w:id="2534"/>
      <w:bookmarkEnd w:id="2535"/>
      <w:bookmarkEnd w:id="2536"/>
    </w:p>
    <w:p w14:paraId="37373F5B" w14:textId="77777777" w:rsidR="00CE7C6B" w:rsidRDefault="00CE7C6B" w:rsidP="00CE7C6B">
      <w:r>
        <w:t>The purpose of the MSB of K</w:t>
      </w:r>
      <w:r>
        <w:rPr>
          <w:vertAlign w:val="subscript"/>
        </w:rPr>
        <w:t>NRP-sess</w:t>
      </w:r>
      <w:r>
        <w:t xml:space="preserve"> ID information element is to carry the 8 most significant bits of the K</w:t>
      </w:r>
      <w:r>
        <w:rPr>
          <w:vertAlign w:val="subscript"/>
        </w:rPr>
        <w:t>NRP-sess</w:t>
      </w:r>
      <w:r>
        <w:t xml:space="preserve"> ID.</w:t>
      </w:r>
    </w:p>
    <w:p w14:paraId="5D865136" w14:textId="77777777" w:rsidR="00CE7C6B" w:rsidRDefault="00CE7C6B" w:rsidP="00CE7C6B">
      <w:r>
        <w:t>The MSB of K</w:t>
      </w:r>
      <w:r>
        <w:rPr>
          <w:vertAlign w:val="subscript"/>
        </w:rPr>
        <w:t>NRP-sess</w:t>
      </w:r>
      <w:r>
        <w:t xml:space="preserve"> ID information element is a type 3 information element with a length of 2 octets.</w:t>
      </w:r>
    </w:p>
    <w:p w14:paraId="04E66594" w14:textId="77777777" w:rsidR="00CE7C6B" w:rsidRDefault="00CE7C6B" w:rsidP="00CE7C6B">
      <w:r>
        <w:t>The MSB of K</w:t>
      </w:r>
      <w:r>
        <w:rPr>
          <w:vertAlign w:val="subscript"/>
        </w:rPr>
        <w:t>NRP-sess</w:t>
      </w:r>
      <w:r>
        <w:t xml:space="preserve"> ID information element is coded as shown in figure </w:t>
      </w:r>
      <w:r w:rsidR="00AF026B">
        <w:t>11.</w:t>
      </w:r>
      <w:r>
        <w:t>3.1</w:t>
      </w:r>
      <w:r w:rsidR="006B6495">
        <w:t>3</w:t>
      </w:r>
      <w:r>
        <w:t>.1 and table </w:t>
      </w:r>
      <w:r w:rsidR="00AF026B">
        <w:t>11.</w:t>
      </w:r>
      <w:r>
        <w:t>3.1</w:t>
      </w:r>
      <w:r w:rsidR="006B6495">
        <w:t>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12CA228C" w14:textId="77777777" w:rsidTr="00CE7C6B">
        <w:trPr>
          <w:cantSplit/>
          <w:jc w:val="center"/>
        </w:trPr>
        <w:tc>
          <w:tcPr>
            <w:tcW w:w="709" w:type="dxa"/>
            <w:tcBorders>
              <w:top w:val="nil"/>
              <w:left w:val="nil"/>
              <w:bottom w:val="nil"/>
              <w:right w:val="nil"/>
            </w:tcBorders>
            <w:hideMark/>
          </w:tcPr>
          <w:p w14:paraId="15D393E5" w14:textId="77777777" w:rsidR="00CE7C6B" w:rsidRDefault="00CE7C6B" w:rsidP="0010363A">
            <w:pPr>
              <w:pStyle w:val="TAC"/>
            </w:pPr>
            <w:r>
              <w:t>8</w:t>
            </w:r>
          </w:p>
        </w:tc>
        <w:tc>
          <w:tcPr>
            <w:tcW w:w="709" w:type="dxa"/>
            <w:tcBorders>
              <w:top w:val="nil"/>
              <w:left w:val="nil"/>
              <w:bottom w:val="nil"/>
              <w:right w:val="nil"/>
            </w:tcBorders>
            <w:hideMark/>
          </w:tcPr>
          <w:p w14:paraId="70DD6359" w14:textId="77777777" w:rsidR="00CE7C6B" w:rsidRDefault="00CE7C6B" w:rsidP="0010363A">
            <w:pPr>
              <w:pStyle w:val="TAC"/>
            </w:pPr>
            <w:r>
              <w:t>7</w:t>
            </w:r>
          </w:p>
        </w:tc>
        <w:tc>
          <w:tcPr>
            <w:tcW w:w="709" w:type="dxa"/>
            <w:tcBorders>
              <w:top w:val="nil"/>
              <w:left w:val="nil"/>
              <w:bottom w:val="nil"/>
              <w:right w:val="nil"/>
            </w:tcBorders>
            <w:hideMark/>
          </w:tcPr>
          <w:p w14:paraId="78393F25" w14:textId="77777777" w:rsidR="00CE7C6B" w:rsidRDefault="00CE7C6B" w:rsidP="0010363A">
            <w:pPr>
              <w:pStyle w:val="TAC"/>
            </w:pPr>
            <w:r>
              <w:t>6</w:t>
            </w:r>
          </w:p>
        </w:tc>
        <w:tc>
          <w:tcPr>
            <w:tcW w:w="709" w:type="dxa"/>
            <w:tcBorders>
              <w:top w:val="nil"/>
              <w:left w:val="nil"/>
              <w:bottom w:val="nil"/>
              <w:right w:val="nil"/>
            </w:tcBorders>
            <w:hideMark/>
          </w:tcPr>
          <w:p w14:paraId="47386B59" w14:textId="77777777" w:rsidR="00CE7C6B" w:rsidRDefault="00CE7C6B" w:rsidP="0010363A">
            <w:pPr>
              <w:pStyle w:val="TAC"/>
            </w:pPr>
            <w:r>
              <w:t>5</w:t>
            </w:r>
          </w:p>
        </w:tc>
        <w:tc>
          <w:tcPr>
            <w:tcW w:w="709" w:type="dxa"/>
            <w:tcBorders>
              <w:top w:val="nil"/>
              <w:left w:val="nil"/>
              <w:bottom w:val="nil"/>
              <w:right w:val="nil"/>
            </w:tcBorders>
            <w:hideMark/>
          </w:tcPr>
          <w:p w14:paraId="5A7B0761" w14:textId="77777777" w:rsidR="00CE7C6B" w:rsidRDefault="00CE7C6B" w:rsidP="0010363A">
            <w:pPr>
              <w:pStyle w:val="TAC"/>
            </w:pPr>
            <w:r>
              <w:t>4</w:t>
            </w:r>
          </w:p>
        </w:tc>
        <w:tc>
          <w:tcPr>
            <w:tcW w:w="709" w:type="dxa"/>
            <w:tcBorders>
              <w:top w:val="nil"/>
              <w:left w:val="nil"/>
              <w:bottom w:val="nil"/>
              <w:right w:val="nil"/>
            </w:tcBorders>
            <w:hideMark/>
          </w:tcPr>
          <w:p w14:paraId="3CD6EA1B" w14:textId="77777777" w:rsidR="00CE7C6B" w:rsidRDefault="00CE7C6B" w:rsidP="0010363A">
            <w:pPr>
              <w:pStyle w:val="TAC"/>
            </w:pPr>
            <w:r>
              <w:t>3</w:t>
            </w:r>
          </w:p>
        </w:tc>
        <w:tc>
          <w:tcPr>
            <w:tcW w:w="709" w:type="dxa"/>
            <w:tcBorders>
              <w:top w:val="nil"/>
              <w:left w:val="nil"/>
              <w:bottom w:val="nil"/>
              <w:right w:val="nil"/>
            </w:tcBorders>
            <w:hideMark/>
          </w:tcPr>
          <w:p w14:paraId="1BDFEDCB" w14:textId="77777777" w:rsidR="00CE7C6B" w:rsidRDefault="00CE7C6B" w:rsidP="0010363A">
            <w:pPr>
              <w:pStyle w:val="TAC"/>
            </w:pPr>
            <w:r>
              <w:t>2</w:t>
            </w:r>
          </w:p>
        </w:tc>
        <w:tc>
          <w:tcPr>
            <w:tcW w:w="709" w:type="dxa"/>
            <w:tcBorders>
              <w:top w:val="nil"/>
              <w:left w:val="nil"/>
              <w:bottom w:val="nil"/>
              <w:right w:val="nil"/>
            </w:tcBorders>
            <w:hideMark/>
          </w:tcPr>
          <w:p w14:paraId="78B2525E" w14:textId="77777777" w:rsidR="00CE7C6B" w:rsidRDefault="00CE7C6B" w:rsidP="0010363A">
            <w:pPr>
              <w:pStyle w:val="TAC"/>
            </w:pPr>
            <w:r>
              <w:t>1</w:t>
            </w:r>
          </w:p>
        </w:tc>
        <w:tc>
          <w:tcPr>
            <w:tcW w:w="1134" w:type="dxa"/>
            <w:tcBorders>
              <w:top w:val="nil"/>
              <w:left w:val="nil"/>
              <w:bottom w:val="nil"/>
              <w:right w:val="nil"/>
            </w:tcBorders>
          </w:tcPr>
          <w:p w14:paraId="6C0EE73E" w14:textId="77777777" w:rsidR="00CE7C6B" w:rsidRDefault="00CE7C6B" w:rsidP="0010363A">
            <w:pPr>
              <w:pStyle w:val="TAC"/>
            </w:pPr>
          </w:p>
        </w:tc>
      </w:tr>
      <w:tr w:rsidR="00CE7C6B"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Default="00CE7C6B" w:rsidP="00DF0AEF">
            <w:pPr>
              <w:pStyle w:val="TAC"/>
            </w:pPr>
            <w:r w:rsidRPr="0010363A">
              <w:rPr>
                <w:rStyle w:val="TALChar"/>
              </w:rPr>
              <w:t>MSB of K</w:t>
            </w:r>
            <w:r>
              <w:rPr>
                <w:vertAlign w:val="subscript"/>
              </w:rPr>
              <w:t>NRP-sess</w:t>
            </w:r>
            <w:r w:rsidRPr="0010363A">
              <w:rPr>
                <w:rStyle w:val="TALChar"/>
              </w:rPr>
              <w:t xml:space="preserve"> ID IEI</w:t>
            </w:r>
          </w:p>
        </w:tc>
        <w:tc>
          <w:tcPr>
            <w:tcW w:w="1134" w:type="dxa"/>
            <w:tcBorders>
              <w:top w:val="nil"/>
              <w:left w:val="nil"/>
              <w:bottom w:val="nil"/>
              <w:right w:val="nil"/>
            </w:tcBorders>
            <w:hideMark/>
          </w:tcPr>
          <w:p w14:paraId="51A209C6" w14:textId="77777777" w:rsidR="00CE7C6B" w:rsidRDefault="00CE7C6B" w:rsidP="0010363A">
            <w:pPr>
              <w:pStyle w:val="TAL"/>
            </w:pPr>
            <w:r>
              <w:t>octet 1</w:t>
            </w:r>
          </w:p>
        </w:tc>
      </w:tr>
      <w:tr w:rsidR="00CE7C6B"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Default="00CE7C6B" w:rsidP="00DF0AEF">
            <w:pPr>
              <w:pStyle w:val="TAC"/>
            </w:pPr>
            <w:r w:rsidRPr="0010363A">
              <w:rPr>
                <w:rStyle w:val="TALChar"/>
              </w:rPr>
              <w:t>MSB of K</w:t>
            </w:r>
            <w:r>
              <w:rPr>
                <w:vertAlign w:val="subscript"/>
              </w:rPr>
              <w:t>NRP-sess</w:t>
            </w:r>
            <w:r w:rsidRPr="0010363A">
              <w:rPr>
                <w:rStyle w:val="TALChar"/>
              </w:rPr>
              <w:t xml:space="preserve"> ID contents</w:t>
            </w:r>
          </w:p>
        </w:tc>
        <w:tc>
          <w:tcPr>
            <w:tcW w:w="1134" w:type="dxa"/>
            <w:tcBorders>
              <w:top w:val="nil"/>
              <w:left w:val="nil"/>
              <w:bottom w:val="nil"/>
              <w:right w:val="nil"/>
            </w:tcBorders>
            <w:hideMark/>
          </w:tcPr>
          <w:p w14:paraId="7D5B0D4C" w14:textId="77777777" w:rsidR="00CE7C6B" w:rsidRDefault="00CE7C6B" w:rsidP="0010363A">
            <w:pPr>
              <w:pStyle w:val="TAL"/>
            </w:pPr>
            <w:r>
              <w:t>octet 2</w:t>
            </w:r>
          </w:p>
        </w:tc>
      </w:tr>
    </w:tbl>
    <w:p w14:paraId="6AC47E3D" w14:textId="77777777" w:rsidR="00CE7C6B" w:rsidRDefault="00CE7C6B" w:rsidP="0037175B">
      <w:pPr>
        <w:pStyle w:val="TF"/>
      </w:pPr>
      <w:r>
        <w:t>Figure </w:t>
      </w:r>
      <w:r w:rsidR="00AF026B">
        <w:t>11.</w:t>
      </w:r>
      <w:r>
        <w:t>3.1</w:t>
      </w:r>
      <w:r w:rsidR="006B6495">
        <w:t>3</w:t>
      </w:r>
      <w:r>
        <w:t>.1: MSB of K</w:t>
      </w:r>
      <w:r>
        <w:rPr>
          <w:vertAlign w:val="subscript"/>
        </w:rPr>
        <w:t>NRP-sess</w:t>
      </w:r>
      <w:r>
        <w:t xml:space="preserve"> ID information element</w:t>
      </w:r>
    </w:p>
    <w:p w14:paraId="0F2BE4E5" w14:textId="77777777" w:rsidR="00CE7C6B" w:rsidRDefault="00CE7C6B" w:rsidP="0037175B">
      <w:pPr>
        <w:pStyle w:val="TH"/>
      </w:pPr>
      <w:r>
        <w:lastRenderedPageBreak/>
        <w:t>Table </w:t>
      </w:r>
      <w:r w:rsidR="00AF026B">
        <w:t>11.</w:t>
      </w:r>
      <w:r>
        <w:t>3.1</w:t>
      </w:r>
      <w:r w:rsidR="006B6495">
        <w:t>3</w:t>
      </w:r>
      <w:r>
        <w:t>.1: MSB of K</w:t>
      </w:r>
      <w:r>
        <w:rPr>
          <w:vertAlign w:val="subscript"/>
        </w:rPr>
        <w:t>NRP-sess</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8812F4" w:rsidRDefault="00CE7C6B" w:rsidP="008812F4">
            <w:pPr>
              <w:pStyle w:val="TAL"/>
            </w:pPr>
            <w:r w:rsidRPr="008812F4">
              <w:t>MSB of K</w:t>
            </w:r>
            <w:r>
              <w:rPr>
                <w:vertAlign w:val="subscript"/>
              </w:rPr>
              <w:t>NRP-sess</w:t>
            </w:r>
            <w:r w:rsidRPr="008812F4">
              <w:t xml:space="preserve"> ID contents (octet 2)</w:t>
            </w:r>
          </w:p>
          <w:p w14:paraId="65A506DF" w14:textId="77777777" w:rsidR="00CE7C6B" w:rsidRDefault="00CE7C6B" w:rsidP="000D5BC0">
            <w:pPr>
              <w:pStyle w:val="TAL"/>
            </w:pPr>
          </w:p>
          <w:p w14:paraId="0705989E" w14:textId="77777777" w:rsidR="00CE7C6B" w:rsidRPr="008812F4" w:rsidRDefault="00CE7C6B" w:rsidP="008812F4">
            <w:pPr>
              <w:pStyle w:val="TAL"/>
            </w:pPr>
            <w:r w:rsidRPr="008812F4">
              <w:t>This field contains the 8 most significant bits of K</w:t>
            </w:r>
            <w:r>
              <w:rPr>
                <w:vertAlign w:val="subscript"/>
              </w:rPr>
              <w:t>NRP-sess</w:t>
            </w:r>
            <w:r w:rsidRPr="008812F4">
              <w:t xml:space="preserve"> ID.</w:t>
            </w:r>
          </w:p>
          <w:p w14:paraId="7CBCA5AF" w14:textId="77777777" w:rsidR="00CE7C6B" w:rsidRDefault="00CE7C6B">
            <w:pPr>
              <w:keepNext/>
              <w:keepLines/>
              <w:spacing w:after="0"/>
              <w:rPr>
                <w:rFonts w:ascii="Arial" w:hAnsi="Arial"/>
                <w:sz w:val="18"/>
              </w:rPr>
            </w:pPr>
          </w:p>
        </w:tc>
      </w:tr>
    </w:tbl>
    <w:p w14:paraId="1AEEB021" w14:textId="77777777" w:rsidR="00CE7C6B" w:rsidRDefault="00CE7C6B" w:rsidP="0037175B"/>
    <w:p w14:paraId="51E7AA98" w14:textId="77777777" w:rsidR="00CE7C6B" w:rsidRDefault="00AF026B" w:rsidP="0037175B">
      <w:pPr>
        <w:pStyle w:val="30"/>
      </w:pPr>
      <w:bookmarkStart w:id="2537" w:name="_Toc68196441"/>
      <w:bookmarkStart w:id="2538" w:name="_Toc59209109"/>
      <w:bookmarkStart w:id="2539" w:name="_Toc51951332"/>
      <w:bookmarkStart w:id="2540" w:name="_Toc45882782"/>
      <w:bookmarkStart w:id="2541" w:name="_Toc45282396"/>
      <w:bookmarkStart w:id="2542" w:name="_Toc502240469"/>
      <w:bookmarkStart w:id="2543" w:name="_Toc94175877"/>
      <w:r>
        <w:t>11.</w:t>
      </w:r>
      <w:r w:rsidR="00CE7C6B">
        <w:t>3.1</w:t>
      </w:r>
      <w:r w:rsidR="006B6495">
        <w:t>4</w:t>
      </w:r>
      <w:r w:rsidR="00CE7C6B">
        <w:tab/>
        <w:t>K</w:t>
      </w:r>
      <w:r w:rsidR="00CE7C6B">
        <w:rPr>
          <w:vertAlign w:val="subscript"/>
        </w:rPr>
        <w:t>NRP</w:t>
      </w:r>
      <w:r w:rsidR="00CE7C6B">
        <w:t xml:space="preserve"> ID</w:t>
      </w:r>
      <w:bookmarkEnd w:id="2537"/>
      <w:bookmarkEnd w:id="2538"/>
      <w:bookmarkEnd w:id="2539"/>
      <w:bookmarkEnd w:id="2540"/>
      <w:bookmarkEnd w:id="2541"/>
      <w:bookmarkEnd w:id="2542"/>
      <w:bookmarkEnd w:id="2543"/>
    </w:p>
    <w:p w14:paraId="3F88636F" w14:textId="77777777" w:rsidR="00CE7C6B" w:rsidRDefault="00CE7C6B" w:rsidP="00CE7C6B">
      <w:r>
        <w:t>The purpose of the K</w:t>
      </w:r>
      <w:r>
        <w:rPr>
          <w:vertAlign w:val="subscript"/>
        </w:rPr>
        <w:t>NRP</w:t>
      </w:r>
      <w:r>
        <w:t xml:space="preserve"> ID information element is to carry the identity of the K</w:t>
      </w:r>
      <w:r>
        <w:rPr>
          <w:vertAlign w:val="subscript"/>
        </w:rPr>
        <w:t>NRP</w:t>
      </w:r>
      <w:r>
        <w:t xml:space="preserve"> held by a UE.</w:t>
      </w:r>
    </w:p>
    <w:p w14:paraId="6E5B6779" w14:textId="77777777" w:rsidR="00CE7C6B" w:rsidRDefault="00CE7C6B" w:rsidP="00CE7C6B">
      <w:r>
        <w:t>The K</w:t>
      </w:r>
      <w:r>
        <w:rPr>
          <w:vertAlign w:val="subscript"/>
        </w:rPr>
        <w:t>NRP</w:t>
      </w:r>
      <w:r>
        <w:t xml:space="preserve"> ID is a type 3 information element with a length of 5 octets.</w:t>
      </w:r>
    </w:p>
    <w:p w14:paraId="439D781B" w14:textId="77777777" w:rsidR="00CE7C6B" w:rsidRDefault="00CE7C6B" w:rsidP="00CE7C6B">
      <w:r>
        <w:t>The K</w:t>
      </w:r>
      <w:r>
        <w:rPr>
          <w:vertAlign w:val="subscript"/>
        </w:rPr>
        <w:t>NRP</w:t>
      </w:r>
      <w:r>
        <w:t xml:space="preserve"> ID information element is coded as shown in figure </w:t>
      </w:r>
      <w:r w:rsidR="00AF026B">
        <w:t>11.</w:t>
      </w:r>
      <w:r>
        <w:t>3.1</w:t>
      </w:r>
      <w:r w:rsidR="006B6495">
        <w:t>4</w:t>
      </w:r>
      <w:r>
        <w:t>.1 and table </w:t>
      </w:r>
      <w:r w:rsidR="00AF026B">
        <w:t>11.</w:t>
      </w:r>
      <w:r>
        <w:t>3.1</w:t>
      </w:r>
      <w:r w:rsidR="006B6495">
        <w:t>4</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4F301E2" w14:textId="77777777" w:rsidTr="00CE7C6B">
        <w:trPr>
          <w:cantSplit/>
          <w:jc w:val="center"/>
        </w:trPr>
        <w:tc>
          <w:tcPr>
            <w:tcW w:w="709" w:type="dxa"/>
            <w:tcBorders>
              <w:top w:val="nil"/>
              <w:left w:val="nil"/>
              <w:bottom w:val="nil"/>
              <w:right w:val="nil"/>
            </w:tcBorders>
            <w:hideMark/>
          </w:tcPr>
          <w:p w14:paraId="0B15740F" w14:textId="77777777" w:rsidR="00CE7C6B" w:rsidRDefault="00CE7C6B" w:rsidP="0010363A">
            <w:pPr>
              <w:pStyle w:val="TAC"/>
            </w:pPr>
            <w:r>
              <w:t>8</w:t>
            </w:r>
          </w:p>
        </w:tc>
        <w:tc>
          <w:tcPr>
            <w:tcW w:w="709" w:type="dxa"/>
            <w:tcBorders>
              <w:top w:val="nil"/>
              <w:left w:val="nil"/>
              <w:bottom w:val="nil"/>
              <w:right w:val="nil"/>
            </w:tcBorders>
            <w:hideMark/>
          </w:tcPr>
          <w:p w14:paraId="51122B88" w14:textId="77777777" w:rsidR="00CE7C6B" w:rsidRDefault="00CE7C6B" w:rsidP="0010363A">
            <w:pPr>
              <w:pStyle w:val="TAC"/>
            </w:pPr>
            <w:r>
              <w:t>7</w:t>
            </w:r>
          </w:p>
        </w:tc>
        <w:tc>
          <w:tcPr>
            <w:tcW w:w="709" w:type="dxa"/>
            <w:tcBorders>
              <w:top w:val="nil"/>
              <w:left w:val="nil"/>
              <w:bottom w:val="nil"/>
              <w:right w:val="nil"/>
            </w:tcBorders>
            <w:hideMark/>
          </w:tcPr>
          <w:p w14:paraId="411CD035" w14:textId="77777777" w:rsidR="00CE7C6B" w:rsidRDefault="00CE7C6B" w:rsidP="0010363A">
            <w:pPr>
              <w:pStyle w:val="TAC"/>
            </w:pPr>
            <w:r>
              <w:t>6</w:t>
            </w:r>
          </w:p>
        </w:tc>
        <w:tc>
          <w:tcPr>
            <w:tcW w:w="709" w:type="dxa"/>
            <w:tcBorders>
              <w:top w:val="nil"/>
              <w:left w:val="nil"/>
              <w:bottom w:val="nil"/>
              <w:right w:val="nil"/>
            </w:tcBorders>
            <w:hideMark/>
          </w:tcPr>
          <w:p w14:paraId="096C45E4" w14:textId="77777777" w:rsidR="00CE7C6B" w:rsidRDefault="00CE7C6B" w:rsidP="0010363A">
            <w:pPr>
              <w:pStyle w:val="TAC"/>
            </w:pPr>
            <w:r>
              <w:t>5</w:t>
            </w:r>
          </w:p>
        </w:tc>
        <w:tc>
          <w:tcPr>
            <w:tcW w:w="709" w:type="dxa"/>
            <w:tcBorders>
              <w:top w:val="nil"/>
              <w:left w:val="nil"/>
              <w:bottom w:val="nil"/>
              <w:right w:val="nil"/>
            </w:tcBorders>
            <w:hideMark/>
          </w:tcPr>
          <w:p w14:paraId="19C1FDFE" w14:textId="77777777" w:rsidR="00CE7C6B" w:rsidRDefault="00CE7C6B" w:rsidP="0010363A">
            <w:pPr>
              <w:pStyle w:val="TAC"/>
            </w:pPr>
            <w:r>
              <w:t>4</w:t>
            </w:r>
          </w:p>
        </w:tc>
        <w:tc>
          <w:tcPr>
            <w:tcW w:w="709" w:type="dxa"/>
            <w:tcBorders>
              <w:top w:val="nil"/>
              <w:left w:val="nil"/>
              <w:bottom w:val="nil"/>
              <w:right w:val="nil"/>
            </w:tcBorders>
            <w:hideMark/>
          </w:tcPr>
          <w:p w14:paraId="4239BBA9" w14:textId="77777777" w:rsidR="00CE7C6B" w:rsidRDefault="00CE7C6B" w:rsidP="0010363A">
            <w:pPr>
              <w:pStyle w:val="TAC"/>
            </w:pPr>
            <w:r>
              <w:t>3</w:t>
            </w:r>
          </w:p>
        </w:tc>
        <w:tc>
          <w:tcPr>
            <w:tcW w:w="709" w:type="dxa"/>
            <w:tcBorders>
              <w:top w:val="nil"/>
              <w:left w:val="nil"/>
              <w:bottom w:val="nil"/>
              <w:right w:val="nil"/>
            </w:tcBorders>
            <w:hideMark/>
          </w:tcPr>
          <w:p w14:paraId="3BE119B0" w14:textId="77777777" w:rsidR="00CE7C6B" w:rsidRDefault="00CE7C6B" w:rsidP="0010363A">
            <w:pPr>
              <w:pStyle w:val="TAC"/>
            </w:pPr>
            <w:r>
              <w:t>2</w:t>
            </w:r>
          </w:p>
        </w:tc>
        <w:tc>
          <w:tcPr>
            <w:tcW w:w="709" w:type="dxa"/>
            <w:tcBorders>
              <w:top w:val="nil"/>
              <w:left w:val="nil"/>
              <w:bottom w:val="nil"/>
              <w:right w:val="nil"/>
            </w:tcBorders>
            <w:hideMark/>
          </w:tcPr>
          <w:p w14:paraId="45A33FDE" w14:textId="77777777" w:rsidR="00CE7C6B" w:rsidRDefault="00CE7C6B" w:rsidP="0010363A">
            <w:pPr>
              <w:pStyle w:val="TAC"/>
            </w:pPr>
            <w:r>
              <w:t>1</w:t>
            </w:r>
          </w:p>
        </w:tc>
        <w:tc>
          <w:tcPr>
            <w:tcW w:w="1134" w:type="dxa"/>
            <w:tcBorders>
              <w:top w:val="nil"/>
              <w:left w:val="nil"/>
              <w:bottom w:val="nil"/>
              <w:right w:val="nil"/>
            </w:tcBorders>
          </w:tcPr>
          <w:p w14:paraId="22D5F3B4" w14:textId="77777777" w:rsidR="00CE7C6B" w:rsidRDefault="00CE7C6B">
            <w:pPr>
              <w:keepNext/>
              <w:keepLines/>
              <w:spacing w:after="0"/>
              <w:rPr>
                <w:rFonts w:ascii="Arial" w:hAnsi="Arial"/>
                <w:sz w:val="18"/>
              </w:rPr>
            </w:pPr>
          </w:p>
        </w:tc>
      </w:tr>
      <w:tr w:rsidR="00CE7C6B"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Default="00CE7C6B" w:rsidP="00DF0AEF">
            <w:pPr>
              <w:pStyle w:val="TAC"/>
            </w:pPr>
            <w:r w:rsidRPr="0010363A">
              <w:rPr>
                <w:rStyle w:val="TALChar"/>
              </w:rPr>
              <w:t>K</w:t>
            </w:r>
            <w:r>
              <w:rPr>
                <w:vertAlign w:val="subscript"/>
              </w:rPr>
              <w:t>NRP</w:t>
            </w:r>
            <w:r w:rsidRPr="0010363A">
              <w:rPr>
                <w:rStyle w:val="TALChar"/>
              </w:rPr>
              <w:t xml:space="preserve"> ID IEI</w:t>
            </w:r>
          </w:p>
        </w:tc>
        <w:tc>
          <w:tcPr>
            <w:tcW w:w="1134" w:type="dxa"/>
            <w:tcBorders>
              <w:top w:val="nil"/>
              <w:left w:val="nil"/>
              <w:bottom w:val="nil"/>
              <w:right w:val="nil"/>
            </w:tcBorders>
            <w:hideMark/>
          </w:tcPr>
          <w:p w14:paraId="6CB245BB" w14:textId="77777777" w:rsidR="00CE7C6B" w:rsidRDefault="00CE7C6B" w:rsidP="0010363A">
            <w:pPr>
              <w:pStyle w:val="TAL"/>
            </w:pPr>
            <w:r>
              <w:t>octet 1</w:t>
            </w:r>
          </w:p>
        </w:tc>
      </w:tr>
      <w:tr w:rsidR="00CE7C6B"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Default="00CE7C6B" w:rsidP="00DF0AEF">
            <w:pPr>
              <w:pStyle w:val="TAC"/>
            </w:pPr>
            <w:r w:rsidRPr="0010363A">
              <w:rPr>
                <w:rStyle w:val="TALChar"/>
              </w:rPr>
              <w:t>K</w:t>
            </w:r>
            <w:r>
              <w:rPr>
                <w:vertAlign w:val="subscript"/>
              </w:rPr>
              <w:t>NRP</w:t>
            </w:r>
            <w:r w:rsidRPr="0010363A">
              <w:rPr>
                <w:rStyle w:val="TALChar"/>
              </w:rPr>
              <w:t xml:space="preserve"> ID contents</w:t>
            </w:r>
          </w:p>
        </w:tc>
        <w:tc>
          <w:tcPr>
            <w:tcW w:w="1134" w:type="dxa"/>
            <w:tcBorders>
              <w:top w:val="nil"/>
              <w:left w:val="nil"/>
              <w:bottom w:val="nil"/>
              <w:right w:val="nil"/>
            </w:tcBorders>
          </w:tcPr>
          <w:p w14:paraId="5EF880E7" w14:textId="77777777" w:rsidR="00CE7C6B" w:rsidRDefault="00CE7C6B" w:rsidP="0010363A">
            <w:pPr>
              <w:pStyle w:val="TAL"/>
            </w:pPr>
            <w:r>
              <w:t>octet 2</w:t>
            </w:r>
          </w:p>
          <w:p w14:paraId="7E75FFD9" w14:textId="77777777" w:rsidR="00CE7C6B" w:rsidRDefault="00CE7C6B" w:rsidP="0010363A">
            <w:pPr>
              <w:pStyle w:val="TAL"/>
            </w:pPr>
          </w:p>
        </w:tc>
      </w:tr>
      <w:tr w:rsidR="00CE7C6B"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Default="00CE7C6B" w:rsidP="0010363A">
            <w:pPr>
              <w:pStyle w:val="TAL"/>
            </w:pPr>
            <w:r>
              <w:t>octet 5</w:t>
            </w:r>
          </w:p>
        </w:tc>
      </w:tr>
    </w:tbl>
    <w:p w14:paraId="4C1DA5E8" w14:textId="77777777" w:rsidR="00CE7C6B" w:rsidRDefault="00CE7C6B" w:rsidP="0037175B">
      <w:pPr>
        <w:pStyle w:val="TF"/>
      </w:pPr>
      <w:r>
        <w:t>Figure </w:t>
      </w:r>
      <w:r w:rsidR="00AF026B">
        <w:t>11.</w:t>
      </w:r>
      <w:r>
        <w:t>3.1</w:t>
      </w:r>
      <w:r w:rsidR="006B6495">
        <w:t>4</w:t>
      </w:r>
      <w:r>
        <w:t>.1: K</w:t>
      </w:r>
      <w:r>
        <w:rPr>
          <w:vertAlign w:val="subscript"/>
        </w:rPr>
        <w:t>NRP</w:t>
      </w:r>
      <w:r>
        <w:t xml:space="preserve"> ID information element</w:t>
      </w:r>
    </w:p>
    <w:p w14:paraId="2872999D" w14:textId="77777777" w:rsidR="00CE7C6B" w:rsidRDefault="00CE7C6B" w:rsidP="0037175B">
      <w:pPr>
        <w:pStyle w:val="TH"/>
      </w:pPr>
      <w:r>
        <w:t>Table </w:t>
      </w:r>
      <w:r w:rsidR="00AF026B">
        <w:t>11.</w:t>
      </w:r>
      <w:r>
        <w:t>3.1</w:t>
      </w:r>
      <w:r w:rsidR="006B6495">
        <w:t>4</w:t>
      </w:r>
      <w:r>
        <w:t>.1: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8812F4" w:rsidRDefault="00CE7C6B" w:rsidP="008812F4">
            <w:pPr>
              <w:pStyle w:val="TAL"/>
            </w:pPr>
            <w:r w:rsidRPr="008812F4">
              <w:t>K</w:t>
            </w:r>
            <w:r>
              <w:rPr>
                <w:vertAlign w:val="subscript"/>
              </w:rPr>
              <w:t>NRP</w:t>
            </w:r>
            <w:r w:rsidRPr="008812F4">
              <w:t xml:space="preserve"> ID contents (octet 2 to 5)</w:t>
            </w:r>
          </w:p>
          <w:p w14:paraId="5D13B7E8" w14:textId="77777777" w:rsidR="00CE7C6B" w:rsidRDefault="00CE7C6B" w:rsidP="000D5BC0">
            <w:pPr>
              <w:pStyle w:val="TAL"/>
            </w:pPr>
          </w:p>
          <w:p w14:paraId="58831B97" w14:textId="77777777" w:rsidR="00CE7C6B" w:rsidRPr="008812F4" w:rsidRDefault="00CE7C6B" w:rsidP="008812F4">
            <w:pPr>
              <w:pStyle w:val="TAL"/>
            </w:pPr>
            <w:r w:rsidRPr="008812F4">
              <w:t>This field contains the 32-bit identifier of a K</w:t>
            </w:r>
            <w:r>
              <w:rPr>
                <w:vertAlign w:val="subscript"/>
              </w:rPr>
              <w:t>NRP</w:t>
            </w:r>
            <w:r w:rsidRPr="008812F4">
              <w:t>.</w:t>
            </w:r>
          </w:p>
          <w:p w14:paraId="38C667AB" w14:textId="77777777" w:rsidR="00CE7C6B" w:rsidRDefault="00CE7C6B">
            <w:pPr>
              <w:keepNext/>
              <w:keepLines/>
              <w:spacing w:after="0"/>
              <w:rPr>
                <w:rFonts w:ascii="Arial" w:hAnsi="Arial"/>
                <w:sz w:val="18"/>
              </w:rPr>
            </w:pPr>
          </w:p>
        </w:tc>
      </w:tr>
    </w:tbl>
    <w:p w14:paraId="11C047E6" w14:textId="77777777" w:rsidR="00CE7C6B" w:rsidRDefault="00CE7C6B" w:rsidP="0037175B"/>
    <w:p w14:paraId="18930D30" w14:textId="77777777" w:rsidR="00CE7C6B" w:rsidRDefault="00AF026B" w:rsidP="0037175B">
      <w:pPr>
        <w:pStyle w:val="30"/>
      </w:pPr>
      <w:bookmarkStart w:id="2544" w:name="_Toc68196443"/>
      <w:bookmarkStart w:id="2545" w:name="_Toc59209111"/>
      <w:bookmarkStart w:id="2546" w:name="_Toc51951334"/>
      <w:bookmarkStart w:id="2547" w:name="_Toc45882784"/>
      <w:bookmarkStart w:id="2548" w:name="_Toc45282398"/>
      <w:bookmarkStart w:id="2549" w:name="_Toc502240465"/>
      <w:bookmarkStart w:id="2550" w:name="_Toc68196447"/>
      <w:bookmarkStart w:id="2551" w:name="_Toc59209115"/>
      <w:bookmarkStart w:id="2552" w:name="_Toc51951338"/>
      <w:bookmarkStart w:id="2553" w:name="_Toc45882788"/>
      <w:bookmarkStart w:id="2554" w:name="_Toc45282402"/>
      <w:bookmarkStart w:id="2555" w:name="_Toc94175878"/>
      <w:r>
        <w:t>11.</w:t>
      </w:r>
      <w:r w:rsidR="00CE7C6B">
        <w:t>3.1</w:t>
      </w:r>
      <w:r w:rsidR="006B6495">
        <w:t>5</w:t>
      </w:r>
      <w:r w:rsidR="00CE7C6B">
        <w:tab/>
        <w:t>LSB of K</w:t>
      </w:r>
      <w:r w:rsidR="00CE7C6B">
        <w:rPr>
          <w:vertAlign w:val="subscript"/>
        </w:rPr>
        <w:t>NRP-sess</w:t>
      </w:r>
      <w:r w:rsidR="00CE7C6B">
        <w:t xml:space="preserve"> ID</w:t>
      </w:r>
      <w:bookmarkEnd w:id="2544"/>
      <w:bookmarkEnd w:id="2545"/>
      <w:bookmarkEnd w:id="2546"/>
      <w:bookmarkEnd w:id="2547"/>
      <w:bookmarkEnd w:id="2548"/>
      <w:bookmarkEnd w:id="2549"/>
      <w:bookmarkEnd w:id="2555"/>
    </w:p>
    <w:p w14:paraId="5C6D9A9D" w14:textId="77777777" w:rsidR="00CE7C6B" w:rsidRDefault="00CE7C6B" w:rsidP="00CE7C6B">
      <w:r>
        <w:t>The purpose of the LSB of K</w:t>
      </w:r>
      <w:r>
        <w:rPr>
          <w:vertAlign w:val="subscript"/>
        </w:rPr>
        <w:t>NRP-sess</w:t>
      </w:r>
      <w:r>
        <w:t xml:space="preserve"> ID information element is to carry the 8 least significant bits of the K</w:t>
      </w:r>
      <w:r>
        <w:rPr>
          <w:vertAlign w:val="subscript"/>
        </w:rPr>
        <w:t>NRP-sess</w:t>
      </w:r>
      <w:r>
        <w:t xml:space="preserve"> ID.</w:t>
      </w:r>
    </w:p>
    <w:p w14:paraId="73D1715E" w14:textId="77777777" w:rsidR="00CE7C6B" w:rsidRDefault="00CE7C6B" w:rsidP="00CE7C6B">
      <w:r>
        <w:t>The LSB of K</w:t>
      </w:r>
      <w:r>
        <w:rPr>
          <w:vertAlign w:val="subscript"/>
        </w:rPr>
        <w:t>NRP-sess</w:t>
      </w:r>
      <w:r>
        <w:t xml:space="preserve"> ID is a type 3 information element with a length of 2 octets.</w:t>
      </w:r>
    </w:p>
    <w:p w14:paraId="44F71869" w14:textId="77777777" w:rsidR="00CE7C6B" w:rsidRDefault="00CE7C6B" w:rsidP="00CE7C6B">
      <w:r>
        <w:t>The LSB of K</w:t>
      </w:r>
      <w:r>
        <w:rPr>
          <w:vertAlign w:val="subscript"/>
        </w:rPr>
        <w:t>NRP-sess</w:t>
      </w:r>
      <w:r>
        <w:t xml:space="preserve"> ID information element is coded as shown in figure </w:t>
      </w:r>
      <w:r w:rsidR="00AF026B">
        <w:t>11.</w:t>
      </w:r>
      <w:r w:rsidR="00BC18CC">
        <w:t>3</w:t>
      </w:r>
      <w:r>
        <w:t>.1</w:t>
      </w:r>
      <w:r w:rsidR="006B6495">
        <w:t>5</w:t>
      </w:r>
      <w:r>
        <w:t>.1 and table </w:t>
      </w:r>
      <w:r w:rsidR="00BC18CC">
        <w:t>12</w:t>
      </w:r>
      <w:r>
        <w:t>.</w:t>
      </w:r>
      <w:r w:rsidR="00BC18CC">
        <w:t>3</w:t>
      </w:r>
      <w:r>
        <w:t>.1</w:t>
      </w:r>
      <w:r w:rsidR="006B6495">
        <w:t>5</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8924254" w14:textId="77777777" w:rsidTr="00CE7C6B">
        <w:trPr>
          <w:cantSplit/>
          <w:jc w:val="center"/>
        </w:trPr>
        <w:tc>
          <w:tcPr>
            <w:tcW w:w="709" w:type="dxa"/>
            <w:tcBorders>
              <w:top w:val="nil"/>
              <w:left w:val="nil"/>
              <w:bottom w:val="nil"/>
              <w:right w:val="nil"/>
            </w:tcBorders>
            <w:hideMark/>
          </w:tcPr>
          <w:p w14:paraId="56705853" w14:textId="77777777" w:rsidR="00CE7C6B" w:rsidRDefault="00CE7C6B" w:rsidP="0010363A">
            <w:pPr>
              <w:pStyle w:val="TAC"/>
            </w:pPr>
            <w:r>
              <w:t>8</w:t>
            </w:r>
          </w:p>
        </w:tc>
        <w:tc>
          <w:tcPr>
            <w:tcW w:w="709" w:type="dxa"/>
            <w:tcBorders>
              <w:top w:val="nil"/>
              <w:left w:val="nil"/>
              <w:bottom w:val="nil"/>
              <w:right w:val="nil"/>
            </w:tcBorders>
            <w:hideMark/>
          </w:tcPr>
          <w:p w14:paraId="2EF93C60" w14:textId="77777777" w:rsidR="00CE7C6B" w:rsidRDefault="00CE7C6B" w:rsidP="0010363A">
            <w:pPr>
              <w:pStyle w:val="TAC"/>
            </w:pPr>
            <w:r>
              <w:t>7</w:t>
            </w:r>
          </w:p>
        </w:tc>
        <w:tc>
          <w:tcPr>
            <w:tcW w:w="709" w:type="dxa"/>
            <w:tcBorders>
              <w:top w:val="nil"/>
              <w:left w:val="nil"/>
              <w:bottom w:val="nil"/>
              <w:right w:val="nil"/>
            </w:tcBorders>
            <w:hideMark/>
          </w:tcPr>
          <w:p w14:paraId="2A8DE8A5" w14:textId="77777777" w:rsidR="00CE7C6B" w:rsidRDefault="00CE7C6B" w:rsidP="0010363A">
            <w:pPr>
              <w:pStyle w:val="TAC"/>
            </w:pPr>
            <w:r>
              <w:t>6</w:t>
            </w:r>
          </w:p>
        </w:tc>
        <w:tc>
          <w:tcPr>
            <w:tcW w:w="709" w:type="dxa"/>
            <w:tcBorders>
              <w:top w:val="nil"/>
              <w:left w:val="nil"/>
              <w:bottom w:val="nil"/>
              <w:right w:val="nil"/>
            </w:tcBorders>
            <w:hideMark/>
          </w:tcPr>
          <w:p w14:paraId="2122DD82" w14:textId="77777777" w:rsidR="00CE7C6B" w:rsidRDefault="00CE7C6B" w:rsidP="0010363A">
            <w:pPr>
              <w:pStyle w:val="TAC"/>
            </w:pPr>
            <w:r>
              <w:t>5</w:t>
            </w:r>
          </w:p>
        </w:tc>
        <w:tc>
          <w:tcPr>
            <w:tcW w:w="709" w:type="dxa"/>
            <w:tcBorders>
              <w:top w:val="nil"/>
              <w:left w:val="nil"/>
              <w:bottom w:val="nil"/>
              <w:right w:val="nil"/>
            </w:tcBorders>
            <w:hideMark/>
          </w:tcPr>
          <w:p w14:paraId="5198765A" w14:textId="77777777" w:rsidR="00CE7C6B" w:rsidRDefault="00CE7C6B" w:rsidP="0010363A">
            <w:pPr>
              <w:pStyle w:val="TAC"/>
            </w:pPr>
            <w:r>
              <w:t>4</w:t>
            </w:r>
          </w:p>
        </w:tc>
        <w:tc>
          <w:tcPr>
            <w:tcW w:w="709" w:type="dxa"/>
            <w:tcBorders>
              <w:top w:val="nil"/>
              <w:left w:val="nil"/>
              <w:bottom w:val="nil"/>
              <w:right w:val="nil"/>
            </w:tcBorders>
            <w:hideMark/>
          </w:tcPr>
          <w:p w14:paraId="61014863" w14:textId="77777777" w:rsidR="00CE7C6B" w:rsidRDefault="00CE7C6B" w:rsidP="0010363A">
            <w:pPr>
              <w:pStyle w:val="TAC"/>
            </w:pPr>
            <w:r>
              <w:t>3</w:t>
            </w:r>
          </w:p>
        </w:tc>
        <w:tc>
          <w:tcPr>
            <w:tcW w:w="709" w:type="dxa"/>
            <w:tcBorders>
              <w:top w:val="nil"/>
              <w:left w:val="nil"/>
              <w:bottom w:val="nil"/>
              <w:right w:val="nil"/>
            </w:tcBorders>
            <w:hideMark/>
          </w:tcPr>
          <w:p w14:paraId="0942FB2C" w14:textId="77777777" w:rsidR="00CE7C6B" w:rsidRDefault="00CE7C6B" w:rsidP="0010363A">
            <w:pPr>
              <w:pStyle w:val="TAC"/>
            </w:pPr>
            <w:r>
              <w:t>2</w:t>
            </w:r>
          </w:p>
        </w:tc>
        <w:tc>
          <w:tcPr>
            <w:tcW w:w="709" w:type="dxa"/>
            <w:tcBorders>
              <w:top w:val="nil"/>
              <w:left w:val="nil"/>
              <w:bottom w:val="nil"/>
              <w:right w:val="nil"/>
            </w:tcBorders>
            <w:hideMark/>
          </w:tcPr>
          <w:p w14:paraId="69AA8E77" w14:textId="77777777" w:rsidR="00CE7C6B" w:rsidRDefault="00CE7C6B" w:rsidP="0010363A">
            <w:pPr>
              <w:pStyle w:val="TAC"/>
            </w:pPr>
            <w:r>
              <w:t>1</w:t>
            </w:r>
          </w:p>
        </w:tc>
        <w:tc>
          <w:tcPr>
            <w:tcW w:w="1134" w:type="dxa"/>
            <w:tcBorders>
              <w:top w:val="nil"/>
              <w:left w:val="nil"/>
              <w:bottom w:val="nil"/>
              <w:right w:val="nil"/>
            </w:tcBorders>
          </w:tcPr>
          <w:p w14:paraId="4F285002" w14:textId="77777777" w:rsidR="00CE7C6B" w:rsidRDefault="00CE7C6B">
            <w:pPr>
              <w:keepNext/>
              <w:keepLines/>
              <w:spacing w:after="0"/>
              <w:rPr>
                <w:rFonts w:ascii="Arial" w:hAnsi="Arial"/>
                <w:sz w:val="18"/>
              </w:rPr>
            </w:pPr>
          </w:p>
        </w:tc>
      </w:tr>
      <w:tr w:rsidR="00CE7C6B"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Default="00CE7C6B" w:rsidP="00DF0AEF">
            <w:pPr>
              <w:pStyle w:val="TAC"/>
            </w:pPr>
            <w:r w:rsidRPr="0010363A">
              <w:rPr>
                <w:rStyle w:val="TALChar"/>
              </w:rPr>
              <w:t>LSB of K</w:t>
            </w:r>
            <w:r>
              <w:rPr>
                <w:vertAlign w:val="subscript"/>
              </w:rPr>
              <w:t>NRP-sess</w:t>
            </w:r>
            <w:r w:rsidRPr="0010363A">
              <w:rPr>
                <w:rStyle w:val="TALChar"/>
              </w:rPr>
              <w:t xml:space="preserve"> ID</w:t>
            </w:r>
          </w:p>
        </w:tc>
        <w:tc>
          <w:tcPr>
            <w:tcW w:w="1134" w:type="dxa"/>
            <w:tcBorders>
              <w:top w:val="nil"/>
              <w:left w:val="nil"/>
              <w:bottom w:val="nil"/>
              <w:right w:val="nil"/>
            </w:tcBorders>
            <w:hideMark/>
          </w:tcPr>
          <w:p w14:paraId="7F48628D" w14:textId="77777777" w:rsidR="00CE7C6B" w:rsidRDefault="00CE7C6B" w:rsidP="0010363A">
            <w:pPr>
              <w:pStyle w:val="TAL"/>
            </w:pPr>
            <w:r>
              <w:t>octet 1</w:t>
            </w:r>
          </w:p>
        </w:tc>
      </w:tr>
      <w:tr w:rsidR="00CE7C6B"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Default="00CE7C6B" w:rsidP="00DF0AEF">
            <w:pPr>
              <w:pStyle w:val="TAC"/>
            </w:pPr>
            <w:r w:rsidRPr="0010363A">
              <w:rPr>
                <w:rStyle w:val="TALChar"/>
              </w:rPr>
              <w:t>LSB of K</w:t>
            </w:r>
            <w:r>
              <w:rPr>
                <w:vertAlign w:val="subscript"/>
              </w:rPr>
              <w:t>NRP-sess</w:t>
            </w:r>
            <w:r w:rsidRPr="0010363A">
              <w:rPr>
                <w:rStyle w:val="TALChar"/>
              </w:rPr>
              <w:t xml:space="preserve"> ID contents</w:t>
            </w:r>
          </w:p>
        </w:tc>
        <w:tc>
          <w:tcPr>
            <w:tcW w:w="1134" w:type="dxa"/>
            <w:tcBorders>
              <w:top w:val="nil"/>
              <w:left w:val="nil"/>
              <w:bottom w:val="nil"/>
              <w:right w:val="nil"/>
            </w:tcBorders>
            <w:hideMark/>
          </w:tcPr>
          <w:p w14:paraId="679FB134" w14:textId="77777777" w:rsidR="00CE7C6B" w:rsidRDefault="00CE7C6B" w:rsidP="0010363A">
            <w:pPr>
              <w:pStyle w:val="TAL"/>
            </w:pPr>
            <w:r>
              <w:t>octet 2</w:t>
            </w:r>
          </w:p>
        </w:tc>
      </w:tr>
    </w:tbl>
    <w:p w14:paraId="5770722B" w14:textId="77777777" w:rsidR="00CE7C6B" w:rsidRDefault="00CE7C6B" w:rsidP="0037175B">
      <w:pPr>
        <w:pStyle w:val="TF"/>
      </w:pPr>
      <w:r>
        <w:t>Figure </w:t>
      </w:r>
      <w:r w:rsidR="00AF026B">
        <w:t>11.</w:t>
      </w:r>
      <w:r w:rsidR="00BC18CC">
        <w:t>3</w:t>
      </w:r>
      <w:r>
        <w:t>.1</w:t>
      </w:r>
      <w:r w:rsidR="006B6495">
        <w:t>5</w:t>
      </w:r>
      <w:r>
        <w:t>.1: LSB of K</w:t>
      </w:r>
      <w:r>
        <w:rPr>
          <w:vertAlign w:val="subscript"/>
        </w:rPr>
        <w:t>NRP-sess</w:t>
      </w:r>
      <w:r>
        <w:t xml:space="preserve"> ID information element</w:t>
      </w:r>
    </w:p>
    <w:p w14:paraId="0FD8B90F" w14:textId="77777777" w:rsidR="00CE7C6B" w:rsidRDefault="00CE7C6B" w:rsidP="0037175B">
      <w:pPr>
        <w:pStyle w:val="TH"/>
      </w:pPr>
      <w:r>
        <w:t>Table </w:t>
      </w:r>
      <w:r w:rsidR="00AF026B">
        <w:t>11.</w:t>
      </w:r>
      <w:r w:rsidR="00BC18CC">
        <w:t>3</w:t>
      </w:r>
      <w:r>
        <w:t>.1</w:t>
      </w:r>
      <w:r w:rsidR="006B6495">
        <w:t>5</w:t>
      </w:r>
      <w:r>
        <w:t>.1: LSB of K</w:t>
      </w:r>
      <w:r>
        <w:rPr>
          <w:vertAlign w:val="subscript"/>
        </w:rPr>
        <w:t>NRP-sess</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8812F4" w:rsidRDefault="00CE7C6B" w:rsidP="008812F4">
            <w:pPr>
              <w:pStyle w:val="TAL"/>
            </w:pPr>
            <w:r w:rsidRPr="008812F4">
              <w:t>LSB of K</w:t>
            </w:r>
            <w:r>
              <w:rPr>
                <w:vertAlign w:val="subscript"/>
              </w:rPr>
              <w:t>NRP-sess</w:t>
            </w:r>
            <w:r w:rsidRPr="008812F4">
              <w:t xml:space="preserve"> ID contents (octet 2)</w:t>
            </w:r>
          </w:p>
          <w:p w14:paraId="2330FF47" w14:textId="77777777" w:rsidR="00CE7C6B" w:rsidRDefault="00CE7C6B" w:rsidP="000D5BC0">
            <w:pPr>
              <w:pStyle w:val="TAL"/>
            </w:pPr>
          </w:p>
          <w:p w14:paraId="29BE00A4" w14:textId="77777777" w:rsidR="00CE7C6B" w:rsidRPr="008812F4" w:rsidRDefault="00CE7C6B" w:rsidP="008812F4">
            <w:pPr>
              <w:pStyle w:val="TAL"/>
            </w:pPr>
            <w:r w:rsidRPr="008812F4">
              <w:t>This field contains the 8 least significant bits of K</w:t>
            </w:r>
            <w:r>
              <w:rPr>
                <w:vertAlign w:val="subscript"/>
              </w:rPr>
              <w:t>NRP-sess</w:t>
            </w:r>
            <w:r w:rsidRPr="008812F4">
              <w:t xml:space="preserve"> ID.</w:t>
            </w:r>
          </w:p>
          <w:p w14:paraId="792B4FBE" w14:textId="77777777" w:rsidR="00CE7C6B" w:rsidRDefault="00CE7C6B">
            <w:pPr>
              <w:keepNext/>
              <w:keepLines/>
              <w:spacing w:after="0"/>
              <w:rPr>
                <w:rFonts w:ascii="Arial" w:hAnsi="Arial"/>
                <w:sz w:val="18"/>
              </w:rPr>
            </w:pPr>
          </w:p>
        </w:tc>
      </w:tr>
    </w:tbl>
    <w:p w14:paraId="2D9EA856" w14:textId="77777777" w:rsidR="00CE7C6B" w:rsidRDefault="00CE7C6B" w:rsidP="0037175B"/>
    <w:p w14:paraId="3AACA623" w14:textId="77777777" w:rsidR="00CE7C6B" w:rsidRDefault="00AF026B" w:rsidP="0037175B">
      <w:pPr>
        <w:pStyle w:val="30"/>
      </w:pPr>
      <w:bookmarkStart w:id="2556" w:name="_Toc68196444"/>
      <w:bookmarkStart w:id="2557" w:name="_Toc59209112"/>
      <w:bookmarkStart w:id="2558" w:name="_Toc51951335"/>
      <w:bookmarkStart w:id="2559" w:name="_Toc45882785"/>
      <w:bookmarkStart w:id="2560" w:name="_Toc45282399"/>
      <w:bookmarkStart w:id="2561" w:name="_Toc502240468"/>
      <w:bookmarkStart w:id="2562" w:name="_Toc502240467"/>
      <w:bookmarkStart w:id="2563" w:name="_Toc94175879"/>
      <w:r>
        <w:t>11.</w:t>
      </w:r>
      <w:r w:rsidR="00CE7C6B">
        <w:t>3.</w:t>
      </w:r>
      <w:r w:rsidR="00BC18CC">
        <w:t>1</w:t>
      </w:r>
      <w:r w:rsidR="006B6495">
        <w:t>6</w:t>
      </w:r>
      <w:r w:rsidR="00CE7C6B">
        <w:tab/>
        <w:t>MSBs of K</w:t>
      </w:r>
      <w:r w:rsidR="00CE7C6B">
        <w:rPr>
          <w:vertAlign w:val="subscript"/>
        </w:rPr>
        <w:t>NRP</w:t>
      </w:r>
      <w:r w:rsidR="00CE7C6B">
        <w:t xml:space="preserve"> ID</w:t>
      </w:r>
      <w:bookmarkEnd w:id="2556"/>
      <w:bookmarkEnd w:id="2557"/>
      <w:bookmarkEnd w:id="2558"/>
      <w:bookmarkEnd w:id="2559"/>
      <w:bookmarkEnd w:id="2560"/>
      <w:bookmarkEnd w:id="2561"/>
      <w:bookmarkEnd w:id="2563"/>
    </w:p>
    <w:p w14:paraId="0C6E5DB7" w14:textId="77777777" w:rsidR="00CE7C6B" w:rsidRDefault="00CE7C6B" w:rsidP="00CE7C6B">
      <w:r>
        <w:t>The purpose of the MSBs of K</w:t>
      </w:r>
      <w:r>
        <w:rPr>
          <w:vertAlign w:val="subscript"/>
        </w:rPr>
        <w:t>NRP</w:t>
      </w:r>
      <w:r>
        <w:t xml:space="preserve"> ID information element is to carry the 16 most significant bits of the K</w:t>
      </w:r>
      <w:r>
        <w:rPr>
          <w:vertAlign w:val="subscript"/>
        </w:rPr>
        <w:t>NRP</w:t>
      </w:r>
      <w:r>
        <w:t xml:space="preserve"> ID.</w:t>
      </w:r>
    </w:p>
    <w:p w14:paraId="010DF686" w14:textId="77777777" w:rsidR="00CE7C6B" w:rsidRDefault="00CE7C6B" w:rsidP="00CE7C6B">
      <w:r>
        <w:t>The MSBs of K</w:t>
      </w:r>
      <w:r>
        <w:rPr>
          <w:vertAlign w:val="subscript"/>
        </w:rPr>
        <w:t>NRP</w:t>
      </w:r>
      <w:r>
        <w:t xml:space="preserve"> ID is a type 3 information element with a length of 3 octets.</w:t>
      </w:r>
    </w:p>
    <w:p w14:paraId="0FB71945" w14:textId="77777777" w:rsidR="00CE7C6B" w:rsidRDefault="00CE7C6B" w:rsidP="00CE7C6B">
      <w:r>
        <w:t>The MSBs of K</w:t>
      </w:r>
      <w:r>
        <w:rPr>
          <w:vertAlign w:val="subscript"/>
        </w:rPr>
        <w:t>NRP</w:t>
      </w:r>
      <w:r>
        <w:t xml:space="preserve"> ID information element is coded as shown in figure </w:t>
      </w:r>
      <w:r w:rsidR="00AF026B">
        <w:t>11.</w:t>
      </w:r>
      <w:r w:rsidR="006B6495">
        <w:t>3.16</w:t>
      </w:r>
      <w:r>
        <w:t>.1 and table </w:t>
      </w:r>
      <w:r w:rsidR="00AF026B">
        <w:t>11.</w:t>
      </w:r>
      <w:r w:rsidR="006B6495">
        <w:t>3.16</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D856989" w14:textId="77777777" w:rsidTr="00CE7C6B">
        <w:trPr>
          <w:cantSplit/>
          <w:jc w:val="center"/>
        </w:trPr>
        <w:tc>
          <w:tcPr>
            <w:tcW w:w="709" w:type="dxa"/>
            <w:tcBorders>
              <w:top w:val="nil"/>
              <w:left w:val="nil"/>
              <w:bottom w:val="nil"/>
              <w:right w:val="nil"/>
            </w:tcBorders>
            <w:hideMark/>
          </w:tcPr>
          <w:p w14:paraId="7E513472" w14:textId="77777777" w:rsidR="00CE7C6B" w:rsidRDefault="00CE7C6B" w:rsidP="0010363A">
            <w:pPr>
              <w:pStyle w:val="TAC"/>
            </w:pPr>
            <w:r>
              <w:lastRenderedPageBreak/>
              <w:t>8</w:t>
            </w:r>
          </w:p>
        </w:tc>
        <w:tc>
          <w:tcPr>
            <w:tcW w:w="709" w:type="dxa"/>
            <w:tcBorders>
              <w:top w:val="nil"/>
              <w:left w:val="nil"/>
              <w:bottom w:val="nil"/>
              <w:right w:val="nil"/>
            </w:tcBorders>
            <w:hideMark/>
          </w:tcPr>
          <w:p w14:paraId="0C55F097" w14:textId="77777777" w:rsidR="00CE7C6B" w:rsidRDefault="00CE7C6B" w:rsidP="0010363A">
            <w:pPr>
              <w:pStyle w:val="TAC"/>
            </w:pPr>
            <w:r>
              <w:t>7</w:t>
            </w:r>
          </w:p>
        </w:tc>
        <w:tc>
          <w:tcPr>
            <w:tcW w:w="709" w:type="dxa"/>
            <w:tcBorders>
              <w:top w:val="nil"/>
              <w:left w:val="nil"/>
              <w:bottom w:val="nil"/>
              <w:right w:val="nil"/>
            </w:tcBorders>
            <w:hideMark/>
          </w:tcPr>
          <w:p w14:paraId="57FB93C4" w14:textId="77777777" w:rsidR="00CE7C6B" w:rsidRDefault="00CE7C6B" w:rsidP="0010363A">
            <w:pPr>
              <w:pStyle w:val="TAC"/>
            </w:pPr>
            <w:r>
              <w:t>6</w:t>
            </w:r>
          </w:p>
        </w:tc>
        <w:tc>
          <w:tcPr>
            <w:tcW w:w="709" w:type="dxa"/>
            <w:tcBorders>
              <w:top w:val="nil"/>
              <w:left w:val="nil"/>
              <w:bottom w:val="nil"/>
              <w:right w:val="nil"/>
            </w:tcBorders>
            <w:hideMark/>
          </w:tcPr>
          <w:p w14:paraId="6960A7E8" w14:textId="77777777" w:rsidR="00CE7C6B" w:rsidRDefault="00CE7C6B" w:rsidP="0010363A">
            <w:pPr>
              <w:pStyle w:val="TAC"/>
            </w:pPr>
            <w:r>
              <w:t>5</w:t>
            </w:r>
          </w:p>
        </w:tc>
        <w:tc>
          <w:tcPr>
            <w:tcW w:w="709" w:type="dxa"/>
            <w:tcBorders>
              <w:top w:val="nil"/>
              <w:left w:val="nil"/>
              <w:bottom w:val="nil"/>
              <w:right w:val="nil"/>
            </w:tcBorders>
            <w:hideMark/>
          </w:tcPr>
          <w:p w14:paraId="3C166A17" w14:textId="77777777" w:rsidR="00CE7C6B" w:rsidRDefault="00CE7C6B" w:rsidP="0010363A">
            <w:pPr>
              <w:pStyle w:val="TAC"/>
            </w:pPr>
            <w:r>
              <w:t>4</w:t>
            </w:r>
          </w:p>
        </w:tc>
        <w:tc>
          <w:tcPr>
            <w:tcW w:w="709" w:type="dxa"/>
            <w:tcBorders>
              <w:top w:val="nil"/>
              <w:left w:val="nil"/>
              <w:bottom w:val="nil"/>
              <w:right w:val="nil"/>
            </w:tcBorders>
            <w:hideMark/>
          </w:tcPr>
          <w:p w14:paraId="42F0C308" w14:textId="77777777" w:rsidR="00CE7C6B" w:rsidRDefault="00CE7C6B" w:rsidP="0010363A">
            <w:pPr>
              <w:pStyle w:val="TAC"/>
            </w:pPr>
            <w:r>
              <w:t>3</w:t>
            </w:r>
          </w:p>
        </w:tc>
        <w:tc>
          <w:tcPr>
            <w:tcW w:w="709" w:type="dxa"/>
            <w:tcBorders>
              <w:top w:val="nil"/>
              <w:left w:val="nil"/>
              <w:bottom w:val="nil"/>
              <w:right w:val="nil"/>
            </w:tcBorders>
            <w:hideMark/>
          </w:tcPr>
          <w:p w14:paraId="2976D91B" w14:textId="77777777" w:rsidR="00CE7C6B" w:rsidRDefault="00CE7C6B" w:rsidP="0010363A">
            <w:pPr>
              <w:pStyle w:val="TAC"/>
            </w:pPr>
            <w:r>
              <w:t>2</w:t>
            </w:r>
          </w:p>
        </w:tc>
        <w:tc>
          <w:tcPr>
            <w:tcW w:w="709" w:type="dxa"/>
            <w:tcBorders>
              <w:top w:val="nil"/>
              <w:left w:val="nil"/>
              <w:bottom w:val="nil"/>
              <w:right w:val="nil"/>
            </w:tcBorders>
            <w:hideMark/>
          </w:tcPr>
          <w:p w14:paraId="4F73BA6C" w14:textId="77777777" w:rsidR="00CE7C6B" w:rsidRDefault="00CE7C6B" w:rsidP="0010363A">
            <w:pPr>
              <w:pStyle w:val="TAC"/>
            </w:pPr>
            <w:r>
              <w:t>1</w:t>
            </w:r>
          </w:p>
        </w:tc>
        <w:tc>
          <w:tcPr>
            <w:tcW w:w="1134" w:type="dxa"/>
            <w:tcBorders>
              <w:top w:val="nil"/>
              <w:left w:val="nil"/>
              <w:bottom w:val="nil"/>
              <w:right w:val="nil"/>
            </w:tcBorders>
          </w:tcPr>
          <w:p w14:paraId="25C3A45E" w14:textId="77777777" w:rsidR="00CE7C6B" w:rsidRDefault="00CE7C6B">
            <w:pPr>
              <w:keepNext/>
              <w:keepLines/>
              <w:spacing w:after="0"/>
              <w:rPr>
                <w:rFonts w:ascii="Arial" w:hAnsi="Arial"/>
                <w:sz w:val="18"/>
              </w:rPr>
            </w:pPr>
          </w:p>
        </w:tc>
      </w:tr>
      <w:tr w:rsidR="00CE7C6B"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Default="00CE7C6B" w:rsidP="00DF0AEF">
            <w:pPr>
              <w:pStyle w:val="TAC"/>
            </w:pPr>
            <w:r w:rsidRPr="0010363A">
              <w:rPr>
                <w:rStyle w:val="TALChar"/>
              </w:rPr>
              <w:t>MSBs of K</w:t>
            </w:r>
            <w:r>
              <w:rPr>
                <w:vertAlign w:val="subscript"/>
              </w:rPr>
              <w:t>NRP</w:t>
            </w:r>
            <w:r w:rsidRPr="0010363A">
              <w:rPr>
                <w:rStyle w:val="TALChar"/>
              </w:rPr>
              <w:t xml:space="preserve"> ID IEI</w:t>
            </w:r>
          </w:p>
        </w:tc>
        <w:tc>
          <w:tcPr>
            <w:tcW w:w="1134" w:type="dxa"/>
            <w:tcBorders>
              <w:top w:val="nil"/>
              <w:left w:val="nil"/>
              <w:bottom w:val="nil"/>
              <w:right w:val="nil"/>
            </w:tcBorders>
            <w:hideMark/>
          </w:tcPr>
          <w:p w14:paraId="31C5F41E" w14:textId="77777777" w:rsidR="00CE7C6B" w:rsidRDefault="00CE7C6B" w:rsidP="0010363A">
            <w:pPr>
              <w:pStyle w:val="TAL"/>
            </w:pPr>
            <w:r>
              <w:t>octet 1</w:t>
            </w:r>
          </w:p>
        </w:tc>
      </w:tr>
      <w:tr w:rsidR="00CE7C6B"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Default="00CE7C6B" w:rsidP="00DF0AEF">
            <w:pPr>
              <w:pStyle w:val="TAC"/>
            </w:pPr>
            <w:r w:rsidRPr="0010363A">
              <w:rPr>
                <w:rStyle w:val="TALChar"/>
              </w:rPr>
              <w:t>MSBs of K</w:t>
            </w:r>
            <w:r>
              <w:rPr>
                <w:vertAlign w:val="subscript"/>
              </w:rPr>
              <w:t>NRP</w:t>
            </w:r>
            <w:r w:rsidRPr="0010363A">
              <w:rPr>
                <w:rStyle w:val="TALChar"/>
              </w:rPr>
              <w:t xml:space="preserve"> ID contents</w:t>
            </w:r>
          </w:p>
        </w:tc>
        <w:tc>
          <w:tcPr>
            <w:tcW w:w="1134" w:type="dxa"/>
            <w:tcBorders>
              <w:top w:val="nil"/>
              <w:left w:val="nil"/>
              <w:bottom w:val="nil"/>
              <w:right w:val="nil"/>
            </w:tcBorders>
            <w:hideMark/>
          </w:tcPr>
          <w:p w14:paraId="1CD8B042" w14:textId="77777777" w:rsidR="00CE7C6B" w:rsidRDefault="00CE7C6B" w:rsidP="0010363A">
            <w:pPr>
              <w:pStyle w:val="TAL"/>
            </w:pPr>
            <w:r>
              <w:t>octet 2</w:t>
            </w:r>
          </w:p>
        </w:tc>
      </w:tr>
      <w:tr w:rsidR="00CE7C6B"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Default="00CE7C6B" w:rsidP="0010363A">
            <w:pPr>
              <w:pStyle w:val="TAL"/>
            </w:pPr>
            <w:r>
              <w:t>octet 3</w:t>
            </w:r>
          </w:p>
        </w:tc>
      </w:tr>
    </w:tbl>
    <w:p w14:paraId="2019D971" w14:textId="77777777" w:rsidR="00CE7C6B" w:rsidRDefault="00CE7C6B" w:rsidP="0037175B">
      <w:pPr>
        <w:pStyle w:val="TF"/>
      </w:pPr>
      <w:r>
        <w:t>Figure </w:t>
      </w:r>
      <w:r w:rsidR="00AF026B">
        <w:t>11.</w:t>
      </w:r>
      <w:r w:rsidR="00BC18CC">
        <w:t>3.1</w:t>
      </w:r>
      <w:r w:rsidR="006B6495">
        <w:t>6</w:t>
      </w:r>
      <w:r>
        <w:t>.1: MSBs of K</w:t>
      </w:r>
      <w:r>
        <w:rPr>
          <w:vertAlign w:val="subscript"/>
        </w:rPr>
        <w:t>NRP</w:t>
      </w:r>
      <w:r>
        <w:t xml:space="preserve"> ID information element</w:t>
      </w:r>
    </w:p>
    <w:p w14:paraId="1AB77CED" w14:textId="77777777" w:rsidR="00CE7C6B" w:rsidRDefault="00CE7C6B" w:rsidP="0037175B">
      <w:pPr>
        <w:pStyle w:val="TH"/>
      </w:pPr>
      <w:r>
        <w:t>Table </w:t>
      </w:r>
      <w:r w:rsidR="00AF026B">
        <w:t>11.</w:t>
      </w:r>
      <w:r w:rsidR="00BC18CC">
        <w:t>3.1</w:t>
      </w:r>
      <w:r w:rsidR="006B6495">
        <w:t>6</w:t>
      </w:r>
      <w:r>
        <w:t>.1: MSBs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0D5BC0" w:rsidRDefault="00CE7C6B" w:rsidP="000D5BC0">
            <w:pPr>
              <w:pStyle w:val="TAL"/>
            </w:pPr>
            <w:r w:rsidRPr="000D5BC0">
              <w:t>MSBs of K</w:t>
            </w:r>
            <w:r>
              <w:rPr>
                <w:vertAlign w:val="subscript"/>
              </w:rPr>
              <w:t>NRP</w:t>
            </w:r>
            <w:r w:rsidRPr="000D5BC0">
              <w:t xml:space="preserve"> ID contents (octet 2 to 3)</w:t>
            </w:r>
          </w:p>
          <w:p w14:paraId="17A6D900" w14:textId="77777777" w:rsidR="00CE7C6B" w:rsidRDefault="00CE7C6B" w:rsidP="000D5BC0">
            <w:pPr>
              <w:pStyle w:val="TAL"/>
            </w:pPr>
          </w:p>
          <w:p w14:paraId="76DF97D5" w14:textId="77777777" w:rsidR="00CE7C6B" w:rsidRPr="000D5BC0" w:rsidRDefault="00CE7C6B" w:rsidP="000D5BC0">
            <w:pPr>
              <w:pStyle w:val="TAL"/>
            </w:pPr>
            <w:r w:rsidRPr="000D5BC0">
              <w:t>This field contains the 16 most significant bits of K</w:t>
            </w:r>
            <w:r>
              <w:rPr>
                <w:vertAlign w:val="subscript"/>
              </w:rPr>
              <w:t>NRP</w:t>
            </w:r>
            <w:r w:rsidRPr="000D5BC0">
              <w:t xml:space="preserve"> ID.</w:t>
            </w:r>
          </w:p>
          <w:p w14:paraId="7AD0C77A" w14:textId="77777777" w:rsidR="00CE7C6B" w:rsidRDefault="00CE7C6B">
            <w:pPr>
              <w:keepNext/>
              <w:keepLines/>
              <w:spacing w:after="0"/>
              <w:rPr>
                <w:rFonts w:ascii="Arial" w:hAnsi="Arial"/>
                <w:sz w:val="18"/>
              </w:rPr>
            </w:pPr>
          </w:p>
        </w:tc>
      </w:tr>
    </w:tbl>
    <w:p w14:paraId="23D74F7F" w14:textId="77777777" w:rsidR="00CE7C6B" w:rsidRDefault="00CE7C6B" w:rsidP="0037175B"/>
    <w:p w14:paraId="161190B5" w14:textId="77777777" w:rsidR="00CE7C6B" w:rsidRDefault="00AF026B" w:rsidP="0037175B">
      <w:pPr>
        <w:pStyle w:val="30"/>
      </w:pPr>
      <w:bookmarkStart w:id="2564" w:name="_Toc68196445"/>
      <w:bookmarkStart w:id="2565" w:name="_Toc59209113"/>
      <w:bookmarkStart w:id="2566" w:name="_Toc51951336"/>
      <w:bookmarkStart w:id="2567" w:name="_Toc45882786"/>
      <w:bookmarkStart w:id="2568" w:name="_Toc45282400"/>
      <w:bookmarkStart w:id="2569" w:name="_Toc94175880"/>
      <w:r>
        <w:t>11.</w:t>
      </w:r>
      <w:r w:rsidR="00CE7C6B">
        <w:t>3.</w:t>
      </w:r>
      <w:r w:rsidR="00BC18CC">
        <w:t>1</w:t>
      </w:r>
      <w:r w:rsidR="006B6495">
        <w:t>7</w:t>
      </w:r>
      <w:r w:rsidR="00CE7C6B">
        <w:tab/>
        <w:t>LSBs of K</w:t>
      </w:r>
      <w:r w:rsidR="00CE7C6B">
        <w:rPr>
          <w:vertAlign w:val="subscript"/>
        </w:rPr>
        <w:t>NRP</w:t>
      </w:r>
      <w:r w:rsidR="00CE7C6B">
        <w:t xml:space="preserve"> ID</w:t>
      </w:r>
      <w:bookmarkEnd w:id="2562"/>
      <w:bookmarkEnd w:id="2564"/>
      <w:bookmarkEnd w:id="2565"/>
      <w:bookmarkEnd w:id="2566"/>
      <w:bookmarkEnd w:id="2567"/>
      <w:bookmarkEnd w:id="2568"/>
      <w:bookmarkEnd w:id="2569"/>
    </w:p>
    <w:p w14:paraId="3AE933DD" w14:textId="77777777" w:rsidR="00CE7C6B" w:rsidRDefault="00CE7C6B" w:rsidP="00CE7C6B">
      <w:r>
        <w:t>The purpose of the LSBs of K</w:t>
      </w:r>
      <w:r>
        <w:rPr>
          <w:vertAlign w:val="subscript"/>
        </w:rPr>
        <w:t>NRP</w:t>
      </w:r>
      <w:r>
        <w:t xml:space="preserve"> ID information element is to carry the 16 least significant bits of the K</w:t>
      </w:r>
      <w:r>
        <w:rPr>
          <w:vertAlign w:val="subscript"/>
        </w:rPr>
        <w:t>NRP</w:t>
      </w:r>
      <w:r>
        <w:t xml:space="preserve"> ID.</w:t>
      </w:r>
    </w:p>
    <w:p w14:paraId="1F778366" w14:textId="77777777" w:rsidR="00CE7C6B" w:rsidRDefault="00CE7C6B" w:rsidP="00CE7C6B">
      <w:r>
        <w:t>The LSBs of K</w:t>
      </w:r>
      <w:r>
        <w:rPr>
          <w:vertAlign w:val="subscript"/>
        </w:rPr>
        <w:t>NRP</w:t>
      </w:r>
      <w:r>
        <w:t xml:space="preserve"> ID is a type 3 information element with a length of 3 octets.</w:t>
      </w:r>
    </w:p>
    <w:p w14:paraId="46F898ED" w14:textId="77777777" w:rsidR="00CE7C6B" w:rsidRDefault="00CE7C6B" w:rsidP="00CE7C6B">
      <w:r>
        <w:t>The LSBs of K</w:t>
      </w:r>
      <w:r>
        <w:rPr>
          <w:vertAlign w:val="subscript"/>
        </w:rPr>
        <w:t>NRP</w:t>
      </w:r>
      <w:r>
        <w:t xml:space="preserve"> ID information element is coded as shown in figure </w:t>
      </w:r>
      <w:r w:rsidR="00AF026B">
        <w:t>11.</w:t>
      </w:r>
      <w:r w:rsidR="006B6495">
        <w:t>3.17</w:t>
      </w:r>
      <w:r>
        <w:t>.1 and table </w:t>
      </w:r>
      <w:r w:rsidR="00AF026B">
        <w:t>11.</w:t>
      </w:r>
      <w:r w:rsidR="006B6495">
        <w:t>3.17</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D2EE0F" w14:textId="77777777" w:rsidTr="00CE7C6B">
        <w:trPr>
          <w:cantSplit/>
          <w:jc w:val="center"/>
        </w:trPr>
        <w:tc>
          <w:tcPr>
            <w:tcW w:w="709" w:type="dxa"/>
            <w:tcBorders>
              <w:top w:val="nil"/>
              <w:left w:val="nil"/>
              <w:bottom w:val="nil"/>
              <w:right w:val="nil"/>
            </w:tcBorders>
            <w:hideMark/>
          </w:tcPr>
          <w:p w14:paraId="4A0F90C4" w14:textId="77777777" w:rsidR="00CE7C6B" w:rsidRDefault="00CE7C6B" w:rsidP="0010363A">
            <w:pPr>
              <w:pStyle w:val="TAC"/>
            </w:pPr>
            <w:r>
              <w:t>8</w:t>
            </w:r>
          </w:p>
        </w:tc>
        <w:tc>
          <w:tcPr>
            <w:tcW w:w="709" w:type="dxa"/>
            <w:tcBorders>
              <w:top w:val="nil"/>
              <w:left w:val="nil"/>
              <w:bottom w:val="nil"/>
              <w:right w:val="nil"/>
            </w:tcBorders>
            <w:hideMark/>
          </w:tcPr>
          <w:p w14:paraId="523192C8" w14:textId="77777777" w:rsidR="00CE7C6B" w:rsidRDefault="00CE7C6B" w:rsidP="0010363A">
            <w:pPr>
              <w:pStyle w:val="TAC"/>
            </w:pPr>
            <w:r>
              <w:t>7</w:t>
            </w:r>
          </w:p>
        </w:tc>
        <w:tc>
          <w:tcPr>
            <w:tcW w:w="709" w:type="dxa"/>
            <w:tcBorders>
              <w:top w:val="nil"/>
              <w:left w:val="nil"/>
              <w:bottom w:val="nil"/>
              <w:right w:val="nil"/>
            </w:tcBorders>
            <w:hideMark/>
          </w:tcPr>
          <w:p w14:paraId="52D8EBDB" w14:textId="77777777" w:rsidR="00CE7C6B" w:rsidRDefault="00CE7C6B" w:rsidP="0010363A">
            <w:pPr>
              <w:pStyle w:val="TAC"/>
            </w:pPr>
            <w:r>
              <w:t>6</w:t>
            </w:r>
          </w:p>
        </w:tc>
        <w:tc>
          <w:tcPr>
            <w:tcW w:w="709" w:type="dxa"/>
            <w:tcBorders>
              <w:top w:val="nil"/>
              <w:left w:val="nil"/>
              <w:bottom w:val="nil"/>
              <w:right w:val="nil"/>
            </w:tcBorders>
            <w:hideMark/>
          </w:tcPr>
          <w:p w14:paraId="66DD0B4B" w14:textId="77777777" w:rsidR="00CE7C6B" w:rsidRDefault="00CE7C6B" w:rsidP="0010363A">
            <w:pPr>
              <w:pStyle w:val="TAC"/>
            </w:pPr>
            <w:r>
              <w:t>5</w:t>
            </w:r>
          </w:p>
        </w:tc>
        <w:tc>
          <w:tcPr>
            <w:tcW w:w="709" w:type="dxa"/>
            <w:tcBorders>
              <w:top w:val="nil"/>
              <w:left w:val="nil"/>
              <w:bottom w:val="nil"/>
              <w:right w:val="nil"/>
            </w:tcBorders>
            <w:hideMark/>
          </w:tcPr>
          <w:p w14:paraId="49073B2D" w14:textId="77777777" w:rsidR="00CE7C6B" w:rsidRDefault="00CE7C6B" w:rsidP="0010363A">
            <w:pPr>
              <w:pStyle w:val="TAC"/>
            </w:pPr>
            <w:r>
              <w:t>4</w:t>
            </w:r>
          </w:p>
        </w:tc>
        <w:tc>
          <w:tcPr>
            <w:tcW w:w="709" w:type="dxa"/>
            <w:tcBorders>
              <w:top w:val="nil"/>
              <w:left w:val="nil"/>
              <w:bottom w:val="nil"/>
              <w:right w:val="nil"/>
            </w:tcBorders>
            <w:hideMark/>
          </w:tcPr>
          <w:p w14:paraId="3575FBA6" w14:textId="77777777" w:rsidR="00CE7C6B" w:rsidRDefault="00CE7C6B" w:rsidP="0010363A">
            <w:pPr>
              <w:pStyle w:val="TAC"/>
            </w:pPr>
            <w:r>
              <w:t>3</w:t>
            </w:r>
          </w:p>
        </w:tc>
        <w:tc>
          <w:tcPr>
            <w:tcW w:w="709" w:type="dxa"/>
            <w:tcBorders>
              <w:top w:val="nil"/>
              <w:left w:val="nil"/>
              <w:bottom w:val="nil"/>
              <w:right w:val="nil"/>
            </w:tcBorders>
            <w:hideMark/>
          </w:tcPr>
          <w:p w14:paraId="0A43E207" w14:textId="77777777" w:rsidR="00CE7C6B" w:rsidRDefault="00CE7C6B" w:rsidP="0010363A">
            <w:pPr>
              <w:pStyle w:val="TAC"/>
            </w:pPr>
            <w:r>
              <w:t>2</w:t>
            </w:r>
          </w:p>
        </w:tc>
        <w:tc>
          <w:tcPr>
            <w:tcW w:w="709" w:type="dxa"/>
            <w:tcBorders>
              <w:top w:val="nil"/>
              <w:left w:val="nil"/>
              <w:bottom w:val="nil"/>
              <w:right w:val="nil"/>
            </w:tcBorders>
            <w:hideMark/>
          </w:tcPr>
          <w:p w14:paraId="6942EE66" w14:textId="77777777" w:rsidR="00CE7C6B" w:rsidRDefault="00CE7C6B" w:rsidP="0010363A">
            <w:pPr>
              <w:pStyle w:val="TAC"/>
            </w:pPr>
            <w:r>
              <w:t>1</w:t>
            </w:r>
          </w:p>
        </w:tc>
        <w:tc>
          <w:tcPr>
            <w:tcW w:w="1134" w:type="dxa"/>
            <w:tcBorders>
              <w:top w:val="nil"/>
              <w:left w:val="nil"/>
              <w:bottom w:val="nil"/>
              <w:right w:val="nil"/>
            </w:tcBorders>
          </w:tcPr>
          <w:p w14:paraId="47C0A050" w14:textId="77777777" w:rsidR="00CE7C6B" w:rsidRDefault="00CE7C6B">
            <w:pPr>
              <w:keepNext/>
              <w:keepLines/>
              <w:spacing w:after="0"/>
              <w:rPr>
                <w:rFonts w:ascii="Arial" w:hAnsi="Arial"/>
                <w:sz w:val="18"/>
              </w:rPr>
            </w:pPr>
          </w:p>
        </w:tc>
      </w:tr>
      <w:tr w:rsidR="00CE7C6B"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Default="00CE7C6B" w:rsidP="00DF0AEF">
            <w:pPr>
              <w:pStyle w:val="TAC"/>
            </w:pPr>
            <w:r w:rsidRPr="0010363A">
              <w:rPr>
                <w:rStyle w:val="TALChar"/>
              </w:rPr>
              <w:t>LSBs of K</w:t>
            </w:r>
            <w:r>
              <w:rPr>
                <w:vertAlign w:val="subscript"/>
              </w:rPr>
              <w:t>NRP</w:t>
            </w:r>
            <w:r w:rsidRPr="0010363A">
              <w:rPr>
                <w:rStyle w:val="TALChar"/>
              </w:rPr>
              <w:t xml:space="preserve"> ID IEI</w:t>
            </w:r>
          </w:p>
        </w:tc>
        <w:tc>
          <w:tcPr>
            <w:tcW w:w="1134" w:type="dxa"/>
            <w:tcBorders>
              <w:top w:val="nil"/>
              <w:left w:val="nil"/>
              <w:bottom w:val="nil"/>
              <w:right w:val="nil"/>
            </w:tcBorders>
            <w:hideMark/>
          </w:tcPr>
          <w:p w14:paraId="3BA52426" w14:textId="77777777" w:rsidR="00CE7C6B" w:rsidRDefault="00CE7C6B" w:rsidP="0010363A">
            <w:pPr>
              <w:pStyle w:val="TAL"/>
            </w:pPr>
            <w:r>
              <w:t>octet 1</w:t>
            </w:r>
          </w:p>
        </w:tc>
      </w:tr>
      <w:tr w:rsidR="00CE7C6B"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Default="00CE7C6B" w:rsidP="00DF0AEF">
            <w:pPr>
              <w:pStyle w:val="TAC"/>
            </w:pPr>
            <w:r w:rsidRPr="0010363A">
              <w:rPr>
                <w:rStyle w:val="TALChar"/>
              </w:rPr>
              <w:t>LSBs of K</w:t>
            </w:r>
            <w:r>
              <w:rPr>
                <w:vertAlign w:val="subscript"/>
              </w:rPr>
              <w:t>NRP</w:t>
            </w:r>
            <w:r w:rsidRPr="0010363A">
              <w:rPr>
                <w:rStyle w:val="TALChar"/>
              </w:rPr>
              <w:t xml:space="preserve"> ID contents</w:t>
            </w:r>
          </w:p>
        </w:tc>
        <w:tc>
          <w:tcPr>
            <w:tcW w:w="1134" w:type="dxa"/>
            <w:tcBorders>
              <w:top w:val="nil"/>
              <w:left w:val="nil"/>
              <w:bottom w:val="nil"/>
              <w:right w:val="nil"/>
            </w:tcBorders>
            <w:hideMark/>
          </w:tcPr>
          <w:p w14:paraId="2DDB55E7" w14:textId="4053CBF5" w:rsidR="00CE7C6B" w:rsidRDefault="00CE7C6B" w:rsidP="0010363A">
            <w:pPr>
              <w:pStyle w:val="TAL"/>
            </w:pPr>
            <w:r>
              <w:t>octet 2</w:t>
            </w:r>
          </w:p>
        </w:tc>
      </w:tr>
      <w:tr w:rsidR="00CE7C6B"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Default="00CE7C6B" w:rsidP="0010363A">
            <w:pPr>
              <w:pStyle w:val="TAL"/>
            </w:pPr>
            <w:r>
              <w:t>octet 3</w:t>
            </w:r>
          </w:p>
        </w:tc>
      </w:tr>
    </w:tbl>
    <w:p w14:paraId="1704CDDC" w14:textId="77777777" w:rsidR="00CE7C6B" w:rsidRDefault="00CE7C6B" w:rsidP="0037175B">
      <w:pPr>
        <w:pStyle w:val="TF"/>
      </w:pPr>
      <w:r>
        <w:t>Figure </w:t>
      </w:r>
      <w:r w:rsidR="00AF026B">
        <w:t>11.</w:t>
      </w:r>
      <w:r w:rsidR="00BC18CC">
        <w:t>3.1</w:t>
      </w:r>
      <w:r w:rsidR="006B6495">
        <w:t>7</w:t>
      </w:r>
      <w:r>
        <w:t>.1: LSBs of K</w:t>
      </w:r>
      <w:r>
        <w:rPr>
          <w:vertAlign w:val="subscript"/>
        </w:rPr>
        <w:t>NRP</w:t>
      </w:r>
      <w:r>
        <w:t xml:space="preserve"> ID information element</w:t>
      </w:r>
    </w:p>
    <w:p w14:paraId="2E5A3C4D" w14:textId="77777777" w:rsidR="00CE7C6B" w:rsidRDefault="00CE7C6B" w:rsidP="0037175B">
      <w:pPr>
        <w:pStyle w:val="TH"/>
      </w:pPr>
      <w:r>
        <w:t>Table </w:t>
      </w:r>
      <w:r w:rsidR="00AF026B">
        <w:t>11.</w:t>
      </w:r>
      <w:r w:rsidR="00BC18CC">
        <w:t>3.1</w:t>
      </w:r>
      <w:r w:rsidR="006B6495">
        <w:t>7</w:t>
      </w:r>
      <w:r>
        <w:t>.1: LSBs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0D5BC0" w:rsidRDefault="00CE7C6B" w:rsidP="000D5BC0">
            <w:pPr>
              <w:pStyle w:val="TAL"/>
            </w:pPr>
            <w:r w:rsidRPr="000D5BC0">
              <w:t>LSBs of K</w:t>
            </w:r>
            <w:r>
              <w:rPr>
                <w:vertAlign w:val="subscript"/>
              </w:rPr>
              <w:t>NRP</w:t>
            </w:r>
            <w:r w:rsidRPr="000D5BC0">
              <w:t xml:space="preserve"> ID contents (octet 2 to 3)</w:t>
            </w:r>
          </w:p>
          <w:p w14:paraId="57526215" w14:textId="77777777" w:rsidR="00CE7C6B" w:rsidRDefault="00CE7C6B" w:rsidP="000D5BC0">
            <w:pPr>
              <w:pStyle w:val="TAL"/>
            </w:pPr>
          </w:p>
          <w:p w14:paraId="0E899247" w14:textId="77777777" w:rsidR="00CE7C6B" w:rsidRPr="000D5BC0" w:rsidRDefault="00CE7C6B" w:rsidP="000D5BC0">
            <w:pPr>
              <w:pStyle w:val="TAL"/>
            </w:pPr>
            <w:r w:rsidRPr="000D5BC0">
              <w:t>This field contains the 16 least significant bits of K</w:t>
            </w:r>
            <w:r>
              <w:rPr>
                <w:vertAlign w:val="subscript"/>
              </w:rPr>
              <w:t>NRP</w:t>
            </w:r>
            <w:r w:rsidRPr="000D5BC0">
              <w:t xml:space="preserve"> ID.</w:t>
            </w:r>
          </w:p>
          <w:p w14:paraId="4EBD6EAE" w14:textId="77777777" w:rsidR="00CE7C6B" w:rsidRDefault="00CE7C6B">
            <w:pPr>
              <w:keepNext/>
              <w:keepLines/>
              <w:spacing w:after="0"/>
              <w:rPr>
                <w:rFonts w:ascii="Arial" w:hAnsi="Arial"/>
                <w:sz w:val="18"/>
              </w:rPr>
            </w:pPr>
          </w:p>
        </w:tc>
      </w:tr>
    </w:tbl>
    <w:p w14:paraId="000CE77C" w14:textId="77777777" w:rsidR="00CE7C6B" w:rsidRDefault="00CE7C6B" w:rsidP="0037175B"/>
    <w:p w14:paraId="0A191E3F" w14:textId="77777777" w:rsidR="00CE7C6B" w:rsidRDefault="00AF026B" w:rsidP="0037175B">
      <w:pPr>
        <w:pStyle w:val="30"/>
      </w:pPr>
      <w:bookmarkStart w:id="2570" w:name="_Toc94175881"/>
      <w:r>
        <w:t>11.</w:t>
      </w:r>
      <w:r w:rsidR="00CE7C6B">
        <w:t>3.</w:t>
      </w:r>
      <w:r w:rsidR="00BC18CC">
        <w:t>1</w:t>
      </w:r>
      <w:r w:rsidR="006B6495">
        <w:t>8</w:t>
      </w:r>
      <w:r w:rsidR="00CE7C6B">
        <w:tab/>
        <w:t>Configuration of UE PC5 unicast u</w:t>
      </w:r>
      <w:r w:rsidR="00CE7C6B" w:rsidRPr="0037175B">
        <w:t>ser plane security protection</w:t>
      </w:r>
      <w:bookmarkEnd w:id="2550"/>
      <w:bookmarkEnd w:id="2551"/>
      <w:bookmarkEnd w:id="2552"/>
      <w:bookmarkEnd w:id="2553"/>
      <w:bookmarkEnd w:id="2554"/>
      <w:bookmarkEnd w:id="2570"/>
    </w:p>
    <w:p w14:paraId="00AA1216" w14:textId="52C2FC3B" w:rsidR="00CE7C6B" w:rsidRDefault="00CE7C6B" w:rsidP="00CE7C6B">
      <w:r>
        <w:t>The purpose of the configuration of UE PC5 unicast u</w:t>
      </w:r>
      <w:r w:rsidRPr="0037175B">
        <w:t>ser plane security protection</w:t>
      </w:r>
      <w:r>
        <w:t xml:space="preserve"> information element is to indicate the agreed configuration for security protection of PC5 user plane data between UEs over the PC5 unicast link.</w:t>
      </w:r>
    </w:p>
    <w:p w14:paraId="178483CB" w14:textId="77777777" w:rsidR="00CE7C6B" w:rsidRDefault="00CE7C6B" w:rsidP="00CE7C6B">
      <w:r>
        <w:t>The configuration of UE PC5 unicast u</w:t>
      </w:r>
      <w:r w:rsidRPr="0037175B">
        <w:t>ser plane security protection</w:t>
      </w:r>
      <w:r>
        <w:t xml:space="preserve"> is a type 3 information element with a length of 2 octets.</w:t>
      </w:r>
    </w:p>
    <w:p w14:paraId="51C0D410" w14:textId="77777777" w:rsidR="00CE7C6B" w:rsidRDefault="00CE7C6B" w:rsidP="00CE7C6B">
      <w:r>
        <w:t xml:space="preserve">The </w:t>
      </w:r>
      <w:bookmarkStart w:id="2571" w:name="_Hlk40991836"/>
      <w:r>
        <w:t>configuration of UE PC5 unicast u</w:t>
      </w:r>
      <w:r w:rsidRPr="0037175B">
        <w:t>ser plane security protection</w:t>
      </w:r>
      <w:r>
        <w:t xml:space="preserve"> </w:t>
      </w:r>
      <w:bookmarkEnd w:id="2571"/>
      <w:r>
        <w:t>information element is coded as shown in figure </w:t>
      </w:r>
      <w:r w:rsidR="00AF026B">
        <w:t>11.</w:t>
      </w:r>
      <w:r>
        <w:t>3.</w:t>
      </w:r>
      <w:r w:rsidR="00BC18CC">
        <w:t>1</w:t>
      </w:r>
      <w:r w:rsidR="006B6495">
        <w:t>8</w:t>
      </w:r>
      <w:r>
        <w:t>.1 and table </w:t>
      </w:r>
      <w:r w:rsidR="00AF026B">
        <w:t>11.</w:t>
      </w:r>
      <w:r>
        <w:t>3.</w:t>
      </w:r>
      <w:r w:rsidR="00BC18CC">
        <w:t>1</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4AA61B6A" w14:textId="77777777" w:rsidTr="00CE7C6B">
        <w:trPr>
          <w:cantSplit/>
          <w:jc w:val="center"/>
        </w:trPr>
        <w:tc>
          <w:tcPr>
            <w:tcW w:w="744" w:type="dxa"/>
            <w:tcBorders>
              <w:top w:val="nil"/>
              <w:left w:val="nil"/>
              <w:bottom w:val="nil"/>
              <w:right w:val="nil"/>
            </w:tcBorders>
            <w:hideMark/>
          </w:tcPr>
          <w:p w14:paraId="6D944A60" w14:textId="77777777" w:rsidR="00CE7C6B" w:rsidRDefault="00CE7C6B" w:rsidP="0010363A">
            <w:pPr>
              <w:pStyle w:val="TAC"/>
            </w:pPr>
            <w:r>
              <w:t>8</w:t>
            </w:r>
          </w:p>
        </w:tc>
        <w:tc>
          <w:tcPr>
            <w:tcW w:w="746" w:type="dxa"/>
            <w:tcBorders>
              <w:top w:val="nil"/>
              <w:left w:val="nil"/>
              <w:bottom w:val="nil"/>
              <w:right w:val="nil"/>
            </w:tcBorders>
            <w:hideMark/>
          </w:tcPr>
          <w:p w14:paraId="6CF62BC0" w14:textId="77777777" w:rsidR="00CE7C6B" w:rsidRDefault="00CE7C6B" w:rsidP="0010363A">
            <w:pPr>
              <w:pStyle w:val="TAC"/>
            </w:pPr>
            <w:r>
              <w:t>7</w:t>
            </w:r>
          </w:p>
        </w:tc>
        <w:tc>
          <w:tcPr>
            <w:tcW w:w="744" w:type="dxa"/>
            <w:tcBorders>
              <w:top w:val="nil"/>
              <w:left w:val="nil"/>
              <w:bottom w:val="nil"/>
              <w:right w:val="nil"/>
            </w:tcBorders>
            <w:hideMark/>
          </w:tcPr>
          <w:p w14:paraId="3AF94DBA" w14:textId="77777777" w:rsidR="00CE7C6B" w:rsidRDefault="00CE7C6B" w:rsidP="0010363A">
            <w:pPr>
              <w:pStyle w:val="TAC"/>
            </w:pPr>
            <w:r>
              <w:t>6</w:t>
            </w:r>
          </w:p>
        </w:tc>
        <w:tc>
          <w:tcPr>
            <w:tcW w:w="745" w:type="dxa"/>
            <w:tcBorders>
              <w:top w:val="nil"/>
              <w:left w:val="nil"/>
              <w:bottom w:val="nil"/>
              <w:right w:val="nil"/>
            </w:tcBorders>
            <w:hideMark/>
          </w:tcPr>
          <w:p w14:paraId="09279E7B" w14:textId="77777777" w:rsidR="00CE7C6B" w:rsidRDefault="00CE7C6B" w:rsidP="0010363A">
            <w:pPr>
              <w:pStyle w:val="TAC"/>
            </w:pPr>
            <w:r>
              <w:t>5</w:t>
            </w:r>
          </w:p>
        </w:tc>
        <w:tc>
          <w:tcPr>
            <w:tcW w:w="745" w:type="dxa"/>
            <w:tcBorders>
              <w:top w:val="nil"/>
              <w:left w:val="nil"/>
              <w:bottom w:val="nil"/>
              <w:right w:val="nil"/>
            </w:tcBorders>
            <w:hideMark/>
          </w:tcPr>
          <w:p w14:paraId="4FF79A37" w14:textId="77777777" w:rsidR="00CE7C6B" w:rsidRDefault="00CE7C6B" w:rsidP="0010363A">
            <w:pPr>
              <w:pStyle w:val="TAC"/>
            </w:pPr>
            <w:r>
              <w:t>4</w:t>
            </w:r>
          </w:p>
        </w:tc>
        <w:tc>
          <w:tcPr>
            <w:tcW w:w="744" w:type="dxa"/>
            <w:tcBorders>
              <w:top w:val="nil"/>
              <w:left w:val="nil"/>
              <w:bottom w:val="nil"/>
              <w:right w:val="nil"/>
            </w:tcBorders>
            <w:hideMark/>
          </w:tcPr>
          <w:p w14:paraId="68E41F66" w14:textId="77777777" w:rsidR="00CE7C6B" w:rsidRDefault="00CE7C6B" w:rsidP="0010363A">
            <w:pPr>
              <w:pStyle w:val="TAC"/>
            </w:pPr>
            <w:r>
              <w:t>3</w:t>
            </w:r>
          </w:p>
        </w:tc>
        <w:tc>
          <w:tcPr>
            <w:tcW w:w="745" w:type="dxa"/>
            <w:tcBorders>
              <w:top w:val="nil"/>
              <w:left w:val="nil"/>
              <w:bottom w:val="nil"/>
              <w:right w:val="nil"/>
            </w:tcBorders>
            <w:hideMark/>
          </w:tcPr>
          <w:p w14:paraId="129569B8" w14:textId="77777777" w:rsidR="00CE7C6B" w:rsidRDefault="00CE7C6B" w:rsidP="0010363A">
            <w:pPr>
              <w:pStyle w:val="TAC"/>
            </w:pPr>
            <w:r>
              <w:t>2</w:t>
            </w:r>
          </w:p>
        </w:tc>
        <w:tc>
          <w:tcPr>
            <w:tcW w:w="745" w:type="dxa"/>
            <w:tcBorders>
              <w:top w:val="nil"/>
              <w:left w:val="nil"/>
              <w:bottom w:val="nil"/>
              <w:right w:val="nil"/>
            </w:tcBorders>
            <w:hideMark/>
          </w:tcPr>
          <w:p w14:paraId="09056D45" w14:textId="77777777" w:rsidR="00CE7C6B" w:rsidRDefault="00CE7C6B" w:rsidP="0010363A">
            <w:pPr>
              <w:pStyle w:val="TAC"/>
            </w:pPr>
            <w:r>
              <w:t>1</w:t>
            </w:r>
          </w:p>
        </w:tc>
        <w:tc>
          <w:tcPr>
            <w:tcW w:w="1560" w:type="dxa"/>
            <w:tcBorders>
              <w:top w:val="nil"/>
              <w:left w:val="nil"/>
              <w:bottom w:val="nil"/>
              <w:right w:val="nil"/>
            </w:tcBorders>
          </w:tcPr>
          <w:p w14:paraId="303DB71A" w14:textId="77777777" w:rsidR="00CE7C6B" w:rsidRDefault="00CE7C6B">
            <w:pPr>
              <w:keepNext/>
              <w:keepLines/>
              <w:spacing w:after="0"/>
              <w:rPr>
                <w:rFonts w:ascii="Arial" w:hAnsi="Arial"/>
                <w:sz w:val="18"/>
              </w:rPr>
            </w:pPr>
          </w:p>
        </w:tc>
      </w:tr>
      <w:tr w:rsidR="00CE7C6B"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Default="00CE7C6B" w:rsidP="0010363A">
            <w:pPr>
              <w:pStyle w:val="TAC"/>
            </w:pPr>
            <w:r>
              <w:t>configuration of UE PC5 unicast user plane security protection IEI</w:t>
            </w:r>
          </w:p>
        </w:tc>
        <w:tc>
          <w:tcPr>
            <w:tcW w:w="1560" w:type="dxa"/>
            <w:tcBorders>
              <w:top w:val="nil"/>
              <w:left w:val="nil"/>
              <w:bottom w:val="nil"/>
              <w:right w:val="nil"/>
            </w:tcBorders>
            <w:hideMark/>
          </w:tcPr>
          <w:p w14:paraId="1B84CA3D" w14:textId="77777777" w:rsidR="00CE7C6B" w:rsidRDefault="00CE7C6B" w:rsidP="0010363A">
            <w:pPr>
              <w:pStyle w:val="TAL"/>
            </w:pPr>
            <w:r>
              <w:t>octet 1</w:t>
            </w:r>
          </w:p>
        </w:tc>
      </w:tr>
      <w:tr w:rsidR="00CE7C6B"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Default="00CE7C6B" w:rsidP="0010363A">
            <w:pPr>
              <w:pStyle w:val="TAC"/>
            </w:pPr>
            <w:r>
              <w:t>0</w:t>
            </w:r>
          </w:p>
          <w:p w14:paraId="2E17D922" w14:textId="77777777" w:rsidR="00CE7C6B" w:rsidRDefault="00CE7C6B" w:rsidP="0010363A">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Default="00CE7C6B" w:rsidP="0010363A">
            <w:pPr>
              <w:pStyle w:val="TAC"/>
            </w:pPr>
            <w:r>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Default="00CE7C6B" w:rsidP="0010363A">
            <w:pPr>
              <w:pStyle w:val="TAC"/>
            </w:pPr>
            <w:r>
              <w:t>0</w:t>
            </w:r>
          </w:p>
          <w:p w14:paraId="06A22FA2" w14:textId="77777777" w:rsidR="00CE7C6B" w:rsidRDefault="00CE7C6B" w:rsidP="0010363A">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Default="00CE7C6B" w:rsidP="0010363A">
            <w:pPr>
              <w:pStyle w:val="TAC"/>
            </w:pPr>
            <w:r>
              <w:t>User plane integrity protection configuration</w:t>
            </w:r>
          </w:p>
        </w:tc>
        <w:tc>
          <w:tcPr>
            <w:tcW w:w="1560" w:type="dxa"/>
            <w:tcBorders>
              <w:top w:val="nil"/>
              <w:left w:val="nil"/>
              <w:bottom w:val="nil"/>
              <w:right w:val="nil"/>
            </w:tcBorders>
            <w:hideMark/>
          </w:tcPr>
          <w:p w14:paraId="77D93F3F" w14:textId="77777777" w:rsidR="00CE7C6B" w:rsidRDefault="00CE7C6B" w:rsidP="0010363A">
            <w:pPr>
              <w:pStyle w:val="TAL"/>
            </w:pPr>
            <w:r>
              <w:t>octet 2</w:t>
            </w:r>
          </w:p>
        </w:tc>
      </w:tr>
    </w:tbl>
    <w:p w14:paraId="417DD148" w14:textId="77777777" w:rsidR="00CE7C6B" w:rsidRDefault="00CE7C6B" w:rsidP="0037175B">
      <w:pPr>
        <w:pStyle w:val="TF"/>
      </w:pPr>
      <w:r>
        <w:t>Figure </w:t>
      </w:r>
      <w:r w:rsidR="00AF026B">
        <w:t>11.</w:t>
      </w:r>
      <w:r>
        <w:t>3.</w:t>
      </w:r>
      <w:r w:rsidR="00BC18CC">
        <w:t>1</w:t>
      </w:r>
      <w:r w:rsidR="006B6495">
        <w:t>8</w:t>
      </w:r>
      <w:r>
        <w:t>.1: Configuration of UE PC5 unicast user plane security protection information element</w:t>
      </w:r>
    </w:p>
    <w:p w14:paraId="12D29AD0" w14:textId="77777777" w:rsidR="00CE7C6B" w:rsidRDefault="00CE7C6B" w:rsidP="0037175B">
      <w:pPr>
        <w:pStyle w:val="TH"/>
      </w:pPr>
      <w:r>
        <w:lastRenderedPageBreak/>
        <w:t>Table </w:t>
      </w:r>
      <w:r w:rsidR="00AF026B">
        <w:t>11.</w:t>
      </w:r>
      <w:r>
        <w:t>3.</w:t>
      </w:r>
      <w:r w:rsidR="00BC18CC">
        <w:t>1</w:t>
      </w:r>
      <w:r w:rsidR="006B6495">
        <w:t>8</w:t>
      </w:r>
      <w:r>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Default="00CE7C6B" w:rsidP="0010363A">
            <w:pPr>
              <w:pStyle w:val="TAL"/>
            </w:pPr>
            <w:r>
              <w:t>User plane integrity protection configuration (octet 2, bit 1 to 3)</w:t>
            </w:r>
          </w:p>
        </w:tc>
      </w:tr>
      <w:tr w:rsidR="00CE7C6B"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Default="00CE7C6B" w:rsidP="0010363A">
            <w:pPr>
              <w:pStyle w:val="TAL"/>
            </w:pPr>
            <w:r>
              <w:t>Bits</w:t>
            </w:r>
          </w:p>
        </w:tc>
      </w:tr>
      <w:tr w:rsidR="00CE7C6B"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Default="00CE7C6B" w:rsidP="0010363A">
            <w:pPr>
              <w:pStyle w:val="TAH"/>
            </w:pPr>
            <w:r>
              <w:t>3</w:t>
            </w:r>
          </w:p>
        </w:tc>
        <w:tc>
          <w:tcPr>
            <w:tcW w:w="284" w:type="dxa"/>
            <w:tcBorders>
              <w:top w:val="nil"/>
              <w:left w:val="nil"/>
              <w:bottom w:val="nil"/>
              <w:right w:val="nil"/>
            </w:tcBorders>
            <w:hideMark/>
          </w:tcPr>
          <w:p w14:paraId="1C4BB562" w14:textId="77777777" w:rsidR="00CE7C6B" w:rsidRDefault="00CE7C6B" w:rsidP="0010363A">
            <w:pPr>
              <w:pStyle w:val="TAH"/>
            </w:pPr>
            <w:r>
              <w:t>2</w:t>
            </w:r>
          </w:p>
        </w:tc>
        <w:tc>
          <w:tcPr>
            <w:tcW w:w="283" w:type="dxa"/>
            <w:tcBorders>
              <w:top w:val="nil"/>
              <w:left w:val="nil"/>
              <w:bottom w:val="nil"/>
              <w:right w:val="nil"/>
            </w:tcBorders>
            <w:hideMark/>
          </w:tcPr>
          <w:p w14:paraId="1F7A4041" w14:textId="77777777" w:rsidR="00CE7C6B" w:rsidRDefault="00CE7C6B" w:rsidP="0010363A">
            <w:pPr>
              <w:pStyle w:val="TAH"/>
            </w:pPr>
            <w:r>
              <w:t>1</w:t>
            </w:r>
          </w:p>
        </w:tc>
        <w:tc>
          <w:tcPr>
            <w:tcW w:w="283" w:type="dxa"/>
            <w:tcBorders>
              <w:top w:val="nil"/>
              <w:left w:val="nil"/>
              <w:bottom w:val="nil"/>
              <w:right w:val="nil"/>
            </w:tcBorders>
          </w:tcPr>
          <w:p w14:paraId="2FFFB450"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Default="00CE7C6B">
            <w:pPr>
              <w:keepNext/>
              <w:keepLines/>
              <w:spacing w:after="0"/>
              <w:rPr>
                <w:rFonts w:ascii="Arial" w:hAnsi="Arial"/>
                <w:sz w:val="18"/>
              </w:rPr>
            </w:pPr>
          </w:p>
        </w:tc>
      </w:tr>
      <w:tr w:rsidR="00CE7C6B"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Default="00CE7C6B" w:rsidP="0010363A">
            <w:pPr>
              <w:pStyle w:val="TAC"/>
            </w:pPr>
            <w:r>
              <w:t>0</w:t>
            </w:r>
          </w:p>
        </w:tc>
        <w:tc>
          <w:tcPr>
            <w:tcW w:w="284" w:type="dxa"/>
            <w:tcBorders>
              <w:top w:val="nil"/>
              <w:left w:val="nil"/>
              <w:bottom w:val="nil"/>
              <w:right w:val="nil"/>
            </w:tcBorders>
            <w:hideMark/>
          </w:tcPr>
          <w:p w14:paraId="23B85058" w14:textId="77777777" w:rsidR="00CE7C6B" w:rsidRDefault="00CE7C6B" w:rsidP="0010363A">
            <w:pPr>
              <w:pStyle w:val="TAC"/>
            </w:pPr>
            <w:r>
              <w:t>0</w:t>
            </w:r>
          </w:p>
        </w:tc>
        <w:tc>
          <w:tcPr>
            <w:tcW w:w="283" w:type="dxa"/>
            <w:tcBorders>
              <w:top w:val="nil"/>
              <w:left w:val="nil"/>
              <w:bottom w:val="nil"/>
              <w:right w:val="nil"/>
            </w:tcBorders>
            <w:hideMark/>
          </w:tcPr>
          <w:p w14:paraId="70EF0846" w14:textId="77777777" w:rsidR="00CE7C6B" w:rsidRDefault="00CE7C6B" w:rsidP="0010363A">
            <w:pPr>
              <w:pStyle w:val="TAC"/>
            </w:pPr>
            <w:r>
              <w:t>0</w:t>
            </w:r>
          </w:p>
        </w:tc>
        <w:tc>
          <w:tcPr>
            <w:tcW w:w="283" w:type="dxa"/>
            <w:tcBorders>
              <w:top w:val="nil"/>
              <w:left w:val="nil"/>
              <w:bottom w:val="nil"/>
              <w:right w:val="nil"/>
            </w:tcBorders>
          </w:tcPr>
          <w:p w14:paraId="1D1D4A2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Default="00CE7C6B" w:rsidP="0010363A">
            <w:pPr>
              <w:pStyle w:val="TAL"/>
            </w:pPr>
            <w:r>
              <w:rPr>
                <w:lang w:eastAsia="ko-KR"/>
              </w:rPr>
              <w:t>Off</w:t>
            </w:r>
          </w:p>
        </w:tc>
      </w:tr>
      <w:tr w:rsidR="00CE7C6B"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Default="00CE7C6B" w:rsidP="0010363A">
            <w:pPr>
              <w:pStyle w:val="TAC"/>
            </w:pPr>
            <w:r>
              <w:t>0</w:t>
            </w:r>
          </w:p>
        </w:tc>
        <w:tc>
          <w:tcPr>
            <w:tcW w:w="284" w:type="dxa"/>
            <w:tcBorders>
              <w:top w:val="nil"/>
              <w:left w:val="nil"/>
              <w:bottom w:val="nil"/>
              <w:right w:val="nil"/>
            </w:tcBorders>
            <w:hideMark/>
          </w:tcPr>
          <w:p w14:paraId="6DE3B588" w14:textId="77777777" w:rsidR="00CE7C6B" w:rsidRDefault="00CE7C6B" w:rsidP="0010363A">
            <w:pPr>
              <w:pStyle w:val="TAC"/>
            </w:pPr>
            <w:r>
              <w:t>0</w:t>
            </w:r>
          </w:p>
        </w:tc>
        <w:tc>
          <w:tcPr>
            <w:tcW w:w="283" w:type="dxa"/>
            <w:tcBorders>
              <w:top w:val="nil"/>
              <w:left w:val="nil"/>
              <w:bottom w:val="nil"/>
              <w:right w:val="nil"/>
            </w:tcBorders>
            <w:hideMark/>
          </w:tcPr>
          <w:p w14:paraId="53B81951" w14:textId="77777777" w:rsidR="00CE7C6B" w:rsidRDefault="00CE7C6B" w:rsidP="0010363A">
            <w:pPr>
              <w:pStyle w:val="TAC"/>
            </w:pPr>
            <w:r>
              <w:t>1</w:t>
            </w:r>
          </w:p>
        </w:tc>
        <w:tc>
          <w:tcPr>
            <w:tcW w:w="283" w:type="dxa"/>
            <w:tcBorders>
              <w:top w:val="nil"/>
              <w:left w:val="nil"/>
              <w:bottom w:val="nil"/>
              <w:right w:val="nil"/>
            </w:tcBorders>
          </w:tcPr>
          <w:p w14:paraId="58B027FE"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Default="00CE7C6B" w:rsidP="0010363A">
            <w:pPr>
              <w:pStyle w:val="TAL"/>
            </w:pPr>
            <w:r>
              <w:t>Off or On</w:t>
            </w:r>
          </w:p>
        </w:tc>
      </w:tr>
      <w:tr w:rsidR="00CE7C6B"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Default="00CE7C6B" w:rsidP="0010363A">
            <w:pPr>
              <w:pStyle w:val="TAC"/>
            </w:pPr>
            <w:r>
              <w:t>0</w:t>
            </w:r>
          </w:p>
        </w:tc>
        <w:tc>
          <w:tcPr>
            <w:tcW w:w="284" w:type="dxa"/>
            <w:tcBorders>
              <w:top w:val="nil"/>
              <w:left w:val="nil"/>
              <w:bottom w:val="nil"/>
              <w:right w:val="nil"/>
            </w:tcBorders>
            <w:hideMark/>
          </w:tcPr>
          <w:p w14:paraId="2C236D18" w14:textId="77777777" w:rsidR="00CE7C6B" w:rsidRDefault="00CE7C6B" w:rsidP="0010363A">
            <w:pPr>
              <w:pStyle w:val="TAC"/>
            </w:pPr>
            <w:r>
              <w:t>1</w:t>
            </w:r>
          </w:p>
        </w:tc>
        <w:tc>
          <w:tcPr>
            <w:tcW w:w="283" w:type="dxa"/>
            <w:tcBorders>
              <w:top w:val="nil"/>
              <w:left w:val="nil"/>
              <w:bottom w:val="nil"/>
              <w:right w:val="nil"/>
            </w:tcBorders>
            <w:hideMark/>
          </w:tcPr>
          <w:p w14:paraId="661D02B7" w14:textId="77777777" w:rsidR="00CE7C6B" w:rsidRDefault="00CE7C6B" w:rsidP="0010363A">
            <w:pPr>
              <w:pStyle w:val="TAC"/>
            </w:pPr>
            <w:r>
              <w:t>0</w:t>
            </w:r>
          </w:p>
        </w:tc>
        <w:tc>
          <w:tcPr>
            <w:tcW w:w="283" w:type="dxa"/>
            <w:tcBorders>
              <w:top w:val="nil"/>
              <w:left w:val="nil"/>
              <w:bottom w:val="nil"/>
              <w:right w:val="nil"/>
            </w:tcBorders>
          </w:tcPr>
          <w:p w14:paraId="01FE0DE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Default="00CE7C6B" w:rsidP="0010363A">
            <w:pPr>
              <w:pStyle w:val="TAL"/>
            </w:pPr>
            <w:r>
              <w:rPr>
                <w:lang w:eastAsia="ko-KR"/>
              </w:rPr>
              <w:t>On</w:t>
            </w:r>
          </w:p>
        </w:tc>
      </w:tr>
      <w:tr w:rsidR="00CE7C6B"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Default="00CE7C6B" w:rsidP="0010363A">
            <w:pPr>
              <w:pStyle w:val="TAC"/>
            </w:pPr>
            <w:r>
              <w:t>0</w:t>
            </w:r>
          </w:p>
        </w:tc>
        <w:tc>
          <w:tcPr>
            <w:tcW w:w="284" w:type="dxa"/>
            <w:tcBorders>
              <w:top w:val="nil"/>
              <w:left w:val="nil"/>
              <w:bottom w:val="nil"/>
              <w:right w:val="nil"/>
            </w:tcBorders>
            <w:hideMark/>
          </w:tcPr>
          <w:p w14:paraId="093DF1B8" w14:textId="77777777" w:rsidR="00CE7C6B" w:rsidRDefault="00CE7C6B" w:rsidP="0010363A">
            <w:pPr>
              <w:pStyle w:val="TAC"/>
            </w:pPr>
            <w:r>
              <w:t>1</w:t>
            </w:r>
          </w:p>
        </w:tc>
        <w:tc>
          <w:tcPr>
            <w:tcW w:w="283" w:type="dxa"/>
            <w:tcBorders>
              <w:top w:val="nil"/>
              <w:left w:val="nil"/>
              <w:bottom w:val="nil"/>
              <w:right w:val="nil"/>
            </w:tcBorders>
            <w:hideMark/>
          </w:tcPr>
          <w:p w14:paraId="286EE23B" w14:textId="77777777" w:rsidR="00CE7C6B" w:rsidRDefault="00CE7C6B" w:rsidP="0010363A">
            <w:pPr>
              <w:pStyle w:val="TAC"/>
            </w:pPr>
            <w:r>
              <w:t>1</w:t>
            </w:r>
          </w:p>
        </w:tc>
        <w:tc>
          <w:tcPr>
            <w:tcW w:w="283" w:type="dxa"/>
            <w:tcBorders>
              <w:top w:val="nil"/>
              <w:left w:val="nil"/>
              <w:bottom w:val="nil"/>
              <w:right w:val="nil"/>
            </w:tcBorders>
          </w:tcPr>
          <w:p w14:paraId="40E9C8BA"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Default="00CE7C6B">
            <w:pPr>
              <w:keepNext/>
              <w:keepLines/>
              <w:spacing w:after="0"/>
              <w:rPr>
                <w:rFonts w:ascii="Arial" w:hAnsi="Arial"/>
                <w:sz w:val="18"/>
              </w:rPr>
            </w:pPr>
          </w:p>
        </w:tc>
      </w:tr>
      <w:tr w:rsidR="00CE7C6B"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77777777" w:rsidR="00CE7C6B" w:rsidRDefault="00CE7C6B" w:rsidP="0010363A">
            <w:pPr>
              <w:pStyle w:val="TAL"/>
            </w:pPr>
            <w:r>
              <w:tab/>
              <w:t>to</w:t>
            </w:r>
            <w:r>
              <w:tab/>
            </w:r>
            <w:r>
              <w:tab/>
              <w:t>Spare</w:t>
            </w:r>
          </w:p>
        </w:tc>
      </w:tr>
      <w:tr w:rsidR="00CE7C6B"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Default="00CE7C6B" w:rsidP="0010363A">
            <w:pPr>
              <w:pStyle w:val="TAC"/>
            </w:pPr>
            <w:r>
              <w:t>1</w:t>
            </w:r>
          </w:p>
        </w:tc>
        <w:tc>
          <w:tcPr>
            <w:tcW w:w="284" w:type="dxa"/>
            <w:tcBorders>
              <w:top w:val="nil"/>
              <w:left w:val="nil"/>
              <w:bottom w:val="nil"/>
              <w:right w:val="nil"/>
            </w:tcBorders>
            <w:hideMark/>
          </w:tcPr>
          <w:p w14:paraId="026D3CD6" w14:textId="77777777" w:rsidR="00CE7C6B" w:rsidRDefault="00CE7C6B" w:rsidP="0010363A">
            <w:pPr>
              <w:pStyle w:val="TAC"/>
            </w:pPr>
            <w:r>
              <w:t>1</w:t>
            </w:r>
          </w:p>
        </w:tc>
        <w:tc>
          <w:tcPr>
            <w:tcW w:w="283" w:type="dxa"/>
            <w:tcBorders>
              <w:top w:val="nil"/>
              <w:left w:val="nil"/>
              <w:bottom w:val="nil"/>
              <w:right w:val="nil"/>
            </w:tcBorders>
            <w:hideMark/>
          </w:tcPr>
          <w:p w14:paraId="33C37CD7" w14:textId="77777777" w:rsidR="00CE7C6B" w:rsidRDefault="00CE7C6B" w:rsidP="0010363A">
            <w:pPr>
              <w:pStyle w:val="TAC"/>
            </w:pPr>
            <w:r>
              <w:t>0</w:t>
            </w:r>
          </w:p>
        </w:tc>
        <w:tc>
          <w:tcPr>
            <w:tcW w:w="283" w:type="dxa"/>
            <w:tcBorders>
              <w:top w:val="nil"/>
              <w:left w:val="nil"/>
              <w:bottom w:val="nil"/>
              <w:right w:val="nil"/>
            </w:tcBorders>
          </w:tcPr>
          <w:p w14:paraId="6D99063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Default="00CE7C6B">
            <w:pPr>
              <w:keepNext/>
              <w:keepLines/>
              <w:spacing w:after="0"/>
              <w:rPr>
                <w:rFonts w:ascii="Arial" w:hAnsi="Arial"/>
                <w:sz w:val="18"/>
              </w:rPr>
            </w:pPr>
          </w:p>
        </w:tc>
      </w:tr>
      <w:tr w:rsidR="00CE7C6B"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Default="00CE7C6B" w:rsidP="0010363A">
            <w:pPr>
              <w:pStyle w:val="TAC"/>
            </w:pPr>
            <w:r>
              <w:t>1</w:t>
            </w:r>
          </w:p>
        </w:tc>
        <w:tc>
          <w:tcPr>
            <w:tcW w:w="284" w:type="dxa"/>
            <w:tcBorders>
              <w:top w:val="nil"/>
              <w:left w:val="nil"/>
              <w:bottom w:val="nil"/>
              <w:right w:val="nil"/>
            </w:tcBorders>
            <w:hideMark/>
          </w:tcPr>
          <w:p w14:paraId="5BFB9DB2" w14:textId="77777777" w:rsidR="00CE7C6B" w:rsidRDefault="00CE7C6B" w:rsidP="0010363A">
            <w:pPr>
              <w:pStyle w:val="TAC"/>
            </w:pPr>
            <w:r>
              <w:t>1</w:t>
            </w:r>
          </w:p>
        </w:tc>
        <w:tc>
          <w:tcPr>
            <w:tcW w:w="283" w:type="dxa"/>
            <w:tcBorders>
              <w:top w:val="nil"/>
              <w:left w:val="nil"/>
              <w:bottom w:val="nil"/>
              <w:right w:val="nil"/>
            </w:tcBorders>
            <w:hideMark/>
          </w:tcPr>
          <w:p w14:paraId="5EDD92B9" w14:textId="77777777" w:rsidR="00CE7C6B" w:rsidRDefault="00CE7C6B" w:rsidP="0010363A">
            <w:pPr>
              <w:pStyle w:val="TAC"/>
            </w:pPr>
            <w:r>
              <w:t>1</w:t>
            </w:r>
          </w:p>
        </w:tc>
        <w:tc>
          <w:tcPr>
            <w:tcW w:w="283" w:type="dxa"/>
            <w:tcBorders>
              <w:top w:val="nil"/>
              <w:left w:val="nil"/>
              <w:bottom w:val="nil"/>
              <w:right w:val="nil"/>
            </w:tcBorders>
          </w:tcPr>
          <w:p w14:paraId="7552B3F9"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Default="00CE7C6B" w:rsidP="0010363A">
            <w:pPr>
              <w:pStyle w:val="TAL"/>
            </w:pPr>
            <w:r>
              <w:rPr>
                <w:lang w:eastAsia="ko-KR"/>
              </w:rPr>
              <w:t>Reserved</w:t>
            </w:r>
          </w:p>
        </w:tc>
      </w:tr>
      <w:tr w:rsidR="00CE7C6B"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Default="00CE7C6B">
            <w:pPr>
              <w:keepNext/>
              <w:keepLines/>
              <w:spacing w:after="0"/>
              <w:rPr>
                <w:rFonts w:ascii="Arial" w:hAnsi="Arial"/>
                <w:sz w:val="18"/>
              </w:rPr>
            </w:pPr>
          </w:p>
        </w:tc>
      </w:tr>
      <w:tr w:rsidR="00CE7C6B"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Default="00CE7C6B" w:rsidP="0010363A">
            <w:pPr>
              <w:pStyle w:val="TAL"/>
            </w:pPr>
            <w:r>
              <w:t>User plane ciphering configuration (octet 2, bit 5 to 7)</w:t>
            </w:r>
          </w:p>
        </w:tc>
      </w:tr>
      <w:tr w:rsidR="00CE7C6B"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Default="00CE7C6B" w:rsidP="0010363A">
            <w:pPr>
              <w:pStyle w:val="TAL"/>
            </w:pPr>
            <w:r>
              <w:t>Bits</w:t>
            </w:r>
          </w:p>
        </w:tc>
      </w:tr>
      <w:tr w:rsidR="00CE7C6B"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Default="00CE7C6B" w:rsidP="0010363A">
            <w:pPr>
              <w:pStyle w:val="TAH"/>
            </w:pPr>
            <w:r>
              <w:t>7</w:t>
            </w:r>
          </w:p>
        </w:tc>
        <w:tc>
          <w:tcPr>
            <w:tcW w:w="284" w:type="dxa"/>
            <w:tcBorders>
              <w:top w:val="nil"/>
              <w:left w:val="nil"/>
              <w:bottom w:val="nil"/>
              <w:right w:val="nil"/>
            </w:tcBorders>
            <w:hideMark/>
          </w:tcPr>
          <w:p w14:paraId="5EB948A9" w14:textId="77777777" w:rsidR="00CE7C6B" w:rsidRDefault="00CE7C6B" w:rsidP="0010363A">
            <w:pPr>
              <w:pStyle w:val="TAH"/>
            </w:pPr>
            <w:r>
              <w:t>6</w:t>
            </w:r>
          </w:p>
        </w:tc>
        <w:tc>
          <w:tcPr>
            <w:tcW w:w="283" w:type="dxa"/>
            <w:tcBorders>
              <w:top w:val="nil"/>
              <w:left w:val="nil"/>
              <w:bottom w:val="nil"/>
              <w:right w:val="nil"/>
            </w:tcBorders>
            <w:hideMark/>
          </w:tcPr>
          <w:p w14:paraId="05256B6B" w14:textId="77777777" w:rsidR="00CE7C6B" w:rsidRDefault="00CE7C6B" w:rsidP="0010363A">
            <w:pPr>
              <w:pStyle w:val="TAH"/>
            </w:pPr>
            <w:r>
              <w:t>5</w:t>
            </w:r>
          </w:p>
        </w:tc>
        <w:tc>
          <w:tcPr>
            <w:tcW w:w="283" w:type="dxa"/>
            <w:tcBorders>
              <w:top w:val="nil"/>
              <w:left w:val="nil"/>
              <w:bottom w:val="nil"/>
              <w:right w:val="nil"/>
            </w:tcBorders>
          </w:tcPr>
          <w:p w14:paraId="07968A31"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Default="00CE7C6B">
            <w:pPr>
              <w:keepNext/>
              <w:keepLines/>
              <w:spacing w:after="0"/>
              <w:rPr>
                <w:rFonts w:ascii="Arial" w:hAnsi="Arial"/>
                <w:sz w:val="18"/>
              </w:rPr>
            </w:pPr>
          </w:p>
        </w:tc>
      </w:tr>
      <w:tr w:rsidR="00CE7C6B"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Default="00CE7C6B" w:rsidP="0010363A">
            <w:pPr>
              <w:pStyle w:val="TAC"/>
            </w:pPr>
            <w:r>
              <w:t>0</w:t>
            </w:r>
          </w:p>
        </w:tc>
        <w:tc>
          <w:tcPr>
            <w:tcW w:w="284" w:type="dxa"/>
            <w:tcBorders>
              <w:top w:val="nil"/>
              <w:left w:val="nil"/>
              <w:bottom w:val="nil"/>
              <w:right w:val="nil"/>
            </w:tcBorders>
            <w:hideMark/>
          </w:tcPr>
          <w:p w14:paraId="6C8949EE" w14:textId="77777777" w:rsidR="00CE7C6B" w:rsidRDefault="00CE7C6B" w:rsidP="0010363A">
            <w:pPr>
              <w:pStyle w:val="TAC"/>
            </w:pPr>
            <w:r>
              <w:t>0</w:t>
            </w:r>
          </w:p>
        </w:tc>
        <w:tc>
          <w:tcPr>
            <w:tcW w:w="283" w:type="dxa"/>
            <w:tcBorders>
              <w:top w:val="nil"/>
              <w:left w:val="nil"/>
              <w:bottom w:val="nil"/>
              <w:right w:val="nil"/>
            </w:tcBorders>
            <w:hideMark/>
          </w:tcPr>
          <w:p w14:paraId="69E628B1" w14:textId="77777777" w:rsidR="00CE7C6B" w:rsidRDefault="00CE7C6B" w:rsidP="0010363A">
            <w:pPr>
              <w:pStyle w:val="TAC"/>
            </w:pPr>
            <w:r>
              <w:t>0</w:t>
            </w:r>
          </w:p>
        </w:tc>
        <w:tc>
          <w:tcPr>
            <w:tcW w:w="283" w:type="dxa"/>
            <w:tcBorders>
              <w:top w:val="nil"/>
              <w:left w:val="nil"/>
              <w:bottom w:val="nil"/>
              <w:right w:val="nil"/>
            </w:tcBorders>
          </w:tcPr>
          <w:p w14:paraId="3DB40A9B"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Default="00CE7C6B" w:rsidP="0010363A">
            <w:pPr>
              <w:pStyle w:val="TAL"/>
            </w:pPr>
            <w:r>
              <w:rPr>
                <w:lang w:eastAsia="ko-KR"/>
              </w:rPr>
              <w:t>Off</w:t>
            </w:r>
          </w:p>
        </w:tc>
      </w:tr>
      <w:tr w:rsidR="00CE7C6B"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Default="00CE7C6B" w:rsidP="0010363A">
            <w:pPr>
              <w:pStyle w:val="TAC"/>
            </w:pPr>
            <w:r>
              <w:t>0</w:t>
            </w:r>
          </w:p>
        </w:tc>
        <w:tc>
          <w:tcPr>
            <w:tcW w:w="284" w:type="dxa"/>
            <w:tcBorders>
              <w:top w:val="nil"/>
              <w:left w:val="nil"/>
              <w:bottom w:val="nil"/>
              <w:right w:val="nil"/>
            </w:tcBorders>
            <w:hideMark/>
          </w:tcPr>
          <w:p w14:paraId="421E4DD4" w14:textId="77777777" w:rsidR="00CE7C6B" w:rsidRDefault="00CE7C6B" w:rsidP="0010363A">
            <w:pPr>
              <w:pStyle w:val="TAC"/>
            </w:pPr>
            <w:r>
              <w:t>0</w:t>
            </w:r>
          </w:p>
        </w:tc>
        <w:tc>
          <w:tcPr>
            <w:tcW w:w="283" w:type="dxa"/>
            <w:tcBorders>
              <w:top w:val="nil"/>
              <w:left w:val="nil"/>
              <w:bottom w:val="nil"/>
              <w:right w:val="nil"/>
            </w:tcBorders>
            <w:hideMark/>
          </w:tcPr>
          <w:p w14:paraId="1F9C874C" w14:textId="77777777" w:rsidR="00CE7C6B" w:rsidRDefault="00CE7C6B" w:rsidP="0010363A">
            <w:pPr>
              <w:pStyle w:val="TAC"/>
            </w:pPr>
            <w:r>
              <w:t>1</w:t>
            </w:r>
          </w:p>
        </w:tc>
        <w:tc>
          <w:tcPr>
            <w:tcW w:w="283" w:type="dxa"/>
            <w:tcBorders>
              <w:top w:val="nil"/>
              <w:left w:val="nil"/>
              <w:bottom w:val="nil"/>
              <w:right w:val="nil"/>
            </w:tcBorders>
          </w:tcPr>
          <w:p w14:paraId="52FF3AD0"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Default="00CE7C6B" w:rsidP="0010363A">
            <w:pPr>
              <w:pStyle w:val="TAL"/>
            </w:pPr>
            <w:r>
              <w:rPr>
                <w:lang w:eastAsia="ko-KR"/>
              </w:rPr>
              <w:t>Off or On</w:t>
            </w:r>
          </w:p>
        </w:tc>
      </w:tr>
      <w:tr w:rsidR="00CE7C6B"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Default="00CE7C6B" w:rsidP="0010363A">
            <w:pPr>
              <w:pStyle w:val="TAC"/>
            </w:pPr>
            <w:r>
              <w:t>0</w:t>
            </w:r>
          </w:p>
        </w:tc>
        <w:tc>
          <w:tcPr>
            <w:tcW w:w="284" w:type="dxa"/>
            <w:tcBorders>
              <w:top w:val="nil"/>
              <w:left w:val="nil"/>
              <w:bottom w:val="nil"/>
              <w:right w:val="nil"/>
            </w:tcBorders>
            <w:hideMark/>
          </w:tcPr>
          <w:p w14:paraId="726B9C6D" w14:textId="77777777" w:rsidR="00CE7C6B" w:rsidRDefault="00CE7C6B" w:rsidP="0010363A">
            <w:pPr>
              <w:pStyle w:val="TAC"/>
            </w:pPr>
            <w:r>
              <w:t>1</w:t>
            </w:r>
          </w:p>
        </w:tc>
        <w:tc>
          <w:tcPr>
            <w:tcW w:w="283" w:type="dxa"/>
            <w:tcBorders>
              <w:top w:val="nil"/>
              <w:left w:val="nil"/>
              <w:bottom w:val="nil"/>
              <w:right w:val="nil"/>
            </w:tcBorders>
            <w:hideMark/>
          </w:tcPr>
          <w:p w14:paraId="255CEA80" w14:textId="77777777" w:rsidR="00CE7C6B" w:rsidRDefault="00CE7C6B" w:rsidP="0010363A">
            <w:pPr>
              <w:pStyle w:val="TAC"/>
            </w:pPr>
            <w:r>
              <w:t>0</w:t>
            </w:r>
          </w:p>
        </w:tc>
        <w:tc>
          <w:tcPr>
            <w:tcW w:w="283" w:type="dxa"/>
            <w:tcBorders>
              <w:top w:val="nil"/>
              <w:left w:val="nil"/>
              <w:bottom w:val="nil"/>
              <w:right w:val="nil"/>
            </w:tcBorders>
          </w:tcPr>
          <w:p w14:paraId="789CEF5D"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Default="00CE7C6B" w:rsidP="0010363A">
            <w:pPr>
              <w:pStyle w:val="TAL"/>
            </w:pPr>
            <w:r>
              <w:rPr>
                <w:lang w:eastAsia="ko-KR"/>
              </w:rPr>
              <w:t>On</w:t>
            </w:r>
          </w:p>
        </w:tc>
      </w:tr>
      <w:tr w:rsidR="00CE7C6B"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Default="00CE7C6B" w:rsidP="0010363A">
            <w:pPr>
              <w:pStyle w:val="TAC"/>
            </w:pPr>
            <w:r>
              <w:t>0</w:t>
            </w:r>
          </w:p>
        </w:tc>
        <w:tc>
          <w:tcPr>
            <w:tcW w:w="284" w:type="dxa"/>
            <w:tcBorders>
              <w:top w:val="nil"/>
              <w:left w:val="nil"/>
              <w:bottom w:val="nil"/>
              <w:right w:val="nil"/>
            </w:tcBorders>
            <w:hideMark/>
          </w:tcPr>
          <w:p w14:paraId="7070B7AA" w14:textId="77777777" w:rsidR="00CE7C6B" w:rsidRDefault="00CE7C6B" w:rsidP="0010363A">
            <w:pPr>
              <w:pStyle w:val="TAC"/>
            </w:pPr>
            <w:r>
              <w:t>1</w:t>
            </w:r>
          </w:p>
        </w:tc>
        <w:tc>
          <w:tcPr>
            <w:tcW w:w="283" w:type="dxa"/>
            <w:tcBorders>
              <w:top w:val="nil"/>
              <w:left w:val="nil"/>
              <w:bottom w:val="nil"/>
              <w:right w:val="nil"/>
            </w:tcBorders>
            <w:hideMark/>
          </w:tcPr>
          <w:p w14:paraId="2F42F5A3" w14:textId="77777777" w:rsidR="00CE7C6B" w:rsidRDefault="00CE7C6B" w:rsidP="0010363A">
            <w:pPr>
              <w:pStyle w:val="TAC"/>
            </w:pPr>
            <w:r>
              <w:t>1</w:t>
            </w:r>
          </w:p>
        </w:tc>
        <w:tc>
          <w:tcPr>
            <w:tcW w:w="283" w:type="dxa"/>
            <w:tcBorders>
              <w:top w:val="nil"/>
              <w:left w:val="nil"/>
              <w:bottom w:val="nil"/>
              <w:right w:val="nil"/>
            </w:tcBorders>
          </w:tcPr>
          <w:p w14:paraId="36D631E0"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Default="00CE7C6B">
            <w:pPr>
              <w:keepNext/>
              <w:keepLines/>
              <w:spacing w:after="0"/>
              <w:rPr>
                <w:rFonts w:ascii="Arial" w:hAnsi="Arial"/>
                <w:sz w:val="18"/>
              </w:rPr>
            </w:pPr>
          </w:p>
        </w:tc>
      </w:tr>
      <w:tr w:rsidR="00CE7C6B"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77777777" w:rsidR="00CE7C6B" w:rsidRDefault="00CE7C6B" w:rsidP="0010363A">
            <w:pPr>
              <w:pStyle w:val="TAL"/>
            </w:pPr>
            <w:r>
              <w:tab/>
              <w:t>to</w:t>
            </w:r>
            <w:r>
              <w:tab/>
            </w:r>
            <w:r>
              <w:tab/>
              <w:t>Spare</w:t>
            </w:r>
          </w:p>
        </w:tc>
      </w:tr>
      <w:tr w:rsidR="00CE7C6B"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Default="00CE7C6B" w:rsidP="0010363A">
            <w:pPr>
              <w:pStyle w:val="TAC"/>
            </w:pPr>
            <w:r>
              <w:t>1</w:t>
            </w:r>
          </w:p>
        </w:tc>
        <w:tc>
          <w:tcPr>
            <w:tcW w:w="284" w:type="dxa"/>
            <w:tcBorders>
              <w:top w:val="nil"/>
              <w:left w:val="nil"/>
              <w:bottom w:val="nil"/>
              <w:right w:val="nil"/>
            </w:tcBorders>
            <w:hideMark/>
          </w:tcPr>
          <w:p w14:paraId="689343E4" w14:textId="77777777" w:rsidR="00CE7C6B" w:rsidRDefault="00CE7C6B" w:rsidP="0010363A">
            <w:pPr>
              <w:pStyle w:val="TAC"/>
            </w:pPr>
            <w:r>
              <w:t>1</w:t>
            </w:r>
          </w:p>
        </w:tc>
        <w:tc>
          <w:tcPr>
            <w:tcW w:w="283" w:type="dxa"/>
            <w:tcBorders>
              <w:top w:val="nil"/>
              <w:left w:val="nil"/>
              <w:bottom w:val="nil"/>
              <w:right w:val="nil"/>
            </w:tcBorders>
            <w:hideMark/>
          </w:tcPr>
          <w:p w14:paraId="74A07750" w14:textId="77777777" w:rsidR="00CE7C6B" w:rsidRDefault="00CE7C6B" w:rsidP="0010363A">
            <w:pPr>
              <w:pStyle w:val="TAC"/>
            </w:pPr>
            <w:r>
              <w:t>0</w:t>
            </w:r>
          </w:p>
        </w:tc>
        <w:tc>
          <w:tcPr>
            <w:tcW w:w="283" w:type="dxa"/>
            <w:tcBorders>
              <w:top w:val="nil"/>
              <w:left w:val="nil"/>
              <w:bottom w:val="nil"/>
              <w:right w:val="nil"/>
            </w:tcBorders>
          </w:tcPr>
          <w:p w14:paraId="4B0E3112"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Default="00CE7C6B">
            <w:pPr>
              <w:keepNext/>
              <w:keepLines/>
              <w:spacing w:after="0"/>
              <w:rPr>
                <w:rFonts w:ascii="Arial" w:hAnsi="Arial"/>
                <w:sz w:val="18"/>
              </w:rPr>
            </w:pPr>
          </w:p>
        </w:tc>
      </w:tr>
      <w:tr w:rsidR="00CE7C6B"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Default="00CE7C6B" w:rsidP="0010363A">
            <w:pPr>
              <w:pStyle w:val="TAC"/>
            </w:pPr>
            <w:r>
              <w:t>1</w:t>
            </w:r>
          </w:p>
        </w:tc>
        <w:tc>
          <w:tcPr>
            <w:tcW w:w="284" w:type="dxa"/>
            <w:tcBorders>
              <w:top w:val="nil"/>
              <w:left w:val="nil"/>
              <w:bottom w:val="nil"/>
              <w:right w:val="nil"/>
            </w:tcBorders>
            <w:hideMark/>
          </w:tcPr>
          <w:p w14:paraId="3114E6BC" w14:textId="77777777" w:rsidR="00CE7C6B" w:rsidRDefault="00CE7C6B" w:rsidP="0010363A">
            <w:pPr>
              <w:pStyle w:val="TAC"/>
            </w:pPr>
            <w:r>
              <w:t>1</w:t>
            </w:r>
          </w:p>
        </w:tc>
        <w:tc>
          <w:tcPr>
            <w:tcW w:w="283" w:type="dxa"/>
            <w:tcBorders>
              <w:top w:val="nil"/>
              <w:left w:val="nil"/>
              <w:bottom w:val="nil"/>
              <w:right w:val="nil"/>
            </w:tcBorders>
            <w:hideMark/>
          </w:tcPr>
          <w:p w14:paraId="09E49018" w14:textId="77777777" w:rsidR="00CE7C6B" w:rsidRDefault="00CE7C6B" w:rsidP="0010363A">
            <w:pPr>
              <w:pStyle w:val="TAC"/>
            </w:pPr>
            <w:r>
              <w:t>1</w:t>
            </w:r>
          </w:p>
        </w:tc>
        <w:tc>
          <w:tcPr>
            <w:tcW w:w="283" w:type="dxa"/>
            <w:tcBorders>
              <w:top w:val="nil"/>
              <w:left w:val="nil"/>
              <w:bottom w:val="nil"/>
              <w:right w:val="nil"/>
            </w:tcBorders>
          </w:tcPr>
          <w:p w14:paraId="20789B5F"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Default="00CE7C6B" w:rsidP="0010363A">
            <w:pPr>
              <w:pStyle w:val="TAL"/>
            </w:pPr>
            <w:r>
              <w:rPr>
                <w:lang w:eastAsia="ko-KR"/>
              </w:rPr>
              <w:t>Reserved</w:t>
            </w:r>
          </w:p>
        </w:tc>
      </w:tr>
      <w:tr w:rsidR="00CE7C6B"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Default="00CE7C6B">
            <w:pPr>
              <w:keepNext/>
              <w:keepLines/>
              <w:spacing w:after="0"/>
              <w:rPr>
                <w:rFonts w:ascii="Arial" w:hAnsi="Arial"/>
                <w:sz w:val="18"/>
              </w:rPr>
            </w:pPr>
          </w:p>
        </w:tc>
      </w:tr>
      <w:tr w:rsidR="00CE7C6B"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Default="00CE7C6B" w:rsidP="0010363A">
            <w:pPr>
              <w:pStyle w:val="TAL"/>
            </w:pPr>
            <w:r>
              <w:t>Bit 4 and 8 of octet 2 are spare and shall be coded as zero.</w:t>
            </w:r>
          </w:p>
        </w:tc>
      </w:tr>
      <w:tr w:rsidR="00CE7C6B"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Default="00CE7C6B">
            <w:pPr>
              <w:keepNext/>
              <w:keepLines/>
              <w:spacing w:after="0"/>
              <w:rPr>
                <w:rFonts w:ascii="Arial" w:hAnsi="Arial"/>
                <w:sz w:val="18"/>
              </w:rPr>
            </w:pPr>
          </w:p>
        </w:tc>
      </w:tr>
    </w:tbl>
    <w:p w14:paraId="18F47FDD" w14:textId="048BFB95" w:rsidR="00CE7C6B" w:rsidRDefault="00CE7C6B" w:rsidP="00021BA6">
      <w:pPr>
        <w:rPr>
          <w:noProof/>
          <w:highlight w:val="green"/>
        </w:rPr>
      </w:pPr>
    </w:p>
    <w:p w14:paraId="0740DB08" w14:textId="77777777" w:rsidR="008B7C17" w:rsidRDefault="008B7C17" w:rsidP="008B7C17">
      <w:pPr>
        <w:pStyle w:val="30"/>
        <w:rPr>
          <w:szCs w:val="22"/>
        </w:rPr>
      </w:pPr>
      <w:bookmarkStart w:id="2572" w:name="_Toc525231510"/>
      <w:bookmarkStart w:id="2573" w:name="_Toc68196432"/>
      <w:bookmarkStart w:id="2574" w:name="_Toc59209100"/>
      <w:bookmarkStart w:id="2575" w:name="_Toc51951323"/>
      <w:bookmarkStart w:id="2576" w:name="_Toc45882773"/>
      <w:bookmarkStart w:id="2577" w:name="_Toc45282387"/>
      <w:bookmarkStart w:id="2578" w:name="_Toc34404491"/>
      <w:bookmarkStart w:id="2579" w:name="_Toc34388720"/>
      <w:bookmarkStart w:id="2580" w:name="_Toc94175882"/>
      <w:r>
        <w:rPr>
          <w:szCs w:val="22"/>
          <w:lang w:val="en-US" w:eastAsia="zh-CN"/>
        </w:rPr>
        <w:t>11.3.19</w:t>
      </w:r>
      <w:r>
        <w:rPr>
          <w:szCs w:val="22"/>
        </w:rPr>
        <w:tab/>
      </w:r>
      <w:bookmarkEnd w:id="2572"/>
      <w:r>
        <w:rPr>
          <w:szCs w:val="22"/>
        </w:rPr>
        <w:t>Link modification operation code</w:t>
      </w:r>
      <w:bookmarkEnd w:id="2573"/>
      <w:bookmarkEnd w:id="2574"/>
      <w:bookmarkEnd w:id="2575"/>
      <w:bookmarkEnd w:id="2576"/>
      <w:bookmarkEnd w:id="2577"/>
      <w:bookmarkEnd w:id="2578"/>
      <w:bookmarkEnd w:id="2579"/>
      <w:bookmarkEnd w:id="2580"/>
    </w:p>
    <w:p w14:paraId="5E1F69B1" w14:textId="355C3CA4" w:rsidR="008B7C17" w:rsidRDefault="008B7C17" w:rsidP="008B7C17">
      <w:r>
        <w:t>The purpose of the Link modification operation code information element is to indicate what the operation of the PC5 unicast link modification procedure triggered by initiating UE is.</w:t>
      </w:r>
    </w:p>
    <w:p w14:paraId="76269672" w14:textId="77777777" w:rsidR="008B7C17" w:rsidRDefault="008B7C17" w:rsidP="008B7C17">
      <w:r>
        <w:t>The Link modification operation code is a type 3 information element, with a length of 2 octets.</w:t>
      </w:r>
    </w:p>
    <w:p w14:paraId="416689E0" w14:textId="77777777" w:rsidR="008B7C17" w:rsidRDefault="008B7C17" w:rsidP="008B7C17">
      <w:r>
        <w:t>The Link modification operation code information element is coded as shown in figure </w:t>
      </w:r>
      <w:r>
        <w:rPr>
          <w:lang w:val="en-US"/>
        </w:rPr>
        <w:t>11.3.19</w:t>
      </w:r>
      <w:r>
        <w:t>.1 and table </w:t>
      </w:r>
      <w:r>
        <w:rPr>
          <w:lang w:val="en-US"/>
        </w:rPr>
        <w:t>11.3.19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593DE8D8" w14:textId="77777777" w:rsidTr="008B7C17">
        <w:trPr>
          <w:cantSplit/>
          <w:jc w:val="center"/>
        </w:trPr>
        <w:tc>
          <w:tcPr>
            <w:tcW w:w="709" w:type="dxa"/>
            <w:tcBorders>
              <w:top w:val="nil"/>
              <w:left w:val="nil"/>
              <w:bottom w:val="nil"/>
              <w:right w:val="nil"/>
            </w:tcBorders>
            <w:hideMark/>
          </w:tcPr>
          <w:p w14:paraId="15C436F6" w14:textId="77777777" w:rsidR="008B7C17" w:rsidRDefault="008B7C17">
            <w:pPr>
              <w:pStyle w:val="TAC"/>
            </w:pPr>
            <w:r>
              <w:t>8</w:t>
            </w:r>
          </w:p>
        </w:tc>
        <w:tc>
          <w:tcPr>
            <w:tcW w:w="709" w:type="dxa"/>
            <w:tcBorders>
              <w:top w:val="nil"/>
              <w:left w:val="nil"/>
              <w:bottom w:val="nil"/>
              <w:right w:val="nil"/>
            </w:tcBorders>
            <w:hideMark/>
          </w:tcPr>
          <w:p w14:paraId="237D3404" w14:textId="77777777" w:rsidR="008B7C17" w:rsidRDefault="008B7C17">
            <w:pPr>
              <w:pStyle w:val="TAC"/>
            </w:pPr>
            <w:r>
              <w:t>7</w:t>
            </w:r>
          </w:p>
        </w:tc>
        <w:tc>
          <w:tcPr>
            <w:tcW w:w="709" w:type="dxa"/>
            <w:tcBorders>
              <w:top w:val="nil"/>
              <w:left w:val="nil"/>
              <w:bottom w:val="nil"/>
              <w:right w:val="nil"/>
            </w:tcBorders>
            <w:hideMark/>
          </w:tcPr>
          <w:p w14:paraId="15413D38" w14:textId="77777777" w:rsidR="008B7C17" w:rsidRDefault="008B7C17">
            <w:pPr>
              <w:pStyle w:val="TAC"/>
            </w:pPr>
            <w:r>
              <w:t>6</w:t>
            </w:r>
          </w:p>
        </w:tc>
        <w:tc>
          <w:tcPr>
            <w:tcW w:w="709" w:type="dxa"/>
            <w:tcBorders>
              <w:top w:val="nil"/>
              <w:left w:val="nil"/>
              <w:bottom w:val="nil"/>
              <w:right w:val="nil"/>
            </w:tcBorders>
            <w:hideMark/>
          </w:tcPr>
          <w:p w14:paraId="02D656ED" w14:textId="77777777" w:rsidR="008B7C17" w:rsidRDefault="008B7C17">
            <w:pPr>
              <w:pStyle w:val="TAC"/>
            </w:pPr>
            <w:r>
              <w:t>5</w:t>
            </w:r>
          </w:p>
        </w:tc>
        <w:tc>
          <w:tcPr>
            <w:tcW w:w="709" w:type="dxa"/>
            <w:tcBorders>
              <w:top w:val="nil"/>
              <w:left w:val="nil"/>
              <w:bottom w:val="nil"/>
              <w:right w:val="nil"/>
            </w:tcBorders>
            <w:hideMark/>
          </w:tcPr>
          <w:p w14:paraId="73D183CF" w14:textId="77777777" w:rsidR="008B7C17" w:rsidRDefault="008B7C17">
            <w:pPr>
              <w:pStyle w:val="TAC"/>
            </w:pPr>
            <w:r>
              <w:t>4</w:t>
            </w:r>
          </w:p>
        </w:tc>
        <w:tc>
          <w:tcPr>
            <w:tcW w:w="709" w:type="dxa"/>
            <w:tcBorders>
              <w:top w:val="nil"/>
              <w:left w:val="nil"/>
              <w:bottom w:val="nil"/>
              <w:right w:val="nil"/>
            </w:tcBorders>
            <w:hideMark/>
          </w:tcPr>
          <w:p w14:paraId="47BA8181" w14:textId="77777777" w:rsidR="008B7C17" w:rsidRDefault="008B7C17">
            <w:pPr>
              <w:pStyle w:val="TAC"/>
            </w:pPr>
            <w:r>
              <w:t>3</w:t>
            </w:r>
          </w:p>
        </w:tc>
        <w:tc>
          <w:tcPr>
            <w:tcW w:w="709" w:type="dxa"/>
            <w:tcBorders>
              <w:top w:val="nil"/>
              <w:left w:val="nil"/>
              <w:bottom w:val="nil"/>
              <w:right w:val="nil"/>
            </w:tcBorders>
            <w:hideMark/>
          </w:tcPr>
          <w:p w14:paraId="59071298" w14:textId="77777777" w:rsidR="008B7C17" w:rsidRDefault="008B7C17">
            <w:pPr>
              <w:pStyle w:val="TAC"/>
            </w:pPr>
            <w:r>
              <w:t>2</w:t>
            </w:r>
          </w:p>
        </w:tc>
        <w:tc>
          <w:tcPr>
            <w:tcW w:w="709" w:type="dxa"/>
            <w:tcBorders>
              <w:top w:val="nil"/>
              <w:left w:val="nil"/>
              <w:bottom w:val="nil"/>
              <w:right w:val="nil"/>
            </w:tcBorders>
            <w:hideMark/>
          </w:tcPr>
          <w:p w14:paraId="7F613E29" w14:textId="77777777" w:rsidR="008B7C17" w:rsidRDefault="008B7C17">
            <w:pPr>
              <w:pStyle w:val="TAC"/>
            </w:pPr>
            <w:r>
              <w:t>1</w:t>
            </w:r>
          </w:p>
        </w:tc>
        <w:tc>
          <w:tcPr>
            <w:tcW w:w="1134" w:type="dxa"/>
            <w:tcBorders>
              <w:top w:val="nil"/>
              <w:left w:val="nil"/>
              <w:bottom w:val="nil"/>
              <w:right w:val="nil"/>
            </w:tcBorders>
          </w:tcPr>
          <w:p w14:paraId="509AAF24" w14:textId="77777777" w:rsidR="008B7C17" w:rsidRDefault="008B7C17">
            <w:pPr>
              <w:pStyle w:val="TAL"/>
            </w:pPr>
          </w:p>
        </w:tc>
      </w:tr>
      <w:tr w:rsidR="008B7C17"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Default="008B7C17">
            <w:pPr>
              <w:pStyle w:val="TAC"/>
            </w:pPr>
            <w:r>
              <w:t>Link modification operation code IEI</w:t>
            </w:r>
          </w:p>
        </w:tc>
        <w:tc>
          <w:tcPr>
            <w:tcW w:w="1134" w:type="dxa"/>
            <w:tcBorders>
              <w:top w:val="nil"/>
              <w:left w:val="nil"/>
              <w:bottom w:val="nil"/>
              <w:right w:val="nil"/>
            </w:tcBorders>
            <w:hideMark/>
          </w:tcPr>
          <w:p w14:paraId="10D86FEF" w14:textId="77777777" w:rsidR="008B7C17" w:rsidRDefault="008B7C17">
            <w:pPr>
              <w:pStyle w:val="TAL"/>
            </w:pPr>
            <w:r>
              <w:t>octet 1</w:t>
            </w:r>
          </w:p>
        </w:tc>
      </w:tr>
      <w:tr w:rsidR="008B7C17"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Default="008B7C17">
            <w:pPr>
              <w:pStyle w:val="TAC"/>
            </w:pPr>
            <w:r>
              <w:t>Link modification operation code</w:t>
            </w:r>
          </w:p>
        </w:tc>
        <w:tc>
          <w:tcPr>
            <w:tcW w:w="1134" w:type="dxa"/>
            <w:tcBorders>
              <w:top w:val="nil"/>
              <w:left w:val="nil"/>
              <w:bottom w:val="nil"/>
              <w:right w:val="nil"/>
            </w:tcBorders>
            <w:hideMark/>
          </w:tcPr>
          <w:p w14:paraId="44B5D8EF" w14:textId="77777777" w:rsidR="008B7C17" w:rsidRDefault="008B7C17">
            <w:pPr>
              <w:pStyle w:val="TAL"/>
            </w:pPr>
            <w:r>
              <w:t>octet 2</w:t>
            </w:r>
          </w:p>
        </w:tc>
      </w:tr>
    </w:tbl>
    <w:p w14:paraId="493A37A6" w14:textId="77777777" w:rsidR="008B7C17" w:rsidRDefault="008B7C17" w:rsidP="008B7C17">
      <w:pPr>
        <w:pStyle w:val="TF"/>
      </w:pPr>
      <w:r>
        <w:t>Figure</w:t>
      </w:r>
      <w:r>
        <w:rPr>
          <w:noProof/>
        </w:rPr>
        <w:t> </w:t>
      </w:r>
      <w:r>
        <w:rPr>
          <w:lang w:val="en-US" w:eastAsia="zh-CN"/>
        </w:rPr>
        <w:t>11.3.19</w:t>
      </w:r>
      <w:r>
        <w:t>.</w:t>
      </w:r>
      <w:r>
        <w:rPr>
          <w:lang w:val="en-US" w:eastAsia="zh-CN"/>
        </w:rPr>
        <w:t>1</w:t>
      </w:r>
      <w:r>
        <w:t>: Link modification operation code information element</w:t>
      </w:r>
    </w:p>
    <w:p w14:paraId="5975C254" w14:textId="77777777" w:rsidR="008B7C17" w:rsidRDefault="008B7C17" w:rsidP="008B7C17">
      <w:pPr>
        <w:pStyle w:val="TH"/>
      </w:pPr>
      <w:r>
        <w:t>Table</w:t>
      </w:r>
      <w:r>
        <w:rPr>
          <w:noProof/>
        </w:rPr>
        <w:t> </w:t>
      </w:r>
      <w:r>
        <w:rPr>
          <w:lang w:val="en-US" w:eastAsia="zh-CN"/>
        </w:rPr>
        <w:t>11.3.19</w:t>
      </w:r>
      <w:r>
        <w:t>.</w:t>
      </w:r>
      <w:r>
        <w:rPr>
          <w:lang w:val="en-US" w:eastAsia="zh-CN"/>
        </w:rPr>
        <w:t>1</w:t>
      </w:r>
      <w:r>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Default="008B7C17">
            <w:pPr>
              <w:pStyle w:val="TAL"/>
            </w:pPr>
            <w:r>
              <w:t>Link modification operation code (octet 2)</w:t>
            </w:r>
          </w:p>
        </w:tc>
      </w:tr>
      <w:tr w:rsidR="008B7C17"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Default="008B7C17">
            <w:pPr>
              <w:pStyle w:val="TAL"/>
            </w:pPr>
            <w:r>
              <w:t>Bits</w:t>
            </w:r>
          </w:p>
        </w:tc>
      </w:tr>
      <w:tr w:rsidR="008B7C17"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Default="008B7C17">
            <w:pPr>
              <w:pStyle w:val="TAH"/>
            </w:pPr>
            <w:r>
              <w:t>4</w:t>
            </w:r>
          </w:p>
        </w:tc>
        <w:tc>
          <w:tcPr>
            <w:tcW w:w="284" w:type="dxa"/>
            <w:tcBorders>
              <w:top w:val="nil"/>
              <w:left w:val="nil"/>
              <w:bottom w:val="nil"/>
              <w:right w:val="nil"/>
            </w:tcBorders>
            <w:hideMark/>
          </w:tcPr>
          <w:p w14:paraId="41FCE40B" w14:textId="77777777" w:rsidR="008B7C17" w:rsidRDefault="008B7C17">
            <w:pPr>
              <w:pStyle w:val="TAH"/>
            </w:pPr>
            <w:r>
              <w:t>3</w:t>
            </w:r>
          </w:p>
        </w:tc>
        <w:tc>
          <w:tcPr>
            <w:tcW w:w="283" w:type="dxa"/>
            <w:tcBorders>
              <w:top w:val="nil"/>
              <w:left w:val="nil"/>
              <w:bottom w:val="nil"/>
              <w:right w:val="nil"/>
            </w:tcBorders>
            <w:hideMark/>
          </w:tcPr>
          <w:p w14:paraId="1DC556FC" w14:textId="77777777" w:rsidR="008B7C17" w:rsidRDefault="008B7C17">
            <w:pPr>
              <w:pStyle w:val="TAH"/>
            </w:pPr>
            <w:r>
              <w:t>2</w:t>
            </w:r>
          </w:p>
        </w:tc>
        <w:tc>
          <w:tcPr>
            <w:tcW w:w="283" w:type="dxa"/>
            <w:tcBorders>
              <w:top w:val="nil"/>
              <w:left w:val="nil"/>
              <w:bottom w:val="nil"/>
              <w:right w:val="nil"/>
            </w:tcBorders>
            <w:hideMark/>
          </w:tcPr>
          <w:p w14:paraId="36A6C4FC" w14:textId="77777777" w:rsidR="008B7C17" w:rsidRDefault="008B7C17">
            <w:pPr>
              <w:pStyle w:val="TAH"/>
            </w:pPr>
            <w:r>
              <w:t>1</w:t>
            </w:r>
          </w:p>
        </w:tc>
        <w:tc>
          <w:tcPr>
            <w:tcW w:w="290" w:type="dxa"/>
            <w:tcBorders>
              <w:top w:val="nil"/>
              <w:left w:val="nil"/>
              <w:bottom w:val="nil"/>
              <w:right w:val="nil"/>
            </w:tcBorders>
          </w:tcPr>
          <w:p w14:paraId="36DFBD4E" w14:textId="77777777" w:rsidR="008B7C17" w:rsidRDefault="008B7C17">
            <w:pPr>
              <w:pStyle w:val="TAL"/>
            </w:pPr>
          </w:p>
        </w:tc>
        <w:tc>
          <w:tcPr>
            <w:tcW w:w="5947" w:type="dxa"/>
            <w:tcBorders>
              <w:top w:val="nil"/>
              <w:left w:val="nil"/>
              <w:bottom w:val="nil"/>
              <w:right w:val="single" w:sz="4" w:space="0" w:color="auto"/>
            </w:tcBorders>
          </w:tcPr>
          <w:p w14:paraId="406E374C" w14:textId="77777777" w:rsidR="008B7C17" w:rsidRDefault="008B7C17">
            <w:pPr>
              <w:pStyle w:val="TAL"/>
            </w:pPr>
          </w:p>
        </w:tc>
      </w:tr>
      <w:tr w:rsidR="008B7C17"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Default="008B7C17">
            <w:pPr>
              <w:pStyle w:val="TAC"/>
            </w:pPr>
            <w:r>
              <w:t>0</w:t>
            </w:r>
          </w:p>
        </w:tc>
        <w:tc>
          <w:tcPr>
            <w:tcW w:w="284" w:type="dxa"/>
            <w:tcBorders>
              <w:top w:val="nil"/>
              <w:left w:val="nil"/>
              <w:bottom w:val="nil"/>
              <w:right w:val="nil"/>
            </w:tcBorders>
            <w:hideMark/>
          </w:tcPr>
          <w:p w14:paraId="2FCB9EA2" w14:textId="77777777" w:rsidR="008B7C17" w:rsidRDefault="008B7C17">
            <w:pPr>
              <w:pStyle w:val="TAC"/>
            </w:pPr>
            <w:r>
              <w:t>0</w:t>
            </w:r>
          </w:p>
        </w:tc>
        <w:tc>
          <w:tcPr>
            <w:tcW w:w="283" w:type="dxa"/>
            <w:tcBorders>
              <w:top w:val="nil"/>
              <w:left w:val="nil"/>
              <w:bottom w:val="nil"/>
              <w:right w:val="nil"/>
            </w:tcBorders>
            <w:hideMark/>
          </w:tcPr>
          <w:p w14:paraId="319176BB" w14:textId="77777777" w:rsidR="008B7C17" w:rsidRDefault="008B7C17">
            <w:pPr>
              <w:pStyle w:val="TAC"/>
            </w:pPr>
            <w:r>
              <w:t>0</w:t>
            </w:r>
          </w:p>
        </w:tc>
        <w:tc>
          <w:tcPr>
            <w:tcW w:w="283" w:type="dxa"/>
            <w:tcBorders>
              <w:top w:val="nil"/>
              <w:left w:val="nil"/>
              <w:bottom w:val="nil"/>
              <w:right w:val="nil"/>
            </w:tcBorders>
            <w:hideMark/>
          </w:tcPr>
          <w:p w14:paraId="3484C185" w14:textId="77777777" w:rsidR="008B7C17" w:rsidRDefault="008B7C17">
            <w:pPr>
              <w:pStyle w:val="TAC"/>
            </w:pPr>
            <w:r>
              <w:t>1</w:t>
            </w:r>
          </w:p>
        </w:tc>
        <w:tc>
          <w:tcPr>
            <w:tcW w:w="290" w:type="dxa"/>
            <w:tcBorders>
              <w:top w:val="nil"/>
              <w:left w:val="nil"/>
              <w:bottom w:val="nil"/>
              <w:right w:val="nil"/>
            </w:tcBorders>
          </w:tcPr>
          <w:p w14:paraId="6400E022" w14:textId="77777777" w:rsidR="008B7C17" w:rsidRDefault="008B7C17">
            <w:pPr>
              <w:pStyle w:val="TAL"/>
            </w:pPr>
          </w:p>
        </w:tc>
        <w:tc>
          <w:tcPr>
            <w:tcW w:w="5947" w:type="dxa"/>
            <w:tcBorders>
              <w:top w:val="nil"/>
              <w:left w:val="nil"/>
              <w:bottom w:val="nil"/>
              <w:right w:val="single" w:sz="4" w:space="0" w:color="auto"/>
            </w:tcBorders>
            <w:hideMark/>
          </w:tcPr>
          <w:p w14:paraId="10A369DF" w14:textId="77777777" w:rsidR="008B7C17" w:rsidRDefault="008B7C17">
            <w:pPr>
              <w:pStyle w:val="TAL"/>
            </w:pPr>
            <w:r>
              <w:t>void</w:t>
            </w:r>
          </w:p>
        </w:tc>
      </w:tr>
      <w:tr w:rsidR="008B7C17"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Default="008B7C17">
            <w:pPr>
              <w:pStyle w:val="TAC"/>
            </w:pPr>
            <w:r>
              <w:t>0</w:t>
            </w:r>
          </w:p>
        </w:tc>
        <w:tc>
          <w:tcPr>
            <w:tcW w:w="284" w:type="dxa"/>
            <w:tcBorders>
              <w:top w:val="nil"/>
              <w:left w:val="nil"/>
              <w:bottom w:val="nil"/>
              <w:right w:val="nil"/>
            </w:tcBorders>
            <w:hideMark/>
          </w:tcPr>
          <w:p w14:paraId="5E2A1EA1" w14:textId="77777777" w:rsidR="008B7C17" w:rsidRDefault="008B7C17">
            <w:pPr>
              <w:pStyle w:val="TAC"/>
            </w:pPr>
            <w:r>
              <w:t>0</w:t>
            </w:r>
          </w:p>
        </w:tc>
        <w:tc>
          <w:tcPr>
            <w:tcW w:w="283" w:type="dxa"/>
            <w:tcBorders>
              <w:top w:val="nil"/>
              <w:left w:val="nil"/>
              <w:bottom w:val="nil"/>
              <w:right w:val="nil"/>
            </w:tcBorders>
            <w:hideMark/>
          </w:tcPr>
          <w:p w14:paraId="10E5F84F" w14:textId="77777777" w:rsidR="008B7C17" w:rsidRDefault="008B7C17">
            <w:pPr>
              <w:pStyle w:val="TAC"/>
            </w:pPr>
            <w:r>
              <w:t>1</w:t>
            </w:r>
          </w:p>
        </w:tc>
        <w:tc>
          <w:tcPr>
            <w:tcW w:w="283" w:type="dxa"/>
            <w:tcBorders>
              <w:top w:val="nil"/>
              <w:left w:val="nil"/>
              <w:bottom w:val="nil"/>
              <w:right w:val="nil"/>
            </w:tcBorders>
            <w:hideMark/>
          </w:tcPr>
          <w:p w14:paraId="61739ECD" w14:textId="77777777" w:rsidR="008B7C17" w:rsidRDefault="008B7C17">
            <w:pPr>
              <w:pStyle w:val="TAC"/>
            </w:pPr>
            <w:r>
              <w:t>0</w:t>
            </w:r>
          </w:p>
        </w:tc>
        <w:tc>
          <w:tcPr>
            <w:tcW w:w="290" w:type="dxa"/>
            <w:tcBorders>
              <w:top w:val="nil"/>
              <w:left w:val="nil"/>
              <w:bottom w:val="nil"/>
              <w:right w:val="nil"/>
            </w:tcBorders>
          </w:tcPr>
          <w:p w14:paraId="2BA00FD7" w14:textId="77777777" w:rsidR="008B7C17" w:rsidRDefault="008B7C17">
            <w:pPr>
              <w:pStyle w:val="TAL"/>
            </w:pPr>
          </w:p>
        </w:tc>
        <w:tc>
          <w:tcPr>
            <w:tcW w:w="5947" w:type="dxa"/>
            <w:tcBorders>
              <w:top w:val="nil"/>
              <w:left w:val="nil"/>
              <w:bottom w:val="nil"/>
              <w:right w:val="single" w:sz="4" w:space="0" w:color="auto"/>
            </w:tcBorders>
            <w:hideMark/>
          </w:tcPr>
          <w:p w14:paraId="368C7E20" w14:textId="77777777" w:rsidR="008B7C17" w:rsidRDefault="008B7C17">
            <w:pPr>
              <w:pStyle w:val="TAL"/>
            </w:pPr>
            <w:r>
              <w:t>void</w:t>
            </w:r>
          </w:p>
        </w:tc>
      </w:tr>
      <w:tr w:rsidR="008B7C17"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Default="008B7C17">
            <w:pPr>
              <w:pStyle w:val="TAC"/>
            </w:pPr>
            <w:r>
              <w:t>0</w:t>
            </w:r>
          </w:p>
        </w:tc>
        <w:tc>
          <w:tcPr>
            <w:tcW w:w="284" w:type="dxa"/>
            <w:tcBorders>
              <w:top w:val="nil"/>
              <w:left w:val="nil"/>
              <w:bottom w:val="nil"/>
              <w:right w:val="nil"/>
            </w:tcBorders>
            <w:hideMark/>
          </w:tcPr>
          <w:p w14:paraId="6E1E61DF" w14:textId="77777777" w:rsidR="008B7C17" w:rsidRDefault="008B7C17">
            <w:pPr>
              <w:pStyle w:val="TAC"/>
            </w:pPr>
            <w:r>
              <w:t>0</w:t>
            </w:r>
          </w:p>
        </w:tc>
        <w:tc>
          <w:tcPr>
            <w:tcW w:w="283" w:type="dxa"/>
            <w:tcBorders>
              <w:top w:val="nil"/>
              <w:left w:val="nil"/>
              <w:bottom w:val="nil"/>
              <w:right w:val="nil"/>
            </w:tcBorders>
            <w:hideMark/>
          </w:tcPr>
          <w:p w14:paraId="1E9DA7B1" w14:textId="77777777" w:rsidR="008B7C17" w:rsidRDefault="008B7C17">
            <w:pPr>
              <w:pStyle w:val="TAC"/>
            </w:pPr>
            <w:r>
              <w:t>1</w:t>
            </w:r>
          </w:p>
        </w:tc>
        <w:tc>
          <w:tcPr>
            <w:tcW w:w="283" w:type="dxa"/>
            <w:tcBorders>
              <w:top w:val="nil"/>
              <w:left w:val="nil"/>
              <w:bottom w:val="nil"/>
              <w:right w:val="nil"/>
            </w:tcBorders>
            <w:hideMark/>
          </w:tcPr>
          <w:p w14:paraId="2136F88F" w14:textId="77777777" w:rsidR="008B7C17" w:rsidRDefault="008B7C17">
            <w:pPr>
              <w:pStyle w:val="TAC"/>
            </w:pPr>
            <w:r>
              <w:t>1</w:t>
            </w:r>
          </w:p>
        </w:tc>
        <w:tc>
          <w:tcPr>
            <w:tcW w:w="290" w:type="dxa"/>
            <w:tcBorders>
              <w:top w:val="nil"/>
              <w:left w:val="nil"/>
              <w:bottom w:val="nil"/>
              <w:right w:val="nil"/>
            </w:tcBorders>
          </w:tcPr>
          <w:p w14:paraId="54EA55D2" w14:textId="77777777" w:rsidR="008B7C17" w:rsidRDefault="008B7C17">
            <w:pPr>
              <w:pStyle w:val="TAL"/>
            </w:pPr>
          </w:p>
        </w:tc>
        <w:tc>
          <w:tcPr>
            <w:tcW w:w="5947" w:type="dxa"/>
            <w:tcBorders>
              <w:top w:val="nil"/>
              <w:left w:val="nil"/>
              <w:bottom w:val="nil"/>
              <w:right w:val="single" w:sz="4" w:space="0" w:color="auto"/>
            </w:tcBorders>
            <w:hideMark/>
          </w:tcPr>
          <w:p w14:paraId="3CEB4B41" w14:textId="77777777" w:rsidR="008B7C17" w:rsidRDefault="008B7C17">
            <w:pPr>
              <w:pStyle w:val="TAL"/>
            </w:pPr>
            <w:r>
              <w:t>Add new PC5 QoS flow(s)</w:t>
            </w:r>
            <w:r>
              <w:rPr>
                <w:lang w:val="en-US"/>
              </w:rPr>
              <w:t xml:space="preserve"> to the existing 5G ProSe direct link</w:t>
            </w:r>
          </w:p>
        </w:tc>
      </w:tr>
      <w:tr w:rsidR="008B7C17"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Default="008B7C17">
            <w:pPr>
              <w:pStyle w:val="TAC"/>
            </w:pPr>
            <w:r>
              <w:t>0</w:t>
            </w:r>
          </w:p>
        </w:tc>
        <w:tc>
          <w:tcPr>
            <w:tcW w:w="284" w:type="dxa"/>
            <w:tcBorders>
              <w:top w:val="nil"/>
              <w:left w:val="nil"/>
              <w:bottom w:val="nil"/>
              <w:right w:val="nil"/>
            </w:tcBorders>
            <w:hideMark/>
          </w:tcPr>
          <w:p w14:paraId="1CE6E48A" w14:textId="77777777" w:rsidR="008B7C17" w:rsidRDefault="008B7C17">
            <w:pPr>
              <w:pStyle w:val="TAC"/>
            </w:pPr>
            <w:r>
              <w:t>1</w:t>
            </w:r>
          </w:p>
        </w:tc>
        <w:tc>
          <w:tcPr>
            <w:tcW w:w="283" w:type="dxa"/>
            <w:tcBorders>
              <w:top w:val="nil"/>
              <w:left w:val="nil"/>
              <w:bottom w:val="nil"/>
              <w:right w:val="nil"/>
            </w:tcBorders>
            <w:hideMark/>
          </w:tcPr>
          <w:p w14:paraId="60DA3874" w14:textId="77777777" w:rsidR="008B7C17" w:rsidRDefault="008B7C17">
            <w:pPr>
              <w:pStyle w:val="TAC"/>
            </w:pPr>
            <w:r>
              <w:t>0</w:t>
            </w:r>
          </w:p>
        </w:tc>
        <w:tc>
          <w:tcPr>
            <w:tcW w:w="283" w:type="dxa"/>
            <w:tcBorders>
              <w:top w:val="nil"/>
              <w:left w:val="nil"/>
              <w:bottom w:val="nil"/>
              <w:right w:val="nil"/>
            </w:tcBorders>
            <w:hideMark/>
          </w:tcPr>
          <w:p w14:paraId="2EB4AE6E" w14:textId="77777777" w:rsidR="008B7C17" w:rsidRDefault="008B7C17">
            <w:pPr>
              <w:pStyle w:val="TAC"/>
            </w:pPr>
            <w:r>
              <w:t>0</w:t>
            </w:r>
          </w:p>
        </w:tc>
        <w:tc>
          <w:tcPr>
            <w:tcW w:w="290" w:type="dxa"/>
            <w:tcBorders>
              <w:top w:val="nil"/>
              <w:left w:val="nil"/>
              <w:bottom w:val="nil"/>
              <w:right w:val="nil"/>
            </w:tcBorders>
          </w:tcPr>
          <w:p w14:paraId="64948834" w14:textId="77777777" w:rsidR="008B7C17" w:rsidRDefault="008B7C17">
            <w:pPr>
              <w:pStyle w:val="TAL"/>
            </w:pPr>
          </w:p>
        </w:tc>
        <w:tc>
          <w:tcPr>
            <w:tcW w:w="5947" w:type="dxa"/>
            <w:tcBorders>
              <w:top w:val="nil"/>
              <w:left w:val="nil"/>
              <w:bottom w:val="nil"/>
              <w:right w:val="single" w:sz="4" w:space="0" w:color="auto"/>
            </w:tcBorders>
            <w:hideMark/>
          </w:tcPr>
          <w:p w14:paraId="313A0F5A" w14:textId="77777777" w:rsidR="008B7C17" w:rsidRDefault="008B7C17">
            <w:pPr>
              <w:pStyle w:val="TAL"/>
            </w:pPr>
            <w:r>
              <w:rPr>
                <w:lang w:val="en-US"/>
              </w:rPr>
              <w:t>Modify PC5 QoS parameters of the existing PC5 QoS flow(s)</w:t>
            </w:r>
          </w:p>
        </w:tc>
      </w:tr>
      <w:tr w:rsidR="008B7C17"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Default="008B7C17">
            <w:pPr>
              <w:pStyle w:val="TAC"/>
              <w:rPr>
                <w:lang w:eastAsia="zh-CN"/>
              </w:rPr>
            </w:pPr>
            <w:r>
              <w:rPr>
                <w:lang w:eastAsia="zh-CN"/>
              </w:rPr>
              <w:t>0</w:t>
            </w:r>
          </w:p>
        </w:tc>
        <w:tc>
          <w:tcPr>
            <w:tcW w:w="284" w:type="dxa"/>
            <w:tcBorders>
              <w:top w:val="nil"/>
              <w:left w:val="nil"/>
              <w:bottom w:val="nil"/>
              <w:right w:val="nil"/>
            </w:tcBorders>
            <w:hideMark/>
          </w:tcPr>
          <w:p w14:paraId="5BD18A59" w14:textId="77777777" w:rsidR="008B7C17" w:rsidRDefault="008B7C17">
            <w:pPr>
              <w:pStyle w:val="TAC"/>
              <w:rPr>
                <w:lang w:eastAsia="zh-CN"/>
              </w:rPr>
            </w:pPr>
            <w:r>
              <w:rPr>
                <w:lang w:eastAsia="zh-CN"/>
              </w:rPr>
              <w:t>1</w:t>
            </w:r>
          </w:p>
        </w:tc>
        <w:tc>
          <w:tcPr>
            <w:tcW w:w="283" w:type="dxa"/>
            <w:tcBorders>
              <w:top w:val="nil"/>
              <w:left w:val="nil"/>
              <w:bottom w:val="nil"/>
              <w:right w:val="nil"/>
            </w:tcBorders>
            <w:hideMark/>
          </w:tcPr>
          <w:p w14:paraId="10B56249" w14:textId="77777777" w:rsidR="008B7C17" w:rsidRDefault="008B7C17">
            <w:pPr>
              <w:pStyle w:val="TAC"/>
              <w:rPr>
                <w:lang w:eastAsia="zh-CN"/>
              </w:rPr>
            </w:pPr>
            <w:r>
              <w:rPr>
                <w:lang w:eastAsia="zh-CN"/>
              </w:rPr>
              <w:t>0</w:t>
            </w:r>
          </w:p>
        </w:tc>
        <w:tc>
          <w:tcPr>
            <w:tcW w:w="283" w:type="dxa"/>
            <w:tcBorders>
              <w:top w:val="nil"/>
              <w:left w:val="nil"/>
              <w:bottom w:val="nil"/>
              <w:right w:val="nil"/>
            </w:tcBorders>
            <w:hideMark/>
          </w:tcPr>
          <w:p w14:paraId="198837DB" w14:textId="77777777" w:rsidR="008B7C17" w:rsidRDefault="008B7C17">
            <w:pPr>
              <w:pStyle w:val="TAC"/>
            </w:pPr>
            <w:r>
              <w:t>1</w:t>
            </w:r>
          </w:p>
        </w:tc>
        <w:tc>
          <w:tcPr>
            <w:tcW w:w="290" w:type="dxa"/>
            <w:tcBorders>
              <w:top w:val="nil"/>
              <w:left w:val="nil"/>
              <w:bottom w:val="nil"/>
              <w:right w:val="nil"/>
            </w:tcBorders>
          </w:tcPr>
          <w:p w14:paraId="19D37BEA" w14:textId="77777777" w:rsidR="008B7C17" w:rsidRDefault="008B7C17">
            <w:pPr>
              <w:pStyle w:val="TAL"/>
            </w:pPr>
          </w:p>
        </w:tc>
        <w:tc>
          <w:tcPr>
            <w:tcW w:w="5947" w:type="dxa"/>
            <w:tcBorders>
              <w:top w:val="nil"/>
              <w:left w:val="nil"/>
              <w:bottom w:val="nil"/>
              <w:right w:val="single" w:sz="4" w:space="0" w:color="auto"/>
            </w:tcBorders>
            <w:hideMark/>
          </w:tcPr>
          <w:p w14:paraId="6145920D" w14:textId="77777777" w:rsidR="008B7C17" w:rsidRDefault="008B7C17">
            <w:pPr>
              <w:pStyle w:val="TAL"/>
            </w:pPr>
            <w:r>
              <w:rPr>
                <w:lang w:val="en-US"/>
              </w:rPr>
              <w:t>Remove existing PC5 QoS flow(s) from the existing 5G ProSe direct link</w:t>
            </w:r>
          </w:p>
        </w:tc>
      </w:tr>
      <w:tr w:rsidR="008B7C17"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Default="008B7C17">
            <w:pPr>
              <w:pStyle w:val="TAC"/>
              <w:rPr>
                <w:lang w:eastAsia="ko-KR"/>
              </w:rPr>
            </w:pPr>
            <w:r>
              <w:rPr>
                <w:lang w:eastAsia="ko-KR"/>
              </w:rPr>
              <w:t>0</w:t>
            </w:r>
          </w:p>
        </w:tc>
        <w:tc>
          <w:tcPr>
            <w:tcW w:w="284" w:type="dxa"/>
            <w:tcBorders>
              <w:top w:val="nil"/>
              <w:left w:val="nil"/>
              <w:bottom w:val="nil"/>
              <w:right w:val="nil"/>
            </w:tcBorders>
            <w:hideMark/>
          </w:tcPr>
          <w:p w14:paraId="3F952FC0"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5955B97B"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48B990A1"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11EE4E60" w14:textId="77777777" w:rsidR="008B7C17" w:rsidRDefault="008B7C17">
            <w:pPr>
              <w:pStyle w:val="TAL"/>
            </w:pPr>
          </w:p>
        </w:tc>
        <w:tc>
          <w:tcPr>
            <w:tcW w:w="5947" w:type="dxa"/>
            <w:tcBorders>
              <w:top w:val="nil"/>
              <w:left w:val="nil"/>
              <w:bottom w:val="nil"/>
              <w:right w:val="single" w:sz="4" w:space="0" w:color="auto"/>
            </w:tcBorders>
            <w:hideMark/>
          </w:tcPr>
          <w:p w14:paraId="7E418333" w14:textId="1E8C731F" w:rsidR="008B7C17" w:rsidRDefault="008B7C17">
            <w:pPr>
              <w:pStyle w:val="TAL"/>
            </w:pPr>
            <w:r>
              <w:rPr>
                <w:lang w:val="en-US"/>
              </w:rPr>
              <w:t xml:space="preserve">Associate new ProSe </w:t>
            </w:r>
            <w:r w:rsidR="0019514E">
              <w:rPr>
                <w:lang w:val="en-US"/>
              </w:rPr>
              <w:t>application</w:t>
            </w:r>
            <w:r>
              <w:rPr>
                <w:lang w:val="en-US"/>
              </w:rPr>
              <w:t>(s) with existing PC5 QoS flow(s)</w:t>
            </w:r>
          </w:p>
        </w:tc>
      </w:tr>
      <w:tr w:rsidR="008B7C17"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Default="008B7C17">
            <w:pPr>
              <w:pStyle w:val="TAC"/>
              <w:rPr>
                <w:lang w:eastAsia="ko-KR"/>
              </w:rPr>
            </w:pPr>
            <w:r>
              <w:rPr>
                <w:lang w:eastAsia="ko-KR"/>
              </w:rPr>
              <w:t>0</w:t>
            </w:r>
          </w:p>
        </w:tc>
        <w:tc>
          <w:tcPr>
            <w:tcW w:w="284" w:type="dxa"/>
            <w:tcBorders>
              <w:top w:val="nil"/>
              <w:left w:val="nil"/>
              <w:bottom w:val="nil"/>
              <w:right w:val="nil"/>
            </w:tcBorders>
            <w:hideMark/>
          </w:tcPr>
          <w:p w14:paraId="5E371712"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27CFB9D"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FCD62FF" w14:textId="77777777" w:rsidR="008B7C17" w:rsidRDefault="008B7C17">
            <w:pPr>
              <w:pStyle w:val="TAC"/>
              <w:rPr>
                <w:lang w:eastAsia="ko-KR"/>
              </w:rPr>
            </w:pPr>
            <w:r>
              <w:rPr>
                <w:lang w:eastAsia="ko-KR"/>
              </w:rPr>
              <w:t>1</w:t>
            </w:r>
          </w:p>
        </w:tc>
        <w:tc>
          <w:tcPr>
            <w:tcW w:w="290" w:type="dxa"/>
            <w:tcBorders>
              <w:top w:val="nil"/>
              <w:left w:val="nil"/>
              <w:bottom w:val="nil"/>
              <w:right w:val="nil"/>
            </w:tcBorders>
          </w:tcPr>
          <w:p w14:paraId="555B8384" w14:textId="77777777" w:rsidR="008B7C17" w:rsidRDefault="008B7C17">
            <w:pPr>
              <w:pStyle w:val="TAL"/>
            </w:pPr>
          </w:p>
        </w:tc>
        <w:tc>
          <w:tcPr>
            <w:tcW w:w="5947" w:type="dxa"/>
            <w:tcBorders>
              <w:top w:val="nil"/>
              <w:left w:val="nil"/>
              <w:bottom w:val="nil"/>
              <w:right w:val="single" w:sz="4" w:space="0" w:color="auto"/>
            </w:tcBorders>
            <w:hideMark/>
          </w:tcPr>
          <w:p w14:paraId="32D1363F" w14:textId="0D292BCE" w:rsidR="008B7C17" w:rsidRDefault="008B7C17">
            <w:pPr>
              <w:pStyle w:val="TAL"/>
            </w:pPr>
            <w:r>
              <w:rPr>
                <w:lang w:val="en-US"/>
              </w:rPr>
              <w:t xml:space="preserve">Remove ProSe </w:t>
            </w:r>
            <w:r w:rsidR="0019514E">
              <w:rPr>
                <w:lang w:val="en-US"/>
              </w:rPr>
              <w:t>application</w:t>
            </w:r>
            <w:r>
              <w:rPr>
                <w:lang w:val="en-US"/>
              </w:rPr>
              <w:t>(s) from existing PC5 QoS flow(s)</w:t>
            </w:r>
          </w:p>
        </w:tc>
      </w:tr>
      <w:tr w:rsidR="008B7C17"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2BD048AC" w14:textId="77777777" w:rsidR="008B7C17" w:rsidRDefault="008B7C17">
            <w:pPr>
              <w:pStyle w:val="TAC"/>
              <w:rPr>
                <w:lang w:eastAsia="ko-KR"/>
              </w:rPr>
            </w:pPr>
            <w:r>
              <w:rPr>
                <w:lang w:eastAsia="ko-KR"/>
              </w:rPr>
              <w:t>0</w:t>
            </w:r>
          </w:p>
        </w:tc>
        <w:tc>
          <w:tcPr>
            <w:tcW w:w="283" w:type="dxa"/>
            <w:tcBorders>
              <w:top w:val="nil"/>
              <w:left w:val="nil"/>
              <w:bottom w:val="nil"/>
              <w:right w:val="nil"/>
            </w:tcBorders>
            <w:hideMark/>
          </w:tcPr>
          <w:p w14:paraId="7080BEE1" w14:textId="77777777" w:rsidR="008B7C17" w:rsidRDefault="008B7C17">
            <w:pPr>
              <w:pStyle w:val="TAC"/>
              <w:rPr>
                <w:lang w:eastAsia="ko-KR"/>
              </w:rPr>
            </w:pPr>
            <w:r>
              <w:rPr>
                <w:lang w:eastAsia="ko-KR"/>
              </w:rPr>
              <w:t>0</w:t>
            </w:r>
          </w:p>
        </w:tc>
        <w:tc>
          <w:tcPr>
            <w:tcW w:w="283" w:type="dxa"/>
            <w:tcBorders>
              <w:top w:val="nil"/>
              <w:left w:val="nil"/>
              <w:bottom w:val="nil"/>
              <w:right w:val="nil"/>
            </w:tcBorders>
            <w:hideMark/>
          </w:tcPr>
          <w:p w14:paraId="1627BA1F"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0D1BFED2" w14:textId="77777777" w:rsidR="008B7C17" w:rsidRDefault="008B7C17">
            <w:pPr>
              <w:pStyle w:val="TAL"/>
            </w:pPr>
          </w:p>
        </w:tc>
        <w:tc>
          <w:tcPr>
            <w:tcW w:w="5947" w:type="dxa"/>
            <w:tcBorders>
              <w:top w:val="nil"/>
              <w:left w:val="nil"/>
              <w:bottom w:val="nil"/>
              <w:right w:val="single" w:sz="4" w:space="0" w:color="auto"/>
            </w:tcBorders>
          </w:tcPr>
          <w:p w14:paraId="060B83AD" w14:textId="77777777" w:rsidR="008B7C17" w:rsidRDefault="008B7C17">
            <w:pPr>
              <w:pStyle w:val="TAL"/>
            </w:pPr>
          </w:p>
        </w:tc>
      </w:tr>
      <w:tr w:rsidR="008B7C17"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Default="008B7C17">
            <w:pPr>
              <w:pStyle w:val="TAC"/>
              <w:rPr>
                <w:lang w:eastAsia="ko-KR"/>
              </w:rPr>
            </w:pPr>
            <w:r>
              <w:rPr>
                <w:lang w:eastAsia="ko-KR"/>
              </w:rPr>
              <w:t>to</w:t>
            </w:r>
          </w:p>
        </w:tc>
        <w:tc>
          <w:tcPr>
            <w:tcW w:w="290" w:type="dxa"/>
            <w:tcBorders>
              <w:top w:val="nil"/>
              <w:left w:val="nil"/>
              <w:bottom w:val="nil"/>
              <w:right w:val="nil"/>
            </w:tcBorders>
          </w:tcPr>
          <w:p w14:paraId="6E1274E4" w14:textId="77777777" w:rsidR="008B7C17" w:rsidRDefault="008B7C17">
            <w:pPr>
              <w:pStyle w:val="TAL"/>
            </w:pPr>
          </w:p>
        </w:tc>
        <w:tc>
          <w:tcPr>
            <w:tcW w:w="5947" w:type="dxa"/>
            <w:tcBorders>
              <w:top w:val="nil"/>
              <w:left w:val="nil"/>
              <w:bottom w:val="nil"/>
              <w:right w:val="single" w:sz="4" w:space="0" w:color="auto"/>
            </w:tcBorders>
            <w:hideMark/>
          </w:tcPr>
          <w:p w14:paraId="551B33E8" w14:textId="77777777" w:rsidR="008B7C17" w:rsidRDefault="008B7C17">
            <w:pPr>
              <w:pStyle w:val="TAL"/>
              <w:rPr>
                <w:lang w:eastAsia="ko-KR"/>
              </w:rPr>
            </w:pPr>
            <w:r>
              <w:rPr>
                <w:lang w:eastAsia="ko-KR"/>
              </w:rPr>
              <w:t>Spare</w:t>
            </w:r>
          </w:p>
        </w:tc>
      </w:tr>
      <w:tr w:rsidR="008B7C17"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1D69073F"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6147D0DB"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1B244627"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59A40734" w14:textId="77777777" w:rsidR="008B7C17" w:rsidRDefault="008B7C17">
            <w:pPr>
              <w:pStyle w:val="TAL"/>
            </w:pPr>
          </w:p>
        </w:tc>
        <w:tc>
          <w:tcPr>
            <w:tcW w:w="5947" w:type="dxa"/>
            <w:tcBorders>
              <w:top w:val="nil"/>
              <w:left w:val="nil"/>
              <w:bottom w:val="nil"/>
              <w:right w:val="single" w:sz="4" w:space="0" w:color="auto"/>
            </w:tcBorders>
          </w:tcPr>
          <w:p w14:paraId="04B54936" w14:textId="77777777" w:rsidR="008B7C17" w:rsidRDefault="008B7C17">
            <w:pPr>
              <w:pStyle w:val="TAL"/>
            </w:pPr>
          </w:p>
        </w:tc>
      </w:tr>
      <w:tr w:rsidR="008B7C17"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777CC731"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8F28CD4"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5C115564" w14:textId="77777777" w:rsidR="008B7C17" w:rsidRDefault="008B7C17">
            <w:pPr>
              <w:pStyle w:val="TAC"/>
              <w:rPr>
                <w:lang w:eastAsia="ko-KR"/>
              </w:rPr>
            </w:pPr>
            <w:r>
              <w:rPr>
                <w:lang w:eastAsia="ko-KR"/>
              </w:rPr>
              <w:t>1</w:t>
            </w:r>
          </w:p>
        </w:tc>
        <w:tc>
          <w:tcPr>
            <w:tcW w:w="290" w:type="dxa"/>
            <w:tcBorders>
              <w:top w:val="nil"/>
              <w:left w:val="nil"/>
              <w:bottom w:val="nil"/>
              <w:right w:val="nil"/>
            </w:tcBorders>
          </w:tcPr>
          <w:p w14:paraId="2005B5E5" w14:textId="77777777" w:rsidR="008B7C17" w:rsidRDefault="008B7C17">
            <w:pPr>
              <w:pStyle w:val="TAL"/>
            </w:pPr>
          </w:p>
        </w:tc>
        <w:tc>
          <w:tcPr>
            <w:tcW w:w="5947" w:type="dxa"/>
            <w:tcBorders>
              <w:top w:val="nil"/>
              <w:left w:val="nil"/>
              <w:bottom w:val="nil"/>
              <w:right w:val="single" w:sz="4" w:space="0" w:color="auto"/>
            </w:tcBorders>
            <w:hideMark/>
          </w:tcPr>
          <w:p w14:paraId="161FE07F" w14:textId="77777777" w:rsidR="008B7C17" w:rsidRDefault="008B7C17">
            <w:pPr>
              <w:pStyle w:val="TAL"/>
              <w:rPr>
                <w:lang w:eastAsia="ko-KR"/>
              </w:rPr>
            </w:pPr>
            <w:r>
              <w:rPr>
                <w:lang w:eastAsia="ko-KR"/>
              </w:rPr>
              <w:t>Reserved</w:t>
            </w:r>
          </w:p>
        </w:tc>
      </w:tr>
      <w:tr w:rsidR="008B7C17"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Default="008B7C17">
            <w:pPr>
              <w:pStyle w:val="TAL"/>
              <w:rPr>
                <w:lang w:eastAsia="zh-CN"/>
              </w:rPr>
            </w:pPr>
          </w:p>
        </w:tc>
      </w:tr>
      <w:tr w:rsidR="008B7C17"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Default="008B7C17">
            <w:pPr>
              <w:pStyle w:val="TAL"/>
            </w:pPr>
            <w:r>
              <w:t>Bit 5 to 8 of octet 2 are spare and shall be coded as zero.</w:t>
            </w:r>
          </w:p>
        </w:tc>
      </w:tr>
    </w:tbl>
    <w:p w14:paraId="3A63FD3E" w14:textId="77777777" w:rsidR="008B7C17" w:rsidRDefault="008B7C17" w:rsidP="00123C9D"/>
    <w:p w14:paraId="28F6FBE8" w14:textId="77777777" w:rsidR="008B7C17" w:rsidRDefault="008B7C17" w:rsidP="008B7C17">
      <w:pPr>
        <w:pStyle w:val="30"/>
      </w:pPr>
      <w:bookmarkStart w:id="2581" w:name="_Toc68196434"/>
      <w:bookmarkStart w:id="2582" w:name="_Toc59209102"/>
      <w:bookmarkStart w:id="2583" w:name="_Toc51951325"/>
      <w:bookmarkStart w:id="2584" w:name="_Toc45882775"/>
      <w:bookmarkStart w:id="2585" w:name="_Toc45282389"/>
      <w:bookmarkStart w:id="2586" w:name="_Toc34404493"/>
      <w:bookmarkStart w:id="2587" w:name="_Toc34388722"/>
      <w:bookmarkStart w:id="2588" w:name="_Toc94175883"/>
      <w:r>
        <w:rPr>
          <w:lang w:val="en-US"/>
        </w:rPr>
        <w:lastRenderedPageBreak/>
        <w:t>11.3.20</w:t>
      </w:r>
      <w:r>
        <w:tab/>
        <w:t>Keep-alive counter</w:t>
      </w:r>
      <w:bookmarkEnd w:id="2581"/>
      <w:bookmarkEnd w:id="2582"/>
      <w:bookmarkEnd w:id="2583"/>
      <w:bookmarkEnd w:id="2584"/>
      <w:bookmarkEnd w:id="2585"/>
      <w:bookmarkEnd w:id="2586"/>
      <w:bookmarkEnd w:id="2587"/>
      <w:bookmarkEnd w:id="2588"/>
    </w:p>
    <w:p w14:paraId="262AB898" w14:textId="0650B025" w:rsidR="008B7C17" w:rsidRDefault="008B7C17" w:rsidP="008B7C17">
      <w:r>
        <w:t>The purpose of the Keep-alive counter information element is to indicate the keep-alive counter which is a 32-bit counter used for the PC5 unicast link keep-alive procedure.</w:t>
      </w:r>
    </w:p>
    <w:p w14:paraId="4FF8535E" w14:textId="77777777" w:rsidR="008B7C17" w:rsidRDefault="008B7C17" w:rsidP="008B7C17">
      <w:r>
        <w:t xml:space="preserve">The Keep-alive counter is a type </w:t>
      </w:r>
      <w:r>
        <w:rPr>
          <w:lang w:eastAsia="zh-CN"/>
        </w:rPr>
        <w:t xml:space="preserve">3 </w:t>
      </w:r>
      <w:r>
        <w:rPr>
          <w:noProof/>
        </w:rPr>
        <w:t>information</w:t>
      </w:r>
      <w:r>
        <w:t xml:space="preserve"> element with a length of 5 octets.</w:t>
      </w:r>
    </w:p>
    <w:p w14:paraId="04A3272D" w14:textId="77777777" w:rsidR="008B7C17" w:rsidRDefault="008B7C17" w:rsidP="008B7C17">
      <w:r>
        <w:t>The Keep-alive counter information element is coded as shown in figure </w:t>
      </w:r>
      <w:r>
        <w:rPr>
          <w:lang w:val="en-US"/>
        </w:rPr>
        <w:t>11.3.20</w:t>
      </w:r>
      <w:r>
        <w:t>.1 and table </w:t>
      </w:r>
      <w:r>
        <w:rPr>
          <w:lang w:val="en-US"/>
        </w:rPr>
        <w:t>11.3.20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070AFD0F" w14:textId="77777777" w:rsidTr="008B7C17">
        <w:trPr>
          <w:cantSplit/>
          <w:jc w:val="center"/>
        </w:trPr>
        <w:tc>
          <w:tcPr>
            <w:tcW w:w="709" w:type="dxa"/>
            <w:tcBorders>
              <w:top w:val="nil"/>
              <w:left w:val="nil"/>
              <w:bottom w:val="nil"/>
              <w:right w:val="nil"/>
            </w:tcBorders>
            <w:hideMark/>
          </w:tcPr>
          <w:p w14:paraId="02229DA7" w14:textId="77777777" w:rsidR="008B7C17" w:rsidRDefault="008B7C17">
            <w:pPr>
              <w:pStyle w:val="TAC"/>
            </w:pPr>
            <w:r>
              <w:t>8</w:t>
            </w:r>
          </w:p>
        </w:tc>
        <w:tc>
          <w:tcPr>
            <w:tcW w:w="709" w:type="dxa"/>
            <w:tcBorders>
              <w:top w:val="nil"/>
              <w:left w:val="nil"/>
              <w:bottom w:val="nil"/>
              <w:right w:val="nil"/>
            </w:tcBorders>
            <w:hideMark/>
          </w:tcPr>
          <w:p w14:paraId="0506BAE8" w14:textId="77777777" w:rsidR="008B7C17" w:rsidRDefault="008B7C17">
            <w:pPr>
              <w:pStyle w:val="TAC"/>
            </w:pPr>
            <w:r>
              <w:t>7</w:t>
            </w:r>
          </w:p>
        </w:tc>
        <w:tc>
          <w:tcPr>
            <w:tcW w:w="709" w:type="dxa"/>
            <w:tcBorders>
              <w:top w:val="nil"/>
              <w:left w:val="nil"/>
              <w:bottom w:val="nil"/>
              <w:right w:val="nil"/>
            </w:tcBorders>
            <w:hideMark/>
          </w:tcPr>
          <w:p w14:paraId="6E3D0257" w14:textId="77777777" w:rsidR="008B7C17" w:rsidRDefault="008B7C17">
            <w:pPr>
              <w:pStyle w:val="TAC"/>
            </w:pPr>
            <w:r>
              <w:t>6</w:t>
            </w:r>
          </w:p>
        </w:tc>
        <w:tc>
          <w:tcPr>
            <w:tcW w:w="709" w:type="dxa"/>
            <w:tcBorders>
              <w:top w:val="nil"/>
              <w:left w:val="nil"/>
              <w:bottom w:val="nil"/>
              <w:right w:val="nil"/>
            </w:tcBorders>
            <w:hideMark/>
          </w:tcPr>
          <w:p w14:paraId="358FACF2" w14:textId="77777777" w:rsidR="008B7C17" w:rsidRDefault="008B7C17">
            <w:pPr>
              <w:pStyle w:val="TAC"/>
            </w:pPr>
            <w:r>
              <w:t>5</w:t>
            </w:r>
          </w:p>
        </w:tc>
        <w:tc>
          <w:tcPr>
            <w:tcW w:w="709" w:type="dxa"/>
            <w:tcBorders>
              <w:top w:val="nil"/>
              <w:left w:val="nil"/>
              <w:bottom w:val="nil"/>
              <w:right w:val="nil"/>
            </w:tcBorders>
            <w:hideMark/>
          </w:tcPr>
          <w:p w14:paraId="63EA9974" w14:textId="77777777" w:rsidR="008B7C17" w:rsidRDefault="008B7C17">
            <w:pPr>
              <w:pStyle w:val="TAC"/>
            </w:pPr>
            <w:r>
              <w:t>4</w:t>
            </w:r>
          </w:p>
        </w:tc>
        <w:tc>
          <w:tcPr>
            <w:tcW w:w="709" w:type="dxa"/>
            <w:tcBorders>
              <w:top w:val="nil"/>
              <w:left w:val="nil"/>
              <w:bottom w:val="nil"/>
              <w:right w:val="nil"/>
            </w:tcBorders>
            <w:hideMark/>
          </w:tcPr>
          <w:p w14:paraId="3A0DD34E" w14:textId="77777777" w:rsidR="008B7C17" w:rsidRDefault="008B7C17">
            <w:pPr>
              <w:pStyle w:val="TAC"/>
            </w:pPr>
            <w:r>
              <w:t>3</w:t>
            </w:r>
          </w:p>
        </w:tc>
        <w:tc>
          <w:tcPr>
            <w:tcW w:w="709" w:type="dxa"/>
            <w:tcBorders>
              <w:top w:val="nil"/>
              <w:left w:val="nil"/>
              <w:bottom w:val="nil"/>
              <w:right w:val="nil"/>
            </w:tcBorders>
            <w:hideMark/>
          </w:tcPr>
          <w:p w14:paraId="3F701AD9" w14:textId="77777777" w:rsidR="008B7C17" w:rsidRDefault="008B7C17">
            <w:pPr>
              <w:pStyle w:val="TAC"/>
            </w:pPr>
            <w:r>
              <w:t>2</w:t>
            </w:r>
          </w:p>
        </w:tc>
        <w:tc>
          <w:tcPr>
            <w:tcW w:w="709" w:type="dxa"/>
            <w:tcBorders>
              <w:top w:val="nil"/>
              <w:left w:val="nil"/>
              <w:bottom w:val="nil"/>
              <w:right w:val="nil"/>
            </w:tcBorders>
            <w:hideMark/>
          </w:tcPr>
          <w:p w14:paraId="4AC2C38F" w14:textId="77777777" w:rsidR="008B7C17" w:rsidRDefault="008B7C17">
            <w:pPr>
              <w:pStyle w:val="TAC"/>
            </w:pPr>
            <w:r>
              <w:t>1</w:t>
            </w:r>
          </w:p>
        </w:tc>
        <w:tc>
          <w:tcPr>
            <w:tcW w:w="1134" w:type="dxa"/>
            <w:tcBorders>
              <w:top w:val="nil"/>
              <w:left w:val="nil"/>
              <w:bottom w:val="nil"/>
              <w:right w:val="nil"/>
            </w:tcBorders>
          </w:tcPr>
          <w:p w14:paraId="2CD51ECA" w14:textId="77777777" w:rsidR="008B7C17" w:rsidRDefault="008B7C17">
            <w:pPr>
              <w:pStyle w:val="TAL"/>
            </w:pPr>
          </w:p>
        </w:tc>
      </w:tr>
      <w:tr w:rsidR="008B7C17"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Default="008B7C17">
            <w:pPr>
              <w:pStyle w:val="TAC"/>
            </w:pPr>
            <w:r>
              <w:t>Keep-alive counter IEI</w:t>
            </w:r>
          </w:p>
        </w:tc>
        <w:tc>
          <w:tcPr>
            <w:tcW w:w="1134" w:type="dxa"/>
            <w:tcBorders>
              <w:top w:val="nil"/>
              <w:left w:val="nil"/>
              <w:bottom w:val="nil"/>
              <w:right w:val="nil"/>
            </w:tcBorders>
            <w:hideMark/>
          </w:tcPr>
          <w:p w14:paraId="0EE2A58C" w14:textId="77777777" w:rsidR="008B7C17" w:rsidRDefault="008B7C17">
            <w:pPr>
              <w:pStyle w:val="TAL"/>
            </w:pPr>
            <w:r>
              <w:t>octet 1</w:t>
            </w:r>
          </w:p>
        </w:tc>
      </w:tr>
      <w:tr w:rsidR="008B7C17"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Default="008B7C17">
            <w:pPr>
              <w:pStyle w:val="TAC"/>
            </w:pPr>
            <w:r>
              <w:t>Keep-alive counter contents</w:t>
            </w:r>
          </w:p>
        </w:tc>
        <w:tc>
          <w:tcPr>
            <w:tcW w:w="1134" w:type="dxa"/>
            <w:tcBorders>
              <w:top w:val="nil"/>
              <w:left w:val="nil"/>
              <w:bottom w:val="nil"/>
              <w:right w:val="nil"/>
            </w:tcBorders>
          </w:tcPr>
          <w:p w14:paraId="2C9929F9" w14:textId="77777777" w:rsidR="008B7C17" w:rsidRDefault="008B7C17">
            <w:pPr>
              <w:pStyle w:val="TAL"/>
            </w:pPr>
            <w:r>
              <w:t>octet 2</w:t>
            </w:r>
          </w:p>
          <w:p w14:paraId="0AEC09FB" w14:textId="77777777" w:rsidR="008B7C17" w:rsidRDefault="008B7C17">
            <w:pPr>
              <w:pStyle w:val="TAL"/>
            </w:pPr>
          </w:p>
        </w:tc>
      </w:tr>
      <w:tr w:rsidR="008B7C17"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Default="008B7C17">
            <w:pPr>
              <w:pStyle w:val="TAC"/>
            </w:pPr>
          </w:p>
        </w:tc>
        <w:tc>
          <w:tcPr>
            <w:tcW w:w="1134" w:type="dxa"/>
            <w:tcBorders>
              <w:top w:val="nil"/>
              <w:left w:val="nil"/>
              <w:bottom w:val="nil"/>
              <w:right w:val="nil"/>
            </w:tcBorders>
            <w:hideMark/>
          </w:tcPr>
          <w:p w14:paraId="3A36A9B0" w14:textId="77777777" w:rsidR="008B7C17" w:rsidRDefault="008B7C17">
            <w:pPr>
              <w:pStyle w:val="TAL"/>
            </w:pPr>
            <w:r>
              <w:t>octet 5</w:t>
            </w:r>
          </w:p>
        </w:tc>
      </w:tr>
    </w:tbl>
    <w:p w14:paraId="6AC0C7E9" w14:textId="77777777" w:rsidR="008B7C17" w:rsidRDefault="008B7C17" w:rsidP="008B7C17">
      <w:pPr>
        <w:pStyle w:val="TF"/>
      </w:pPr>
      <w:r>
        <w:t>Figure </w:t>
      </w:r>
      <w:r>
        <w:rPr>
          <w:lang w:val="en-US"/>
        </w:rPr>
        <w:t>11.3.20</w:t>
      </w:r>
      <w:r>
        <w:t>.1: Keep-alive counter information element</w:t>
      </w:r>
    </w:p>
    <w:p w14:paraId="00C23673" w14:textId="77777777" w:rsidR="008B7C17" w:rsidRDefault="008B7C17" w:rsidP="008B7C17">
      <w:pPr>
        <w:pStyle w:val="TH"/>
      </w:pPr>
      <w:r>
        <w:t>Table </w:t>
      </w:r>
      <w:r>
        <w:rPr>
          <w:lang w:val="en-US"/>
        </w:rPr>
        <w:t>11.3.20</w:t>
      </w:r>
      <w:r>
        <w:t>.1: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Default="008B7C17">
            <w:pPr>
              <w:pStyle w:val="TAL"/>
            </w:pPr>
            <w:r>
              <w:t>Keep-alive counter contents (octet 2 to 5)</w:t>
            </w:r>
          </w:p>
          <w:p w14:paraId="2C2C5861" w14:textId="77777777" w:rsidR="008B7C17" w:rsidRDefault="008B7C17">
            <w:pPr>
              <w:pStyle w:val="TAL"/>
            </w:pPr>
          </w:p>
          <w:p w14:paraId="3C475DED" w14:textId="77777777" w:rsidR="008B7C17" w:rsidRDefault="008B7C17">
            <w:pPr>
              <w:pStyle w:val="TAL"/>
            </w:pPr>
            <w:r>
              <w:t>This field contains the 32-bit keep-alive counter.</w:t>
            </w:r>
          </w:p>
        </w:tc>
      </w:tr>
    </w:tbl>
    <w:p w14:paraId="0E788B6D" w14:textId="77777777" w:rsidR="008B7C17" w:rsidRDefault="008B7C17" w:rsidP="00123C9D"/>
    <w:p w14:paraId="41898AB2" w14:textId="77777777" w:rsidR="008B7C17" w:rsidRDefault="008B7C17" w:rsidP="008B7C17">
      <w:pPr>
        <w:pStyle w:val="30"/>
      </w:pPr>
      <w:bookmarkStart w:id="2589" w:name="_Toc68196435"/>
      <w:bookmarkStart w:id="2590" w:name="_Toc59209103"/>
      <w:bookmarkStart w:id="2591" w:name="_Toc51951326"/>
      <w:bookmarkStart w:id="2592" w:name="_Toc45882776"/>
      <w:bookmarkStart w:id="2593" w:name="_Toc45282390"/>
      <w:bookmarkStart w:id="2594" w:name="_Toc34404494"/>
      <w:bookmarkStart w:id="2595" w:name="_Toc34388723"/>
      <w:bookmarkStart w:id="2596" w:name="_Toc94175884"/>
      <w:r>
        <w:rPr>
          <w:lang w:val="en-US"/>
        </w:rPr>
        <w:t>11.3.21</w:t>
      </w:r>
      <w:r>
        <w:tab/>
        <w:t>Maximum inactivity period</w:t>
      </w:r>
      <w:bookmarkEnd w:id="2589"/>
      <w:bookmarkEnd w:id="2590"/>
      <w:bookmarkEnd w:id="2591"/>
      <w:bookmarkEnd w:id="2592"/>
      <w:bookmarkEnd w:id="2593"/>
      <w:bookmarkEnd w:id="2594"/>
      <w:bookmarkEnd w:id="2595"/>
      <w:bookmarkEnd w:id="2596"/>
    </w:p>
    <w:p w14:paraId="549AAE0C" w14:textId="726E66AB" w:rsidR="008B7C17" w:rsidRDefault="008B7C17" w:rsidP="008B7C17">
      <w:r>
        <w:t xml:space="preserve">The purpose of the Maximum inactivity period information element is to indicate the </w:t>
      </w:r>
      <w:r>
        <w:rPr>
          <w:lang w:eastAsia="zh-CN"/>
        </w:rPr>
        <w:t>maximum inactivity period of the initiating UE during a PC5 unicast link keep-alive procedure</w:t>
      </w:r>
      <w:r>
        <w:t>.</w:t>
      </w:r>
    </w:p>
    <w:p w14:paraId="4D13E4F7" w14:textId="77777777" w:rsidR="008B7C17" w:rsidRDefault="008B7C17" w:rsidP="008B7C17">
      <w:r>
        <w:t>The Maximum inactivity period is a type 3 information element, with a length of 5 octets.</w:t>
      </w:r>
    </w:p>
    <w:p w14:paraId="0F43B312" w14:textId="77777777" w:rsidR="008B7C17" w:rsidRDefault="008B7C17" w:rsidP="008B7C17">
      <w:r>
        <w:t>The Maximum inactivity period information element is coded as shown in figure </w:t>
      </w:r>
      <w:r>
        <w:rPr>
          <w:lang w:val="en-US"/>
        </w:rPr>
        <w:t>11.3.21</w:t>
      </w:r>
      <w:r>
        <w:t>.1 and table </w:t>
      </w:r>
      <w:r>
        <w:rPr>
          <w:lang w:val="en-US"/>
        </w:rPr>
        <w:t>11.3.21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7A94FAF1" w14:textId="77777777" w:rsidTr="008B7C17">
        <w:trPr>
          <w:cantSplit/>
          <w:jc w:val="center"/>
        </w:trPr>
        <w:tc>
          <w:tcPr>
            <w:tcW w:w="709" w:type="dxa"/>
            <w:tcBorders>
              <w:top w:val="nil"/>
              <w:left w:val="nil"/>
              <w:bottom w:val="nil"/>
              <w:right w:val="nil"/>
            </w:tcBorders>
            <w:hideMark/>
          </w:tcPr>
          <w:p w14:paraId="33397D20" w14:textId="77777777" w:rsidR="008B7C17" w:rsidRDefault="008B7C17">
            <w:pPr>
              <w:pStyle w:val="TAC"/>
            </w:pPr>
            <w:r>
              <w:t>8</w:t>
            </w:r>
          </w:p>
        </w:tc>
        <w:tc>
          <w:tcPr>
            <w:tcW w:w="709" w:type="dxa"/>
            <w:tcBorders>
              <w:top w:val="nil"/>
              <w:left w:val="nil"/>
              <w:bottom w:val="nil"/>
              <w:right w:val="nil"/>
            </w:tcBorders>
            <w:hideMark/>
          </w:tcPr>
          <w:p w14:paraId="3F820852" w14:textId="77777777" w:rsidR="008B7C17" w:rsidRDefault="008B7C17">
            <w:pPr>
              <w:pStyle w:val="TAC"/>
            </w:pPr>
            <w:r>
              <w:t>7</w:t>
            </w:r>
          </w:p>
        </w:tc>
        <w:tc>
          <w:tcPr>
            <w:tcW w:w="709" w:type="dxa"/>
            <w:tcBorders>
              <w:top w:val="nil"/>
              <w:left w:val="nil"/>
              <w:bottom w:val="nil"/>
              <w:right w:val="nil"/>
            </w:tcBorders>
            <w:hideMark/>
          </w:tcPr>
          <w:p w14:paraId="7A860781" w14:textId="77777777" w:rsidR="008B7C17" w:rsidRDefault="008B7C17">
            <w:pPr>
              <w:pStyle w:val="TAC"/>
            </w:pPr>
            <w:r>
              <w:t>6</w:t>
            </w:r>
          </w:p>
        </w:tc>
        <w:tc>
          <w:tcPr>
            <w:tcW w:w="709" w:type="dxa"/>
            <w:tcBorders>
              <w:top w:val="nil"/>
              <w:left w:val="nil"/>
              <w:bottom w:val="nil"/>
              <w:right w:val="nil"/>
            </w:tcBorders>
            <w:hideMark/>
          </w:tcPr>
          <w:p w14:paraId="02DAD847" w14:textId="77777777" w:rsidR="008B7C17" w:rsidRDefault="008B7C17">
            <w:pPr>
              <w:pStyle w:val="TAC"/>
            </w:pPr>
            <w:r>
              <w:t>5</w:t>
            </w:r>
          </w:p>
        </w:tc>
        <w:tc>
          <w:tcPr>
            <w:tcW w:w="709" w:type="dxa"/>
            <w:tcBorders>
              <w:top w:val="nil"/>
              <w:left w:val="nil"/>
              <w:bottom w:val="nil"/>
              <w:right w:val="nil"/>
            </w:tcBorders>
            <w:hideMark/>
          </w:tcPr>
          <w:p w14:paraId="20A7CB60" w14:textId="77777777" w:rsidR="008B7C17" w:rsidRDefault="008B7C17">
            <w:pPr>
              <w:pStyle w:val="TAC"/>
            </w:pPr>
            <w:r>
              <w:t>4</w:t>
            </w:r>
          </w:p>
        </w:tc>
        <w:tc>
          <w:tcPr>
            <w:tcW w:w="709" w:type="dxa"/>
            <w:tcBorders>
              <w:top w:val="nil"/>
              <w:left w:val="nil"/>
              <w:bottom w:val="nil"/>
              <w:right w:val="nil"/>
            </w:tcBorders>
            <w:hideMark/>
          </w:tcPr>
          <w:p w14:paraId="6031E277" w14:textId="77777777" w:rsidR="008B7C17" w:rsidRDefault="008B7C17">
            <w:pPr>
              <w:pStyle w:val="TAC"/>
            </w:pPr>
            <w:r>
              <w:t>3</w:t>
            </w:r>
          </w:p>
        </w:tc>
        <w:tc>
          <w:tcPr>
            <w:tcW w:w="709" w:type="dxa"/>
            <w:tcBorders>
              <w:top w:val="nil"/>
              <w:left w:val="nil"/>
              <w:bottom w:val="nil"/>
              <w:right w:val="nil"/>
            </w:tcBorders>
            <w:hideMark/>
          </w:tcPr>
          <w:p w14:paraId="74C9CFBC" w14:textId="77777777" w:rsidR="008B7C17" w:rsidRDefault="008B7C17">
            <w:pPr>
              <w:pStyle w:val="TAC"/>
            </w:pPr>
            <w:r>
              <w:t>2</w:t>
            </w:r>
          </w:p>
        </w:tc>
        <w:tc>
          <w:tcPr>
            <w:tcW w:w="709" w:type="dxa"/>
            <w:tcBorders>
              <w:top w:val="nil"/>
              <w:left w:val="nil"/>
              <w:bottom w:val="nil"/>
              <w:right w:val="nil"/>
            </w:tcBorders>
            <w:hideMark/>
          </w:tcPr>
          <w:p w14:paraId="7D335DB3" w14:textId="77777777" w:rsidR="008B7C17" w:rsidRDefault="008B7C17">
            <w:pPr>
              <w:pStyle w:val="TAC"/>
            </w:pPr>
            <w:r>
              <w:t>1</w:t>
            </w:r>
          </w:p>
        </w:tc>
        <w:tc>
          <w:tcPr>
            <w:tcW w:w="1134" w:type="dxa"/>
            <w:tcBorders>
              <w:top w:val="nil"/>
              <w:left w:val="nil"/>
              <w:bottom w:val="nil"/>
              <w:right w:val="nil"/>
            </w:tcBorders>
          </w:tcPr>
          <w:p w14:paraId="369E865A" w14:textId="77777777" w:rsidR="008B7C17" w:rsidRDefault="008B7C17">
            <w:pPr>
              <w:pStyle w:val="TAL"/>
            </w:pPr>
          </w:p>
        </w:tc>
      </w:tr>
      <w:tr w:rsidR="008B7C17"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Default="008B7C17">
            <w:pPr>
              <w:pStyle w:val="TAC"/>
            </w:pPr>
            <w:r>
              <w:t>Maximum inactivity period IEI</w:t>
            </w:r>
          </w:p>
        </w:tc>
        <w:tc>
          <w:tcPr>
            <w:tcW w:w="1134" w:type="dxa"/>
            <w:tcBorders>
              <w:top w:val="nil"/>
              <w:left w:val="nil"/>
              <w:bottom w:val="nil"/>
              <w:right w:val="nil"/>
            </w:tcBorders>
            <w:hideMark/>
          </w:tcPr>
          <w:p w14:paraId="05304F97" w14:textId="77777777" w:rsidR="008B7C17" w:rsidRDefault="008B7C17">
            <w:pPr>
              <w:pStyle w:val="TAL"/>
            </w:pPr>
            <w:r>
              <w:t>octet 1</w:t>
            </w:r>
          </w:p>
        </w:tc>
      </w:tr>
      <w:tr w:rsidR="008B7C17"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Default="008B7C17">
            <w:pPr>
              <w:pStyle w:val="TAC"/>
            </w:pPr>
            <w:r>
              <w:t>Maximum inactivity period contents</w:t>
            </w:r>
          </w:p>
        </w:tc>
        <w:tc>
          <w:tcPr>
            <w:tcW w:w="1134" w:type="dxa"/>
            <w:tcBorders>
              <w:top w:val="nil"/>
              <w:left w:val="nil"/>
              <w:bottom w:val="nil"/>
              <w:right w:val="nil"/>
            </w:tcBorders>
          </w:tcPr>
          <w:p w14:paraId="7A3AF037" w14:textId="77777777" w:rsidR="008B7C17" w:rsidRDefault="008B7C17">
            <w:pPr>
              <w:pStyle w:val="TAL"/>
            </w:pPr>
            <w:r>
              <w:t>octet 2</w:t>
            </w:r>
          </w:p>
          <w:p w14:paraId="421E6498" w14:textId="77777777" w:rsidR="008B7C17" w:rsidRDefault="008B7C17">
            <w:pPr>
              <w:pStyle w:val="TAL"/>
            </w:pPr>
          </w:p>
        </w:tc>
      </w:tr>
      <w:tr w:rsidR="008B7C17"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Default="008B7C17">
            <w:pPr>
              <w:pStyle w:val="TAC"/>
            </w:pPr>
          </w:p>
        </w:tc>
        <w:tc>
          <w:tcPr>
            <w:tcW w:w="1134" w:type="dxa"/>
            <w:tcBorders>
              <w:top w:val="nil"/>
              <w:left w:val="nil"/>
              <w:bottom w:val="nil"/>
              <w:right w:val="nil"/>
            </w:tcBorders>
            <w:hideMark/>
          </w:tcPr>
          <w:p w14:paraId="33B56A75" w14:textId="77777777" w:rsidR="008B7C17" w:rsidRDefault="008B7C17">
            <w:pPr>
              <w:pStyle w:val="TAL"/>
            </w:pPr>
            <w:r>
              <w:t>octet 5</w:t>
            </w:r>
          </w:p>
        </w:tc>
      </w:tr>
    </w:tbl>
    <w:p w14:paraId="4AC329F9" w14:textId="77777777" w:rsidR="008B7C17" w:rsidRDefault="008B7C17" w:rsidP="008B7C17">
      <w:pPr>
        <w:pStyle w:val="TF"/>
      </w:pPr>
      <w:r>
        <w:t>Figure </w:t>
      </w:r>
      <w:r>
        <w:rPr>
          <w:lang w:val="en-US"/>
        </w:rPr>
        <w:t>11.3.21</w:t>
      </w:r>
      <w:r>
        <w:t>.1: Maximum inactivity period information element</w:t>
      </w:r>
    </w:p>
    <w:p w14:paraId="3C2E0242" w14:textId="77777777" w:rsidR="008B7C17" w:rsidRDefault="008B7C17" w:rsidP="008B7C17">
      <w:pPr>
        <w:pStyle w:val="TH"/>
      </w:pPr>
      <w:r>
        <w:t>Table </w:t>
      </w:r>
      <w:r>
        <w:rPr>
          <w:lang w:val="en-US"/>
        </w:rPr>
        <w:t>11.3.21</w:t>
      </w:r>
      <w:r>
        <w:t>.1: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Default="008B7C17">
            <w:pPr>
              <w:pStyle w:val="TAL"/>
            </w:pPr>
            <w:r>
              <w:t>Maximum inactivity period contents (octet 2 to 5)</w:t>
            </w:r>
          </w:p>
          <w:p w14:paraId="0921B293" w14:textId="77777777" w:rsidR="008B7C17" w:rsidRDefault="008B7C17">
            <w:pPr>
              <w:pStyle w:val="TAL"/>
            </w:pPr>
          </w:p>
          <w:p w14:paraId="6CCC64CD" w14:textId="77777777" w:rsidR="008B7C17" w:rsidRDefault="008B7C17">
            <w:pPr>
              <w:pStyle w:val="TAL"/>
            </w:pPr>
            <w:r>
              <w:t>This field contains the binary encoding of the maximum inactivity period expressed in units of seconds.</w:t>
            </w:r>
          </w:p>
        </w:tc>
      </w:tr>
    </w:tbl>
    <w:p w14:paraId="636274B7" w14:textId="77777777" w:rsidR="008B7C17" w:rsidRDefault="008B7C17" w:rsidP="00123C9D">
      <w:bookmarkStart w:id="2597" w:name="_Toc68196442"/>
      <w:bookmarkStart w:id="2598" w:name="_Toc59209110"/>
      <w:bookmarkStart w:id="2599" w:name="_Toc51951333"/>
      <w:bookmarkStart w:id="2600" w:name="_Toc45882783"/>
      <w:bookmarkStart w:id="2601" w:name="_Toc45282397"/>
    </w:p>
    <w:p w14:paraId="53248BBD" w14:textId="77777777" w:rsidR="008B7C17" w:rsidRDefault="008B7C17" w:rsidP="008B7C17">
      <w:pPr>
        <w:pStyle w:val="30"/>
      </w:pPr>
      <w:bookmarkStart w:id="2602" w:name="_Toc94175885"/>
      <w:r>
        <w:rPr>
          <w:lang w:val="en-US"/>
        </w:rPr>
        <w:t>11.3.22</w:t>
      </w:r>
      <w:r>
        <w:tab/>
        <w:t>Selected security algorithms</w:t>
      </w:r>
      <w:bookmarkEnd w:id="2597"/>
      <w:bookmarkEnd w:id="2598"/>
      <w:bookmarkEnd w:id="2599"/>
      <w:bookmarkEnd w:id="2600"/>
      <w:bookmarkEnd w:id="2601"/>
      <w:bookmarkEnd w:id="2602"/>
    </w:p>
    <w:p w14:paraId="3C11A3C8" w14:textId="77777777" w:rsidR="008B7C17" w:rsidRDefault="008B7C17" w:rsidP="008B7C17">
      <w:r>
        <w:t>The purpose of the Selected security algorithms information element is to indicate the algorithms to be used for ciphering and integrity protection.</w:t>
      </w:r>
    </w:p>
    <w:p w14:paraId="0BC50C7F" w14:textId="77777777" w:rsidR="008B7C17" w:rsidRDefault="008B7C17" w:rsidP="008B7C17">
      <w:r>
        <w:t>The Selected security algorithms is a type 3 information element with a length of 2 octets.</w:t>
      </w:r>
    </w:p>
    <w:p w14:paraId="217D19A3" w14:textId="77777777" w:rsidR="008B7C17" w:rsidRDefault="008B7C17" w:rsidP="008B7C17">
      <w:r>
        <w:t>The Selected security algorithms information element is coded as shown in figure </w:t>
      </w:r>
      <w:r>
        <w:rPr>
          <w:lang w:val="en-US"/>
        </w:rPr>
        <w:t>11.3.22</w:t>
      </w:r>
      <w:r>
        <w:t>.1 and table </w:t>
      </w:r>
      <w:r>
        <w:rPr>
          <w:lang w:val="en-US"/>
        </w:rPr>
        <w:t>11.3.22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3F9F3BC4" w14:textId="77777777" w:rsidTr="008B7C17">
        <w:trPr>
          <w:cantSplit/>
          <w:jc w:val="center"/>
        </w:trPr>
        <w:tc>
          <w:tcPr>
            <w:tcW w:w="744" w:type="dxa"/>
            <w:tcBorders>
              <w:top w:val="nil"/>
              <w:left w:val="nil"/>
              <w:bottom w:val="nil"/>
              <w:right w:val="nil"/>
            </w:tcBorders>
            <w:hideMark/>
          </w:tcPr>
          <w:p w14:paraId="574D5037" w14:textId="77777777" w:rsidR="008B7C17" w:rsidRDefault="008B7C17">
            <w:pPr>
              <w:pStyle w:val="TAC"/>
            </w:pPr>
            <w:r>
              <w:t>8</w:t>
            </w:r>
          </w:p>
        </w:tc>
        <w:tc>
          <w:tcPr>
            <w:tcW w:w="746" w:type="dxa"/>
            <w:tcBorders>
              <w:top w:val="nil"/>
              <w:left w:val="nil"/>
              <w:bottom w:val="nil"/>
              <w:right w:val="nil"/>
            </w:tcBorders>
            <w:hideMark/>
          </w:tcPr>
          <w:p w14:paraId="4C0B2B31" w14:textId="77777777" w:rsidR="008B7C17" w:rsidRDefault="008B7C17">
            <w:pPr>
              <w:pStyle w:val="TAC"/>
            </w:pPr>
            <w:r>
              <w:t>7</w:t>
            </w:r>
          </w:p>
        </w:tc>
        <w:tc>
          <w:tcPr>
            <w:tcW w:w="744" w:type="dxa"/>
            <w:tcBorders>
              <w:top w:val="nil"/>
              <w:left w:val="nil"/>
              <w:bottom w:val="nil"/>
              <w:right w:val="nil"/>
            </w:tcBorders>
            <w:hideMark/>
          </w:tcPr>
          <w:p w14:paraId="6384CF24" w14:textId="77777777" w:rsidR="008B7C17" w:rsidRDefault="008B7C17">
            <w:pPr>
              <w:pStyle w:val="TAC"/>
            </w:pPr>
            <w:r>
              <w:t>6</w:t>
            </w:r>
          </w:p>
        </w:tc>
        <w:tc>
          <w:tcPr>
            <w:tcW w:w="745" w:type="dxa"/>
            <w:tcBorders>
              <w:top w:val="nil"/>
              <w:left w:val="nil"/>
              <w:bottom w:val="nil"/>
              <w:right w:val="nil"/>
            </w:tcBorders>
            <w:hideMark/>
          </w:tcPr>
          <w:p w14:paraId="790B77D5" w14:textId="77777777" w:rsidR="008B7C17" w:rsidRDefault="008B7C17">
            <w:pPr>
              <w:pStyle w:val="TAC"/>
            </w:pPr>
            <w:r>
              <w:t>5</w:t>
            </w:r>
          </w:p>
        </w:tc>
        <w:tc>
          <w:tcPr>
            <w:tcW w:w="745" w:type="dxa"/>
            <w:tcBorders>
              <w:top w:val="nil"/>
              <w:left w:val="nil"/>
              <w:bottom w:val="nil"/>
              <w:right w:val="nil"/>
            </w:tcBorders>
            <w:hideMark/>
          </w:tcPr>
          <w:p w14:paraId="48012BD3" w14:textId="77777777" w:rsidR="008B7C17" w:rsidRDefault="008B7C17">
            <w:pPr>
              <w:pStyle w:val="TAC"/>
            </w:pPr>
            <w:r>
              <w:t>4</w:t>
            </w:r>
          </w:p>
        </w:tc>
        <w:tc>
          <w:tcPr>
            <w:tcW w:w="744" w:type="dxa"/>
            <w:tcBorders>
              <w:top w:val="nil"/>
              <w:left w:val="nil"/>
              <w:bottom w:val="nil"/>
              <w:right w:val="nil"/>
            </w:tcBorders>
            <w:hideMark/>
          </w:tcPr>
          <w:p w14:paraId="6FFB2AD2" w14:textId="77777777" w:rsidR="008B7C17" w:rsidRDefault="008B7C17">
            <w:pPr>
              <w:pStyle w:val="TAC"/>
            </w:pPr>
            <w:r>
              <w:t>3</w:t>
            </w:r>
          </w:p>
        </w:tc>
        <w:tc>
          <w:tcPr>
            <w:tcW w:w="745" w:type="dxa"/>
            <w:tcBorders>
              <w:top w:val="nil"/>
              <w:left w:val="nil"/>
              <w:bottom w:val="nil"/>
              <w:right w:val="nil"/>
            </w:tcBorders>
            <w:hideMark/>
          </w:tcPr>
          <w:p w14:paraId="11A6AD15" w14:textId="77777777" w:rsidR="008B7C17" w:rsidRDefault="008B7C17">
            <w:pPr>
              <w:pStyle w:val="TAC"/>
            </w:pPr>
            <w:r>
              <w:t>2</w:t>
            </w:r>
          </w:p>
        </w:tc>
        <w:tc>
          <w:tcPr>
            <w:tcW w:w="745" w:type="dxa"/>
            <w:tcBorders>
              <w:top w:val="nil"/>
              <w:left w:val="nil"/>
              <w:bottom w:val="nil"/>
              <w:right w:val="nil"/>
            </w:tcBorders>
            <w:hideMark/>
          </w:tcPr>
          <w:p w14:paraId="424ABC98" w14:textId="77777777" w:rsidR="008B7C17" w:rsidRDefault="008B7C17">
            <w:pPr>
              <w:pStyle w:val="TAC"/>
            </w:pPr>
            <w:r>
              <w:t>1</w:t>
            </w:r>
          </w:p>
        </w:tc>
        <w:tc>
          <w:tcPr>
            <w:tcW w:w="1560" w:type="dxa"/>
            <w:tcBorders>
              <w:top w:val="nil"/>
              <w:left w:val="nil"/>
              <w:bottom w:val="nil"/>
              <w:right w:val="nil"/>
            </w:tcBorders>
          </w:tcPr>
          <w:p w14:paraId="4831F560" w14:textId="77777777" w:rsidR="008B7C17" w:rsidRDefault="008B7C17">
            <w:pPr>
              <w:keepNext/>
              <w:keepLines/>
              <w:spacing w:after="0"/>
              <w:rPr>
                <w:rFonts w:ascii="Arial" w:hAnsi="Arial"/>
                <w:sz w:val="18"/>
              </w:rPr>
            </w:pPr>
          </w:p>
        </w:tc>
      </w:tr>
      <w:tr w:rsidR="008B7C17"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Default="008B7C17">
            <w:pPr>
              <w:pStyle w:val="TAC"/>
            </w:pPr>
            <w:r>
              <w:t>Selected security algorithms IEI</w:t>
            </w:r>
          </w:p>
        </w:tc>
        <w:tc>
          <w:tcPr>
            <w:tcW w:w="1560" w:type="dxa"/>
            <w:tcBorders>
              <w:top w:val="nil"/>
              <w:left w:val="nil"/>
              <w:bottom w:val="nil"/>
              <w:right w:val="nil"/>
            </w:tcBorders>
            <w:hideMark/>
          </w:tcPr>
          <w:p w14:paraId="45CE5B66" w14:textId="77777777" w:rsidR="008B7C17" w:rsidRDefault="008B7C17">
            <w:pPr>
              <w:pStyle w:val="TAL"/>
            </w:pPr>
            <w:r>
              <w:t>octet 1</w:t>
            </w:r>
          </w:p>
        </w:tc>
      </w:tr>
      <w:tr w:rsidR="008B7C17"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Default="008B7C17">
            <w:pPr>
              <w:pStyle w:val="TAC"/>
            </w:pPr>
            <w:r>
              <w:t>0</w:t>
            </w:r>
          </w:p>
          <w:p w14:paraId="4419AFDB" w14:textId="77777777" w:rsidR="008B7C17" w:rsidRDefault="008B7C17">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Default="008B7C17">
            <w:pPr>
              <w:pStyle w:val="TAC"/>
            </w:pPr>
            <w:r>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Default="008B7C17">
            <w:pPr>
              <w:pStyle w:val="TAC"/>
            </w:pPr>
            <w:r>
              <w:t>0</w:t>
            </w:r>
          </w:p>
          <w:p w14:paraId="7172A5C5" w14:textId="77777777" w:rsidR="008B7C17" w:rsidRDefault="008B7C17">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Default="008B7C17">
            <w:pPr>
              <w:pStyle w:val="TAC"/>
            </w:pPr>
            <w:r>
              <w:t>Type of integrity protection algorithm</w:t>
            </w:r>
          </w:p>
        </w:tc>
        <w:tc>
          <w:tcPr>
            <w:tcW w:w="1560" w:type="dxa"/>
            <w:tcBorders>
              <w:top w:val="nil"/>
              <w:left w:val="nil"/>
              <w:bottom w:val="nil"/>
              <w:right w:val="nil"/>
            </w:tcBorders>
            <w:hideMark/>
          </w:tcPr>
          <w:p w14:paraId="16F945BD" w14:textId="77777777" w:rsidR="008B7C17" w:rsidRDefault="008B7C17">
            <w:pPr>
              <w:pStyle w:val="TAL"/>
            </w:pPr>
            <w:r>
              <w:t>octet 2</w:t>
            </w:r>
          </w:p>
        </w:tc>
      </w:tr>
    </w:tbl>
    <w:p w14:paraId="25B10D3C" w14:textId="77777777" w:rsidR="008B7C17" w:rsidRDefault="008B7C17" w:rsidP="008B7C17">
      <w:pPr>
        <w:pStyle w:val="TF"/>
      </w:pPr>
      <w:r>
        <w:t>Figure </w:t>
      </w:r>
      <w:r>
        <w:rPr>
          <w:lang w:val="en-US"/>
        </w:rPr>
        <w:t>11.3.22</w:t>
      </w:r>
      <w:r>
        <w:t>.1: Selected security algorithms information element</w:t>
      </w:r>
    </w:p>
    <w:p w14:paraId="14557358" w14:textId="77777777" w:rsidR="008B7C17" w:rsidRDefault="008B7C17" w:rsidP="008B7C17">
      <w:pPr>
        <w:pStyle w:val="TH"/>
      </w:pPr>
      <w:r>
        <w:lastRenderedPageBreak/>
        <w:t>Table </w:t>
      </w:r>
      <w:r>
        <w:rPr>
          <w:lang w:val="en-US"/>
        </w:rPr>
        <w:t>11.3.22</w:t>
      </w:r>
      <w:r>
        <w:t>.1: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Default="008B7C17">
            <w:pPr>
              <w:pStyle w:val="TAL"/>
            </w:pPr>
            <w:r>
              <w:t>Type of integrity protection algorithm (octet 2, bit 1 to 3)</w:t>
            </w:r>
          </w:p>
        </w:tc>
      </w:tr>
      <w:tr w:rsidR="008B7C17"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Default="008B7C17">
            <w:pPr>
              <w:pStyle w:val="TAL"/>
            </w:pPr>
            <w:r>
              <w:t>Bits</w:t>
            </w:r>
          </w:p>
        </w:tc>
      </w:tr>
      <w:tr w:rsidR="008B7C17"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Default="008B7C17">
            <w:pPr>
              <w:pStyle w:val="TAL"/>
              <w:rPr>
                <w:b/>
              </w:rPr>
            </w:pPr>
            <w:r>
              <w:rPr>
                <w:b/>
              </w:rPr>
              <w:t>3</w:t>
            </w:r>
          </w:p>
        </w:tc>
        <w:tc>
          <w:tcPr>
            <w:tcW w:w="284" w:type="dxa"/>
            <w:tcBorders>
              <w:top w:val="nil"/>
              <w:left w:val="nil"/>
              <w:bottom w:val="nil"/>
              <w:right w:val="nil"/>
            </w:tcBorders>
            <w:hideMark/>
          </w:tcPr>
          <w:p w14:paraId="39B01BC6" w14:textId="77777777" w:rsidR="008B7C17" w:rsidRDefault="008B7C17">
            <w:pPr>
              <w:pStyle w:val="TAL"/>
              <w:rPr>
                <w:b/>
              </w:rPr>
            </w:pPr>
            <w:r>
              <w:rPr>
                <w:b/>
              </w:rPr>
              <w:t>2</w:t>
            </w:r>
          </w:p>
        </w:tc>
        <w:tc>
          <w:tcPr>
            <w:tcW w:w="283" w:type="dxa"/>
            <w:tcBorders>
              <w:top w:val="nil"/>
              <w:left w:val="nil"/>
              <w:bottom w:val="nil"/>
              <w:right w:val="nil"/>
            </w:tcBorders>
            <w:hideMark/>
          </w:tcPr>
          <w:p w14:paraId="34263AD8" w14:textId="77777777" w:rsidR="008B7C17" w:rsidRDefault="008B7C17">
            <w:pPr>
              <w:pStyle w:val="TAL"/>
              <w:rPr>
                <w:b/>
              </w:rPr>
            </w:pPr>
            <w:r>
              <w:rPr>
                <w:b/>
              </w:rPr>
              <w:t>1</w:t>
            </w:r>
          </w:p>
        </w:tc>
        <w:tc>
          <w:tcPr>
            <w:tcW w:w="283" w:type="dxa"/>
            <w:tcBorders>
              <w:top w:val="nil"/>
              <w:left w:val="nil"/>
              <w:bottom w:val="nil"/>
              <w:right w:val="nil"/>
            </w:tcBorders>
          </w:tcPr>
          <w:p w14:paraId="39AC47FC" w14:textId="77777777" w:rsidR="008B7C17" w:rsidRDefault="008B7C17">
            <w:pPr>
              <w:pStyle w:val="TAL"/>
              <w:rPr>
                <w:b/>
              </w:rPr>
            </w:pPr>
          </w:p>
        </w:tc>
        <w:tc>
          <w:tcPr>
            <w:tcW w:w="5953" w:type="dxa"/>
            <w:tcBorders>
              <w:top w:val="nil"/>
              <w:left w:val="nil"/>
              <w:bottom w:val="nil"/>
              <w:right w:val="single" w:sz="4" w:space="0" w:color="auto"/>
            </w:tcBorders>
          </w:tcPr>
          <w:p w14:paraId="21526E62" w14:textId="77777777" w:rsidR="008B7C17" w:rsidRDefault="008B7C17">
            <w:pPr>
              <w:pStyle w:val="TAL"/>
            </w:pPr>
          </w:p>
        </w:tc>
      </w:tr>
      <w:tr w:rsidR="008B7C17"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Default="008B7C17">
            <w:pPr>
              <w:pStyle w:val="TAL"/>
            </w:pPr>
            <w:r>
              <w:t>0</w:t>
            </w:r>
          </w:p>
        </w:tc>
        <w:tc>
          <w:tcPr>
            <w:tcW w:w="284" w:type="dxa"/>
            <w:tcBorders>
              <w:top w:val="nil"/>
              <w:left w:val="nil"/>
              <w:bottom w:val="nil"/>
              <w:right w:val="nil"/>
            </w:tcBorders>
            <w:hideMark/>
          </w:tcPr>
          <w:p w14:paraId="13C8ADD5" w14:textId="77777777" w:rsidR="008B7C17" w:rsidRDefault="008B7C17">
            <w:pPr>
              <w:pStyle w:val="TAL"/>
            </w:pPr>
            <w:r>
              <w:t>0</w:t>
            </w:r>
          </w:p>
        </w:tc>
        <w:tc>
          <w:tcPr>
            <w:tcW w:w="283" w:type="dxa"/>
            <w:tcBorders>
              <w:top w:val="nil"/>
              <w:left w:val="nil"/>
              <w:bottom w:val="nil"/>
              <w:right w:val="nil"/>
            </w:tcBorders>
            <w:hideMark/>
          </w:tcPr>
          <w:p w14:paraId="14C189EA" w14:textId="77777777" w:rsidR="008B7C17" w:rsidRDefault="008B7C17">
            <w:pPr>
              <w:pStyle w:val="TAL"/>
            </w:pPr>
            <w:r>
              <w:t>0</w:t>
            </w:r>
          </w:p>
        </w:tc>
        <w:tc>
          <w:tcPr>
            <w:tcW w:w="283" w:type="dxa"/>
            <w:tcBorders>
              <w:top w:val="nil"/>
              <w:left w:val="nil"/>
              <w:bottom w:val="nil"/>
              <w:right w:val="nil"/>
            </w:tcBorders>
          </w:tcPr>
          <w:p w14:paraId="5FD49F10" w14:textId="77777777" w:rsidR="008B7C17" w:rsidRDefault="008B7C17">
            <w:pPr>
              <w:pStyle w:val="TAL"/>
            </w:pPr>
          </w:p>
        </w:tc>
        <w:tc>
          <w:tcPr>
            <w:tcW w:w="5953" w:type="dxa"/>
            <w:tcBorders>
              <w:top w:val="nil"/>
              <w:left w:val="nil"/>
              <w:bottom w:val="nil"/>
              <w:right w:val="single" w:sz="4" w:space="0" w:color="auto"/>
            </w:tcBorders>
            <w:hideMark/>
          </w:tcPr>
          <w:p w14:paraId="7AE70678" w14:textId="77777777" w:rsidR="008B7C17" w:rsidRDefault="008B7C17">
            <w:pPr>
              <w:pStyle w:val="TAL"/>
            </w:pPr>
            <w:r>
              <w:rPr>
                <w:lang w:eastAsia="ko-KR"/>
              </w:rPr>
              <w:t xml:space="preserve">5GS integrity algorithm </w:t>
            </w:r>
            <w:r>
              <w:t>5G-IA0</w:t>
            </w:r>
            <w:r>
              <w:rPr>
                <w:lang w:eastAsia="ko-KR"/>
              </w:rPr>
              <w:t xml:space="preserve"> (n</w:t>
            </w:r>
            <w:r>
              <w:t xml:space="preserve">ull </w:t>
            </w:r>
            <w:r>
              <w:rPr>
                <w:lang w:eastAsia="ko-KR"/>
              </w:rPr>
              <w:t>i</w:t>
            </w:r>
            <w:r>
              <w:t xml:space="preserve">ntegrity </w:t>
            </w:r>
            <w:r>
              <w:rPr>
                <w:lang w:eastAsia="ko-KR"/>
              </w:rPr>
              <w:t>p</w:t>
            </w:r>
            <w:r>
              <w:t>rotection algorithm</w:t>
            </w:r>
            <w:r>
              <w:rPr>
                <w:lang w:eastAsia="ko-KR"/>
              </w:rPr>
              <w:t>)</w:t>
            </w:r>
          </w:p>
        </w:tc>
      </w:tr>
      <w:tr w:rsidR="008B7C17"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Default="008B7C17">
            <w:pPr>
              <w:pStyle w:val="TAL"/>
            </w:pPr>
            <w:r>
              <w:t>0</w:t>
            </w:r>
          </w:p>
        </w:tc>
        <w:tc>
          <w:tcPr>
            <w:tcW w:w="284" w:type="dxa"/>
            <w:tcBorders>
              <w:top w:val="nil"/>
              <w:left w:val="nil"/>
              <w:bottom w:val="nil"/>
              <w:right w:val="nil"/>
            </w:tcBorders>
            <w:hideMark/>
          </w:tcPr>
          <w:p w14:paraId="629E9B12" w14:textId="77777777" w:rsidR="008B7C17" w:rsidRDefault="008B7C17">
            <w:pPr>
              <w:pStyle w:val="TAL"/>
            </w:pPr>
            <w:r>
              <w:t>0</w:t>
            </w:r>
          </w:p>
        </w:tc>
        <w:tc>
          <w:tcPr>
            <w:tcW w:w="283" w:type="dxa"/>
            <w:tcBorders>
              <w:top w:val="nil"/>
              <w:left w:val="nil"/>
              <w:bottom w:val="nil"/>
              <w:right w:val="nil"/>
            </w:tcBorders>
            <w:hideMark/>
          </w:tcPr>
          <w:p w14:paraId="79AFFBBE" w14:textId="77777777" w:rsidR="008B7C17" w:rsidRDefault="008B7C17">
            <w:pPr>
              <w:pStyle w:val="TAL"/>
            </w:pPr>
            <w:r>
              <w:t>1</w:t>
            </w:r>
          </w:p>
        </w:tc>
        <w:tc>
          <w:tcPr>
            <w:tcW w:w="283" w:type="dxa"/>
            <w:tcBorders>
              <w:top w:val="nil"/>
              <w:left w:val="nil"/>
              <w:bottom w:val="nil"/>
              <w:right w:val="nil"/>
            </w:tcBorders>
          </w:tcPr>
          <w:p w14:paraId="6F59B20A" w14:textId="77777777" w:rsidR="008B7C17" w:rsidRDefault="008B7C17">
            <w:pPr>
              <w:pStyle w:val="TAL"/>
            </w:pPr>
          </w:p>
        </w:tc>
        <w:tc>
          <w:tcPr>
            <w:tcW w:w="5953" w:type="dxa"/>
            <w:tcBorders>
              <w:top w:val="nil"/>
              <w:left w:val="nil"/>
              <w:bottom w:val="nil"/>
              <w:right w:val="single" w:sz="4" w:space="0" w:color="auto"/>
            </w:tcBorders>
            <w:hideMark/>
          </w:tcPr>
          <w:p w14:paraId="5F1019F3" w14:textId="77777777" w:rsidR="008B7C17" w:rsidRDefault="008B7C17">
            <w:pPr>
              <w:pStyle w:val="TAL"/>
            </w:pPr>
            <w:r>
              <w:rPr>
                <w:lang w:eastAsia="ko-KR"/>
              </w:rPr>
              <w:t>5G</w:t>
            </w:r>
            <w:r>
              <w:t>S integrity algorithm 128-5G-IA1</w:t>
            </w:r>
          </w:p>
        </w:tc>
      </w:tr>
      <w:tr w:rsidR="008B7C17"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Default="008B7C17">
            <w:pPr>
              <w:pStyle w:val="TAL"/>
            </w:pPr>
            <w:r>
              <w:t>0</w:t>
            </w:r>
          </w:p>
        </w:tc>
        <w:tc>
          <w:tcPr>
            <w:tcW w:w="284" w:type="dxa"/>
            <w:tcBorders>
              <w:top w:val="nil"/>
              <w:left w:val="nil"/>
              <w:bottom w:val="nil"/>
              <w:right w:val="nil"/>
            </w:tcBorders>
            <w:hideMark/>
          </w:tcPr>
          <w:p w14:paraId="08A33BB0" w14:textId="77777777" w:rsidR="008B7C17" w:rsidRDefault="008B7C17">
            <w:pPr>
              <w:pStyle w:val="TAL"/>
            </w:pPr>
            <w:r>
              <w:t>1</w:t>
            </w:r>
          </w:p>
        </w:tc>
        <w:tc>
          <w:tcPr>
            <w:tcW w:w="283" w:type="dxa"/>
            <w:tcBorders>
              <w:top w:val="nil"/>
              <w:left w:val="nil"/>
              <w:bottom w:val="nil"/>
              <w:right w:val="nil"/>
            </w:tcBorders>
            <w:hideMark/>
          </w:tcPr>
          <w:p w14:paraId="79358675" w14:textId="77777777" w:rsidR="008B7C17" w:rsidRDefault="008B7C17">
            <w:pPr>
              <w:pStyle w:val="TAL"/>
            </w:pPr>
            <w:r>
              <w:t>0</w:t>
            </w:r>
          </w:p>
        </w:tc>
        <w:tc>
          <w:tcPr>
            <w:tcW w:w="283" w:type="dxa"/>
            <w:tcBorders>
              <w:top w:val="nil"/>
              <w:left w:val="nil"/>
              <w:bottom w:val="nil"/>
              <w:right w:val="nil"/>
            </w:tcBorders>
          </w:tcPr>
          <w:p w14:paraId="15742733" w14:textId="77777777" w:rsidR="008B7C17" w:rsidRDefault="008B7C17">
            <w:pPr>
              <w:pStyle w:val="TAL"/>
            </w:pPr>
          </w:p>
        </w:tc>
        <w:tc>
          <w:tcPr>
            <w:tcW w:w="5953" w:type="dxa"/>
            <w:tcBorders>
              <w:top w:val="nil"/>
              <w:left w:val="nil"/>
              <w:bottom w:val="nil"/>
              <w:right w:val="single" w:sz="4" w:space="0" w:color="auto"/>
            </w:tcBorders>
            <w:hideMark/>
          </w:tcPr>
          <w:p w14:paraId="24108A33" w14:textId="77777777" w:rsidR="008B7C17" w:rsidRDefault="008B7C17">
            <w:pPr>
              <w:pStyle w:val="TAL"/>
            </w:pPr>
            <w:r>
              <w:rPr>
                <w:lang w:eastAsia="ko-KR"/>
              </w:rPr>
              <w:t>5G</w:t>
            </w:r>
            <w:r>
              <w:t>S integrity algorithm 128-5G-IA2</w:t>
            </w:r>
          </w:p>
        </w:tc>
      </w:tr>
      <w:tr w:rsidR="008B7C17"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Default="008B7C17">
            <w:pPr>
              <w:pStyle w:val="TAL"/>
            </w:pPr>
            <w:r>
              <w:t>0</w:t>
            </w:r>
          </w:p>
        </w:tc>
        <w:tc>
          <w:tcPr>
            <w:tcW w:w="284" w:type="dxa"/>
            <w:tcBorders>
              <w:top w:val="nil"/>
              <w:left w:val="nil"/>
              <w:bottom w:val="nil"/>
              <w:right w:val="nil"/>
            </w:tcBorders>
            <w:hideMark/>
          </w:tcPr>
          <w:p w14:paraId="3349A616" w14:textId="77777777" w:rsidR="008B7C17" w:rsidRDefault="008B7C17">
            <w:pPr>
              <w:pStyle w:val="TAL"/>
            </w:pPr>
            <w:r>
              <w:t>1</w:t>
            </w:r>
          </w:p>
        </w:tc>
        <w:tc>
          <w:tcPr>
            <w:tcW w:w="283" w:type="dxa"/>
            <w:tcBorders>
              <w:top w:val="nil"/>
              <w:left w:val="nil"/>
              <w:bottom w:val="nil"/>
              <w:right w:val="nil"/>
            </w:tcBorders>
            <w:hideMark/>
          </w:tcPr>
          <w:p w14:paraId="2B756CF0" w14:textId="77777777" w:rsidR="008B7C17" w:rsidRDefault="008B7C17">
            <w:pPr>
              <w:pStyle w:val="TAL"/>
            </w:pPr>
            <w:r>
              <w:t>1</w:t>
            </w:r>
          </w:p>
        </w:tc>
        <w:tc>
          <w:tcPr>
            <w:tcW w:w="283" w:type="dxa"/>
            <w:tcBorders>
              <w:top w:val="nil"/>
              <w:left w:val="nil"/>
              <w:bottom w:val="nil"/>
              <w:right w:val="nil"/>
            </w:tcBorders>
          </w:tcPr>
          <w:p w14:paraId="52E10FF3" w14:textId="77777777" w:rsidR="008B7C17" w:rsidRDefault="008B7C17">
            <w:pPr>
              <w:pStyle w:val="TAL"/>
            </w:pPr>
          </w:p>
        </w:tc>
        <w:tc>
          <w:tcPr>
            <w:tcW w:w="5953" w:type="dxa"/>
            <w:tcBorders>
              <w:top w:val="nil"/>
              <w:left w:val="nil"/>
              <w:bottom w:val="nil"/>
              <w:right w:val="single" w:sz="4" w:space="0" w:color="auto"/>
            </w:tcBorders>
            <w:hideMark/>
          </w:tcPr>
          <w:p w14:paraId="1F2DB22C" w14:textId="77777777" w:rsidR="008B7C17" w:rsidRDefault="008B7C17">
            <w:pPr>
              <w:pStyle w:val="TAL"/>
            </w:pPr>
            <w:r>
              <w:rPr>
                <w:lang w:eastAsia="ko-KR"/>
              </w:rPr>
              <w:t>5G</w:t>
            </w:r>
            <w:r>
              <w:t>S integrity algorithm 128-5G-IA3</w:t>
            </w:r>
          </w:p>
        </w:tc>
      </w:tr>
      <w:tr w:rsidR="008B7C17"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Default="008B7C17">
            <w:pPr>
              <w:pStyle w:val="TAL"/>
            </w:pPr>
            <w:r>
              <w:t>1</w:t>
            </w:r>
          </w:p>
        </w:tc>
        <w:tc>
          <w:tcPr>
            <w:tcW w:w="284" w:type="dxa"/>
            <w:tcBorders>
              <w:top w:val="nil"/>
              <w:left w:val="nil"/>
              <w:bottom w:val="nil"/>
              <w:right w:val="nil"/>
            </w:tcBorders>
            <w:hideMark/>
          </w:tcPr>
          <w:p w14:paraId="252E91CE" w14:textId="77777777" w:rsidR="008B7C17" w:rsidRDefault="008B7C17">
            <w:pPr>
              <w:pStyle w:val="TAL"/>
            </w:pPr>
            <w:r>
              <w:t>0</w:t>
            </w:r>
          </w:p>
        </w:tc>
        <w:tc>
          <w:tcPr>
            <w:tcW w:w="283" w:type="dxa"/>
            <w:tcBorders>
              <w:top w:val="nil"/>
              <w:left w:val="nil"/>
              <w:bottom w:val="nil"/>
              <w:right w:val="nil"/>
            </w:tcBorders>
            <w:hideMark/>
          </w:tcPr>
          <w:p w14:paraId="069C59D7" w14:textId="77777777" w:rsidR="008B7C17" w:rsidRDefault="008B7C17">
            <w:pPr>
              <w:pStyle w:val="TAL"/>
            </w:pPr>
            <w:r>
              <w:t>0</w:t>
            </w:r>
          </w:p>
        </w:tc>
        <w:tc>
          <w:tcPr>
            <w:tcW w:w="283" w:type="dxa"/>
            <w:tcBorders>
              <w:top w:val="nil"/>
              <w:left w:val="nil"/>
              <w:bottom w:val="nil"/>
              <w:right w:val="nil"/>
            </w:tcBorders>
          </w:tcPr>
          <w:p w14:paraId="372F43F4" w14:textId="77777777" w:rsidR="008B7C17" w:rsidRDefault="008B7C17">
            <w:pPr>
              <w:pStyle w:val="TAL"/>
            </w:pPr>
          </w:p>
        </w:tc>
        <w:tc>
          <w:tcPr>
            <w:tcW w:w="5953" w:type="dxa"/>
            <w:tcBorders>
              <w:top w:val="nil"/>
              <w:left w:val="nil"/>
              <w:bottom w:val="nil"/>
              <w:right w:val="single" w:sz="4" w:space="0" w:color="auto"/>
            </w:tcBorders>
            <w:hideMark/>
          </w:tcPr>
          <w:p w14:paraId="2B4EBFFC" w14:textId="77777777" w:rsidR="008B7C17" w:rsidRDefault="008B7C17">
            <w:pPr>
              <w:pStyle w:val="TAL"/>
            </w:pPr>
            <w:r>
              <w:rPr>
                <w:lang w:eastAsia="ko-KR"/>
              </w:rPr>
              <w:t>5G</w:t>
            </w:r>
            <w:r>
              <w:t>S integrity algorithm 5G-IA4</w:t>
            </w:r>
          </w:p>
        </w:tc>
      </w:tr>
      <w:tr w:rsidR="008B7C17"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Default="008B7C17">
            <w:pPr>
              <w:pStyle w:val="TAL"/>
            </w:pPr>
            <w:r>
              <w:t>1</w:t>
            </w:r>
          </w:p>
        </w:tc>
        <w:tc>
          <w:tcPr>
            <w:tcW w:w="284" w:type="dxa"/>
            <w:tcBorders>
              <w:top w:val="nil"/>
              <w:left w:val="nil"/>
              <w:bottom w:val="nil"/>
              <w:right w:val="nil"/>
            </w:tcBorders>
            <w:hideMark/>
          </w:tcPr>
          <w:p w14:paraId="3049D6F3" w14:textId="77777777" w:rsidR="008B7C17" w:rsidRDefault="008B7C17">
            <w:pPr>
              <w:pStyle w:val="TAL"/>
            </w:pPr>
            <w:r>
              <w:t>0</w:t>
            </w:r>
          </w:p>
        </w:tc>
        <w:tc>
          <w:tcPr>
            <w:tcW w:w="283" w:type="dxa"/>
            <w:tcBorders>
              <w:top w:val="nil"/>
              <w:left w:val="nil"/>
              <w:bottom w:val="nil"/>
              <w:right w:val="nil"/>
            </w:tcBorders>
            <w:hideMark/>
          </w:tcPr>
          <w:p w14:paraId="1BC7EDBD" w14:textId="77777777" w:rsidR="008B7C17" w:rsidRDefault="008B7C17">
            <w:pPr>
              <w:pStyle w:val="TAL"/>
            </w:pPr>
            <w:r>
              <w:t>1</w:t>
            </w:r>
          </w:p>
        </w:tc>
        <w:tc>
          <w:tcPr>
            <w:tcW w:w="283" w:type="dxa"/>
            <w:tcBorders>
              <w:top w:val="nil"/>
              <w:left w:val="nil"/>
              <w:bottom w:val="nil"/>
              <w:right w:val="nil"/>
            </w:tcBorders>
          </w:tcPr>
          <w:p w14:paraId="5FF82DBF" w14:textId="77777777" w:rsidR="008B7C17" w:rsidRDefault="008B7C17">
            <w:pPr>
              <w:pStyle w:val="TAL"/>
            </w:pPr>
          </w:p>
        </w:tc>
        <w:tc>
          <w:tcPr>
            <w:tcW w:w="5953" w:type="dxa"/>
            <w:tcBorders>
              <w:top w:val="nil"/>
              <w:left w:val="nil"/>
              <w:bottom w:val="nil"/>
              <w:right w:val="single" w:sz="4" w:space="0" w:color="auto"/>
            </w:tcBorders>
            <w:hideMark/>
          </w:tcPr>
          <w:p w14:paraId="4EFFDA2B" w14:textId="77777777" w:rsidR="008B7C17" w:rsidRDefault="008B7C17">
            <w:pPr>
              <w:pStyle w:val="TAL"/>
            </w:pPr>
            <w:r>
              <w:rPr>
                <w:lang w:eastAsia="ko-KR"/>
              </w:rPr>
              <w:t>5G</w:t>
            </w:r>
            <w:r>
              <w:t>S integrity algorithm 5G-IA5</w:t>
            </w:r>
          </w:p>
        </w:tc>
      </w:tr>
      <w:tr w:rsidR="008B7C17"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Default="008B7C17">
            <w:pPr>
              <w:pStyle w:val="TAL"/>
            </w:pPr>
            <w:r>
              <w:t>1</w:t>
            </w:r>
          </w:p>
        </w:tc>
        <w:tc>
          <w:tcPr>
            <w:tcW w:w="284" w:type="dxa"/>
            <w:tcBorders>
              <w:top w:val="nil"/>
              <w:left w:val="nil"/>
              <w:bottom w:val="nil"/>
              <w:right w:val="nil"/>
            </w:tcBorders>
            <w:hideMark/>
          </w:tcPr>
          <w:p w14:paraId="18D0DC3B" w14:textId="77777777" w:rsidR="008B7C17" w:rsidRDefault="008B7C17">
            <w:pPr>
              <w:pStyle w:val="TAL"/>
            </w:pPr>
            <w:r>
              <w:t>1</w:t>
            </w:r>
          </w:p>
        </w:tc>
        <w:tc>
          <w:tcPr>
            <w:tcW w:w="283" w:type="dxa"/>
            <w:tcBorders>
              <w:top w:val="nil"/>
              <w:left w:val="nil"/>
              <w:bottom w:val="nil"/>
              <w:right w:val="nil"/>
            </w:tcBorders>
            <w:hideMark/>
          </w:tcPr>
          <w:p w14:paraId="1F9D732A" w14:textId="77777777" w:rsidR="008B7C17" w:rsidRDefault="008B7C17">
            <w:pPr>
              <w:pStyle w:val="TAL"/>
            </w:pPr>
            <w:r>
              <w:t>0</w:t>
            </w:r>
          </w:p>
        </w:tc>
        <w:tc>
          <w:tcPr>
            <w:tcW w:w="283" w:type="dxa"/>
            <w:tcBorders>
              <w:top w:val="nil"/>
              <w:left w:val="nil"/>
              <w:bottom w:val="nil"/>
              <w:right w:val="nil"/>
            </w:tcBorders>
          </w:tcPr>
          <w:p w14:paraId="7657E0C8" w14:textId="77777777" w:rsidR="008B7C17" w:rsidRDefault="008B7C17">
            <w:pPr>
              <w:pStyle w:val="TAL"/>
            </w:pPr>
          </w:p>
        </w:tc>
        <w:tc>
          <w:tcPr>
            <w:tcW w:w="5953" w:type="dxa"/>
            <w:tcBorders>
              <w:top w:val="nil"/>
              <w:left w:val="nil"/>
              <w:bottom w:val="nil"/>
              <w:right w:val="single" w:sz="4" w:space="0" w:color="auto"/>
            </w:tcBorders>
            <w:hideMark/>
          </w:tcPr>
          <w:p w14:paraId="24574049" w14:textId="77777777" w:rsidR="008B7C17" w:rsidRDefault="008B7C17">
            <w:pPr>
              <w:pStyle w:val="TAL"/>
            </w:pPr>
            <w:r>
              <w:rPr>
                <w:lang w:eastAsia="ko-KR"/>
              </w:rPr>
              <w:t>5G</w:t>
            </w:r>
            <w:r>
              <w:t>S integrity algorithm 5G-IA6</w:t>
            </w:r>
          </w:p>
        </w:tc>
      </w:tr>
      <w:tr w:rsidR="008B7C17"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Default="008B7C17">
            <w:pPr>
              <w:pStyle w:val="TAL"/>
            </w:pPr>
            <w:r>
              <w:t>1</w:t>
            </w:r>
          </w:p>
        </w:tc>
        <w:tc>
          <w:tcPr>
            <w:tcW w:w="284" w:type="dxa"/>
            <w:tcBorders>
              <w:top w:val="nil"/>
              <w:left w:val="nil"/>
              <w:bottom w:val="nil"/>
              <w:right w:val="nil"/>
            </w:tcBorders>
            <w:hideMark/>
          </w:tcPr>
          <w:p w14:paraId="0B217F49" w14:textId="77777777" w:rsidR="008B7C17" w:rsidRDefault="008B7C17">
            <w:pPr>
              <w:pStyle w:val="TAL"/>
            </w:pPr>
            <w:r>
              <w:t>1</w:t>
            </w:r>
          </w:p>
        </w:tc>
        <w:tc>
          <w:tcPr>
            <w:tcW w:w="283" w:type="dxa"/>
            <w:tcBorders>
              <w:top w:val="nil"/>
              <w:left w:val="nil"/>
              <w:bottom w:val="nil"/>
              <w:right w:val="nil"/>
            </w:tcBorders>
            <w:hideMark/>
          </w:tcPr>
          <w:p w14:paraId="1F1CBD7B" w14:textId="77777777" w:rsidR="008B7C17" w:rsidRDefault="008B7C17">
            <w:pPr>
              <w:pStyle w:val="TAL"/>
            </w:pPr>
            <w:r>
              <w:t>1</w:t>
            </w:r>
          </w:p>
        </w:tc>
        <w:tc>
          <w:tcPr>
            <w:tcW w:w="283" w:type="dxa"/>
            <w:tcBorders>
              <w:top w:val="nil"/>
              <w:left w:val="nil"/>
              <w:bottom w:val="nil"/>
              <w:right w:val="nil"/>
            </w:tcBorders>
          </w:tcPr>
          <w:p w14:paraId="2C9DE6BC" w14:textId="77777777" w:rsidR="008B7C17" w:rsidRDefault="008B7C17">
            <w:pPr>
              <w:pStyle w:val="TAL"/>
            </w:pPr>
          </w:p>
        </w:tc>
        <w:tc>
          <w:tcPr>
            <w:tcW w:w="5953" w:type="dxa"/>
            <w:tcBorders>
              <w:top w:val="nil"/>
              <w:left w:val="nil"/>
              <w:bottom w:val="nil"/>
              <w:right w:val="single" w:sz="4" w:space="0" w:color="auto"/>
            </w:tcBorders>
            <w:hideMark/>
          </w:tcPr>
          <w:p w14:paraId="40A985FA" w14:textId="77777777" w:rsidR="008B7C17" w:rsidRDefault="008B7C17">
            <w:pPr>
              <w:pStyle w:val="TAL"/>
            </w:pPr>
            <w:r>
              <w:rPr>
                <w:lang w:eastAsia="ko-KR"/>
              </w:rPr>
              <w:t>5G</w:t>
            </w:r>
            <w:r>
              <w:t>S integrity algorithm 5G-IA7</w:t>
            </w:r>
          </w:p>
        </w:tc>
      </w:tr>
      <w:tr w:rsidR="008B7C17"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Default="008B7C17">
            <w:pPr>
              <w:pStyle w:val="TAL"/>
            </w:pPr>
          </w:p>
        </w:tc>
      </w:tr>
      <w:tr w:rsidR="008B7C17"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Default="008B7C17">
            <w:pPr>
              <w:pStyle w:val="TAL"/>
            </w:pPr>
            <w:r>
              <w:t>Type of ciphering algorithm (octet 2, bit 5 to 7)</w:t>
            </w:r>
          </w:p>
        </w:tc>
      </w:tr>
      <w:tr w:rsidR="008B7C17"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Default="008B7C17">
            <w:pPr>
              <w:pStyle w:val="TAL"/>
            </w:pPr>
            <w:r>
              <w:t>Bits</w:t>
            </w:r>
          </w:p>
        </w:tc>
      </w:tr>
      <w:tr w:rsidR="008B7C17"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Default="008B7C17">
            <w:pPr>
              <w:pStyle w:val="TAL"/>
              <w:rPr>
                <w:b/>
              </w:rPr>
            </w:pPr>
            <w:r>
              <w:rPr>
                <w:b/>
              </w:rPr>
              <w:t>7</w:t>
            </w:r>
          </w:p>
        </w:tc>
        <w:tc>
          <w:tcPr>
            <w:tcW w:w="284" w:type="dxa"/>
            <w:tcBorders>
              <w:top w:val="nil"/>
              <w:left w:val="nil"/>
              <w:bottom w:val="nil"/>
              <w:right w:val="nil"/>
            </w:tcBorders>
            <w:hideMark/>
          </w:tcPr>
          <w:p w14:paraId="3A5B7BEA" w14:textId="77777777" w:rsidR="008B7C17" w:rsidRDefault="008B7C17">
            <w:pPr>
              <w:pStyle w:val="TAL"/>
              <w:rPr>
                <w:b/>
              </w:rPr>
            </w:pPr>
            <w:r>
              <w:rPr>
                <w:b/>
              </w:rPr>
              <w:t>6</w:t>
            </w:r>
          </w:p>
        </w:tc>
        <w:tc>
          <w:tcPr>
            <w:tcW w:w="283" w:type="dxa"/>
            <w:tcBorders>
              <w:top w:val="nil"/>
              <w:left w:val="nil"/>
              <w:bottom w:val="nil"/>
              <w:right w:val="nil"/>
            </w:tcBorders>
            <w:hideMark/>
          </w:tcPr>
          <w:p w14:paraId="62AD901B" w14:textId="77777777" w:rsidR="008B7C17" w:rsidRDefault="008B7C17">
            <w:pPr>
              <w:pStyle w:val="TAL"/>
              <w:rPr>
                <w:b/>
              </w:rPr>
            </w:pPr>
            <w:r>
              <w:rPr>
                <w:b/>
              </w:rPr>
              <w:t>5</w:t>
            </w:r>
          </w:p>
        </w:tc>
        <w:tc>
          <w:tcPr>
            <w:tcW w:w="283" w:type="dxa"/>
            <w:tcBorders>
              <w:top w:val="nil"/>
              <w:left w:val="nil"/>
              <w:bottom w:val="nil"/>
              <w:right w:val="nil"/>
            </w:tcBorders>
          </w:tcPr>
          <w:p w14:paraId="377E3C51" w14:textId="77777777" w:rsidR="008B7C17" w:rsidRDefault="008B7C17">
            <w:pPr>
              <w:pStyle w:val="TAL"/>
              <w:rPr>
                <w:b/>
              </w:rPr>
            </w:pPr>
          </w:p>
        </w:tc>
        <w:tc>
          <w:tcPr>
            <w:tcW w:w="5953" w:type="dxa"/>
            <w:tcBorders>
              <w:top w:val="nil"/>
              <w:left w:val="nil"/>
              <w:bottom w:val="nil"/>
              <w:right w:val="single" w:sz="4" w:space="0" w:color="auto"/>
            </w:tcBorders>
          </w:tcPr>
          <w:p w14:paraId="00DCC779" w14:textId="77777777" w:rsidR="008B7C17" w:rsidRDefault="008B7C17">
            <w:pPr>
              <w:pStyle w:val="TAL"/>
            </w:pPr>
          </w:p>
        </w:tc>
      </w:tr>
      <w:tr w:rsidR="008B7C17"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Default="008B7C17">
            <w:pPr>
              <w:pStyle w:val="TAL"/>
            </w:pPr>
            <w:r>
              <w:t>0</w:t>
            </w:r>
          </w:p>
        </w:tc>
        <w:tc>
          <w:tcPr>
            <w:tcW w:w="284" w:type="dxa"/>
            <w:tcBorders>
              <w:top w:val="nil"/>
              <w:left w:val="nil"/>
              <w:bottom w:val="nil"/>
              <w:right w:val="nil"/>
            </w:tcBorders>
            <w:hideMark/>
          </w:tcPr>
          <w:p w14:paraId="1B9ED091" w14:textId="77777777" w:rsidR="008B7C17" w:rsidRDefault="008B7C17">
            <w:pPr>
              <w:pStyle w:val="TAL"/>
            </w:pPr>
            <w:r>
              <w:t>0</w:t>
            </w:r>
          </w:p>
        </w:tc>
        <w:tc>
          <w:tcPr>
            <w:tcW w:w="283" w:type="dxa"/>
            <w:tcBorders>
              <w:top w:val="nil"/>
              <w:left w:val="nil"/>
              <w:bottom w:val="nil"/>
              <w:right w:val="nil"/>
            </w:tcBorders>
            <w:hideMark/>
          </w:tcPr>
          <w:p w14:paraId="36B40682" w14:textId="77777777" w:rsidR="008B7C17" w:rsidRDefault="008B7C17">
            <w:pPr>
              <w:pStyle w:val="TAL"/>
            </w:pPr>
            <w:r>
              <w:t>0</w:t>
            </w:r>
          </w:p>
        </w:tc>
        <w:tc>
          <w:tcPr>
            <w:tcW w:w="283" w:type="dxa"/>
            <w:tcBorders>
              <w:top w:val="nil"/>
              <w:left w:val="nil"/>
              <w:bottom w:val="nil"/>
              <w:right w:val="nil"/>
            </w:tcBorders>
          </w:tcPr>
          <w:p w14:paraId="336A716C" w14:textId="77777777" w:rsidR="008B7C17" w:rsidRDefault="008B7C17">
            <w:pPr>
              <w:pStyle w:val="TAL"/>
            </w:pPr>
          </w:p>
        </w:tc>
        <w:tc>
          <w:tcPr>
            <w:tcW w:w="5953" w:type="dxa"/>
            <w:tcBorders>
              <w:top w:val="nil"/>
              <w:left w:val="nil"/>
              <w:bottom w:val="nil"/>
              <w:right w:val="single" w:sz="4" w:space="0" w:color="auto"/>
            </w:tcBorders>
            <w:hideMark/>
          </w:tcPr>
          <w:p w14:paraId="158E0345" w14:textId="77777777" w:rsidR="008B7C17" w:rsidRDefault="008B7C17">
            <w:pPr>
              <w:pStyle w:val="TAL"/>
            </w:pPr>
            <w:r>
              <w:rPr>
                <w:lang w:eastAsia="ko-KR"/>
              </w:rPr>
              <w:t>5G</w:t>
            </w:r>
            <w:r>
              <w:t>S encryption algorithm 5G-EA0 (</w:t>
            </w:r>
            <w:r>
              <w:rPr>
                <w:lang w:eastAsia="ko-KR"/>
              </w:rPr>
              <w:t xml:space="preserve">null </w:t>
            </w:r>
            <w:r>
              <w:t>ciphering</w:t>
            </w:r>
            <w:r>
              <w:rPr>
                <w:lang w:eastAsia="ko-KR"/>
              </w:rPr>
              <w:t xml:space="preserve"> algorithm</w:t>
            </w:r>
            <w:r>
              <w:t>)</w:t>
            </w:r>
          </w:p>
        </w:tc>
      </w:tr>
      <w:tr w:rsidR="008B7C17"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Default="008B7C17">
            <w:pPr>
              <w:pStyle w:val="TAL"/>
            </w:pPr>
            <w:r>
              <w:t>0</w:t>
            </w:r>
          </w:p>
        </w:tc>
        <w:tc>
          <w:tcPr>
            <w:tcW w:w="284" w:type="dxa"/>
            <w:tcBorders>
              <w:top w:val="nil"/>
              <w:left w:val="nil"/>
              <w:bottom w:val="nil"/>
              <w:right w:val="nil"/>
            </w:tcBorders>
            <w:hideMark/>
          </w:tcPr>
          <w:p w14:paraId="1D08DF14" w14:textId="77777777" w:rsidR="008B7C17" w:rsidRDefault="008B7C17">
            <w:pPr>
              <w:pStyle w:val="TAL"/>
            </w:pPr>
            <w:r>
              <w:t>0</w:t>
            </w:r>
          </w:p>
        </w:tc>
        <w:tc>
          <w:tcPr>
            <w:tcW w:w="283" w:type="dxa"/>
            <w:tcBorders>
              <w:top w:val="nil"/>
              <w:left w:val="nil"/>
              <w:bottom w:val="nil"/>
              <w:right w:val="nil"/>
            </w:tcBorders>
            <w:hideMark/>
          </w:tcPr>
          <w:p w14:paraId="7862CF97" w14:textId="77777777" w:rsidR="008B7C17" w:rsidRDefault="008B7C17">
            <w:pPr>
              <w:pStyle w:val="TAL"/>
            </w:pPr>
            <w:r>
              <w:t>1</w:t>
            </w:r>
          </w:p>
        </w:tc>
        <w:tc>
          <w:tcPr>
            <w:tcW w:w="283" w:type="dxa"/>
            <w:tcBorders>
              <w:top w:val="nil"/>
              <w:left w:val="nil"/>
              <w:bottom w:val="nil"/>
              <w:right w:val="nil"/>
            </w:tcBorders>
          </w:tcPr>
          <w:p w14:paraId="01C2BF15" w14:textId="77777777" w:rsidR="008B7C17" w:rsidRDefault="008B7C17">
            <w:pPr>
              <w:pStyle w:val="TAL"/>
            </w:pPr>
          </w:p>
        </w:tc>
        <w:tc>
          <w:tcPr>
            <w:tcW w:w="5953" w:type="dxa"/>
            <w:tcBorders>
              <w:top w:val="nil"/>
              <w:left w:val="nil"/>
              <w:bottom w:val="nil"/>
              <w:right w:val="single" w:sz="4" w:space="0" w:color="auto"/>
            </w:tcBorders>
            <w:hideMark/>
          </w:tcPr>
          <w:p w14:paraId="27293969" w14:textId="77777777" w:rsidR="008B7C17" w:rsidRDefault="008B7C17">
            <w:pPr>
              <w:pStyle w:val="TAL"/>
            </w:pPr>
            <w:r>
              <w:rPr>
                <w:lang w:eastAsia="ko-KR"/>
              </w:rPr>
              <w:t>5G</w:t>
            </w:r>
            <w:r>
              <w:t>S encryption algorithm 128-5G-EA1</w:t>
            </w:r>
          </w:p>
        </w:tc>
      </w:tr>
      <w:tr w:rsidR="008B7C17"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Default="008B7C17">
            <w:pPr>
              <w:pStyle w:val="TAL"/>
            </w:pPr>
            <w:r>
              <w:t>0</w:t>
            </w:r>
          </w:p>
        </w:tc>
        <w:tc>
          <w:tcPr>
            <w:tcW w:w="284" w:type="dxa"/>
            <w:tcBorders>
              <w:top w:val="nil"/>
              <w:left w:val="nil"/>
              <w:bottom w:val="nil"/>
              <w:right w:val="nil"/>
            </w:tcBorders>
            <w:hideMark/>
          </w:tcPr>
          <w:p w14:paraId="2BE8B120" w14:textId="77777777" w:rsidR="008B7C17" w:rsidRDefault="008B7C17">
            <w:pPr>
              <w:pStyle w:val="TAL"/>
            </w:pPr>
            <w:r>
              <w:t>1</w:t>
            </w:r>
          </w:p>
        </w:tc>
        <w:tc>
          <w:tcPr>
            <w:tcW w:w="283" w:type="dxa"/>
            <w:tcBorders>
              <w:top w:val="nil"/>
              <w:left w:val="nil"/>
              <w:bottom w:val="nil"/>
              <w:right w:val="nil"/>
            </w:tcBorders>
            <w:hideMark/>
          </w:tcPr>
          <w:p w14:paraId="18DFF0E5" w14:textId="77777777" w:rsidR="008B7C17" w:rsidRDefault="008B7C17">
            <w:pPr>
              <w:pStyle w:val="TAL"/>
            </w:pPr>
            <w:r>
              <w:t>0</w:t>
            </w:r>
          </w:p>
        </w:tc>
        <w:tc>
          <w:tcPr>
            <w:tcW w:w="283" w:type="dxa"/>
            <w:tcBorders>
              <w:top w:val="nil"/>
              <w:left w:val="nil"/>
              <w:bottom w:val="nil"/>
              <w:right w:val="nil"/>
            </w:tcBorders>
          </w:tcPr>
          <w:p w14:paraId="6229339E" w14:textId="77777777" w:rsidR="008B7C17" w:rsidRDefault="008B7C17">
            <w:pPr>
              <w:pStyle w:val="TAL"/>
            </w:pPr>
          </w:p>
        </w:tc>
        <w:tc>
          <w:tcPr>
            <w:tcW w:w="5953" w:type="dxa"/>
            <w:tcBorders>
              <w:top w:val="nil"/>
              <w:left w:val="nil"/>
              <w:bottom w:val="nil"/>
              <w:right w:val="single" w:sz="4" w:space="0" w:color="auto"/>
            </w:tcBorders>
            <w:hideMark/>
          </w:tcPr>
          <w:p w14:paraId="61AE179A" w14:textId="77777777" w:rsidR="008B7C17" w:rsidRDefault="008B7C17">
            <w:pPr>
              <w:pStyle w:val="TAL"/>
            </w:pPr>
            <w:r>
              <w:rPr>
                <w:lang w:eastAsia="ko-KR"/>
              </w:rPr>
              <w:t>5G</w:t>
            </w:r>
            <w:r>
              <w:t>S encryption algorithm 128-5G-EA2</w:t>
            </w:r>
          </w:p>
        </w:tc>
      </w:tr>
      <w:tr w:rsidR="008B7C17"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Default="008B7C17">
            <w:pPr>
              <w:pStyle w:val="TAL"/>
            </w:pPr>
            <w:r>
              <w:t>0</w:t>
            </w:r>
          </w:p>
        </w:tc>
        <w:tc>
          <w:tcPr>
            <w:tcW w:w="284" w:type="dxa"/>
            <w:tcBorders>
              <w:top w:val="nil"/>
              <w:left w:val="nil"/>
              <w:bottom w:val="nil"/>
              <w:right w:val="nil"/>
            </w:tcBorders>
            <w:hideMark/>
          </w:tcPr>
          <w:p w14:paraId="6E3D5449" w14:textId="77777777" w:rsidR="008B7C17" w:rsidRDefault="008B7C17">
            <w:pPr>
              <w:pStyle w:val="TAL"/>
            </w:pPr>
            <w:r>
              <w:t>1</w:t>
            </w:r>
          </w:p>
        </w:tc>
        <w:tc>
          <w:tcPr>
            <w:tcW w:w="283" w:type="dxa"/>
            <w:tcBorders>
              <w:top w:val="nil"/>
              <w:left w:val="nil"/>
              <w:bottom w:val="nil"/>
              <w:right w:val="nil"/>
            </w:tcBorders>
            <w:hideMark/>
          </w:tcPr>
          <w:p w14:paraId="41D7625D" w14:textId="77777777" w:rsidR="008B7C17" w:rsidRDefault="008B7C17">
            <w:pPr>
              <w:pStyle w:val="TAL"/>
            </w:pPr>
            <w:r>
              <w:t>1</w:t>
            </w:r>
          </w:p>
        </w:tc>
        <w:tc>
          <w:tcPr>
            <w:tcW w:w="283" w:type="dxa"/>
            <w:tcBorders>
              <w:top w:val="nil"/>
              <w:left w:val="nil"/>
              <w:bottom w:val="nil"/>
              <w:right w:val="nil"/>
            </w:tcBorders>
          </w:tcPr>
          <w:p w14:paraId="7EE56EB6" w14:textId="77777777" w:rsidR="008B7C17" w:rsidRDefault="008B7C17">
            <w:pPr>
              <w:pStyle w:val="TAL"/>
            </w:pPr>
          </w:p>
        </w:tc>
        <w:tc>
          <w:tcPr>
            <w:tcW w:w="5953" w:type="dxa"/>
            <w:tcBorders>
              <w:top w:val="nil"/>
              <w:left w:val="nil"/>
              <w:bottom w:val="nil"/>
              <w:right w:val="single" w:sz="4" w:space="0" w:color="auto"/>
            </w:tcBorders>
            <w:hideMark/>
          </w:tcPr>
          <w:p w14:paraId="42D52FA8" w14:textId="77777777" w:rsidR="008B7C17" w:rsidRDefault="008B7C17">
            <w:pPr>
              <w:pStyle w:val="TAL"/>
            </w:pPr>
            <w:r>
              <w:rPr>
                <w:lang w:eastAsia="ko-KR"/>
              </w:rPr>
              <w:t>5G</w:t>
            </w:r>
            <w:r>
              <w:t>S encryption algorithm 128-5G-EA3</w:t>
            </w:r>
          </w:p>
        </w:tc>
      </w:tr>
      <w:tr w:rsidR="008B7C17"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Default="008B7C17">
            <w:pPr>
              <w:pStyle w:val="TAL"/>
            </w:pPr>
            <w:r>
              <w:t>1</w:t>
            </w:r>
          </w:p>
        </w:tc>
        <w:tc>
          <w:tcPr>
            <w:tcW w:w="284" w:type="dxa"/>
            <w:tcBorders>
              <w:top w:val="nil"/>
              <w:left w:val="nil"/>
              <w:bottom w:val="nil"/>
              <w:right w:val="nil"/>
            </w:tcBorders>
            <w:hideMark/>
          </w:tcPr>
          <w:p w14:paraId="7A395AB6" w14:textId="77777777" w:rsidR="008B7C17" w:rsidRDefault="008B7C17">
            <w:pPr>
              <w:pStyle w:val="TAL"/>
            </w:pPr>
            <w:r>
              <w:t>0</w:t>
            </w:r>
          </w:p>
        </w:tc>
        <w:tc>
          <w:tcPr>
            <w:tcW w:w="283" w:type="dxa"/>
            <w:tcBorders>
              <w:top w:val="nil"/>
              <w:left w:val="nil"/>
              <w:bottom w:val="nil"/>
              <w:right w:val="nil"/>
            </w:tcBorders>
            <w:hideMark/>
          </w:tcPr>
          <w:p w14:paraId="0559FEB1" w14:textId="77777777" w:rsidR="008B7C17" w:rsidRDefault="008B7C17">
            <w:pPr>
              <w:pStyle w:val="TAL"/>
            </w:pPr>
            <w:r>
              <w:t>0</w:t>
            </w:r>
          </w:p>
        </w:tc>
        <w:tc>
          <w:tcPr>
            <w:tcW w:w="283" w:type="dxa"/>
            <w:tcBorders>
              <w:top w:val="nil"/>
              <w:left w:val="nil"/>
              <w:bottom w:val="nil"/>
              <w:right w:val="nil"/>
            </w:tcBorders>
          </w:tcPr>
          <w:p w14:paraId="688C8877" w14:textId="77777777" w:rsidR="008B7C17" w:rsidRDefault="008B7C17">
            <w:pPr>
              <w:pStyle w:val="TAL"/>
            </w:pPr>
          </w:p>
        </w:tc>
        <w:tc>
          <w:tcPr>
            <w:tcW w:w="5953" w:type="dxa"/>
            <w:tcBorders>
              <w:top w:val="nil"/>
              <w:left w:val="nil"/>
              <w:bottom w:val="nil"/>
              <w:right w:val="single" w:sz="4" w:space="0" w:color="auto"/>
            </w:tcBorders>
            <w:hideMark/>
          </w:tcPr>
          <w:p w14:paraId="725C37F6" w14:textId="77777777" w:rsidR="008B7C17" w:rsidRDefault="008B7C17">
            <w:pPr>
              <w:pStyle w:val="TAL"/>
            </w:pPr>
            <w:r>
              <w:rPr>
                <w:lang w:eastAsia="ko-KR"/>
              </w:rPr>
              <w:t>5G</w:t>
            </w:r>
            <w:r>
              <w:t>S encryption algorithm 5G-EA4</w:t>
            </w:r>
          </w:p>
        </w:tc>
      </w:tr>
      <w:tr w:rsidR="008B7C17"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Default="008B7C17">
            <w:pPr>
              <w:pStyle w:val="TAL"/>
            </w:pPr>
            <w:r>
              <w:t>1</w:t>
            </w:r>
          </w:p>
        </w:tc>
        <w:tc>
          <w:tcPr>
            <w:tcW w:w="284" w:type="dxa"/>
            <w:tcBorders>
              <w:top w:val="nil"/>
              <w:left w:val="nil"/>
              <w:bottom w:val="nil"/>
              <w:right w:val="nil"/>
            </w:tcBorders>
            <w:hideMark/>
          </w:tcPr>
          <w:p w14:paraId="07B627D7" w14:textId="77777777" w:rsidR="008B7C17" w:rsidRDefault="008B7C17">
            <w:pPr>
              <w:pStyle w:val="TAL"/>
            </w:pPr>
            <w:r>
              <w:t>0</w:t>
            </w:r>
          </w:p>
        </w:tc>
        <w:tc>
          <w:tcPr>
            <w:tcW w:w="283" w:type="dxa"/>
            <w:tcBorders>
              <w:top w:val="nil"/>
              <w:left w:val="nil"/>
              <w:bottom w:val="nil"/>
              <w:right w:val="nil"/>
            </w:tcBorders>
            <w:hideMark/>
          </w:tcPr>
          <w:p w14:paraId="72231F45" w14:textId="77777777" w:rsidR="008B7C17" w:rsidRDefault="008B7C17">
            <w:pPr>
              <w:pStyle w:val="TAL"/>
            </w:pPr>
            <w:r>
              <w:t>1</w:t>
            </w:r>
          </w:p>
        </w:tc>
        <w:tc>
          <w:tcPr>
            <w:tcW w:w="283" w:type="dxa"/>
            <w:tcBorders>
              <w:top w:val="nil"/>
              <w:left w:val="nil"/>
              <w:bottom w:val="nil"/>
              <w:right w:val="nil"/>
            </w:tcBorders>
          </w:tcPr>
          <w:p w14:paraId="487394CC" w14:textId="77777777" w:rsidR="008B7C17" w:rsidRDefault="008B7C17">
            <w:pPr>
              <w:pStyle w:val="TAL"/>
            </w:pPr>
          </w:p>
        </w:tc>
        <w:tc>
          <w:tcPr>
            <w:tcW w:w="5953" w:type="dxa"/>
            <w:tcBorders>
              <w:top w:val="nil"/>
              <w:left w:val="nil"/>
              <w:bottom w:val="nil"/>
              <w:right w:val="single" w:sz="4" w:space="0" w:color="auto"/>
            </w:tcBorders>
            <w:hideMark/>
          </w:tcPr>
          <w:p w14:paraId="15204455" w14:textId="77777777" w:rsidR="008B7C17" w:rsidRDefault="008B7C17">
            <w:pPr>
              <w:pStyle w:val="TAL"/>
            </w:pPr>
            <w:r>
              <w:rPr>
                <w:lang w:eastAsia="ko-KR"/>
              </w:rPr>
              <w:t>5G</w:t>
            </w:r>
            <w:r>
              <w:t>S encryption algorithm 5G-EA5</w:t>
            </w:r>
          </w:p>
        </w:tc>
      </w:tr>
      <w:tr w:rsidR="008B7C17"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Default="008B7C17">
            <w:pPr>
              <w:pStyle w:val="TAL"/>
            </w:pPr>
            <w:r>
              <w:t>1</w:t>
            </w:r>
          </w:p>
        </w:tc>
        <w:tc>
          <w:tcPr>
            <w:tcW w:w="284" w:type="dxa"/>
            <w:tcBorders>
              <w:top w:val="nil"/>
              <w:left w:val="nil"/>
              <w:bottom w:val="nil"/>
              <w:right w:val="nil"/>
            </w:tcBorders>
            <w:hideMark/>
          </w:tcPr>
          <w:p w14:paraId="4FA23A80" w14:textId="77777777" w:rsidR="008B7C17" w:rsidRDefault="008B7C17">
            <w:pPr>
              <w:pStyle w:val="TAL"/>
            </w:pPr>
            <w:r>
              <w:t>1</w:t>
            </w:r>
          </w:p>
        </w:tc>
        <w:tc>
          <w:tcPr>
            <w:tcW w:w="283" w:type="dxa"/>
            <w:tcBorders>
              <w:top w:val="nil"/>
              <w:left w:val="nil"/>
              <w:bottom w:val="nil"/>
              <w:right w:val="nil"/>
            </w:tcBorders>
            <w:hideMark/>
          </w:tcPr>
          <w:p w14:paraId="1DAB0D74" w14:textId="77777777" w:rsidR="008B7C17" w:rsidRDefault="008B7C17">
            <w:pPr>
              <w:pStyle w:val="TAL"/>
            </w:pPr>
            <w:r>
              <w:t>0</w:t>
            </w:r>
          </w:p>
        </w:tc>
        <w:tc>
          <w:tcPr>
            <w:tcW w:w="283" w:type="dxa"/>
            <w:tcBorders>
              <w:top w:val="nil"/>
              <w:left w:val="nil"/>
              <w:bottom w:val="nil"/>
              <w:right w:val="nil"/>
            </w:tcBorders>
          </w:tcPr>
          <w:p w14:paraId="462FE385" w14:textId="77777777" w:rsidR="008B7C17" w:rsidRDefault="008B7C17">
            <w:pPr>
              <w:pStyle w:val="TAL"/>
            </w:pPr>
          </w:p>
        </w:tc>
        <w:tc>
          <w:tcPr>
            <w:tcW w:w="5953" w:type="dxa"/>
            <w:tcBorders>
              <w:top w:val="nil"/>
              <w:left w:val="nil"/>
              <w:bottom w:val="nil"/>
              <w:right w:val="single" w:sz="4" w:space="0" w:color="auto"/>
            </w:tcBorders>
            <w:hideMark/>
          </w:tcPr>
          <w:p w14:paraId="363850FD" w14:textId="77777777" w:rsidR="008B7C17" w:rsidRDefault="008B7C17">
            <w:pPr>
              <w:pStyle w:val="TAL"/>
            </w:pPr>
            <w:r>
              <w:rPr>
                <w:lang w:eastAsia="ko-KR"/>
              </w:rPr>
              <w:t>5G</w:t>
            </w:r>
            <w:r>
              <w:t>S encryption algorithm 5G-EA6</w:t>
            </w:r>
          </w:p>
        </w:tc>
      </w:tr>
      <w:tr w:rsidR="008B7C17"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Default="008B7C17">
            <w:pPr>
              <w:pStyle w:val="TAL"/>
            </w:pPr>
            <w:r>
              <w:t>1</w:t>
            </w:r>
          </w:p>
        </w:tc>
        <w:tc>
          <w:tcPr>
            <w:tcW w:w="284" w:type="dxa"/>
            <w:tcBorders>
              <w:top w:val="nil"/>
              <w:left w:val="nil"/>
              <w:bottom w:val="nil"/>
              <w:right w:val="nil"/>
            </w:tcBorders>
            <w:hideMark/>
          </w:tcPr>
          <w:p w14:paraId="558847A4" w14:textId="77777777" w:rsidR="008B7C17" w:rsidRDefault="008B7C17">
            <w:pPr>
              <w:pStyle w:val="TAL"/>
            </w:pPr>
            <w:r>
              <w:t>1</w:t>
            </w:r>
          </w:p>
        </w:tc>
        <w:tc>
          <w:tcPr>
            <w:tcW w:w="283" w:type="dxa"/>
            <w:tcBorders>
              <w:top w:val="nil"/>
              <w:left w:val="nil"/>
              <w:bottom w:val="nil"/>
              <w:right w:val="nil"/>
            </w:tcBorders>
            <w:hideMark/>
          </w:tcPr>
          <w:p w14:paraId="6831302C" w14:textId="77777777" w:rsidR="008B7C17" w:rsidRDefault="008B7C17">
            <w:pPr>
              <w:pStyle w:val="TAL"/>
            </w:pPr>
            <w:r>
              <w:t>1</w:t>
            </w:r>
          </w:p>
        </w:tc>
        <w:tc>
          <w:tcPr>
            <w:tcW w:w="283" w:type="dxa"/>
            <w:tcBorders>
              <w:top w:val="nil"/>
              <w:left w:val="nil"/>
              <w:bottom w:val="nil"/>
              <w:right w:val="nil"/>
            </w:tcBorders>
          </w:tcPr>
          <w:p w14:paraId="421200C5" w14:textId="77777777" w:rsidR="008B7C17" w:rsidRDefault="008B7C17">
            <w:pPr>
              <w:pStyle w:val="TAL"/>
            </w:pPr>
          </w:p>
        </w:tc>
        <w:tc>
          <w:tcPr>
            <w:tcW w:w="5953" w:type="dxa"/>
            <w:tcBorders>
              <w:top w:val="nil"/>
              <w:left w:val="nil"/>
              <w:bottom w:val="nil"/>
              <w:right w:val="single" w:sz="4" w:space="0" w:color="auto"/>
            </w:tcBorders>
            <w:hideMark/>
          </w:tcPr>
          <w:p w14:paraId="47B457EA" w14:textId="77777777" w:rsidR="008B7C17" w:rsidRDefault="008B7C17">
            <w:pPr>
              <w:pStyle w:val="TAL"/>
            </w:pPr>
            <w:r>
              <w:rPr>
                <w:lang w:eastAsia="ko-KR"/>
              </w:rPr>
              <w:t>5G</w:t>
            </w:r>
            <w:r>
              <w:t>S encryption algorithm 5G-EA7</w:t>
            </w:r>
          </w:p>
        </w:tc>
      </w:tr>
      <w:tr w:rsidR="008B7C17"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Default="008B7C17">
            <w:pPr>
              <w:pStyle w:val="TAL"/>
            </w:pPr>
          </w:p>
        </w:tc>
      </w:tr>
      <w:tr w:rsidR="008B7C17"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Default="008B7C17">
            <w:pPr>
              <w:pStyle w:val="TAL"/>
            </w:pPr>
            <w:r>
              <w:t>Bit 4 and 8 of octet 2 are spare and shall be coded as zero.</w:t>
            </w:r>
          </w:p>
        </w:tc>
      </w:tr>
      <w:tr w:rsidR="008B7C17"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Default="008B7C17">
            <w:pPr>
              <w:pStyle w:val="TAL"/>
            </w:pPr>
          </w:p>
        </w:tc>
      </w:tr>
    </w:tbl>
    <w:p w14:paraId="44DFDB53" w14:textId="77777777" w:rsidR="008B7C17" w:rsidRDefault="008B7C17" w:rsidP="00826ACB"/>
    <w:p w14:paraId="5AEDCE0D" w14:textId="77777777" w:rsidR="008B7C17" w:rsidRDefault="008B7C17" w:rsidP="008B7C17">
      <w:pPr>
        <w:pStyle w:val="30"/>
      </w:pPr>
      <w:bookmarkStart w:id="2603" w:name="_Toc68196446"/>
      <w:bookmarkStart w:id="2604" w:name="_Toc59209114"/>
      <w:bookmarkStart w:id="2605" w:name="_Toc51951337"/>
      <w:bookmarkStart w:id="2606" w:name="_Toc45882787"/>
      <w:bookmarkStart w:id="2607" w:name="_Toc45282401"/>
      <w:bookmarkStart w:id="2608" w:name="_Toc94175886"/>
      <w:r>
        <w:rPr>
          <w:lang w:val="en-US"/>
        </w:rPr>
        <w:t>11.3.23</w:t>
      </w:r>
      <w:r>
        <w:tab/>
        <w:t>UE PC5 unicast user plane security policy</w:t>
      </w:r>
      <w:bookmarkEnd w:id="2603"/>
      <w:bookmarkEnd w:id="2604"/>
      <w:bookmarkEnd w:id="2605"/>
      <w:bookmarkEnd w:id="2606"/>
      <w:bookmarkEnd w:id="2607"/>
      <w:bookmarkEnd w:id="2608"/>
    </w:p>
    <w:p w14:paraId="7006ACD3" w14:textId="77777777" w:rsidR="008B7C17" w:rsidRDefault="008B7C17" w:rsidP="008B7C17">
      <w:r>
        <w:t>The purpose of the UE PC5 unicast user plane security policy information element is to indicate the UE’s configuration for integrity protection and ciphering of PC5 user plane data.</w:t>
      </w:r>
    </w:p>
    <w:p w14:paraId="4B210E44" w14:textId="77777777" w:rsidR="008B7C17" w:rsidRDefault="008B7C17" w:rsidP="008B7C17">
      <w:r>
        <w:t>The UE PC5 unicast user plane security policy is a type 3 information element with a length of 2 octets.</w:t>
      </w:r>
    </w:p>
    <w:p w14:paraId="4E2D2B08" w14:textId="77777777" w:rsidR="008B7C17" w:rsidRDefault="008B7C17" w:rsidP="008B7C17">
      <w:r>
        <w:t>The UE PC5 unicast user plane security policy information element is coded as shown in figure </w:t>
      </w:r>
      <w:r>
        <w:rPr>
          <w:lang w:val="en-US"/>
        </w:rPr>
        <w:t>11.3.23</w:t>
      </w:r>
      <w:r>
        <w:t>.1 and table </w:t>
      </w:r>
      <w:r>
        <w:rPr>
          <w:lang w:val="en-US"/>
        </w:rPr>
        <w:t>11.3.23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62A641B5" w14:textId="77777777" w:rsidTr="008B7C17">
        <w:trPr>
          <w:cantSplit/>
          <w:jc w:val="center"/>
        </w:trPr>
        <w:tc>
          <w:tcPr>
            <w:tcW w:w="744" w:type="dxa"/>
            <w:tcBorders>
              <w:top w:val="nil"/>
              <w:left w:val="nil"/>
              <w:bottom w:val="nil"/>
              <w:right w:val="nil"/>
            </w:tcBorders>
            <w:hideMark/>
          </w:tcPr>
          <w:p w14:paraId="35D8B410" w14:textId="77777777" w:rsidR="008B7C17" w:rsidRDefault="008B7C17">
            <w:pPr>
              <w:pStyle w:val="TAC"/>
            </w:pPr>
            <w:r>
              <w:t>8</w:t>
            </w:r>
          </w:p>
        </w:tc>
        <w:tc>
          <w:tcPr>
            <w:tcW w:w="746" w:type="dxa"/>
            <w:tcBorders>
              <w:top w:val="nil"/>
              <w:left w:val="nil"/>
              <w:bottom w:val="nil"/>
              <w:right w:val="nil"/>
            </w:tcBorders>
            <w:hideMark/>
          </w:tcPr>
          <w:p w14:paraId="5580A1B4" w14:textId="77777777" w:rsidR="008B7C17" w:rsidRDefault="008B7C17">
            <w:pPr>
              <w:pStyle w:val="TAC"/>
            </w:pPr>
            <w:r>
              <w:t>7</w:t>
            </w:r>
          </w:p>
        </w:tc>
        <w:tc>
          <w:tcPr>
            <w:tcW w:w="744" w:type="dxa"/>
            <w:tcBorders>
              <w:top w:val="nil"/>
              <w:left w:val="nil"/>
              <w:bottom w:val="nil"/>
              <w:right w:val="nil"/>
            </w:tcBorders>
            <w:hideMark/>
          </w:tcPr>
          <w:p w14:paraId="42C852B4" w14:textId="77777777" w:rsidR="008B7C17" w:rsidRDefault="008B7C17">
            <w:pPr>
              <w:pStyle w:val="TAC"/>
            </w:pPr>
            <w:r>
              <w:t>6</w:t>
            </w:r>
          </w:p>
        </w:tc>
        <w:tc>
          <w:tcPr>
            <w:tcW w:w="745" w:type="dxa"/>
            <w:tcBorders>
              <w:top w:val="nil"/>
              <w:left w:val="nil"/>
              <w:bottom w:val="nil"/>
              <w:right w:val="nil"/>
            </w:tcBorders>
            <w:hideMark/>
          </w:tcPr>
          <w:p w14:paraId="1A1994D7" w14:textId="77777777" w:rsidR="008B7C17" w:rsidRDefault="008B7C17">
            <w:pPr>
              <w:pStyle w:val="TAC"/>
            </w:pPr>
            <w:r>
              <w:t>5</w:t>
            </w:r>
          </w:p>
        </w:tc>
        <w:tc>
          <w:tcPr>
            <w:tcW w:w="745" w:type="dxa"/>
            <w:tcBorders>
              <w:top w:val="nil"/>
              <w:left w:val="nil"/>
              <w:bottom w:val="nil"/>
              <w:right w:val="nil"/>
            </w:tcBorders>
            <w:hideMark/>
          </w:tcPr>
          <w:p w14:paraId="626FC097" w14:textId="77777777" w:rsidR="008B7C17" w:rsidRDefault="008B7C17">
            <w:pPr>
              <w:pStyle w:val="TAC"/>
            </w:pPr>
            <w:r>
              <w:t>4</w:t>
            </w:r>
          </w:p>
        </w:tc>
        <w:tc>
          <w:tcPr>
            <w:tcW w:w="744" w:type="dxa"/>
            <w:tcBorders>
              <w:top w:val="nil"/>
              <w:left w:val="nil"/>
              <w:bottom w:val="nil"/>
              <w:right w:val="nil"/>
            </w:tcBorders>
            <w:hideMark/>
          </w:tcPr>
          <w:p w14:paraId="743C3B71" w14:textId="77777777" w:rsidR="008B7C17" w:rsidRDefault="008B7C17">
            <w:pPr>
              <w:pStyle w:val="TAC"/>
            </w:pPr>
            <w:r>
              <w:t>3</w:t>
            </w:r>
          </w:p>
        </w:tc>
        <w:tc>
          <w:tcPr>
            <w:tcW w:w="745" w:type="dxa"/>
            <w:tcBorders>
              <w:top w:val="nil"/>
              <w:left w:val="nil"/>
              <w:bottom w:val="nil"/>
              <w:right w:val="nil"/>
            </w:tcBorders>
            <w:hideMark/>
          </w:tcPr>
          <w:p w14:paraId="45C14F0B" w14:textId="77777777" w:rsidR="008B7C17" w:rsidRDefault="008B7C17">
            <w:pPr>
              <w:pStyle w:val="TAC"/>
            </w:pPr>
            <w:r>
              <w:t>2</w:t>
            </w:r>
          </w:p>
        </w:tc>
        <w:tc>
          <w:tcPr>
            <w:tcW w:w="745" w:type="dxa"/>
            <w:tcBorders>
              <w:top w:val="nil"/>
              <w:left w:val="nil"/>
              <w:bottom w:val="nil"/>
              <w:right w:val="nil"/>
            </w:tcBorders>
            <w:hideMark/>
          </w:tcPr>
          <w:p w14:paraId="24022F8A" w14:textId="77777777" w:rsidR="008B7C17" w:rsidRDefault="008B7C17">
            <w:pPr>
              <w:pStyle w:val="TAC"/>
            </w:pPr>
            <w:r>
              <w:t>1</w:t>
            </w:r>
          </w:p>
        </w:tc>
        <w:tc>
          <w:tcPr>
            <w:tcW w:w="1560" w:type="dxa"/>
            <w:tcBorders>
              <w:top w:val="nil"/>
              <w:left w:val="nil"/>
              <w:bottom w:val="nil"/>
              <w:right w:val="nil"/>
            </w:tcBorders>
          </w:tcPr>
          <w:p w14:paraId="02E6931C" w14:textId="77777777" w:rsidR="008B7C17" w:rsidRDefault="008B7C17">
            <w:pPr>
              <w:keepNext/>
              <w:keepLines/>
              <w:spacing w:after="0"/>
              <w:rPr>
                <w:rFonts w:ascii="Arial" w:hAnsi="Arial"/>
                <w:sz w:val="18"/>
              </w:rPr>
            </w:pPr>
          </w:p>
        </w:tc>
      </w:tr>
      <w:tr w:rsidR="008B7C17"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Default="008B7C17">
            <w:pPr>
              <w:pStyle w:val="TAC"/>
            </w:pPr>
            <w:r>
              <w:t>UE PC5 unicast user plane security policy IEI</w:t>
            </w:r>
          </w:p>
        </w:tc>
        <w:tc>
          <w:tcPr>
            <w:tcW w:w="1560" w:type="dxa"/>
            <w:tcBorders>
              <w:top w:val="nil"/>
              <w:left w:val="nil"/>
              <w:bottom w:val="nil"/>
              <w:right w:val="nil"/>
            </w:tcBorders>
            <w:hideMark/>
          </w:tcPr>
          <w:p w14:paraId="1AAEFC2E" w14:textId="77777777" w:rsidR="008B7C17" w:rsidRDefault="008B7C17">
            <w:pPr>
              <w:pStyle w:val="TAL"/>
            </w:pPr>
            <w:r>
              <w:t>octet 1</w:t>
            </w:r>
          </w:p>
        </w:tc>
      </w:tr>
      <w:tr w:rsidR="008B7C17"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Default="008B7C17">
            <w:pPr>
              <w:pStyle w:val="TAC"/>
            </w:pPr>
            <w:r>
              <w:t>0</w:t>
            </w:r>
          </w:p>
          <w:p w14:paraId="3AA0D898" w14:textId="77777777" w:rsidR="008B7C17" w:rsidRDefault="008B7C17">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Default="008B7C17">
            <w:pPr>
              <w:pStyle w:val="TAC"/>
            </w:pPr>
            <w:r>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Default="008B7C17">
            <w:pPr>
              <w:pStyle w:val="TAC"/>
            </w:pPr>
            <w:r>
              <w:t>0</w:t>
            </w:r>
          </w:p>
          <w:p w14:paraId="3FA235F9" w14:textId="77777777" w:rsidR="008B7C17" w:rsidRDefault="008B7C17">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Default="008B7C17">
            <w:pPr>
              <w:pStyle w:val="TAC"/>
            </w:pPr>
            <w:r>
              <w:t>User plane integrity protection policy</w:t>
            </w:r>
          </w:p>
        </w:tc>
        <w:tc>
          <w:tcPr>
            <w:tcW w:w="1560" w:type="dxa"/>
            <w:tcBorders>
              <w:top w:val="nil"/>
              <w:left w:val="nil"/>
              <w:bottom w:val="nil"/>
              <w:right w:val="nil"/>
            </w:tcBorders>
            <w:hideMark/>
          </w:tcPr>
          <w:p w14:paraId="2EE50CFC" w14:textId="77777777" w:rsidR="008B7C17" w:rsidRDefault="008B7C17">
            <w:pPr>
              <w:pStyle w:val="TAL"/>
            </w:pPr>
            <w:r>
              <w:t>octet 2</w:t>
            </w:r>
          </w:p>
        </w:tc>
      </w:tr>
    </w:tbl>
    <w:p w14:paraId="2EE3CC45" w14:textId="77777777" w:rsidR="008B7C17" w:rsidRDefault="008B7C17" w:rsidP="008B7C17">
      <w:pPr>
        <w:pStyle w:val="TF"/>
      </w:pPr>
      <w:r>
        <w:t>Figure </w:t>
      </w:r>
      <w:r>
        <w:rPr>
          <w:lang w:val="en-US"/>
        </w:rPr>
        <w:t>11.3.23</w:t>
      </w:r>
      <w:r>
        <w:t>.1: UE PC5 unicast user plane security policy information element</w:t>
      </w:r>
    </w:p>
    <w:p w14:paraId="74202F3B" w14:textId="77777777" w:rsidR="008B7C17" w:rsidRDefault="008B7C17" w:rsidP="008B7C17">
      <w:pPr>
        <w:pStyle w:val="TH"/>
      </w:pPr>
      <w:r>
        <w:lastRenderedPageBreak/>
        <w:t>Table </w:t>
      </w:r>
      <w:r>
        <w:rPr>
          <w:lang w:val="en-US"/>
        </w:rPr>
        <w:t>11.3.23</w:t>
      </w:r>
      <w:r>
        <w:t>.1: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Default="008B7C17" w:rsidP="0010363A">
            <w:pPr>
              <w:pStyle w:val="TAL"/>
            </w:pPr>
            <w:r>
              <w:t>User plane integrity protection policy (octet 2, bit 1 to 3)</w:t>
            </w:r>
          </w:p>
        </w:tc>
      </w:tr>
      <w:tr w:rsidR="008B7C17"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Default="008B7C17" w:rsidP="0010363A">
            <w:pPr>
              <w:pStyle w:val="TAL"/>
            </w:pPr>
            <w:r>
              <w:t>Bits</w:t>
            </w:r>
          </w:p>
        </w:tc>
      </w:tr>
      <w:tr w:rsidR="008B7C17"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Default="008B7C17" w:rsidP="0010363A">
            <w:pPr>
              <w:pStyle w:val="TAH"/>
            </w:pPr>
            <w:r>
              <w:t>3</w:t>
            </w:r>
          </w:p>
        </w:tc>
        <w:tc>
          <w:tcPr>
            <w:tcW w:w="284" w:type="dxa"/>
            <w:tcBorders>
              <w:top w:val="nil"/>
              <w:left w:val="nil"/>
              <w:bottom w:val="nil"/>
              <w:right w:val="nil"/>
            </w:tcBorders>
            <w:hideMark/>
          </w:tcPr>
          <w:p w14:paraId="3F278A1D" w14:textId="77777777" w:rsidR="008B7C17" w:rsidRDefault="008B7C17" w:rsidP="0010363A">
            <w:pPr>
              <w:pStyle w:val="TAH"/>
            </w:pPr>
            <w:r>
              <w:t>2</w:t>
            </w:r>
          </w:p>
        </w:tc>
        <w:tc>
          <w:tcPr>
            <w:tcW w:w="283" w:type="dxa"/>
            <w:tcBorders>
              <w:top w:val="nil"/>
              <w:left w:val="nil"/>
              <w:bottom w:val="nil"/>
              <w:right w:val="nil"/>
            </w:tcBorders>
            <w:hideMark/>
          </w:tcPr>
          <w:p w14:paraId="6AEA4529" w14:textId="77777777" w:rsidR="008B7C17" w:rsidRDefault="008B7C17" w:rsidP="0010363A">
            <w:pPr>
              <w:pStyle w:val="TAH"/>
            </w:pPr>
            <w:r>
              <w:t>1</w:t>
            </w:r>
          </w:p>
        </w:tc>
        <w:tc>
          <w:tcPr>
            <w:tcW w:w="283" w:type="dxa"/>
            <w:tcBorders>
              <w:top w:val="nil"/>
              <w:left w:val="nil"/>
              <w:bottom w:val="nil"/>
              <w:right w:val="nil"/>
            </w:tcBorders>
          </w:tcPr>
          <w:p w14:paraId="386C32CD" w14:textId="77777777" w:rsidR="008B7C17"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Default="008B7C17">
            <w:pPr>
              <w:keepNext/>
              <w:keepLines/>
              <w:spacing w:after="0"/>
              <w:rPr>
                <w:rFonts w:ascii="Arial" w:hAnsi="Arial"/>
                <w:sz w:val="18"/>
              </w:rPr>
            </w:pPr>
          </w:p>
        </w:tc>
      </w:tr>
      <w:tr w:rsidR="008B7C17"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Default="008B7C17" w:rsidP="0010363A">
            <w:pPr>
              <w:pStyle w:val="TAC"/>
            </w:pPr>
            <w:r>
              <w:t>0</w:t>
            </w:r>
          </w:p>
        </w:tc>
        <w:tc>
          <w:tcPr>
            <w:tcW w:w="284" w:type="dxa"/>
            <w:tcBorders>
              <w:top w:val="nil"/>
              <w:left w:val="nil"/>
              <w:bottom w:val="nil"/>
              <w:right w:val="nil"/>
            </w:tcBorders>
            <w:hideMark/>
          </w:tcPr>
          <w:p w14:paraId="41B7D426" w14:textId="77777777" w:rsidR="008B7C17" w:rsidRDefault="008B7C17" w:rsidP="0010363A">
            <w:pPr>
              <w:pStyle w:val="TAC"/>
            </w:pPr>
            <w:r>
              <w:t>0</w:t>
            </w:r>
          </w:p>
        </w:tc>
        <w:tc>
          <w:tcPr>
            <w:tcW w:w="283" w:type="dxa"/>
            <w:tcBorders>
              <w:top w:val="nil"/>
              <w:left w:val="nil"/>
              <w:bottom w:val="nil"/>
              <w:right w:val="nil"/>
            </w:tcBorders>
            <w:hideMark/>
          </w:tcPr>
          <w:p w14:paraId="44529D81" w14:textId="77777777" w:rsidR="008B7C17" w:rsidRDefault="008B7C17" w:rsidP="0010363A">
            <w:pPr>
              <w:pStyle w:val="TAC"/>
            </w:pPr>
            <w:r>
              <w:t>0</w:t>
            </w:r>
          </w:p>
        </w:tc>
        <w:tc>
          <w:tcPr>
            <w:tcW w:w="283" w:type="dxa"/>
            <w:tcBorders>
              <w:top w:val="nil"/>
              <w:left w:val="nil"/>
              <w:bottom w:val="nil"/>
              <w:right w:val="nil"/>
            </w:tcBorders>
          </w:tcPr>
          <w:p w14:paraId="307146B0"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Default="008B7C17" w:rsidP="0010363A">
            <w:pPr>
              <w:pStyle w:val="TAL"/>
            </w:pPr>
            <w:r>
              <w:rPr>
                <w:lang w:eastAsia="ko-KR"/>
              </w:rPr>
              <w:t>User plane integrity protection not needed</w:t>
            </w:r>
          </w:p>
        </w:tc>
      </w:tr>
      <w:tr w:rsidR="008B7C17"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Default="008B7C17" w:rsidP="0010363A">
            <w:pPr>
              <w:pStyle w:val="TAC"/>
            </w:pPr>
            <w:r>
              <w:t>0</w:t>
            </w:r>
          </w:p>
        </w:tc>
        <w:tc>
          <w:tcPr>
            <w:tcW w:w="284" w:type="dxa"/>
            <w:tcBorders>
              <w:top w:val="nil"/>
              <w:left w:val="nil"/>
              <w:bottom w:val="nil"/>
              <w:right w:val="nil"/>
            </w:tcBorders>
            <w:hideMark/>
          </w:tcPr>
          <w:p w14:paraId="18547674" w14:textId="77777777" w:rsidR="008B7C17" w:rsidRDefault="008B7C17" w:rsidP="0010363A">
            <w:pPr>
              <w:pStyle w:val="TAC"/>
            </w:pPr>
            <w:r>
              <w:t>0</w:t>
            </w:r>
          </w:p>
        </w:tc>
        <w:tc>
          <w:tcPr>
            <w:tcW w:w="283" w:type="dxa"/>
            <w:tcBorders>
              <w:top w:val="nil"/>
              <w:left w:val="nil"/>
              <w:bottom w:val="nil"/>
              <w:right w:val="nil"/>
            </w:tcBorders>
            <w:hideMark/>
          </w:tcPr>
          <w:p w14:paraId="7B50FBEE" w14:textId="77777777" w:rsidR="008B7C17" w:rsidRDefault="008B7C17" w:rsidP="0010363A">
            <w:pPr>
              <w:pStyle w:val="TAC"/>
            </w:pPr>
            <w:r>
              <w:t>1</w:t>
            </w:r>
          </w:p>
        </w:tc>
        <w:tc>
          <w:tcPr>
            <w:tcW w:w="283" w:type="dxa"/>
            <w:tcBorders>
              <w:top w:val="nil"/>
              <w:left w:val="nil"/>
              <w:bottom w:val="nil"/>
              <w:right w:val="nil"/>
            </w:tcBorders>
          </w:tcPr>
          <w:p w14:paraId="6CDDD7B6"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Default="008B7C17" w:rsidP="0010363A">
            <w:pPr>
              <w:pStyle w:val="TAL"/>
            </w:pPr>
            <w:r>
              <w:rPr>
                <w:lang w:eastAsia="ko-KR"/>
              </w:rPr>
              <w:t>User plane integrity protection preferred</w:t>
            </w:r>
          </w:p>
        </w:tc>
      </w:tr>
      <w:tr w:rsidR="008B7C17"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Default="008B7C17" w:rsidP="0010363A">
            <w:pPr>
              <w:pStyle w:val="TAC"/>
            </w:pPr>
            <w:r>
              <w:t>0</w:t>
            </w:r>
          </w:p>
        </w:tc>
        <w:tc>
          <w:tcPr>
            <w:tcW w:w="284" w:type="dxa"/>
            <w:tcBorders>
              <w:top w:val="nil"/>
              <w:left w:val="nil"/>
              <w:bottom w:val="nil"/>
              <w:right w:val="nil"/>
            </w:tcBorders>
            <w:hideMark/>
          </w:tcPr>
          <w:p w14:paraId="038342FE" w14:textId="77777777" w:rsidR="008B7C17" w:rsidRDefault="008B7C17" w:rsidP="0010363A">
            <w:pPr>
              <w:pStyle w:val="TAC"/>
            </w:pPr>
            <w:r>
              <w:t>1</w:t>
            </w:r>
          </w:p>
        </w:tc>
        <w:tc>
          <w:tcPr>
            <w:tcW w:w="283" w:type="dxa"/>
            <w:tcBorders>
              <w:top w:val="nil"/>
              <w:left w:val="nil"/>
              <w:bottom w:val="nil"/>
              <w:right w:val="nil"/>
            </w:tcBorders>
            <w:hideMark/>
          </w:tcPr>
          <w:p w14:paraId="5DADAB64" w14:textId="77777777" w:rsidR="008B7C17" w:rsidRDefault="008B7C17" w:rsidP="0010363A">
            <w:pPr>
              <w:pStyle w:val="TAC"/>
            </w:pPr>
            <w:r>
              <w:t>0</w:t>
            </w:r>
          </w:p>
        </w:tc>
        <w:tc>
          <w:tcPr>
            <w:tcW w:w="283" w:type="dxa"/>
            <w:tcBorders>
              <w:top w:val="nil"/>
              <w:left w:val="nil"/>
              <w:bottom w:val="nil"/>
              <w:right w:val="nil"/>
            </w:tcBorders>
          </w:tcPr>
          <w:p w14:paraId="6A95001B"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Default="008B7C17" w:rsidP="0010363A">
            <w:pPr>
              <w:pStyle w:val="TAL"/>
            </w:pPr>
            <w:r>
              <w:rPr>
                <w:lang w:eastAsia="ko-KR"/>
              </w:rPr>
              <w:t>User plane integrity protection required</w:t>
            </w:r>
          </w:p>
        </w:tc>
      </w:tr>
      <w:tr w:rsidR="008B7C17"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Default="008B7C17" w:rsidP="0010363A">
            <w:pPr>
              <w:pStyle w:val="TAC"/>
            </w:pPr>
            <w:r>
              <w:t>0</w:t>
            </w:r>
          </w:p>
        </w:tc>
        <w:tc>
          <w:tcPr>
            <w:tcW w:w="284" w:type="dxa"/>
            <w:tcBorders>
              <w:top w:val="nil"/>
              <w:left w:val="nil"/>
              <w:bottom w:val="nil"/>
              <w:right w:val="nil"/>
            </w:tcBorders>
            <w:hideMark/>
          </w:tcPr>
          <w:p w14:paraId="1D32778D" w14:textId="77777777" w:rsidR="008B7C17" w:rsidRDefault="008B7C17" w:rsidP="0010363A">
            <w:pPr>
              <w:pStyle w:val="TAC"/>
            </w:pPr>
            <w:r>
              <w:t>1</w:t>
            </w:r>
          </w:p>
        </w:tc>
        <w:tc>
          <w:tcPr>
            <w:tcW w:w="283" w:type="dxa"/>
            <w:tcBorders>
              <w:top w:val="nil"/>
              <w:left w:val="nil"/>
              <w:bottom w:val="nil"/>
              <w:right w:val="nil"/>
            </w:tcBorders>
            <w:hideMark/>
          </w:tcPr>
          <w:p w14:paraId="3421140C" w14:textId="77777777" w:rsidR="008B7C17" w:rsidRDefault="008B7C17" w:rsidP="0010363A">
            <w:pPr>
              <w:pStyle w:val="TAC"/>
            </w:pPr>
            <w:r>
              <w:t>1</w:t>
            </w:r>
          </w:p>
        </w:tc>
        <w:tc>
          <w:tcPr>
            <w:tcW w:w="283" w:type="dxa"/>
            <w:tcBorders>
              <w:top w:val="nil"/>
              <w:left w:val="nil"/>
              <w:bottom w:val="nil"/>
              <w:right w:val="nil"/>
            </w:tcBorders>
          </w:tcPr>
          <w:p w14:paraId="740AD032"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Default="008B7C17">
            <w:pPr>
              <w:keepNext/>
              <w:keepLines/>
              <w:spacing w:after="0"/>
              <w:rPr>
                <w:rFonts w:ascii="Arial" w:hAnsi="Arial"/>
                <w:sz w:val="18"/>
              </w:rPr>
            </w:pPr>
          </w:p>
        </w:tc>
      </w:tr>
      <w:tr w:rsidR="008B7C17"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77777777" w:rsidR="008B7C17" w:rsidRDefault="008B7C17" w:rsidP="0010363A">
            <w:pPr>
              <w:pStyle w:val="TAL"/>
            </w:pPr>
            <w:r>
              <w:tab/>
              <w:t>to</w:t>
            </w:r>
            <w:r>
              <w:tab/>
            </w:r>
            <w:r>
              <w:tab/>
              <w:t>Spare</w:t>
            </w:r>
          </w:p>
        </w:tc>
      </w:tr>
      <w:tr w:rsidR="008B7C17"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Default="008B7C17" w:rsidP="0010363A">
            <w:pPr>
              <w:pStyle w:val="TAC"/>
            </w:pPr>
            <w:r>
              <w:t>1</w:t>
            </w:r>
          </w:p>
        </w:tc>
        <w:tc>
          <w:tcPr>
            <w:tcW w:w="284" w:type="dxa"/>
            <w:tcBorders>
              <w:top w:val="nil"/>
              <w:left w:val="nil"/>
              <w:bottom w:val="nil"/>
              <w:right w:val="nil"/>
            </w:tcBorders>
            <w:hideMark/>
          </w:tcPr>
          <w:p w14:paraId="612CB8FF" w14:textId="77777777" w:rsidR="008B7C17" w:rsidRDefault="008B7C17" w:rsidP="0010363A">
            <w:pPr>
              <w:pStyle w:val="TAC"/>
            </w:pPr>
            <w:r>
              <w:t>1</w:t>
            </w:r>
          </w:p>
        </w:tc>
        <w:tc>
          <w:tcPr>
            <w:tcW w:w="283" w:type="dxa"/>
            <w:tcBorders>
              <w:top w:val="nil"/>
              <w:left w:val="nil"/>
              <w:bottom w:val="nil"/>
              <w:right w:val="nil"/>
            </w:tcBorders>
            <w:hideMark/>
          </w:tcPr>
          <w:p w14:paraId="0BC1FF2F" w14:textId="77777777" w:rsidR="008B7C17" w:rsidRDefault="008B7C17" w:rsidP="0010363A">
            <w:pPr>
              <w:pStyle w:val="TAC"/>
            </w:pPr>
            <w:r>
              <w:t>0</w:t>
            </w:r>
          </w:p>
        </w:tc>
        <w:tc>
          <w:tcPr>
            <w:tcW w:w="283" w:type="dxa"/>
            <w:tcBorders>
              <w:top w:val="nil"/>
              <w:left w:val="nil"/>
              <w:bottom w:val="nil"/>
              <w:right w:val="nil"/>
            </w:tcBorders>
          </w:tcPr>
          <w:p w14:paraId="2C675ACF"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Default="008B7C17">
            <w:pPr>
              <w:keepNext/>
              <w:keepLines/>
              <w:spacing w:after="0"/>
              <w:rPr>
                <w:rFonts w:ascii="Arial" w:hAnsi="Arial"/>
                <w:sz w:val="18"/>
              </w:rPr>
            </w:pPr>
          </w:p>
        </w:tc>
      </w:tr>
      <w:tr w:rsidR="008B7C17"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Default="008B7C17" w:rsidP="0010363A">
            <w:pPr>
              <w:pStyle w:val="TAC"/>
            </w:pPr>
            <w:r>
              <w:t>1</w:t>
            </w:r>
          </w:p>
        </w:tc>
        <w:tc>
          <w:tcPr>
            <w:tcW w:w="284" w:type="dxa"/>
            <w:tcBorders>
              <w:top w:val="nil"/>
              <w:left w:val="nil"/>
              <w:bottom w:val="nil"/>
              <w:right w:val="nil"/>
            </w:tcBorders>
            <w:hideMark/>
          </w:tcPr>
          <w:p w14:paraId="548EF69A" w14:textId="77777777" w:rsidR="008B7C17" w:rsidRDefault="008B7C17" w:rsidP="0010363A">
            <w:pPr>
              <w:pStyle w:val="TAC"/>
            </w:pPr>
            <w:r>
              <w:t>1</w:t>
            </w:r>
          </w:p>
        </w:tc>
        <w:tc>
          <w:tcPr>
            <w:tcW w:w="283" w:type="dxa"/>
            <w:tcBorders>
              <w:top w:val="nil"/>
              <w:left w:val="nil"/>
              <w:bottom w:val="nil"/>
              <w:right w:val="nil"/>
            </w:tcBorders>
            <w:hideMark/>
          </w:tcPr>
          <w:p w14:paraId="0B974AF7" w14:textId="77777777" w:rsidR="008B7C17" w:rsidRDefault="008B7C17" w:rsidP="0010363A">
            <w:pPr>
              <w:pStyle w:val="TAC"/>
            </w:pPr>
            <w:r>
              <w:t>1</w:t>
            </w:r>
          </w:p>
        </w:tc>
        <w:tc>
          <w:tcPr>
            <w:tcW w:w="283" w:type="dxa"/>
            <w:tcBorders>
              <w:top w:val="nil"/>
              <w:left w:val="nil"/>
              <w:bottom w:val="nil"/>
              <w:right w:val="nil"/>
            </w:tcBorders>
          </w:tcPr>
          <w:p w14:paraId="4623911D"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Default="008B7C17" w:rsidP="0010363A">
            <w:pPr>
              <w:pStyle w:val="TAL"/>
            </w:pPr>
            <w:r>
              <w:rPr>
                <w:lang w:eastAsia="ko-KR"/>
              </w:rPr>
              <w:t>Reserved</w:t>
            </w:r>
          </w:p>
        </w:tc>
      </w:tr>
      <w:tr w:rsidR="008B7C17"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Default="008B7C17">
            <w:pPr>
              <w:keepNext/>
              <w:keepLines/>
              <w:spacing w:after="0"/>
              <w:rPr>
                <w:rFonts w:ascii="Arial" w:hAnsi="Arial"/>
                <w:sz w:val="18"/>
              </w:rPr>
            </w:pPr>
          </w:p>
        </w:tc>
      </w:tr>
      <w:tr w:rsidR="008B7C17"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Default="008B7C17" w:rsidP="0010363A">
            <w:pPr>
              <w:pStyle w:val="TAL"/>
            </w:pPr>
            <w:r>
              <w:t xml:space="preserve">If the UE receives a </w:t>
            </w:r>
            <w:r>
              <w:rPr>
                <w:lang w:eastAsia="ko-KR"/>
              </w:rPr>
              <w:t>user plane</w:t>
            </w:r>
            <w:r>
              <w:t xml:space="preserve"> integrity protection policy value that the UE does not understand, the UE shall interpret the value as 010 "</w:t>
            </w:r>
            <w:r>
              <w:rPr>
                <w:lang w:eastAsia="ko-KR"/>
              </w:rPr>
              <w:t>user plane</w:t>
            </w:r>
            <w:r>
              <w:t xml:space="preserve"> integrity protection required".</w:t>
            </w:r>
          </w:p>
          <w:p w14:paraId="5D027609" w14:textId="77777777" w:rsidR="008B7C17" w:rsidRDefault="008B7C17" w:rsidP="0010363A">
            <w:pPr>
              <w:pStyle w:val="TAL"/>
            </w:pPr>
          </w:p>
          <w:p w14:paraId="4277227E" w14:textId="77777777" w:rsidR="008B7C17" w:rsidRDefault="008B7C17" w:rsidP="0010363A">
            <w:pPr>
              <w:pStyle w:val="TAL"/>
            </w:pPr>
            <w:r>
              <w:t>User plane ciphering policy (octet 2, bit 5 to 7)</w:t>
            </w:r>
          </w:p>
        </w:tc>
      </w:tr>
      <w:tr w:rsidR="008B7C17"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Default="008B7C17" w:rsidP="0010363A">
            <w:pPr>
              <w:pStyle w:val="TAL"/>
            </w:pPr>
            <w:r>
              <w:t>Bits</w:t>
            </w:r>
          </w:p>
        </w:tc>
      </w:tr>
      <w:tr w:rsidR="008B7C17"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Default="008B7C17" w:rsidP="0010363A">
            <w:pPr>
              <w:pStyle w:val="TAH"/>
            </w:pPr>
            <w:r>
              <w:t>7</w:t>
            </w:r>
          </w:p>
        </w:tc>
        <w:tc>
          <w:tcPr>
            <w:tcW w:w="284" w:type="dxa"/>
            <w:tcBorders>
              <w:top w:val="nil"/>
              <w:left w:val="nil"/>
              <w:bottom w:val="nil"/>
              <w:right w:val="nil"/>
            </w:tcBorders>
            <w:hideMark/>
          </w:tcPr>
          <w:p w14:paraId="1E22681D" w14:textId="77777777" w:rsidR="008B7C17" w:rsidRDefault="008B7C17" w:rsidP="0010363A">
            <w:pPr>
              <w:pStyle w:val="TAH"/>
            </w:pPr>
            <w:r>
              <w:t>6</w:t>
            </w:r>
          </w:p>
        </w:tc>
        <w:tc>
          <w:tcPr>
            <w:tcW w:w="283" w:type="dxa"/>
            <w:tcBorders>
              <w:top w:val="nil"/>
              <w:left w:val="nil"/>
              <w:bottom w:val="nil"/>
              <w:right w:val="nil"/>
            </w:tcBorders>
            <w:hideMark/>
          </w:tcPr>
          <w:p w14:paraId="2900E805" w14:textId="77777777" w:rsidR="008B7C17" w:rsidRDefault="008B7C17" w:rsidP="0010363A">
            <w:pPr>
              <w:pStyle w:val="TAH"/>
            </w:pPr>
            <w:r>
              <w:t>5</w:t>
            </w:r>
          </w:p>
        </w:tc>
        <w:tc>
          <w:tcPr>
            <w:tcW w:w="283" w:type="dxa"/>
            <w:tcBorders>
              <w:top w:val="nil"/>
              <w:left w:val="nil"/>
              <w:bottom w:val="nil"/>
              <w:right w:val="nil"/>
            </w:tcBorders>
          </w:tcPr>
          <w:p w14:paraId="22D1C63C" w14:textId="77777777" w:rsidR="008B7C17"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Default="008B7C17">
            <w:pPr>
              <w:keepNext/>
              <w:keepLines/>
              <w:spacing w:after="0"/>
              <w:rPr>
                <w:rFonts w:ascii="Arial" w:hAnsi="Arial"/>
                <w:sz w:val="18"/>
              </w:rPr>
            </w:pPr>
          </w:p>
        </w:tc>
      </w:tr>
      <w:tr w:rsidR="008B7C17"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Default="008B7C17" w:rsidP="0010363A">
            <w:pPr>
              <w:pStyle w:val="TAC"/>
            </w:pPr>
            <w:r>
              <w:t>0</w:t>
            </w:r>
          </w:p>
        </w:tc>
        <w:tc>
          <w:tcPr>
            <w:tcW w:w="284" w:type="dxa"/>
            <w:tcBorders>
              <w:top w:val="nil"/>
              <w:left w:val="nil"/>
              <w:bottom w:val="nil"/>
              <w:right w:val="nil"/>
            </w:tcBorders>
            <w:hideMark/>
          </w:tcPr>
          <w:p w14:paraId="4E8437CD" w14:textId="77777777" w:rsidR="008B7C17" w:rsidRDefault="008B7C17" w:rsidP="0010363A">
            <w:pPr>
              <w:pStyle w:val="TAC"/>
            </w:pPr>
            <w:r>
              <w:t>0</w:t>
            </w:r>
          </w:p>
        </w:tc>
        <w:tc>
          <w:tcPr>
            <w:tcW w:w="283" w:type="dxa"/>
            <w:tcBorders>
              <w:top w:val="nil"/>
              <w:left w:val="nil"/>
              <w:bottom w:val="nil"/>
              <w:right w:val="nil"/>
            </w:tcBorders>
            <w:hideMark/>
          </w:tcPr>
          <w:p w14:paraId="415D95C7" w14:textId="77777777" w:rsidR="008B7C17" w:rsidRDefault="008B7C17" w:rsidP="0010363A">
            <w:pPr>
              <w:pStyle w:val="TAC"/>
            </w:pPr>
            <w:r>
              <w:t>0</w:t>
            </w:r>
          </w:p>
        </w:tc>
        <w:tc>
          <w:tcPr>
            <w:tcW w:w="283" w:type="dxa"/>
            <w:tcBorders>
              <w:top w:val="nil"/>
              <w:left w:val="nil"/>
              <w:bottom w:val="nil"/>
              <w:right w:val="nil"/>
            </w:tcBorders>
          </w:tcPr>
          <w:p w14:paraId="3E47D91F"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Default="008B7C17" w:rsidP="0010363A">
            <w:pPr>
              <w:pStyle w:val="TAL"/>
            </w:pPr>
            <w:r>
              <w:rPr>
                <w:lang w:eastAsia="ko-KR"/>
              </w:rPr>
              <w:t xml:space="preserve">User plane </w:t>
            </w:r>
            <w:r>
              <w:t xml:space="preserve">ciphering </w:t>
            </w:r>
            <w:r>
              <w:rPr>
                <w:lang w:eastAsia="ko-KR"/>
              </w:rPr>
              <w:t>not needed</w:t>
            </w:r>
          </w:p>
        </w:tc>
      </w:tr>
      <w:tr w:rsidR="008B7C17"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Default="008B7C17" w:rsidP="0010363A">
            <w:pPr>
              <w:pStyle w:val="TAC"/>
            </w:pPr>
            <w:r>
              <w:t>0</w:t>
            </w:r>
          </w:p>
        </w:tc>
        <w:tc>
          <w:tcPr>
            <w:tcW w:w="284" w:type="dxa"/>
            <w:tcBorders>
              <w:top w:val="nil"/>
              <w:left w:val="nil"/>
              <w:bottom w:val="nil"/>
              <w:right w:val="nil"/>
            </w:tcBorders>
            <w:hideMark/>
          </w:tcPr>
          <w:p w14:paraId="6642107E" w14:textId="77777777" w:rsidR="008B7C17" w:rsidRDefault="008B7C17" w:rsidP="0010363A">
            <w:pPr>
              <w:pStyle w:val="TAC"/>
            </w:pPr>
            <w:r>
              <w:t>0</w:t>
            </w:r>
          </w:p>
        </w:tc>
        <w:tc>
          <w:tcPr>
            <w:tcW w:w="283" w:type="dxa"/>
            <w:tcBorders>
              <w:top w:val="nil"/>
              <w:left w:val="nil"/>
              <w:bottom w:val="nil"/>
              <w:right w:val="nil"/>
            </w:tcBorders>
            <w:hideMark/>
          </w:tcPr>
          <w:p w14:paraId="0F7FA684" w14:textId="77777777" w:rsidR="008B7C17" w:rsidRDefault="008B7C17" w:rsidP="0010363A">
            <w:pPr>
              <w:pStyle w:val="TAC"/>
            </w:pPr>
            <w:r>
              <w:t>1</w:t>
            </w:r>
          </w:p>
        </w:tc>
        <w:tc>
          <w:tcPr>
            <w:tcW w:w="283" w:type="dxa"/>
            <w:tcBorders>
              <w:top w:val="nil"/>
              <w:left w:val="nil"/>
              <w:bottom w:val="nil"/>
              <w:right w:val="nil"/>
            </w:tcBorders>
          </w:tcPr>
          <w:p w14:paraId="2F23C948"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Default="008B7C17" w:rsidP="0010363A">
            <w:pPr>
              <w:pStyle w:val="TAL"/>
            </w:pPr>
            <w:r>
              <w:rPr>
                <w:lang w:eastAsia="ko-KR"/>
              </w:rPr>
              <w:t xml:space="preserve">User plane </w:t>
            </w:r>
            <w:r>
              <w:t xml:space="preserve">ciphering </w:t>
            </w:r>
            <w:r>
              <w:rPr>
                <w:lang w:eastAsia="ko-KR"/>
              </w:rPr>
              <w:t>preferred</w:t>
            </w:r>
          </w:p>
        </w:tc>
      </w:tr>
      <w:tr w:rsidR="008B7C17"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Default="008B7C17" w:rsidP="0010363A">
            <w:pPr>
              <w:pStyle w:val="TAC"/>
            </w:pPr>
            <w:r>
              <w:t>0</w:t>
            </w:r>
          </w:p>
        </w:tc>
        <w:tc>
          <w:tcPr>
            <w:tcW w:w="284" w:type="dxa"/>
            <w:tcBorders>
              <w:top w:val="nil"/>
              <w:left w:val="nil"/>
              <w:bottom w:val="nil"/>
              <w:right w:val="nil"/>
            </w:tcBorders>
            <w:hideMark/>
          </w:tcPr>
          <w:p w14:paraId="2A1554C4" w14:textId="77777777" w:rsidR="008B7C17" w:rsidRDefault="008B7C17" w:rsidP="0010363A">
            <w:pPr>
              <w:pStyle w:val="TAC"/>
            </w:pPr>
            <w:r>
              <w:t>1</w:t>
            </w:r>
          </w:p>
        </w:tc>
        <w:tc>
          <w:tcPr>
            <w:tcW w:w="283" w:type="dxa"/>
            <w:tcBorders>
              <w:top w:val="nil"/>
              <w:left w:val="nil"/>
              <w:bottom w:val="nil"/>
              <w:right w:val="nil"/>
            </w:tcBorders>
            <w:hideMark/>
          </w:tcPr>
          <w:p w14:paraId="0F61B208" w14:textId="77777777" w:rsidR="008B7C17" w:rsidRDefault="008B7C17" w:rsidP="0010363A">
            <w:pPr>
              <w:pStyle w:val="TAC"/>
            </w:pPr>
            <w:r>
              <w:t>0</w:t>
            </w:r>
          </w:p>
        </w:tc>
        <w:tc>
          <w:tcPr>
            <w:tcW w:w="283" w:type="dxa"/>
            <w:tcBorders>
              <w:top w:val="nil"/>
              <w:left w:val="nil"/>
              <w:bottom w:val="nil"/>
              <w:right w:val="nil"/>
            </w:tcBorders>
          </w:tcPr>
          <w:p w14:paraId="31F793AE"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Default="008B7C17" w:rsidP="0010363A">
            <w:pPr>
              <w:pStyle w:val="TAL"/>
            </w:pPr>
            <w:r>
              <w:rPr>
                <w:lang w:eastAsia="ko-KR"/>
              </w:rPr>
              <w:t xml:space="preserve">User plane </w:t>
            </w:r>
            <w:r>
              <w:t xml:space="preserve">ciphering </w:t>
            </w:r>
            <w:r>
              <w:rPr>
                <w:lang w:eastAsia="ko-KR"/>
              </w:rPr>
              <w:t>required</w:t>
            </w:r>
          </w:p>
        </w:tc>
      </w:tr>
      <w:tr w:rsidR="008B7C17"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Default="008B7C17" w:rsidP="0010363A">
            <w:pPr>
              <w:pStyle w:val="TAC"/>
            </w:pPr>
            <w:r>
              <w:t>0</w:t>
            </w:r>
          </w:p>
        </w:tc>
        <w:tc>
          <w:tcPr>
            <w:tcW w:w="284" w:type="dxa"/>
            <w:tcBorders>
              <w:top w:val="nil"/>
              <w:left w:val="nil"/>
              <w:bottom w:val="nil"/>
              <w:right w:val="nil"/>
            </w:tcBorders>
            <w:hideMark/>
          </w:tcPr>
          <w:p w14:paraId="176DB806" w14:textId="77777777" w:rsidR="008B7C17" w:rsidRDefault="008B7C17" w:rsidP="0010363A">
            <w:pPr>
              <w:pStyle w:val="TAC"/>
            </w:pPr>
            <w:r>
              <w:t>1</w:t>
            </w:r>
          </w:p>
        </w:tc>
        <w:tc>
          <w:tcPr>
            <w:tcW w:w="283" w:type="dxa"/>
            <w:tcBorders>
              <w:top w:val="nil"/>
              <w:left w:val="nil"/>
              <w:bottom w:val="nil"/>
              <w:right w:val="nil"/>
            </w:tcBorders>
            <w:hideMark/>
          </w:tcPr>
          <w:p w14:paraId="67396FC8" w14:textId="77777777" w:rsidR="008B7C17" w:rsidRDefault="008B7C17" w:rsidP="0010363A">
            <w:pPr>
              <w:pStyle w:val="TAC"/>
            </w:pPr>
            <w:r>
              <w:t>1</w:t>
            </w:r>
          </w:p>
        </w:tc>
        <w:tc>
          <w:tcPr>
            <w:tcW w:w="283" w:type="dxa"/>
            <w:tcBorders>
              <w:top w:val="nil"/>
              <w:left w:val="nil"/>
              <w:bottom w:val="nil"/>
              <w:right w:val="nil"/>
            </w:tcBorders>
          </w:tcPr>
          <w:p w14:paraId="21822EF0"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Default="008B7C17">
            <w:pPr>
              <w:keepNext/>
              <w:keepLines/>
              <w:spacing w:after="0"/>
              <w:rPr>
                <w:rFonts w:ascii="Arial" w:hAnsi="Arial"/>
                <w:sz w:val="18"/>
              </w:rPr>
            </w:pPr>
          </w:p>
        </w:tc>
      </w:tr>
      <w:tr w:rsidR="008B7C17"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77777777" w:rsidR="008B7C17" w:rsidRDefault="008B7C17" w:rsidP="0010363A">
            <w:pPr>
              <w:pStyle w:val="TAL"/>
            </w:pPr>
            <w:r>
              <w:tab/>
              <w:t>to</w:t>
            </w:r>
            <w:r>
              <w:tab/>
            </w:r>
            <w:r>
              <w:tab/>
              <w:t>Spare</w:t>
            </w:r>
          </w:p>
        </w:tc>
      </w:tr>
      <w:tr w:rsidR="008B7C17"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Default="008B7C17" w:rsidP="0010363A">
            <w:pPr>
              <w:pStyle w:val="TAC"/>
            </w:pPr>
            <w:r>
              <w:t>1</w:t>
            </w:r>
          </w:p>
        </w:tc>
        <w:tc>
          <w:tcPr>
            <w:tcW w:w="284" w:type="dxa"/>
            <w:tcBorders>
              <w:top w:val="nil"/>
              <w:left w:val="nil"/>
              <w:bottom w:val="nil"/>
              <w:right w:val="nil"/>
            </w:tcBorders>
            <w:hideMark/>
          </w:tcPr>
          <w:p w14:paraId="4FBE490A" w14:textId="77777777" w:rsidR="008B7C17" w:rsidRDefault="008B7C17" w:rsidP="0010363A">
            <w:pPr>
              <w:pStyle w:val="TAC"/>
            </w:pPr>
            <w:r>
              <w:t>1</w:t>
            </w:r>
          </w:p>
        </w:tc>
        <w:tc>
          <w:tcPr>
            <w:tcW w:w="283" w:type="dxa"/>
            <w:tcBorders>
              <w:top w:val="nil"/>
              <w:left w:val="nil"/>
              <w:bottom w:val="nil"/>
              <w:right w:val="nil"/>
            </w:tcBorders>
            <w:hideMark/>
          </w:tcPr>
          <w:p w14:paraId="5204EE48" w14:textId="77777777" w:rsidR="008B7C17" w:rsidRDefault="008B7C17" w:rsidP="0010363A">
            <w:pPr>
              <w:pStyle w:val="TAC"/>
            </w:pPr>
            <w:r>
              <w:t>0</w:t>
            </w:r>
          </w:p>
        </w:tc>
        <w:tc>
          <w:tcPr>
            <w:tcW w:w="283" w:type="dxa"/>
            <w:tcBorders>
              <w:top w:val="nil"/>
              <w:left w:val="nil"/>
              <w:bottom w:val="nil"/>
              <w:right w:val="nil"/>
            </w:tcBorders>
          </w:tcPr>
          <w:p w14:paraId="22361E58"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Default="008B7C17">
            <w:pPr>
              <w:keepNext/>
              <w:keepLines/>
              <w:spacing w:after="0"/>
              <w:rPr>
                <w:rFonts w:ascii="Arial" w:hAnsi="Arial"/>
                <w:sz w:val="18"/>
              </w:rPr>
            </w:pPr>
          </w:p>
        </w:tc>
      </w:tr>
      <w:tr w:rsidR="008B7C17"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Default="008B7C17" w:rsidP="0010363A">
            <w:pPr>
              <w:pStyle w:val="TAC"/>
            </w:pPr>
            <w:r>
              <w:t>1</w:t>
            </w:r>
          </w:p>
        </w:tc>
        <w:tc>
          <w:tcPr>
            <w:tcW w:w="284" w:type="dxa"/>
            <w:tcBorders>
              <w:top w:val="nil"/>
              <w:left w:val="nil"/>
              <w:bottom w:val="nil"/>
              <w:right w:val="nil"/>
            </w:tcBorders>
            <w:hideMark/>
          </w:tcPr>
          <w:p w14:paraId="7AC5EC6E" w14:textId="77777777" w:rsidR="008B7C17" w:rsidRDefault="008B7C17" w:rsidP="0010363A">
            <w:pPr>
              <w:pStyle w:val="TAC"/>
            </w:pPr>
            <w:r>
              <w:t>1</w:t>
            </w:r>
          </w:p>
        </w:tc>
        <w:tc>
          <w:tcPr>
            <w:tcW w:w="283" w:type="dxa"/>
            <w:tcBorders>
              <w:top w:val="nil"/>
              <w:left w:val="nil"/>
              <w:bottom w:val="nil"/>
              <w:right w:val="nil"/>
            </w:tcBorders>
            <w:hideMark/>
          </w:tcPr>
          <w:p w14:paraId="160C3266" w14:textId="77777777" w:rsidR="008B7C17" w:rsidRDefault="008B7C17" w:rsidP="0010363A">
            <w:pPr>
              <w:pStyle w:val="TAC"/>
            </w:pPr>
            <w:r>
              <w:t>1</w:t>
            </w:r>
          </w:p>
        </w:tc>
        <w:tc>
          <w:tcPr>
            <w:tcW w:w="283" w:type="dxa"/>
            <w:tcBorders>
              <w:top w:val="nil"/>
              <w:left w:val="nil"/>
              <w:bottom w:val="nil"/>
              <w:right w:val="nil"/>
            </w:tcBorders>
          </w:tcPr>
          <w:p w14:paraId="6CF61F09"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Default="008B7C17" w:rsidP="0010363A">
            <w:pPr>
              <w:pStyle w:val="TAL"/>
            </w:pPr>
            <w:r>
              <w:rPr>
                <w:lang w:eastAsia="ko-KR"/>
              </w:rPr>
              <w:t>Reserved</w:t>
            </w:r>
          </w:p>
        </w:tc>
      </w:tr>
      <w:tr w:rsidR="008B7C17"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Default="008B7C17">
            <w:pPr>
              <w:keepNext/>
              <w:keepLines/>
              <w:spacing w:after="0"/>
              <w:rPr>
                <w:rFonts w:ascii="Arial" w:hAnsi="Arial"/>
                <w:sz w:val="18"/>
              </w:rPr>
            </w:pPr>
          </w:p>
        </w:tc>
      </w:tr>
      <w:tr w:rsidR="008B7C17"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Default="008B7C17" w:rsidP="0010363A">
            <w:pPr>
              <w:pStyle w:val="TAL"/>
            </w:pPr>
            <w:r>
              <w:t>If the UE receives a user plane ciphering protection policy value that the UE does not understand, the UE shall interpret the value as 010 "user plane ciphering protection required".</w:t>
            </w:r>
          </w:p>
          <w:p w14:paraId="0986BE9B" w14:textId="77777777" w:rsidR="008B7C17" w:rsidRDefault="008B7C17" w:rsidP="0010363A">
            <w:pPr>
              <w:pStyle w:val="TAL"/>
            </w:pPr>
          </w:p>
          <w:p w14:paraId="114AE88C" w14:textId="77777777" w:rsidR="008B7C17" w:rsidRDefault="008B7C17" w:rsidP="0010363A">
            <w:pPr>
              <w:pStyle w:val="TAL"/>
            </w:pPr>
            <w:r>
              <w:t>Bit 4 and 8 of octet 2 are spare and shall be coded as zero.</w:t>
            </w:r>
          </w:p>
        </w:tc>
      </w:tr>
      <w:tr w:rsidR="008B7C17"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Default="008B7C17">
            <w:pPr>
              <w:keepNext/>
              <w:keepLines/>
              <w:spacing w:after="0"/>
              <w:rPr>
                <w:rFonts w:ascii="Arial" w:hAnsi="Arial"/>
                <w:sz w:val="18"/>
              </w:rPr>
            </w:pPr>
          </w:p>
        </w:tc>
      </w:tr>
    </w:tbl>
    <w:p w14:paraId="39FD1A86" w14:textId="77777777" w:rsidR="008B7C17" w:rsidRDefault="008B7C17" w:rsidP="00826ACB">
      <w:pPr>
        <w:rPr>
          <w:noProof/>
        </w:rPr>
      </w:pPr>
    </w:p>
    <w:p w14:paraId="3DEF664A" w14:textId="77777777" w:rsidR="008B7C17" w:rsidRDefault="008B7C17" w:rsidP="008B7C17">
      <w:pPr>
        <w:pStyle w:val="30"/>
      </w:pPr>
      <w:bookmarkStart w:id="2609" w:name="_Toc68196448"/>
      <w:bookmarkStart w:id="2610" w:name="_Toc59209116"/>
      <w:bookmarkStart w:id="2611" w:name="_Toc51951339"/>
      <w:bookmarkStart w:id="2612" w:name="_Toc45882789"/>
      <w:bookmarkStart w:id="2613" w:name="_Toc45282403"/>
      <w:bookmarkStart w:id="2614" w:name="_Toc94175887"/>
      <w:r>
        <w:rPr>
          <w:lang w:val="en-US"/>
        </w:rPr>
        <w:t>11.3</w:t>
      </w:r>
      <w:r>
        <w:t>.24</w:t>
      </w:r>
      <w:r>
        <w:tab/>
        <w:t>Re-authentication indication</w:t>
      </w:r>
      <w:bookmarkEnd w:id="2609"/>
      <w:bookmarkEnd w:id="2610"/>
      <w:bookmarkEnd w:id="2611"/>
      <w:bookmarkEnd w:id="2612"/>
      <w:bookmarkEnd w:id="2613"/>
      <w:bookmarkEnd w:id="2614"/>
    </w:p>
    <w:p w14:paraId="2433F608" w14:textId="77777777" w:rsidR="008B7C17" w:rsidRDefault="008B7C17" w:rsidP="008B7C17">
      <w:r>
        <w:t>The purpose of the Re-authentication indication information element is to indication that K</w:t>
      </w:r>
      <w:r>
        <w:rPr>
          <w:vertAlign w:val="subscript"/>
        </w:rPr>
        <w:t>NRP</w:t>
      </w:r>
      <w:r>
        <w:t xml:space="preserve"> needs to be refreshed.</w:t>
      </w:r>
    </w:p>
    <w:p w14:paraId="78725FE1" w14:textId="77777777" w:rsidR="008B7C17" w:rsidRDefault="008B7C17" w:rsidP="008B7C17">
      <w:r>
        <w:t>The Re-authentication indication information element is a type 3 information element, with a length of 2 octets.</w:t>
      </w:r>
    </w:p>
    <w:p w14:paraId="56D525CF" w14:textId="77777777" w:rsidR="008B7C17" w:rsidRDefault="008B7C17" w:rsidP="008B7C17">
      <w:r>
        <w:t>The Re-authentication indication information element is coded as shown in figure </w:t>
      </w:r>
      <w:r>
        <w:rPr>
          <w:lang w:val="en-US"/>
        </w:rPr>
        <w:t>11.3</w:t>
      </w:r>
      <w:r>
        <w:t>.24.1 and table </w:t>
      </w:r>
      <w:r>
        <w:rPr>
          <w:lang w:val="en-US"/>
        </w:rPr>
        <w:t>11.3</w:t>
      </w:r>
      <w:r>
        <w:t>.24.1.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230FD2CC" w14:textId="77777777" w:rsidTr="008B7C17">
        <w:trPr>
          <w:cantSplit/>
          <w:jc w:val="center"/>
        </w:trPr>
        <w:tc>
          <w:tcPr>
            <w:tcW w:w="709" w:type="dxa"/>
            <w:tcBorders>
              <w:top w:val="nil"/>
              <w:left w:val="nil"/>
              <w:bottom w:val="nil"/>
              <w:right w:val="nil"/>
            </w:tcBorders>
            <w:hideMark/>
          </w:tcPr>
          <w:p w14:paraId="4A1865C4" w14:textId="77777777" w:rsidR="008B7C17" w:rsidRDefault="008B7C17">
            <w:pPr>
              <w:pStyle w:val="TAC"/>
            </w:pPr>
            <w:r>
              <w:t>8</w:t>
            </w:r>
          </w:p>
        </w:tc>
        <w:tc>
          <w:tcPr>
            <w:tcW w:w="709" w:type="dxa"/>
            <w:tcBorders>
              <w:top w:val="nil"/>
              <w:left w:val="nil"/>
              <w:bottom w:val="nil"/>
              <w:right w:val="nil"/>
            </w:tcBorders>
            <w:hideMark/>
          </w:tcPr>
          <w:p w14:paraId="2504FBCD" w14:textId="77777777" w:rsidR="008B7C17" w:rsidRDefault="008B7C17">
            <w:pPr>
              <w:pStyle w:val="TAC"/>
            </w:pPr>
            <w:r>
              <w:t>7</w:t>
            </w:r>
          </w:p>
        </w:tc>
        <w:tc>
          <w:tcPr>
            <w:tcW w:w="709" w:type="dxa"/>
            <w:tcBorders>
              <w:top w:val="nil"/>
              <w:left w:val="nil"/>
              <w:bottom w:val="nil"/>
              <w:right w:val="nil"/>
            </w:tcBorders>
            <w:hideMark/>
          </w:tcPr>
          <w:p w14:paraId="4B3CBB04" w14:textId="77777777" w:rsidR="008B7C17" w:rsidRDefault="008B7C17">
            <w:pPr>
              <w:pStyle w:val="TAC"/>
            </w:pPr>
            <w:r>
              <w:t>6</w:t>
            </w:r>
          </w:p>
        </w:tc>
        <w:tc>
          <w:tcPr>
            <w:tcW w:w="709" w:type="dxa"/>
            <w:tcBorders>
              <w:top w:val="nil"/>
              <w:left w:val="nil"/>
              <w:bottom w:val="nil"/>
              <w:right w:val="nil"/>
            </w:tcBorders>
            <w:hideMark/>
          </w:tcPr>
          <w:p w14:paraId="73DF7698" w14:textId="77777777" w:rsidR="008B7C17" w:rsidRDefault="008B7C17">
            <w:pPr>
              <w:pStyle w:val="TAC"/>
            </w:pPr>
            <w:r>
              <w:t>5</w:t>
            </w:r>
          </w:p>
        </w:tc>
        <w:tc>
          <w:tcPr>
            <w:tcW w:w="709" w:type="dxa"/>
            <w:tcBorders>
              <w:top w:val="nil"/>
              <w:left w:val="nil"/>
              <w:bottom w:val="nil"/>
              <w:right w:val="nil"/>
            </w:tcBorders>
            <w:hideMark/>
          </w:tcPr>
          <w:p w14:paraId="5ED5A5DE" w14:textId="77777777" w:rsidR="008B7C17" w:rsidRDefault="008B7C17">
            <w:pPr>
              <w:pStyle w:val="TAC"/>
            </w:pPr>
            <w:r>
              <w:t>4</w:t>
            </w:r>
          </w:p>
        </w:tc>
        <w:tc>
          <w:tcPr>
            <w:tcW w:w="709" w:type="dxa"/>
            <w:tcBorders>
              <w:top w:val="nil"/>
              <w:left w:val="nil"/>
              <w:bottom w:val="nil"/>
              <w:right w:val="nil"/>
            </w:tcBorders>
            <w:hideMark/>
          </w:tcPr>
          <w:p w14:paraId="45493135" w14:textId="77777777" w:rsidR="008B7C17" w:rsidRDefault="008B7C17">
            <w:pPr>
              <w:pStyle w:val="TAC"/>
            </w:pPr>
            <w:r>
              <w:t>3</w:t>
            </w:r>
          </w:p>
        </w:tc>
        <w:tc>
          <w:tcPr>
            <w:tcW w:w="709" w:type="dxa"/>
            <w:tcBorders>
              <w:top w:val="nil"/>
              <w:left w:val="nil"/>
              <w:bottom w:val="nil"/>
              <w:right w:val="nil"/>
            </w:tcBorders>
            <w:hideMark/>
          </w:tcPr>
          <w:p w14:paraId="23F185E3" w14:textId="77777777" w:rsidR="008B7C17" w:rsidRDefault="008B7C17">
            <w:pPr>
              <w:pStyle w:val="TAC"/>
            </w:pPr>
            <w:r>
              <w:t>2</w:t>
            </w:r>
          </w:p>
        </w:tc>
        <w:tc>
          <w:tcPr>
            <w:tcW w:w="709" w:type="dxa"/>
            <w:tcBorders>
              <w:top w:val="nil"/>
              <w:left w:val="nil"/>
              <w:bottom w:val="nil"/>
              <w:right w:val="nil"/>
            </w:tcBorders>
            <w:hideMark/>
          </w:tcPr>
          <w:p w14:paraId="03AA21D2" w14:textId="77777777" w:rsidR="008B7C17" w:rsidRDefault="008B7C17">
            <w:pPr>
              <w:pStyle w:val="TAC"/>
            </w:pPr>
            <w:r>
              <w:t>1</w:t>
            </w:r>
          </w:p>
        </w:tc>
        <w:tc>
          <w:tcPr>
            <w:tcW w:w="1134" w:type="dxa"/>
            <w:tcBorders>
              <w:top w:val="nil"/>
              <w:left w:val="nil"/>
              <w:bottom w:val="nil"/>
              <w:right w:val="nil"/>
            </w:tcBorders>
          </w:tcPr>
          <w:p w14:paraId="30E02C4A" w14:textId="77777777" w:rsidR="008B7C17" w:rsidRDefault="008B7C17">
            <w:pPr>
              <w:pStyle w:val="TAL"/>
            </w:pPr>
          </w:p>
        </w:tc>
      </w:tr>
      <w:tr w:rsidR="008B7C17"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Default="008B7C17">
            <w:pPr>
              <w:pStyle w:val="TAC"/>
            </w:pPr>
            <w:r>
              <w:t>Re-authentication indication IEI</w:t>
            </w:r>
          </w:p>
        </w:tc>
        <w:tc>
          <w:tcPr>
            <w:tcW w:w="1134" w:type="dxa"/>
            <w:tcBorders>
              <w:top w:val="nil"/>
              <w:left w:val="nil"/>
              <w:bottom w:val="nil"/>
              <w:right w:val="nil"/>
            </w:tcBorders>
            <w:hideMark/>
          </w:tcPr>
          <w:p w14:paraId="4EF5E0F5" w14:textId="77777777" w:rsidR="008B7C17" w:rsidRDefault="008B7C17">
            <w:pPr>
              <w:pStyle w:val="TAL"/>
            </w:pPr>
            <w:r>
              <w:t>octet 1</w:t>
            </w:r>
          </w:p>
        </w:tc>
      </w:tr>
      <w:tr w:rsidR="008B7C17"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Default="008B7C17">
            <w:pPr>
              <w:pStyle w:val="TAC"/>
            </w:pPr>
            <w:r>
              <w:t>Re-authentication indication contents</w:t>
            </w:r>
          </w:p>
        </w:tc>
        <w:tc>
          <w:tcPr>
            <w:tcW w:w="1134" w:type="dxa"/>
            <w:tcBorders>
              <w:top w:val="nil"/>
              <w:left w:val="nil"/>
              <w:bottom w:val="nil"/>
              <w:right w:val="nil"/>
            </w:tcBorders>
            <w:hideMark/>
          </w:tcPr>
          <w:p w14:paraId="09798AA6" w14:textId="77777777" w:rsidR="008B7C17" w:rsidRDefault="008B7C17">
            <w:pPr>
              <w:pStyle w:val="TAL"/>
            </w:pPr>
            <w:r>
              <w:t>octet 2</w:t>
            </w:r>
          </w:p>
        </w:tc>
      </w:tr>
    </w:tbl>
    <w:p w14:paraId="308D26B9" w14:textId="77777777" w:rsidR="008B7C17" w:rsidRDefault="008B7C17" w:rsidP="008B7C17">
      <w:pPr>
        <w:pStyle w:val="TF"/>
      </w:pPr>
      <w:r>
        <w:t>Figure </w:t>
      </w:r>
      <w:r>
        <w:rPr>
          <w:lang w:val="en-US"/>
        </w:rPr>
        <w:t>11.3</w:t>
      </w:r>
      <w:r>
        <w:t>.24.1: Re-authentication indication information element</w:t>
      </w:r>
    </w:p>
    <w:p w14:paraId="32136684" w14:textId="77777777" w:rsidR="008B7C17" w:rsidRDefault="008B7C17" w:rsidP="008B7C17">
      <w:pPr>
        <w:pStyle w:val="TH"/>
      </w:pPr>
      <w:r>
        <w:t>Table </w:t>
      </w:r>
      <w:r>
        <w:rPr>
          <w:lang w:val="en-US"/>
        </w:rPr>
        <w:t>11.3</w:t>
      </w:r>
      <w:r>
        <w:t>.24.1: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Default="008B7C17">
            <w:pPr>
              <w:pStyle w:val="TAL"/>
            </w:pPr>
            <w:r>
              <w:t>Re-authentication indication contents (octet 2)</w:t>
            </w:r>
          </w:p>
          <w:p w14:paraId="0BB9CD51" w14:textId="77777777" w:rsidR="008B7C17" w:rsidRDefault="008B7C17">
            <w:pPr>
              <w:pStyle w:val="TAL"/>
            </w:pPr>
          </w:p>
          <w:p w14:paraId="72065FA2" w14:textId="77777777" w:rsidR="008B7C17" w:rsidRDefault="008B7C17">
            <w:pPr>
              <w:pStyle w:val="TAL"/>
            </w:pPr>
            <w:r>
              <w:t>Bits</w:t>
            </w:r>
          </w:p>
          <w:p w14:paraId="798FC76E" w14:textId="77777777" w:rsidR="008B7C17" w:rsidRDefault="008B7C17">
            <w:pPr>
              <w:pStyle w:val="TAL"/>
              <w:rPr>
                <w:b/>
                <w:bCs/>
              </w:rPr>
            </w:pPr>
            <w:r>
              <w:rPr>
                <w:b/>
                <w:bCs/>
              </w:rPr>
              <w:t>1</w:t>
            </w:r>
          </w:p>
          <w:p w14:paraId="1BE2B149" w14:textId="3E595B9A" w:rsidR="008B7C17" w:rsidRDefault="008B7C17">
            <w:pPr>
              <w:pStyle w:val="TAL"/>
            </w:pPr>
            <w:r>
              <w:t>0</w:t>
            </w:r>
            <w:r w:rsidR="00D96624">
              <w:tab/>
            </w:r>
            <w:r>
              <w:t>Reserved</w:t>
            </w:r>
          </w:p>
          <w:p w14:paraId="62B80DC4" w14:textId="1DAF1D57" w:rsidR="008B7C17" w:rsidRDefault="008B7C17">
            <w:pPr>
              <w:pStyle w:val="TAL"/>
            </w:pPr>
            <w:r>
              <w:t>1</w:t>
            </w:r>
            <w:r w:rsidR="00D96624">
              <w:tab/>
            </w:r>
            <w:r>
              <w:t>K</w:t>
            </w:r>
            <w:r>
              <w:rPr>
                <w:vertAlign w:val="subscript"/>
              </w:rPr>
              <w:t>NRP</w:t>
            </w:r>
            <w:r>
              <w:t xml:space="preserve"> is requested to be refreshed</w:t>
            </w:r>
          </w:p>
          <w:p w14:paraId="49F506A6" w14:textId="77777777" w:rsidR="008B7C17" w:rsidRDefault="008B7C17">
            <w:pPr>
              <w:pStyle w:val="TAL"/>
            </w:pPr>
          </w:p>
          <w:p w14:paraId="580CDE1A" w14:textId="77777777" w:rsidR="008B7C17" w:rsidRDefault="008B7C17">
            <w:pPr>
              <w:pStyle w:val="TAL"/>
            </w:pPr>
            <w:r>
              <w:t>Bits 2 to 8 of octet 2 are spare and shall be coded as zero.</w:t>
            </w:r>
          </w:p>
        </w:tc>
      </w:tr>
      <w:tr w:rsidR="008B7C17"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Default="008B7C17">
            <w:pPr>
              <w:pStyle w:val="TAL"/>
            </w:pPr>
          </w:p>
        </w:tc>
      </w:tr>
    </w:tbl>
    <w:p w14:paraId="4B3407F6" w14:textId="77777777" w:rsidR="008B7C17" w:rsidRDefault="008B7C17" w:rsidP="00123C9D"/>
    <w:p w14:paraId="2622420F" w14:textId="77777777" w:rsidR="008B7C17" w:rsidRDefault="008B7C17" w:rsidP="008B7C17">
      <w:pPr>
        <w:pStyle w:val="30"/>
      </w:pPr>
      <w:bookmarkStart w:id="2615" w:name="_Toc68196449"/>
      <w:bookmarkStart w:id="2616" w:name="_Toc59209117"/>
      <w:bookmarkStart w:id="2617" w:name="_Toc51951340"/>
      <w:bookmarkStart w:id="2618" w:name="_Toc45882790"/>
      <w:bookmarkStart w:id="2619" w:name="_Toc45282404"/>
      <w:bookmarkStart w:id="2620" w:name="_Toc94175888"/>
      <w:r>
        <w:rPr>
          <w:lang w:val="en-US"/>
        </w:rPr>
        <w:t>11.3</w:t>
      </w:r>
      <w:r>
        <w:t>.25</w:t>
      </w:r>
      <w:r>
        <w:tab/>
        <w:t>Layer-2 ID</w:t>
      </w:r>
      <w:bookmarkEnd w:id="2615"/>
      <w:bookmarkEnd w:id="2616"/>
      <w:bookmarkEnd w:id="2617"/>
      <w:bookmarkEnd w:id="2618"/>
      <w:bookmarkEnd w:id="2619"/>
      <w:bookmarkEnd w:id="2620"/>
    </w:p>
    <w:p w14:paraId="0B4CFD30" w14:textId="77777777" w:rsidR="008B7C17" w:rsidRDefault="008B7C17" w:rsidP="008B7C17">
      <w:r>
        <w:t>The purpose of the layer-2 ID information element is to indicate the layer-2 ID that is used by UE.</w:t>
      </w:r>
    </w:p>
    <w:p w14:paraId="2399D5B5" w14:textId="77777777" w:rsidR="008B7C17" w:rsidRDefault="008B7C17" w:rsidP="008B7C17">
      <w:r>
        <w:lastRenderedPageBreak/>
        <w:t xml:space="preserve">The layer-2 ID is a type </w:t>
      </w:r>
      <w:r>
        <w:rPr>
          <w:lang w:eastAsia="zh-CN"/>
        </w:rPr>
        <w:t xml:space="preserve">3 </w:t>
      </w:r>
      <w:r>
        <w:rPr>
          <w:noProof/>
        </w:rPr>
        <w:t>information</w:t>
      </w:r>
      <w:r>
        <w:t xml:space="preserve"> element with a length of 4 octets.</w:t>
      </w:r>
    </w:p>
    <w:p w14:paraId="5FA84E3A" w14:textId="77777777" w:rsidR="008B7C17" w:rsidRDefault="008B7C17" w:rsidP="008B7C17">
      <w:r>
        <w:t>The layer-2 ID information element is coded as shown in figure </w:t>
      </w:r>
      <w:r>
        <w:rPr>
          <w:lang w:val="en-US"/>
        </w:rPr>
        <w:t>11.3</w:t>
      </w:r>
      <w:r>
        <w:t>.25.1 and table </w:t>
      </w:r>
      <w:r>
        <w:rPr>
          <w:lang w:val="en-US"/>
        </w:rPr>
        <w:t>11.3</w:t>
      </w:r>
      <w:r>
        <w:t>.25.1.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14D65D2B" w14:textId="77777777" w:rsidTr="008B7C17">
        <w:trPr>
          <w:cantSplit/>
          <w:jc w:val="center"/>
        </w:trPr>
        <w:tc>
          <w:tcPr>
            <w:tcW w:w="709" w:type="dxa"/>
            <w:tcBorders>
              <w:top w:val="nil"/>
              <w:left w:val="nil"/>
              <w:bottom w:val="nil"/>
              <w:right w:val="nil"/>
            </w:tcBorders>
            <w:hideMark/>
          </w:tcPr>
          <w:p w14:paraId="56CE003A" w14:textId="77777777" w:rsidR="008B7C17" w:rsidRDefault="008B7C17">
            <w:pPr>
              <w:pStyle w:val="TAC"/>
            </w:pPr>
            <w:r>
              <w:t>8</w:t>
            </w:r>
          </w:p>
        </w:tc>
        <w:tc>
          <w:tcPr>
            <w:tcW w:w="709" w:type="dxa"/>
            <w:tcBorders>
              <w:top w:val="nil"/>
              <w:left w:val="nil"/>
              <w:bottom w:val="nil"/>
              <w:right w:val="nil"/>
            </w:tcBorders>
            <w:hideMark/>
          </w:tcPr>
          <w:p w14:paraId="37EBA642" w14:textId="77777777" w:rsidR="008B7C17" w:rsidRDefault="008B7C17">
            <w:pPr>
              <w:pStyle w:val="TAC"/>
            </w:pPr>
            <w:r>
              <w:t>7</w:t>
            </w:r>
          </w:p>
        </w:tc>
        <w:tc>
          <w:tcPr>
            <w:tcW w:w="709" w:type="dxa"/>
            <w:tcBorders>
              <w:top w:val="nil"/>
              <w:left w:val="nil"/>
              <w:bottom w:val="nil"/>
              <w:right w:val="nil"/>
            </w:tcBorders>
            <w:hideMark/>
          </w:tcPr>
          <w:p w14:paraId="66560F1C" w14:textId="77777777" w:rsidR="008B7C17" w:rsidRDefault="008B7C17">
            <w:pPr>
              <w:pStyle w:val="TAC"/>
            </w:pPr>
            <w:r>
              <w:t>6</w:t>
            </w:r>
          </w:p>
        </w:tc>
        <w:tc>
          <w:tcPr>
            <w:tcW w:w="709" w:type="dxa"/>
            <w:tcBorders>
              <w:top w:val="nil"/>
              <w:left w:val="nil"/>
              <w:bottom w:val="nil"/>
              <w:right w:val="nil"/>
            </w:tcBorders>
            <w:hideMark/>
          </w:tcPr>
          <w:p w14:paraId="0E8E9CE9" w14:textId="77777777" w:rsidR="008B7C17" w:rsidRDefault="008B7C17">
            <w:pPr>
              <w:pStyle w:val="TAC"/>
            </w:pPr>
            <w:r>
              <w:t>5</w:t>
            </w:r>
          </w:p>
        </w:tc>
        <w:tc>
          <w:tcPr>
            <w:tcW w:w="709" w:type="dxa"/>
            <w:tcBorders>
              <w:top w:val="nil"/>
              <w:left w:val="nil"/>
              <w:bottom w:val="nil"/>
              <w:right w:val="nil"/>
            </w:tcBorders>
            <w:hideMark/>
          </w:tcPr>
          <w:p w14:paraId="1026542A" w14:textId="77777777" w:rsidR="008B7C17" w:rsidRDefault="008B7C17">
            <w:pPr>
              <w:pStyle w:val="TAC"/>
            </w:pPr>
            <w:r>
              <w:t>4</w:t>
            </w:r>
          </w:p>
        </w:tc>
        <w:tc>
          <w:tcPr>
            <w:tcW w:w="709" w:type="dxa"/>
            <w:tcBorders>
              <w:top w:val="nil"/>
              <w:left w:val="nil"/>
              <w:bottom w:val="nil"/>
              <w:right w:val="nil"/>
            </w:tcBorders>
            <w:hideMark/>
          </w:tcPr>
          <w:p w14:paraId="2977879B" w14:textId="77777777" w:rsidR="008B7C17" w:rsidRDefault="008B7C17">
            <w:pPr>
              <w:pStyle w:val="TAC"/>
            </w:pPr>
            <w:r>
              <w:t>3</w:t>
            </w:r>
          </w:p>
        </w:tc>
        <w:tc>
          <w:tcPr>
            <w:tcW w:w="709" w:type="dxa"/>
            <w:tcBorders>
              <w:top w:val="nil"/>
              <w:left w:val="nil"/>
              <w:bottom w:val="nil"/>
              <w:right w:val="nil"/>
            </w:tcBorders>
            <w:hideMark/>
          </w:tcPr>
          <w:p w14:paraId="699A0F8F" w14:textId="77777777" w:rsidR="008B7C17" w:rsidRDefault="008B7C17">
            <w:pPr>
              <w:pStyle w:val="TAC"/>
            </w:pPr>
            <w:r>
              <w:t>2</w:t>
            </w:r>
          </w:p>
        </w:tc>
        <w:tc>
          <w:tcPr>
            <w:tcW w:w="709" w:type="dxa"/>
            <w:tcBorders>
              <w:top w:val="nil"/>
              <w:left w:val="nil"/>
              <w:bottom w:val="nil"/>
              <w:right w:val="nil"/>
            </w:tcBorders>
            <w:hideMark/>
          </w:tcPr>
          <w:p w14:paraId="5653E160" w14:textId="77777777" w:rsidR="008B7C17" w:rsidRDefault="008B7C17">
            <w:pPr>
              <w:pStyle w:val="TAC"/>
            </w:pPr>
            <w:r>
              <w:t>1</w:t>
            </w:r>
          </w:p>
        </w:tc>
        <w:tc>
          <w:tcPr>
            <w:tcW w:w="1134" w:type="dxa"/>
            <w:tcBorders>
              <w:top w:val="nil"/>
              <w:left w:val="nil"/>
              <w:bottom w:val="nil"/>
              <w:right w:val="nil"/>
            </w:tcBorders>
          </w:tcPr>
          <w:p w14:paraId="6AFA0673" w14:textId="77777777" w:rsidR="008B7C17" w:rsidRDefault="008B7C17">
            <w:pPr>
              <w:pStyle w:val="TAL"/>
            </w:pPr>
          </w:p>
        </w:tc>
      </w:tr>
      <w:tr w:rsidR="008B7C17"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Default="008B7C17">
            <w:pPr>
              <w:pStyle w:val="TAC"/>
            </w:pPr>
            <w:r>
              <w:t>Layer-2 ID IEI</w:t>
            </w:r>
          </w:p>
        </w:tc>
        <w:tc>
          <w:tcPr>
            <w:tcW w:w="1134" w:type="dxa"/>
            <w:tcBorders>
              <w:top w:val="nil"/>
              <w:left w:val="nil"/>
              <w:bottom w:val="nil"/>
              <w:right w:val="nil"/>
            </w:tcBorders>
            <w:hideMark/>
          </w:tcPr>
          <w:p w14:paraId="4EA856A5" w14:textId="77777777" w:rsidR="008B7C17" w:rsidRDefault="008B7C17">
            <w:pPr>
              <w:pStyle w:val="TAL"/>
            </w:pPr>
            <w:r>
              <w:t>octet 1</w:t>
            </w:r>
          </w:p>
        </w:tc>
      </w:tr>
      <w:tr w:rsidR="008B7C17"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Default="008B7C17">
            <w:pPr>
              <w:pStyle w:val="TAC"/>
            </w:pPr>
          </w:p>
          <w:p w14:paraId="61888927" w14:textId="77777777" w:rsidR="008B7C17" w:rsidRDefault="008B7C17">
            <w:pPr>
              <w:pStyle w:val="TAC"/>
            </w:pPr>
            <w:r>
              <w:t xml:space="preserve">Layer-2 ID </w:t>
            </w:r>
          </w:p>
        </w:tc>
        <w:tc>
          <w:tcPr>
            <w:tcW w:w="1134" w:type="dxa"/>
            <w:tcBorders>
              <w:top w:val="nil"/>
              <w:left w:val="nil"/>
              <w:bottom w:val="nil"/>
              <w:right w:val="nil"/>
            </w:tcBorders>
          </w:tcPr>
          <w:p w14:paraId="4E0297C0" w14:textId="77777777" w:rsidR="008B7C17" w:rsidRDefault="008B7C17">
            <w:pPr>
              <w:pStyle w:val="TAL"/>
            </w:pPr>
            <w:r>
              <w:t>octet 2</w:t>
            </w:r>
          </w:p>
          <w:p w14:paraId="548480E2" w14:textId="77777777" w:rsidR="008B7C17" w:rsidRDefault="008B7C17">
            <w:pPr>
              <w:pStyle w:val="TAL"/>
            </w:pPr>
          </w:p>
        </w:tc>
      </w:tr>
      <w:tr w:rsidR="008B7C17"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Default="008B7C17">
            <w:pPr>
              <w:pStyle w:val="TAC"/>
            </w:pPr>
          </w:p>
        </w:tc>
        <w:tc>
          <w:tcPr>
            <w:tcW w:w="1134" w:type="dxa"/>
            <w:tcBorders>
              <w:top w:val="nil"/>
              <w:left w:val="nil"/>
              <w:bottom w:val="nil"/>
              <w:right w:val="nil"/>
            </w:tcBorders>
            <w:hideMark/>
          </w:tcPr>
          <w:p w14:paraId="3008E9A8" w14:textId="77777777" w:rsidR="008B7C17" w:rsidRDefault="008B7C17">
            <w:pPr>
              <w:pStyle w:val="TAL"/>
            </w:pPr>
            <w:r>
              <w:t>octet 4</w:t>
            </w:r>
          </w:p>
        </w:tc>
      </w:tr>
    </w:tbl>
    <w:p w14:paraId="7AEC0E2A" w14:textId="77777777" w:rsidR="008B7C17" w:rsidRDefault="008B7C17" w:rsidP="008B7C17">
      <w:pPr>
        <w:pStyle w:val="TF"/>
      </w:pPr>
      <w:r>
        <w:t>Figure </w:t>
      </w:r>
      <w:r>
        <w:rPr>
          <w:lang w:val="en-US"/>
        </w:rPr>
        <w:t>11.3</w:t>
      </w:r>
      <w:r>
        <w:t>.25.1: Layer-2 ID information element</w:t>
      </w:r>
    </w:p>
    <w:p w14:paraId="4CE869B4" w14:textId="77777777" w:rsidR="008B7C17" w:rsidRDefault="008B7C17" w:rsidP="008B7C17">
      <w:pPr>
        <w:pStyle w:val="TH"/>
      </w:pPr>
      <w:r>
        <w:t>Table </w:t>
      </w:r>
      <w:r>
        <w:rPr>
          <w:lang w:val="en-US"/>
        </w:rPr>
        <w:t>11.3</w:t>
      </w:r>
      <w:r>
        <w:t>.25.1: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Default="008B7C17">
            <w:pPr>
              <w:pStyle w:val="TAL"/>
            </w:pPr>
            <w:r>
              <w:t>Layer-2 ID (octet 2 to 4)</w:t>
            </w:r>
          </w:p>
          <w:p w14:paraId="2F8B905E" w14:textId="77777777" w:rsidR="008B7C17" w:rsidRDefault="008B7C17">
            <w:pPr>
              <w:pStyle w:val="TAL"/>
            </w:pPr>
          </w:p>
          <w:p w14:paraId="182E331A" w14:textId="77777777" w:rsidR="008B7C17" w:rsidRDefault="008B7C17">
            <w:pPr>
              <w:pStyle w:val="TAL"/>
            </w:pPr>
            <w:r>
              <w:t>This field contains the 24-bit layer-2 ID.</w:t>
            </w:r>
          </w:p>
        </w:tc>
      </w:tr>
    </w:tbl>
    <w:p w14:paraId="093F4033" w14:textId="29388F42" w:rsidR="008B7C17" w:rsidRDefault="008B7C17" w:rsidP="00021BA6">
      <w:pPr>
        <w:rPr>
          <w:noProof/>
          <w:highlight w:val="green"/>
        </w:rPr>
      </w:pPr>
    </w:p>
    <w:p w14:paraId="1EAECE1B" w14:textId="7F823282" w:rsidR="00874A5E" w:rsidRDefault="00874A5E" w:rsidP="00874A5E">
      <w:pPr>
        <w:pStyle w:val="30"/>
      </w:pPr>
      <w:bookmarkStart w:id="2621" w:name="_Toc94175889"/>
      <w:r>
        <w:t>11.3.</w:t>
      </w:r>
      <w:r w:rsidR="0096038B">
        <w:t>26</w:t>
      </w:r>
      <w:r>
        <w:tab/>
        <w:t>Relay service code</w:t>
      </w:r>
      <w:bookmarkEnd w:id="2621"/>
    </w:p>
    <w:p w14:paraId="332591B0" w14:textId="369D3D8D" w:rsidR="00874A5E" w:rsidRDefault="00874A5E" w:rsidP="00874A5E">
      <w:pPr>
        <w:overflowPunct w:val="0"/>
        <w:autoSpaceDE w:val="0"/>
        <w:autoSpaceDN w:val="0"/>
        <w:adjustRightInd w:val="0"/>
        <w:textAlignment w:val="baseline"/>
      </w:pPr>
      <w:r>
        <w:t>The purpose of the</w:t>
      </w:r>
      <w:r w:rsidRPr="00DF0AEF">
        <w:t xml:space="preserve"> </w:t>
      </w:r>
      <w:r w:rsidR="0096038B">
        <w:t>r</w:t>
      </w:r>
      <w:r>
        <w:t>elay service code information element is to identif</w:t>
      </w:r>
      <w:r w:rsidR="0096038B">
        <w:t>y</w:t>
      </w:r>
      <w:r>
        <w:t xml:space="preserve"> a connectivity service the UE-to-Network relay provides. </w:t>
      </w:r>
    </w:p>
    <w:p w14:paraId="4352E966" w14:textId="5947D057" w:rsidR="00874A5E" w:rsidRDefault="00874A5E" w:rsidP="00874A5E">
      <w:pPr>
        <w:overflowPunct w:val="0"/>
        <w:autoSpaceDE w:val="0"/>
        <w:autoSpaceDN w:val="0"/>
        <w:adjustRightInd w:val="0"/>
        <w:textAlignment w:val="baseline"/>
      </w:pPr>
      <w:r>
        <w:t xml:space="preserve">The </w:t>
      </w:r>
      <w:r w:rsidR="0024592E">
        <w:t>r</w:t>
      </w:r>
      <w:r>
        <w:t>elay service code information element is coded as shown in figure 11.3.</w:t>
      </w:r>
      <w:r w:rsidR="00417654">
        <w:t>26</w:t>
      </w:r>
      <w:r>
        <w:t>.1 and table 11.3.</w:t>
      </w:r>
      <w:r w:rsidR="00417654">
        <w:t>26</w:t>
      </w:r>
      <w:r>
        <w:t>.1.</w:t>
      </w:r>
    </w:p>
    <w:p w14:paraId="5ED0CD70" w14:textId="33109204" w:rsidR="00874A5E" w:rsidRDefault="00874A5E" w:rsidP="00874A5E">
      <w:pPr>
        <w:overflowPunct w:val="0"/>
        <w:autoSpaceDE w:val="0"/>
        <w:autoSpaceDN w:val="0"/>
        <w:adjustRightInd w:val="0"/>
        <w:textAlignment w:val="baseline"/>
      </w:pPr>
      <w:r>
        <w:t xml:space="preserve">The </w:t>
      </w:r>
      <w:r w:rsidR="0024592E">
        <w:t>r</w:t>
      </w:r>
      <w:r>
        <w:t>elay service code is a type 3 information element with a length of 4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14:paraId="02603527" w14:textId="77777777" w:rsidTr="00874A5E">
        <w:trPr>
          <w:cantSplit/>
          <w:jc w:val="center"/>
        </w:trPr>
        <w:tc>
          <w:tcPr>
            <w:tcW w:w="709" w:type="dxa"/>
            <w:tcBorders>
              <w:top w:val="nil"/>
              <w:left w:val="nil"/>
              <w:bottom w:val="nil"/>
              <w:right w:val="nil"/>
            </w:tcBorders>
            <w:hideMark/>
          </w:tcPr>
          <w:p w14:paraId="0B66244C" w14:textId="77777777" w:rsidR="00874A5E" w:rsidRDefault="00874A5E">
            <w:pPr>
              <w:pStyle w:val="TAC"/>
            </w:pPr>
            <w:r>
              <w:t>8</w:t>
            </w:r>
          </w:p>
        </w:tc>
        <w:tc>
          <w:tcPr>
            <w:tcW w:w="709" w:type="dxa"/>
            <w:tcBorders>
              <w:top w:val="nil"/>
              <w:left w:val="nil"/>
              <w:bottom w:val="nil"/>
              <w:right w:val="nil"/>
            </w:tcBorders>
            <w:hideMark/>
          </w:tcPr>
          <w:p w14:paraId="688B2C95" w14:textId="77777777" w:rsidR="00874A5E" w:rsidRDefault="00874A5E">
            <w:pPr>
              <w:pStyle w:val="TAC"/>
            </w:pPr>
            <w:r>
              <w:t>7</w:t>
            </w:r>
          </w:p>
        </w:tc>
        <w:tc>
          <w:tcPr>
            <w:tcW w:w="709" w:type="dxa"/>
            <w:tcBorders>
              <w:top w:val="nil"/>
              <w:left w:val="nil"/>
              <w:bottom w:val="nil"/>
              <w:right w:val="nil"/>
            </w:tcBorders>
            <w:hideMark/>
          </w:tcPr>
          <w:p w14:paraId="3E3A3A14" w14:textId="77777777" w:rsidR="00874A5E" w:rsidRDefault="00874A5E">
            <w:pPr>
              <w:pStyle w:val="TAC"/>
            </w:pPr>
            <w:r>
              <w:t>6</w:t>
            </w:r>
          </w:p>
        </w:tc>
        <w:tc>
          <w:tcPr>
            <w:tcW w:w="709" w:type="dxa"/>
            <w:tcBorders>
              <w:top w:val="nil"/>
              <w:left w:val="nil"/>
              <w:bottom w:val="nil"/>
              <w:right w:val="nil"/>
            </w:tcBorders>
            <w:hideMark/>
          </w:tcPr>
          <w:p w14:paraId="5AD2E4F6" w14:textId="77777777" w:rsidR="00874A5E" w:rsidRDefault="00874A5E">
            <w:pPr>
              <w:pStyle w:val="TAC"/>
            </w:pPr>
            <w:r>
              <w:t>5</w:t>
            </w:r>
          </w:p>
        </w:tc>
        <w:tc>
          <w:tcPr>
            <w:tcW w:w="709" w:type="dxa"/>
            <w:tcBorders>
              <w:top w:val="nil"/>
              <w:left w:val="nil"/>
              <w:bottom w:val="nil"/>
              <w:right w:val="nil"/>
            </w:tcBorders>
            <w:hideMark/>
          </w:tcPr>
          <w:p w14:paraId="67A68715" w14:textId="77777777" w:rsidR="00874A5E" w:rsidRDefault="00874A5E">
            <w:pPr>
              <w:pStyle w:val="TAC"/>
            </w:pPr>
            <w:r>
              <w:t>4</w:t>
            </w:r>
          </w:p>
        </w:tc>
        <w:tc>
          <w:tcPr>
            <w:tcW w:w="709" w:type="dxa"/>
            <w:tcBorders>
              <w:top w:val="nil"/>
              <w:left w:val="nil"/>
              <w:bottom w:val="nil"/>
              <w:right w:val="nil"/>
            </w:tcBorders>
            <w:hideMark/>
          </w:tcPr>
          <w:p w14:paraId="7A992909" w14:textId="77777777" w:rsidR="00874A5E" w:rsidRDefault="00874A5E">
            <w:pPr>
              <w:pStyle w:val="TAC"/>
            </w:pPr>
            <w:r>
              <w:t>3</w:t>
            </w:r>
          </w:p>
        </w:tc>
        <w:tc>
          <w:tcPr>
            <w:tcW w:w="709" w:type="dxa"/>
            <w:tcBorders>
              <w:top w:val="nil"/>
              <w:left w:val="nil"/>
              <w:bottom w:val="nil"/>
              <w:right w:val="nil"/>
            </w:tcBorders>
            <w:hideMark/>
          </w:tcPr>
          <w:p w14:paraId="60C83A80" w14:textId="77777777" w:rsidR="00874A5E" w:rsidRDefault="00874A5E">
            <w:pPr>
              <w:pStyle w:val="TAC"/>
            </w:pPr>
            <w:r>
              <w:t>2</w:t>
            </w:r>
          </w:p>
        </w:tc>
        <w:tc>
          <w:tcPr>
            <w:tcW w:w="709" w:type="dxa"/>
            <w:tcBorders>
              <w:top w:val="nil"/>
              <w:left w:val="nil"/>
              <w:bottom w:val="nil"/>
              <w:right w:val="nil"/>
            </w:tcBorders>
            <w:hideMark/>
          </w:tcPr>
          <w:p w14:paraId="7C7920A1" w14:textId="77777777" w:rsidR="00874A5E" w:rsidRDefault="00874A5E">
            <w:pPr>
              <w:pStyle w:val="TAC"/>
            </w:pPr>
            <w:r>
              <w:t>1</w:t>
            </w:r>
          </w:p>
        </w:tc>
        <w:tc>
          <w:tcPr>
            <w:tcW w:w="1134" w:type="dxa"/>
            <w:tcBorders>
              <w:top w:val="nil"/>
              <w:left w:val="nil"/>
              <w:bottom w:val="nil"/>
              <w:right w:val="nil"/>
            </w:tcBorders>
          </w:tcPr>
          <w:p w14:paraId="4DE5C26A" w14:textId="77777777" w:rsidR="00874A5E" w:rsidRDefault="00874A5E">
            <w:pPr>
              <w:pStyle w:val="TAL"/>
            </w:pPr>
          </w:p>
        </w:tc>
      </w:tr>
      <w:tr w:rsidR="00874A5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Default="00874A5E">
            <w:pPr>
              <w:pStyle w:val="TAC"/>
            </w:pPr>
            <w:r>
              <w:t>Relay service code IEI</w:t>
            </w:r>
          </w:p>
        </w:tc>
        <w:tc>
          <w:tcPr>
            <w:tcW w:w="1134" w:type="dxa"/>
            <w:tcBorders>
              <w:top w:val="nil"/>
              <w:left w:val="nil"/>
              <w:bottom w:val="nil"/>
              <w:right w:val="nil"/>
            </w:tcBorders>
            <w:hideMark/>
          </w:tcPr>
          <w:p w14:paraId="207F4F82" w14:textId="77777777" w:rsidR="00874A5E" w:rsidRDefault="00874A5E">
            <w:pPr>
              <w:pStyle w:val="TAL"/>
            </w:pPr>
            <w:r>
              <w:t>octet 1</w:t>
            </w:r>
          </w:p>
        </w:tc>
      </w:tr>
      <w:tr w:rsidR="00874A5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Default="00874A5E">
            <w:pPr>
              <w:pStyle w:val="TAC"/>
            </w:pPr>
            <w:r>
              <w:t>Relay service code</w:t>
            </w:r>
          </w:p>
        </w:tc>
        <w:tc>
          <w:tcPr>
            <w:tcW w:w="1134" w:type="dxa"/>
            <w:tcBorders>
              <w:top w:val="nil"/>
              <w:left w:val="nil"/>
              <w:bottom w:val="nil"/>
              <w:right w:val="nil"/>
            </w:tcBorders>
            <w:hideMark/>
          </w:tcPr>
          <w:p w14:paraId="79E26F54" w14:textId="77777777" w:rsidR="00874A5E" w:rsidRDefault="00874A5E">
            <w:pPr>
              <w:pStyle w:val="TAL"/>
            </w:pPr>
            <w:r>
              <w:t>octet 2</w:t>
            </w:r>
          </w:p>
        </w:tc>
      </w:tr>
      <w:tr w:rsidR="00874A5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Default="00874A5E">
            <w:pPr>
              <w:pStyle w:val="TAC"/>
            </w:pPr>
          </w:p>
        </w:tc>
        <w:tc>
          <w:tcPr>
            <w:tcW w:w="1134" w:type="dxa"/>
            <w:tcBorders>
              <w:top w:val="nil"/>
              <w:left w:val="nil"/>
              <w:bottom w:val="nil"/>
              <w:right w:val="nil"/>
            </w:tcBorders>
          </w:tcPr>
          <w:p w14:paraId="132CE9FD" w14:textId="77777777" w:rsidR="00874A5E" w:rsidRDefault="00874A5E">
            <w:pPr>
              <w:pStyle w:val="TAL"/>
            </w:pPr>
          </w:p>
          <w:p w14:paraId="3D193DE4" w14:textId="77777777" w:rsidR="00874A5E" w:rsidRDefault="00874A5E">
            <w:pPr>
              <w:pStyle w:val="TAL"/>
            </w:pPr>
            <w:r>
              <w:t>octet 4</w:t>
            </w:r>
          </w:p>
        </w:tc>
      </w:tr>
    </w:tbl>
    <w:p w14:paraId="593F135E" w14:textId="2F411EC6" w:rsidR="00874A5E" w:rsidRDefault="00874A5E" w:rsidP="00874A5E">
      <w:pPr>
        <w:pStyle w:val="TF"/>
      </w:pPr>
      <w:r>
        <w:t>Figure</w:t>
      </w:r>
      <w:r w:rsidR="00417654">
        <w:t> </w:t>
      </w:r>
      <w:r>
        <w:t>11.3.</w:t>
      </w:r>
      <w:r w:rsidR="00B40867">
        <w:t>26</w:t>
      </w:r>
      <w:r>
        <w:t>.1: Relay service code information element</w:t>
      </w:r>
    </w:p>
    <w:p w14:paraId="63D6DC61" w14:textId="56CCAB51" w:rsidR="00874A5E" w:rsidRDefault="00874A5E" w:rsidP="00874A5E">
      <w:pPr>
        <w:pStyle w:val="TH"/>
      </w:pPr>
      <w:r>
        <w:t>Table</w:t>
      </w:r>
      <w:r w:rsidR="00417654">
        <w:t> </w:t>
      </w:r>
      <w:r>
        <w:t>11.3.</w:t>
      </w:r>
      <w:r w:rsidR="00B40867">
        <w:t>26</w:t>
      </w:r>
      <w:r>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50CDD" w:rsidRDefault="00874A5E">
            <w:pPr>
              <w:pStyle w:val="TAL"/>
            </w:pPr>
            <w:r>
              <w:t>Relay service code value (octet 2 to 4)</w:t>
            </w:r>
          </w:p>
          <w:p w14:paraId="31CCEAA6" w14:textId="77777777" w:rsidR="00874A5E" w:rsidRDefault="00874A5E">
            <w:pPr>
              <w:pStyle w:val="TAL"/>
            </w:pPr>
          </w:p>
          <w:p w14:paraId="1D52A525" w14:textId="04D52F73" w:rsidR="00874A5E" w:rsidRDefault="00874A5E">
            <w:pPr>
              <w:pStyle w:val="TAL"/>
            </w:pPr>
            <w:r>
              <w:t xml:space="preserve">This contains the 24-bit </w:t>
            </w:r>
            <w:r w:rsidR="00133BB7">
              <w:t>r</w:t>
            </w:r>
            <w:r>
              <w:t>elay service code.</w:t>
            </w:r>
          </w:p>
          <w:p w14:paraId="069630D2" w14:textId="77777777" w:rsidR="00874A5E" w:rsidRDefault="00874A5E">
            <w:pPr>
              <w:pStyle w:val="TAL"/>
            </w:pPr>
          </w:p>
        </w:tc>
      </w:tr>
    </w:tbl>
    <w:p w14:paraId="474BC830" w14:textId="04FB6B26" w:rsidR="00F44AE1" w:rsidRDefault="00953252" w:rsidP="00C7563C">
      <w:pPr>
        <w:pStyle w:val="30"/>
      </w:pPr>
      <w:bookmarkStart w:id="2622" w:name="_Toc68203475"/>
      <w:bookmarkStart w:id="2623" w:name="_Toc51949739"/>
      <w:bookmarkStart w:id="2624" w:name="_Toc51948647"/>
      <w:bookmarkStart w:id="2625" w:name="_Toc45287372"/>
      <w:bookmarkStart w:id="2626" w:name="_Toc36657697"/>
      <w:bookmarkStart w:id="2627" w:name="_Toc36213520"/>
      <w:bookmarkStart w:id="2628" w:name="_Toc27747329"/>
      <w:bookmarkStart w:id="2629" w:name="_Toc20233205"/>
      <w:bookmarkStart w:id="2630" w:name="_Toc525231391"/>
      <w:bookmarkStart w:id="2631" w:name="_Toc59198791"/>
      <w:bookmarkStart w:id="2632" w:name="_Toc75283149"/>
      <w:bookmarkStart w:id="2633" w:name="_Toc94175890"/>
      <w:r>
        <w:t>11.3.27</w:t>
      </w:r>
      <w:r w:rsidR="00F44AE1">
        <w:tab/>
        <w:t>GPRS timer</w:t>
      </w:r>
      <w:bookmarkEnd w:id="2622"/>
      <w:bookmarkEnd w:id="2623"/>
      <w:bookmarkEnd w:id="2624"/>
      <w:bookmarkEnd w:id="2625"/>
      <w:bookmarkEnd w:id="2626"/>
      <w:bookmarkEnd w:id="2627"/>
      <w:bookmarkEnd w:id="2628"/>
      <w:bookmarkEnd w:id="2629"/>
      <w:bookmarkEnd w:id="2633"/>
    </w:p>
    <w:p w14:paraId="30ECD0A7" w14:textId="3C4A3A77" w:rsidR="00F44AE1" w:rsidRDefault="00F44AE1" w:rsidP="003A13E4">
      <w:r>
        <w:t>See clause 10.5.7.3 in 3GPP TS 24.008 [</w:t>
      </w:r>
      <w:r w:rsidR="0036706D">
        <w:t>31</w:t>
      </w:r>
      <w:r>
        <w:t>].</w:t>
      </w:r>
    </w:p>
    <w:p w14:paraId="77836C27" w14:textId="06B1C0C6" w:rsidR="005202BF" w:rsidRDefault="00953252" w:rsidP="005202BF">
      <w:pPr>
        <w:pStyle w:val="30"/>
        <w:rPr>
          <w:lang w:eastAsia="zh-CN"/>
        </w:rPr>
      </w:pPr>
      <w:bookmarkStart w:id="2634" w:name="_Toc75283275"/>
      <w:bookmarkStart w:id="2635" w:name="_Toc59198917"/>
      <w:bookmarkStart w:id="2636" w:name="_Toc525231517"/>
      <w:bookmarkStart w:id="2637" w:name="_Toc94175891"/>
      <w:r>
        <w:t>11.3.28</w:t>
      </w:r>
      <w:r w:rsidR="005202BF">
        <w:tab/>
        <w:t>NCGI announcement request refresh timer T</w:t>
      </w:r>
      <w:bookmarkEnd w:id="2634"/>
      <w:bookmarkEnd w:id="2635"/>
      <w:bookmarkEnd w:id="2636"/>
      <w:r w:rsidR="005202BF">
        <w:rPr>
          <w:lang w:eastAsia="zh-CN"/>
        </w:rPr>
        <w:t>5106</w:t>
      </w:r>
      <w:bookmarkEnd w:id="2637"/>
    </w:p>
    <w:p w14:paraId="07D9047D" w14:textId="77777777" w:rsidR="005202BF" w:rsidRDefault="005202BF" w:rsidP="005202BF">
      <w:pPr>
        <w:rPr>
          <w:lang w:eastAsia="zh-CN"/>
        </w:rPr>
      </w:pPr>
      <w:r>
        <w:t>This parameter is used to carry the value of NCGI announcement request refresh timer. It is an integer in the 1-1440 range representing the timer value in unit of minutes.</w:t>
      </w:r>
    </w:p>
    <w:p w14:paraId="2B8DEDAD" w14:textId="77777777" w:rsidR="005202BF" w:rsidRDefault="005202BF" w:rsidP="005202BF">
      <w:pPr>
        <w:rPr>
          <w:lang w:eastAsia="zh-CN"/>
        </w:rPr>
      </w:pPr>
      <w:r>
        <w:rPr>
          <w:lang w:eastAsia="zh-CN"/>
        </w:rPr>
        <w:t xml:space="preserve">The </w:t>
      </w:r>
      <w:r>
        <w:t>NCGI announcement request refresh timer T</w:t>
      </w:r>
      <w:r>
        <w:rPr>
          <w:lang w:eastAsia="zh-CN"/>
        </w:rPr>
        <w:t>5106 is a type 3 information element with a length of 2 octets.</w:t>
      </w:r>
    </w:p>
    <w:p w14:paraId="7EE3DD83" w14:textId="7D1C3F6F" w:rsidR="005202BF" w:rsidRDefault="005202BF" w:rsidP="005202BF">
      <w:pPr>
        <w:rPr>
          <w:lang w:eastAsia="zh-CN"/>
        </w:rPr>
      </w:pPr>
      <w:r>
        <w:t>The NCGI announcement request refresh timer T</w:t>
      </w:r>
      <w:r>
        <w:rPr>
          <w:lang w:eastAsia="zh-CN"/>
        </w:rPr>
        <w:t>5106 IE</w:t>
      </w:r>
      <w:r>
        <w:t xml:space="preserve"> is coded as shown in figure </w:t>
      </w:r>
      <w:r w:rsidR="00953252">
        <w:rPr>
          <w:lang w:eastAsia="zh-CN"/>
        </w:rPr>
        <w:t>11.3.28</w:t>
      </w:r>
      <w:r>
        <w:rPr>
          <w:lang w:eastAsia="zh-CN"/>
        </w:rPr>
        <w:t>.1</w:t>
      </w:r>
      <w:r>
        <w:t xml:space="preserve"> and table </w:t>
      </w:r>
      <w:r w:rsidR="00953252">
        <w:t>11.3.28</w:t>
      </w:r>
      <w:r>
        <w:rPr>
          <w:lang w:eastAsia="zh-CN"/>
        </w:rPr>
        <w:t>.</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14:paraId="7D79EAA4" w14:textId="77777777" w:rsidTr="005202BF">
        <w:trPr>
          <w:cantSplit/>
          <w:jc w:val="center"/>
        </w:trPr>
        <w:tc>
          <w:tcPr>
            <w:tcW w:w="709" w:type="dxa"/>
            <w:tcBorders>
              <w:top w:val="nil"/>
              <w:left w:val="nil"/>
              <w:bottom w:val="nil"/>
              <w:right w:val="nil"/>
            </w:tcBorders>
            <w:hideMark/>
          </w:tcPr>
          <w:p w14:paraId="06B5D85D" w14:textId="77777777" w:rsidR="005202BF" w:rsidRDefault="005202BF">
            <w:pPr>
              <w:pStyle w:val="TAC"/>
            </w:pPr>
            <w:r>
              <w:t>8</w:t>
            </w:r>
          </w:p>
        </w:tc>
        <w:tc>
          <w:tcPr>
            <w:tcW w:w="781" w:type="dxa"/>
            <w:tcBorders>
              <w:top w:val="nil"/>
              <w:left w:val="nil"/>
              <w:bottom w:val="nil"/>
              <w:right w:val="nil"/>
            </w:tcBorders>
            <w:hideMark/>
          </w:tcPr>
          <w:p w14:paraId="093A1F50" w14:textId="77777777" w:rsidR="005202BF" w:rsidRDefault="005202BF">
            <w:pPr>
              <w:pStyle w:val="TAC"/>
            </w:pPr>
            <w:r>
              <w:t>7</w:t>
            </w:r>
          </w:p>
        </w:tc>
        <w:tc>
          <w:tcPr>
            <w:tcW w:w="780" w:type="dxa"/>
            <w:tcBorders>
              <w:top w:val="nil"/>
              <w:left w:val="nil"/>
              <w:bottom w:val="nil"/>
              <w:right w:val="nil"/>
            </w:tcBorders>
            <w:hideMark/>
          </w:tcPr>
          <w:p w14:paraId="15CFE408" w14:textId="77777777" w:rsidR="005202BF" w:rsidRDefault="005202BF">
            <w:pPr>
              <w:pStyle w:val="TAC"/>
            </w:pPr>
            <w:r>
              <w:t>6</w:t>
            </w:r>
          </w:p>
        </w:tc>
        <w:tc>
          <w:tcPr>
            <w:tcW w:w="779" w:type="dxa"/>
            <w:tcBorders>
              <w:top w:val="nil"/>
              <w:left w:val="nil"/>
              <w:bottom w:val="nil"/>
              <w:right w:val="nil"/>
            </w:tcBorders>
            <w:hideMark/>
          </w:tcPr>
          <w:p w14:paraId="636BC193" w14:textId="77777777" w:rsidR="005202BF" w:rsidRDefault="005202BF">
            <w:pPr>
              <w:pStyle w:val="TAC"/>
            </w:pPr>
            <w:r>
              <w:t>5</w:t>
            </w:r>
          </w:p>
        </w:tc>
        <w:tc>
          <w:tcPr>
            <w:tcW w:w="496" w:type="dxa"/>
            <w:tcBorders>
              <w:top w:val="nil"/>
              <w:left w:val="nil"/>
              <w:bottom w:val="nil"/>
              <w:right w:val="nil"/>
            </w:tcBorders>
            <w:hideMark/>
          </w:tcPr>
          <w:p w14:paraId="37EE06DC" w14:textId="77777777" w:rsidR="005202BF" w:rsidRDefault="005202BF">
            <w:pPr>
              <w:pStyle w:val="TAC"/>
            </w:pPr>
            <w:r>
              <w:t>4</w:t>
            </w:r>
          </w:p>
        </w:tc>
        <w:tc>
          <w:tcPr>
            <w:tcW w:w="709" w:type="dxa"/>
            <w:tcBorders>
              <w:top w:val="nil"/>
              <w:left w:val="nil"/>
              <w:bottom w:val="nil"/>
              <w:right w:val="nil"/>
            </w:tcBorders>
            <w:hideMark/>
          </w:tcPr>
          <w:p w14:paraId="4189F353" w14:textId="77777777" w:rsidR="005202BF" w:rsidRDefault="005202BF">
            <w:pPr>
              <w:pStyle w:val="TAC"/>
            </w:pPr>
            <w:r>
              <w:t>3</w:t>
            </w:r>
          </w:p>
        </w:tc>
        <w:tc>
          <w:tcPr>
            <w:tcW w:w="993" w:type="dxa"/>
            <w:tcBorders>
              <w:top w:val="nil"/>
              <w:left w:val="nil"/>
              <w:bottom w:val="nil"/>
              <w:right w:val="nil"/>
            </w:tcBorders>
            <w:hideMark/>
          </w:tcPr>
          <w:p w14:paraId="644882FA" w14:textId="77777777" w:rsidR="005202BF" w:rsidRDefault="005202BF">
            <w:pPr>
              <w:pStyle w:val="TAC"/>
            </w:pPr>
            <w:r>
              <w:t>2</w:t>
            </w:r>
          </w:p>
        </w:tc>
        <w:tc>
          <w:tcPr>
            <w:tcW w:w="708" w:type="dxa"/>
            <w:tcBorders>
              <w:top w:val="nil"/>
              <w:left w:val="nil"/>
              <w:bottom w:val="nil"/>
              <w:right w:val="nil"/>
            </w:tcBorders>
            <w:hideMark/>
          </w:tcPr>
          <w:p w14:paraId="4CD5AA21" w14:textId="77777777" w:rsidR="005202BF" w:rsidRDefault="005202BF">
            <w:pPr>
              <w:pStyle w:val="TAC"/>
            </w:pPr>
            <w:r>
              <w:t>1</w:t>
            </w:r>
          </w:p>
        </w:tc>
        <w:tc>
          <w:tcPr>
            <w:tcW w:w="1560" w:type="dxa"/>
            <w:tcBorders>
              <w:top w:val="nil"/>
              <w:left w:val="nil"/>
              <w:bottom w:val="nil"/>
              <w:right w:val="nil"/>
            </w:tcBorders>
          </w:tcPr>
          <w:p w14:paraId="3BEC90C0" w14:textId="77777777" w:rsidR="005202BF" w:rsidRDefault="005202BF">
            <w:pPr>
              <w:pStyle w:val="TAL"/>
            </w:pPr>
          </w:p>
        </w:tc>
      </w:tr>
      <w:tr w:rsidR="005202BF"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77777777" w:rsidR="005202BF" w:rsidRDefault="005202BF">
            <w:pPr>
              <w:pStyle w:val="TAC"/>
              <w:rPr>
                <w:lang w:eastAsia="zh-CN"/>
              </w:rPr>
            </w:pPr>
            <w:r>
              <w:t>NCGI announcement request refresh timer T</w:t>
            </w:r>
            <w:r>
              <w:rPr>
                <w:lang w:eastAsia="zh-CN"/>
              </w:rPr>
              <w:t>5106 IEI</w:t>
            </w:r>
          </w:p>
        </w:tc>
        <w:tc>
          <w:tcPr>
            <w:tcW w:w="1560" w:type="dxa"/>
            <w:tcBorders>
              <w:top w:val="nil"/>
              <w:left w:val="nil"/>
              <w:bottom w:val="nil"/>
              <w:right w:val="nil"/>
            </w:tcBorders>
            <w:hideMark/>
          </w:tcPr>
          <w:p w14:paraId="26F5D8A7" w14:textId="77777777" w:rsidR="005202BF" w:rsidRDefault="005202BF">
            <w:pPr>
              <w:pStyle w:val="TAL"/>
              <w:rPr>
                <w:lang w:eastAsia="zh-CN"/>
              </w:rPr>
            </w:pPr>
            <w:r>
              <w:t xml:space="preserve">octet </w:t>
            </w:r>
            <w:r>
              <w:rPr>
                <w:lang w:eastAsia="zh-CN"/>
              </w:rPr>
              <w:t>1</w:t>
            </w:r>
          </w:p>
        </w:tc>
      </w:tr>
      <w:tr w:rsidR="005202BF"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322CC9" w:rsidRDefault="005202BF" w:rsidP="00322CC9">
            <w:pPr>
              <w:pStyle w:val="TAC"/>
            </w:pPr>
          </w:p>
          <w:p w14:paraId="187667FA" w14:textId="77777777" w:rsidR="005202BF" w:rsidRDefault="005202BF">
            <w:pPr>
              <w:pStyle w:val="TAC"/>
              <w:rPr>
                <w:lang w:eastAsia="zh-CN"/>
              </w:rPr>
            </w:pPr>
            <w:r>
              <w:t>NCGI announcement request refresh timer T</w:t>
            </w:r>
            <w:r>
              <w:rPr>
                <w:lang w:eastAsia="zh-CN"/>
              </w:rPr>
              <w:t>5106 contents</w:t>
            </w:r>
          </w:p>
        </w:tc>
        <w:tc>
          <w:tcPr>
            <w:tcW w:w="1560" w:type="dxa"/>
            <w:tcBorders>
              <w:top w:val="nil"/>
              <w:left w:val="nil"/>
              <w:bottom w:val="nil"/>
              <w:right w:val="nil"/>
            </w:tcBorders>
            <w:hideMark/>
          </w:tcPr>
          <w:p w14:paraId="117F93CD" w14:textId="77777777" w:rsidR="005202BF" w:rsidRDefault="005202BF">
            <w:pPr>
              <w:pStyle w:val="TAL"/>
              <w:rPr>
                <w:lang w:eastAsia="zh-CN"/>
              </w:rPr>
            </w:pPr>
            <w:r>
              <w:t xml:space="preserve">octet </w:t>
            </w:r>
            <w:r>
              <w:rPr>
                <w:lang w:eastAsia="zh-CN"/>
              </w:rPr>
              <w:t>2</w:t>
            </w:r>
          </w:p>
          <w:p w14:paraId="6655D8DE" w14:textId="77777777" w:rsidR="005202BF" w:rsidRDefault="005202BF">
            <w:pPr>
              <w:pStyle w:val="TAL"/>
              <w:rPr>
                <w:lang w:eastAsia="zh-CN"/>
              </w:rPr>
            </w:pPr>
            <w:r>
              <w:t xml:space="preserve">octet </w:t>
            </w:r>
            <w:r>
              <w:rPr>
                <w:lang w:eastAsia="zh-CN"/>
              </w:rPr>
              <w:t>3</w:t>
            </w:r>
          </w:p>
        </w:tc>
      </w:tr>
    </w:tbl>
    <w:p w14:paraId="35FC4208" w14:textId="17ABF6EC" w:rsidR="005202BF" w:rsidRDefault="005202BF" w:rsidP="005202BF">
      <w:pPr>
        <w:pStyle w:val="TF"/>
        <w:rPr>
          <w:lang w:val="fr-FR"/>
        </w:rPr>
      </w:pPr>
      <w:r>
        <w:rPr>
          <w:lang w:val="fr-FR"/>
        </w:rPr>
        <w:t>Figure </w:t>
      </w:r>
      <w:r w:rsidR="00953252">
        <w:rPr>
          <w:lang w:val="fr-FR" w:eastAsia="zh-CN"/>
        </w:rPr>
        <w:t>11.3.28</w:t>
      </w:r>
      <w:r>
        <w:rPr>
          <w:lang w:val="fr-FR" w:eastAsia="zh-CN"/>
        </w:rPr>
        <w:t>.1</w:t>
      </w:r>
      <w:r>
        <w:rPr>
          <w:lang w:val="fr-FR"/>
        </w:rPr>
        <w:t xml:space="preserve">: </w:t>
      </w:r>
      <w:r>
        <w:t>NCGI announcement request refresh timer T</w:t>
      </w:r>
      <w:r>
        <w:rPr>
          <w:lang w:eastAsia="zh-CN"/>
        </w:rPr>
        <w:t xml:space="preserve">5106 </w:t>
      </w:r>
      <w:r>
        <w:rPr>
          <w:lang w:val="fr-FR"/>
        </w:rPr>
        <w:t>information element</w:t>
      </w:r>
    </w:p>
    <w:p w14:paraId="297DF25E" w14:textId="457475A1" w:rsidR="005202BF" w:rsidRDefault="005202BF" w:rsidP="005202BF">
      <w:pPr>
        <w:pStyle w:val="TH"/>
      </w:pPr>
      <w:r>
        <w:lastRenderedPageBreak/>
        <w:t>Table </w:t>
      </w:r>
      <w:r w:rsidR="00953252">
        <w:rPr>
          <w:lang w:val="en-US"/>
        </w:rPr>
        <w:t>11.3.28</w:t>
      </w:r>
      <w:r>
        <w:t>.1: NCGI announcement request refresh timer T</w:t>
      </w:r>
      <w:r>
        <w:rPr>
          <w:lang w:eastAsia="zh-CN"/>
        </w:rPr>
        <w:t xml:space="preserve">5106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77777777" w:rsidR="005202BF" w:rsidRDefault="005202BF">
            <w:pPr>
              <w:pStyle w:val="TAL"/>
            </w:pPr>
            <w:r>
              <w:t>NCGI announcement request refresh timer T</w:t>
            </w:r>
            <w:r>
              <w:rPr>
                <w:lang w:eastAsia="zh-CN"/>
              </w:rPr>
              <w:t>5106</w:t>
            </w:r>
            <w:r>
              <w:t xml:space="preserve"> (octet </w:t>
            </w:r>
            <w:r>
              <w:rPr>
                <w:lang w:eastAsia="zh-CN"/>
              </w:rPr>
              <w:t>1</w:t>
            </w:r>
            <w:r>
              <w:t xml:space="preserve"> to </w:t>
            </w:r>
            <w:r>
              <w:rPr>
                <w:lang w:eastAsia="zh-CN"/>
              </w:rPr>
              <w:t>2</w:t>
            </w:r>
            <w:r>
              <w:t>)</w:t>
            </w:r>
          </w:p>
          <w:p w14:paraId="0D735995" w14:textId="77777777" w:rsidR="005202BF" w:rsidRDefault="005202BF">
            <w:pPr>
              <w:pStyle w:val="TAL"/>
            </w:pPr>
          </w:p>
          <w:p w14:paraId="1D405E2E" w14:textId="77777777" w:rsidR="005202BF" w:rsidRDefault="005202BF">
            <w:pPr>
              <w:pStyle w:val="TAL"/>
            </w:pPr>
            <w:r>
              <w:t xml:space="preserve">This field contains the </w:t>
            </w:r>
            <w:r>
              <w:rPr>
                <w:lang w:eastAsia="zh-CN"/>
              </w:rPr>
              <w:t>16</w:t>
            </w:r>
            <w:r>
              <w:t>-bit NCGI announcement request refresh timer T</w:t>
            </w:r>
            <w:r>
              <w:rPr>
                <w:lang w:eastAsia="zh-CN"/>
              </w:rPr>
              <w:t>5106</w:t>
            </w:r>
            <w:r>
              <w:t>.</w:t>
            </w:r>
          </w:p>
        </w:tc>
      </w:tr>
    </w:tbl>
    <w:p w14:paraId="7C276146" w14:textId="77777777" w:rsidR="005202BF" w:rsidRPr="003A13E4" w:rsidRDefault="005202BF" w:rsidP="005202BF">
      <w:pPr>
        <w:rPr>
          <w:noProof/>
          <w:lang w:val="en-US" w:eastAsia="zh-CN"/>
        </w:rPr>
      </w:pPr>
    </w:p>
    <w:p w14:paraId="164AE2F6" w14:textId="37AEF3AB" w:rsidR="004E2542" w:rsidRDefault="004E2542" w:rsidP="004E2542">
      <w:pPr>
        <w:pStyle w:val="30"/>
        <w:rPr>
          <w:lang w:val="en-US" w:eastAsia="zh-CN"/>
        </w:rPr>
      </w:pPr>
      <w:bookmarkStart w:id="2638" w:name="_Toc94175892"/>
      <w:r>
        <w:rPr>
          <w:rFonts w:hint="eastAsia"/>
          <w:lang w:val="en-US" w:eastAsia="zh-CN"/>
        </w:rPr>
        <w:t>1</w:t>
      </w:r>
      <w:r>
        <w:rPr>
          <w:lang w:val="en-US" w:eastAsia="zh-CN"/>
        </w:rPr>
        <w:t>1.3.</w:t>
      </w:r>
      <w:r w:rsidR="007E1AB9">
        <w:rPr>
          <w:lang w:val="en-US" w:eastAsia="zh-CN"/>
        </w:rPr>
        <w:t>29</w:t>
      </w:r>
      <w:r>
        <w:rPr>
          <w:lang w:val="en-US" w:eastAsia="zh-CN"/>
        </w:rPr>
        <w:tab/>
        <w:t>PC5 QoS rules</w:t>
      </w:r>
      <w:bookmarkEnd w:id="2638"/>
    </w:p>
    <w:p w14:paraId="51F1AE37" w14:textId="77777777" w:rsidR="004E2542" w:rsidRDefault="004E2542" w:rsidP="004E2542">
      <w:pPr>
        <w:rPr>
          <w:lang w:val="en-US" w:eastAsia="zh-CN"/>
        </w:rPr>
      </w:pPr>
      <w:r>
        <w:rPr>
          <w:lang w:val="en-US"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Default="004E2542" w:rsidP="004E2542">
      <w:r>
        <w:t>The PC5 QoS rules information element is a type 6 information element with a minimum length of 7 octets. The maximum length for the information element is 65538 octets.</w:t>
      </w:r>
    </w:p>
    <w:p w14:paraId="293DC58D" w14:textId="5D8E3313" w:rsidR="004E2542" w:rsidRDefault="004E2542" w:rsidP="004E2542">
      <w:r>
        <w:t>The PC5 QoS flow rules information element is coded as shown in figure 11.3.</w:t>
      </w:r>
      <w:r w:rsidR="007E1AB9">
        <w:t>29</w:t>
      </w:r>
      <w:r>
        <w:t>.1, figure 11.3.</w:t>
      </w:r>
      <w:r w:rsidR="007E1AB9">
        <w:t>29</w:t>
      </w:r>
      <w:r>
        <w:t>.2, figure 11.3.</w:t>
      </w:r>
      <w:r w:rsidR="007E1AB9">
        <w:t>29</w:t>
      </w:r>
      <w:r>
        <w:t>.3, figure 11.3.</w:t>
      </w:r>
      <w:r w:rsidR="007E1AB9">
        <w:t>29</w:t>
      </w:r>
      <w:r>
        <w:t>.4, and table 11.3.</w:t>
      </w:r>
      <w:r w:rsidR="007E1AB9">
        <w:t>29</w:t>
      </w:r>
      <w:r>
        <w:t>.1.</w:t>
      </w: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14:paraId="0607ED9D" w14:textId="77777777" w:rsidTr="00740BBF">
        <w:trPr>
          <w:cantSplit/>
          <w:jc w:val="center"/>
        </w:trPr>
        <w:tc>
          <w:tcPr>
            <w:tcW w:w="2268" w:type="dxa"/>
          </w:tcPr>
          <w:p w14:paraId="41D06AF2" w14:textId="77777777" w:rsidR="004E2542" w:rsidRDefault="004E2542" w:rsidP="00740BBF">
            <w:pPr>
              <w:pStyle w:val="TAC"/>
            </w:pPr>
          </w:p>
        </w:tc>
        <w:tc>
          <w:tcPr>
            <w:tcW w:w="564" w:type="dxa"/>
            <w:tcBorders>
              <w:bottom w:val="single" w:sz="6" w:space="0" w:color="auto"/>
            </w:tcBorders>
          </w:tcPr>
          <w:p w14:paraId="73A38CA5" w14:textId="77777777" w:rsidR="004E2542" w:rsidRDefault="004E2542" w:rsidP="00740BBF">
            <w:pPr>
              <w:pStyle w:val="TAC"/>
            </w:pPr>
            <w:r>
              <w:t>8</w:t>
            </w:r>
          </w:p>
        </w:tc>
        <w:tc>
          <w:tcPr>
            <w:tcW w:w="594" w:type="dxa"/>
            <w:tcBorders>
              <w:bottom w:val="single" w:sz="6" w:space="0" w:color="auto"/>
            </w:tcBorders>
          </w:tcPr>
          <w:p w14:paraId="645781C3" w14:textId="77777777" w:rsidR="004E2542" w:rsidRDefault="004E2542" w:rsidP="00740BBF">
            <w:pPr>
              <w:pStyle w:val="TAC"/>
            </w:pPr>
            <w:r>
              <w:t>7</w:t>
            </w:r>
          </w:p>
        </w:tc>
        <w:tc>
          <w:tcPr>
            <w:tcW w:w="594" w:type="dxa"/>
            <w:tcBorders>
              <w:bottom w:val="single" w:sz="6" w:space="0" w:color="auto"/>
            </w:tcBorders>
          </w:tcPr>
          <w:p w14:paraId="0C19FE5E" w14:textId="77777777" w:rsidR="004E2542" w:rsidRDefault="004E2542" w:rsidP="00740BBF">
            <w:pPr>
              <w:pStyle w:val="TAC"/>
            </w:pPr>
            <w:r>
              <w:t>6</w:t>
            </w:r>
          </w:p>
        </w:tc>
        <w:tc>
          <w:tcPr>
            <w:tcW w:w="594" w:type="dxa"/>
            <w:tcBorders>
              <w:bottom w:val="single" w:sz="6" w:space="0" w:color="auto"/>
            </w:tcBorders>
          </w:tcPr>
          <w:p w14:paraId="5C401E89" w14:textId="77777777" w:rsidR="004E2542" w:rsidRDefault="004E2542" w:rsidP="00740BBF">
            <w:pPr>
              <w:pStyle w:val="TAC"/>
            </w:pPr>
            <w:r>
              <w:t>5</w:t>
            </w:r>
          </w:p>
        </w:tc>
        <w:tc>
          <w:tcPr>
            <w:tcW w:w="593" w:type="dxa"/>
            <w:tcBorders>
              <w:bottom w:val="single" w:sz="6" w:space="0" w:color="auto"/>
            </w:tcBorders>
          </w:tcPr>
          <w:p w14:paraId="22E04510" w14:textId="77777777" w:rsidR="004E2542" w:rsidRDefault="004E2542" w:rsidP="00740BBF">
            <w:pPr>
              <w:pStyle w:val="TAC"/>
            </w:pPr>
            <w:r>
              <w:t>4</w:t>
            </w:r>
          </w:p>
        </w:tc>
        <w:tc>
          <w:tcPr>
            <w:tcW w:w="594" w:type="dxa"/>
            <w:tcBorders>
              <w:bottom w:val="single" w:sz="6" w:space="0" w:color="auto"/>
            </w:tcBorders>
          </w:tcPr>
          <w:p w14:paraId="10C641BE" w14:textId="77777777" w:rsidR="004E2542" w:rsidRDefault="004E2542" w:rsidP="00740BBF">
            <w:pPr>
              <w:pStyle w:val="TAC"/>
            </w:pPr>
            <w:r>
              <w:t>3</w:t>
            </w:r>
          </w:p>
        </w:tc>
        <w:tc>
          <w:tcPr>
            <w:tcW w:w="594" w:type="dxa"/>
            <w:tcBorders>
              <w:bottom w:val="single" w:sz="6" w:space="0" w:color="auto"/>
            </w:tcBorders>
          </w:tcPr>
          <w:p w14:paraId="20D4E214" w14:textId="77777777" w:rsidR="004E2542" w:rsidRDefault="004E2542" w:rsidP="00740BBF">
            <w:pPr>
              <w:pStyle w:val="TAC"/>
            </w:pPr>
            <w:r>
              <w:t>2</w:t>
            </w:r>
          </w:p>
        </w:tc>
        <w:tc>
          <w:tcPr>
            <w:tcW w:w="594" w:type="dxa"/>
            <w:tcBorders>
              <w:bottom w:val="single" w:sz="6" w:space="0" w:color="auto"/>
            </w:tcBorders>
          </w:tcPr>
          <w:p w14:paraId="21F1DAC1" w14:textId="77777777" w:rsidR="004E2542" w:rsidRDefault="004E2542" w:rsidP="00740BBF">
            <w:pPr>
              <w:pStyle w:val="TAC"/>
            </w:pPr>
            <w:r>
              <w:t>1</w:t>
            </w:r>
          </w:p>
        </w:tc>
        <w:tc>
          <w:tcPr>
            <w:tcW w:w="950" w:type="dxa"/>
            <w:tcBorders>
              <w:left w:val="nil"/>
            </w:tcBorders>
          </w:tcPr>
          <w:p w14:paraId="5661EE83" w14:textId="77777777" w:rsidR="004E2542" w:rsidRDefault="004E2542" w:rsidP="00740BBF">
            <w:pPr>
              <w:pStyle w:val="TAC"/>
            </w:pPr>
          </w:p>
        </w:tc>
      </w:tr>
      <w:tr w:rsidR="004E2542" w14:paraId="21AE836D" w14:textId="77777777" w:rsidTr="00740BBF">
        <w:trPr>
          <w:cantSplit/>
          <w:jc w:val="center"/>
        </w:trPr>
        <w:tc>
          <w:tcPr>
            <w:tcW w:w="2268" w:type="dxa"/>
            <w:tcBorders>
              <w:right w:val="single" w:sz="6" w:space="0" w:color="auto"/>
            </w:tcBorders>
          </w:tcPr>
          <w:p w14:paraId="7933413A"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Default="004E2542" w:rsidP="00740BBF">
            <w:pPr>
              <w:pStyle w:val="TAC"/>
            </w:pPr>
            <w:r>
              <w:t>PC5 QoS rules IEI</w:t>
            </w:r>
          </w:p>
        </w:tc>
        <w:tc>
          <w:tcPr>
            <w:tcW w:w="950" w:type="dxa"/>
          </w:tcPr>
          <w:p w14:paraId="2668E88F" w14:textId="77777777" w:rsidR="004E2542" w:rsidRDefault="004E2542" w:rsidP="00740BBF">
            <w:pPr>
              <w:pStyle w:val="TAL"/>
            </w:pPr>
            <w:r>
              <w:t>octet 1</w:t>
            </w:r>
          </w:p>
        </w:tc>
      </w:tr>
      <w:tr w:rsidR="004E2542" w14:paraId="644728BA" w14:textId="77777777" w:rsidTr="00740BBF">
        <w:trPr>
          <w:cantSplit/>
          <w:jc w:val="center"/>
        </w:trPr>
        <w:tc>
          <w:tcPr>
            <w:tcW w:w="2268" w:type="dxa"/>
            <w:tcBorders>
              <w:right w:val="single" w:sz="6" w:space="0" w:color="auto"/>
            </w:tcBorders>
          </w:tcPr>
          <w:p w14:paraId="3EF4BF65" w14:textId="77777777" w:rsidR="004E2542"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Default="004E2542" w:rsidP="00740BBF">
            <w:pPr>
              <w:pStyle w:val="TAC"/>
            </w:pPr>
            <w:r>
              <w:t>Length of PC5 QoS rules IE</w:t>
            </w:r>
          </w:p>
        </w:tc>
        <w:tc>
          <w:tcPr>
            <w:tcW w:w="950" w:type="dxa"/>
          </w:tcPr>
          <w:p w14:paraId="3A3A2917" w14:textId="77777777" w:rsidR="004E2542" w:rsidRDefault="004E2542" w:rsidP="00740BBF">
            <w:pPr>
              <w:pStyle w:val="TAL"/>
            </w:pPr>
            <w:r>
              <w:t>octet 2</w:t>
            </w:r>
          </w:p>
        </w:tc>
      </w:tr>
      <w:tr w:rsidR="004E2542" w14:paraId="257F85D3" w14:textId="77777777" w:rsidTr="00740BBF">
        <w:trPr>
          <w:cantSplit/>
          <w:jc w:val="center"/>
        </w:trPr>
        <w:tc>
          <w:tcPr>
            <w:tcW w:w="2268" w:type="dxa"/>
            <w:tcBorders>
              <w:right w:val="single" w:sz="6" w:space="0" w:color="auto"/>
            </w:tcBorders>
          </w:tcPr>
          <w:p w14:paraId="18F24B74" w14:textId="77777777" w:rsidR="004E2542"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Default="004E2542" w:rsidP="00740BBF">
            <w:pPr>
              <w:pStyle w:val="TAC"/>
            </w:pPr>
          </w:p>
        </w:tc>
        <w:tc>
          <w:tcPr>
            <w:tcW w:w="950" w:type="dxa"/>
          </w:tcPr>
          <w:p w14:paraId="5986DAAA" w14:textId="77777777" w:rsidR="004E2542" w:rsidRDefault="004E2542" w:rsidP="00740BBF">
            <w:pPr>
              <w:pStyle w:val="TAL"/>
            </w:pPr>
            <w:r>
              <w:t>octet 3</w:t>
            </w:r>
          </w:p>
        </w:tc>
      </w:tr>
      <w:tr w:rsidR="004E2542" w14:paraId="4C84FCEE" w14:textId="77777777" w:rsidTr="00740BBF">
        <w:trPr>
          <w:cantSplit/>
          <w:jc w:val="center"/>
        </w:trPr>
        <w:tc>
          <w:tcPr>
            <w:tcW w:w="2268" w:type="dxa"/>
            <w:tcBorders>
              <w:right w:val="single" w:sz="6" w:space="0" w:color="auto"/>
            </w:tcBorders>
          </w:tcPr>
          <w:p w14:paraId="283DAFDE"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Default="004E2542" w:rsidP="00740BBF">
            <w:pPr>
              <w:pStyle w:val="TAC"/>
            </w:pPr>
          </w:p>
          <w:p w14:paraId="050A5033" w14:textId="77777777" w:rsidR="004E2542" w:rsidRDefault="004E2542" w:rsidP="00740BBF">
            <w:pPr>
              <w:pStyle w:val="TAC"/>
            </w:pPr>
            <w:r>
              <w:t>PC5 QoS rule 1</w:t>
            </w:r>
          </w:p>
          <w:p w14:paraId="77B375B6" w14:textId="77777777" w:rsidR="004E2542" w:rsidRDefault="004E2542" w:rsidP="00740BBF">
            <w:pPr>
              <w:pStyle w:val="TAC"/>
            </w:pPr>
          </w:p>
        </w:tc>
        <w:tc>
          <w:tcPr>
            <w:tcW w:w="950" w:type="dxa"/>
            <w:tcBorders>
              <w:left w:val="single" w:sz="6" w:space="0" w:color="auto"/>
            </w:tcBorders>
          </w:tcPr>
          <w:p w14:paraId="3AB7C85F" w14:textId="77777777" w:rsidR="004E2542" w:rsidRDefault="004E2542" w:rsidP="00740BBF">
            <w:pPr>
              <w:pStyle w:val="TAL"/>
            </w:pPr>
            <w:r>
              <w:t>octet 4</w:t>
            </w:r>
          </w:p>
          <w:p w14:paraId="378EA4BA" w14:textId="77777777" w:rsidR="004E2542" w:rsidRDefault="004E2542" w:rsidP="00740BBF">
            <w:pPr>
              <w:pStyle w:val="TAL"/>
            </w:pPr>
          </w:p>
          <w:p w14:paraId="76524098" w14:textId="77777777" w:rsidR="004E2542" w:rsidRDefault="004E2542" w:rsidP="00740BBF">
            <w:pPr>
              <w:pStyle w:val="TAL"/>
            </w:pPr>
            <w:r>
              <w:t>octet u</w:t>
            </w:r>
          </w:p>
        </w:tc>
      </w:tr>
      <w:tr w:rsidR="004E2542" w14:paraId="736667F0" w14:textId="77777777" w:rsidTr="00740BBF">
        <w:trPr>
          <w:cantSplit/>
          <w:jc w:val="center"/>
        </w:trPr>
        <w:tc>
          <w:tcPr>
            <w:tcW w:w="2268" w:type="dxa"/>
            <w:tcBorders>
              <w:right w:val="single" w:sz="6" w:space="0" w:color="auto"/>
            </w:tcBorders>
          </w:tcPr>
          <w:p w14:paraId="24E81E17"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Default="004E2542" w:rsidP="00740BBF">
            <w:pPr>
              <w:pStyle w:val="TAC"/>
            </w:pPr>
          </w:p>
          <w:p w14:paraId="11214E37" w14:textId="77777777" w:rsidR="004E2542" w:rsidRDefault="004E2542" w:rsidP="00740BBF">
            <w:pPr>
              <w:pStyle w:val="TAC"/>
            </w:pPr>
            <w:r>
              <w:t>PC5 QoS rule 2</w:t>
            </w:r>
          </w:p>
          <w:p w14:paraId="45C25A7D" w14:textId="77777777" w:rsidR="004E2542" w:rsidRDefault="004E2542" w:rsidP="00740BBF">
            <w:pPr>
              <w:pStyle w:val="TAC"/>
            </w:pPr>
          </w:p>
        </w:tc>
        <w:tc>
          <w:tcPr>
            <w:tcW w:w="950" w:type="dxa"/>
            <w:tcBorders>
              <w:left w:val="single" w:sz="6" w:space="0" w:color="auto"/>
            </w:tcBorders>
          </w:tcPr>
          <w:p w14:paraId="4C164454" w14:textId="77777777" w:rsidR="004E2542" w:rsidRDefault="004E2542" w:rsidP="00740BBF">
            <w:pPr>
              <w:pStyle w:val="TAL"/>
            </w:pPr>
            <w:r>
              <w:t>octet u+1</w:t>
            </w:r>
          </w:p>
          <w:p w14:paraId="0D4818F8" w14:textId="77777777" w:rsidR="004E2542" w:rsidRDefault="004E2542" w:rsidP="00740BBF">
            <w:pPr>
              <w:pStyle w:val="TAL"/>
            </w:pPr>
          </w:p>
          <w:p w14:paraId="21F29C64" w14:textId="77777777" w:rsidR="004E2542" w:rsidRDefault="004E2542" w:rsidP="00740BBF">
            <w:pPr>
              <w:pStyle w:val="TAL"/>
            </w:pPr>
            <w:r>
              <w:t>octet v</w:t>
            </w:r>
          </w:p>
        </w:tc>
      </w:tr>
      <w:tr w:rsidR="004E2542" w14:paraId="29940C6F" w14:textId="77777777" w:rsidTr="00740BBF">
        <w:trPr>
          <w:cantSplit/>
          <w:jc w:val="center"/>
        </w:trPr>
        <w:tc>
          <w:tcPr>
            <w:tcW w:w="2268" w:type="dxa"/>
            <w:tcBorders>
              <w:right w:val="single" w:sz="6" w:space="0" w:color="auto"/>
            </w:tcBorders>
          </w:tcPr>
          <w:p w14:paraId="3AAE6A8F"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Default="004E2542" w:rsidP="00740BBF">
            <w:pPr>
              <w:pStyle w:val="TAC"/>
            </w:pPr>
          </w:p>
          <w:p w14:paraId="77FAB778" w14:textId="77777777" w:rsidR="004E2542" w:rsidRDefault="004E2542" w:rsidP="00740BBF">
            <w:pPr>
              <w:pStyle w:val="TAC"/>
            </w:pPr>
            <w:r>
              <w:t>…</w:t>
            </w:r>
          </w:p>
          <w:p w14:paraId="685D6DA7" w14:textId="77777777" w:rsidR="004E2542" w:rsidRDefault="004E2542" w:rsidP="00740BBF">
            <w:pPr>
              <w:pStyle w:val="TAC"/>
            </w:pPr>
          </w:p>
        </w:tc>
        <w:tc>
          <w:tcPr>
            <w:tcW w:w="950" w:type="dxa"/>
            <w:tcBorders>
              <w:left w:val="single" w:sz="6" w:space="0" w:color="auto"/>
            </w:tcBorders>
          </w:tcPr>
          <w:p w14:paraId="634491A2" w14:textId="77777777" w:rsidR="004E2542" w:rsidRDefault="004E2542" w:rsidP="00740BBF">
            <w:pPr>
              <w:pStyle w:val="TAL"/>
            </w:pPr>
            <w:r>
              <w:t>octet v+1</w:t>
            </w:r>
          </w:p>
          <w:p w14:paraId="5893D841" w14:textId="77777777" w:rsidR="004E2542" w:rsidRDefault="004E2542" w:rsidP="00740BBF">
            <w:pPr>
              <w:pStyle w:val="TAL"/>
            </w:pPr>
          </w:p>
          <w:p w14:paraId="3ADC1EBD" w14:textId="77777777" w:rsidR="004E2542" w:rsidRDefault="004E2542" w:rsidP="00740BBF">
            <w:pPr>
              <w:pStyle w:val="TAL"/>
            </w:pPr>
            <w:r>
              <w:t>octet w</w:t>
            </w:r>
          </w:p>
        </w:tc>
      </w:tr>
      <w:tr w:rsidR="004E2542" w14:paraId="3CE1B14D" w14:textId="77777777" w:rsidTr="00740BBF">
        <w:trPr>
          <w:cantSplit/>
          <w:jc w:val="center"/>
        </w:trPr>
        <w:tc>
          <w:tcPr>
            <w:tcW w:w="2268" w:type="dxa"/>
            <w:tcBorders>
              <w:right w:val="single" w:sz="6" w:space="0" w:color="auto"/>
            </w:tcBorders>
          </w:tcPr>
          <w:p w14:paraId="2FADB4A6"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Default="004E2542" w:rsidP="00740BBF">
            <w:pPr>
              <w:pStyle w:val="TAC"/>
              <w:rPr>
                <w:lang w:eastAsia="zh-CN"/>
              </w:rPr>
            </w:pPr>
          </w:p>
          <w:p w14:paraId="08E037AE" w14:textId="77777777" w:rsidR="004E2542" w:rsidRDefault="004E2542" w:rsidP="00740BBF">
            <w:pPr>
              <w:pStyle w:val="TAC"/>
              <w:rPr>
                <w:lang w:eastAsia="zh-CN"/>
              </w:rPr>
            </w:pPr>
            <w:r>
              <w:rPr>
                <w:lang w:eastAsia="zh-CN"/>
              </w:rPr>
              <w:t>PC5 QoS rule n</w:t>
            </w:r>
          </w:p>
          <w:p w14:paraId="1CC4C450" w14:textId="77777777" w:rsidR="004E2542" w:rsidRDefault="004E2542" w:rsidP="00740BBF">
            <w:pPr>
              <w:pStyle w:val="TAC"/>
              <w:rPr>
                <w:lang w:eastAsia="zh-CN"/>
              </w:rPr>
            </w:pPr>
          </w:p>
        </w:tc>
        <w:tc>
          <w:tcPr>
            <w:tcW w:w="950" w:type="dxa"/>
            <w:tcBorders>
              <w:left w:val="single" w:sz="6" w:space="0" w:color="auto"/>
            </w:tcBorders>
          </w:tcPr>
          <w:p w14:paraId="43ABEA15" w14:textId="77777777" w:rsidR="004E2542" w:rsidRDefault="004E2542" w:rsidP="00740BBF">
            <w:pPr>
              <w:pStyle w:val="TAL"/>
            </w:pPr>
            <w:r>
              <w:t>octet w+1</w:t>
            </w:r>
          </w:p>
          <w:p w14:paraId="35400A3C" w14:textId="77777777" w:rsidR="004E2542" w:rsidRDefault="004E2542" w:rsidP="00740BBF">
            <w:pPr>
              <w:pStyle w:val="TAL"/>
            </w:pPr>
          </w:p>
          <w:p w14:paraId="74D57B22" w14:textId="77777777" w:rsidR="004E2542" w:rsidRDefault="004E2542" w:rsidP="00740BBF">
            <w:pPr>
              <w:pStyle w:val="TAL"/>
            </w:pPr>
            <w:r>
              <w:t>octet x</w:t>
            </w:r>
          </w:p>
        </w:tc>
      </w:tr>
    </w:tbl>
    <w:p w14:paraId="395BAAD1" w14:textId="334A3506" w:rsidR="004E2542" w:rsidRDefault="004E2542" w:rsidP="004E2542">
      <w:pPr>
        <w:pStyle w:val="TF"/>
      </w:pPr>
      <w:r>
        <w:t>Figure 11.3.</w:t>
      </w:r>
      <w:r w:rsidR="007E1AB9">
        <w:t>29</w:t>
      </w:r>
      <w:r>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14:paraId="2830681C" w14:textId="77777777" w:rsidTr="00740BBF">
        <w:trPr>
          <w:cantSplit/>
          <w:jc w:val="center"/>
        </w:trPr>
        <w:tc>
          <w:tcPr>
            <w:tcW w:w="2268" w:type="dxa"/>
          </w:tcPr>
          <w:p w14:paraId="0CB4F795" w14:textId="77777777" w:rsidR="004E2542" w:rsidRDefault="004E2542" w:rsidP="00740BBF">
            <w:pPr>
              <w:pStyle w:val="TAC"/>
            </w:pPr>
          </w:p>
        </w:tc>
        <w:tc>
          <w:tcPr>
            <w:tcW w:w="568" w:type="dxa"/>
            <w:tcBorders>
              <w:bottom w:val="single" w:sz="6" w:space="0" w:color="auto"/>
            </w:tcBorders>
          </w:tcPr>
          <w:p w14:paraId="158AD8F0" w14:textId="77777777" w:rsidR="004E2542" w:rsidRDefault="004E2542" w:rsidP="00740BBF">
            <w:pPr>
              <w:pStyle w:val="TAC"/>
            </w:pPr>
            <w:r>
              <w:t>8</w:t>
            </w:r>
          </w:p>
        </w:tc>
        <w:tc>
          <w:tcPr>
            <w:tcW w:w="590" w:type="dxa"/>
            <w:tcBorders>
              <w:bottom w:val="single" w:sz="6" w:space="0" w:color="auto"/>
            </w:tcBorders>
          </w:tcPr>
          <w:p w14:paraId="0AB11F72" w14:textId="77777777" w:rsidR="004E2542" w:rsidRDefault="004E2542" w:rsidP="00740BBF">
            <w:pPr>
              <w:pStyle w:val="TAC"/>
            </w:pPr>
            <w:r>
              <w:t>7</w:t>
            </w:r>
          </w:p>
        </w:tc>
        <w:tc>
          <w:tcPr>
            <w:tcW w:w="594" w:type="dxa"/>
            <w:tcBorders>
              <w:bottom w:val="single" w:sz="6" w:space="0" w:color="auto"/>
            </w:tcBorders>
          </w:tcPr>
          <w:p w14:paraId="48100AFE" w14:textId="77777777" w:rsidR="004E2542" w:rsidRDefault="004E2542" w:rsidP="00740BBF">
            <w:pPr>
              <w:pStyle w:val="TAC"/>
            </w:pPr>
            <w:r>
              <w:t>6</w:t>
            </w:r>
          </w:p>
        </w:tc>
        <w:tc>
          <w:tcPr>
            <w:tcW w:w="594" w:type="dxa"/>
            <w:gridSpan w:val="2"/>
            <w:tcBorders>
              <w:bottom w:val="single" w:sz="6" w:space="0" w:color="auto"/>
            </w:tcBorders>
          </w:tcPr>
          <w:p w14:paraId="2A827D0E" w14:textId="77777777" w:rsidR="004E2542" w:rsidRDefault="004E2542" w:rsidP="00740BBF">
            <w:pPr>
              <w:pStyle w:val="TAC"/>
            </w:pPr>
            <w:r>
              <w:t>5</w:t>
            </w:r>
          </w:p>
        </w:tc>
        <w:tc>
          <w:tcPr>
            <w:tcW w:w="593" w:type="dxa"/>
            <w:gridSpan w:val="2"/>
            <w:tcBorders>
              <w:bottom w:val="single" w:sz="6" w:space="0" w:color="auto"/>
            </w:tcBorders>
          </w:tcPr>
          <w:p w14:paraId="6B044033" w14:textId="77777777" w:rsidR="004E2542" w:rsidRDefault="004E2542" w:rsidP="00740BBF">
            <w:pPr>
              <w:pStyle w:val="TAC"/>
            </w:pPr>
            <w:r>
              <w:t>4</w:t>
            </w:r>
          </w:p>
        </w:tc>
        <w:tc>
          <w:tcPr>
            <w:tcW w:w="594" w:type="dxa"/>
            <w:tcBorders>
              <w:bottom w:val="single" w:sz="6" w:space="0" w:color="auto"/>
            </w:tcBorders>
          </w:tcPr>
          <w:p w14:paraId="1D1FD49F" w14:textId="77777777" w:rsidR="004E2542" w:rsidRDefault="004E2542" w:rsidP="00740BBF">
            <w:pPr>
              <w:pStyle w:val="TAC"/>
            </w:pPr>
            <w:r>
              <w:t>3</w:t>
            </w:r>
          </w:p>
        </w:tc>
        <w:tc>
          <w:tcPr>
            <w:tcW w:w="594" w:type="dxa"/>
            <w:tcBorders>
              <w:bottom w:val="single" w:sz="6" w:space="0" w:color="auto"/>
            </w:tcBorders>
          </w:tcPr>
          <w:p w14:paraId="692CA769" w14:textId="77777777" w:rsidR="004E2542" w:rsidRDefault="004E2542" w:rsidP="00740BBF">
            <w:pPr>
              <w:pStyle w:val="TAC"/>
            </w:pPr>
            <w:r>
              <w:t>2</w:t>
            </w:r>
          </w:p>
        </w:tc>
        <w:tc>
          <w:tcPr>
            <w:tcW w:w="594" w:type="dxa"/>
            <w:tcBorders>
              <w:bottom w:val="single" w:sz="6" w:space="0" w:color="auto"/>
            </w:tcBorders>
          </w:tcPr>
          <w:p w14:paraId="711F4434" w14:textId="77777777" w:rsidR="004E2542" w:rsidRDefault="004E2542" w:rsidP="00740BBF">
            <w:pPr>
              <w:pStyle w:val="TAC"/>
            </w:pPr>
            <w:r>
              <w:t>1</w:t>
            </w:r>
          </w:p>
        </w:tc>
        <w:tc>
          <w:tcPr>
            <w:tcW w:w="950" w:type="dxa"/>
            <w:tcBorders>
              <w:left w:val="nil"/>
            </w:tcBorders>
          </w:tcPr>
          <w:p w14:paraId="57886FA8" w14:textId="77777777" w:rsidR="004E2542" w:rsidRDefault="004E2542" w:rsidP="00740BBF">
            <w:pPr>
              <w:pStyle w:val="TAC"/>
            </w:pPr>
          </w:p>
        </w:tc>
      </w:tr>
      <w:tr w:rsidR="004E2542" w14:paraId="62B63EDD" w14:textId="77777777" w:rsidTr="00740BBF">
        <w:trPr>
          <w:cantSplit/>
          <w:jc w:val="center"/>
        </w:trPr>
        <w:tc>
          <w:tcPr>
            <w:tcW w:w="2268" w:type="dxa"/>
            <w:tcBorders>
              <w:right w:val="single" w:sz="6" w:space="0" w:color="auto"/>
            </w:tcBorders>
          </w:tcPr>
          <w:p w14:paraId="6416B91C" w14:textId="77777777" w:rsidR="004E2542"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Default="004E2542" w:rsidP="00740BBF">
            <w:pPr>
              <w:pStyle w:val="TAC"/>
            </w:pPr>
            <w:r>
              <w:t>PC5 QoS rule identifier</w:t>
            </w:r>
          </w:p>
        </w:tc>
        <w:tc>
          <w:tcPr>
            <w:tcW w:w="950" w:type="dxa"/>
          </w:tcPr>
          <w:p w14:paraId="5EC5BB7B" w14:textId="77777777" w:rsidR="004E2542" w:rsidRDefault="004E2542" w:rsidP="00740BBF">
            <w:pPr>
              <w:pStyle w:val="TAL"/>
            </w:pPr>
            <w:r>
              <w:t>octet 4</w:t>
            </w:r>
          </w:p>
        </w:tc>
      </w:tr>
      <w:tr w:rsidR="004E2542" w14:paraId="54C0FF42" w14:textId="77777777" w:rsidTr="00740BBF">
        <w:trPr>
          <w:cantSplit/>
          <w:jc w:val="center"/>
        </w:trPr>
        <w:tc>
          <w:tcPr>
            <w:tcW w:w="2268" w:type="dxa"/>
            <w:tcBorders>
              <w:right w:val="single" w:sz="6" w:space="0" w:color="auto"/>
            </w:tcBorders>
          </w:tcPr>
          <w:p w14:paraId="049694AE" w14:textId="77777777" w:rsidR="004E2542"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Default="004E2542" w:rsidP="00740BBF">
            <w:pPr>
              <w:pStyle w:val="TAC"/>
            </w:pPr>
            <w:r>
              <w:t>Length of PC5 QoS rule</w:t>
            </w:r>
          </w:p>
        </w:tc>
        <w:tc>
          <w:tcPr>
            <w:tcW w:w="950" w:type="dxa"/>
          </w:tcPr>
          <w:p w14:paraId="6DC5B516" w14:textId="77777777" w:rsidR="004E2542" w:rsidRDefault="004E2542" w:rsidP="00740BBF">
            <w:pPr>
              <w:pStyle w:val="TAL"/>
            </w:pPr>
            <w:r>
              <w:t>octet 5</w:t>
            </w:r>
          </w:p>
        </w:tc>
      </w:tr>
      <w:tr w:rsidR="004E2542" w14:paraId="1FEF0817" w14:textId="77777777" w:rsidTr="00740BBF">
        <w:trPr>
          <w:cantSplit/>
          <w:jc w:val="center"/>
        </w:trPr>
        <w:tc>
          <w:tcPr>
            <w:tcW w:w="2268" w:type="dxa"/>
            <w:tcBorders>
              <w:right w:val="single" w:sz="6" w:space="0" w:color="auto"/>
            </w:tcBorders>
          </w:tcPr>
          <w:p w14:paraId="0B0D60F8" w14:textId="77777777" w:rsidR="004E2542"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Default="004E2542" w:rsidP="00740BBF">
            <w:pPr>
              <w:pStyle w:val="TAC"/>
            </w:pPr>
          </w:p>
        </w:tc>
        <w:tc>
          <w:tcPr>
            <w:tcW w:w="950" w:type="dxa"/>
          </w:tcPr>
          <w:p w14:paraId="114BB1C2" w14:textId="77777777" w:rsidR="004E2542" w:rsidRDefault="004E2542" w:rsidP="00740BBF">
            <w:pPr>
              <w:pStyle w:val="TAL"/>
            </w:pPr>
            <w:r>
              <w:t>octet 6</w:t>
            </w:r>
          </w:p>
        </w:tc>
      </w:tr>
      <w:tr w:rsidR="004E2542" w14:paraId="1B9B0B6C" w14:textId="77777777" w:rsidTr="00740BBF">
        <w:trPr>
          <w:cantSplit/>
          <w:jc w:val="center"/>
        </w:trPr>
        <w:tc>
          <w:tcPr>
            <w:tcW w:w="2268" w:type="dxa"/>
            <w:tcBorders>
              <w:right w:val="single" w:sz="6" w:space="0" w:color="auto"/>
            </w:tcBorders>
          </w:tcPr>
          <w:p w14:paraId="30161F11" w14:textId="77777777" w:rsidR="004E2542"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Default="004E2542" w:rsidP="00740BBF">
            <w:pPr>
              <w:pStyle w:val="TAC"/>
            </w:pPr>
            <w:r>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Default="004E2542" w:rsidP="00740BBF">
            <w:pPr>
              <w:pStyle w:val="TAC"/>
              <w:rPr>
                <w:lang w:eastAsia="zh-CN"/>
              </w:rPr>
            </w:pPr>
            <w:r>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Default="004E2542" w:rsidP="00740BBF">
            <w:pPr>
              <w:pStyle w:val="TAC"/>
            </w:pPr>
            <w:r>
              <w:t>Number of packet filters</w:t>
            </w:r>
          </w:p>
        </w:tc>
        <w:tc>
          <w:tcPr>
            <w:tcW w:w="950" w:type="dxa"/>
            <w:tcBorders>
              <w:left w:val="single" w:sz="6" w:space="0" w:color="auto"/>
            </w:tcBorders>
          </w:tcPr>
          <w:p w14:paraId="5387CB9C" w14:textId="77777777" w:rsidR="004E2542" w:rsidRDefault="004E2542" w:rsidP="00740BBF">
            <w:pPr>
              <w:pStyle w:val="TAL"/>
            </w:pPr>
            <w:r>
              <w:t>octet 7</w:t>
            </w:r>
          </w:p>
        </w:tc>
      </w:tr>
      <w:tr w:rsidR="004E2542" w14:paraId="40CB62A5" w14:textId="77777777" w:rsidTr="00740BBF">
        <w:trPr>
          <w:cantSplit/>
          <w:jc w:val="center"/>
        </w:trPr>
        <w:tc>
          <w:tcPr>
            <w:tcW w:w="2268" w:type="dxa"/>
            <w:tcBorders>
              <w:right w:val="single" w:sz="6" w:space="0" w:color="auto"/>
            </w:tcBorders>
          </w:tcPr>
          <w:p w14:paraId="2611E95B" w14:textId="77777777" w:rsidR="004E2542"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Default="004E2542" w:rsidP="00740BBF">
            <w:pPr>
              <w:pStyle w:val="TAC"/>
            </w:pPr>
          </w:p>
          <w:p w14:paraId="525A539E" w14:textId="77777777" w:rsidR="004E2542" w:rsidRDefault="004E2542" w:rsidP="00740BBF">
            <w:pPr>
              <w:pStyle w:val="TAC"/>
            </w:pPr>
            <w:r>
              <w:t>Packet filter list</w:t>
            </w:r>
          </w:p>
        </w:tc>
        <w:tc>
          <w:tcPr>
            <w:tcW w:w="950" w:type="dxa"/>
            <w:tcBorders>
              <w:left w:val="single" w:sz="6" w:space="0" w:color="auto"/>
            </w:tcBorders>
          </w:tcPr>
          <w:p w14:paraId="6E46C8D6" w14:textId="77777777" w:rsidR="004E2542" w:rsidRDefault="004E2542" w:rsidP="00740BBF">
            <w:pPr>
              <w:pStyle w:val="TAL"/>
            </w:pPr>
            <w:r>
              <w:t>octet 8*</w:t>
            </w:r>
          </w:p>
          <w:p w14:paraId="2C939DEC" w14:textId="77777777" w:rsidR="004E2542" w:rsidRDefault="004E2542" w:rsidP="00740BBF">
            <w:pPr>
              <w:pStyle w:val="TAL"/>
            </w:pPr>
          </w:p>
          <w:p w14:paraId="361E3B08" w14:textId="77777777" w:rsidR="004E2542" w:rsidRDefault="004E2542" w:rsidP="00740BBF">
            <w:pPr>
              <w:pStyle w:val="TAL"/>
            </w:pPr>
            <w:r>
              <w:t>octet a*</w:t>
            </w:r>
          </w:p>
        </w:tc>
      </w:tr>
      <w:tr w:rsidR="004E2542" w14:paraId="78245A04" w14:textId="77777777" w:rsidTr="00740BBF">
        <w:trPr>
          <w:cantSplit/>
          <w:jc w:val="center"/>
        </w:trPr>
        <w:tc>
          <w:tcPr>
            <w:tcW w:w="2268" w:type="dxa"/>
            <w:tcBorders>
              <w:right w:val="single" w:sz="6" w:space="0" w:color="auto"/>
            </w:tcBorders>
          </w:tcPr>
          <w:p w14:paraId="55942B62" w14:textId="77777777" w:rsidR="004E2542"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Default="004E2542" w:rsidP="00740BBF">
            <w:pPr>
              <w:pStyle w:val="TAC"/>
            </w:pPr>
            <w:r>
              <w:t>PC5 QoS rule precedence</w:t>
            </w:r>
          </w:p>
        </w:tc>
        <w:tc>
          <w:tcPr>
            <w:tcW w:w="950" w:type="dxa"/>
            <w:tcBorders>
              <w:left w:val="single" w:sz="6" w:space="0" w:color="auto"/>
            </w:tcBorders>
          </w:tcPr>
          <w:p w14:paraId="3463EA68" w14:textId="77777777" w:rsidR="004E2542" w:rsidRDefault="004E2542" w:rsidP="00740BBF">
            <w:pPr>
              <w:pStyle w:val="TAL"/>
            </w:pPr>
            <w:r>
              <w:t>octet a+1*</w:t>
            </w:r>
          </w:p>
        </w:tc>
      </w:tr>
      <w:tr w:rsidR="004E2542" w14:paraId="7EE15F41" w14:textId="77777777" w:rsidTr="00740BBF">
        <w:trPr>
          <w:cantSplit/>
          <w:jc w:val="center"/>
        </w:trPr>
        <w:tc>
          <w:tcPr>
            <w:tcW w:w="2268" w:type="dxa"/>
            <w:tcBorders>
              <w:right w:val="single" w:sz="6" w:space="0" w:color="auto"/>
            </w:tcBorders>
          </w:tcPr>
          <w:p w14:paraId="259E3B2C" w14:textId="77777777" w:rsidR="004E2542"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Default="004E2542" w:rsidP="00740BBF">
            <w:pPr>
              <w:pStyle w:val="TAC"/>
            </w:pPr>
            <w:r>
              <w:t>0</w:t>
            </w:r>
          </w:p>
          <w:p w14:paraId="32D0DBB5" w14:textId="77777777" w:rsidR="004E2542" w:rsidRDefault="004E2542" w:rsidP="00740BBF">
            <w:pPr>
              <w:pStyle w:val="TAC"/>
            </w:pPr>
            <w:r>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Default="004E2542" w:rsidP="00740BBF">
            <w:pPr>
              <w:pStyle w:val="TAC"/>
            </w:pPr>
            <w:r>
              <w:t>0</w:t>
            </w:r>
          </w:p>
          <w:p w14:paraId="6113E5E0" w14:textId="77777777" w:rsidR="004E2542" w:rsidRDefault="004E2542" w:rsidP="00740BBF">
            <w:pPr>
              <w:pStyle w:val="TAC"/>
            </w:pPr>
            <w:r>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Default="004E2542" w:rsidP="00740BBF">
            <w:pPr>
              <w:pStyle w:val="TAC"/>
            </w:pPr>
            <w:r>
              <w:t>PC5 QoS flow identifier (PQFI)</w:t>
            </w:r>
          </w:p>
        </w:tc>
        <w:tc>
          <w:tcPr>
            <w:tcW w:w="950" w:type="dxa"/>
            <w:tcBorders>
              <w:left w:val="single" w:sz="6" w:space="0" w:color="auto"/>
            </w:tcBorders>
          </w:tcPr>
          <w:p w14:paraId="269A0C94" w14:textId="77777777" w:rsidR="004E2542" w:rsidRDefault="004E2542" w:rsidP="00740BBF">
            <w:pPr>
              <w:pStyle w:val="TAL"/>
            </w:pPr>
            <w:r>
              <w:t>octet a+2*</w:t>
            </w:r>
          </w:p>
        </w:tc>
      </w:tr>
      <w:tr w:rsidR="004E2542" w14:paraId="6F1D0094" w14:textId="77777777" w:rsidTr="00740BBF">
        <w:trPr>
          <w:cantSplit/>
          <w:jc w:val="center"/>
        </w:trPr>
        <w:tc>
          <w:tcPr>
            <w:tcW w:w="2268" w:type="dxa"/>
            <w:tcBorders>
              <w:right w:val="single" w:sz="6" w:space="0" w:color="auto"/>
            </w:tcBorders>
          </w:tcPr>
          <w:p w14:paraId="27104A7C" w14:textId="77777777" w:rsidR="004E2542"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Default="004E2542" w:rsidP="00740BBF">
            <w:pPr>
              <w:pStyle w:val="TAC"/>
              <w:rPr>
                <w:lang w:eastAsia="zh-CN"/>
              </w:rPr>
            </w:pPr>
          </w:p>
          <w:p w14:paraId="03DC19DF" w14:textId="77777777" w:rsidR="004E2542" w:rsidRDefault="004E2542" w:rsidP="00740BBF">
            <w:pPr>
              <w:pStyle w:val="TAC"/>
              <w:rPr>
                <w:lang w:eastAsia="zh-CN"/>
              </w:rPr>
            </w:pPr>
            <w:r>
              <w:rPr>
                <w:lang w:eastAsia="zh-CN"/>
              </w:rPr>
              <w:t>ProSe identifier</w:t>
            </w:r>
          </w:p>
        </w:tc>
        <w:tc>
          <w:tcPr>
            <w:tcW w:w="950" w:type="dxa"/>
            <w:tcBorders>
              <w:left w:val="single" w:sz="6" w:space="0" w:color="auto"/>
            </w:tcBorders>
          </w:tcPr>
          <w:p w14:paraId="2DD931D7" w14:textId="77777777" w:rsidR="004E2542" w:rsidRDefault="004E2542" w:rsidP="00740BBF">
            <w:pPr>
              <w:pStyle w:val="TAL"/>
              <w:rPr>
                <w:lang w:eastAsia="zh-CN"/>
              </w:rPr>
            </w:pPr>
            <w:r>
              <w:rPr>
                <w:lang w:eastAsia="zh-CN"/>
              </w:rPr>
              <w:t>octet a+3*</w:t>
            </w:r>
          </w:p>
          <w:p w14:paraId="0059D6EE" w14:textId="77777777" w:rsidR="004E2542" w:rsidRDefault="004E2542" w:rsidP="00740BBF">
            <w:pPr>
              <w:pStyle w:val="TAL"/>
              <w:rPr>
                <w:lang w:eastAsia="zh-CN"/>
              </w:rPr>
            </w:pPr>
          </w:p>
          <w:p w14:paraId="1197296D" w14:textId="40E0FED9" w:rsidR="004E2542" w:rsidRDefault="004E2542" w:rsidP="00740BBF">
            <w:pPr>
              <w:pStyle w:val="TAL"/>
              <w:rPr>
                <w:lang w:eastAsia="zh-CN"/>
              </w:rPr>
            </w:pPr>
            <w:r>
              <w:rPr>
                <w:lang w:eastAsia="zh-CN"/>
              </w:rPr>
              <w:t>oct</w:t>
            </w:r>
            <w:r w:rsidR="00CC7415">
              <w:rPr>
                <w:lang w:eastAsia="zh-CN"/>
              </w:rPr>
              <w:t>et</w:t>
            </w:r>
            <w:r>
              <w:rPr>
                <w:lang w:eastAsia="zh-CN"/>
              </w:rPr>
              <w:t xml:space="preserve"> b*</w:t>
            </w:r>
          </w:p>
        </w:tc>
      </w:tr>
    </w:tbl>
    <w:p w14:paraId="46AC2F00" w14:textId="129D923E" w:rsidR="004E2542" w:rsidRDefault="004E2542" w:rsidP="004E2542">
      <w:pPr>
        <w:pStyle w:val="TF"/>
      </w:pPr>
      <w:r>
        <w:t>Figure 11.3.</w:t>
      </w:r>
      <w:r w:rsidR="007E1AB9">
        <w:t>29</w:t>
      </w:r>
      <w:r>
        <w:t>.2: PC5 QoS rule (u=a+2 or u=b)</w:t>
      </w:r>
    </w:p>
    <w:p w14:paraId="5693DB01" w14:textId="77777777" w:rsidR="004E2542"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14:paraId="1C81D327" w14:textId="77777777" w:rsidTr="00740BBF">
        <w:trPr>
          <w:cantSplit/>
          <w:jc w:val="center"/>
        </w:trPr>
        <w:tc>
          <w:tcPr>
            <w:tcW w:w="2239" w:type="dxa"/>
          </w:tcPr>
          <w:p w14:paraId="0145A490" w14:textId="77777777" w:rsidR="004E2542" w:rsidRDefault="004E2542" w:rsidP="00740BBF">
            <w:pPr>
              <w:pStyle w:val="TAC"/>
            </w:pPr>
          </w:p>
        </w:tc>
        <w:tc>
          <w:tcPr>
            <w:tcW w:w="593" w:type="dxa"/>
            <w:tcBorders>
              <w:bottom w:val="single" w:sz="6" w:space="0" w:color="auto"/>
            </w:tcBorders>
          </w:tcPr>
          <w:p w14:paraId="67C6CAB4" w14:textId="77777777" w:rsidR="004E2542" w:rsidRDefault="004E2542" w:rsidP="00740BBF">
            <w:pPr>
              <w:pStyle w:val="TAC"/>
            </w:pPr>
            <w:r>
              <w:t>8</w:t>
            </w:r>
          </w:p>
        </w:tc>
        <w:tc>
          <w:tcPr>
            <w:tcW w:w="594" w:type="dxa"/>
            <w:tcBorders>
              <w:bottom w:val="single" w:sz="6" w:space="0" w:color="auto"/>
            </w:tcBorders>
          </w:tcPr>
          <w:p w14:paraId="505B438B" w14:textId="77777777" w:rsidR="004E2542" w:rsidRDefault="004E2542" w:rsidP="00740BBF">
            <w:pPr>
              <w:pStyle w:val="TAC"/>
            </w:pPr>
            <w:r>
              <w:t>7</w:t>
            </w:r>
          </w:p>
        </w:tc>
        <w:tc>
          <w:tcPr>
            <w:tcW w:w="594" w:type="dxa"/>
            <w:tcBorders>
              <w:bottom w:val="single" w:sz="6" w:space="0" w:color="auto"/>
            </w:tcBorders>
          </w:tcPr>
          <w:p w14:paraId="583AFCDE" w14:textId="77777777" w:rsidR="004E2542" w:rsidRDefault="004E2542" w:rsidP="00740BBF">
            <w:pPr>
              <w:pStyle w:val="TAC"/>
            </w:pPr>
            <w:r>
              <w:t>6</w:t>
            </w:r>
          </w:p>
        </w:tc>
        <w:tc>
          <w:tcPr>
            <w:tcW w:w="594" w:type="dxa"/>
            <w:tcBorders>
              <w:bottom w:val="single" w:sz="6" w:space="0" w:color="auto"/>
            </w:tcBorders>
          </w:tcPr>
          <w:p w14:paraId="6A03B487" w14:textId="77777777" w:rsidR="004E2542" w:rsidRDefault="004E2542" w:rsidP="00740BBF">
            <w:pPr>
              <w:pStyle w:val="TAC"/>
            </w:pPr>
            <w:r>
              <w:t>5</w:t>
            </w:r>
          </w:p>
        </w:tc>
        <w:tc>
          <w:tcPr>
            <w:tcW w:w="593" w:type="dxa"/>
            <w:tcBorders>
              <w:bottom w:val="single" w:sz="6" w:space="0" w:color="auto"/>
            </w:tcBorders>
          </w:tcPr>
          <w:p w14:paraId="2B317DC1" w14:textId="77777777" w:rsidR="004E2542" w:rsidRDefault="004E2542" w:rsidP="00740BBF">
            <w:pPr>
              <w:pStyle w:val="TAC"/>
            </w:pPr>
            <w:r>
              <w:t>4</w:t>
            </w:r>
          </w:p>
        </w:tc>
        <w:tc>
          <w:tcPr>
            <w:tcW w:w="594" w:type="dxa"/>
            <w:tcBorders>
              <w:bottom w:val="single" w:sz="6" w:space="0" w:color="auto"/>
            </w:tcBorders>
          </w:tcPr>
          <w:p w14:paraId="24B21F5F" w14:textId="77777777" w:rsidR="004E2542" w:rsidRDefault="004E2542" w:rsidP="00740BBF">
            <w:pPr>
              <w:pStyle w:val="TAC"/>
            </w:pPr>
            <w:r>
              <w:t>3</w:t>
            </w:r>
          </w:p>
        </w:tc>
        <w:tc>
          <w:tcPr>
            <w:tcW w:w="594" w:type="dxa"/>
            <w:tcBorders>
              <w:bottom w:val="single" w:sz="6" w:space="0" w:color="auto"/>
            </w:tcBorders>
          </w:tcPr>
          <w:p w14:paraId="606A3336" w14:textId="77777777" w:rsidR="004E2542" w:rsidRDefault="004E2542" w:rsidP="00740BBF">
            <w:pPr>
              <w:pStyle w:val="TAC"/>
            </w:pPr>
            <w:r>
              <w:t>2</w:t>
            </w:r>
          </w:p>
        </w:tc>
        <w:tc>
          <w:tcPr>
            <w:tcW w:w="594" w:type="dxa"/>
            <w:tcBorders>
              <w:bottom w:val="single" w:sz="6" w:space="0" w:color="auto"/>
            </w:tcBorders>
          </w:tcPr>
          <w:p w14:paraId="653B8531" w14:textId="77777777" w:rsidR="004E2542" w:rsidRDefault="004E2542" w:rsidP="00740BBF">
            <w:pPr>
              <w:pStyle w:val="TAC"/>
            </w:pPr>
            <w:r>
              <w:t>1</w:t>
            </w:r>
          </w:p>
        </w:tc>
        <w:tc>
          <w:tcPr>
            <w:tcW w:w="950" w:type="dxa"/>
            <w:tcBorders>
              <w:left w:val="nil"/>
            </w:tcBorders>
          </w:tcPr>
          <w:p w14:paraId="37719C31" w14:textId="77777777" w:rsidR="004E2542" w:rsidRDefault="004E2542" w:rsidP="00740BBF">
            <w:pPr>
              <w:pStyle w:val="TAC"/>
            </w:pPr>
          </w:p>
        </w:tc>
      </w:tr>
      <w:tr w:rsidR="004E2542"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Default="004E2542" w:rsidP="00740BBF">
            <w:pPr>
              <w:pStyle w:val="TAC"/>
            </w:pPr>
          </w:p>
        </w:tc>
        <w:tc>
          <w:tcPr>
            <w:tcW w:w="593" w:type="dxa"/>
            <w:tcBorders>
              <w:top w:val="single" w:sz="6" w:space="0" w:color="auto"/>
              <w:left w:val="single" w:sz="6" w:space="0" w:color="auto"/>
            </w:tcBorders>
          </w:tcPr>
          <w:p w14:paraId="5B47BDF2" w14:textId="77777777" w:rsidR="004E2542" w:rsidRDefault="004E2542" w:rsidP="00740BBF">
            <w:pPr>
              <w:pStyle w:val="TAC"/>
            </w:pPr>
            <w:r>
              <w:t>0</w:t>
            </w:r>
          </w:p>
        </w:tc>
        <w:tc>
          <w:tcPr>
            <w:tcW w:w="594" w:type="dxa"/>
            <w:tcBorders>
              <w:top w:val="single" w:sz="6" w:space="0" w:color="auto"/>
            </w:tcBorders>
          </w:tcPr>
          <w:p w14:paraId="6A4ED36A" w14:textId="77777777" w:rsidR="004E2542" w:rsidRDefault="004E2542" w:rsidP="00740BBF">
            <w:pPr>
              <w:pStyle w:val="TAC"/>
            </w:pPr>
            <w:r>
              <w:t>0</w:t>
            </w:r>
          </w:p>
        </w:tc>
        <w:tc>
          <w:tcPr>
            <w:tcW w:w="594" w:type="dxa"/>
            <w:tcBorders>
              <w:top w:val="single" w:sz="6" w:space="0" w:color="auto"/>
            </w:tcBorders>
          </w:tcPr>
          <w:p w14:paraId="6D1175ED" w14:textId="77777777" w:rsidR="004E2542" w:rsidRDefault="004E2542" w:rsidP="00740BBF">
            <w:pPr>
              <w:pStyle w:val="TAC"/>
            </w:pPr>
            <w:r>
              <w:t>0</w:t>
            </w:r>
          </w:p>
        </w:tc>
        <w:tc>
          <w:tcPr>
            <w:tcW w:w="594" w:type="dxa"/>
            <w:tcBorders>
              <w:top w:val="single" w:sz="6" w:space="0" w:color="auto"/>
              <w:right w:val="single" w:sz="6" w:space="0" w:color="auto"/>
            </w:tcBorders>
          </w:tcPr>
          <w:p w14:paraId="51E5FEEE"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Default="004E2542" w:rsidP="00740BBF">
            <w:pPr>
              <w:pStyle w:val="TAC"/>
            </w:pPr>
            <w:r>
              <w:t>Packet filter identifier 1</w:t>
            </w:r>
          </w:p>
        </w:tc>
        <w:tc>
          <w:tcPr>
            <w:tcW w:w="950" w:type="dxa"/>
            <w:vMerge w:val="restart"/>
            <w:tcBorders>
              <w:left w:val="single" w:sz="6" w:space="0" w:color="auto"/>
            </w:tcBorders>
          </w:tcPr>
          <w:p w14:paraId="4D70265E" w14:textId="77777777" w:rsidR="004E2542" w:rsidRDefault="004E2542" w:rsidP="00740BBF">
            <w:pPr>
              <w:pStyle w:val="TAL"/>
            </w:pPr>
            <w:r>
              <w:t>octet 8</w:t>
            </w:r>
          </w:p>
        </w:tc>
      </w:tr>
      <w:tr w:rsidR="004E2542" w14:paraId="3F05A4B2" w14:textId="77777777" w:rsidTr="00740BBF">
        <w:trPr>
          <w:cantSplit/>
          <w:trHeight w:val="82"/>
          <w:jc w:val="center"/>
        </w:trPr>
        <w:tc>
          <w:tcPr>
            <w:tcW w:w="2239" w:type="dxa"/>
            <w:vMerge/>
            <w:tcBorders>
              <w:right w:val="single" w:sz="6" w:space="0" w:color="auto"/>
            </w:tcBorders>
          </w:tcPr>
          <w:p w14:paraId="64977B57"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Default="004E2542" w:rsidP="00740BBF">
            <w:pPr>
              <w:pStyle w:val="TAC"/>
            </w:pPr>
          </w:p>
        </w:tc>
        <w:tc>
          <w:tcPr>
            <w:tcW w:w="950" w:type="dxa"/>
            <w:vMerge/>
            <w:tcBorders>
              <w:left w:val="single" w:sz="6" w:space="0" w:color="auto"/>
            </w:tcBorders>
          </w:tcPr>
          <w:p w14:paraId="2028244F" w14:textId="77777777" w:rsidR="004E2542" w:rsidRDefault="004E2542" w:rsidP="00740BBF">
            <w:pPr>
              <w:pStyle w:val="TAL"/>
            </w:pPr>
          </w:p>
        </w:tc>
      </w:tr>
      <w:tr w:rsidR="004E2542"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Default="004E2542" w:rsidP="00740BBF">
            <w:pPr>
              <w:pStyle w:val="TAC"/>
            </w:pPr>
          </w:p>
        </w:tc>
        <w:tc>
          <w:tcPr>
            <w:tcW w:w="593" w:type="dxa"/>
            <w:tcBorders>
              <w:top w:val="single" w:sz="6" w:space="0" w:color="auto"/>
              <w:left w:val="single" w:sz="6" w:space="0" w:color="auto"/>
            </w:tcBorders>
          </w:tcPr>
          <w:p w14:paraId="5585F3B1" w14:textId="77777777" w:rsidR="004E2542" w:rsidRDefault="004E2542" w:rsidP="00740BBF">
            <w:pPr>
              <w:pStyle w:val="TAC"/>
            </w:pPr>
            <w:r>
              <w:t>0</w:t>
            </w:r>
          </w:p>
        </w:tc>
        <w:tc>
          <w:tcPr>
            <w:tcW w:w="594" w:type="dxa"/>
            <w:tcBorders>
              <w:top w:val="single" w:sz="6" w:space="0" w:color="auto"/>
            </w:tcBorders>
          </w:tcPr>
          <w:p w14:paraId="0EE2BC1F" w14:textId="77777777" w:rsidR="004E2542" w:rsidRDefault="004E2542" w:rsidP="00740BBF">
            <w:pPr>
              <w:pStyle w:val="TAC"/>
            </w:pPr>
            <w:r>
              <w:t>0</w:t>
            </w:r>
          </w:p>
        </w:tc>
        <w:tc>
          <w:tcPr>
            <w:tcW w:w="594" w:type="dxa"/>
            <w:tcBorders>
              <w:top w:val="single" w:sz="6" w:space="0" w:color="auto"/>
            </w:tcBorders>
          </w:tcPr>
          <w:p w14:paraId="2B57BD8A" w14:textId="77777777" w:rsidR="004E2542" w:rsidRDefault="004E2542" w:rsidP="00740BBF">
            <w:pPr>
              <w:pStyle w:val="TAC"/>
            </w:pPr>
            <w:r>
              <w:t>0</w:t>
            </w:r>
          </w:p>
        </w:tc>
        <w:tc>
          <w:tcPr>
            <w:tcW w:w="594" w:type="dxa"/>
            <w:tcBorders>
              <w:top w:val="single" w:sz="6" w:space="0" w:color="auto"/>
              <w:right w:val="single" w:sz="6" w:space="0" w:color="auto"/>
            </w:tcBorders>
          </w:tcPr>
          <w:p w14:paraId="600F2D86"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Default="004E2542" w:rsidP="00740BBF">
            <w:pPr>
              <w:pStyle w:val="TAC"/>
            </w:pPr>
            <w:r>
              <w:t>Packet filter identifier 2</w:t>
            </w:r>
          </w:p>
        </w:tc>
        <w:tc>
          <w:tcPr>
            <w:tcW w:w="950" w:type="dxa"/>
            <w:vMerge w:val="restart"/>
            <w:tcBorders>
              <w:left w:val="single" w:sz="6" w:space="0" w:color="auto"/>
            </w:tcBorders>
          </w:tcPr>
          <w:p w14:paraId="0F09CE69" w14:textId="77777777" w:rsidR="004E2542" w:rsidRDefault="004E2542" w:rsidP="00740BBF">
            <w:pPr>
              <w:pStyle w:val="TAL"/>
            </w:pPr>
            <w:r>
              <w:t>octet 9</w:t>
            </w:r>
          </w:p>
        </w:tc>
      </w:tr>
      <w:tr w:rsidR="004E2542" w14:paraId="75CD3E31" w14:textId="77777777" w:rsidTr="00740BBF">
        <w:trPr>
          <w:cantSplit/>
          <w:trHeight w:val="82"/>
          <w:jc w:val="center"/>
        </w:trPr>
        <w:tc>
          <w:tcPr>
            <w:tcW w:w="2239" w:type="dxa"/>
            <w:vMerge/>
            <w:tcBorders>
              <w:right w:val="single" w:sz="6" w:space="0" w:color="auto"/>
            </w:tcBorders>
          </w:tcPr>
          <w:p w14:paraId="6C28C602"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Default="004E2542" w:rsidP="00740BBF">
            <w:pPr>
              <w:pStyle w:val="TAC"/>
            </w:pPr>
          </w:p>
        </w:tc>
        <w:tc>
          <w:tcPr>
            <w:tcW w:w="950" w:type="dxa"/>
            <w:vMerge/>
            <w:tcBorders>
              <w:left w:val="single" w:sz="6" w:space="0" w:color="auto"/>
            </w:tcBorders>
          </w:tcPr>
          <w:p w14:paraId="4BFAF672" w14:textId="77777777" w:rsidR="004E2542" w:rsidRDefault="004E2542" w:rsidP="00740BBF">
            <w:pPr>
              <w:pStyle w:val="TAL"/>
            </w:pPr>
          </w:p>
        </w:tc>
      </w:tr>
      <w:tr w:rsidR="004E2542" w14:paraId="01A2D87E" w14:textId="77777777" w:rsidTr="00740BBF">
        <w:trPr>
          <w:cantSplit/>
          <w:jc w:val="center"/>
        </w:trPr>
        <w:tc>
          <w:tcPr>
            <w:tcW w:w="2239" w:type="dxa"/>
            <w:tcBorders>
              <w:right w:val="single" w:sz="6" w:space="0" w:color="auto"/>
            </w:tcBorders>
          </w:tcPr>
          <w:p w14:paraId="5DD7C247"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Default="004E2542" w:rsidP="00740BBF">
            <w:pPr>
              <w:pStyle w:val="TAC"/>
            </w:pPr>
            <w:r>
              <w:t>…</w:t>
            </w:r>
          </w:p>
        </w:tc>
        <w:tc>
          <w:tcPr>
            <w:tcW w:w="950" w:type="dxa"/>
            <w:tcBorders>
              <w:left w:val="single" w:sz="6" w:space="0" w:color="auto"/>
            </w:tcBorders>
          </w:tcPr>
          <w:p w14:paraId="29356CFC" w14:textId="77777777" w:rsidR="004E2542" w:rsidRDefault="004E2542" w:rsidP="00740BBF">
            <w:pPr>
              <w:pStyle w:val="TAL"/>
            </w:pPr>
          </w:p>
        </w:tc>
      </w:tr>
      <w:tr w:rsidR="004E2542"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Default="004E2542" w:rsidP="00740BBF">
            <w:pPr>
              <w:pStyle w:val="TAC"/>
            </w:pPr>
          </w:p>
        </w:tc>
        <w:tc>
          <w:tcPr>
            <w:tcW w:w="593" w:type="dxa"/>
            <w:tcBorders>
              <w:top w:val="single" w:sz="6" w:space="0" w:color="auto"/>
              <w:left w:val="single" w:sz="6" w:space="0" w:color="auto"/>
            </w:tcBorders>
          </w:tcPr>
          <w:p w14:paraId="4DBF5BEB" w14:textId="77777777" w:rsidR="004E2542" w:rsidRDefault="004E2542" w:rsidP="00740BBF">
            <w:pPr>
              <w:pStyle w:val="TAC"/>
            </w:pPr>
            <w:r>
              <w:t>0</w:t>
            </w:r>
          </w:p>
        </w:tc>
        <w:tc>
          <w:tcPr>
            <w:tcW w:w="594" w:type="dxa"/>
            <w:tcBorders>
              <w:top w:val="single" w:sz="6" w:space="0" w:color="auto"/>
            </w:tcBorders>
          </w:tcPr>
          <w:p w14:paraId="41361B91" w14:textId="77777777" w:rsidR="004E2542" w:rsidRDefault="004E2542" w:rsidP="00740BBF">
            <w:pPr>
              <w:pStyle w:val="TAC"/>
            </w:pPr>
            <w:r>
              <w:t>0</w:t>
            </w:r>
          </w:p>
        </w:tc>
        <w:tc>
          <w:tcPr>
            <w:tcW w:w="594" w:type="dxa"/>
            <w:tcBorders>
              <w:top w:val="single" w:sz="6" w:space="0" w:color="auto"/>
            </w:tcBorders>
          </w:tcPr>
          <w:p w14:paraId="53CC514E" w14:textId="77777777" w:rsidR="004E2542" w:rsidRDefault="004E2542" w:rsidP="00740BBF">
            <w:pPr>
              <w:pStyle w:val="TAC"/>
            </w:pPr>
            <w:r>
              <w:t>0</w:t>
            </w:r>
          </w:p>
        </w:tc>
        <w:tc>
          <w:tcPr>
            <w:tcW w:w="594" w:type="dxa"/>
            <w:tcBorders>
              <w:top w:val="single" w:sz="6" w:space="0" w:color="auto"/>
              <w:right w:val="single" w:sz="6" w:space="0" w:color="auto"/>
            </w:tcBorders>
          </w:tcPr>
          <w:p w14:paraId="6058100D"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Default="004E2542" w:rsidP="00740BBF">
            <w:pPr>
              <w:pStyle w:val="TAC"/>
            </w:pPr>
            <w:r>
              <w:t>Packet filter identifier N</w:t>
            </w:r>
          </w:p>
        </w:tc>
        <w:tc>
          <w:tcPr>
            <w:tcW w:w="950" w:type="dxa"/>
            <w:vMerge w:val="restart"/>
            <w:tcBorders>
              <w:left w:val="single" w:sz="6" w:space="0" w:color="auto"/>
            </w:tcBorders>
          </w:tcPr>
          <w:p w14:paraId="3B462BE8" w14:textId="77777777" w:rsidR="004E2542" w:rsidRDefault="004E2542" w:rsidP="00740BBF">
            <w:pPr>
              <w:pStyle w:val="TAL"/>
            </w:pPr>
            <w:r>
              <w:t>octet N+7</w:t>
            </w:r>
          </w:p>
        </w:tc>
      </w:tr>
      <w:tr w:rsidR="004E2542" w14:paraId="1499E856" w14:textId="77777777" w:rsidTr="00740BBF">
        <w:trPr>
          <w:cantSplit/>
          <w:trHeight w:val="82"/>
          <w:jc w:val="center"/>
        </w:trPr>
        <w:tc>
          <w:tcPr>
            <w:tcW w:w="2239" w:type="dxa"/>
            <w:vMerge/>
            <w:tcBorders>
              <w:right w:val="single" w:sz="6" w:space="0" w:color="auto"/>
            </w:tcBorders>
          </w:tcPr>
          <w:p w14:paraId="794F83F1"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Default="004E2542" w:rsidP="00740BBF">
            <w:pPr>
              <w:pStyle w:val="TAC"/>
            </w:pPr>
          </w:p>
        </w:tc>
        <w:tc>
          <w:tcPr>
            <w:tcW w:w="950" w:type="dxa"/>
            <w:vMerge/>
            <w:tcBorders>
              <w:left w:val="single" w:sz="6" w:space="0" w:color="auto"/>
            </w:tcBorders>
          </w:tcPr>
          <w:p w14:paraId="0A485963" w14:textId="77777777" w:rsidR="004E2542" w:rsidRDefault="004E2542" w:rsidP="00740BBF">
            <w:pPr>
              <w:pStyle w:val="TAC"/>
            </w:pPr>
          </w:p>
        </w:tc>
      </w:tr>
    </w:tbl>
    <w:p w14:paraId="6F72D5A6" w14:textId="42000BF8" w:rsidR="004E2542" w:rsidRDefault="004E2542" w:rsidP="004E2542">
      <w:pPr>
        <w:pStyle w:val="TF"/>
      </w:pPr>
      <w:r>
        <w:t>Figure 11.3.</w:t>
      </w:r>
      <w:r w:rsidR="007E1AB9">
        <w:t>29</w:t>
      </w:r>
      <w:r>
        <w:t>.3: Packet filter list when the rule operation is "modify existing PC5 QoS rule and delete packet filters" (m=N+7)</w:t>
      </w:r>
    </w:p>
    <w:p w14:paraId="237B3A2B" w14:textId="77777777" w:rsidR="004E2542"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14:paraId="04D5890F" w14:textId="77777777" w:rsidTr="00740BBF">
        <w:trPr>
          <w:cantSplit/>
          <w:jc w:val="center"/>
        </w:trPr>
        <w:tc>
          <w:tcPr>
            <w:tcW w:w="2239" w:type="dxa"/>
          </w:tcPr>
          <w:p w14:paraId="497336A6" w14:textId="77777777" w:rsidR="004E2542" w:rsidRDefault="004E2542" w:rsidP="00740BBF">
            <w:pPr>
              <w:pStyle w:val="TAC"/>
            </w:pPr>
          </w:p>
        </w:tc>
        <w:tc>
          <w:tcPr>
            <w:tcW w:w="593" w:type="dxa"/>
            <w:tcBorders>
              <w:bottom w:val="single" w:sz="6" w:space="0" w:color="auto"/>
            </w:tcBorders>
          </w:tcPr>
          <w:p w14:paraId="64044C87" w14:textId="77777777" w:rsidR="004E2542" w:rsidRDefault="004E2542" w:rsidP="00740BBF">
            <w:pPr>
              <w:pStyle w:val="TAC"/>
            </w:pPr>
            <w:r>
              <w:t>8</w:t>
            </w:r>
          </w:p>
        </w:tc>
        <w:tc>
          <w:tcPr>
            <w:tcW w:w="594" w:type="dxa"/>
            <w:tcBorders>
              <w:bottom w:val="single" w:sz="6" w:space="0" w:color="auto"/>
            </w:tcBorders>
          </w:tcPr>
          <w:p w14:paraId="13F8C929" w14:textId="77777777" w:rsidR="004E2542" w:rsidRDefault="004E2542" w:rsidP="00740BBF">
            <w:pPr>
              <w:pStyle w:val="TAC"/>
            </w:pPr>
            <w:r>
              <w:t>7</w:t>
            </w:r>
          </w:p>
        </w:tc>
        <w:tc>
          <w:tcPr>
            <w:tcW w:w="594" w:type="dxa"/>
            <w:tcBorders>
              <w:bottom w:val="single" w:sz="6" w:space="0" w:color="auto"/>
            </w:tcBorders>
          </w:tcPr>
          <w:p w14:paraId="4A49F5DF" w14:textId="77777777" w:rsidR="004E2542" w:rsidRDefault="004E2542" w:rsidP="00740BBF">
            <w:pPr>
              <w:pStyle w:val="TAC"/>
            </w:pPr>
            <w:r>
              <w:t>6</w:t>
            </w:r>
          </w:p>
        </w:tc>
        <w:tc>
          <w:tcPr>
            <w:tcW w:w="594" w:type="dxa"/>
            <w:tcBorders>
              <w:bottom w:val="single" w:sz="6" w:space="0" w:color="auto"/>
            </w:tcBorders>
          </w:tcPr>
          <w:p w14:paraId="126A4CE6" w14:textId="77777777" w:rsidR="004E2542" w:rsidRDefault="004E2542" w:rsidP="00740BBF">
            <w:pPr>
              <w:pStyle w:val="TAC"/>
            </w:pPr>
            <w:r>
              <w:t>5</w:t>
            </w:r>
          </w:p>
        </w:tc>
        <w:tc>
          <w:tcPr>
            <w:tcW w:w="593" w:type="dxa"/>
            <w:tcBorders>
              <w:bottom w:val="single" w:sz="6" w:space="0" w:color="auto"/>
            </w:tcBorders>
          </w:tcPr>
          <w:p w14:paraId="1314C1B7" w14:textId="77777777" w:rsidR="004E2542" w:rsidRDefault="004E2542" w:rsidP="00740BBF">
            <w:pPr>
              <w:pStyle w:val="TAC"/>
            </w:pPr>
            <w:r>
              <w:t>4</w:t>
            </w:r>
          </w:p>
        </w:tc>
        <w:tc>
          <w:tcPr>
            <w:tcW w:w="594" w:type="dxa"/>
            <w:tcBorders>
              <w:bottom w:val="single" w:sz="6" w:space="0" w:color="auto"/>
            </w:tcBorders>
          </w:tcPr>
          <w:p w14:paraId="1E5838C3" w14:textId="77777777" w:rsidR="004E2542" w:rsidRDefault="004E2542" w:rsidP="00740BBF">
            <w:pPr>
              <w:pStyle w:val="TAC"/>
            </w:pPr>
            <w:r>
              <w:t>3</w:t>
            </w:r>
          </w:p>
        </w:tc>
        <w:tc>
          <w:tcPr>
            <w:tcW w:w="594" w:type="dxa"/>
            <w:tcBorders>
              <w:bottom w:val="single" w:sz="6" w:space="0" w:color="auto"/>
            </w:tcBorders>
          </w:tcPr>
          <w:p w14:paraId="39865BEB" w14:textId="77777777" w:rsidR="004E2542" w:rsidRDefault="004E2542" w:rsidP="00740BBF">
            <w:pPr>
              <w:pStyle w:val="TAC"/>
            </w:pPr>
            <w:r>
              <w:t>2</w:t>
            </w:r>
          </w:p>
        </w:tc>
        <w:tc>
          <w:tcPr>
            <w:tcW w:w="594" w:type="dxa"/>
            <w:tcBorders>
              <w:bottom w:val="single" w:sz="6" w:space="0" w:color="auto"/>
            </w:tcBorders>
          </w:tcPr>
          <w:p w14:paraId="7281205B" w14:textId="77777777" w:rsidR="004E2542" w:rsidRDefault="004E2542" w:rsidP="00740BBF">
            <w:pPr>
              <w:pStyle w:val="TAC"/>
            </w:pPr>
            <w:r>
              <w:t>1</w:t>
            </w:r>
          </w:p>
        </w:tc>
        <w:tc>
          <w:tcPr>
            <w:tcW w:w="950" w:type="dxa"/>
            <w:tcBorders>
              <w:left w:val="nil"/>
            </w:tcBorders>
          </w:tcPr>
          <w:p w14:paraId="5EC34907" w14:textId="77777777" w:rsidR="004E2542" w:rsidRDefault="004E2542" w:rsidP="00740BBF">
            <w:pPr>
              <w:pStyle w:val="TAC"/>
            </w:pPr>
          </w:p>
        </w:tc>
      </w:tr>
      <w:tr w:rsidR="004E2542"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Default="004E2542" w:rsidP="00740BBF">
            <w:pPr>
              <w:pStyle w:val="TAC"/>
            </w:pPr>
          </w:p>
        </w:tc>
        <w:tc>
          <w:tcPr>
            <w:tcW w:w="593" w:type="dxa"/>
            <w:tcBorders>
              <w:top w:val="single" w:sz="6" w:space="0" w:color="auto"/>
              <w:left w:val="single" w:sz="6" w:space="0" w:color="auto"/>
            </w:tcBorders>
          </w:tcPr>
          <w:p w14:paraId="4EB70385" w14:textId="77777777" w:rsidR="004E2542" w:rsidRDefault="004E2542" w:rsidP="00740BBF">
            <w:pPr>
              <w:pStyle w:val="TAC"/>
            </w:pPr>
            <w:r>
              <w:t>0</w:t>
            </w:r>
          </w:p>
        </w:tc>
        <w:tc>
          <w:tcPr>
            <w:tcW w:w="594" w:type="dxa"/>
            <w:tcBorders>
              <w:top w:val="single" w:sz="6" w:space="0" w:color="auto"/>
            </w:tcBorders>
          </w:tcPr>
          <w:p w14:paraId="5E0EF4CF" w14:textId="77777777" w:rsidR="004E2542" w:rsidRDefault="004E2542" w:rsidP="00740BBF">
            <w:pPr>
              <w:pStyle w:val="TAC"/>
            </w:pPr>
            <w:r>
              <w:t>0</w:t>
            </w:r>
          </w:p>
        </w:tc>
        <w:tc>
          <w:tcPr>
            <w:tcW w:w="594" w:type="dxa"/>
            <w:tcBorders>
              <w:top w:val="single" w:sz="6" w:space="0" w:color="auto"/>
            </w:tcBorders>
          </w:tcPr>
          <w:p w14:paraId="7ED28DD3" w14:textId="77777777" w:rsidR="004E2542" w:rsidRDefault="004E2542" w:rsidP="00740BBF">
            <w:pPr>
              <w:pStyle w:val="TAC"/>
            </w:pPr>
            <w:r>
              <w:t>0</w:t>
            </w:r>
          </w:p>
        </w:tc>
        <w:tc>
          <w:tcPr>
            <w:tcW w:w="594" w:type="dxa"/>
            <w:tcBorders>
              <w:top w:val="single" w:sz="6" w:space="0" w:color="auto"/>
              <w:right w:val="single" w:sz="6" w:space="0" w:color="auto"/>
            </w:tcBorders>
          </w:tcPr>
          <w:p w14:paraId="6E97D5AE"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Default="004E2542" w:rsidP="00740BBF">
            <w:pPr>
              <w:pStyle w:val="TAC"/>
            </w:pPr>
            <w:r>
              <w:t>Packet filter identifier 1</w:t>
            </w:r>
          </w:p>
        </w:tc>
        <w:tc>
          <w:tcPr>
            <w:tcW w:w="950" w:type="dxa"/>
            <w:vMerge w:val="restart"/>
            <w:tcBorders>
              <w:left w:val="single" w:sz="6" w:space="0" w:color="auto"/>
            </w:tcBorders>
          </w:tcPr>
          <w:p w14:paraId="1ADA77D0" w14:textId="77777777" w:rsidR="004E2542" w:rsidRDefault="004E2542" w:rsidP="00740BBF">
            <w:pPr>
              <w:pStyle w:val="TAL"/>
            </w:pPr>
            <w:r>
              <w:t>octet 8</w:t>
            </w:r>
          </w:p>
          <w:p w14:paraId="4A3328A6" w14:textId="77777777" w:rsidR="004E2542" w:rsidRDefault="004E2542" w:rsidP="00740BBF">
            <w:pPr>
              <w:pStyle w:val="TAL"/>
            </w:pPr>
          </w:p>
        </w:tc>
      </w:tr>
      <w:tr w:rsidR="004E2542" w14:paraId="1E3F7B3C" w14:textId="77777777" w:rsidTr="00740BBF">
        <w:trPr>
          <w:cantSplit/>
          <w:trHeight w:val="82"/>
          <w:jc w:val="center"/>
        </w:trPr>
        <w:tc>
          <w:tcPr>
            <w:tcW w:w="2239" w:type="dxa"/>
            <w:vMerge/>
            <w:tcBorders>
              <w:right w:val="single" w:sz="6" w:space="0" w:color="auto"/>
            </w:tcBorders>
          </w:tcPr>
          <w:p w14:paraId="71460967"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Default="004E2542" w:rsidP="00740BBF">
            <w:pPr>
              <w:pStyle w:val="TAC"/>
            </w:pPr>
          </w:p>
        </w:tc>
        <w:tc>
          <w:tcPr>
            <w:tcW w:w="950" w:type="dxa"/>
            <w:vMerge/>
            <w:tcBorders>
              <w:left w:val="single" w:sz="6" w:space="0" w:color="auto"/>
            </w:tcBorders>
          </w:tcPr>
          <w:p w14:paraId="787E3EE3" w14:textId="77777777" w:rsidR="004E2542" w:rsidRDefault="004E2542" w:rsidP="00740BBF">
            <w:pPr>
              <w:pStyle w:val="TAL"/>
            </w:pPr>
          </w:p>
        </w:tc>
      </w:tr>
      <w:tr w:rsidR="004E2542" w14:paraId="43BE537E" w14:textId="77777777" w:rsidTr="00740BBF">
        <w:trPr>
          <w:cantSplit/>
          <w:trHeight w:val="82"/>
          <w:jc w:val="center"/>
        </w:trPr>
        <w:tc>
          <w:tcPr>
            <w:tcW w:w="2239" w:type="dxa"/>
            <w:tcBorders>
              <w:right w:val="single" w:sz="6" w:space="0" w:color="auto"/>
            </w:tcBorders>
          </w:tcPr>
          <w:p w14:paraId="04676E83" w14:textId="77777777" w:rsidR="004E2542"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Default="004E2542" w:rsidP="00740BBF">
            <w:pPr>
              <w:pStyle w:val="TAC"/>
            </w:pPr>
            <w:r>
              <w:t>Length of packet filter contents 1</w:t>
            </w:r>
          </w:p>
        </w:tc>
        <w:tc>
          <w:tcPr>
            <w:tcW w:w="950" w:type="dxa"/>
            <w:tcBorders>
              <w:left w:val="single" w:sz="6" w:space="0" w:color="auto"/>
            </w:tcBorders>
          </w:tcPr>
          <w:p w14:paraId="278F6910" w14:textId="77777777" w:rsidR="004E2542" w:rsidRDefault="004E2542" w:rsidP="00740BBF">
            <w:pPr>
              <w:pStyle w:val="TAL"/>
            </w:pPr>
            <w:r>
              <w:t>octet 9</w:t>
            </w:r>
          </w:p>
        </w:tc>
      </w:tr>
      <w:tr w:rsidR="004E2542" w14:paraId="4065A92F" w14:textId="77777777" w:rsidTr="00740BBF">
        <w:trPr>
          <w:cantSplit/>
          <w:trHeight w:val="82"/>
          <w:jc w:val="center"/>
        </w:trPr>
        <w:tc>
          <w:tcPr>
            <w:tcW w:w="2239" w:type="dxa"/>
            <w:tcBorders>
              <w:right w:val="single" w:sz="6" w:space="0" w:color="auto"/>
            </w:tcBorders>
          </w:tcPr>
          <w:p w14:paraId="7795E9F4" w14:textId="77777777" w:rsidR="004E2542"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Default="004E2542" w:rsidP="00740BBF">
            <w:pPr>
              <w:pStyle w:val="TAC"/>
            </w:pPr>
            <w:r>
              <w:t>Packet filter contents 1</w:t>
            </w:r>
          </w:p>
          <w:p w14:paraId="3DE8EC6E" w14:textId="77777777" w:rsidR="004E2542" w:rsidRDefault="004E2542" w:rsidP="00740BBF">
            <w:pPr>
              <w:pStyle w:val="TAC"/>
            </w:pPr>
          </w:p>
        </w:tc>
        <w:tc>
          <w:tcPr>
            <w:tcW w:w="950" w:type="dxa"/>
            <w:tcBorders>
              <w:left w:val="single" w:sz="6" w:space="0" w:color="auto"/>
            </w:tcBorders>
          </w:tcPr>
          <w:p w14:paraId="2BC3048A" w14:textId="77777777" w:rsidR="004E2542" w:rsidRDefault="004E2542" w:rsidP="00740BBF">
            <w:pPr>
              <w:pStyle w:val="TAL"/>
              <w:rPr>
                <w:lang w:eastAsia="zh-CN"/>
              </w:rPr>
            </w:pPr>
            <w:r>
              <w:rPr>
                <w:lang w:eastAsia="zh-CN"/>
              </w:rPr>
              <w:t>octet 10</w:t>
            </w:r>
          </w:p>
          <w:p w14:paraId="7391EE08" w14:textId="77777777" w:rsidR="004E2542" w:rsidRDefault="004E2542" w:rsidP="00740BBF">
            <w:pPr>
              <w:pStyle w:val="TAL"/>
              <w:rPr>
                <w:lang w:eastAsia="zh-CN"/>
              </w:rPr>
            </w:pPr>
            <w:r>
              <w:rPr>
                <w:rFonts w:hint="eastAsia"/>
                <w:lang w:eastAsia="zh-CN"/>
              </w:rPr>
              <w:t>o</w:t>
            </w:r>
            <w:r>
              <w:rPr>
                <w:lang w:eastAsia="zh-CN"/>
              </w:rPr>
              <w:t>ctet m</w:t>
            </w:r>
          </w:p>
        </w:tc>
      </w:tr>
      <w:tr w:rsidR="004E2542"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Default="004E2542" w:rsidP="00740BBF">
            <w:pPr>
              <w:pStyle w:val="TAC"/>
            </w:pPr>
          </w:p>
        </w:tc>
        <w:tc>
          <w:tcPr>
            <w:tcW w:w="593" w:type="dxa"/>
            <w:tcBorders>
              <w:top w:val="single" w:sz="6" w:space="0" w:color="auto"/>
              <w:left w:val="single" w:sz="6" w:space="0" w:color="auto"/>
            </w:tcBorders>
          </w:tcPr>
          <w:p w14:paraId="19AA69C0" w14:textId="77777777" w:rsidR="004E2542" w:rsidRDefault="004E2542" w:rsidP="00740BBF">
            <w:pPr>
              <w:pStyle w:val="TAC"/>
            </w:pPr>
            <w:r>
              <w:t>0</w:t>
            </w:r>
          </w:p>
        </w:tc>
        <w:tc>
          <w:tcPr>
            <w:tcW w:w="594" w:type="dxa"/>
            <w:tcBorders>
              <w:top w:val="single" w:sz="6" w:space="0" w:color="auto"/>
            </w:tcBorders>
          </w:tcPr>
          <w:p w14:paraId="39A7B95A" w14:textId="77777777" w:rsidR="004E2542" w:rsidRDefault="004E2542" w:rsidP="00740BBF">
            <w:pPr>
              <w:pStyle w:val="TAC"/>
            </w:pPr>
            <w:r>
              <w:t>0</w:t>
            </w:r>
          </w:p>
        </w:tc>
        <w:tc>
          <w:tcPr>
            <w:tcW w:w="594" w:type="dxa"/>
            <w:tcBorders>
              <w:top w:val="single" w:sz="6" w:space="0" w:color="auto"/>
            </w:tcBorders>
          </w:tcPr>
          <w:p w14:paraId="727E79EC" w14:textId="77777777" w:rsidR="004E2542" w:rsidRDefault="004E2542" w:rsidP="00740BBF">
            <w:pPr>
              <w:pStyle w:val="TAC"/>
            </w:pPr>
            <w:r>
              <w:t>0</w:t>
            </w:r>
          </w:p>
        </w:tc>
        <w:tc>
          <w:tcPr>
            <w:tcW w:w="594" w:type="dxa"/>
            <w:tcBorders>
              <w:top w:val="single" w:sz="6" w:space="0" w:color="auto"/>
              <w:right w:val="single" w:sz="6" w:space="0" w:color="auto"/>
            </w:tcBorders>
          </w:tcPr>
          <w:p w14:paraId="791856D4"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Default="004E2542" w:rsidP="00740BBF">
            <w:pPr>
              <w:pStyle w:val="TAC"/>
            </w:pPr>
            <w:r>
              <w:t>Packet filter identifier 2</w:t>
            </w:r>
          </w:p>
        </w:tc>
        <w:tc>
          <w:tcPr>
            <w:tcW w:w="950" w:type="dxa"/>
            <w:vMerge w:val="restart"/>
            <w:tcBorders>
              <w:left w:val="single" w:sz="6" w:space="0" w:color="auto"/>
            </w:tcBorders>
          </w:tcPr>
          <w:p w14:paraId="56893D92" w14:textId="77777777" w:rsidR="004E2542" w:rsidRDefault="004E2542" w:rsidP="00740BBF">
            <w:pPr>
              <w:pStyle w:val="TAL"/>
              <w:rPr>
                <w:lang w:eastAsia="zh-CN"/>
              </w:rPr>
            </w:pPr>
            <w:r>
              <w:rPr>
                <w:lang w:eastAsia="zh-CN"/>
              </w:rPr>
              <w:t>octet m+1</w:t>
            </w:r>
          </w:p>
        </w:tc>
      </w:tr>
      <w:tr w:rsidR="004E2542" w14:paraId="3AC487ED" w14:textId="77777777" w:rsidTr="00740BBF">
        <w:trPr>
          <w:cantSplit/>
          <w:trHeight w:val="82"/>
          <w:jc w:val="center"/>
        </w:trPr>
        <w:tc>
          <w:tcPr>
            <w:tcW w:w="2239" w:type="dxa"/>
            <w:vMerge/>
            <w:tcBorders>
              <w:right w:val="single" w:sz="6" w:space="0" w:color="auto"/>
            </w:tcBorders>
          </w:tcPr>
          <w:p w14:paraId="66CD0DEA"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Default="004E2542" w:rsidP="00740BBF">
            <w:pPr>
              <w:pStyle w:val="TAC"/>
            </w:pPr>
          </w:p>
        </w:tc>
        <w:tc>
          <w:tcPr>
            <w:tcW w:w="950" w:type="dxa"/>
            <w:vMerge/>
            <w:tcBorders>
              <w:left w:val="single" w:sz="6" w:space="0" w:color="auto"/>
            </w:tcBorders>
          </w:tcPr>
          <w:p w14:paraId="35312E28" w14:textId="77777777" w:rsidR="004E2542" w:rsidRDefault="004E2542" w:rsidP="00740BBF">
            <w:pPr>
              <w:pStyle w:val="TAL"/>
            </w:pPr>
          </w:p>
        </w:tc>
      </w:tr>
      <w:tr w:rsidR="004E2542" w14:paraId="596C6986" w14:textId="77777777" w:rsidTr="00740BBF">
        <w:trPr>
          <w:cantSplit/>
          <w:jc w:val="center"/>
        </w:trPr>
        <w:tc>
          <w:tcPr>
            <w:tcW w:w="2239" w:type="dxa"/>
            <w:tcBorders>
              <w:right w:val="single" w:sz="6" w:space="0" w:color="auto"/>
            </w:tcBorders>
          </w:tcPr>
          <w:p w14:paraId="209F6F4F"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Default="004E2542" w:rsidP="00740BBF">
            <w:pPr>
              <w:pStyle w:val="TAC"/>
            </w:pPr>
            <w:r>
              <w:t>Length of packet filter contents 2</w:t>
            </w:r>
          </w:p>
        </w:tc>
        <w:tc>
          <w:tcPr>
            <w:tcW w:w="950" w:type="dxa"/>
            <w:tcBorders>
              <w:left w:val="single" w:sz="6" w:space="0" w:color="auto"/>
            </w:tcBorders>
          </w:tcPr>
          <w:p w14:paraId="3BE84A05" w14:textId="77777777" w:rsidR="004E2542" w:rsidRDefault="004E2542" w:rsidP="00740BBF">
            <w:pPr>
              <w:pStyle w:val="TAL"/>
              <w:rPr>
                <w:lang w:eastAsia="zh-CN"/>
              </w:rPr>
            </w:pPr>
            <w:r>
              <w:rPr>
                <w:lang w:eastAsia="zh-CN"/>
              </w:rPr>
              <w:t>octet m+2</w:t>
            </w:r>
          </w:p>
        </w:tc>
      </w:tr>
      <w:tr w:rsidR="004E2542" w14:paraId="2D1AE10D" w14:textId="77777777" w:rsidTr="00740BBF">
        <w:trPr>
          <w:cantSplit/>
          <w:jc w:val="center"/>
        </w:trPr>
        <w:tc>
          <w:tcPr>
            <w:tcW w:w="2239" w:type="dxa"/>
            <w:tcBorders>
              <w:right w:val="single" w:sz="6" w:space="0" w:color="auto"/>
            </w:tcBorders>
          </w:tcPr>
          <w:p w14:paraId="2F190D00"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Default="004E2542" w:rsidP="00740BBF">
            <w:pPr>
              <w:pStyle w:val="TAC"/>
            </w:pPr>
            <w:r>
              <w:t>Packet filter contents 2</w:t>
            </w:r>
          </w:p>
          <w:p w14:paraId="033B14D1" w14:textId="77777777" w:rsidR="004E2542" w:rsidRDefault="004E2542" w:rsidP="00740BBF">
            <w:pPr>
              <w:pStyle w:val="TAC"/>
            </w:pPr>
          </w:p>
        </w:tc>
        <w:tc>
          <w:tcPr>
            <w:tcW w:w="950" w:type="dxa"/>
            <w:tcBorders>
              <w:left w:val="single" w:sz="6" w:space="0" w:color="auto"/>
            </w:tcBorders>
          </w:tcPr>
          <w:p w14:paraId="0C9A43B6" w14:textId="77777777" w:rsidR="004E2542" w:rsidRDefault="004E2542" w:rsidP="00740BBF">
            <w:pPr>
              <w:pStyle w:val="TAL"/>
              <w:rPr>
                <w:lang w:eastAsia="zh-CN"/>
              </w:rPr>
            </w:pPr>
            <w:r>
              <w:rPr>
                <w:lang w:eastAsia="zh-CN"/>
              </w:rPr>
              <w:t>octet m+3</w:t>
            </w:r>
          </w:p>
          <w:p w14:paraId="15244FED" w14:textId="77777777" w:rsidR="004E2542" w:rsidRDefault="004E2542" w:rsidP="00740BBF">
            <w:pPr>
              <w:pStyle w:val="TAL"/>
              <w:rPr>
                <w:lang w:eastAsia="zh-CN"/>
              </w:rPr>
            </w:pPr>
            <w:r>
              <w:rPr>
                <w:lang w:eastAsia="zh-CN"/>
              </w:rPr>
              <w:t>octet n</w:t>
            </w:r>
          </w:p>
        </w:tc>
      </w:tr>
      <w:tr w:rsidR="004E2542" w14:paraId="18EAD35F" w14:textId="77777777" w:rsidTr="00740BBF">
        <w:trPr>
          <w:cantSplit/>
          <w:jc w:val="center"/>
        </w:trPr>
        <w:tc>
          <w:tcPr>
            <w:tcW w:w="2239" w:type="dxa"/>
            <w:tcBorders>
              <w:right w:val="single" w:sz="6" w:space="0" w:color="auto"/>
            </w:tcBorders>
          </w:tcPr>
          <w:p w14:paraId="7B386F85"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Default="004E2542" w:rsidP="00740BBF">
            <w:pPr>
              <w:pStyle w:val="TAC"/>
            </w:pPr>
            <w:r>
              <w:t>…</w:t>
            </w:r>
          </w:p>
        </w:tc>
        <w:tc>
          <w:tcPr>
            <w:tcW w:w="950" w:type="dxa"/>
            <w:tcBorders>
              <w:left w:val="single" w:sz="6" w:space="0" w:color="auto"/>
            </w:tcBorders>
          </w:tcPr>
          <w:p w14:paraId="14A3220C" w14:textId="77777777" w:rsidR="004E2542" w:rsidRDefault="004E2542" w:rsidP="00740BBF">
            <w:pPr>
              <w:pStyle w:val="TAL"/>
              <w:rPr>
                <w:lang w:eastAsia="zh-CN"/>
              </w:rPr>
            </w:pPr>
            <w:r>
              <w:rPr>
                <w:lang w:eastAsia="zh-CN"/>
              </w:rPr>
              <w:t>octet n+1</w:t>
            </w:r>
          </w:p>
          <w:p w14:paraId="515DDCC2" w14:textId="77777777" w:rsidR="004E2542" w:rsidRDefault="004E2542" w:rsidP="00740BBF">
            <w:pPr>
              <w:pStyle w:val="TAL"/>
            </w:pPr>
            <w:r>
              <w:rPr>
                <w:lang w:eastAsia="zh-CN"/>
              </w:rPr>
              <w:t>octet y</w:t>
            </w:r>
          </w:p>
        </w:tc>
      </w:tr>
      <w:tr w:rsidR="004E2542"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Default="004E2542" w:rsidP="00740BBF">
            <w:pPr>
              <w:pStyle w:val="TAC"/>
            </w:pPr>
          </w:p>
        </w:tc>
        <w:tc>
          <w:tcPr>
            <w:tcW w:w="593" w:type="dxa"/>
            <w:tcBorders>
              <w:top w:val="single" w:sz="6" w:space="0" w:color="auto"/>
              <w:left w:val="single" w:sz="6" w:space="0" w:color="auto"/>
            </w:tcBorders>
          </w:tcPr>
          <w:p w14:paraId="5333E4B0" w14:textId="77777777" w:rsidR="004E2542" w:rsidRDefault="004E2542" w:rsidP="00740BBF">
            <w:pPr>
              <w:pStyle w:val="TAC"/>
            </w:pPr>
            <w:r>
              <w:t>0</w:t>
            </w:r>
          </w:p>
        </w:tc>
        <w:tc>
          <w:tcPr>
            <w:tcW w:w="594" w:type="dxa"/>
            <w:tcBorders>
              <w:top w:val="single" w:sz="6" w:space="0" w:color="auto"/>
            </w:tcBorders>
          </w:tcPr>
          <w:p w14:paraId="08D90FCE" w14:textId="77777777" w:rsidR="004E2542" w:rsidRDefault="004E2542" w:rsidP="00740BBF">
            <w:pPr>
              <w:pStyle w:val="TAC"/>
            </w:pPr>
            <w:r>
              <w:t>0</w:t>
            </w:r>
          </w:p>
        </w:tc>
        <w:tc>
          <w:tcPr>
            <w:tcW w:w="594" w:type="dxa"/>
            <w:tcBorders>
              <w:top w:val="single" w:sz="6" w:space="0" w:color="auto"/>
            </w:tcBorders>
          </w:tcPr>
          <w:p w14:paraId="0A3FF97A" w14:textId="77777777" w:rsidR="004E2542" w:rsidRDefault="004E2542" w:rsidP="00740BBF">
            <w:pPr>
              <w:pStyle w:val="TAC"/>
            </w:pPr>
            <w:r>
              <w:t>0</w:t>
            </w:r>
          </w:p>
        </w:tc>
        <w:tc>
          <w:tcPr>
            <w:tcW w:w="594" w:type="dxa"/>
            <w:tcBorders>
              <w:top w:val="single" w:sz="6" w:space="0" w:color="auto"/>
              <w:right w:val="single" w:sz="6" w:space="0" w:color="auto"/>
            </w:tcBorders>
          </w:tcPr>
          <w:p w14:paraId="5352742B"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Default="004E2542" w:rsidP="00740BBF">
            <w:pPr>
              <w:pStyle w:val="TAC"/>
            </w:pPr>
            <w:r>
              <w:t>Packet filter identifier N</w:t>
            </w:r>
          </w:p>
        </w:tc>
        <w:tc>
          <w:tcPr>
            <w:tcW w:w="950" w:type="dxa"/>
            <w:vMerge w:val="restart"/>
            <w:tcBorders>
              <w:left w:val="single" w:sz="6" w:space="0" w:color="auto"/>
            </w:tcBorders>
          </w:tcPr>
          <w:p w14:paraId="256A5621" w14:textId="77777777" w:rsidR="004E2542" w:rsidRDefault="004E2542" w:rsidP="00740BBF">
            <w:pPr>
              <w:pStyle w:val="TAL"/>
            </w:pPr>
            <w:r>
              <w:t>octet y+1</w:t>
            </w:r>
          </w:p>
        </w:tc>
      </w:tr>
      <w:tr w:rsidR="004E2542" w14:paraId="175039A0" w14:textId="77777777" w:rsidTr="00740BBF">
        <w:trPr>
          <w:cantSplit/>
          <w:trHeight w:val="82"/>
          <w:jc w:val="center"/>
        </w:trPr>
        <w:tc>
          <w:tcPr>
            <w:tcW w:w="2239" w:type="dxa"/>
            <w:vMerge/>
            <w:tcBorders>
              <w:right w:val="single" w:sz="6" w:space="0" w:color="auto"/>
            </w:tcBorders>
          </w:tcPr>
          <w:p w14:paraId="1BCA54DA"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Default="004E2542" w:rsidP="00740BBF">
            <w:pPr>
              <w:pStyle w:val="TAC"/>
            </w:pPr>
          </w:p>
        </w:tc>
        <w:tc>
          <w:tcPr>
            <w:tcW w:w="950" w:type="dxa"/>
            <w:vMerge/>
            <w:tcBorders>
              <w:left w:val="single" w:sz="6" w:space="0" w:color="auto"/>
            </w:tcBorders>
          </w:tcPr>
          <w:p w14:paraId="6443C7AE" w14:textId="77777777" w:rsidR="004E2542" w:rsidRDefault="004E2542" w:rsidP="00740BBF">
            <w:pPr>
              <w:pStyle w:val="TAC"/>
            </w:pPr>
          </w:p>
        </w:tc>
      </w:tr>
      <w:tr w:rsidR="004E2542" w14:paraId="3AB6B6E0" w14:textId="77777777" w:rsidTr="00740BBF">
        <w:trPr>
          <w:cantSplit/>
          <w:jc w:val="center"/>
        </w:trPr>
        <w:tc>
          <w:tcPr>
            <w:tcW w:w="2239" w:type="dxa"/>
            <w:tcBorders>
              <w:right w:val="single" w:sz="6" w:space="0" w:color="auto"/>
            </w:tcBorders>
          </w:tcPr>
          <w:p w14:paraId="7BBF79AD"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Default="004E2542" w:rsidP="00740BBF">
            <w:pPr>
              <w:pStyle w:val="TAC"/>
            </w:pPr>
            <w:r>
              <w:t>Length of packet filter contents N</w:t>
            </w:r>
          </w:p>
        </w:tc>
        <w:tc>
          <w:tcPr>
            <w:tcW w:w="950" w:type="dxa"/>
            <w:tcBorders>
              <w:left w:val="single" w:sz="6" w:space="0" w:color="auto"/>
            </w:tcBorders>
          </w:tcPr>
          <w:p w14:paraId="0A821044" w14:textId="77777777" w:rsidR="004E2542" w:rsidRDefault="004E2542" w:rsidP="00740BBF">
            <w:pPr>
              <w:pStyle w:val="TAL"/>
              <w:rPr>
                <w:lang w:eastAsia="zh-CN"/>
              </w:rPr>
            </w:pPr>
            <w:r>
              <w:rPr>
                <w:lang w:eastAsia="zh-CN"/>
              </w:rPr>
              <w:t>octet y+2</w:t>
            </w:r>
          </w:p>
        </w:tc>
      </w:tr>
      <w:tr w:rsidR="004E2542" w14:paraId="6CE10672" w14:textId="77777777" w:rsidTr="00740BBF">
        <w:trPr>
          <w:cantSplit/>
          <w:jc w:val="center"/>
        </w:trPr>
        <w:tc>
          <w:tcPr>
            <w:tcW w:w="2239" w:type="dxa"/>
            <w:tcBorders>
              <w:right w:val="single" w:sz="6" w:space="0" w:color="auto"/>
            </w:tcBorders>
          </w:tcPr>
          <w:p w14:paraId="0E9295BB"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Default="004E2542" w:rsidP="00740BBF">
            <w:pPr>
              <w:pStyle w:val="TAC"/>
            </w:pPr>
            <w:r>
              <w:t>Packet filter contents N</w:t>
            </w:r>
          </w:p>
          <w:p w14:paraId="5927F7CC" w14:textId="77777777" w:rsidR="004E2542" w:rsidRDefault="004E2542" w:rsidP="00740BBF">
            <w:pPr>
              <w:pStyle w:val="TAC"/>
            </w:pPr>
          </w:p>
        </w:tc>
        <w:tc>
          <w:tcPr>
            <w:tcW w:w="950" w:type="dxa"/>
            <w:tcBorders>
              <w:left w:val="single" w:sz="6" w:space="0" w:color="auto"/>
            </w:tcBorders>
          </w:tcPr>
          <w:p w14:paraId="6D5A3389" w14:textId="77777777" w:rsidR="004E2542" w:rsidRDefault="004E2542" w:rsidP="00740BBF">
            <w:pPr>
              <w:pStyle w:val="TAL"/>
              <w:rPr>
                <w:lang w:eastAsia="zh-CN"/>
              </w:rPr>
            </w:pPr>
            <w:r>
              <w:rPr>
                <w:lang w:eastAsia="zh-CN"/>
              </w:rPr>
              <w:t>octet y+3</w:t>
            </w:r>
          </w:p>
          <w:p w14:paraId="3877F439" w14:textId="77777777" w:rsidR="004E2542" w:rsidRDefault="004E2542" w:rsidP="00740BBF">
            <w:pPr>
              <w:pStyle w:val="TAL"/>
              <w:rPr>
                <w:lang w:eastAsia="zh-CN"/>
              </w:rPr>
            </w:pPr>
            <w:r>
              <w:rPr>
                <w:lang w:eastAsia="zh-CN"/>
              </w:rPr>
              <w:t>octet z</w:t>
            </w:r>
          </w:p>
        </w:tc>
      </w:tr>
    </w:tbl>
    <w:p w14:paraId="0FC13828" w14:textId="16D812D2" w:rsidR="004E2542" w:rsidRDefault="004E2542" w:rsidP="004E2542">
      <w:pPr>
        <w:pStyle w:val="TF"/>
      </w:pPr>
      <w:r>
        <w:t>Figure 11.3.</w:t>
      </w:r>
      <w:r w:rsidR="007E1AB9">
        <w:t>29</w:t>
      </w:r>
      <w:r>
        <w:t>.4: Packet filter list when the rule operation is "create new PC5 QoS rule", or "modify existing PC5 QoS rule and add packet filters" or "modify existing PC5 QoS rule and replace all packet filters"</w:t>
      </w:r>
    </w:p>
    <w:p w14:paraId="02940A03" w14:textId="7A56C113" w:rsidR="004E2542" w:rsidRDefault="004E2542" w:rsidP="004E2542">
      <w:pPr>
        <w:pStyle w:val="TH"/>
      </w:pPr>
      <w:r>
        <w:t>Table 11.3.</w:t>
      </w:r>
      <w:r w:rsidR="007E1AB9">
        <w:t>29</w:t>
      </w:r>
      <w:r>
        <w:t>.1: PC5 QoS rules information element</w:t>
      </w:r>
    </w:p>
    <w:p w14:paraId="0450C067" w14:textId="77777777" w:rsidR="004E2542" w:rsidRDefault="004E2542" w:rsidP="004E2542">
      <w:r>
        <w:br w:type="page"/>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4E2542" w14:paraId="5C7BC341" w14:textId="77777777" w:rsidTr="00740BBF">
        <w:trPr>
          <w:jc w:val="center"/>
        </w:trPr>
        <w:tc>
          <w:tcPr>
            <w:tcW w:w="6805" w:type="dxa"/>
            <w:tcBorders>
              <w:top w:val="single" w:sz="6" w:space="0" w:color="auto"/>
              <w:left w:val="single" w:sz="6" w:space="0" w:color="auto"/>
              <w:bottom w:val="single" w:sz="6" w:space="0" w:color="auto"/>
              <w:right w:val="single" w:sz="6" w:space="0" w:color="auto"/>
            </w:tcBorders>
          </w:tcPr>
          <w:p w14:paraId="28F1E273" w14:textId="77777777" w:rsidR="004E2542" w:rsidRDefault="004E2542" w:rsidP="00740BBF">
            <w:pPr>
              <w:pStyle w:val="TAL"/>
            </w:pPr>
            <w:r>
              <w:lastRenderedPageBreak/>
              <w:t>PC5 QoS rule identifier (octet 4)</w:t>
            </w:r>
          </w:p>
          <w:p w14:paraId="628914A2" w14:textId="77777777" w:rsidR="004E2542" w:rsidRDefault="004E2542" w:rsidP="00740BBF">
            <w:pPr>
              <w:pStyle w:val="TAL"/>
            </w:pPr>
            <w:r>
              <w:t>The PC5 QoS rule identifier field is used to identify the PC5 QoS rule.</w:t>
            </w:r>
          </w:p>
          <w:p w14:paraId="3FE964A7" w14:textId="77777777" w:rsidR="004E2542" w:rsidRDefault="004E2542" w:rsidP="00740BBF">
            <w:pPr>
              <w:pStyle w:val="TAL"/>
            </w:pPr>
            <w:r>
              <w:t>Bits</w:t>
            </w:r>
          </w:p>
          <w:p w14:paraId="77C73C12" w14:textId="77777777" w:rsidR="004E2542" w:rsidRDefault="004E2542" w:rsidP="00740BBF">
            <w:pPr>
              <w:pStyle w:val="TAL"/>
            </w:pPr>
            <w:r>
              <w:t>8 7 6 5 4 3 2 1</w:t>
            </w:r>
          </w:p>
          <w:p w14:paraId="315883D6" w14:textId="77777777" w:rsidR="004E2542" w:rsidRDefault="004E2542" w:rsidP="00740BBF">
            <w:pPr>
              <w:pStyle w:val="TAL"/>
            </w:pPr>
            <w:r>
              <w:t>0 0 0 0 0 0 0 0</w:t>
            </w:r>
            <w:r>
              <w:tab/>
              <w:t>no PC5 QoS rule identifier assigned</w:t>
            </w:r>
          </w:p>
          <w:p w14:paraId="2BC687FA" w14:textId="77777777" w:rsidR="004E2542" w:rsidRDefault="004E2542" w:rsidP="00740BBF">
            <w:pPr>
              <w:pStyle w:val="TAL"/>
            </w:pPr>
            <w:r>
              <w:t xml:space="preserve">0 0 0 0 0 0 0 </w:t>
            </w:r>
            <w:r>
              <w:rPr>
                <w:rFonts w:hint="eastAsia"/>
                <w:lang w:eastAsia="zh-CN"/>
              </w:rPr>
              <w:t>1</w:t>
            </w:r>
            <w:r>
              <w:tab/>
              <w:t>PQRI 1</w:t>
            </w:r>
          </w:p>
          <w:p w14:paraId="7A5B567C" w14:textId="77777777" w:rsidR="004E2542" w:rsidRDefault="004E2542" w:rsidP="00740BBF">
            <w:pPr>
              <w:pStyle w:val="TAL"/>
            </w:pPr>
            <w:r>
              <w:tab/>
              <w:t>to</w:t>
            </w:r>
          </w:p>
          <w:p w14:paraId="1D11DCFE" w14:textId="77777777" w:rsidR="004E2542" w:rsidRDefault="004E2542" w:rsidP="00740BBF">
            <w:pPr>
              <w:pStyle w:val="TAL"/>
            </w:pPr>
            <w:r>
              <w:t>1 1 1 1 1 1 1 1</w:t>
            </w:r>
            <w:r>
              <w:tab/>
              <w:t>PQRI 255</w:t>
            </w:r>
          </w:p>
          <w:p w14:paraId="5157BF2F" w14:textId="77777777" w:rsidR="004E2542" w:rsidRDefault="004E2542" w:rsidP="00740BBF">
            <w:pPr>
              <w:pStyle w:val="TAL"/>
            </w:pPr>
            <w:r>
              <w:t>The target UE shall not set the PQRI value to 0.</w:t>
            </w:r>
          </w:p>
          <w:p w14:paraId="2E4E4FC8" w14:textId="77777777" w:rsidR="004E2542" w:rsidRDefault="004E2542" w:rsidP="00740BBF">
            <w:pPr>
              <w:pStyle w:val="TAL"/>
            </w:pPr>
          </w:p>
          <w:p w14:paraId="0D57801B" w14:textId="77777777" w:rsidR="004E2542" w:rsidRDefault="004E2542" w:rsidP="00740BBF">
            <w:pPr>
              <w:pStyle w:val="TAL"/>
            </w:pPr>
          </w:p>
          <w:p w14:paraId="70DA341E" w14:textId="77777777" w:rsidR="004E2542" w:rsidRDefault="004E2542" w:rsidP="00740BBF">
            <w:pPr>
              <w:pStyle w:val="TAL"/>
            </w:pPr>
            <w:r>
              <w:t>PC5 QoS rule precedence (octet a+1)</w:t>
            </w:r>
          </w:p>
          <w:p w14:paraId="7E0E5875" w14:textId="77777777" w:rsidR="004E2542" w:rsidRDefault="004E2542" w:rsidP="00740BBF">
            <w:pPr>
              <w:pStyle w:val="TAL"/>
            </w:pPr>
            <w:r>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0764808F" w14:textId="77777777" w:rsidR="004E2542" w:rsidRDefault="004E2542" w:rsidP="00740BBF">
            <w:pPr>
              <w:pStyle w:val="TAL"/>
            </w:pPr>
          </w:p>
          <w:p w14:paraId="35A4B1C3" w14:textId="77777777" w:rsidR="004E2542" w:rsidRDefault="004E2542" w:rsidP="00740BBF">
            <w:pPr>
              <w:pStyle w:val="TAL"/>
            </w:pPr>
            <w:r>
              <w:t>PC5 QoS flow identifier (PQFI) (bits 6 to 1 of octet a+2) (see NOTE 1)</w:t>
            </w:r>
          </w:p>
          <w:p w14:paraId="0A444814" w14:textId="77777777" w:rsidR="004E2542" w:rsidRDefault="004E2542" w:rsidP="00740BBF">
            <w:pPr>
              <w:pStyle w:val="TAL"/>
            </w:pPr>
            <w:r>
              <w:t>The PC5 QoS flow identifier (PQFI) field contains the PC5 QoS flow identifier.</w:t>
            </w:r>
          </w:p>
          <w:p w14:paraId="788DF09E" w14:textId="77777777" w:rsidR="004E2542" w:rsidRDefault="004E2542" w:rsidP="00740BBF">
            <w:pPr>
              <w:pStyle w:val="TAL"/>
            </w:pPr>
            <w:r>
              <w:t>Bits</w:t>
            </w:r>
          </w:p>
          <w:p w14:paraId="7854D6EE" w14:textId="77777777" w:rsidR="004E2542" w:rsidRDefault="004E2542" w:rsidP="00740BBF">
            <w:pPr>
              <w:pStyle w:val="TAL"/>
            </w:pPr>
            <w:r>
              <w:t>6 5 4 3 2 1</w:t>
            </w:r>
          </w:p>
          <w:p w14:paraId="69C65A46" w14:textId="77777777" w:rsidR="004E2542" w:rsidRDefault="004E2542" w:rsidP="00740BBF">
            <w:pPr>
              <w:pStyle w:val="TAL"/>
            </w:pPr>
            <w:r>
              <w:t>0 0 0 0 0 0</w:t>
            </w:r>
            <w:r>
              <w:tab/>
            </w:r>
            <w:r>
              <w:tab/>
              <w:t>no PC5 QoS flow identifier assigned</w:t>
            </w:r>
          </w:p>
          <w:p w14:paraId="79822C55" w14:textId="77777777" w:rsidR="004E2542" w:rsidRDefault="004E2542" w:rsidP="00740BBF">
            <w:pPr>
              <w:pStyle w:val="TAL"/>
            </w:pPr>
            <w:r>
              <w:t xml:space="preserve">0 0 0 0 0 </w:t>
            </w:r>
            <w:r>
              <w:rPr>
                <w:rFonts w:hint="eastAsia"/>
                <w:lang w:eastAsia="zh-CN"/>
              </w:rPr>
              <w:t>1</w:t>
            </w:r>
            <w:r>
              <w:tab/>
            </w:r>
            <w:r>
              <w:tab/>
              <w:t>PQFI 1</w:t>
            </w:r>
          </w:p>
          <w:p w14:paraId="11EBB138" w14:textId="77777777" w:rsidR="004E2542" w:rsidRDefault="004E2542" w:rsidP="00740BBF">
            <w:pPr>
              <w:pStyle w:val="TAL"/>
            </w:pPr>
            <w:r>
              <w:tab/>
              <w:t>to</w:t>
            </w:r>
          </w:p>
          <w:p w14:paraId="19FA5A08" w14:textId="77777777" w:rsidR="004E2542" w:rsidRDefault="004E2542" w:rsidP="00740BBF">
            <w:pPr>
              <w:pStyle w:val="TAL"/>
            </w:pPr>
            <w:r>
              <w:t>1 1 1 1 1 1</w:t>
            </w:r>
            <w:r>
              <w:tab/>
            </w:r>
            <w:r>
              <w:tab/>
              <w:t>PQFI 63</w:t>
            </w:r>
          </w:p>
          <w:p w14:paraId="345CB096" w14:textId="77777777" w:rsidR="004E2542" w:rsidRDefault="004E2542" w:rsidP="00740BBF">
            <w:pPr>
              <w:pStyle w:val="TAL"/>
            </w:pPr>
            <w:r>
              <w:t>The target shall not set the PQFI value to 0.</w:t>
            </w:r>
          </w:p>
          <w:p w14:paraId="62EF2F80" w14:textId="77777777" w:rsidR="004E2542" w:rsidRDefault="004E2542" w:rsidP="00740BBF">
            <w:pPr>
              <w:pStyle w:val="TAL"/>
            </w:pPr>
            <w:r>
              <w:t>For the "delete existing PC5 QoS rule" operation, the PC5 QoS flow identifier value field shall not be included. For the "create new PC5 QoS rule" operation, the PC5 QoS flow identifier value field shall be included.</w:t>
            </w:r>
          </w:p>
          <w:p w14:paraId="0CFE2682" w14:textId="77777777" w:rsidR="004E2542" w:rsidRDefault="004E2542" w:rsidP="00740BBF">
            <w:pPr>
              <w:pStyle w:val="TAL"/>
            </w:pPr>
            <w:r>
              <w:br/>
              <w:t>DQR bit (bit 5 of octet 7)</w:t>
            </w:r>
          </w:p>
          <w:p w14:paraId="0D17F703" w14:textId="77777777" w:rsidR="004E2542" w:rsidRDefault="004E2542" w:rsidP="00740BBF">
            <w:pPr>
              <w:pStyle w:val="TAL"/>
            </w:pPr>
            <w:r>
              <w:t>The DQR bit indicates whether the PC5 QoS rule is the default PC5 QoS rule and it is encoded as follows:</w:t>
            </w:r>
          </w:p>
          <w:p w14:paraId="6B6BE0E4" w14:textId="77777777" w:rsidR="004E2542" w:rsidRDefault="004E2542" w:rsidP="00740BBF">
            <w:pPr>
              <w:pStyle w:val="TAL"/>
            </w:pPr>
            <w:r>
              <w:t>Bit</w:t>
            </w:r>
          </w:p>
          <w:p w14:paraId="249F6A83" w14:textId="77777777" w:rsidR="004E2542" w:rsidRDefault="004E2542" w:rsidP="00740BBF">
            <w:pPr>
              <w:pStyle w:val="TAL"/>
            </w:pPr>
            <w:r>
              <w:t>5</w:t>
            </w:r>
          </w:p>
          <w:p w14:paraId="12C5FBC9" w14:textId="77777777" w:rsidR="004E2542" w:rsidRDefault="004E2542" w:rsidP="00740BBF">
            <w:pPr>
              <w:pStyle w:val="TAL"/>
            </w:pPr>
            <w:r>
              <w:t>0</w:t>
            </w:r>
            <w:r>
              <w:tab/>
              <w:t>the PC5 QoS rule is not the default PC5 QoS rule.</w:t>
            </w:r>
          </w:p>
          <w:p w14:paraId="5058F97A" w14:textId="77777777" w:rsidR="004E2542" w:rsidRDefault="004E2542" w:rsidP="00740BBF">
            <w:pPr>
              <w:pStyle w:val="TAL"/>
            </w:pPr>
            <w:r>
              <w:t>1</w:t>
            </w:r>
            <w:r>
              <w:tab/>
              <w:t>the PC5 QoS rule is the default PC5 QoS rule.</w:t>
            </w:r>
          </w:p>
          <w:p w14:paraId="0067A4A7" w14:textId="77777777" w:rsidR="004E2542" w:rsidRPr="008358DF" w:rsidRDefault="004E2542" w:rsidP="00740BBF">
            <w:pPr>
              <w:pStyle w:val="TAL"/>
            </w:pPr>
          </w:p>
          <w:p w14:paraId="23243A4A" w14:textId="77777777" w:rsidR="004E2542" w:rsidRDefault="004E2542" w:rsidP="00740BBF">
            <w:pPr>
              <w:pStyle w:val="TAL"/>
            </w:pPr>
            <w:r>
              <w:t>Rule operation code (bits 8 to 6 of octet 7)</w:t>
            </w:r>
            <w:r>
              <w:br/>
              <w:t>Bits</w:t>
            </w:r>
            <w:r>
              <w:br/>
              <w:t>8 7 6</w:t>
            </w:r>
          </w:p>
          <w:p w14:paraId="3FDCF563" w14:textId="77777777" w:rsidR="004E2542" w:rsidRDefault="004E2542" w:rsidP="00740BBF">
            <w:pPr>
              <w:pStyle w:val="TAL"/>
            </w:pPr>
            <w:r>
              <w:t>0 0 0</w:t>
            </w:r>
            <w:r>
              <w:tab/>
              <w:t>Reserved</w:t>
            </w:r>
            <w:r>
              <w:br/>
              <w:t>0 0 1</w:t>
            </w:r>
            <w:r>
              <w:tab/>
              <w:t>Create new PC5 QoS rule</w:t>
            </w:r>
          </w:p>
          <w:p w14:paraId="1ABEAA4A" w14:textId="77777777" w:rsidR="004E2542" w:rsidRDefault="004E2542" w:rsidP="00740BBF">
            <w:pPr>
              <w:pStyle w:val="TAL"/>
            </w:pPr>
            <w:r>
              <w:t>0 1 0</w:t>
            </w:r>
            <w:r>
              <w:tab/>
              <w:t>Delete existing PC5 QoS rule</w:t>
            </w:r>
          </w:p>
          <w:p w14:paraId="1F978BC3" w14:textId="77777777" w:rsidR="004E2542" w:rsidRDefault="004E2542" w:rsidP="00740BBF">
            <w:pPr>
              <w:pStyle w:val="TAL"/>
            </w:pPr>
            <w:r>
              <w:t>0 1 1</w:t>
            </w:r>
            <w:r>
              <w:tab/>
              <w:t>Modify existing PC5 QoS rule and add packet filters</w:t>
            </w:r>
          </w:p>
          <w:p w14:paraId="13D97822" w14:textId="77777777" w:rsidR="004E2542" w:rsidRDefault="004E2542" w:rsidP="00740BBF">
            <w:pPr>
              <w:pStyle w:val="TAL"/>
            </w:pPr>
            <w:r>
              <w:t>1 0 0</w:t>
            </w:r>
            <w:r>
              <w:tab/>
              <w:t>Modify existing PC5 QoS rule and replace all packet filters</w:t>
            </w:r>
          </w:p>
          <w:p w14:paraId="18E25DFC" w14:textId="77777777" w:rsidR="004E2542" w:rsidRDefault="004E2542" w:rsidP="00740BBF">
            <w:pPr>
              <w:pStyle w:val="TAL"/>
            </w:pPr>
            <w:r>
              <w:t>1 0 1</w:t>
            </w:r>
            <w:r>
              <w:tab/>
              <w:t>Modify existing PC5 QoS rule and delete packet filters</w:t>
            </w:r>
          </w:p>
          <w:p w14:paraId="3F3C57C6" w14:textId="77777777" w:rsidR="004E2542" w:rsidRDefault="004E2542" w:rsidP="00740BBF">
            <w:pPr>
              <w:pStyle w:val="TAL"/>
            </w:pPr>
            <w:r>
              <w:t>1 1 0</w:t>
            </w:r>
            <w:r>
              <w:tab/>
              <w:t>Modify existing PC5 QoS rule without modifying packet filters</w:t>
            </w:r>
          </w:p>
          <w:p w14:paraId="09002EDC" w14:textId="77777777" w:rsidR="004E2542" w:rsidRDefault="004E2542" w:rsidP="00740BBF">
            <w:pPr>
              <w:pStyle w:val="TAL"/>
            </w:pPr>
            <w:r>
              <w:t>1 1 1</w:t>
            </w:r>
            <w:r>
              <w:tab/>
              <w:t>Reserved</w:t>
            </w:r>
          </w:p>
          <w:p w14:paraId="67125EEC" w14:textId="77777777" w:rsidR="004E2542" w:rsidRDefault="004E2542" w:rsidP="00740BBF">
            <w:pPr>
              <w:pStyle w:val="TAL"/>
            </w:pPr>
          </w:p>
          <w:p w14:paraId="46D07BFF" w14:textId="77777777" w:rsidR="004E2542" w:rsidRDefault="004E2542" w:rsidP="00740BBF">
            <w:pPr>
              <w:pStyle w:val="TAL"/>
              <w:rPr>
                <w:lang w:eastAsia="zh-CN"/>
              </w:rPr>
            </w:pPr>
            <w:r>
              <w:rPr>
                <w:rFonts w:hint="eastAsia"/>
                <w:lang w:eastAsia="zh-CN"/>
              </w:rPr>
              <w:t>P</w:t>
            </w:r>
            <w:r>
              <w:rPr>
                <w:lang w:eastAsia="zh-CN"/>
              </w:rPr>
              <w:t>roSe identifier (octets a+3 to b) (NOTE</w:t>
            </w:r>
            <w:r>
              <w:rPr>
                <w:lang w:val="en-US" w:eastAsia="zh-CN"/>
              </w:rPr>
              <w:t> 2</w:t>
            </w:r>
            <w:r>
              <w:rPr>
                <w:lang w:eastAsia="zh-CN"/>
              </w:rPr>
              <w:t>)</w:t>
            </w:r>
          </w:p>
          <w:p w14:paraId="4731AD91" w14:textId="77777777" w:rsidR="004E2542" w:rsidRPr="003B7670" w:rsidRDefault="004E2542" w:rsidP="00740BBF">
            <w:pPr>
              <w:pStyle w:val="TAL"/>
              <w:rPr>
                <w:lang w:eastAsia="zh-CN"/>
              </w:rPr>
            </w:pPr>
            <w:r>
              <w:rPr>
                <w:lang w:eastAsia="zh-CN"/>
              </w:rPr>
              <w:t xml:space="preserve">The ProSe identifier field is used to </w:t>
            </w:r>
            <w:r>
              <w:t>carry the identifier of a ProSe application and shall be encoded as defined in clause 11.3.3.</w:t>
            </w:r>
          </w:p>
          <w:p w14:paraId="57DC7BE6" w14:textId="77777777" w:rsidR="004E2542" w:rsidRDefault="004E2542" w:rsidP="00740BBF">
            <w:pPr>
              <w:pStyle w:val="TAL"/>
            </w:pPr>
            <w:r>
              <w:br/>
              <w:t>Number of packet filters (bits 4 to 1 of octet 7)</w:t>
            </w:r>
          </w:p>
          <w:p w14:paraId="408A19CB" w14:textId="77777777" w:rsidR="004E2542" w:rsidRDefault="004E2542" w:rsidP="00740BBF">
            <w:pPr>
              <w:pStyle w:val="TAL"/>
            </w:pPr>
            <w:r>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lastRenderedPageBreak/>
              <w:t>15. For all other operations, the number of packet filters shall be greater than 0 and less than or equal to 15.</w:t>
            </w:r>
          </w:p>
          <w:p w14:paraId="0D0C6886" w14:textId="77777777" w:rsidR="004E2542" w:rsidRDefault="004E2542" w:rsidP="00740BBF">
            <w:pPr>
              <w:pStyle w:val="TAL"/>
            </w:pPr>
          </w:p>
          <w:p w14:paraId="3012A61C" w14:textId="77777777" w:rsidR="004E2542" w:rsidRDefault="004E2542" w:rsidP="00740BBF">
            <w:pPr>
              <w:pStyle w:val="TAL"/>
            </w:pPr>
            <w:r>
              <w:t>Packet filter list (octets 8 to m)</w:t>
            </w:r>
          </w:p>
          <w:p w14:paraId="567B5A4F" w14:textId="77777777" w:rsidR="004E2542" w:rsidRDefault="004E2542" w:rsidP="00740BBF">
            <w:pPr>
              <w:pStyle w:val="TAL"/>
            </w:pPr>
            <w:r>
              <w:t>The packet filter list contains a variable number of packet filters.</w:t>
            </w:r>
          </w:p>
          <w:p w14:paraId="5544763E" w14:textId="77777777" w:rsidR="004E2542" w:rsidRDefault="004E2542" w:rsidP="00740BBF">
            <w:pPr>
              <w:pStyle w:val="TAL"/>
            </w:pPr>
          </w:p>
          <w:p w14:paraId="3E7917CB" w14:textId="77777777" w:rsidR="004E2542" w:rsidRDefault="004E2542" w:rsidP="00740BBF">
            <w:pPr>
              <w:pStyle w:val="TAL"/>
            </w:pPr>
            <w:r>
              <w:t>For the "delete existing PC5 QoS rule" operation, the length of PC5 QoS rule field is set to one.</w:t>
            </w:r>
          </w:p>
          <w:p w14:paraId="46929678" w14:textId="77777777" w:rsidR="004E2542" w:rsidRDefault="004E2542" w:rsidP="00740BBF">
            <w:pPr>
              <w:pStyle w:val="TAL"/>
            </w:pPr>
          </w:p>
          <w:p w14:paraId="00A35DA1" w14:textId="77777777" w:rsidR="004E2542" w:rsidRDefault="004E2542" w:rsidP="00740BBF">
            <w:pPr>
              <w:pStyle w:val="TAL"/>
            </w:pPr>
            <w:r>
              <w:t>For the "delete existing PC5 QoS rule" operation and the "modify existing PC5 QoS rule without modifying packet filters" operation, the packet filter list shall be empty.</w:t>
            </w:r>
          </w:p>
          <w:p w14:paraId="164B8969" w14:textId="77777777" w:rsidR="004E2542" w:rsidRDefault="004E2542" w:rsidP="00740BBF">
            <w:pPr>
              <w:pStyle w:val="TAL"/>
            </w:pPr>
          </w:p>
          <w:p w14:paraId="6AE34328" w14:textId="77777777" w:rsidR="004E2542" w:rsidRDefault="004E2542" w:rsidP="00740BBF">
            <w:pPr>
              <w:pStyle w:val="TAL"/>
            </w:pPr>
            <w:r>
              <w:t>For the "modify existing PC5 QoS rule and delete packet filters" operation, the packet filter list shall contain a variable number of packet filter identifiers. This number shall be derived from the coding of the number of packet filters field in octet 7.</w:t>
            </w:r>
          </w:p>
          <w:p w14:paraId="2B943BD9" w14:textId="77777777" w:rsidR="004E2542" w:rsidRDefault="004E2542" w:rsidP="00740BBF">
            <w:pPr>
              <w:pStyle w:val="TAL"/>
            </w:pPr>
          </w:p>
          <w:p w14:paraId="70C8BBB0" w14:textId="77777777" w:rsidR="004E2542" w:rsidRDefault="004E2542" w:rsidP="00740BBF">
            <w:pPr>
              <w:pStyle w:val="TAL"/>
            </w:pPr>
            <w:r>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FD53031" w14:textId="77777777" w:rsidR="004E2542" w:rsidRDefault="004E2542" w:rsidP="00740BBF">
            <w:pPr>
              <w:pStyle w:val="TAL"/>
            </w:pPr>
          </w:p>
          <w:p w14:paraId="10A6BF51" w14:textId="77777777" w:rsidR="004E2542" w:rsidRDefault="004E2542" w:rsidP="00740BBF">
            <w:pPr>
              <w:pStyle w:val="TAL"/>
            </w:pPr>
            <w:r>
              <w:t>For the "modify existing PC5 QoS rule and add packet filters" operation, the packet filter list shall contain a variable number of packet filters. This number shall be derived from the coding of the number of packet filters field in octet 7.</w:t>
            </w:r>
          </w:p>
          <w:p w14:paraId="68062F09" w14:textId="77777777" w:rsidR="004E2542" w:rsidRDefault="004E2542" w:rsidP="00740BBF">
            <w:pPr>
              <w:pStyle w:val="TAL"/>
            </w:pPr>
          </w:p>
          <w:p w14:paraId="50475757" w14:textId="77777777" w:rsidR="004E2542" w:rsidRDefault="004E2542" w:rsidP="00740BBF">
            <w:pPr>
              <w:pStyle w:val="TAL"/>
            </w:pPr>
            <w:r>
              <w:t>Each packet filter is of variable length and consists of</w:t>
            </w:r>
          </w:p>
          <w:p w14:paraId="5BEE9419" w14:textId="77777777" w:rsidR="004E2542" w:rsidRDefault="004E2542" w:rsidP="00740BBF">
            <w:pPr>
              <w:pStyle w:val="TAL"/>
            </w:pPr>
            <w:r>
              <w:t>-</w:t>
            </w:r>
            <w:r>
              <w:tab/>
              <w:t xml:space="preserve">a packet filter identifier (4 bits); </w:t>
            </w:r>
            <w:r>
              <w:br/>
              <w:t>-</w:t>
            </w:r>
            <w:r>
              <w:tab/>
              <w:t>the length of the packet filter contents (1 octet); and</w:t>
            </w:r>
            <w:r>
              <w:br/>
              <w:t>-</w:t>
            </w:r>
            <w:r>
              <w:tab/>
              <w:t>the packet filter contents itself (variable amount of octets).</w:t>
            </w:r>
          </w:p>
          <w:p w14:paraId="6AB467B5" w14:textId="77777777" w:rsidR="004E2542" w:rsidRDefault="004E2542" w:rsidP="00740BBF">
            <w:pPr>
              <w:pStyle w:val="TAL"/>
            </w:pPr>
          </w:p>
          <w:p w14:paraId="25FB88C9" w14:textId="77777777" w:rsidR="004E2542" w:rsidRDefault="004E2542" w:rsidP="00740BBF">
            <w:pPr>
              <w:pStyle w:val="TAL"/>
            </w:pPr>
            <w:r>
              <w:t>The packet filter identifier field is used to identify each packet filter in a PC5 QoS rule. The least significant 4 bits are used. When the UE requests to "create new PC5 QoS rule", "</w:t>
            </w:r>
            <w:r>
              <w:rPr>
                <w:lang w:eastAsia="zh-CN"/>
              </w:rPr>
              <w:t>modify existing PC5 QoS rule and replace all packet filters</w:t>
            </w:r>
            <w:r>
              <w:t>" or "modify existing PC5 QoS rule and add packet filters", the packet filter identifier values shall be set to 0.</w:t>
            </w:r>
          </w:p>
          <w:p w14:paraId="3DBB4E6D" w14:textId="77777777" w:rsidR="004E2542" w:rsidRDefault="004E2542" w:rsidP="00740BBF">
            <w:pPr>
              <w:pStyle w:val="TAL"/>
            </w:pPr>
          </w:p>
          <w:p w14:paraId="55BC8968" w14:textId="77777777" w:rsidR="004E2542" w:rsidRDefault="004E2542" w:rsidP="00740BBF">
            <w:pPr>
              <w:pStyle w:val="TAL"/>
            </w:pPr>
            <w:r>
              <w:t>The length of the packet filter contents field contains the binary coded representation of the length of the packet filter contents field of a packet filter. The first bit in transmission order is the most significant bit.</w:t>
            </w:r>
          </w:p>
          <w:p w14:paraId="3CF04481" w14:textId="77777777" w:rsidR="004E2542" w:rsidRDefault="004E2542" w:rsidP="00740BBF">
            <w:pPr>
              <w:pStyle w:val="TAL"/>
            </w:pPr>
          </w:p>
          <w:p w14:paraId="6880EE04" w14:textId="77777777" w:rsidR="004E2542" w:rsidRDefault="004E2542" w:rsidP="00740BBF">
            <w:pPr>
              <w:pStyle w:val="TAL"/>
            </w:pPr>
            <w:r>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3537F189" w14:textId="77777777" w:rsidR="004E2542" w:rsidRDefault="004E2542" w:rsidP="00740BBF">
            <w:pPr>
              <w:pStyle w:val="TAL"/>
            </w:pPr>
          </w:p>
          <w:p w14:paraId="3E39E5B1" w14:textId="77777777" w:rsidR="004E2542" w:rsidRDefault="004E2542" w:rsidP="00740BBF">
            <w:pPr>
              <w:pStyle w:val="TAL"/>
            </w:pPr>
            <w:r>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w:t>
            </w:r>
            <w:r>
              <w:rPr>
                <w:rFonts w:hint="eastAsia"/>
              </w:rPr>
              <w:t xml:space="preserve"> </w:t>
            </w:r>
            <w:r>
              <w:t>If the "Ethertype type" packet filter component is present in the packet filter and the "Ethertype type" packet filter component value is neither "0x0800</w:t>
            </w:r>
            <w:r>
              <w:rPr>
                <w:rFonts w:hint="eastAsia"/>
                <w:lang w:eastAsia="zh-TW"/>
              </w:rPr>
              <w:t xml:space="preserve">" (for </w:t>
            </w:r>
            <w:r>
              <w:t>IPv4) nor "0x86DD" (for IPv6), no IP packet filter component shall be present in the packet filter.</w:t>
            </w:r>
          </w:p>
          <w:p w14:paraId="4E2D97BC" w14:textId="77777777" w:rsidR="004E2542" w:rsidRDefault="004E2542" w:rsidP="00740BBF">
            <w:pPr>
              <w:pStyle w:val="TAL"/>
            </w:pPr>
          </w:p>
          <w:p w14:paraId="4622D85F" w14:textId="77777777" w:rsidR="004E2542" w:rsidRDefault="004E2542" w:rsidP="00740BBF">
            <w:pPr>
              <w:pStyle w:val="TAL"/>
            </w:pPr>
            <w:r>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lastRenderedPageBreak/>
              <w:t>"Security parameter index type", "Type of service/Traffic class type" and "Flow label type".</w:t>
            </w:r>
          </w:p>
          <w:p w14:paraId="41D37C85" w14:textId="77777777" w:rsidR="004E2542" w:rsidRDefault="004E2542" w:rsidP="00740BBF">
            <w:pPr>
              <w:pStyle w:val="TAL"/>
            </w:pPr>
          </w:p>
          <w:p w14:paraId="695CC325" w14:textId="77777777" w:rsidR="004E2542" w:rsidRDefault="004E2542" w:rsidP="00740BBF">
            <w:pPr>
              <w:pStyle w:val="TAL"/>
            </w:pPr>
            <w:r>
              <w:t>The term local refers to the initiating UE. The term remote refers to an external network entity.</w:t>
            </w:r>
          </w:p>
          <w:p w14:paraId="26B75190" w14:textId="77777777" w:rsidR="004E2542" w:rsidRDefault="004E2542" w:rsidP="00740BBF">
            <w:pPr>
              <w:pStyle w:val="TAL"/>
            </w:pPr>
          </w:p>
          <w:p w14:paraId="61C0C319" w14:textId="77777777" w:rsidR="004E2542" w:rsidRDefault="004E2542" w:rsidP="00740BBF">
            <w:pPr>
              <w:pStyle w:val="TAL"/>
            </w:pPr>
            <w:r>
              <w:t>Packet filter component type identifier</w:t>
            </w:r>
            <w:r>
              <w:br/>
              <w:t>Bits</w:t>
            </w:r>
            <w:r>
              <w:br/>
              <w:t>8 7 6 5 4 3 2 1</w:t>
            </w:r>
          </w:p>
          <w:p w14:paraId="3B09825B" w14:textId="77777777" w:rsidR="004E2542" w:rsidRDefault="004E2542" w:rsidP="00740BBF">
            <w:pPr>
              <w:pStyle w:val="TAL"/>
            </w:pPr>
            <w:r>
              <w:t>0 0 0 0 0 0 0 1</w:t>
            </w:r>
            <w:r>
              <w:tab/>
              <w:t>Match-all type</w:t>
            </w:r>
            <w:r>
              <w:br/>
              <w:t>0 0 0 1 0 0 0 0</w:t>
            </w:r>
            <w:r>
              <w:tab/>
              <w:t>IPv4 remote address type</w:t>
            </w:r>
            <w:r>
              <w:br/>
              <w:t>0 0 0 1 0 0 0 1</w:t>
            </w:r>
            <w:r>
              <w:tab/>
              <w:t xml:space="preserve">IPv4 local address type </w:t>
            </w:r>
            <w:r>
              <w:br/>
              <w:t>0 0 1 0 0 0 0 1</w:t>
            </w:r>
            <w:r>
              <w:tab/>
              <w:t>IPv6 remote address/prefix length type</w:t>
            </w:r>
            <w:r>
              <w:br/>
              <w:t>0 0 1 0 0 0 1 1</w:t>
            </w:r>
            <w:r>
              <w:tab/>
              <w:t>IPv6 local address/prefix length type</w:t>
            </w:r>
            <w:r>
              <w:br/>
              <w:t>0 0 1 1 0 0 0 0</w:t>
            </w:r>
            <w:r>
              <w:tab/>
              <w:t>Protocol identifier/Next header type</w:t>
            </w:r>
            <w:r>
              <w:br/>
              <w:t>0 1 0 0 0 0 0 0</w:t>
            </w:r>
            <w:r>
              <w:tab/>
              <w:t>Single local port type</w:t>
            </w:r>
            <w:r>
              <w:br/>
              <w:t>0 1 0 0 0 0 0 1</w:t>
            </w:r>
            <w:r>
              <w:tab/>
              <w:t>Local port range type</w:t>
            </w:r>
            <w:r>
              <w:br/>
              <w:t>0 1 0 1 0 0 0 0</w:t>
            </w:r>
            <w:r>
              <w:tab/>
              <w:t xml:space="preserve">Single remote port type </w:t>
            </w:r>
            <w:r>
              <w:br/>
              <w:t>0 1 0 1 0 0 0 1</w:t>
            </w:r>
            <w:r>
              <w:tab/>
              <w:t>Remote port range type</w:t>
            </w:r>
            <w:r>
              <w:br/>
              <w:t>0 1 1 0 0 0 0 0</w:t>
            </w:r>
            <w:r>
              <w:tab/>
              <w:t>Security parameter index type</w:t>
            </w:r>
            <w:r>
              <w:br/>
              <w:t>0 1 1 1 0 0 0 0</w:t>
            </w:r>
            <w:r>
              <w:tab/>
              <w:t>Type of service/Traffic class type</w:t>
            </w:r>
            <w:r>
              <w:br/>
              <w:t>1 0 0 0 0 0 0 0</w:t>
            </w:r>
            <w:r>
              <w:tab/>
              <w:t>Flow label type</w:t>
            </w:r>
          </w:p>
          <w:p w14:paraId="76DAA297" w14:textId="77777777" w:rsidR="004E2542" w:rsidRDefault="004E2542" w:rsidP="00740BBF">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r>
              <w:br/>
              <w:t>1 0 0 0 1 0 0 0</w:t>
            </w:r>
            <w:r>
              <w:tab/>
              <w:t>Destination MAC address range type</w:t>
            </w:r>
            <w:r>
              <w:br/>
              <w:t>1 0 0 0 1 0 0 1</w:t>
            </w:r>
            <w:r>
              <w:tab/>
              <w:t>Source MAC address range type</w:t>
            </w:r>
            <w:r>
              <w:br/>
              <w:t>1 0 0 0 1 0 1 0</w:t>
            </w:r>
            <w:r>
              <w:tab/>
              <w:t>ProSe identifier (NOTE 2)</w:t>
            </w:r>
            <w:r>
              <w:br/>
              <w:t>1 0 0 0 1 0 1 1</w:t>
            </w:r>
            <w:r>
              <w:tab/>
              <w:t>Source layer-2 ID</w:t>
            </w:r>
            <w:r>
              <w:br/>
              <w:t>1 0 0 0 1 1 0 0</w:t>
            </w:r>
            <w:r>
              <w:tab/>
              <w:t>Destination layer-2 ID</w:t>
            </w:r>
            <w:r>
              <w:br/>
              <w:t>1 0 0 0 1 1 0 1</w:t>
            </w:r>
            <w:r>
              <w:tab/>
              <w:t>Application layer ID</w:t>
            </w:r>
          </w:p>
          <w:p w14:paraId="3C9C6A46" w14:textId="77777777" w:rsidR="004E2542" w:rsidRDefault="004E2542" w:rsidP="00740BBF">
            <w:pPr>
              <w:pStyle w:val="TAL"/>
            </w:pPr>
            <w:r>
              <w:t>All other values are reserved.</w:t>
            </w:r>
          </w:p>
          <w:p w14:paraId="57A5DD2A" w14:textId="77777777" w:rsidR="004E2542" w:rsidRDefault="004E2542" w:rsidP="00740BBF">
            <w:pPr>
              <w:pStyle w:val="TAL"/>
            </w:pPr>
          </w:p>
          <w:p w14:paraId="11227704" w14:textId="77777777" w:rsidR="004E2542" w:rsidRDefault="004E2542" w:rsidP="00740BBF">
            <w:pPr>
              <w:pStyle w:val="TAL"/>
            </w:pPr>
            <w:r>
              <w:t>The description and valid combinations of packet filter component type identifiers in a packet filter are defined in clause 7.2.7.</w:t>
            </w:r>
          </w:p>
          <w:p w14:paraId="723C975D" w14:textId="77777777" w:rsidR="004E2542" w:rsidRDefault="004E2542" w:rsidP="00740BBF">
            <w:pPr>
              <w:pStyle w:val="TAL"/>
            </w:pPr>
          </w:p>
          <w:p w14:paraId="1987AC7F" w14:textId="77777777" w:rsidR="004E2542" w:rsidRDefault="004E2542" w:rsidP="00740BBF">
            <w:pPr>
              <w:pStyle w:val="TAL"/>
            </w:pPr>
            <w:r>
              <w:t>For "match-all type", the packet filter component shall not include the packet filter component value field.</w:t>
            </w:r>
          </w:p>
          <w:p w14:paraId="04F13239" w14:textId="77777777" w:rsidR="004E2542" w:rsidRDefault="004E2542" w:rsidP="00740BBF">
            <w:pPr>
              <w:pStyle w:val="TAL"/>
            </w:pPr>
          </w:p>
          <w:p w14:paraId="34205D05" w14:textId="77777777" w:rsidR="004E2542" w:rsidRDefault="004E2542" w:rsidP="00740BBF">
            <w:pPr>
              <w:pStyle w:val="TAL"/>
            </w:pPr>
            <w:r>
              <w:t>For "IPv4 remote address type", the packet filter component value field shall be encoded as a sequence of a four octet IPv4 address field and a four octet IPv4 address mask field. The IPv4 address field shall be transmitted first.</w:t>
            </w:r>
          </w:p>
          <w:p w14:paraId="589D5804" w14:textId="77777777" w:rsidR="004E2542" w:rsidRDefault="004E2542" w:rsidP="00740BBF">
            <w:pPr>
              <w:pStyle w:val="TAL"/>
            </w:pPr>
          </w:p>
          <w:p w14:paraId="27466B12" w14:textId="77777777" w:rsidR="004E2542" w:rsidRDefault="004E2542" w:rsidP="00740BBF">
            <w:pPr>
              <w:pStyle w:val="TAL"/>
            </w:pPr>
            <w:r>
              <w:t>For "IPv4 local address type", the packet filter component value field shall be encoded as defined for "IPv4 remote address type".</w:t>
            </w:r>
            <w:r>
              <w:br/>
            </w:r>
          </w:p>
          <w:p w14:paraId="53864E4E" w14:textId="77777777" w:rsidR="004E2542" w:rsidRDefault="004E2542" w:rsidP="00740BBF">
            <w:pPr>
              <w:pStyle w:val="TAL"/>
            </w:pPr>
            <w:r>
              <w:t>For "IPv6 remote address/prefix length type", the packet filter component value field shall be encoded as a sequence of a sixteen octet IPv6 address field and one octet prefix length field. The IPv6 address field shall be transmitted first.</w:t>
            </w:r>
            <w:r>
              <w:br/>
            </w:r>
          </w:p>
          <w:p w14:paraId="6276EC16" w14:textId="77777777" w:rsidR="004E2542" w:rsidRDefault="004E2542" w:rsidP="00740BBF">
            <w:pPr>
              <w:pStyle w:val="TAL"/>
            </w:pPr>
          </w:p>
          <w:p w14:paraId="074BFB76" w14:textId="77777777" w:rsidR="004E2542" w:rsidRDefault="004E2542" w:rsidP="00740BBF">
            <w:pPr>
              <w:pStyle w:val="TAL"/>
            </w:pPr>
            <w:r>
              <w:t>For "IPv6 local address/prefix length type", the packet filter component value field shall be encoded as defined for "IPv6 remote address /prefix length".</w:t>
            </w:r>
          </w:p>
          <w:p w14:paraId="08FA8DD3" w14:textId="77777777" w:rsidR="004E2542" w:rsidRDefault="004E2542" w:rsidP="00740BBF">
            <w:pPr>
              <w:pStyle w:val="TAL"/>
            </w:pPr>
          </w:p>
          <w:p w14:paraId="0F1F94B9" w14:textId="77777777" w:rsidR="004E2542" w:rsidRDefault="004E2542" w:rsidP="00740BBF">
            <w:pPr>
              <w:pStyle w:val="TAL"/>
            </w:pPr>
            <w:r>
              <w:t>For "protocol identifier/Next header type", the packet filter component value field shall be encoded as one octet which specifies the IPv4 protocol identifier or Ipv6 next header.</w:t>
            </w:r>
          </w:p>
          <w:p w14:paraId="4999321B" w14:textId="77777777" w:rsidR="004E2542" w:rsidRDefault="004E2542" w:rsidP="00740BBF">
            <w:pPr>
              <w:pStyle w:val="TAL"/>
            </w:pPr>
          </w:p>
          <w:p w14:paraId="152418CB" w14:textId="77777777" w:rsidR="004E2542" w:rsidRDefault="004E2542" w:rsidP="00740BBF">
            <w:pPr>
              <w:pStyle w:val="TAL"/>
            </w:pPr>
            <w:r>
              <w:t>For "single local port type" and "single remote port type", the packet filter component value field shall be encoded as two octets which specify a port number.</w:t>
            </w:r>
          </w:p>
          <w:p w14:paraId="24D7D533" w14:textId="77777777" w:rsidR="004E2542" w:rsidRDefault="004E2542" w:rsidP="00740BBF">
            <w:pPr>
              <w:pStyle w:val="TAL"/>
            </w:pPr>
          </w:p>
          <w:p w14:paraId="071ADAE0" w14:textId="77777777" w:rsidR="004E2542" w:rsidRDefault="004E2542" w:rsidP="00740BBF">
            <w:pPr>
              <w:pStyle w:val="TAL"/>
            </w:pPr>
            <w:r>
              <w:t xml:space="preserve">For "local port range type" and "remote port range type", the packet filter component value field shall be encoded as a sequence of a two octet port range low limit field </w:t>
            </w:r>
            <w:r>
              <w:lastRenderedPageBreak/>
              <w:t>and a two octet port range high limit field. The port range low limit field shall be transmitted first.</w:t>
            </w:r>
          </w:p>
          <w:p w14:paraId="2C4B7295" w14:textId="77777777" w:rsidR="004E2542" w:rsidRDefault="004E2542" w:rsidP="00740BBF">
            <w:pPr>
              <w:pStyle w:val="TAL"/>
            </w:pPr>
          </w:p>
          <w:p w14:paraId="6577823D" w14:textId="77777777" w:rsidR="004E2542" w:rsidRDefault="004E2542" w:rsidP="00740BBF">
            <w:pPr>
              <w:pStyle w:val="TAL"/>
            </w:pPr>
            <w:r>
              <w:t>For "security parameter index", the packet filter component value field shall be encoded as four octets which specify the IPSec security parameter index.</w:t>
            </w:r>
          </w:p>
          <w:p w14:paraId="34CC3C45" w14:textId="77777777" w:rsidR="004E2542" w:rsidRDefault="004E2542" w:rsidP="00740BBF">
            <w:pPr>
              <w:pStyle w:val="TAL"/>
            </w:pPr>
          </w:p>
          <w:p w14:paraId="1A31024E" w14:textId="77777777" w:rsidR="004E2542" w:rsidRDefault="004E2542" w:rsidP="00740BBF">
            <w:pPr>
              <w:pStyle w:val="TAL"/>
            </w:pPr>
            <w:r>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653218A4" w14:textId="77777777" w:rsidR="004E2542" w:rsidRDefault="004E2542" w:rsidP="00740BBF">
            <w:pPr>
              <w:pStyle w:val="TAL"/>
            </w:pPr>
          </w:p>
          <w:p w14:paraId="4DE82F28" w14:textId="77777777" w:rsidR="004E2542" w:rsidRDefault="004E2542" w:rsidP="00740BBF">
            <w:pPr>
              <w:pStyle w:val="TAL"/>
            </w:pPr>
            <w:r>
              <w:t>For "flow label type", the packet filter component value field shall be encoded as three octets which specify the IPv6 flow label. The bits 8 through 5 of the first octet shall be spare whereas the remaining 20 bits shall contain the IPv6 flow label.</w:t>
            </w:r>
          </w:p>
          <w:p w14:paraId="5F65FABB" w14:textId="77777777" w:rsidR="004E2542" w:rsidRDefault="004E2542" w:rsidP="00740BBF">
            <w:pPr>
              <w:pStyle w:val="TAL"/>
            </w:pPr>
          </w:p>
          <w:p w14:paraId="6650B2AB" w14:textId="77777777" w:rsidR="004E2542" w:rsidRDefault="004E2542" w:rsidP="00740BBF">
            <w:pPr>
              <w:pStyle w:val="TAL"/>
            </w:pPr>
            <w:r>
              <w:t xml:space="preserve">For "destination MAC address type" and "source MAC address type", the packet filter component value field shall be encoded as 6 octets which specify a MAC address. When the </w:t>
            </w:r>
            <w:r>
              <w:rPr>
                <w:iCs/>
              </w:rPr>
              <w:t>packet filter direction</w:t>
            </w:r>
            <w:r>
              <w:t xml:space="preserve"> field indicates "bidirectional", the destination MAC address is the remote MAC address and the source MAC address is the local MAC address.</w:t>
            </w:r>
          </w:p>
          <w:p w14:paraId="40E3490D" w14:textId="77777777" w:rsidR="004E2542" w:rsidRDefault="004E2542" w:rsidP="00740BBF">
            <w:pPr>
              <w:pStyle w:val="TAL"/>
            </w:pPr>
          </w:p>
          <w:p w14:paraId="6A764605" w14:textId="77777777" w:rsidR="004E2542" w:rsidRDefault="004E2542" w:rsidP="00740BBF">
            <w:pPr>
              <w:pStyle w:val="TAL"/>
            </w:pPr>
            <w:r>
              <w:t>For "802.1Q C-TAG VID type", the packet filter component value field shall be encoded as two octets which specify the VID of the customer-VLAN tag (C-TAG). The bits 8 through 5 of the first octet shall be spare whereas the remaining 12 bits shall contain the VID.</w:t>
            </w:r>
          </w:p>
          <w:p w14:paraId="566926E6" w14:textId="77777777" w:rsidR="004E2542" w:rsidRDefault="004E2542" w:rsidP="00740BBF">
            <w:pPr>
              <w:pStyle w:val="TAL"/>
            </w:pPr>
          </w:p>
          <w:p w14:paraId="1B0633C7" w14:textId="77777777" w:rsidR="004E2542" w:rsidRDefault="004E2542" w:rsidP="00740BBF">
            <w:pPr>
              <w:pStyle w:val="TAL"/>
            </w:pPr>
            <w:r>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Pr>
                <w:lang w:val="en-US" w:eastAsia="zh-CN"/>
              </w:rPr>
              <w:t>evaluated</w:t>
            </w:r>
            <w:r>
              <w:t>.</w:t>
            </w:r>
          </w:p>
          <w:p w14:paraId="57FD142F" w14:textId="77777777" w:rsidR="004E2542" w:rsidRDefault="004E2542" w:rsidP="00740BBF">
            <w:pPr>
              <w:pStyle w:val="TAL"/>
            </w:pPr>
          </w:p>
          <w:p w14:paraId="22FC4670" w14:textId="77777777" w:rsidR="004E2542" w:rsidRDefault="004E2542" w:rsidP="00740BBF">
            <w:pPr>
              <w:pStyle w:val="TAL"/>
            </w:pPr>
            <w:r>
              <w:t>For "802.1Q C-TAG PCP/DEI type", the packet filter component value field shall be encoded as one octet which specifies the 802.1Q C-TAG PCP and DEI. The bits 8 through 5 of the octet shall be spare, the bits 4 through 2 contain the PCP and bit 1 contains the DEI.</w:t>
            </w:r>
          </w:p>
          <w:p w14:paraId="4326F7BA" w14:textId="77777777" w:rsidR="004E2542" w:rsidRDefault="004E2542" w:rsidP="00740BBF">
            <w:pPr>
              <w:pStyle w:val="TAL"/>
            </w:pPr>
          </w:p>
          <w:p w14:paraId="48FA6785" w14:textId="77777777" w:rsidR="004E2542" w:rsidRDefault="004E2542" w:rsidP="00740BBF">
            <w:pPr>
              <w:pStyle w:val="TAL"/>
            </w:pPr>
            <w:r>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Pr>
                <w:lang w:val="en-US" w:eastAsia="zh-CN"/>
              </w:rPr>
              <w:t>evaluated</w:t>
            </w:r>
            <w:r>
              <w:t>.</w:t>
            </w:r>
          </w:p>
          <w:p w14:paraId="4962480F" w14:textId="77777777" w:rsidR="004E2542" w:rsidRDefault="004E2542" w:rsidP="00740BBF">
            <w:pPr>
              <w:pStyle w:val="TAL"/>
            </w:pPr>
          </w:p>
          <w:p w14:paraId="5A73531F" w14:textId="77777777" w:rsidR="004E2542" w:rsidRDefault="004E2542" w:rsidP="00740BBF">
            <w:pPr>
              <w:pStyle w:val="TAL"/>
            </w:pPr>
            <w:r>
              <w:t>For "Ethertype type", the packet filter component value field shall be encoded as two octets which specify an ethertype.</w:t>
            </w:r>
          </w:p>
          <w:p w14:paraId="1548A6C7" w14:textId="77777777" w:rsidR="004E2542" w:rsidRDefault="004E2542" w:rsidP="0066566A">
            <w:pPr>
              <w:pStyle w:val="TAL"/>
            </w:pPr>
          </w:p>
          <w:p w14:paraId="1F32E3F5" w14:textId="77777777" w:rsidR="004E2542" w:rsidRDefault="004E2542" w:rsidP="0066566A">
            <w:pPr>
              <w:pStyle w:val="TAL"/>
            </w:pPr>
            <w:r>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Pr>
                <w:rFonts w:hint="eastAsia"/>
                <w:lang w:val="en-US" w:eastAsia="zh-CN"/>
              </w:rPr>
              <w:t xml:space="preserve"> When the packet filter direction field indicates "bidirectional", the destination MAC address range is the remote MAC address range.</w:t>
            </w:r>
          </w:p>
          <w:p w14:paraId="7E5FE24D" w14:textId="77777777" w:rsidR="004E2542" w:rsidRDefault="004E2542" w:rsidP="0066566A">
            <w:pPr>
              <w:pStyle w:val="TAL"/>
            </w:pPr>
          </w:p>
          <w:p w14:paraId="3F799BEF" w14:textId="77777777" w:rsidR="004E2542" w:rsidRDefault="004E2542" w:rsidP="00740BBF">
            <w:pPr>
              <w:pStyle w:val="TAL"/>
              <w:rPr>
                <w:lang w:val="en-US" w:eastAsia="zh-CN"/>
              </w:rPr>
            </w:pPr>
            <w:r>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Pr>
                <w:rFonts w:hint="eastAsia"/>
                <w:lang w:val="en-US" w:eastAsia="zh-CN"/>
              </w:rPr>
              <w:t xml:space="preserve"> When the packet filter direction field indicates "bidirectional", the source MAC address is the local MAC address range.</w:t>
            </w:r>
          </w:p>
          <w:p w14:paraId="375FF252" w14:textId="77777777" w:rsidR="004E2542" w:rsidRDefault="004E2542" w:rsidP="00740BBF">
            <w:pPr>
              <w:pStyle w:val="TAL"/>
              <w:rPr>
                <w:lang w:val="en-US" w:eastAsia="zh-CN"/>
              </w:rPr>
            </w:pPr>
          </w:p>
          <w:p w14:paraId="76E00D1A" w14:textId="77777777" w:rsidR="004E2542" w:rsidRDefault="004E2542" w:rsidP="00740BBF">
            <w:pPr>
              <w:pStyle w:val="TAL"/>
            </w:pPr>
            <w:r>
              <w:t>For "ProSe identifier", the packet filter component value field shall be encoded as defined in clause 11.3.3.</w:t>
            </w:r>
          </w:p>
          <w:p w14:paraId="0C638C12" w14:textId="77777777" w:rsidR="004E2542" w:rsidRDefault="004E2542" w:rsidP="00740BBF">
            <w:pPr>
              <w:pStyle w:val="TAL"/>
              <w:rPr>
                <w:lang w:eastAsia="zh-CN"/>
              </w:rPr>
            </w:pPr>
          </w:p>
          <w:p w14:paraId="6201381F" w14:textId="77777777" w:rsidR="004E2542" w:rsidRDefault="004E2542" w:rsidP="00740BBF">
            <w:pPr>
              <w:pStyle w:val="TAL"/>
            </w:pPr>
            <w:r>
              <w:t>For "source layer-2 ID" and "destination layer-2 ID", the packet filter component value field shall be encoded as defined in clause 11.3.25.</w:t>
            </w:r>
          </w:p>
          <w:p w14:paraId="63D2F632" w14:textId="77777777" w:rsidR="004E2542" w:rsidRDefault="004E2542" w:rsidP="00740BBF">
            <w:pPr>
              <w:pStyle w:val="TAL"/>
            </w:pPr>
          </w:p>
          <w:p w14:paraId="2F3BBC73" w14:textId="77777777" w:rsidR="004E2542" w:rsidRDefault="004E2542" w:rsidP="00740BBF">
            <w:pPr>
              <w:pStyle w:val="TAL"/>
            </w:pPr>
            <w:r>
              <w:t>For "application layer ID", the packet filter component value field shall be encoded as defined in clause 11.3.4.</w:t>
            </w:r>
          </w:p>
          <w:p w14:paraId="21B94AEA" w14:textId="77777777" w:rsidR="004E2542" w:rsidRDefault="004E2542" w:rsidP="00740BBF">
            <w:pPr>
              <w:pStyle w:val="TAL"/>
            </w:pPr>
          </w:p>
        </w:tc>
      </w:tr>
      <w:tr w:rsidR="004E2542" w14:paraId="3954A9E3" w14:textId="77777777" w:rsidTr="00740BBF">
        <w:trPr>
          <w:jc w:val="center"/>
        </w:trPr>
        <w:tc>
          <w:tcPr>
            <w:tcW w:w="6805" w:type="dxa"/>
            <w:tcBorders>
              <w:top w:val="single" w:sz="6" w:space="0" w:color="auto"/>
              <w:left w:val="single" w:sz="6" w:space="0" w:color="auto"/>
              <w:bottom w:val="single" w:sz="6" w:space="0" w:color="auto"/>
              <w:right w:val="single" w:sz="6" w:space="0" w:color="auto"/>
            </w:tcBorders>
          </w:tcPr>
          <w:p w14:paraId="12FE8310" w14:textId="77777777" w:rsidR="004E2542" w:rsidRDefault="004E2542" w:rsidP="00740BBF">
            <w:pPr>
              <w:pStyle w:val="TAN"/>
            </w:pPr>
            <w:r>
              <w:lastRenderedPageBreak/>
              <w:t>NOTE 1:</w:t>
            </w:r>
            <w:r>
              <w:tab/>
              <w:t>Octet a+2 shall not be included without octet a+1.</w:t>
            </w:r>
          </w:p>
          <w:p w14:paraId="48F6A63F" w14:textId="77777777" w:rsidR="004E2542" w:rsidRPr="00EE1A28" w:rsidRDefault="004E2542" w:rsidP="00740BBF">
            <w:pPr>
              <w:pStyle w:val="TAN"/>
            </w:pPr>
            <w:r>
              <w:t>NOTE 2:</w:t>
            </w:r>
            <w:r>
              <w:tab/>
            </w:r>
            <w:r>
              <w:rPr>
                <w:rFonts w:hint="eastAsia"/>
                <w:lang w:eastAsia="zh-CN"/>
              </w:rPr>
              <w:t>P</w:t>
            </w:r>
            <w:r>
              <w:rPr>
                <w:lang w:eastAsia="zh-CN"/>
              </w:rPr>
              <w:t xml:space="preserve">roSe identifier (octets a+3 to b) can exist only when there is no packet filter including the </w:t>
            </w:r>
            <w:r w:rsidRPr="003E286A">
              <w:rPr>
                <w:lang w:eastAsia="zh-CN"/>
              </w:rPr>
              <w:t>ProSe identifier</w:t>
            </w:r>
            <w:r>
              <w:rPr>
                <w:lang w:eastAsia="zh-CN"/>
              </w:rPr>
              <w:t xml:space="preserve"> packet filter</w:t>
            </w:r>
            <w:r>
              <w:t xml:space="preserve"> component.</w:t>
            </w:r>
          </w:p>
        </w:tc>
      </w:tr>
    </w:tbl>
    <w:p w14:paraId="00062BA1" w14:textId="77777777" w:rsidR="004E2542" w:rsidRDefault="004E2542" w:rsidP="004E2542">
      <w:pPr>
        <w:rPr>
          <w:lang w:val="en-US" w:eastAsia="zh-CN"/>
        </w:rPr>
      </w:pPr>
    </w:p>
    <w:p w14:paraId="2F137DE2" w14:textId="77777777" w:rsidR="005202BF" w:rsidRPr="00F44AE1" w:rsidRDefault="005202BF" w:rsidP="003A13E4">
      <w:pPr>
        <w:rPr>
          <w:lang w:eastAsia="zh-CN"/>
        </w:rPr>
      </w:pPr>
    </w:p>
    <w:p w14:paraId="3F30355C" w14:textId="17624B3B" w:rsidR="00F12D30" w:rsidRDefault="00F12D30" w:rsidP="00F12D30">
      <w:pPr>
        <w:pStyle w:val="21"/>
        <w:rPr>
          <w:lang w:eastAsia="x-none"/>
        </w:rPr>
      </w:pPr>
      <w:bookmarkStart w:id="2639" w:name="_Toc94175893"/>
      <w:r>
        <w:t>11.4</w:t>
      </w:r>
      <w:r>
        <w:tab/>
        <w:t>5G ProSe direct discovery message over PC3a formats</w:t>
      </w:r>
      <w:bookmarkEnd w:id="2630"/>
      <w:bookmarkEnd w:id="2631"/>
      <w:bookmarkEnd w:id="2632"/>
      <w:bookmarkEnd w:id="2639"/>
    </w:p>
    <w:p w14:paraId="377BE84F" w14:textId="77777777" w:rsidR="00F12D30" w:rsidRDefault="00F12D30" w:rsidP="00F12D30">
      <w:pPr>
        <w:pStyle w:val="30"/>
      </w:pPr>
      <w:bookmarkStart w:id="2640" w:name="_Toc525231392"/>
      <w:bookmarkStart w:id="2641" w:name="_Toc59198792"/>
      <w:bookmarkStart w:id="2642" w:name="_Toc75283150"/>
      <w:bookmarkStart w:id="2643" w:name="_Toc94175894"/>
      <w:r>
        <w:t>11.4.1</w:t>
      </w:r>
      <w:r>
        <w:tab/>
        <w:t>Data types format in XML schema</w:t>
      </w:r>
      <w:bookmarkEnd w:id="2640"/>
      <w:bookmarkEnd w:id="2641"/>
      <w:bookmarkEnd w:id="2642"/>
      <w:bookmarkEnd w:id="2643"/>
    </w:p>
    <w:p w14:paraId="278BE908" w14:textId="77777777" w:rsidR="00F12D30" w:rsidRDefault="00F12D30" w:rsidP="00F12D30">
      <w:r>
        <w:t>To exchange structured information over the transport protocol, XML text format/notation is introduced.</w:t>
      </w:r>
    </w:p>
    <w:p w14:paraId="3D779293" w14:textId="77777777" w:rsidR="00F12D30" w:rsidRDefault="00F12D30" w:rsidP="00F12D30">
      <w:r>
        <w:t>The corresponding XML data types for the data types used in ProSe messages are provided in table 11.4.1.1.</w:t>
      </w:r>
    </w:p>
    <w:p w14:paraId="2F3EF3DC" w14:textId="0263A284" w:rsidR="00F12D30" w:rsidRDefault="00F12D30" w:rsidP="00F12D30">
      <w:pPr>
        <w:pStyle w:val="TH"/>
      </w:pPr>
      <w:r>
        <w:t xml:space="preserve">Table 11.4.1.1: Primitive or derived types for ProSe </w:t>
      </w:r>
      <w:r w:rsidR="00C93F76">
        <w:rPr>
          <w:rFonts w:hint="eastAsia"/>
          <w:lang w:eastAsia="zh-CN"/>
        </w:rPr>
        <w:t>p</w:t>
      </w:r>
      <w:r>
        <w:t xml:space="preserve">arameter </w:t>
      </w:r>
      <w:r w:rsidR="00C93F76">
        <w:t>t</w:t>
      </w:r>
      <w:r>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93F76" w:rsidRDefault="00C93F76">
            <w:pPr>
              <w:pStyle w:val="TAL"/>
            </w:pPr>
            <w:r w:rsidRPr="00C93F76">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93F76" w:rsidRDefault="00C93F76">
            <w:pPr>
              <w:pStyle w:val="TAL"/>
            </w:pPr>
            <w:r w:rsidRPr="00C93F76">
              <w:t>Type in XML schema</w:t>
            </w:r>
          </w:p>
        </w:tc>
      </w:tr>
      <w:tr w:rsidR="00C93F76"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Default="00C93F76">
            <w:pPr>
              <w:pStyle w:val="TAL"/>
            </w:pPr>
            <w:r>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Default="00C93F76">
            <w:pPr>
              <w:pStyle w:val="TAL"/>
            </w:pPr>
            <w:r>
              <w:t>xs:integer</w:t>
            </w:r>
          </w:p>
        </w:tc>
      </w:tr>
      <w:tr w:rsidR="00C93F76"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Default="00C93F76">
            <w:pPr>
              <w:pStyle w:val="TAL"/>
            </w:pPr>
            <w:r>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Default="00C93F76">
            <w:pPr>
              <w:pStyle w:val="TAL"/>
            </w:pPr>
            <w:r>
              <w:t>xs:string</w:t>
            </w:r>
          </w:p>
        </w:tc>
      </w:tr>
      <w:tr w:rsidR="00C93F76"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Default="00C93F76">
            <w:pPr>
              <w:pStyle w:val="TAL"/>
            </w:pPr>
            <w:r>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Default="00C93F76">
            <w:pPr>
              <w:pStyle w:val="TAL"/>
            </w:pPr>
            <w:r>
              <w:t>xs:boolean</w:t>
            </w:r>
          </w:p>
        </w:tc>
      </w:tr>
      <w:tr w:rsidR="00C93F76"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Default="00C93F76">
            <w:pPr>
              <w:pStyle w:val="TAL"/>
            </w:pPr>
            <w:r>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Default="00C93F76">
            <w:pPr>
              <w:pStyle w:val="TAL"/>
            </w:pPr>
            <w:r>
              <w:t>xs:hexBinary</w:t>
            </w:r>
          </w:p>
        </w:tc>
      </w:tr>
      <w:tr w:rsidR="00C93F76"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Default="00C93F76">
            <w:pPr>
              <w:pStyle w:val="TAL"/>
            </w:pPr>
            <w:r>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Default="00C93F76">
            <w:pPr>
              <w:pStyle w:val="TAL"/>
            </w:pPr>
            <w:r>
              <w:t>xs:hexBinary</w:t>
            </w:r>
          </w:p>
        </w:tc>
      </w:tr>
      <w:tr w:rsidR="00C93F76"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Default="00C93F76">
            <w:pPr>
              <w:pStyle w:val="TAL"/>
            </w:pPr>
            <w:r>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Default="00C93F76">
            <w:pPr>
              <w:pStyle w:val="TAL"/>
            </w:pPr>
            <w:r>
              <w:t>xs:dateTime</w:t>
            </w:r>
          </w:p>
        </w:tc>
      </w:tr>
    </w:tbl>
    <w:p w14:paraId="37B19BF6" w14:textId="77777777" w:rsidR="00F12D30" w:rsidRDefault="00F12D30" w:rsidP="00F12D30"/>
    <w:p w14:paraId="33B8FC3E" w14:textId="77777777" w:rsidR="00F12D30" w:rsidRDefault="00F12D30" w:rsidP="00F12D30">
      <w:r>
        <w:t xml:space="preserve">For complex data types described in clause 11.4.2, an XML </w:t>
      </w:r>
      <w:r>
        <w:rPr>
          <w:noProof/>
          <w:lang w:val="en-US"/>
        </w:rPr>
        <w:t>"</w:t>
      </w:r>
      <w:r>
        <w:t>complexType</w:t>
      </w:r>
      <w:r>
        <w:rPr>
          <w:noProof/>
          <w:lang w:val="en-US"/>
        </w:rPr>
        <w:t>"</w:t>
      </w:r>
      <w:r>
        <w:t xml:space="preserve"> can be used. </w:t>
      </w:r>
    </w:p>
    <w:p w14:paraId="5AB1A220" w14:textId="3078AF9B" w:rsidR="00F12D30" w:rsidRDefault="00F12D30" w:rsidP="00F12D30">
      <w:r>
        <w:t>Message construction shall be compliant with W3C REC-xmlschema-2-20041028: "XML Schema Part 2: Datatypes" [</w:t>
      </w:r>
      <w:r w:rsidR="0036706D">
        <w:t>29</w:t>
      </w:r>
      <w:r>
        <w:t xml:space="preserve">] </w:t>
      </w:r>
    </w:p>
    <w:p w14:paraId="6BA58A07" w14:textId="77777777" w:rsidR="00F12D30" w:rsidRDefault="00F12D30" w:rsidP="00F12D30">
      <w:pPr>
        <w:pStyle w:val="30"/>
      </w:pPr>
      <w:bookmarkStart w:id="2644" w:name="_Toc525231393"/>
      <w:bookmarkStart w:id="2645" w:name="_Toc59198793"/>
      <w:bookmarkStart w:id="2646" w:name="_Toc75283151"/>
      <w:bookmarkStart w:id="2647" w:name="_Toc94175895"/>
      <w:r>
        <w:t>11.4.2</w:t>
      </w:r>
      <w:r>
        <w:tab/>
        <w:t>Parameters in 5G ProSe direct discovery messages</w:t>
      </w:r>
      <w:bookmarkEnd w:id="2644"/>
      <w:bookmarkEnd w:id="2645"/>
      <w:bookmarkEnd w:id="2646"/>
      <w:r>
        <w:t xml:space="preserve"> over PC3a</w:t>
      </w:r>
      <w:bookmarkEnd w:id="2647"/>
    </w:p>
    <w:p w14:paraId="48AD17AB" w14:textId="77777777" w:rsidR="00F12D30" w:rsidRDefault="00F12D30" w:rsidP="00F12D30">
      <w:pPr>
        <w:pStyle w:val="40"/>
      </w:pPr>
      <w:bookmarkStart w:id="2648" w:name="_Toc525231394"/>
      <w:bookmarkStart w:id="2649" w:name="_Toc59198794"/>
      <w:bookmarkStart w:id="2650" w:name="_Toc75283152"/>
      <w:bookmarkStart w:id="2651" w:name="_Toc94175896"/>
      <w:r>
        <w:t>11.4.2.1</w:t>
      </w:r>
      <w:r>
        <w:tab/>
        <w:t>Transaction ID</w:t>
      </w:r>
      <w:bookmarkEnd w:id="2648"/>
      <w:bookmarkEnd w:id="2649"/>
      <w:bookmarkEnd w:id="2650"/>
      <w:bookmarkEnd w:id="2651"/>
      <w:r>
        <w:t xml:space="preserve"> </w:t>
      </w:r>
    </w:p>
    <w:p w14:paraId="3371CEF8" w14:textId="77777777" w:rsidR="00F12D30" w:rsidRDefault="00F12D30" w:rsidP="00F12D30">
      <w:r>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Default="00F12D30" w:rsidP="00F12D30">
      <w:pPr>
        <w:pStyle w:val="40"/>
      </w:pPr>
      <w:bookmarkStart w:id="2652" w:name="_Toc525231395"/>
      <w:bookmarkStart w:id="2653" w:name="_Toc59198795"/>
      <w:bookmarkStart w:id="2654" w:name="_Toc75283153"/>
      <w:bookmarkStart w:id="2655" w:name="_Toc94175897"/>
      <w:r>
        <w:t>11.4.2.2</w:t>
      </w:r>
      <w:r>
        <w:tab/>
        <w:t>Command</w:t>
      </w:r>
      <w:bookmarkEnd w:id="2652"/>
      <w:bookmarkEnd w:id="2653"/>
      <w:bookmarkEnd w:id="2654"/>
      <w:bookmarkEnd w:id="2655"/>
    </w:p>
    <w:p w14:paraId="4EDE05C4" w14:textId="435E58F3" w:rsidR="00B80B02" w:rsidRDefault="00F12D30" w:rsidP="00F12D30">
      <w:r>
        <w:t xml:space="preserve">This parameter is used to indicate the type of discovery request (announce, monitor, query, or response) contained in a DISCOVERY_REQUEST message. It is an integer in the 0-255 range </w:t>
      </w:r>
      <w:r w:rsidR="00B80B02">
        <w:t>encoded in table 11.4.2.2.1.</w:t>
      </w:r>
    </w:p>
    <w:p w14:paraId="64CFA444" w14:textId="77777777" w:rsidR="00B80B02" w:rsidRDefault="00B80B02" w:rsidP="00B80B02">
      <w:pPr>
        <w:pStyle w:val="TH"/>
      </w:pPr>
      <w:r>
        <w:t>Table 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Default="00B80B02">
            <w:pPr>
              <w:pStyle w:val="TAL"/>
            </w:pPr>
            <w:r>
              <w:t>0</w:t>
            </w:r>
            <w:r>
              <w:tab/>
              <w:t>Reserved</w:t>
            </w:r>
          </w:p>
        </w:tc>
      </w:tr>
      <w:tr w:rsidR="00B80B02"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Default="00B80B02">
            <w:pPr>
              <w:pStyle w:val="TAL"/>
            </w:pPr>
            <w:r>
              <w:t>1</w:t>
            </w:r>
            <w:r>
              <w:tab/>
              <w:t>Announce</w:t>
            </w:r>
          </w:p>
        </w:tc>
      </w:tr>
      <w:tr w:rsidR="00B80B02"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Default="00B80B02">
            <w:pPr>
              <w:pStyle w:val="TAL"/>
            </w:pPr>
            <w:r>
              <w:t>2</w:t>
            </w:r>
            <w:r>
              <w:tab/>
              <w:t>Monitor</w:t>
            </w:r>
          </w:p>
        </w:tc>
      </w:tr>
      <w:tr w:rsidR="00B80B02"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Default="00B80B02">
            <w:pPr>
              <w:pStyle w:val="TAL"/>
            </w:pPr>
            <w:r>
              <w:t>3</w:t>
            </w:r>
            <w:r>
              <w:tab/>
              <w:t>Query</w:t>
            </w:r>
          </w:p>
        </w:tc>
      </w:tr>
      <w:tr w:rsidR="00B80B02"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Default="00B80B02">
            <w:pPr>
              <w:pStyle w:val="TAL"/>
            </w:pPr>
            <w:r>
              <w:t>4</w:t>
            </w:r>
            <w:r>
              <w:tab/>
              <w:t>Response</w:t>
            </w:r>
          </w:p>
        </w:tc>
      </w:tr>
      <w:tr w:rsidR="00B80B02"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Default="00B80B02">
            <w:pPr>
              <w:pStyle w:val="TAL"/>
            </w:pPr>
            <w:r>
              <w:t>5</w:t>
            </w:r>
            <w:r>
              <w:tab/>
            </w:r>
            <w:r>
              <w:rPr>
                <w:lang w:eastAsia="zh-CN"/>
              </w:rPr>
              <w:t>Metadata_update</w:t>
            </w:r>
          </w:p>
        </w:tc>
      </w:tr>
      <w:tr w:rsidR="00B80B02"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Default="00B80B02">
            <w:pPr>
              <w:pStyle w:val="TAL"/>
            </w:pPr>
            <w:r>
              <w:t>6-255</w:t>
            </w:r>
            <w:r>
              <w:tab/>
              <w:t>Unused</w:t>
            </w:r>
          </w:p>
        </w:tc>
      </w:tr>
    </w:tbl>
    <w:p w14:paraId="7FF748C4" w14:textId="1587488F" w:rsidR="00F12D30" w:rsidRDefault="00F12D30" w:rsidP="00F12D30"/>
    <w:p w14:paraId="0F7D553F" w14:textId="77777777" w:rsidR="00F12D30" w:rsidRDefault="00F12D30" w:rsidP="00F12D30">
      <w:pPr>
        <w:pStyle w:val="40"/>
      </w:pPr>
      <w:bookmarkStart w:id="2656" w:name="_Toc525231396"/>
      <w:bookmarkStart w:id="2657" w:name="_Toc59198796"/>
      <w:bookmarkStart w:id="2658" w:name="_Toc75283154"/>
      <w:bookmarkStart w:id="2659" w:name="_Toc94175898"/>
      <w:r>
        <w:t>11.4.2.3</w:t>
      </w:r>
      <w:r>
        <w:tab/>
        <w:t>UE identity</w:t>
      </w:r>
      <w:bookmarkEnd w:id="2656"/>
      <w:bookmarkEnd w:id="2657"/>
      <w:bookmarkEnd w:id="2658"/>
      <w:bookmarkEnd w:id="2659"/>
    </w:p>
    <w:p w14:paraId="563C1386" w14:textId="77777777" w:rsidR="00F12D30" w:rsidRDefault="00F12D30" w:rsidP="00F12D30">
      <w:r>
        <w:t>This parameter is used to indicate the requesting UE's identity and is set to the SUPI. The coding of SUPI is defined in 3GPP TS 23.003 [12].</w:t>
      </w:r>
    </w:p>
    <w:p w14:paraId="59C5DA03" w14:textId="77777777" w:rsidR="00F12D30" w:rsidRDefault="00F12D30" w:rsidP="00F12D30">
      <w:pPr>
        <w:pStyle w:val="40"/>
      </w:pPr>
      <w:bookmarkStart w:id="2660" w:name="_Toc525231397"/>
      <w:bookmarkStart w:id="2661" w:name="_Toc59198797"/>
      <w:bookmarkStart w:id="2662" w:name="_Toc75283155"/>
      <w:bookmarkStart w:id="2663" w:name="_Toc94175899"/>
      <w:r>
        <w:lastRenderedPageBreak/>
        <w:t>11.4.2.4</w:t>
      </w:r>
      <w:r>
        <w:tab/>
        <w:t>Prose application ID</w:t>
      </w:r>
      <w:bookmarkEnd w:id="2660"/>
      <w:bookmarkEnd w:id="2661"/>
      <w:bookmarkEnd w:id="2662"/>
      <w:bookmarkEnd w:id="2663"/>
      <w:r>
        <w:t xml:space="preserve"> </w:t>
      </w:r>
    </w:p>
    <w:p w14:paraId="1649993B" w14:textId="77777777" w:rsidR="00F12D30" w:rsidRDefault="00F12D30" w:rsidP="00F12D30">
      <w:r>
        <w:rPr>
          <w:lang w:eastAsia="zh-CN"/>
        </w:rPr>
        <w:t xml:space="preserve">This </w:t>
      </w:r>
      <w:r>
        <w:t>parameter</w:t>
      </w:r>
      <w:r>
        <w:rPr>
          <w:lang w:eastAsia="zh-CN"/>
        </w:rPr>
        <w:t xml:space="preserve"> is used to carry </w:t>
      </w:r>
      <w:r>
        <w:t>an identity used for open ProSe direct discovery, identifying application related information for the ProSe-enabled UE. It is coded as specified in 3GPP TS 23.003 [12].</w:t>
      </w:r>
    </w:p>
    <w:p w14:paraId="208834BE" w14:textId="77777777" w:rsidR="00F12D30" w:rsidRDefault="00F12D30" w:rsidP="00F12D30">
      <w:pPr>
        <w:pStyle w:val="40"/>
      </w:pPr>
      <w:bookmarkStart w:id="2664" w:name="_Toc525231398"/>
      <w:bookmarkStart w:id="2665" w:name="_Toc59198798"/>
      <w:bookmarkStart w:id="2666" w:name="_Toc75283156"/>
      <w:bookmarkStart w:id="2667" w:name="_Toc94175900"/>
      <w:r>
        <w:t>11.4.2.5</w:t>
      </w:r>
      <w:r>
        <w:tab/>
        <w:t>Application identity</w:t>
      </w:r>
      <w:bookmarkEnd w:id="2664"/>
      <w:bookmarkEnd w:id="2665"/>
      <w:bookmarkEnd w:id="2666"/>
      <w:bookmarkEnd w:id="2667"/>
    </w:p>
    <w:p w14:paraId="245C1B5E" w14:textId="77777777" w:rsidR="00F12D30" w:rsidRDefault="00F12D30" w:rsidP="00F12D30">
      <w:pPr>
        <w:rPr>
          <w:lang w:eastAsia="ko-KR"/>
        </w:rPr>
      </w:pPr>
      <w:r>
        <w:t xml:space="preserve">This parameter is used to identify the particular application that triggers the DISCOVERY_REQUEST message. </w:t>
      </w:r>
      <w:r>
        <w:rPr>
          <w:lang w:eastAsia="ko-KR"/>
        </w:rPr>
        <w:t>The format of the Application Identity consists of two parts:</w:t>
      </w:r>
    </w:p>
    <w:p w14:paraId="7C929D6B" w14:textId="08C8874E" w:rsidR="00F12D30" w:rsidRDefault="00F12D30" w:rsidP="00F12D30">
      <w:pPr>
        <w:pStyle w:val="B1"/>
        <w:rPr>
          <w:lang w:eastAsia="x-none"/>
        </w:rPr>
      </w:pPr>
      <w:r>
        <w:t>a)</w:t>
      </w:r>
      <w:r>
        <w:tab/>
        <w:t xml:space="preserve">OS ID: </w:t>
      </w:r>
      <w:r>
        <w:rPr>
          <w:lang w:eastAsia="ko-KR"/>
        </w:rPr>
        <w:t>operating system identifier. The format of the OS ID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 [</w:t>
      </w:r>
      <w:r w:rsidR="0036706D">
        <w:rPr>
          <w:lang w:eastAsia="ko-KR"/>
        </w:rPr>
        <w:t>30</w:t>
      </w:r>
      <w:r>
        <w:rPr>
          <w:lang w:eastAsia="ko-KR"/>
        </w:rPr>
        <w:t>]</w:t>
      </w:r>
      <w:r>
        <w:t>; and</w:t>
      </w:r>
    </w:p>
    <w:p w14:paraId="1FADFB86" w14:textId="77777777" w:rsidR="00F12D30" w:rsidRDefault="00F12D30" w:rsidP="00F12D30">
      <w:pPr>
        <w:pStyle w:val="B1"/>
        <w:rPr>
          <w:lang w:eastAsia="ko-KR"/>
        </w:rPr>
      </w:pPr>
      <w:r>
        <w:t>b)</w:t>
      </w:r>
      <w:r>
        <w:tab/>
      </w:r>
      <w:r>
        <w:rPr>
          <w:lang w:eastAsia="ko-KR"/>
        </w:rPr>
        <w:t>OS App ID: a string containing the OS specific application identifier.</w:t>
      </w:r>
    </w:p>
    <w:p w14:paraId="7096FBA6" w14:textId="77777777" w:rsidR="00F12D30" w:rsidRDefault="00F12D30" w:rsidP="00F12D30">
      <w:pPr>
        <w:pStyle w:val="NO"/>
        <w:rPr>
          <w:lang w:eastAsia="ko-KR"/>
        </w:rPr>
      </w:pPr>
      <w:r>
        <w:rPr>
          <w:noProof/>
          <w:lang w:val="en-US" w:eastAsia="ko-KR"/>
        </w:rPr>
        <w:t>NOTE:</w:t>
      </w:r>
      <w:r>
        <w:rPr>
          <w:noProof/>
          <w:lang w:val="en-US" w:eastAsia="ko-KR"/>
        </w:rPr>
        <w:tab/>
        <w:t>Further definition of the format of OS App ID is beyond the scope of this specification.</w:t>
      </w:r>
    </w:p>
    <w:p w14:paraId="6B410371" w14:textId="77777777" w:rsidR="00F12D30" w:rsidRDefault="00F12D30" w:rsidP="00F12D30">
      <w:pPr>
        <w:pStyle w:val="40"/>
        <w:rPr>
          <w:lang w:eastAsia="x-none"/>
        </w:rPr>
      </w:pPr>
      <w:bookmarkStart w:id="2668" w:name="_Toc75283157"/>
      <w:bookmarkStart w:id="2669" w:name="_Toc94175901"/>
      <w:r>
        <w:t>11.4.2.6</w:t>
      </w:r>
      <w:r>
        <w:tab/>
      </w:r>
      <w:bookmarkEnd w:id="2668"/>
      <w:r>
        <w:t>ProSe application code</w:t>
      </w:r>
      <w:bookmarkEnd w:id="2669"/>
    </w:p>
    <w:p w14:paraId="382DF4DF" w14:textId="77777777" w:rsidR="00F12D30" w:rsidRDefault="00F12D30" w:rsidP="00F12D30">
      <w:r>
        <w:t>This parameter is used to contain a ProSe application code. The format of the ProSe application code is as follows:</w:t>
      </w:r>
    </w:p>
    <w:p w14:paraId="5617DB5D" w14:textId="77777777" w:rsidR="00F12D30" w:rsidRDefault="00F12D30" w:rsidP="00F12D30">
      <w:pPr>
        <w:pStyle w:val="B1"/>
      </w:pPr>
      <w:r>
        <w:t>a)</w:t>
      </w:r>
      <w:r>
        <w:tab/>
        <w:t>if the ProSe application code is included in a MATCH_REPORT message and application-controlled extension is used, the ProSe application code is encoded as a 184 bitstring composed of:</w:t>
      </w:r>
    </w:p>
    <w:p w14:paraId="6C475C25" w14:textId="77777777" w:rsidR="00F12D30" w:rsidRPr="00F12D30" w:rsidRDefault="00F12D30" w:rsidP="003A13E4">
      <w:pPr>
        <w:pStyle w:val="B2"/>
      </w:pPr>
      <w:r w:rsidRPr="00F12D30">
        <w:t>1)</w:t>
      </w:r>
      <w:r w:rsidRPr="00F12D30">
        <w:tab/>
        <w:t xml:space="preserve">the ProSe application code Prefix; and </w:t>
      </w:r>
    </w:p>
    <w:p w14:paraId="08A6DDB9" w14:textId="77777777" w:rsidR="00F12D30" w:rsidRPr="00F12D30" w:rsidRDefault="00F12D30" w:rsidP="003A13E4">
      <w:pPr>
        <w:pStyle w:val="B2"/>
      </w:pPr>
      <w:r w:rsidRPr="00F12D30">
        <w:t>2)</w:t>
      </w:r>
      <w:r w:rsidRPr="00F12D30">
        <w:tab/>
        <w:t>the ProSe application code Suffix; or</w:t>
      </w:r>
    </w:p>
    <w:p w14:paraId="0494B370" w14:textId="77777777" w:rsidR="00F12D30" w:rsidRDefault="00F12D30" w:rsidP="00F12D30">
      <w:pPr>
        <w:pStyle w:val="B1"/>
      </w:pPr>
      <w:r>
        <w:t>b)</w:t>
      </w:r>
      <w:r>
        <w:tab/>
        <w:t>in all other cases, the ProSe application is encoded as a 184 bitstring as defined in 3GPP TS 23.003 [12].</w:t>
      </w:r>
    </w:p>
    <w:p w14:paraId="57B49020" w14:textId="0F48B495" w:rsidR="00F12D30" w:rsidRDefault="00F12D30" w:rsidP="00F12D30">
      <w:pPr>
        <w:pStyle w:val="40"/>
      </w:pPr>
      <w:bookmarkStart w:id="2670" w:name="_Toc525231400"/>
      <w:bookmarkStart w:id="2671" w:name="_Toc59198800"/>
      <w:bookmarkStart w:id="2672" w:name="_Toc75283158"/>
      <w:bookmarkStart w:id="2673" w:name="_Toc94175902"/>
      <w:r>
        <w:t>11.4.2.7</w:t>
      </w:r>
      <w:r>
        <w:tab/>
      </w:r>
      <w:r w:rsidR="00B80B02">
        <w:t>V</w:t>
      </w:r>
      <w:r>
        <w:t xml:space="preserve">alidity timer </w:t>
      </w:r>
      <w:bookmarkEnd w:id="2670"/>
      <w:bookmarkEnd w:id="2671"/>
      <w:bookmarkEnd w:id="2672"/>
      <w:r>
        <w:t>T5060</w:t>
      </w:r>
      <w:bookmarkEnd w:id="2673"/>
    </w:p>
    <w:p w14:paraId="4509FD8E" w14:textId="77777777" w:rsidR="00F12D30" w:rsidRDefault="00F12D30" w:rsidP="00F12D30">
      <w:r>
        <w:t xml:space="preserve">This parameter is used to carry the value of validity timer T5060 associated with a ProSe application code. It is an integer in the 1-525600 range representing the timer value in unit of minutes. </w:t>
      </w:r>
    </w:p>
    <w:p w14:paraId="2B5119F0" w14:textId="77777777" w:rsidR="00F12D30" w:rsidRDefault="00F12D30" w:rsidP="00F12D30">
      <w:pPr>
        <w:pStyle w:val="40"/>
      </w:pPr>
      <w:bookmarkStart w:id="2674" w:name="_Toc525231401"/>
      <w:bookmarkStart w:id="2675" w:name="_Toc59198801"/>
      <w:bookmarkStart w:id="2676" w:name="_Toc75283159"/>
      <w:bookmarkStart w:id="2677" w:name="_Toc94175903"/>
      <w:r>
        <w:t>11.4.2.8</w:t>
      </w:r>
      <w:r>
        <w:tab/>
        <w:t>PC3a control protocol cause value</w:t>
      </w:r>
      <w:bookmarkEnd w:id="2674"/>
      <w:bookmarkEnd w:id="2675"/>
      <w:bookmarkEnd w:id="2676"/>
      <w:bookmarkEnd w:id="2677"/>
    </w:p>
    <w:p w14:paraId="3DC58A8C" w14:textId="77777777" w:rsidR="003A258B" w:rsidRDefault="00F12D30" w:rsidP="00F12D30">
      <w:r>
        <w:t xml:space="preserve">This parameter is used to indicate the particular reason why a DISCOVERY_REQUEST or MATCH_REPORT message from the UE has been rejected by the 5G DDNMF. It is an integer in the 0-255 range </w:t>
      </w:r>
      <w:r w:rsidR="00B80B02">
        <w:t>encoded in table 11.4.2.8.1.</w:t>
      </w:r>
    </w:p>
    <w:p w14:paraId="3D9457E4" w14:textId="77777777" w:rsidR="003A258B" w:rsidRDefault="003A258B" w:rsidP="003A258B">
      <w:pPr>
        <w:pStyle w:val="TH"/>
      </w:pPr>
      <w:r>
        <w:lastRenderedPageBreak/>
        <w:t>Table 11.4.2.8.1: PC3a control protocol cause value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969"/>
      </w:tblGrid>
      <w:tr w:rsidR="003A258B" w14:paraId="3C6F35D4" w14:textId="77777777" w:rsidTr="003A258B">
        <w:trPr>
          <w:jc w:val="center"/>
        </w:trPr>
        <w:tc>
          <w:tcPr>
            <w:tcW w:w="3969" w:type="dxa"/>
            <w:tcBorders>
              <w:top w:val="single" w:sz="4" w:space="0" w:color="auto"/>
              <w:left w:val="single" w:sz="6" w:space="0" w:color="auto"/>
              <w:bottom w:val="nil"/>
              <w:right w:val="single" w:sz="6" w:space="0" w:color="auto"/>
            </w:tcBorders>
            <w:hideMark/>
          </w:tcPr>
          <w:p w14:paraId="7EFC9F10" w14:textId="77777777" w:rsidR="003A258B" w:rsidRDefault="003A258B">
            <w:pPr>
              <w:pStyle w:val="TAL"/>
            </w:pPr>
            <w:r>
              <w:t>0</w:t>
            </w:r>
            <w:r>
              <w:tab/>
              <w:t>Reserved</w:t>
            </w:r>
          </w:p>
        </w:tc>
      </w:tr>
      <w:tr w:rsidR="003A258B" w14:paraId="316E300F" w14:textId="77777777" w:rsidTr="003A258B">
        <w:trPr>
          <w:jc w:val="center"/>
        </w:trPr>
        <w:tc>
          <w:tcPr>
            <w:tcW w:w="3969" w:type="dxa"/>
            <w:tcBorders>
              <w:top w:val="single" w:sz="4" w:space="0" w:color="auto"/>
              <w:left w:val="single" w:sz="6" w:space="0" w:color="auto"/>
              <w:bottom w:val="nil"/>
              <w:right w:val="single" w:sz="6" w:space="0" w:color="auto"/>
            </w:tcBorders>
            <w:hideMark/>
          </w:tcPr>
          <w:p w14:paraId="1170DA2A" w14:textId="77777777" w:rsidR="003A258B" w:rsidRDefault="003A258B">
            <w:pPr>
              <w:pStyle w:val="TAL"/>
            </w:pPr>
            <w:r>
              <w:t>1</w:t>
            </w:r>
            <w:r>
              <w:tab/>
              <w:t>Invalid Application</w:t>
            </w:r>
          </w:p>
        </w:tc>
      </w:tr>
      <w:tr w:rsidR="003A258B" w14:paraId="271DE378"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6B368F21" w14:textId="77777777" w:rsidR="003A258B" w:rsidRDefault="003A258B">
            <w:pPr>
              <w:pStyle w:val="TAL"/>
            </w:pPr>
            <w:r>
              <w:t>2</w:t>
            </w:r>
            <w:r>
              <w:tab/>
              <w:t>Unknown ProSe application ID</w:t>
            </w:r>
          </w:p>
        </w:tc>
      </w:tr>
      <w:tr w:rsidR="003A258B" w14:paraId="2ABE29DD"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0AC3D73" w14:textId="77777777" w:rsidR="003A258B" w:rsidRDefault="003A258B">
            <w:pPr>
              <w:pStyle w:val="TAL"/>
            </w:pPr>
            <w:r>
              <w:t>3</w:t>
            </w:r>
            <w:r>
              <w:tab/>
              <w:t>UE authorisation failure</w:t>
            </w:r>
          </w:p>
        </w:tc>
      </w:tr>
      <w:tr w:rsidR="003A258B" w14:paraId="551FC937"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5C58C8E4" w14:textId="77777777" w:rsidR="003A258B" w:rsidRDefault="003A258B">
            <w:pPr>
              <w:pStyle w:val="TAL"/>
            </w:pPr>
            <w:r>
              <w:t>4</w:t>
            </w:r>
            <w:r>
              <w:tab/>
              <w:t>Unknown ProSe application code</w:t>
            </w:r>
          </w:p>
        </w:tc>
      </w:tr>
      <w:tr w:rsidR="003A258B" w14:paraId="578DF67A"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F771C85" w14:textId="77777777" w:rsidR="003A258B" w:rsidRDefault="003A258B">
            <w:pPr>
              <w:pStyle w:val="TAL"/>
            </w:pPr>
            <w:r>
              <w:t>5</w:t>
            </w:r>
            <w:r>
              <w:tab/>
              <w:t>Invalid MIC</w:t>
            </w:r>
          </w:p>
        </w:tc>
      </w:tr>
      <w:tr w:rsidR="003A258B" w14:paraId="2DE99AE4"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7C359031" w14:textId="77777777" w:rsidR="003A258B" w:rsidRDefault="003A258B">
            <w:pPr>
              <w:pStyle w:val="TAL"/>
            </w:pPr>
            <w:r>
              <w:t>6</w:t>
            </w:r>
            <w:r>
              <w:tab/>
              <w:t>Invalid UTC-based counter</w:t>
            </w:r>
          </w:p>
        </w:tc>
      </w:tr>
      <w:tr w:rsidR="003A258B" w14:paraId="5EEECFCB"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75E7F6AA" w14:textId="77777777" w:rsidR="003A258B" w:rsidRDefault="003A258B">
            <w:pPr>
              <w:pStyle w:val="TAL"/>
            </w:pPr>
            <w:r>
              <w:t>7</w:t>
            </w:r>
            <w:r>
              <w:tab/>
              <w:t>Invalid message format</w:t>
            </w:r>
          </w:p>
        </w:tc>
      </w:tr>
      <w:tr w:rsidR="003A258B" w14:paraId="2F6164AF"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0AA6784A" w14:textId="77777777" w:rsidR="003A258B" w:rsidRDefault="003A258B">
            <w:pPr>
              <w:pStyle w:val="TAL"/>
            </w:pPr>
            <w:r>
              <w:t>8</w:t>
            </w:r>
            <w:r>
              <w:tab/>
              <w:t>Scope violation in ProSe application ID</w:t>
            </w:r>
          </w:p>
        </w:tc>
      </w:tr>
      <w:tr w:rsidR="003A258B" w14:paraId="781385B7"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6605116" w14:textId="77777777" w:rsidR="003A258B" w:rsidRDefault="003A258B">
            <w:pPr>
              <w:pStyle w:val="TAL"/>
            </w:pPr>
            <w:r>
              <w:t>9</w:t>
            </w:r>
            <w:r>
              <w:tab/>
              <w:t>Unknown RPAUID</w:t>
            </w:r>
          </w:p>
        </w:tc>
      </w:tr>
      <w:tr w:rsidR="003A258B" w14:paraId="6462B452"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1FFDBDAF" w14:textId="77777777" w:rsidR="003A258B" w:rsidRDefault="003A258B">
            <w:pPr>
              <w:pStyle w:val="TAL"/>
            </w:pPr>
            <w:r>
              <w:t>10</w:t>
            </w:r>
            <w:r>
              <w:tab/>
              <w:t>Unknown or invalid discovery entry ID</w:t>
            </w:r>
          </w:p>
        </w:tc>
      </w:tr>
      <w:tr w:rsidR="003A258B" w14:paraId="2BD611E9"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9AC8E26" w14:textId="77777777" w:rsidR="003A258B" w:rsidRDefault="003A258B">
            <w:pPr>
              <w:pStyle w:val="TAL"/>
            </w:pPr>
            <w:r>
              <w:t>11</w:t>
            </w:r>
            <w:r>
              <w:tab/>
              <w:t>Invalid discovery target</w:t>
            </w:r>
          </w:p>
        </w:tc>
      </w:tr>
      <w:tr w:rsidR="003A258B" w14:paraId="3523EB63"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E79E3C5" w14:textId="77777777" w:rsidR="003A258B" w:rsidRDefault="003A258B">
            <w:pPr>
              <w:pStyle w:val="TAL"/>
            </w:pPr>
            <w:r>
              <w:t>12</w:t>
            </w:r>
            <w:r>
              <w:tab/>
              <w:t>UE unauthorised for discovery with application-controlled extension</w:t>
            </w:r>
          </w:p>
        </w:tc>
      </w:tr>
      <w:tr w:rsidR="003A258B" w14:paraId="20DE7DEB"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E0A013E" w14:textId="77777777" w:rsidR="003A258B" w:rsidRDefault="003A258B">
            <w:pPr>
              <w:pStyle w:val="TAL"/>
            </w:pPr>
            <w:r>
              <w:t>13</w:t>
            </w:r>
            <w:r>
              <w:tab/>
              <w:t>UE unauthorised for on-demand announcing</w:t>
            </w:r>
          </w:p>
        </w:tc>
      </w:tr>
      <w:tr w:rsidR="003A258B" w14:paraId="6EC5C0EC"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12916469" w14:textId="77777777" w:rsidR="003A258B" w:rsidRDefault="003A258B">
            <w:pPr>
              <w:pStyle w:val="TAL"/>
            </w:pPr>
            <w:r>
              <w:t>14</w:t>
            </w:r>
            <w:r>
              <w:tab/>
              <w:t>Missing application level container</w:t>
            </w:r>
          </w:p>
        </w:tc>
      </w:tr>
      <w:tr w:rsidR="003A258B" w14:paraId="5D41A3CC"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3870117" w14:textId="77777777" w:rsidR="003A258B" w:rsidRDefault="003A258B">
            <w:pPr>
              <w:pStyle w:val="TAL"/>
            </w:pPr>
            <w:r>
              <w:t>15</w:t>
            </w:r>
            <w:r>
              <w:tab/>
              <w:t>Invalid data in application level container</w:t>
            </w:r>
          </w:p>
        </w:tc>
      </w:tr>
      <w:tr w:rsidR="003A258B" w14:paraId="3ACC8701"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A35BE26" w14:textId="77777777" w:rsidR="003A258B" w:rsidRDefault="003A258B">
            <w:pPr>
              <w:pStyle w:val="TAL"/>
            </w:pPr>
            <w:r>
              <w:t>16</w:t>
            </w:r>
            <w:r>
              <w:tab/>
              <w:t>Invalid match event</w:t>
            </w:r>
          </w:p>
        </w:tc>
      </w:tr>
      <w:tr w:rsidR="003A258B" w14:paraId="4005FBF3"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53640AFA" w14:textId="77777777" w:rsidR="003A258B" w:rsidRDefault="003A258B">
            <w:pPr>
              <w:pStyle w:val="TAL"/>
            </w:pPr>
            <w:r>
              <w:rPr>
                <w:lang w:eastAsia="zh-CN"/>
              </w:rPr>
              <w:t>17</w:t>
            </w:r>
            <w:r>
              <w:rPr>
                <w:lang w:eastAsia="zh-CN"/>
              </w:rPr>
              <w:tab/>
              <w:t>N</w:t>
            </w:r>
            <w:r>
              <w:t xml:space="preserve">o </w:t>
            </w:r>
            <w:r>
              <w:rPr>
                <w:lang w:eastAsia="zh-CN"/>
              </w:rPr>
              <w:t>v</w:t>
            </w:r>
            <w:r>
              <w:t>alid ProSe application code</w:t>
            </w:r>
          </w:p>
        </w:tc>
      </w:tr>
      <w:tr w:rsidR="003A258B" w14:paraId="41D92302"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09F7F08" w14:textId="77777777" w:rsidR="003A258B" w:rsidRDefault="003A258B">
            <w:pPr>
              <w:pStyle w:val="TAL"/>
            </w:pPr>
            <w:r>
              <w:rPr>
                <w:lang w:eastAsia="zh-CN"/>
              </w:rPr>
              <w:t>18</w:t>
            </w:r>
            <w:r>
              <w:rPr>
                <w:lang w:eastAsia="zh-CN"/>
              </w:rPr>
              <w:tab/>
              <w:t>Invalid UE Identity</w:t>
            </w:r>
          </w:p>
        </w:tc>
      </w:tr>
      <w:tr w:rsidR="003A258B" w14:paraId="0159BB6E"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220DA0B" w14:textId="77777777" w:rsidR="003A258B" w:rsidRDefault="003A258B">
            <w:pPr>
              <w:pStyle w:val="TAL"/>
              <w:rPr>
                <w:lang w:eastAsia="zh-CN"/>
              </w:rPr>
            </w:pPr>
            <w:r>
              <w:t>19-255</w:t>
            </w:r>
            <w:r>
              <w:tab/>
              <w:t>Unused</w:t>
            </w:r>
          </w:p>
        </w:tc>
      </w:tr>
    </w:tbl>
    <w:p w14:paraId="615CCE7F" w14:textId="3152F0E4" w:rsidR="00F12D30" w:rsidRDefault="00F12D30" w:rsidP="00F12D30"/>
    <w:p w14:paraId="4DF669F9" w14:textId="77777777" w:rsidR="00F12D30" w:rsidRDefault="00F12D30" w:rsidP="00F12D30">
      <w:pPr>
        <w:pStyle w:val="40"/>
      </w:pPr>
      <w:bookmarkStart w:id="2678" w:name="_Toc525231405"/>
      <w:bookmarkStart w:id="2679" w:name="_Toc59198805"/>
      <w:bookmarkStart w:id="2680" w:name="_Toc75283163"/>
      <w:bookmarkStart w:id="2681" w:name="_Toc94175904"/>
      <w:r>
        <w:t>11.4.2.9</w:t>
      </w:r>
      <w:r>
        <w:tab/>
      </w:r>
      <w:bookmarkEnd w:id="2678"/>
      <w:bookmarkEnd w:id="2679"/>
      <w:bookmarkEnd w:id="2680"/>
      <w:r>
        <w:t>Discovery filter</w:t>
      </w:r>
      <w:bookmarkEnd w:id="2681"/>
    </w:p>
    <w:p w14:paraId="014C5A51" w14:textId="77777777" w:rsidR="00F12D30" w:rsidRDefault="00F12D30" w:rsidP="00F12D30">
      <w:pPr>
        <w:rPr>
          <w:lang w:val="en-US"/>
        </w:rPr>
      </w:pPr>
      <w:r>
        <w:t>The elements in the discovery filter parameter are listed below.</w:t>
      </w:r>
    </w:p>
    <w:p w14:paraId="69317545" w14:textId="13E5F367" w:rsidR="00F12D30" w:rsidRDefault="00F12D30" w:rsidP="00F12D30">
      <w:pPr>
        <w:pStyle w:val="B1"/>
      </w:pPr>
      <w:r>
        <w:t>a)</w:t>
      </w:r>
      <w:r>
        <w:tab/>
        <w:t>ProSe application code: Th</w:t>
      </w:r>
      <w:r>
        <w:rPr>
          <w:lang w:eastAsia="zh-CN"/>
        </w:rPr>
        <w:t>e</w:t>
      </w:r>
      <w:r>
        <w:t xml:space="preserve"> ProSe application code is used by a monitoring UE for full or partial matching of </w:t>
      </w:r>
      <w:r w:rsidR="00A76602">
        <w:t xml:space="preserve">PROSE </w:t>
      </w:r>
      <w:r w:rsidR="00A76602">
        <w:rPr>
          <w:lang w:eastAsia="zh-CN"/>
        </w:rPr>
        <w:t>PC5 DISCOVERY</w:t>
      </w:r>
      <w:r>
        <w:t xml:space="preserve"> messages received on the PC5 interface</w:t>
      </w:r>
      <w:r>
        <w:rPr>
          <w:lang w:eastAsia="zh-CN"/>
        </w:rPr>
        <w:t xml:space="preserve"> (see clause</w:t>
      </w:r>
      <w:r>
        <w:rPr>
          <w:lang w:val="en-US" w:eastAsia="zh-CN"/>
        </w:rPr>
        <w:t> </w:t>
      </w:r>
      <w:r>
        <w:t>10.2.1</w:t>
      </w:r>
      <w:r>
        <w:rPr>
          <w:lang w:eastAsia="zh-CN"/>
        </w:rPr>
        <w:t>)</w:t>
      </w:r>
      <w:r>
        <w:t>. Only one code is allowed in a discovery filter;</w:t>
      </w:r>
    </w:p>
    <w:p w14:paraId="296CB97A" w14:textId="77B76907" w:rsidR="00F12D30" w:rsidRDefault="00F12D30" w:rsidP="00F12D30">
      <w:pPr>
        <w:pStyle w:val="B1"/>
      </w:pPr>
      <w:r>
        <w:t>b)</w:t>
      </w:r>
      <w:r>
        <w:tab/>
        <w:t xml:space="preserve">ProSe application mask: a bitmask provided by the 5G DDNMF in order to allow the monitoring UE to perform </w:t>
      </w:r>
      <w:r>
        <w:rPr>
          <w:lang w:eastAsia="zh-CN"/>
        </w:rPr>
        <w:t xml:space="preserve">a </w:t>
      </w:r>
      <w:r>
        <w:t xml:space="preserve">full matching or partial matching of </w:t>
      </w:r>
      <w:r w:rsidR="000D3DED">
        <w:t xml:space="preserve">PROSE </w:t>
      </w:r>
      <w:r w:rsidR="000D3DED">
        <w:rPr>
          <w:lang w:eastAsia="zh-CN"/>
        </w:rPr>
        <w:t>PC5 DISCOVERY</w:t>
      </w:r>
      <w:r>
        <w:t xml:space="preserve"> messages received on the PC5 interface. </w:t>
      </w:r>
      <w:r>
        <w:rPr>
          <w:lang w:eastAsia="zh-CN"/>
        </w:rPr>
        <w:t xml:space="preserve">A ProSe application mask with all bits set to </w:t>
      </w:r>
      <w:r>
        <w:rPr>
          <w:lang w:val="en-US" w:eastAsia="zh-TW"/>
        </w:rPr>
        <w:t>"1"</w:t>
      </w:r>
      <w:r>
        <w:rPr>
          <w:lang w:eastAsia="zh-CN"/>
        </w:rPr>
        <w:t xml:space="preserve"> is used for full matching. One or more </w:t>
      </w:r>
      <w:r>
        <w:t>ProSe application masks may be included in a discovery filter. The length of the ProSe application mask is as same as the length of ProSe application code; and</w:t>
      </w:r>
    </w:p>
    <w:p w14:paraId="4B14415B" w14:textId="6908AF53" w:rsidR="00F12D30" w:rsidRDefault="00F12D30" w:rsidP="00F12D30">
      <w:pPr>
        <w:pStyle w:val="B1"/>
      </w:pPr>
      <w:r>
        <w:t>c)</w:t>
      </w:r>
      <w:r>
        <w:tab/>
        <w:t>TTL</w:t>
      </w:r>
      <w:r w:rsidR="00CC7415">
        <w:t xml:space="preserve"> </w:t>
      </w:r>
      <w:r>
        <w:t xml:space="preserve">Timer </w:t>
      </w:r>
      <w:r w:rsidR="000D3DED">
        <w:rPr>
          <w:rFonts w:hint="eastAsia"/>
          <w:lang w:eastAsia="zh-CN"/>
        </w:rPr>
        <w:t>T</w:t>
      </w:r>
      <w:r w:rsidR="000D3DED">
        <w:t>5046</w:t>
      </w:r>
      <w:r>
        <w:t xml:space="preserve">: </w:t>
      </w:r>
      <w:r w:rsidR="000D3DED">
        <w:t>t</w:t>
      </w:r>
      <w:r>
        <w:t>ime-to-live duration for which the associated discovery filter is valid, after which it shall not be used. It is an integer in the 1-525600 range representing the timer value in unit of minutes.</w:t>
      </w:r>
    </w:p>
    <w:p w14:paraId="631C1733" w14:textId="77777777" w:rsidR="00F12D30" w:rsidRDefault="00F12D30" w:rsidP="00F12D30">
      <w:pPr>
        <w:pStyle w:val="40"/>
      </w:pPr>
      <w:bookmarkStart w:id="2682" w:name="_Toc525231409"/>
      <w:bookmarkStart w:id="2683" w:name="_Toc59198809"/>
      <w:bookmarkStart w:id="2684" w:name="_Toc75283167"/>
      <w:bookmarkStart w:id="2685" w:name="_Toc94175905"/>
      <w:r>
        <w:t>11.4.2.10</w:t>
      </w:r>
      <w:r>
        <w:tab/>
        <w:t>Monitored PLMN ID</w:t>
      </w:r>
      <w:bookmarkEnd w:id="2682"/>
      <w:bookmarkEnd w:id="2683"/>
      <w:bookmarkEnd w:id="2684"/>
      <w:bookmarkEnd w:id="2685"/>
    </w:p>
    <w:p w14:paraId="47B2E2E2" w14:textId="1552EA8D" w:rsidR="00F12D30" w:rsidRDefault="00F12D30" w:rsidP="00F12D30">
      <w:r>
        <w:t>This parameter is used to indicate the PLMN ID of the PLMN in which</w:t>
      </w:r>
      <w:r>
        <w:rPr>
          <w:lang w:val="en-US"/>
        </w:rPr>
        <w:t xml:space="preserve"> the </w:t>
      </w:r>
      <w:r w:rsidR="00A76602">
        <w:t xml:space="preserve">PROSE </w:t>
      </w:r>
      <w:r w:rsidR="00A76602">
        <w:rPr>
          <w:lang w:eastAsia="zh-CN"/>
        </w:rPr>
        <w:t>PC5 DISCOVERY</w:t>
      </w:r>
      <w:r>
        <w:rPr>
          <w:lang w:val="en-US"/>
        </w:rPr>
        <w:t xml:space="preserve"> message containing a ProSe application code for which there was a match event was received. </w:t>
      </w:r>
      <w:r>
        <w:t>It is coded as specified in 3GPP TS 23.003 [12].</w:t>
      </w:r>
    </w:p>
    <w:p w14:paraId="34B6CC66" w14:textId="77777777" w:rsidR="00F12D30" w:rsidRDefault="00F12D30" w:rsidP="00F12D30">
      <w:pPr>
        <w:pStyle w:val="40"/>
      </w:pPr>
      <w:bookmarkStart w:id="2686" w:name="_Toc525231410"/>
      <w:bookmarkStart w:id="2687" w:name="_Toc59198810"/>
      <w:bookmarkStart w:id="2688" w:name="_Toc75283168"/>
      <w:bookmarkStart w:id="2689" w:name="_Toc94175906"/>
      <w:r>
        <w:t>11.4.2.11</w:t>
      </w:r>
      <w:r>
        <w:tab/>
        <w:t>VPLMN ID</w:t>
      </w:r>
      <w:bookmarkEnd w:id="2686"/>
      <w:bookmarkEnd w:id="2687"/>
      <w:bookmarkEnd w:id="2688"/>
      <w:bookmarkEnd w:id="2689"/>
    </w:p>
    <w:p w14:paraId="63CC25CA" w14:textId="77777777" w:rsidR="00F12D30" w:rsidRDefault="00F12D30" w:rsidP="00F12D30">
      <w:r>
        <w:t>This parameter is used to indicate the PLMN ID of the PLMN in which the requesting UE is registered. It is coded as specified in 3GPP TS 23.003 [12].</w:t>
      </w:r>
    </w:p>
    <w:p w14:paraId="29D2B430" w14:textId="77777777" w:rsidR="00F12D30" w:rsidRDefault="00F12D30" w:rsidP="00F12D30">
      <w:pPr>
        <w:pStyle w:val="40"/>
      </w:pPr>
      <w:bookmarkStart w:id="2690" w:name="_Toc75283169"/>
      <w:bookmarkStart w:id="2691" w:name="_Toc94175907"/>
      <w:r>
        <w:t>11.4.2.12</w:t>
      </w:r>
      <w:r>
        <w:tab/>
        <w:t>UTC-based counter</w:t>
      </w:r>
      <w:bookmarkEnd w:id="2690"/>
      <w:bookmarkEnd w:id="2691"/>
    </w:p>
    <w:p w14:paraId="13576E4E" w14:textId="328EA7F0" w:rsidR="00F12D30" w:rsidRDefault="00F12D30" w:rsidP="00F12D30">
      <w:r>
        <w:t xml:space="preserve">This parameter is used to indicate the UTC time associated with the discovery transmission opportunity in which a </w:t>
      </w:r>
      <w:r w:rsidR="000D3DED">
        <w:t xml:space="preserve">PROSE </w:t>
      </w:r>
      <w:r w:rsidR="000D3DED">
        <w:rPr>
          <w:lang w:eastAsia="zh-CN"/>
        </w:rPr>
        <w:t>PC5 DISCOVERY</w:t>
      </w:r>
      <w:r>
        <w:t xml:space="preserve"> message is sent. It is expressed in unit of seconds and coded in binary format as the 32 least significant bits of the </w:t>
      </w:r>
      <w:r w:rsidR="000D3DED">
        <w:t>coordinated universal time</w:t>
      </w:r>
      <w:r>
        <w:t xml:space="preserve"> as defined in 3GPP TS 3</w:t>
      </w:r>
      <w:r w:rsidR="000D3DED">
        <w:t>8</w:t>
      </w:r>
      <w:r>
        <w:t>.331 [1</w:t>
      </w:r>
      <w:r w:rsidR="000D3DED">
        <w:t>3</w:t>
      </w:r>
      <w:r>
        <w:t>].</w:t>
      </w:r>
    </w:p>
    <w:p w14:paraId="1C2F6A26" w14:textId="77777777" w:rsidR="00F12D30" w:rsidRDefault="00F12D30" w:rsidP="00F12D30">
      <w:pPr>
        <w:pStyle w:val="40"/>
      </w:pPr>
      <w:bookmarkStart w:id="2692" w:name="_Toc525231412"/>
      <w:bookmarkStart w:id="2693" w:name="_Toc59198812"/>
      <w:bookmarkStart w:id="2694" w:name="_Toc75283170"/>
      <w:bookmarkStart w:id="2695" w:name="_Toc94175908"/>
      <w:r>
        <w:lastRenderedPageBreak/>
        <w:t>11.4.2.13</w:t>
      </w:r>
      <w:r>
        <w:tab/>
        <w:t xml:space="preserve">Validity timer </w:t>
      </w:r>
      <w:bookmarkEnd w:id="2692"/>
      <w:bookmarkEnd w:id="2693"/>
      <w:bookmarkEnd w:id="2694"/>
      <w:r>
        <w:t>T5072</w:t>
      </w:r>
      <w:bookmarkEnd w:id="2695"/>
    </w:p>
    <w:p w14:paraId="6207F60A" w14:textId="77777777" w:rsidR="00F12D30" w:rsidRDefault="00F12D30" w:rsidP="00F12D30">
      <w:r>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Default="00F12D30" w:rsidP="00F12D30">
      <w:pPr>
        <w:pStyle w:val="40"/>
      </w:pPr>
      <w:bookmarkStart w:id="2696" w:name="_Toc525231413"/>
      <w:bookmarkStart w:id="2697" w:name="_Toc59198813"/>
      <w:bookmarkStart w:id="2698" w:name="_Toc75283171"/>
      <w:bookmarkStart w:id="2699" w:name="_Toc94175909"/>
      <w:r>
        <w:t>11.4.2.14</w:t>
      </w:r>
      <w:r>
        <w:tab/>
        <w:t>Metadata flag</w:t>
      </w:r>
      <w:bookmarkEnd w:id="2696"/>
      <w:bookmarkEnd w:id="2697"/>
      <w:bookmarkEnd w:id="2698"/>
      <w:bookmarkEnd w:id="2699"/>
    </w:p>
    <w:p w14:paraId="76B0C8DD" w14:textId="77777777" w:rsidR="00F12D30" w:rsidRDefault="00F12D30" w:rsidP="00F12D30">
      <w:pPr>
        <w:rPr>
          <w:lang w:val="en-US"/>
        </w:rPr>
      </w:pPr>
      <w:r>
        <w:t xml:space="preserve">This parameter is used to indicate whether the UE wishes </w:t>
      </w:r>
      <w:r>
        <w:rPr>
          <w:lang w:val="en-US"/>
        </w:rPr>
        <w:t>to receive the latest metadata information associated with the ProSe application ID or RPAUID in the MATCH_REPORT_ACK from the 5G DDNMF. It is a Boolean value coded as follows:</w:t>
      </w:r>
    </w:p>
    <w:p w14:paraId="7716B7F3" w14:textId="25CD6301" w:rsidR="00F12D30" w:rsidRDefault="00B6655B" w:rsidP="0010363A">
      <w:pPr>
        <w:pStyle w:val="B1"/>
      </w:pPr>
      <w:r>
        <w:rPr>
          <w:lang w:val="en-US"/>
        </w:rPr>
        <w:t>a)</w:t>
      </w:r>
      <w:r>
        <w:rPr>
          <w:lang w:val="en-US"/>
        </w:rPr>
        <w:tab/>
      </w:r>
      <w:r w:rsidR="00F12D30">
        <w:rPr>
          <w:lang w:val="en-US"/>
        </w:rPr>
        <w:t>False</w:t>
      </w:r>
      <w:r>
        <w:rPr>
          <w:lang w:val="en-US"/>
        </w:rPr>
        <w:t xml:space="preserve">: </w:t>
      </w:r>
      <w:r w:rsidR="00F12D30">
        <w:t>the UE does not wish to receive the latest metadata information associated with the ProSe application ID or RPAUID in the MATCH_REPORT_ACK from the 5G DDNMF</w:t>
      </w:r>
      <w:r>
        <w:t>; or</w:t>
      </w:r>
    </w:p>
    <w:p w14:paraId="3D9BD43F" w14:textId="535BD569" w:rsidR="00F12D30" w:rsidRDefault="00B6655B" w:rsidP="0010363A">
      <w:pPr>
        <w:pStyle w:val="B1"/>
        <w:rPr>
          <w:lang w:val="en-US"/>
        </w:rPr>
      </w:pPr>
      <w:r>
        <w:t>b)</w:t>
      </w:r>
      <w:r>
        <w:tab/>
      </w:r>
      <w:r w:rsidR="00F12D30">
        <w:t>True</w:t>
      </w:r>
      <w:r>
        <w:t xml:space="preserve">: </w:t>
      </w:r>
      <w:r w:rsidR="00F12D30">
        <w:t>the UE wishes to receive the latest metadata information associated with the ProSe application ID or RPAUID in the MATCH_REPORT_ACK message from the 5G DDNMF</w:t>
      </w:r>
      <w:r>
        <w:t>.</w:t>
      </w:r>
    </w:p>
    <w:p w14:paraId="1E2A4F2D" w14:textId="77777777" w:rsidR="00F12D30" w:rsidRDefault="00F12D30" w:rsidP="00F12D30">
      <w:pPr>
        <w:pStyle w:val="40"/>
      </w:pPr>
      <w:bookmarkStart w:id="2700" w:name="_Toc525231414"/>
      <w:bookmarkStart w:id="2701" w:name="_Toc59198814"/>
      <w:bookmarkStart w:id="2702" w:name="_Toc75283172"/>
      <w:bookmarkStart w:id="2703" w:name="_Toc94175910"/>
      <w:r>
        <w:t>11.4.2.15</w:t>
      </w:r>
      <w:r>
        <w:tab/>
        <w:t>Metadata</w:t>
      </w:r>
      <w:bookmarkEnd w:id="2700"/>
      <w:bookmarkEnd w:id="2701"/>
      <w:bookmarkEnd w:id="2702"/>
      <w:bookmarkEnd w:id="2703"/>
    </w:p>
    <w:p w14:paraId="582C4677" w14:textId="77777777" w:rsidR="00F12D30" w:rsidRDefault="00F12D30" w:rsidP="00F12D30">
      <w:r>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Default="00F12D30" w:rsidP="00F12D30">
      <w:pPr>
        <w:pStyle w:val="40"/>
      </w:pPr>
      <w:bookmarkStart w:id="2704" w:name="_Toc525231416"/>
      <w:bookmarkStart w:id="2705" w:name="_Toc59198816"/>
      <w:bookmarkStart w:id="2706" w:name="_Toc75283174"/>
      <w:bookmarkStart w:id="2707" w:name="_Toc94175911"/>
      <w:r>
        <w:t>11.4.2.16</w:t>
      </w:r>
      <w:r>
        <w:tab/>
        <w:t>Current time</w:t>
      </w:r>
      <w:bookmarkEnd w:id="2704"/>
      <w:bookmarkEnd w:id="2705"/>
      <w:bookmarkEnd w:id="2706"/>
      <w:bookmarkEnd w:id="2707"/>
    </w:p>
    <w:p w14:paraId="2999F674" w14:textId="77777777" w:rsidR="00F12D30" w:rsidRDefault="00F12D30" w:rsidP="00F12D30">
      <w:r>
        <w:t xml:space="preserve">This parameter is used to carry the </w:t>
      </w:r>
      <w:r>
        <w:rPr>
          <w:color w:val="000000"/>
        </w:rPr>
        <w:t>current UTC-based time at the 5G DDNMF</w:t>
      </w:r>
      <w:r>
        <w:t xml:space="preserve">. The format of this parameter follows the XML data type defined in table 11.4.1.1 for ProSe parameter type "Time". </w:t>
      </w:r>
    </w:p>
    <w:p w14:paraId="129076C4" w14:textId="77777777" w:rsidR="00F12D30" w:rsidRDefault="00F12D30" w:rsidP="00F12D30">
      <w:pPr>
        <w:pStyle w:val="40"/>
      </w:pPr>
      <w:bookmarkStart w:id="2708" w:name="_Toc525231417"/>
      <w:bookmarkStart w:id="2709" w:name="_Toc59198817"/>
      <w:bookmarkStart w:id="2710" w:name="_Toc75283175"/>
      <w:bookmarkStart w:id="2711" w:name="_Toc94175912"/>
      <w:r>
        <w:t>11.4.2.17</w:t>
      </w:r>
      <w:r>
        <w:tab/>
        <w:t>Max offset</w:t>
      </w:r>
      <w:bookmarkEnd w:id="2708"/>
      <w:bookmarkEnd w:id="2709"/>
      <w:bookmarkEnd w:id="2710"/>
      <w:bookmarkEnd w:id="2711"/>
    </w:p>
    <w:p w14:paraId="4B2900A3" w14:textId="77777777" w:rsidR="00F12D30" w:rsidRDefault="00F12D30" w:rsidP="00F12D30">
      <w:r>
        <w:t xml:space="preserve">This parameter is used to indicate </w:t>
      </w:r>
      <w:r>
        <w:rPr>
          <w:color w:val="000000"/>
        </w:rPr>
        <w:t>the maximum time difference between the time on the UE's ProSe clock and the UTC-based counter associated with the discovery slot in seconds, as specified in 3GPP TS 33.xxx </w:t>
      </w:r>
      <w:r>
        <w:t>[x]. The Max offset is an integer in the 1-32 range.</w:t>
      </w:r>
    </w:p>
    <w:p w14:paraId="7F0A5955" w14:textId="77777777" w:rsidR="00F12D30" w:rsidRDefault="00F12D30" w:rsidP="00F12D30">
      <w:pPr>
        <w:pStyle w:val="40"/>
      </w:pPr>
      <w:bookmarkStart w:id="2712" w:name="_Toc525231418"/>
      <w:bookmarkStart w:id="2713" w:name="_Toc59198818"/>
      <w:bookmarkStart w:id="2714" w:name="_Toc75283176"/>
      <w:bookmarkStart w:id="2715" w:name="_Toc94175913"/>
      <w:r>
        <w:t>11.4.2.18</w:t>
      </w:r>
      <w:r>
        <w:tab/>
        <w:t>Discovery type</w:t>
      </w:r>
      <w:bookmarkEnd w:id="2712"/>
      <w:bookmarkEnd w:id="2713"/>
      <w:bookmarkEnd w:id="2714"/>
      <w:bookmarkEnd w:id="2715"/>
    </w:p>
    <w:p w14:paraId="18D126B4" w14:textId="77777777" w:rsidR="007829C6" w:rsidRDefault="00F12D30" w:rsidP="00F12D30">
      <w:r>
        <w:t>This parameter is used to indicate the type of ProSe direct discovery contained in the DISCOVERY_RE</w:t>
      </w:r>
      <w:r>
        <w:rPr>
          <w:lang w:eastAsia="zh-CN"/>
        </w:rPr>
        <w:t>QUEST</w:t>
      </w:r>
      <w:r>
        <w:t xml:space="preserve"> message or MATCH_REPORT message. It is an integer in the 0-3 range encoded as </w:t>
      </w:r>
      <w:r w:rsidR="007829C6">
        <w:t>table 11.4.2.18.1.</w:t>
      </w:r>
    </w:p>
    <w:p w14:paraId="08942741" w14:textId="77777777" w:rsidR="007829C6" w:rsidRDefault="007829C6" w:rsidP="007829C6">
      <w:pPr>
        <w:pStyle w:val="TH"/>
      </w:pPr>
      <w:r>
        <w:t>Table 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Default="007829C6">
            <w:pPr>
              <w:pStyle w:val="TAL"/>
            </w:pPr>
            <w:r>
              <w:t>0</w:t>
            </w:r>
            <w:r>
              <w:tab/>
              <w:t>Reserved</w:t>
            </w:r>
          </w:p>
        </w:tc>
      </w:tr>
      <w:tr w:rsidR="007829C6"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Default="007829C6">
            <w:pPr>
              <w:pStyle w:val="TAL"/>
            </w:pPr>
            <w:r>
              <w:t>1</w:t>
            </w:r>
            <w:r>
              <w:tab/>
              <w:t>Open discovery</w:t>
            </w:r>
          </w:p>
        </w:tc>
      </w:tr>
      <w:tr w:rsidR="007829C6"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Default="007829C6">
            <w:pPr>
              <w:pStyle w:val="TAL"/>
            </w:pPr>
            <w:r>
              <w:t>2</w:t>
            </w:r>
            <w:r>
              <w:tab/>
              <w:t>Restricted discovery</w:t>
            </w:r>
          </w:p>
        </w:tc>
      </w:tr>
      <w:tr w:rsidR="007829C6"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Default="007829C6">
            <w:pPr>
              <w:pStyle w:val="TAL"/>
            </w:pPr>
            <w:r>
              <w:t>3</w:t>
            </w:r>
            <w:r>
              <w:tab/>
              <w:t>Unused</w:t>
            </w:r>
          </w:p>
        </w:tc>
      </w:tr>
    </w:tbl>
    <w:p w14:paraId="4B121634" w14:textId="111DE6AB" w:rsidR="00F12D30" w:rsidRDefault="00F12D30" w:rsidP="00F12D30"/>
    <w:p w14:paraId="5CDE2D09" w14:textId="77777777" w:rsidR="00F12D30" w:rsidRDefault="00F12D30" w:rsidP="00F12D30">
      <w:pPr>
        <w:pStyle w:val="40"/>
      </w:pPr>
      <w:bookmarkStart w:id="2716" w:name="_Toc525231419"/>
      <w:bookmarkStart w:id="2717" w:name="_Toc59198819"/>
      <w:bookmarkStart w:id="2718" w:name="_Toc75283177"/>
      <w:bookmarkStart w:id="2719" w:name="_Toc94175914"/>
      <w:r>
        <w:t>11.4.2.19</w:t>
      </w:r>
      <w:r>
        <w:tab/>
        <w:t xml:space="preserve">Match report refresh timer </w:t>
      </w:r>
      <w:bookmarkEnd w:id="2716"/>
      <w:bookmarkEnd w:id="2717"/>
      <w:bookmarkEnd w:id="2718"/>
      <w:r>
        <w:t>T5074</w:t>
      </w:r>
      <w:bookmarkEnd w:id="2719"/>
    </w:p>
    <w:p w14:paraId="5272AA9B" w14:textId="77777777" w:rsidR="00F12D30" w:rsidRDefault="00F12D30" w:rsidP="00F12D30">
      <w:r>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Default="00F12D30" w:rsidP="00F12D30">
      <w:pPr>
        <w:pStyle w:val="40"/>
      </w:pPr>
      <w:bookmarkStart w:id="2720" w:name="_Toc525231420"/>
      <w:bookmarkStart w:id="2721" w:name="_Toc59198820"/>
      <w:bookmarkStart w:id="2722" w:name="_Toc75283178"/>
      <w:bookmarkStart w:id="2723" w:name="_Toc94175915"/>
      <w:r>
        <w:t>11.4.2.20</w:t>
      </w:r>
      <w:r>
        <w:tab/>
        <w:t>Requested timer</w:t>
      </w:r>
      <w:bookmarkEnd w:id="2720"/>
      <w:bookmarkEnd w:id="2721"/>
      <w:bookmarkEnd w:id="2722"/>
      <w:bookmarkEnd w:id="2723"/>
    </w:p>
    <w:p w14:paraId="0A0B945D" w14:textId="062F424F" w:rsidR="00F12D30" w:rsidRDefault="00F12D30" w:rsidP="00F12D30">
      <w:pPr>
        <w:rPr>
          <w:lang w:eastAsia="zh-CN"/>
        </w:rPr>
      </w:pPr>
      <w:r>
        <w:rPr>
          <w:lang w:eastAsia="zh-CN"/>
        </w:rPr>
        <w:t xml:space="preserve">During the announce request procedure for </w:t>
      </w:r>
      <w:r>
        <w:rPr>
          <w:lang w:val="en-US"/>
        </w:rPr>
        <w:t>open ProSe direct discovery</w:t>
      </w:r>
      <w:r>
        <w:rPr>
          <w:lang w:eastAsia="zh-CN"/>
        </w:rPr>
        <w:t xml:space="preserve"> or</w:t>
      </w:r>
      <w:r>
        <w:rPr>
          <w:lang w:val="en-US"/>
        </w:rPr>
        <w:t xml:space="preserve"> restricted ProSe direct discovery model A</w:t>
      </w:r>
      <w:r>
        <w:rPr>
          <w:lang w:eastAsia="zh-CN"/>
        </w:rPr>
        <w:t xml:space="preserve">, the requested timer element is used to carry the length of validity timer associated with the ProSe application code or the </w:t>
      </w:r>
      <w:r>
        <w:t>ProSe restricted code</w:t>
      </w:r>
      <w:r>
        <w:rPr>
          <w:lang w:eastAsia="zh-CN"/>
        </w:rPr>
        <w:t xml:space="preserve"> that the UE expects to receive from the 5G DDNMF.</w:t>
      </w:r>
      <w:r w:rsidR="00CC7415">
        <w:rPr>
          <w:lang w:eastAsia="zh-CN"/>
        </w:rPr>
        <w:t xml:space="preserve"> </w:t>
      </w:r>
      <w:r>
        <w:rPr>
          <w:lang w:eastAsia="zh-CN"/>
        </w:rPr>
        <w:t xml:space="preserve">When the </w:t>
      </w:r>
      <w:r>
        <w:rPr>
          <w:lang w:val="en-US"/>
        </w:rPr>
        <w:t>procedure is</w:t>
      </w:r>
      <w:r>
        <w:rPr>
          <w:lang w:val="en-US" w:eastAsia="zh-CN"/>
        </w:rPr>
        <w:t xml:space="preserve"> </w:t>
      </w:r>
      <w:r>
        <w:rPr>
          <w:lang w:eastAsia="zh-CN"/>
        </w:rPr>
        <w:t xml:space="preserve">to inform the 5G </w:t>
      </w:r>
      <w:r>
        <w:rPr>
          <w:lang w:eastAsia="zh-CN"/>
        </w:rPr>
        <w:lastRenderedPageBreak/>
        <w:t>DDNMF that the UE wants to stop announcing a</w:t>
      </w:r>
      <w:r>
        <w:t xml:space="preserve"> ProSe application code or </w:t>
      </w:r>
      <w:r>
        <w:rPr>
          <w:lang w:eastAsia="zh-CN"/>
        </w:rPr>
        <w:t xml:space="preserve">a </w:t>
      </w:r>
      <w:r>
        <w:t xml:space="preserve">ProSe restricted code </w:t>
      </w:r>
      <w:r>
        <w:rPr>
          <w:lang w:eastAsia="zh-CN"/>
        </w:rPr>
        <w:t>before the associated valid timer expires, the</w:t>
      </w:r>
      <w:r>
        <w:t xml:space="preserve"> requested timer</w:t>
      </w:r>
      <w:r>
        <w:rPr>
          <w:lang w:eastAsia="zh-CN"/>
        </w:rPr>
        <w:t xml:space="preserve"> shall be set to 0.</w:t>
      </w:r>
    </w:p>
    <w:p w14:paraId="79475AAB" w14:textId="77777777" w:rsidR="00F12D30" w:rsidRDefault="00F12D30" w:rsidP="00F12D30">
      <w:pPr>
        <w:rPr>
          <w:lang w:eastAsia="zh-CN"/>
        </w:rPr>
      </w:pPr>
      <w:r>
        <w:rPr>
          <w:lang w:eastAsia="zh-CN"/>
        </w:rPr>
        <w:t xml:space="preserve">During the monitor request procedure for </w:t>
      </w:r>
      <w:r>
        <w:rPr>
          <w:lang w:val="en-US"/>
        </w:rPr>
        <w:t>open ProSe direct discovery</w:t>
      </w:r>
      <w:r>
        <w:rPr>
          <w:lang w:eastAsia="zh-CN"/>
        </w:rPr>
        <w:t xml:space="preserve"> or </w:t>
      </w:r>
      <w:r>
        <w:t>restricted ProSe direct discovery model A</w:t>
      </w:r>
      <w:r>
        <w:rPr>
          <w:lang w:eastAsia="zh-CN"/>
        </w:rPr>
        <w:t xml:space="preserve">, the requested timer element is only used to inform the 5G DDNMF that the UE wants to stop monitoring using discovery filter(s) or </w:t>
      </w:r>
      <w:r>
        <w:t>restricted discovery filter(s)</w:t>
      </w:r>
      <w:r>
        <w:rPr>
          <w:lang w:eastAsia="zh-CN"/>
        </w:rPr>
        <w:t>. The</w:t>
      </w:r>
      <w:r>
        <w:t xml:space="preserve"> requested timer</w:t>
      </w:r>
      <w:r>
        <w:rPr>
          <w:lang w:eastAsia="zh-CN"/>
        </w:rPr>
        <w:t xml:space="preserve"> shall be set to 0.</w:t>
      </w:r>
    </w:p>
    <w:p w14:paraId="416E5CBD" w14:textId="77777777" w:rsidR="00F12D30" w:rsidRDefault="00F12D30" w:rsidP="00F12D30">
      <w:pPr>
        <w:rPr>
          <w:lang w:eastAsia="zh-CN"/>
        </w:rPr>
      </w:pPr>
      <w:r>
        <w:t>It is an integer in the 0-525600 range representing the timer value in unit of minutes.</w:t>
      </w:r>
    </w:p>
    <w:p w14:paraId="41E899FF" w14:textId="62FD87AC" w:rsidR="00F12D30" w:rsidRDefault="00F12D30" w:rsidP="00F12D30">
      <w:pPr>
        <w:pStyle w:val="40"/>
        <w:rPr>
          <w:lang w:eastAsia="x-none"/>
        </w:rPr>
      </w:pPr>
      <w:bookmarkStart w:id="2724" w:name="_Toc525231421"/>
      <w:bookmarkStart w:id="2725" w:name="_Toc59198821"/>
      <w:bookmarkStart w:id="2726" w:name="_Toc75283179"/>
      <w:bookmarkStart w:id="2727" w:name="_Toc94175916"/>
      <w:r>
        <w:t>11.4.2.21</w:t>
      </w:r>
      <w:r>
        <w:tab/>
      </w:r>
      <w:r>
        <w:rPr>
          <w:lang w:eastAsia="zh-CN"/>
        </w:rPr>
        <w:t xml:space="preserve">DDNMF </w:t>
      </w:r>
      <w:r w:rsidR="007829C6">
        <w:t>t</w:t>
      </w:r>
      <w:r>
        <w:t>ransaction ID</w:t>
      </w:r>
      <w:bookmarkEnd w:id="2724"/>
      <w:bookmarkEnd w:id="2725"/>
      <w:bookmarkEnd w:id="2726"/>
      <w:bookmarkEnd w:id="2727"/>
    </w:p>
    <w:p w14:paraId="1368B597" w14:textId="30D7B9D7" w:rsidR="00F12D30" w:rsidRDefault="00F12D30" w:rsidP="00F12D30">
      <w:r>
        <w:t xml:space="preserve">This parameter is used to uniquely identify a PC3a control protocol for ProSe direct discovery transaction when it is combined with other PC3a control protocol for ProSe direct discovery transactions in the same transport message. The </w:t>
      </w:r>
      <w:r>
        <w:rPr>
          <w:lang w:eastAsia="zh-CN"/>
        </w:rPr>
        <w:t>5G DDNMF</w:t>
      </w:r>
      <w:r>
        <w:t xml:space="preserve"> shall set this parameter to a new number for each outgoing new request. The</w:t>
      </w:r>
      <w:r>
        <w:rPr>
          <w:lang w:eastAsia="zh-CN"/>
        </w:rPr>
        <w:t xml:space="preserve"> </w:t>
      </w:r>
      <w:r w:rsidR="00006500">
        <w:rPr>
          <w:lang w:eastAsia="zh-CN"/>
        </w:rPr>
        <w:t>DDNMF transaction</w:t>
      </w:r>
      <w:r>
        <w:t xml:space="preserve"> ID is an integer in the 0-255 range.</w:t>
      </w:r>
    </w:p>
    <w:p w14:paraId="330B0F30" w14:textId="77777777" w:rsidR="00F12D30" w:rsidRDefault="00F12D30" w:rsidP="00F12D30">
      <w:pPr>
        <w:pStyle w:val="40"/>
      </w:pPr>
      <w:bookmarkStart w:id="2728" w:name="_Toc525231422"/>
      <w:bookmarkStart w:id="2729" w:name="_Toc59198822"/>
      <w:bookmarkStart w:id="2730" w:name="_Toc75283180"/>
      <w:bookmarkStart w:id="2731" w:name="_Toc94175917"/>
      <w:r>
        <w:t>11.4.2.22</w:t>
      </w:r>
      <w:r>
        <w:tab/>
        <w:t>Update info</w:t>
      </w:r>
      <w:bookmarkEnd w:id="2728"/>
      <w:bookmarkEnd w:id="2729"/>
      <w:bookmarkEnd w:id="2730"/>
      <w:bookmarkEnd w:id="2731"/>
    </w:p>
    <w:p w14:paraId="4A527A28" w14:textId="5F0136FC" w:rsidR="00F12D30" w:rsidRDefault="00F12D30" w:rsidP="00F12D30">
      <w:r>
        <w:t xml:space="preserve">This parameter is used to carry </w:t>
      </w:r>
      <w:r w:rsidR="007829C6">
        <w:t>the following</w:t>
      </w:r>
      <w:r>
        <w:t>:</w:t>
      </w:r>
    </w:p>
    <w:p w14:paraId="59252294" w14:textId="77777777" w:rsidR="00F12D30" w:rsidRDefault="00F12D30" w:rsidP="00F12D30">
      <w:pPr>
        <w:pStyle w:val="B1"/>
        <w:rPr>
          <w:lang w:val="en-US"/>
        </w:rPr>
      </w:pPr>
      <w:r>
        <w:t>a)</w:t>
      </w:r>
      <w:r>
        <w:tab/>
        <w:t xml:space="preserve"> the updated information for an announcing UE in restricted discovery with a new ProSe restricted code to replace the old one in the discovery entry and the corresponding validity timer. In this case the parameter shall contain the following:</w:t>
      </w:r>
    </w:p>
    <w:p w14:paraId="00AC5DA3" w14:textId="77777777" w:rsidR="00F12D30" w:rsidRPr="00F12D30" w:rsidRDefault="00F12D30" w:rsidP="003A13E4">
      <w:pPr>
        <w:pStyle w:val="B2"/>
      </w:pPr>
      <w:r w:rsidRPr="00F12D30">
        <w:t>1)</w:t>
      </w:r>
      <w:r w:rsidRPr="00F12D30">
        <w:tab/>
        <w:t xml:space="preserve">ProSe restricted code: See clause 11.4.2.27; and </w:t>
      </w:r>
    </w:p>
    <w:p w14:paraId="6F90EFD5" w14:textId="77777777" w:rsidR="00F12D30" w:rsidRPr="00F12D30" w:rsidRDefault="00F12D30" w:rsidP="003A13E4">
      <w:pPr>
        <w:pStyle w:val="B2"/>
      </w:pPr>
      <w:r w:rsidRPr="00F12D30">
        <w:t>2)</w:t>
      </w:r>
      <w:r w:rsidRPr="00F12D30">
        <w:tab/>
        <w:t>validity timer T5062: See</w:t>
      </w:r>
      <w:r w:rsidRPr="003A13E4">
        <w:t xml:space="preserve"> </w:t>
      </w:r>
      <w:r w:rsidRPr="00F12D30">
        <w:t xml:space="preserve">clause 11.4.2.32. </w:t>
      </w:r>
    </w:p>
    <w:p w14:paraId="264DB25F" w14:textId="77777777" w:rsidR="00F12D30" w:rsidRDefault="00F12D30" w:rsidP="00F12D30">
      <w:pPr>
        <w:pStyle w:val="B1"/>
      </w:pPr>
      <w:r>
        <w:t>b)</w:t>
      </w:r>
      <w:r>
        <w:tab/>
        <w:t>the updated information for a monitoring UE in restricted discovery with a new set of restricted discovery filters to be used for a given discovery entry. In</w:t>
      </w:r>
      <w:r>
        <w:rPr>
          <w:lang w:eastAsia="zh-CN"/>
        </w:rPr>
        <w:t xml:space="preserve"> </w:t>
      </w:r>
      <w:r>
        <w:t>this case the parameter shall contain one or more restricted discovery filters as defined in clause 11.4.2.30;</w:t>
      </w:r>
    </w:p>
    <w:p w14:paraId="0DC0AC6C" w14:textId="77777777" w:rsidR="00F12D30" w:rsidRDefault="00F12D30" w:rsidP="00F12D30">
      <w:pPr>
        <w:pStyle w:val="B1"/>
        <w:rPr>
          <w:lang w:val="en-US"/>
        </w:rPr>
      </w:pPr>
      <w:r>
        <w:t>c)</w:t>
      </w:r>
      <w:r>
        <w:tab/>
        <w:t xml:space="preserve">the updated information for an announcing UE in </w:t>
      </w:r>
      <w:r>
        <w:rPr>
          <w:lang w:eastAsia="zh-CN"/>
        </w:rPr>
        <w:t>open</w:t>
      </w:r>
      <w:r>
        <w:t xml:space="preserve"> discovery with a new ProSe application code to replace the old one in the discovery entry and the corresponding validity timer. In this case the parameter shall contain:</w:t>
      </w:r>
    </w:p>
    <w:p w14:paraId="33A370C5" w14:textId="77777777" w:rsidR="00F12D30" w:rsidRPr="00F12D30" w:rsidRDefault="00F12D30" w:rsidP="003A13E4">
      <w:pPr>
        <w:pStyle w:val="B2"/>
      </w:pPr>
      <w:r w:rsidRPr="00F12D30">
        <w:t>1)</w:t>
      </w:r>
      <w:r w:rsidRPr="00F12D30">
        <w:tab/>
        <w:t>ProSe application code: See clause 11.4.2.</w:t>
      </w:r>
      <w:r w:rsidRPr="003A13E4">
        <w:t>6</w:t>
      </w:r>
      <w:r w:rsidRPr="00F12D30">
        <w:t xml:space="preserve">; and </w:t>
      </w:r>
    </w:p>
    <w:p w14:paraId="2029FEA0" w14:textId="4CA73F22" w:rsidR="00F12D30" w:rsidRPr="00F12D30" w:rsidRDefault="00F12D30" w:rsidP="003A13E4">
      <w:pPr>
        <w:pStyle w:val="B2"/>
      </w:pPr>
      <w:r w:rsidRPr="00F12D30">
        <w:t>2)</w:t>
      </w:r>
      <w:r w:rsidRPr="00F12D30">
        <w:tab/>
        <w:t>validity timer T5060: See</w:t>
      </w:r>
      <w:r w:rsidRPr="003A13E4">
        <w:t xml:space="preserve"> </w:t>
      </w:r>
      <w:r w:rsidRPr="00F12D30">
        <w:t>clause 11.4.2.</w:t>
      </w:r>
      <w:r w:rsidRPr="003A13E4">
        <w:t>7</w:t>
      </w:r>
      <w:r w:rsidR="007829C6">
        <w:t>; or</w:t>
      </w:r>
      <w:r w:rsidRPr="00F12D30">
        <w:t xml:space="preserve"> </w:t>
      </w:r>
    </w:p>
    <w:p w14:paraId="0619F76D" w14:textId="77777777" w:rsidR="00F12D30" w:rsidRDefault="00F12D30" w:rsidP="00F12D30">
      <w:pPr>
        <w:pStyle w:val="B1"/>
        <w:rPr>
          <w:lang w:eastAsia="zh-CN"/>
        </w:rPr>
      </w:pPr>
      <w:r>
        <w:t>d)</w:t>
      </w:r>
      <w:r>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Default="00F12D30" w:rsidP="00F12D30">
      <w:pPr>
        <w:pStyle w:val="40"/>
        <w:rPr>
          <w:lang w:eastAsia="x-none"/>
        </w:rPr>
      </w:pPr>
      <w:bookmarkStart w:id="2732" w:name="_Toc525231423"/>
      <w:bookmarkStart w:id="2733" w:name="_Toc59198823"/>
      <w:bookmarkStart w:id="2734" w:name="_Toc75283181"/>
      <w:bookmarkStart w:id="2735" w:name="_Toc94175918"/>
      <w:r>
        <w:t>11.4.2.23</w:t>
      </w:r>
      <w:r>
        <w:tab/>
        <w:t>RPAUID</w:t>
      </w:r>
      <w:bookmarkEnd w:id="2732"/>
      <w:bookmarkEnd w:id="2733"/>
      <w:bookmarkEnd w:id="2734"/>
      <w:bookmarkEnd w:id="2735"/>
    </w:p>
    <w:p w14:paraId="02FA9B37" w14:textId="77777777" w:rsidR="00F12D30" w:rsidRDefault="00F12D30" w:rsidP="00F12D30">
      <w:r>
        <w:t xml:space="preserve">This parameter is used to carry the RPAUID, which is an identity used for restricted ProSe direct discovery, identifying application related information for the 5G ProSe-enabled UE. </w:t>
      </w:r>
    </w:p>
    <w:p w14:paraId="632147F2" w14:textId="77777777" w:rsidR="00F12D30" w:rsidRDefault="00F12D30" w:rsidP="00F12D30">
      <w:pPr>
        <w:pStyle w:val="40"/>
      </w:pPr>
      <w:bookmarkStart w:id="2736" w:name="_Toc525231424"/>
      <w:bookmarkStart w:id="2737" w:name="_Toc59198824"/>
      <w:bookmarkStart w:id="2738" w:name="_Toc75283182"/>
      <w:bookmarkStart w:id="2739" w:name="_Toc94175919"/>
      <w:r>
        <w:t>11.4.2.24</w:t>
      </w:r>
      <w:r>
        <w:tab/>
        <w:t>Announcing type</w:t>
      </w:r>
      <w:bookmarkEnd w:id="2736"/>
      <w:bookmarkEnd w:id="2737"/>
      <w:bookmarkEnd w:id="2738"/>
      <w:bookmarkEnd w:id="2739"/>
    </w:p>
    <w:p w14:paraId="3144A437" w14:textId="77777777" w:rsidR="007829C6" w:rsidRDefault="00F12D30" w:rsidP="00F12D30">
      <w:r>
        <w:t xml:space="preserve">This parameter is used to indicate whether the UE requests on demand announcing in a DISCOVERY_REQUEST message. It is an integer in the 0-255 range encoded as </w:t>
      </w:r>
      <w:r w:rsidR="007829C6">
        <w:t>table 11.4.2.24.1.</w:t>
      </w:r>
    </w:p>
    <w:p w14:paraId="38FE4116" w14:textId="77777777" w:rsidR="007829C6" w:rsidRDefault="007829C6" w:rsidP="007829C6">
      <w:pPr>
        <w:pStyle w:val="TH"/>
      </w:pPr>
      <w:r>
        <w:t>Table 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Default="007829C6">
            <w:pPr>
              <w:pStyle w:val="TAL"/>
            </w:pPr>
            <w:r>
              <w:t>0</w:t>
            </w:r>
            <w:r>
              <w:tab/>
              <w:t>Normal</w:t>
            </w:r>
          </w:p>
        </w:tc>
      </w:tr>
      <w:tr w:rsidR="007829C6"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Default="007829C6">
            <w:pPr>
              <w:pStyle w:val="TAL"/>
            </w:pPr>
            <w:r>
              <w:t>1</w:t>
            </w:r>
            <w:r>
              <w:tab/>
              <w:t>On demand</w:t>
            </w:r>
          </w:p>
        </w:tc>
      </w:tr>
      <w:tr w:rsidR="007829C6"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Default="007829C6">
            <w:pPr>
              <w:pStyle w:val="TAL"/>
            </w:pPr>
            <w:r>
              <w:t>2-225</w:t>
            </w:r>
            <w:r>
              <w:tab/>
              <w:t>Unused</w:t>
            </w:r>
          </w:p>
        </w:tc>
      </w:tr>
    </w:tbl>
    <w:p w14:paraId="0ED20D40" w14:textId="472DD02C" w:rsidR="00F12D30" w:rsidRDefault="00F12D30" w:rsidP="00F12D30"/>
    <w:p w14:paraId="4F76DE37" w14:textId="77777777" w:rsidR="00F12D30" w:rsidRDefault="00F12D30" w:rsidP="00F12D30">
      <w:pPr>
        <w:pStyle w:val="40"/>
      </w:pPr>
      <w:bookmarkStart w:id="2740" w:name="_Toc525231425"/>
      <w:bookmarkStart w:id="2741" w:name="_Toc59198825"/>
      <w:bookmarkStart w:id="2742" w:name="_Toc75283183"/>
      <w:bookmarkStart w:id="2743" w:name="_Toc94175920"/>
      <w:r>
        <w:lastRenderedPageBreak/>
        <w:t>11.4.2.25</w:t>
      </w:r>
      <w:r>
        <w:tab/>
        <w:t>Application level container</w:t>
      </w:r>
      <w:bookmarkEnd w:id="2740"/>
      <w:bookmarkEnd w:id="2741"/>
      <w:bookmarkEnd w:id="2742"/>
      <w:bookmarkEnd w:id="2743"/>
    </w:p>
    <w:p w14:paraId="1E37B967" w14:textId="77777777" w:rsidR="00F12D30" w:rsidRDefault="00F12D30" w:rsidP="00F12D30">
      <w:r>
        <w:t xml:space="preserve">This parameter is used to carry the Application level container, which contains application-level data transparent to the 3GPP network </w:t>
      </w:r>
      <w:r>
        <w:rPr>
          <w:lang w:eastAsia="zh-CN"/>
        </w:rPr>
        <w:t>transferred between</w:t>
      </w:r>
      <w:r>
        <w:t xml:space="preserve"> the application client in the UE </w:t>
      </w:r>
      <w:r>
        <w:rPr>
          <w:lang w:eastAsia="zh-CN"/>
        </w:rPr>
        <w:t>and</w:t>
      </w:r>
      <w:r>
        <w:t xml:space="preserve"> the ProSe application server.</w:t>
      </w:r>
    </w:p>
    <w:p w14:paraId="5AD05A97" w14:textId="77777777" w:rsidR="00F12D30" w:rsidRDefault="00F12D30" w:rsidP="00F12D30">
      <w:pPr>
        <w:pStyle w:val="40"/>
      </w:pPr>
      <w:bookmarkStart w:id="2744" w:name="_Toc525231426"/>
      <w:bookmarkStart w:id="2745" w:name="_Toc59198826"/>
      <w:bookmarkStart w:id="2746" w:name="_Toc75283184"/>
      <w:bookmarkStart w:id="2747" w:name="_Toc94175921"/>
      <w:r>
        <w:t>11.4.2.26</w:t>
      </w:r>
      <w:r>
        <w:tab/>
        <w:t>Discovery entry ID</w:t>
      </w:r>
      <w:bookmarkEnd w:id="2744"/>
      <w:bookmarkEnd w:id="2745"/>
      <w:bookmarkEnd w:id="2746"/>
      <w:bookmarkEnd w:id="2747"/>
    </w:p>
    <w:p w14:paraId="06303936" w14:textId="77777777" w:rsidR="00F12D30" w:rsidRDefault="00F12D30" w:rsidP="00F12D30">
      <w:r>
        <w:t xml:space="preserve">This parameter is used to carry the discovery entry ID, which is an identity allocated by the 5G DDNMF to refer to a discovery entry in the UE's context as a result of a discovery request, either announcing or monitoring. It is an integer in the 0-65535 range. </w:t>
      </w:r>
    </w:p>
    <w:p w14:paraId="030F84BE" w14:textId="77777777" w:rsidR="00F12D30" w:rsidRDefault="00F12D30" w:rsidP="00F12D30">
      <w:pPr>
        <w:pStyle w:val="40"/>
      </w:pPr>
      <w:bookmarkStart w:id="2748" w:name="_Toc75283185"/>
      <w:bookmarkStart w:id="2749" w:name="_Toc94175922"/>
      <w:r>
        <w:t>11.4.2.27</w:t>
      </w:r>
      <w:r>
        <w:tab/>
        <w:t>ProSe restricted code</w:t>
      </w:r>
      <w:bookmarkEnd w:id="2748"/>
      <w:bookmarkEnd w:id="2749"/>
    </w:p>
    <w:p w14:paraId="05642260" w14:textId="77777777" w:rsidR="00F12D30" w:rsidRDefault="00F12D30" w:rsidP="00F12D30">
      <w:r>
        <w:t>This parameter is used to contain a ProSe restricted code. The format of the ProSe restricted code is as follows:</w:t>
      </w:r>
    </w:p>
    <w:p w14:paraId="6D877CF0" w14:textId="77777777" w:rsidR="00F12D30" w:rsidRDefault="00F12D30" w:rsidP="00F12D30">
      <w:pPr>
        <w:pStyle w:val="B1"/>
      </w:pPr>
      <w:r>
        <w:t>a)</w:t>
      </w:r>
      <w:r>
        <w:tab/>
        <w:t>if the ProSe restricted code is included in a MATCH_REPORT message and application-controlled extension is not used, the ProSe restricted code is encoded as a 184 bitstring composed of:</w:t>
      </w:r>
    </w:p>
    <w:p w14:paraId="01D0FFA3" w14:textId="77777777" w:rsidR="00F12D30" w:rsidRPr="00F12D30" w:rsidRDefault="00F12D30" w:rsidP="003A13E4">
      <w:pPr>
        <w:pStyle w:val="B2"/>
      </w:pPr>
      <w:r w:rsidRPr="00F12D30">
        <w:t>1)</w:t>
      </w:r>
      <w:r w:rsidRPr="00F12D30">
        <w:tab/>
        <w:t>the ProSe restricted code in the 64 most significant bits; and</w:t>
      </w:r>
    </w:p>
    <w:p w14:paraId="49EBCF87" w14:textId="77777777" w:rsidR="00F12D30" w:rsidRPr="00F12D30" w:rsidRDefault="00F12D30" w:rsidP="003A13E4">
      <w:pPr>
        <w:pStyle w:val="B2"/>
      </w:pPr>
      <w:r w:rsidRPr="00F12D30">
        <w:t>2)</w:t>
      </w:r>
      <w:r w:rsidRPr="00F12D30">
        <w:tab/>
        <w:t>the remaining 120 bits set to zero;</w:t>
      </w:r>
    </w:p>
    <w:p w14:paraId="76855A8A" w14:textId="77777777" w:rsidR="00F12D30" w:rsidRDefault="00F12D30" w:rsidP="00F12D30">
      <w:pPr>
        <w:pStyle w:val="B1"/>
      </w:pPr>
      <w:r>
        <w:t>b)</w:t>
      </w:r>
      <w:r>
        <w:tab/>
        <w:t>if the ProSe restricted code is included in a MATCH_REPORT message and application-controlled extension is used, the ProSe restricted code is encoded as a 184 bitstring composed of</w:t>
      </w:r>
    </w:p>
    <w:p w14:paraId="74EF5192" w14:textId="77777777" w:rsidR="00F12D30" w:rsidRPr="00F12D30" w:rsidRDefault="00F12D30" w:rsidP="003A13E4">
      <w:pPr>
        <w:pStyle w:val="B2"/>
      </w:pPr>
      <w:r w:rsidRPr="00F12D30">
        <w:t>1)</w:t>
      </w:r>
      <w:r w:rsidRPr="00F12D30">
        <w:tab/>
        <w:t>the ProSe restricted code prefix in the 64 most significant bits;</w:t>
      </w:r>
    </w:p>
    <w:p w14:paraId="1C194E8B" w14:textId="77777777" w:rsidR="00F12D30" w:rsidRPr="00F12D30" w:rsidRDefault="00F12D30" w:rsidP="003A13E4">
      <w:pPr>
        <w:pStyle w:val="B2"/>
      </w:pPr>
      <w:r w:rsidRPr="00F12D30">
        <w:t>2)</w:t>
      </w:r>
      <w:r w:rsidRPr="00F12D30">
        <w:tab/>
        <w:t>the ProSe restricted code suffix; and</w:t>
      </w:r>
    </w:p>
    <w:p w14:paraId="11E6F1C2" w14:textId="77777777" w:rsidR="00F12D30" w:rsidRPr="00F12D30" w:rsidRDefault="00F12D30" w:rsidP="003A13E4">
      <w:pPr>
        <w:pStyle w:val="B2"/>
      </w:pPr>
      <w:r w:rsidRPr="00F12D30">
        <w:t>3)</w:t>
      </w:r>
      <w:r w:rsidRPr="00F12D30">
        <w:tab/>
        <w:t>any remaining unused least significant bits set to zero; or</w:t>
      </w:r>
    </w:p>
    <w:p w14:paraId="63D548FC" w14:textId="77777777" w:rsidR="00F12D30" w:rsidRDefault="00F12D30" w:rsidP="00F12D30">
      <w:pPr>
        <w:pStyle w:val="B1"/>
      </w:pPr>
      <w:r>
        <w:t>c)</w:t>
      </w:r>
      <w:r>
        <w:tab/>
        <w:t>in all other cases, the ProSe restricted code is encoded as a 64 bitstring as defined in 3GPP TS 23.003 [12].</w:t>
      </w:r>
    </w:p>
    <w:p w14:paraId="085DDD84" w14:textId="77777777" w:rsidR="00F12D30" w:rsidRDefault="00F12D30" w:rsidP="00F12D30">
      <w:pPr>
        <w:pStyle w:val="40"/>
      </w:pPr>
      <w:bookmarkStart w:id="2750" w:name="_Toc525231428"/>
      <w:bookmarkStart w:id="2751" w:name="_Toc59198828"/>
      <w:bookmarkStart w:id="2752" w:name="_Toc75283186"/>
      <w:bookmarkStart w:id="2753" w:name="_Toc94175923"/>
      <w:r>
        <w:t>11.4.2.28</w:t>
      </w:r>
      <w:r>
        <w:tab/>
      </w:r>
      <w:bookmarkEnd w:id="2750"/>
      <w:bookmarkEnd w:id="2751"/>
      <w:bookmarkEnd w:id="2752"/>
      <w:r>
        <w:t>ProSe restricted code suffix range</w:t>
      </w:r>
      <w:bookmarkEnd w:id="2753"/>
    </w:p>
    <w:p w14:paraId="1407CEFF" w14:textId="77777777" w:rsidR="00F12D30" w:rsidRDefault="00F12D30" w:rsidP="00F12D30">
      <w:r>
        <w:t>This parameter is used to carry a range of consecutive ProSe restricted code suffixes, each of which can be appended by the UE to a ProSe restricted code prefix (see clause 11.4.2.27) for restricted ProSe direct discovery with application-controlled extension. A ProSe restricted code suffix range includes a beginning suffix code and optionally an ending suffix code, as described below:</w:t>
      </w:r>
    </w:p>
    <w:p w14:paraId="0A9CCF67" w14:textId="57BB5D6A" w:rsidR="00F12D30" w:rsidRDefault="00F12D30" w:rsidP="00F12D30">
      <w:pPr>
        <w:pStyle w:val="B1"/>
      </w:pPr>
      <w:r>
        <w:t>a)</w:t>
      </w:r>
      <w:r>
        <w:tab/>
        <w:t xml:space="preserve">beginning suffix code: </w:t>
      </w:r>
      <w:r w:rsidR="00435532">
        <w:t>t</w:t>
      </w:r>
      <w:r>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t>; and</w:t>
      </w:r>
    </w:p>
    <w:p w14:paraId="3CCD4FD3" w14:textId="49FB7E61" w:rsidR="00F12D30" w:rsidRDefault="00F12D30" w:rsidP="00F12D30">
      <w:pPr>
        <w:pStyle w:val="B1"/>
      </w:pPr>
      <w:r>
        <w:t>b)</w:t>
      </w:r>
      <w:r>
        <w:tab/>
        <w:t xml:space="preserve">ending suffix code: </w:t>
      </w:r>
      <w:r w:rsidR="00435532">
        <w:t>t</w:t>
      </w:r>
      <w:r>
        <w:t xml:space="preserve">he binary value of this code is the highest value of the ProSe restricted code suffix range. The length of the ending suffix code shall be the same as that of the beginning suffix code.  </w:t>
      </w:r>
    </w:p>
    <w:p w14:paraId="2B7C2E57" w14:textId="77777777" w:rsidR="00F12D30" w:rsidRDefault="00F12D30" w:rsidP="00F12D30">
      <w:pPr>
        <w:rPr>
          <w:noProof/>
          <w:highlight w:val="green"/>
        </w:rPr>
      </w:pPr>
      <w:r>
        <w:t>If the ProSe restricted code suffix range contains only a single ProSe restricted code suffix, then that suffix is represented by the beginning suffix code, and the ending suffix code is omitted.</w:t>
      </w:r>
    </w:p>
    <w:p w14:paraId="560A8D88" w14:textId="77777777" w:rsidR="00F12D30" w:rsidRDefault="00F12D30" w:rsidP="00F12D30">
      <w:pPr>
        <w:pStyle w:val="40"/>
      </w:pPr>
      <w:bookmarkStart w:id="2754" w:name="_Toc525231429"/>
      <w:bookmarkStart w:id="2755" w:name="_Toc59198829"/>
      <w:bookmarkStart w:id="2756" w:name="_Toc75283187"/>
      <w:bookmarkStart w:id="2757" w:name="_Toc94175924"/>
      <w:r>
        <w:t>11.4.2.29</w:t>
      </w:r>
      <w:r>
        <w:tab/>
        <w:t>On demand announcing enabled indicator</w:t>
      </w:r>
      <w:bookmarkEnd w:id="2754"/>
      <w:bookmarkEnd w:id="2755"/>
      <w:bookmarkEnd w:id="2756"/>
      <w:bookmarkEnd w:id="2757"/>
    </w:p>
    <w:p w14:paraId="6DE470A5" w14:textId="77777777" w:rsidR="00F12D30" w:rsidRDefault="00F12D30" w:rsidP="00F12D30">
      <w:r>
        <w:t xml:space="preserve">This parameter is used to carry the on demand announcing enabled indicator, which is a Boolean value indicating whether on demand announcing is enabled or not in the 5G DDNMF. </w:t>
      </w:r>
    </w:p>
    <w:p w14:paraId="6FC26CC3" w14:textId="77777777" w:rsidR="00F12D30" w:rsidRDefault="00F12D30" w:rsidP="00F12D30">
      <w:pPr>
        <w:pStyle w:val="40"/>
      </w:pPr>
      <w:bookmarkStart w:id="2758" w:name="_Toc525231430"/>
      <w:bookmarkStart w:id="2759" w:name="_Toc59198830"/>
      <w:bookmarkStart w:id="2760" w:name="_Toc75283188"/>
      <w:bookmarkStart w:id="2761" w:name="_Toc94175925"/>
      <w:r>
        <w:t>11.4.2.30</w:t>
      </w:r>
      <w:r>
        <w:tab/>
        <w:t xml:space="preserve">Restricted </w:t>
      </w:r>
      <w:bookmarkEnd w:id="2758"/>
      <w:bookmarkEnd w:id="2759"/>
      <w:bookmarkEnd w:id="2760"/>
      <w:r>
        <w:t>discovery filter</w:t>
      </w:r>
      <w:bookmarkEnd w:id="2761"/>
    </w:p>
    <w:p w14:paraId="10D37ABD" w14:textId="48957CEC" w:rsidR="00F12D30" w:rsidRDefault="00F12D30" w:rsidP="00F12D30">
      <w:pPr>
        <w:rPr>
          <w:lang w:val="en-US"/>
        </w:rPr>
      </w:pPr>
      <w:r>
        <w:t>This parameter is used to carry the discovery filter(s) used to monitor an individual target RPAUID in restricted ProSe direct discovery model A. It contains one or more filter</w:t>
      </w:r>
      <w:r w:rsidR="00435532">
        <w:t>s</w:t>
      </w:r>
      <w:r>
        <w:t xml:space="preserve">, TTL timer T5066, </w:t>
      </w:r>
      <w:r>
        <w:rPr>
          <w:lang w:eastAsia="zh-CN"/>
        </w:rPr>
        <w:t xml:space="preserve">optionally </w:t>
      </w:r>
      <w:r>
        <w:t xml:space="preserve">an RPAUID parameter identifying the target RPAUID, security parameters such as discovery user scrambling key, discovery user integrity key and discovery user confidentiality key, </w:t>
      </w:r>
      <w:r>
        <w:rPr>
          <w:lang w:eastAsia="zh-CN"/>
        </w:rPr>
        <w:t xml:space="preserve">optionally a metadata indicator, </w:t>
      </w:r>
      <w:r>
        <w:t>and optionally the corresponding metadata. The elements in the restricted discovery filter parameter are defined as below</w:t>
      </w:r>
      <w:r w:rsidR="00435532">
        <w:t>:</w:t>
      </w:r>
    </w:p>
    <w:p w14:paraId="1C186EEB" w14:textId="3E6E8F93" w:rsidR="00F12D30" w:rsidRDefault="00F12D30" w:rsidP="00F12D30">
      <w:pPr>
        <w:pStyle w:val="B1"/>
      </w:pPr>
      <w:r>
        <w:lastRenderedPageBreak/>
        <w:t>a)</w:t>
      </w:r>
      <w:r>
        <w:tab/>
      </w:r>
      <w:r w:rsidR="00435532">
        <w:t>f</w:t>
      </w:r>
      <w:r>
        <w:t xml:space="preserve">ilter: a matching filter used for restricted ProSe direct discovery </w:t>
      </w:r>
      <w:r w:rsidR="00BC5AB8">
        <w:t xml:space="preserve">Model </w:t>
      </w:r>
      <w:r>
        <w:t xml:space="preserve">A monitoring. It contains one code and one or more masks. The code is used by a monitoring UE for full or partial matching of </w:t>
      </w:r>
      <w:r w:rsidR="00B52F21">
        <w:t xml:space="preserve">PROSE </w:t>
      </w:r>
      <w:r w:rsidR="00B52F21">
        <w:rPr>
          <w:lang w:eastAsia="zh-CN"/>
        </w:rPr>
        <w:t>PC5 DISCOVERY</w:t>
      </w:r>
      <w:r>
        <w:t xml:space="preserve"> messages received on the PC5 interface with a ProSe restricted code</w:t>
      </w:r>
      <w:r>
        <w:rPr>
          <w:lang w:eastAsia="zh-CN"/>
        </w:rPr>
        <w:t xml:space="preserve"> (see clause</w:t>
      </w:r>
      <w:r>
        <w:rPr>
          <w:lang w:val="en-US" w:eastAsia="zh-CN"/>
        </w:rPr>
        <w:t> </w:t>
      </w:r>
      <w:r>
        <w:t>11.4.2.27</w:t>
      </w:r>
      <w:r>
        <w:rPr>
          <w:lang w:eastAsia="zh-CN"/>
        </w:rPr>
        <w:t>)</w:t>
      </w:r>
      <w:r>
        <w:t xml:space="preserve">. Only one code is allowed in a filter. The mask is a bitmask provided by the 5G DDNMF in order to allow the monitoring UE to perform </w:t>
      </w:r>
      <w:r>
        <w:rPr>
          <w:lang w:eastAsia="zh-CN"/>
        </w:rPr>
        <w:t xml:space="preserve">a </w:t>
      </w:r>
      <w:r>
        <w:t xml:space="preserve">full matching or partial matching of </w:t>
      </w:r>
      <w:r w:rsidR="00B52F21">
        <w:t xml:space="preserve">PROSE </w:t>
      </w:r>
      <w:r w:rsidR="00B52F21">
        <w:rPr>
          <w:lang w:eastAsia="zh-CN"/>
        </w:rPr>
        <w:t>PC5 DISCOVERY</w:t>
      </w:r>
      <w:r>
        <w:t xml:space="preserve"> messages received on the PC5 interface. </w:t>
      </w:r>
      <w:r>
        <w:rPr>
          <w:lang w:eastAsia="zh-CN"/>
        </w:rPr>
        <w:t xml:space="preserve">A mask with all bits set to </w:t>
      </w:r>
      <w:r>
        <w:rPr>
          <w:lang w:val="en-US" w:eastAsia="zh-TW"/>
        </w:rPr>
        <w:t>"1"</w:t>
      </w:r>
      <w:r>
        <w:rPr>
          <w:lang w:eastAsia="zh-CN"/>
        </w:rPr>
        <w:t xml:space="preserve"> is used for full matching. One or more </w:t>
      </w:r>
      <w:r>
        <w:t xml:space="preserve">masks may be included in a filter. The length of the mask is the same as the length of the code; </w:t>
      </w:r>
    </w:p>
    <w:p w14:paraId="7063E112" w14:textId="5E0F738A" w:rsidR="00F12D30" w:rsidRDefault="00F12D30" w:rsidP="00F12D30">
      <w:pPr>
        <w:pStyle w:val="B1"/>
      </w:pPr>
      <w:r>
        <w:t>b)</w:t>
      </w:r>
      <w:r>
        <w:tab/>
        <w:t>TTL</w:t>
      </w:r>
      <w:r w:rsidR="00CC7415">
        <w:t xml:space="preserve"> </w:t>
      </w:r>
      <w:r>
        <w:t xml:space="preserve">Timer T5066: </w:t>
      </w:r>
      <w:r w:rsidR="000B4E81">
        <w:t>time</w:t>
      </w:r>
      <w:r>
        <w:t>-to-live duration for which the associated restricted discovery filter is valid, after which it shall not be used. It is an integer in the 1-525600 range representing the timer value in unit of minutes;</w:t>
      </w:r>
    </w:p>
    <w:p w14:paraId="42BE561E" w14:textId="77777777" w:rsidR="00F12D30" w:rsidRDefault="00F12D30" w:rsidP="00F12D30">
      <w:pPr>
        <w:pStyle w:val="B1"/>
        <w:rPr>
          <w:lang w:eastAsia="zh-CN"/>
        </w:rPr>
      </w:pPr>
      <w:r>
        <w:t>c)</w:t>
      </w:r>
      <w:r>
        <w:tab/>
        <w:t>RPAUID: identifier of the target RPAUID to be monitored;</w:t>
      </w:r>
    </w:p>
    <w:p w14:paraId="1AFA8A01" w14:textId="78A8EA48" w:rsidR="00F12D30" w:rsidRDefault="00F12D30" w:rsidP="00F12D30">
      <w:pPr>
        <w:pStyle w:val="B1"/>
        <w:rPr>
          <w:lang w:eastAsia="x-none"/>
        </w:rPr>
      </w:pPr>
      <w:r>
        <w:t>d)</w:t>
      </w:r>
      <w:r>
        <w:tab/>
        <w:t xml:space="preserve">DUSK: an optional key which is allocated by the 5G DDNMF and is used by the monitoring UE or discoverer UE for unscrambling the </w:t>
      </w:r>
      <w:r w:rsidR="000B4E81">
        <w:t xml:space="preserve">PROSE </w:t>
      </w:r>
      <w:r w:rsidR="000B4E81">
        <w:rPr>
          <w:lang w:eastAsia="zh-CN"/>
        </w:rPr>
        <w:t>PC5 DISCOVERY</w:t>
      </w:r>
      <w:r>
        <w:t xml:space="preserve"> message containing the ProSe restricted code in restricted ProSe direct discovery. The format of the DUSK is defined in 3GPP TS 33.xxx [x];</w:t>
      </w:r>
    </w:p>
    <w:p w14:paraId="188CF852" w14:textId="7E796111" w:rsidR="00F12D30" w:rsidRDefault="00F12D30" w:rsidP="00F12D30">
      <w:pPr>
        <w:pStyle w:val="B1"/>
      </w:pPr>
      <w:r>
        <w:t>e)</w:t>
      </w:r>
      <w:r>
        <w:tab/>
        <w:t xml:space="preserve">DUIK or a MIC check indicator: DUIK is an optional key which is allocated by the 5G DDNMF and is used by the UE to compute the MIC that is included in the </w:t>
      </w:r>
      <w:r w:rsidR="000B4E81">
        <w:t xml:space="preserve">PROSE </w:t>
      </w:r>
      <w:r w:rsidR="000B4E81">
        <w:rPr>
          <w:lang w:eastAsia="zh-CN"/>
        </w:rPr>
        <w:t>PC5 DISCOVERY</w:t>
      </w:r>
      <w:r>
        <w:t xml:space="preserve"> message containing the ProSe restricted code in restricted ProSe direct discovery. The format of the DUIK is defined in 3GPP TS 33.xxx [x]. When the DUIK is absent, an optional MIC check indicator parameter may be included to inform a UE receiving </w:t>
      </w:r>
      <w:r w:rsidR="000B4E81">
        <w:t xml:space="preserve">PROSE </w:t>
      </w:r>
      <w:r w:rsidR="000B4E81">
        <w:rPr>
          <w:lang w:eastAsia="zh-CN"/>
        </w:rPr>
        <w:t>PC5 DISCOVERY</w:t>
      </w:r>
      <w:r>
        <w:t xml:space="preserve"> messages that the MIC field needs to be checked by sending a MATCH_REPORT message to the 5G DDNMF;</w:t>
      </w:r>
    </w:p>
    <w:p w14:paraId="731F1EDA" w14:textId="118DC869" w:rsidR="00F12D30" w:rsidRDefault="00F12D30" w:rsidP="00F12D30">
      <w:pPr>
        <w:pStyle w:val="B1"/>
        <w:rPr>
          <w:lang w:eastAsia="zh-CN"/>
        </w:rPr>
      </w:pPr>
      <w:r>
        <w:t>f)</w:t>
      </w:r>
      <w:r>
        <w:tab/>
        <w:t xml:space="preserve">DUCK material: an optional parameter containing a DUCK and an encrypted bitmask. The DUCK is allocated by the 5G DDNMF and is used by the UE to decrypt a portion of the </w:t>
      </w:r>
      <w:r w:rsidR="000B4E81">
        <w:t xml:space="preserve">PROSE </w:t>
      </w:r>
      <w:r w:rsidR="000B4E81">
        <w:rPr>
          <w:lang w:eastAsia="zh-CN"/>
        </w:rPr>
        <w:t>PC5 DISCOVERY</w:t>
      </w:r>
      <w:r>
        <w:t xml:space="preserve"> message in restricted ProSe direct discovery. The format of the DUCK is defined in 3GPP TS 33.xxx [x]. The encrypted bitmask is a 184-bit bitmask which uses bit "1" to mark the positions of the bits for which the DUCK encryption is applied;</w:t>
      </w:r>
    </w:p>
    <w:p w14:paraId="0BEF92D3" w14:textId="7C10462E" w:rsidR="00F12D30" w:rsidRDefault="00F12D30" w:rsidP="00F12D30">
      <w:pPr>
        <w:pStyle w:val="B1"/>
        <w:rPr>
          <w:lang w:eastAsia="x-none"/>
        </w:rPr>
      </w:pPr>
      <w:r>
        <w:rPr>
          <w:lang w:eastAsia="zh-CN"/>
        </w:rPr>
        <w:t>g)</w:t>
      </w:r>
      <w:r>
        <w:rPr>
          <w:lang w:eastAsia="zh-CN"/>
        </w:rPr>
        <w:tab/>
      </w:r>
      <w:r w:rsidR="000B4E81">
        <w:rPr>
          <w:lang w:eastAsia="zh-CN"/>
        </w:rPr>
        <w:t>metadata</w:t>
      </w:r>
      <w:r>
        <w:rPr>
          <w:lang w:eastAsia="zh-CN"/>
        </w:rPr>
        <w:t xml:space="preserve"> indicator:</w:t>
      </w:r>
      <w:r>
        <w:t xml:space="preserve"> </w:t>
      </w:r>
      <w:r w:rsidR="000B4E81">
        <w:t>it</w:t>
      </w:r>
      <w:r>
        <w:t xml:space="preserve"> contains the information element defined in clause 11.4.2.44</w:t>
      </w:r>
      <w:r>
        <w:rPr>
          <w:lang w:eastAsia="zh-CN"/>
        </w:rPr>
        <w:t>; and</w:t>
      </w:r>
    </w:p>
    <w:p w14:paraId="00E0656C" w14:textId="0AC257D3" w:rsidR="00F12D30" w:rsidRDefault="00F12D30" w:rsidP="00F12D30">
      <w:pPr>
        <w:pStyle w:val="B1"/>
      </w:pPr>
      <w:r>
        <w:t>h)</w:t>
      </w:r>
      <w:r>
        <w:tab/>
      </w:r>
      <w:r w:rsidR="000B4E81">
        <w:t>metadata</w:t>
      </w:r>
      <w:r>
        <w:t>: application-layer metadata associated with the monitoring target.</w:t>
      </w:r>
    </w:p>
    <w:p w14:paraId="3B9F9FA0" w14:textId="77777777" w:rsidR="00F12D30" w:rsidRDefault="00F12D30" w:rsidP="00F12D30">
      <w:pPr>
        <w:pStyle w:val="40"/>
      </w:pPr>
      <w:bookmarkStart w:id="2762" w:name="_Toc525231431"/>
      <w:bookmarkStart w:id="2763" w:name="_Toc59198831"/>
      <w:bookmarkStart w:id="2764" w:name="_Toc75283189"/>
      <w:bookmarkStart w:id="2765" w:name="_Toc94175926"/>
      <w:r>
        <w:t>11.4.2.31</w:t>
      </w:r>
      <w:r>
        <w:tab/>
        <w:t>ACE enabled indicator</w:t>
      </w:r>
      <w:bookmarkEnd w:id="2762"/>
      <w:bookmarkEnd w:id="2763"/>
      <w:bookmarkEnd w:id="2764"/>
      <w:bookmarkEnd w:id="2765"/>
    </w:p>
    <w:p w14:paraId="07CDABE2" w14:textId="77777777" w:rsidR="00D143AC" w:rsidRDefault="00F12D30" w:rsidP="00F12D30">
      <w:r>
        <w:t xml:space="preserve">This parameter is used to indicate whether application-controlled extension for open ProSe direct discovery or restricted ProSe direct discovery is enabled. It is an integer value in the 0-255 range encoded as </w:t>
      </w:r>
      <w:r w:rsidR="00D143AC">
        <w:t>table 11.4.2.31.1.</w:t>
      </w:r>
    </w:p>
    <w:p w14:paraId="209CCEFF" w14:textId="77777777" w:rsidR="00D143AC" w:rsidRDefault="00D143AC" w:rsidP="00D143AC">
      <w:pPr>
        <w:pStyle w:val="TH"/>
      </w:pPr>
      <w:r>
        <w:t>Table 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Default="00D143AC">
            <w:pPr>
              <w:pStyle w:val="TAL"/>
            </w:pPr>
            <w:r>
              <w:t>0</w:t>
            </w:r>
            <w:r>
              <w:tab/>
              <w:t>Reserved</w:t>
            </w:r>
          </w:p>
        </w:tc>
      </w:tr>
      <w:tr w:rsidR="00D143AC"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Default="00D143AC">
            <w:pPr>
              <w:pStyle w:val="TAL"/>
            </w:pPr>
            <w:r>
              <w:t>1</w:t>
            </w:r>
            <w:r>
              <w:tab/>
              <w:t>Normal</w:t>
            </w:r>
          </w:p>
        </w:tc>
      </w:tr>
      <w:tr w:rsidR="00D143AC"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Default="00D143AC">
            <w:pPr>
              <w:pStyle w:val="TAL"/>
              <w:rPr>
                <w:lang w:eastAsia="zh-CN"/>
              </w:rPr>
            </w:pPr>
            <w:r>
              <w:rPr>
                <w:lang w:eastAsia="zh-CN"/>
              </w:rPr>
              <w:t>2</w:t>
            </w:r>
            <w:r>
              <w:rPr>
                <w:lang w:eastAsia="zh-CN"/>
              </w:rPr>
              <w:tab/>
              <w:t>Application-controlled extension enable</w:t>
            </w:r>
          </w:p>
        </w:tc>
      </w:tr>
      <w:tr w:rsidR="00D143AC"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Default="00D143AC">
            <w:pPr>
              <w:pStyle w:val="TAL"/>
              <w:rPr>
                <w:lang w:eastAsia="zh-CN"/>
              </w:rPr>
            </w:pPr>
            <w:r>
              <w:t>3-225</w:t>
            </w:r>
            <w:r>
              <w:tab/>
              <w:t>Unused</w:t>
            </w:r>
          </w:p>
        </w:tc>
      </w:tr>
    </w:tbl>
    <w:p w14:paraId="75BB8A39" w14:textId="5CAFFFA2" w:rsidR="00F12D30" w:rsidRDefault="00F12D30" w:rsidP="00F12D30"/>
    <w:p w14:paraId="574AC0B3" w14:textId="77777777" w:rsidR="00F12D30" w:rsidRDefault="00F12D30" w:rsidP="00F12D30">
      <w:pPr>
        <w:pStyle w:val="40"/>
      </w:pPr>
      <w:bookmarkStart w:id="2766" w:name="_Toc525231432"/>
      <w:bookmarkStart w:id="2767" w:name="_Toc59198832"/>
      <w:bookmarkStart w:id="2768" w:name="_Toc75283190"/>
      <w:bookmarkStart w:id="2769" w:name="_Toc94175927"/>
      <w:r>
        <w:t>11.4.2.32</w:t>
      </w:r>
      <w:r>
        <w:tab/>
        <w:t xml:space="preserve">Validity timer </w:t>
      </w:r>
      <w:bookmarkEnd w:id="2766"/>
      <w:bookmarkEnd w:id="2767"/>
      <w:bookmarkEnd w:id="2768"/>
      <w:r>
        <w:t>T5062</w:t>
      </w:r>
      <w:bookmarkEnd w:id="2769"/>
    </w:p>
    <w:p w14:paraId="69CF7C60" w14:textId="77777777" w:rsidR="00F12D30" w:rsidRDefault="00F12D30" w:rsidP="00F12D30">
      <w:r>
        <w:t xml:space="preserve">This parameter is used to carry the value of validity timer T5062 associated with a ProSe restricted code or ProSe restricted code prefix. It is an integer in the 1-525600 range representing the timer value in unit of minutes. </w:t>
      </w:r>
    </w:p>
    <w:p w14:paraId="57E3578C" w14:textId="77777777" w:rsidR="00F12D30" w:rsidRDefault="00F12D30" w:rsidP="00F12D30">
      <w:pPr>
        <w:pStyle w:val="40"/>
      </w:pPr>
      <w:bookmarkStart w:id="2770" w:name="_Toc525231433"/>
      <w:bookmarkStart w:id="2771" w:name="_Toc59198833"/>
      <w:bookmarkStart w:id="2772" w:name="_Toc75283191"/>
      <w:bookmarkStart w:id="2773" w:name="_Toc94175928"/>
      <w:r>
        <w:t>11.4.2.33</w:t>
      </w:r>
      <w:r>
        <w:tab/>
      </w:r>
      <w:bookmarkEnd w:id="2770"/>
      <w:bookmarkEnd w:id="2771"/>
      <w:bookmarkEnd w:id="2772"/>
      <w:r>
        <w:t>Restricted code security material</w:t>
      </w:r>
      <w:bookmarkEnd w:id="2773"/>
    </w:p>
    <w:p w14:paraId="47A28C8C" w14:textId="77777777" w:rsidR="00F12D30" w:rsidRDefault="00F12D30" w:rsidP="00F12D30">
      <w:r>
        <w:t>This parameter is used as a container for the information necessary for security keys and algorithms protecting the sending or receiving of restricted ProSe direct discovery messages over the PC5 interface. The elements in the restricted code security material parameter are listed below:</w:t>
      </w:r>
    </w:p>
    <w:p w14:paraId="41F6A5E9" w14:textId="0F19810C" w:rsidR="00F12D30" w:rsidRDefault="00F12D30" w:rsidP="00F12D30">
      <w:pPr>
        <w:pStyle w:val="B1"/>
      </w:pPr>
      <w:r>
        <w:t>a)</w:t>
      </w:r>
      <w:r>
        <w:tab/>
        <w:t xml:space="preserve">DUSK: an optional key which is allocated by the 5G DDNMF and is used by the UE for scrambling or unscrambling the </w:t>
      </w:r>
      <w:r w:rsidR="00CA6CF0">
        <w:t xml:space="preserve">PROSE </w:t>
      </w:r>
      <w:r w:rsidR="00CA6CF0">
        <w:rPr>
          <w:lang w:eastAsia="zh-CN"/>
        </w:rPr>
        <w:t>PC5 DISCOVERY</w:t>
      </w:r>
      <w:r>
        <w:t xml:space="preserve"> message containing the ProSe restricted code in restricted ProSe direct discovery. The format of the DUSK is defined in 3GPP TS 33.xxx [x];</w:t>
      </w:r>
    </w:p>
    <w:p w14:paraId="2E47A753" w14:textId="60785E68" w:rsidR="00F12D30" w:rsidRDefault="00F12D30" w:rsidP="00F12D30">
      <w:pPr>
        <w:pStyle w:val="B1"/>
      </w:pPr>
      <w:r>
        <w:lastRenderedPageBreak/>
        <w:t>b)</w:t>
      </w:r>
      <w:r>
        <w:tab/>
        <w:t xml:space="preserve">DUIK: an optional key which is allocated by the 5G DDNMF and is used by the UE to compute the MIC that is included in the </w:t>
      </w:r>
      <w:r w:rsidR="00CA6CF0">
        <w:t xml:space="preserve">PROSE </w:t>
      </w:r>
      <w:r w:rsidR="00CA6CF0">
        <w:rPr>
          <w:lang w:eastAsia="zh-CN"/>
        </w:rPr>
        <w:t>PC5 DISCOVERY</w:t>
      </w:r>
      <w:r>
        <w:t xml:space="preserve"> message containing the ProSe restricted code in restricted ProSe direct discovery. The format of the DUIK is defined in 3GPP TS 33.xxx [x]; and</w:t>
      </w:r>
    </w:p>
    <w:p w14:paraId="0DEAE02A" w14:textId="04CAACB4" w:rsidR="00F12D30" w:rsidRDefault="00F12D30" w:rsidP="00F12D30">
      <w:pPr>
        <w:pStyle w:val="B1"/>
      </w:pPr>
      <w:r>
        <w:t>c)</w:t>
      </w:r>
      <w:r>
        <w:tab/>
        <w:t xml:space="preserve">DUCK and associated encrypted bitmask: DUCK is an optional key which is allocated by the 5G DDNMF and is used by the UE to encrypt a portion of the </w:t>
      </w:r>
      <w:r w:rsidR="00CA6CF0">
        <w:t xml:space="preserve">PROSE </w:t>
      </w:r>
      <w:r w:rsidR="00CA6CF0">
        <w:rPr>
          <w:lang w:eastAsia="zh-CN"/>
        </w:rPr>
        <w:t>PC5 DISCOVERY</w:t>
      </w:r>
      <w:r>
        <w:t xml:space="preserve"> message containing the ProSe Restricted Code in restricted ProSe direct discovery. The format of the DUCK is defined in 3GPP TS 33.xxx [x]. The Encrypted Bitmask is a 184-bit bitmask which uses bit "1" to mark the positions of the bits for which the DUCK encryption is applied.</w:t>
      </w:r>
    </w:p>
    <w:p w14:paraId="06A669E7" w14:textId="77777777" w:rsidR="00F12D30" w:rsidRDefault="00F12D30" w:rsidP="00F12D30">
      <w:pPr>
        <w:pStyle w:val="40"/>
      </w:pPr>
      <w:bookmarkStart w:id="2774" w:name="_Toc525231434"/>
      <w:bookmarkStart w:id="2775" w:name="_Toc59198834"/>
      <w:bookmarkStart w:id="2776" w:name="_Toc75283192"/>
      <w:bookmarkStart w:id="2777" w:name="_Toc94175929"/>
      <w:r>
        <w:t>11.4.2.34</w:t>
      </w:r>
      <w:r>
        <w:tab/>
        <w:t>Discovery model</w:t>
      </w:r>
      <w:bookmarkEnd w:id="2774"/>
      <w:bookmarkEnd w:id="2775"/>
      <w:bookmarkEnd w:id="2776"/>
      <w:bookmarkEnd w:id="2777"/>
    </w:p>
    <w:p w14:paraId="6689908E" w14:textId="77777777" w:rsidR="00CA6CF0" w:rsidRDefault="00F12D30" w:rsidP="00F12D30">
      <w:r>
        <w:t xml:space="preserve">This parameter is used to indicate the model of ProSe direct discovery contained in the DISCOVERY_REQUEST message. It is an integer in the 0-3 range encoded as </w:t>
      </w:r>
      <w:r w:rsidR="00CA6CF0">
        <w:t>table 11.4.2.34.1.</w:t>
      </w:r>
    </w:p>
    <w:p w14:paraId="3A200D50" w14:textId="77777777" w:rsidR="00CA6CF0" w:rsidRDefault="00CA6CF0" w:rsidP="00CA6CF0">
      <w:pPr>
        <w:pStyle w:val="TH"/>
      </w:pPr>
      <w:r>
        <w:t>Table 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Default="00CA6CF0">
            <w:pPr>
              <w:pStyle w:val="TAL"/>
            </w:pPr>
            <w:r>
              <w:t>0</w:t>
            </w:r>
            <w:r>
              <w:tab/>
              <w:t>Reserved</w:t>
            </w:r>
          </w:p>
        </w:tc>
      </w:tr>
      <w:tr w:rsidR="00CA6CF0"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Default="00CA6CF0">
            <w:pPr>
              <w:pStyle w:val="TAL"/>
            </w:pPr>
            <w:r>
              <w:t>1</w:t>
            </w:r>
            <w:r>
              <w:tab/>
              <w:t>Model A</w:t>
            </w:r>
          </w:p>
        </w:tc>
      </w:tr>
      <w:tr w:rsidR="00CA6CF0"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Default="00CA6CF0">
            <w:pPr>
              <w:pStyle w:val="TAL"/>
              <w:rPr>
                <w:lang w:eastAsia="zh-CN"/>
              </w:rPr>
            </w:pPr>
            <w:r>
              <w:rPr>
                <w:lang w:eastAsia="zh-CN"/>
              </w:rPr>
              <w:t>2</w:t>
            </w:r>
            <w:r>
              <w:rPr>
                <w:lang w:eastAsia="zh-CN"/>
              </w:rPr>
              <w:tab/>
            </w:r>
            <w:r>
              <w:t>Model B</w:t>
            </w:r>
          </w:p>
        </w:tc>
      </w:tr>
      <w:tr w:rsidR="00CA6CF0"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Default="00CA6CF0">
            <w:pPr>
              <w:pStyle w:val="TAL"/>
              <w:rPr>
                <w:lang w:eastAsia="zh-CN"/>
              </w:rPr>
            </w:pPr>
            <w:r>
              <w:t>3</w:t>
            </w:r>
            <w:r>
              <w:tab/>
              <w:t>Unused</w:t>
            </w:r>
          </w:p>
        </w:tc>
      </w:tr>
    </w:tbl>
    <w:p w14:paraId="393970B3" w14:textId="6E501E99" w:rsidR="00F12D30" w:rsidRDefault="00F12D30" w:rsidP="00F12D30"/>
    <w:p w14:paraId="18114983" w14:textId="77777777" w:rsidR="00F12D30" w:rsidRDefault="00F12D30" w:rsidP="00F12D30">
      <w:pPr>
        <w:pStyle w:val="40"/>
      </w:pPr>
      <w:bookmarkStart w:id="2778" w:name="_Toc525231435"/>
      <w:bookmarkStart w:id="2779" w:name="_Toc59198835"/>
      <w:bookmarkStart w:id="2780" w:name="_Toc75283193"/>
      <w:bookmarkStart w:id="2781" w:name="_Toc94175930"/>
      <w:r>
        <w:t>11.4.2.35</w:t>
      </w:r>
      <w:r>
        <w:tab/>
        <w:t>ProSe response code</w:t>
      </w:r>
      <w:bookmarkEnd w:id="2778"/>
      <w:bookmarkEnd w:id="2779"/>
      <w:bookmarkEnd w:id="2780"/>
      <w:bookmarkEnd w:id="2781"/>
    </w:p>
    <w:p w14:paraId="6A3DECA5" w14:textId="77777777" w:rsidR="00F12D30" w:rsidRDefault="00F12D30" w:rsidP="00F12D30">
      <w:r>
        <w:t>This parameter is used to carry the ProSe response code. It is a bit string coded as specified in 3GPP TS 23.003 [12].</w:t>
      </w:r>
    </w:p>
    <w:p w14:paraId="64AC6FC6" w14:textId="77777777" w:rsidR="00F12D30" w:rsidRDefault="00F12D30" w:rsidP="00F12D30">
      <w:pPr>
        <w:pStyle w:val="40"/>
      </w:pPr>
      <w:bookmarkStart w:id="2782" w:name="_Toc525231436"/>
      <w:bookmarkStart w:id="2783" w:name="_Toc59198836"/>
      <w:bookmarkStart w:id="2784" w:name="_Toc75283194"/>
      <w:bookmarkStart w:id="2785" w:name="_Toc94175931"/>
      <w:r>
        <w:t>11.4.2.36</w:t>
      </w:r>
      <w:r>
        <w:tab/>
        <w:t>Discovery query filter</w:t>
      </w:r>
      <w:bookmarkEnd w:id="2782"/>
      <w:bookmarkEnd w:id="2783"/>
      <w:bookmarkEnd w:id="2784"/>
      <w:bookmarkEnd w:id="2785"/>
    </w:p>
    <w:p w14:paraId="4648E61B" w14:textId="0E674ED5" w:rsidR="00F12D30" w:rsidRDefault="00F12D30" w:rsidP="00F12D30">
      <w:pPr>
        <w:rPr>
          <w:lang w:val="en-US"/>
        </w:rPr>
      </w:pPr>
      <w:r>
        <w:t xml:space="preserve">This parameter is used to carry the discovery query filter </w:t>
      </w:r>
      <w:r>
        <w:rPr>
          <w:noProof/>
        </w:rPr>
        <w:t xml:space="preserve">that is allocated by the 5G DDNMF in the HPLMN to the discoveree UE for restricted Model B discovery, for a particular RPAUID. </w:t>
      </w:r>
      <w:r>
        <w:t>The elements in the discovery query filter parameter are defined as below</w:t>
      </w:r>
      <w:r w:rsidR="001D114C">
        <w:t>:</w:t>
      </w:r>
    </w:p>
    <w:p w14:paraId="75B07837" w14:textId="7AA92331" w:rsidR="00F12D30" w:rsidRDefault="00F12D30" w:rsidP="00F12D30">
      <w:pPr>
        <w:pStyle w:val="B1"/>
      </w:pPr>
      <w:r>
        <w:t>a)</w:t>
      </w:r>
      <w:r>
        <w:tab/>
        <w:t xml:space="preserve">Code: </w:t>
      </w:r>
      <w:r w:rsidR="00555D42">
        <w:t>the</w:t>
      </w:r>
      <w:r>
        <w:t xml:space="preserve"> code is used by a discoveree UE for full or partial matching of </w:t>
      </w:r>
      <w:r w:rsidR="001D114C">
        <w:t xml:space="preserve">PROSE </w:t>
      </w:r>
      <w:r w:rsidR="001D114C">
        <w:rPr>
          <w:lang w:eastAsia="zh-CN"/>
        </w:rPr>
        <w:t>PC5 DISCOVERY</w:t>
      </w:r>
      <w:r>
        <w:t xml:space="preserve"> messages received on the PC5 interface containing a ProSe query code. Only one code is allowed in a discovery query filter; </w:t>
      </w:r>
      <w:r w:rsidR="009340B3">
        <w:t>and</w:t>
      </w:r>
    </w:p>
    <w:p w14:paraId="0E00D117" w14:textId="41948624" w:rsidR="00F12D30" w:rsidRDefault="00F12D30" w:rsidP="00F12D30">
      <w:pPr>
        <w:pStyle w:val="B1"/>
      </w:pPr>
      <w:r>
        <w:t>b)</w:t>
      </w:r>
      <w:r>
        <w:tab/>
        <w:t xml:space="preserve">Mask: </w:t>
      </w:r>
      <w:r w:rsidR="00555D42">
        <w:t>the</w:t>
      </w:r>
      <w:r>
        <w:t xml:space="preserve"> mask is a bitmask provided by the 5G DDNMF in order to allow the discoveree UE to perform </w:t>
      </w:r>
      <w:r>
        <w:rPr>
          <w:lang w:eastAsia="zh-CN"/>
        </w:rPr>
        <w:t xml:space="preserve">a </w:t>
      </w:r>
      <w:r>
        <w:t xml:space="preserve">full matching or partial matching of </w:t>
      </w:r>
      <w:r w:rsidR="001D114C">
        <w:t xml:space="preserve">PROSE </w:t>
      </w:r>
      <w:r w:rsidR="001D114C">
        <w:rPr>
          <w:lang w:eastAsia="zh-CN"/>
        </w:rPr>
        <w:t>PC5 DISCOVERY</w:t>
      </w:r>
      <w:r>
        <w:t xml:space="preserve"> messages received on the PC5 interface containing the ProSe query code. </w:t>
      </w:r>
      <w:r>
        <w:rPr>
          <w:lang w:eastAsia="zh-CN"/>
        </w:rPr>
        <w:t xml:space="preserve">A mask with all bits set to </w:t>
      </w:r>
      <w:r>
        <w:rPr>
          <w:lang w:val="en-US" w:eastAsia="zh-TW"/>
        </w:rPr>
        <w:t>"1"</w:t>
      </w:r>
      <w:r>
        <w:rPr>
          <w:lang w:eastAsia="zh-CN"/>
        </w:rPr>
        <w:t xml:space="preserve"> is used for full matching. One or more </w:t>
      </w:r>
      <w:r>
        <w:t>masks may be included in a filter. The length of the mask is the same as the length of the code.</w:t>
      </w:r>
    </w:p>
    <w:p w14:paraId="5062239D" w14:textId="77777777" w:rsidR="00F12D30" w:rsidRDefault="00F12D30" w:rsidP="00F12D30">
      <w:pPr>
        <w:pStyle w:val="40"/>
      </w:pPr>
      <w:bookmarkStart w:id="2786" w:name="_Toc525231437"/>
      <w:bookmarkStart w:id="2787" w:name="_Toc59198837"/>
      <w:bookmarkStart w:id="2788" w:name="_Toc75283195"/>
      <w:bookmarkStart w:id="2789" w:name="_Toc94175932"/>
      <w:r>
        <w:t>11.4.2.37</w:t>
      </w:r>
      <w:r>
        <w:tab/>
        <w:t xml:space="preserve">Validity timer </w:t>
      </w:r>
      <w:bookmarkEnd w:id="2786"/>
      <w:bookmarkEnd w:id="2787"/>
      <w:bookmarkEnd w:id="2788"/>
      <w:r>
        <w:t>T5068</w:t>
      </w:r>
      <w:bookmarkEnd w:id="2789"/>
    </w:p>
    <w:p w14:paraId="5FFD2A15" w14:textId="77777777" w:rsidR="00F12D30" w:rsidRDefault="00F12D30" w:rsidP="00F12D30">
      <w:r>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Default="00F12D30" w:rsidP="00F12D30">
      <w:pPr>
        <w:pStyle w:val="40"/>
      </w:pPr>
      <w:bookmarkStart w:id="2790" w:name="_Toc525231438"/>
      <w:bookmarkStart w:id="2791" w:name="_Toc59198838"/>
      <w:bookmarkStart w:id="2792" w:name="_Toc75283196"/>
      <w:bookmarkStart w:id="2793" w:name="_Toc94175933"/>
      <w:r>
        <w:t>11.4.2.38</w:t>
      </w:r>
      <w:r>
        <w:tab/>
        <w:t>Subquery result</w:t>
      </w:r>
      <w:bookmarkEnd w:id="2790"/>
      <w:bookmarkEnd w:id="2791"/>
      <w:bookmarkEnd w:id="2792"/>
      <w:bookmarkEnd w:id="2793"/>
    </w:p>
    <w:p w14:paraId="6B232F2D" w14:textId="79EAF322" w:rsidR="00F12D30" w:rsidRDefault="00F12D30" w:rsidP="00F12D30">
      <w:pPr>
        <w:rPr>
          <w:lang w:val="en-US"/>
        </w:rPr>
      </w:pPr>
      <w:r>
        <w:t>This parameter is used to contain the information allocated by the 5G DDNMF related to one particular query target RPAUID which the discoverer UE intends to query with restricted ProSe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t>:</w:t>
      </w:r>
    </w:p>
    <w:p w14:paraId="3FD5D43F" w14:textId="1B5B6563" w:rsidR="00F12D30" w:rsidRDefault="00F12D30" w:rsidP="00F12D30">
      <w:pPr>
        <w:pStyle w:val="B1"/>
      </w:pPr>
      <w:r>
        <w:t>a)</w:t>
      </w:r>
      <w:r>
        <w:tab/>
        <w:t xml:space="preserve">ProSe query code: </w:t>
      </w:r>
      <w:r w:rsidR="009E1450">
        <w:t>it</w:t>
      </w:r>
      <w:r>
        <w:t xml:space="preserve"> is a ProSe restricted code allocated by the 5G DDNMF to a discoverer UE to solicit the response from a discoveree UE for a particular target RPAUID</w:t>
      </w:r>
      <w:r w:rsidR="00C510C4">
        <w:t>;</w:t>
      </w:r>
    </w:p>
    <w:p w14:paraId="093C5B51" w14:textId="7103DFFF" w:rsidR="00F12D30" w:rsidRDefault="00F12D30" w:rsidP="00F12D30">
      <w:pPr>
        <w:pStyle w:val="B1"/>
      </w:pPr>
      <w:r>
        <w:t>b)</w:t>
      </w:r>
      <w:r>
        <w:tab/>
        <w:t xml:space="preserve">discovery response filter: </w:t>
      </w:r>
      <w:r w:rsidR="00C510C4">
        <w:t>it</w:t>
      </w:r>
      <w:r>
        <w:t xml:space="preserve"> contains one code and one or more masks to be used to matching ProSe response code. The code is used by a discoverer UE to represent a targeted ProSe response code</w:t>
      </w:r>
      <w:r>
        <w:rPr>
          <w:lang w:eastAsia="zh-CN"/>
        </w:rPr>
        <w:t xml:space="preserve"> (see clause</w:t>
      </w:r>
      <w:r>
        <w:rPr>
          <w:lang w:val="en-US" w:eastAsia="zh-CN"/>
        </w:rPr>
        <w:t> </w:t>
      </w:r>
      <w:r>
        <w:t>11.4.2.35</w:t>
      </w:r>
      <w:r>
        <w:rPr>
          <w:lang w:eastAsia="zh-CN"/>
        </w:rPr>
        <w:t xml:space="preserve">). </w:t>
      </w:r>
      <w:r>
        <w:t xml:space="preserve">The mask is a bitmask provided by the 5G DDNMF in order to allow the discoverer UE to perform </w:t>
      </w:r>
      <w:r>
        <w:rPr>
          <w:lang w:eastAsia="zh-CN"/>
        </w:rPr>
        <w:t xml:space="preserve">a </w:t>
      </w:r>
      <w:r>
        <w:t xml:space="preserve">full </w:t>
      </w:r>
      <w:r>
        <w:lastRenderedPageBreak/>
        <w:t xml:space="preserve">matching or partial matching of </w:t>
      </w:r>
      <w:r w:rsidR="002655EB">
        <w:t xml:space="preserve">PROSE </w:t>
      </w:r>
      <w:r w:rsidR="002655EB">
        <w:rPr>
          <w:lang w:eastAsia="zh-CN"/>
        </w:rPr>
        <w:t>PC5 DISCOVERY</w:t>
      </w:r>
      <w:r>
        <w:t xml:space="preserve"> messages received on the PC5 interface containing the ProSe response code. </w:t>
      </w:r>
      <w:r>
        <w:rPr>
          <w:lang w:eastAsia="zh-CN"/>
        </w:rPr>
        <w:t xml:space="preserve">A mask with all bits set to </w:t>
      </w:r>
      <w:r>
        <w:rPr>
          <w:lang w:val="en-US" w:eastAsia="zh-TW"/>
        </w:rPr>
        <w:t>"1"</w:t>
      </w:r>
      <w:r>
        <w:rPr>
          <w:lang w:eastAsia="zh-CN"/>
        </w:rPr>
        <w:t xml:space="preserve"> is used for full matching.</w:t>
      </w:r>
      <w:r>
        <w:t xml:space="preserve"> The length of the mask is the same as the length of the code</w:t>
      </w:r>
      <w:r w:rsidR="00C510C4">
        <w:t>;</w:t>
      </w:r>
    </w:p>
    <w:p w14:paraId="6B87F183" w14:textId="104D7549" w:rsidR="00F12D30" w:rsidRDefault="00F12D30" w:rsidP="00F12D30">
      <w:pPr>
        <w:pStyle w:val="B1"/>
      </w:pPr>
      <w:r>
        <w:t>c)</w:t>
      </w:r>
      <w:r>
        <w:tab/>
        <w:t xml:space="preserve">validity timer T5070: </w:t>
      </w:r>
      <w:r w:rsidR="00C510C4">
        <w:t>it</w:t>
      </w:r>
      <w:r>
        <w:t xml:space="preserve"> represents the validity time associated with a ProSe query code and corresponding discovery response filter(s). It is an integer in the 1-525600 range representing the timer value in unit of minutes</w:t>
      </w:r>
      <w:r w:rsidR="00C510C4">
        <w:t>;</w:t>
      </w:r>
    </w:p>
    <w:p w14:paraId="59492C8B" w14:textId="3D71EDB2" w:rsidR="00F12D30" w:rsidRDefault="00F12D30" w:rsidP="00F12D30">
      <w:pPr>
        <w:pStyle w:val="B1"/>
      </w:pPr>
      <w:r>
        <w:t>d)</w:t>
      </w:r>
      <w:r>
        <w:tab/>
        <w:t xml:space="preserve">restricted security: </w:t>
      </w:r>
      <w:r w:rsidR="00C510C4">
        <w:t>it</w:t>
      </w:r>
      <w:r>
        <w:t xml:space="preserve"> contains the information element defined in clause 11.4.2.33</w:t>
      </w:r>
      <w:r w:rsidR="00C510C4">
        <w:t>;</w:t>
      </w:r>
    </w:p>
    <w:p w14:paraId="673EB75F" w14:textId="56B899BC" w:rsidR="00F12D30" w:rsidRDefault="00F12D30" w:rsidP="00F12D30">
      <w:pPr>
        <w:pStyle w:val="B1"/>
      </w:pPr>
      <w:r>
        <w:t>e)</w:t>
      </w:r>
      <w:r>
        <w:tab/>
        <w:t>RPAUID: identifier of the target RPAUID to be monitored</w:t>
      </w:r>
      <w:r w:rsidR="00C510C4">
        <w:t>; and</w:t>
      </w:r>
    </w:p>
    <w:p w14:paraId="6C0DA069" w14:textId="77777777" w:rsidR="00F12D30" w:rsidRDefault="00F12D30" w:rsidP="00F12D30">
      <w:pPr>
        <w:pStyle w:val="B1"/>
      </w:pPr>
      <w:r>
        <w:t>f)</w:t>
      </w:r>
      <w:r>
        <w:tab/>
        <w:t>metadata: application-layer metadata associated with the querying target.</w:t>
      </w:r>
    </w:p>
    <w:p w14:paraId="61CFC15F" w14:textId="77777777" w:rsidR="00F12D30" w:rsidRDefault="00F12D30" w:rsidP="00F12D30">
      <w:pPr>
        <w:pStyle w:val="40"/>
      </w:pPr>
      <w:bookmarkStart w:id="2794" w:name="_Toc525231453"/>
      <w:bookmarkStart w:id="2795" w:name="_Toc59198853"/>
      <w:bookmarkStart w:id="2796" w:name="_Toc75283211"/>
      <w:bookmarkStart w:id="2797" w:name="_Toc94175934"/>
      <w:r>
        <w:t>11.4.2.39</w:t>
      </w:r>
      <w:r>
        <w:tab/>
        <w:t xml:space="preserve">Validity timer </w:t>
      </w:r>
      <w:bookmarkEnd w:id="2794"/>
      <w:bookmarkEnd w:id="2795"/>
      <w:bookmarkEnd w:id="2796"/>
      <w:r>
        <w:t>T5076</w:t>
      </w:r>
      <w:bookmarkEnd w:id="2797"/>
    </w:p>
    <w:p w14:paraId="7A3A42A2" w14:textId="77777777" w:rsidR="00F12D30" w:rsidRDefault="00F12D30" w:rsidP="00F12D30">
      <w:r>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Default="00F12D30" w:rsidP="00F12D30">
      <w:pPr>
        <w:pStyle w:val="40"/>
      </w:pPr>
      <w:bookmarkStart w:id="2798" w:name="_Toc525231454"/>
      <w:bookmarkStart w:id="2799" w:name="_Toc59198854"/>
      <w:bookmarkStart w:id="2800" w:name="_Toc75283212"/>
      <w:bookmarkStart w:id="2801" w:name="_Toc94175935"/>
      <w:r>
        <w:t>11.4.2.40</w:t>
      </w:r>
      <w:r>
        <w:tab/>
        <w:t xml:space="preserve">Match report refresh timer </w:t>
      </w:r>
      <w:bookmarkEnd w:id="2798"/>
      <w:bookmarkEnd w:id="2799"/>
      <w:bookmarkEnd w:id="2800"/>
      <w:r>
        <w:t>T5077</w:t>
      </w:r>
      <w:bookmarkEnd w:id="2801"/>
    </w:p>
    <w:p w14:paraId="37B2B262" w14:textId="77777777" w:rsidR="00F12D30" w:rsidRDefault="00F12D30" w:rsidP="00F12D30">
      <w:r>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Default="00F12D30" w:rsidP="00F12D30">
      <w:pPr>
        <w:pStyle w:val="40"/>
      </w:pPr>
      <w:bookmarkStart w:id="2802" w:name="_Toc75283213"/>
      <w:bookmarkStart w:id="2803" w:name="_Toc59198855"/>
      <w:bookmarkStart w:id="2804" w:name="_Toc525231455"/>
      <w:bookmarkStart w:id="2805" w:name="_Toc94175936"/>
      <w:r>
        <w:t>11.4.2.41</w:t>
      </w:r>
      <w:r>
        <w:tab/>
      </w:r>
      <w:bookmarkStart w:id="2806" w:name="OLE_LINK172"/>
      <w:r>
        <w:t>Metadata index mask</w:t>
      </w:r>
      <w:bookmarkEnd w:id="2802"/>
      <w:bookmarkEnd w:id="2803"/>
      <w:bookmarkEnd w:id="2804"/>
      <w:bookmarkEnd w:id="2805"/>
      <w:bookmarkEnd w:id="2806"/>
    </w:p>
    <w:p w14:paraId="0179E43C" w14:textId="77777777" w:rsidR="00F12D30" w:rsidRDefault="00F12D30" w:rsidP="00F12D30">
      <w:pPr>
        <w:rPr>
          <w:lang w:eastAsia="zh-CN"/>
        </w:rPr>
      </w:pPr>
      <w:r>
        <w:t xml:space="preserve">This parameter is a bitmask provided by the 5G DDNMF in order to indicate </w:t>
      </w:r>
      <w:bookmarkStart w:id="2807" w:name="OLE_LINK205"/>
      <w:bookmarkStart w:id="2808" w:name="OLE_LINK206"/>
      <w:r>
        <w:rPr>
          <w:lang w:eastAsia="zh-CN"/>
        </w:rPr>
        <w:t xml:space="preserve">the portion used for the metadata index in the </w:t>
      </w:r>
      <w:bookmarkEnd w:id="2807"/>
      <w:bookmarkEnd w:id="2808"/>
      <w:r>
        <w:rPr>
          <w:lang w:eastAsia="zh-CN"/>
        </w:rPr>
        <w:t>ProSe application code for the monitoring UE.</w:t>
      </w:r>
      <w:r>
        <w:t xml:space="preserve"> The length of the metadata index mask is as same as the length of ProSe application code.</w:t>
      </w:r>
    </w:p>
    <w:p w14:paraId="3C3588A5" w14:textId="02EE937F" w:rsidR="00F12D30" w:rsidRDefault="00F12D30" w:rsidP="00F12D30">
      <w:pPr>
        <w:pStyle w:val="40"/>
        <w:rPr>
          <w:lang w:eastAsia="x-none"/>
        </w:rPr>
      </w:pPr>
      <w:bookmarkStart w:id="2809" w:name="_Toc525231456"/>
      <w:bookmarkStart w:id="2810" w:name="_Toc59198856"/>
      <w:bookmarkStart w:id="2811" w:name="_Toc75283214"/>
      <w:bookmarkStart w:id="2812" w:name="_Toc94175937"/>
      <w:r>
        <w:t>11.4.2.42</w:t>
      </w:r>
      <w:r>
        <w:tab/>
      </w:r>
      <w:r w:rsidR="004152EF">
        <w:t>Network-initiated transaction method</w:t>
      </w:r>
      <w:bookmarkEnd w:id="2809"/>
      <w:bookmarkEnd w:id="2810"/>
      <w:bookmarkEnd w:id="2811"/>
      <w:bookmarkEnd w:id="2812"/>
    </w:p>
    <w:p w14:paraId="472E2C1D" w14:textId="77777777" w:rsidR="00873AC0" w:rsidRDefault="00F12D30" w:rsidP="00F12D30">
      <w:r>
        <w:t xml:space="preserve">This parameter is used to indicate the method enabling transport of PC3a messages for 5G DDNMF-initiated ProSe direct discovery procedures. It is an integer in the 0-255 range encoded as </w:t>
      </w:r>
      <w:r w:rsidR="00873AC0">
        <w:t>table 11.4.2.42.1.</w:t>
      </w:r>
    </w:p>
    <w:p w14:paraId="6B61615A" w14:textId="77777777" w:rsidR="00873AC0" w:rsidRDefault="00873AC0" w:rsidP="00873AC0">
      <w:pPr>
        <w:pStyle w:val="TH"/>
      </w:pPr>
      <w:r>
        <w:t>Table 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Default="00873AC0">
            <w:pPr>
              <w:pStyle w:val="TAL"/>
            </w:pPr>
            <w:r>
              <w:t>0</w:t>
            </w:r>
            <w:r>
              <w:tab/>
              <w:t>Unused</w:t>
            </w:r>
          </w:p>
        </w:tc>
      </w:tr>
      <w:tr w:rsidR="00873AC0"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Default="00873AC0">
            <w:pPr>
              <w:pStyle w:val="TAL"/>
            </w:pPr>
            <w:r>
              <w:t>1</w:t>
            </w:r>
            <w:r>
              <w:tab/>
              <w:t>HTTP long polling</w:t>
            </w:r>
          </w:p>
        </w:tc>
      </w:tr>
      <w:tr w:rsidR="00873AC0"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Default="00873AC0">
            <w:pPr>
              <w:pStyle w:val="TAL"/>
              <w:rPr>
                <w:lang w:eastAsia="zh-CN"/>
              </w:rPr>
            </w:pPr>
            <w:r>
              <w:rPr>
                <w:lang w:eastAsia="zh-CN"/>
              </w:rPr>
              <w:t>2-255</w:t>
            </w:r>
            <w:r>
              <w:rPr>
                <w:lang w:eastAsia="zh-CN"/>
              </w:rPr>
              <w:tab/>
            </w:r>
            <w:r>
              <w:t>Unused</w:t>
            </w:r>
          </w:p>
        </w:tc>
      </w:tr>
    </w:tbl>
    <w:p w14:paraId="6CC7FA48" w14:textId="3A9B3D29" w:rsidR="00F12D30" w:rsidRDefault="00F12D30" w:rsidP="00F12D30"/>
    <w:p w14:paraId="6537DA83" w14:textId="77777777" w:rsidR="00F12D30" w:rsidRDefault="00F12D30" w:rsidP="00F12D30">
      <w:pPr>
        <w:pStyle w:val="40"/>
      </w:pPr>
      <w:bookmarkStart w:id="2813" w:name="_Toc525231457"/>
      <w:bookmarkStart w:id="2814" w:name="_Toc59198857"/>
      <w:bookmarkStart w:id="2815" w:name="_Toc75283215"/>
      <w:bookmarkStart w:id="2816" w:name="_Toc94175938"/>
      <w:r>
        <w:t>11.4.2.43</w:t>
      </w:r>
      <w:r>
        <w:tab/>
        <w:t>Announcing PLMN ID</w:t>
      </w:r>
      <w:bookmarkEnd w:id="2813"/>
      <w:bookmarkEnd w:id="2814"/>
      <w:bookmarkEnd w:id="2815"/>
      <w:bookmarkEnd w:id="2816"/>
    </w:p>
    <w:p w14:paraId="2AC6BAB1" w14:textId="6AACC9D1" w:rsidR="00F12D30" w:rsidRDefault="00F12D30" w:rsidP="00F12D30">
      <w:r>
        <w:t>This parameter is used to indicate the PLMN ID of the PLMN operating the radio resources which</w:t>
      </w:r>
      <w:r>
        <w:rPr>
          <w:lang w:val="en-US"/>
        </w:rPr>
        <w:t xml:space="preserve"> the UE intends to use for transmitting a </w:t>
      </w:r>
      <w:r w:rsidR="002655EB">
        <w:t xml:space="preserve">PROSE </w:t>
      </w:r>
      <w:r w:rsidR="002655EB">
        <w:rPr>
          <w:lang w:eastAsia="zh-CN"/>
        </w:rPr>
        <w:t>PC5 DISCOVERY</w:t>
      </w:r>
      <w:r>
        <w:rPr>
          <w:lang w:val="en-US"/>
        </w:rPr>
        <w:t xml:space="preserve"> message. </w:t>
      </w:r>
      <w:r>
        <w:t>It is coded as specified in 3GPP TS 23.003 [12].</w:t>
      </w:r>
    </w:p>
    <w:p w14:paraId="24F4EFBE" w14:textId="77777777" w:rsidR="00F12D30" w:rsidRDefault="00F12D30" w:rsidP="00F12D30">
      <w:pPr>
        <w:pStyle w:val="40"/>
      </w:pPr>
      <w:bookmarkStart w:id="2817" w:name="_Toc525231458"/>
      <w:bookmarkStart w:id="2818" w:name="_Toc59198858"/>
      <w:bookmarkStart w:id="2819" w:name="_Toc75283216"/>
      <w:bookmarkStart w:id="2820" w:name="_Toc94175939"/>
      <w:r>
        <w:t>11.4.2.44</w:t>
      </w:r>
      <w:r>
        <w:tab/>
        <w:t>Metadata Indicator</w:t>
      </w:r>
      <w:bookmarkEnd w:id="2817"/>
      <w:bookmarkEnd w:id="2818"/>
      <w:bookmarkEnd w:id="2819"/>
      <w:bookmarkEnd w:id="2820"/>
    </w:p>
    <w:p w14:paraId="505D9D0F" w14:textId="77777777" w:rsidR="008D1D7D" w:rsidRDefault="00F12D30" w:rsidP="00F12D30">
      <w:r>
        <w:t xml:space="preserve">This parameter is used </w:t>
      </w:r>
      <w:bookmarkStart w:id="2821" w:name="OLE_LINK366"/>
      <w:r>
        <w:t xml:space="preserve">to </w:t>
      </w:r>
      <w:bookmarkStart w:id="2822" w:name="OLE_LINK208"/>
      <w:bookmarkStart w:id="2823" w:name="OLE_LINK209"/>
      <w:r>
        <w:t xml:space="preserve">indicate whether there is a metadata associated with the </w:t>
      </w:r>
      <w:r>
        <w:rPr>
          <w:lang w:eastAsia="zh-CN"/>
        </w:rPr>
        <w:t>t</w:t>
      </w:r>
      <w:r>
        <w:t>arget RPAUID</w:t>
      </w:r>
      <w:bookmarkEnd w:id="2821"/>
      <w:bookmarkEnd w:id="2822"/>
      <w:bookmarkEnd w:id="2823"/>
      <w:r>
        <w:t xml:space="preserve">. It is an integer value in the 0-255 range encoded as </w:t>
      </w:r>
      <w:r w:rsidR="008D1D7D">
        <w:t>table 11.4.2.44.1.</w:t>
      </w:r>
    </w:p>
    <w:p w14:paraId="289B9086" w14:textId="77777777" w:rsidR="008D1D7D" w:rsidRDefault="008D1D7D" w:rsidP="008D1D7D">
      <w:pPr>
        <w:pStyle w:val="TH"/>
      </w:pPr>
      <w:r>
        <w:t>Table 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Default="008D1D7D">
            <w:pPr>
              <w:pStyle w:val="TAL"/>
            </w:pPr>
            <w:r>
              <w:t>0</w:t>
            </w:r>
            <w:r>
              <w:tab/>
              <w:t>No metadata associated</w:t>
            </w:r>
          </w:p>
        </w:tc>
      </w:tr>
      <w:tr w:rsidR="008D1D7D"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Default="008D1D7D">
            <w:pPr>
              <w:pStyle w:val="TAL"/>
            </w:pPr>
            <w:r>
              <w:t>1</w:t>
            </w:r>
            <w:r>
              <w:tab/>
              <w:t>Metadata associated</w:t>
            </w:r>
          </w:p>
        </w:tc>
      </w:tr>
      <w:tr w:rsidR="008D1D7D"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Default="008D1D7D">
            <w:pPr>
              <w:pStyle w:val="TAL"/>
              <w:rPr>
                <w:lang w:eastAsia="zh-CN"/>
              </w:rPr>
            </w:pPr>
            <w:r>
              <w:rPr>
                <w:lang w:eastAsia="zh-CN"/>
              </w:rPr>
              <w:t>2-255</w:t>
            </w:r>
            <w:r>
              <w:rPr>
                <w:lang w:eastAsia="zh-CN"/>
              </w:rPr>
              <w:tab/>
            </w:r>
            <w:r>
              <w:t>Unused</w:t>
            </w:r>
          </w:p>
        </w:tc>
      </w:tr>
    </w:tbl>
    <w:p w14:paraId="639E24E3" w14:textId="01C748D2" w:rsidR="00F12D30" w:rsidRDefault="00F12D30" w:rsidP="00F12D30"/>
    <w:p w14:paraId="21A23354" w14:textId="77777777" w:rsidR="00F12D30" w:rsidRDefault="00F12D30" w:rsidP="00F12D30">
      <w:pPr>
        <w:pStyle w:val="40"/>
        <w:rPr>
          <w:lang w:eastAsia="x-none"/>
        </w:rPr>
      </w:pPr>
      <w:bookmarkStart w:id="2824" w:name="_Toc525231461"/>
      <w:bookmarkStart w:id="2825" w:name="_Toc59198861"/>
      <w:bookmarkStart w:id="2826" w:name="_Toc75283219"/>
      <w:bookmarkStart w:id="2827" w:name="_Toc525231463"/>
      <w:bookmarkStart w:id="2828" w:name="_Toc59198863"/>
      <w:bookmarkStart w:id="2829" w:name="_Toc75283221"/>
      <w:bookmarkStart w:id="2830" w:name="_Toc94175940"/>
      <w:r>
        <w:lastRenderedPageBreak/>
        <w:t>11.4.2.45</w:t>
      </w:r>
      <w:r>
        <w:tab/>
        <w:t>ProSe application code prefix</w:t>
      </w:r>
      <w:bookmarkEnd w:id="2824"/>
      <w:bookmarkEnd w:id="2825"/>
      <w:bookmarkEnd w:id="2826"/>
      <w:bookmarkEnd w:id="2830"/>
    </w:p>
    <w:p w14:paraId="6697E8D1" w14:textId="77777777" w:rsidR="00F12D30" w:rsidRDefault="00F12D30" w:rsidP="00F12D30">
      <w:r>
        <w:t>This parameter is used to contain a ProSe application code prefix. Its length indicates the size in bits of the allocated prefix, which can take any value that is a multiple of 8 in the 32 to 176 range.</w:t>
      </w:r>
    </w:p>
    <w:p w14:paraId="6CCB88D1" w14:textId="77777777" w:rsidR="00F12D30" w:rsidRDefault="00F12D30" w:rsidP="00F12D30">
      <w:pPr>
        <w:pStyle w:val="NO"/>
      </w:pPr>
      <w:r>
        <w:t>NOTE:</w:t>
      </w:r>
      <w:r>
        <w:tab/>
        <w:t>The size of the prefix for a given application is determined by the ProSe application server and made known to the 5G DDNMF by means that are out of scope of 3GPP.</w:t>
      </w:r>
    </w:p>
    <w:p w14:paraId="574CB389" w14:textId="77777777" w:rsidR="00F12D30" w:rsidRDefault="00F12D30" w:rsidP="00F12D30">
      <w:pPr>
        <w:pStyle w:val="40"/>
      </w:pPr>
      <w:bookmarkStart w:id="2831" w:name="_Toc525231462"/>
      <w:bookmarkStart w:id="2832" w:name="_Toc59198862"/>
      <w:bookmarkStart w:id="2833" w:name="_Toc75283220"/>
      <w:bookmarkStart w:id="2834" w:name="_Toc94175941"/>
      <w:r>
        <w:t>11.4.2.46</w:t>
      </w:r>
      <w:r>
        <w:tab/>
        <w:t>ProSe application code suffix</w:t>
      </w:r>
      <w:bookmarkEnd w:id="2831"/>
      <w:bookmarkEnd w:id="2832"/>
      <w:bookmarkEnd w:id="2833"/>
      <w:bookmarkEnd w:id="2834"/>
    </w:p>
    <w:p w14:paraId="3490611E" w14:textId="77777777" w:rsidR="00F12D30" w:rsidRDefault="00F12D30" w:rsidP="00CE72C3">
      <w:r>
        <w:t>This parameter is used to contain a ProSe application code suffix. The ProSe application code suffix is used with a ProSe application code prefix to form a 184-bit ProSe application code for open ProSe direct discovery with application-controlled extension.</w:t>
      </w:r>
    </w:p>
    <w:p w14:paraId="21EA8747" w14:textId="77777777" w:rsidR="00F12D30" w:rsidRDefault="00F12D30" w:rsidP="00F12D30">
      <w:pPr>
        <w:pStyle w:val="40"/>
      </w:pPr>
      <w:bookmarkStart w:id="2835" w:name="_Toc94175942"/>
      <w:r>
        <w:t>11.4.2.47</w:t>
      </w:r>
      <w:r>
        <w:tab/>
        <w:t>ProSe application code ACE</w:t>
      </w:r>
      <w:bookmarkEnd w:id="2827"/>
      <w:bookmarkEnd w:id="2828"/>
      <w:bookmarkEnd w:id="2829"/>
      <w:bookmarkEnd w:id="2835"/>
    </w:p>
    <w:p w14:paraId="3D547E4B" w14:textId="77777777" w:rsidR="00F12D30" w:rsidRDefault="00F12D30" w:rsidP="00F12D30">
      <w:r>
        <w:t>This parameter is used to carry a set of ProSe application code(s) allocated for a corresponding ProSe application ID when application-controlled extension is used. It contains one ProSe application code Prefix, and one or more ProSe application code suffix range(s). The elements in the ProSe application code ACE parameter are defined as below:</w:t>
      </w:r>
    </w:p>
    <w:p w14:paraId="6D7DD25E" w14:textId="0D31233A" w:rsidR="00F12D30" w:rsidRDefault="00F12D30" w:rsidP="00F12D30">
      <w:pPr>
        <w:pStyle w:val="B1"/>
      </w:pPr>
      <w:r>
        <w:rPr>
          <w:lang w:eastAsia="zh-CN"/>
        </w:rPr>
        <w:t>a)</w:t>
      </w:r>
      <w:r>
        <w:tab/>
        <w:t>ProSe application code prefix: as defined in clause 11.4.2.45;</w:t>
      </w:r>
      <w:r w:rsidR="005C29ED">
        <w:t xml:space="preserve"> and</w:t>
      </w:r>
    </w:p>
    <w:p w14:paraId="0EFC5929" w14:textId="77777777" w:rsidR="00F12D30" w:rsidRDefault="00F12D30" w:rsidP="00F12D30">
      <w:pPr>
        <w:pStyle w:val="B1"/>
      </w:pPr>
      <w:r>
        <w:t>b)</w:t>
      </w:r>
      <w:r>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F12D30" w:rsidRDefault="00F12D30" w:rsidP="003A13E4">
      <w:pPr>
        <w:pStyle w:val="B2"/>
      </w:pPr>
      <w:r w:rsidRPr="00F12D30">
        <w:t>1)</w:t>
      </w:r>
      <w:r w:rsidRPr="00F12D30">
        <w:tab/>
        <w:t xml:space="preserve">beginning suffix code: </w:t>
      </w:r>
      <w:r w:rsidR="005C29ED">
        <w:t>the</w:t>
      </w:r>
      <w:r w:rsidRPr="00F12D30">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Pr>
          <w:lang w:eastAsia="zh-CN"/>
        </w:rPr>
        <w:t>; and</w:t>
      </w:r>
    </w:p>
    <w:p w14:paraId="37DFCFE8" w14:textId="08C44359" w:rsidR="00F12D30" w:rsidRPr="00F12D30" w:rsidRDefault="00F12D30" w:rsidP="003A13E4">
      <w:pPr>
        <w:pStyle w:val="B2"/>
      </w:pPr>
      <w:r w:rsidRPr="00F12D30">
        <w:t>2)</w:t>
      </w:r>
      <w:r w:rsidRPr="00F12D30">
        <w:tab/>
        <w:t xml:space="preserve">ending suffix code: </w:t>
      </w:r>
      <w:r w:rsidR="005C29ED">
        <w:t>the</w:t>
      </w:r>
      <w:r w:rsidRPr="00F12D30">
        <w:t xml:space="preserve"> binary value of this code is the highest value of the ProSe application code suffix range. The length of the ending suffix code shall be the same as that of the beginning suffix code.</w:t>
      </w:r>
    </w:p>
    <w:p w14:paraId="2037C3CA" w14:textId="436AC40C" w:rsidR="00F12D30" w:rsidRDefault="00FF522A" w:rsidP="00D2777B">
      <w:pPr>
        <w:pStyle w:val="B1"/>
      </w:pPr>
      <w:r w:rsidRPr="00D2777B">
        <w:tab/>
      </w:r>
      <w:r w:rsidR="00F12D30" w:rsidRPr="00D2777B">
        <w:t>If the ProSe application code suffix range contains only a single ProSe application code suffix, then that suffix is represented by the beginning suffix code, and the ending suffix code is omitted.</w:t>
      </w:r>
    </w:p>
    <w:p w14:paraId="1741567D" w14:textId="53F88748" w:rsidR="00AE5015" w:rsidRDefault="00AE5015" w:rsidP="00AE5015">
      <w:pPr>
        <w:pStyle w:val="40"/>
      </w:pPr>
      <w:bookmarkStart w:id="2836" w:name="_Toc89097585"/>
      <w:bookmarkStart w:id="2837" w:name="_Toc94175943"/>
      <w:r>
        <w:t>11.4.2.</w:t>
      </w:r>
      <w:r w:rsidR="00A16EAB">
        <w:t>48</w:t>
      </w:r>
      <w:r>
        <w:tab/>
      </w:r>
      <w:bookmarkEnd w:id="2836"/>
      <w:r>
        <w:t>D</w:t>
      </w:r>
      <w:r w:rsidRPr="0021036C">
        <w:t>iscovery</w:t>
      </w:r>
      <w:r>
        <w:t xml:space="preserve"> </w:t>
      </w:r>
      <w:r w:rsidRPr="0021036C">
        <w:t>key</w:t>
      </w:r>
      <w:bookmarkEnd w:id="2837"/>
    </w:p>
    <w:p w14:paraId="71EFE330" w14:textId="28FFCAE4" w:rsidR="00AE5015" w:rsidRDefault="00AE5015" w:rsidP="00AE5015">
      <w:r w:rsidRPr="00400F1D">
        <w:t>This</w:t>
      </w:r>
      <w:r>
        <w:t xml:space="preserve"> parameter is used to carry a Discovery key allocated by the 5G DDNMF. This key is used by the UE to compute the MIC that is included in the </w:t>
      </w:r>
      <w:r w:rsidRPr="00CD51B2">
        <w:t xml:space="preserve">PROSE PC5 DISCOVERY </w:t>
      </w:r>
      <w:r>
        <w:t>message. The format of Discovery key is defined in 3GPP TS 33.303 [</w:t>
      </w:r>
      <w:r w:rsidR="0052109E">
        <w:t>36</w:t>
      </w:r>
      <w:r>
        <w:t>].</w:t>
      </w:r>
    </w:p>
    <w:p w14:paraId="73DE4C6B" w14:textId="78175056" w:rsidR="00B624E5" w:rsidRDefault="00B624E5" w:rsidP="00B624E5">
      <w:pPr>
        <w:pStyle w:val="40"/>
      </w:pPr>
      <w:bookmarkStart w:id="2838" w:name="_Toc89097609"/>
      <w:bookmarkStart w:id="2839" w:name="_Toc94175944"/>
      <w:r>
        <w:t>11.4.2.</w:t>
      </w:r>
      <w:r w:rsidR="00A16EAB">
        <w:t>49</w:t>
      </w:r>
      <w:r>
        <w:tab/>
      </w:r>
      <w:bookmarkEnd w:id="2838"/>
      <w:r w:rsidRPr="00D229AF">
        <w:rPr>
          <w:lang w:val="de-DE"/>
        </w:rPr>
        <w:t>PC5</w:t>
      </w:r>
      <w:r>
        <w:rPr>
          <w:lang w:val="de-DE"/>
        </w:rPr>
        <w:t xml:space="preserve"> </w:t>
      </w:r>
      <w:r w:rsidRPr="00D229AF">
        <w:rPr>
          <w:lang w:val="de-DE"/>
        </w:rPr>
        <w:t>security</w:t>
      </w:r>
      <w:r>
        <w:rPr>
          <w:lang w:val="de-DE"/>
        </w:rPr>
        <w:t xml:space="preserve"> </w:t>
      </w:r>
      <w:r w:rsidRPr="00D229AF">
        <w:rPr>
          <w:lang w:val="de-DE"/>
        </w:rPr>
        <w:t>policies</w:t>
      </w:r>
      <w:bookmarkEnd w:id="2839"/>
    </w:p>
    <w:p w14:paraId="35A6F023" w14:textId="49688079" w:rsidR="00B624E5" w:rsidRPr="000F6577" w:rsidRDefault="00B624E5" w:rsidP="0066566A">
      <w:r>
        <w:t>This parameter is used to indicate the PC5 security policies as integer values, where the PC5 signalling security policies are defined in t</w:t>
      </w:r>
      <w:r w:rsidRPr="008B7DEE">
        <w:t>able 11.3.12.1</w:t>
      </w:r>
      <w:r>
        <w:t xml:space="preserve"> and the PC5 </w:t>
      </w:r>
      <w:r w:rsidRPr="00657F8E">
        <w:t>user plane security polic</w:t>
      </w:r>
      <w:r>
        <w:t>ies are defined in t</w:t>
      </w:r>
      <w:r w:rsidRPr="00657F8E">
        <w:t>able </w:t>
      </w:r>
      <w:r w:rsidRPr="00657F8E">
        <w:rPr>
          <w:lang w:val="en-US"/>
        </w:rPr>
        <w:t>11.3.23</w:t>
      </w:r>
      <w:r w:rsidRPr="00657F8E">
        <w:t>.1</w:t>
      </w:r>
      <w:r>
        <w:t>.</w:t>
      </w:r>
    </w:p>
    <w:p w14:paraId="78DC4AC5" w14:textId="77777777" w:rsidR="00DA0336" w:rsidRDefault="00DA0336" w:rsidP="00DA0336">
      <w:pPr>
        <w:pStyle w:val="21"/>
        <w:rPr>
          <w:noProof/>
        </w:rPr>
      </w:pPr>
      <w:bookmarkStart w:id="2840" w:name="_Toc94175945"/>
      <w:r>
        <w:rPr>
          <w:noProof/>
        </w:rPr>
        <w:t>11.5</w:t>
      </w:r>
      <w:r>
        <w:rPr>
          <w:noProof/>
        </w:rPr>
        <w:tab/>
        <w:t>Non-IP PDU format</w:t>
      </w:r>
      <w:bookmarkEnd w:id="2840"/>
    </w:p>
    <w:p w14:paraId="362D69CB" w14:textId="77777777" w:rsidR="00DA0336" w:rsidRDefault="00DA0336" w:rsidP="00DA0336">
      <w:r>
        <w:t>The non-IP PDU is coded according to figure 11.5.1 and table 11.5.1.</w:t>
      </w:r>
    </w:p>
    <w:p w14:paraId="07405EE6" w14:textId="77777777" w:rsidR="00DA0336" w:rsidRDefault="00DA0336" w:rsidP="00DA0336"/>
    <w:tbl>
      <w:tblPr>
        <w:tblW w:w="0" w:type="auto"/>
        <w:tblInd w:w="182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DA0336" w14:paraId="2CD5A0E6" w14:textId="77777777" w:rsidTr="00DA0336">
        <w:trPr>
          <w:trHeight w:val="255"/>
        </w:trPr>
        <w:tc>
          <w:tcPr>
            <w:tcW w:w="5671" w:type="dxa"/>
            <w:gridSpan w:val="8"/>
            <w:vAlign w:val="center"/>
            <w:hideMark/>
          </w:tcPr>
          <w:p w14:paraId="4B856257" w14:textId="77777777" w:rsidR="00DA0336" w:rsidRPr="00D96624" w:rsidRDefault="00DA0336" w:rsidP="0010363A">
            <w:pPr>
              <w:pStyle w:val="TAH"/>
            </w:pPr>
            <w:r w:rsidRPr="00C122EB">
              <w:lastRenderedPageBreak/>
              <w:t>Bits</w:t>
            </w:r>
          </w:p>
        </w:tc>
        <w:tc>
          <w:tcPr>
            <w:tcW w:w="1134" w:type="dxa"/>
            <w:vAlign w:val="center"/>
          </w:tcPr>
          <w:p w14:paraId="571A73B4" w14:textId="77777777" w:rsidR="00DA0336" w:rsidRDefault="00DA0336">
            <w:pPr>
              <w:pStyle w:val="TAH"/>
              <w:ind w:left="360"/>
            </w:pPr>
          </w:p>
        </w:tc>
      </w:tr>
      <w:tr w:rsidR="00DA0336" w14:paraId="62877F95" w14:textId="77777777" w:rsidTr="00DA0336">
        <w:trPr>
          <w:trHeight w:val="255"/>
        </w:trPr>
        <w:tc>
          <w:tcPr>
            <w:tcW w:w="708" w:type="dxa"/>
            <w:tcBorders>
              <w:top w:val="nil"/>
              <w:left w:val="nil"/>
              <w:bottom w:val="single" w:sz="4" w:space="0" w:color="auto"/>
              <w:right w:val="nil"/>
            </w:tcBorders>
            <w:vAlign w:val="center"/>
            <w:hideMark/>
          </w:tcPr>
          <w:p w14:paraId="1A8A6F99" w14:textId="77777777" w:rsidR="00DA0336" w:rsidRDefault="00DA0336">
            <w:pPr>
              <w:pStyle w:val="TAH"/>
            </w:pPr>
            <w:r>
              <w:t>8</w:t>
            </w:r>
          </w:p>
        </w:tc>
        <w:tc>
          <w:tcPr>
            <w:tcW w:w="709" w:type="dxa"/>
            <w:tcBorders>
              <w:top w:val="nil"/>
              <w:left w:val="nil"/>
              <w:bottom w:val="single" w:sz="4" w:space="0" w:color="auto"/>
              <w:right w:val="nil"/>
            </w:tcBorders>
            <w:vAlign w:val="center"/>
            <w:hideMark/>
          </w:tcPr>
          <w:p w14:paraId="4BE80477" w14:textId="77777777" w:rsidR="00DA0336" w:rsidRDefault="00DA0336">
            <w:pPr>
              <w:pStyle w:val="TAH"/>
            </w:pPr>
            <w:r>
              <w:t>7</w:t>
            </w:r>
          </w:p>
        </w:tc>
        <w:tc>
          <w:tcPr>
            <w:tcW w:w="709" w:type="dxa"/>
            <w:tcBorders>
              <w:top w:val="nil"/>
              <w:left w:val="nil"/>
              <w:bottom w:val="single" w:sz="4" w:space="0" w:color="auto"/>
              <w:right w:val="nil"/>
            </w:tcBorders>
            <w:vAlign w:val="center"/>
            <w:hideMark/>
          </w:tcPr>
          <w:p w14:paraId="1F0038CD" w14:textId="77777777" w:rsidR="00DA0336" w:rsidRDefault="00DA0336">
            <w:pPr>
              <w:pStyle w:val="TAH"/>
            </w:pPr>
            <w:r>
              <w:t>6</w:t>
            </w:r>
          </w:p>
        </w:tc>
        <w:tc>
          <w:tcPr>
            <w:tcW w:w="709" w:type="dxa"/>
            <w:tcBorders>
              <w:top w:val="nil"/>
              <w:left w:val="nil"/>
              <w:bottom w:val="single" w:sz="4" w:space="0" w:color="auto"/>
              <w:right w:val="nil"/>
            </w:tcBorders>
            <w:vAlign w:val="center"/>
            <w:hideMark/>
          </w:tcPr>
          <w:p w14:paraId="668FD5B4" w14:textId="77777777" w:rsidR="00DA0336" w:rsidRPr="00D96624" w:rsidRDefault="00DA0336" w:rsidP="0010363A">
            <w:pPr>
              <w:pStyle w:val="TAH"/>
            </w:pPr>
            <w:r w:rsidRPr="00C122EB">
              <w:t>5</w:t>
            </w:r>
          </w:p>
        </w:tc>
        <w:tc>
          <w:tcPr>
            <w:tcW w:w="709" w:type="dxa"/>
            <w:tcBorders>
              <w:top w:val="nil"/>
              <w:left w:val="nil"/>
              <w:bottom w:val="single" w:sz="4" w:space="0" w:color="auto"/>
              <w:right w:val="nil"/>
            </w:tcBorders>
            <w:vAlign w:val="center"/>
            <w:hideMark/>
          </w:tcPr>
          <w:p w14:paraId="3706544D" w14:textId="77777777" w:rsidR="00DA0336" w:rsidRPr="00DE2581" w:rsidRDefault="00DA0336" w:rsidP="0010363A">
            <w:pPr>
              <w:pStyle w:val="TAH"/>
            </w:pPr>
            <w:r w:rsidRPr="00DE2581">
              <w:t>4</w:t>
            </w:r>
          </w:p>
        </w:tc>
        <w:tc>
          <w:tcPr>
            <w:tcW w:w="709" w:type="dxa"/>
            <w:tcBorders>
              <w:top w:val="nil"/>
              <w:left w:val="nil"/>
              <w:bottom w:val="single" w:sz="4" w:space="0" w:color="auto"/>
              <w:right w:val="nil"/>
            </w:tcBorders>
            <w:vAlign w:val="center"/>
            <w:hideMark/>
          </w:tcPr>
          <w:p w14:paraId="08DCD5C2" w14:textId="77777777" w:rsidR="00DA0336" w:rsidRPr="0010363A" w:rsidRDefault="00DA0336" w:rsidP="0010363A">
            <w:pPr>
              <w:pStyle w:val="TAH"/>
            </w:pPr>
            <w:r w:rsidRPr="0010363A">
              <w:t>3</w:t>
            </w:r>
          </w:p>
        </w:tc>
        <w:tc>
          <w:tcPr>
            <w:tcW w:w="709" w:type="dxa"/>
            <w:tcBorders>
              <w:top w:val="nil"/>
              <w:left w:val="nil"/>
              <w:bottom w:val="single" w:sz="4" w:space="0" w:color="auto"/>
              <w:right w:val="nil"/>
            </w:tcBorders>
            <w:vAlign w:val="center"/>
            <w:hideMark/>
          </w:tcPr>
          <w:p w14:paraId="1B012768" w14:textId="77777777" w:rsidR="00DA0336" w:rsidRPr="0010363A" w:rsidRDefault="00DA0336" w:rsidP="0010363A">
            <w:pPr>
              <w:pStyle w:val="TAH"/>
            </w:pPr>
            <w:r w:rsidRPr="0010363A">
              <w:t>2</w:t>
            </w:r>
          </w:p>
        </w:tc>
        <w:tc>
          <w:tcPr>
            <w:tcW w:w="709" w:type="dxa"/>
            <w:tcBorders>
              <w:top w:val="nil"/>
              <w:left w:val="nil"/>
              <w:bottom w:val="single" w:sz="4" w:space="0" w:color="auto"/>
              <w:right w:val="nil"/>
            </w:tcBorders>
            <w:vAlign w:val="center"/>
            <w:hideMark/>
          </w:tcPr>
          <w:p w14:paraId="16516F8A" w14:textId="77777777" w:rsidR="00DA0336" w:rsidRPr="0010363A" w:rsidRDefault="00DA0336" w:rsidP="0010363A">
            <w:pPr>
              <w:pStyle w:val="TAH"/>
            </w:pPr>
            <w:r w:rsidRPr="0010363A">
              <w:t>1</w:t>
            </w:r>
          </w:p>
        </w:tc>
        <w:tc>
          <w:tcPr>
            <w:tcW w:w="1134" w:type="dxa"/>
            <w:vAlign w:val="center"/>
            <w:hideMark/>
          </w:tcPr>
          <w:p w14:paraId="4D30C1CC" w14:textId="77777777" w:rsidR="00DA0336" w:rsidRDefault="00DA0336" w:rsidP="0010363A">
            <w:pPr>
              <w:pStyle w:val="TAH"/>
            </w:pPr>
            <w:r>
              <w:t>Octets</w:t>
            </w:r>
          </w:p>
        </w:tc>
      </w:tr>
      <w:tr w:rsidR="00DA0336" w:rsidRPr="0010363A" w14:paraId="4DD69701" w14:textId="77777777" w:rsidTr="00DA0336">
        <w:trPr>
          <w:trHeight w:val="255"/>
        </w:trPr>
        <w:tc>
          <w:tcPr>
            <w:tcW w:w="5671" w:type="dxa"/>
            <w:gridSpan w:val="8"/>
            <w:tcBorders>
              <w:top w:val="single" w:sz="4" w:space="0" w:color="auto"/>
              <w:left w:val="single" w:sz="4" w:space="0" w:color="auto"/>
              <w:bottom w:val="nil"/>
              <w:right w:val="single" w:sz="4" w:space="0" w:color="auto"/>
            </w:tcBorders>
            <w:hideMark/>
          </w:tcPr>
          <w:p w14:paraId="0336541E" w14:textId="77777777" w:rsidR="00DA0336" w:rsidRPr="00F95A4B" w:rsidRDefault="00DA0336" w:rsidP="0010363A">
            <w:pPr>
              <w:pStyle w:val="TAC"/>
            </w:pPr>
            <w:r w:rsidRPr="00F95A4B">
              <w:t>Non-IP type</w:t>
            </w:r>
          </w:p>
        </w:tc>
        <w:tc>
          <w:tcPr>
            <w:tcW w:w="1134" w:type="dxa"/>
            <w:tcBorders>
              <w:top w:val="nil"/>
              <w:left w:val="single" w:sz="4" w:space="0" w:color="auto"/>
              <w:bottom w:val="nil"/>
              <w:right w:val="nil"/>
            </w:tcBorders>
            <w:vAlign w:val="center"/>
            <w:hideMark/>
          </w:tcPr>
          <w:p w14:paraId="5645C655" w14:textId="77777777" w:rsidR="00DA0336" w:rsidRPr="00D96624" w:rsidRDefault="00DA0336" w:rsidP="0010363A">
            <w:pPr>
              <w:pStyle w:val="TAC"/>
            </w:pPr>
            <w:r w:rsidRPr="00D96624">
              <w:t>1</w:t>
            </w:r>
          </w:p>
        </w:tc>
      </w:tr>
      <w:tr w:rsidR="00DA0336" w14:paraId="59E3011A" w14:textId="77777777" w:rsidTr="00DA0336">
        <w:trPr>
          <w:trHeight w:val="255"/>
        </w:trPr>
        <w:tc>
          <w:tcPr>
            <w:tcW w:w="5671" w:type="dxa"/>
            <w:gridSpan w:val="8"/>
            <w:vMerge w:val="restart"/>
            <w:tcBorders>
              <w:top w:val="single" w:sz="4" w:space="0" w:color="auto"/>
              <w:left w:val="single" w:sz="4" w:space="0" w:color="auto"/>
              <w:bottom w:val="single" w:sz="6" w:space="0" w:color="auto"/>
              <w:right w:val="single" w:sz="4" w:space="0" w:color="auto"/>
            </w:tcBorders>
            <w:vAlign w:val="center"/>
            <w:hideMark/>
          </w:tcPr>
          <w:p w14:paraId="3C6BCFF7" w14:textId="77777777" w:rsidR="00DA0336" w:rsidRDefault="00DA0336" w:rsidP="0010363A">
            <w:pPr>
              <w:pStyle w:val="TAC"/>
            </w:pPr>
            <w:r>
              <w:t>Non-IP payload</w:t>
            </w:r>
          </w:p>
        </w:tc>
        <w:tc>
          <w:tcPr>
            <w:tcW w:w="1134" w:type="dxa"/>
            <w:tcBorders>
              <w:top w:val="nil"/>
              <w:left w:val="single" w:sz="4" w:space="0" w:color="auto"/>
              <w:bottom w:val="nil"/>
              <w:right w:val="nil"/>
            </w:tcBorders>
            <w:vAlign w:val="center"/>
            <w:hideMark/>
          </w:tcPr>
          <w:p w14:paraId="0F15FEF7" w14:textId="77777777" w:rsidR="00DA0336" w:rsidRDefault="00DA0336" w:rsidP="0010363A">
            <w:pPr>
              <w:pStyle w:val="TAC"/>
            </w:pPr>
            <w:r>
              <w:t>2</w:t>
            </w:r>
          </w:p>
        </w:tc>
      </w:tr>
      <w:tr w:rsidR="00DA0336" w14:paraId="479CE041"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74AE2533" w14:textId="77777777" w:rsidR="00DA0336"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57D5FECD" w14:textId="77777777" w:rsidR="00DA0336" w:rsidRDefault="00DA0336" w:rsidP="0010363A">
            <w:pPr>
              <w:pStyle w:val="TAC"/>
            </w:pPr>
          </w:p>
        </w:tc>
      </w:tr>
      <w:tr w:rsidR="00DA0336" w14:paraId="2CC52AA8"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6853F906" w14:textId="77777777" w:rsidR="00DA0336"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78854C18" w14:textId="77777777" w:rsidR="00DA0336" w:rsidRDefault="00DA0336" w:rsidP="0010363A">
            <w:pPr>
              <w:pStyle w:val="TAC"/>
              <w:rPr>
                <w:rFonts w:ascii="CG Times (WN)" w:eastAsia="Times New Roman" w:hAnsi="CG Times (WN)"/>
                <w:lang w:val="en-US" w:eastAsia="zh-CN"/>
              </w:rPr>
            </w:pPr>
          </w:p>
        </w:tc>
      </w:tr>
      <w:tr w:rsidR="00DA0336" w14:paraId="0E998C37"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23024547" w14:textId="77777777" w:rsidR="00DA0336"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29286AE5" w14:textId="77777777" w:rsidR="00DA0336" w:rsidRDefault="00DA0336" w:rsidP="0010363A">
            <w:pPr>
              <w:pStyle w:val="TAC"/>
              <w:rPr>
                <w:rFonts w:eastAsiaTheme="minorEastAsia"/>
              </w:rPr>
            </w:pPr>
            <w:r>
              <w:t>n</w:t>
            </w:r>
          </w:p>
        </w:tc>
      </w:tr>
    </w:tbl>
    <w:p w14:paraId="33A4D639" w14:textId="77777777" w:rsidR="00DA0336" w:rsidRPr="00DF0AEF" w:rsidRDefault="00DA0336" w:rsidP="00DA0336">
      <w:pPr>
        <w:pStyle w:val="TF"/>
      </w:pPr>
      <w:r>
        <w:rPr>
          <w:lang w:val="fr-FR"/>
        </w:rPr>
        <w:t>Figure 11.5.1: Non-IP PDU format</w:t>
      </w:r>
    </w:p>
    <w:p w14:paraId="55BB240B" w14:textId="77777777" w:rsidR="00DA0336" w:rsidRDefault="00DA0336" w:rsidP="00DA0336">
      <w:pPr>
        <w:pStyle w:val="TH"/>
      </w:pPr>
      <w:r>
        <w:t>Table 11.5.1: Non-IP PDU values</w:t>
      </w:r>
    </w:p>
    <w:tbl>
      <w:tblPr>
        <w:tblW w:w="8314" w:type="dxa"/>
        <w:jc w:val="center"/>
        <w:tblBorders>
          <w:top w:val="single" w:sz="4" w:space="0" w:color="auto"/>
          <w:left w:val="single" w:sz="4" w:space="0" w:color="auto"/>
          <w:bottom w:val="single" w:sz="4" w:space="0" w:color="auto"/>
          <w:right w:val="single" w:sz="4" w:space="0" w:color="auto"/>
        </w:tblBorders>
        <w:tblCellMar>
          <w:left w:w="28" w:type="dxa"/>
        </w:tblCellMar>
        <w:tblLook w:val="04A0" w:firstRow="1" w:lastRow="0" w:firstColumn="1" w:lastColumn="0" w:noHBand="0" w:noVBand="1"/>
      </w:tblPr>
      <w:tblGrid>
        <w:gridCol w:w="284"/>
        <w:gridCol w:w="285"/>
        <w:gridCol w:w="283"/>
        <w:gridCol w:w="283"/>
        <w:gridCol w:w="284"/>
        <w:gridCol w:w="284"/>
        <w:gridCol w:w="284"/>
        <w:gridCol w:w="284"/>
        <w:gridCol w:w="709"/>
        <w:gridCol w:w="5334"/>
      </w:tblGrid>
      <w:tr w:rsidR="00DA0336" w14:paraId="012C8C65" w14:textId="77777777" w:rsidTr="00DA0336">
        <w:trPr>
          <w:jc w:val="center"/>
        </w:trPr>
        <w:tc>
          <w:tcPr>
            <w:tcW w:w="8314" w:type="dxa"/>
            <w:gridSpan w:val="10"/>
            <w:tcBorders>
              <w:top w:val="single" w:sz="4" w:space="0" w:color="auto"/>
              <w:left w:val="single" w:sz="4" w:space="0" w:color="auto"/>
              <w:bottom w:val="nil"/>
              <w:right w:val="single" w:sz="4" w:space="0" w:color="auto"/>
            </w:tcBorders>
            <w:hideMark/>
          </w:tcPr>
          <w:p w14:paraId="0762A3F3" w14:textId="77777777" w:rsidR="00DA0336" w:rsidRDefault="00DA0336">
            <w:pPr>
              <w:pStyle w:val="TAL"/>
              <w:rPr>
                <w:lang w:val="en-US"/>
              </w:rPr>
            </w:pPr>
            <w:r>
              <w:t>Non-IP type</w:t>
            </w:r>
            <w:r>
              <w:rPr>
                <w:lang w:val="en-US"/>
              </w:rPr>
              <w:t xml:space="preserve"> (octet 1)</w:t>
            </w:r>
          </w:p>
          <w:p w14:paraId="6E384E9B" w14:textId="77777777" w:rsidR="00DA0336" w:rsidRDefault="00DA0336">
            <w:pPr>
              <w:pStyle w:val="TAL"/>
              <w:rPr>
                <w:lang w:val="en-US"/>
              </w:rPr>
            </w:pPr>
            <w:r>
              <w:rPr>
                <w:lang w:val="en-US"/>
              </w:rPr>
              <w:t>Bits</w:t>
            </w:r>
          </w:p>
        </w:tc>
      </w:tr>
      <w:tr w:rsidR="00DA0336" w14:paraId="6EA0F777" w14:textId="77777777" w:rsidTr="00DA0336">
        <w:trPr>
          <w:jc w:val="center"/>
        </w:trPr>
        <w:tc>
          <w:tcPr>
            <w:tcW w:w="284" w:type="dxa"/>
            <w:tcBorders>
              <w:top w:val="nil"/>
              <w:left w:val="single" w:sz="4" w:space="0" w:color="auto"/>
              <w:bottom w:val="nil"/>
              <w:right w:val="nil"/>
            </w:tcBorders>
            <w:hideMark/>
          </w:tcPr>
          <w:p w14:paraId="2512AA60" w14:textId="77777777" w:rsidR="00DA0336" w:rsidRDefault="00DA0336">
            <w:pPr>
              <w:pStyle w:val="TAH"/>
            </w:pPr>
            <w:r>
              <w:t>8</w:t>
            </w:r>
          </w:p>
        </w:tc>
        <w:tc>
          <w:tcPr>
            <w:tcW w:w="285" w:type="dxa"/>
            <w:tcBorders>
              <w:top w:val="nil"/>
              <w:left w:val="nil"/>
              <w:bottom w:val="nil"/>
              <w:right w:val="nil"/>
            </w:tcBorders>
            <w:hideMark/>
          </w:tcPr>
          <w:p w14:paraId="581EFABE" w14:textId="77777777" w:rsidR="00DA0336" w:rsidRDefault="00DA0336">
            <w:pPr>
              <w:pStyle w:val="TAH"/>
            </w:pPr>
            <w:r>
              <w:t>7</w:t>
            </w:r>
          </w:p>
        </w:tc>
        <w:tc>
          <w:tcPr>
            <w:tcW w:w="283" w:type="dxa"/>
            <w:tcBorders>
              <w:top w:val="nil"/>
              <w:left w:val="nil"/>
              <w:bottom w:val="nil"/>
              <w:right w:val="nil"/>
            </w:tcBorders>
            <w:hideMark/>
          </w:tcPr>
          <w:p w14:paraId="37863682" w14:textId="77777777" w:rsidR="00DA0336" w:rsidRDefault="00DA0336">
            <w:pPr>
              <w:pStyle w:val="TAH"/>
            </w:pPr>
            <w:r>
              <w:t>6</w:t>
            </w:r>
          </w:p>
        </w:tc>
        <w:tc>
          <w:tcPr>
            <w:tcW w:w="283" w:type="dxa"/>
            <w:tcBorders>
              <w:top w:val="nil"/>
              <w:left w:val="nil"/>
              <w:bottom w:val="nil"/>
              <w:right w:val="nil"/>
            </w:tcBorders>
            <w:hideMark/>
          </w:tcPr>
          <w:p w14:paraId="32E5F58A" w14:textId="77777777" w:rsidR="00DA0336" w:rsidRDefault="00DA0336">
            <w:pPr>
              <w:pStyle w:val="TAH"/>
            </w:pPr>
            <w:r>
              <w:t>5</w:t>
            </w:r>
          </w:p>
        </w:tc>
        <w:tc>
          <w:tcPr>
            <w:tcW w:w="284" w:type="dxa"/>
            <w:tcBorders>
              <w:top w:val="nil"/>
              <w:left w:val="nil"/>
              <w:bottom w:val="nil"/>
              <w:right w:val="nil"/>
            </w:tcBorders>
            <w:hideMark/>
          </w:tcPr>
          <w:p w14:paraId="3B098095" w14:textId="77777777" w:rsidR="00DA0336" w:rsidRDefault="00DA0336">
            <w:pPr>
              <w:pStyle w:val="TAH"/>
            </w:pPr>
            <w:r>
              <w:t>4</w:t>
            </w:r>
          </w:p>
        </w:tc>
        <w:tc>
          <w:tcPr>
            <w:tcW w:w="284" w:type="dxa"/>
            <w:tcBorders>
              <w:top w:val="nil"/>
              <w:left w:val="nil"/>
              <w:bottom w:val="nil"/>
              <w:right w:val="nil"/>
            </w:tcBorders>
            <w:hideMark/>
          </w:tcPr>
          <w:p w14:paraId="7696989C" w14:textId="77777777" w:rsidR="00DA0336" w:rsidRDefault="00DA0336">
            <w:pPr>
              <w:pStyle w:val="TAH"/>
            </w:pPr>
            <w:r>
              <w:t>3</w:t>
            </w:r>
          </w:p>
        </w:tc>
        <w:tc>
          <w:tcPr>
            <w:tcW w:w="284" w:type="dxa"/>
            <w:tcBorders>
              <w:top w:val="nil"/>
              <w:left w:val="nil"/>
              <w:bottom w:val="nil"/>
              <w:right w:val="nil"/>
            </w:tcBorders>
            <w:hideMark/>
          </w:tcPr>
          <w:p w14:paraId="0A6999A1" w14:textId="77777777" w:rsidR="00DA0336" w:rsidRDefault="00DA0336">
            <w:pPr>
              <w:pStyle w:val="TAH"/>
            </w:pPr>
            <w:r>
              <w:t>2</w:t>
            </w:r>
          </w:p>
        </w:tc>
        <w:tc>
          <w:tcPr>
            <w:tcW w:w="284" w:type="dxa"/>
            <w:tcBorders>
              <w:top w:val="nil"/>
              <w:left w:val="nil"/>
              <w:bottom w:val="nil"/>
              <w:right w:val="nil"/>
            </w:tcBorders>
            <w:hideMark/>
          </w:tcPr>
          <w:p w14:paraId="103759D5" w14:textId="77777777" w:rsidR="00DA0336" w:rsidRDefault="00DA0336">
            <w:pPr>
              <w:pStyle w:val="TAH"/>
            </w:pPr>
            <w:r>
              <w:t>1</w:t>
            </w:r>
          </w:p>
        </w:tc>
        <w:tc>
          <w:tcPr>
            <w:tcW w:w="709" w:type="dxa"/>
            <w:tcBorders>
              <w:top w:val="nil"/>
              <w:left w:val="nil"/>
              <w:bottom w:val="nil"/>
              <w:right w:val="nil"/>
            </w:tcBorders>
          </w:tcPr>
          <w:p w14:paraId="367DF787" w14:textId="77777777" w:rsidR="00DA0336" w:rsidRDefault="00DA0336">
            <w:pPr>
              <w:pStyle w:val="TAL"/>
            </w:pPr>
          </w:p>
        </w:tc>
        <w:tc>
          <w:tcPr>
            <w:tcW w:w="5334" w:type="dxa"/>
            <w:tcBorders>
              <w:top w:val="nil"/>
              <w:left w:val="nil"/>
              <w:bottom w:val="nil"/>
              <w:right w:val="single" w:sz="4" w:space="0" w:color="auto"/>
            </w:tcBorders>
          </w:tcPr>
          <w:p w14:paraId="198DC3E5" w14:textId="77777777" w:rsidR="00DA0336" w:rsidRDefault="00DA0336">
            <w:pPr>
              <w:pStyle w:val="TAL"/>
            </w:pPr>
          </w:p>
        </w:tc>
      </w:tr>
      <w:tr w:rsidR="00DA0336" w14:paraId="7728F93F" w14:textId="77777777" w:rsidTr="00DA0336">
        <w:trPr>
          <w:jc w:val="center"/>
        </w:trPr>
        <w:tc>
          <w:tcPr>
            <w:tcW w:w="284" w:type="dxa"/>
            <w:tcBorders>
              <w:top w:val="nil"/>
              <w:left w:val="single" w:sz="4" w:space="0" w:color="auto"/>
              <w:bottom w:val="nil"/>
              <w:right w:val="nil"/>
            </w:tcBorders>
            <w:hideMark/>
          </w:tcPr>
          <w:p w14:paraId="304270D0" w14:textId="77777777" w:rsidR="00DA0336" w:rsidRDefault="00DA0336">
            <w:pPr>
              <w:pStyle w:val="TAC"/>
            </w:pPr>
            <w:r>
              <w:t>0</w:t>
            </w:r>
          </w:p>
        </w:tc>
        <w:tc>
          <w:tcPr>
            <w:tcW w:w="285" w:type="dxa"/>
            <w:tcBorders>
              <w:top w:val="nil"/>
              <w:left w:val="nil"/>
              <w:bottom w:val="nil"/>
              <w:right w:val="nil"/>
            </w:tcBorders>
            <w:hideMark/>
          </w:tcPr>
          <w:p w14:paraId="7FEEBAA5" w14:textId="77777777" w:rsidR="00DA0336" w:rsidRDefault="00DA0336">
            <w:pPr>
              <w:pStyle w:val="TAC"/>
            </w:pPr>
            <w:r>
              <w:t>0</w:t>
            </w:r>
          </w:p>
        </w:tc>
        <w:tc>
          <w:tcPr>
            <w:tcW w:w="283" w:type="dxa"/>
            <w:tcBorders>
              <w:top w:val="nil"/>
              <w:left w:val="nil"/>
              <w:bottom w:val="nil"/>
              <w:right w:val="nil"/>
            </w:tcBorders>
            <w:hideMark/>
          </w:tcPr>
          <w:p w14:paraId="047B390A" w14:textId="77777777" w:rsidR="00DA0336" w:rsidRDefault="00DA0336">
            <w:pPr>
              <w:pStyle w:val="TAC"/>
            </w:pPr>
            <w:r>
              <w:t>0</w:t>
            </w:r>
          </w:p>
        </w:tc>
        <w:tc>
          <w:tcPr>
            <w:tcW w:w="283" w:type="dxa"/>
            <w:tcBorders>
              <w:top w:val="nil"/>
              <w:left w:val="nil"/>
              <w:bottom w:val="nil"/>
              <w:right w:val="nil"/>
            </w:tcBorders>
            <w:hideMark/>
          </w:tcPr>
          <w:p w14:paraId="0647FA18" w14:textId="77777777" w:rsidR="00DA0336" w:rsidRDefault="00DA0336">
            <w:pPr>
              <w:pStyle w:val="TAC"/>
            </w:pPr>
            <w:r>
              <w:t>1</w:t>
            </w:r>
          </w:p>
        </w:tc>
        <w:tc>
          <w:tcPr>
            <w:tcW w:w="284" w:type="dxa"/>
            <w:tcBorders>
              <w:top w:val="nil"/>
              <w:left w:val="nil"/>
              <w:bottom w:val="nil"/>
              <w:right w:val="nil"/>
            </w:tcBorders>
            <w:hideMark/>
          </w:tcPr>
          <w:p w14:paraId="12522CCF" w14:textId="77777777" w:rsidR="00DA0336" w:rsidRDefault="00DA0336">
            <w:pPr>
              <w:pStyle w:val="TAC"/>
            </w:pPr>
            <w:r>
              <w:t>0</w:t>
            </w:r>
          </w:p>
        </w:tc>
        <w:tc>
          <w:tcPr>
            <w:tcW w:w="284" w:type="dxa"/>
            <w:tcBorders>
              <w:top w:val="nil"/>
              <w:left w:val="nil"/>
              <w:bottom w:val="nil"/>
              <w:right w:val="nil"/>
            </w:tcBorders>
            <w:hideMark/>
          </w:tcPr>
          <w:p w14:paraId="758DBC9D" w14:textId="77777777" w:rsidR="00DA0336" w:rsidRDefault="00DA0336">
            <w:pPr>
              <w:pStyle w:val="TAC"/>
            </w:pPr>
            <w:r>
              <w:t>0</w:t>
            </w:r>
          </w:p>
        </w:tc>
        <w:tc>
          <w:tcPr>
            <w:tcW w:w="284" w:type="dxa"/>
            <w:tcBorders>
              <w:top w:val="nil"/>
              <w:left w:val="nil"/>
              <w:bottom w:val="nil"/>
              <w:right w:val="nil"/>
            </w:tcBorders>
            <w:hideMark/>
          </w:tcPr>
          <w:p w14:paraId="5989D4CF" w14:textId="77777777" w:rsidR="00DA0336" w:rsidRDefault="00DA0336">
            <w:pPr>
              <w:pStyle w:val="TAC"/>
              <w:rPr>
                <w:lang w:val="en-US"/>
              </w:rPr>
            </w:pPr>
            <w:r>
              <w:rPr>
                <w:lang w:val="en-US"/>
              </w:rPr>
              <w:t>0</w:t>
            </w:r>
          </w:p>
        </w:tc>
        <w:tc>
          <w:tcPr>
            <w:tcW w:w="284" w:type="dxa"/>
            <w:tcBorders>
              <w:top w:val="nil"/>
              <w:left w:val="nil"/>
              <w:bottom w:val="nil"/>
              <w:right w:val="nil"/>
            </w:tcBorders>
            <w:hideMark/>
          </w:tcPr>
          <w:p w14:paraId="17B5FA1E" w14:textId="77777777" w:rsidR="00DA0336" w:rsidRDefault="00DA0336">
            <w:pPr>
              <w:pStyle w:val="TAC"/>
              <w:rPr>
                <w:lang w:val="en-US"/>
              </w:rPr>
            </w:pPr>
            <w:r>
              <w:rPr>
                <w:lang w:val="en-US"/>
              </w:rPr>
              <w:t>0</w:t>
            </w:r>
          </w:p>
        </w:tc>
        <w:tc>
          <w:tcPr>
            <w:tcW w:w="709" w:type="dxa"/>
            <w:tcBorders>
              <w:top w:val="nil"/>
              <w:left w:val="nil"/>
              <w:bottom w:val="nil"/>
              <w:right w:val="nil"/>
            </w:tcBorders>
          </w:tcPr>
          <w:p w14:paraId="3B492079" w14:textId="77777777" w:rsidR="00DA0336" w:rsidRDefault="00DA0336">
            <w:pPr>
              <w:pStyle w:val="TAL"/>
            </w:pPr>
          </w:p>
        </w:tc>
        <w:tc>
          <w:tcPr>
            <w:tcW w:w="5334" w:type="dxa"/>
            <w:tcBorders>
              <w:top w:val="nil"/>
              <w:left w:val="nil"/>
              <w:bottom w:val="nil"/>
              <w:right w:val="single" w:sz="4" w:space="0" w:color="auto"/>
            </w:tcBorders>
            <w:hideMark/>
          </w:tcPr>
          <w:p w14:paraId="7F6F980C" w14:textId="77777777" w:rsidR="00DA0336" w:rsidRDefault="00DA0336">
            <w:pPr>
              <w:pStyle w:val="TAL"/>
            </w:pPr>
            <w:r>
              <w:t>Ethernet</w:t>
            </w:r>
          </w:p>
        </w:tc>
      </w:tr>
      <w:tr w:rsidR="00DA0336" w14:paraId="351E2788" w14:textId="77777777" w:rsidTr="00DA0336">
        <w:trPr>
          <w:jc w:val="center"/>
        </w:trPr>
        <w:tc>
          <w:tcPr>
            <w:tcW w:w="284" w:type="dxa"/>
            <w:tcBorders>
              <w:top w:val="nil"/>
              <w:left w:val="single" w:sz="4" w:space="0" w:color="auto"/>
              <w:bottom w:val="nil"/>
              <w:right w:val="nil"/>
            </w:tcBorders>
            <w:hideMark/>
          </w:tcPr>
          <w:p w14:paraId="79EECD82" w14:textId="77777777" w:rsidR="00DA0336" w:rsidRDefault="00DA0336">
            <w:pPr>
              <w:pStyle w:val="TAC"/>
            </w:pPr>
            <w:r>
              <w:t>0</w:t>
            </w:r>
          </w:p>
        </w:tc>
        <w:tc>
          <w:tcPr>
            <w:tcW w:w="285" w:type="dxa"/>
            <w:tcBorders>
              <w:top w:val="nil"/>
              <w:left w:val="nil"/>
              <w:bottom w:val="nil"/>
              <w:right w:val="nil"/>
            </w:tcBorders>
            <w:hideMark/>
          </w:tcPr>
          <w:p w14:paraId="594EFC85" w14:textId="77777777" w:rsidR="00DA0336" w:rsidRDefault="00DA0336">
            <w:pPr>
              <w:pStyle w:val="TAC"/>
            </w:pPr>
            <w:r>
              <w:t>0</w:t>
            </w:r>
          </w:p>
        </w:tc>
        <w:tc>
          <w:tcPr>
            <w:tcW w:w="283" w:type="dxa"/>
            <w:tcBorders>
              <w:top w:val="nil"/>
              <w:left w:val="nil"/>
              <w:bottom w:val="nil"/>
              <w:right w:val="nil"/>
            </w:tcBorders>
            <w:hideMark/>
          </w:tcPr>
          <w:p w14:paraId="463A63BE" w14:textId="77777777" w:rsidR="00DA0336" w:rsidRDefault="00DA0336">
            <w:pPr>
              <w:pStyle w:val="TAC"/>
            </w:pPr>
            <w:r>
              <w:t>0</w:t>
            </w:r>
          </w:p>
        </w:tc>
        <w:tc>
          <w:tcPr>
            <w:tcW w:w="283" w:type="dxa"/>
            <w:tcBorders>
              <w:top w:val="nil"/>
              <w:left w:val="nil"/>
              <w:bottom w:val="nil"/>
              <w:right w:val="nil"/>
            </w:tcBorders>
            <w:hideMark/>
          </w:tcPr>
          <w:p w14:paraId="4911394E" w14:textId="77777777" w:rsidR="00DA0336" w:rsidRDefault="00DA0336">
            <w:pPr>
              <w:pStyle w:val="TAC"/>
            </w:pPr>
            <w:r>
              <w:t>1</w:t>
            </w:r>
          </w:p>
        </w:tc>
        <w:tc>
          <w:tcPr>
            <w:tcW w:w="284" w:type="dxa"/>
            <w:tcBorders>
              <w:top w:val="nil"/>
              <w:left w:val="nil"/>
              <w:bottom w:val="nil"/>
              <w:right w:val="nil"/>
            </w:tcBorders>
            <w:hideMark/>
          </w:tcPr>
          <w:p w14:paraId="34D0318A" w14:textId="77777777" w:rsidR="00DA0336" w:rsidRDefault="00DA0336">
            <w:pPr>
              <w:pStyle w:val="TAC"/>
            </w:pPr>
            <w:r>
              <w:t>0</w:t>
            </w:r>
          </w:p>
        </w:tc>
        <w:tc>
          <w:tcPr>
            <w:tcW w:w="284" w:type="dxa"/>
            <w:tcBorders>
              <w:top w:val="nil"/>
              <w:left w:val="nil"/>
              <w:bottom w:val="nil"/>
              <w:right w:val="nil"/>
            </w:tcBorders>
            <w:hideMark/>
          </w:tcPr>
          <w:p w14:paraId="32094A8F" w14:textId="77777777" w:rsidR="00DA0336" w:rsidRDefault="00DA0336">
            <w:pPr>
              <w:pStyle w:val="TAC"/>
            </w:pPr>
            <w:r>
              <w:t>0</w:t>
            </w:r>
          </w:p>
        </w:tc>
        <w:tc>
          <w:tcPr>
            <w:tcW w:w="284" w:type="dxa"/>
            <w:tcBorders>
              <w:top w:val="nil"/>
              <w:left w:val="nil"/>
              <w:bottom w:val="nil"/>
              <w:right w:val="nil"/>
            </w:tcBorders>
            <w:hideMark/>
          </w:tcPr>
          <w:p w14:paraId="297E181B" w14:textId="77777777" w:rsidR="00DA0336" w:rsidRDefault="00DA0336">
            <w:pPr>
              <w:pStyle w:val="TAC"/>
              <w:rPr>
                <w:lang w:val="en-US"/>
              </w:rPr>
            </w:pPr>
            <w:r>
              <w:rPr>
                <w:lang w:val="en-US"/>
              </w:rPr>
              <w:t>0</w:t>
            </w:r>
          </w:p>
        </w:tc>
        <w:tc>
          <w:tcPr>
            <w:tcW w:w="284" w:type="dxa"/>
            <w:tcBorders>
              <w:top w:val="nil"/>
              <w:left w:val="nil"/>
              <w:bottom w:val="nil"/>
              <w:right w:val="nil"/>
            </w:tcBorders>
            <w:hideMark/>
          </w:tcPr>
          <w:p w14:paraId="656F9A93" w14:textId="77777777" w:rsidR="00DA0336" w:rsidRDefault="00DA0336">
            <w:pPr>
              <w:pStyle w:val="TAC"/>
              <w:rPr>
                <w:lang w:val="en-US"/>
              </w:rPr>
            </w:pPr>
            <w:r>
              <w:rPr>
                <w:lang w:val="en-US"/>
              </w:rPr>
              <w:t>1</w:t>
            </w:r>
          </w:p>
        </w:tc>
        <w:tc>
          <w:tcPr>
            <w:tcW w:w="709" w:type="dxa"/>
            <w:tcBorders>
              <w:top w:val="nil"/>
              <w:left w:val="nil"/>
              <w:bottom w:val="nil"/>
              <w:right w:val="nil"/>
            </w:tcBorders>
          </w:tcPr>
          <w:p w14:paraId="0589E048" w14:textId="77777777" w:rsidR="00DA0336" w:rsidRDefault="00DA0336">
            <w:pPr>
              <w:pStyle w:val="TAL"/>
            </w:pPr>
          </w:p>
        </w:tc>
        <w:tc>
          <w:tcPr>
            <w:tcW w:w="5334" w:type="dxa"/>
            <w:tcBorders>
              <w:top w:val="nil"/>
              <w:left w:val="nil"/>
              <w:bottom w:val="nil"/>
              <w:right w:val="single" w:sz="4" w:space="0" w:color="auto"/>
            </w:tcBorders>
            <w:hideMark/>
          </w:tcPr>
          <w:p w14:paraId="156DECB2" w14:textId="71F86F62" w:rsidR="00DA0336" w:rsidRDefault="00DA0336">
            <w:pPr>
              <w:pStyle w:val="TAL"/>
            </w:pPr>
            <w:r>
              <w:t>Address Resolution Protocol (see RFC 826</w:t>
            </w:r>
            <w:r w:rsidR="000F66B8">
              <w:t> </w:t>
            </w:r>
            <w:r>
              <w:t>[</w:t>
            </w:r>
            <w:r w:rsidR="000F66B8">
              <w:t>32</w:t>
            </w:r>
            <w:r>
              <w:t>])</w:t>
            </w:r>
          </w:p>
        </w:tc>
      </w:tr>
      <w:tr w:rsidR="00DA0336" w14:paraId="09E0503D" w14:textId="77777777" w:rsidTr="009B5B9B">
        <w:trPr>
          <w:jc w:val="center"/>
        </w:trPr>
        <w:tc>
          <w:tcPr>
            <w:tcW w:w="284" w:type="dxa"/>
            <w:tcBorders>
              <w:top w:val="nil"/>
              <w:left w:val="single" w:sz="4" w:space="0" w:color="auto"/>
              <w:bottom w:val="nil"/>
              <w:right w:val="nil"/>
            </w:tcBorders>
            <w:hideMark/>
          </w:tcPr>
          <w:p w14:paraId="60DF4F17" w14:textId="77777777" w:rsidR="00DA0336" w:rsidRDefault="00DA0336">
            <w:pPr>
              <w:pStyle w:val="TAC"/>
            </w:pPr>
            <w:r>
              <w:t>0</w:t>
            </w:r>
          </w:p>
        </w:tc>
        <w:tc>
          <w:tcPr>
            <w:tcW w:w="285" w:type="dxa"/>
            <w:tcBorders>
              <w:top w:val="nil"/>
              <w:left w:val="nil"/>
              <w:bottom w:val="nil"/>
              <w:right w:val="nil"/>
            </w:tcBorders>
            <w:hideMark/>
          </w:tcPr>
          <w:p w14:paraId="71EA1884" w14:textId="77777777" w:rsidR="00DA0336" w:rsidRDefault="00DA0336">
            <w:pPr>
              <w:pStyle w:val="TAC"/>
            </w:pPr>
            <w:r>
              <w:t>0</w:t>
            </w:r>
          </w:p>
        </w:tc>
        <w:tc>
          <w:tcPr>
            <w:tcW w:w="283" w:type="dxa"/>
            <w:tcBorders>
              <w:top w:val="nil"/>
              <w:left w:val="nil"/>
              <w:bottom w:val="nil"/>
              <w:right w:val="nil"/>
            </w:tcBorders>
            <w:hideMark/>
          </w:tcPr>
          <w:p w14:paraId="3CBB8720" w14:textId="77777777" w:rsidR="00DA0336" w:rsidRDefault="00DA0336">
            <w:pPr>
              <w:pStyle w:val="TAC"/>
            </w:pPr>
            <w:r>
              <w:t>0</w:t>
            </w:r>
          </w:p>
        </w:tc>
        <w:tc>
          <w:tcPr>
            <w:tcW w:w="283" w:type="dxa"/>
            <w:tcBorders>
              <w:top w:val="nil"/>
              <w:left w:val="nil"/>
              <w:bottom w:val="nil"/>
              <w:right w:val="nil"/>
            </w:tcBorders>
            <w:hideMark/>
          </w:tcPr>
          <w:p w14:paraId="013BA42E" w14:textId="77777777" w:rsidR="00DA0336" w:rsidRDefault="00DA0336">
            <w:pPr>
              <w:pStyle w:val="TAC"/>
            </w:pPr>
            <w:r>
              <w:t>1</w:t>
            </w:r>
          </w:p>
        </w:tc>
        <w:tc>
          <w:tcPr>
            <w:tcW w:w="284" w:type="dxa"/>
            <w:tcBorders>
              <w:top w:val="nil"/>
              <w:left w:val="nil"/>
              <w:bottom w:val="nil"/>
              <w:right w:val="nil"/>
            </w:tcBorders>
            <w:hideMark/>
          </w:tcPr>
          <w:p w14:paraId="68162C1C" w14:textId="77777777" w:rsidR="00DA0336" w:rsidRDefault="00DA0336">
            <w:pPr>
              <w:pStyle w:val="TAC"/>
            </w:pPr>
            <w:r>
              <w:t>0</w:t>
            </w:r>
          </w:p>
        </w:tc>
        <w:tc>
          <w:tcPr>
            <w:tcW w:w="284" w:type="dxa"/>
            <w:tcBorders>
              <w:top w:val="nil"/>
              <w:left w:val="nil"/>
              <w:bottom w:val="nil"/>
              <w:right w:val="nil"/>
            </w:tcBorders>
            <w:hideMark/>
          </w:tcPr>
          <w:p w14:paraId="35A71F3E" w14:textId="77777777" w:rsidR="00DA0336" w:rsidRDefault="00DA0336">
            <w:pPr>
              <w:pStyle w:val="TAC"/>
            </w:pPr>
            <w:r>
              <w:t>0</w:t>
            </w:r>
          </w:p>
        </w:tc>
        <w:tc>
          <w:tcPr>
            <w:tcW w:w="284" w:type="dxa"/>
            <w:tcBorders>
              <w:top w:val="nil"/>
              <w:left w:val="nil"/>
              <w:bottom w:val="nil"/>
              <w:right w:val="nil"/>
            </w:tcBorders>
            <w:hideMark/>
          </w:tcPr>
          <w:p w14:paraId="67665022" w14:textId="77777777" w:rsidR="00DA0336" w:rsidRDefault="00DA0336">
            <w:pPr>
              <w:pStyle w:val="TAC"/>
              <w:rPr>
                <w:lang w:val="en-US"/>
              </w:rPr>
            </w:pPr>
            <w:r>
              <w:rPr>
                <w:lang w:val="en-US"/>
              </w:rPr>
              <w:t>1</w:t>
            </w:r>
          </w:p>
        </w:tc>
        <w:tc>
          <w:tcPr>
            <w:tcW w:w="284" w:type="dxa"/>
            <w:tcBorders>
              <w:top w:val="nil"/>
              <w:left w:val="nil"/>
              <w:bottom w:val="nil"/>
              <w:right w:val="nil"/>
            </w:tcBorders>
            <w:hideMark/>
          </w:tcPr>
          <w:p w14:paraId="5B1D148C" w14:textId="77777777" w:rsidR="00DA0336" w:rsidRDefault="00DA0336">
            <w:pPr>
              <w:pStyle w:val="TAC"/>
              <w:rPr>
                <w:lang w:val="en-US"/>
              </w:rPr>
            </w:pPr>
            <w:r>
              <w:rPr>
                <w:lang w:val="en-US"/>
              </w:rPr>
              <w:t>0</w:t>
            </w:r>
          </w:p>
        </w:tc>
        <w:tc>
          <w:tcPr>
            <w:tcW w:w="709" w:type="dxa"/>
            <w:tcBorders>
              <w:top w:val="nil"/>
              <w:left w:val="nil"/>
              <w:bottom w:val="nil"/>
              <w:right w:val="nil"/>
            </w:tcBorders>
          </w:tcPr>
          <w:p w14:paraId="05AA23CB" w14:textId="77777777" w:rsidR="00DA0336" w:rsidRDefault="00DA0336">
            <w:pPr>
              <w:pStyle w:val="TAL"/>
            </w:pPr>
          </w:p>
        </w:tc>
        <w:tc>
          <w:tcPr>
            <w:tcW w:w="5334" w:type="dxa"/>
            <w:tcBorders>
              <w:top w:val="nil"/>
              <w:left w:val="nil"/>
              <w:bottom w:val="nil"/>
              <w:right w:val="single" w:sz="4" w:space="0" w:color="auto"/>
            </w:tcBorders>
            <w:hideMark/>
          </w:tcPr>
          <w:p w14:paraId="6B2BC98F" w14:textId="77777777" w:rsidR="00DA0336" w:rsidRDefault="00DA0336">
            <w:pPr>
              <w:pStyle w:val="TAL"/>
            </w:pPr>
            <w:r>
              <w:t>Unstructured</w:t>
            </w:r>
          </w:p>
        </w:tc>
      </w:tr>
      <w:tr w:rsidR="00DA0336" w14:paraId="3D01E051" w14:textId="77777777" w:rsidTr="00DA0336">
        <w:trPr>
          <w:jc w:val="center"/>
        </w:trPr>
        <w:tc>
          <w:tcPr>
            <w:tcW w:w="8314" w:type="dxa"/>
            <w:gridSpan w:val="10"/>
            <w:tcBorders>
              <w:top w:val="nil"/>
              <w:left w:val="single" w:sz="4" w:space="0" w:color="auto"/>
              <w:bottom w:val="nil"/>
              <w:right w:val="single" w:sz="4" w:space="0" w:color="auto"/>
            </w:tcBorders>
            <w:hideMark/>
          </w:tcPr>
          <w:p w14:paraId="7D72ED2D" w14:textId="77777777" w:rsidR="00DA0336" w:rsidRDefault="00DA0336">
            <w:pPr>
              <w:pStyle w:val="TAL"/>
              <w:rPr>
                <w:lang w:val="en-US"/>
              </w:rPr>
            </w:pPr>
            <w:r>
              <w:t>All other values are reserved.</w:t>
            </w:r>
          </w:p>
        </w:tc>
      </w:tr>
      <w:tr w:rsidR="00DA0336" w14:paraId="11CB48CB" w14:textId="77777777" w:rsidTr="00DA0336">
        <w:trPr>
          <w:jc w:val="center"/>
        </w:trPr>
        <w:tc>
          <w:tcPr>
            <w:tcW w:w="8314" w:type="dxa"/>
            <w:gridSpan w:val="10"/>
            <w:tcBorders>
              <w:top w:val="nil"/>
              <w:left w:val="single" w:sz="4" w:space="0" w:color="auto"/>
              <w:bottom w:val="nil"/>
              <w:right w:val="single" w:sz="4" w:space="0" w:color="auto"/>
            </w:tcBorders>
          </w:tcPr>
          <w:p w14:paraId="0C075EC4" w14:textId="77777777" w:rsidR="00DA0336" w:rsidRDefault="00DA0336">
            <w:pPr>
              <w:pStyle w:val="TAL"/>
            </w:pPr>
          </w:p>
        </w:tc>
      </w:tr>
      <w:tr w:rsidR="00DA0336" w14:paraId="243171FC" w14:textId="77777777" w:rsidTr="00DA0336">
        <w:trPr>
          <w:jc w:val="center"/>
        </w:trPr>
        <w:tc>
          <w:tcPr>
            <w:tcW w:w="8314" w:type="dxa"/>
            <w:gridSpan w:val="10"/>
            <w:tcBorders>
              <w:top w:val="nil"/>
              <w:left w:val="single" w:sz="4" w:space="0" w:color="auto"/>
              <w:bottom w:val="nil"/>
              <w:right w:val="single" w:sz="4" w:space="0" w:color="auto"/>
            </w:tcBorders>
            <w:hideMark/>
          </w:tcPr>
          <w:p w14:paraId="3EB44114" w14:textId="77777777" w:rsidR="00DA0336" w:rsidRDefault="00DA0336">
            <w:pPr>
              <w:pStyle w:val="TAL"/>
            </w:pPr>
            <w:r>
              <w:t>Octets 2 to n contain the non-IP payload field containing the data provided by the upper layer as indicated in Non-IP type.</w:t>
            </w:r>
          </w:p>
        </w:tc>
      </w:tr>
      <w:tr w:rsidR="00DA0336" w14:paraId="38E07716" w14:textId="77777777" w:rsidTr="00DA0336">
        <w:trPr>
          <w:jc w:val="center"/>
        </w:trPr>
        <w:tc>
          <w:tcPr>
            <w:tcW w:w="8314" w:type="dxa"/>
            <w:gridSpan w:val="10"/>
            <w:tcBorders>
              <w:top w:val="nil"/>
              <w:left w:val="single" w:sz="4" w:space="0" w:color="auto"/>
              <w:bottom w:val="single" w:sz="4" w:space="0" w:color="auto"/>
              <w:right w:val="single" w:sz="4" w:space="0" w:color="auto"/>
            </w:tcBorders>
          </w:tcPr>
          <w:p w14:paraId="17EEA299" w14:textId="77777777" w:rsidR="00DA0336" w:rsidRDefault="00DA0336">
            <w:pPr>
              <w:pStyle w:val="TAL"/>
            </w:pPr>
          </w:p>
        </w:tc>
      </w:tr>
    </w:tbl>
    <w:p w14:paraId="79DC9DDB" w14:textId="76D0859F" w:rsidR="00874A5E" w:rsidRPr="00F12D30" w:rsidRDefault="00874A5E" w:rsidP="00021BA6">
      <w:pPr>
        <w:rPr>
          <w:noProof/>
          <w:highlight w:val="green"/>
        </w:rPr>
      </w:pPr>
    </w:p>
    <w:p w14:paraId="76D9FE59" w14:textId="77777777" w:rsidR="00FF4F78" w:rsidRPr="004D3578" w:rsidRDefault="00AF026B" w:rsidP="00FF4F78">
      <w:pPr>
        <w:pStyle w:val="1"/>
      </w:pPr>
      <w:bookmarkStart w:id="2841" w:name="_Toc94175946"/>
      <w:r>
        <w:t>12</w:t>
      </w:r>
      <w:r w:rsidR="00FF4F78" w:rsidRPr="004D3578">
        <w:tab/>
      </w:r>
      <w:r w:rsidR="00FF4F78">
        <w:t>List of system parameters</w:t>
      </w:r>
      <w:bookmarkEnd w:id="2841"/>
    </w:p>
    <w:p w14:paraId="23FF9DF6" w14:textId="50C79471" w:rsidR="00A86B9A" w:rsidRDefault="00AF026B" w:rsidP="00A86B9A">
      <w:pPr>
        <w:pStyle w:val="21"/>
      </w:pPr>
      <w:bookmarkStart w:id="2842" w:name="_Toc94175947"/>
      <w:r>
        <w:t>12.</w:t>
      </w:r>
      <w:r w:rsidR="00A86B9A">
        <w:t>1</w:t>
      </w:r>
      <w:r w:rsidR="00A86B9A">
        <w:tab/>
      </w:r>
      <w:r w:rsidR="00A86B9A" w:rsidRPr="00400F1D">
        <w:t>Overview</w:t>
      </w:r>
      <w:bookmarkEnd w:id="2842"/>
    </w:p>
    <w:p w14:paraId="13969F40" w14:textId="3566914F" w:rsidR="003B0C9A" w:rsidRPr="00EA2F83" w:rsidRDefault="003B0C9A" w:rsidP="003A13E4">
      <w:r>
        <w:t>The description of timers in the following tables should be considered a brief summary. The precise details are found in clauses 4 to 8, which should be considered the definitive descriptions.</w:t>
      </w:r>
    </w:p>
    <w:p w14:paraId="205BA323" w14:textId="77777777" w:rsidR="00A86B9A" w:rsidRDefault="00AF026B" w:rsidP="00A86B9A">
      <w:pPr>
        <w:pStyle w:val="21"/>
      </w:pPr>
      <w:bookmarkStart w:id="2843" w:name="_Toc25070731"/>
      <w:bookmarkStart w:id="2844" w:name="_Toc34388730"/>
      <w:bookmarkStart w:id="2845" w:name="_Toc34404501"/>
      <w:bookmarkStart w:id="2846" w:name="_Toc45282411"/>
      <w:bookmarkStart w:id="2847" w:name="_Toc45882797"/>
      <w:bookmarkStart w:id="2848" w:name="_Toc51951345"/>
      <w:bookmarkStart w:id="2849" w:name="_Toc59209123"/>
      <w:bookmarkStart w:id="2850" w:name="_Toc59209394"/>
      <w:bookmarkStart w:id="2851" w:name="_Toc94175948"/>
      <w:r>
        <w:t>12.</w:t>
      </w:r>
      <w:r w:rsidR="00A86B9A">
        <w:t>2</w:t>
      </w:r>
      <w:r w:rsidR="00A86B9A" w:rsidRPr="00913BB3">
        <w:tab/>
        <w:t>Timers</w:t>
      </w:r>
      <w:r w:rsidR="00A86B9A">
        <w:t xml:space="preserve"> of </w:t>
      </w:r>
      <w:r w:rsidR="00A86B9A">
        <w:rPr>
          <w:noProof/>
          <w:lang w:val="en-US"/>
        </w:rPr>
        <w:t>provisioning</w:t>
      </w:r>
      <w:r w:rsidR="00A86B9A">
        <w:t xml:space="preserve"> of parameters for 5G ProSe configuration procedures</w:t>
      </w:r>
      <w:bookmarkEnd w:id="2843"/>
      <w:bookmarkEnd w:id="2844"/>
      <w:bookmarkEnd w:id="2845"/>
      <w:bookmarkEnd w:id="2846"/>
      <w:bookmarkEnd w:id="2847"/>
      <w:bookmarkEnd w:id="2848"/>
      <w:bookmarkEnd w:id="2849"/>
      <w:bookmarkEnd w:id="2850"/>
      <w:bookmarkEnd w:id="2851"/>
    </w:p>
    <w:p w14:paraId="768E351A" w14:textId="054D81BF" w:rsidR="006F2E11" w:rsidRDefault="006F2E11" w:rsidP="006F2E11">
      <w:r>
        <w:t>Timers of provisioning of parameters for 5G ProSe configuration are shown in table 1</w:t>
      </w:r>
      <w:r w:rsidR="00A04218">
        <w:t>2</w:t>
      </w:r>
      <w:r>
        <w:t>.2.1.</w:t>
      </w:r>
    </w:p>
    <w:p w14:paraId="489819E9" w14:textId="77777777" w:rsidR="006F2E11" w:rsidRDefault="006F2E11" w:rsidP="006F2E11">
      <w:pPr>
        <w:pStyle w:val="NO"/>
      </w:pPr>
      <w:r>
        <w:t>NOTE:</w:t>
      </w:r>
      <w:r>
        <w:tab/>
        <w:t>Timer T5040 is defined in 3GPP TS 24.587 [</w:t>
      </w:r>
      <w:r w:rsidR="002A133C">
        <w:t>18</w:t>
      </w:r>
      <w:r>
        <w:t>].</w:t>
      </w:r>
    </w:p>
    <w:p w14:paraId="0E26D60A" w14:textId="77777777" w:rsidR="006F2E11" w:rsidRDefault="006F2E11" w:rsidP="006F2E11">
      <w:pPr>
        <w:pStyle w:val="TH"/>
      </w:pPr>
      <w:r>
        <w:lastRenderedPageBreak/>
        <w:t>Table </w:t>
      </w:r>
      <w:r w:rsidR="00AF026B">
        <w:t>12</w:t>
      </w:r>
      <w:r>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Default="006F2E11">
            <w:pPr>
              <w:pStyle w:val="TAH"/>
            </w:pPr>
            <w:r>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Default="006F2E11">
            <w:pPr>
              <w:pStyle w:val="TAH"/>
            </w:pPr>
            <w:r>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Default="006F2E11">
            <w:pPr>
              <w:pStyle w:val="TAH"/>
            </w:pPr>
            <w:r>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Default="006F2E11">
            <w:pPr>
              <w:pStyle w:val="TAH"/>
            </w:pPr>
            <w:r>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77777777" w:rsidR="006F2E11" w:rsidRDefault="006F2E11">
            <w:pPr>
              <w:pStyle w:val="TAH"/>
            </w:pPr>
            <w:r>
              <w:t xml:space="preserve">ON </w:t>
            </w:r>
            <w:r>
              <w:br/>
              <w:t>EXPIRY</w:t>
            </w:r>
          </w:p>
        </w:tc>
      </w:tr>
      <w:tr w:rsidR="006F2E11"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Default="006F2E11">
            <w:pPr>
              <w:pStyle w:val="TAC"/>
            </w:pPr>
            <w:r>
              <w:t>T5</w:t>
            </w:r>
            <w:r w:rsidR="001E2A72">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Default="006E3E4D">
            <w:pPr>
              <w:pStyle w:val="TAL"/>
            </w:pPr>
            <w:r>
              <w:t xml:space="preserve">Validity timer value for UE policies for </w:t>
            </w:r>
            <w:r>
              <w:rPr>
                <w:lang w:val="en-US" w:eastAsia="zh-CN"/>
              </w:rPr>
              <w:t>5G ProSe direct discovery</w:t>
            </w:r>
            <w:r>
              <w:t xml:space="preserve"> over PC5 (see clause 5.2), which is specified in 3GPP</w:t>
            </w:r>
            <w:r>
              <w:rPr>
                <w:lang w:val="cs-CZ"/>
              </w:rPr>
              <w:t> TS 24.5</w:t>
            </w:r>
            <w:r>
              <w:rPr>
                <w:lang w:val="cs-CZ" w:eastAsia="zh-CN"/>
              </w:rPr>
              <w:t>55</w:t>
            </w:r>
            <w:r>
              <w:rPr>
                <w:lang w:val="cs-CZ"/>
              </w:rPr>
              <w:t> [</w:t>
            </w:r>
            <w:r>
              <w:rPr>
                <w:lang w:val="cs-CZ" w:eastAsia="zh-CN"/>
              </w:rPr>
              <w:t>1</w:t>
            </w:r>
            <w:r>
              <w:rPr>
                <w:lang w:val="cs-CZ"/>
              </w:rPr>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Default="006F2E11">
            <w:pPr>
              <w:pStyle w:val="TAL"/>
            </w:pPr>
            <w:r>
              <w:t xml:space="preserve">Start using the new UE policies for </w:t>
            </w:r>
            <w:r>
              <w:rPr>
                <w:lang w:val="en-US" w:eastAsia="zh-CN"/>
              </w:rPr>
              <w:t>5G ProSe direct discovery</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Default="006F2E11">
            <w:pPr>
              <w:pStyle w:val="TAL"/>
            </w:pPr>
            <w:r>
              <w:rPr>
                <w:lang w:val="en-US"/>
              </w:rPr>
              <w:t xml:space="preserve">Stop using the old UE policies for </w:t>
            </w:r>
            <w:r>
              <w:rPr>
                <w:lang w:val="en-US"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Default="006F2E11">
            <w:pPr>
              <w:pStyle w:val="TAL"/>
            </w:pPr>
            <w:r>
              <w:t xml:space="preserve">Initiate the UE-requested </w:t>
            </w:r>
            <w:r w:rsidR="00455C5F">
              <w:t>ProSeP</w:t>
            </w:r>
            <w:r>
              <w:t xml:space="preserve"> provisioning procedure</w:t>
            </w:r>
          </w:p>
          <w:p w14:paraId="4FE57189" w14:textId="39CAC19C" w:rsidR="006F2E11" w:rsidRDefault="006F2E11" w:rsidP="00A04218">
            <w:pPr>
              <w:pStyle w:val="TAL"/>
            </w:pPr>
            <w:r>
              <w:t>(NOTE </w:t>
            </w:r>
            <w:r w:rsidR="00A04218">
              <w:t>1</w:t>
            </w:r>
            <w:r>
              <w:t>)</w:t>
            </w:r>
          </w:p>
        </w:tc>
      </w:tr>
      <w:tr w:rsidR="006F2E11"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Default="006F2E11">
            <w:pPr>
              <w:pStyle w:val="TAC"/>
            </w:pPr>
            <w:r>
              <w:t>T5</w:t>
            </w:r>
            <w:r w:rsidR="001E2A72">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Default="006E3E4D">
            <w:pPr>
              <w:pStyle w:val="TAL"/>
            </w:pPr>
            <w:r>
              <w:t xml:space="preserve">Validity timer value for UE policies for </w:t>
            </w:r>
            <w:r>
              <w:rPr>
                <w:lang w:val="en-US" w:eastAsia="zh-CN"/>
              </w:rPr>
              <w:t>5G ProSe direct communication</w:t>
            </w:r>
            <w:r>
              <w:t xml:space="preserve"> over PC5 (see clause 5.2), which is specified in 3GPP</w:t>
            </w:r>
            <w:r>
              <w:rPr>
                <w:lang w:val="cs-CZ"/>
              </w:rPr>
              <w:t> TS 24.5</w:t>
            </w:r>
            <w:r>
              <w:rPr>
                <w:lang w:val="cs-CZ" w:eastAsia="zh-CN"/>
              </w:rPr>
              <w:t>55</w:t>
            </w:r>
            <w:r>
              <w:rPr>
                <w:lang w:val="cs-CZ"/>
              </w:rPr>
              <w:t> [</w:t>
            </w:r>
            <w:r>
              <w:rPr>
                <w:lang w:val="cs-CZ" w:eastAsia="zh-CN"/>
              </w:rPr>
              <w:t>1</w:t>
            </w:r>
            <w:r>
              <w:rPr>
                <w:lang w:val="cs-CZ"/>
              </w:rPr>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Default="006F2E11">
            <w:pPr>
              <w:pStyle w:val="TAL"/>
            </w:pPr>
            <w:r>
              <w:t xml:space="preserve">Start using the new UE policies for </w:t>
            </w:r>
            <w:r>
              <w:rPr>
                <w:lang w:val="en-US" w:eastAsia="zh-CN"/>
              </w:rPr>
              <w:t>5G ProSe direct communications</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Default="006F2E11">
            <w:pPr>
              <w:pStyle w:val="TAL"/>
            </w:pPr>
            <w:r>
              <w:rPr>
                <w:lang w:val="en-US"/>
              </w:rPr>
              <w:t xml:space="preserve">Stop using the old UE policies for </w:t>
            </w:r>
            <w:r>
              <w:rPr>
                <w:lang w:val="en-US"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Default="006F2E11">
            <w:pPr>
              <w:pStyle w:val="TAL"/>
            </w:pPr>
            <w:r>
              <w:t xml:space="preserve">Initiate the UE-requested </w:t>
            </w:r>
            <w:r w:rsidR="00455C5F">
              <w:t>ProSeP</w:t>
            </w:r>
            <w:r>
              <w:t xml:space="preserve"> provisioning procedure</w:t>
            </w:r>
          </w:p>
          <w:p w14:paraId="31C5FEB9" w14:textId="646692DC" w:rsidR="006F2E11" w:rsidRDefault="006F2E11" w:rsidP="00A04218">
            <w:pPr>
              <w:pStyle w:val="TAL"/>
            </w:pPr>
            <w:r>
              <w:t>(NOTE </w:t>
            </w:r>
            <w:r w:rsidR="00A04218">
              <w:t>1</w:t>
            </w:r>
            <w:r>
              <w:t>)</w:t>
            </w:r>
          </w:p>
        </w:tc>
      </w:tr>
      <w:tr w:rsidR="006F2E11"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Default="006F2E11">
            <w:pPr>
              <w:pStyle w:val="TAC"/>
            </w:pPr>
            <w:r>
              <w:t>T5</w:t>
            </w:r>
            <w:r w:rsidR="001E2A72">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Default="006E3E4D">
            <w:pPr>
              <w:pStyle w:val="TAL"/>
            </w:pPr>
            <w:r>
              <w:t>Validity timer value for UE policies for 5G ProSe UE-to-network relay UE (see clause 5.2), which is specified in 3GPP</w:t>
            </w:r>
            <w:r>
              <w:rPr>
                <w:lang w:val="cs-CZ"/>
              </w:rPr>
              <w:t> TS 24.5</w:t>
            </w:r>
            <w:r>
              <w:rPr>
                <w:lang w:val="cs-CZ" w:eastAsia="zh-CN"/>
              </w:rPr>
              <w:t>55</w:t>
            </w:r>
            <w:r>
              <w:rPr>
                <w:lang w:val="cs-CZ"/>
              </w:rPr>
              <w:t> [</w:t>
            </w:r>
            <w:r>
              <w:rPr>
                <w:lang w:val="cs-CZ" w:eastAsia="zh-CN"/>
              </w:rPr>
              <w:t>1</w:t>
            </w:r>
            <w:r>
              <w:rPr>
                <w:lang w:val="cs-CZ"/>
              </w:rPr>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77777777" w:rsidR="006F2E11" w:rsidRDefault="006F2E11">
            <w:pPr>
              <w:pStyle w:val="TAL"/>
            </w:pPr>
            <w:r>
              <w:t xml:space="preserve">Start using the new UE policies for </w:t>
            </w:r>
            <w:r>
              <w:rPr>
                <w:lang w:val="en-US" w:eastAsia="zh-CN"/>
              </w:rPr>
              <w:t xml:space="preserve">5G ProSe UE-to-network relay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77777777" w:rsidR="006F2E11" w:rsidRDefault="006F2E11">
            <w:pPr>
              <w:pStyle w:val="TAL"/>
            </w:pPr>
            <w:r>
              <w:rPr>
                <w:lang w:val="en-US"/>
              </w:rPr>
              <w:t xml:space="preserve">Stop using the old UE policies for </w:t>
            </w:r>
            <w:r>
              <w:rPr>
                <w:lang w:val="en-US" w:eastAsia="zh-CN"/>
              </w:rPr>
              <w:t>5G ProSe UE-to-network relay</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Default="006F2E11">
            <w:pPr>
              <w:pStyle w:val="TAL"/>
            </w:pPr>
            <w:r>
              <w:t xml:space="preserve">Initiate the UE-requested </w:t>
            </w:r>
            <w:r w:rsidR="00455C5F">
              <w:t>ProSeP</w:t>
            </w:r>
            <w:r>
              <w:t xml:space="preserve"> provisioning procedure</w:t>
            </w:r>
          </w:p>
          <w:p w14:paraId="3196C40D" w14:textId="46639FC7" w:rsidR="006F2E11" w:rsidRDefault="006F2E11" w:rsidP="00A04218">
            <w:pPr>
              <w:pStyle w:val="TAL"/>
            </w:pPr>
            <w:r>
              <w:t>(NOTE </w:t>
            </w:r>
            <w:r w:rsidR="00A04218">
              <w:t>1</w:t>
            </w:r>
            <w:r>
              <w:t>)</w:t>
            </w:r>
          </w:p>
        </w:tc>
      </w:tr>
      <w:tr w:rsidR="00873A54"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Default="00873A54">
            <w:pPr>
              <w:pStyle w:val="TAC"/>
            </w:pPr>
            <w:r>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Default="006E3E4D">
            <w:pPr>
              <w:pStyle w:val="TAL"/>
            </w:pPr>
            <w:r>
              <w:t>Validity timer value for UE policies for 5G ProSe remote UE (see clause 5.2), which is specified in 3GPP</w:t>
            </w:r>
            <w:r>
              <w:rPr>
                <w:lang w:val="cs-CZ"/>
              </w:rPr>
              <w:t> TS 24.5</w:t>
            </w:r>
            <w:r>
              <w:rPr>
                <w:lang w:val="cs-CZ" w:eastAsia="zh-CN"/>
              </w:rPr>
              <w:t>55</w:t>
            </w:r>
            <w:r>
              <w:rPr>
                <w:lang w:val="cs-CZ"/>
              </w:rPr>
              <w:t> [</w:t>
            </w:r>
            <w:r>
              <w:rPr>
                <w:lang w:val="cs-CZ" w:eastAsia="zh-CN"/>
              </w:rPr>
              <w:t>1</w:t>
            </w:r>
            <w:r>
              <w:rPr>
                <w:lang w:val="cs-CZ"/>
              </w:rPr>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Default="00873A54">
            <w:pPr>
              <w:pStyle w:val="TAL"/>
            </w:pPr>
            <w:r>
              <w:t>Start using the new UE policies for 5G ProSe Remote UE</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Default="00873A54">
            <w:pPr>
              <w:pStyle w:val="TAL"/>
              <w:rPr>
                <w:lang w:val="en-US"/>
              </w:rPr>
            </w:pPr>
            <w:r>
              <w:rPr>
                <w:lang w:val="en-US"/>
              </w:rPr>
              <w:t xml:space="preserve">Stop using the old UE policies for </w:t>
            </w:r>
            <w:r>
              <w:t>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Default="00873A54">
            <w:pPr>
              <w:pStyle w:val="TAL"/>
            </w:pPr>
            <w:r>
              <w:t xml:space="preserve">Initiate the UE-requested </w:t>
            </w:r>
            <w:r w:rsidR="00455C5F">
              <w:t>ProSeP</w:t>
            </w:r>
            <w:r>
              <w:t xml:space="preserve"> provisioning procedure</w:t>
            </w:r>
          </w:p>
          <w:p w14:paraId="3774E77A" w14:textId="3E7936C2" w:rsidR="00873A54" w:rsidRDefault="00873A54" w:rsidP="00A04218">
            <w:pPr>
              <w:pStyle w:val="TAL"/>
            </w:pPr>
            <w:r>
              <w:t>(NOTE </w:t>
            </w:r>
            <w:r w:rsidR="00A04218">
              <w:t>1</w:t>
            </w:r>
            <w:r>
              <w:t>)</w:t>
            </w:r>
          </w:p>
        </w:tc>
      </w:tr>
      <w:tr w:rsidR="006F2E11"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6F2E11" w:rsidRDefault="006F2E11">
            <w:pPr>
              <w:pStyle w:val="TAN"/>
            </w:pPr>
            <w:r>
              <w:t>NOTE </w:t>
            </w:r>
            <w:r w:rsidR="00A04218">
              <w:t>1</w:t>
            </w:r>
            <w:r>
              <w:t>:</w:t>
            </w:r>
            <w:r>
              <w:tab/>
              <w:t>The timers expire only once.</w:t>
            </w:r>
          </w:p>
        </w:tc>
      </w:tr>
    </w:tbl>
    <w:p w14:paraId="2345A2CD" w14:textId="77777777" w:rsidR="006F2E11" w:rsidRDefault="006F2E11" w:rsidP="00021BA6"/>
    <w:p w14:paraId="1B4F68E6" w14:textId="569583EF" w:rsidR="00A86B9A" w:rsidRDefault="00AF026B" w:rsidP="00A86B9A">
      <w:pPr>
        <w:pStyle w:val="21"/>
      </w:pPr>
      <w:bookmarkStart w:id="2852" w:name="_Toc25070732"/>
      <w:bookmarkStart w:id="2853" w:name="_Toc34388731"/>
      <w:bookmarkStart w:id="2854" w:name="_Toc34404502"/>
      <w:bookmarkStart w:id="2855" w:name="_Toc45282412"/>
      <w:bookmarkStart w:id="2856" w:name="_Toc45882798"/>
      <w:bookmarkStart w:id="2857" w:name="_Toc51951346"/>
      <w:bookmarkStart w:id="2858" w:name="_Toc59209124"/>
      <w:bookmarkStart w:id="2859" w:name="_Toc59209395"/>
      <w:bookmarkStart w:id="2860" w:name="_Toc94175949"/>
      <w:r>
        <w:t>12.</w:t>
      </w:r>
      <w:r w:rsidR="00A86B9A">
        <w:t>3</w:t>
      </w:r>
      <w:r w:rsidR="00A86B9A" w:rsidRPr="003168A2">
        <w:tab/>
        <w:t xml:space="preserve">Timers of </w:t>
      </w:r>
      <w:r w:rsidR="00DC5171">
        <w:t>5G ProSe direct</w:t>
      </w:r>
      <w:r w:rsidR="00A86B9A">
        <w:t xml:space="preserve"> link management procedures</w:t>
      </w:r>
      <w:bookmarkEnd w:id="2852"/>
      <w:bookmarkEnd w:id="2853"/>
      <w:bookmarkEnd w:id="2854"/>
      <w:bookmarkEnd w:id="2855"/>
      <w:bookmarkEnd w:id="2856"/>
      <w:bookmarkEnd w:id="2857"/>
      <w:bookmarkEnd w:id="2858"/>
      <w:bookmarkEnd w:id="2859"/>
      <w:bookmarkEnd w:id="2860"/>
    </w:p>
    <w:p w14:paraId="40F35093" w14:textId="0FE97AFD" w:rsidR="00F44AE1" w:rsidRPr="00F44AE1" w:rsidRDefault="00F44AE1" w:rsidP="003A13E4">
      <w:pPr>
        <w:pStyle w:val="NO"/>
      </w:pPr>
      <w:r>
        <w:t>NOTE:</w:t>
      </w:r>
      <w:r>
        <w:tab/>
        <w:t>Timer T3346 is defined in 3GPP TS 24.008 [</w:t>
      </w:r>
      <w:r w:rsidR="0036706D">
        <w:t>31</w:t>
      </w:r>
      <w:r>
        <w:t>].</w:t>
      </w:r>
    </w:p>
    <w:p w14:paraId="507811D3" w14:textId="56851F9A" w:rsidR="0036233B" w:rsidRDefault="0036233B" w:rsidP="0037175B">
      <w:pPr>
        <w:pStyle w:val="TH"/>
      </w:pPr>
      <w:r>
        <w:lastRenderedPageBreak/>
        <w:t>Table </w:t>
      </w:r>
      <w:r w:rsidR="00AF026B">
        <w:t>12.</w:t>
      </w:r>
      <w:r>
        <w:t xml:space="preserve">3.1: </w:t>
      </w:r>
      <w:r w:rsidR="00DC5171">
        <w:t>5G ProSe direct</w:t>
      </w:r>
      <w:r>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Default="0036233B" w:rsidP="0010363A">
            <w:pPr>
              <w:pStyle w:val="TAH"/>
            </w:pPr>
            <w:r>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Default="0036233B" w:rsidP="0010363A">
            <w:pPr>
              <w:pStyle w:val="TAH"/>
            </w:pPr>
            <w:r>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Default="0036233B" w:rsidP="0010363A">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Default="0036233B" w:rsidP="0010363A">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77777777" w:rsidR="0036233B" w:rsidRDefault="0036233B" w:rsidP="0010363A">
            <w:pPr>
              <w:pStyle w:val="TAH"/>
            </w:pPr>
            <w:r>
              <w:t xml:space="preserve">ON </w:t>
            </w:r>
            <w:r>
              <w:br/>
              <w:t>EXPIRY</w:t>
            </w:r>
          </w:p>
        </w:tc>
      </w:tr>
      <w:tr w:rsidR="0036233B"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Default="0036233B" w:rsidP="0010363A">
            <w:pPr>
              <w:pStyle w:val="TAC"/>
            </w:pPr>
            <w:r>
              <w:t>T</w:t>
            </w:r>
            <w:r w:rsidR="000B0620">
              <w:t>5080</w:t>
            </w:r>
          </w:p>
        </w:tc>
        <w:tc>
          <w:tcPr>
            <w:tcW w:w="1417" w:type="dxa"/>
            <w:tcBorders>
              <w:top w:val="single" w:sz="6" w:space="0" w:color="auto"/>
              <w:left w:val="single" w:sz="6" w:space="0" w:color="auto"/>
              <w:bottom w:val="single" w:sz="6" w:space="0" w:color="auto"/>
              <w:right w:val="single" w:sz="6" w:space="0" w:color="auto"/>
            </w:tcBorders>
            <w:hideMark/>
          </w:tcPr>
          <w:p w14:paraId="51764B5D" w14:textId="77777777" w:rsidR="0036233B" w:rsidRDefault="0036233B" w:rsidP="0010363A">
            <w:pPr>
              <w:pStyle w:val="TAL"/>
            </w:pPr>
            <w:r>
              <w:t xml:space="preserve">8s </w:t>
            </w:r>
          </w:p>
          <w:p w14:paraId="423606FA" w14:textId="77777777" w:rsidR="0036233B" w:rsidRDefault="0036233B" w:rsidP="0010363A">
            <w:pPr>
              <w:pStyle w:val="TAL"/>
            </w:pPr>
            <w:r>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Default="0036233B" w:rsidP="0010363A">
            <w:pPr>
              <w:pStyle w:val="TAL"/>
            </w:pPr>
            <w:r>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Default="0036233B" w:rsidP="0010363A">
            <w:pPr>
              <w:pStyle w:val="TAL"/>
            </w:pPr>
            <w:r>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Default="0036233B" w:rsidP="0010363A">
            <w:pPr>
              <w:pStyle w:val="TAL"/>
            </w:pPr>
            <w:r>
              <w:t>Retransmission of PROSE DIRECT LINK ESTABLISHMENT REQUEST message if the Target user info is included in the PROSE DIRECT LINK ESTABLISHMENT REQUEST message; or</w:t>
            </w:r>
          </w:p>
          <w:p w14:paraId="3E173735" w14:textId="77777777" w:rsidR="0036233B" w:rsidRDefault="0036233B" w:rsidP="0010363A">
            <w:pPr>
              <w:pStyle w:val="TAL"/>
            </w:pPr>
            <w:r>
              <w:rPr>
                <w:lang w:eastAsia="zh-CN"/>
              </w:rPr>
              <w:t>may abort the ongoing procedure</w:t>
            </w:r>
            <w:r>
              <w:t xml:space="preserve"> </w:t>
            </w:r>
            <w:r>
              <w:rPr>
                <w:lang w:eastAsia="zh-CN"/>
              </w:rPr>
              <w:t>if the Target user info is not included in the PROSE DIRECT LINK ESTABLISHMENT REQUEST message</w:t>
            </w:r>
          </w:p>
        </w:tc>
      </w:tr>
      <w:tr w:rsidR="00CB3A44"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Default="00CB3A44">
            <w:pPr>
              <w:pStyle w:val="TAC"/>
              <w:rPr>
                <w:lang w:eastAsia="zh-CN"/>
              </w:rPr>
            </w:pPr>
            <w:r>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Default="00CB3A44">
            <w:pPr>
              <w:pStyle w:val="TAL"/>
            </w:pPr>
            <w:r>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Default="00CB3A44">
            <w:pPr>
              <w:pStyle w:val="TAL"/>
            </w:pPr>
            <w:r>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Default="00CB3A44">
            <w:pPr>
              <w:pStyle w:val="TAL"/>
            </w:pPr>
            <w:r>
              <w:t>Retransmission of PROSE DIRECT LINK MODIFICATION REQUEST message</w:t>
            </w:r>
          </w:p>
        </w:tc>
      </w:tr>
      <w:tr w:rsidR="00CB3A44"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Default="00CB3A44">
            <w:pPr>
              <w:pStyle w:val="TAC"/>
              <w:rPr>
                <w:lang w:eastAsia="zh-CN"/>
              </w:rPr>
            </w:pPr>
            <w:r>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Default="00CB3A44">
            <w:pPr>
              <w:pStyle w:val="TAL"/>
            </w:pPr>
            <w:r>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Default="00CB3A44">
            <w:pPr>
              <w:pStyle w:val="TAL"/>
            </w:pPr>
            <w:r>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Default="00CB3A44">
            <w:pPr>
              <w:pStyle w:val="TAL"/>
            </w:pPr>
            <w:r>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Default="00CB3A44">
            <w:pPr>
              <w:pStyle w:val="TAL"/>
            </w:pPr>
            <w:r>
              <w:t>Retransmission of the PROSE DIRECT LINK IDENTIFIER UPDATE REQUEST message</w:t>
            </w:r>
          </w:p>
        </w:tc>
      </w:tr>
      <w:tr w:rsidR="00CB3A44"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Default="00CB3A44">
            <w:pPr>
              <w:pStyle w:val="TAC"/>
              <w:rPr>
                <w:lang w:eastAsia="zh-CN"/>
              </w:rPr>
            </w:pPr>
            <w:r>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Default="00CB3A44">
            <w:pPr>
              <w:pStyle w:val="TAL"/>
            </w:pPr>
            <w:r>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Default="00CB3A44">
            <w:pPr>
              <w:pStyle w:val="TAL"/>
            </w:pPr>
            <w:r>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Default="00CB3A44">
            <w:pPr>
              <w:pStyle w:val="TAL"/>
            </w:pPr>
            <w:r>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Default="00CB3A44">
            <w:pPr>
              <w:pStyle w:val="TAL"/>
            </w:pPr>
            <w:r>
              <w:t xml:space="preserve">Retransmission of the PROSE DIRECT LINK IDENTIFIER UPDATE ACCEPT message </w:t>
            </w:r>
          </w:p>
        </w:tc>
      </w:tr>
      <w:tr w:rsidR="00CB3A44"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Default="00CB3A44">
            <w:pPr>
              <w:pStyle w:val="TAC"/>
              <w:rPr>
                <w:lang w:eastAsia="zh-CN"/>
              </w:rPr>
            </w:pPr>
            <w:r>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Default="00CB3A44">
            <w:pPr>
              <w:pStyle w:val="TAL"/>
            </w:pPr>
            <w:r>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77777777" w:rsidR="00CB3A44" w:rsidRDefault="00CB3A44">
            <w:pPr>
              <w:pStyle w:val="TAL"/>
            </w:pPr>
            <w:r>
              <w:t>Upon PC5 unicast link release or upon initiating the PC5 unicast link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77777777" w:rsidR="00CB3A44" w:rsidRDefault="00CB3A44">
            <w:pPr>
              <w:pStyle w:val="TAL"/>
            </w:pPr>
            <w:r>
              <w:t>Initiate the PC5 unicast link keep-alive procedure</w:t>
            </w:r>
          </w:p>
        </w:tc>
      </w:tr>
      <w:tr w:rsidR="00CB3A44"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Default="00CB3A44">
            <w:pPr>
              <w:pStyle w:val="TAC"/>
              <w:rPr>
                <w:lang w:eastAsia="zh-CN"/>
              </w:rPr>
            </w:pPr>
            <w:r>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Default="00CB3A44">
            <w:pPr>
              <w:pStyle w:val="TAL"/>
            </w:pPr>
            <w:r>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Default="00CB3A44">
            <w:pPr>
              <w:pStyle w:val="TAL"/>
            </w:pPr>
            <w:r>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Default="00CB3A44">
            <w:pPr>
              <w:pStyle w:val="TAL"/>
            </w:pPr>
            <w:r>
              <w:t>Retransmission of the PROSE DIRECT LINK KEEPALIVE REQUEST message</w:t>
            </w:r>
          </w:p>
        </w:tc>
      </w:tr>
      <w:tr w:rsidR="00CB3A44"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Default="00CB3A44">
            <w:pPr>
              <w:pStyle w:val="TAC"/>
              <w:rPr>
                <w:lang w:eastAsia="zh-CN"/>
              </w:rPr>
            </w:pPr>
            <w:r>
              <w:rPr>
                <w:lang w:eastAsia="zh-CN"/>
              </w:rPr>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Default="00CB3A44">
            <w:pPr>
              <w:pStyle w:val="TAL"/>
            </w:pPr>
            <w:r>
              <w:t>Default 10m</w:t>
            </w:r>
          </w:p>
          <w:p w14:paraId="6F4DEC9C" w14:textId="77777777" w:rsidR="00CB3A44" w:rsidRDefault="00CB3A44">
            <w:pPr>
              <w:pStyle w:val="TAL"/>
            </w:pPr>
            <w:r>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Default="00CB3A44">
            <w:pPr>
              <w:pStyle w:val="TAL"/>
            </w:pPr>
            <w:r>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Default="00CB3A44">
            <w:pPr>
              <w:pStyle w:val="TAL"/>
            </w:pPr>
            <w:r>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77777777" w:rsidR="00CB3A44" w:rsidRDefault="00CB3A44">
            <w:pPr>
              <w:pStyle w:val="TAL"/>
            </w:pPr>
            <w:r>
              <w:t>Either initiate the PC5 unicast link keep-alive procedure or the PC5 unicast link release procedure</w:t>
            </w:r>
          </w:p>
        </w:tc>
      </w:tr>
      <w:tr w:rsidR="00CE7C6B" w:rsidRPr="00C152A4"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570A9C" w:rsidRDefault="00CE7C6B" w:rsidP="0010363A">
            <w:pPr>
              <w:pStyle w:val="TAC"/>
            </w:pPr>
            <w:r w:rsidRPr="0037175B">
              <w:lastRenderedPageBreak/>
              <w:t>T</w:t>
            </w:r>
            <w:r w:rsidR="000B0620" w:rsidRPr="0037175B">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570A9C" w:rsidRDefault="00CE7C6B" w:rsidP="0010363A">
            <w:pPr>
              <w:pStyle w:val="TAL"/>
            </w:pPr>
            <w:r w:rsidRPr="0037175B">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570A9C" w:rsidRDefault="00CE7C6B" w:rsidP="0010363A">
            <w:pPr>
              <w:pStyle w:val="TAL"/>
            </w:pPr>
            <w:r w:rsidRPr="0037175B">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570A9C" w:rsidRDefault="00CE7C6B" w:rsidP="0010363A">
            <w:pPr>
              <w:pStyle w:val="TAL"/>
            </w:pPr>
            <w:r w:rsidRPr="0037175B">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570A9C" w:rsidRDefault="00CE7C6B" w:rsidP="0010363A">
            <w:pPr>
              <w:pStyle w:val="TAL"/>
            </w:pPr>
            <w:r w:rsidRPr="0037175B">
              <w:t>Retransmission of PROSE DIRECT LINK RELEASE REQUEST message</w:t>
            </w:r>
          </w:p>
        </w:tc>
      </w:tr>
      <w:tr w:rsidR="00F44AE1"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Default="00F44AE1" w:rsidP="0010363A">
            <w:pPr>
              <w:pStyle w:val="TAC"/>
              <w:rPr>
                <w:lang w:val="en-US" w:eastAsia="zh-CN"/>
              </w:rPr>
            </w:pPr>
            <w:r>
              <w:rPr>
                <w:lang w:val="en-US" w:eastAsia="zh-CN"/>
              </w:rPr>
              <w:t>T</w:t>
            </w:r>
            <w:r w:rsidR="00615B97">
              <w:rPr>
                <w:lang w:val="en-US"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Default="00F44AE1" w:rsidP="0010363A">
            <w:pPr>
              <w:pStyle w:val="TAL"/>
            </w:pPr>
            <w:r>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Default="00F44AE1" w:rsidP="0010363A">
            <w:pPr>
              <w:pStyle w:val="TAL"/>
            </w:pPr>
            <w:r>
              <w:t>Upon receiving a PROSE DIRECT LINK ESTABLISHMENT REJECT message with PC5 signalling protocol cause value set to #13 "congestion situation" and a back-off timer value is provided in the message</w:t>
            </w:r>
          </w:p>
          <w:p w14:paraId="5E055F12" w14:textId="77777777" w:rsidR="00F44AE1" w:rsidRDefault="00F44AE1" w:rsidP="0010363A">
            <w:pPr>
              <w:pStyle w:val="TAL"/>
            </w:pPr>
          </w:p>
          <w:p w14:paraId="0F1D1E5E" w14:textId="77777777" w:rsidR="00F44AE1" w:rsidRDefault="00F44AE1" w:rsidP="0010363A">
            <w:pPr>
              <w:pStyle w:val="TAL"/>
            </w:pPr>
            <w:r>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7777777" w:rsidR="00F44AE1" w:rsidRDefault="00F44AE1" w:rsidP="0010363A">
            <w:pPr>
              <w:pStyle w:val="TAL"/>
            </w:pPr>
            <w:r>
              <w:t>Upon receiving PROSE PC5 DISCOVERY message from the same UE-to-network relay UE due to starting Announcing UE procedure or Discoveree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Default="00F44AE1" w:rsidP="0010363A">
            <w:pPr>
              <w:pStyle w:val="TAL"/>
            </w:pPr>
            <w:r>
              <w:t>Take the peer UE onboard for UE-to-network relay UE discovery and selection</w:t>
            </w:r>
          </w:p>
        </w:tc>
      </w:tr>
      <w:tr w:rsidR="002473BE"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F44AE1" w:rsidRDefault="002473BE" w:rsidP="0066566A">
            <w:pPr>
              <w:pStyle w:val="TAC"/>
              <w:rPr>
                <w:lang w:val="en-US" w:eastAsia="zh-CN"/>
              </w:rPr>
            </w:pPr>
            <w:r>
              <w:rPr>
                <w:rFonts w:hint="eastAsia"/>
                <w:lang w:val="en-US" w:eastAsia="zh-CN"/>
              </w:rPr>
              <w:t>T</w:t>
            </w:r>
            <w:r>
              <w:rPr>
                <w:lang w:val="en-US" w:eastAsia="zh-CN"/>
              </w:rPr>
              <w: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Default="002473BE" w:rsidP="0066566A">
            <w:pPr>
              <w:pStyle w:val="TAL"/>
            </w:pPr>
            <w:r w:rsidRPr="002473B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Default="002473BE" w:rsidP="0066566A">
            <w:pPr>
              <w:pStyle w:val="TAL"/>
            </w:pPr>
            <w:r w:rsidRPr="002473BE">
              <w:t xml:space="preserve">Upon sending a </w:t>
            </w:r>
            <w:r w:rsidR="000E10D0">
              <w:t xml:space="preserve">PROSE </w:t>
            </w:r>
            <w:r w:rsidRPr="002473B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Default="002473BE" w:rsidP="0066566A">
            <w:pPr>
              <w:pStyle w:val="TAL"/>
            </w:pPr>
            <w:r w:rsidRPr="002473BE">
              <w:t xml:space="preserve">Upon receiving a </w:t>
            </w:r>
            <w:r>
              <w:t xml:space="preserve">PROSE </w:t>
            </w:r>
            <w:r w:rsidRPr="002473BE">
              <w:t xml:space="preserve">DIRECT LINK SECURITY MODE COMPLETE or </w:t>
            </w:r>
            <w:r>
              <w:t xml:space="preserve">PROSE </w:t>
            </w:r>
            <w:r w:rsidRPr="002473BE">
              <w:t>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Default="002473BE" w:rsidP="0066566A">
            <w:pPr>
              <w:pStyle w:val="TAL"/>
            </w:pPr>
            <w:r w:rsidRPr="002473BE">
              <w:t xml:space="preserve">Retransmission of </w:t>
            </w:r>
            <w:r>
              <w:t xml:space="preserve">PROSE </w:t>
            </w:r>
            <w:r w:rsidRPr="002473BE">
              <w:t>DIRECT LINK SECURITY MODE COMMAND message</w:t>
            </w:r>
          </w:p>
        </w:tc>
      </w:tr>
      <w:tr w:rsidR="0036233B" w14:paraId="07EE1005"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39ED8F47" w14:textId="77777777" w:rsidR="0036233B" w:rsidRDefault="0036233B">
            <w:pPr>
              <w:keepNext/>
              <w:keepLines/>
              <w:spacing w:after="0"/>
              <w:jc w:val="center"/>
              <w:rPr>
                <w:rFonts w:ascii="Arial" w:hAnsi="Arial"/>
                <w:sz w:val="18"/>
                <w:lang w:eastAsia="zh-CN"/>
              </w:rPr>
            </w:pPr>
          </w:p>
        </w:tc>
        <w:tc>
          <w:tcPr>
            <w:tcW w:w="1417" w:type="dxa"/>
            <w:tcBorders>
              <w:top w:val="single" w:sz="6" w:space="0" w:color="auto"/>
              <w:left w:val="single" w:sz="6" w:space="0" w:color="auto"/>
              <w:bottom w:val="single" w:sz="6" w:space="0" w:color="auto"/>
              <w:right w:val="single" w:sz="6" w:space="0" w:color="auto"/>
            </w:tcBorders>
          </w:tcPr>
          <w:p w14:paraId="699E7487" w14:textId="77777777" w:rsidR="0036233B" w:rsidRDefault="0036233B">
            <w:pPr>
              <w:keepNext/>
              <w:keepLines/>
              <w:spacing w:after="0"/>
              <w:rPr>
                <w:rFonts w:ascii="Arial" w:hAnsi="Arial"/>
                <w:sz w:val="18"/>
              </w:rPr>
            </w:pPr>
          </w:p>
        </w:tc>
        <w:tc>
          <w:tcPr>
            <w:tcW w:w="3574" w:type="dxa"/>
            <w:tcBorders>
              <w:top w:val="single" w:sz="6" w:space="0" w:color="auto"/>
              <w:left w:val="single" w:sz="6" w:space="0" w:color="auto"/>
              <w:bottom w:val="single" w:sz="6" w:space="0" w:color="auto"/>
              <w:right w:val="single" w:sz="6" w:space="0" w:color="auto"/>
            </w:tcBorders>
          </w:tcPr>
          <w:p w14:paraId="7EE941CC" w14:textId="77777777" w:rsidR="0036233B" w:rsidRDefault="0036233B">
            <w:pPr>
              <w:keepNext/>
              <w:keepLines/>
              <w:spacing w:after="0"/>
              <w:rPr>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14:paraId="558E1862" w14:textId="77777777" w:rsidR="0036233B" w:rsidRDefault="0036233B">
            <w:pPr>
              <w:keepNext/>
              <w:keepLines/>
              <w:spacing w:after="0"/>
              <w:rPr>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14:paraId="474A4962" w14:textId="77777777" w:rsidR="0036233B" w:rsidRDefault="0036233B">
            <w:pPr>
              <w:keepNext/>
              <w:keepLines/>
              <w:spacing w:after="0"/>
              <w:rPr>
                <w:rFonts w:ascii="Arial" w:hAnsi="Arial"/>
                <w:sz w:val="18"/>
              </w:rPr>
            </w:pPr>
          </w:p>
        </w:tc>
      </w:tr>
      <w:tr w:rsidR="0036233B" w14:paraId="03370487"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2E93402" w14:textId="77777777" w:rsidR="0036233B" w:rsidRDefault="0036233B">
            <w:pPr>
              <w:keepNext/>
              <w:keepLines/>
              <w:spacing w:after="0"/>
              <w:jc w:val="center"/>
              <w:rPr>
                <w:rFonts w:ascii="Arial" w:hAnsi="Arial"/>
                <w:sz w:val="18"/>
                <w:lang w:eastAsia="zh-CN"/>
              </w:rPr>
            </w:pPr>
          </w:p>
        </w:tc>
        <w:tc>
          <w:tcPr>
            <w:tcW w:w="1417" w:type="dxa"/>
            <w:tcBorders>
              <w:top w:val="single" w:sz="6" w:space="0" w:color="auto"/>
              <w:left w:val="single" w:sz="6" w:space="0" w:color="auto"/>
              <w:bottom w:val="single" w:sz="6" w:space="0" w:color="auto"/>
              <w:right w:val="single" w:sz="6" w:space="0" w:color="auto"/>
            </w:tcBorders>
          </w:tcPr>
          <w:p w14:paraId="577D004D" w14:textId="77777777" w:rsidR="0036233B" w:rsidRDefault="0036233B">
            <w:pPr>
              <w:keepNext/>
              <w:keepLines/>
              <w:spacing w:after="0"/>
              <w:rPr>
                <w:rFonts w:ascii="Arial" w:hAnsi="Arial"/>
                <w:sz w:val="18"/>
              </w:rPr>
            </w:pPr>
          </w:p>
        </w:tc>
        <w:tc>
          <w:tcPr>
            <w:tcW w:w="3574" w:type="dxa"/>
            <w:tcBorders>
              <w:top w:val="single" w:sz="6" w:space="0" w:color="auto"/>
              <w:left w:val="single" w:sz="6" w:space="0" w:color="auto"/>
              <w:bottom w:val="single" w:sz="6" w:space="0" w:color="auto"/>
              <w:right w:val="single" w:sz="6" w:space="0" w:color="auto"/>
            </w:tcBorders>
          </w:tcPr>
          <w:p w14:paraId="71816010" w14:textId="77777777" w:rsidR="0036233B" w:rsidRDefault="0036233B">
            <w:pPr>
              <w:keepNext/>
              <w:keepLines/>
              <w:spacing w:after="0"/>
              <w:rPr>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14:paraId="0B4F3AB4" w14:textId="77777777" w:rsidR="0036233B" w:rsidRDefault="0036233B">
            <w:pPr>
              <w:keepNext/>
              <w:keepLines/>
              <w:spacing w:after="0"/>
              <w:rPr>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14:paraId="798BCCA6" w14:textId="77777777" w:rsidR="0036233B" w:rsidRDefault="0036233B">
            <w:pPr>
              <w:keepNext/>
              <w:keepLines/>
              <w:spacing w:after="0"/>
              <w:rPr>
                <w:rFonts w:ascii="Arial" w:hAnsi="Arial"/>
                <w:sz w:val="18"/>
              </w:rPr>
            </w:pPr>
          </w:p>
        </w:tc>
      </w:tr>
      <w:tr w:rsidR="0036233B"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Default="0036233B" w:rsidP="0010363A">
            <w:pPr>
              <w:pStyle w:val="TAN"/>
            </w:pPr>
            <w:r>
              <w:t>NOTE 1:</w:t>
            </w:r>
            <w:r>
              <w:tab/>
              <w:t>If the Target user info is not included in the PROSE DIRECT LINK ESTABLISHMENT REQUEST message, then the initiating UE may keep the timer T</w:t>
            </w:r>
            <w:r w:rsidR="006C6BB9">
              <w:t>5080</w:t>
            </w:r>
            <w:r>
              <w:t xml:space="preserve"> running upon receiving PROSE DIRECT LINK ESTABLISHMENT ACCEPT message.</w:t>
            </w:r>
          </w:p>
          <w:p w14:paraId="70B56B35" w14:textId="5E298764" w:rsidR="00CB3A44" w:rsidRDefault="00CB3A44" w:rsidP="0010363A">
            <w:pPr>
              <w:pStyle w:val="TAN"/>
            </w:pPr>
            <w:r>
              <w:t>NOTE 2:</w:t>
            </w:r>
            <w:r>
              <w:tab/>
              <w:t>The value of this timer is the privacy timer value which is one of the configuration parameters for 5G ProSe direct communication (see clause 5.2.4) and it is specified in 3GPP TS 24.555 [17] clause 5.4.</w:t>
            </w:r>
          </w:p>
        </w:tc>
      </w:tr>
    </w:tbl>
    <w:p w14:paraId="501E2AB2" w14:textId="7666D5C7" w:rsidR="0036233B" w:rsidRDefault="0036233B" w:rsidP="0037175B"/>
    <w:p w14:paraId="1B3AFC44" w14:textId="77777777" w:rsidR="00CB3A44" w:rsidRDefault="00CB3A44" w:rsidP="00CB3A44">
      <w:pPr>
        <w:pStyle w:val="21"/>
      </w:pPr>
      <w:bookmarkStart w:id="2861" w:name="_Toc94175950"/>
      <w:r>
        <w:lastRenderedPageBreak/>
        <w:t>12.4</w:t>
      </w:r>
      <w:r>
        <w:tab/>
        <w:t>Timers of 5G ProSe direct discovery procedures over PC3a</w:t>
      </w:r>
      <w:bookmarkEnd w:id="2861"/>
    </w:p>
    <w:p w14:paraId="4D445C18" w14:textId="77777777" w:rsidR="00CB3A44" w:rsidRDefault="00CB3A44" w:rsidP="00CB3A44">
      <w:pPr>
        <w:pStyle w:val="TH"/>
      </w:pPr>
      <w:r>
        <w:t>Table 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Default="00CB3A44">
            <w:pPr>
              <w:pStyle w:val="TAH"/>
              <w:rPr>
                <w:lang w:eastAsia="x-none"/>
              </w:rPr>
            </w:pPr>
            <w:r>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Default="00CB3A44">
            <w:pPr>
              <w:pStyle w:val="TAH"/>
            </w:pPr>
            <w:r>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Default="00CB3A44">
            <w:pPr>
              <w:pStyle w:val="TAH"/>
            </w:pPr>
            <w:r>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Default="00CB3A44">
            <w:pPr>
              <w:pStyle w:val="TAH"/>
            </w:pPr>
            <w:r>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7777777" w:rsidR="00CB3A44" w:rsidRDefault="00CB3A44">
            <w:pPr>
              <w:pStyle w:val="TAH"/>
            </w:pPr>
            <w:r>
              <w:t xml:space="preserve">ON </w:t>
            </w:r>
            <w:r>
              <w:br/>
              <w:t>EXPIRY</w:t>
            </w:r>
          </w:p>
        </w:tc>
      </w:tr>
      <w:tr w:rsidR="00CB3A44"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Default="00CB3A44">
            <w:pPr>
              <w:pStyle w:val="TAC"/>
              <w:rPr>
                <w:lang w:eastAsia="x-none"/>
              </w:rPr>
            </w:pPr>
            <w:r>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Default="00CB3A44">
            <w:pPr>
              <w:pStyle w:val="TAL"/>
            </w:pPr>
            <w:r>
              <w:t>NOTE</w:t>
            </w:r>
            <w:r>
              <w:rPr>
                <w:lang w:eastAsia="ja-JP"/>
              </w:rPr>
              <w:t> </w:t>
            </w:r>
            <w:r>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Default="00CB3A44">
            <w:pPr>
              <w:pStyle w:val="TAL"/>
            </w:pPr>
            <w:r>
              <w:t xml:space="preserve">Upon receiving a ProSe </w:t>
            </w:r>
            <w:r w:rsidR="009C6B92">
              <w:t>application code</w:t>
            </w:r>
            <w:r>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Default="00CB3A44">
            <w:pPr>
              <w:pStyle w:val="TAL"/>
              <w:rPr>
                <w:lang w:eastAsia="zh-CN"/>
              </w:rPr>
            </w:pPr>
          </w:p>
          <w:p w14:paraId="4634A16E" w14:textId="7C07282D" w:rsidR="00CB3A44" w:rsidRDefault="00CB3A44">
            <w:pPr>
              <w:pStyle w:val="TAL"/>
              <w:rPr>
                <w:lang w:eastAsia="x-none"/>
              </w:rPr>
            </w:pPr>
            <w:r>
              <w:t xml:space="preserve">Upon receiving a ProSe </w:t>
            </w:r>
            <w:r w:rsidR="009C6B92">
              <w:t>application code</w:t>
            </w:r>
            <w:r>
              <w:t xml:space="preserve"> with an associated T5060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Default="00CB3A44">
            <w:pPr>
              <w:pStyle w:val="TAL"/>
            </w:pPr>
            <w:r>
              <w:t xml:space="preserve">Upon receiving a new T5060 timer value for the same ProSe </w:t>
            </w:r>
            <w:r w:rsidR="009C6B92">
              <w:t>application code</w:t>
            </w:r>
            <w:r>
              <w:t xml:space="preserve"> or receiving a new Timer associated with a new ProSe </w:t>
            </w:r>
            <w:r w:rsidR="009C6B92">
              <w:t>application code</w:t>
            </w:r>
            <w:r>
              <w:t xml:space="preserve"> for the same ProSe </w:t>
            </w:r>
            <w:r w:rsidR="009C6B92">
              <w:t>application ID</w:t>
            </w:r>
            <w:r>
              <w:t xml:space="preserve"> in a DISCOVERY_RESPONSE message.</w:t>
            </w:r>
          </w:p>
          <w:p w14:paraId="6605F225" w14:textId="77777777" w:rsidR="00CB3A44" w:rsidRDefault="00CB3A44">
            <w:pPr>
              <w:pStyle w:val="TAL"/>
            </w:pPr>
          </w:p>
          <w:p w14:paraId="0D27725A" w14:textId="77777777" w:rsidR="00CB3A44" w:rsidRDefault="00CB3A44">
            <w:pPr>
              <w:pStyle w:val="TAL"/>
            </w:pPr>
            <w:r>
              <w:t>When the UE selects a new PLMN.</w:t>
            </w:r>
          </w:p>
          <w:p w14:paraId="3D5A924E" w14:textId="77777777" w:rsidR="00CB3A44" w:rsidRDefault="00CB3A44">
            <w:pPr>
              <w:pStyle w:val="TAL"/>
              <w:rPr>
                <w:lang w:eastAsia="zh-CN"/>
              </w:rPr>
            </w:pPr>
          </w:p>
          <w:p w14:paraId="56AB893C" w14:textId="65090F85" w:rsidR="00CB3A44" w:rsidRDefault="00CB3A44">
            <w:pPr>
              <w:pStyle w:val="TAL"/>
              <w:rPr>
                <w:lang w:eastAsia="x-none"/>
              </w:rPr>
            </w:pPr>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Default="00CB3A44">
            <w:pPr>
              <w:pStyle w:val="TAL"/>
            </w:pPr>
            <w:r>
              <w:t xml:space="preserve">Stop announcing the associated ProSe </w:t>
            </w:r>
            <w:r w:rsidR="009C6B92">
              <w:t>application code</w:t>
            </w:r>
            <w:r>
              <w:t xml:space="preserve"> over the PC5 interface and re-initiate the announce request procedure if the request from upper layers to announce the ProSe </w:t>
            </w:r>
            <w:r w:rsidR="009C6B92">
              <w:t>application ID</w:t>
            </w:r>
            <w:r>
              <w:t xml:space="preserve"> corresponding to the associated ProSe </w:t>
            </w:r>
            <w:r w:rsidR="009C6B92">
              <w:t>application code</w:t>
            </w:r>
            <w:r>
              <w:t xml:space="preserve"> is still in place.</w:t>
            </w:r>
          </w:p>
        </w:tc>
      </w:tr>
      <w:tr w:rsidR="00CB3A44"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Default="00CB3A44">
            <w:pPr>
              <w:pStyle w:val="TAC"/>
            </w:pPr>
            <w:r>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Default="00CB3A44">
            <w:pPr>
              <w:pStyle w:val="TAL"/>
            </w:pPr>
            <w:r>
              <w:t>NOTE</w:t>
            </w:r>
            <w:r>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Default="00CB3A44">
            <w:pPr>
              <w:pStyle w:val="TAL"/>
              <w:rPr>
                <w:lang w:eastAsia="zh-CN"/>
              </w:rPr>
            </w:pPr>
            <w:r>
              <w:t xml:space="preserve">Upon receiving a ProSe </w:t>
            </w:r>
            <w:r w:rsidR="00E0517C">
              <w:t>restricted code</w:t>
            </w:r>
            <w:r>
              <w:t xml:space="preserve"> or ProSe </w:t>
            </w:r>
            <w:r w:rsidR="00E0517C">
              <w:t>restricted code</w:t>
            </w:r>
            <w:r>
              <w:t xml:space="preserve"> </w:t>
            </w:r>
            <w:r w:rsidR="00E0517C">
              <w:t>prefix</w:t>
            </w:r>
            <w:r>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t>discovery type</w:t>
            </w:r>
            <w:r>
              <w:t xml:space="preserve"> set to "Restrict discovery", as described in clause 6.2.3.4.</w:t>
            </w:r>
          </w:p>
          <w:p w14:paraId="30875A09" w14:textId="77777777" w:rsidR="00CB3A44" w:rsidRDefault="00CB3A44">
            <w:pPr>
              <w:pStyle w:val="TAL"/>
              <w:rPr>
                <w:lang w:eastAsia="zh-CN"/>
              </w:rPr>
            </w:pPr>
          </w:p>
          <w:p w14:paraId="5395E329" w14:textId="59169F5C" w:rsidR="00CB3A44" w:rsidRDefault="00CB3A44">
            <w:pPr>
              <w:pStyle w:val="TAL"/>
              <w:rPr>
                <w:lang w:eastAsia="x-none"/>
              </w:rPr>
            </w:pPr>
            <w:r>
              <w:t xml:space="preserve">Upon receiving a ProSe </w:t>
            </w:r>
            <w:r w:rsidR="00E0517C">
              <w:rPr>
                <w:lang w:eastAsia="zh-CN"/>
              </w:rPr>
              <w:t>restricted code</w:t>
            </w:r>
            <w:r>
              <w:t xml:space="preserve"> with an associated T5062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Default="00CB3A44">
            <w:pPr>
              <w:pStyle w:val="TAL"/>
            </w:pPr>
            <w:r>
              <w:t xml:space="preserve">Upon receiving a new T5062 timer value for the same ProSe </w:t>
            </w:r>
            <w:r w:rsidR="00E0517C">
              <w:t>restricted code</w:t>
            </w:r>
            <w:r>
              <w:t xml:space="preserve"> or ProSe </w:t>
            </w:r>
            <w:r w:rsidR="00E0517C">
              <w:t>restricted code</w:t>
            </w:r>
            <w:r>
              <w:t xml:space="preserve"> </w:t>
            </w:r>
            <w:r w:rsidR="00E0517C">
              <w:t>prefix</w:t>
            </w:r>
            <w:r>
              <w:t xml:space="preserve">, or upon receiving a new T5062 timer associated with a new ProSe </w:t>
            </w:r>
            <w:r w:rsidR="00E0517C">
              <w:t>restricted code</w:t>
            </w:r>
            <w:r>
              <w:t xml:space="preserve"> or ProSe </w:t>
            </w:r>
            <w:r w:rsidR="00E0517C">
              <w:t>restricted code</w:t>
            </w:r>
            <w:r>
              <w:t xml:space="preserve"> </w:t>
            </w:r>
            <w:r w:rsidR="00E0517C">
              <w:t>prefix</w:t>
            </w:r>
            <w:r>
              <w:t xml:space="preserve"> for the same RPAUID in a DISCOVERY_RESPONSE message.</w:t>
            </w:r>
          </w:p>
          <w:p w14:paraId="69685AB3" w14:textId="77777777" w:rsidR="00CB3A44" w:rsidRDefault="00CB3A44">
            <w:pPr>
              <w:pStyle w:val="TAL"/>
            </w:pPr>
          </w:p>
          <w:p w14:paraId="636C6FE0" w14:textId="77777777" w:rsidR="00CB3A44" w:rsidRDefault="00CB3A44">
            <w:pPr>
              <w:pStyle w:val="TAL"/>
              <w:rPr>
                <w:lang w:eastAsia="zh-CN"/>
              </w:rPr>
            </w:pPr>
            <w:r>
              <w:t>When the UE selects a new PLMN.</w:t>
            </w:r>
          </w:p>
          <w:p w14:paraId="520CBEF6" w14:textId="77777777" w:rsidR="00CB3A44" w:rsidRDefault="00CB3A44">
            <w:pPr>
              <w:pStyle w:val="TAL"/>
              <w:rPr>
                <w:lang w:eastAsia="zh-CN"/>
              </w:rPr>
            </w:pPr>
          </w:p>
          <w:p w14:paraId="4E06D45C" w14:textId="0D2F0599" w:rsidR="00CB3A44" w:rsidRDefault="00CB3A44">
            <w:pPr>
              <w:pStyle w:val="TAL"/>
              <w:rPr>
                <w:lang w:eastAsia="x-none"/>
              </w:rPr>
            </w:pPr>
            <w:r>
              <w:t xml:space="preserve">Upon receiving a ProSe </w:t>
            </w:r>
            <w:r w:rsidR="00E0517C">
              <w:rPr>
                <w:lang w:eastAsia="zh-CN"/>
              </w:rPr>
              <w:t>restricted code</w:t>
            </w:r>
            <w:r>
              <w:t xml:space="preserve"> with an associated T5062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Default="00CB3A44">
            <w:pPr>
              <w:pStyle w:val="TAL"/>
            </w:pPr>
            <w:r>
              <w:t xml:space="preserve">Stop announcing the associated ProSe </w:t>
            </w:r>
            <w:r w:rsidR="00E0517C">
              <w:t>restricted code</w:t>
            </w:r>
            <w:r>
              <w:t xml:space="preserve"> over the PC5 interface if the ProSe </w:t>
            </w:r>
            <w:r w:rsidR="00E0517C">
              <w:t>restricted code</w:t>
            </w:r>
            <w:r>
              <w:t xml:space="preserve"> is already allocated; and re-initiate the announce request procedure if the request from upper layers to announce the RPAUID corresponding to the associated ProSe </w:t>
            </w:r>
            <w:r w:rsidR="00E0517C">
              <w:t>restricted code</w:t>
            </w:r>
            <w:r>
              <w:t xml:space="preserve"> is still in place.</w:t>
            </w:r>
          </w:p>
        </w:tc>
      </w:tr>
      <w:tr w:rsidR="00CB3A44"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Default="00CB3A44">
            <w:pPr>
              <w:pStyle w:val="TAC"/>
            </w:pPr>
            <w:r>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Default="00CB3A44">
            <w:pPr>
              <w:pStyle w:val="TAL"/>
            </w:pPr>
            <w:r>
              <w:t>NOTE</w:t>
            </w:r>
            <w:r>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Default="00CB3A44">
            <w:pPr>
              <w:pStyle w:val="TAL"/>
            </w:pPr>
            <w:r>
              <w:t xml:space="preserve">Upon receiving a </w:t>
            </w:r>
            <w:r w:rsidR="00E0517C">
              <w:t>discovery filter</w:t>
            </w:r>
            <w:r>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Default="00CB3A44">
            <w:pPr>
              <w:pStyle w:val="TAL"/>
              <w:rPr>
                <w:lang w:eastAsia="zh-CN"/>
              </w:rPr>
            </w:pPr>
          </w:p>
          <w:p w14:paraId="138E75BC" w14:textId="293295B9" w:rsidR="00CB3A44" w:rsidRDefault="00CB3A44">
            <w:pPr>
              <w:pStyle w:val="TAL"/>
              <w:rPr>
                <w:lang w:eastAsia="x-none"/>
              </w:rPr>
            </w:pPr>
            <w:r>
              <w:t xml:space="preserve">Upon receiving a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Default="00CB3A44">
            <w:pPr>
              <w:pStyle w:val="TAL"/>
            </w:pPr>
            <w:r>
              <w:t xml:space="preserve">Upon receiving a new T5064 timer value for the same </w:t>
            </w:r>
            <w:r w:rsidR="00E0517C">
              <w:t>discovery filter</w:t>
            </w:r>
            <w:r>
              <w:t xml:space="preserve"> in a DISCOVERY_RESPONSE message.</w:t>
            </w:r>
          </w:p>
          <w:p w14:paraId="5C3E7EC4" w14:textId="77777777" w:rsidR="00CB3A44" w:rsidRDefault="00CB3A44">
            <w:pPr>
              <w:pStyle w:val="TAL"/>
              <w:rPr>
                <w:lang w:eastAsia="zh-CN"/>
              </w:rPr>
            </w:pPr>
          </w:p>
          <w:p w14:paraId="6491FD51" w14:textId="4AA89B4D" w:rsidR="00CB3A44" w:rsidRDefault="00CB3A44">
            <w:pPr>
              <w:pStyle w:val="TAL"/>
              <w:rPr>
                <w:lang w:eastAsia="x-none"/>
              </w:rPr>
            </w:pPr>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REQUEST message</w:t>
            </w:r>
            <w:r>
              <w:rPr>
                <w:lang w:eastAsia="zh-CN"/>
              </w:rPr>
              <w:t xml:space="preserve"> 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Default="00CB3A44">
            <w:pPr>
              <w:pStyle w:val="TAL"/>
              <w:rPr>
                <w:bCs/>
              </w:rPr>
            </w:pPr>
            <w:r>
              <w:t xml:space="preserve">Stop using the associated </w:t>
            </w:r>
            <w:r w:rsidR="00E0517C">
              <w:t>discovery filter</w:t>
            </w:r>
            <w:r>
              <w:t xml:space="preserve"> for ProSe direct discovery monitoring over the PC5 interface and re-initiate the monitor request procedure, if the request from upper layers to monitor the ProSe </w:t>
            </w:r>
            <w:r w:rsidR="009C6B92">
              <w:t>application ID</w:t>
            </w:r>
            <w:r>
              <w:t xml:space="preserve"> corresponding to the associated </w:t>
            </w:r>
            <w:r w:rsidR="00E0517C">
              <w:t>discovery filter</w:t>
            </w:r>
            <w:r>
              <w:t xml:space="preserve"> is still in place.</w:t>
            </w:r>
          </w:p>
        </w:tc>
      </w:tr>
      <w:tr w:rsidR="00CB3A44"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Default="00CB3A44">
            <w:pPr>
              <w:pStyle w:val="TAC"/>
            </w:pPr>
            <w:r>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Default="00CB3A44">
            <w:pPr>
              <w:pStyle w:val="TAL"/>
            </w:pPr>
            <w:r>
              <w:t>NOTE</w:t>
            </w:r>
            <w:r>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Default="00CB3A44">
            <w:pPr>
              <w:pStyle w:val="TAL"/>
            </w:pPr>
            <w:r>
              <w:t xml:space="preserve">Upon receiving a Restricted </w:t>
            </w:r>
            <w:r w:rsidR="00E0517C">
              <w:t>discovery filter</w:t>
            </w:r>
            <w:r>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t>discovery type</w:t>
            </w:r>
            <w:r>
              <w:t xml:space="preserve"> set to "Restrict discovery", as described in clause 6.2.5.4.</w:t>
            </w:r>
          </w:p>
          <w:p w14:paraId="53279CC4" w14:textId="77777777" w:rsidR="00CB3A44" w:rsidRDefault="00CB3A44">
            <w:pPr>
              <w:pStyle w:val="TAL"/>
              <w:rPr>
                <w:lang w:eastAsia="zh-CN"/>
              </w:rPr>
            </w:pPr>
          </w:p>
          <w:p w14:paraId="31B5F514" w14:textId="62403EF5" w:rsidR="00CB3A44" w:rsidRDefault="00CB3A44">
            <w:pPr>
              <w:pStyle w:val="TAL"/>
              <w:rPr>
                <w:lang w:eastAsia="x-none"/>
              </w:rPr>
            </w:pPr>
            <w:r>
              <w:t xml:space="preserve">Upon receiving a </w:t>
            </w:r>
            <w:r>
              <w:rPr>
                <w:lang w:eastAsia="zh-CN"/>
              </w:rPr>
              <w:t xml:space="preserve">Restricted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Default="00CB3A44">
            <w:pPr>
              <w:pStyle w:val="TAL"/>
            </w:pPr>
            <w:r>
              <w:t>Upon receiving one or more new T5066 timer values for the same discovery entry in a DISCOVERY_RESPONSE message.</w:t>
            </w:r>
          </w:p>
          <w:p w14:paraId="70D0061C" w14:textId="77777777" w:rsidR="00CB3A44" w:rsidRDefault="00CB3A44">
            <w:pPr>
              <w:pStyle w:val="TAL"/>
            </w:pPr>
          </w:p>
          <w:p w14:paraId="77875834" w14:textId="30C25C05" w:rsidR="00CB3A44" w:rsidRDefault="00CB3A44">
            <w:pPr>
              <w:pStyle w:val="TAL"/>
            </w:pPr>
            <w:r>
              <w:t xml:space="preserve">Upon receiving a </w:t>
            </w:r>
            <w:r>
              <w:rPr>
                <w:lang w:eastAsia="zh-CN"/>
              </w:rPr>
              <w:t xml:space="preserve">Restricted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B50E9C9" w:rsidR="00CB3A44" w:rsidRDefault="00CB3A44">
            <w:pPr>
              <w:pStyle w:val="TAL"/>
            </w:pPr>
            <w:r>
              <w:t xml:space="preserve">Stop using the associated Restricted </w:t>
            </w:r>
            <w:r w:rsidR="00E0517C">
              <w:t>discovery filter</w:t>
            </w:r>
            <w:r>
              <w:t xml:space="preserve"> for restricted ProSe direct discovery monitoring over the PC5 interface and re-initiate the monitor request procedure, if the request from upper layers to monitor the corresponding discovery target is still in place.</w:t>
            </w:r>
          </w:p>
        </w:tc>
      </w:tr>
      <w:tr w:rsidR="00CB3A44"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Default="00CB3A44">
            <w:pPr>
              <w:pStyle w:val="TAC"/>
            </w:pPr>
            <w:r>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Default="00CB3A44">
            <w:pPr>
              <w:pStyle w:val="TAL"/>
            </w:pPr>
            <w:r>
              <w:t>NOTE</w:t>
            </w:r>
            <w:r>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Default="00CB3A44">
            <w:pPr>
              <w:pStyle w:val="TAL"/>
            </w:pPr>
            <w:r>
              <w:t xml:space="preserve">Upon receiving a ProSe </w:t>
            </w:r>
            <w:r w:rsidR="00492AD6">
              <w:t>response code</w:t>
            </w:r>
            <w:r>
              <w:t xml:space="preserve"> and </w:t>
            </w:r>
            <w:r w:rsidR="00492AD6">
              <w:t>discovery query filter</w:t>
            </w:r>
            <w:r>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t>discovery type</w:t>
            </w:r>
            <w:r>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Default="00CB3A44">
            <w:pPr>
              <w:pStyle w:val="TAL"/>
            </w:pPr>
            <w:r>
              <w:t>Upon receiving a new T5068 timer value for the same discovery entry in a DISCOVERY_RESPONSE message.</w:t>
            </w:r>
          </w:p>
          <w:p w14:paraId="4E447848" w14:textId="77777777" w:rsidR="00CB3A44" w:rsidRDefault="00CB3A44">
            <w:pPr>
              <w:pStyle w:val="TAL"/>
            </w:pPr>
          </w:p>
          <w:p w14:paraId="33C75193" w14:textId="77777777" w:rsidR="00CB3A44" w:rsidRDefault="00CB3A44">
            <w:pPr>
              <w:pStyle w:val="TAL"/>
            </w:pPr>
            <w:r>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Default="00CB3A44">
            <w:pPr>
              <w:pStyle w:val="TAL"/>
            </w:pPr>
            <w:r>
              <w:t xml:space="preserve">Stop announcing the associated ProSe </w:t>
            </w:r>
            <w:r w:rsidR="00492AD6">
              <w:t>response code</w:t>
            </w:r>
            <w:r>
              <w:t xml:space="preserve"> or monitoring with the associated </w:t>
            </w:r>
            <w:r w:rsidR="00492AD6">
              <w:t>discovery query filter</w:t>
            </w:r>
            <w:r>
              <w:t>(s) over the PC5 interface and re-initiate the discoveree request procedure if the request from upper layers to announce the RPAUID in Model B is still in place.</w:t>
            </w:r>
          </w:p>
        </w:tc>
      </w:tr>
      <w:tr w:rsidR="00CB3A44"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Default="00CB3A44">
            <w:pPr>
              <w:pStyle w:val="TAC"/>
            </w:pPr>
            <w:r>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Default="00CB3A44">
            <w:pPr>
              <w:pStyle w:val="TAL"/>
            </w:pPr>
            <w:r>
              <w:t>NOTE</w:t>
            </w:r>
            <w:r>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Default="00CB3A44">
            <w:pPr>
              <w:pStyle w:val="TAL"/>
            </w:pPr>
            <w:r>
              <w:t xml:space="preserve">Upon receiving a ProSe </w:t>
            </w:r>
            <w:r w:rsidR="00AE5DC3">
              <w:t>query code</w:t>
            </w:r>
            <w:r>
              <w:t xml:space="preserve"> and </w:t>
            </w:r>
            <w:r w:rsidR="00CC7415">
              <w:t>d</w:t>
            </w:r>
            <w:r>
              <w:t xml:space="preserve">iscovery </w:t>
            </w:r>
            <w:r w:rsidR="00CC7415">
              <w:t>r</w:t>
            </w:r>
            <w:r>
              <w:t xml:space="preserve">esponse </w:t>
            </w:r>
            <w:r w:rsidR="00CC7415">
              <w:t>f</w:t>
            </w:r>
            <w:r>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t>discovery type</w:t>
            </w:r>
            <w:r>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Default="00CB3A44">
            <w:pPr>
              <w:pStyle w:val="TAL"/>
            </w:pPr>
            <w:r>
              <w:t>Upon receiving a new T5070 timer value for the same discovery entry in a DISCOVERY_RESPONSE message.</w:t>
            </w:r>
          </w:p>
          <w:p w14:paraId="558D2312" w14:textId="77777777" w:rsidR="00CB3A44" w:rsidRDefault="00CB3A44">
            <w:pPr>
              <w:pStyle w:val="TAL"/>
            </w:pPr>
          </w:p>
          <w:p w14:paraId="22874EEB" w14:textId="77777777" w:rsidR="00CB3A44"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Default="00CB3A44">
            <w:pPr>
              <w:pStyle w:val="TAL"/>
            </w:pPr>
            <w:r>
              <w:t xml:space="preserve">Stop announcing the associated ProSe </w:t>
            </w:r>
            <w:r w:rsidR="00AE5DC3">
              <w:t>query code</w:t>
            </w:r>
            <w:r>
              <w:t xml:space="preserve"> or monitoring with the associated </w:t>
            </w:r>
            <w:r w:rsidR="00B67825">
              <w:t>d</w:t>
            </w:r>
            <w:r>
              <w:t xml:space="preserve">iscovery </w:t>
            </w:r>
            <w:r w:rsidR="00B67825">
              <w:t>r</w:t>
            </w:r>
            <w:r>
              <w:t xml:space="preserve">esponse </w:t>
            </w:r>
            <w:r w:rsidR="00B67825">
              <w:t>f</w:t>
            </w:r>
            <w:r>
              <w:t>ilter(s) over the PC5 interface and re-initiate the discoverer request procedure if the request from upper layers to query for the same targets in Model B is still in place.</w:t>
            </w:r>
          </w:p>
        </w:tc>
      </w:tr>
      <w:tr w:rsidR="00CB3A44"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Default="00CB3A44">
            <w:pPr>
              <w:pStyle w:val="TAC"/>
            </w:pPr>
            <w:r>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Default="00CB3A44">
            <w:pPr>
              <w:pStyle w:val="TAL"/>
            </w:pPr>
            <w:r>
              <w:t>NOTE</w:t>
            </w:r>
            <w:r>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Default="00CB3A44">
            <w:pPr>
              <w:pStyle w:val="TAL"/>
            </w:pPr>
            <w:r>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2220325A" w:rsidR="00CB3A44" w:rsidRDefault="00CB3A44">
            <w:pPr>
              <w:pStyle w:val="TAL"/>
            </w:pPr>
            <w:r>
              <w:t xml:space="preserve">Upon receiving a new T5072 timer value for the same ProSe </w:t>
            </w:r>
            <w:r w:rsidR="009C6B92">
              <w:t>application code</w:t>
            </w:r>
            <w:r>
              <w:t xml:space="preserve"> in a MATCH_REPORT_ACK message. </w:t>
            </w:r>
          </w:p>
          <w:p w14:paraId="4DC1A985" w14:textId="77777777" w:rsidR="00CB3A44" w:rsidRDefault="00CB3A44">
            <w:pPr>
              <w:pStyle w:val="TAL"/>
            </w:pPr>
          </w:p>
          <w:p w14:paraId="1991394C" w14:textId="5761EADE" w:rsidR="00CB3A44" w:rsidRDefault="00CB3A44">
            <w:pPr>
              <w:pStyle w:val="TAL"/>
            </w:pPr>
            <w:r>
              <w:t xml:space="preserve">Upon receiving a MATCH_REPORT_ACK message with a &lt;match-reject&gt; element containing PC3a </w:t>
            </w:r>
            <w:r w:rsidR="0066563C">
              <w:t>control protocol</w:t>
            </w:r>
            <w:r>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Default="00CB3A44">
            <w:pPr>
              <w:pStyle w:val="TAL"/>
            </w:pPr>
            <w:r>
              <w:t xml:space="preserve">The UE may inform the upper layers that the corresponding ProSe </w:t>
            </w:r>
            <w:r w:rsidR="009C6B92">
              <w:t>application ID</w:t>
            </w:r>
            <w:r>
              <w:t xml:space="preserve"> is no longer matched.</w:t>
            </w:r>
          </w:p>
        </w:tc>
      </w:tr>
      <w:tr w:rsidR="00CB3A44"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Default="00CB3A44">
            <w:pPr>
              <w:pStyle w:val="TAC"/>
            </w:pPr>
            <w:r>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Default="00CB3A44">
            <w:pPr>
              <w:pStyle w:val="TAL"/>
            </w:pPr>
            <w:r>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Default="00CB3A44">
            <w:pPr>
              <w:pStyle w:val="TAL"/>
            </w:pPr>
            <w:r>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Default="00CB3A44">
            <w:pPr>
              <w:pStyle w:val="TAL"/>
            </w:pPr>
            <w:r>
              <w:t xml:space="preserve">Upon receiving a new T5074 timer value for the same ProSe </w:t>
            </w:r>
            <w:r w:rsidR="009C6B92">
              <w:t>application code</w:t>
            </w:r>
            <w:r>
              <w:t xml:space="preserve"> in a MATCH_REPORT_ACK message.</w:t>
            </w:r>
          </w:p>
          <w:p w14:paraId="1EE15262" w14:textId="77777777" w:rsidR="00CB3A44" w:rsidRDefault="00CB3A44">
            <w:pPr>
              <w:pStyle w:val="TAL"/>
            </w:pPr>
          </w:p>
          <w:p w14:paraId="45223924" w14:textId="2BBEADE9" w:rsidR="00CB3A44" w:rsidRDefault="00CB3A44">
            <w:pPr>
              <w:pStyle w:val="TAL"/>
            </w:pPr>
            <w:r>
              <w:t xml:space="preserve">When the corresponding T5074 timer for the ProSe </w:t>
            </w:r>
            <w:r w:rsidR="009C6B92">
              <w:t>application code</w:t>
            </w:r>
            <w:r>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Default="00CB3A44">
            <w:pPr>
              <w:pStyle w:val="TAL"/>
            </w:pPr>
            <w:r>
              <w:t>The UE needs to</w:t>
            </w:r>
          </w:p>
          <w:p w14:paraId="39264DF9" w14:textId="4D227CF7" w:rsidR="00CB3A44" w:rsidRDefault="00CB3A44">
            <w:pPr>
              <w:pStyle w:val="TAL"/>
            </w:pPr>
            <w:r>
              <w:rPr>
                <w:noProof/>
              </w:rPr>
              <w:t xml:space="preserve">send a Match Report on next instance it detects the corresponding ProSe </w:t>
            </w:r>
            <w:r w:rsidR="009C6B92">
              <w:rPr>
                <w:noProof/>
              </w:rPr>
              <w:t>application code</w:t>
            </w:r>
            <w:r>
              <w:rPr>
                <w:noProof/>
              </w:rPr>
              <w:t>.</w:t>
            </w:r>
          </w:p>
        </w:tc>
      </w:tr>
      <w:tr w:rsidR="00CB3A44"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Default="00CB3A44">
            <w:pPr>
              <w:pStyle w:val="TAC"/>
            </w:pPr>
            <w:r>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Default="00CB3A44">
            <w:pPr>
              <w:pStyle w:val="TAL"/>
            </w:pPr>
            <w:r>
              <w:t>NOTE</w:t>
            </w:r>
            <w:r>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Default="00CB3A44">
            <w:pPr>
              <w:pStyle w:val="TAL"/>
            </w:pPr>
            <w:r>
              <w:t>Upon receiving a T5076 timer in a MATCH_REPORT_ACK message whose transaction ID contained in the &lt;restricted-match-ack&gt; element matches the value sent by the UE in a MATCH_REPORT</w:t>
            </w:r>
            <w:r w:rsidR="0090559F">
              <w:t xml:space="preserve"> </w:t>
            </w:r>
            <w:r>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Default="00CB3A44">
            <w:pPr>
              <w:pStyle w:val="TAL"/>
            </w:pPr>
            <w:r>
              <w:t xml:space="preserve">Upon receiving a new T5076 timer value for the same ProSe </w:t>
            </w:r>
            <w:r w:rsidR="00E0517C">
              <w:t>restricted code</w:t>
            </w:r>
            <w:r>
              <w:t xml:space="preserve"> or ProSe </w:t>
            </w:r>
            <w:r w:rsidR="00492AD6">
              <w:t>response code</w:t>
            </w:r>
            <w:r>
              <w:t xml:space="preserve"> in a MATCH_REPORT_ACK message.</w:t>
            </w:r>
          </w:p>
          <w:p w14:paraId="28F28388" w14:textId="77777777" w:rsidR="00CB3A44" w:rsidRDefault="00CB3A44">
            <w:pPr>
              <w:pStyle w:val="TAL"/>
            </w:pPr>
          </w:p>
          <w:p w14:paraId="7AACAFDA" w14:textId="627C2C23" w:rsidR="00CB3A44" w:rsidRDefault="00CB3A44">
            <w:pPr>
              <w:pStyle w:val="TAL"/>
            </w:pPr>
            <w:r>
              <w:t xml:space="preserve">Upon receiving a MATCH_REPORT_ACK message with a &lt;match-reject&gt; element containing PC3a </w:t>
            </w:r>
            <w:r w:rsidR="0066563C">
              <w:t>control protocol</w:t>
            </w:r>
            <w:r>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Default="00CB3A44">
            <w:pPr>
              <w:pStyle w:val="TAL"/>
            </w:pPr>
            <w:r>
              <w:t>The UE may inform the upper layers that the corresponding RPAUID is no longer matched.</w:t>
            </w:r>
          </w:p>
        </w:tc>
      </w:tr>
      <w:tr w:rsidR="00CB3A44"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Default="00CB3A44">
            <w:pPr>
              <w:pStyle w:val="TAC"/>
            </w:pPr>
            <w:r>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Default="00CB3A44">
            <w:pPr>
              <w:pStyle w:val="TAL"/>
            </w:pPr>
            <w:r>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Default="00CB3A44">
            <w:pPr>
              <w:pStyle w:val="TAL"/>
            </w:pPr>
            <w:r>
              <w:t>Upon receiving a T5077 timer in a MATCH_REPORT_ACK message whose transaction ID contained in the &lt;restricted-match-ack&gt; element matches the value sent by the UE in a MATCH_REPORT</w:t>
            </w:r>
            <w:r w:rsidR="0090559F">
              <w:t xml:space="preserve"> </w:t>
            </w:r>
            <w:r>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Default="00CB3A44">
            <w:pPr>
              <w:pStyle w:val="TAL"/>
            </w:pPr>
            <w:r>
              <w:t xml:space="preserve">Upon receiving a new T5077 timer value for the same ProSe </w:t>
            </w:r>
            <w:r w:rsidR="00E0517C">
              <w:t>restricted code</w:t>
            </w:r>
            <w:r>
              <w:t xml:space="preserve"> or ProSe </w:t>
            </w:r>
            <w:r w:rsidR="00492AD6">
              <w:t>response code</w:t>
            </w:r>
            <w:r>
              <w:t xml:space="preserve"> in a MATCH_REPORT_ACK message.</w:t>
            </w:r>
          </w:p>
          <w:p w14:paraId="28CA14DA" w14:textId="77777777" w:rsidR="00CB3A44" w:rsidRDefault="00CB3A44">
            <w:pPr>
              <w:pStyle w:val="TAL"/>
            </w:pPr>
          </w:p>
          <w:p w14:paraId="6B8EC0DD" w14:textId="28F43A1B" w:rsidR="00CB3A44" w:rsidRDefault="00CB3A44">
            <w:pPr>
              <w:pStyle w:val="TAL"/>
            </w:pPr>
            <w:r>
              <w:t xml:space="preserve">When the corresponding T5076 timer for the ProSe </w:t>
            </w:r>
            <w:r w:rsidR="00E0517C">
              <w:t>restricted code</w:t>
            </w:r>
            <w:r>
              <w:t xml:space="preserve"> or ProSe </w:t>
            </w:r>
            <w:r w:rsidR="00492AD6">
              <w:t>response code</w:t>
            </w:r>
            <w:r>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Default="00CB3A44">
            <w:pPr>
              <w:pStyle w:val="TAL"/>
            </w:pPr>
            <w:r>
              <w:t>The UE needs to</w:t>
            </w:r>
          </w:p>
          <w:p w14:paraId="6A17F3EE" w14:textId="299369C3" w:rsidR="00CB3A44" w:rsidRDefault="00CB3A44">
            <w:pPr>
              <w:pStyle w:val="TAL"/>
            </w:pPr>
            <w:r>
              <w:rPr>
                <w:noProof/>
              </w:rPr>
              <w:t xml:space="preserve">send a Match Report on next instance it detects the corresponding ProSe </w:t>
            </w:r>
            <w:r w:rsidR="00E0517C">
              <w:rPr>
                <w:noProof/>
              </w:rPr>
              <w:t>restricted code</w:t>
            </w:r>
            <w:r>
              <w:rPr>
                <w:noProof/>
              </w:rPr>
              <w:t xml:space="preserve"> or ProSe </w:t>
            </w:r>
            <w:r w:rsidR="00492AD6">
              <w:rPr>
                <w:noProof/>
              </w:rPr>
              <w:t>response code</w:t>
            </w:r>
            <w:r>
              <w:rPr>
                <w:noProof/>
              </w:rPr>
              <w:t>.</w:t>
            </w:r>
          </w:p>
        </w:tc>
      </w:tr>
      <w:tr w:rsidR="00CB3A44"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77777777" w:rsidR="00CB3A44" w:rsidRDefault="00CB3A44" w:rsidP="0010363A">
            <w:pPr>
              <w:pStyle w:val="TAN"/>
            </w:pPr>
            <w:r>
              <w:lastRenderedPageBreak/>
              <w:t>NOTE 1:</w:t>
            </w:r>
            <w:r>
              <w:tab/>
              <w:t>The value of this timer is provided by the 5G DDNMF during the announce request</w:t>
            </w:r>
            <w:r>
              <w:rPr>
                <w:lang w:eastAsia="zh-CN"/>
              </w:rPr>
              <w:t xml:space="preserve"> and discovery update</w:t>
            </w:r>
            <w:r>
              <w:t xml:space="preserve"> procedure for open ProSe direct discovery.</w:t>
            </w:r>
          </w:p>
          <w:p w14:paraId="690E81BC" w14:textId="77777777" w:rsidR="00CB3A44" w:rsidRDefault="00CB3A44">
            <w:pPr>
              <w:pStyle w:val="TAN"/>
            </w:pPr>
            <w:r>
              <w:t>NOTE 2:</w:t>
            </w:r>
            <w:r>
              <w:tab/>
              <w:t>The value of this timer is provided by the 5G DDNMF during the announce request</w:t>
            </w:r>
            <w:r>
              <w:rPr>
                <w:lang w:eastAsia="zh-CN"/>
              </w:rPr>
              <w:t xml:space="preserve"> and discovery update</w:t>
            </w:r>
            <w:r>
              <w:t xml:space="preserve"> procedure for restricted ProSe direct discovery model A.</w:t>
            </w:r>
          </w:p>
          <w:p w14:paraId="6C9400CE" w14:textId="77777777" w:rsidR="00CB3A44" w:rsidRDefault="00CB3A44">
            <w:pPr>
              <w:pStyle w:val="TAN"/>
            </w:pPr>
            <w:r>
              <w:t>NOTE 3:</w:t>
            </w:r>
            <w:r>
              <w:tab/>
              <w:t>The value of this timer is provided by the 5G DDNMF during the monitor request</w:t>
            </w:r>
            <w:r>
              <w:rPr>
                <w:lang w:eastAsia="zh-CN"/>
              </w:rPr>
              <w:t xml:space="preserve"> and discovery update</w:t>
            </w:r>
            <w:r>
              <w:t xml:space="preserve"> procedure for open ProSe direct discovery.</w:t>
            </w:r>
          </w:p>
          <w:p w14:paraId="04EFD42D" w14:textId="77777777" w:rsidR="00CB3A44" w:rsidRDefault="00CB3A44">
            <w:pPr>
              <w:pStyle w:val="TAN"/>
            </w:pPr>
            <w:r>
              <w:t>NOTE 4:</w:t>
            </w:r>
            <w:r>
              <w:tab/>
              <w:t xml:space="preserve">The value of this timer is provided by the 5G DDNMF during the monitor request </w:t>
            </w:r>
            <w:r>
              <w:rPr>
                <w:lang w:eastAsia="zh-CN"/>
              </w:rPr>
              <w:t xml:space="preserve">and discovery update </w:t>
            </w:r>
            <w:r>
              <w:t>procedure for restricted ProSe direct discovery model A.</w:t>
            </w:r>
          </w:p>
          <w:p w14:paraId="7FAB8734" w14:textId="77777777" w:rsidR="00CB3A44" w:rsidRDefault="00CB3A44">
            <w:pPr>
              <w:pStyle w:val="TAN"/>
            </w:pPr>
            <w:r>
              <w:t>NOTE 5:</w:t>
            </w:r>
            <w:r>
              <w:tab/>
              <w:t>The value of this timer is assigned by the 5G DDNMF during the discoveree request procedure for restricted ProSe direct discovery model B.</w:t>
            </w:r>
          </w:p>
          <w:p w14:paraId="726ED351" w14:textId="77777777" w:rsidR="00CB3A44" w:rsidRDefault="00CB3A44">
            <w:pPr>
              <w:pStyle w:val="TAN"/>
            </w:pPr>
            <w:r>
              <w:t>NOTE 6:</w:t>
            </w:r>
            <w:r>
              <w:tab/>
              <w:t>The value of this timer is assigned by the 5G DDNMF during the discoverer request procedure for restricted ProSe direct discovery model B.</w:t>
            </w:r>
          </w:p>
          <w:p w14:paraId="20ADCD54" w14:textId="77777777" w:rsidR="00CB3A44" w:rsidRDefault="00CB3A44">
            <w:pPr>
              <w:pStyle w:val="TAN"/>
            </w:pPr>
            <w:r>
              <w:t>NOTE 7:</w:t>
            </w:r>
            <w:r>
              <w:tab/>
              <w:t>The value of this timer is provided by the 5G DDNMF during the match report procedure for open ProSe direct discovery.</w:t>
            </w:r>
          </w:p>
          <w:p w14:paraId="46AACF94" w14:textId="77777777" w:rsidR="00CB3A44" w:rsidRDefault="00CB3A44">
            <w:pPr>
              <w:pStyle w:val="TAN"/>
            </w:pPr>
            <w:r>
              <w:t>NOTE 8:</w:t>
            </w:r>
            <w:r>
              <w:tab/>
              <w:t>The value of this timer is provided by the 5G DDNMF during the match report procedure for restricted ProSe direct discovery model</w:t>
            </w:r>
            <w:r>
              <w:rPr>
                <w:lang w:val="en-US"/>
              </w:rPr>
              <w:t xml:space="preserve">  </w:t>
            </w:r>
            <w:r>
              <w:t>A or match report procedure for restricted ProSe direct discovery model</w:t>
            </w:r>
            <w:r>
              <w:rPr>
                <w:lang w:val="en-US"/>
              </w:rPr>
              <w:t> </w:t>
            </w:r>
            <w:r>
              <w:t>B.</w:t>
            </w:r>
          </w:p>
        </w:tc>
      </w:tr>
    </w:tbl>
    <w:p w14:paraId="3394A9F0" w14:textId="77777777" w:rsidR="00CB3A44" w:rsidRDefault="00CB3A44" w:rsidP="00CB3A44">
      <w:pPr>
        <w:rPr>
          <w:lang w:eastAsia="zh-CN"/>
        </w:rPr>
      </w:pPr>
    </w:p>
    <w:p w14:paraId="69481CA0" w14:textId="77777777" w:rsidR="00CB3A44" w:rsidRDefault="00CB3A44" w:rsidP="00CB3A44">
      <w:pPr>
        <w:pStyle w:val="TH"/>
      </w:pPr>
      <w:r>
        <w:lastRenderedPageBreak/>
        <w:t xml:space="preserve">Table 12.4.2: Timers of 5G ProSe direct discovery procedures over PC3a – </w:t>
      </w:r>
      <w:r>
        <w:rPr>
          <w:lang w:eastAsia="zh-CN"/>
        </w:rPr>
        <w:t>5G DDNMF</w:t>
      </w:r>
      <w:r>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Default="00CB3A44">
            <w:pPr>
              <w:pStyle w:val="TAH"/>
            </w:pPr>
            <w:r>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Default="00CB3A44">
            <w:pPr>
              <w:pStyle w:val="TAH"/>
            </w:pPr>
            <w:r>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Default="00CB3A44">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Default="00CB3A44">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77777777" w:rsidR="00CB3A44" w:rsidRDefault="00CB3A44">
            <w:pPr>
              <w:pStyle w:val="TAH"/>
            </w:pPr>
            <w:r>
              <w:t xml:space="preserve">ON </w:t>
            </w:r>
            <w:r>
              <w:br/>
              <w:t>EXPIRY</w:t>
            </w:r>
          </w:p>
        </w:tc>
      </w:tr>
      <w:tr w:rsidR="00CB3A44"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Default="00CB3A44">
            <w:pPr>
              <w:pStyle w:val="TAC"/>
            </w:pPr>
            <w:r>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Default="00CB3A44">
            <w:pPr>
              <w:pStyle w:val="TAL"/>
            </w:pPr>
            <w:r>
              <w:t>NOTE</w:t>
            </w:r>
            <w:r>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Default="00CB3A44">
            <w:pPr>
              <w:pStyle w:val="TAL"/>
            </w:pPr>
            <w:r>
              <w:t xml:space="preserve">Upon assigning a ProSe </w:t>
            </w:r>
            <w:r w:rsidR="009C6B92">
              <w:t>application code</w:t>
            </w:r>
            <w:r>
              <w:t xml:space="preserve"> with an associated T5060 value to the UE, as described in clause 6.2.2.3</w:t>
            </w:r>
            <w:r>
              <w:rPr>
                <w:lang w:eastAsia="zh-CN"/>
              </w:rPr>
              <w:t xml:space="preserve"> and </w:t>
            </w:r>
            <w:r>
              <w:t>clause 6.2.11.</w:t>
            </w:r>
            <w:r>
              <w:rPr>
                <w:lang w:eastAsia="zh-CN"/>
              </w:rPr>
              <w:t>2</w:t>
            </w:r>
            <w:r>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Default="00CB3A44">
            <w:pPr>
              <w:pStyle w:val="TAL"/>
            </w:pPr>
            <w:r>
              <w:t xml:space="preserve">Upon receiving a new DISCOVERY_REQUEST message from the UE with the command set to </w:t>
            </w:r>
            <w:r>
              <w:rPr>
                <w:lang w:eastAsia="zh-CN"/>
              </w:rPr>
              <w:t xml:space="preserve">"announce" for the same ProSe </w:t>
            </w:r>
            <w:r w:rsidR="009C6B92">
              <w:rPr>
                <w:lang w:eastAsia="zh-CN"/>
              </w:rPr>
              <w:t>application ID</w:t>
            </w:r>
            <w:r>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Default="00CB3A44">
            <w:pPr>
              <w:pStyle w:val="TAL"/>
            </w:pPr>
            <w:r>
              <w:t xml:space="preserve">Delete the association between the UE, the requested ProSe </w:t>
            </w:r>
            <w:r w:rsidR="009C6B92">
              <w:t>application ID</w:t>
            </w:r>
            <w:r>
              <w:t xml:space="preserve"> and the corresponding ProSe </w:t>
            </w:r>
            <w:r w:rsidR="009C6B92">
              <w:t>application code</w:t>
            </w:r>
            <w:r>
              <w:t xml:space="preserve"> allocated by the 5G DDNMF.</w:t>
            </w:r>
          </w:p>
        </w:tc>
      </w:tr>
      <w:tr w:rsidR="00CB3A44"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Default="00CB3A44">
            <w:pPr>
              <w:pStyle w:val="TAC"/>
            </w:pPr>
            <w:r>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Default="00CB3A44">
            <w:pPr>
              <w:pStyle w:val="TAL"/>
            </w:pPr>
            <w:r>
              <w:t>NOTE</w:t>
            </w:r>
            <w:r>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Default="00CB3A44">
            <w:pPr>
              <w:pStyle w:val="TAL"/>
            </w:pPr>
            <w:r>
              <w:t xml:space="preserve">Upon assigning a ProSe </w:t>
            </w:r>
            <w:r w:rsidR="00E0517C">
              <w:t>restricted code</w:t>
            </w:r>
            <w:r>
              <w:t xml:space="preserve"> or ProSe </w:t>
            </w:r>
            <w:r w:rsidR="00E0517C">
              <w:t>restricted code</w:t>
            </w:r>
            <w:r>
              <w:t xml:space="preserve"> </w:t>
            </w:r>
            <w:r w:rsidR="00E0517C">
              <w:t>prefix</w:t>
            </w:r>
            <w:r>
              <w:t xml:space="preserve"> with an associated T5062 value to the UE, as described in clause 6.2.3.3</w:t>
            </w:r>
            <w:r>
              <w:rPr>
                <w:lang w:eastAsia="zh-CN"/>
              </w:rPr>
              <w:t xml:space="preserve"> and </w:t>
            </w:r>
            <w:r>
              <w:t>clause 6.2.</w:t>
            </w:r>
            <w:r>
              <w:rPr>
                <w:lang w:eastAsia="zh-CN"/>
              </w:rPr>
              <w:t>12</w:t>
            </w:r>
            <w:r>
              <w:t>.</w:t>
            </w:r>
            <w:r>
              <w:rPr>
                <w:lang w:eastAsia="zh-CN"/>
              </w:rPr>
              <w:t>3.1</w:t>
            </w:r>
            <w:r>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Default="00CB3A44">
            <w:pPr>
              <w:pStyle w:val="TAL"/>
            </w:pPr>
            <w:r>
              <w:t xml:space="preserve">Upon receiving a new DISCOVERY_REQUEST message from the UE with the command set to </w:t>
            </w:r>
            <w:r>
              <w:rPr>
                <w:lang w:eastAsia="zh-CN"/>
              </w:rPr>
              <w:t>"announce" for the same RPAUID or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Default="00CB3A44">
            <w:pPr>
              <w:pStyle w:val="TAL"/>
            </w:pPr>
            <w:r>
              <w:t xml:space="preserve">Delete the association between the UE, the RPAUID and the corresponding ProSe </w:t>
            </w:r>
            <w:r w:rsidR="00E0517C">
              <w:t>restricted code</w:t>
            </w:r>
            <w:r>
              <w:t xml:space="preserve"> or ProSe </w:t>
            </w:r>
            <w:r w:rsidR="00E0517C">
              <w:t>restricted code</w:t>
            </w:r>
            <w:r>
              <w:t xml:space="preserve"> </w:t>
            </w:r>
            <w:r w:rsidR="00E0517C">
              <w:t>prefix</w:t>
            </w:r>
            <w:r>
              <w:t xml:space="preserve"> allocated by the 5G DDNMF.</w:t>
            </w:r>
          </w:p>
        </w:tc>
      </w:tr>
      <w:tr w:rsidR="00CB3A44"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Default="00CB3A44">
            <w:pPr>
              <w:pStyle w:val="TAC"/>
            </w:pPr>
            <w:r>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Default="00CB3A44">
            <w:pPr>
              <w:pStyle w:val="TAL"/>
            </w:pPr>
            <w:r>
              <w:t>NOTE</w:t>
            </w:r>
            <w:r>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Default="00CB3A44">
            <w:pPr>
              <w:pStyle w:val="TAL"/>
            </w:pPr>
            <w:r>
              <w:t xml:space="preserve">Upon assigning a </w:t>
            </w:r>
            <w:r w:rsidR="00E0517C">
              <w:t>discovery filter</w:t>
            </w:r>
            <w:r>
              <w:t xml:space="preserve"> with an associated T5064 value to the UE, as described in clause 6.2.4.3</w:t>
            </w:r>
            <w:r>
              <w:rPr>
                <w:lang w:eastAsia="zh-CN"/>
              </w:rPr>
              <w:t xml:space="preserve"> and </w:t>
            </w:r>
            <w:r>
              <w:t>clause 6.2.</w:t>
            </w:r>
            <w:r>
              <w:rPr>
                <w:lang w:eastAsia="zh-CN"/>
              </w:rPr>
              <w:t>11</w:t>
            </w:r>
            <w:r>
              <w:t>.</w:t>
            </w:r>
            <w:r>
              <w:rPr>
                <w:lang w:eastAsia="zh-CN"/>
              </w:rPr>
              <w:t>2</w:t>
            </w:r>
            <w:r>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Default="00CB3A44">
            <w:pPr>
              <w:pStyle w:val="TAL"/>
            </w:pPr>
            <w:r>
              <w:t xml:space="preserve">Upon receiving a new DISCOVERY_REQUEST message from the UE with the command set to </w:t>
            </w:r>
            <w:r>
              <w:rPr>
                <w:lang w:eastAsia="zh-CN"/>
              </w:rPr>
              <w:t xml:space="preserve">"monitor" for the same ProSe </w:t>
            </w:r>
            <w:r w:rsidR="009C6B92">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Default="00CB3A44">
            <w:pPr>
              <w:pStyle w:val="TAL"/>
              <w:rPr>
                <w:bCs/>
              </w:rPr>
            </w:pPr>
            <w:r>
              <w:t xml:space="preserve">Delete the association between the UE, the requested ProSe </w:t>
            </w:r>
            <w:r w:rsidR="009C6B92">
              <w:t>application ID</w:t>
            </w:r>
            <w:r>
              <w:t xml:space="preserve"> and the corresponding </w:t>
            </w:r>
            <w:r w:rsidR="00E0517C">
              <w:t>discovery filter</w:t>
            </w:r>
            <w:r>
              <w:t xml:space="preserve"> allocated by the 5G DDNMF.</w:t>
            </w:r>
          </w:p>
        </w:tc>
      </w:tr>
      <w:tr w:rsidR="00CB3A44"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Default="00CB3A44">
            <w:pPr>
              <w:pStyle w:val="TAC"/>
            </w:pPr>
            <w:r>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Default="00CB3A44">
            <w:pPr>
              <w:pStyle w:val="TAL"/>
            </w:pPr>
            <w:r>
              <w:t>NOTE</w:t>
            </w:r>
            <w:r>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Default="00CB3A44">
            <w:pPr>
              <w:pStyle w:val="TAL"/>
            </w:pPr>
            <w:r>
              <w:t xml:space="preserve">Upon assigning a Restricted </w:t>
            </w:r>
            <w:r w:rsidR="00E0517C">
              <w:t>discovery filter</w:t>
            </w:r>
            <w:r>
              <w:t xml:space="preserve"> with an associated T5066 value to the UE, as described in clause 6.2.5.3</w:t>
            </w:r>
            <w:r>
              <w:rPr>
                <w:lang w:eastAsia="zh-CN"/>
              </w:rPr>
              <w:t xml:space="preserve"> and </w:t>
            </w:r>
            <w:r>
              <w:t>clause 6.2.</w:t>
            </w:r>
            <w:r>
              <w:rPr>
                <w:lang w:eastAsia="zh-CN"/>
              </w:rPr>
              <w:t>12.3</w:t>
            </w:r>
            <w:r>
              <w:t>.</w:t>
            </w:r>
            <w:r>
              <w:rPr>
                <w:lang w:eastAsia="zh-CN"/>
              </w:rPr>
              <w:t>1</w:t>
            </w:r>
            <w:r>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Default="00CB3A44">
            <w:pPr>
              <w:pStyle w:val="TAL"/>
            </w:pPr>
            <w:r>
              <w:t xml:space="preserve">Upon receiving a new DISCOVERY_REQUEST message from the UE with the command set to </w:t>
            </w:r>
            <w:r>
              <w:rPr>
                <w:lang w:eastAsia="zh-CN"/>
              </w:rPr>
              <w:t>"monitor" and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Default="00CB3A44">
            <w:pPr>
              <w:pStyle w:val="TAL"/>
            </w:pPr>
            <w:r>
              <w:t xml:space="preserve">Delete the association between the UE, the RPAUID and the corresponding Restricted </w:t>
            </w:r>
            <w:r w:rsidR="00E0517C">
              <w:t>discovery filter</w:t>
            </w:r>
            <w:r>
              <w:t xml:space="preserve"> allocated by the 5G DDNMF.</w:t>
            </w:r>
          </w:p>
        </w:tc>
      </w:tr>
      <w:tr w:rsidR="00CB3A44"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Default="00CB3A44">
            <w:pPr>
              <w:pStyle w:val="TAC"/>
            </w:pPr>
            <w:r>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Default="00CB3A44">
            <w:pPr>
              <w:pStyle w:val="TAL"/>
            </w:pPr>
            <w:r>
              <w:t>NOTE</w:t>
            </w:r>
            <w:r>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Default="00CB3A44">
            <w:pPr>
              <w:pStyle w:val="TAL"/>
            </w:pPr>
            <w:r>
              <w:t xml:space="preserve">Upon assigning a ProSe </w:t>
            </w:r>
            <w:r w:rsidR="00AE5DC3">
              <w:t>query code</w:t>
            </w:r>
            <w:r>
              <w:t xml:space="preserve">, ProSe </w:t>
            </w:r>
            <w:r w:rsidR="00492AD6">
              <w:t>response code</w:t>
            </w:r>
            <w:r>
              <w:t xml:space="preserve"> and </w:t>
            </w:r>
            <w:r w:rsidR="00492AD6">
              <w:t>discovery query filter</w:t>
            </w:r>
            <w:r>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Default="00CB3A44">
            <w:pPr>
              <w:pStyle w:val="TAL"/>
            </w:pPr>
            <w:r>
              <w:t xml:space="preserve">Upon receiving a new DISCOVERY_REQUEST message from the UE with the command set to </w:t>
            </w:r>
            <w:r>
              <w:rPr>
                <w:lang w:eastAsia="zh-CN"/>
              </w:rPr>
              <w:t>"response" for the same RPAUID or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Default="00CB3A44">
            <w:pPr>
              <w:pStyle w:val="TAL"/>
            </w:pPr>
            <w:r>
              <w:t xml:space="preserve">Delete the discovery entry in discoveree UE context which contains association between the UE, the RPAUID and the corresponding ProSe </w:t>
            </w:r>
            <w:r w:rsidR="00AE5DC3">
              <w:t>query code</w:t>
            </w:r>
            <w:r>
              <w:t xml:space="preserve">, ProSe </w:t>
            </w:r>
            <w:r w:rsidR="00492AD6">
              <w:t>response code</w:t>
            </w:r>
            <w:r>
              <w:t xml:space="preserve">, </w:t>
            </w:r>
            <w:r w:rsidR="00492AD6">
              <w:t>discovery query filter</w:t>
            </w:r>
            <w:r>
              <w:t>(s) allocated by the 5G DDNMF.</w:t>
            </w:r>
          </w:p>
        </w:tc>
      </w:tr>
      <w:tr w:rsidR="00CB3A44"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Default="00CB3A44">
            <w:pPr>
              <w:pStyle w:val="TAC"/>
            </w:pPr>
            <w:r>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Default="00CB3A44">
            <w:pPr>
              <w:pStyle w:val="TAL"/>
            </w:pPr>
            <w:r>
              <w:t>NOTE</w:t>
            </w:r>
            <w:r>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Default="00CB3A44">
            <w:pPr>
              <w:pStyle w:val="TAL"/>
            </w:pPr>
            <w:r>
              <w:t xml:space="preserve">Upon retrieving the ProSe </w:t>
            </w:r>
            <w:r w:rsidR="00AE5DC3">
              <w:t>query code</w:t>
            </w:r>
            <w:r>
              <w:t xml:space="preserve">, ProSe </w:t>
            </w:r>
            <w:r w:rsidR="00492AD6">
              <w:t>response code</w:t>
            </w:r>
            <w:r>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Default="00CB3A44">
            <w:pPr>
              <w:pStyle w:val="TAL"/>
            </w:pPr>
            <w:r>
              <w:t xml:space="preserve">Upon receiving a new DISCOVERY_REQUEST message from the UE with the command set to </w:t>
            </w:r>
            <w:r>
              <w:rPr>
                <w:lang w:eastAsia="zh-CN"/>
              </w:rPr>
              <w:t>"query" and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Default="00CB3A44">
            <w:pPr>
              <w:pStyle w:val="TAL"/>
            </w:pPr>
            <w:r>
              <w:t>Delete the discovery entry in discoverer UE context which contains the association between the UE, the RPAUID and the corresponding Discovery Response Filter(s) allocated by the 5G DDNMF.</w:t>
            </w:r>
          </w:p>
        </w:tc>
      </w:tr>
      <w:tr w:rsidR="00CB3A44"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77777777" w:rsidR="00CB3A44" w:rsidRDefault="00CB3A44">
            <w:pPr>
              <w:pStyle w:val="TAN"/>
              <w:rPr>
                <w:lang w:eastAsia="x-none"/>
              </w:rPr>
            </w:pPr>
            <w:r>
              <w:t>NOTE 1:</w:t>
            </w:r>
            <w:r>
              <w:tab/>
              <w:t xml:space="preserve">The value of this timer is assigned by the 5G DDNMF during the announce request </w:t>
            </w:r>
            <w:r>
              <w:rPr>
                <w:lang w:eastAsia="zh-CN"/>
              </w:rPr>
              <w:t xml:space="preserve">and discovery update </w:t>
            </w:r>
            <w:r>
              <w:t>procedure for open ProSe direct discovery.</w:t>
            </w:r>
          </w:p>
          <w:p w14:paraId="6FD7D5D4" w14:textId="77777777" w:rsidR="00CB3A44" w:rsidRDefault="00CB3A44">
            <w:pPr>
              <w:pStyle w:val="TAN"/>
            </w:pPr>
            <w:r>
              <w:t>NOTE 2:</w:t>
            </w:r>
            <w:r>
              <w:tab/>
              <w:t>The value of this timer is assigned by the 5G DDNMF during the monitor request</w:t>
            </w:r>
            <w:r>
              <w:rPr>
                <w:lang w:eastAsia="zh-CN"/>
              </w:rPr>
              <w:t xml:space="preserve"> and discovery update</w:t>
            </w:r>
            <w:r>
              <w:t xml:space="preserve"> procedure for open ProSe direct discovery.</w:t>
            </w:r>
          </w:p>
          <w:p w14:paraId="46331369" w14:textId="77777777" w:rsidR="00CB3A44" w:rsidRDefault="00CB3A44">
            <w:pPr>
              <w:pStyle w:val="TAN"/>
            </w:pPr>
            <w:r>
              <w:t>NOTE 3:</w:t>
            </w:r>
            <w:r>
              <w:tab/>
              <w:t>The value of this timer is assigned by the 5G DDNMF during the announce request</w:t>
            </w:r>
            <w:r>
              <w:rPr>
                <w:lang w:eastAsia="zh-CN"/>
              </w:rPr>
              <w:t xml:space="preserve"> and discovery update</w:t>
            </w:r>
            <w:r>
              <w:t xml:space="preserve"> procedure for restricted ProSe direct discovery model A.</w:t>
            </w:r>
          </w:p>
          <w:p w14:paraId="307C847A" w14:textId="77777777" w:rsidR="00CB3A44" w:rsidRDefault="00CB3A44">
            <w:pPr>
              <w:pStyle w:val="TAN"/>
            </w:pPr>
            <w:r>
              <w:t>NOTE 4:</w:t>
            </w:r>
            <w:r>
              <w:tab/>
              <w:t>The value of this timer is assigned by the 5G DDNMF during the monitor request</w:t>
            </w:r>
            <w:r>
              <w:rPr>
                <w:lang w:eastAsia="zh-CN"/>
              </w:rPr>
              <w:t xml:space="preserve"> and discovery update</w:t>
            </w:r>
            <w:r>
              <w:t xml:space="preserve"> procedure for restricted ProSe direct discovery model A.</w:t>
            </w:r>
          </w:p>
          <w:p w14:paraId="33F3144A" w14:textId="77777777" w:rsidR="00CB3A44" w:rsidRDefault="00CB3A44">
            <w:pPr>
              <w:pStyle w:val="TAN"/>
            </w:pPr>
            <w:r>
              <w:t>NOTE 5:</w:t>
            </w:r>
            <w:r>
              <w:tab/>
              <w:t>The value of this timer is assigned by the 5G DDNMF during the discoveree request procedure for restricted ProSe direct discovery model B.</w:t>
            </w:r>
          </w:p>
          <w:p w14:paraId="0F5E17CE" w14:textId="77777777" w:rsidR="00CB3A44" w:rsidRDefault="00CB3A44">
            <w:pPr>
              <w:pStyle w:val="TAN"/>
            </w:pPr>
            <w:r>
              <w:t>NOTE 6:</w:t>
            </w:r>
            <w:r>
              <w:tab/>
              <w:t>The value of this timer is assigned by the 5G DDNMF during the discoverer request procedure for restricted ProSe direct discovery model B.</w:t>
            </w:r>
          </w:p>
        </w:tc>
      </w:tr>
    </w:tbl>
    <w:p w14:paraId="0634E88A" w14:textId="201CB72E" w:rsidR="00433536" w:rsidRDefault="00CB3A44" w:rsidP="00433536">
      <w:pPr>
        <w:pStyle w:val="NO"/>
        <w:rPr>
          <w:lang w:eastAsia="zh-CN"/>
        </w:rPr>
      </w:pPr>
      <w:r>
        <w:rPr>
          <w:lang w:eastAsia="zh-CN"/>
        </w:rPr>
        <w:t>NOTE:</w:t>
      </w:r>
      <w:r>
        <w:rPr>
          <w:lang w:eastAsia="zh-CN"/>
        </w:rPr>
        <w:tab/>
        <w:t>Multiple timers T5061, T5063, T5065, T5067, T5069 and T5071 can run simultaneously in the 5G DDNMF.</w:t>
      </w:r>
    </w:p>
    <w:p w14:paraId="2A006062" w14:textId="21513A12" w:rsidR="00433536" w:rsidRDefault="00433536" w:rsidP="00433536">
      <w:pPr>
        <w:pStyle w:val="21"/>
      </w:pPr>
      <w:bookmarkStart w:id="2862" w:name="_Toc59209396"/>
      <w:bookmarkStart w:id="2863" w:name="_Toc59209125"/>
      <w:bookmarkStart w:id="2864" w:name="_Toc51951347"/>
      <w:bookmarkStart w:id="2865" w:name="_Toc45882799"/>
      <w:bookmarkStart w:id="2866" w:name="_Toc45282413"/>
      <w:bookmarkStart w:id="2867" w:name="_Toc94175951"/>
      <w:r>
        <w:t>12.</w:t>
      </w:r>
      <w:r w:rsidR="00F25CA8">
        <w:t>5</w:t>
      </w:r>
      <w:r>
        <w:tab/>
        <w:t xml:space="preserve">Timers of </w:t>
      </w:r>
      <w:bookmarkEnd w:id="2862"/>
      <w:bookmarkEnd w:id="2863"/>
      <w:bookmarkEnd w:id="2864"/>
      <w:bookmarkEnd w:id="2865"/>
      <w:bookmarkEnd w:id="2866"/>
      <w:r>
        <w:t>broadcast mode 5G ProSe communication over PC5 interface</w:t>
      </w:r>
      <w:bookmarkEnd w:id="2867"/>
    </w:p>
    <w:p w14:paraId="6B7E55CF" w14:textId="2545ADCE" w:rsidR="00433536" w:rsidRDefault="00433536" w:rsidP="00433536">
      <w:pPr>
        <w:pStyle w:val="TH"/>
        <w:rPr>
          <w:lang w:val="en-US"/>
        </w:rPr>
      </w:pPr>
      <w:r>
        <w:rPr>
          <w:lang w:val="en-US"/>
        </w:rPr>
        <w:t>Table 12.</w:t>
      </w:r>
      <w:r w:rsidR="00F25CA8">
        <w:rPr>
          <w:lang w:val="en-US"/>
        </w:rPr>
        <w:t>5</w:t>
      </w:r>
      <w:r>
        <w:rPr>
          <w:lang w:val="en-US"/>
        </w:rPr>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Default="00433536">
            <w:pPr>
              <w:pStyle w:val="TAH"/>
              <w:rPr>
                <w:lang w:val="en-US"/>
              </w:rPr>
            </w:pPr>
            <w:r>
              <w:rPr>
                <w:lang w:val="en-US"/>
              </w:rPr>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Default="00433536">
            <w:pPr>
              <w:pStyle w:val="TAH"/>
              <w:rPr>
                <w:lang w:val="en-US"/>
              </w:rPr>
            </w:pPr>
            <w:r>
              <w:rPr>
                <w:lang w:val="en-US"/>
              </w:rPr>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Default="00433536">
            <w:pPr>
              <w:pStyle w:val="TAH"/>
              <w:rPr>
                <w:lang w:val="en-US"/>
              </w:rPr>
            </w:pPr>
            <w:r>
              <w:rPr>
                <w:lang w:val="en-US"/>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Default="00433536">
            <w:pPr>
              <w:pStyle w:val="TAH"/>
              <w:rPr>
                <w:lang w:val="en-US"/>
              </w:rPr>
            </w:pPr>
            <w:r>
              <w:rPr>
                <w:lang w:val="en-US"/>
              </w:rPr>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77777777" w:rsidR="00433536" w:rsidRDefault="00433536">
            <w:pPr>
              <w:pStyle w:val="TAH"/>
              <w:rPr>
                <w:lang w:val="en-US"/>
              </w:rPr>
            </w:pPr>
            <w:r>
              <w:rPr>
                <w:lang w:val="en-US"/>
              </w:rPr>
              <w:t xml:space="preserve">ON </w:t>
            </w:r>
            <w:r>
              <w:rPr>
                <w:lang w:val="en-US"/>
              </w:rPr>
              <w:br/>
              <w:t>EXPIRY</w:t>
            </w:r>
          </w:p>
        </w:tc>
      </w:tr>
      <w:tr w:rsidR="00433536"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Default="00433536" w:rsidP="0010363A">
            <w:pPr>
              <w:pStyle w:val="TAC"/>
              <w:rPr>
                <w:lang w:val="en-US"/>
              </w:rPr>
            </w:pPr>
            <w:r>
              <w:rPr>
                <w:lang w:val="en-US"/>
              </w:rPr>
              <w:t>T5</w:t>
            </w:r>
            <w:r w:rsidR="005F20C0">
              <w:rPr>
                <w:lang w:val="en-US"/>
              </w:rPr>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Default="003C6C36">
            <w:pPr>
              <w:pStyle w:val="TAL"/>
              <w:rPr>
                <w:lang w:val="en-US"/>
              </w:rPr>
            </w:pPr>
            <w:r>
              <w:rPr>
                <w:lang w:val="en-US"/>
              </w:rPr>
              <w:t>Privacy</w:t>
            </w:r>
            <w:r>
              <w:t xml:space="preserve"> </w:t>
            </w:r>
            <w:r>
              <w:rPr>
                <w:lang w:val="en-US"/>
              </w:rPr>
              <w:t>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Default="00433536">
            <w:pPr>
              <w:pStyle w:val="TAL"/>
              <w:rPr>
                <w:lang w:val="en-US"/>
              </w:rPr>
            </w:pPr>
            <w:r>
              <w:rPr>
                <w:lang w:val="en-US"/>
              </w:rPr>
              <w:t>Upon initiating transmission of broadcast mode 5G ProSe communication over PC5, as described in clause 7.</w:t>
            </w:r>
            <w:r w:rsidR="00A04218">
              <w:rPr>
                <w:lang w:val="en-US"/>
              </w:rPr>
              <w:t>3</w:t>
            </w:r>
            <w:r>
              <w:rPr>
                <w:lang w:val="en-US"/>
              </w:rPr>
              <w:t>.2.4.</w:t>
            </w:r>
          </w:p>
          <w:p w14:paraId="566C81ED" w14:textId="77777777" w:rsidR="00433536" w:rsidRDefault="00433536">
            <w:pPr>
              <w:pStyle w:val="TAL"/>
              <w:rPr>
                <w:lang w:val="en-US" w:eastAsia="zh-CN"/>
              </w:rPr>
            </w:pPr>
          </w:p>
          <w:p w14:paraId="1BC14AC0" w14:textId="6F4DB151" w:rsidR="00433536" w:rsidRDefault="00433536">
            <w:pPr>
              <w:pStyle w:val="TAL"/>
              <w:rPr>
                <w:lang w:val="en-US"/>
              </w:rPr>
            </w:pPr>
            <w:r>
              <w:rPr>
                <w:lang w:val="en-US"/>
              </w:rPr>
              <w:t>Upon receiving an indication from upper layers that the application layer identifier has been changed while performing transmission of broadcast mode 5G ProSe communication over PC5, as described in clause 7.</w:t>
            </w:r>
            <w:r w:rsidR="00A04218">
              <w:rPr>
                <w:lang w:val="en-US"/>
              </w:rPr>
              <w:t>3</w:t>
            </w:r>
            <w:r>
              <w:rPr>
                <w:lang w:val="en-US"/>
              </w:rPr>
              <w:t>.2.4.</w:t>
            </w:r>
          </w:p>
          <w:p w14:paraId="615D5F92" w14:textId="77777777" w:rsidR="00433536" w:rsidRDefault="00433536">
            <w:pPr>
              <w:pStyle w:val="TAL"/>
              <w:rPr>
                <w:lang w:val="en-US"/>
              </w:rPr>
            </w:pPr>
          </w:p>
          <w:p w14:paraId="56284A3D" w14:textId="129856EE" w:rsidR="00433536" w:rsidRDefault="00433536" w:rsidP="00A04218">
            <w:pPr>
              <w:pStyle w:val="TAL"/>
              <w:rPr>
                <w:lang w:val="en-US"/>
              </w:rPr>
            </w:pPr>
            <w:r>
              <w:rPr>
                <w:lang w:val="en-US"/>
              </w:rPr>
              <w:t>Upon T5aaa expiration while performing transmission of broadcast mode 5G ProSe communication over PC5, as described in clause 7.</w:t>
            </w:r>
            <w:r w:rsidR="00A04218">
              <w:rPr>
                <w:lang w:val="en-US"/>
              </w:rPr>
              <w:t>3</w:t>
            </w:r>
            <w:r>
              <w:rPr>
                <w:lang w:val="en-US"/>
              </w:rPr>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Default="00433536" w:rsidP="00A04218">
            <w:pPr>
              <w:pStyle w:val="TAL"/>
              <w:rPr>
                <w:lang w:val="en-US"/>
              </w:rPr>
            </w:pPr>
            <w:r>
              <w:rPr>
                <w:lang w:val="en-US"/>
              </w:rPr>
              <w:t>Upon stopping transmission of broadcast mode V2X communication over PC5, as described in clause 7.</w:t>
            </w:r>
            <w:r w:rsidR="00A04218">
              <w:rPr>
                <w:lang w:val="en-US"/>
              </w:rPr>
              <w:t>3</w:t>
            </w:r>
            <w:r>
              <w:rPr>
                <w:lang w:val="en-US"/>
              </w:rPr>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Default="00433536">
            <w:pPr>
              <w:pStyle w:val="TAL"/>
              <w:rPr>
                <w:lang w:val="en-US"/>
              </w:rPr>
            </w:pPr>
            <w:r>
              <w:rPr>
                <w:lang w:val="en-US"/>
              </w:rPr>
              <w:t>Change the value of the source layer-2 ID self-assigned by the UE for broadcast mode ProSe communication over PC5.</w:t>
            </w:r>
          </w:p>
          <w:p w14:paraId="21F0EA74" w14:textId="77777777" w:rsidR="00433536" w:rsidRDefault="00433536">
            <w:pPr>
              <w:pStyle w:val="TAL"/>
              <w:rPr>
                <w:lang w:val="en-US"/>
              </w:rPr>
            </w:pPr>
          </w:p>
          <w:p w14:paraId="325F2A46" w14:textId="1CFEB740" w:rsidR="00433536" w:rsidRDefault="00433536">
            <w:pPr>
              <w:pStyle w:val="TAL"/>
              <w:rPr>
                <w:lang w:val="en-US"/>
              </w:rPr>
            </w:pPr>
            <w:r>
              <w:rPr>
                <w:lang w:val="en-US"/>
              </w:rPr>
              <w:t xml:space="preserve">If the data unit(s) of a ProSe </w:t>
            </w:r>
            <w:r w:rsidR="0019514E">
              <w:rPr>
                <w:lang w:val="en-US"/>
              </w:rPr>
              <w:t>application</w:t>
            </w:r>
            <w:r>
              <w:rPr>
                <w:lang w:val="en-US"/>
              </w:rPr>
              <w:t xml:space="preserve"> contains IP data, change the value of the source IP address self-assigned by the UE for broadcast mode 5G ProSe communication over PC5.</w:t>
            </w:r>
          </w:p>
        </w:tc>
      </w:tr>
    </w:tbl>
    <w:p w14:paraId="07A8A393" w14:textId="77777777" w:rsidR="00433536" w:rsidRDefault="00433536" w:rsidP="00433536">
      <w:pPr>
        <w:rPr>
          <w:noProof/>
        </w:rPr>
      </w:pPr>
    </w:p>
    <w:p w14:paraId="2DA22EFC" w14:textId="72C8DA54" w:rsidR="00956ACD" w:rsidRDefault="00956ACD" w:rsidP="00956ACD">
      <w:pPr>
        <w:pStyle w:val="21"/>
      </w:pPr>
      <w:bookmarkStart w:id="2868" w:name="_Toc94175952"/>
      <w:r>
        <w:lastRenderedPageBreak/>
        <w:t>12.</w:t>
      </w:r>
      <w:r w:rsidR="0002292F">
        <w:t>6</w:t>
      </w:r>
      <w:r>
        <w:tab/>
        <w:t>Timers of groupcast mode 5G ProSe communication over PC5 interface</w:t>
      </w:r>
      <w:bookmarkEnd w:id="2868"/>
    </w:p>
    <w:p w14:paraId="41F14E97" w14:textId="31A2B941" w:rsidR="00956ACD" w:rsidRDefault="00956ACD" w:rsidP="00956ACD">
      <w:pPr>
        <w:pStyle w:val="TH"/>
        <w:rPr>
          <w:lang w:val="en-US"/>
        </w:rPr>
      </w:pPr>
      <w:bookmarkStart w:id="2869" w:name="_Hlk80379878"/>
      <w:r>
        <w:rPr>
          <w:lang w:val="en-US"/>
        </w:rPr>
        <w:t>Table 12.</w:t>
      </w:r>
      <w:r w:rsidR="0002292F">
        <w:rPr>
          <w:lang w:val="en-US"/>
        </w:rPr>
        <w:t>6</w:t>
      </w:r>
      <w:r>
        <w:rPr>
          <w:lang w:val="en-US"/>
        </w:rPr>
        <w:t xml:space="preserve">.1: timers of groupcast mode 5G ProSe </w:t>
      </w:r>
      <w:r w:rsidRPr="005C79E3">
        <w:rPr>
          <w:lang w:val="en-US"/>
        </w:rPr>
        <w:t xml:space="preserve">direct </w:t>
      </w:r>
      <w:r>
        <w:rPr>
          <w:lang w:val="en-US"/>
        </w:rPr>
        <w:t>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bookmarkEnd w:id="2869"/>
          <w:p w14:paraId="6160D6E9" w14:textId="77777777" w:rsidR="00956ACD" w:rsidRDefault="00956ACD" w:rsidP="004C7AD3">
            <w:pPr>
              <w:pStyle w:val="TAH"/>
              <w:rPr>
                <w:lang w:val="en-US"/>
              </w:rPr>
            </w:pPr>
            <w:r>
              <w:rPr>
                <w:lang w:val="en-US"/>
              </w:rPr>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Default="00956ACD" w:rsidP="004C7AD3">
            <w:pPr>
              <w:pStyle w:val="TAH"/>
              <w:rPr>
                <w:lang w:val="en-US"/>
              </w:rPr>
            </w:pPr>
            <w:r>
              <w:rPr>
                <w:lang w:val="en-US"/>
              </w:rPr>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Default="00956ACD" w:rsidP="004C7AD3">
            <w:pPr>
              <w:pStyle w:val="TAH"/>
              <w:rPr>
                <w:lang w:val="en-US"/>
              </w:rPr>
            </w:pPr>
            <w:r>
              <w:rPr>
                <w:lang w:val="en-US"/>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Default="00956ACD" w:rsidP="004C7AD3">
            <w:pPr>
              <w:pStyle w:val="TAH"/>
              <w:rPr>
                <w:lang w:val="en-US"/>
              </w:rPr>
            </w:pPr>
            <w:r>
              <w:rPr>
                <w:lang w:val="en-US"/>
              </w:rPr>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77777777" w:rsidR="00956ACD" w:rsidRDefault="00956ACD" w:rsidP="004C7AD3">
            <w:pPr>
              <w:pStyle w:val="TAH"/>
              <w:rPr>
                <w:lang w:val="en-US"/>
              </w:rPr>
            </w:pPr>
            <w:r>
              <w:rPr>
                <w:lang w:val="en-US"/>
              </w:rPr>
              <w:t xml:space="preserve">ON </w:t>
            </w:r>
            <w:r>
              <w:rPr>
                <w:lang w:val="en-US"/>
              </w:rPr>
              <w:br/>
              <w:t>EXPIRY</w:t>
            </w:r>
          </w:p>
        </w:tc>
      </w:tr>
      <w:tr w:rsidR="00956ACD"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Default="00956ACD" w:rsidP="0010363A">
            <w:pPr>
              <w:pStyle w:val="TAC"/>
              <w:rPr>
                <w:lang w:val="en-US"/>
              </w:rPr>
            </w:pPr>
            <w:r>
              <w:rPr>
                <w:lang w:val="en-US"/>
              </w:rPr>
              <w:t>T5</w:t>
            </w:r>
            <w:r w:rsidR="00760E58">
              <w:rPr>
                <w:lang w:val="en-US"/>
              </w:rPr>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Default="003C6C36" w:rsidP="004C7AD3">
            <w:pPr>
              <w:pStyle w:val="TAL"/>
              <w:rPr>
                <w:lang w:val="en-US"/>
              </w:rPr>
            </w:pPr>
            <w:r>
              <w:rPr>
                <w:lang w:val="en-US"/>
              </w:rPr>
              <w:t>Privacy</w:t>
            </w:r>
            <w:r>
              <w:t xml:space="preserve"> </w:t>
            </w:r>
            <w:r>
              <w:rPr>
                <w:lang w:val="en-US"/>
              </w:rPr>
              <w:t>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Default="00956ACD" w:rsidP="004C7AD3">
            <w:pPr>
              <w:pStyle w:val="TAL"/>
              <w:rPr>
                <w:lang w:val="en-US"/>
              </w:rPr>
            </w:pPr>
            <w:r>
              <w:rPr>
                <w:lang w:val="en-US"/>
              </w:rPr>
              <w:t>Upon initiating transmission of groupcast mode 5G ProSe communication over PC5, as described in clause 7.</w:t>
            </w:r>
            <w:r w:rsidR="00760E58">
              <w:rPr>
                <w:lang w:val="en-US"/>
              </w:rPr>
              <w:t>4</w:t>
            </w:r>
            <w:r>
              <w:rPr>
                <w:lang w:val="en-US"/>
              </w:rPr>
              <w:t>.2.4.</w:t>
            </w:r>
          </w:p>
          <w:p w14:paraId="10C7B55B" w14:textId="77777777" w:rsidR="00956ACD" w:rsidRDefault="00956ACD" w:rsidP="004C7AD3">
            <w:pPr>
              <w:pStyle w:val="TAL"/>
              <w:rPr>
                <w:lang w:val="en-US" w:eastAsia="zh-CN"/>
              </w:rPr>
            </w:pPr>
          </w:p>
          <w:p w14:paraId="58853069" w14:textId="4D63F33C" w:rsidR="00956ACD" w:rsidRDefault="00956ACD" w:rsidP="004C7AD3">
            <w:pPr>
              <w:pStyle w:val="TAL"/>
              <w:rPr>
                <w:lang w:val="en-US"/>
              </w:rPr>
            </w:pPr>
            <w:r>
              <w:rPr>
                <w:lang w:val="en-US"/>
              </w:rPr>
              <w:t>Upon receiving an indication from upper layers that the application layer identifier has been changed while performing transmission of groupcast mode 5G ProSe communication over PC5, as described in clause 7.</w:t>
            </w:r>
            <w:r w:rsidR="00760E58">
              <w:rPr>
                <w:lang w:val="en-US"/>
              </w:rPr>
              <w:t>4</w:t>
            </w:r>
            <w:r>
              <w:rPr>
                <w:lang w:val="en-US"/>
              </w:rPr>
              <w:t>.2.4.</w:t>
            </w:r>
          </w:p>
          <w:p w14:paraId="089F0982" w14:textId="77777777" w:rsidR="00956ACD" w:rsidRDefault="00956ACD" w:rsidP="004C7AD3">
            <w:pPr>
              <w:pStyle w:val="TAL"/>
              <w:rPr>
                <w:lang w:val="en-US"/>
              </w:rPr>
            </w:pPr>
          </w:p>
          <w:p w14:paraId="583C8024" w14:textId="09E7F003" w:rsidR="00956ACD" w:rsidRDefault="00956ACD" w:rsidP="00760E58">
            <w:pPr>
              <w:pStyle w:val="TAL"/>
              <w:rPr>
                <w:lang w:val="en-US"/>
              </w:rPr>
            </w:pPr>
            <w:r>
              <w:rPr>
                <w:lang w:val="en-US"/>
              </w:rPr>
              <w:t>Upon T5</w:t>
            </w:r>
            <w:r w:rsidR="00760E58">
              <w:rPr>
                <w:lang w:val="en-US"/>
              </w:rPr>
              <w:t>200</w:t>
            </w:r>
            <w:r>
              <w:rPr>
                <w:lang w:val="en-US"/>
              </w:rPr>
              <w:t xml:space="preserve"> expiration while performing transmission of groupcast mode 5G ProSe communication over PC5, as described in clause 7.</w:t>
            </w:r>
            <w:r w:rsidR="00760E58">
              <w:rPr>
                <w:lang w:val="en-US"/>
              </w:rPr>
              <w:t>4</w:t>
            </w:r>
            <w:r>
              <w:rPr>
                <w:lang w:val="en-US"/>
              </w:rPr>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Default="00956ACD" w:rsidP="004C7AD3">
            <w:pPr>
              <w:pStyle w:val="TAL"/>
              <w:rPr>
                <w:lang w:val="en-US"/>
              </w:rPr>
            </w:pPr>
            <w:r>
              <w:rPr>
                <w:lang w:val="en-US"/>
              </w:rPr>
              <w:t>Upon stopping transmission of groupcast mode 5G ProSe communication over PC5, as described in clause 7.</w:t>
            </w:r>
            <w:r w:rsidR="00760E58">
              <w:rPr>
                <w:lang w:val="en-US"/>
              </w:rPr>
              <w:t>4</w:t>
            </w:r>
            <w:r>
              <w:rPr>
                <w:lang w:val="en-US"/>
              </w:rPr>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Default="00956ACD" w:rsidP="004C7AD3">
            <w:pPr>
              <w:pStyle w:val="TAL"/>
              <w:rPr>
                <w:lang w:val="en-US"/>
              </w:rPr>
            </w:pPr>
            <w:r>
              <w:rPr>
                <w:lang w:val="en-US"/>
              </w:rPr>
              <w:t>Change the value of the source Layer-2 ID self-assigned by the UE for groupcast mode ProSe communication over PC5.</w:t>
            </w:r>
          </w:p>
          <w:p w14:paraId="3A981FC7" w14:textId="77777777" w:rsidR="00956ACD" w:rsidRDefault="00956ACD" w:rsidP="004C7AD3">
            <w:pPr>
              <w:pStyle w:val="TAL"/>
              <w:rPr>
                <w:lang w:val="en-US"/>
              </w:rPr>
            </w:pPr>
          </w:p>
          <w:p w14:paraId="7907D7E7" w14:textId="77263B58" w:rsidR="00956ACD" w:rsidRDefault="00956ACD" w:rsidP="004C7AD3">
            <w:pPr>
              <w:pStyle w:val="TAL"/>
              <w:rPr>
                <w:lang w:val="en-US"/>
              </w:rPr>
            </w:pPr>
            <w:r>
              <w:rPr>
                <w:lang w:val="en-US"/>
              </w:rPr>
              <w:t xml:space="preserve">If the data unit(s) of a ProSe </w:t>
            </w:r>
            <w:r w:rsidR="0019514E">
              <w:rPr>
                <w:lang w:val="en-US"/>
              </w:rPr>
              <w:t>application</w:t>
            </w:r>
            <w:r>
              <w:rPr>
                <w:lang w:val="en-US"/>
              </w:rPr>
              <w:t xml:space="preserve"> contains IP data, change the value of the source IP address self-assigned by the UE for groupcast mode 5G ProSe communication over PC5.</w:t>
            </w:r>
          </w:p>
        </w:tc>
      </w:tr>
    </w:tbl>
    <w:p w14:paraId="3F806B11" w14:textId="77777777" w:rsidR="00956ACD" w:rsidRDefault="00956ACD" w:rsidP="00956ACD">
      <w:pPr>
        <w:rPr>
          <w:noProof/>
        </w:rPr>
      </w:pPr>
    </w:p>
    <w:p w14:paraId="72C56490" w14:textId="230DF6EB" w:rsidR="005202BF" w:rsidRDefault="005202BF" w:rsidP="005202BF">
      <w:pPr>
        <w:pStyle w:val="21"/>
        <w:rPr>
          <w:lang w:eastAsia="zh-CN"/>
        </w:rPr>
      </w:pPr>
      <w:bookmarkStart w:id="2870" w:name="_Toc81899325"/>
      <w:bookmarkStart w:id="2871" w:name="_Toc94175953"/>
      <w:r>
        <w:t>12.</w:t>
      </w:r>
      <w:r w:rsidR="00C51968">
        <w:rPr>
          <w:lang w:eastAsia="zh-CN"/>
        </w:rPr>
        <w:t>7</w:t>
      </w:r>
      <w:r>
        <w:tab/>
        <w:t xml:space="preserve">Timers of </w:t>
      </w:r>
      <w:r>
        <w:rPr>
          <w:lang w:eastAsia="zh-CN"/>
        </w:rPr>
        <w:t xml:space="preserve">5G ProSe </w:t>
      </w:r>
      <w:r w:rsidR="00ED3A33">
        <w:rPr>
          <w:lang w:eastAsia="zh-CN"/>
        </w:rPr>
        <w:t>additional parameters</w:t>
      </w:r>
      <w:r>
        <w:rPr>
          <w:lang w:eastAsia="zh-CN"/>
        </w:rPr>
        <w:t xml:space="preserve"> announcement </w:t>
      </w:r>
      <w:r>
        <w:t>procedure</w:t>
      </w:r>
      <w:bookmarkEnd w:id="2870"/>
      <w:bookmarkEnd w:id="2871"/>
    </w:p>
    <w:p w14:paraId="19AFCAB2" w14:textId="2739B57A" w:rsidR="005202BF" w:rsidRDefault="005202BF" w:rsidP="005202BF">
      <w:pPr>
        <w:pStyle w:val="TH"/>
      </w:pPr>
      <w:r>
        <w:t>Table 12.</w:t>
      </w:r>
      <w:r w:rsidR="00D86C98">
        <w:rPr>
          <w:lang w:eastAsia="zh-CN"/>
        </w:rPr>
        <w:t>7</w:t>
      </w:r>
      <w:r>
        <w:t xml:space="preserve">: </w:t>
      </w:r>
      <w:r>
        <w:rPr>
          <w:lang w:eastAsia="zh-CN"/>
        </w:rPr>
        <w:t xml:space="preserve">5G ProSe </w:t>
      </w:r>
      <w:r w:rsidR="00ED3A33">
        <w:rPr>
          <w:lang w:eastAsia="zh-CN"/>
        </w:rPr>
        <w:t>additional parameters</w:t>
      </w:r>
      <w:r>
        <w:rPr>
          <w:lang w:eastAsia="zh-CN"/>
        </w:rPr>
        <w:t xml:space="preserve"> announcement </w:t>
      </w:r>
      <w:r>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Default="005202BF" w:rsidP="0010363A">
            <w:pPr>
              <w:pStyle w:val="TAH"/>
            </w:pPr>
            <w:r>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Default="005202BF" w:rsidP="0010363A">
            <w:pPr>
              <w:pStyle w:val="TAH"/>
            </w:pPr>
            <w:r>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Default="005202BF" w:rsidP="0010363A">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Default="005202BF" w:rsidP="0010363A">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77777777" w:rsidR="005202BF" w:rsidRDefault="005202BF" w:rsidP="0010363A">
            <w:pPr>
              <w:pStyle w:val="TAH"/>
            </w:pPr>
            <w:r>
              <w:t xml:space="preserve">ON </w:t>
            </w:r>
            <w:r>
              <w:br/>
              <w:t>EXPIRY</w:t>
            </w:r>
          </w:p>
        </w:tc>
      </w:tr>
      <w:tr w:rsidR="005202BF"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Default="005202BF" w:rsidP="0010363A">
            <w:pPr>
              <w:pStyle w:val="TAC"/>
            </w:pPr>
            <w:r w:rsidRPr="003A13E4">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Default="005202BF" w:rsidP="003A5B8B">
            <w:pPr>
              <w:pStyle w:val="TAL"/>
            </w:pPr>
            <w:r w:rsidRPr="003A5B8B">
              <w:t>NOTE</w:t>
            </w:r>
            <w:r w:rsidR="00672CA5" w:rsidRPr="003A5B8B">
              <w:t> </w:t>
            </w:r>
            <w:r w:rsidRPr="003A5B8B">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40645138" w:rsidR="005202BF" w:rsidRDefault="005202BF" w:rsidP="0010363A">
            <w:pPr>
              <w:pStyle w:val="TAL"/>
              <w:rPr>
                <w:rFonts w:eastAsia="宋体"/>
              </w:rPr>
            </w:pPr>
            <w:r>
              <w:t>Upon receiving a T</w:t>
            </w:r>
            <w:r>
              <w:rPr>
                <w:lang w:eastAsia="zh-CN"/>
              </w:rPr>
              <w:t>5</w:t>
            </w:r>
            <w:r>
              <w:t xml:space="preserve">106 value in a </w:t>
            </w:r>
            <w:bookmarkStart w:id="2872" w:name="OLE_LINK498"/>
            <w:bookmarkStart w:id="2873" w:name="OLE_LINK501"/>
            <w:bookmarkStart w:id="2874" w:name="OLE_LINK496"/>
            <w:bookmarkStart w:id="2875" w:name="OLE_LINK497"/>
            <w:r>
              <w:rPr>
                <w:lang w:eastAsia="zh-CN"/>
              </w:rPr>
              <w:t xml:space="preserve">PROSE </w:t>
            </w:r>
            <w:r w:rsidR="00D843BB">
              <w:t>ADDITIONAL PARAMETERS</w:t>
            </w:r>
            <w:r>
              <w:rPr>
                <w:lang w:eastAsia="zh-CN"/>
              </w:rPr>
              <w:t xml:space="preserve"> </w:t>
            </w:r>
            <w:r>
              <w:t>ANNOUNCEMENT</w:t>
            </w:r>
            <w:r>
              <w:rPr>
                <w:lang w:eastAsia="zh-CN"/>
              </w:rPr>
              <w:t xml:space="preserve"> </w:t>
            </w:r>
            <w:r>
              <w:t>RESPONSE</w:t>
            </w:r>
            <w:bookmarkEnd w:id="2872"/>
            <w:bookmarkEnd w:id="2873"/>
            <w:r>
              <w:t xml:space="preserve"> message</w:t>
            </w:r>
            <w:bookmarkEnd w:id="2874"/>
            <w:bookmarkEnd w:id="2875"/>
            <w:r>
              <w:t xml:space="preserve"> as described in subclause </w:t>
            </w:r>
            <w:r w:rsidR="00AD1200">
              <w:t>10.3.25</w:t>
            </w:r>
            <w:r>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Default="005202BF" w:rsidP="0010363A">
            <w:pPr>
              <w:pStyle w:val="TAL"/>
            </w:pPr>
            <w:r>
              <w:t>Upon receiving one or more new T</w:t>
            </w:r>
            <w:r>
              <w:rPr>
                <w:lang w:eastAsia="zh-CN"/>
              </w:rPr>
              <w:t>5</w:t>
            </w:r>
            <w:r>
              <w:t xml:space="preserve">106 timer values in a </w:t>
            </w:r>
            <w:r>
              <w:rPr>
                <w:lang w:eastAsia="zh-CN"/>
              </w:rPr>
              <w:t xml:space="preserve">PROSE </w:t>
            </w:r>
            <w:r w:rsidR="00D843BB">
              <w:t>ADDITIONAL PARAMETERS</w:t>
            </w:r>
            <w:r>
              <w:rPr>
                <w:lang w:eastAsia="zh-CN"/>
              </w:rPr>
              <w:t xml:space="preserve"> </w:t>
            </w:r>
            <w:r>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Default="005202BF" w:rsidP="0010363A">
            <w:pPr>
              <w:pStyle w:val="TAL"/>
            </w:pPr>
            <w:r>
              <w:t xml:space="preserve">Re-initiate the </w:t>
            </w:r>
            <w:r w:rsidR="00ED3A33">
              <w:rPr>
                <w:lang w:eastAsia="zh-CN"/>
              </w:rPr>
              <w:t>additional parameters</w:t>
            </w:r>
            <w:r>
              <w:t xml:space="preserve"> announcement request procedure, if the upper layer application still needs to obtain </w:t>
            </w:r>
            <w:r>
              <w:rPr>
                <w:lang w:eastAsia="zh-CN"/>
              </w:rPr>
              <w:t>N</w:t>
            </w:r>
            <w:r>
              <w:t>CGI</w:t>
            </w:r>
            <w:r w:rsidR="00ED3A33">
              <w:t xml:space="preserve"> or TAI</w:t>
            </w:r>
            <w:r>
              <w:t xml:space="preserve"> of the cell serving the </w:t>
            </w:r>
            <w:r>
              <w:rPr>
                <w:lang w:eastAsia="zh-CN"/>
              </w:rPr>
              <w:t xml:space="preserve">5G </w:t>
            </w:r>
            <w:r>
              <w:t xml:space="preserve">ProSe </w:t>
            </w:r>
            <w:r>
              <w:rPr>
                <w:lang w:eastAsia="zh-CN"/>
              </w:rPr>
              <w:t xml:space="preserve">layer-3 </w:t>
            </w:r>
            <w:r>
              <w:t>UE-to-network relay.</w:t>
            </w:r>
          </w:p>
        </w:tc>
      </w:tr>
      <w:tr w:rsidR="005202BF"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Default="005202BF" w:rsidP="0010363A">
            <w:pPr>
              <w:pStyle w:val="TAC"/>
            </w:pPr>
            <w:r>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Default="005202BF" w:rsidP="003A5B8B">
            <w:pPr>
              <w:pStyle w:val="TAL"/>
            </w:pPr>
            <w:r w:rsidRPr="003A5B8B">
              <w:t>NOTE</w:t>
            </w:r>
            <w:r w:rsidR="00AD1200" w:rsidRPr="003A5B8B">
              <w:t> </w:t>
            </w:r>
            <w:r w:rsidRPr="003A5B8B">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BC67FA4" w:rsidR="005202BF" w:rsidRDefault="005202BF" w:rsidP="0010363A">
            <w:pPr>
              <w:pStyle w:val="TAL"/>
            </w:pPr>
            <w:r>
              <w:t xml:space="preserve">Upon sending a </w:t>
            </w:r>
            <w:bookmarkStart w:id="2876" w:name="OLE_LINK502"/>
            <w:bookmarkStart w:id="2877" w:name="OLE_LINK503"/>
            <w:r>
              <w:rPr>
                <w:lang w:eastAsia="zh-CN"/>
              </w:rPr>
              <w:t xml:space="preserve">PROSE </w:t>
            </w:r>
            <w:r w:rsidR="00D843BB">
              <w:t>ADDITIONAL PARAMETERS</w:t>
            </w:r>
            <w:r>
              <w:rPr>
                <w:lang w:eastAsia="zh-CN"/>
              </w:rPr>
              <w:t xml:space="preserve"> </w:t>
            </w:r>
            <w:r>
              <w:t>ANNOUNCEMENT</w:t>
            </w:r>
            <w:r>
              <w:rPr>
                <w:lang w:eastAsia="zh-CN"/>
              </w:rPr>
              <w:t xml:space="preserve"> </w:t>
            </w:r>
            <w:r>
              <w:t>RESPONSE message</w:t>
            </w:r>
            <w:bookmarkEnd w:id="2876"/>
            <w:bookmarkEnd w:id="2877"/>
            <w:r>
              <w:t xml:space="preserve"> as described in subclause </w:t>
            </w:r>
            <w:r w:rsidR="00AD1200">
              <w:t>10.3.25</w:t>
            </w:r>
            <w:r>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Default="005202BF" w:rsidP="0010363A">
            <w:pPr>
              <w:pStyle w:val="TAL"/>
            </w:pPr>
            <w:r>
              <w:t xml:space="preserve">Upon sending a new </w:t>
            </w:r>
            <w:r>
              <w:rPr>
                <w:lang w:eastAsia="zh-CN"/>
              </w:rPr>
              <w:t xml:space="preserve">PROSE </w:t>
            </w:r>
            <w:r w:rsidR="00D843BB">
              <w:t>ADDITIONAL PARAMETERS</w:t>
            </w:r>
            <w:r>
              <w:rPr>
                <w:lang w:eastAsia="zh-CN"/>
              </w:rPr>
              <w:t xml:space="preserve"> </w:t>
            </w:r>
            <w:r>
              <w:t>ANNOUNCEMENT</w:t>
            </w:r>
            <w:r>
              <w:rPr>
                <w:lang w:eastAsia="zh-CN"/>
              </w:rPr>
              <w:t xml:space="preserve"> </w:t>
            </w:r>
            <w:r>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Default="005202BF" w:rsidP="0010363A">
            <w:pPr>
              <w:pStyle w:val="TAL"/>
            </w:pPr>
            <w:r>
              <w:t>Stop the cell ID</w:t>
            </w:r>
            <w:r w:rsidR="00ED3A33">
              <w:t xml:space="preserve"> or TAI</w:t>
            </w:r>
            <w:r>
              <w:t xml:space="preserve"> announcement in the </w:t>
            </w:r>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dditional Information.</w:t>
            </w:r>
          </w:p>
        </w:tc>
      </w:tr>
      <w:tr w:rsidR="005202BF"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Default="005202BF">
            <w:pPr>
              <w:pStyle w:val="TAN"/>
              <w:rPr>
                <w:lang w:eastAsia="x-none"/>
              </w:rPr>
            </w:pPr>
            <w:r>
              <w:rPr>
                <w:lang w:eastAsia="x-none"/>
              </w:rPr>
              <w:t>NOTE 1:</w:t>
            </w:r>
            <w:r>
              <w:rPr>
                <w:lang w:eastAsia="x-none"/>
              </w:rPr>
              <w:tab/>
              <w:t xml:space="preserve">The value of this timer is provided by the </w:t>
            </w:r>
            <w:r>
              <w:rPr>
                <w:lang w:eastAsia="zh-CN"/>
              </w:rPr>
              <w:t xml:space="preserve">5G </w:t>
            </w:r>
            <w:r>
              <w:rPr>
                <w:lang w:eastAsia="x-none"/>
              </w:rPr>
              <w:t>ProSe</w:t>
            </w:r>
            <w:r>
              <w:rPr>
                <w:lang w:eastAsia="zh-CN"/>
              </w:rPr>
              <w:t xml:space="preserve"> layer-3</w:t>
            </w:r>
            <w:r>
              <w:rPr>
                <w:lang w:eastAsia="x-none"/>
              </w:rPr>
              <w:t xml:space="preserve"> UE-to-network relay UE during </w:t>
            </w:r>
            <w:bookmarkStart w:id="2878" w:name="OLE_LINK494"/>
            <w:bookmarkStart w:id="2879" w:name="OLE_LINK495"/>
            <w:r>
              <w:rPr>
                <w:lang w:eastAsia="x-none"/>
              </w:rPr>
              <w:t>the</w:t>
            </w:r>
            <w:r>
              <w:rPr>
                <w:lang w:eastAsia="zh-CN"/>
              </w:rPr>
              <w:t xml:space="preserve"> 5G ProSe</w:t>
            </w:r>
            <w:r>
              <w:rPr>
                <w:lang w:eastAsia="x-none"/>
              </w:rPr>
              <w:t xml:space="preserve"> </w:t>
            </w:r>
            <w:r w:rsidR="00ED3A33">
              <w:rPr>
                <w:lang w:eastAsia="zh-CN"/>
              </w:rPr>
              <w:t>additional parameters</w:t>
            </w:r>
            <w:r>
              <w:rPr>
                <w:lang w:eastAsia="x-none"/>
              </w:rPr>
              <w:t xml:space="preserve"> announcement </w:t>
            </w:r>
            <w:bookmarkEnd w:id="2878"/>
            <w:bookmarkEnd w:id="2879"/>
            <w:r>
              <w:rPr>
                <w:lang w:eastAsia="x-none"/>
              </w:rPr>
              <w:t>procedure.</w:t>
            </w:r>
          </w:p>
          <w:p w14:paraId="4950ED19" w14:textId="5525A173" w:rsidR="005202BF" w:rsidRDefault="005202BF">
            <w:pPr>
              <w:pStyle w:val="TAN"/>
              <w:rPr>
                <w:lang w:eastAsia="zh-CN"/>
              </w:rPr>
            </w:pPr>
            <w:r>
              <w:rPr>
                <w:lang w:eastAsia="x-none"/>
              </w:rPr>
              <w:t>NOTE </w:t>
            </w:r>
            <w:r>
              <w:rPr>
                <w:lang w:eastAsia="zh-CN"/>
              </w:rPr>
              <w:t>2</w:t>
            </w:r>
            <w:r>
              <w:rPr>
                <w:lang w:eastAsia="x-none"/>
              </w:rPr>
              <w:t>:</w:t>
            </w:r>
            <w:r>
              <w:rPr>
                <w:lang w:eastAsia="x-none"/>
              </w:rPr>
              <w:tab/>
              <w:t xml:space="preserve">The value of this timer is assigned by the </w:t>
            </w:r>
            <w:r>
              <w:rPr>
                <w:lang w:eastAsia="zh-CN"/>
              </w:rPr>
              <w:t xml:space="preserve">5G </w:t>
            </w:r>
            <w:r>
              <w:rPr>
                <w:lang w:eastAsia="x-none"/>
              </w:rPr>
              <w:t>ProSe</w:t>
            </w:r>
            <w:r>
              <w:rPr>
                <w:lang w:eastAsia="zh-CN"/>
              </w:rPr>
              <w:t xml:space="preserve"> layer-3</w:t>
            </w:r>
            <w:r>
              <w:rPr>
                <w:lang w:eastAsia="x-none"/>
              </w:rPr>
              <w:t xml:space="preserve"> UE-to-network relay UE during the</w:t>
            </w:r>
            <w:r>
              <w:rPr>
                <w:lang w:eastAsia="zh-CN"/>
              </w:rPr>
              <w:t xml:space="preserve"> 5G ProSe</w:t>
            </w:r>
            <w:r>
              <w:rPr>
                <w:lang w:eastAsia="x-none"/>
              </w:rPr>
              <w:t xml:space="preserve"> </w:t>
            </w:r>
            <w:r w:rsidR="00ED3A33">
              <w:rPr>
                <w:lang w:eastAsia="zh-CN"/>
              </w:rPr>
              <w:t>additional parameters</w:t>
            </w:r>
            <w:r>
              <w:rPr>
                <w:lang w:eastAsia="x-none"/>
              </w:rPr>
              <w:t xml:space="preserve"> announcement procedure.</w:t>
            </w:r>
          </w:p>
        </w:tc>
      </w:tr>
    </w:tbl>
    <w:p w14:paraId="0719F5A1" w14:textId="77777777" w:rsidR="005202BF" w:rsidRDefault="005202BF" w:rsidP="005202BF">
      <w:pPr>
        <w:rPr>
          <w:noProof/>
          <w:lang w:eastAsia="zh-CN"/>
        </w:rPr>
      </w:pPr>
    </w:p>
    <w:p w14:paraId="3E4966A3" w14:textId="77777777" w:rsidR="005202BF" w:rsidRPr="00956ACD" w:rsidRDefault="005202BF" w:rsidP="003A13E4">
      <w:pPr>
        <w:rPr>
          <w:lang w:eastAsia="zh-CN"/>
        </w:rPr>
      </w:pPr>
    </w:p>
    <w:p w14:paraId="3058BFF6" w14:textId="77777777" w:rsidR="00054A22" w:rsidRPr="00235394" w:rsidRDefault="00080512" w:rsidP="005160C1">
      <w:pPr>
        <w:pStyle w:val="8"/>
      </w:pPr>
      <w:r w:rsidRPr="004D3578">
        <w:br w:type="page"/>
      </w:r>
      <w:bookmarkStart w:id="2880" w:name="_Toc94175954"/>
      <w:r w:rsidRPr="004D3578">
        <w:lastRenderedPageBreak/>
        <w:t xml:space="preserve">Annex </w:t>
      </w:r>
      <w:r w:rsidR="00D656AD">
        <w:t>A</w:t>
      </w:r>
      <w:r w:rsidRPr="004D3578">
        <w:t xml:space="preserve"> (informative):</w:t>
      </w:r>
      <w:r w:rsidRPr="004D3578">
        <w:br/>
        <w:t>Change history</w:t>
      </w:r>
      <w:bookmarkStart w:id="2881" w:name="historyclause"/>
      <w:bookmarkEnd w:id="2880"/>
      <w:bookmarkEnd w:id="28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3F0803" w14:paraId="59750F9F" w14:textId="77777777" w:rsidTr="00730EAB">
        <w:trPr>
          <w:cantSplit/>
        </w:trPr>
        <w:tc>
          <w:tcPr>
            <w:tcW w:w="9639" w:type="dxa"/>
            <w:gridSpan w:val="8"/>
            <w:tcBorders>
              <w:bottom w:val="nil"/>
            </w:tcBorders>
            <w:shd w:val="solid" w:color="FFFFFF" w:fill="auto"/>
          </w:tcPr>
          <w:p w14:paraId="57C91D47" w14:textId="77777777" w:rsidR="003C3971" w:rsidRPr="003F0803" w:rsidRDefault="003C3971" w:rsidP="00C72833">
            <w:pPr>
              <w:pStyle w:val="TAL"/>
              <w:jc w:val="center"/>
              <w:rPr>
                <w:b/>
                <w:sz w:val="16"/>
              </w:rPr>
            </w:pPr>
            <w:r w:rsidRPr="003F0803">
              <w:rPr>
                <w:b/>
              </w:rPr>
              <w:t>Change history</w:t>
            </w:r>
          </w:p>
        </w:tc>
      </w:tr>
      <w:tr w:rsidR="003C3971" w:rsidRPr="003F0803" w14:paraId="76C55AFA" w14:textId="77777777" w:rsidTr="00730EAB">
        <w:tc>
          <w:tcPr>
            <w:tcW w:w="800" w:type="dxa"/>
            <w:shd w:val="pct10" w:color="auto" w:fill="FFFFFF"/>
          </w:tcPr>
          <w:p w14:paraId="7AE53700" w14:textId="77777777" w:rsidR="003C3971" w:rsidRPr="003F0803" w:rsidRDefault="003C3971" w:rsidP="00C72833">
            <w:pPr>
              <w:pStyle w:val="TAL"/>
              <w:rPr>
                <w:b/>
                <w:sz w:val="16"/>
              </w:rPr>
            </w:pPr>
            <w:r w:rsidRPr="003F0803">
              <w:rPr>
                <w:b/>
                <w:sz w:val="16"/>
              </w:rPr>
              <w:t>Date</w:t>
            </w:r>
          </w:p>
        </w:tc>
        <w:tc>
          <w:tcPr>
            <w:tcW w:w="800" w:type="dxa"/>
            <w:shd w:val="pct10" w:color="auto" w:fill="FFFFFF"/>
          </w:tcPr>
          <w:p w14:paraId="467BFEF3" w14:textId="77777777" w:rsidR="003C3971" w:rsidRPr="003F0803" w:rsidRDefault="00DF2B1F" w:rsidP="00C72833">
            <w:pPr>
              <w:pStyle w:val="TAL"/>
              <w:rPr>
                <w:b/>
                <w:sz w:val="16"/>
              </w:rPr>
            </w:pPr>
            <w:r w:rsidRPr="003F0803">
              <w:rPr>
                <w:b/>
                <w:sz w:val="16"/>
              </w:rPr>
              <w:t>Meeting</w:t>
            </w:r>
          </w:p>
        </w:tc>
        <w:tc>
          <w:tcPr>
            <w:tcW w:w="1094" w:type="dxa"/>
            <w:shd w:val="pct10" w:color="auto" w:fill="FFFFFF"/>
          </w:tcPr>
          <w:p w14:paraId="1DF0852C" w14:textId="77777777" w:rsidR="003C3971" w:rsidRPr="003F0803" w:rsidRDefault="003C3971" w:rsidP="00DF2B1F">
            <w:pPr>
              <w:pStyle w:val="TAL"/>
              <w:rPr>
                <w:b/>
                <w:sz w:val="16"/>
              </w:rPr>
            </w:pPr>
            <w:r w:rsidRPr="003F0803">
              <w:rPr>
                <w:b/>
                <w:sz w:val="16"/>
              </w:rPr>
              <w:t>TDoc</w:t>
            </w:r>
          </w:p>
        </w:tc>
        <w:tc>
          <w:tcPr>
            <w:tcW w:w="425" w:type="dxa"/>
            <w:shd w:val="pct10" w:color="auto" w:fill="FFFFFF"/>
          </w:tcPr>
          <w:p w14:paraId="2F31BB1B" w14:textId="77777777" w:rsidR="003C3971" w:rsidRPr="003F0803" w:rsidRDefault="003C3971" w:rsidP="00C72833">
            <w:pPr>
              <w:pStyle w:val="TAL"/>
              <w:rPr>
                <w:b/>
                <w:sz w:val="16"/>
              </w:rPr>
            </w:pPr>
            <w:r w:rsidRPr="003F0803">
              <w:rPr>
                <w:b/>
                <w:sz w:val="16"/>
              </w:rPr>
              <w:t>CR</w:t>
            </w:r>
          </w:p>
        </w:tc>
        <w:tc>
          <w:tcPr>
            <w:tcW w:w="425" w:type="dxa"/>
            <w:shd w:val="pct10" w:color="auto" w:fill="FFFFFF"/>
          </w:tcPr>
          <w:p w14:paraId="21E3D7A6" w14:textId="77777777" w:rsidR="003C3971" w:rsidRPr="003F0803" w:rsidRDefault="003C3971" w:rsidP="00C72833">
            <w:pPr>
              <w:pStyle w:val="TAL"/>
              <w:rPr>
                <w:b/>
                <w:sz w:val="16"/>
              </w:rPr>
            </w:pPr>
            <w:r w:rsidRPr="003F0803">
              <w:rPr>
                <w:b/>
                <w:sz w:val="16"/>
              </w:rPr>
              <w:t>Rev</w:t>
            </w:r>
          </w:p>
        </w:tc>
        <w:tc>
          <w:tcPr>
            <w:tcW w:w="425" w:type="dxa"/>
            <w:shd w:val="pct10" w:color="auto" w:fill="FFFFFF"/>
          </w:tcPr>
          <w:p w14:paraId="3CD4B0CE" w14:textId="77777777" w:rsidR="003C3971" w:rsidRPr="003F0803" w:rsidRDefault="003C3971" w:rsidP="00C72833">
            <w:pPr>
              <w:pStyle w:val="TAL"/>
              <w:rPr>
                <w:b/>
                <w:sz w:val="16"/>
              </w:rPr>
            </w:pPr>
            <w:r w:rsidRPr="003F0803">
              <w:rPr>
                <w:b/>
                <w:sz w:val="16"/>
              </w:rPr>
              <w:t>Cat</w:t>
            </w:r>
          </w:p>
        </w:tc>
        <w:tc>
          <w:tcPr>
            <w:tcW w:w="4962" w:type="dxa"/>
            <w:shd w:val="pct10" w:color="auto" w:fill="FFFFFF"/>
          </w:tcPr>
          <w:p w14:paraId="468F9CD6" w14:textId="77777777" w:rsidR="003C3971" w:rsidRPr="003F0803" w:rsidRDefault="003C3971" w:rsidP="00C72833">
            <w:pPr>
              <w:pStyle w:val="TAL"/>
              <w:rPr>
                <w:b/>
                <w:sz w:val="16"/>
              </w:rPr>
            </w:pPr>
            <w:r w:rsidRPr="003F0803">
              <w:rPr>
                <w:b/>
                <w:sz w:val="16"/>
              </w:rPr>
              <w:t>Subject/Comment</w:t>
            </w:r>
          </w:p>
        </w:tc>
        <w:tc>
          <w:tcPr>
            <w:tcW w:w="708" w:type="dxa"/>
            <w:shd w:val="pct10" w:color="auto" w:fill="FFFFFF"/>
          </w:tcPr>
          <w:p w14:paraId="0E809AF5" w14:textId="77777777" w:rsidR="003C3971" w:rsidRPr="003F0803" w:rsidRDefault="003C3971" w:rsidP="00C72833">
            <w:pPr>
              <w:pStyle w:val="TAL"/>
              <w:rPr>
                <w:b/>
                <w:sz w:val="16"/>
              </w:rPr>
            </w:pPr>
            <w:r w:rsidRPr="003F0803">
              <w:rPr>
                <w:b/>
                <w:sz w:val="16"/>
              </w:rPr>
              <w:t>New vers</w:t>
            </w:r>
            <w:r w:rsidR="00DF2B1F" w:rsidRPr="003F0803">
              <w:rPr>
                <w:b/>
                <w:sz w:val="16"/>
              </w:rPr>
              <w:t>ion</w:t>
            </w:r>
          </w:p>
        </w:tc>
      </w:tr>
      <w:tr w:rsidR="003C3971" w:rsidRPr="003F0803" w14:paraId="5CE1E512" w14:textId="77777777" w:rsidTr="00730EAB">
        <w:tc>
          <w:tcPr>
            <w:tcW w:w="800" w:type="dxa"/>
            <w:shd w:val="solid" w:color="FFFFFF" w:fill="auto"/>
          </w:tcPr>
          <w:p w14:paraId="0C402EF2" w14:textId="77777777" w:rsidR="003C3971" w:rsidRPr="003F0803" w:rsidRDefault="00FD5425" w:rsidP="00C72833">
            <w:pPr>
              <w:pStyle w:val="TAC"/>
              <w:rPr>
                <w:sz w:val="16"/>
                <w:szCs w:val="16"/>
                <w:lang w:eastAsia="zh-CN"/>
              </w:rPr>
            </w:pPr>
            <w:r>
              <w:rPr>
                <w:rFonts w:hint="eastAsia"/>
                <w:sz w:val="16"/>
                <w:szCs w:val="16"/>
                <w:lang w:eastAsia="zh-CN"/>
              </w:rPr>
              <w:t>2021-2</w:t>
            </w:r>
          </w:p>
        </w:tc>
        <w:tc>
          <w:tcPr>
            <w:tcW w:w="800" w:type="dxa"/>
            <w:shd w:val="solid" w:color="FFFFFF" w:fill="auto"/>
          </w:tcPr>
          <w:p w14:paraId="1555B2CA" w14:textId="77777777" w:rsidR="003C3971" w:rsidRPr="003F0803"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13B89DB1" w14:textId="77777777" w:rsidR="003C3971" w:rsidRPr="003F0803" w:rsidRDefault="00FD5425" w:rsidP="00C72833">
            <w:pPr>
              <w:pStyle w:val="TAC"/>
              <w:rPr>
                <w:sz w:val="16"/>
                <w:szCs w:val="16"/>
                <w:lang w:eastAsia="zh-CN"/>
              </w:rPr>
            </w:pPr>
            <w:r>
              <w:rPr>
                <w:rFonts w:hint="eastAsia"/>
                <w:sz w:val="16"/>
                <w:szCs w:val="16"/>
                <w:lang w:eastAsia="zh-CN"/>
              </w:rPr>
              <w:t>C</w:t>
            </w:r>
            <w:r>
              <w:rPr>
                <w:sz w:val="16"/>
                <w:szCs w:val="16"/>
                <w:lang w:eastAsia="zh-CN"/>
              </w:rPr>
              <w:t>1-211183</w:t>
            </w:r>
          </w:p>
        </w:tc>
        <w:tc>
          <w:tcPr>
            <w:tcW w:w="425" w:type="dxa"/>
            <w:shd w:val="solid" w:color="FFFFFF" w:fill="auto"/>
          </w:tcPr>
          <w:p w14:paraId="2C864C85" w14:textId="77777777" w:rsidR="003C3971" w:rsidRPr="003F0803" w:rsidRDefault="003C3971" w:rsidP="00C72833">
            <w:pPr>
              <w:pStyle w:val="TAL"/>
              <w:rPr>
                <w:sz w:val="16"/>
                <w:szCs w:val="16"/>
              </w:rPr>
            </w:pPr>
          </w:p>
        </w:tc>
        <w:tc>
          <w:tcPr>
            <w:tcW w:w="425" w:type="dxa"/>
            <w:shd w:val="solid" w:color="FFFFFF" w:fill="auto"/>
          </w:tcPr>
          <w:p w14:paraId="37324D27" w14:textId="77777777" w:rsidR="003C3971" w:rsidRPr="003F0803" w:rsidRDefault="003C3971" w:rsidP="00C72833">
            <w:pPr>
              <w:pStyle w:val="TAR"/>
              <w:rPr>
                <w:sz w:val="16"/>
                <w:szCs w:val="16"/>
              </w:rPr>
            </w:pPr>
          </w:p>
        </w:tc>
        <w:tc>
          <w:tcPr>
            <w:tcW w:w="425" w:type="dxa"/>
            <w:shd w:val="solid" w:color="FFFFFF" w:fill="auto"/>
          </w:tcPr>
          <w:p w14:paraId="1FC6ABE9" w14:textId="77777777" w:rsidR="003C3971" w:rsidRPr="003F0803" w:rsidRDefault="003C3971" w:rsidP="00C72833">
            <w:pPr>
              <w:pStyle w:val="TAC"/>
              <w:rPr>
                <w:sz w:val="16"/>
                <w:szCs w:val="16"/>
              </w:rPr>
            </w:pPr>
          </w:p>
        </w:tc>
        <w:tc>
          <w:tcPr>
            <w:tcW w:w="4962" w:type="dxa"/>
            <w:shd w:val="solid" w:color="FFFFFF" w:fill="auto"/>
          </w:tcPr>
          <w:p w14:paraId="23BDBBD9" w14:textId="77777777" w:rsidR="003C3971" w:rsidRPr="003F0803" w:rsidRDefault="00FD5425" w:rsidP="00C72833">
            <w:pPr>
              <w:pStyle w:val="TAL"/>
              <w:rPr>
                <w:sz w:val="16"/>
                <w:szCs w:val="16"/>
              </w:rPr>
            </w:pPr>
            <w:r w:rsidRPr="00BE292D">
              <w:rPr>
                <w:sz w:val="16"/>
                <w:szCs w:val="16"/>
              </w:rPr>
              <w:t>Draft skeleton provided by the rapporteur.</w:t>
            </w:r>
          </w:p>
        </w:tc>
        <w:tc>
          <w:tcPr>
            <w:tcW w:w="708" w:type="dxa"/>
            <w:shd w:val="solid" w:color="FFFFFF" w:fill="auto"/>
          </w:tcPr>
          <w:p w14:paraId="40DC4222" w14:textId="77777777" w:rsidR="003C3971" w:rsidRPr="003F0803" w:rsidRDefault="00FD5425" w:rsidP="00C72833">
            <w:pPr>
              <w:pStyle w:val="TAC"/>
              <w:rPr>
                <w:sz w:val="16"/>
                <w:szCs w:val="16"/>
                <w:lang w:eastAsia="zh-CN"/>
              </w:rPr>
            </w:pPr>
            <w:r>
              <w:rPr>
                <w:rFonts w:hint="eastAsia"/>
                <w:sz w:val="16"/>
                <w:szCs w:val="16"/>
                <w:lang w:eastAsia="zh-CN"/>
              </w:rPr>
              <w:t>0.</w:t>
            </w:r>
            <w:r>
              <w:rPr>
                <w:sz w:val="16"/>
                <w:szCs w:val="16"/>
                <w:lang w:eastAsia="zh-CN"/>
              </w:rPr>
              <w:t>0.0</w:t>
            </w:r>
          </w:p>
        </w:tc>
      </w:tr>
      <w:tr w:rsidR="00FD5425" w:rsidRPr="003F0803" w14:paraId="2089A66E" w14:textId="77777777" w:rsidTr="00730EAB">
        <w:tc>
          <w:tcPr>
            <w:tcW w:w="800" w:type="dxa"/>
            <w:shd w:val="solid" w:color="FFFFFF" w:fill="auto"/>
          </w:tcPr>
          <w:p w14:paraId="611DD1C2" w14:textId="77777777" w:rsidR="00FD5425" w:rsidRDefault="00FD5425" w:rsidP="00C72833">
            <w:pPr>
              <w:pStyle w:val="TAC"/>
              <w:rPr>
                <w:sz w:val="16"/>
                <w:szCs w:val="16"/>
                <w:lang w:eastAsia="zh-CN"/>
              </w:rPr>
            </w:pPr>
            <w:r>
              <w:rPr>
                <w:rFonts w:hint="eastAsia"/>
                <w:sz w:val="16"/>
                <w:szCs w:val="16"/>
                <w:lang w:eastAsia="zh-CN"/>
              </w:rPr>
              <w:t>2021-2</w:t>
            </w:r>
          </w:p>
        </w:tc>
        <w:tc>
          <w:tcPr>
            <w:tcW w:w="800" w:type="dxa"/>
            <w:shd w:val="solid" w:color="FFFFFF" w:fill="auto"/>
          </w:tcPr>
          <w:p w14:paraId="5004E0BC" w14:textId="77777777" w:rsidR="00FD5425"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662E5D4B" w14:textId="77777777" w:rsidR="00FD5425" w:rsidRDefault="00FD5425" w:rsidP="00C72833">
            <w:pPr>
              <w:pStyle w:val="TAC"/>
              <w:rPr>
                <w:sz w:val="16"/>
                <w:szCs w:val="16"/>
                <w:lang w:eastAsia="zh-CN"/>
              </w:rPr>
            </w:pPr>
            <w:r>
              <w:rPr>
                <w:rFonts w:hint="eastAsia"/>
                <w:sz w:val="16"/>
                <w:szCs w:val="16"/>
                <w:lang w:eastAsia="zh-CN"/>
              </w:rPr>
              <w:t>C</w:t>
            </w:r>
            <w:r>
              <w:rPr>
                <w:sz w:val="16"/>
                <w:szCs w:val="16"/>
                <w:lang w:eastAsia="zh-CN"/>
              </w:rPr>
              <w:t>1-211184</w:t>
            </w:r>
          </w:p>
        </w:tc>
        <w:tc>
          <w:tcPr>
            <w:tcW w:w="425" w:type="dxa"/>
            <w:shd w:val="solid" w:color="FFFFFF" w:fill="auto"/>
          </w:tcPr>
          <w:p w14:paraId="1BBDEDA6" w14:textId="77777777" w:rsidR="00FD5425" w:rsidRPr="003F0803" w:rsidRDefault="00FD5425" w:rsidP="00C72833">
            <w:pPr>
              <w:pStyle w:val="TAL"/>
              <w:rPr>
                <w:sz w:val="16"/>
                <w:szCs w:val="16"/>
              </w:rPr>
            </w:pPr>
          </w:p>
        </w:tc>
        <w:tc>
          <w:tcPr>
            <w:tcW w:w="425" w:type="dxa"/>
            <w:shd w:val="solid" w:color="FFFFFF" w:fill="auto"/>
          </w:tcPr>
          <w:p w14:paraId="6052C641" w14:textId="77777777" w:rsidR="00FD5425" w:rsidRPr="003F0803" w:rsidRDefault="00FD5425" w:rsidP="00C72833">
            <w:pPr>
              <w:pStyle w:val="TAR"/>
              <w:rPr>
                <w:sz w:val="16"/>
                <w:szCs w:val="16"/>
              </w:rPr>
            </w:pPr>
          </w:p>
        </w:tc>
        <w:tc>
          <w:tcPr>
            <w:tcW w:w="425" w:type="dxa"/>
            <w:shd w:val="solid" w:color="FFFFFF" w:fill="auto"/>
          </w:tcPr>
          <w:p w14:paraId="628C9A5B" w14:textId="77777777" w:rsidR="00FD5425" w:rsidRPr="003F0803" w:rsidRDefault="00FD5425" w:rsidP="00C72833">
            <w:pPr>
              <w:pStyle w:val="TAC"/>
              <w:rPr>
                <w:sz w:val="16"/>
                <w:szCs w:val="16"/>
              </w:rPr>
            </w:pPr>
          </w:p>
        </w:tc>
        <w:tc>
          <w:tcPr>
            <w:tcW w:w="4962" w:type="dxa"/>
            <w:shd w:val="solid" w:color="FFFFFF" w:fill="auto"/>
          </w:tcPr>
          <w:p w14:paraId="470A80BB" w14:textId="77777777" w:rsidR="00FD5425" w:rsidRDefault="00FD5425" w:rsidP="00C7283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C1-211184</w:t>
            </w:r>
          </w:p>
          <w:p w14:paraId="78F96072" w14:textId="77777777" w:rsidR="00221F81" w:rsidRPr="00BE292D" w:rsidRDefault="00221F81" w:rsidP="00C72833">
            <w:pPr>
              <w:pStyle w:val="TAL"/>
              <w:rPr>
                <w:sz w:val="16"/>
                <w:szCs w:val="16"/>
              </w:rPr>
            </w:pPr>
            <w:r>
              <w:rPr>
                <w:bCs/>
                <w:sz w:val="16"/>
                <w:szCs w:val="16"/>
              </w:rPr>
              <w:t>Editorial change from</w:t>
            </w:r>
            <w:r w:rsidR="00566BC6">
              <w:rPr>
                <w:bCs/>
                <w:sz w:val="16"/>
                <w:szCs w:val="16"/>
              </w:rPr>
              <w:t xml:space="preserve"> the</w:t>
            </w:r>
            <w:r>
              <w:rPr>
                <w:bCs/>
                <w:sz w:val="16"/>
                <w:szCs w:val="16"/>
              </w:rPr>
              <w:t xml:space="preserve"> rapporteur.</w:t>
            </w:r>
          </w:p>
        </w:tc>
        <w:tc>
          <w:tcPr>
            <w:tcW w:w="708" w:type="dxa"/>
            <w:shd w:val="solid" w:color="FFFFFF" w:fill="auto"/>
          </w:tcPr>
          <w:p w14:paraId="11F5DF71" w14:textId="77777777" w:rsidR="00FD5425" w:rsidRPr="00FD5425" w:rsidRDefault="00FD5425" w:rsidP="00C72833">
            <w:pPr>
              <w:pStyle w:val="TAC"/>
              <w:rPr>
                <w:sz w:val="16"/>
                <w:szCs w:val="16"/>
                <w:lang w:eastAsia="zh-CN"/>
              </w:rPr>
            </w:pPr>
            <w:r>
              <w:rPr>
                <w:sz w:val="16"/>
                <w:szCs w:val="16"/>
                <w:lang w:eastAsia="zh-CN"/>
              </w:rPr>
              <w:t>0.1.0</w:t>
            </w:r>
          </w:p>
        </w:tc>
      </w:tr>
      <w:tr w:rsidR="008611E5" w:rsidRPr="003F0803" w14:paraId="500C3EBC" w14:textId="77777777" w:rsidTr="00730EAB">
        <w:tc>
          <w:tcPr>
            <w:tcW w:w="800" w:type="dxa"/>
            <w:shd w:val="solid" w:color="FFFFFF" w:fill="auto"/>
          </w:tcPr>
          <w:p w14:paraId="5BC27C29" w14:textId="77777777" w:rsidR="008611E5" w:rsidRDefault="008611E5" w:rsidP="00C72833">
            <w:pPr>
              <w:pStyle w:val="TAC"/>
              <w:rPr>
                <w:sz w:val="16"/>
                <w:szCs w:val="16"/>
                <w:lang w:eastAsia="zh-CN"/>
              </w:rPr>
            </w:pPr>
            <w:r>
              <w:rPr>
                <w:rFonts w:hint="eastAsia"/>
                <w:sz w:val="16"/>
                <w:szCs w:val="16"/>
                <w:lang w:eastAsia="zh-CN"/>
              </w:rPr>
              <w:t>2</w:t>
            </w:r>
            <w:r>
              <w:rPr>
                <w:sz w:val="16"/>
                <w:szCs w:val="16"/>
                <w:lang w:eastAsia="zh-CN"/>
              </w:rPr>
              <w:t>021-4</w:t>
            </w:r>
          </w:p>
        </w:tc>
        <w:tc>
          <w:tcPr>
            <w:tcW w:w="800" w:type="dxa"/>
            <w:shd w:val="solid" w:color="FFFFFF" w:fill="auto"/>
          </w:tcPr>
          <w:p w14:paraId="4F22258F" w14:textId="77777777" w:rsidR="008611E5" w:rsidRDefault="008611E5" w:rsidP="00C72833">
            <w:pPr>
              <w:pStyle w:val="TAC"/>
              <w:rPr>
                <w:sz w:val="16"/>
                <w:szCs w:val="16"/>
                <w:lang w:eastAsia="zh-CN"/>
              </w:rPr>
            </w:pPr>
            <w:r>
              <w:rPr>
                <w:rFonts w:hint="eastAsia"/>
                <w:sz w:val="16"/>
                <w:szCs w:val="16"/>
                <w:lang w:eastAsia="zh-CN"/>
              </w:rPr>
              <w:t>C</w:t>
            </w:r>
            <w:r>
              <w:rPr>
                <w:sz w:val="16"/>
                <w:szCs w:val="16"/>
                <w:lang w:eastAsia="zh-CN"/>
              </w:rPr>
              <w:t>T1#129e</w:t>
            </w:r>
          </w:p>
        </w:tc>
        <w:tc>
          <w:tcPr>
            <w:tcW w:w="1094" w:type="dxa"/>
            <w:shd w:val="solid" w:color="FFFFFF" w:fill="auto"/>
          </w:tcPr>
          <w:p w14:paraId="6C07B1AB" w14:textId="77777777" w:rsidR="008611E5" w:rsidRDefault="008611E5" w:rsidP="00C72833">
            <w:pPr>
              <w:pStyle w:val="TAC"/>
              <w:rPr>
                <w:sz w:val="16"/>
                <w:szCs w:val="16"/>
                <w:lang w:eastAsia="zh-CN"/>
              </w:rPr>
            </w:pPr>
          </w:p>
        </w:tc>
        <w:tc>
          <w:tcPr>
            <w:tcW w:w="425" w:type="dxa"/>
            <w:shd w:val="solid" w:color="FFFFFF" w:fill="auto"/>
          </w:tcPr>
          <w:p w14:paraId="7E37DB56" w14:textId="77777777" w:rsidR="008611E5" w:rsidRPr="003F0803" w:rsidRDefault="008611E5" w:rsidP="00C72833">
            <w:pPr>
              <w:pStyle w:val="TAL"/>
              <w:rPr>
                <w:sz w:val="16"/>
                <w:szCs w:val="16"/>
              </w:rPr>
            </w:pPr>
          </w:p>
        </w:tc>
        <w:tc>
          <w:tcPr>
            <w:tcW w:w="425" w:type="dxa"/>
            <w:shd w:val="solid" w:color="FFFFFF" w:fill="auto"/>
          </w:tcPr>
          <w:p w14:paraId="3FE679F0" w14:textId="77777777" w:rsidR="008611E5" w:rsidRPr="003F0803" w:rsidRDefault="008611E5" w:rsidP="00C72833">
            <w:pPr>
              <w:pStyle w:val="TAR"/>
              <w:rPr>
                <w:sz w:val="16"/>
                <w:szCs w:val="16"/>
              </w:rPr>
            </w:pPr>
          </w:p>
        </w:tc>
        <w:tc>
          <w:tcPr>
            <w:tcW w:w="425" w:type="dxa"/>
            <w:shd w:val="solid" w:color="FFFFFF" w:fill="auto"/>
          </w:tcPr>
          <w:p w14:paraId="07E0C43B" w14:textId="77777777" w:rsidR="008611E5" w:rsidRPr="003F0803" w:rsidRDefault="008611E5" w:rsidP="00C72833">
            <w:pPr>
              <w:pStyle w:val="TAC"/>
              <w:rPr>
                <w:sz w:val="16"/>
                <w:szCs w:val="16"/>
              </w:rPr>
            </w:pPr>
          </w:p>
        </w:tc>
        <w:tc>
          <w:tcPr>
            <w:tcW w:w="4962" w:type="dxa"/>
            <w:shd w:val="solid" w:color="FFFFFF" w:fill="auto"/>
          </w:tcPr>
          <w:p w14:paraId="54D4CF51" w14:textId="77777777" w:rsidR="008611E5" w:rsidRDefault="008611E5" w:rsidP="008611E5">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3973F1" w:rsidRPr="003973F1">
              <w:rPr>
                <w:bCs/>
                <w:sz w:val="16"/>
                <w:szCs w:val="16"/>
              </w:rPr>
              <w:t>C1-212046</w:t>
            </w:r>
            <w:r w:rsidR="003973F1">
              <w:rPr>
                <w:bCs/>
                <w:sz w:val="16"/>
                <w:szCs w:val="16"/>
              </w:rPr>
              <w:t xml:space="preserve">, </w:t>
            </w:r>
            <w:r w:rsidR="003973F1" w:rsidRPr="003973F1">
              <w:rPr>
                <w:bCs/>
                <w:sz w:val="16"/>
                <w:szCs w:val="16"/>
              </w:rPr>
              <w:t>C1-212274</w:t>
            </w:r>
            <w:r w:rsidR="003973F1">
              <w:rPr>
                <w:bCs/>
                <w:sz w:val="16"/>
                <w:szCs w:val="16"/>
              </w:rPr>
              <w:t xml:space="preserve">, C1-212275, C1-212276, </w:t>
            </w:r>
            <w:r w:rsidR="003973F1" w:rsidRPr="003973F1">
              <w:rPr>
                <w:bCs/>
                <w:sz w:val="16"/>
                <w:szCs w:val="16"/>
              </w:rPr>
              <w:t>C1-212383</w:t>
            </w:r>
            <w:r w:rsidR="003973F1">
              <w:rPr>
                <w:bCs/>
                <w:sz w:val="16"/>
                <w:szCs w:val="16"/>
              </w:rPr>
              <w:t xml:space="preserve">, </w:t>
            </w:r>
            <w:r w:rsidR="003973F1" w:rsidRPr="00486CF3">
              <w:rPr>
                <w:bCs/>
                <w:sz w:val="16"/>
                <w:szCs w:val="16"/>
              </w:rPr>
              <w:t>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Default="008611E5" w:rsidP="008611E5">
            <w:pPr>
              <w:pStyle w:val="TAL"/>
              <w:rPr>
                <w:bCs/>
                <w:sz w:val="16"/>
                <w:szCs w:val="16"/>
              </w:rPr>
            </w:pPr>
            <w:r>
              <w:rPr>
                <w:bCs/>
                <w:sz w:val="16"/>
                <w:szCs w:val="16"/>
              </w:rPr>
              <w:t>Editorial change from the rapporteur.</w:t>
            </w:r>
          </w:p>
          <w:p w14:paraId="54E40CDF" w14:textId="77777777" w:rsidR="005C7439" w:rsidRPr="00913BB3" w:rsidRDefault="005C7439" w:rsidP="008611E5">
            <w:pPr>
              <w:pStyle w:val="TAL"/>
              <w:rPr>
                <w:bCs/>
                <w:snapToGrid w:val="0"/>
                <w:sz w:val="16"/>
                <w:lang w:val="en-AU"/>
              </w:rPr>
            </w:pPr>
            <w:r>
              <w:rPr>
                <w:bCs/>
                <w:sz w:val="16"/>
                <w:szCs w:val="16"/>
              </w:rPr>
              <w:t>Correction from the rapporteur.</w:t>
            </w:r>
          </w:p>
        </w:tc>
        <w:tc>
          <w:tcPr>
            <w:tcW w:w="708" w:type="dxa"/>
            <w:shd w:val="solid" w:color="FFFFFF" w:fill="auto"/>
          </w:tcPr>
          <w:p w14:paraId="4BCE9A8F" w14:textId="77777777" w:rsidR="008611E5" w:rsidRDefault="008611E5" w:rsidP="00C72833">
            <w:pPr>
              <w:pStyle w:val="TAC"/>
              <w:rPr>
                <w:sz w:val="16"/>
                <w:szCs w:val="16"/>
                <w:lang w:eastAsia="zh-CN"/>
              </w:rPr>
            </w:pPr>
            <w:r>
              <w:rPr>
                <w:rFonts w:hint="eastAsia"/>
                <w:sz w:val="16"/>
                <w:szCs w:val="16"/>
                <w:lang w:eastAsia="zh-CN"/>
              </w:rPr>
              <w:t>0</w:t>
            </w:r>
            <w:r>
              <w:rPr>
                <w:sz w:val="16"/>
                <w:szCs w:val="16"/>
                <w:lang w:eastAsia="zh-CN"/>
              </w:rPr>
              <w:t>.2.0</w:t>
            </w:r>
          </w:p>
        </w:tc>
      </w:tr>
      <w:tr w:rsidR="00231BD2" w:rsidRPr="003F0803" w14:paraId="18910985" w14:textId="77777777" w:rsidTr="00730EAB">
        <w:tc>
          <w:tcPr>
            <w:tcW w:w="800" w:type="dxa"/>
            <w:shd w:val="solid" w:color="FFFFFF" w:fill="auto"/>
          </w:tcPr>
          <w:p w14:paraId="5E458FE0" w14:textId="4B552EFF" w:rsidR="00231BD2" w:rsidRDefault="00231BD2" w:rsidP="00C72833">
            <w:pPr>
              <w:pStyle w:val="TAC"/>
              <w:rPr>
                <w:sz w:val="16"/>
                <w:szCs w:val="16"/>
                <w:lang w:eastAsia="zh-CN"/>
              </w:rPr>
            </w:pPr>
            <w:r>
              <w:rPr>
                <w:rFonts w:hint="eastAsia"/>
                <w:sz w:val="16"/>
                <w:szCs w:val="16"/>
                <w:lang w:eastAsia="zh-CN"/>
              </w:rPr>
              <w:t>2</w:t>
            </w:r>
            <w:r>
              <w:rPr>
                <w:sz w:val="16"/>
                <w:szCs w:val="16"/>
                <w:lang w:eastAsia="zh-CN"/>
              </w:rPr>
              <w:t>021-5</w:t>
            </w:r>
          </w:p>
        </w:tc>
        <w:tc>
          <w:tcPr>
            <w:tcW w:w="800" w:type="dxa"/>
            <w:shd w:val="solid" w:color="FFFFFF" w:fill="auto"/>
          </w:tcPr>
          <w:p w14:paraId="2DAD60EA" w14:textId="5800E5B0" w:rsidR="00231BD2" w:rsidRDefault="00231BD2" w:rsidP="00C72833">
            <w:pPr>
              <w:pStyle w:val="TAC"/>
              <w:rPr>
                <w:sz w:val="16"/>
                <w:szCs w:val="16"/>
                <w:lang w:eastAsia="zh-CN"/>
              </w:rPr>
            </w:pPr>
            <w:r>
              <w:rPr>
                <w:rFonts w:hint="eastAsia"/>
                <w:sz w:val="16"/>
                <w:szCs w:val="16"/>
                <w:lang w:eastAsia="zh-CN"/>
              </w:rPr>
              <w:t>C</w:t>
            </w:r>
            <w:r>
              <w:rPr>
                <w:sz w:val="16"/>
                <w:szCs w:val="16"/>
                <w:lang w:eastAsia="zh-CN"/>
              </w:rPr>
              <w:t>T1#130e</w:t>
            </w:r>
          </w:p>
        </w:tc>
        <w:tc>
          <w:tcPr>
            <w:tcW w:w="1094" w:type="dxa"/>
            <w:shd w:val="solid" w:color="FFFFFF" w:fill="auto"/>
          </w:tcPr>
          <w:p w14:paraId="6F6BB0FE" w14:textId="77777777" w:rsidR="00231BD2" w:rsidRDefault="00231BD2" w:rsidP="00C72833">
            <w:pPr>
              <w:pStyle w:val="TAC"/>
              <w:rPr>
                <w:sz w:val="16"/>
                <w:szCs w:val="16"/>
                <w:lang w:eastAsia="zh-CN"/>
              </w:rPr>
            </w:pPr>
          </w:p>
        </w:tc>
        <w:tc>
          <w:tcPr>
            <w:tcW w:w="425" w:type="dxa"/>
            <w:shd w:val="solid" w:color="FFFFFF" w:fill="auto"/>
          </w:tcPr>
          <w:p w14:paraId="11720520" w14:textId="77777777" w:rsidR="00231BD2" w:rsidRPr="003F0803" w:rsidRDefault="00231BD2" w:rsidP="00C72833">
            <w:pPr>
              <w:pStyle w:val="TAL"/>
              <w:rPr>
                <w:sz w:val="16"/>
                <w:szCs w:val="16"/>
              </w:rPr>
            </w:pPr>
          </w:p>
        </w:tc>
        <w:tc>
          <w:tcPr>
            <w:tcW w:w="425" w:type="dxa"/>
            <w:shd w:val="solid" w:color="FFFFFF" w:fill="auto"/>
          </w:tcPr>
          <w:p w14:paraId="5E3B520C" w14:textId="77777777" w:rsidR="00231BD2" w:rsidRPr="003F0803" w:rsidRDefault="00231BD2" w:rsidP="00C72833">
            <w:pPr>
              <w:pStyle w:val="TAR"/>
              <w:rPr>
                <w:sz w:val="16"/>
                <w:szCs w:val="16"/>
              </w:rPr>
            </w:pPr>
          </w:p>
        </w:tc>
        <w:tc>
          <w:tcPr>
            <w:tcW w:w="425" w:type="dxa"/>
            <w:shd w:val="solid" w:color="FFFFFF" w:fill="auto"/>
          </w:tcPr>
          <w:p w14:paraId="24C783C2" w14:textId="77777777" w:rsidR="00231BD2" w:rsidRPr="003F0803" w:rsidRDefault="00231BD2" w:rsidP="00C72833">
            <w:pPr>
              <w:pStyle w:val="TAC"/>
              <w:rPr>
                <w:sz w:val="16"/>
                <w:szCs w:val="16"/>
              </w:rPr>
            </w:pPr>
          </w:p>
        </w:tc>
        <w:tc>
          <w:tcPr>
            <w:tcW w:w="4962" w:type="dxa"/>
            <w:shd w:val="solid" w:color="FFFFFF" w:fill="auto"/>
          </w:tcPr>
          <w:p w14:paraId="2673AF4C" w14:textId="768080C5" w:rsidR="00231BD2" w:rsidRDefault="00231BD2" w:rsidP="00231BD2">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730EAB">
              <w:rPr>
                <w:bCs/>
                <w:sz w:val="16"/>
                <w:szCs w:val="16"/>
              </w:rPr>
              <w:t>C1-213020</w:t>
            </w:r>
            <w:r>
              <w:rPr>
                <w:bCs/>
                <w:sz w:val="16"/>
                <w:szCs w:val="16"/>
              </w:rPr>
              <w:t xml:space="preserve">, </w:t>
            </w:r>
            <w:r w:rsidR="00730EAB">
              <w:rPr>
                <w:bCs/>
                <w:sz w:val="16"/>
                <w:szCs w:val="16"/>
              </w:rPr>
              <w:t>C1-213755, C1-213043, C1-213044</w:t>
            </w:r>
            <w:r>
              <w:rPr>
                <w:bCs/>
                <w:sz w:val="16"/>
                <w:szCs w:val="16"/>
              </w:rPr>
              <w:t xml:space="preserve">, </w:t>
            </w:r>
            <w:r w:rsidR="00730EAB">
              <w:rPr>
                <w:bCs/>
                <w:sz w:val="16"/>
                <w:szCs w:val="16"/>
              </w:rPr>
              <w:t>C1-213045</w:t>
            </w:r>
            <w:r>
              <w:rPr>
                <w:bCs/>
                <w:sz w:val="16"/>
                <w:szCs w:val="16"/>
              </w:rPr>
              <w:t xml:space="preserve">, </w:t>
            </w:r>
            <w:r w:rsidR="00730EAB">
              <w:rPr>
                <w:bCs/>
                <w:sz w:val="16"/>
                <w:szCs w:val="16"/>
              </w:rPr>
              <w:t>C1-213046, C1-213202, C1-213674, C1-213203, C1-213205, C1-213568</w:t>
            </w:r>
            <w:r w:rsidRPr="00486CF3">
              <w:rPr>
                <w:bCs/>
                <w:sz w:val="16"/>
                <w:szCs w:val="16"/>
              </w:rPr>
              <w:t>, C1-2</w:t>
            </w:r>
            <w:r w:rsidR="00730EAB">
              <w:rPr>
                <w:bCs/>
                <w:sz w:val="16"/>
                <w:szCs w:val="16"/>
              </w:rPr>
              <w:t>13569, C1-213570, C1-213571, C1-213572, C1-213843, C1-213802, C1-213770, C1-213768, C1-213767, C1-213667, C1-213668, C1-213670, C1-213671, C1-213756</w:t>
            </w:r>
          </w:p>
          <w:p w14:paraId="3F18B793" w14:textId="77777777" w:rsidR="00231BD2" w:rsidRDefault="00231BD2" w:rsidP="00231BD2">
            <w:pPr>
              <w:pStyle w:val="TAL"/>
              <w:rPr>
                <w:bCs/>
                <w:sz w:val="16"/>
                <w:szCs w:val="16"/>
              </w:rPr>
            </w:pPr>
            <w:r>
              <w:rPr>
                <w:bCs/>
                <w:sz w:val="16"/>
                <w:szCs w:val="16"/>
              </w:rPr>
              <w:t>Editorial change from the rapporteur.</w:t>
            </w:r>
          </w:p>
          <w:p w14:paraId="15166473" w14:textId="32474863" w:rsidR="00231BD2" w:rsidRPr="00913BB3" w:rsidRDefault="00231BD2" w:rsidP="00231BD2">
            <w:pPr>
              <w:pStyle w:val="TAL"/>
              <w:rPr>
                <w:bCs/>
                <w:snapToGrid w:val="0"/>
                <w:sz w:val="16"/>
                <w:lang w:val="en-AU"/>
              </w:rPr>
            </w:pPr>
            <w:r>
              <w:rPr>
                <w:bCs/>
                <w:sz w:val="16"/>
                <w:szCs w:val="16"/>
              </w:rPr>
              <w:t>Correction from the rapporteur.</w:t>
            </w:r>
          </w:p>
        </w:tc>
        <w:tc>
          <w:tcPr>
            <w:tcW w:w="708" w:type="dxa"/>
            <w:shd w:val="solid" w:color="FFFFFF" w:fill="auto"/>
          </w:tcPr>
          <w:p w14:paraId="17184162" w14:textId="5C01A0C4" w:rsidR="00231BD2" w:rsidRDefault="00231BD2" w:rsidP="00C72833">
            <w:pPr>
              <w:pStyle w:val="TAC"/>
              <w:rPr>
                <w:sz w:val="16"/>
                <w:szCs w:val="16"/>
                <w:lang w:eastAsia="zh-CN"/>
              </w:rPr>
            </w:pPr>
            <w:r>
              <w:rPr>
                <w:rFonts w:hint="eastAsia"/>
                <w:sz w:val="16"/>
                <w:szCs w:val="16"/>
                <w:lang w:eastAsia="zh-CN"/>
              </w:rPr>
              <w:t>0</w:t>
            </w:r>
            <w:r>
              <w:rPr>
                <w:sz w:val="16"/>
                <w:szCs w:val="16"/>
                <w:lang w:eastAsia="zh-CN"/>
              </w:rPr>
              <w:t>.3.0</w:t>
            </w:r>
          </w:p>
        </w:tc>
      </w:tr>
      <w:tr w:rsidR="00C63DC3" w:rsidRPr="003F0803" w14:paraId="1883B528" w14:textId="77777777" w:rsidTr="00730EAB">
        <w:tc>
          <w:tcPr>
            <w:tcW w:w="800" w:type="dxa"/>
            <w:shd w:val="solid" w:color="FFFFFF" w:fill="auto"/>
          </w:tcPr>
          <w:p w14:paraId="418E3AB3" w14:textId="4BCE59E1" w:rsidR="00C63DC3" w:rsidRDefault="00C63DC3" w:rsidP="00C63DC3">
            <w:pPr>
              <w:pStyle w:val="TAC"/>
              <w:rPr>
                <w:sz w:val="16"/>
                <w:szCs w:val="16"/>
                <w:lang w:eastAsia="zh-CN"/>
              </w:rPr>
            </w:pPr>
            <w:r>
              <w:rPr>
                <w:rFonts w:hint="eastAsia"/>
                <w:sz w:val="16"/>
                <w:szCs w:val="16"/>
                <w:lang w:eastAsia="zh-CN"/>
              </w:rPr>
              <w:t>2</w:t>
            </w:r>
            <w:r>
              <w:rPr>
                <w:sz w:val="16"/>
                <w:szCs w:val="16"/>
                <w:lang w:eastAsia="zh-CN"/>
              </w:rPr>
              <w:t>021-8</w:t>
            </w:r>
          </w:p>
        </w:tc>
        <w:tc>
          <w:tcPr>
            <w:tcW w:w="800" w:type="dxa"/>
            <w:shd w:val="solid" w:color="FFFFFF" w:fill="auto"/>
          </w:tcPr>
          <w:p w14:paraId="086EB97A" w14:textId="5849D210" w:rsidR="00C63DC3" w:rsidRDefault="00C63DC3" w:rsidP="00C63DC3">
            <w:pPr>
              <w:pStyle w:val="TAC"/>
              <w:rPr>
                <w:sz w:val="16"/>
                <w:szCs w:val="16"/>
                <w:lang w:eastAsia="zh-CN"/>
              </w:rPr>
            </w:pPr>
            <w:r>
              <w:rPr>
                <w:rFonts w:hint="eastAsia"/>
                <w:sz w:val="16"/>
                <w:szCs w:val="16"/>
                <w:lang w:eastAsia="zh-CN"/>
              </w:rPr>
              <w:t>C</w:t>
            </w:r>
            <w:r>
              <w:rPr>
                <w:sz w:val="16"/>
                <w:szCs w:val="16"/>
                <w:lang w:eastAsia="zh-CN"/>
              </w:rPr>
              <w:t>T1#131e</w:t>
            </w:r>
          </w:p>
        </w:tc>
        <w:tc>
          <w:tcPr>
            <w:tcW w:w="1094" w:type="dxa"/>
            <w:shd w:val="solid" w:color="FFFFFF" w:fill="auto"/>
          </w:tcPr>
          <w:p w14:paraId="1ACE25A2" w14:textId="77777777" w:rsidR="00C63DC3" w:rsidRDefault="00C63DC3" w:rsidP="00C63DC3">
            <w:pPr>
              <w:pStyle w:val="TAC"/>
              <w:rPr>
                <w:sz w:val="16"/>
                <w:szCs w:val="16"/>
                <w:lang w:eastAsia="zh-CN"/>
              </w:rPr>
            </w:pPr>
          </w:p>
        </w:tc>
        <w:tc>
          <w:tcPr>
            <w:tcW w:w="425" w:type="dxa"/>
            <w:shd w:val="solid" w:color="FFFFFF" w:fill="auto"/>
          </w:tcPr>
          <w:p w14:paraId="7186870C" w14:textId="77777777" w:rsidR="00C63DC3" w:rsidRPr="003F0803" w:rsidRDefault="00C63DC3" w:rsidP="00C63DC3">
            <w:pPr>
              <w:pStyle w:val="TAL"/>
              <w:rPr>
                <w:sz w:val="16"/>
                <w:szCs w:val="16"/>
              </w:rPr>
            </w:pPr>
          </w:p>
        </w:tc>
        <w:tc>
          <w:tcPr>
            <w:tcW w:w="425" w:type="dxa"/>
            <w:shd w:val="solid" w:color="FFFFFF" w:fill="auto"/>
          </w:tcPr>
          <w:p w14:paraId="50F7D756" w14:textId="77777777" w:rsidR="00C63DC3" w:rsidRPr="003F0803" w:rsidRDefault="00C63DC3" w:rsidP="00C63DC3">
            <w:pPr>
              <w:pStyle w:val="TAR"/>
              <w:rPr>
                <w:sz w:val="16"/>
                <w:szCs w:val="16"/>
              </w:rPr>
            </w:pPr>
          </w:p>
        </w:tc>
        <w:tc>
          <w:tcPr>
            <w:tcW w:w="425" w:type="dxa"/>
            <w:shd w:val="solid" w:color="FFFFFF" w:fill="auto"/>
          </w:tcPr>
          <w:p w14:paraId="4F0CE15F" w14:textId="77777777" w:rsidR="00C63DC3" w:rsidRPr="003F0803" w:rsidRDefault="00C63DC3" w:rsidP="00C63DC3">
            <w:pPr>
              <w:pStyle w:val="TAC"/>
              <w:rPr>
                <w:sz w:val="16"/>
                <w:szCs w:val="16"/>
              </w:rPr>
            </w:pPr>
          </w:p>
        </w:tc>
        <w:tc>
          <w:tcPr>
            <w:tcW w:w="4962" w:type="dxa"/>
            <w:shd w:val="solid" w:color="FFFFFF" w:fill="auto"/>
          </w:tcPr>
          <w:p w14:paraId="61D53124" w14:textId="6A8618B5" w:rsidR="00C63DC3" w:rsidRDefault="00C63DC3" w:rsidP="00C63DC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C1-215037, C1-215038, C1-215119, C1-215036, C1-215039, C1-214813, C1-214794, C1-215127, C1-215060, C1-215113, C1-215140</w:t>
            </w:r>
            <w:r w:rsidRPr="00486CF3">
              <w:rPr>
                <w:bCs/>
                <w:sz w:val="16"/>
                <w:szCs w:val="16"/>
              </w:rPr>
              <w:t>, C1-2</w:t>
            </w:r>
            <w:r>
              <w:rPr>
                <w:bCs/>
                <w:sz w:val="16"/>
                <w:szCs w:val="16"/>
              </w:rPr>
              <w:t>15058, C1-215110, C1-215107, C1-215141, C1-215072, C1-214597, C1-214951, C1-215069, C1-215066, C1-215067, C1-214334, C1-214469, C1-214313, C1-214595, C1-214312</w:t>
            </w:r>
          </w:p>
          <w:p w14:paraId="4ACB240B" w14:textId="77777777" w:rsidR="00C63DC3" w:rsidRDefault="00C63DC3" w:rsidP="00C63DC3">
            <w:pPr>
              <w:pStyle w:val="TAL"/>
              <w:rPr>
                <w:bCs/>
                <w:sz w:val="16"/>
                <w:szCs w:val="16"/>
              </w:rPr>
            </w:pPr>
            <w:r>
              <w:rPr>
                <w:bCs/>
                <w:sz w:val="16"/>
                <w:szCs w:val="16"/>
              </w:rPr>
              <w:t>Editorial change from the rapporteur.</w:t>
            </w:r>
          </w:p>
          <w:p w14:paraId="3C2EDF44" w14:textId="6E329E66" w:rsidR="00C63DC3" w:rsidRPr="00913BB3" w:rsidRDefault="00C63DC3" w:rsidP="00C63DC3">
            <w:pPr>
              <w:pStyle w:val="TAL"/>
              <w:rPr>
                <w:bCs/>
                <w:snapToGrid w:val="0"/>
                <w:sz w:val="16"/>
                <w:lang w:val="en-AU"/>
              </w:rPr>
            </w:pPr>
            <w:r>
              <w:rPr>
                <w:bCs/>
                <w:sz w:val="16"/>
                <w:szCs w:val="16"/>
              </w:rPr>
              <w:t>Correction from the rapporteur.</w:t>
            </w:r>
          </w:p>
        </w:tc>
        <w:tc>
          <w:tcPr>
            <w:tcW w:w="708" w:type="dxa"/>
            <w:shd w:val="solid" w:color="FFFFFF" w:fill="auto"/>
          </w:tcPr>
          <w:p w14:paraId="6D3800CD" w14:textId="0335E196" w:rsidR="00C63DC3" w:rsidRDefault="00C63DC3" w:rsidP="00C63DC3">
            <w:pPr>
              <w:pStyle w:val="TAC"/>
              <w:rPr>
                <w:sz w:val="16"/>
                <w:szCs w:val="16"/>
                <w:lang w:eastAsia="zh-CN"/>
              </w:rPr>
            </w:pPr>
            <w:r>
              <w:rPr>
                <w:rFonts w:hint="eastAsia"/>
                <w:sz w:val="16"/>
                <w:szCs w:val="16"/>
                <w:lang w:eastAsia="zh-CN"/>
              </w:rPr>
              <w:t>0</w:t>
            </w:r>
            <w:r>
              <w:rPr>
                <w:sz w:val="16"/>
                <w:szCs w:val="16"/>
                <w:lang w:eastAsia="zh-CN"/>
              </w:rPr>
              <w:t>.4.0</w:t>
            </w:r>
          </w:p>
        </w:tc>
      </w:tr>
      <w:tr w:rsidR="004F1941" w:rsidRPr="003F0803" w14:paraId="12EA9FC1" w14:textId="77777777" w:rsidTr="00730EAB">
        <w:tc>
          <w:tcPr>
            <w:tcW w:w="800" w:type="dxa"/>
            <w:shd w:val="solid" w:color="FFFFFF" w:fill="auto"/>
          </w:tcPr>
          <w:p w14:paraId="2E81A86E" w14:textId="33B52C97" w:rsidR="004F1941" w:rsidRDefault="004F1941" w:rsidP="00C63DC3">
            <w:pPr>
              <w:pStyle w:val="TAC"/>
              <w:rPr>
                <w:sz w:val="16"/>
                <w:szCs w:val="16"/>
                <w:lang w:eastAsia="zh-CN"/>
              </w:rPr>
            </w:pPr>
            <w:r>
              <w:rPr>
                <w:rFonts w:hint="eastAsia"/>
                <w:sz w:val="16"/>
                <w:szCs w:val="16"/>
                <w:lang w:eastAsia="zh-CN"/>
              </w:rPr>
              <w:t>2</w:t>
            </w:r>
            <w:r>
              <w:rPr>
                <w:sz w:val="16"/>
                <w:szCs w:val="16"/>
                <w:lang w:eastAsia="zh-CN"/>
              </w:rPr>
              <w:t>021-10</w:t>
            </w:r>
          </w:p>
        </w:tc>
        <w:tc>
          <w:tcPr>
            <w:tcW w:w="800" w:type="dxa"/>
            <w:shd w:val="solid" w:color="FFFFFF" w:fill="auto"/>
          </w:tcPr>
          <w:p w14:paraId="3F273D22" w14:textId="0112BD2D" w:rsidR="004F1941" w:rsidRDefault="004F1941" w:rsidP="00C63DC3">
            <w:pPr>
              <w:pStyle w:val="TAC"/>
              <w:rPr>
                <w:sz w:val="16"/>
                <w:szCs w:val="16"/>
                <w:lang w:eastAsia="zh-CN"/>
              </w:rPr>
            </w:pPr>
            <w:r>
              <w:rPr>
                <w:rFonts w:hint="eastAsia"/>
                <w:sz w:val="16"/>
                <w:szCs w:val="16"/>
                <w:lang w:eastAsia="zh-CN"/>
              </w:rPr>
              <w:t>C</w:t>
            </w:r>
            <w:r>
              <w:rPr>
                <w:sz w:val="16"/>
                <w:szCs w:val="16"/>
                <w:lang w:eastAsia="zh-CN"/>
              </w:rPr>
              <w:t>T1#132e</w:t>
            </w:r>
          </w:p>
        </w:tc>
        <w:tc>
          <w:tcPr>
            <w:tcW w:w="1094" w:type="dxa"/>
            <w:shd w:val="solid" w:color="FFFFFF" w:fill="auto"/>
          </w:tcPr>
          <w:p w14:paraId="5F610B87" w14:textId="77777777" w:rsidR="004F1941" w:rsidRDefault="004F1941" w:rsidP="00C63DC3">
            <w:pPr>
              <w:pStyle w:val="TAC"/>
              <w:rPr>
                <w:sz w:val="16"/>
                <w:szCs w:val="16"/>
                <w:lang w:eastAsia="zh-CN"/>
              </w:rPr>
            </w:pPr>
          </w:p>
        </w:tc>
        <w:tc>
          <w:tcPr>
            <w:tcW w:w="425" w:type="dxa"/>
            <w:shd w:val="solid" w:color="FFFFFF" w:fill="auto"/>
          </w:tcPr>
          <w:p w14:paraId="29043381" w14:textId="77777777" w:rsidR="004F1941" w:rsidRPr="003F0803" w:rsidRDefault="004F1941" w:rsidP="00C63DC3">
            <w:pPr>
              <w:pStyle w:val="TAL"/>
              <w:rPr>
                <w:sz w:val="16"/>
                <w:szCs w:val="16"/>
              </w:rPr>
            </w:pPr>
          </w:p>
        </w:tc>
        <w:tc>
          <w:tcPr>
            <w:tcW w:w="425" w:type="dxa"/>
            <w:shd w:val="solid" w:color="FFFFFF" w:fill="auto"/>
          </w:tcPr>
          <w:p w14:paraId="2138A033" w14:textId="77777777" w:rsidR="004F1941" w:rsidRPr="003F0803" w:rsidRDefault="004F1941" w:rsidP="00C63DC3">
            <w:pPr>
              <w:pStyle w:val="TAR"/>
              <w:rPr>
                <w:sz w:val="16"/>
                <w:szCs w:val="16"/>
              </w:rPr>
            </w:pPr>
          </w:p>
        </w:tc>
        <w:tc>
          <w:tcPr>
            <w:tcW w:w="425" w:type="dxa"/>
            <w:shd w:val="solid" w:color="FFFFFF" w:fill="auto"/>
          </w:tcPr>
          <w:p w14:paraId="1466912F" w14:textId="77777777" w:rsidR="004F1941" w:rsidRPr="003F0803" w:rsidRDefault="004F1941" w:rsidP="00C63DC3">
            <w:pPr>
              <w:pStyle w:val="TAC"/>
              <w:rPr>
                <w:sz w:val="16"/>
                <w:szCs w:val="16"/>
              </w:rPr>
            </w:pPr>
          </w:p>
        </w:tc>
        <w:tc>
          <w:tcPr>
            <w:tcW w:w="4962" w:type="dxa"/>
            <w:shd w:val="solid" w:color="FFFFFF" w:fill="auto"/>
          </w:tcPr>
          <w:p w14:paraId="17A4D0C8" w14:textId="62DFB608" w:rsidR="004F1941" w:rsidRDefault="004F1941" w:rsidP="004F1941">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F409D9">
              <w:rPr>
                <w:bCs/>
                <w:sz w:val="16"/>
                <w:szCs w:val="16"/>
              </w:rPr>
              <w:t>C1-216106 C1-2160</w:t>
            </w:r>
            <w:r>
              <w:rPr>
                <w:bCs/>
                <w:sz w:val="16"/>
                <w:szCs w:val="16"/>
              </w:rPr>
              <w:t>38, C1-21</w:t>
            </w:r>
            <w:r w:rsidR="00F409D9">
              <w:rPr>
                <w:bCs/>
                <w:sz w:val="16"/>
                <w:szCs w:val="16"/>
              </w:rPr>
              <w:t>6034</w:t>
            </w:r>
            <w:r>
              <w:rPr>
                <w:bCs/>
                <w:sz w:val="16"/>
                <w:szCs w:val="16"/>
              </w:rPr>
              <w:t>, C1-21</w:t>
            </w:r>
            <w:r w:rsidR="00F409D9">
              <w:rPr>
                <w:bCs/>
                <w:sz w:val="16"/>
                <w:szCs w:val="16"/>
              </w:rPr>
              <w:t>6182</w:t>
            </w:r>
            <w:r>
              <w:rPr>
                <w:bCs/>
                <w:sz w:val="16"/>
                <w:szCs w:val="16"/>
              </w:rPr>
              <w:t>, C1-21</w:t>
            </w:r>
            <w:r w:rsidR="00F409D9">
              <w:rPr>
                <w:bCs/>
                <w:sz w:val="16"/>
                <w:szCs w:val="16"/>
              </w:rPr>
              <w:t>6190</w:t>
            </w:r>
            <w:r>
              <w:rPr>
                <w:bCs/>
                <w:sz w:val="16"/>
                <w:szCs w:val="16"/>
              </w:rPr>
              <w:t>, C1-21</w:t>
            </w:r>
            <w:r w:rsidR="00F409D9">
              <w:rPr>
                <w:bCs/>
                <w:sz w:val="16"/>
                <w:szCs w:val="16"/>
              </w:rPr>
              <w:t>6159</w:t>
            </w:r>
            <w:r>
              <w:rPr>
                <w:bCs/>
                <w:sz w:val="16"/>
                <w:szCs w:val="16"/>
              </w:rPr>
              <w:t>, C1-21</w:t>
            </w:r>
            <w:r w:rsidR="00F409D9">
              <w:rPr>
                <w:bCs/>
                <w:sz w:val="16"/>
                <w:szCs w:val="16"/>
              </w:rPr>
              <w:t>5616</w:t>
            </w:r>
            <w:r>
              <w:rPr>
                <w:bCs/>
                <w:sz w:val="16"/>
                <w:szCs w:val="16"/>
              </w:rPr>
              <w:t>, C1-21</w:t>
            </w:r>
            <w:r w:rsidR="00F409D9">
              <w:rPr>
                <w:bCs/>
                <w:sz w:val="16"/>
                <w:szCs w:val="16"/>
              </w:rPr>
              <w:t>6155</w:t>
            </w:r>
            <w:r>
              <w:rPr>
                <w:bCs/>
                <w:sz w:val="16"/>
                <w:szCs w:val="16"/>
              </w:rPr>
              <w:t>, C1-21</w:t>
            </w:r>
            <w:r w:rsidR="00F409D9">
              <w:rPr>
                <w:bCs/>
                <w:sz w:val="16"/>
                <w:szCs w:val="16"/>
              </w:rPr>
              <w:t>6107</w:t>
            </w:r>
            <w:r>
              <w:rPr>
                <w:bCs/>
                <w:sz w:val="16"/>
                <w:szCs w:val="16"/>
              </w:rPr>
              <w:t>, C1-21</w:t>
            </w:r>
            <w:r w:rsidR="00F409D9">
              <w:rPr>
                <w:bCs/>
                <w:sz w:val="16"/>
                <w:szCs w:val="16"/>
              </w:rPr>
              <w:t>5844</w:t>
            </w:r>
            <w:r>
              <w:rPr>
                <w:bCs/>
                <w:sz w:val="16"/>
                <w:szCs w:val="16"/>
              </w:rPr>
              <w:t>, C1-21</w:t>
            </w:r>
            <w:r w:rsidR="00F409D9">
              <w:rPr>
                <w:bCs/>
                <w:sz w:val="16"/>
                <w:szCs w:val="16"/>
              </w:rPr>
              <w:t>5620</w:t>
            </w:r>
            <w:r w:rsidRPr="00486CF3">
              <w:rPr>
                <w:bCs/>
                <w:sz w:val="16"/>
                <w:szCs w:val="16"/>
              </w:rPr>
              <w:t>, C1-2</w:t>
            </w:r>
            <w:r>
              <w:rPr>
                <w:bCs/>
                <w:sz w:val="16"/>
                <w:szCs w:val="16"/>
              </w:rPr>
              <w:t>1</w:t>
            </w:r>
            <w:r w:rsidR="00F409D9">
              <w:rPr>
                <w:bCs/>
                <w:sz w:val="16"/>
                <w:szCs w:val="16"/>
              </w:rPr>
              <w:t>6191</w:t>
            </w:r>
            <w:r>
              <w:rPr>
                <w:bCs/>
                <w:sz w:val="16"/>
                <w:szCs w:val="16"/>
              </w:rPr>
              <w:t>, C1-21</w:t>
            </w:r>
            <w:r w:rsidR="00F409D9">
              <w:rPr>
                <w:bCs/>
                <w:sz w:val="16"/>
                <w:szCs w:val="16"/>
              </w:rPr>
              <w:t>6175</w:t>
            </w:r>
            <w:r>
              <w:rPr>
                <w:bCs/>
                <w:sz w:val="16"/>
                <w:szCs w:val="16"/>
              </w:rPr>
              <w:t>, C1-21</w:t>
            </w:r>
            <w:r w:rsidR="00F409D9">
              <w:rPr>
                <w:bCs/>
                <w:sz w:val="16"/>
                <w:szCs w:val="16"/>
              </w:rPr>
              <w:t>6189</w:t>
            </w:r>
            <w:r>
              <w:rPr>
                <w:bCs/>
                <w:sz w:val="16"/>
                <w:szCs w:val="16"/>
              </w:rPr>
              <w:t>, C1-21</w:t>
            </w:r>
            <w:r w:rsidR="00F409D9">
              <w:rPr>
                <w:bCs/>
                <w:sz w:val="16"/>
                <w:szCs w:val="16"/>
              </w:rPr>
              <w:t>6160</w:t>
            </w:r>
            <w:r>
              <w:rPr>
                <w:bCs/>
                <w:sz w:val="16"/>
                <w:szCs w:val="16"/>
              </w:rPr>
              <w:t>, C1-21</w:t>
            </w:r>
            <w:r w:rsidR="00F409D9">
              <w:rPr>
                <w:bCs/>
                <w:sz w:val="16"/>
                <w:szCs w:val="16"/>
              </w:rPr>
              <w:t>6158</w:t>
            </w:r>
            <w:r>
              <w:rPr>
                <w:bCs/>
                <w:sz w:val="16"/>
                <w:szCs w:val="16"/>
              </w:rPr>
              <w:t>, C1-21</w:t>
            </w:r>
            <w:r w:rsidR="00F409D9">
              <w:rPr>
                <w:bCs/>
                <w:sz w:val="16"/>
                <w:szCs w:val="16"/>
              </w:rPr>
              <w:t>6156</w:t>
            </w:r>
            <w:r>
              <w:rPr>
                <w:bCs/>
                <w:sz w:val="16"/>
                <w:szCs w:val="16"/>
              </w:rPr>
              <w:t>, C1-21</w:t>
            </w:r>
            <w:r w:rsidR="00F409D9">
              <w:rPr>
                <w:bCs/>
                <w:sz w:val="16"/>
                <w:szCs w:val="16"/>
              </w:rPr>
              <w:t>6186</w:t>
            </w:r>
            <w:r>
              <w:rPr>
                <w:bCs/>
                <w:sz w:val="16"/>
                <w:szCs w:val="16"/>
              </w:rPr>
              <w:t>, C1-21</w:t>
            </w:r>
            <w:r w:rsidR="00F409D9">
              <w:rPr>
                <w:bCs/>
                <w:sz w:val="16"/>
                <w:szCs w:val="16"/>
              </w:rPr>
              <w:t>6037</w:t>
            </w:r>
            <w:r>
              <w:rPr>
                <w:bCs/>
                <w:sz w:val="16"/>
                <w:szCs w:val="16"/>
              </w:rPr>
              <w:t>, C1-21</w:t>
            </w:r>
            <w:r w:rsidR="00F409D9">
              <w:rPr>
                <w:bCs/>
                <w:sz w:val="16"/>
                <w:szCs w:val="16"/>
              </w:rPr>
              <w:t>6041, C1-216183</w:t>
            </w:r>
            <w:r>
              <w:rPr>
                <w:bCs/>
                <w:sz w:val="16"/>
                <w:szCs w:val="16"/>
              </w:rPr>
              <w:t>, C1-21</w:t>
            </w:r>
            <w:r w:rsidR="00F409D9">
              <w:rPr>
                <w:bCs/>
                <w:sz w:val="16"/>
                <w:szCs w:val="16"/>
              </w:rPr>
              <w:t>5615</w:t>
            </w:r>
            <w:r>
              <w:rPr>
                <w:bCs/>
                <w:sz w:val="16"/>
                <w:szCs w:val="16"/>
              </w:rPr>
              <w:t>, C1-21</w:t>
            </w:r>
            <w:r w:rsidR="00F409D9">
              <w:rPr>
                <w:bCs/>
                <w:sz w:val="16"/>
                <w:szCs w:val="16"/>
              </w:rPr>
              <w:t>6147</w:t>
            </w:r>
            <w:r>
              <w:rPr>
                <w:bCs/>
                <w:sz w:val="16"/>
                <w:szCs w:val="16"/>
              </w:rPr>
              <w:t>, C1-21</w:t>
            </w:r>
            <w:r w:rsidR="00F409D9">
              <w:rPr>
                <w:bCs/>
                <w:sz w:val="16"/>
                <w:szCs w:val="16"/>
              </w:rPr>
              <w:t>6184</w:t>
            </w:r>
            <w:r>
              <w:rPr>
                <w:bCs/>
                <w:sz w:val="16"/>
                <w:szCs w:val="16"/>
              </w:rPr>
              <w:t>, C1-21</w:t>
            </w:r>
            <w:r w:rsidR="00F409D9">
              <w:rPr>
                <w:bCs/>
                <w:sz w:val="16"/>
                <w:szCs w:val="16"/>
              </w:rPr>
              <w:t>603</w:t>
            </w:r>
            <w:r>
              <w:rPr>
                <w:bCs/>
                <w:sz w:val="16"/>
                <w:szCs w:val="16"/>
              </w:rPr>
              <w:t>5, C1-21</w:t>
            </w:r>
            <w:r w:rsidR="00F409D9">
              <w:rPr>
                <w:bCs/>
                <w:sz w:val="16"/>
                <w:szCs w:val="16"/>
              </w:rPr>
              <w:t>6095, C1-216036, C1-216188, C1-215829</w:t>
            </w:r>
          </w:p>
          <w:p w14:paraId="28EA42A7" w14:textId="77777777" w:rsidR="004F1941" w:rsidRDefault="004F1941" w:rsidP="004F1941">
            <w:pPr>
              <w:pStyle w:val="TAL"/>
              <w:rPr>
                <w:bCs/>
                <w:sz w:val="16"/>
                <w:szCs w:val="16"/>
              </w:rPr>
            </w:pPr>
            <w:r>
              <w:rPr>
                <w:bCs/>
                <w:sz w:val="16"/>
                <w:szCs w:val="16"/>
              </w:rPr>
              <w:t>Editorial change from the rapporteur.</w:t>
            </w:r>
          </w:p>
          <w:p w14:paraId="3DDC6495" w14:textId="3E0BCAC6" w:rsidR="004F1941" w:rsidRPr="00913BB3" w:rsidRDefault="004F1941" w:rsidP="004F1941">
            <w:pPr>
              <w:pStyle w:val="TAL"/>
              <w:rPr>
                <w:bCs/>
                <w:snapToGrid w:val="0"/>
                <w:sz w:val="16"/>
                <w:lang w:val="en-AU"/>
              </w:rPr>
            </w:pPr>
            <w:r>
              <w:rPr>
                <w:bCs/>
                <w:sz w:val="16"/>
                <w:szCs w:val="16"/>
              </w:rPr>
              <w:t>Correction from the rapporteur.</w:t>
            </w:r>
          </w:p>
        </w:tc>
        <w:tc>
          <w:tcPr>
            <w:tcW w:w="708" w:type="dxa"/>
            <w:shd w:val="solid" w:color="FFFFFF" w:fill="auto"/>
          </w:tcPr>
          <w:p w14:paraId="4B0B7DEC" w14:textId="5A34CB91" w:rsidR="004F1941" w:rsidRDefault="004F1941" w:rsidP="00C63DC3">
            <w:pPr>
              <w:pStyle w:val="TAC"/>
              <w:rPr>
                <w:sz w:val="16"/>
                <w:szCs w:val="16"/>
                <w:lang w:eastAsia="zh-CN"/>
              </w:rPr>
            </w:pPr>
            <w:r>
              <w:rPr>
                <w:rFonts w:hint="eastAsia"/>
                <w:sz w:val="16"/>
                <w:szCs w:val="16"/>
                <w:lang w:eastAsia="zh-CN"/>
              </w:rPr>
              <w:t>0</w:t>
            </w:r>
            <w:r>
              <w:rPr>
                <w:sz w:val="16"/>
                <w:szCs w:val="16"/>
                <w:lang w:eastAsia="zh-CN"/>
              </w:rPr>
              <w:t>.5.0</w:t>
            </w:r>
          </w:p>
        </w:tc>
      </w:tr>
      <w:tr w:rsidR="003352D3" w:rsidRPr="003F0803" w14:paraId="3B55CCDF" w14:textId="77777777" w:rsidTr="00730EAB">
        <w:tc>
          <w:tcPr>
            <w:tcW w:w="800" w:type="dxa"/>
            <w:shd w:val="solid" w:color="FFFFFF" w:fill="auto"/>
          </w:tcPr>
          <w:p w14:paraId="668258D6" w14:textId="14A7379C" w:rsidR="003352D3" w:rsidRDefault="003352D3" w:rsidP="00C63DC3">
            <w:pPr>
              <w:pStyle w:val="TAC"/>
              <w:rPr>
                <w:sz w:val="16"/>
                <w:szCs w:val="16"/>
                <w:lang w:eastAsia="zh-CN"/>
              </w:rPr>
            </w:pPr>
            <w:r>
              <w:rPr>
                <w:rFonts w:hint="eastAsia"/>
                <w:sz w:val="16"/>
                <w:szCs w:val="16"/>
                <w:lang w:eastAsia="zh-CN"/>
              </w:rPr>
              <w:t>2</w:t>
            </w:r>
            <w:r>
              <w:rPr>
                <w:sz w:val="16"/>
                <w:szCs w:val="16"/>
                <w:lang w:eastAsia="zh-CN"/>
              </w:rPr>
              <w:t>021-12</w:t>
            </w:r>
          </w:p>
        </w:tc>
        <w:tc>
          <w:tcPr>
            <w:tcW w:w="800" w:type="dxa"/>
            <w:shd w:val="solid" w:color="FFFFFF" w:fill="auto"/>
          </w:tcPr>
          <w:p w14:paraId="31970287" w14:textId="41E1F928" w:rsidR="003352D3" w:rsidRDefault="003352D3" w:rsidP="00C63DC3">
            <w:pPr>
              <w:pStyle w:val="TAC"/>
              <w:rPr>
                <w:sz w:val="16"/>
                <w:szCs w:val="16"/>
                <w:lang w:eastAsia="zh-CN"/>
              </w:rPr>
            </w:pPr>
            <w:r>
              <w:rPr>
                <w:rFonts w:hint="eastAsia"/>
                <w:sz w:val="16"/>
                <w:szCs w:val="16"/>
                <w:lang w:eastAsia="zh-CN"/>
              </w:rPr>
              <w:t>C</w:t>
            </w:r>
            <w:r>
              <w:rPr>
                <w:sz w:val="16"/>
                <w:szCs w:val="16"/>
                <w:lang w:eastAsia="zh-CN"/>
              </w:rPr>
              <w:t>T#94-e</w:t>
            </w:r>
          </w:p>
        </w:tc>
        <w:tc>
          <w:tcPr>
            <w:tcW w:w="1094" w:type="dxa"/>
            <w:shd w:val="solid" w:color="FFFFFF" w:fill="auto"/>
          </w:tcPr>
          <w:p w14:paraId="0948C765" w14:textId="77777777" w:rsidR="003352D3" w:rsidRDefault="003352D3" w:rsidP="00C63DC3">
            <w:pPr>
              <w:pStyle w:val="TAC"/>
              <w:rPr>
                <w:sz w:val="16"/>
                <w:szCs w:val="16"/>
                <w:lang w:eastAsia="zh-CN"/>
              </w:rPr>
            </w:pPr>
          </w:p>
        </w:tc>
        <w:tc>
          <w:tcPr>
            <w:tcW w:w="425" w:type="dxa"/>
            <w:shd w:val="solid" w:color="FFFFFF" w:fill="auto"/>
          </w:tcPr>
          <w:p w14:paraId="481612B5" w14:textId="77777777" w:rsidR="003352D3" w:rsidRPr="003F0803" w:rsidRDefault="003352D3" w:rsidP="00C63DC3">
            <w:pPr>
              <w:pStyle w:val="TAL"/>
              <w:rPr>
                <w:sz w:val="16"/>
                <w:szCs w:val="16"/>
              </w:rPr>
            </w:pPr>
          </w:p>
        </w:tc>
        <w:tc>
          <w:tcPr>
            <w:tcW w:w="425" w:type="dxa"/>
            <w:shd w:val="solid" w:color="FFFFFF" w:fill="auto"/>
          </w:tcPr>
          <w:p w14:paraId="11D87942" w14:textId="77777777" w:rsidR="003352D3" w:rsidRPr="003F0803" w:rsidRDefault="003352D3" w:rsidP="00C63DC3">
            <w:pPr>
              <w:pStyle w:val="TAR"/>
              <w:rPr>
                <w:sz w:val="16"/>
                <w:szCs w:val="16"/>
              </w:rPr>
            </w:pPr>
          </w:p>
        </w:tc>
        <w:tc>
          <w:tcPr>
            <w:tcW w:w="425" w:type="dxa"/>
            <w:shd w:val="solid" w:color="FFFFFF" w:fill="auto"/>
          </w:tcPr>
          <w:p w14:paraId="38B081BD" w14:textId="77777777" w:rsidR="003352D3" w:rsidRPr="003F0803" w:rsidRDefault="003352D3" w:rsidP="00C63DC3">
            <w:pPr>
              <w:pStyle w:val="TAC"/>
              <w:rPr>
                <w:sz w:val="16"/>
                <w:szCs w:val="16"/>
              </w:rPr>
            </w:pPr>
          </w:p>
        </w:tc>
        <w:tc>
          <w:tcPr>
            <w:tcW w:w="4962" w:type="dxa"/>
            <w:shd w:val="solid" w:color="FFFFFF" w:fill="auto"/>
          </w:tcPr>
          <w:p w14:paraId="352DE177" w14:textId="0022C5DF" w:rsidR="003352D3" w:rsidRDefault="003352D3" w:rsidP="003352D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C1-216701 C1-216704, C1-216776, C1-216896, C1-216990, C1-216991, C1-216992, C1-217005, C1-217119, C1-217145, C1-217148</w:t>
            </w:r>
            <w:r w:rsidRPr="00486CF3">
              <w:rPr>
                <w:bCs/>
                <w:sz w:val="16"/>
                <w:szCs w:val="16"/>
              </w:rPr>
              <w:t>, C1-2</w:t>
            </w:r>
            <w:r>
              <w:rPr>
                <w:bCs/>
                <w:sz w:val="16"/>
                <w:szCs w:val="16"/>
              </w:rPr>
              <w:t>17149, C1-217164, C1-217193, C1-217194, C1-217270, C1-217362, C1-217363, C1-217364, C1-217391, C1-217394, C1-217398, C1-217403, C1-217408</w:t>
            </w:r>
          </w:p>
          <w:p w14:paraId="3C2F6507" w14:textId="77777777" w:rsidR="003352D3" w:rsidRDefault="003352D3" w:rsidP="003352D3">
            <w:pPr>
              <w:pStyle w:val="TAL"/>
              <w:rPr>
                <w:bCs/>
                <w:sz w:val="16"/>
                <w:szCs w:val="16"/>
              </w:rPr>
            </w:pPr>
            <w:r>
              <w:rPr>
                <w:bCs/>
                <w:sz w:val="16"/>
                <w:szCs w:val="16"/>
              </w:rPr>
              <w:t>Editorial change from the rapporteur.</w:t>
            </w:r>
          </w:p>
          <w:p w14:paraId="666E024E" w14:textId="01438C5F" w:rsidR="003352D3" w:rsidRPr="00913BB3" w:rsidRDefault="003352D3" w:rsidP="003352D3">
            <w:pPr>
              <w:pStyle w:val="TAL"/>
              <w:rPr>
                <w:bCs/>
                <w:snapToGrid w:val="0"/>
                <w:sz w:val="16"/>
                <w:lang w:val="en-AU"/>
              </w:rPr>
            </w:pPr>
            <w:r>
              <w:rPr>
                <w:bCs/>
                <w:sz w:val="16"/>
                <w:szCs w:val="16"/>
              </w:rPr>
              <w:t>Correction from the rapporteur.</w:t>
            </w:r>
          </w:p>
        </w:tc>
        <w:tc>
          <w:tcPr>
            <w:tcW w:w="708" w:type="dxa"/>
            <w:shd w:val="solid" w:color="FFFFFF" w:fill="auto"/>
          </w:tcPr>
          <w:p w14:paraId="255B5197" w14:textId="6BC884E1" w:rsidR="003352D3" w:rsidRDefault="003352D3" w:rsidP="00C63DC3">
            <w:pPr>
              <w:pStyle w:val="TAC"/>
              <w:rPr>
                <w:sz w:val="16"/>
                <w:szCs w:val="16"/>
                <w:lang w:eastAsia="zh-CN"/>
              </w:rPr>
            </w:pPr>
            <w:r>
              <w:rPr>
                <w:rFonts w:hint="eastAsia"/>
                <w:sz w:val="16"/>
                <w:szCs w:val="16"/>
                <w:lang w:eastAsia="zh-CN"/>
              </w:rPr>
              <w:t>1</w:t>
            </w:r>
            <w:r>
              <w:rPr>
                <w:sz w:val="16"/>
                <w:szCs w:val="16"/>
                <w:lang w:eastAsia="zh-CN"/>
              </w:rPr>
              <w:t>.0.0</w:t>
            </w:r>
          </w:p>
        </w:tc>
      </w:tr>
      <w:tr w:rsidR="000F46AF" w:rsidRPr="003F0803" w14:paraId="76584232" w14:textId="77777777" w:rsidTr="00730EAB">
        <w:tc>
          <w:tcPr>
            <w:tcW w:w="800" w:type="dxa"/>
            <w:shd w:val="solid" w:color="FFFFFF" w:fill="auto"/>
          </w:tcPr>
          <w:p w14:paraId="19800CAC" w14:textId="09844E94" w:rsidR="000F46AF" w:rsidRDefault="000F46AF" w:rsidP="00C63DC3">
            <w:pPr>
              <w:pStyle w:val="TAC"/>
              <w:rPr>
                <w:sz w:val="16"/>
                <w:szCs w:val="16"/>
                <w:lang w:eastAsia="zh-CN"/>
              </w:rPr>
            </w:pPr>
            <w:r>
              <w:rPr>
                <w:rFonts w:hint="eastAsia"/>
                <w:sz w:val="16"/>
                <w:szCs w:val="16"/>
                <w:lang w:eastAsia="zh-CN"/>
              </w:rPr>
              <w:t>2</w:t>
            </w:r>
            <w:r>
              <w:rPr>
                <w:sz w:val="16"/>
                <w:szCs w:val="16"/>
                <w:lang w:eastAsia="zh-CN"/>
              </w:rPr>
              <w:t>022-1</w:t>
            </w:r>
          </w:p>
        </w:tc>
        <w:tc>
          <w:tcPr>
            <w:tcW w:w="800" w:type="dxa"/>
            <w:shd w:val="solid" w:color="FFFFFF" w:fill="auto"/>
          </w:tcPr>
          <w:p w14:paraId="6072D85B" w14:textId="769D3AFD" w:rsidR="000F46AF" w:rsidRDefault="000F46AF" w:rsidP="00C63DC3">
            <w:pPr>
              <w:pStyle w:val="TAC"/>
              <w:rPr>
                <w:sz w:val="16"/>
                <w:szCs w:val="16"/>
                <w:lang w:eastAsia="zh-CN"/>
              </w:rPr>
            </w:pPr>
            <w:r>
              <w:rPr>
                <w:rFonts w:hint="eastAsia"/>
                <w:sz w:val="16"/>
                <w:szCs w:val="16"/>
                <w:lang w:eastAsia="zh-CN"/>
              </w:rPr>
              <w:t>C</w:t>
            </w:r>
            <w:r>
              <w:rPr>
                <w:sz w:val="16"/>
                <w:szCs w:val="16"/>
                <w:lang w:eastAsia="zh-CN"/>
              </w:rPr>
              <w:t>T1#133bis-e</w:t>
            </w:r>
          </w:p>
        </w:tc>
        <w:tc>
          <w:tcPr>
            <w:tcW w:w="1094" w:type="dxa"/>
            <w:shd w:val="solid" w:color="FFFFFF" w:fill="auto"/>
          </w:tcPr>
          <w:p w14:paraId="30E30BE7" w14:textId="77777777" w:rsidR="000F46AF" w:rsidRDefault="000F46AF" w:rsidP="00C63DC3">
            <w:pPr>
              <w:pStyle w:val="TAC"/>
              <w:rPr>
                <w:sz w:val="16"/>
                <w:szCs w:val="16"/>
                <w:lang w:eastAsia="zh-CN"/>
              </w:rPr>
            </w:pPr>
          </w:p>
        </w:tc>
        <w:tc>
          <w:tcPr>
            <w:tcW w:w="425" w:type="dxa"/>
            <w:shd w:val="solid" w:color="FFFFFF" w:fill="auto"/>
          </w:tcPr>
          <w:p w14:paraId="114C6587" w14:textId="77777777" w:rsidR="000F46AF" w:rsidRPr="003F0803" w:rsidRDefault="000F46AF" w:rsidP="00C63DC3">
            <w:pPr>
              <w:pStyle w:val="TAL"/>
              <w:rPr>
                <w:sz w:val="16"/>
                <w:szCs w:val="16"/>
              </w:rPr>
            </w:pPr>
          </w:p>
        </w:tc>
        <w:tc>
          <w:tcPr>
            <w:tcW w:w="425" w:type="dxa"/>
            <w:shd w:val="solid" w:color="FFFFFF" w:fill="auto"/>
          </w:tcPr>
          <w:p w14:paraId="3ADF9FE5" w14:textId="77777777" w:rsidR="000F46AF" w:rsidRPr="003F0803" w:rsidRDefault="000F46AF" w:rsidP="00C63DC3">
            <w:pPr>
              <w:pStyle w:val="TAR"/>
              <w:rPr>
                <w:sz w:val="16"/>
                <w:szCs w:val="16"/>
              </w:rPr>
            </w:pPr>
          </w:p>
        </w:tc>
        <w:tc>
          <w:tcPr>
            <w:tcW w:w="425" w:type="dxa"/>
            <w:shd w:val="solid" w:color="FFFFFF" w:fill="auto"/>
          </w:tcPr>
          <w:p w14:paraId="3005E258" w14:textId="77777777" w:rsidR="000F46AF" w:rsidRPr="003F0803" w:rsidRDefault="000F46AF" w:rsidP="00C63DC3">
            <w:pPr>
              <w:pStyle w:val="TAC"/>
              <w:rPr>
                <w:sz w:val="16"/>
                <w:szCs w:val="16"/>
              </w:rPr>
            </w:pPr>
          </w:p>
        </w:tc>
        <w:tc>
          <w:tcPr>
            <w:tcW w:w="4962" w:type="dxa"/>
            <w:shd w:val="solid" w:color="FFFFFF" w:fill="auto"/>
          </w:tcPr>
          <w:p w14:paraId="586ACC4A" w14:textId="01B5FD24" w:rsidR="000F46AF" w:rsidRDefault="000F46AF" w:rsidP="000F46AF">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Pr="000F46AF">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Default="000F46AF" w:rsidP="000F46AF">
            <w:pPr>
              <w:pStyle w:val="TAL"/>
              <w:rPr>
                <w:bCs/>
                <w:sz w:val="16"/>
                <w:szCs w:val="16"/>
              </w:rPr>
            </w:pPr>
            <w:r>
              <w:rPr>
                <w:bCs/>
                <w:sz w:val="16"/>
                <w:szCs w:val="16"/>
              </w:rPr>
              <w:t>Editorial change from the rapporteur.</w:t>
            </w:r>
          </w:p>
          <w:p w14:paraId="6CC90EC0" w14:textId="790AC5B6" w:rsidR="000F46AF" w:rsidRPr="00913BB3" w:rsidRDefault="000F46AF" w:rsidP="000F46AF">
            <w:pPr>
              <w:pStyle w:val="TAL"/>
              <w:rPr>
                <w:bCs/>
                <w:snapToGrid w:val="0"/>
                <w:sz w:val="16"/>
                <w:lang w:val="en-AU"/>
              </w:rPr>
            </w:pPr>
            <w:r>
              <w:rPr>
                <w:bCs/>
                <w:sz w:val="16"/>
                <w:szCs w:val="16"/>
              </w:rPr>
              <w:t>Correction from the rapporteur.</w:t>
            </w:r>
          </w:p>
        </w:tc>
        <w:tc>
          <w:tcPr>
            <w:tcW w:w="708" w:type="dxa"/>
            <w:shd w:val="solid" w:color="FFFFFF" w:fill="auto"/>
          </w:tcPr>
          <w:p w14:paraId="7847D235" w14:textId="028810BA" w:rsidR="000F46AF" w:rsidRDefault="000F46AF" w:rsidP="00C63DC3">
            <w:pPr>
              <w:pStyle w:val="TAC"/>
              <w:rPr>
                <w:sz w:val="16"/>
                <w:szCs w:val="16"/>
                <w:lang w:eastAsia="zh-CN"/>
              </w:rPr>
            </w:pPr>
            <w:r>
              <w:rPr>
                <w:rFonts w:hint="eastAsia"/>
                <w:sz w:val="16"/>
                <w:szCs w:val="16"/>
                <w:lang w:eastAsia="zh-CN"/>
              </w:rPr>
              <w:t>1</w:t>
            </w:r>
            <w:r>
              <w:rPr>
                <w:sz w:val="16"/>
                <w:szCs w:val="16"/>
                <w:lang w:eastAsia="zh-CN"/>
              </w:rPr>
              <w:t>.1.0</w:t>
            </w:r>
          </w:p>
        </w:tc>
      </w:tr>
    </w:tbl>
    <w:p w14:paraId="00CF8386" w14:textId="3D81A0EE" w:rsidR="003C3971" w:rsidRPr="00235394" w:rsidRDefault="003C3971" w:rsidP="003C3971"/>
    <w:p w14:paraId="33F55B43" w14:textId="34C0DDC1" w:rsidR="00080512" w:rsidRDefault="00080512" w:rsidP="005C4676"/>
    <w:sectPr w:rsidR="00080512">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1C8443" w14:textId="77777777" w:rsidR="006D3AF2" w:rsidRDefault="006D3AF2">
      <w:r>
        <w:separator/>
      </w:r>
    </w:p>
  </w:endnote>
  <w:endnote w:type="continuationSeparator" w:id="0">
    <w:p w14:paraId="24D26861" w14:textId="77777777" w:rsidR="006D3AF2" w:rsidRDefault="006D3A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A00002EF" w:usb1="40000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ECB607" w14:textId="77777777" w:rsidR="006D3AF2" w:rsidRDefault="006D3AF2">
      <w:r>
        <w:separator/>
      </w:r>
    </w:p>
  </w:footnote>
  <w:footnote w:type="continuationSeparator" w:id="0">
    <w:p w14:paraId="063DC68D" w14:textId="77777777" w:rsidR="006D3AF2" w:rsidRDefault="006D3A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69AED81C"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566A">
      <w:rPr>
        <w:rFonts w:ascii="Arial" w:hAnsi="Arial" w:cs="Arial"/>
        <w:b/>
        <w:noProof/>
        <w:sz w:val="18"/>
        <w:szCs w:val="18"/>
      </w:rPr>
      <w:t>3GPP TS 24.554 V1.1.0 (2022-1)</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31054A68"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566A">
      <w:rPr>
        <w:rFonts w:ascii="Arial" w:hAnsi="Arial" w:cs="Arial"/>
        <w:b/>
        <w:noProof/>
        <w:sz w:val="18"/>
        <w:szCs w:val="18"/>
      </w:rPr>
      <w:t>Release 17</w:t>
    </w:r>
    <w:r>
      <w:rPr>
        <w:rFonts w:ascii="Arial" w:hAnsi="Arial" w:cs="Arial"/>
        <w:b/>
        <w:sz w:val="18"/>
        <w:szCs w:val="18"/>
      </w:rPr>
      <w:fldChar w:fldCharType="end"/>
    </w:r>
  </w:p>
  <w:p w14:paraId="3EBD95C8" w14:textId="77777777" w:rsidR="00740BBF" w:rsidRDefault="00740BBF">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73EC85D6"/>
    <w:lvl w:ilvl="0">
      <w:start w:val="1"/>
      <w:numFmt w:val="decimal"/>
      <w:pStyle w:val="2"/>
      <w:lvlText w:val="%1."/>
      <w:lvlJc w:val="left"/>
      <w:pPr>
        <w:tabs>
          <w:tab w:val="num" w:pos="780"/>
        </w:tabs>
        <w:ind w:leftChars="200" w:left="780" w:hangingChars="200" w:hanging="360"/>
      </w:pPr>
    </w:lvl>
  </w:abstractNum>
  <w:abstractNum w:abstractNumId="1" w15:restartNumberingAfterBreak="0">
    <w:nsid w:val="FFFFFF80"/>
    <w:multiLevelType w:val="singleLevel"/>
    <w:tmpl w:val="852C8C26"/>
    <w:lvl w:ilvl="0">
      <w:start w:val="1"/>
      <w:numFmt w:val="bullet"/>
      <w:pStyle w:val="5"/>
      <w:lvlText w:val=""/>
      <w:lvlJc w:val="left"/>
      <w:pPr>
        <w:tabs>
          <w:tab w:val="num" w:pos="2040"/>
        </w:tabs>
        <w:ind w:leftChars="800" w:left="2040" w:hangingChars="200" w:hanging="360"/>
      </w:pPr>
      <w:rPr>
        <w:rFonts w:ascii="Wingdings" w:hAnsi="Wingdings" w:hint="default"/>
      </w:rPr>
    </w:lvl>
  </w:abstractNum>
  <w:abstractNum w:abstractNumId="2" w15:restartNumberingAfterBreak="0">
    <w:nsid w:val="FFFFFF81"/>
    <w:multiLevelType w:val="singleLevel"/>
    <w:tmpl w:val="C096DE48"/>
    <w:lvl w:ilvl="0">
      <w:start w:val="1"/>
      <w:numFmt w:val="bullet"/>
      <w:pStyle w:val="4"/>
      <w:lvlText w:val=""/>
      <w:lvlJc w:val="left"/>
      <w:pPr>
        <w:tabs>
          <w:tab w:val="num" w:pos="1620"/>
        </w:tabs>
        <w:ind w:leftChars="600" w:left="1620" w:hangingChars="200" w:hanging="360"/>
      </w:pPr>
      <w:rPr>
        <w:rFonts w:ascii="Wingdings" w:hAnsi="Wingdings" w:hint="default"/>
      </w:rPr>
    </w:lvl>
  </w:abstractNum>
  <w:abstractNum w:abstractNumId="3" w15:restartNumberingAfterBreak="0">
    <w:nsid w:val="FFFFFF82"/>
    <w:multiLevelType w:val="singleLevel"/>
    <w:tmpl w:val="2C7E49DA"/>
    <w:lvl w:ilvl="0">
      <w:start w:val="1"/>
      <w:numFmt w:val="bullet"/>
      <w:pStyle w:val="3"/>
      <w:lvlText w:val=""/>
      <w:lvlJc w:val="left"/>
      <w:pPr>
        <w:tabs>
          <w:tab w:val="num" w:pos="1200"/>
        </w:tabs>
        <w:ind w:leftChars="400" w:left="1200" w:hangingChars="200" w:hanging="360"/>
      </w:pPr>
      <w:rPr>
        <w:rFonts w:ascii="Wingdings" w:hAnsi="Wingdings" w:hint="default"/>
      </w:rPr>
    </w:lvl>
  </w:abstractNum>
  <w:abstractNum w:abstractNumId="4" w15:restartNumberingAfterBreak="0">
    <w:nsid w:val="FFFFFF83"/>
    <w:multiLevelType w:val="singleLevel"/>
    <w:tmpl w:val="186C5A88"/>
    <w:lvl w:ilvl="0">
      <w:start w:val="1"/>
      <w:numFmt w:val="bullet"/>
      <w:pStyle w:val="20"/>
      <w:lvlText w:val=""/>
      <w:lvlJc w:val="left"/>
      <w:pPr>
        <w:tabs>
          <w:tab w:val="num" w:pos="780"/>
        </w:tabs>
        <w:ind w:leftChars="200" w:left="780" w:hangingChars="200" w:hanging="360"/>
      </w:pPr>
      <w:rPr>
        <w:rFonts w:ascii="Wingdings" w:hAnsi="Wingdings" w:hint="default"/>
      </w:rPr>
    </w:lvl>
  </w:abstractNum>
  <w:abstractNum w:abstractNumId="5" w15:restartNumberingAfterBreak="0">
    <w:nsid w:val="FFFFFF88"/>
    <w:multiLevelType w:val="singleLevel"/>
    <w:tmpl w:val="11D2EF1E"/>
    <w:lvl w:ilvl="0">
      <w:start w:val="1"/>
      <w:numFmt w:val="decimal"/>
      <w:pStyle w:val="a"/>
      <w:lvlText w:val="%1."/>
      <w:lvlJc w:val="left"/>
      <w:pPr>
        <w:tabs>
          <w:tab w:val="num" w:pos="360"/>
        </w:tabs>
        <w:ind w:left="360" w:hangingChars="200" w:hanging="360"/>
      </w:pPr>
    </w:lvl>
  </w:abstractNum>
  <w:abstractNum w:abstractNumId="6" w15:restartNumberingAfterBreak="0">
    <w:nsid w:val="FFFFFF89"/>
    <w:multiLevelType w:val="singleLevel"/>
    <w:tmpl w:val="D2FCCD9E"/>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1712AD8"/>
    <w:multiLevelType w:val="hybridMultilevel"/>
    <w:tmpl w:val="123CDC7A"/>
    <w:lvl w:ilvl="0" w:tplc="EE6C6786">
      <w:start w:val="6"/>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4"/>
  </w:num>
  <w:num w:numId="5">
    <w:abstractNumId w:val="12"/>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12"/>
  </w:num>
  <w:num w:numId="14">
    <w:abstractNumId w:val="2"/>
  </w:num>
  <w:num w:numId="15">
    <w:abstractNumId w:val="0"/>
    <w:lvlOverride w:ilvl="0">
      <w:startOverride w:val="1"/>
    </w:lvlOverride>
  </w:num>
  <w:num w:numId="16">
    <w:abstractNumId w:val="5"/>
    <w:lvlOverride w:ilvl="0">
      <w:startOverride w:val="1"/>
    </w:lvlOverride>
  </w:num>
  <w:num w:numId="17">
    <w:abstractNumId w:val="4"/>
  </w:num>
  <w:num w:numId="18">
    <w:abstractNumId w:val="1"/>
  </w:num>
  <w:num w:numId="19">
    <w:abstractNumId w:val="13"/>
  </w:num>
  <w:num w:numId="20">
    <w:abstractNumId w:val="11"/>
  </w:num>
  <w:num w:numId="21">
    <w:abstractNumId w:val="15"/>
  </w:num>
  <w:num w:numId="22">
    <w:abstractNumId w:val="9"/>
  </w:num>
  <w:num w:numId="23">
    <w:abstractNumId w:val="10"/>
  </w:num>
  <w:num w:numId="2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BE"/>
    <w:rsid w:val="000013D3"/>
    <w:rsid w:val="00001A02"/>
    <w:rsid w:val="00002603"/>
    <w:rsid w:val="00004418"/>
    <w:rsid w:val="00004D47"/>
    <w:rsid w:val="0000552C"/>
    <w:rsid w:val="000055A9"/>
    <w:rsid w:val="00006500"/>
    <w:rsid w:val="00010D33"/>
    <w:rsid w:val="00012900"/>
    <w:rsid w:val="00014555"/>
    <w:rsid w:val="00014F22"/>
    <w:rsid w:val="00015E94"/>
    <w:rsid w:val="00016857"/>
    <w:rsid w:val="000172F0"/>
    <w:rsid w:val="000179FF"/>
    <w:rsid w:val="00020BF4"/>
    <w:rsid w:val="00021BA6"/>
    <w:rsid w:val="0002230C"/>
    <w:rsid w:val="0002292F"/>
    <w:rsid w:val="00022D22"/>
    <w:rsid w:val="0002406D"/>
    <w:rsid w:val="00024F49"/>
    <w:rsid w:val="000255E9"/>
    <w:rsid w:val="00027660"/>
    <w:rsid w:val="000306EC"/>
    <w:rsid w:val="0003077A"/>
    <w:rsid w:val="00030D31"/>
    <w:rsid w:val="000316EA"/>
    <w:rsid w:val="00032EC3"/>
    <w:rsid w:val="00033397"/>
    <w:rsid w:val="000360FE"/>
    <w:rsid w:val="00036C59"/>
    <w:rsid w:val="000379E4"/>
    <w:rsid w:val="00040095"/>
    <w:rsid w:val="000425DD"/>
    <w:rsid w:val="0004284D"/>
    <w:rsid w:val="000439EF"/>
    <w:rsid w:val="00044623"/>
    <w:rsid w:val="000452B2"/>
    <w:rsid w:val="00051834"/>
    <w:rsid w:val="000522C5"/>
    <w:rsid w:val="00053035"/>
    <w:rsid w:val="00054A22"/>
    <w:rsid w:val="0005567B"/>
    <w:rsid w:val="00055CE0"/>
    <w:rsid w:val="00056D33"/>
    <w:rsid w:val="000573C6"/>
    <w:rsid w:val="00057786"/>
    <w:rsid w:val="00060286"/>
    <w:rsid w:val="00061B75"/>
    <w:rsid w:val="00062023"/>
    <w:rsid w:val="0006499E"/>
    <w:rsid w:val="000655A6"/>
    <w:rsid w:val="00067253"/>
    <w:rsid w:val="00072F42"/>
    <w:rsid w:val="00074830"/>
    <w:rsid w:val="00075451"/>
    <w:rsid w:val="00075484"/>
    <w:rsid w:val="000757EE"/>
    <w:rsid w:val="00077EFB"/>
    <w:rsid w:val="00080512"/>
    <w:rsid w:val="00081DBB"/>
    <w:rsid w:val="000829A9"/>
    <w:rsid w:val="0008742D"/>
    <w:rsid w:val="00091AF8"/>
    <w:rsid w:val="0009285D"/>
    <w:rsid w:val="00093868"/>
    <w:rsid w:val="000960D6"/>
    <w:rsid w:val="000962DC"/>
    <w:rsid w:val="000963FC"/>
    <w:rsid w:val="000967AA"/>
    <w:rsid w:val="000A2579"/>
    <w:rsid w:val="000A6379"/>
    <w:rsid w:val="000A7A75"/>
    <w:rsid w:val="000B05DA"/>
    <w:rsid w:val="000B0620"/>
    <w:rsid w:val="000B1540"/>
    <w:rsid w:val="000B19C3"/>
    <w:rsid w:val="000B1BEB"/>
    <w:rsid w:val="000B2423"/>
    <w:rsid w:val="000B2439"/>
    <w:rsid w:val="000B2E2B"/>
    <w:rsid w:val="000B3DD7"/>
    <w:rsid w:val="000B4E81"/>
    <w:rsid w:val="000B62B2"/>
    <w:rsid w:val="000B64CD"/>
    <w:rsid w:val="000C16EE"/>
    <w:rsid w:val="000C19F1"/>
    <w:rsid w:val="000C242E"/>
    <w:rsid w:val="000C3C98"/>
    <w:rsid w:val="000C47C3"/>
    <w:rsid w:val="000C4BB4"/>
    <w:rsid w:val="000D3DED"/>
    <w:rsid w:val="000D58AB"/>
    <w:rsid w:val="000D5BC0"/>
    <w:rsid w:val="000D67D6"/>
    <w:rsid w:val="000D74EC"/>
    <w:rsid w:val="000E10D0"/>
    <w:rsid w:val="000E328F"/>
    <w:rsid w:val="000E552E"/>
    <w:rsid w:val="000E556A"/>
    <w:rsid w:val="000E55D8"/>
    <w:rsid w:val="000F0256"/>
    <w:rsid w:val="000F0B66"/>
    <w:rsid w:val="000F15B6"/>
    <w:rsid w:val="000F1DE8"/>
    <w:rsid w:val="000F272D"/>
    <w:rsid w:val="000F2E28"/>
    <w:rsid w:val="000F326C"/>
    <w:rsid w:val="000F46AF"/>
    <w:rsid w:val="000F4F4B"/>
    <w:rsid w:val="000F586B"/>
    <w:rsid w:val="000F6577"/>
    <w:rsid w:val="000F66B8"/>
    <w:rsid w:val="00100218"/>
    <w:rsid w:val="00103375"/>
    <w:rsid w:val="0010363A"/>
    <w:rsid w:val="001041BD"/>
    <w:rsid w:val="00105E97"/>
    <w:rsid w:val="0010603F"/>
    <w:rsid w:val="00106348"/>
    <w:rsid w:val="001071D8"/>
    <w:rsid w:val="00107D2E"/>
    <w:rsid w:val="0011221D"/>
    <w:rsid w:val="00114F6B"/>
    <w:rsid w:val="0011595F"/>
    <w:rsid w:val="00117DC9"/>
    <w:rsid w:val="00121E00"/>
    <w:rsid w:val="00122CED"/>
    <w:rsid w:val="00123C9D"/>
    <w:rsid w:val="0012443E"/>
    <w:rsid w:val="00126D31"/>
    <w:rsid w:val="0012759E"/>
    <w:rsid w:val="00130DC2"/>
    <w:rsid w:val="001312EC"/>
    <w:rsid w:val="00132B71"/>
    <w:rsid w:val="00133525"/>
    <w:rsid w:val="00133BB7"/>
    <w:rsid w:val="00134EDD"/>
    <w:rsid w:val="001357D2"/>
    <w:rsid w:val="001372E7"/>
    <w:rsid w:val="00137972"/>
    <w:rsid w:val="0014179F"/>
    <w:rsid w:val="00144C1C"/>
    <w:rsid w:val="00146167"/>
    <w:rsid w:val="00147D40"/>
    <w:rsid w:val="001531C3"/>
    <w:rsid w:val="00155446"/>
    <w:rsid w:val="00160CB8"/>
    <w:rsid w:val="0016108E"/>
    <w:rsid w:val="00161397"/>
    <w:rsid w:val="00162144"/>
    <w:rsid w:val="00170B07"/>
    <w:rsid w:val="0017333F"/>
    <w:rsid w:val="00177905"/>
    <w:rsid w:val="0018194A"/>
    <w:rsid w:val="00182274"/>
    <w:rsid w:val="0018273F"/>
    <w:rsid w:val="00182C18"/>
    <w:rsid w:val="00182D1F"/>
    <w:rsid w:val="0018412C"/>
    <w:rsid w:val="00186A0E"/>
    <w:rsid w:val="00186E16"/>
    <w:rsid w:val="0018706C"/>
    <w:rsid w:val="00190E13"/>
    <w:rsid w:val="00191A92"/>
    <w:rsid w:val="0019254A"/>
    <w:rsid w:val="001926D5"/>
    <w:rsid w:val="00192BAE"/>
    <w:rsid w:val="00192E22"/>
    <w:rsid w:val="00193703"/>
    <w:rsid w:val="0019514E"/>
    <w:rsid w:val="00196E0B"/>
    <w:rsid w:val="0019776D"/>
    <w:rsid w:val="001A01C4"/>
    <w:rsid w:val="001A032C"/>
    <w:rsid w:val="001A3C4C"/>
    <w:rsid w:val="001A3C99"/>
    <w:rsid w:val="001A3FF7"/>
    <w:rsid w:val="001A4C42"/>
    <w:rsid w:val="001A5B2D"/>
    <w:rsid w:val="001A6BA5"/>
    <w:rsid w:val="001A7420"/>
    <w:rsid w:val="001B4ADD"/>
    <w:rsid w:val="001B5A4B"/>
    <w:rsid w:val="001B6637"/>
    <w:rsid w:val="001B6679"/>
    <w:rsid w:val="001C21C3"/>
    <w:rsid w:val="001C4D94"/>
    <w:rsid w:val="001C6425"/>
    <w:rsid w:val="001C6C25"/>
    <w:rsid w:val="001C766F"/>
    <w:rsid w:val="001D02C2"/>
    <w:rsid w:val="001D114C"/>
    <w:rsid w:val="001D1BFE"/>
    <w:rsid w:val="001D3AEF"/>
    <w:rsid w:val="001D4682"/>
    <w:rsid w:val="001D5060"/>
    <w:rsid w:val="001D6152"/>
    <w:rsid w:val="001D685B"/>
    <w:rsid w:val="001D6E65"/>
    <w:rsid w:val="001D78D0"/>
    <w:rsid w:val="001E1850"/>
    <w:rsid w:val="001E23D1"/>
    <w:rsid w:val="001E2663"/>
    <w:rsid w:val="001E2A72"/>
    <w:rsid w:val="001E2F31"/>
    <w:rsid w:val="001E494B"/>
    <w:rsid w:val="001E5360"/>
    <w:rsid w:val="001F0C1D"/>
    <w:rsid w:val="001F1132"/>
    <w:rsid w:val="001F1526"/>
    <w:rsid w:val="001F168B"/>
    <w:rsid w:val="001F33E6"/>
    <w:rsid w:val="001F5C22"/>
    <w:rsid w:val="001F6881"/>
    <w:rsid w:val="001F7D1A"/>
    <w:rsid w:val="001F7D9A"/>
    <w:rsid w:val="002000D4"/>
    <w:rsid w:val="002009BC"/>
    <w:rsid w:val="002011B4"/>
    <w:rsid w:val="002011C6"/>
    <w:rsid w:val="00206302"/>
    <w:rsid w:val="00207A3C"/>
    <w:rsid w:val="002108F3"/>
    <w:rsid w:val="0021304C"/>
    <w:rsid w:val="00214364"/>
    <w:rsid w:val="00215ECC"/>
    <w:rsid w:val="0021682E"/>
    <w:rsid w:val="00217B2C"/>
    <w:rsid w:val="00221F81"/>
    <w:rsid w:val="0022217B"/>
    <w:rsid w:val="002239CF"/>
    <w:rsid w:val="002241C5"/>
    <w:rsid w:val="00224B97"/>
    <w:rsid w:val="00230F50"/>
    <w:rsid w:val="00231BD2"/>
    <w:rsid w:val="00233E88"/>
    <w:rsid w:val="002344C7"/>
    <w:rsid w:val="002347A2"/>
    <w:rsid w:val="00236B88"/>
    <w:rsid w:val="00241CBC"/>
    <w:rsid w:val="00243040"/>
    <w:rsid w:val="00243281"/>
    <w:rsid w:val="00243657"/>
    <w:rsid w:val="00244331"/>
    <w:rsid w:val="0024592E"/>
    <w:rsid w:val="002459F7"/>
    <w:rsid w:val="002463D8"/>
    <w:rsid w:val="002473BE"/>
    <w:rsid w:val="0024740F"/>
    <w:rsid w:val="00250725"/>
    <w:rsid w:val="002531FC"/>
    <w:rsid w:val="00255A55"/>
    <w:rsid w:val="00256253"/>
    <w:rsid w:val="0025676E"/>
    <w:rsid w:val="00256B47"/>
    <w:rsid w:val="00257C89"/>
    <w:rsid w:val="002655EB"/>
    <w:rsid w:val="00265C38"/>
    <w:rsid w:val="002663B7"/>
    <w:rsid w:val="002663F7"/>
    <w:rsid w:val="002675F0"/>
    <w:rsid w:val="00267608"/>
    <w:rsid w:val="002718BD"/>
    <w:rsid w:val="00272212"/>
    <w:rsid w:val="002726D3"/>
    <w:rsid w:val="00274A5C"/>
    <w:rsid w:val="00274F2E"/>
    <w:rsid w:val="002766E5"/>
    <w:rsid w:val="00277C4D"/>
    <w:rsid w:val="002804FF"/>
    <w:rsid w:val="00280EEF"/>
    <w:rsid w:val="00281345"/>
    <w:rsid w:val="00281615"/>
    <w:rsid w:val="00283695"/>
    <w:rsid w:val="00283C89"/>
    <w:rsid w:val="002845FB"/>
    <w:rsid w:val="00284807"/>
    <w:rsid w:val="00285B12"/>
    <w:rsid w:val="00292740"/>
    <w:rsid w:val="0029360C"/>
    <w:rsid w:val="002946C8"/>
    <w:rsid w:val="00296AE7"/>
    <w:rsid w:val="002A133C"/>
    <w:rsid w:val="002A5AFB"/>
    <w:rsid w:val="002B100E"/>
    <w:rsid w:val="002B6339"/>
    <w:rsid w:val="002C37A5"/>
    <w:rsid w:val="002C3930"/>
    <w:rsid w:val="002C52DA"/>
    <w:rsid w:val="002C5C8A"/>
    <w:rsid w:val="002C7546"/>
    <w:rsid w:val="002C7842"/>
    <w:rsid w:val="002D3BBE"/>
    <w:rsid w:val="002D5388"/>
    <w:rsid w:val="002D7042"/>
    <w:rsid w:val="002D7EC5"/>
    <w:rsid w:val="002E00EE"/>
    <w:rsid w:val="002E0F50"/>
    <w:rsid w:val="002E30AC"/>
    <w:rsid w:val="002E3464"/>
    <w:rsid w:val="002E3517"/>
    <w:rsid w:val="002E3687"/>
    <w:rsid w:val="002E3EC0"/>
    <w:rsid w:val="002E54A2"/>
    <w:rsid w:val="002E56B7"/>
    <w:rsid w:val="002E6EFE"/>
    <w:rsid w:val="002F081C"/>
    <w:rsid w:val="002F0EB8"/>
    <w:rsid w:val="002F162F"/>
    <w:rsid w:val="002F270C"/>
    <w:rsid w:val="002F31F4"/>
    <w:rsid w:val="00301A37"/>
    <w:rsid w:val="00301FA9"/>
    <w:rsid w:val="003031DA"/>
    <w:rsid w:val="00313CA8"/>
    <w:rsid w:val="0031580E"/>
    <w:rsid w:val="003164AE"/>
    <w:rsid w:val="003172DC"/>
    <w:rsid w:val="00321540"/>
    <w:rsid w:val="003223B3"/>
    <w:rsid w:val="00322CC9"/>
    <w:rsid w:val="00322EFA"/>
    <w:rsid w:val="00326820"/>
    <w:rsid w:val="0033071C"/>
    <w:rsid w:val="00330D00"/>
    <w:rsid w:val="003334A4"/>
    <w:rsid w:val="00333647"/>
    <w:rsid w:val="00334917"/>
    <w:rsid w:val="003352D3"/>
    <w:rsid w:val="00341194"/>
    <w:rsid w:val="00341922"/>
    <w:rsid w:val="003420EE"/>
    <w:rsid w:val="00342DC2"/>
    <w:rsid w:val="00345480"/>
    <w:rsid w:val="00345E71"/>
    <w:rsid w:val="003508FD"/>
    <w:rsid w:val="00350F35"/>
    <w:rsid w:val="003536CD"/>
    <w:rsid w:val="0035462D"/>
    <w:rsid w:val="00355D46"/>
    <w:rsid w:val="00356209"/>
    <w:rsid w:val="0036233B"/>
    <w:rsid w:val="00362D12"/>
    <w:rsid w:val="00363586"/>
    <w:rsid w:val="00363C83"/>
    <w:rsid w:val="00363D75"/>
    <w:rsid w:val="00366AEA"/>
    <w:rsid w:val="0036706D"/>
    <w:rsid w:val="003672FB"/>
    <w:rsid w:val="003708C3"/>
    <w:rsid w:val="0037175B"/>
    <w:rsid w:val="00373B17"/>
    <w:rsid w:val="00374555"/>
    <w:rsid w:val="003756A5"/>
    <w:rsid w:val="003765B8"/>
    <w:rsid w:val="00376DBA"/>
    <w:rsid w:val="00377A98"/>
    <w:rsid w:val="003857B9"/>
    <w:rsid w:val="00386243"/>
    <w:rsid w:val="00390EC0"/>
    <w:rsid w:val="003919DB"/>
    <w:rsid w:val="00393736"/>
    <w:rsid w:val="00394542"/>
    <w:rsid w:val="003950B5"/>
    <w:rsid w:val="00395D7E"/>
    <w:rsid w:val="00396310"/>
    <w:rsid w:val="003971F6"/>
    <w:rsid w:val="003973F1"/>
    <w:rsid w:val="003A13E4"/>
    <w:rsid w:val="003A1582"/>
    <w:rsid w:val="003A1AC1"/>
    <w:rsid w:val="003A258B"/>
    <w:rsid w:val="003A25FB"/>
    <w:rsid w:val="003A54B4"/>
    <w:rsid w:val="003A5B8B"/>
    <w:rsid w:val="003A5C94"/>
    <w:rsid w:val="003B0C9A"/>
    <w:rsid w:val="003B1474"/>
    <w:rsid w:val="003B5256"/>
    <w:rsid w:val="003C0F66"/>
    <w:rsid w:val="003C1056"/>
    <w:rsid w:val="003C2756"/>
    <w:rsid w:val="003C3971"/>
    <w:rsid w:val="003C451D"/>
    <w:rsid w:val="003C46D4"/>
    <w:rsid w:val="003C4F33"/>
    <w:rsid w:val="003C60C4"/>
    <w:rsid w:val="003C6C36"/>
    <w:rsid w:val="003C7B1A"/>
    <w:rsid w:val="003D1859"/>
    <w:rsid w:val="003D2195"/>
    <w:rsid w:val="003D410D"/>
    <w:rsid w:val="003D5D73"/>
    <w:rsid w:val="003D66D6"/>
    <w:rsid w:val="003D677A"/>
    <w:rsid w:val="003D6967"/>
    <w:rsid w:val="003D6AD9"/>
    <w:rsid w:val="003D75CD"/>
    <w:rsid w:val="003D78E4"/>
    <w:rsid w:val="003E0B28"/>
    <w:rsid w:val="003E0BE5"/>
    <w:rsid w:val="003E39E8"/>
    <w:rsid w:val="003E5131"/>
    <w:rsid w:val="003F0803"/>
    <w:rsid w:val="003F1D0B"/>
    <w:rsid w:val="003F22EA"/>
    <w:rsid w:val="003F3CDC"/>
    <w:rsid w:val="003F4C14"/>
    <w:rsid w:val="003F4DC6"/>
    <w:rsid w:val="003F6E06"/>
    <w:rsid w:val="0040364C"/>
    <w:rsid w:val="00406101"/>
    <w:rsid w:val="004063AB"/>
    <w:rsid w:val="00411E6A"/>
    <w:rsid w:val="00413FE4"/>
    <w:rsid w:val="004152EF"/>
    <w:rsid w:val="00417654"/>
    <w:rsid w:val="004177D0"/>
    <w:rsid w:val="00417EE2"/>
    <w:rsid w:val="00420A17"/>
    <w:rsid w:val="00420D94"/>
    <w:rsid w:val="0042152D"/>
    <w:rsid w:val="0042286B"/>
    <w:rsid w:val="00423334"/>
    <w:rsid w:val="00423ECB"/>
    <w:rsid w:val="00425161"/>
    <w:rsid w:val="00425D7B"/>
    <w:rsid w:val="00426701"/>
    <w:rsid w:val="0042796A"/>
    <w:rsid w:val="00430779"/>
    <w:rsid w:val="00432451"/>
    <w:rsid w:val="00432A5C"/>
    <w:rsid w:val="00433536"/>
    <w:rsid w:val="004345EC"/>
    <w:rsid w:val="004346FC"/>
    <w:rsid w:val="004349DE"/>
    <w:rsid w:val="00435532"/>
    <w:rsid w:val="00437EE5"/>
    <w:rsid w:val="0044022D"/>
    <w:rsid w:val="0044246A"/>
    <w:rsid w:val="00442612"/>
    <w:rsid w:val="004428DC"/>
    <w:rsid w:val="00443441"/>
    <w:rsid w:val="00444DE7"/>
    <w:rsid w:val="0044714F"/>
    <w:rsid w:val="004502B1"/>
    <w:rsid w:val="00454E9C"/>
    <w:rsid w:val="00455AAC"/>
    <w:rsid w:val="00455C5F"/>
    <w:rsid w:val="004618A1"/>
    <w:rsid w:val="00462C34"/>
    <w:rsid w:val="00463D05"/>
    <w:rsid w:val="00464789"/>
    <w:rsid w:val="004649A8"/>
    <w:rsid w:val="00465515"/>
    <w:rsid w:val="004659B0"/>
    <w:rsid w:val="00466D94"/>
    <w:rsid w:val="004679F0"/>
    <w:rsid w:val="00467E10"/>
    <w:rsid w:val="0047510A"/>
    <w:rsid w:val="00476E09"/>
    <w:rsid w:val="00482ACE"/>
    <w:rsid w:val="00483C6B"/>
    <w:rsid w:val="00486717"/>
    <w:rsid w:val="00486BBA"/>
    <w:rsid w:val="00486CF3"/>
    <w:rsid w:val="0048753A"/>
    <w:rsid w:val="00490465"/>
    <w:rsid w:val="004910C2"/>
    <w:rsid w:val="004922CB"/>
    <w:rsid w:val="00492801"/>
    <w:rsid w:val="00492AD6"/>
    <w:rsid w:val="00492ECE"/>
    <w:rsid w:val="00492F94"/>
    <w:rsid w:val="004944B3"/>
    <w:rsid w:val="00496B9D"/>
    <w:rsid w:val="004A13C7"/>
    <w:rsid w:val="004A1565"/>
    <w:rsid w:val="004A3809"/>
    <w:rsid w:val="004A3A4D"/>
    <w:rsid w:val="004B0961"/>
    <w:rsid w:val="004B20AD"/>
    <w:rsid w:val="004B4117"/>
    <w:rsid w:val="004C0395"/>
    <w:rsid w:val="004C30A3"/>
    <w:rsid w:val="004C54D1"/>
    <w:rsid w:val="004C7AD3"/>
    <w:rsid w:val="004C7C1E"/>
    <w:rsid w:val="004D1452"/>
    <w:rsid w:val="004D3578"/>
    <w:rsid w:val="004D64D4"/>
    <w:rsid w:val="004D7FA5"/>
    <w:rsid w:val="004E1B72"/>
    <w:rsid w:val="004E1F61"/>
    <w:rsid w:val="004E213A"/>
    <w:rsid w:val="004E2542"/>
    <w:rsid w:val="004E47E3"/>
    <w:rsid w:val="004E66A6"/>
    <w:rsid w:val="004F0445"/>
    <w:rsid w:val="004F0988"/>
    <w:rsid w:val="004F14C3"/>
    <w:rsid w:val="004F1612"/>
    <w:rsid w:val="004F1941"/>
    <w:rsid w:val="004F1FC0"/>
    <w:rsid w:val="004F314B"/>
    <w:rsid w:val="004F3340"/>
    <w:rsid w:val="004F495F"/>
    <w:rsid w:val="005004AF"/>
    <w:rsid w:val="0050064E"/>
    <w:rsid w:val="00500687"/>
    <w:rsid w:val="005033B4"/>
    <w:rsid w:val="00503D75"/>
    <w:rsid w:val="00505CF9"/>
    <w:rsid w:val="00506533"/>
    <w:rsid w:val="00506EBD"/>
    <w:rsid w:val="005101F6"/>
    <w:rsid w:val="00513082"/>
    <w:rsid w:val="005160C1"/>
    <w:rsid w:val="0051740A"/>
    <w:rsid w:val="00520084"/>
    <w:rsid w:val="005202BF"/>
    <w:rsid w:val="0052109E"/>
    <w:rsid w:val="00526D62"/>
    <w:rsid w:val="00527785"/>
    <w:rsid w:val="00530E50"/>
    <w:rsid w:val="00530F7A"/>
    <w:rsid w:val="0053388B"/>
    <w:rsid w:val="00533FEB"/>
    <w:rsid w:val="0053525A"/>
    <w:rsid w:val="00535773"/>
    <w:rsid w:val="005374E1"/>
    <w:rsid w:val="00537A9A"/>
    <w:rsid w:val="00540254"/>
    <w:rsid w:val="005412F1"/>
    <w:rsid w:val="00541A98"/>
    <w:rsid w:val="00543284"/>
    <w:rsid w:val="005435D3"/>
    <w:rsid w:val="00543E6C"/>
    <w:rsid w:val="005442C7"/>
    <w:rsid w:val="005448D5"/>
    <w:rsid w:val="0054529A"/>
    <w:rsid w:val="00545519"/>
    <w:rsid w:val="00551004"/>
    <w:rsid w:val="00552922"/>
    <w:rsid w:val="00552C90"/>
    <w:rsid w:val="00552D7F"/>
    <w:rsid w:val="00555D42"/>
    <w:rsid w:val="005568E7"/>
    <w:rsid w:val="00560498"/>
    <w:rsid w:val="00561920"/>
    <w:rsid w:val="005634AC"/>
    <w:rsid w:val="00563955"/>
    <w:rsid w:val="00563AA5"/>
    <w:rsid w:val="005640F7"/>
    <w:rsid w:val="005643A9"/>
    <w:rsid w:val="00564C05"/>
    <w:rsid w:val="00565087"/>
    <w:rsid w:val="00566BC6"/>
    <w:rsid w:val="005671B1"/>
    <w:rsid w:val="005704BA"/>
    <w:rsid w:val="00570A9C"/>
    <w:rsid w:val="00571EC1"/>
    <w:rsid w:val="00572186"/>
    <w:rsid w:val="00575810"/>
    <w:rsid w:val="00577927"/>
    <w:rsid w:val="00577B21"/>
    <w:rsid w:val="005806BA"/>
    <w:rsid w:val="00580730"/>
    <w:rsid w:val="005808D1"/>
    <w:rsid w:val="00580FC1"/>
    <w:rsid w:val="005816D7"/>
    <w:rsid w:val="005824AB"/>
    <w:rsid w:val="00582FB5"/>
    <w:rsid w:val="0058472A"/>
    <w:rsid w:val="00585527"/>
    <w:rsid w:val="005871BD"/>
    <w:rsid w:val="005875DE"/>
    <w:rsid w:val="0059019B"/>
    <w:rsid w:val="00593D71"/>
    <w:rsid w:val="00597B11"/>
    <w:rsid w:val="005A1B59"/>
    <w:rsid w:val="005A6F76"/>
    <w:rsid w:val="005A7E6F"/>
    <w:rsid w:val="005B0384"/>
    <w:rsid w:val="005B098F"/>
    <w:rsid w:val="005B1335"/>
    <w:rsid w:val="005B3C9B"/>
    <w:rsid w:val="005B6454"/>
    <w:rsid w:val="005C0F41"/>
    <w:rsid w:val="005C29ED"/>
    <w:rsid w:val="005C4676"/>
    <w:rsid w:val="005C6055"/>
    <w:rsid w:val="005C7282"/>
    <w:rsid w:val="005C7439"/>
    <w:rsid w:val="005D1372"/>
    <w:rsid w:val="005D2E01"/>
    <w:rsid w:val="005D428A"/>
    <w:rsid w:val="005D492B"/>
    <w:rsid w:val="005D5433"/>
    <w:rsid w:val="005D6A65"/>
    <w:rsid w:val="005D7526"/>
    <w:rsid w:val="005E10F0"/>
    <w:rsid w:val="005E13D9"/>
    <w:rsid w:val="005E1647"/>
    <w:rsid w:val="005E1E7E"/>
    <w:rsid w:val="005E2A62"/>
    <w:rsid w:val="005E3D58"/>
    <w:rsid w:val="005E4BB2"/>
    <w:rsid w:val="005E53BC"/>
    <w:rsid w:val="005E5A6E"/>
    <w:rsid w:val="005E66DE"/>
    <w:rsid w:val="005E6D05"/>
    <w:rsid w:val="005E7450"/>
    <w:rsid w:val="005E7997"/>
    <w:rsid w:val="005F20C0"/>
    <w:rsid w:val="005F2830"/>
    <w:rsid w:val="005F2CA4"/>
    <w:rsid w:val="005F5C73"/>
    <w:rsid w:val="00602AEA"/>
    <w:rsid w:val="0060405E"/>
    <w:rsid w:val="00611E11"/>
    <w:rsid w:val="0061332E"/>
    <w:rsid w:val="00614D75"/>
    <w:rsid w:val="00614FDF"/>
    <w:rsid w:val="00615A1E"/>
    <w:rsid w:val="00615B97"/>
    <w:rsid w:val="00615C97"/>
    <w:rsid w:val="00616D33"/>
    <w:rsid w:val="00617870"/>
    <w:rsid w:val="00617D21"/>
    <w:rsid w:val="00620367"/>
    <w:rsid w:val="0062195D"/>
    <w:rsid w:val="00623CDD"/>
    <w:rsid w:val="00624C55"/>
    <w:rsid w:val="0062550C"/>
    <w:rsid w:val="00625DDE"/>
    <w:rsid w:val="00630348"/>
    <w:rsid w:val="006319EF"/>
    <w:rsid w:val="006321A8"/>
    <w:rsid w:val="0063244C"/>
    <w:rsid w:val="006346FA"/>
    <w:rsid w:val="00634A00"/>
    <w:rsid w:val="0063543D"/>
    <w:rsid w:val="00635C04"/>
    <w:rsid w:val="00635E03"/>
    <w:rsid w:val="00641F4A"/>
    <w:rsid w:val="00642AF3"/>
    <w:rsid w:val="00643AC7"/>
    <w:rsid w:val="006455C8"/>
    <w:rsid w:val="00645A14"/>
    <w:rsid w:val="00645E99"/>
    <w:rsid w:val="006461C3"/>
    <w:rsid w:val="00647114"/>
    <w:rsid w:val="006471E3"/>
    <w:rsid w:val="00647309"/>
    <w:rsid w:val="00647AEC"/>
    <w:rsid w:val="0065619A"/>
    <w:rsid w:val="006573BB"/>
    <w:rsid w:val="00657FEC"/>
    <w:rsid w:val="0066047D"/>
    <w:rsid w:val="00660D01"/>
    <w:rsid w:val="00661773"/>
    <w:rsid w:val="00661A16"/>
    <w:rsid w:val="006653BC"/>
    <w:rsid w:val="0066563C"/>
    <w:rsid w:val="0066566A"/>
    <w:rsid w:val="006661CB"/>
    <w:rsid w:val="006662E3"/>
    <w:rsid w:val="00667A51"/>
    <w:rsid w:val="00667BCB"/>
    <w:rsid w:val="00667D0C"/>
    <w:rsid w:val="006704BC"/>
    <w:rsid w:val="00671833"/>
    <w:rsid w:val="00672C73"/>
    <w:rsid w:val="00672CA5"/>
    <w:rsid w:val="006739DF"/>
    <w:rsid w:val="00673A58"/>
    <w:rsid w:val="00674699"/>
    <w:rsid w:val="0067549E"/>
    <w:rsid w:val="00676DF8"/>
    <w:rsid w:val="00677F68"/>
    <w:rsid w:val="00680054"/>
    <w:rsid w:val="0068042C"/>
    <w:rsid w:val="0068190B"/>
    <w:rsid w:val="00682FF4"/>
    <w:rsid w:val="006834C2"/>
    <w:rsid w:val="0068406F"/>
    <w:rsid w:val="00684E30"/>
    <w:rsid w:val="00685EC8"/>
    <w:rsid w:val="006877A2"/>
    <w:rsid w:val="00691665"/>
    <w:rsid w:val="00692804"/>
    <w:rsid w:val="00696139"/>
    <w:rsid w:val="006971BF"/>
    <w:rsid w:val="006A03D2"/>
    <w:rsid w:val="006A0C28"/>
    <w:rsid w:val="006A19C0"/>
    <w:rsid w:val="006A2862"/>
    <w:rsid w:val="006A323F"/>
    <w:rsid w:val="006A49A7"/>
    <w:rsid w:val="006A5832"/>
    <w:rsid w:val="006A5D3C"/>
    <w:rsid w:val="006B092B"/>
    <w:rsid w:val="006B1255"/>
    <w:rsid w:val="006B30D0"/>
    <w:rsid w:val="006B3758"/>
    <w:rsid w:val="006B3C5F"/>
    <w:rsid w:val="006B6495"/>
    <w:rsid w:val="006B6902"/>
    <w:rsid w:val="006B7EAA"/>
    <w:rsid w:val="006C3D95"/>
    <w:rsid w:val="006C5472"/>
    <w:rsid w:val="006C6BB9"/>
    <w:rsid w:val="006C6FDD"/>
    <w:rsid w:val="006D302C"/>
    <w:rsid w:val="006D3AF2"/>
    <w:rsid w:val="006D4AB2"/>
    <w:rsid w:val="006D59D5"/>
    <w:rsid w:val="006D5D19"/>
    <w:rsid w:val="006E2F91"/>
    <w:rsid w:val="006E3E4D"/>
    <w:rsid w:val="006E3FC0"/>
    <w:rsid w:val="006E48B9"/>
    <w:rsid w:val="006E5116"/>
    <w:rsid w:val="006E5C86"/>
    <w:rsid w:val="006E7034"/>
    <w:rsid w:val="006F10C9"/>
    <w:rsid w:val="006F1B72"/>
    <w:rsid w:val="006F2E11"/>
    <w:rsid w:val="006F3699"/>
    <w:rsid w:val="006F53FB"/>
    <w:rsid w:val="006F5E36"/>
    <w:rsid w:val="006F682C"/>
    <w:rsid w:val="00701116"/>
    <w:rsid w:val="0070263A"/>
    <w:rsid w:val="0070531D"/>
    <w:rsid w:val="00707CE2"/>
    <w:rsid w:val="007101F1"/>
    <w:rsid w:val="007104C4"/>
    <w:rsid w:val="007118C1"/>
    <w:rsid w:val="00711B65"/>
    <w:rsid w:val="00713C44"/>
    <w:rsid w:val="00714D0F"/>
    <w:rsid w:val="00715666"/>
    <w:rsid w:val="00721B9F"/>
    <w:rsid w:val="00723784"/>
    <w:rsid w:val="007264AE"/>
    <w:rsid w:val="00730EAB"/>
    <w:rsid w:val="00731A0A"/>
    <w:rsid w:val="00731C64"/>
    <w:rsid w:val="00731E7F"/>
    <w:rsid w:val="00733895"/>
    <w:rsid w:val="00734002"/>
    <w:rsid w:val="00734A5B"/>
    <w:rsid w:val="00735CF5"/>
    <w:rsid w:val="00736779"/>
    <w:rsid w:val="007371A3"/>
    <w:rsid w:val="0074026F"/>
    <w:rsid w:val="00740BBF"/>
    <w:rsid w:val="007429F6"/>
    <w:rsid w:val="007430D9"/>
    <w:rsid w:val="007438FA"/>
    <w:rsid w:val="00743E38"/>
    <w:rsid w:val="0074436C"/>
    <w:rsid w:val="0074484B"/>
    <w:rsid w:val="00744E76"/>
    <w:rsid w:val="00745AD2"/>
    <w:rsid w:val="00747817"/>
    <w:rsid w:val="007533F6"/>
    <w:rsid w:val="00755C5C"/>
    <w:rsid w:val="00756CFB"/>
    <w:rsid w:val="00760E58"/>
    <w:rsid w:val="007611C1"/>
    <w:rsid w:val="00761847"/>
    <w:rsid w:val="00761E5B"/>
    <w:rsid w:val="007623B7"/>
    <w:rsid w:val="007623E2"/>
    <w:rsid w:val="007640CF"/>
    <w:rsid w:val="00764592"/>
    <w:rsid w:val="007646D8"/>
    <w:rsid w:val="00764899"/>
    <w:rsid w:val="00765475"/>
    <w:rsid w:val="00765A22"/>
    <w:rsid w:val="00765CBE"/>
    <w:rsid w:val="0076710E"/>
    <w:rsid w:val="00767D8D"/>
    <w:rsid w:val="0077074A"/>
    <w:rsid w:val="00771185"/>
    <w:rsid w:val="0077151C"/>
    <w:rsid w:val="007746B0"/>
    <w:rsid w:val="00774DA4"/>
    <w:rsid w:val="00780363"/>
    <w:rsid w:val="00781F0F"/>
    <w:rsid w:val="007829C6"/>
    <w:rsid w:val="00782E1D"/>
    <w:rsid w:val="00783950"/>
    <w:rsid w:val="00785E33"/>
    <w:rsid w:val="007864F0"/>
    <w:rsid w:val="007903F7"/>
    <w:rsid w:val="007929D8"/>
    <w:rsid w:val="00792E75"/>
    <w:rsid w:val="00793144"/>
    <w:rsid w:val="007A229C"/>
    <w:rsid w:val="007A2C75"/>
    <w:rsid w:val="007A2D64"/>
    <w:rsid w:val="007A5A37"/>
    <w:rsid w:val="007A5C1D"/>
    <w:rsid w:val="007B23D9"/>
    <w:rsid w:val="007B4A32"/>
    <w:rsid w:val="007B550E"/>
    <w:rsid w:val="007B600E"/>
    <w:rsid w:val="007C0842"/>
    <w:rsid w:val="007C199D"/>
    <w:rsid w:val="007C1A45"/>
    <w:rsid w:val="007C30FC"/>
    <w:rsid w:val="007C71F8"/>
    <w:rsid w:val="007D100E"/>
    <w:rsid w:val="007D18E2"/>
    <w:rsid w:val="007E12DF"/>
    <w:rsid w:val="007E1AB9"/>
    <w:rsid w:val="007E2491"/>
    <w:rsid w:val="007E4CE6"/>
    <w:rsid w:val="007E54DA"/>
    <w:rsid w:val="007E60DF"/>
    <w:rsid w:val="007F0B18"/>
    <w:rsid w:val="007F0F4A"/>
    <w:rsid w:val="007F4532"/>
    <w:rsid w:val="007F49BB"/>
    <w:rsid w:val="007F6A46"/>
    <w:rsid w:val="007F6F3A"/>
    <w:rsid w:val="007F7B02"/>
    <w:rsid w:val="008005DE"/>
    <w:rsid w:val="00801892"/>
    <w:rsid w:val="00801DEF"/>
    <w:rsid w:val="008028A4"/>
    <w:rsid w:val="00802F82"/>
    <w:rsid w:val="00803B9B"/>
    <w:rsid w:val="008040A0"/>
    <w:rsid w:val="00804536"/>
    <w:rsid w:val="00806AFD"/>
    <w:rsid w:val="00807C5D"/>
    <w:rsid w:val="0081196B"/>
    <w:rsid w:val="008122D8"/>
    <w:rsid w:val="008125D4"/>
    <w:rsid w:val="008151AA"/>
    <w:rsid w:val="00817913"/>
    <w:rsid w:val="008220F1"/>
    <w:rsid w:val="0082316A"/>
    <w:rsid w:val="008233E0"/>
    <w:rsid w:val="00823782"/>
    <w:rsid w:val="00824C68"/>
    <w:rsid w:val="00826ACB"/>
    <w:rsid w:val="00827141"/>
    <w:rsid w:val="00830747"/>
    <w:rsid w:val="00833A99"/>
    <w:rsid w:val="00834D53"/>
    <w:rsid w:val="008350B7"/>
    <w:rsid w:val="0084365D"/>
    <w:rsid w:val="008472A2"/>
    <w:rsid w:val="00847A4D"/>
    <w:rsid w:val="00847DC1"/>
    <w:rsid w:val="00850CB1"/>
    <w:rsid w:val="00851F7A"/>
    <w:rsid w:val="008530BC"/>
    <w:rsid w:val="008541D3"/>
    <w:rsid w:val="008607FD"/>
    <w:rsid w:val="00860BE6"/>
    <w:rsid w:val="00860D87"/>
    <w:rsid w:val="008611E5"/>
    <w:rsid w:val="0086121E"/>
    <w:rsid w:val="008613E8"/>
    <w:rsid w:val="00861CED"/>
    <w:rsid w:val="00864AEF"/>
    <w:rsid w:val="008655DC"/>
    <w:rsid w:val="00866C25"/>
    <w:rsid w:val="00867B2E"/>
    <w:rsid w:val="00873A54"/>
    <w:rsid w:val="00873AC0"/>
    <w:rsid w:val="00874A5E"/>
    <w:rsid w:val="0087519D"/>
    <w:rsid w:val="008764E9"/>
    <w:rsid w:val="008768CA"/>
    <w:rsid w:val="008812F4"/>
    <w:rsid w:val="00884690"/>
    <w:rsid w:val="008865E4"/>
    <w:rsid w:val="00886855"/>
    <w:rsid w:val="00890090"/>
    <w:rsid w:val="00890FCA"/>
    <w:rsid w:val="00892982"/>
    <w:rsid w:val="00894A5C"/>
    <w:rsid w:val="00895F2D"/>
    <w:rsid w:val="008965E3"/>
    <w:rsid w:val="0089681C"/>
    <w:rsid w:val="00896B9B"/>
    <w:rsid w:val="00896D11"/>
    <w:rsid w:val="0089797C"/>
    <w:rsid w:val="008A1967"/>
    <w:rsid w:val="008A6337"/>
    <w:rsid w:val="008B67CC"/>
    <w:rsid w:val="008B7C17"/>
    <w:rsid w:val="008B7EE8"/>
    <w:rsid w:val="008C1679"/>
    <w:rsid w:val="008C1F25"/>
    <w:rsid w:val="008C1F43"/>
    <w:rsid w:val="008C3743"/>
    <w:rsid w:val="008C384C"/>
    <w:rsid w:val="008C53C1"/>
    <w:rsid w:val="008C58BB"/>
    <w:rsid w:val="008C7000"/>
    <w:rsid w:val="008C7146"/>
    <w:rsid w:val="008D0A81"/>
    <w:rsid w:val="008D13BD"/>
    <w:rsid w:val="008D1D7D"/>
    <w:rsid w:val="008D20F1"/>
    <w:rsid w:val="008D5221"/>
    <w:rsid w:val="008E0542"/>
    <w:rsid w:val="008E14ED"/>
    <w:rsid w:val="008E169C"/>
    <w:rsid w:val="008E306C"/>
    <w:rsid w:val="008E4446"/>
    <w:rsid w:val="008E640B"/>
    <w:rsid w:val="008F084E"/>
    <w:rsid w:val="008F356D"/>
    <w:rsid w:val="008F707A"/>
    <w:rsid w:val="008F7F86"/>
    <w:rsid w:val="00900E72"/>
    <w:rsid w:val="00900FA7"/>
    <w:rsid w:val="00901953"/>
    <w:rsid w:val="00901A67"/>
    <w:rsid w:val="00901D8D"/>
    <w:rsid w:val="0090271F"/>
    <w:rsid w:val="00902E23"/>
    <w:rsid w:val="00903FAA"/>
    <w:rsid w:val="009041C0"/>
    <w:rsid w:val="0090559F"/>
    <w:rsid w:val="00906217"/>
    <w:rsid w:val="00907074"/>
    <w:rsid w:val="0091018C"/>
    <w:rsid w:val="009114D7"/>
    <w:rsid w:val="0091348E"/>
    <w:rsid w:val="00917CCB"/>
    <w:rsid w:val="00922495"/>
    <w:rsid w:val="00923FDC"/>
    <w:rsid w:val="00927529"/>
    <w:rsid w:val="00927EB9"/>
    <w:rsid w:val="00931948"/>
    <w:rsid w:val="0093226E"/>
    <w:rsid w:val="00933ABA"/>
    <w:rsid w:val="009340B3"/>
    <w:rsid w:val="00934242"/>
    <w:rsid w:val="00934446"/>
    <w:rsid w:val="00940398"/>
    <w:rsid w:val="0094230A"/>
    <w:rsid w:val="00942EC2"/>
    <w:rsid w:val="00944126"/>
    <w:rsid w:val="00945111"/>
    <w:rsid w:val="00951CDB"/>
    <w:rsid w:val="00953087"/>
    <w:rsid w:val="00953252"/>
    <w:rsid w:val="00954172"/>
    <w:rsid w:val="009543B6"/>
    <w:rsid w:val="00954D20"/>
    <w:rsid w:val="00954F5A"/>
    <w:rsid w:val="00955669"/>
    <w:rsid w:val="00956ACD"/>
    <w:rsid w:val="00957D07"/>
    <w:rsid w:val="0096038B"/>
    <w:rsid w:val="00961374"/>
    <w:rsid w:val="00965E7B"/>
    <w:rsid w:val="00966163"/>
    <w:rsid w:val="009668E1"/>
    <w:rsid w:val="009710D6"/>
    <w:rsid w:val="00973268"/>
    <w:rsid w:val="00975C9E"/>
    <w:rsid w:val="00976E2D"/>
    <w:rsid w:val="00977234"/>
    <w:rsid w:val="009777EF"/>
    <w:rsid w:val="00980C20"/>
    <w:rsid w:val="009824D2"/>
    <w:rsid w:val="009830DA"/>
    <w:rsid w:val="00983AA4"/>
    <w:rsid w:val="0098432E"/>
    <w:rsid w:val="009855CE"/>
    <w:rsid w:val="0098667E"/>
    <w:rsid w:val="009866FA"/>
    <w:rsid w:val="00993304"/>
    <w:rsid w:val="00997A77"/>
    <w:rsid w:val="009A0ECD"/>
    <w:rsid w:val="009A2B05"/>
    <w:rsid w:val="009A4CC9"/>
    <w:rsid w:val="009A4DC4"/>
    <w:rsid w:val="009A6759"/>
    <w:rsid w:val="009B12BC"/>
    <w:rsid w:val="009B3ACB"/>
    <w:rsid w:val="009B4E3F"/>
    <w:rsid w:val="009B5B9B"/>
    <w:rsid w:val="009C03FE"/>
    <w:rsid w:val="009C545A"/>
    <w:rsid w:val="009C6B92"/>
    <w:rsid w:val="009D07DA"/>
    <w:rsid w:val="009D3250"/>
    <w:rsid w:val="009D5A1B"/>
    <w:rsid w:val="009E1450"/>
    <w:rsid w:val="009E2269"/>
    <w:rsid w:val="009E55DD"/>
    <w:rsid w:val="009E58CD"/>
    <w:rsid w:val="009E6952"/>
    <w:rsid w:val="009F084D"/>
    <w:rsid w:val="009F08D6"/>
    <w:rsid w:val="009F0BA9"/>
    <w:rsid w:val="009F1BE8"/>
    <w:rsid w:val="009F37B7"/>
    <w:rsid w:val="009F3DBF"/>
    <w:rsid w:val="009F4F69"/>
    <w:rsid w:val="009F64A0"/>
    <w:rsid w:val="009F7A2A"/>
    <w:rsid w:val="00A03FC2"/>
    <w:rsid w:val="00A04218"/>
    <w:rsid w:val="00A0646B"/>
    <w:rsid w:val="00A07B13"/>
    <w:rsid w:val="00A10730"/>
    <w:rsid w:val="00A10F02"/>
    <w:rsid w:val="00A1140D"/>
    <w:rsid w:val="00A164B4"/>
    <w:rsid w:val="00A1656F"/>
    <w:rsid w:val="00A16904"/>
    <w:rsid w:val="00A16EAB"/>
    <w:rsid w:val="00A26956"/>
    <w:rsid w:val="00A27486"/>
    <w:rsid w:val="00A27A8A"/>
    <w:rsid w:val="00A35CBA"/>
    <w:rsid w:val="00A376F8"/>
    <w:rsid w:val="00A37E62"/>
    <w:rsid w:val="00A40E71"/>
    <w:rsid w:val="00A40FD2"/>
    <w:rsid w:val="00A42CB9"/>
    <w:rsid w:val="00A46D7B"/>
    <w:rsid w:val="00A4742C"/>
    <w:rsid w:val="00A524C5"/>
    <w:rsid w:val="00A52BDC"/>
    <w:rsid w:val="00A532C1"/>
    <w:rsid w:val="00A53724"/>
    <w:rsid w:val="00A542B3"/>
    <w:rsid w:val="00A5461C"/>
    <w:rsid w:val="00A54FA7"/>
    <w:rsid w:val="00A56066"/>
    <w:rsid w:val="00A56564"/>
    <w:rsid w:val="00A5668D"/>
    <w:rsid w:val="00A56CE0"/>
    <w:rsid w:val="00A57002"/>
    <w:rsid w:val="00A57C3B"/>
    <w:rsid w:val="00A61BAE"/>
    <w:rsid w:val="00A61FF2"/>
    <w:rsid w:val="00A65F00"/>
    <w:rsid w:val="00A66387"/>
    <w:rsid w:val="00A6766F"/>
    <w:rsid w:val="00A67E78"/>
    <w:rsid w:val="00A7167A"/>
    <w:rsid w:val="00A71C90"/>
    <w:rsid w:val="00A73129"/>
    <w:rsid w:val="00A73A6F"/>
    <w:rsid w:val="00A73C71"/>
    <w:rsid w:val="00A748FB"/>
    <w:rsid w:val="00A76602"/>
    <w:rsid w:val="00A77BB9"/>
    <w:rsid w:val="00A80C87"/>
    <w:rsid w:val="00A8174F"/>
    <w:rsid w:val="00A81D1E"/>
    <w:rsid w:val="00A82346"/>
    <w:rsid w:val="00A8341F"/>
    <w:rsid w:val="00A8386F"/>
    <w:rsid w:val="00A86B9A"/>
    <w:rsid w:val="00A92BA1"/>
    <w:rsid w:val="00A943B2"/>
    <w:rsid w:val="00A95CC3"/>
    <w:rsid w:val="00A9614C"/>
    <w:rsid w:val="00AA12A0"/>
    <w:rsid w:val="00AA142A"/>
    <w:rsid w:val="00AA65D1"/>
    <w:rsid w:val="00AB03BD"/>
    <w:rsid w:val="00AB0521"/>
    <w:rsid w:val="00AB0539"/>
    <w:rsid w:val="00AB152F"/>
    <w:rsid w:val="00AB234F"/>
    <w:rsid w:val="00AB27E3"/>
    <w:rsid w:val="00AB35C8"/>
    <w:rsid w:val="00AB59E0"/>
    <w:rsid w:val="00AB745D"/>
    <w:rsid w:val="00AC15C0"/>
    <w:rsid w:val="00AC3374"/>
    <w:rsid w:val="00AC6BC6"/>
    <w:rsid w:val="00AC7EE3"/>
    <w:rsid w:val="00AD039D"/>
    <w:rsid w:val="00AD1200"/>
    <w:rsid w:val="00AD300D"/>
    <w:rsid w:val="00AD5BF7"/>
    <w:rsid w:val="00AD6C4E"/>
    <w:rsid w:val="00AD7923"/>
    <w:rsid w:val="00AD7EDD"/>
    <w:rsid w:val="00AE04F1"/>
    <w:rsid w:val="00AE209A"/>
    <w:rsid w:val="00AE5015"/>
    <w:rsid w:val="00AE5DC3"/>
    <w:rsid w:val="00AE65E2"/>
    <w:rsid w:val="00AE6C0C"/>
    <w:rsid w:val="00AF026B"/>
    <w:rsid w:val="00AF02B5"/>
    <w:rsid w:val="00AF1305"/>
    <w:rsid w:val="00AF442B"/>
    <w:rsid w:val="00AF667B"/>
    <w:rsid w:val="00B01DCF"/>
    <w:rsid w:val="00B02A50"/>
    <w:rsid w:val="00B07696"/>
    <w:rsid w:val="00B076BE"/>
    <w:rsid w:val="00B11307"/>
    <w:rsid w:val="00B1241A"/>
    <w:rsid w:val="00B137EF"/>
    <w:rsid w:val="00B15449"/>
    <w:rsid w:val="00B1675E"/>
    <w:rsid w:val="00B22A58"/>
    <w:rsid w:val="00B235CC"/>
    <w:rsid w:val="00B242FF"/>
    <w:rsid w:val="00B2593C"/>
    <w:rsid w:val="00B26DA9"/>
    <w:rsid w:val="00B30385"/>
    <w:rsid w:val="00B333BC"/>
    <w:rsid w:val="00B344EB"/>
    <w:rsid w:val="00B347EC"/>
    <w:rsid w:val="00B36680"/>
    <w:rsid w:val="00B37998"/>
    <w:rsid w:val="00B37CA4"/>
    <w:rsid w:val="00B37DA3"/>
    <w:rsid w:val="00B40867"/>
    <w:rsid w:val="00B41570"/>
    <w:rsid w:val="00B41996"/>
    <w:rsid w:val="00B4363F"/>
    <w:rsid w:val="00B512B1"/>
    <w:rsid w:val="00B524CD"/>
    <w:rsid w:val="00B52F21"/>
    <w:rsid w:val="00B5498D"/>
    <w:rsid w:val="00B55077"/>
    <w:rsid w:val="00B553D1"/>
    <w:rsid w:val="00B55B04"/>
    <w:rsid w:val="00B56F81"/>
    <w:rsid w:val="00B57CD2"/>
    <w:rsid w:val="00B616AB"/>
    <w:rsid w:val="00B61E05"/>
    <w:rsid w:val="00B61EDC"/>
    <w:rsid w:val="00B6220A"/>
    <w:rsid w:val="00B624E5"/>
    <w:rsid w:val="00B64510"/>
    <w:rsid w:val="00B64F53"/>
    <w:rsid w:val="00B662B6"/>
    <w:rsid w:val="00B6655B"/>
    <w:rsid w:val="00B66B8E"/>
    <w:rsid w:val="00B6710F"/>
    <w:rsid w:val="00B677C5"/>
    <w:rsid w:val="00B67825"/>
    <w:rsid w:val="00B706B2"/>
    <w:rsid w:val="00B70707"/>
    <w:rsid w:val="00B721D6"/>
    <w:rsid w:val="00B735B5"/>
    <w:rsid w:val="00B7792F"/>
    <w:rsid w:val="00B77AB5"/>
    <w:rsid w:val="00B80B02"/>
    <w:rsid w:val="00B80F16"/>
    <w:rsid w:val="00B81CF1"/>
    <w:rsid w:val="00B82024"/>
    <w:rsid w:val="00B901C4"/>
    <w:rsid w:val="00B908B9"/>
    <w:rsid w:val="00B90C0C"/>
    <w:rsid w:val="00B91389"/>
    <w:rsid w:val="00B9141F"/>
    <w:rsid w:val="00B93086"/>
    <w:rsid w:val="00B96387"/>
    <w:rsid w:val="00BA044D"/>
    <w:rsid w:val="00BA17AB"/>
    <w:rsid w:val="00BA19ED"/>
    <w:rsid w:val="00BA1E0A"/>
    <w:rsid w:val="00BA368E"/>
    <w:rsid w:val="00BA3A41"/>
    <w:rsid w:val="00BA4B8D"/>
    <w:rsid w:val="00BA7AFD"/>
    <w:rsid w:val="00BB16B2"/>
    <w:rsid w:val="00BB2826"/>
    <w:rsid w:val="00BB3BAD"/>
    <w:rsid w:val="00BB3CB4"/>
    <w:rsid w:val="00BB52D9"/>
    <w:rsid w:val="00BB7313"/>
    <w:rsid w:val="00BC0F7D"/>
    <w:rsid w:val="00BC18CC"/>
    <w:rsid w:val="00BC1F25"/>
    <w:rsid w:val="00BC3443"/>
    <w:rsid w:val="00BC39B2"/>
    <w:rsid w:val="00BC3DAE"/>
    <w:rsid w:val="00BC4895"/>
    <w:rsid w:val="00BC4D07"/>
    <w:rsid w:val="00BC5AB8"/>
    <w:rsid w:val="00BD0B7B"/>
    <w:rsid w:val="00BD6D2C"/>
    <w:rsid w:val="00BD6EEB"/>
    <w:rsid w:val="00BD7D31"/>
    <w:rsid w:val="00BE10C0"/>
    <w:rsid w:val="00BE1D39"/>
    <w:rsid w:val="00BE3255"/>
    <w:rsid w:val="00BE3738"/>
    <w:rsid w:val="00BE46E1"/>
    <w:rsid w:val="00BE4BAB"/>
    <w:rsid w:val="00BE7E9A"/>
    <w:rsid w:val="00BF128E"/>
    <w:rsid w:val="00BF2FE5"/>
    <w:rsid w:val="00BF467C"/>
    <w:rsid w:val="00BF5510"/>
    <w:rsid w:val="00BF5A95"/>
    <w:rsid w:val="00C03A92"/>
    <w:rsid w:val="00C074DD"/>
    <w:rsid w:val="00C07EAD"/>
    <w:rsid w:val="00C106C0"/>
    <w:rsid w:val="00C11824"/>
    <w:rsid w:val="00C11C5A"/>
    <w:rsid w:val="00C122EB"/>
    <w:rsid w:val="00C1345B"/>
    <w:rsid w:val="00C144F4"/>
    <w:rsid w:val="00C1496A"/>
    <w:rsid w:val="00C152A4"/>
    <w:rsid w:val="00C15BAD"/>
    <w:rsid w:val="00C15DE1"/>
    <w:rsid w:val="00C163FA"/>
    <w:rsid w:val="00C178D9"/>
    <w:rsid w:val="00C17FD4"/>
    <w:rsid w:val="00C20A5B"/>
    <w:rsid w:val="00C31549"/>
    <w:rsid w:val="00C31FE6"/>
    <w:rsid w:val="00C328DF"/>
    <w:rsid w:val="00C33079"/>
    <w:rsid w:val="00C3594A"/>
    <w:rsid w:val="00C45231"/>
    <w:rsid w:val="00C4528E"/>
    <w:rsid w:val="00C464CB"/>
    <w:rsid w:val="00C46DCB"/>
    <w:rsid w:val="00C50CDD"/>
    <w:rsid w:val="00C510C4"/>
    <w:rsid w:val="00C51968"/>
    <w:rsid w:val="00C523C1"/>
    <w:rsid w:val="00C538A8"/>
    <w:rsid w:val="00C54153"/>
    <w:rsid w:val="00C56A1A"/>
    <w:rsid w:val="00C57396"/>
    <w:rsid w:val="00C57E5C"/>
    <w:rsid w:val="00C639AD"/>
    <w:rsid w:val="00C63D3C"/>
    <w:rsid w:val="00C63DC3"/>
    <w:rsid w:val="00C6434F"/>
    <w:rsid w:val="00C66280"/>
    <w:rsid w:val="00C663A1"/>
    <w:rsid w:val="00C67CEE"/>
    <w:rsid w:val="00C71AE5"/>
    <w:rsid w:val="00C72400"/>
    <w:rsid w:val="00C72833"/>
    <w:rsid w:val="00C728FE"/>
    <w:rsid w:val="00C737A1"/>
    <w:rsid w:val="00C7563C"/>
    <w:rsid w:val="00C77EDC"/>
    <w:rsid w:val="00C80F1D"/>
    <w:rsid w:val="00C81A01"/>
    <w:rsid w:val="00C83AC5"/>
    <w:rsid w:val="00C84921"/>
    <w:rsid w:val="00C86867"/>
    <w:rsid w:val="00C86B9D"/>
    <w:rsid w:val="00C86EB1"/>
    <w:rsid w:val="00C87EDF"/>
    <w:rsid w:val="00C90909"/>
    <w:rsid w:val="00C91A94"/>
    <w:rsid w:val="00C9220F"/>
    <w:rsid w:val="00C93F40"/>
    <w:rsid w:val="00C93F76"/>
    <w:rsid w:val="00C962F2"/>
    <w:rsid w:val="00CA1039"/>
    <w:rsid w:val="00CA1977"/>
    <w:rsid w:val="00CA3D0C"/>
    <w:rsid w:val="00CA47A5"/>
    <w:rsid w:val="00CA537F"/>
    <w:rsid w:val="00CA6CF0"/>
    <w:rsid w:val="00CB0B95"/>
    <w:rsid w:val="00CB1388"/>
    <w:rsid w:val="00CB1C49"/>
    <w:rsid w:val="00CB1F7B"/>
    <w:rsid w:val="00CB3A44"/>
    <w:rsid w:val="00CB68BA"/>
    <w:rsid w:val="00CB7A57"/>
    <w:rsid w:val="00CC027B"/>
    <w:rsid w:val="00CC098B"/>
    <w:rsid w:val="00CC2902"/>
    <w:rsid w:val="00CC2F05"/>
    <w:rsid w:val="00CC3C2E"/>
    <w:rsid w:val="00CC426C"/>
    <w:rsid w:val="00CC535E"/>
    <w:rsid w:val="00CC5EF2"/>
    <w:rsid w:val="00CC6111"/>
    <w:rsid w:val="00CC7415"/>
    <w:rsid w:val="00CC78AB"/>
    <w:rsid w:val="00CD2933"/>
    <w:rsid w:val="00CD49CF"/>
    <w:rsid w:val="00CD5499"/>
    <w:rsid w:val="00CD5A44"/>
    <w:rsid w:val="00CD6317"/>
    <w:rsid w:val="00CE0506"/>
    <w:rsid w:val="00CE0DF2"/>
    <w:rsid w:val="00CE13CC"/>
    <w:rsid w:val="00CE1EBE"/>
    <w:rsid w:val="00CE1FCC"/>
    <w:rsid w:val="00CE341C"/>
    <w:rsid w:val="00CE666C"/>
    <w:rsid w:val="00CE7128"/>
    <w:rsid w:val="00CE72BB"/>
    <w:rsid w:val="00CE72C3"/>
    <w:rsid w:val="00CE78D7"/>
    <w:rsid w:val="00CE7C6B"/>
    <w:rsid w:val="00CF37FC"/>
    <w:rsid w:val="00CF3BB9"/>
    <w:rsid w:val="00CF462C"/>
    <w:rsid w:val="00CF68E3"/>
    <w:rsid w:val="00CF6B14"/>
    <w:rsid w:val="00CF7DEB"/>
    <w:rsid w:val="00D007B3"/>
    <w:rsid w:val="00D00DF9"/>
    <w:rsid w:val="00D0137A"/>
    <w:rsid w:val="00D01D82"/>
    <w:rsid w:val="00D04718"/>
    <w:rsid w:val="00D04D9F"/>
    <w:rsid w:val="00D1100B"/>
    <w:rsid w:val="00D126B0"/>
    <w:rsid w:val="00D143AC"/>
    <w:rsid w:val="00D16028"/>
    <w:rsid w:val="00D16317"/>
    <w:rsid w:val="00D171CB"/>
    <w:rsid w:val="00D20F60"/>
    <w:rsid w:val="00D21065"/>
    <w:rsid w:val="00D217C2"/>
    <w:rsid w:val="00D21AF9"/>
    <w:rsid w:val="00D21E5F"/>
    <w:rsid w:val="00D2207A"/>
    <w:rsid w:val="00D234FE"/>
    <w:rsid w:val="00D23FC9"/>
    <w:rsid w:val="00D2777B"/>
    <w:rsid w:val="00D27A82"/>
    <w:rsid w:val="00D31878"/>
    <w:rsid w:val="00D32853"/>
    <w:rsid w:val="00D33885"/>
    <w:rsid w:val="00D376E6"/>
    <w:rsid w:val="00D37E18"/>
    <w:rsid w:val="00D418D9"/>
    <w:rsid w:val="00D428E6"/>
    <w:rsid w:val="00D46B22"/>
    <w:rsid w:val="00D473B6"/>
    <w:rsid w:val="00D4783F"/>
    <w:rsid w:val="00D51A6E"/>
    <w:rsid w:val="00D521AC"/>
    <w:rsid w:val="00D55085"/>
    <w:rsid w:val="00D57972"/>
    <w:rsid w:val="00D60649"/>
    <w:rsid w:val="00D620B8"/>
    <w:rsid w:val="00D63BDB"/>
    <w:rsid w:val="00D656AD"/>
    <w:rsid w:val="00D675A9"/>
    <w:rsid w:val="00D71266"/>
    <w:rsid w:val="00D738D6"/>
    <w:rsid w:val="00D755E9"/>
    <w:rsid w:val="00D755EB"/>
    <w:rsid w:val="00D75D1E"/>
    <w:rsid w:val="00D76048"/>
    <w:rsid w:val="00D77217"/>
    <w:rsid w:val="00D81212"/>
    <w:rsid w:val="00D84361"/>
    <w:rsid w:val="00D843BB"/>
    <w:rsid w:val="00D85BAB"/>
    <w:rsid w:val="00D86C98"/>
    <w:rsid w:val="00D87E00"/>
    <w:rsid w:val="00D9134D"/>
    <w:rsid w:val="00D92194"/>
    <w:rsid w:val="00D96624"/>
    <w:rsid w:val="00DA0336"/>
    <w:rsid w:val="00DA2B16"/>
    <w:rsid w:val="00DA3A34"/>
    <w:rsid w:val="00DA43CA"/>
    <w:rsid w:val="00DA5096"/>
    <w:rsid w:val="00DA7A03"/>
    <w:rsid w:val="00DB06AE"/>
    <w:rsid w:val="00DB0A8D"/>
    <w:rsid w:val="00DB0CE6"/>
    <w:rsid w:val="00DB1818"/>
    <w:rsid w:val="00DB22BE"/>
    <w:rsid w:val="00DB3FB3"/>
    <w:rsid w:val="00DB560E"/>
    <w:rsid w:val="00DB572F"/>
    <w:rsid w:val="00DC2D96"/>
    <w:rsid w:val="00DC309B"/>
    <w:rsid w:val="00DC3F0C"/>
    <w:rsid w:val="00DC4DA2"/>
    <w:rsid w:val="00DC5171"/>
    <w:rsid w:val="00DC57E5"/>
    <w:rsid w:val="00DC640B"/>
    <w:rsid w:val="00DD0257"/>
    <w:rsid w:val="00DD1C88"/>
    <w:rsid w:val="00DD2B4C"/>
    <w:rsid w:val="00DD44D7"/>
    <w:rsid w:val="00DD4C17"/>
    <w:rsid w:val="00DD4F56"/>
    <w:rsid w:val="00DD74A5"/>
    <w:rsid w:val="00DD7D21"/>
    <w:rsid w:val="00DE1776"/>
    <w:rsid w:val="00DE2581"/>
    <w:rsid w:val="00DE459A"/>
    <w:rsid w:val="00DE50BC"/>
    <w:rsid w:val="00DE5723"/>
    <w:rsid w:val="00DF0A3D"/>
    <w:rsid w:val="00DF0AEF"/>
    <w:rsid w:val="00DF139D"/>
    <w:rsid w:val="00DF2B1F"/>
    <w:rsid w:val="00DF489C"/>
    <w:rsid w:val="00DF5419"/>
    <w:rsid w:val="00DF5A07"/>
    <w:rsid w:val="00DF62CD"/>
    <w:rsid w:val="00DF7FD2"/>
    <w:rsid w:val="00E003E1"/>
    <w:rsid w:val="00E0517C"/>
    <w:rsid w:val="00E058A9"/>
    <w:rsid w:val="00E05B39"/>
    <w:rsid w:val="00E06AB5"/>
    <w:rsid w:val="00E109D6"/>
    <w:rsid w:val="00E11FF6"/>
    <w:rsid w:val="00E12982"/>
    <w:rsid w:val="00E15693"/>
    <w:rsid w:val="00E15CC4"/>
    <w:rsid w:val="00E16509"/>
    <w:rsid w:val="00E178A1"/>
    <w:rsid w:val="00E17AC6"/>
    <w:rsid w:val="00E2020C"/>
    <w:rsid w:val="00E20BB5"/>
    <w:rsid w:val="00E27EA6"/>
    <w:rsid w:val="00E31610"/>
    <w:rsid w:val="00E31B03"/>
    <w:rsid w:val="00E32572"/>
    <w:rsid w:val="00E326BA"/>
    <w:rsid w:val="00E33D70"/>
    <w:rsid w:val="00E34ACD"/>
    <w:rsid w:val="00E36C9D"/>
    <w:rsid w:val="00E41D50"/>
    <w:rsid w:val="00E41DEC"/>
    <w:rsid w:val="00E43B7C"/>
    <w:rsid w:val="00E44582"/>
    <w:rsid w:val="00E44684"/>
    <w:rsid w:val="00E44948"/>
    <w:rsid w:val="00E45F11"/>
    <w:rsid w:val="00E474D5"/>
    <w:rsid w:val="00E51E13"/>
    <w:rsid w:val="00E52C84"/>
    <w:rsid w:val="00E57034"/>
    <w:rsid w:val="00E64BC3"/>
    <w:rsid w:val="00E65F37"/>
    <w:rsid w:val="00E66EA8"/>
    <w:rsid w:val="00E70554"/>
    <w:rsid w:val="00E71C37"/>
    <w:rsid w:val="00E71F3F"/>
    <w:rsid w:val="00E744A6"/>
    <w:rsid w:val="00E74DE2"/>
    <w:rsid w:val="00E7738D"/>
    <w:rsid w:val="00E7757E"/>
    <w:rsid w:val="00E77645"/>
    <w:rsid w:val="00E8181C"/>
    <w:rsid w:val="00E822CC"/>
    <w:rsid w:val="00E82CAD"/>
    <w:rsid w:val="00E83D83"/>
    <w:rsid w:val="00E846C1"/>
    <w:rsid w:val="00E84FE5"/>
    <w:rsid w:val="00E864DB"/>
    <w:rsid w:val="00E8669B"/>
    <w:rsid w:val="00E91AE0"/>
    <w:rsid w:val="00E91F6D"/>
    <w:rsid w:val="00E92D94"/>
    <w:rsid w:val="00E9322F"/>
    <w:rsid w:val="00E932B4"/>
    <w:rsid w:val="00E95E3E"/>
    <w:rsid w:val="00E96B61"/>
    <w:rsid w:val="00EA11D4"/>
    <w:rsid w:val="00EA144D"/>
    <w:rsid w:val="00EA15B0"/>
    <w:rsid w:val="00EA1C6D"/>
    <w:rsid w:val="00EA1DAB"/>
    <w:rsid w:val="00EA2F83"/>
    <w:rsid w:val="00EA3C5D"/>
    <w:rsid w:val="00EA5EA7"/>
    <w:rsid w:val="00EA68C6"/>
    <w:rsid w:val="00EB0508"/>
    <w:rsid w:val="00EB0D52"/>
    <w:rsid w:val="00EB225A"/>
    <w:rsid w:val="00EB2895"/>
    <w:rsid w:val="00EB2F6C"/>
    <w:rsid w:val="00EB42E1"/>
    <w:rsid w:val="00EB589D"/>
    <w:rsid w:val="00EB5BD9"/>
    <w:rsid w:val="00EC0E98"/>
    <w:rsid w:val="00EC13E1"/>
    <w:rsid w:val="00EC1DDD"/>
    <w:rsid w:val="00EC4A25"/>
    <w:rsid w:val="00EC59C8"/>
    <w:rsid w:val="00EC69AE"/>
    <w:rsid w:val="00EC745B"/>
    <w:rsid w:val="00EC74FC"/>
    <w:rsid w:val="00ED316C"/>
    <w:rsid w:val="00ED383A"/>
    <w:rsid w:val="00ED3A33"/>
    <w:rsid w:val="00ED5946"/>
    <w:rsid w:val="00ED73BB"/>
    <w:rsid w:val="00ED760E"/>
    <w:rsid w:val="00EE0C19"/>
    <w:rsid w:val="00EE1AE0"/>
    <w:rsid w:val="00EE3BAE"/>
    <w:rsid w:val="00EE6DCA"/>
    <w:rsid w:val="00EF106C"/>
    <w:rsid w:val="00EF2DE5"/>
    <w:rsid w:val="00EF7219"/>
    <w:rsid w:val="00EF79F7"/>
    <w:rsid w:val="00EF7CDE"/>
    <w:rsid w:val="00F002E5"/>
    <w:rsid w:val="00F00A54"/>
    <w:rsid w:val="00F025A2"/>
    <w:rsid w:val="00F02780"/>
    <w:rsid w:val="00F02AB1"/>
    <w:rsid w:val="00F04712"/>
    <w:rsid w:val="00F06199"/>
    <w:rsid w:val="00F07568"/>
    <w:rsid w:val="00F1188F"/>
    <w:rsid w:val="00F12D30"/>
    <w:rsid w:val="00F13360"/>
    <w:rsid w:val="00F13B52"/>
    <w:rsid w:val="00F13E60"/>
    <w:rsid w:val="00F14E34"/>
    <w:rsid w:val="00F16E55"/>
    <w:rsid w:val="00F22EC7"/>
    <w:rsid w:val="00F243C8"/>
    <w:rsid w:val="00F254F9"/>
    <w:rsid w:val="00F256FB"/>
    <w:rsid w:val="00F25CA8"/>
    <w:rsid w:val="00F26E61"/>
    <w:rsid w:val="00F317CD"/>
    <w:rsid w:val="00F325C8"/>
    <w:rsid w:val="00F33712"/>
    <w:rsid w:val="00F36BBC"/>
    <w:rsid w:val="00F37950"/>
    <w:rsid w:val="00F37A9E"/>
    <w:rsid w:val="00F37AA7"/>
    <w:rsid w:val="00F403F8"/>
    <w:rsid w:val="00F409D9"/>
    <w:rsid w:val="00F40CDF"/>
    <w:rsid w:val="00F41346"/>
    <w:rsid w:val="00F4136E"/>
    <w:rsid w:val="00F42874"/>
    <w:rsid w:val="00F43436"/>
    <w:rsid w:val="00F4377D"/>
    <w:rsid w:val="00F4426B"/>
    <w:rsid w:val="00F44AE1"/>
    <w:rsid w:val="00F45B86"/>
    <w:rsid w:val="00F460C3"/>
    <w:rsid w:val="00F46D10"/>
    <w:rsid w:val="00F50D04"/>
    <w:rsid w:val="00F518B6"/>
    <w:rsid w:val="00F539C3"/>
    <w:rsid w:val="00F56A6B"/>
    <w:rsid w:val="00F576C0"/>
    <w:rsid w:val="00F60E16"/>
    <w:rsid w:val="00F64371"/>
    <w:rsid w:val="00F653B8"/>
    <w:rsid w:val="00F66708"/>
    <w:rsid w:val="00F66782"/>
    <w:rsid w:val="00F6787C"/>
    <w:rsid w:val="00F67C17"/>
    <w:rsid w:val="00F7032B"/>
    <w:rsid w:val="00F7042F"/>
    <w:rsid w:val="00F71A6E"/>
    <w:rsid w:val="00F7280A"/>
    <w:rsid w:val="00F72BC5"/>
    <w:rsid w:val="00F73624"/>
    <w:rsid w:val="00F7370D"/>
    <w:rsid w:val="00F748A8"/>
    <w:rsid w:val="00F74E80"/>
    <w:rsid w:val="00F75000"/>
    <w:rsid w:val="00F75CEA"/>
    <w:rsid w:val="00F765C0"/>
    <w:rsid w:val="00F76C7F"/>
    <w:rsid w:val="00F77E06"/>
    <w:rsid w:val="00F77EE7"/>
    <w:rsid w:val="00F80940"/>
    <w:rsid w:val="00F8135D"/>
    <w:rsid w:val="00F81A65"/>
    <w:rsid w:val="00F81BC5"/>
    <w:rsid w:val="00F8352C"/>
    <w:rsid w:val="00F87D5C"/>
    <w:rsid w:val="00F9008D"/>
    <w:rsid w:val="00F901F5"/>
    <w:rsid w:val="00F91188"/>
    <w:rsid w:val="00F924BF"/>
    <w:rsid w:val="00F95A4B"/>
    <w:rsid w:val="00F96BC4"/>
    <w:rsid w:val="00F96DD6"/>
    <w:rsid w:val="00F97478"/>
    <w:rsid w:val="00FA1266"/>
    <w:rsid w:val="00FA2F80"/>
    <w:rsid w:val="00FA6061"/>
    <w:rsid w:val="00FA6A5C"/>
    <w:rsid w:val="00FB30F3"/>
    <w:rsid w:val="00FB34F9"/>
    <w:rsid w:val="00FB3C4A"/>
    <w:rsid w:val="00FB6F21"/>
    <w:rsid w:val="00FB79A3"/>
    <w:rsid w:val="00FB79BA"/>
    <w:rsid w:val="00FC0028"/>
    <w:rsid w:val="00FC1192"/>
    <w:rsid w:val="00FC2E2C"/>
    <w:rsid w:val="00FC6C7A"/>
    <w:rsid w:val="00FC6F06"/>
    <w:rsid w:val="00FC7867"/>
    <w:rsid w:val="00FD05E4"/>
    <w:rsid w:val="00FD27E2"/>
    <w:rsid w:val="00FD28BD"/>
    <w:rsid w:val="00FD4723"/>
    <w:rsid w:val="00FD5425"/>
    <w:rsid w:val="00FD6E45"/>
    <w:rsid w:val="00FE0FE0"/>
    <w:rsid w:val="00FE1950"/>
    <w:rsid w:val="00FE1F35"/>
    <w:rsid w:val="00FE4585"/>
    <w:rsid w:val="00FE5D5E"/>
    <w:rsid w:val="00FE6664"/>
    <w:rsid w:val="00FE6992"/>
    <w:rsid w:val="00FF0CA8"/>
    <w:rsid w:val="00FF118C"/>
    <w:rsid w:val="00FF187B"/>
    <w:rsid w:val="00FF1CA2"/>
    <w:rsid w:val="00FF1D4D"/>
    <w:rsid w:val="00FF36C8"/>
    <w:rsid w:val="00FF399E"/>
    <w:rsid w:val="00FF4F78"/>
    <w:rsid w:val="00FF5196"/>
    <w:rsid w:val="00FF522A"/>
    <w:rsid w:val="00FF5C9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semiHidden="1" w:uiPriority="99" w:unhideWhenUsed="1" w:qFormat="1"/>
    <w:lsdException w:name="Title" w:qFormat="1"/>
    <w:lsdException w:name="Subtitle" w:qFormat="1"/>
    <w:lsdException w:name="Strong" w:qFormat="1"/>
    <w:lsdException w:name="Emphasis" w:uiPriority="20"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D6152"/>
    <w:pPr>
      <w:spacing w:after="180"/>
    </w:pPr>
    <w:rPr>
      <w:lang w:val="en-GB" w:eastAsia="en-US"/>
    </w:rPr>
  </w:style>
  <w:style w:type="paragraph" w:styleId="1">
    <w:name w:val="heading 1"/>
    <w:next w:val="a1"/>
    <w:link w:val="10"/>
    <w:qFormat/>
    <w:rsid w:val="000D5BC0"/>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1">
    <w:name w:val="heading 2"/>
    <w:basedOn w:val="1"/>
    <w:next w:val="a1"/>
    <w:link w:val="22"/>
    <w:qFormat/>
    <w:rsid w:val="000D5BC0"/>
    <w:pPr>
      <w:pBdr>
        <w:top w:val="none" w:sz="0" w:space="0" w:color="auto"/>
      </w:pBdr>
      <w:spacing w:before="180"/>
      <w:outlineLvl w:val="1"/>
    </w:pPr>
    <w:rPr>
      <w:sz w:val="32"/>
    </w:rPr>
  </w:style>
  <w:style w:type="paragraph" w:styleId="30">
    <w:name w:val="heading 3"/>
    <w:basedOn w:val="21"/>
    <w:next w:val="a1"/>
    <w:link w:val="31"/>
    <w:qFormat/>
    <w:pPr>
      <w:spacing w:before="120"/>
      <w:outlineLvl w:val="2"/>
    </w:pPr>
    <w:rPr>
      <w:sz w:val="28"/>
    </w:rPr>
  </w:style>
  <w:style w:type="paragraph" w:styleId="40">
    <w:name w:val="heading 4"/>
    <w:basedOn w:val="30"/>
    <w:next w:val="a1"/>
    <w:link w:val="41"/>
    <w:qFormat/>
    <w:rsid w:val="000D5BC0"/>
    <w:pPr>
      <w:ind w:left="1418" w:hanging="1418"/>
      <w:outlineLvl w:val="3"/>
    </w:pPr>
    <w:rPr>
      <w:sz w:val="24"/>
    </w:rPr>
  </w:style>
  <w:style w:type="paragraph" w:styleId="50">
    <w:name w:val="heading 5"/>
    <w:basedOn w:val="40"/>
    <w:next w:val="a1"/>
    <w:link w:val="51"/>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basedOn w:val="a2"/>
    <w:link w:val="1"/>
    <w:rsid w:val="00CE7C6B"/>
    <w:rPr>
      <w:rFonts w:ascii="Arial" w:eastAsia="Times New Roman" w:hAnsi="Arial"/>
      <w:sz w:val="36"/>
      <w:lang w:val="en-GB" w:eastAsia="en-US"/>
    </w:rPr>
  </w:style>
  <w:style w:type="character" w:customStyle="1" w:styleId="22">
    <w:name w:val="标题 2 字符"/>
    <w:link w:val="21"/>
    <w:rsid w:val="00661A16"/>
    <w:rPr>
      <w:rFonts w:ascii="Arial" w:eastAsia="Times New Roman" w:hAnsi="Arial"/>
      <w:sz w:val="32"/>
      <w:lang w:val="en-GB" w:eastAsia="en-US"/>
    </w:rPr>
  </w:style>
  <w:style w:type="character" w:customStyle="1" w:styleId="31">
    <w:name w:val="标题 3 字符"/>
    <w:basedOn w:val="a2"/>
    <w:link w:val="30"/>
    <w:rsid w:val="00CE7C6B"/>
    <w:rPr>
      <w:rFonts w:ascii="Arial" w:hAnsi="Arial"/>
      <w:sz w:val="28"/>
      <w:lang w:val="en-GB" w:eastAsia="en-US"/>
    </w:rPr>
  </w:style>
  <w:style w:type="character" w:customStyle="1" w:styleId="41">
    <w:name w:val="标题 4 字符"/>
    <w:basedOn w:val="a2"/>
    <w:link w:val="40"/>
    <w:rsid w:val="00CE7C6B"/>
    <w:rPr>
      <w:rFonts w:ascii="Arial" w:eastAsia="Times New Roman" w:hAnsi="Arial"/>
      <w:sz w:val="24"/>
      <w:lang w:val="en-GB" w:eastAsia="en-US"/>
    </w:rPr>
  </w:style>
  <w:style w:type="character" w:customStyle="1" w:styleId="51">
    <w:name w:val="标题 5 字符"/>
    <w:basedOn w:val="a2"/>
    <w:link w:val="50"/>
    <w:rsid w:val="00CE7C6B"/>
    <w:rPr>
      <w:rFonts w:ascii="Arial" w:hAnsi="Arial"/>
      <w:sz w:val="22"/>
      <w:lang w:val="en-GB" w:eastAsia="en-US"/>
    </w:rPr>
  </w:style>
  <w:style w:type="paragraph" w:customStyle="1" w:styleId="H6">
    <w:name w:val="H6"/>
    <w:basedOn w:val="50"/>
    <w:next w:val="a1"/>
    <w:pPr>
      <w:ind w:left="1985" w:hanging="1985"/>
      <w:outlineLvl w:val="9"/>
    </w:pPr>
    <w:rPr>
      <w:sz w:val="20"/>
    </w:rPr>
  </w:style>
  <w:style w:type="character" w:customStyle="1" w:styleId="60">
    <w:name w:val="标题 6 字符"/>
    <w:basedOn w:val="a2"/>
    <w:link w:val="6"/>
    <w:rsid w:val="00CE7C6B"/>
    <w:rPr>
      <w:rFonts w:ascii="Arial" w:hAnsi="Arial"/>
      <w:lang w:val="en-GB" w:eastAsia="en-US"/>
    </w:rPr>
  </w:style>
  <w:style w:type="character" w:customStyle="1" w:styleId="70">
    <w:name w:val="标题 7 字符"/>
    <w:basedOn w:val="a2"/>
    <w:link w:val="7"/>
    <w:rsid w:val="00CE7C6B"/>
    <w:rPr>
      <w:rFonts w:ascii="Arial" w:hAnsi="Arial"/>
      <w:lang w:val="en-GB" w:eastAsia="en-US"/>
    </w:rPr>
  </w:style>
  <w:style w:type="character" w:customStyle="1" w:styleId="80">
    <w:name w:val="标题 8 字符"/>
    <w:basedOn w:val="a2"/>
    <w:link w:val="8"/>
    <w:rsid w:val="00CE7C6B"/>
    <w:rPr>
      <w:rFonts w:ascii="Arial" w:hAnsi="Arial"/>
      <w:sz w:val="36"/>
      <w:lang w:val="en-GB" w:eastAsia="en-US"/>
    </w:rPr>
  </w:style>
  <w:style w:type="character" w:customStyle="1" w:styleId="90">
    <w:name w:val="标题 9 字符"/>
    <w:basedOn w:val="a2"/>
    <w:link w:val="9"/>
    <w:rsid w:val="00CE7C6B"/>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a6"/>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2"/>
    <w:link w:val="a5"/>
    <w:rsid w:val="00CE7C6B"/>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character" w:customStyle="1" w:styleId="a8">
    <w:name w:val="页脚 字符"/>
    <w:basedOn w:val="a2"/>
    <w:link w:val="a7"/>
    <w:rsid w:val="00CE7C6B"/>
    <w:rPr>
      <w:rFonts w:ascii="Arial" w:hAnsi="Arial"/>
      <w:b/>
      <w:i/>
      <w:noProof/>
      <w:sz w:val="18"/>
      <w:lang w:val="en-GB" w:eastAsia="ja-JP"/>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character" w:customStyle="1" w:styleId="NOZchn">
    <w:name w:val="NO Zchn"/>
    <w:link w:val="NO"/>
    <w:qFormat/>
    <w:locked/>
    <w:rsid w:val="00CE7128"/>
    <w:rPr>
      <w:lang w:val="en-GB"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locked/>
    <w:rsid w:val="00CE7C6B"/>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character" w:customStyle="1" w:styleId="TALChar">
    <w:name w:val="TAL Char"/>
    <w:link w:val="TAL"/>
    <w:qFormat/>
    <w:locked/>
    <w:rsid w:val="006F2E11"/>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locked/>
    <w:rsid w:val="006F2E11"/>
    <w:rPr>
      <w:rFonts w:ascii="Arial" w:hAnsi="Arial"/>
      <w:sz w:val="18"/>
      <w:lang w:val="en-GB" w:eastAsia="en-US"/>
    </w:rPr>
  </w:style>
  <w:style w:type="character" w:customStyle="1" w:styleId="TAHCar">
    <w:name w:val="TAH Car"/>
    <w:link w:val="TAH"/>
    <w:locked/>
    <w:rsid w:val="006F2E11"/>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qFormat/>
    <w:pPr>
      <w:keepLines/>
      <w:ind w:left="1702" w:hanging="1418"/>
    </w:pPr>
  </w:style>
  <w:style w:type="character" w:customStyle="1" w:styleId="EXChar">
    <w:name w:val="EX Char"/>
    <w:link w:val="EX"/>
    <w:locked/>
    <w:rsid w:val="006F5E36"/>
    <w:rPr>
      <w:lang w:val="en-GB" w:eastAsia="en-US"/>
    </w:r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BC4D07"/>
    <w:rPr>
      <w:lang w:val="en-GB" w:eastAsia="en-US"/>
    </w:rPr>
  </w:style>
  <w:style w:type="paragraph" w:customStyle="1" w:styleId="B1">
    <w:name w:val="B1"/>
    <w:basedOn w:val="a1"/>
    <w:link w:val="B1Char"/>
    <w:qFormat/>
    <w:pPr>
      <w:ind w:left="568" w:hanging="284"/>
    </w:pPr>
  </w:style>
  <w:style w:type="character" w:customStyle="1" w:styleId="B1Char">
    <w:name w:val="B1 Char"/>
    <w:link w:val="B1"/>
    <w:qFormat/>
    <w:rsid w:val="00F96DD6"/>
    <w:rPr>
      <w:lang w:eastAsia="en-US"/>
    </w:r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basedOn w:val="NO"/>
    <w:link w:val="EditorsNoteCharChar"/>
    <w:rsid w:val="00345480"/>
    <w:rPr>
      <w:rFonts w:eastAsiaTheme="minorEastAsia"/>
      <w:color w:val="FF0000"/>
    </w:rPr>
  </w:style>
  <w:style w:type="character" w:customStyle="1" w:styleId="EditorsNoteCharChar">
    <w:name w:val="Editor's Note Char Char"/>
    <w:link w:val="EditorsNote"/>
    <w:rsid w:val="0025676E"/>
    <w:rPr>
      <w:rFonts w:eastAsiaTheme="minorEastAsia"/>
      <w:color w:val="FF0000"/>
      <w:lang w:val="en-GB" w:eastAsia="en-US"/>
    </w:rPr>
  </w:style>
  <w:style w:type="paragraph" w:customStyle="1" w:styleId="TH">
    <w:name w:val="TH"/>
    <w:basedOn w:val="a1"/>
    <w:link w:val="THChar"/>
    <w:qFormat/>
    <w:pPr>
      <w:keepNext/>
      <w:keepLines/>
      <w:spacing w:before="60"/>
      <w:jc w:val="center"/>
    </w:pPr>
    <w:rPr>
      <w:rFonts w:ascii="Arial" w:hAnsi="Arial"/>
      <w:b/>
    </w:rPr>
  </w:style>
  <w:style w:type="character" w:customStyle="1" w:styleId="THChar">
    <w:name w:val="TH Char"/>
    <w:link w:val="TH"/>
    <w:qFormat/>
    <w:locked/>
    <w:rsid w:val="00CE7128"/>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locked/>
    <w:rsid w:val="006F2E11"/>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locked/>
    <w:rsid w:val="00CE7128"/>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link w:val="B2Char"/>
    <w:qFormat/>
    <w:pPr>
      <w:ind w:left="851" w:hanging="284"/>
    </w:pPr>
  </w:style>
  <w:style w:type="character" w:customStyle="1" w:styleId="B2Char">
    <w:name w:val="B2 Char"/>
    <w:link w:val="B2"/>
    <w:qFormat/>
    <w:locked/>
    <w:rsid w:val="00CE7128"/>
    <w:rPr>
      <w:lang w:val="en-GB" w:eastAsia="en-US"/>
    </w:rPr>
  </w:style>
  <w:style w:type="paragraph" w:customStyle="1" w:styleId="B3">
    <w:name w:val="B3"/>
    <w:basedOn w:val="a1"/>
    <w:link w:val="B3Car"/>
    <w:pPr>
      <w:ind w:left="1135" w:hanging="284"/>
    </w:pPr>
  </w:style>
  <w:style w:type="character" w:customStyle="1" w:styleId="B3Car">
    <w:name w:val="B3 Car"/>
    <w:link w:val="B3"/>
    <w:locked/>
    <w:rsid w:val="00866C25"/>
    <w:rPr>
      <w:lang w:val="en-GB" w:eastAsia="en-US"/>
    </w:r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9">
    <w:name w:val="Balloon Text"/>
    <w:basedOn w:val="a1"/>
    <w:link w:val="aa"/>
    <w:rsid w:val="004F0988"/>
    <w:pPr>
      <w:spacing w:after="0"/>
    </w:pPr>
    <w:rPr>
      <w:rFonts w:ascii="Segoe UI" w:hAnsi="Segoe UI" w:cs="Segoe UI"/>
      <w:sz w:val="18"/>
      <w:szCs w:val="18"/>
    </w:rPr>
  </w:style>
  <w:style w:type="character" w:customStyle="1" w:styleId="aa">
    <w:name w:val="批注框文本 字符"/>
    <w:link w:val="a9"/>
    <w:rsid w:val="004F0988"/>
    <w:rPr>
      <w:rFonts w:ascii="Segoe UI" w:hAnsi="Segoe UI" w:cs="Segoe UI"/>
      <w:sz w:val="18"/>
      <w:szCs w:val="18"/>
      <w:lang w:eastAsia="en-US"/>
    </w:rPr>
  </w:style>
  <w:style w:type="table" w:styleId="ab">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d">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a1"/>
    <w:rsid w:val="00CE7C6B"/>
    <w:rPr>
      <w:rFonts w:eastAsiaTheme="minorEastAsia"/>
      <w:sz w:val="24"/>
      <w:szCs w:val="24"/>
    </w:rPr>
  </w:style>
  <w:style w:type="paragraph" w:styleId="ae">
    <w:name w:val="Normal (Web)"/>
    <w:basedOn w:val="a1"/>
    <w:uiPriority w:val="99"/>
    <w:unhideWhenUsed/>
    <w:rsid w:val="00CE7C6B"/>
    <w:rPr>
      <w:rFonts w:eastAsiaTheme="minorEastAsia"/>
      <w:sz w:val="24"/>
      <w:szCs w:val="24"/>
    </w:rPr>
  </w:style>
  <w:style w:type="paragraph" w:styleId="11">
    <w:name w:val="index 1"/>
    <w:basedOn w:val="a1"/>
    <w:autoRedefine/>
    <w:unhideWhenUsed/>
    <w:rsid w:val="00CE7C6B"/>
    <w:pPr>
      <w:keepLines/>
      <w:spacing w:after="0"/>
    </w:pPr>
    <w:rPr>
      <w:rFonts w:eastAsiaTheme="minorEastAsia"/>
    </w:rPr>
  </w:style>
  <w:style w:type="paragraph" w:styleId="23">
    <w:name w:val="index 2"/>
    <w:basedOn w:val="11"/>
    <w:autoRedefine/>
    <w:unhideWhenUsed/>
    <w:rsid w:val="00CE7C6B"/>
    <w:pPr>
      <w:ind w:left="284"/>
    </w:pPr>
  </w:style>
  <w:style w:type="paragraph" w:styleId="af">
    <w:name w:val="footnote text"/>
    <w:basedOn w:val="a1"/>
    <w:link w:val="af0"/>
    <w:unhideWhenUsed/>
    <w:rsid w:val="00CE7C6B"/>
    <w:pPr>
      <w:keepLines/>
      <w:spacing w:after="0"/>
      <w:ind w:left="454" w:hanging="454"/>
    </w:pPr>
    <w:rPr>
      <w:rFonts w:eastAsiaTheme="minorEastAsia"/>
      <w:sz w:val="16"/>
    </w:rPr>
  </w:style>
  <w:style w:type="character" w:customStyle="1" w:styleId="af0">
    <w:name w:val="脚注文本 字符"/>
    <w:basedOn w:val="a2"/>
    <w:link w:val="af"/>
    <w:rsid w:val="00CE7C6B"/>
    <w:rPr>
      <w:rFonts w:eastAsiaTheme="minorEastAsia"/>
      <w:sz w:val="16"/>
      <w:lang w:val="en-GB" w:eastAsia="en-US"/>
    </w:rPr>
  </w:style>
  <w:style w:type="paragraph" w:styleId="af1">
    <w:name w:val="annotation text"/>
    <w:basedOn w:val="a1"/>
    <w:link w:val="af2"/>
    <w:unhideWhenUsed/>
    <w:rsid w:val="00CE7C6B"/>
    <w:rPr>
      <w:rFonts w:eastAsiaTheme="minorEastAsia"/>
    </w:rPr>
  </w:style>
  <w:style w:type="character" w:customStyle="1" w:styleId="af2">
    <w:name w:val="批注文字 字符"/>
    <w:basedOn w:val="a2"/>
    <w:link w:val="af1"/>
    <w:rsid w:val="00CE7C6B"/>
    <w:rPr>
      <w:rFonts w:eastAsiaTheme="minorEastAsia"/>
      <w:lang w:val="en-GB" w:eastAsia="en-US"/>
    </w:rPr>
  </w:style>
  <w:style w:type="paragraph" w:styleId="af3">
    <w:name w:val="index heading"/>
    <w:basedOn w:val="a1"/>
    <w:next w:val="a1"/>
    <w:uiPriority w:val="99"/>
    <w:unhideWhenUsed/>
    <w:rsid w:val="00CE7C6B"/>
    <w:pPr>
      <w:pBdr>
        <w:top w:val="single" w:sz="12" w:space="0" w:color="auto"/>
      </w:pBdr>
      <w:spacing w:before="360" w:after="240"/>
    </w:pPr>
    <w:rPr>
      <w:rFonts w:eastAsia="宋体"/>
      <w:b/>
      <w:i/>
      <w:sz w:val="26"/>
      <w:lang w:eastAsia="zh-CN"/>
    </w:rPr>
  </w:style>
  <w:style w:type="paragraph" w:styleId="af4">
    <w:name w:val="caption"/>
    <w:basedOn w:val="a1"/>
    <w:next w:val="a1"/>
    <w:uiPriority w:val="99"/>
    <w:semiHidden/>
    <w:unhideWhenUsed/>
    <w:qFormat/>
    <w:rsid w:val="00CE7C6B"/>
    <w:pPr>
      <w:spacing w:before="120" w:after="120"/>
    </w:pPr>
    <w:rPr>
      <w:rFonts w:eastAsia="宋体"/>
      <w:b/>
      <w:lang w:eastAsia="zh-CN"/>
    </w:rPr>
  </w:style>
  <w:style w:type="paragraph" w:styleId="af5">
    <w:name w:val="List"/>
    <w:basedOn w:val="a1"/>
    <w:unhideWhenUsed/>
    <w:rsid w:val="00CE7C6B"/>
    <w:pPr>
      <w:ind w:left="568" w:hanging="284"/>
    </w:pPr>
    <w:rPr>
      <w:rFonts w:eastAsiaTheme="minorEastAsia"/>
    </w:rPr>
  </w:style>
  <w:style w:type="paragraph" w:styleId="a0">
    <w:name w:val="List Bullet"/>
    <w:basedOn w:val="af5"/>
    <w:unhideWhenUsed/>
    <w:rsid w:val="00CE7C6B"/>
    <w:pPr>
      <w:numPr>
        <w:numId w:val="6"/>
      </w:numPr>
      <w:tabs>
        <w:tab w:val="clear" w:pos="360"/>
      </w:tabs>
      <w:ind w:left="568" w:firstLineChars="0" w:hanging="284"/>
    </w:pPr>
  </w:style>
  <w:style w:type="paragraph" w:styleId="a">
    <w:name w:val="List Number"/>
    <w:basedOn w:val="af5"/>
    <w:unhideWhenUsed/>
    <w:rsid w:val="00CE7C6B"/>
    <w:pPr>
      <w:numPr>
        <w:numId w:val="7"/>
      </w:numPr>
      <w:tabs>
        <w:tab w:val="clear" w:pos="360"/>
      </w:tabs>
      <w:ind w:left="568" w:firstLineChars="0" w:hanging="284"/>
    </w:pPr>
  </w:style>
  <w:style w:type="paragraph" w:styleId="24">
    <w:name w:val="List 2"/>
    <w:basedOn w:val="af5"/>
    <w:unhideWhenUsed/>
    <w:rsid w:val="00CE7C6B"/>
    <w:pPr>
      <w:ind w:left="851"/>
    </w:pPr>
  </w:style>
  <w:style w:type="paragraph" w:styleId="32">
    <w:name w:val="List 3"/>
    <w:basedOn w:val="24"/>
    <w:unhideWhenUsed/>
    <w:rsid w:val="00CE7C6B"/>
    <w:pPr>
      <w:ind w:left="1135"/>
    </w:pPr>
  </w:style>
  <w:style w:type="paragraph" w:styleId="42">
    <w:name w:val="List 4"/>
    <w:basedOn w:val="32"/>
    <w:unhideWhenUsed/>
    <w:rsid w:val="00CE7C6B"/>
    <w:pPr>
      <w:ind w:left="1418"/>
    </w:pPr>
  </w:style>
  <w:style w:type="paragraph" w:styleId="52">
    <w:name w:val="List 5"/>
    <w:basedOn w:val="42"/>
    <w:unhideWhenUsed/>
    <w:rsid w:val="00CE7C6B"/>
    <w:pPr>
      <w:ind w:left="1702"/>
    </w:pPr>
  </w:style>
  <w:style w:type="paragraph" w:styleId="20">
    <w:name w:val="List Bullet 2"/>
    <w:basedOn w:val="a0"/>
    <w:unhideWhenUsed/>
    <w:rsid w:val="00CE7C6B"/>
    <w:pPr>
      <w:numPr>
        <w:numId w:val="8"/>
      </w:numPr>
      <w:tabs>
        <w:tab w:val="clear" w:pos="780"/>
      </w:tabs>
      <w:ind w:leftChars="0" w:left="851" w:firstLineChars="0" w:hanging="284"/>
    </w:pPr>
  </w:style>
  <w:style w:type="paragraph" w:styleId="3">
    <w:name w:val="List Bullet 3"/>
    <w:basedOn w:val="20"/>
    <w:unhideWhenUsed/>
    <w:rsid w:val="00CE7C6B"/>
    <w:pPr>
      <w:numPr>
        <w:numId w:val="9"/>
      </w:numPr>
      <w:tabs>
        <w:tab w:val="clear" w:pos="1200"/>
      </w:tabs>
      <w:ind w:leftChars="0" w:left="1135" w:firstLineChars="0" w:hanging="284"/>
    </w:pPr>
  </w:style>
  <w:style w:type="paragraph" w:styleId="4">
    <w:name w:val="List Bullet 4"/>
    <w:basedOn w:val="3"/>
    <w:unhideWhenUsed/>
    <w:rsid w:val="00CE7C6B"/>
    <w:pPr>
      <w:numPr>
        <w:numId w:val="10"/>
      </w:numPr>
      <w:tabs>
        <w:tab w:val="clear" w:pos="1620"/>
      </w:tabs>
      <w:ind w:leftChars="0" w:left="1418" w:firstLineChars="0" w:hanging="284"/>
    </w:pPr>
  </w:style>
  <w:style w:type="paragraph" w:styleId="5">
    <w:name w:val="List Bullet 5"/>
    <w:basedOn w:val="4"/>
    <w:unhideWhenUsed/>
    <w:rsid w:val="00CE7C6B"/>
    <w:pPr>
      <w:numPr>
        <w:numId w:val="11"/>
      </w:numPr>
      <w:tabs>
        <w:tab w:val="clear" w:pos="2040"/>
      </w:tabs>
      <w:ind w:leftChars="0" w:left="1702" w:firstLineChars="0" w:hanging="284"/>
    </w:pPr>
  </w:style>
  <w:style w:type="paragraph" w:styleId="2">
    <w:name w:val="List Number 2"/>
    <w:basedOn w:val="a"/>
    <w:unhideWhenUsed/>
    <w:rsid w:val="00CE7C6B"/>
    <w:pPr>
      <w:numPr>
        <w:numId w:val="12"/>
      </w:numPr>
      <w:tabs>
        <w:tab w:val="clear" w:pos="780"/>
      </w:tabs>
      <w:ind w:leftChars="0" w:left="851" w:firstLineChars="0" w:hanging="284"/>
    </w:pPr>
  </w:style>
  <w:style w:type="paragraph" w:styleId="af6">
    <w:name w:val="Body Text"/>
    <w:basedOn w:val="a1"/>
    <w:link w:val="af7"/>
    <w:unhideWhenUsed/>
    <w:rsid w:val="00CE7C6B"/>
    <w:rPr>
      <w:rFonts w:eastAsia="Malgun Gothic"/>
      <w:lang w:eastAsia="zh-CN"/>
    </w:rPr>
  </w:style>
  <w:style w:type="character" w:customStyle="1" w:styleId="af7">
    <w:name w:val="正文文本 字符"/>
    <w:basedOn w:val="a2"/>
    <w:link w:val="af6"/>
    <w:rsid w:val="00CE7C6B"/>
    <w:rPr>
      <w:rFonts w:eastAsia="Malgun Gothic"/>
      <w:lang w:val="en-GB"/>
    </w:rPr>
  </w:style>
  <w:style w:type="paragraph" w:styleId="af8">
    <w:name w:val="Document Map"/>
    <w:basedOn w:val="a1"/>
    <w:link w:val="af9"/>
    <w:unhideWhenUsed/>
    <w:rsid w:val="00CE7C6B"/>
    <w:pPr>
      <w:shd w:val="clear" w:color="auto" w:fill="000080"/>
    </w:pPr>
    <w:rPr>
      <w:rFonts w:ascii="Tahoma" w:eastAsiaTheme="minorEastAsia" w:hAnsi="Tahoma" w:cs="Tahoma"/>
    </w:rPr>
  </w:style>
  <w:style w:type="character" w:customStyle="1" w:styleId="af9">
    <w:name w:val="文档结构图 字符"/>
    <w:basedOn w:val="a2"/>
    <w:link w:val="af8"/>
    <w:rsid w:val="00CE7C6B"/>
    <w:rPr>
      <w:rFonts w:ascii="Tahoma" w:eastAsiaTheme="minorEastAsia" w:hAnsi="Tahoma" w:cs="Tahoma"/>
      <w:shd w:val="clear" w:color="auto" w:fill="000080"/>
      <w:lang w:val="en-GB" w:eastAsia="en-US"/>
    </w:rPr>
  </w:style>
  <w:style w:type="paragraph" w:styleId="afa">
    <w:name w:val="Plain Text"/>
    <w:basedOn w:val="a1"/>
    <w:link w:val="afb"/>
    <w:uiPriority w:val="99"/>
    <w:unhideWhenUsed/>
    <w:rsid w:val="00CE7C6B"/>
    <w:rPr>
      <w:rFonts w:ascii="Courier New" w:eastAsia="Malgun Gothic" w:hAnsi="Courier New"/>
      <w:lang w:val="nb-NO" w:eastAsia="zh-CN"/>
    </w:rPr>
  </w:style>
  <w:style w:type="character" w:customStyle="1" w:styleId="afb">
    <w:name w:val="纯文本 字符"/>
    <w:basedOn w:val="a2"/>
    <w:link w:val="afa"/>
    <w:uiPriority w:val="99"/>
    <w:rsid w:val="00CE7C6B"/>
    <w:rPr>
      <w:rFonts w:ascii="Courier New" w:eastAsia="Malgun Gothic" w:hAnsi="Courier New"/>
      <w:lang w:val="nb-NO"/>
    </w:rPr>
  </w:style>
  <w:style w:type="paragraph" w:styleId="afc">
    <w:name w:val="annotation subject"/>
    <w:basedOn w:val="af1"/>
    <w:next w:val="af1"/>
    <w:link w:val="afd"/>
    <w:unhideWhenUsed/>
    <w:rsid w:val="00CE7C6B"/>
    <w:rPr>
      <w:b/>
      <w:bCs/>
    </w:rPr>
  </w:style>
  <w:style w:type="character" w:customStyle="1" w:styleId="afd">
    <w:name w:val="批注主题 字符"/>
    <w:basedOn w:val="af2"/>
    <w:link w:val="afc"/>
    <w:rsid w:val="00CE7C6B"/>
    <w:rPr>
      <w:rFonts w:eastAsiaTheme="minorEastAsia"/>
      <w:b/>
      <w:bCs/>
      <w:lang w:val="en-GB" w:eastAsia="en-US"/>
    </w:rPr>
  </w:style>
  <w:style w:type="paragraph" w:styleId="afe">
    <w:name w:val="List Paragraph"/>
    <w:basedOn w:val="a1"/>
    <w:uiPriority w:val="34"/>
    <w:qFormat/>
    <w:rsid w:val="00CE7C6B"/>
    <w:pPr>
      <w:ind w:left="720"/>
      <w:contextualSpacing/>
    </w:pPr>
    <w:rPr>
      <w:rFonts w:eastAsia="宋体"/>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noProof/>
      <w:sz w:val="24"/>
      <w:lang w:val="en-GB" w:eastAsia="en-US"/>
    </w:rPr>
  </w:style>
  <w:style w:type="paragraph" w:customStyle="1" w:styleId="INDENT1">
    <w:name w:val="INDENT1"/>
    <w:basedOn w:val="a1"/>
    <w:uiPriority w:val="99"/>
    <w:rsid w:val="00CE7C6B"/>
    <w:pPr>
      <w:ind w:left="851"/>
    </w:pPr>
    <w:rPr>
      <w:rFonts w:eastAsia="宋体"/>
      <w:lang w:eastAsia="zh-CN"/>
    </w:rPr>
  </w:style>
  <w:style w:type="paragraph" w:customStyle="1" w:styleId="INDENT2">
    <w:name w:val="INDENT2"/>
    <w:basedOn w:val="a1"/>
    <w:uiPriority w:val="99"/>
    <w:rsid w:val="00CE7C6B"/>
    <w:pPr>
      <w:ind w:left="1135" w:hanging="284"/>
    </w:pPr>
    <w:rPr>
      <w:rFonts w:eastAsia="宋体"/>
      <w:lang w:eastAsia="zh-CN"/>
    </w:rPr>
  </w:style>
  <w:style w:type="paragraph" w:customStyle="1" w:styleId="INDENT3">
    <w:name w:val="INDENT3"/>
    <w:basedOn w:val="a1"/>
    <w:uiPriority w:val="99"/>
    <w:rsid w:val="00CE7C6B"/>
    <w:pPr>
      <w:ind w:left="1701" w:hanging="567"/>
    </w:pPr>
    <w:rPr>
      <w:rFonts w:eastAsia="宋体"/>
      <w:lang w:eastAsia="zh-CN"/>
    </w:rPr>
  </w:style>
  <w:style w:type="paragraph" w:customStyle="1" w:styleId="FigureTitle">
    <w:name w:val="Figure_Title"/>
    <w:basedOn w:val="a1"/>
    <w:next w:val="a1"/>
    <w:uiPriority w:val="99"/>
    <w:rsid w:val="00CE7C6B"/>
    <w:pPr>
      <w:keepLines/>
      <w:tabs>
        <w:tab w:val="left" w:pos="794"/>
        <w:tab w:val="left" w:pos="1191"/>
        <w:tab w:val="left" w:pos="1588"/>
        <w:tab w:val="left" w:pos="1985"/>
      </w:tabs>
      <w:spacing w:before="120" w:after="480"/>
      <w:jc w:val="center"/>
    </w:pPr>
    <w:rPr>
      <w:rFonts w:eastAsia="宋体"/>
      <w:b/>
      <w:sz w:val="24"/>
      <w:lang w:eastAsia="zh-CN"/>
    </w:rPr>
  </w:style>
  <w:style w:type="paragraph" w:customStyle="1" w:styleId="CouvRecTitle">
    <w:name w:val="Couv Rec Title"/>
    <w:basedOn w:val="a1"/>
    <w:uiPriority w:val="99"/>
    <w:rsid w:val="00CE7C6B"/>
    <w:pPr>
      <w:keepNext/>
      <w:keepLines/>
      <w:spacing w:before="240"/>
      <w:ind w:left="1418"/>
    </w:pPr>
    <w:rPr>
      <w:rFonts w:ascii="Arial" w:eastAsia="宋体" w:hAnsi="Arial"/>
      <w:b/>
      <w:sz w:val="36"/>
      <w:lang w:val="en-US" w:eastAsia="zh-CN"/>
    </w:rPr>
  </w:style>
  <w:style w:type="character" w:styleId="aff">
    <w:name w:val="footnote reference"/>
    <w:unhideWhenUsed/>
    <w:rsid w:val="00CE7C6B"/>
    <w:rPr>
      <w:b/>
      <w:bCs w:val="0"/>
      <w:position w:val="6"/>
      <w:sz w:val="16"/>
    </w:rPr>
  </w:style>
  <w:style w:type="character" w:styleId="aff0">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宋体"/>
    </w:rPr>
  </w:style>
  <w:style w:type="paragraph" w:styleId="aff1">
    <w:name w:val="Revision"/>
    <w:hidden/>
    <w:uiPriority w:val="99"/>
    <w:semiHidden/>
    <w:rsid w:val="0011595F"/>
    <w:rPr>
      <w:lang w:val="en-GB" w:eastAsia="en-US"/>
    </w:rPr>
  </w:style>
  <w:style w:type="character" w:customStyle="1" w:styleId="110">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0">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等线 Light" w:hAnsi="Calibri Light" w:cs="Times New Roman" w:hint="default"/>
      <w:b/>
      <w:bCs/>
      <w:sz w:val="32"/>
      <w:szCs w:val="32"/>
      <w:lang w:val="en-GB" w:eastAsia="en-US"/>
    </w:rPr>
  </w:style>
  <w:style w:type="character" w:customStyle="1" w:styleId="410">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等线 Light" w:hAnsi="Calibri Light" w:cs="Times New Roman" w:hint="default"/>
      <w:b/>
      <w:bCs/>
      <w:sz w:val="28"/>
      <w:szCs w:val="28"/>
      <w:lang w:val="en-GB" w:eastAsia="en-US"/>
    </w:rPr>
  </w:style>
  <w:style w:type="character" w:customStyle="1" w:styleId="12">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a2"/>
    <w:semiHidden/>
    <w:rsid w:val="00F12D30"/>
    <w:rPr>
      <w:sz w:val="18"/>
      <w:szCs w:val="18"/>
      <w:lang w:val="en-GB" w:eastAsia="en-US"/>
    </w:rPr>
  </w:style>
  <w:style w:type="paragraph" w:styleId="TOC">
    <w:name w:val="TOC Heading"/>
    <w:basedOn w:val="1"/>
    <w:next w:val="a1"/>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aff2">
    <w:name w:val="Emphasis"/>
    <w:basedOn w:val="a2"/>
    <w:uiPriority w:val="20"/>
    <w:qFormat/>
    <w:rsid w:val="007533F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16" Type="http://schemas.openxmlformats.org/officeDocument/2006/relationships/oleObject" Target="embeddings/Microsoft_Visio_2003-2010_Drawing1.vsd"/><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53" Type="http://schemas.openxmlformats.org/officeDocument/2006/relationships/package" Target="embeddings/Microsoft_Visio_Drawing8.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package" Target="embeddings/Microsoft_Visio_Drawing12.vsdx"/><Relationship Id="rId82"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13.vsd"/><Relationship Id="rId77" Type="http://schemas.openxmlformats.org/officeDocument/2006/relationships/package" Target="embeddings/Microsoft_Visio_Drawing17.vsdx"/><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6.vsdx"/><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oleObject1.bin"/><Relationship Id="rId78" Type="http://schemas.openxmlformats.org/officeDocument/2006/relationships/image" Target="media/image36.emf"/><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oleObject" Target="embeddings/Microsoft_Visio_2003-2010_Drawing14.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262</Pages>
  <Words>113278</Words>
  <Characters>645685</Characters>
  <Application>Microsoft Office Word</Application>
  <DocSecurity>0</DocSecurity>
  <Lines>5380</Lines>
  <Paragraphs>1514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757449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OPPO-Haorui</cp:lastModifiedBy>
  <cp:revision>3</cp:revision>
  <cp:lastPrinted>2019-02-25T14:05:00Z</cp:lastPrinted>
  <dcterms:created xsi:type="dcterms:W3CDTF">2022-01-27T03:29:00Z</dcterms:created>
  <dcterms:modified xsi:type="dcterms:W3CDTF">2022-01-27T03:31:00Z</dcterms:modified>
</cp:coreProperties>
</file>