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7FA8B8B5" w:rsidR="004F0988" w:rsidRPr="00DD7806" w:rsidRDefault="004F0988" w:rsidP="00EC68A1">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8409E6" w:rsidRPr="00DD7806">
              <w:t>0.</w:t>
            </w:r>
            <w:r w:rsidR="00EC68A1">
              <w:t>3</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EC68A1">
              <w:rPr>
                <w:sz w:val="32"/>
              </w:rPr>
              <w:t>20</w:t>
            </w:r>
            <w:r w:rsidRPr="00DD7806">
              <w:rPr>
                <w:sz w:val="32"/>
              </w:rPr>
              <w:t>-</w:t>
            </w:r>
            <w:bookmarkEnd w:id="4"/>
            <w:r w:rsidR="00EC68A1">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550E48">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1873C8"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5C671353" w14:textId="77777777" w:rsidR="00F22CA1" w:rsidRPr="008C275E"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F22CA1">
        <w:t>Foreword</w:t>
      </w:r>
      <w:r w:rsidR="00F22CA1">
        <w:tab/>
      </w:r>
      <w:r w:rsidR="00F22CA1">
        <w:fldChar w:fldCharType="begin"/>
      </w:r>
      <w:r w:rsidR="00F22CA1">
        <w:instrText xml:space="preserve"> PAGEREF _Toc34305137 \h </w:instrText>
      </w:r>
      <w:r w:rsidR="00F22CA1">
        <w:fldChar w:fldCharType="separate"/>
      </w:r>
      <w:r w:rsidR="00F22CA1">
        <w:t>5</w:t>
      </w:r>
      <w:r w:rsidR="00F22CA1">
        <w:fldChar w:fldCharType="end"/>
      </w:r>
    </w:p>
    <w:p w14:paraId="795D4FEF" w14:textId="77777777" w:rsidR="00F22CA1" w:rsidRPr="008C275E" w:rsidRDefault="00F22CA1">
      <w:pPr>
        <w:pStyle w:val="TOC1"/>
        <w:rPr>
          <w:rFonts w:ascii="Calibri" w:eastAsia="Yu Mincho" w:hAnsi="Calibri" w:cs="Mangal"/>
          <w:szCs w:val="22"/>
          <w:lang w:val="en-US"/>
        </w:rPr>
      </w:pPr>
      <w:r>
        <w:t>1</w:t>
      </w:r>
      <w:r w:rsidRPr="008C275E">
        <w:rPr>
          <w:rFonts w:ascii="Calibri" w:eastAsia="Yu Mincho" w:hAnsi="Calibri" w:cs="Mangal"/>
          <w:szCs w:val="22"/>
          <w:lang w:val="en-US"/>
        </w:rPr>
        <w:tab/>
      </w:r>
      <w:r>
        <w:t>Scope</w:t>
      </w:r>
      <w:r>
        <w:tab/>
      </w:r>
      <w:r>
        <w:fldChar w:fldCharType="begin"/>
      </w:r>
      <w:r>
        <w:instrText xml:space="preserve"> PAGEREF _Toc34305138 \h </w:instrText>
      </w:r>
      <w:r>
        <w:fldChar w:fldCharType="separate"/>
      </w:r>
      <w:r>
        <w:t>7</w:t>
      </w:r>
      <w:r>
        <w:fldChar w:fldCharType="end"/>
      </w:r>
    </w:p>
    <w:p w14:paraId="0BD07C8A" w14:textId="77777777" w:rsidR="00F22CA1" w:rsidRPr="008C275E" w:rsidRDefault="00F22CA1">
      <w:pPr>
        <w:pStyle w:val="TOC1"/>
        <w:rPr>
          <w:rFonts w:ascii="Calibri" w:eastAsia="Yu Mincho" w:hAnsi="Calibri" w:cs="Mangal"/>
          <w:szCs w:val="22"/>
          <w:lang w:val="en-US"/>
        </w:rPr>
      </w:pPr>
      <w:r>
        <w:t>2</w:t>
      </w:r>
      <w:r w:rsidRPr="008C275E">
        <w:rPr>
          <w:rFonts w:ascii="Calibri" w:eastAsia="Yu Mincho" w:hAnsi="Calibri" w:cs="Mangal"/>
          <w:szCs w:val="22"/>
          <w:lang w:val="en-US"/>
        </w:rPr>
        <w:tab/>
      </w:r>
      <w:r>
        <w:t>References</w:t>
      </w:r>
      <w:r>
        <w:tab/>
      </w:r>
      <w:r>
        <w:fldChar w:fldCharType="begin"/>
      </w:r>
      <w:r>
        <w:instrText xml:space="preserve"> PAGEREF _Toc34305139 \h </w:instrText>
      </w:r>
      <w:r>
        <w:fldChar w:fldCharType="separate"/>
      </w:r>
      <w:r>
        <w:t>7</w:t>
      </w:r>
      <w:r>
        <w:fldChar w:fldCharType="end"/>
      </w:r>
    </w:p>
    <w:p w14:paraId="58465F39" w14:textId="77777777" w:rsidR="00F22CA1" w:rsidRPr="008C275E" w:rsidRDefault="00F22CA1">
      <w:pPr>
        <w:pStyle w:val="TOC1"/>
        <w:rPr>
          <w:rFonts w:ascii="Calibri" w:eastAsia="Yu Mincho" w:hAnsi="Calibri" w:cs="Mangal"/>
          <w:szCs w:val="22"/>
          <w:lang w:val="en-US"/>
        </w:rPr>
      </w:pPr>
      <w:r>
        <w:t>3</w:t>
      </w:r>
      <w:r w:rsidRPr="008C275E">
        <w:rPr>
          <w:rFonts w:ascii="Calibri" w:eastAsia="Yu Mincho" w:hAnsi="Calibri" w:cs="Mangal"/>
          <w:szCs w:val="22"/>
          <w:lang w:val="en-US"/>
        </w:rPr>
        <w:tab/>
      </w:r>
      <w:r>
        <w:t>Definitions of terms and abbreviations</w:t>
      </w:r>
      <w:r>
        <w:tab/>
      </w:r>
      <w:r>
        <w:fldChar w:fldCharType="begin"/>
      </w:r>
      <w:r>
        <w:instrText xml:space="preserve"> PAGEREF _Toc34305140 \h </w:instrText>
      </w:r>
      <w:r>
        <w:fldChar w:fldCharType="separate"/>
      </w:r>
      <w:r>
        <w:t>8</w:t>
      </w:r>
      <w:r>
        <w:fldChar w:fldCharType="end"/>
      </w:r>
    </w:p>
    <w:p w14:paraId="1EBFE42D" w14:textId="77777777" w:rsidR="00F22CA1" w:rsidRPr="008C275E" w:rsidRDefault="00F22CA1">
      <w:pPr>
        <w:pStyle w:val="TOC2"/>
        <w:rPr>
          <w:rFonts w:ascii="Calibri" w:eastAsia="Yu Mincho" w:hAnsi="Calibri" w:cs="Mangal"/>
          <w:sz w:val="22"/>
          <w:szCs w:val="22"/>
          <w:lang w:val="en-US"/>
        </w:rPr>
      </w:pPr>
      <w:r>
        <w:t>3.1</w:t>
      </w:r>
      <w:r w:rsidRPr="008C275E">
        <w:rPr>
          <w:rFonts w:ascii="Calibri" w:eastAsia="Yu Mincho" w:hAnsi="Calibri" w:cs="Mangal"/>
          <w:sz w:val="22"/>
          <w:szCs w:val="22"/>
          <w:lang w:val="en-US"/>
        </w:rPr>
        <w:tab/>
      </w:r>
      <w:r>
        <w:t>Terms</w:t>
      </w:r>
      <w:r>
        <w:tab/>
      </w:r>
      <w:r>
        <w:fldChar w:fldCharType="begin"/>
      </w:r>
      <w:r>
        <w:instrText xml:space="preserve"> PAGEREF _Toc34305141 \h </w:instrText>
      </w:r>
      <w:r>
        <w:fldChar w:fldCharType="separate"/>
      </w:r>
      <w:r>
        <w:t>8</w:t>
      </w:r>
      <w:r>
        <w:fldChar w:fldCharType="end"/>
      </w:r>
    </w:p>
    <w:p w14:paraId="42A15D5A" w14:textId="77777777" w:rsidR="00F22CA1" w:rsidRPr="008C275E" w:rsidRDefault="00F22CA1">
      <w:pPr>
        <w:pStyle w:val="TOC2"/>
        <w:rPr>
          <w:rFonts w:ascii="Calibri" w:eastAsia="Yu Mincho" w:hAnsi="Calibri" w:cs="Mangal"/>
          <w:sz w:val="22"/>
          <w:szCs w:val="22"/>
          <w:lang w:val="en-US"/>
        </w:rPr>
      </w:pPr>
      <w:r>
        <w:t>3.2</w:t>
      </w:r>
      <w:r w:rsidRPr="008C275E">
        <w:rPr>
          <w:rFonts w:ascii="Calibri" w:eastAsia="Yu Mincho" w:hAnsi="Calibri" w:cs="Mangal"/>
          <w:sz w:val="22"/>
          <w:szCs w:val="22"/>
          <w:lang w:val="en-US"/>
        </w:rPr>
        <w:tab/>
      </w:r>
      <w:r>
        <w:t>Abbreviations</w:t>
      </w:r>
      <w:r>
        <w:tab/>
      </w:r>
      <w:r>
        <w:fldChar w:fldCharType="begin"/>
      </w:r>
      <w:r>
        <w:instrText xml:space="preserve"> PAGEREF _Toc34305142 \h </w:instrText>
      </w:r>
      <w:r>
        <w:fldChar w:fldCharType="separate"/>
      </w:r>
      <w:r>
        <w:t>8</w:t>
      </w:r>
      <w:r>
        <w:fldChar w:fldCharType="end"/>
      </w:r>
    </w:p>
    <w:p w14:paraId="438718B7" w14:textId="77777777" w:rsidR="00F22CA1" w:rsidRPr="008C275E" w:rsidRDefault="00F22CA1">
      <w:pPr>
        <w:pStyle w:val="TOC1"/>
        <w:rPr>
          <w:rFonts w:ascii="Calibri" w:eastAsia="Yu Mincho" w:hAnsi="Calibri" w:cs="Mangal"/>
          <w:szCs w:val="22"/>
          <w:lang w:val="en-US"/>
        </w:rPr>
      </w:pPr>
      <w:r>
        <w:t>4</w:t>
      </w:r>
      <w:r w:rsidRPr="008C275E">
        <w:rPr>
          <w:rFonts w:ascii="Calibri" w:eastAsia="Yu Mincho" w:hAnsi="Calibri" w:cs="Mangal"/>
          <w:szCs w:val="22"/>
          <w:lang w:val="en-US"/>
        </w:rPr>
        <w:tab/>
      </w:r>
      <w:r>
        <w:t>General description</w:t>
      </w:r>
      <w:r>
        <w:tab/>
      </w:r>
      <w:r>
        <w:fldChar w:fldCharType="begin"/>
      </w:r>
      <w:r>
        <w:instrText xml:space="preserve"> PAGEREF _Toc34305143 \h </w:instrText>
      </w:r>
      <w:r>
        <w:fldChar w:fldCharType="separate"/>
      </w:r>
      <w:r>
        <w:t>8</w:t>
      </w:r>
      <w:r>
        <w:fldChar w:fldCharType="end"/>
      </w:r>
    </w:p>
    <w:p w14:paraId="30CC0836" w14:textId="77777777" w:rsidR="00F22CA1" w:rsidRPr="008C275E" w:rsidRDefault="00F22CA1">
      <w:pPr>
        <w:pStyle w:val="TOC1"/>
        <w:rPr>
          <w:rFonts w:ascii="Calibri" w:eastAsia="Yu Mincho" w:hAnsi="Calibri" w:cs="Mangal"/>
          <w:szCs w:val="22"/>
          <w:lang w:val="en-US"/>
        </w:rPr>
      </w:pPr>
      <w:r>
        <w:t>5</w:t>
      </w:r>
      <w:r w:rsidRPr="008C275E">
        <w:rPr>
          <w:rFonts w:ascii="Calibri" w:eastAsia="Yu Mincho" w:hAnsi="Calibri" w:cs="Mangal"/>
          <w:szCs w:val="22"/>
          <w:lang w:val="en-US"/>
        </w:rPr>
        <w:tab/>
      </w:r>
      <w:r>
        <w:t>Functional entities</w:t>
      </w:r>
      <w:r>
        <w:tab/>
      </w:r>
      <w:r>
        <w:fldChar w:fldCharType="begin"/>
      </w:r>
      <w:r>
        <w:instrText xml:space="preserve"> PAGEREF _Toc34305144 \h </w:instrText>
      </w:r>
      <w:r>
        <w:fldChar w:fldCharType="separate"/>
      </w:r>
      <w:r>
        <w:t>8</w:t>
      </w:r>
      <w:r>
        <w:fldChar w:fldCharType="end"/>
      </w:r>
    </w:p>
    <w:p w14:paraId="1E63D064" w14:textId="77777777" w:rsidR="00F22CA1" w:rsidRPr="008C275E" w:rsidRDefault="00F22CA1">
      <w:pPr>
        <w:pStyle w:val="TOC2"/>
        <w:rPr>
          <w:rFonts w:ascii="Calibri" w:eastAsia="Yu Mincho" w:hAnsi="Calibri" w:cs="Mangal"/>
          <w:sz w:val="22"/>
          <w:szCs w:val="22"/>
          <w:lang w:val="en-US"/>
        </w:rPr>
      </w:pPr>
      <w:r w:rsidRPr="000A7361">
        <w:rPr>
          <w:lang w:val="en-US"/>
        </w:rPr>
        <w:t>5.1</w:t>
      </w:r>
      <w:r w:rsidRPr="008C275E">
        <w:rPr>
          <w:rFonts w:ascii="Calibri" w:eastAsia="Yu Mincho" w:hAnsi="Calibri" w:cs="Mangal"/>
          <w:sz w:val="22"/>
          <w:szCs w:val="22"/>
          <w:lang w:val="en-US"/>
        </w:rPr>
        <w:tab/>
      </w:r>
      <w:r w:rsidRPr="000A7361">
        <w:rPr>
          <w:lang w:val="en-US"/>
        </w:rPr>
        <w:t>SEAL network resource management client (SNRM-C)</w:t>
      </w:r>
      <w:r>
        <w:tab/>
      </w:r>
      <w:r>
        <w:fldChar w:fldCharType="begin"/>
      </w:r>
      <w:r>
        <w:instrText xml:space="preserve"> PAGEREF _Toc34305145 \h </w:instrText>
      </w:r>
      <w:r>
        <w:fldChar w:fldCharType="separate"/>
      </w:r>
      <w:r>
        <w:t>8</w:t>
      </w:r>
      <w:r>
        <w:fldChar w:fldCharType="end"/>
      </w:r>
    </w:p>
    <w:p w14:paraId="763E5ED2" w14:textId="77777777" w:rsidR="00F22CA1" w:rsidRPr="008C275E" w:rsidRDefault="00F22CA1">
      <w:pPr>
        <w:pStyle w:val="TOC2"/>
        <w:rPr>
          <w:rFonts w:ascii="Calibri" w:eastAsia="Yu Mincho" w:hAnsi="Calibri" w:cs="Mangal"/>
          <w:sz w:val="22"/>
          <w:szCs w:val="22"/>
          <w:lang w:val="en-US"/>
        </w:rPr>
      </w:pPr>
      <w:r w:rsidRPr="000A7361">
        <w:rPr>
          <w:lang w:val="en-US"/>
        </w:rPr>
        <w:t>5.2</w:t>
      </w:r>
      <w:r w:rsidRPr="008C275E">
        <w:rPr>
          <w:rFonts w:ascii="Calibri" w:eastAsia="Yu Mincho" w:hAnsi="Calibri" w:cs="Mangal"/>
          <w:sz w:val="22"/>
          <w:szCs w:val="22"/>
          <w:lang w:val="en-US"/>
        </w:rPr>
        <w:tab/>
      </w:r>
      <w:r w:rsidRPr="000A7361">
        <w:rPr>
          <w:lang w:val="en-US"/>
        </w:rPr>
        <w:t>SEAL network resource management SEAL server (SNRM-S)</w:t>
      </w:r>
      <w:r>
        <w:tab/>
      </w:r>
      <w:r>
        <w:fldChar w:fldCharType="begin"/>
      </w:r>
      <w:r>
        <w:instrText xml:space="preserve"> PAGEREF _Toc34305146 \h </w:instrText>
      </w:r>
      <w:r>
        <w:fldChar w:fldCharType="separate"/>
      </w:r>
      <w:r>
        <w:t>9</w:t>
      </w:r>
      <w:r>
        <w:fldChar w:fldCharType="end"/>
      </w:r>
    </w:p>
    <w:p w14:paraId="51C89DF7" w14:textId="77777777" w:rsidR="00F22CA1" w:rsidRPr="008C275E" w:rsidRDefault="00F22CA1">
      <w:pPr>
        <w:pStyle w:val="TOC1"/>
        <w:rPr>
          <w:rFonts w:ascii="Calibri" w:eastAsia="Yu Mincho" w:hAnsi="Calibri" w:cs="Mangal"/>
          <w:szCs w:val="22"/>
          <w:lang w:val="en-US"/>
        </w:rPr>
      </w:pPr>
      <w:r>
        <w:t>6</w:t>
      </w:r>
      <w:r w:rsidRPr="008C275E">
        <w:rPr>
          <w:rFonts w:ascii="Calibri" w:eastAsia="Yu Mincho" w:hAnsi="Calibri" w:cs="Mangal"/>
          <w:szCs w:val="22"/>
          <w:lang w:val="en-US"/>
        </w:rPr>
        <w:tab/>
      </w:r>
      <w:r>
        <w:t>Network resource management procedures</w:t>
      </w:r>
      <w:r>
        <w:tab/>
      </w:r>
      <w:r>
        <w:fldChar w:fldCharType="begin"/>
      </w:r>
      <w:r>
        <w:instrText xml:space="preserve"> PAGEREF _Toc34305147 \h </w:instrText>
      </w:r>
      <w:r>
        <w:fldChar w:fldCharType="separate"/>
      </w:r>
      <w:r>
        <w:t>9</w:t>
      </w:r>
      <w:r>
        <w:fldChar w:fldCharType="end"/>
      </w:r>
    </w:p>
    <w:p w14:paraId="1860FA5A" w14:textId="77777777" w:rsidR="00F22CA1" w:rsidRPr="008C275E" w:rsidRDefault="00F22CA1">
      <w:pPr>
        <w:pStyle w:val="TOC2"/>
        <w:rPr>
          <w:rFonts w:ascii="Calibri" w:eastAsia="Yu Mincho" w:hAnsi="Calibri" w:cs="Mangal"/>
          <w:sz w:val="22"/>
          <w:szCs w:val="22"/>
          <w:lang w:val="en-US"/>
        </w:rPr>
      </w:pPr>
      <w:r>
        <w:t>6.1</w:t>
      </w:r>
      <w:r w:rsidRPr="008C275E">
        <w:rPr>
          <w:rFonts w:ascii="Calibri" w:eastAsia="Yu Mincho" w:hAnsi="Calibri" w:cs="Mangal"/>
          <w:sz w:val="22"/>
          <w:szCs w:val="22"/>
          <w:lang w:val="en-US"/>
        </w:rPr>
        <w:tab/>
      </w:r>
      <w:r>
        <w:t>General</w:t>
      </w:r>
      <w:r>
        <w:tab/>
      </w:r>
      <w:r>
        <w:fldChar w:fldCharType="begin"/>
      </w:r>
      <w:r>
        <w:instrText xml:space="preserve"> PAGEREF _Toc34305148 \h </w:instrText>
      </w:r>
      <w:r>
        <w:fldChar w:fldCharType="separate"/>
      </w:r>
      <w:r>
        <w:t>9</w:t>
      </w:r>
      <w:r>
        <w:fldChar w:fldCharType="end"/>
      </w:r>
    </w:p>
    <w:p w14:paraId="5B711E91" w14:textId="77777777" w:rsidR="00F22CA1" w:rsidRPr="008C275E" w:rsidRDefault="00F22CA1">
      <w:pPr>
        <w:pStyle w:val="TOC2"/>
        <w:rPr>
          <w:rFonts w:ascii="Calibri" w:eastAsia="Yu Mincho" w:hAnsi="Calibri" w:cs="Mangal"/>
          <w:sz w:val="22"/>
          <w:szCs w:val="22"/>
          <w:lang w:val="en-US"/>
        </w:rPr>
      </w:pPr>
      <w:r>
        <w:t>6.2</w:t>
      </w:r>
      <w:r w:rsidRPr="008C275E">
        <w:rPr>
          <w:rFonts w:ascii="Calibri" w:eastAsia="Yu Mincho" w:hAnsi="Calibri" w:cs="Mangal"/>
          <w:sz w:val="22"/>
          <w:szCs w:val="22"/>
          <w:lang w:val="en-US"/>
        </w:rPr>
        <w:tab/>
      </w:r>
      <w:r>
        <w:t>On-network procedures</w:t>
      </w:r>
      <w:r>
        <w:tab/>
      </w:r>
      <w:r>
        <w:fldChar w:fldCharType="begin"/>
      </w:r>
      <w:r>
        <w:instrText xml:space="preserve"> PAGEREF _Toc34305149 \h </w:instrText>
      </w:r>
      <w:r>
        <w:fldChar w:fldCharType="separate"/>
      </w:r>
      <w:r>
        <w:t>9</w:t>
      </w:r>
      <w:r>
        <w:fldChar w:fldCharType="end"/>
      </w:r>
    </w:p>
    <w:p w14:paraId="1DAE92A5" w14:textId="77777777" w:rsidR="00F22CA1" w:rsidRPr="008C275E" w:rsidRDefault="00F22CA1">
      <w:pPr>
        <w:pStyle w:val="TOC3"/>
        <w:rPr>
          <w:rFonts w:ascii="Calibri" w:eastAsia="Yu Mincho" w:hAnsi="Calibri" w:cs="Mangal"/>
          <w:sz w:val="22"/>
          <w:szCs w:val="22"/>
          <w:lang w:val="en-US"/>
        </w:rPr>
      </w:pPr>
      <w:r>
        <w:t>6.2.1</w:t>
      </w:r>
      <w:r w:rsidRPr="008C275E">
        <w:rPr>
          <w:rFonts w:ascii="Calibri" w:eastAsia="Yu Mincho" w:hAnsi="Calibri" w:cs="Mangal"/>
          <w:sz w:val="22"/>
          <w:szCs w:val="22"/>
          <w:lang w:val="en-US"/>
        </w:rPr>
        <w:tab/>
      </w:r>
      <w:r>
        <w:t>General</w:t>
      </w:r>
      <w:r>
        <w:tab/>
      </w:r>
      <w:r>
        <w:fldChar w:fldCharType="begin"/>
      </w:r>
      <w:r>
        <w:instrText xml:space="preserve"> PAGEREF _Toc34305150 \h </w:instrText>
      </w:r>
      <w:r>
        <w:fldChar w:fldCharType="separate"/>
      </w:r>
      <w:r>
        <w:t>9</w:t>
      </w:r>
      <w:r>
        <w:fldChar w:fldCharType="end"/>
      </w:r>
    </w:p>
    <w:p w14:paraId="4D3C81FB" w14:textId="77777777" w:rsidR="00F22CA1" w:rsidRPr="008C275E" w:rsidRDefault="00F22CA1">
      <w:pPr>
        <w:pStyle w:val="TOC4"/>
        <w:rPr>
          <w:rFonts w:ascii="Calibri" w:eastAsia="Yu Mincho" w:hAnsi="Calibri" w:cs="Mangal"/>
          <w:sz w:val="22"/>
          <w:szCs w:val="22"/>
          <w:lang w:val="en-US"/>
        </w:rPr>
      </w:pPr>
      <w:r>
        <w:t>6.2.1.1</w:t>
      </w:r>
      <w:r w:rsidRPr="008C275E">
        <w:rPr>
          <w:rFonts w:ascii="Calibri" w:eastAsia="Yu Mincho" w:hAnsi="Calibri" w:cs="Mangal"/>
          <w:sz w:val="22"/>
          <w:szCs w:val="22"/>
          <w:lang w:val="en-US"/>
        </w:rPr>
        <w:tab/>
      </w:r>
      <w:r>
        <w:t>Authenticated identity in HTTP request</w:t>
      </w:r>
      <w:r>
        <w:tab/>
      </w:r>
      <w:r>
        <w:fldChar w:fldCharType="begin"/>
      </w:r>
      <w:r>
        <w:instrText xml:space="preserve"> PAGEREF _Toc34305151 \h </w:instrText>
      </w:r>
      <w:r>
        <w:fldChar w:fldCharType="separate"/>
      </w:r>
      <w:r>
        <w:t>9</w:t>
      </w:r>
      <w:r>
        <w:fldChar w:fldCharType="end"/>
      </w:r>
    </w:p>
    <w:p w14:paraId="2553634F" w14:textId="77777777" w:rsidR="00F22CA1" w:rsidRPr="008C275E" w:rsidRDefault="00F22CA1">
      <w:pPr>
        <w:pStyle w:val="TOC3"/>
        <w:rPr>
          <w:rFonts w:ascii="Calibri" w:eastAsia="Yu Mincho" w:hAnsi="Calibri" w:cs="Mangal"/>
          <w:sz w:val="22"/>
          <w:szCs w:val="22"/>
          <w:lang w:val="en-US"/>
        </w:rPr>
      </w:pPr>
      <w:r>
        <w:t>6.2.2</w:t>
      </w:r>
      <w:r w:rsidRPr="008C275E">
        <w:rPr>
          <w:rFonts w:ascii="Calibri" w:eastAsia="Yu Mincho" w:hAnsi="Calibri" w:cs="Mangal"/>
          <w:sz w:val="22"/>
          <w:szCs w:val="22"/>
          <w:lang w:val="en-US"/>
        </w:rPr>
        <w:tab/>
      </w:r>
      <w:r>
        <w:t>Unicast resource management</w:t>
      </w:r>
      <w:r>
        <w:tab/>
      </w:r>
      <w:r>
        <w:fldChar w:fldCharType="begin"/>
      </w:r>
      <w:r>
        <w:instrText xml:space="preserve"> PAGEREF _Toc34305152 \h </w:instrText>
      </w:r>
      <w:r>
        <w:fldChar w:fldCharType="separate"/>
      </w:r>
      <w:r>
        <w:t>9</w:t>
      </w:r>
      <w:r>
        <w:fldChar w:fldCharType="end"/>
      </w:r>
    </w:p>
    <w:p w14:paraId="0B15A179" w14:textId="77777777" w:rsidR="00F22CA1" w:rsidRPr="008C275E" w:rsidRDefault="00F22CA1">
      <w:pPr>
        <w:pStyle w:val="TOC4"/>
        <w:rPr>
          <w:rFonts w:ascii="Calibri" w:eastAsia="Yu Mincho" w:hAnsi="Calibri" w:cs="Mangal"/>
          <w:sz w:val="22"/>
          <w:szCs w:val="22"/>
          <w:lang w:val="en-US"/>
        </w:rPr>
      </w:pPr>
      <w:r>
        <w:t>6.2.2.1</w:t>
      </w:r>
      <w:r w:rsidRPr="008C275E">
        <w:rPr>
          <w:rFonts w:ascii="Calibri" w:eastAsia="Yu Mincho" w:hAnsi="Calibri" w:cs="Mangal"/>
          <w:sz w:val="22"/>
          <w:szCs w:val="22"/>
          <w:lang w:val="en-US"/>
        </w:rPr>
        <w:tab/>
      </w:r>
      <w:r>
        <w:t>General</w:t>
      </w:r>
      <w:r>
        <w:tab/>
      </w:r>
      <w:r>
        <w:fldChar w:fldCharType="begin"/>
      </w:r>
      <w:r>
        <w:instrText xml:space="preserve"> PAGEREF _Toc34305153 \h </w:instrText>
      </w:r>
      <w:r>
        <w:fldChar w:fldCharType="separate"/>
      </w:r>
      <w:r>
        <w:t>9</w:t>
      </w:r>
      <w:r>
        <w:fldChar w:fldCharType="end"/>
      </w:r>
    </w:p>
    <w:p w14:paraId="57E05547" w14:textId="77777777" w:rsidR="00F22CA1" w:rsidRPr="008C275E" w:rsidRDefault="00F22CA1">
      <w:pPr>
        <w:pStyle w:val="TOC4"/>
        <w:rPr>
          <w:rFonts w:ascii="Calibri" w:eastAsia="Yu Mincho" w:hAnsi="Calibri" w:cs="Mangal"/>
          <w:sz w:val="22"/>
          <w:szCs w:val="22"/>
          <w:lang w:val="en-US"/>
        </w:rPr>
      </w:pPr>
      <w:r>
        <w:t>6.2.2.2</w:t>
      </w:r>
      <w:r w:rsidRPr="008C275E">
        <w:rPr>
          <w:rFonts w:ascii="Calibri" w:eastAsia="Yu Mincho" w:hAnsi="Calibri" w:cs="Mangal"/>
          <w:sz w:val="22"/>
          <w:szCs w:val="22"/>
          <w:lang w:val="en-US"/>
        </w:rPr>
        <w:tab/>
      </w:r>
      <w:r>
        <w:t>Request for unicast resource at VAL service communication establishment procedure</w:t>
      </w:r>
      <w:r>
        <w:tab/>
      </w:r>
      <w:r>
        <w:fldChar w:fldCharType="begin"/>
      </w:r>
      <w:r>
        <w:instrText xml:space="preserve"> PAGEREF _Toc34305154 \h </w:instrText>
      </w:r>
      <w:r>
        <w:fldChar w:fldCharType="separate"/>
      </w:r>
      <w:r>
        <w:t>10</w:t>
      </w:r>
      <w:r>
        <w:fldChar w:fldCharType="end"/>
      </w:r>
    </w:p>
    <w:p w14:paraId="54347915" w14:textId="77777777" w:rsidR="00F22CA1" w:rsidRPr="008C275E" w:rsidRDefault="00F22CA1">
      <w:pPr>
        <w:pStyle w:val="TOC5"/>
        <w:rPr>
          <w:rFonts w:ascii="Calibri" w:eastAsia="Yu Mincho" w:hAnsi="Calibri" w:cs="Mangal"/>
          <w:sz w:val="22"/>
          <w:szCs w:val="22"/>
          <w:lang w:val="en-US"/>
        </w:rPr>
      </w:pPr>
      <w:r>
        <w:t>6.2.2.2.1</w:t>
      </w:r>
      <w:r w:rsidRPr="008C275E">
        <w:rPr>
          <w:rFonts w:ascii="Calibri" w:eastAsia="Yu Mincho" w:hAnsi="Calibri" w:cs="Mangal"/>
          <w:sz w:val="22"/>
          <w:szCs w:val="22"/>
          <w:lang w:val="en-US"/>
        </w:rPr>
        <w:tab/>
      </w:r>
      <w:r>
        <w:t xml:space="preserve">VAL </w:t>
      </w:r>
      <w:r w:rsidRPr="000A7361">
        <w:rPr>
          <w:rFonts w:eastAsia="Malgun Gothic"/>
        </w:rPr>
        <w:t>server</w:t>
      </w:r>
      <w:r>
        <w:t xml:space="preserve"> procedure</w:t>
      </w:r>
      <w:r>
        <w:tab/>
      </w:r>
      <w:r>
        <w:fldChar w:fldCharType="begin"/>
      </w:r>
      <w:r>
        <w:instrText xml:space="preserve"> PAGEREF _Toc34305155 \h </w:instrText>
      </w:r>
      <w:r>
        <w:fldChar w:fldCharType="separate"/>
      </w:r>
      <w:r>
        <w:t>10</w:t>
      </w:r>
      <w:r>
        <w:fldChar w:fldCharType="end"/>
      </w:r>
    </w:p>
    <w:p w14:paraId="7C15F0DE" w14:textId="77777777" w:rsidR="00F22CA1" w:rsidRPr="008C275E" w:rsidRDefault="00F22CA1">
      <w:pPr>
        <w:pStyle w:val="TOC5"/>
        <w:rPr>
          <w:rFonts w:ascii="Calibri" w:eastAsia="Yu Mincho" w:hAnsi="Calibri" w:cs="Mangal"/>
          <w:sz w:val="22"/>
          <w:szCs w:val="22"/>
          <w:lang w:val="en-US"/>
        </w:rPr>
      </w:pPr>
      <w:r>
        <w:t>6.2.2.2.2</w:t>
      </w:r>
      <w:r w:rsidRPr="008C275E">
        <w:rPr>
          <w:rFonts w:ascii="Calibri" w:eastAsia="Yu Mincho" w:hAnsi="Calibri" w:cs="Mangal"/>
          <w:sz w:val="22"/>
          <w:szCs w:val="22"/>
          <w:lang w:val="en-US"/>
        </w:rPr>
        <w:tab/>
      </w:r>
      <w:r>
        <w:t>Server procedure</w:t>
      </w:r>
      <w:r>
        <w:tab/>
      </w:r>
      <w:r>
        <w:fldChar w:fldCharType="begin"/>
      </w:r>
      <w:r>
        <w:instrText xml:space="preserve"> PAGEREF _Toc34305156 \h </w:instrText>
      </w:r>
      <w:r>
        <w:fldChar w:fldCharType="separate"/>
      </w:r>
      <w:r>
        <w:t>10</w:t>
      </w:r>
      <w:r>
        <w:fldChar w:fldCharType="end"/>
      </w:r>
    </w:p>
    <w:p w14:paraId="70C67778" w14:textId="77777777" w:rsidR="00F22CA1" w:rsidRPr="008C275E" w:rsidRDefault="00F22CA1">
      <w:pPr>
        <w:pStyle w:val="TOC4"/>
        <w:rPr>
          <w:rFonts w:ascii="Calibri" w:eastAsia="Yu Mincho" w:hAnsi="Calibri" w:cs="Mangal"/>
          <w:sz w:val="22"/>
          <w:szCs w:val="22"/>
          <w:lang w:val="en-US"/>
        </w:rPr>
      </w:pPr>
      <w:r>
        <w:t>6.2.2.3</w:t>
      </w:r>
      <w:r w:rsidRPr="008C275E">
        <w:rPr>
          <w:rFonts w:ascii="Calibri" w:eastAsia="Yu Mincho" w:hAnsi="Calibri" w:cs="Mangal"/>
          <w:sz w:val="22"/>
          <w:szCs w:val="22"/>
          <w:lang w:val="en-US"/>
        </w:rPr>
        <w:tab/>
      </w:r>
      <w:r>
        <w:t>Request for modification of unicast resources procedure</w:t>
      </w:r>
      <w:r>
        <w:tab/>
      </w:r>
      <w:r>
        <w:fldChar w:fldCharType="begin"/>
      </w:r>
      <w:r>
        <w:instrText xml:space="preserve"> PAGEREF _Toc34305157 \h </w:instrText>
      </w:r>
      <w:r>
        <w:fldChar w:fldCharType="separate"/>
      </w:r>
      <w:r>
        <w:t>11</w:t>
      </w:r>
      <w:r>
        <w:fldChar w:fldCharType="end"/>
      </w:r>
    </w:p>
    <w:p w14:paraId="08E23C7F" w14:textId="77777777" w:rsidR="00F22CA1" w:rsidRPr="008C275E" w:rsidRDefault="00F22CA1">
      <w:pPr>
        <w:pStyle w:val="TOC5"/>
        <w:rPr>
          <w:rFonts w:ascii="Calibri" w:eastAsia="Yu Mincho" w:hAnsi="Calibri" w:cs="Mangal"/>
          <w:sz w:val="22"/>
          <w:szCs w:val="22"/>
          <w:lang w:val="en-US"/>
        </w:rPr>
      </w:pPr>
      <w:r w:rsidRPr="000A7361">
        <w:rPr>
          <w:lang w:val="en-US"/>
        </w:rPr>
        <w:t>6.2.3.3.1</w:t>
      </w:r>
      <w:r w:rsidRPr="008C275E">
        <w:rPr>
          <w:rFonts w:ascii="Calibri" w:eastAsia="Yu Mincho" w:hAnsi="Calibri" w:cs="Mangal"/>
          <w:sz w:val="22"/>
          <w:szCs w:val="22"/>
          <w:lang w:val="en-US"/>
        </w:rPr>
        <w:tab/>
      </w:r>
      <w:r w:rsidRPr="000A7361">
        <w:rPr>
          <w:lang w:val="en-US"/>
        </w:rPr>
        <w:t>General</w:t>
      </w:r>
      <w:r>
        <w:tab/>
      </w:r>
      <w:r>
        <w:fldChar w:fldCharType="begin"/>
      </w:r>
      <w:r>
        <w:instrText xml:space="preserve"> PAGEREF _Toc34305158 \h </w:instrText>
      </w:r>
      <w:r>
        <w:fldChar w:fldCharType="separate"/>
      </w:r>
      <w:r>
        <w:t>11</w:t>
      </w:r>
      <w:r>
        <w:fldChar w:fldCharType="end"/>
      </w:r>
    </w:p>
    <w:p w14:paraId="6A377806" w14:textId="77777777" w:rsidR="00F22CA1" w:rsidRPr="008C275E" w:rsidRDefault="00F22CA1">
      <w:pPr>
        <w:pStyle w:val="TOC5"/>
        <w:rPr>
          <w:rFonts w:ascii="Calibri" w:eastAsia="Yu Mincho" w:hAnsi="Calibri" w:cs="Mangal"/>
          <w:sz w:val="22"/>
          <w:szCs w:val="22"/>
          <w:lang w:val="en-US"/>
        </w:rPr>
      </w:pPr>
      <w:r w:rsidRPr="000A7361">
        <w:rPr>
          <w:lang w:val="en-US"/>
        </w:rPr>
        <w:t>6.2.3.3.2</w:t>
      </w:r>
      <w:r w:rsidRPr="008C275E">
        <w:rPr>
          <w:rFonts w:ascii="Calibri" w:eastAsia="Yu Mincho" w:hAnsi="Calibri" w:cs="Mangal"/>
          <w:sz w:val="22"/>
          <w:szCs w:val="22"/>
          <w:lang w:val="en-US"/>
        </w:rPr>
        <w:tab/>
      </w:r>
      <w:r w:rsidRPr="000A7361">
        <w:rPr>
          <w:lang w:val="en-US"/>
        </w:rPr>
        <w:t>Server procedure</w:t>
      </w:r>
      <w:r>
        <w:tab/>
      </w:r>
      <w:r>
        <w:fldChar w:fldCharType="begin"/>
      </w:r>
      <w:r>
        <w:instrText xml:space="preserve"> PAGEREF _Toc34305159 \h </w:instrText>
      </w:r>
      <w:r>
        <w:fldChar w:fldCharType="separate"/>
      </w:r>
      <w:r>
        <w:t>11</w:t>
      </w:r>
      <w:r>
        <w:fldChar w:fldCharType="end"/>
      </w:r>
    </w:p>
    <w:p w14:paraId="6D047E9B" w14:textId="77777777" w:rsidR="00F22CA1" w:rsidRPr="008C275E" w:rsidRDefault="00F22CA1">
      <w:pPr>
        <w:pStyle w:val="TOC6"/>
        <w:rPr>
          <w:rFonts w:ascii="Calibri" w:eastAsia="Yu Mincho" w:hAnsi="Calibri" w:cs="Mangal"/>
          <w:sz w:val="22"/>
          <w:szCs w:val="22"/>
          <w:lang w:val="en-US"/>
        </w:rPr>
      </w:pPr>
      <w:r w:rsidRPr="000A7361">
        <w:rPr>
          <w:lang w:val="en-US"/>
        </w:rPr>
        <w:t>6.2.3.3.2.1</w:t>
      </w:r>
      <w:r w:rsidRPr="008C275E">
        <w:rPr>
          <w:rFonts w:ascii="Calibri" w:eastAsia="Yu Mincho" w:hAnsi="Calibri" w:cs="Mangal"/>
          <w:sz w:val="22"/>
          <w:szCs w:val="22"/>
          <w:lang w:val="en-US"/>
        </w:rPr>
        <w:tab/>
      </w:r>
      <w:r>
        <w:t>MBMS bearer announcement procedure</w:t>
      </w:r>
      <w:r>
        <w:tab/>
      </w:r>
      <w:r>
        <w:fldChar w:fldCharType="begin"/>
      </w:r>
      <w:r>
        <w:instrText xml:space="preserve"> PAGEREF _Toc34305160 \h </w:instrText>
      </w:r>
      <w:r>
        <w:fldChar w:fldCharType="separate"/>
      </w:r>
      <w:r>
        <w:t>11</w:t>
      </w:r>
      <w:r>
        <w:fldChar w:fldCharType="end"/>
      </w:r>
    </w:p>
    <w:p w14:paraId="6079E6E2" w14:textId="77777777" w:rsidR="00F22CA1" w:rsidRPr="008C275E" w:rsidRDefault="00F22CA1">
      <w:pPr>
        <w:pStyle w:val="TOC7"/>
        <w:rPr>
          <w:rFonts w:ascii="Calibri" w:eastAsia="Yu Mincho" w:hAnsi="Calibri" w:cs="Mangal"/>
          <w:sz w:val="22"/>
          <w:szCs w:val="22"/>
          <w:lang w:val="en-US"/>
        </w:rPr>
      </w:pPr>
      <w:r>
        <w:t>6.2.3.3.2.1.1</w:t>
      </w:r>
      <w:r w:rsidRPr="008C275E">
        <w:rPr>
          <w:rFonts w:ascii="Calibri" w:eastAsia="Yu Mincho" w:hAnsi="Calibri" w:cs="Mangal"/>
          <w:sz w:val="22"/>
          <w:szCs w:val="22"/>
          <w:lang w:val="en-US"/>
        </w:rPr>
        <w:tab/>
      </w:r>
      <w:r>
        <w:t>SIP based procedure</w:t>
      </w:r>
      <w:r>
        <w:tab/>
      </w:r>
      <w:r>
        <w:fldChar w:fldCharType="begin"/>
      </w:r>
      <w:r>
        <w:instrText xml:space="preserve"> PAGEREF _Toc34305161 \h </w:instrText>
      </w:r>
      <w:r>
        <w:fldChar w:fldCharType="separate"/>
      </w:r>
      <w:r>
        <w:t>12</w:t>
      </w:r>
      <w:r>
        <w:fldChar w:fldCharType="end"/>
      </w:r>
    </w:p>
    <w:p w14:paraId="3F9B5F91" w14:textId="77777777" w:rsidR="00F22CA1" w:rsidRPr="008C275E" w:rsidRDefault="00F22CA1">
      <w:pPr>
        <w:pStyle w:val="TOC7"/>
        <w:rPr>
          <w:rFonts w:ascii="Calibri" w:eastAsia="Yu Mincho" w:hAnsi="Calibri" w:cs="Mangal"/>
          <w:sz w:val="22"/>
          <w:szCs w:val="22"/>
          <w:lang w:val="en-US"/>
        </w:rPr>
      </w:pPr>
      <w:r>
        <w:t>6.2.3.3.2.1.2</w:t>
      </w:r>
      <w:r w:rsidRPr="008C275E">
        <w:rPr>
          <w:rFonts w:ascii="Calibri" w:eastAsia="Yu Mincho" w:hAnsi="Calibri" w:cs="Mangal"/>
          <w:sz w:val="22"/>
          <w:szCs w:val="22"/>
          <w:lang w:val="en-US"/>
        </w:rPr>
        <w:tab/>
      </w:r>
      <w:r>
        <w:t>HTTP based procedure</w:t>
      </w:r>
      <w:r>
        <w:tab/>
      </w:r>
      <w:r>
        <w:fldChar w:fldCharType="begin"/>
      </w:r>
      <w:r>
        <w:instrText xml:space="preserve"> PAGEREF _Toc34305162 \h </w:instrText>
      </w:r>
      <w:r>
        <w:fldChar w:fldCharType="separate"/>
      </w:r>
      <w:r>
        <w:t>12</w:t>
      </w:r>
      <w:r>
        <w:fldChar w:fldCharType="end"/>
      </w:r>
    </w:p>
    <w:p w14:paraId="46AE13FE" w14:textId="77777777" w:rsidR="00F22CA1" w:rsidRPr="008C275E" w:rsidRDefault="00F22CA1">
      <w:pPr>
        <w:pStyle w:val="TOC4"/>
        <w:rPr>
          <w:rFonts w:ascii="Calibri" w:eastAsia="Yu Mincho" w:hAnsi="Calibri" w:cs="Mangal"/>
          <w:sz w:val="22"/>
          <w:szCs w:val="22"/>
          <w:lang w:val="en-US"/>
        </w:rPr>
      </w:pPr>
      <w:r w:rsidRPr="000A7361">
        <w:rPr>
          <w:lang w:val="en-US"/>
        </w:rPr>
        <w:t>6.2.3.3.2.2</w:t>
      </w:r>
      <w:r w:rsidRPr="008C275E">
        <w:rPr>
          <w:rFonts w:ascii="Calibri" w:eastAsia="Yu Mincho" w:hAnsi="Calibri" w:cs="Mangal"/>
          <w:sz w:val="22"/>
          <w:szCs w:val="22"/>
          <w:lang w:val="en-US"/>
        </w:rPr>
        <w:tab/>
      </w:r>
      <w:r>
        <w:t>MBMS bearer de-announcement procedure</w:t>
      </w:r>
      <w:r>
        <w:tab/>
      </w:r>
      <w:r>
        <w:fldChar w:fldCharType="begin"/>
      </w:r>
      <w:r>
        <w:instrText xml:space="preserve"> PAGEREF _Toc34305163 \h </w:instrText>
      </w:r>
      <w:r>
        <w:fldChar w:fldCharType="separate"/>
      </w:r>
      <w:r>
        <w:t>13</w:t>
      </w:r>
      <w:r>
        <w:fldChar w:fldCharType="end"/>
      </w:r>
    </w:p>
    <w:p w14:paraId="1F41DAB5" w14:textId="77777777" w:rsidR="00F22CA1" w:rsidRPr="008C275E" w:rsidRDefault="00F22CA1">
      <w:pPr>
        <w:pStyle w:val="TOC4"/>
        <w:rPr>
          <w:rFonts w:ascii="Calibri" w:eastAsia="Yu Mincho" w:hAnsi="Calibri" w:cs="Mangal"/>
          <w:sz w:val="22"/>
          <w:szCs w:val="22"/>
          <w:lang w:val="en-US"/>
        </w:rPr>
      </w:pPr>
      <w:r w:rsidRPr="000A7361">
        <w:rPr>
          <w:lang w:val="en-US"/>
        </w:rPr>
        <w:t>6.2.3.3.3</w:t>
      </w:r>
      <w:r w:rsidRPr="008C275E">
        <w:rPr>
          <w:rFonts w:ascii="Calibri" w:eastAsia="Yu Mincho" w:hAnsi="Calibri" w:cs="Mangal"/>
          <w:sz w:val="22"/>
          <w:szCs w:val="22"/>
          <w:lang w:val="en-US"/>
        </w:rPr>
        <w:tab/>
      </w:r>
      <w:r w:rsidRPr="000A7361">
        <w:rPr>
          <w:lang w:val="en-US"/>
        </w:rPr>
        <w:t>Client procedure</w:t>
      </w:r>
      <w:r>
        <w:tab/>
      </w:r>
      <w:r>
        <w:fldChar w:fldCharType="begin"/>
      </w:r>
      <w:r>
        <w:instrText xml:space="preserve"> PAGEREF _Toc34305164 \h </w:instrText>
      </w:r>
      <w:r>
        <w:fldChar w:fldCharType="separate"/>
      </w:r>
      <w:r>
        <w:t>13</w:t>
      </w:r>
      <w:r>
        <w:fldChar w:fldCharType="end"/>
      </w:r>
    </w:p>
    <w:p w14:paraId="3C7006A7" w14:textId="77777777" w:rsidR="00F22CA1" w:rsidRPr="008C275E" w:rsidRDefault="00F22CA1">
      <w:pPr>
        <w:pStyle w:val="TOC4"/>
        <w:rPr>
          <w:rFonts w:ascii="Calibri" w:eastAsia="Yu Mincho" w:hAnsi="Calibri" w:cs="Mangal"/>
          <w:sz w:val="22"/>
          <w:szCs w:val="22"/>
          <w:lang w:val="en-US"/>
        </w:rPr>
      </w:pPr>
      <w:r>
        <w:t>6.2.2.4</w:t>
      </w:r>
      <w:r w:rsidRPr="008C275E">
        <w:rPr>
          <w:rFonts w:ascii="Calibri" w:eastAsia="Yu Mincho" w:hAnsi="Calibri" w:cs="Mangal"/>
          <w:sz w:val="22"/>
          <w:szCs w:val="22"/>
          <w:lang w:val="en-US"/>
        </w:rPr>
        <w:tab/>
      </w:r>
      <w:r>
        <w:t>Network resource adaptation procedure</w:t>
      </w:r>
      <w:r>
        <w:tab/>
      </w:r>
      <w:r>
        <w:fldChar w:fldCharType="begin"/>
      </w:r>
      <w:r>
        <w:instrText xml:space="preserve"> PAGEREF _Toc34305165 \h </w:instrText>
      </w:r>
      <w:r>
        <w:fldChar w:fldCharType="separate"/>
      </w:r>
      <w:r>
        <w:t>13</w:t>
      </w:r>
      <w:r>
        <w:fldChar w:fldCharType="end"/>
      </w:r>
    </w:p>
    <w:p w14:paraId="30BC17A6" w14:textId="77777777" w:rsidR="00F22CA1" w:rsidRPr="008C275E" w:rsidRDefault="00F22CA1">
      <w:pPr>
        <w:pStyle w:val="TOC5"/>
        <w:rPr>
          <w:rFonts w:ascii="Calibri" w:eastAsia="Yu Mincho" w:hAnsi="Calibri" w:cs="Mangal"/>
          <w:sz w:val="22"/>
          <w:szCs w:val="22"/>
          <w:lang w:val="en-US"/>
        </w:rPr>
      </w:pPr>
      <w:r w:rsidRPr="000A7361">
        <w:rPr>
          <w:lang w:val="en-US"/>
        </w:rPr>
        <w:t>6.2.3.4.1</w:t>
      </w:r>
      <w:r w:rsidRPr="008C275E">
        <w:rPr>
          <w:rFonts w:ascii="Calibri" w:eastAsia="Yu Mincho" w:hAnsi="Calibri" w:cs="Mangal"/>
          <w:sz w:val="22"/>
          <w:szCs w:val="22"/>
          <w:lang w:val="en-US"/>
        </w:rPr>
        <w:tab/>
      </w:r>
      <w:r w:rsidRPr="000A7361">
        <w:rPr>
          <w:lang w:val="en-US" w:eastAsia="zh-CN"/>
        </w:rPr>
        <w:t>Client</w:t>
      </w:r>
      <w:r w:rsidRPr="000A7361">
        <w:rPr>
          <w:lang w:val="en-US"/>
        </w:rPr>
        <w:t xml:space="preserve"> procedure</w:t>
      </w:r>
      <w:r>
        <w:tab/>
      </w:r>
      <w:r>
        <w:fldChar w:fldCharType="begin"/>
      </w:r>
      <w:r>
        <w:instrText xml:space="preserve"> PAGEREF _Toc34305166 \h </w:instrText>
      </w:r>
      <w:r>
        <w:fldChar w:fldCharType="separate"/>
      </w:r>
      <w:r>
        <w:t>14</w:t>
      </w:r>
      <w:r>
        <w:fldChar w:fldCharType="end"/>
      </w:r>
    </w:p>
    <w:p w14:paraId="3AE4131F" w14:textId="77777777" w:rsidR="00F22CA1" w:rsidRPr="008C275E" w:rsidRDefault="00F22CA1">
      <w:pPr>
        <w:pStyle w:val="TOC6"/>
        <w:rPr>
          <w:rFonts w:ascii="Calibri" w:eastAsia="Yu Mincho" w:hAnsi="Calibri" w:cs="Mangal"/>
          <w:sz w:val="22"/>
          <w:szCs w:val="22"/>
          <w:lang w:val="en-US"/>
        </w:rPr>
      </w:pPr>
      <w:r>
        <w:rPr>
          <w:lang w:eastAsia="zh-CN"/>
        </w:rPr>
        <w:t>6.2.3.4.1.1</w:t>
      </w:r>
      <w:r w:rsidRPr="008C275E">
        <w:rPr>
          <w:rFonts w:ascii="Calibri" w:eastAsia="Yu Mincho" w:hAnsi="Calibri" w:cs="Mangal"/>
          <w:sz w:val="22"/>
          <w:szCs w:val="22"/>
          <w:lang w:val="en-US"/>
        </w:rPr>
        <w:tab/>
      </w:r>
      <w:r>
        <w:rPr>
          <w:lang w:eastAsia="zh-CN"/>
        </w:rPr>
        <w:t>SIP based procedure</w:t>
      </w:r>
      <w:r>
        <w:tab/>
      </w:r>
      <w:r>
        <w:fldChar w:fldCharType="begin"/>
      </w:r>
      <w:r>
        <w:instrText xml:space="preserve"> PAGEREF _Toc34305167 \h </w:instrText>
      </w:r>
      <w:r>
        <w:fldChar w:fldCharType="separate"/>
      </w:r>
      <w:r>
        <w:t>14</w:t>
      </w:r>
      <w:r>
        <w:fldChar w:fldCharType="end"/>
      </w:r>
    </w:p>
    <w:p w14:paraId="5ABE619B" w14:textId="77777777" w:rsidR="00F22CA1" w:rsidRPr="008C275E" w:rsidRDefault="00F22CA1">
      <w:pPr>
        <w:pStyle w:val="TOC6"/>
        <w:rPr>
          <w:rFonts w:ascii="Calibri" w:eastAsia="Yu Mincho" w:hAnsi="Calibri" w:cs="Mangal"/>
          <w:sz w:val="22"/>
          <w:szCs w:val="22"/>
          <w:lang w:val="en-US"/>
        </w:rPr>
      </w:pPr>
      <w:r>
        <w:t>e)</w:t>
      </w:r>
      <w:r w:rsidRPr="008C275E">
        <w:rPr>
          <w:rFonts w:ascii="Calibri" w:eastAsia="Yu Mincho" w:hAnsi="Calibri" w:cs="Mangal"/>
          <w:sz w:val="22"/>
          <w:szCs w:val="22"/>
          <w:lang w:val="en-US"/>
        </w:rPr>
        <w:tab/>
      </w:r>
      <w:r>
        <w:t>shall send the SIP MESSAGE request according to 3GPP TS 24.229 [4].</w:t>
      </w:r>
      <w:r>
        <w:rPr>
          <w:lang w:eastAsia="zh-CN"/>
        </w:rPr>
        <w:t>6.2.3.4.1.2 HTTP based procedure</w:t>
      </w:r>
      <w:r>
        <w:tab/>
      </w:r>
      <w:r>
        <w:fldChar w:fldCharType="begin"/>
      </w:r>
      <w:r>
        <w:instrText xml:space="preserve"> PAGEREF _Toc34305168 \h </w:instrText>
      </w:r>
      <w:r>
        <w:fldChar w:fldCharType="separate"/>
      </w:r>
      <w:r>
        <w:t>14</w:t>
      </w:r>
      <w:r>
        <w:fldChar w:fldCharType="end"/>
      </w:r>
    </w:p>
    <w:p w14:paraId="54B34CE0" w14:textId="77777777" w:rsidR="00F22CA1" w:rsidRPr="008C275E" w:rsidRDefault="00F22CA1">
      <w:pPr>
        <w:pStyle w:val="TOC4"/>
        <w:rPr>
          <w:rFonts w:ascii="Calibri" w:eastAsia="Yu Mincho" w:hAnsi="Calibri" w:cs="Mangal"/>
          <w:sz w:val="22"/>
          <w:szCs w:val="22"/>
          <w:lang w:val="en-US"/>
        </w:rPr>
      </w:pPr>
      <w:r w:rsidRPr="000A7361">
        <w:rPr>
          <w:lang w:val="en-US"/>
        </w:rPr>
        <w:t>6.2.3.4.2</w:t>
      </w:r>
      <w:r w:rsidRPr="008C275E">
        <w:rPr>
          <w:rFonts w:ascii="Calibri" w:eastAsia="Yu Mincho" w:hAnsi="Calibri" w:cs="Mangal"/>
          <w:sz w:val="22"/>
          <w:szCs w:val="22"/>
          <w:lang w:val="en-US"/>
        </w:rPr>
        <w:tab/>
      </w:r>
      <w:r w:rsidRPr="000A7361">
        <w:rPr>
          <w:lang w:val="en-US"/>
        </w:rPr>
        <w:t>Server procedure</w:t>
      </w:r>
      <w:r>
        <w:tab/>
      </w:r>
      <w:r>
        <w:fldChar w:fldCharType="begin"/>
      </w:r>
      <w:r>
        <w:instrText xml:space="preserve"> PAGEREF _Toc34305169 \h </w:instrText>
      </w:r>
      <w:r>
        <w:fldChar w:fldCharType="separate"/>
      </w:r>
      <w:r>
        <w:t>14</w:t>
      </w:r>
      <w:r>
        <w:fldChar w:fldCharType="end"/>
      </w:r>
    </w:p>
    <w:p w14:paraId="7D9917D8" w14:textId="77777777" w:rsidR="00F22CA1" w:rsidRPr="008C275E" w:rsidRDefault="00F22CA1">
      <w:pPr>
        <w:pStyle w:val="TOC6"/>
        <w:rPr>
          <w:rFonts w:ascii="Calibri" w:eastAsia="Yu Mincho" w:hAnsi="Calibri" w:cs="Mangal"/>
          <w:sz w:val="22"/>
          <w:szCs w:val="22"/>
          <w:lang w:val="en-US"/>
        </w:rPr>
      </w:pPr>
      <w:r>
        <w:rPr>
          <w:lang w:eastAsia="zh-CN"/>
        </w:rPr>
        <w:t>6.2.3.4.2.1</w:t>
      </w:r>
      <w:r w:rsidRPr="008C275E">
        <w:rPr>
          <w:rFonts w:ascii="Calibri" w:eastAsia="Yu Mincho" w:hAnsi="Calibri" w:cs="Mangal"/>
          <w:sz w:val="22"/>
          <w:szCs w:val="22"/>
          <w:lang w:val="en-US"/>
        </w:rPr>
        <w:tab/>
      </w:r>
      <w:r>
        <w:rPr>
          <w:lang w:eastAsia="zh-CN"/>
        </w:rPr>
        <w:t>SIP based procedure</w:t>
      </w:r>
      <w:r>
        <w:tab/>
      </w:r>
      <w:r>
        <w:fldChar w:fldCharType="begin"/>
      </w:r>
      <w:r>
        <w:instrText xml:space="preserve"> PAGEREF _Toc34305170 \h </w:instrText>
      </w:r>
      <w:r>
        <w:fldChar w:fldCharType="separate"/>
      </w:r>
      <w:r>
        <w:t>14</w:t>
      </w:r>
      <w:r>
        <w:fldChar w:fldCharType="end"/>
      </w:r>
    </w:p>
    <w:p w14:paraId="7534BDF0" w14:textId="77777777" w:rsidR="00F22CA1" w:rsidRPr="008C275E" w:rsidRDefault="00F22CA1">
      <w:pPr>
        <w:pStyle w:val="TOC6"/>
        <w:rPr>
          <w:rFonts w:ascii="Calibri" w:eastAsia="Yu Mincho" w:hAnsi="Calibri" w:cs="Mangal"/>
          <w:sz w:val="22"/>
          <w:szCs w:val="22"/>
          <w:lang w:val="en-US"/>
        </w:rPr>
      </w:pPr>
      <w:r>
        <w:rPr>
          <w:lang w:eastAsia="zh-CN"/>
        </w:rPr>
        <w:t>6.2.3.4.2.2</w:t>
      </w:r>
      <w:r w:rsidRPr="008C275E">
        <w:rPr>
          <w:rFonts w:ascii="Calibri" w:eastAsia="Yu Mincho" w:hAnsi="Calibri" w:cs="Mangal"/>
          <w:sz w:val="22"/>
          <w:szCs w:val="22"/>
          <w:lang w:val="en-US"/>
        </w:rPr>
        <w:tab/>
      </w:r>
      <w:r>
        <w:rPr>
          <w:lang w:eastAsia="zh-CN"/>
        </w:rPr>
        <w:t>HTTP based procedure</w:t>
      </w:r>
      <w:r>
        <w:tab/>
      </w:r>
      <w:r>
        <w:fldChar w:fldCharType="begin"/>
      </w:r>
      <w:r>
        <w:instrText xml:space="preserve"> PAGEREF _Toc34305171 \h </w:instrText>
      </w:r>
      <w:r>
        <w:fldChar w:fldCharType="separate"/>
      </w:r>
      <w:r>
        <w:t>15</w:t>
      </w:r>
      <w:r>
        <w:fldChar w:fldCharType="end"/>
      </w:r>
    </w:p>
    <w:p w14:paraId="0367A5CA" w14:textId="77777777" w:rsidR="00F22CA1" w:rsidRPr="008C275E" w:rsidRDefault="00F22CA1">
      <w:pPr>
        <w:pStyle w:val="TOC3"/>
        <w:rPr>
          <w:rFonts w:ascii="Calibri" w:eastAsia="Yu Mincho" w:hAnsi="Calibri" w:cs="Mangal"/>
          <w:sz w:val="22"/>
          <w:szCs w:val="22"/>
          <w:lang w:val="en-US"/>
        </w:rPr>
      </w:pPr>
      <w:r>
        <w:t>6.2.3</w:t>
      </w:r>
      <w:r w:rsidRPr="008C275E">
        <w:rPr>
          <w:rFonts w:ascii="Calibri" w:eastAsia="Yu Mincho" w:hAnsi="Calibri" w:cs="Mangal"/>
          <w:sz w:val="22"/>
          <w:szCs w:val="22"/>
          <w:lang w:val="en-US"/>
        </w:rPr>
        <w:tab/>
      </w:r>
      <w:r>
        <w:t>Multicast resource management</w:t>
      </w:r>
      <w:r>
        <w:tab/>
      </w:r>
      <w:r>
        <w:fldChar w:fldCharType="begin"/>
      </w:r>
      <w:r>
        <w:instrText xml:space="preserve"> PAGEREF _Toc34305172 \h </w:instrText>
      </w:r>
      <w:r>
        <w:fldChar w:fldCharType="separate"/>
      </w:r>
      <w:r>
        <w:t>15</w:t>
      </w:r>
      <w:r>
        <w:fldChar w:fldCharType="end"/>
      </w:r>
    </w:p>
    <w:p w14:paraId="3A4FE4C4" w14:textId="77777777" w:rsidR="00F22CA1" w:rsidRPr="008C275E" w:rsidRDefault="00F22CA1">
      <w:pPr>
        <w:pStyle w:val="TOC4"/>
        <w:rPr>
          <w:rFonts w:ascii="Calibri" w:eastAsia="Yu Mincho" w:hAnsi="Calibri" w:cs="Mangal"/>
          <w:sz w:val="22"/>
          <w:szCs w:val="22"/>
          <w:lang w:val="en-US"/>
        </w:rPr>
      </w:pPr>
      <w:r>
        <w:t>6.2.3.1</w:t>
      </w:r>
      <w:r w:rsidRPr="008C275E">
        <w:rPr>
          <w:rFonts w:ascii="Calibri" w:eastAsia="Yu Mincho" w:hAnsi="Calibri" w:cs="Mangal"/>
          <w:sz w:val="22"/>
          <w:szCs w:val="22"/>
          <w:lang w:val="en-US"/>
        </w:rPr>
        <w:tab/>
      </w:r>
      <w:r>
        <w:t>General</w:t>
      </w:r>
      <w:r>
        <w:tab/>
      </w:r>
      <w:r>
        <w:fldChar w:fldCharType="begin"/>
      </w:r>
      <w:r>
        <w:instrText xml:space="preserve"> PAGEREF _Toc34305173 \h </w:instrText>
      </w:r>
      <w:r>
        <w:fldChar w:fldCharType="separate"/>
      </w:r>
      <w:r>
        <w:t>15</w:t>
      </w:r>
      <w:r>
        <w:fldChar w:fldCharType="end"/>
      </w:r>
    </w:p>
    <w:p w14:paraId="2607F764" w14:textId="77777777" w:rsidR="00F22CA1" w:rsidRPr="008C275E" w:rsidRDefault="00F22CA1">
      <w:pPr>
        <w:pStyle w:val="TOC4"/>
        <w:rPr>
          <w:rFonts w:ascii="Calibri" w:eastAsia="Yu Mincho" w:hAnsi="Calibri" w:cs="Mangal"/>
          <w:sz w:val="22"/>
          <w:szCs w:val="22"/>
          <w:lang w:val="en-US"/>
        </w:rPr>
      </w:pPr>
      <w:r>
        <w:t>6.2.3.2</w:t>
      </w:r>
      <w:r w:rsidRPr="008C275E">
        <w:rPr>
          <w:rFonts w:ascii="Calibri" w:eastAsia="Yu Mincho" w:hAnsi="Calibri" w:cs="Mangal"/>
          <w:sz w:val="22"/>
          <w:szCs w:val="22"/>
          <w:lang w:val="en-US"/>
        </w:rPr>
        <w:tab/>
      </w:r>
      <w:r>
        <w:t>Use of pre-established MBMS bearers procedure</w:t>
      </w:r>
      <w:r>
        <w:tab/>
      </w:r>
      <w:r>
        <w:fldChar w:fldCharType="begin"/>
      </w:r>
      <w:r>
        <w:instrText xml:space="preserve"> PAGEREF _Toc34305174 \h </w:instrText>
      </w:r>
      <w:r>
        <w:fldChar w:fldCharType="separate"/>
      </w:r>
      <w:r>
        <w:t>15</w:t>
      </w:r>
      <w:r>
        <w:fldChar w:fldCharType="end"/>
      </w:r>
    </w:p>
    <w:p w14:paraId="1AAA760C" w14:textId="77777777" w:rsidR="00F22CA1" w:rsidRPr="008C275E" w:rsidRDefault="00F22CA1">
      <w:pPr>
        <w:pStyle w:val="TOC4"/>
        <w:rPr>
          <w:rFonts w:ascii="Calibri" w:eastAsia="Yu Mincho" w:hAnsi="Calibri" w:cs="Mangal"/>
          <w:sz w:val="22"/>
          <w:szCs w:val="22"/>
          <w:lang w:val="en-US"/>
        </w:rPr>
      </w:pPr>
      <w:r>
        <w:t>6.2.3.3</w:t>
      </w:r>
      <w:r w:rsidRPr="008C275E">
        <w:rPr>
          <w:rFonts w:ascii="Calibri" w:eastAsia="Yu Mincho" w:hAnsi="Calibri" w:cs="Mangal"/>
          <w:sz w:val="22"/>
          <w:szCs w:val="22"/>
          <w:lang w:val="en-US"/>
        </w:rPr>
        <w:tab/>
      </w:r>
      <w:r>
        <w:t>MBMS bearer announcement over MBMS bearer procedure</w:t>
      </w:r>
      <w:r>
        <w:tab/>
      </w:r>
      <w:r>
        <w:fldChar w:fldCharType="begin"/>
      </w:r>
      <w:r>
        <w:instrText xml:space="preserve"> PAGEREF _Toc34305175 \h </w:instrText>
      </w:r>
      <w:r>
        <w:fldChar w:fldCharType="separate"/>
      </w:r>
      <w:r>
        <w:t>15</w:t>
      </w:r>
      <w:r>
        <w:fldChar w:fldCharType="end"/>
      </w:r>
    </w:p>
    <w:p w14:paraId="187F5F1D" w14:textId="77777777" w:rsidR="00F22CA1" w:rsidRPr="008C275E" w:rsidRDefault="00F22CA1">
      <w:pPr>
        <w:pStyle w:val="TOC4"/>
        <w:rPr>
          <w:rFonts w:ascii="Calibri" w:eastAsia="Yu Mincho" w:hAnsi="Calibri" w:cs="Mangal"/>
          <w:sz w:val="22"/>
          <w:szCs w:val="22"/>
          <w:lang w:val="en-US"/>
        </w:rPr>
      </w:pPr>
      <w:r>
        <w:t>6.2.3.4</w:t>
      </w:r>
      <w:r w:rsidRPr="008C275E">
        <w:rPr>
          <w:rFonts w:ascii="Calibri" w:eastAsia="Yu Mincho" w:hAnsi="Calibri" w:cs="Mangal"/>
          <w:sz w:val="22"/>
          <w:szCs w:val="22"/>
          <w:lang w:val="en-US"/>
        </w:rPr>
        <w:tab/>
      </w:r>
      <w:r>
        <w:t>MBMS bearer quality detection procedure</w:t>
      </w:r>
      <w:r>
        <w:tab/>
      </w:r>
      <w:r>
        <w:fldChar w:fldCharType="begin"/>
      </w:r>
      <w:r>
        <w:instrText xml:space="preserve"> PAGEREF _Toc34305176 \h </w:instrText>
      </w:r>
      <w:r>
        <w:fldChar w:fldCharType="separate"/>
      </w:r>
      <w:r>
        <w:t>15</w:t>
      </w:r>
      <w:r>
        <w:fldChar w:fldCharType="end"/>
      </w:r>
    </w:p>
    <w:p w14:paraId="69708A37" w14:textId="77777777" w:rsidR="00F22CA1" w:rsidRPr="008C275E" w:rsidRDefault="00F22CA1">
      <w:pPr>
        <w:pStyle w:val="TOC4"/>
        <w:rPr>
          <w:rFonts w:ascii="Calibri" w:eastAsia="Yu Mincho" w:hAnsi="Calibri" w:cs="Mangal"/>
          <w:sz w:val="22"/>
          <w:szCs w:val="22"/>
          <w:lang w:val="en-US"/>
        </w:rPr>
      </w:pPr>
      <w:r>
        <w:t>6.2.3.5</w:t>
      </w:r>
      <w:r w:rsidRPr="008C275E">
        <w:rPr>
          <w:rFonts w:ascii="Calibri" w:eastAsia="Yu Mincho" w:hAnsi="Calibri" w:cs="Mangal"/>
          <w:sz w:val="22"/>
          <w:szCs w:val="22"/>
          <w:lang w:val="en-US"/>
        </w:rPr>
        <w:tab/>
      </w:r>
      <w:r>
        <w:t>Service continuity in MBMS scenarios</w:t>
      </w:r>
      <w:r>
        <w:tab/>
      </w:r>
      <w:r>
        <w:fldChar w:fldCharType="begin"/>
      </w:r>
      <w:r>
        <w:instrText xml:space="preserve"> PAGEREF _Toc34305177 \h </w:instrText>
      </w:r>
      <w:r>
        <w:fldChar w:fldCharType="separate"/>
      </w:r>
      <w:r>
        <w:t>15</w:t>
      </w:r>
      <w:r>
        <w:fldChar w:fldCharType="end"/>
      </w:r>
    </w:p>
    <w:p w14:paraId="1D73400A" w14:textId="77777777" w:rsidR="00F22CA1" w:rsidRPr="008C275E" w:rsidRDefault="00F22CA1">
      <w:pPr>
        <w:pStyle w:val="TOC4"/>
        <w:rPr>
          <w:rFonts w:ascii="Calibri" w:eastAsia="Yu Mincho" w:hAnsi="Calibri" w:cs="Mangal"/>
          <w:sz w:val="22"/>
          <w:szCs w:val="22"/>
          <w:lang w:val="en-US"/>
        </w:rPr>
      </w:pPr>
      <w:r>
        <w:t>6.2.3.6</w:t>
      </w:r>
      <w:r w:rsidRPr="008C275E">
        <w:rPr>
          <w:rFonts w:ascii="Calibri" w:eastAsia="Yu Mincho" w:hAnsi="Calibri" w:cs="Mangal"/>
          <w:sz w:val="22"/>
          <w:szCs w:val="22"/>
          <w:lang w:val="en-US"/>
        </w:rPr>
        <w:tab/>
      </w:r>
      <w:r>
        <w:t>MBMS suspension notification procedure</w:t>
      </w:r>
      <w:r>
        <w:tab/>
      </w:r>
      <w:r>
        <w:fldChar w:fldCharType="begin"/>
      </w:r>
      <w:r>
        <w:instrText xml:space="preserve"> PAGEREF _Toc34305178 \h </w:instrText>
      </w:r>
      <w:r>
        <w:fldChar w:fldCharType="separate"/>
      </w:r>
      <w:r>
        <w:t>15</w:t>
      </w:r>
      <w:r>
        <w:fldChar w:fldCharType="end"/>
      </w:r>
    </w:p>
    <w:p w14:paraId="696C943A" w14:textId="77777777" w:rsidR="00F22CA1" w:rsidRPr="008C275E" w:rsidRDefault="00F22CA1">
      <w:pPr>
        <w:pStyle w:val="TOC4"/>
        <w:rPr>
          <w:rFonts w:ascii="Calibri" w:eastAsia="Yu Mincho" w:hAnsi="Calibri" w:cs="Mangal"/>
          <w:sz w:val="22"/>
          <w:szCs w:val="22"/>
          <w:lang w:val="en-US"/>
        </w:rPr>
      </w:pPr>
      <w:r>
        <w:t>6.2.3.7</w:t>
      </w:r>
      <w:r w:rsidRPr="008C275E">
        <w:rPr>
          <w:rFonts w:ascii="Calibri" w:eastAsia="Yu Mincho" w:hAnsi="Calibri" w:cs="Mangal"/>
          <w:sz w:val="22"/>
          <w:szCs w:val="22"/>
          <w:lang w:val="en-US"/>
        </w:rPr>
        <w:tab/>
      </w:r>
      <w:r>
        <w:t>MBMS bearer event notification procedure</w:t>
      </w:r>
      <w:r>
        <w:tab/>
      </w:r>
      <w:r>
        <w:fldChar w:fldCharType="begin"/>
      </w:r>
      <w:r>
        <w:instrText xml:space="preserve"> PAGEREF _Toc34305179 \h </w:instrText>
      </w:r>
      <w:r>
        <w:fldChar w:fldCharType="separate"/>
      </w:r>
      <w:r>
        <w:t>16</w:t>
      </w:r>
      <w:r>
        <w:fldChar w:fldCharType="end"/>
      </w:r>
    </w:p>
    <w:p w14:paraId="057F51B0" w14:textId="77777777" w:rsidR="00F22CA1" w:rsidRPr="008C275E" w:rsidRDefault="00F22CA1">
      <w:pPr>
        <w:pStyle w:val="TOC2"/>
        <w:rPr>
          <w:rFonts w:ascii="Calibri" w:eastAsia="Yu Mincho" w:hAnsi="Calibri" w:cs="Mangal"/>
          <w:sz w:val="22"/>
          <w:szCs w:val="22"/>
          <w:lang w:val="en-US"/>
        </w:rPr>
      </w:pPr>
      <w:r>
        <w:t>6.3</w:t>
      </w:r>
      <w:r w:rsidRPr="008C275E">
        <w:rPr>
          <w:rFonts w:ascii="Calibri" w:eastAsia="Yu Mincho" w:hAnsi="Calibri" w:cs="Mangal"/>
          <w:sz w:val="22"/>
          <w:szCs w:val="22"/>
          <w:lang w:val="en-US"/>
        </w:rPr>
        <w:tab/>
      </w:r>
      <w:r>
        <w:t>Off-network procedures</w:t>
      </w:r>
      <w:r>
        <w:tab/>
      </w:r>
      <w:r>
        <w:fldChar w:fldCharType="begin"/>
      </w:r>
      <w:r>
        <w:instrText xml:space="preserve"> PAGEREF _Toc34305180 \h </w:instrText>
      </w:r>
      <w:r>
        <w:fldChar w:fldCharType="separate"/>
      </w:r>
      <w:r>
        <w:t>16</w:t>
      </w:r>
      <w:r>
        <w:fldChar w:fldCharType="end"/>
      </w:r>
    </w:p>
    <w:p w14:paraId="006D6D89" w14:textId="77777777" w:rsidR="00F22CA1" w:rsidRPr="008C275E" w:rsidRDefault="00F22CA1">
      <w:pPr>
        <w:pStyle w:val="TOC1"/>
        <w:rPr>
          <w:rFonts w:ascii="Calibri" w:eastAsia="Yu Mincho" w:hAnsi="Calibri" w:cs="Mangal"/>
          <w:szCs w:val="22"/>
          <w:lang w:val="en-US"/>
        </w:rPr>
      </w:pPr>
      <w:r>
        <w:t>7</w:t>
      </w:r>
      <w:r w:rsidRPr="008C275E">
        <w:rPr>
          <w:rFonts w:ascii="Calibri" w:eastAsia="Yu Mincho" w:hAnsi="Calibri" w:cs="Mangal"/>
          <w:szCs w:val="22"/>
          <w:lang w:val="en-US"/>
        </w:rPr>
        <w:tab/>
      </w:r>
      <w:r>
        <w:t>Coding</w:t>
      </w:r>
      <w:r>
        <w:tab/>
      </w:r>
      <w:r>
        <w:fldChar w:fldCharType="begin"/>
      </w:r>
      <w:r>
        <w:instrText xml:space="preserve"> PAGEREF _Toc34305181 \h </w:instrText>
      </w:r>
      <w:r>
        <w:fldChar w:fldCharType="separate"/>
      </w:r>
      <w:r>
        <w:t>16</w:t>
      </w:r>
      <w:r>
        <w:fldChar w:fldCharType="end"/>
      </w:r>
    </w:p>
    <w:p w14:paraId="010FD4C6" w14:textId="77777777" w:rsidR="00F22CA1" w:rsidRPr="008C275E" w:rsidRDefault="00F22CA1">
      <w:pPr>
        <w:pStyle w:val="TOC2"/>
        <w:rPr>
          <w:rFonts w:ascii="Calibri" w:eastAsia="Yu Mincho" w:hAnsi="Calibri" w:cs="Mangal"/>
          <w:sz w:val="22"/>
          <w:szCs w:val="22"/>
          <w:lang w:val="en-US"/>
        </w:rPr>
      </w:pPr>
      <w:r>
        <w:t>7.1</w:t>
      </w:r>
      <w:r w:rsidRPr="008C275E">
        <w:rPr>
          <w:rFonts w:ascii="Calibri" w:eastAsia="Yu Mincho" w:hAnsi="Calibri" w:cs="Mangal"/>
          <w:sz w:val="22"/>
          <w:szCs w:val="22"/>
          <w:lang w:val="en-US"/>
        </w:rPr>
        <w:tab/>
      </w:r>
      <w:r>
        <w:t>General</w:t>
      </w:r>
      <w:r>
        <w:tab/>
      </w:r>
      <w:r>
        <w:fldChar w:fldCharType="begin"/>
      </w:r>
      <w:r>
        <w:instrText xml:space="preserve"> PAGEREF _Toc34305182 \h </w:instrText>
      </w:r>
      <w:r>
        <w:fldChar w:fldCharType="separate"/>
      </w:r>
      <w:r>
        <w:t>16</w:t>
      </w:r>
      <w:r>
        <w:fldChar w:fldCharType="end"/>
      </w:r>
    </w:p>
    <w:p w14:paraId="576265A7" w14:textId="77777777" w:rsidR="00F22CA1" w:rsidRPr="008C275E" w:rsidRDefault="00F22CA1">
      <w:pPr>
        <w:pStyle w:val="TOC2"/>
        <w:rPr>
          <w:rFonts w:ascii="Calibri" w:eastAsia="Yu Mincho" w:hAnsi="Calibri" w:cs="Mangal"/>
          <w:sz w:val="22"/>
          <w:szCs w:val="22"/>
          <w:lang w:val="en-US"/>
        </w:rPr>
      </w:pPr>
      <w:r>
        <w:t>7.2</w:t>
      </w:r>
      <w:r w:rsidRPr="008C275E">
        <w:rPr>
          <w:rFonts w:ascii="Calibri" w:eastAsia="Yu Mincho" w:hAnsi="Calibri" w:cs="Mangal"/>
          <w:sz w:val="22"/>
          <w:szCs w:val="22"/>
          <w:lang w:val="en-US"/>
        </w:rPr>
        <w:tab/>
      </w:r>
      <w:r>
        <w:t>Application unique ID</w:t>
      </w:r>
      <w:r>
        <w:tab/>
      </w:r>
      <w:r>
        <w:fldChar w:fldCharType="begin"/>
      </w:r>
      <w:r>
        <w:instrText xml:space="preserve"> PAGEREF _Toc34305183 \h </w:instrText>
      </w:r>
      <w:r>
        <w:fldChar w:fldCharType="separate"/>
      </w:r>
      <w:r>
        <w:t>16</w:t>
      </w:r>
      <w:r>
        <w:fldChar w:fldCharType="end"/>
      </w:r>
    </w:p>
    <w:p w14:paraId="74E2A612" w14:textId="77777777" w:rsidR="00F22CA1" w:rsidRPr="008C275E" w:rsidRDefault="00F22CA1">
      <w:pPr>
        <w:pStyle w:val="TOC2"/>
        <w:rPr>
          <w:rFonts w:ascii="Calibri" w:eastAsia="Yu Mincho" w:hAnsi="Calibri" w:cs="Mangal"/>
          <w:sz w:val="22"/>
          <w:szCs w:val="22"/>
          <w:lang w:val="en-US"/>
        </w:rPr>
      </w:pPr>
      <w:r>
        <w:t>7.3</w:t>
      </w:r>
      <w:r w:rsidRPr="008C275E">
        <w:rPr>
          <w:rFonts w:ascii="Calibri" w:eastAsia="Yu Mincho" w:hAnsi="Calibri" w:cs="Mangal"/>
          <w:sz w:val="22"/>
          <w:szCs w:val="22"/>
          <w:lang w:val="en-US"/>
        </w:rPr>
        <w:tab/>
      </w:r>
      <w:r>
        <w:t>Structure</w:t>
      </w:r>
      <w:r>
        <w:tab/>
      </w:r>
      <w:r>
        <w:fldChar w:fldCharType="begin"/>
      </w:r>
      <w:r>
        <w:instrText xml:space="preserve"> PAGEREF _Toc34305184 \h </w:instrText>
      </w:r>
      <w:r>
        <w:fldChar w:fldCharType="separate"/>
      </w:r>
      <w:r>
        <w:t>16</w:t>
      </w:r>
      <w:r>
        <w:fldChar w:fldCharType="end"/>
      </w:r>
    </w:p>
    <w:p w14:paraId="3609EF6F" w14:textId="77777777" w:rsidR="00F22CA1" w:rsidRPr="008C275E" w:rsidRDefault="00F22CA1">
      <w:pPr>
        <w:pStyle w:val="TOC3"/>
        <w:rPr>
          <w:rFonts w:ascii="Calibri" w:eastAsia="Yu Mincho" w:hAnsi="Calibri" w:cs="Mangal"/>
          <w:sz w:val="22"/>
          <w:szCs w:val="22"/>
          <w:lang w:val="en-US"/>
        </w:rPr>
      </w:pPr>
      <w:r>
        <w:t>7.3.1</w:t>
      </w:r>
      <w:r w:rsidRPr="008C275E">
        <w:rPr>
          <w:rFonts w:ascii="Calibri" w:eastAsia="Yu Mincho" w:hAnsi="Calibri" w:cs="Mangal"/>
          <w:sz w:val="22"/>
          <w:szCs w:val="22"/>
          <w:lang w:val="en-US"/>
        </w:rPr>
        <w:tab/>
      </w:r>
      <w:r>
        <w:t>VALInfo document</w:t>
      </w:r>
      <w:r>
        <w:tab/>
      </w:r>
      <w:r>
        <w:fldChar w:fldCharType="begin"/>
      </w:r>
      <w:r>
        <w:instrText xml:space="preserve"> PAGEREF _Toc34305185 \h </w:instrText>
      </w:r>
      <w:r>
        <w:fldChar w:fldCharType="separate"/>
      </w:r>
      <w:r>
        <w:t>16</w:t>
      </w:r>
      <w:r>
        <w:fldChar w:fldCharType="end"/>
      </w:r>
    </w:p>
    <w:p w14:paraId="36334892" w14:textId="77777777" w:rsidR="00F22CA1" w:rsidRPr="008C275E" w:rsidRDefault="00F22CA1">
      <w:pPr>
        <w:pStyle w:val="TOC3"/>
        <w:rPr>
          <w:rFonts w:ascii="Calibri" w:eastAsia="Yu Mincho" w:hAnsi="Calibri" w:cs="Mangal"/>
          <w:sz w:val="22"/>
          <w:szCs w:val="22"/>
          <w:lang w:val="en-US"/>
        </w:rPr>
      </w:pPr>
      <w:r>
        <w:t>7.3.2</w:t>
      </w:r>
      <w:r w:rsidRPr="008C275E">
        <w:rPr>
          <w:rFonts w:ascii="Calibri" w:eastAsia="Yu Mincho" w:hAnsi="Calibri" w:cs="Mangal"/>
          <w:sz w:val="22"/>
          <w:szCs w:val="22"/>
          <w:lang w:val="en-US"/>
        </w:rPr>
        <w:tab/>
      </w:r>
      <w:r>
        <w:t>UnicastInfo document</w:t>
      </w:r>
      <w:r>
        <w:tab/>
      </w:r>
      <w:r>
        <w:fldChar w:fldCharType="begin"/>
      </w:r>
      <w:r>
        <w:instrText xml:space="preserve"> PAGEREF _Toc34305186 \h </w:instrText>
      </w:r>
      <w:r>
        <w:fldChar w:fldCharType="separate"/>
      </w:r>
      <w:r>
        <w:t>16</w:t>
      </w:r>
      <w:r>
        <w:fldChar w:fldCharType="end"/>
      </w:r>
    </w:p>
    <w:p w14:paraId="6873DB4F" w14:textId="77777777" w:rsidR="00F22CA1" w:rsidRPr="008C275E" w:rsidRDefault="00F22CA1">
      <w:pPr>
        <w:pStyle w:val="TOC2"/>
        <w:rPr>
          <w:rFonts w:ascii="Calibri" w:eastAsia="Yu Mincho" w:hAnsi="Calibri" w:cs="Mangal"/>
          <w:sz w:val="22"/>
          <w:szCs w:val="22"/>
          <w:lang w:val="en-US"/>
        </w:rPr>
      </w:pPr>
      <w:r>
        <w:t>7.4</w:t>
      </w:r>
      <w:r w:rsidRPr="008C275E">
        <w:rPr>
          <w:rFonts w:ascii="Calibri" w:eastAsia="Yu Mincho" w:hAnsi="Calibri" w:cs="Mangal"/>
          <w:sz w:val="22"/>
          <w:szCs w:val="22"/>
          <w:lang w:val="en-US"/>
        </w:rPr>
        <w:tab/>
      </w:r>
      <w:r>
        <w:t>XML schema</w:t>
      </w:r>
      <w:r>
        <w:tab/>
      </w:r>
      <w:r>
        <w:fldChar w:fldCharType="begin"/>
      </w:r>
      <w:r>
        <w:instrText xml:space="preserve"> PAGEREF _Toc34305187 \h </w:instrText>
      </w:r>
      <w:r>
        <w:fldChar w:fldCharType="separate"/>
      </w:r>
      <w:r>
        <w:t>17</w:t>
      </w:r>
      <w:r>
        <w:fldChar w:fldCharType="end"/>
      </w:r>
    </w:p>
    <w:p w14:paraId="3FB15079" w14:textId="77777777" w:rsidR="00F22CA1" w:rsidRPr="008C275E" w:rsidRDefault="00F22CA1">
      <w:pPr>
        <w:pStyle w:val="TOC2"/>
        <w:rPr>
          <w:rFonts w:ascii="Calibri" w:eastAsia="Yu Mincho" w:hAnsi="Calibri" w:cs="Mangal"/>
          <w:sz w:val="22"/>
          <w:szCs w:val="22"/>
          <w:lang w:val="en-US"/>
        </w:rPr>
      </w:pPr>
      <w:r>
        <w:t>7.5</w:t>
      </w:r>
      <w:r w:rsidRPr="008C275E">
        <w:rPr>
          <w:rFonts w:ascii="Calibri" w:eastAsia="Yu Mincho" w:hAnsi="Calibri" w:cs="Mangal"/>
          <w:sz w:val="22"/>
          <w:szCs w:val="22"/>
          <w:lang w:val="en-US"/>
        </w:rPr>
        <w:tab/>
      </w:r>
      <w:r>
        <w:t>Data semantics</w:t>
      </w:r>
      <w:r>
        <w:tab/>
      </w:r>
      <w:r>
        <w:fldChar w:fldCharType="begin"/>
      </w:r>
      <w:r>
        <w:instrText xml:space="preserve"> PAGEREF _Toc34305188 \h </w:instrText>
      </w:r>
      <w:r>
        <w:fldChar w:fldCharType="separate"/>
      </w:r>
      <w:r>
        <w:t>17</w:t>
      </w:r>
      <w:r>
        <w:fldChar w:fldCharType="end"/>
      </w:r>
    </w:p>
    <w:p w14:paraId="10690595" w14:textId="77777777" w:rsidR="00F22CA1" w:rsidRPr="008C275E" w:rsidRDefault="00F22CA1">
      <w:pPr>
        <w:pStyle w:val="TOC3"/>
        <w:rPr>
          <w:rFonts w:ascii="Calibri" w:eastAsia="Yu Mincho" w:hAnsi="Calibri" w:cs="Mangal"/>
          <w:sz w:val="22"/>
          <w:szCs w:val="22"/>
          <w:lang w:val="en-US"/>
        </w:rPr>
      </w:pPr>
      <w:r>
        <w:lastRenderedPageBreak/>
        <w:t>7.5.1</w:t>
      </w:r>
      <w:r w:rsidRPr="008C275E">
        <w:rPr>
          <w:rFonts w:ascii="Calibri" w:eastAsia="Yu Mincho" w:hAnsi="Calibri" w:cs="Mangal"/>
          <w:sz w:val="22"/>
          <w:szCs w:val="22"/>
          <w:lang w:val="en-US"/>
        </w:rPr>
        <w:tab/>
      </w:r>
      <w:r>
        <w:t>VALInfo document</w:t>
      </w:r>
      <w:r>
        <w:tab/>
      </w:r>
      <w:r>
        <w:fldChar w:fldCharType="begin"/>
      </w:r>
      <w:r>
        <w:instrText xml:space="preserve"> PAGEREF _Toc34305189 \h </w:instrText>
      </w:r>
      <w:r>
        <w:fldChar w:fldCharType="separate"/>
      </w:r>
      <w:r>
        <w:t>17</w:t>
      </w:r>
      <w:r>
        <w:fldChar w:fldCharType="end"/>
      </w:r>
    </w:p>
    <w:p w14:paraId="2807CD84" w14:textId="77777777" w:rsidR="00F22CA1" w:rsidRPr="008C275E" w:rsidRDefault="00F22CA1">
      <w:pPr>
        <w:pStyle w:val="TOC3"/>
        <w:rPr>
          <w:rFonts w:ascii="Calibri" w:eastAsia="Yu Mincho" w:hAnsi="Calibri" w:cs="Mangal"/>
          <w:sz w:val="22"/>
          <w:szCs w:val="22"/>
          <w:lang w:val="en-US"/>
        </w:rPr>
      </w:pPr>
      <w:r>
        <w:t>7.5.2</w:t>
      </w:r>
      <w:r w:rsidRPr="008C275E">
        <w:rPr>
          <w:rFonts w:ascii="Calibri" w:eastAsia="Yu Mincho" w:hAnsi="Calibri" w:cs="Mangal"/>
          <w:sz w:val="22"/>
          <w:szCs w:val="22"/>
          <w:lang w:val="en-US"/>
        </w:rPr>
        <w:tab/>
      </w:r>
      <w:r>
        <w:t>UnicastInfo document</w:t>
      </w:r>
      <w:r>
        <w:tab/>
      </w:r>
      <w:r>
        <w:fldChar w:fldCharType="begin"/>
      </w:r>
      <w:r>
        <w:instrText xml:space="preserve"> PAGEREF _Toc34305190 \h </w:instrText>
      </w:r>
      <w:r>
        <w:fldChar w:fldCharType="separate"/>
      </w:r>
      <w:r>
        <w:t>17</w:t>
      </w:r>
      <w:r>
        <w:fldChar w:fldCharType="end"/>
      </w:r>
    </w:p>
    <w:p w14:paraId="4E64171F" w14:textId="77777777" w:rsidR="00F22CA1" w:rsidRPr="008C275E" w:rsidRDefault="00F22CA1">
      <w:pPr>
        <w:pStyle w:val="TOC2"/>
        <w:rPr>
          <w:rFonts w:ascii="Calibri" w:eastAsia="Yu Mincho" w:hAnsi="Calibri" w:cs="Mangal"/>
          <w:sz w:val="22"/>
          <w:szCs w:val="22"/>
          <w:lang w:val="en-US"/>
        </w:rPr>
      </w:pPr>
      <w:r>
        <w:t>7.6</w:t>
      </w:r>
      <w:r w:rsidRPr="008C275E">
        <w:rPr>
          <w:rFonts w:ascii="Calibri" w:eastAsia="Yu Mincho" w:hAnsi="Calibri" w:cs="Mangal"/>
          <w:sz w:val="22"/>
          <w:szCs w:val="22"/>
          <w:lang w:val="en-US"/>
        </w:rPr>
        <w:tab/>
      </w:r>
      <w:r>
        <w:t>MIME types</w:t>
      </w:r>
      <w:r>
        <w:tab/>
      </w:r>
      <w:r>
        <w:fldChar w:fldCharType="begin"/>
      </w:r>
      <w:r>
        <w:instrText xml:space="preserve"> PAGEREF _Toc34305191 \h </w:instrText>
      </w:r>
      <w:r>
        <w:fldChar w:fldCharType="separate"/>
      </w:r>
      <w:r>
        <w:t>17</w:t>
      </w:r>
      <w:r>
        <w:fldChar w:fldCharType="end"/>
      </w:r>
    </w:p>
    <w:p w14:paraId="70D7D5C1" w14:textId="77777777" w:rsidR="00F22CA1" w:rsidRPr="008C275E" w:rsidRDefault="00F22CA1">
      <w:pPr>
        <w:pStyle w:val="TOC2"/>
        <w:rPr>
          <w:rFonts w:ascii="Calibri" w:eastAsia="Yu Mincho" w:hAnsi="Calibri" w:cs="Mangal"/>
          <w:sz w:val="22"/>
          <w:szCs w:val="22"/>
          <w:lang w:val="en-US"/>
        </w:rPr>
      </w:pPr>
      <w:r>
        <w:t>7.7</w:t>
      </w:r>
      <w:r w:rsidRPr="008C275E">
        <w:rPr>
          <w:rFonts w:ascii="Calibri" w:eastAsia="Yu Mincho" w:hAnsi="Calibri" w:cs="Mangal"/>
          <w:sz w:val="22"/>
          <w:szCs w:val="22"/>
          <w:lang w:val="en-US"/>
        </w:rPr>
        <w:tab/>
      </w:r>
      <w:r>
        <w:t>IANA registration template</w:t>
      </w:r>
      <w:r>
        <w:tab/>
      </w:r>
      <w:r>
        <w:fldChar w:fldCharType="begin"/>
      </w:r>
      <w:r>
        <w:instrText xml:space="preserve"> PAGEREF _Toc34305192 \h </w:instrText>
      </w:r>
      <w:r>
        <w:fldChar w:fldCharType="separate"/>
      </w:r>
      <w:r>
        <w:t>17</w:t>
      </w:r>
      <w:r>
        <w:fldChar w:fldCharType="end"/>
      </w:r>
    </w:p>
    <w:p w14:paraId="2330309F" w14:textId="77777777" w:rsidR="00F22CA1" w:rsidRPr="008C275E" w:rsidRDefault="00F22CA1">
      <w:pPr>
        <w:pStyle w:val="TOC8"/>
        <w:rPr>
          <w:rFonts w:ascii="Calibri" w:eastAsia="Yu Mincho" w:hAnsi="Calibri" w:cs="Mangal"/>
          <w:b w:val="0"/>
          <w:szCs w:val="22"/>
          <w:lang w:val="en-US"/>
        </w:rPr>
      </w:pPr>
      <w:r>
        <w:t>Annex &lt;X&gt; (informative): Change history</w:t>
      </w:r>
      <w:r>
        <w:tab/>
      </w:r>
      <w:r>
        <w:fldChar w:fldCharType="begin"/>
      </w:r>
      <w:r>
        <w:instrText xml:space="preserve"> PAGEREF _Toc34305193 \h </w:instrText>
      </w:r>
      <w:r>
        <w:fldChar w:fldCharType="separate"/>
      </w:r>
      <w:r>
        <w:t>18</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34305137"/>
      <w:bookmarkEnd w:id="16"/>
      <w:r w:rsidRPr="004D3578">
        <w:lastRenderedPageBreak/>
        <w:t>Foreword</w:t>
      </w:r>
      <w:bookmarkEnd w:id="17"/>
    </w:p>
    <w:p w14:paraId="4172CD8B" w14:textId="77777777" w:rsidR="00080512" w:rsidRPr="004D3578" w:rsidRDefault="00080512">
      <w:r w:rsidRPr="004D3578">
        <w:t xml:space="preserve">This Technical </w:t>
      </w:r>
      <w:bookmarkStart w:id="18" w:name="spectype3"/>
      <w:r w:rsidRPr="002D33FF">
        <w:t>Specification</w:t>
      </w:r>
      <w:bookmarkEnd w:id="18"/>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19" w:name="introduction"/>
      <w:bookmarkEnd w:id="19"/>
      <w:r w:rsidRPr="004D3578">
        <w:br w:type="page"/>
      </w:r>
      <w:bookmarkStart w:id="20" w:name="scope"/>
      <w:bookmarkStart w:id="21" w:name="_Toc34305138"/>
      <w:bookmarkEnd w:id="20"/>
      <w:r w:rsidRPr="004D3578">
        <w:lastRenderedPageBreak/>
        <w:t>1</w:t>
      </w:r>
      <w:r w:rsidRPr="004D3578">
        <w:tab/>
        <w:t>Scope</w:t>
      </w:r>
      <w:bookmarkEnd w:id="21"/>
    </w:p>
    <w:p w14:paraId="3E903F23" w14:textId="77777777" w:rsidR="00901AC4" w:rsidRDefault="00901AC4" w:rsidP="00901AC4">
      <w:bookmarkStart w:id="22" w:name="references"/>
      <w:bookmarkEnd w:id="22"/>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3" w:name="_Toc34305139"/>
      <w:r w:rsidRPr="004D3578">
        <w:t>2</w:t>
      </w:r>
      <w:r w:rsidRPr="004D3578">
        <w:tab/>
        <w:t>References</w:t>
      </w:r>
      <w:bookmarkEnd w:id="2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4" w:name="definitions"/>
      <w:bookmarkEnd w:id="24"/>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73E1279" w14:textId="25C87666" w:rsidR="000E2978" w:rsidRDefault="000E2978" w:rsidP="000E2978">
      <w:pPr>
        <w:pStyle w:val="EX"/>
      </w:pPr>
      <w:r w:rsidRPr="00CF5C5C">
        <w:t>[</w:t>
      </w:r>
      <w:r w:rsidR="007F3D8B">
        <w:t>3</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71712FF4" w14:textId="4B04409A" w:rsidR="00F74F23" w:rsidRDefault="00F74F23" w:rsidP="00F74F23">
      <w:pPr>
        <w:pStyle w:val="EX"/>
      </w:pPr>
      <w:r>
        <w:t>[</w:t>
      </w:r>
      <w:r w:rsidR="007F3D8B">
        <w:t>4</w:t>
      </w:r>
      <w:r>
        <w:t>]</w:t>
      </w:r>
      <w:r w:rsidRPr="0073469F">
        <w:tab/>
        <w:t>3GPP TS 24.229: "IP multimedia call control protocol based on Session Initiation Protocol (SIP) and Session Description Protocol (SDP); Stage 3".</w:t>
      </w:r>
    </w:p>
    <w:p w14:paraId="3CE4A3A0" w14:textId="00D6D1A8" w:rsidR="004F5AA5" w:rsidRDefault="004F5AA5" w:rsidP="004F5AA5">
      <w:pPr>
        <w:pStyle w:val="EX"/>
      </w:pPr>
      <w:r>
        <w:t>[</w:t>
      </w:r>
      <w:r w:rsidR="008A37AD">
        <w:t>5</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1E49917D" w14:textId="317D7E46" w:rsidR="00F74F23" w:rsidRPr="00867986" w:rsidRDefault="00F74F23" w:rsidP="004F5AA5">
      <w:pPr>
        <w:pStyle w:val="EX"/>
        <w:rPr>
          <w:bCs/>
          <w:lang w:eastAsia="ja-JP"/>
        </w:rPr>
      </w:pPr>
      <w:r>
        <w:rPr>
          <w:bCs/>
        </w:rPr>
        <w:t>[</w:t>
      </w:r>
      <w:r w:rsidR="008A37AD">
        <w:rPr>
          <w:bCs/>
        </w:rPr>
        <w:t>6</w:t>
      </w:r>
      <w:r>
        <w:rPr>
          <w:bCs/>
        </w:rPr>
        <w:t>]</w:t>
      </w:r>
      <w:r w:rsidRPr="00B81036">
        <w:rPr>
          <w:bCs/>
        </w:rPr>
        <w:tab/>
        <w:t>3GPP TS 29.214: "</w:t>
      </w:r>
      <w:r w:rsidRPr="00B81036">
        <w:rPr>
          <w:bCs/>
          <w:lang w:eastAsia="ja-JP"/>
        </w:rPr>
        <w:t>Policy and Charging Control over Rx reference point".</w:t>
      </w:r>
    </w:p>
    <w:p w14:paraId="075F26FB" w14:textId="3661FF60" w:rsidR="00F74F23" w:rsidRDefault="00F74F23" w:rsidP="00F74F23">
      <w:pPr>
        <w:pStyle w:val="EX"/>
      </w:pPr>
      <w:r>
        <w:rPr>
          <w:rFonts w:hint="eastAsia"/>
          <w:lang w:eastAsia="zh-CN"/>
        </w:rPr>
        <w:t>[</w:t>
      </w:r>
      <w:r w:rsidR="008A37AD">
        <w:rPr>
          <w:lang w:eastAsia="zh-CN"/>
        </w:rPr>
        <w:t>7</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74942A74" w14:textId="4DE8022D" w:rsidR="00AB22A6" w:rsidRDefault="00AB22A6" w:rsidP="00AB22A6">
      <w:pPr>
        <w:pStyle w:val="EX"/>
      </w:pPr>
      <w:r>
        <w:t>[</w:t>
      </w:r>
      <w:r w:rsidR="008A37AD">
        <w:t>8</w:t>
      </w:r>
      <w:r>
        <w:t>]</w:t>
      </w:r>
      <w:r>
        <w:tab/>
        <w:t>3GPP</w:t>
      </w:r>
      <w:r w:rsidRPr="004D3578">
        <w:t> </w:t>
      </w:r>
      <w:r>
        <w:t>TS</w:t>
      </w:r>
      <w:r w:rsidRPr="004D3578">
        <w:t> </w:t>
      </w:r>
      <w:r>
        <w:t>29.549</w:t>
      </w:r>
      <w:r w:rsidRPr="00CF5C5C">
        <w:t>: "</w:t>
      </w:r>
      <w:r w:rsidRPr="00C93299">
        <w:t>Service Enabler Architecture Layer (SEAL); Application Programming Interface (API) specification</w:t>
      </w:r>
      <w:r w:rsidRPr="00CF5C5C">
        <w:t>".</w:t>
      </w:r>
    </w:p>
    <w:p w14:paraId="58719566" w14:textId="688EC556" w:rsidR="00F74F23" w:rsidRDefault="00F74F23" w:rsidP="00AB22A6">
      <w:pPr>
        <w:pStyle w:val="EX"/>
      </w:pPr>
      <w:r>
        <w:t>[</w:t>
      </w:r>
      <w:r w:rsidR="008A37AD">
        <w:t>9</w:t>
      </w:r>
      <w:r>
        <w:t>]</w:t>
      </w:r>
      <w:r>
        <w:tab/>
        <w:t>IETF RFC 3428</w:t>
      </w:r>
      <w:r w:rsidRPr="0073469F">
        <w:t>: "Session Initiation Protocol (SIP) Extension for Instant Messaging".</w:t>
      </w:r>
    </w:p>
    <w:p w14:paraId="187D452C" w14:textId="48356EAD" w:rsidR="00F74F23" w:rsidRPr="0073469F" w:rsidRDefault="00F74F23" w:rsidP="00F74F23">
      <w:pPr>
        <w:pStyle w:val="EX"/>
      </w:pPr>
      <w:r>
        <w:t>[</w:t>
      </w:r>
      <w:r w:rsidR="008A37AD">
        <w:t>10</w:t>
      </w:r>
      <w:r>
        <w:t>]</w:t>
      </w:r>
      <w:r>
        <w:tab/>
        <w:t>IETF RFC 3841</w:t>
      </w:r>
      <w:r w:rsidRPr="0073469F">
        <w:t>: "Caller Preferences for the Session Initiation Protocol (SIP)".</w:t>
      </w:r>
    </w:p>
    <w:p w14:paraId="18D357AB" w14:textId="44E3B50B" w:rsidR="00F74F23" w:rsidRPr="0073469F" w:rsidRDefault="00F74F23" w:rsidP="00F74F23">
      <w:pPr>
        <w:pStyle w:val="EX"/>
      </w:pPr>
      <w:r>
        <w:t>[</w:t>
      </w:r>
      <w:r w:rsidR="008A37AD">
        <w:t>11</w:t>
      </w:r>
      <w:r>
        <w:t>]</w:t>
      </w:r>
      <w:r w:rsidRPr="0073469F">
        <w:tab/>
        <w:t>IETF RFC </w:t>
      </w:r>
      <w:r w:rsidRPr="0073469F">
        <w:rPr>
          <w:lang w:eastAsia="ko-KR"/>
        </w:rPr>
        <w:t>4566</w:t>
      </w:r>
      <w:r w:rsidRPr="0073469F">
        <w:t>: "</w:t>
      </w:r>
      <w:r w:rsidRPr="0073469F">
        <w:rPr>
          <w:lang w:eastAsia="ko-KR"/>
        </w:rPr>
        <w:t>Session Description Protocol</w:t>
      </w:r>
      <w:r w:rsidRPr="0073469F">
        <w:t>".</w:t>
      </w:r>
    </w:p>
    <w:p w14:paraId="50A9AA16" w14:textId="6EA54ACC" w:rsidR="00677F10" w:rsidRDefault="00677F10" w:rsidP="00F74F23">
      <w:pPr>
        <w:pStyle w:val="EX"/>
      </w:pPr>
      <w:r w:rsidRPr="00C624DC">
        <w:t>[</w:t>
      </w:r>
      <w:r w:rsidR="007F3D8B">
        <w:t>1</w:t>
      </w:r>
      <w:r w:rsidR="008A37AD">
        <w:t>2</w:t>
      </w:r>
      <w:r w:rsidRPr="00C624DC">
        <w:t>]</w:t>
      </w:r>
      <w:r w:rsidRPr="00C624DC">
        <w:tab/>
        <w:t>IETF</w:t>
      </w:r>
      <w:r w:rsidRPr="004D3578">
        <w:t> </w:t>
      </w:r>
      <w:r>
        <w:t>RFC</w:t>
      </w:r>
      <w:r w:rsidRPr="004D3578">
        <w:t> </w:t>
      </w:r>
      <w:r w:rsidRPr="00C624DC">
        <w:t>4825: "The Extensible Markup Language (XML) Configuration Access Protocol (XCAP)".</w:t>
      </w:r>
    </w:p>
    <w:p w14:paraId="7CBF12E1" w14:textId="0D58098D" w:rsidR="00DF64CA" w:rsidRPr="00280634" w:rsidRDefault="00DF64CA" w:rsidP="00DF64CA">
      <w:pPr>
        <w:pStyle w:val="EX"/>
      </w:pPr>
      <w:r>
        <w:t>[</w:t>
      </w:r>
      <w:r w:rsidR="008A37AD">
        <w:t>13</w:t>
      </w:r>
      <w:r>
        <w:t>]</w:t>
      </w:r>
      <w:r>
        <w:tab/>
        <w:t>IETF RFC 5795: "The Robust Header Compression (ROHC) Framework".</w:t>
      </w:r>
    </w:p>
    <w:p w14:paraId="17EEEE0E" w14:textId="56337236" w:rsidR="00677F10" w:rsidRDefault="00677F10" w:rsidP="00DF64CA">
      <w:pPr>
        <w:pStyle w:val="EX"/>
      </w:pPr>
      <w:r>
        <w:t>[</w:t>
      </w:r>
      <w:r w:rsidR="007F3D8B">
        <w:t>1</w:t>
      </w:r>
      <w:r w:rsidR="008A37AD">
        <w:t>4</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5" w:name="_Toc34305140"/>
      <w:r w:rsidRPr="004D3578">
        <w:lastRenderedPageBreak/>
        <w:t>3</w:t>
      </w:r>
      <w:r w:rsidRPr="004D3578">
        <w:tab/>
        <w:t>Definitions</w:t>
      </w:r>
      <w:r w:rsidR="00A74A9D">
        <w:t xml:space="preserve"> of terms</w:t>
      </w:r>
      <w:r w:rsidR="00602AEA">
        <w:t xml:space="preserve"> and abbreviations</w:t>
      </w:r>
      <w:bookmarkEnd w:id="25"/>
    </w:p>
    <w:p w14:paraId="5445D20C" w14:textId="77777777" w:rsidR="00080512" w:rsidRPr="004D3578" w:rsidRDefault="00080512">
      <w:pPr>
        <w:pStyle w:val="Heading2"/>
      </w:pPr>
      <w:bookmarkStart w:id="26" w:name="_Toc34305141"/>
      <w:r w:rsidRPr="004D3578">
        <w:t>3.1</w:t>
      </w:r>
      <w:r w:rsidRPr="004D3578">
        <w:tab/>
      </w:r>
      <w:r w:rsidR="002B6339">
        <w:t>Terms</w:t>
      </w:r>
      <w:bookmarkEnd w:id="2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27" w:name="_Toc34305142"/>
      <w:r w:rsidRPr="004D3578">
        <w:t>3</w:t>
      </w:r>
      <w:r w:rsidR="0044495A">
        <w:t>.2</w:t>
      </w:r>
      <w:r w:rsidRPr="004D3578">
        <w:tab/>
        <w:t>Abbreviations</w:t>
      </w:r>
      <w:bookmarkEnd w:id="27"/>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28" w:name="_Toc34305143"/>
      <w:r>
        <w:t>4</w:t>
      </w:r>
      <w:r>
        <w:tab/>
        <w:t>General description</w:t>
      </w:r>
      <w:bookmarkEnd w:id="28"/>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29" w:name="_Toc34305144"/>
      <w:r>
        <w:t>5</w:t>
      </w:r>
      <w:r>
        <w:tab/>
        <w:t>Functional entities</w:t>
      </w:r>
      <w:bookmarkEnd w:id="29"/>
    </w:p>
    <w:p w14:paraId="121D6D6C" w14:textId="78741740" w:rsidR="00AC07DD" w:rsidRDefault="00AC07DD" w:rsidP="00AC07DD">
      <w:pPr>
        <w:pStyle w:val="Heading2"/>
        <w:rPr>
          <w:noProof/>
          <w:lang w:val="en-US"/>
        </w:rPr>
      </w:pPr>
      <w:bookmarkStart w:id="30" w:name="_Toc34305145"/>
      <w:r>
        <w:rPr>
          <w:noProof/>
          <w:lang w:val="en-US"/>
        </w:rPr>
        <w:t>5.1</w:t>
      </w:r>
      <w:r>
        <w:rPr>
          <w:noProof/>
          <w:lang w:val="en-US"/>
        </w:rPr>
        <w:tab/>
        <w:t>SEAL network resource management client (SNRM-C)</w:t>
      </w:r>
      <w:bookmarkEnd w:id="30"/>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0EB1766F" w:rsidR="00AC07DD" w:rsidRDefault="00AC07DD" w:rsidP="00AC07DD">
      <w:pPr>
        <w:pStyle w:val="B1"/>
      </w:pPr>
      <w:r>
        <w:t>a)</w:t>
      </w:r>
      <w:r>
        <w:tab/>
        <w:t>shall support the role of XCAP client as specified in IETF RFC 4825 [</w:t>
      </w:r>
      <w:r w:rsidR="007F3D8B">
        <w:t>1</w:t>
      </w:r>
      <w:r w:rsidR="008A37AD">
        <w:t>2</w:t>
      </w:r>
      <w:r>
        <w:t>];</w:t>
      </w:r>
    </w:p>
    <w:p w14:paraId="21C4D731" w14:textId="49193A9E" w:rsidR="00AC07DD" w:rsidRDefault="00AC07DD" w:rsidP="00AC07DD">
      <w:pPr>
        <w:pStyle w:val="B1"/>
      </w:pPr>
      <w:r>
        <w:lastRenderedPageBreak/>
        <w:t>b)</w:t>
      </w:r>
      <w:r>
        <w:tab/>
        <w:t>shall support the role of XDMC as specified in OMA OMA-TS-XDM_Core-V2_1 [</w:t>
      </w:r>
      <w:r w:rsidR="007F3D8B">
        <w:t>1</w:t>
      </w:r>
      <w:r w:rsidR="008A37AD">
        <w:t>4</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31" w:name="_Toc34305146"/>
      <w:r>
        <w:rPr>
          <w:noProof/>
          <w:lang w:val="en-US"/>
        </w:rPr>
        <w:t>5.2</w:t>
      </w:r>
      <w:r>
        <w:rPr>
          <w:noProof/>
          <w:lang w:val="en-US"/>
        </w:rPr>
        <w:tab/>
        <w:t>SEAL network resource management SEAL server (SNRM-S)</w:t>
      </w:r>
      <w:bookmarkEnd w:id="31"/>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67EAA560"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8A37AD">
        <w:t>2</w:t>
      </w:r>
      <w:r>
        <w:t>];</w:t>
      </w:r>
    </w:p>
    <w:p w14:paraId="3AC80E73" w14:textId="2FD735E2" w:rsidR="00AC07DD" w:rsidRDefault="00AC07DD" w:rsidP="00AC07DD">
      <w:pPr>
        <w:pStyle w:val="B1"/>
      </w:pPr>
      <w:r>
        <w:t>b)</w:t>
      </w:r>
      <w:r>
        <w:tab/>
        <w:t>shall support the role of XDM</w:t>
      </w:r>
      <w:r w:rsidR="00A25EA4">
        <w:t>S</w:t>
      </w:r>
      <w:r>
        <w:t xml:space="preserve"> as specified in OMA OMA-TS-XDM_Core-V2_1 [</w:t>
      </w:r>
      <w:r w:rsidR="007F3D8B">
        <w:t>1</w:t>
      </w:r>
      <w:r w:rsidR="008A37AD">
        <w:t>4</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32" w:name="_Toc34305147"/>
      <w:r>
        <w:t>6</w:t>
      </w:r>
      <w:r>
        <w:tab/>
      </w:r>
      <w:r w:rsidR="00A9022C">
        <w:t>Network resource</w:t>
      </w:r>
      <w:r>
        <w:t xml:space="preserve"> management procedures</w:t>
      </w:r>
      <w:bookmarkEnd w:id="32"/>
    </w:p>
    <w:p w14:paraId="62950279" w14:textId="19DB0CF0" w:rsidR="000211C4" w:rsidRDefault="000211C4" w:rsidP="000211C4">
      <w:pPr>
        <w:pStyle w:val="Heading2"/>
      </w:pPr>
      <w:bookmarkStart w:id="33" w:name="_Toc34305148"/>
      <w:r>
        <w:t>6.1</w:t>
      </w:r>
      <w:r>
        <w:tab/>
        <w:t>General</w:t>
      </w:r>
      <w:bookmarkEnd w:id="33"/>
    </w:p>
    <w:p w14:paraId="5AD1738B" w14:textId="1E05B04D" w:rsidR="00EA6FD0" w:rsidRPr="00EA6FD0" w:rsidRDefault="00EA6FD0" w:rsidP="00EA6FD0">
      <w:pPr>
        <w:pStyle w:val="Heading2"/>
      </w:pPr>
      <w:bookmarkStart w:id="34" w:name="_Toc34305149"/>
      <w:r>
        <w:t>6.2</w:t>
      </w:r>
      <w:r>
        <w:tab/>
        <w:t>On-network procedures</w:t>
      </w:r>
      <w:bookmarkEnd w:id="34"/>
    </w:p>
    <w:p w14:paraId="2E7E890A" w14:textId="697AF398" w:rsidR="000211C4" w:rsidRPr="000211C4" w:rsidRDefault="00EA6FD0" w:rsidP="00EA6FD0">
      <w:pPr>
        <w:pStyle w:val="Heading3"/>
      </w:pPr>
      <w:bookmarkStart w:id="35" w:name="_Toc34305150"/>
      <w:r>
        <w:t>6.2.1</w:t>
      </w:r>
      <w:r>
        <w:tab/>
        <w:t>General</w:t>
      </w:r>
      <w:bookmarkEnd w:id="35"/>
    </w:p>
    <w:p w14:paraId="7AB08FB2" w14:textId="3697E20B" w:rsidR="000E2978" w:rsidRDefault="000E2978" w:rsidP="000E2978">
      <w:pPr>
        <w:pStyle w:val="Heading4"/>
      </w:pPr>
      <w:bookmarkStart w:id="36" w:name="_Toc34305151"/>
      <w:r>
        <w:t>6.2.1.</w:t>
      </w:r>
      <w:r w:rsidR="007F3D8B">
        <w:t>1</w:t>
      </w:r>
      <w:r>
        <w:tab/>
        <w:t>A</w:t>
      </w:r>
      <w:r w:rsidRPr="00527D61">
        <w:t>uthenticated identity</w:t>
      </w:r>
      <w:r>
        <w:t xml:space="preserve"> in HTTP request</w:t>
      </w:r>
      <w:bookmarkEnd w:id="36"/>
    </w:p>
    <w:p w14:paraId="6285AA82" w14:textId="64EAAC25" w:rsidR="000E2978" w:rsidRPr="00E53F16" w:rsidRDefault="000E2978" w:rsidP="000E2978">
      <w:r>
        <w:t>Upon receiving an HTTP request, the SNRM-S shall authenticate the identity of the sender of the HTTP request is authorized as specified in 3GPP TS 24.547 [</w:t>
      </w:r>
      <w:r w:rsidR="007F3D8B">
        <w:t>3</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37" w:name="_Toc34305152"/>
      <w:r>
        <w:t>6.2</w:t>
      </w:r>
      <w:r w:rsidR="00EA6FD0">
        <w:t>.2</w:t>
      </w:r>
      <w:r w:rsidR="00084147">
        <w:tab/>
      </w:r>
      <w:r w:rsidR="00E616C1">
        <w:t>Unicast resource management</w:t>
      </w:r>
      <w:bookmarkEnd w:id="37"/>
    </w:p>
    <w:p w14:paraId="65CE4A4A" w14:textId="2788E8D4" w:rsidR="00E616C1" w:rsidRDefault="00E616C1" w:rsidP="00E616C1">
      <w:pPr>
        <w:pStyle w:val="Heading4"/>
      </w:pPr>
      <w:bookmarkStart w:id="38" w:name="_Toc34305153"/>
      <w:r>
        <w:t>6.2.2.1</w:t>
      </w:r>
      <w:r>
        <w:tab/>
        <w:t>General</w:t>
      </w:r>
      <w:bookmarkEnd w:id="38"/>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4C35CEEE" w:rsidR="004F5AA5" w:rsidRDefault="004F5AA5" w:rsidP="004F5AA5">
      <w:r>
        <w:lastRenderedPageBreak/>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8A37AD">
        <w:t>5</w:t>
      </w:r>
      <w:r>
        <w:t>])</w:t>
      </w:r>
      <w:r w:rsidRPr="00F33FBA">
        <w:t>.</w:t>
      </w:r>
    </w:p>
    <w:p w14:paraId="30F5EB4A" w14:textId="242F89EF"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8A37AD">
        <w:t>6</w:t>
      </w:r>
      <w:r>
        <w:t xml:space="preserve">] and the PCF procedures are specified in </w:t>
      </w:r>
      <w:r w:rsidRPr="00A53D4A">
        <w:t>3GPP TS 29.514</w:t>
      </w:r>
      <w:r>
        <w:rPr>
          <w:sz w:val="22"/>
        </w:rPr>
        <w:t> </w:t>
      </w:r>
      <w:r>
        <w:t>[</w:t>
      </w:r>
      <w:r w:rsidR="008A37AD">
        <w:t>7</w:t>
      </w:r>
      <w:r>
        <w:t>].</w:t>
      </w:r>
    </w:p>
    <w:p w14:paraId="4F46F51C" w14:textId="437B2020" w:rsidR="00E616C1" w:rsidRDefault="00E616C1" w:rsidP="00E616C1">
      <w:pPr>
        <w:pStyle w:val="Heading4"/>
      </w:pPr>
      <w:bookmarkStart w:id="39" w:name="_Toc34305154"/>
      <w:r>
        <w:t>6.2.2.2</w:t>
      </w:r>
      <w:r>
        <w:tab/>
        <w:t xml:space="preserve">Request for unicast resource </w:t>
      </w:r>
      <w:r w:rsidRPr="00E616C1">
        <w:t>at VAL service communication establishment</w:t>
      </w:r>
      <w:r w:rsidR="006B1B84">
        <w:t xml:space="preserve"> procedure</w:t>
      </w:r>
      <w:bookmarkEnd w:id="39"/>
    </w:p>
    <w:p w14:paraId="7E8BE2A5" w14:textId="77777777" w:rsidR="00F74F23" w:rsidRDefault="00F74F23" w:rsidP="00F74F23">
      <w:pPr>
        <w:pStyle w:val="Heading5"/>
        <w:rPr>
          <w:noProof/>
        </w:rPr>
      </w:pPr>
      <w:bookmarkStart w:id="40" w:name="_Toc34305155"/>
      <w:r>
        <w:rPr>
          <w:noProof/>
        </w:rPr>
        <w:t>6.2.2.2.1</w:t>
      </w:r>
      <w:r w:rsidRPr="0073469F">
        <w:tab/>
      </w:r>
      <w:r>
        <w:t xml:space="preserve">VAL </w:t>
      </w:r>
      <w:r w:rsidRPr="00AA3671">
        <w:rPr>
          <w:rFonts w:eastAsia="Malgun Gothic"/>
        </w:rPr>
        <w:t>server</w:t>
      </w:r>
      <w:r>
        <w:t xml:space="preserve"> procedure</w:t>
      </w:r>
      <w:bookmarkEnd w:id="40"/>
    </w:p>
    <w:p w14:paraId="5782DBDC" w14:textId="77777777" w:rsidR="00F74F23" w:rsidRDefault="00F74F23" w:rsidP="00F74F23">
      <w:pPr>
        <w:rPr>
          <w:noProof/>
        </w:rPr>
      </w:pPr>
      <w:r>
        <w:rPr>
          <w:noProof/>
        </w:rPr>
        <w:t>Upon receiving a request from a VAL client to establish unicast resource, the VAL server shall:</w:t>
      </w:r>
    </w:p>
    <w:p w14:paraId="523973F1" w14:textId="58A847D8" w:rsidR="00F74F23" w:rsidRDefault="00F74F23" w:rsidP="00F74F23">
      <w:pPr>
        <w:pStyle w:val="B1"/>
        <w:tabs>
          <w:tab w:val="left" w:pos="5954"/>
        </w:tabs>
      </w:pPr>
      <w:r>
        <w:rPr>
          <w:noProof/>
        </w:rPr>
        <w:t>-</w:t>
      </w:r>
      <w:r w:rsidRPr="0073469F">
        <w:tab/>
      </w:r>
      <w:r>
        <w:t>invoke the appropriate API to trigger the SNRM-S to establish unicast resource for the VAL client</w:t>
      </w:r>
      <w:r w:rsidR="00AB22A6">
        <w:t xml:space="preserve"> (see 3GPP TS 29.549 [</w:t>
      </w:r>
      <w:r w:rsidR="008A37AD">
        <w:t>8</w:t>
      </w:r>
      <w:r w:rsidR="00AB22A6">
        <w:t>])</w:t>
      </w:r>
      <w:r>
        <w:t>.</w:t>
      </w:r>
    </w:p>
    <w:p w14:paraId="076712CF" w14:textId="77777777" w:rsidR="00F74F23" w:rsidRDefault="00F74F23" w:rsidP="00F74F23">
      <w:pPr>
        <w:pStyle w:val="Heading5"/>
        <w:rPr>
          <w:noProof/>
        </w:rPr>
      </w:pPr>
      <w:bookmarkStart w:id="41" w:name="_Toc34305156"/>
      <w:r>
        <w:rPr>
          <w:noProof/>
        </w:rPr>
        <w:t>6.2.2.2.2</w:t>
      </w:r>
      <w:r w:rsidRPr="0073469F">
        <w:tab/>
      </w:r>
      <w:r>
        <w:t>Server procedure</w:t>
      </w:r>
      <w:bookmarkEnd w:id="41"/>
    </w:p>
    <w:p w14:paraId="18493351" w14:textId="7BE74DDB" w:rsidR="00F74F23" w:rsidRDefault="00F74F23" w:rsidP="00F74F23">
      <w:r>
        <w:rPr>
          <w:noProof/>
        </w:rPr>
        <w:t xml:space="preserve">If SIP core is used, when requesting unicast resource, the </w:t>
      </w:r>
      <w:r>
        <w:t>SNRM-S</w:t>
      </w:r>
      <w:r>
        <w:rPr>
          <w:noProof/>
        </w:rPr>
        <w:t xml:space="preserve"> shall generate a SIP MESSAGE request in accordance with </w:t>
      </w:r>
      <w:r w:rsidRPr="0073469F">
        <w:t>3GPP TS 24.229 </w:t>
      </w:r>
      <w:r>
        <w:t>[</w:t>
      </w:r>
      <w:r w:rsidR="00666236">
        <w:t>4</w:t>
      </w:r>
      <w:r>
        <w:t>]</w:t>
      </w:r>
      <w:r w:rsidRPr="0073469F">
        <w:t xml:space="preserve"> and </w:t>
      </w:r>
      <w:r>
        <w:rPr>
          <w:lang w:eastAsia="ko-KR"/>
        </w:rPr>
        <w:t>IETF RFC 3428 [</w:t>
      </w:r>
      <w:r w:rsidR="008A37AD">
        <w:rPr>
          <w:lang w:eastAsia="ko-KR"/>
        </w:rPr>
        <w:t>9</w:t>
      </w:r>
      <w:r>
        <w:rPr>
          <w:lang w:eastAsia="ko-KR"/>
        </w:rPr>
        <w:t>],</w:t>
      </w:r>
      <w:r w:rsidRPr="0073469F">
        <w:t xml:space="preserve"> with the clarifications given below</w:t>
      </w:r>
      <w:r>
        <w:t>.</w:t>
      </w:r>
    </w:p>
    <w:p w14:paraId="4B427308" w14:textId="77777777" w:rsidR="00F74F23" w:rsidRDefault="00F74F23" w:rsidP="00F74F23">
      <w:r>
        <w:t>The SNRM-S:</w:t>
      </w:r>
    </w:p>
    <w:p w14:paraId="4F43D41F" w14:textId="77777777" w:rsidR="00F74F23" w:rsidRDefault="00F74F23" w:rsidP="00F74F23">
      <w:pPr>
        <w:pStyle w:val="B1"/>
        <w:tabs>
          <w:tab w:val="left" w:pos="5954"/>
        </w:tabs>
        <w:rPr>
          <w:lang w:val="en-US"/>
        </w:rPr>
      </w:pPr>
      <w:r>
        <w:rPr>
          <w:lang w:val="en-US"/>
        </w:rPr>
        <w:t>a</w:t>
      </w:r>
      <w:r w:rsidRPr="008C7096">
        <w:rPr>
          <w:lang w:val="en-US"/>
        </w:rPr>
        <w:t>)</w:t>
      </w:r>
      <w:r w:rsidRPr="008C7096">
        <w:rPr>
          <w:lang w:val="en-US"/>
        </w:rPr>
        <w:tab/>
        <w:t>shall set the Request-URI of the SIP MESSAGE request to the public service identity of the SIP core serving the VAL user;</w:t>
      </w:r>
    </w:p>
    <w:p w14:paraId="782D7769" w14:textId="73A2B2A2" w:rsidR="00F74F23" w:rsidRDefault="00F74F23" w:rsidP="00F74F23">
      <w:pPr>
        <w:pStyle w:val="B1"/>
        <w:tabs>
          <w:tab w:val="left" w:pos="5954"/>
        </w:tabs>
        <w:rPr>
          <w:lang w:eastAsia="ko-KR"/>
        </w:rPr>
      </w:pPr>
      <w:r>
        <w:rPr>
          <w:lang w:val="en-US"/>
        </w:rPr>
        <w:t>b</w:t>
      </w:r>
      <w:r w:rsidRPr="008C7096">
        <w:rPr>
          <w:lang w:val="en-US"/>
        </w:rPr>
        <w:t>)</w:t>
      </w:r>
      <w:r w:rsidRPr="008C7096">
        <w:rPr>
          <w:lang w:val="en-US"/>
        </w:rPr>
        <w:tab/>
      </w:r>
      <w:r w:rsidRPr="0073469F">
        <w:t xml:space="preserve">shall include an </w:t>
      </w:r>
      <w:r w:rsidRPr="0073469F">
        <w:rPr>
          <w:lang w:eastAsia="ko-KR"/>
        </w:rPr>
        <w:t>Accept-Contact header field with the media feature tag g.3gpp.icsi-ref set to the value "urn:urn-7:3gpp-service.ims.icsi.</w:t>
      </w:r>
      <w:r>
        <w:rPr>
          <w:lang w:eastAsia="ko-KR"/>
        </w:rPr>
        <w:t>seal</w:t>
      </w:r>
      <w:r w:rsidRPr="0073469F">
        <w:rPr>
          <w:lang w:eastAsia="ko-KR"/>
        </w:rPr>
        <w:t xml:space="preserve">" along with parameters "require" and "explicit" in </w:t>
      </w:r>
      <w:r>
        <w:rPr>
          <w:lang w:eastAsia="ko-KR"/>
        </w:rPr>
        <w:t>accordance with IETF RFC 3841 [</w:t>
      </w:r>
      <w:r w:rsidR="008A37AD">
        <w:rPr>
          <w:lang w:eastAsia="ko-KR"/>
        </w:rPr>
        <w:t>10</w:t>
      </w:r>
      <w:r>
        <w:rPr>
          <w:lang w:eastAsia="ko-KR"/>
        </w:rPr>
        <w:t>]</w:t>
      </w:r>
      <w:r w:rsidRPr="0073469F">
        <w:rPr>
          <w:lang w:eastAsia="ko-KR"/>
        </w:rPr>
        <w:t>;</w:t>
      </w:r>
    </w:p>
    <w:p w14:paraId="034AE24C" w14:textId="77777777" w:rsidR="00F74F23" w:rsidRPr="00C066D7" w:rsidRDefault="00F74F23" w:rsidP="00F74F23">
      <w:pPr>
        <w:pStyle w:val="EditorsNote"/>
      </w:pPr>
      <w:r w:rsidRPr="006F2A8B">
        <w:t>Editor’s note:</w:t>
      </w:r>
      <w:r>
        <w:tab/>
        <w:t xml:space="preserve">3GPP registration is needed for </w:t>
      </w:r>
      <w:r w:rsidRPr="0073469F">
        <w:rPr>
          <w:lang w:eastAsia="ko-KR"/>
        </w:rPr>
        <w:t>"urn:urn-7:3gpp-service.ims.icsi.</w:t>
      </w:r>
      <w:r>
        <w:rPr>
          <w:lang w:eastAsia="ko-KR"/>
        </w:rPr>
        <w:t>seal".</w:t>
      </w:r>
    </w:p>
    <w:p w14:paraId="6AD8277E" w14:textId="77777777" w:rsidR="00F74F23" w:rsidRDefault="00F74F23" w:rsidP="00F74F23">
      <w:pPr>
        <w:pStyle w:val="B1"/>
        <w:tabs>
          <w:tab w:val="left" w:pos="5954"/>
        </w:tabs>
        <w:rPr>
          <w:lang w:val="en-US"/>
        </w:rPr>
      </w:pPr>
      <w:r>
        <w:rPr>
          <w:lang w:val="en-US"/>
        </w:rPr>
        <w:t>c</w:t>
      </w:r>
      <w:r w:rsidRPr="008C7096">
        <w:rPr>
          <w:lang w:val="en-US"/>
        </w:rPr>
        <w:t>)</w:t>
      </w:r>
      <w:r w:rsidRPr="008C7096">
        <w:rPr>
          <w:lang w:val="en-US"/>
        </w:rPr>
        <w:tab/>
        <w:t>shall include an application/vnd.3gpp.</w:t>
      </w:r>
      <w:r>
        <w:rPr>
          <w:lang w:val="en-US"/>
        </w:rPr>
        <w:t>se</w:t>
      </w:r>
      <w:r w:rsidRPr="008C7096">
        <w:rPr>
          <w:lang w:val="en-US"/>
        </w:rPr>
        <w:t xml:space="preserve">al-info+xml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an</w:t>
      </w:r>
      <w:r w:rsidRPr="008C7096">
        <w:rPr>
          <w:lang w:val="en-US"/>
        </w:rPr>
        <w:t xml:space="preserve"> &lt;</w:t>
      </w:r>
      <w:r>
        <w:rPr>
          <w:lang w:val="en-US"/>
        </w:rPr>
        <w:t>se</w:t>
      </w:r>
      <w:r w:rsidRPr="008C7096">
        <w:rPr>
          <w:lang w:val="en-US"/>
        </w:rPr>
        <w:t xml:space="preserve">al-request-uri&gt; </w:t>
      </w:r>
      <w:r>
        <w:rPr>
          <w:lang w:val="en-US"/>
        </w:rPr>
        <w:t xml:space="preserve">element containing the identity of the </w:t>
      </w:r>
      <w:r w:rsidRPr="008C7096">
        <w:rPr>
          <w:lang w:val="en-US"/>
        </w:rPr>
        <w:t xml:space="preserve">VAL user </w:t>
      </w:r>
      <w:r>
        <w:rPr>
          <w:lang w:val="en-US"/>
        </w:rPr>
        <w:t>requesting unicast resource</w:t>
      </w:r>
      <w:r w:rsidRPr="008C7096">
        <w:rPr>
          <w:lang w:val="en-US"/>
        </w:rPr>
        <w:t>;</w:t>
      </w:r>
    </w:p>
    <w:p w14:paraId="016FFB39" w14:textId="77777777" w:rsidR="00F74F23" w:rsidRDefault="00F74F23" w:rsidP="00F74F23">
      <w:pPr>
        <w:pStyle w:val="B1"/>
        <w:tabs>
          <w:tab w:val="left" w:pos="5954"/>
        </w:tabs>
        <w:rPr>
          <w:lang w:val="en-US"/>
        </w:rPr>
      </w:pPr>
      <w:r>
        <w:rPr>
          <w:lang w:val="en-US"/>
        </w:rPr>
        <w:t>d</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w:t>
      </w:r>
      <w:r w:rsidRPr="008C7096">
        <w:rPr>
          <w:lang w:val="en-US"/>
        </w:rPr>
        <w:t xml:space="preserve"> &lt;</w:t>
      </w:r>
      <w:r>
        <w:rPr>
          <w:lang w:val="en-US"/>
        </w:rPr>
        <w:t>request</w:t>
      </w:r>
      <w:r w:rsidRPr="008C7096">
        <w:rPr>
          <w:lang w:val="en-US"/>
        </w:rPr>
        <w:t>&gt; element contain</w:t>
      </w:r>
      <w:r>
        <w:rPr>
          <w:lang w:val="en-US"/>
        </w:rPr>
        <w:t xml:space="preserve">ed in </w:t>
      </w:r>
      <w:r w:rsidRPr="008C7096">
        <w:rPr>
          <w:lang w:val="en-US"/>
        </w:rPr>
        <w:t>the &lt;</w:t>
      </w:r>
      <w:r>
        <w:rPr>
          <w:lang w:val="en-US"/>
        </w:rPr>
        <w:t>unicast-info&gt;</w:t>
      </w:r>
      <w:r w:rsidRPr="008C7096">
        <w:rPr>
          <w:lang w:val="en-US"/>
        </w:rPr>
        <w:t xml:space="preserve"> </w:t>
      </w:r>
      <w:r>
        <w:rPr>
          <w:lang w:val="en-US"/>
        </w:rPr>
        <w:t xml:space="preserve">root </w:t>
      </w:r>
      <w:r w:rsidRPr="008C7096">
        <w:rPr>
          <w:lang w:val="en-US"/>
        </w:rPr>
        <w:t>element</w:t>
      </w:r>
      <w:r>
        <w:rPr>
          <w:lang w:val="en-US"/>
        </w:rPr>
        <w:t>;</w:t>
      </w:r>
    </w:p>
    <w:p w14:paraId="40057A38" w14:textId="77777777" w:rsidR="00F74F23" w:rsidRPr="008C7096" w:rsidRDefault="00F74F23" w:rsidP="00F74F23">
      <w:pPr>
        <w:pStyle w:val="B1"/>
        <w:tabs>
          <w:tab w:val="left" w:pos="5954"/>
        </w:tabs>
        <w:rPr>
          <w:lang w:val="en-US"/>
        </w:rPr>
      </w:pPr>
      <w:r>
        <w:rPr>
          <w:lang w:val="en-US"/>
        </w:rPr>
        <w:t>e</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w:t>
      </w:r>
      <w:r w:rsidRPr="008C7096">
        <w:rPr>
          <w:lang w:val="en-US"/>
        </w:rPr>
        <w:t>body</w:t>
      </w:r>
      <w:r>
        <w:rPr>
          <w:lang w:val="en-US"/>
        </w:rPr>
        <w:t xml:space="preserve"> as specified in </w:t>
      </w:r>
      <w:r w:rsidRPr="008C7096">
        <w:rPr>
          <w:lang w:val="en-US"/>
        </w:rPr>
        <w:t>clause </w:t>
      </w:r>
      <w:r>
        <w:rPr>
          <w:lang w:val="en-US"/>
        </w:rPr>
        <w:t>7</w:t>
      </w:r>
      <w:r w:rsidRPr="008C7096">
        <w:rPr>
          <w:lang w:val="en-US"/>
        </w:rPr>
        <w:t xml:space="preserve"> with the &lt;</w:t>
      </w:r>
      <w:r>
        <w:rPr>
          <w:lang w:val="en-US"/>
        </w:rPr>
        <w:t>unicast-info</w:t>
      </w:r>
      <w:r w:rsidRPr="008C7096">
        <w:rPr>
          <w:lang w:val="en-US"/>
        </w:rPr>
        <w:t>&gt; element containing:</w:t>
      </w:r>
    </w:p>
    <w:p w14:paraId="2D2E9F3F" w14:textId="43ABD63B" w:rsidR="00F74F23" w:rsidRDefault="00F74F23" w:rsidP="00F74F23">
      <w:pPr>
        <w:pStyle w:val="B2"/>
      </w:pPr>
      <w:r>
        <w:t>1)</w:t>
      </w:r>
      <w:r w:rsidRPr="0073469F">
        <w:tab/>
      </w:r>
      <w:r w:rsidRPr="006041FE">
        <w:rPr>
          <w:lang w:val="x-none"/>
        </w:rPr>
        <w:t>the</w:t>
      </w:r>
      <w:r>
        <w:t xml:space="preserve"> &lt;media-type&gt; element set to the requested media type for the unicast resource </w:t>
      </w:r>
      <w:r w:rsidRPr="00E616C1">
        <w:t>establishment</w:t>
      </w:r>
      <w:r>
        <w:t xml:space="preserve"> request, t</w:t>
      </w:r>
      <w:r w:rsidRPr="00A80334">
        <w:t xml:space="preserve">he media </w:t>
      </w:r>
      <w:r>
        <w:t xml:space="preserve">types defined in </w:t>
      </w:r>
      <w:r>
        <w:rPr>
          <w:lang w:eastAsia="ko-KR"/>
        </w:rPr>
        <w:t>IETF </w:t>
      </w:r>
      <w:r>
        <w:t>RFC 4566 [</w:t>
      </w:r>
      <w:r w:rsidR="008A37AD">
        <w:t>11</w:t>
      </w:r>
      <w:r>
        <w:t>];</w:t>
      </w:r>
    </w:p>
    <w:p w14:paraId="709FFE37" w14:textId="77777777" w:rsidR="00F74F23" w:rsidRDefault="00F74F23" w:rsidP="00F74F23">
      <w:pPr>
        <w:pStyle w:val="B2"/>
      </w:pPr>
      <w:r>
        <w:t>2)</w:t>
      </w:r>
      <w:r w:rsidRPr="0073469F">
        <w:tab/>
      </w:r>
      <w:r>
        <w:t>the &lt;</w:t>
      </w:r>
      <w:r w:rsidRPr="00917EC4">
        <w:rPr>
          <w:lang w:val="x-none"/>
        </w:rPr>
        <w:t>min</w:t>
      </w:r>
      <w:r>
        <w:t xml:space="preserve">-bandwidth&gt; element set to the minimum required bandwidth in bits per second for the unicast resource </w:t>
      </w:r>
      <w:r w:rsidRPr="00E616C1">
        <w:t>establishment</w:t>
      </w:r>
      <w:r>
        <w:t xml:space="preserve"> request;</w:t>
      </w:r>
    </w:p>
    <w:p w14:paraId="44E86503" w14:textId="77777777" w:rsidR="00F74F23" w:rsidRDefault="00F74F23" w:rsidP="00F74F23">
      <w:pPr>
        <w:pStyle w:val="B2"/>
      </w:pPr>
      <w:r>
        <w:t>3)</w:t>
      </w:r>
      <w:r w:rsidRPr="0073469F">
        <w:tab/>
      </w:r>
      <w:r>
        <w:t>the &lt;</w:t>
      </w:r>
      <w:r w:rsidRPr="00917EC4">
        <w:rPr>
          <w:lang w:val="x-none"/>
        </w:rPr>
        <w:t>max</w:t>
      </w:r>
      <w:r>
        <w:t xml:space="preserve">-bandwidth&gt; element set to the maximum required bandwidth in bits per second for the unicast resource </w:t>
      </w:r>
      <w:r w:rsidRPr="00E616C1">
        <w:t>establishment</w:t>
      </w:r>
      <w:r>
        <w:t xml:space="preserve"> request; and</w:t>
      </w:r>
    </w:p>
    <w:p w14:paraId="2278069F" w14:textId="77777777" w:rsidR="00F74F23" w:rsidRDefault="00F74F23" w:rsidP="00F74F23">
      <w:pPr>
        <w:pStyle w:val="B2"/>
      </w:pPr>
      <w:r>
        <w:rPr>
          <w:noProof/>
        </w:rPr>
        <w:t>4)</w:t>
      </w:r>
      <w:r w:rsidRPr="0073469F">
        <w:tab/>
      </w:r>
      <w:r>
        <w:t>the &lt;</w:t>
      </w:r>
      <w:r w:rsidRPr="00917EC4">
        <w:rPr>
          <w:lang w:val="x-none"/>
        </w:rPr>
        <w:t>application</w:t>
      </w:r>
      <w:r>
        <w:t xml:space="preserve">-identifier&gt; element set to the identifier of the application requesting the unicast resource </w:t>
      </w:r>
      <w:r w:rsidRPr="00E616C1">
        <w:t>establishment</w:t>
      </w:r>
      <w:r>
        <w:t>; and</w:t>
      </w:r>
    </w:p>
    <w:p w14:paraId="71A2D621" w14:textId="77777777" w:rsidR="00F74F23" w:rsidRDefault="00F74F23" w:rsidP="00F74F23">
      <w:pPr>
        <w:pStyle w:val="B1"/>
        <w:tabs>
          <w:tab w:val="left" w:pos="5954"/>
        </w:tabs>
      </w:pPr>
      <w:r>
        <w:rPr>
          <w:noProof/>
        </w:rPr>
        <w:t>f)</w:t>
      </w:r>
      <w:r w:rsidRPr="0073469F">
        <w:tab/>
      </w:r>
      <w:r>
        <w:t xml:space="preserve">shall include a </w:t>
      </w:r>
      <w:r w:rsidRPr="0095767A">
        <w:rPr>
          <w:lang w:val="en-US"/>
        </w:rPr>
        <w:t>Resource-Priority header field</w:t>
      </w:r>
      <w:r>
        <w:t xml:space="preserve"> populated with the value evaluated by the SNRM-S;</w:t>
      </w:r>
    </w:p>
    <w:p w14:paraId="0EFD9E10" w14:textId="77777777" w:rsidR="00F74F23" w:rsidRPr="0073469F" w:rsidRDefault="00F74F23" w:rsidP="00F74F23">
      <w:pPr>
        <w:pStyle w:val="B1"/>
        <w:rPr>
          <w:lang w:eastAsia="ko-KR"/>
        </w:rPr>
      </w:pPr>
      <w:r>
        <w:rPr>
          <w:lang w:eastAsia="ko-KR"/>
        </w:rPr>
        <w:t>g</w:t>
      </w:r>
      <w:r w:rsidRPr="00BE0FBD">
        <w:rPr>
          <w:lang w:eastAsia="ko-KR"/>
        </w:rPr>
        <w:t>)</w:t>
      </w:r>
      <w:r w:rsidRPr="00BE0FBD">
        <w:rPr>
          <w:lang w:eastAsia="ko-KR"/>
        </w:rPr>
        <w:tab/>
        <w:t>shall include a P-Asserted-Service header field with the value "urn:urn-7:3gpp-service.ims.icsi.</w:t>
      </w:r>
      <w:r>
        <w:rPr>
          <w:lang w:eastAsia="ko-KR"/>
        </w:rPr>
        <w:t>seal"; and</w:t>
      </w:r>
    </w:p>
    <w:p w14:paraId="32A578D8" w14:textId="793A9245" w:rsidR="00F74F23" w:rsidRDefault="00F74F23" w:rsidP="00F74F23">
      <w:pPr>
        <w:pStyle w:val="B1"/>
        <w:tabs>
          <w:tab w:val="left" w:pos="5954"/>
        </w:tabs>
      </w:pPr>
      <w:r>
        <w:t>h)</w:t>
      </w:r>
      <w:r w:rsidRPr="0073469F">
        <w:tab/>
        <w:t xml:space="preserve">shall send the SIP </w:t>
      </w:r>
      <w:r>
        <w:t>MESSAGE</w:t>
      </w:r>
      <w:r w:rsidRPr="0073469F">
        <w:t xml:space="preserve"> request according to 3GPP TS 24.229 </w:t>
      </w:r>
      <w:r>
        <w:t>[</w:t>
      </w:r>
      <w:r w:rsidR="00666236">
        <w:t>4</w:t>
      </w:r>
      <w:r>
        <w:t>]</w:t>
      </w:r>
      <w:r w:rsidRPr="0073469F">
        <w:t>.</w:t>
      </w:r>
    </w:p>
    <w:p w14:paraId="1119D6AE" w14:textId="77777777" w:rsidR="00F74F23" w:rsidRDefault="00F74F23" w:rsidP="00F74F23">
      <w:r>
        <w:t xml:space="preserve">Upon </w:t>
      </w:r>
      <w:r>
        <w:rPr>
          <w:noProof/>
        </w:rPr>
        <w:t>receiving</w:t>
      </w:r>
      <w:r>
        <w:t xml:space="preserve"> a SIP 200 (OK) response to the SIP MESSAGE request, the SNRM-S:</w:t>
      </w:r>
    </w:p>
    <w:p w14:paraId="274D8D61" w14:textId="77777777" w:rsidR="00F74F23" w:rsidRDefault="00F74F23" w:rsidP="00F74F23">
      <w:pPr>
        <w:pStyle w:val="B1"/>
        <w:tabs>
          <w:tab w:val="left" w:pos="5954"/>
        </w:tabs>
      </w:pPr>
      <w:r>
        <w:lastRenderedPageBreak/>
        <w:t>a)</w:t>
      </w:r>
      <w:r w:rsidRPr="0073469F">
        <w:tab/>
      </w:r>
      <w:r>
        <w:t>shall determine the success or failure of the unicast resource establishment request from the value of the &lt;result&gt; element of the &lt;unicast-info&gt; element in the application/vnd.3gpp.seal-unicast-info+xml body included in the received SIP 200 (OK) response; and</w:t>
      </w:r>
    </w:p>
    <w:p w14:paraId="6535969B" w14:textId="77777777" w:rsidR="00F74F23" w:rsidRDefault="00F74F23" w:rsidP="00F74F23">
      <w:pPr>
        <w:pStyle w:val="B1"/>
        <w:tabs>
          <w:tab w:val="left" w:pos="5954"/>
        </w:tabs>
      </w:pPr>
      <w:r>
        <w:t>b)</w:t>
      </w:r>
      <w:r w:rsidRPr="0073469F">
        <w:tab/>
      </w:r>
      <w:r>
        <w:t>shall inform the VAL server the success or failure of the unicast resource establishment request.</w:t>
      </w:r>
    </w:p>
    <w:p w14:paraId="53DFA661" w14:textId="77777777" w:rsidR="00F74F23" w:rsidRDefault="00F74F23" w:rsidP="00F74F23">
      <w:pPr>
        <w:pStyle w:val="EditorsNote"/>
      </w:pPr>
      <w:r w:rsidRPr="006F2A8B">
        <w:t>Editor’s note:</w:t>
      </w:r>
      <w:r>
        <w:tab/>
        <w:t>Interactions with the VAL server are FFS.</w:t>
      </w:r>
    </w:p>
    <w:p w14:paraId="45FEAA8F" w14:textId="77777777" w:rsidR="00F74F23" w:rsidRDefault="00F74F23" w:rsidP="00F74F23">
      <w:pPr>
        <w:rPr>
          <w:noProof/>
        </w:rPr>
      </w:pPr>
      <w:r>
        <w:rPr>
          <w:noProof/>
        </w:rPr>
        <w:t>The SNRM-S utilises resource sharing either:</w:t>
      </w:r>
    </w:p>
    <w:p w14:paraId="55E20930" w14:textId="5715FC2B" w:rsidR="00F74F23" w:rsidRDefault="00F74F23" w:rsidP="00F74F23">
      <w:pPr>
        <w:pStyle w:val="B1"/>
        <w:tabs>
          <w:tab w:val="left" w:pos="5954"/>
        </w:tabs>
      </w:pPr>
      <w:r>
        <w:rPr>
          <w:noProof/>
        </w:rPr>
        <w:t>a)</w:t>
      </w:r>
      <w:r w:rsidRPr="0073469F">
        <w:tab/>
      </w:r>
      <w:r>
        <w:t xml:space="preserve">via the SIP core as specified in </w:t>
      </w:r>
      <w:r w:rsidRPr="00A32990">
        <w:t>3GPP TS 24.229 </w:t>
      </w:r>
      <w:r>
        <w:t>[</w:t>
      </w:r>
      <w:r w:rsidR="00666236">
        <w:t>4</w:t>
      </w:r>
      <w:r>
        <w:t>]; or</w:t>
      </w:r>
    </w:p>
    <w:p w14:paraId="5B875D17" w14:textId="32466622" w:rsidR="00F74F23" w:rsidRDefault="00F74F23" w:rsidP="00F74F23">
      <w:pPr>
        <w:pStyle w:val="B1"/>
      </w:pPr>
      <w:r>
        <w:rPr>
          <w:lang w:val="en-US"/>
        </w:rPr>
        <w:t>b)</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t>[</w:t>
      </w:r>
      <w:r w:rsidR="008A37AD">
        <w:t>6</w:t>
      </w:r>
      <w:r>
        <w:t>].</w:t>
      </w:r>
    </w:p>
    <w:p w14:paraId="0EBDA93E" w14:textId="658C5695" w:rsidR="00E616C1" w:rsidRDefault="00E616C1" w:rsidP="00E616C1">
      <w:pPr>
        <w:pStyle w:val="Heading4"/>
      </w:pPr>
      <w:bookmarkStart w:id="42" w:name="_Toc34305157"/>
      <w:r>
        <w:t>6.2.2.3</w:t>
      </w:r>
      <w:r>
        <w:tab/>
        <w:t>Request for modification of unicast resources</w:t>
      </w:r>
      <w:r w:rsidR="006B1B84">
        <w:t xml:space="preserve"> procedure</w:t>
      </w:r>
      <w:bookmarkEnd w:id="42"/>
    </w:p>
    <w:p w14:paraId="46439CF5" w14:textId="77777777" w:rsidR="00DF64CA" w:rsidRDefault="00DF64CA" w:rsidP="009B487C">
      <w:pPr>
        <w:pStyle w:val="Heading5"/>
      </w:pPr>
      <w:bookmarkStart w:id="43" w:name="_Toc34305158"/>
      <w:r>
        <w:rPr>
          <w:noProof/>
          <w:lang w:val="en-US"/>
        </w:rPr>
        <w:t>6.2.3.3.1</w:t>
      </w:r>
      <w:r>
        <w:rPr>
          <w:noProof/>
          <w:lang w:val="en-US"/>
        </w:rPr>
        <w:tab/>
        <w:t>General</w:t>
      </w:r>
      <w:bookmarkEnd w:id="43"/>
    </w:p>
    <w:p w14:paraId="2AE938E0" w14:textId="77777777" w:rsidR="00DF64CA" w:rsidRPr="0073469F" w:rsidRDefault="00DF64CA" w:rsidP="00DF64CA">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5037A2FF" w14:textId="77777777" w:rsidR="00DF64CA" w:rsidRPr="0073469F" w:rsidRDefault="00DF64CA" w:rsidP="00DF64CA">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0174DE44" w14:textId="77777777" w:rsidR="00DF64CA" w:rsidRDefault="00DF64CA" w:rsidP="00DF64CA">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7B7F9112" w14:textId="77777777" w:rsidR="00DF64CA" w:rsidRPr="0073469F" w:rsidRDefault="00DF64CA" w:rsidP="00DF64CA">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67ED4C7C" w14:textId="77777777" w:rsidR="00DF64CA" w:rsidRPr="0073469F" w:rsidRDefault="00DF64CA" w:rsidP="00DF64CA">
      <w:r w:rsidRPr="0073469F">
        <w:t xml:space="preserve">When and to whom the </w:t>
      </w:r>
      <w:r>
        <w:t>SNRM-S</w:t>
      </w:r>
      <w:r w:rsidRPr="0073469F">
        <w:t xml:space="preserve"> sends the MBMS bearer announcement is based on local policy in the </w:t>
      </w:r>
      <w:r>
        <w:t>SNRM-S</w:t>
      </w:r>
      <w:r w:rsidRPr="0073469F">
        <w:t>.</w:t>
      </w:r>
    </w:p>
    <w:p w14:paraId="20B05D3D" w14:textId="77777777" w:rsidR="00DF64CA" w:rsidRDefault="00DF64CA" w:rsidP="009B487C">
      <w:pPr>
        <w:pStyle w:val="Heading5"/>
        <w:rPr>
          <w:noProof/>
          <w:lang w:val="en-US"/>
        </w:rPr>
      </w:pPr>
      <w:bookmarkStart w:id="44" w:name="_Toc34305159"/>
      <w:r>
        <w:rPr>
          <w:noProof/>
          <w:lang w:val="en-US"/>
        </w:rPr>
        <w:t>6.2.3.3.2</w:t>
      </w:r>
      <w:r>
        <w:rPr>
          <w:noProof/>
          <w:lang w:val="en-US"/>
        </w:rPr>
        <w:tab/>
        <w:t>Server procedure</w:t>
      </w:r>
      <w:bookmarkEnd w:id="44"/>
    </w:p>
    <w:p w14:paraId="28F5B95D" w14:textId="77777777" w:rsidR="00DF64CA" w:rsidRPr="001072F6" w:rsidRDefault="00DF64CA" w:rsidP="009B487C">
      <w:pPr>
        <w:pStyle w:val="Heading6"/>
        <w:rPr>
          <w:noProof/>
          <w:lang w:val="en-US"/>
        </w:rPr>
      </w:pPr>
      <w:bookmarkStart w:id="45" w:name="_Toc34305160"/>
      <w:r>
        <w:rPr>
          <w:rFonts w:hint="eastAsia"/>
          <w:noProof/>
          <w:lang w:val="en-US"/>
        </w:rPr>
        <w:t>6</w:t>
      </w:r>
      <w:r>
        <w:rPr>
          <w:noProof/>
          <w:lang w:val="en-US"/>
        </w:rPr>
        <w:t>.2.3.3.2.1</w:t>
      </w:r>
      <w:r>
        <w:rPr>
          <w:noProof/>
          <w:lang w:val="en-US"/>
        </w:rPr>
        <w:tab/>
      </w:r>
      <w:r w:rsidRPr="0073469F">
        <w:t>MBMS bearer announcement procedur</w:t>
      </w:r>
      <w:r>
        <w:t>e</w:t>
      </w:r>
      <w:bookmarkEnd w:id="45"/>
    </w:p>
    <w:p w14:paraId="75D4F435" w14:textId="77777777" w:rsidR="00DF64CA" w:rsidRDefault="00DF64CA" w:rsidP="009B487C">
      <w:r w:rsidRPr="0073469F">
        <w:t xml:space="preserve">For each </w:t>
      </w:r>
      <w:r>
        <w:t>SNRM-C</w:t>
      </w:r>
      <w:r w:rsidRPr="0073469F">
        <w:t xml:space="preserve"> that the </w:t>
      </w:r>
      <w:r>
        <w:t>SNRM-S</w:t>
      </w:r>
      <w:r w:rsidRPr="0073469F">
        <w:t xml:space="preserve"> is sending an MBMS bearer announcement to, the </w:t>
      </w:r>
      <w:r>
        <w:t>SNRM-S:</w:t>
      </w:r>
    </w:p>
    <w:p w14:paraId="05A983C7" w14:textId="77777777" w:rsidR="00DF64CA" w:rsidRPr="0073469F" w:rsidRDefault="00DF64CA" w:rsidP="009B487C">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533119C5" w14:textId="77777777" w:rsidR="00DF64CA" w:rsidRPr="0073469F" w:rsidRDefault="00DF64CA" w:rsidP="009B487C">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1DB6886A" w14:textId="77777777" w:rsidR="00DF64CA" w:rsidRDefault="00DF64CA" w:rsidP="00DF64CA">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E9C08EB" w14:textId="77777777" w:rsidR="00DF64CA" w:rsidRDefault="00DF64CA" w:rsidP="00DF64CA">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430F2B56" w14:textId="77777777" w:rsidR="00DF64CA" w:rsidRPr="0073469F" w:rsidRDefault="00DF64CA" w:rsidP="009B487C">
      <w:pPr>
        <w:pStyle w:val="B2"/>
        <w:rPr>
          <w:lang w:eastAsia="zh-CN"/>
        </w:rPr>
      </w:pPr>
      <w:r>
        <w:rPr>
          <w:lang w:eastAsia="zh-CN"/>
        </w:rPr>
        <w:t>2)</w:t>
      </w:r>
      <w:r>
        <w:rPr>
          <w:lang w:eastAsia="zh-CN"/>
        </w:rPr>
        <w:tab/>
        <w:t>may include an &lt;alternative-TMGI&gt; element set to a list of additional alternative TMGI used in roaming scenarios;</w:t>
      </w:r>
    </w:p>
    <w:p w14:paraId="37FE67C5" w14:textId="77777777" w:rsidR="00DF64CA" w:rsidRPr="0073469F" w:rsidRDefault="00DF64CA" w:rsidP="009B487C">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35DFCF20" w14:textId="77777777" w:rsidR="00DF64CA" w:rsidRPr="0073469F" w:rsidRDefault="00DF64CA" w:rsidP="009B487C">
      <w:pPr>
        <w:pStyle w:val="B2"/>
        <w:rPr>
          <w:lang w:eastAsia="ko-KR"/>
        </w:rPr>
      </w:pPr>
      <w:r>
        <w:rPr>
          <w:lang w:eastAsia="ko-KR"/>
        </w:rPr>
        <w:lastRenderedPageBreak/>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6619E14E" w14:textId="77777777" w:rsidR="00DF64CA" w:rsidRPr="00133865" w:rsidRDefault="00DF64CA" w:rsidP="00DF64CA">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9E54FA5" w14:textId="77777777" w:rsidR="00DF64CA" w:rsidRPr="0073469F" w:rsidRDefault="00DF64CA" w:rsidP="00DF64CA">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D2D2C68" w14:textId="77777777" w:rsidR="00DF64CA" w:rsidRPr="0073469F" w:rsidRDefault="00DF64CA" w:rsidP="00DF64CA">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090D65DB" w14:textId="77777777" w:rsidR="00DF64CA" w:rsidRDefault="00DF64CA" w:rsidP="00DF64CA">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2092E64" w14:textId="77777777" w:rsidR="00DF64CA" w:rsidRDefault="00DF64CA" w:rsidP="00DF64CA">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15459623" w14:textId="77777777" w:rsidR="00DF64CA" w:rsidRDefault="00DF64CA" w:rsidP="00DF64CA">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299D6E18" w14:textId="77777777" w:rsidR="00DF64CA" w:rsidRDefault="00DF64CA" w:rsidP="00DF64CA">
      <w:pPr>
        <w:pStyle w:val="B2"/>
      </w:pPr>
      <w:r>
        <w:t>9)</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17955D19" w14:textId="509F60F9" w:rsidR="00DF64CA" w:rsidRPr="00DF64CA" w:rsidRDefault="00DF64CA" w:rsidP="00DF64CA">
      <w:pPr>
        <w:pStyle w:val="B2"/>
      </w:pPr>
      <w:r w:rsidRPr="00DF64CA">
        <w:t>10)</w:t>
      </w:r>
      <w:r w:rsidRPr="00DF64CA">
        <w:tab/>
      </w:r>
      <w:r w:rsidRPr="009B487C">
        <w:t>if the packet headers are compressed with ROHC specified in RFC 5795 [</w:t>
      </w:r>
      <w:r w:rsidR="008A37AD">
        <w:t>13</w:t>
      </w:r>
      <w:r w:rsidRPr="009B487C">
        <w:t>] in this MBMS bearer, shall include a &lt;seal-mbms-rohc&gt; element</w:t>
      </w:r>
      <w:r>
        <w:t>.</w:t>
      </w:r>
    </w:p>
    <w:p w14:paraId="58213B68" w14:textId="77777777" w:rsidR="00DF64CA" w:rsidRDefault="00DF64CA" w:rsidP="009B487C">
      <w:pPr>
        <w:pStyle w:val="Heading7"/>
      </w:pPr>
      <w:bookmarkStart w:id="46" w:name="_Toc34305161"/>
      <w:r w:rsidRPr="00E81BD7">
        <w:t>6.2.3.3.2.1</w:t>
      </w:r>
      <w:r>
        <w:t>.1</w:t>
      </w:r>
      <w:r>
        <w:tab/>
        <w:t>SIP based procedure</w:t>
      </w:r>
      <w:bookmarkEnd w:id="46"/>
    </w:p>
    <w:p w14:paraId="0DF0EEE2" w14:textId="30CA799F" w:rsidR="00DF64CA" w:rsidRDefault="00DF64CA" w:rsidP="009B487C">
      <w:r>
        <w:t xml:space="preserve">If the VAL service supports SIP, the SNRM-S </w:t>
      </w:r>
      <w:r w:rsidRPr="0073469F">
        <w:t xml:space="preserve">shall generate an SIP MESSAGE request in accordance with 3GPP TS 24.229 [4] and </w:t>
      </w:r>
      <w:r>
        <w:t>IETF RFC 3428 [</w:t>
      </w:r>
      <w:r w:rsidR="008A37AD">
        <w:t>9</w:t>
      </w:r>
      <w:r w:rsidRPr="0073469F">
        <w:t>]</w:t>
      </w:r>
      <w:r>
        <w:t xml:space="preserve"> with the constructed </w:t>
      </w:r>
      <w:r w:rsidRPr="0073469F">
        <w:t>application/vnd.3gpp.</w:t>
      </w:r>
      <w:r>
        <w:t>seal-mbms-usage-info</w:t>
      </w:r>
      <w:r w:rsidRPr="0073469F">
        <w:t xml:space="preserve"> +xml</w:t>
      </w:r>
      <w:r>
        <w:t xml:space="preserve"> MIME body. In the SIP MESSAGE request, the SNRM-S:</w:t>
      </w:r>
    </w:p>
    <w:p w14:paraId="6F090F5E" w14:textId="77777777" w:rsidR="00DF64CA" w:rsidRPr="0073469F" w:rsidRDefault="00DF64CA" w:rsidP="009B487C">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499F7CFD" w14:textId="787D5E86" w:rsidR="00DF64CA" w:rsidRPr="00325246" w:rsidRDefault="00DF64CA" w:rsidP="009B487C">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w:t>
      </w:r>
      <w:r w:rsidR="008A37AD">
        <w:rPr>
          <w:lang w:eastAsia="ko-KR"/>
        </w:rPr>
        <w:t>10</w:t>
      </w:r>
      <w:r w:rsidRPr="0073469F">
        <w:rPr>
          <w:lang w:eastAsia="ko-KR"/>
        </w:rPr>
        <w:t>];</w:t>
      </w:r>
    </w:p>
    <w:p w14:paraId="068AC8DC" w14:textId="77777777" w:rsidR="00DF64CA" w:rsidRPr="0073469F" w:rsidRDefault="00DF64CA" w:rsidP="009B487C">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15485653" w14:textId="77777777" w:rsidR="00DF64CA" w:rsidRDefault="00DF64CA" w:rsidP="009B487C">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3245CB0" w14:textId="77777777" w:rsidR="00DF64CA" w:rsidRPr="00436CF9" w:rsidRDefault="00DF64CA" w:rsidP="009B487C">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750477B1" w14:textId="711801ED" w:rsidR="00DF64CA" w:rsidRDefault="00DF64CA" w:rsidP="009B487C">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[4]</w:t>
      </w:r>
      <w:r>
        <w:t>.</w:t>
      </w:r>
    </w:p>
    <w:p w14:paraId="4770C480" w14:textId="32261AAF" w:rsidR="00DF64CA" w:rsidRDefault="00DF64CA" w:rsidP="009B487C">
      <w:pPr>
        <w:pStyle w:val="Heading7"/>
      </w:pPr>
      <w:bookmarkStart w:id="47" w:name="_Toc34305162"/>
      <w:r w:rsidRPr="00E81BD7">
        <w:t>6.2.3.3.2.1</w:t>
      </w:r>
      <w:r>
        <w:t>.2</w:t>
      </w:r>
      <w:r>
        <w:tab/>
        <w:t>HTTP based procedure</w:t>
      </w:r>
      <w:bookmarkEnd w:id="47"/>
    </w:p>
    <w:p w14:paraId="4C2F3E70" w14:textId="77777777" w:rsidR="00DF64CA" w:rsidRDefault="00DF64CA"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In the HTTP POST request message, the SNRM-S:</w:t>
      </w:r>
    </w:p>
    <w:p w14:paraId="4B7B23A8" w14:textId="77777777" w:rsidR="00DF64CA" w:rsidRDefault="00DF64CA" w:rsidP="009B487C">
      <w:pPr>
        <w:pStyle w:val="B1"/>
      </w:pPr>
      <w:r>
        <w:t>a)</w:t>
      </w:r>
      <w:r>
        <w:tab/>
        <w:t xml:space="preserve">shall set </w:t>
      </w:r>
      <w:r w:rsidRPr="0073469F">
        <w:t>the Request-URI to the URI</w:t>
      </w:r>
      <w:r>
        <w:t xml:space="preserve"> corresponding to the identity of the SNRM-C;</w:t>
      </w:r>
    </w:p>
    <w:p w14:paraId="4E13BD1F" w14:textId="77777777" w:rsidR="00DF64CA" w:rsidRDefault="00DF64CA" w:rsidP="009B487C">
      <w:pPr>
        <w:pStyle w:val="B1"/>
      </w:pPr>
      <w:r>
        <w:t>b)</w:t>
      </w:r>
      <w:r>
        <w:tab/>
      </w:r>
      <w:r w:rsidRPr="002A7D7D">
        <w:t>shall include a Content-Type header field set to "application/vnd.3gpp.</w:t>
      </w:r>
      <w:r>
        <w:t>seal-mbms-usage-info</w:t>
      </w:r>
      <w:r w:rsidRPr="002A7D7D">
        <w:t xml:space="preserve"> +xml";</w:t>
      </w:r>
    </w:p>
    <w:p w14:paraId="664B26FA" w14:textId="77777777" w:rsidR="00DF64CA" w:rsidRDefault="00DF64CA" w:rsidP="009B487C">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6C23210E" w14:textId="77777777" w:rsidR="00DF64CA" w:rsidRPr="002A7D7D" w:rsidRDefault="00DF64CA" w:rsidP="009B487C">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[6].</w:t>
      </w:r>
    </w:p>
    <w:p w14:paraId="1AB806EE" w14:textId="77777777" w:rsidR="00DF64CA" w:rsidRPr="00227832" w:rsidRDefault="00DF64CA" w:rsidP="00550E48">
      <w:pPr>
        <w:pStyle w:val="Heading6"/>
        <w:rPr>
          <w:noProof/>
          <w:lang w:val="en-US"/>
        </w:rPr>
      </w:pPr>
      <w:bookmarkStart w:id="48" w:name="_Toc34305163"/>
      <w:r>
        <w:rPr>
          <w:rFonts w:hint="eastAsia"/>
          <w:noProof/>
          <w:lang w:val="en-US"/>
        </w:rPr>
        <w:lastRenderedPageBreak/>
        <w:t>6</w:t>
      </w:r>
      <w:r>
        <w:rPr>
          <w:noProof/>
          <w:lang w:val="en-US"/>
        </w:rPr>
        <w:t>.2.3.3.2.2</w:t>
      </w:r>
      <w:r>
        <w:rPr>
          <w:noProof/>
          <w:lang w:val="en-US"/>
        </w:rPr>
        <w:tab/>
      </w:r>
      <w:r w:rsidRPr="0073469F">
        <w:t xml:space="preserve">MBMS bearer </w:t>
      </w:r>
      <w:r>
        <w:t>de-</w:t>
      </w:r>
      <w:r w:rsidRPr="0073469F">
        <w:t>announcement procedur</w:t>
      </w:r>
      <w:r>
        <w:t>e</w:t>
      </w:r>
      <w:bookmarkEnd w:id="48"/>
    </w:p>
    <w:p w14:paraId="20EEA138" w14:textId="77777777" w:rsidR="00DF64CA" w:rsidRPr="0073469F" w:rsidRDefault="00DF64CA" w:rsidP="00DF64CA">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7DABA321" w14:textId="77777777" w:rsidR="00DF64CA" w:rsidRPr="0073469F" w:rsidRDefault="00DF64CA" w:rsidP="00DF64CA">
      <w:pPr>
        <w:pStyle w:val="B1"/>
      </w:pPr>
      <w:r>
        <w:t>a</w:t>
      </w:r>
      <w:r w:rsidRPr="0073469F">
        <w:t>)</w:t>
      </w:r>
      <w:r w:rsidRPr="0073469F">
        <w:tab/>
        <w:t>shall include the same TMGI value as in the &lt;announcement&gt; element to be cancelled in the &lt;TMGI&gt; element;</w:t>
      </w:r>
      <w:r>
        <w:t xml:space="preserve"> and</w:t>
      </w:r>
    </w:p>
    <w:p w14:paraId="3C9E1543" w14:textId="77777777" w:rsidR="00DF64CA" w:rsidRPr="001A4A38" w:rsidRDefault="00DF64CA" w:rsidP="00DF64CA">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DD3EA4D" w14:textId="77777777" w:rsidR="00DF64CA" w:rsidRDefault="00DF64CA" w:rsidP="00550E48">
      <w:pPr>
        <w:pStyle w:val="Heading5"/>
        <w:rPr>
          <w:noProof/>
          <w:lang w:val="en-US"/>
        </w:rPr>
      </w:pPr>
      <w:bookmarkStart w:id="49" w:name="_Toc34305164"/>
      <w:bookmarkStart w:id="50" w:name="OLE_LINK2"/>
      <w:bookmarkStart w:id="51" w:name="OLE_LINK3"/>
      <w:r>
        <w:rPr>
          <w:noProof/>
          <w:lang w:val="en-US"/>
        </w:rPr>
        <w:t>6.2.3.3.3</w:t>
      </w:r>
      <w:r>
        <w:rPr>
          <w:noProof/>
          <w:lang w:val="en-US"/>
        </w:rPr>
        <w:tab/>
        <w:t>Client procedure</w:t>
      </w:r>
      <w:bookmarkEnd w:id="49"/>
    </w:p>
    <w:p w14:paraId="55D06583" w14:textId="77777777" w:rsidR="00DF64CA" w:rsidRPr="0073469F" w:rsidRDefault="00DF64CA" w:rsidP="00DF64CA">
      <w:r>
        <w:t>Upon receiving</w:t>
      </w:r>
      <w:r w:rsidRPr="0073469F">
        <w:t xml:space="preserve"> a SIP MESSAGE request containing:</w:t>
      </w:r>
    </w:p>
    <w:p w14:paraId="36D32EC1" w14:textId="77777777" w:rsidR="00DF64CA" w:rsidRPr="0073469F" w:rsidRDefault="00DF64CA" w:rsidP="00DF64CA">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5EB5659F" w14:textId="77777777" w:rsidR="00DF64CA" w:rsidRDefault="00DF64CA" w:rsidP="00DF64CA">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700877D9" w14:textId="77777777" w:rsidR="00DF64CA" w:rsidRPr="00DF64CA" w:rsidRDefault="00DF64CA" w:rsidP="009B487C">
      <w:r w:rsidRPr="00DF64CA">
        <w:t>or an HTTP POST request message containing:</w:t>
      </w:r>
    </w:p>
    <w:p w14:paraId="0FEAC00A" w14:textId="3CCB583B" w:rsidR="00DF64CA" w:rsidRPr="00DF64CA" w:rsidRDefault="00DF64CA" w:rsidP="009B487C">
      <w:pPr>
        <w:pStyle w:val="B1"/>
      </w:pPr>
      <w:r>
        <w:t>a</w:t>
      </w:r>
      <w:r w:rsidRPr="00DF64CA">
        <w:t>)</w:t>
      </w:r>
      <w:r w:rsidRPr="00DF64CA">
        <w:tab/>
        <w:t>a Content-Type header field set to "application/vnd.3gpp.seal-mbms-usage-info +xml"; and</w:t>
      </w:r>
    </w:p>
    <w:p w14:paraId="3BD5EB04" w14:textId="77777777" w:rsidR="00DF64CA" w:rsidRPr="00DF64CA" w:rsidRDefault="00DF64CA" w:rsidP="009B487C">
      <w:pPr>
        <w:pStyle w:val="B1"/>
      </w:pPr>
      <w:r w:rsidRPr="00DF64CA">
        <w:t>b)</w:t>
      </w:r>
      <w:r w:rsidRPr="00DF64CA">
        <w:tab/>
        <w:t>an application/vnd.3gpp.seal-mbms-usage-info+xml MIME body containing one or more &lt;announcement&gt; element(s);</w:t>
      </w:r>
    </w:p>
    <w:p w14:paraId="18A5D8D0" w14:textId="77777777" w:rsidR="00DF64CA" w:rsidRPr="0073469F" w:rsidRDefault="00DF64CA" w:rsidP="00DF64CA">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2D7B6DAB" w14:textId="77777777" w:rsidR="00DF64CA" w:rsidRPr="0073469F" w:rsidRDefault="00DF64CA" w:rsidP="00DF64CA">
      <w:pPr>
        <w:pStyle w:val="B1"/>
      </w:pPr>
      <w:r>
        <w:t>a</w:t>
      </w:r>
      <w:r w:rsidRPr="0073469F">
        <w:t>)</w:t>
      </w:r>
      <w:r>
        <w:tab/>
      </w:r>
      <w:r w:rsidRPr="0073469F">
        <w:t xml:space="preserve">if the &lt;mbms-service-areas&gt; element </w:t>
      </w:r>
      <w:r>
        <w:t>is present</w:t>
      </w:r>
      <w:r w:rsidRPr="0073469F">
        <w:t>:</w:t>
      </w:r>
    </w:p>
    <w:p w14:paraId="732B053F" w14:textId="77777777" w:rsidR="00DF64CA" w:rsidRPr="0073469F" w:rsidRDefault="00DF64CA" w:rsidP="00DF64CA">
      <w:pPr>
        <w:pStyle w:val="B2"/>
      </w:pPr>
      <w:r>
        <w:t>1</w:t>
      </w:r>
      <w:r w:rsidRPr="0073469F">
        <w:t>)</w:t>
      </w:r>
      <w:r w:rsidRPr="0073469F">
        <w:tab/>
        <w:t>if an &lt;announcement&gt; element with the same value of the &lt;TMGI&gt; element is already stored:</w:t>
      </w:r>
    </w:p>
    <w:p w14:paraId="547530B4" w14:textId="77777777" w:rsidR="00DF64CA" w:rsidRPr="0073469F" w:rsidRDefault="00DF64CA" w:rsidP="00DF64CA">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2EDA5C1B" w14:textId="77777777" w:rsidR="00DF64CA" w:rsidRPr="0073469F" w:rsidRDefault="00DF64CA" w:rsidP="00DF64CA">
      <w:pPr>
        <w:pStyle w:val="B2"/>
      </w:pPr>
      <w:r>
        <w:t>2</w:t>
      </w:r>
      <w:r w:rsidRPr="0073469F">
        <w:t>)</w:t>
      </w:r>
      <w:r w:rsidRPr="0073469F">
        <w:tab/>
        <w:t>if there is no &lt;announcement&gt; element with the same value of the &lt;TMGI&gt; element stored:</w:t>
      </w:r>
    </w:p>
    <w:p w14:paraId="0A0C552C" w14:textId="77777777" w:rsidR="00DF64CA" w:rsidRPr="0073469F" w:rsidRDefault="00DF64CA" w:rsidP="00DF64CA">
      <w:pPr>
        <w:pStyle w:val="B3"/>
      </w:pPr>
      <w:r w:rsidRPr="0073469F">
        <w:t>i)</w:t>
      </w:r>
      <w:r w:rsidRPr="0073469F">
        <w:tab/>
      </w:r>
      <w:r w:rsidRPr="0073469F">
        <w:rPr>
          <w:lang w:eastAsia="ko-KR"/>
        </w:rPr>
        <w:t>shall</w:t>
      </w:r>
      <w:r w:rsidRPr="0073469F">
        <w:t xml:space="preserve"> store the received &lt;announcement&gt; element;</w:t>
      </w:r>
    </w:p>
    <w:p w14:paraId="162C38E7" w14:textId="77777777" w:rsidR="00DF64CA" w:rsidRDefault="00DF64CA" w:rsidP="00DF64CA">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398FA712" w14:textId="77777777" w:rsidR="00DF64CA" w:rsidRPr="009B487C" w:rsidRDefault="00DF64CA" w:rsidP="00DF64CA">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57093D5F" w14:textId="77777777" w:rsidR="00DF64CA" w:rsidRPr="0073469F" w:rsidRDefault="00DF64CA" w:rsidP="00DF64CA">
      <w:pPr>
        <w:pStyle w:val="B2"/>
      </w:pPr>
      <w:r>
        <w:t>5</w:t>
      </w:r>
      <w:r w:rsidRPr="0073469F">
        <w:t>)</w:t>
      </w:r>
      <w:r w:rsidRPr="0073469F">
        <w:tab/>
        <w:t>shall check the condition for sending a listening status report; and</w:t>
      </w:r>
    </w:p>
    <w:bookmarkEnd w:id="50"/>
    <w:bookmarkEnd w:id="51"/>
    <w:p w14:paraId="18844B91" w14:textId="77777777" w:rsidR="00DF64CA" w:rsidRPr="0073469F" w:rsidRDefault="00DF64CA" w:rsidP="00DF64CA">
      <w:pPr>
        <w:pStyle w:val="B1"/>
      </w:pPr>
      <w:r>
        <w:t>b</w:t>
      </w:r>
      <w:r w:rsidRPr="0073469F">
        <w:t>)</w:t>
      </w:r>
      <w:r w:rsidRPr="0073469F">
        <w:tab/>
        <w:t xml:space="preserve">if </w:t>
      </w:r>
      <w:r>
        <w:t>no</w:t>
      </w:r>
      <w:r w:rsidRPr="0073469F">
        <w:t xml:space="preserve"> &lt;mbms-service-areas&gt; element </w:t>
      </w:r>
      <w:r>
        <w:t>is present</w:t>
      </w:r>
      <w:r w:rsidRPr="0073469F">
        <w:t>:</w:t>
      </w:r>
    </w:p>
    <w:p w14:paraId="2653BC4A" w14:textId="77777777" w:rsidR="00DF64CA" w:rsidRPr="0073469F" w:rsidRDefault="00DF64CA" w:rsidP="00DF64CA">
      <w:pPr>
        <w:pStyle w:val="B2"/>
      </w:pPr>
      <w:r>
        <w:t>1</w:t>
      </w:r>
      <w:r w:rsidRPr="0073469F">
        <w:t>)</w:t>
      </w:r>
      <w:r w:rsidRPr="0073469F">
        <w:tab/>
        <w:t>shall discard a previously stored &lt;announcement&gt; element identified by the value of the &lt;TMGI&gt;;</w:t>
      </w:r>
      <w:r>
        <w:t xml:space="preserve"> and</w:t>
      </w:r>
    </w:p>
    <w:p w14:paraId="756B28B7" w14:textId="77777777" w:rsidR="00DF64CA" w:rsidRPr="0073469F" w:rsidRDefault="00DF64CA" w:rsidP="00DF64CA">
      <w:pPr>
        <w:pStyle w:val="B2"/>
        <w:rPr>
          <w:lang w:eastAsia="ko-KR"/>
        </w:rPr>
      </w:pPr>
      <w:r>
        <w:t>2</w:t>
      </w:r>
      <w:r w:rsidRPr="0073469F">
        <w:t>)</w:t>
      </w:r>
      <w:r w:rsidRPr="0073469F">
        <w:tab/>
        <w:t>check the condition for sending a listening status report</w:t>
      </w:r>
      <w:r>
        <w:t>.</w:t>
      </w:r>
    </w:p>
    <w:p w14:paraId="64C8F00B" w14:textId="53E28A50" w:rsidR="00E616C1" w:rsidRDefault="00E616C1" w:rsidP="00E616C1">
      <w:pPr>
        <w:pStyle w:val="Heading4"/>
      </w:pPr>
      <w:bookmarkStart w:id="52" w:name="_Toc34305165"/>
      <w:r>
        <w:t>6.2.2.4</w:t>
      </w:r>
      <w:r>
        <w:tab/>
        <w:t>Network resource adaptation</w:t>
      </w:r>
      <w:r w:rsidR="006B1B84">
        <w:t xml:space="preserve"> procedure</w:t>
      </w:r>
      <w:bookmarkEnd w:id="52"/>
    </w:p>
    <w:p w14:paraId="0C6A527F" w14:textId="0FF94AB4" w:rsidR="00E60EA8" w:rsidRDefault="00E60EA8" w:rsidP="009B487C">
      <w:pPr>
        <w:pStyle w:val="NO"/>
      </w:pPr>
    </w:p>
    <w:p w14:paraId="4ABE8661" w14:textId="65EB987E" w:rsidR="00E60EA8" w:rsidRPr="004F5AA5" w:rsidRDefault="00E60EA8" w:rsidP="009B487C">
      <w:pPr>
        <w:pStyle w:val="NO"/>
      </w:pPr>
      <w:r w:rsidRPr="00E60EA8">
        <w:t>NOTE:</w:t>
      </w:r>
      <w:r w:rsidRPr="00E60EA8">
        <w:tab/>
        <w:t>The SNRM-C will use the same identity which has been authenticated by VAL service with SIP core using SIP based REGISTER message. If VAL service do not support SIP protocol, then HTTP based method needs to be used.</w:t>
      </w:r>
    </w:p>
    <w:p w14:paraId="567686BB" w14:textId="77777777" w:rsidR="00E60EA8" w:rsidRDefault="00E60EA8" w:rsidP="009B487C">
      <w:pPr>
        <w:pStyle w:val="Heading5"/>
        <w:rPr>
          <w:noProof/>
          <w:lang w:val="en-US"/>
        </w:rPr>
      </w:pPr>
      <w:bookmarkStart w:id="53" w:name="_Toc34305166"/>
      <w:r>
        <w:rPr>
          <w:noProof/>
          <w:lang w:val="en-US"/>
        </w:rPr>
        <w:t>6.2.3.4.1</w:t>
      </w:r>
      <w:r>
        <w:rPr>
          <w:noProof/>
          <w:lang w:val="en-US"/>
        </w:rPr>
        <w:tab/>
      </w:r>
      <w:r>
        <w:rPr>
          <w:rFonts w:hint="eastAsia"/>
          <w:noProof/>
          <w:lang w:val="en-US" w:eastAsia="zh-CN"/>
        </w:rPr>
        <w:t>Client</w:t>
      </w:r>
      <w:r>
        <w:rPr>
          <w:noProof/>
          <w:lang w:val="en-US"/>
        </w:rPr>
        <w:t xml:space="preserve"> procedure</w:t>
      </w:r>
      <w:bookmarkEnd w:id="53"/>
    </w:p>
    <w:p w14:paraId="1C1B9904" w14:textId="77777777" w:rsidR="00E60EA8" w:rsidRPr="009B487C" w:rsidRDefault="00E60EA8" w:rsidP="00E60EA8">
      <w:pPr>
        <w:rPr>
          <w:noProof/>
          <w:lang w:val="en-US"/>
        </w:rPr>
      </w:pPr>
      <w:r w:rsidRPr="009B487C">
        <w:rPr>
          <w:noProof/>
          <w:lang w:val="en-US"/>
        </w:rPr>
        <w:t>Upon determining the MBMS bearer quality, if the MBMS bearer quality reaches a certain threshold, the SNRM-C shall report the MBMS listening status. The SNRM-C:</w:t>
      </w:r>
    </w:p>
    <w:p w14:paraId="69C9E333" w14:textId="77777777" w:rsidR="00E60EA8" w:rsidRDefault="00E60EA8" w:rsidP="009B487C">
      <w:pPr>
        <w:pStyle w:val="TAL"/>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p>
    <w:p w14:paraId="011E16F0" w14:textId="77777777" w:rsidR="00E60EA8" w:rsidRDefault="00E60EA8" w:rsidP="009B487C">
      <w:pPr>
        <w:pStyle w:val="TAL"/>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p>
    <w:p w14:paraId="7A62AEE1" w14:textId="77777777" w:rsidR="00E60EA8" w:rsidRPr="00E66427" w:rsidRDefault="00E60EA8" w:rsidP="009B487C">
      <w:pPr>
        <w:pStyle w:val="TAL"/>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p>
    <w:p w14:paraId="36DBE8B3" w14:textId="77777777" w:rsidR="00E60EA8" w:rsidRPr="00A509A6" w:rsidRDefault="00E60EA8" w:rsidP="009B487C">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-mbms-usage-info+xml MIME body with the &lt;version&gt; element set to "1"</w:t>
      </w:r>
      <w:r>
        <w:rPr>
          <w:lang w:eastAsia="ko-KR"/>
        </w:rPr>
        <w:t xml:space="preserve"> which shall include</w:t>
      </w:r>
      <w:r w:rsidRPr="00A509A6">
        <w:rPr>
          <w:lang w:eastAsia="ko-KR"/>
        </w:rPr>
        <w:t>;</w:t>
      </w:r>
    </w:p>
    <w:p w14:paraId="2D7ADCE4" w14:textId="77777777" w:rsidR="00E60EA8" w:rsidRPr="0073469F" w:rsidRDefault="00E60EA8" w:rsidP="009B487C">
      <w:pPr>
        <w:pStyle w:val="B2"/>
      </w:pPr>
      <w:r>
        <w:rPr>
          <w:lang w:eastAsia="ko-KR"/>
        </w:rPr>
        <w:t>1</w:t>
      </w:r>
      <w:r w:rsidRPr="0073469F">
        <w:rPr>
          <w:lang w:eastAsia="ko-KR"/>
        </w:rPr>
        <w:t>)</w:t>
      </w:r>
      <w:r w:rsidRPr="0073469F">
        <w:rPr>
          <w:lang w:eastAsia="ko-KR"/>
        </w:rPr>
        <w:tab/>
        <w:t xml:space="preserve">an </w:t>
      </w:r>
      <w:r w:rsidRPr="0073469F">
        <w:t>&lt;mbms-listening-status&gt; element set to "listening"</w:t>
      </w:r>
      <w:r>
        <w:t xml:space="preserve"> </w:t>
      </w:r>
      <w:r w:rsidRPr="0073469F">
        <w:rPr>
          <w:lang w:eastAsia="ko-KR"/>
        </w:rPr>
        <w:t xml:space="preserve">if the </w:t>
      </w:r>
      <w:r>
        <w:rPr>
          <w:lang w:eastAsia="ko-KR"/>
        </w:rPr>
        <w:t>SNRM-C</w:t>
      </w:r>
      <w:r w:rsidRPr="0073469F">
        <w:rPr>
          <w:lang w:eastAsia="ko-KR"/>
        </w:rPr>
        <w:t xml:space="preserve"> is listening to the MBMS bearer</w:t>
      </w:r>
      <w:r>
        <w:rPr>
          <w:lang w:eastAsia="ko-KR"/>
        </w:rPr>
        <w:t xml:space="preserve"> or </w:t>
      </w:r>
      <w:r w:rsidRPr="0073469F">
        <w:t>"not-listening"</w:t>
      </w:r>
      <w:r>
        <w:t xml:space="preserve"> </w:t>
      </w:r>
      <w:r w:rsidRPr="0073469F">
        <w:rPr>
          <w:lang w:eastAsia="ko-KR"/>
        </w:rPr>
        <w:t xml:space="preserve">if the </w:t>
      </w:r>
      <w:r>
        <w:rPr>
          <w:lang w:eastAsia="ko-KR"/>
        </w:rPr>
        <w:t>SNRM-C</w:t>
      </w:r>
      <w:r w:rsidRPr="0073469F">
        <w:rPr>
          <w:lang w:eastAsia="ko-KR"/>
        </w:rPr>
        <w:t xml:space="preserve"> is not listening</w:t>
      </w:r>
      <w:r w:rsidRPr="0073469F">
        <w:t>;</w:t>
      </w:r>
    </w:p>
    <w:p w14:paraId="5D78E3B4" w14:textId="77777777" w:rsidR="00E60EA8" w:rsidRDefault="00E60EA8" w:rsidP="009B487C">
      <w:pPr>
        <w:pStyle w:val="B2"/>
      </w:pPr>
      <w:r>
        <w:t>2)</w:t>
      </w:r>
      <w:r>
        <w:tab/>
      </w:r>
      <w:r w:rsidRPr="0073469F">
        <w:t>one or more &lt;TGMI&gt; elements for which the listening status applies; and</w:t>
      </w:r>
    </w:p>
    <w:p w14:paraId="01C4582C" w14:textId="77777777" w:rsidR="00E60EA8" w:rsidRPr="0073469F" w:rsidRDefault="00E60EA8" w:rsidP="009B487C">
      <w:pPr>
        <w:pStyle w:val="B2"/>
      </w:pPr>
      <w:r>
        <w:t>3)</w:t>
      </w:r>
      <w:r>
        <w:tab/>
        <w:t>an &lt;mbms-rece</w:t>
      </w:r>
      <w:r w:rsidRPr="00AA555A">
        <w:t>p</w:t>
      </w:r>
      <w:r>
        <w:t>tion-quality-level&gt; element set to the reception quality level per TMGI; and</w:t>
      </w:r>
    </w:p>
    <w:p w14:paraId="6477330D" w14:textId="77777777" w:rsidR="00E60EA8" w:rsidRDefault="00E60EA8" w:rsidP="009B487C">
      <w:pPr>
        <w:pStyle w:val="EditorsNote"/>
      </w:pPr>
      <w:r w:rsidRPr="00F64F86">
        <w:rPr>
          <w:lang w:eastAsia="ko-KR"/>
        </w:rPr>
        <w:t>Editor’s note: t</w:t>
      </w:r>
      <w:r w:rsidRPr="00F64F86">
        <w:t>he set of MBMS reception quality levels and the mapping of the determined MBMS bearer quality to those levels are FFS.</w:t>
      </w:r>
    </w:p>
    <w:p w14:paraId="4BEE53DD" w14:textId="0F3B00D3" w:rsidR="00E60EA8" w:rsidRDefault="00E60EA8" w:rsidP="009B487C">
      <w:pPr>
        <w:pStyle w:val="B1"/>
      </w:pPr>
      <w:r>
        <w:rPr>
          <w:rFonts w:hint="eastAsia"/>
          <w:lang w:eastAsia="zh-CN"/>
        </w:rPr>
        <w:t>b</w:t>
      </w:r>
      <w:r>
        <w:rPr>
          <w:lang w:eastAsia="zh-CN"/>
        </w:rPr>
        <w:t>)</w:t>
      </w:r>
      <w:r>
        <w:rPr>
          <w:lang w:eastAsia="zh-CN"/>
        </w:rPr>
        <w:tab/>
        <w:t xml:space="preserve">shall generate </w:t>
      </w:r>
      <w:r>
        <w:rPr>
          <w:noProof/>
        </w:rPr>
        <w:t>an application/vnd.3gpp.seal-info+xml MIME body with the &lt;</w:t>
      </w:r>
      <w:r>
        <w:t>seal-request-uri&gt; set to the VAL user ID.</w:t>
      </w:r>
    </w:p>
    <w:p w14:paraId="11142379" w14:textId="77777777" w:rsidR="00E60EA8" w:rsidRPr="005D7C6F" w:rsidRDefault="00E60EA8" w:rsidP="009B487C">
      <w:pPr>
        <w:pStyle w:val="Heading6"/>
        <w:rPr>
          <w:lang w:eastAsia="zh-CN"/>
        </w:rPr>
      </w:pPr>
      <w:bookmarkStart w:id="54" w:name="_Toc34305167"/>
      <w:bookmarkStart w:id="55" w:name="OLE_LINK1"/>
      <w:r w:rsidRPr="00713147">
        <w:rPr>
          <w:lang w:eastAsia="zh-CN"/>
        </w:rPr>
        <w:t>6.2.3.4.1</w:t>
      </w:r>
      <w:r w:rsidRPr="00AE11CE">
        <w:rPr>
          <w:lang w:eastAsia="zh-CN"/>
        </w:rPr>
        <w:t>.1</w:t>
      </w:r>
      <w:r w:rsidRPr="00AE11CE">
        <w:rPr>
          <w:lang w:eastAsia="zh-CN"/>
        </w:rPr>
        <w:tab/>
        <w:t>SIP based procedure</w:t>
      </w:r>
      <w:bookmarkEnd w:id="54"/>
    </w:p>
    <w:bookmarkEnd w:id="55"/>
    <w:p w14:paraId="4CA198CC" w14:textId="75DB1482" w:rsidR="00E60EA8" w:rsidRDefault="00E60EA8" w:rsidP="009B487C">
      <w:r>
        <w:t xml:space="preserve">If the VAL service supports SIP, the SNRM-S </w:t>
      </w:r>
      <w:r w:rsidRPr="0073469F">
        <w:t xml:space="preserve">shall generate a SIP MESSAGE request </w:t>
      </w:r>
      <w:r>
        <w:t>according to</w:t>
      </w:r>
      <w:r w:rsidRPr="0073469F">
        <w:t xml:space="preserve"> 3GPP TS 24.229 [4] and </w:t>
      </w:r>
      <w:r>
        <w:rPr>
          <w:lang w:eastAsia="ko-KR"/>
        </w:rPr>
        <w:t>IETF RFC 3428 [</w:t>
      </w:r>
      <w:r w:rsidR="008A37AD">
        <w:rPr>
          <w:lang w:eastAsia="ko-KR"/>
        </w:rPr>
        <w:t>9</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and the </w:t>
      </w:r>
      <w:r>
        <w:rPr>
          <w:noProof/>
        </w:rPr>
        <w:t>application/vnd.3gpp.seal-info+xml MIME body</w:t>
      </w:r>
      <w:r>
        <w:t xml:space="preserve">. In the </w:t>
      </w:r>
      <w:r w:rsidRPr="0073469F">
        <w:t>SIP MESSAGE request</w:t>
      </w:r>
      <w:r>
        <w:t>, the SNRM-C:</w:t>
      </w:r>
    </w:p>
    <w:p w14:paraId="4A8D02FC" w14:textId="60D4BCC7" w:rsidR="00E60EA8" w:rsidRPr="0073469F" w:rsidRDefault="00E60EA8" w:rsidP="009B487C">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1EB86360" w14:textId="2B8F4FF3" w:rsidR="00E60EA8" w:rsidRPr="0073469F" w:rsidRDefault="00E60EA8" w:rsidP="009B487C">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w:t>
      </w:r>
      <w:r w:rsidR="008A37AD">
        <w:t>10</w:t>
      </w:r>
      <w:r w:rsidRPr="0073469F">
        <w:t>];</w:t>
      </w:r>
    </w:p>
    <w:p w14:paraId="22C92DF2" w14:textId="2B04A9F8" w:rsidR="00E60EA8" w:rsidRPr="0073469F" w:rsidRDefault="00E60EA8" w:rsidP="009B487C">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AF46F1D" w14:textId="6CF9693B" w:rsidR="00E60EA8" w:rsidRDefault="00E60EA8" w:rsidP="009B487C">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6C9B31A7" w14:textId="77777777" w:rsidR="00550E48" w:rsidRDefault="00E60EA8" w:rsidP="00550E48">
      <w:pPr>
        <w:pStyle w:val="B1"/>
      </w:pPr>
      <w:bookmarkStart w:id="56" w:name="_Toc34305168"/>
      <w:r>
        <w:t>e)</w:t>
      </w:r>
      <w:r>
        <w:tab/>
        <w:t>shall send the SIP MESSAGE request according to 3GPP TS 24.229 [4].</w:t>
      </w:r>
    </w:p>
    <w:p w14:paraId="766560AF" w14:textId="18CCCA5B" w:rsidR="00E60EA8" w:rsidRPr="00550E48" w:rsidRDefault="00E60EA8" w:rsidP="00550E48">
      <w:pPr>
        <w:pStyle w:val="Heading6"/>
      </w:pPr>
      <w:r w:rsidRPr="00550E48">
        <w:t>6.2.3.4.1.2</w:t>
      </w:r>
      <w:r w:rsidRPr="00550E48">
        <w:tab/>
        <w:t>HTTP based procedure</w:t>
      </w:r>
      <w:bookmarkEnd w:id="56"/>
    </w:p>
    <w:p w14:paraId="2A3B19A1" w14:textId="77777777" w:rsidR="00E60EA8" w:rsidRDefault="00E60EA8"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and the </w:t>
      </w:r>
      <w:r>
        <w:rPr>
          <w:noProof/>
        </w:rPr>
        <w:t>application/vnd.3gpp.seal-info+xml MIME body</w:t>
      </w:r>
      <w:r>
        <w:t>. In the HTTP POST request message, the SNRM-C:</w:t>
      </w:r>
    </w:p>
    <w:p w14:paraId="3852F94D" w14:textId="77777777" w:rsidR="00E60EA8" w:rsidRDefault="00E60EA8" w:rsidP="009B487C">
      <w:pPr>
        <w:pStyle w:val="B1"/>
      </w:pPr>
      <w:r>
        <w:t>a)</w:t>
      </w:r>
      <w:r>
        <w:tab/>
        <w:t xml:space="preserve">shall set </w:t>
      </w:r>
      <w:r w:rsidRPr="0073469F">
        <w:t>the Request-URI to the URI</w:t>
      </w:r>
      <w:r>
        <w:t xml:space="preserve"> corresponding to the identity of the SNRM-S;</w:t>
      </w:r>
    </w:p>
    <w:p w14:paraId="6232C135" w14:textId="77777777" w:rsidR="00E60EA8" w:rsidRDefault="00E60EA8" w:rsidP="009B487C">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502AFDF9" w14:textId="77777777" w:rsidR="00E60EA8" w:rsidRPr="00261CC7" w:rsidRDefault="00E60EA8" w:rsidP="009B487C">
      <w:pPr>
        <w:pStyle w:val="B1"/>
      </w:pPr>
      <w:r>
        <w:rPr>
          <w:lang w:eastAsia="zh-CN"/>
        </w:rPr>
        <w:t>c)</w:t>
      </w:r>
      <w:r>
        <w:rPr>
          <w:lang w:eastAsia="zh-CN"/>
        </w:rPr>
        <w:tab/>
      </w:r>
      <w:r>
        <w:t xml:space="preserve">shall send the HTTP POST request </w:t>
      </w:r>
      <w:r w:rsidRPr="0073469F">
        <w:t xml:space="preserve">towards the </w:t>
      </w:r>
      <w:r>
        <w:t>SNRM-S according to IETF RFC 2616 [6].</w:t>
      </w:r>
    </w:p>
    <w:p w14:paraId="5F1747CA" w14:textId="77777777" w:rsidR="00E60EA8" w:rsidRDefault="00E60EA8" w:rsidP="009D4934">
      <w:pPr>
        <w:pStyle w:val="Heading5"/>
        <w:rPr>
          <w:noProof/>
          <w:lang w:val="en-US"/>
        </w:rPr>
      </w:pPr>
      <w:bookmarkStart w:id="57" w:name="_Toc34305169"/>
      <w:r>
        <w:rPr>
          <w:noProof/>
          <w:lang w:val="en-US"/>
        </w:rPr>
        <w:t>6.2.3.4.2</w:t>
      </w:r>
      <w:r>
        <w:rPr>
          <w:noProof/>
          <w:lang w:val="en-US"/>
        </w:rPr>
        <w:tab/>
        <w:t>Server procedure</w:t>
      </w:r>
      <w:bookmarkEnd w:id="57"/>
    </w:p>
    <w:p w14:paraId="1B29FF47" w14:textId="77777777" w:rsidR="00E60EA8" w:rsidRPr="009B487C" w:rsidRDefault="00E60EA8" w:rsidP="009B487C">
      <w:pPr>
        <w:pStyle w:val="Heading6"/>
        <w:rPr>
          <w:lang w:eastAsia="zh-CN"/>
        </w:rPr>
      </w:pPr>
      <w:bookmarkStart w:id="58" w:name="_Toc34305170"/>
      <w:r w:rsidRPr="00D17CF6">
        <w:rPr>
          <w:lang w:eastAsia="zh-CN"/>
        </w:rPr>
        <w:t>6.2.3.4.</w:t>
      </w:r>
      <w:r>
        <w:rPr>
          <w:lang w:eastAsia="zh-CN"/>
        </w:rPr>
        <w:t>2</w:t>
      </w:r>
      <w:r w:rsidRPr="00D17CF6">
        <w:rPr>
          <w:lang w:eastAsia="zh-CN"/>
        </w:rPr>
        <w:t>.1</w:t>
      </w:r>
      <w:r w:rsidRPr="00D17CF6">
        <w:rPr>
          <w:lang w:eastAsia="zh-CN"/>
        </w:rPr>
        <w:tab/>
        <w:t>SIP based procedure</w:t>
      </w:r>
      <w:bookmarkEnd w:id="58"/>
    </w:p>
    <w:p w14:paraId="35331A0A" w14:textId="77777777" w:rsidR="00E60EA8" w:rsidRPr="0073469F" w:rsidRDefault="00E60EA8" w:rsidP="00E60EA8">
      <w:r>
        <w:t>Upon receiving</w:t>
      </w:r>
      <w:r w:rsidRPr="0073469F">
        <w:t xml:space="preserve"> a SIP MESSAGE request containing:</w:t>
      </w:r>
    </w:p>
    <w:p w14:paraId="047AC3E8" w14:textId="77777777"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 </w:t>
      </w:r>
    </w:p>
    <w:p w14:paraId="74BA5FB0" w14:textId="77777777" w:rsidR="00E60EA8" w:rsidRDefault="00E60EA8" w:rsidP="00E60EA8">
      <w:pPr>
        <w:rPr>
          <w:lang w:eastAsia="ko-KR"/>
        </w:rPr>
      </w:pPr>
      <w:r w:rsidRPr="0073469F">
        <w:rPr>
          <w:lang w:eastAsia="ko-KR"/>
        </w:rPr>
        <w:t xml:space="preserve">the </w:t>
      </w:r>
      <w:r>
        <w:rPr>
          <w:lang w:eastAsia="ko-KR"/>
        </w:rPr>
        <w:t>SNRM-S:</w:t>
      </w:r>
    </w:p>
    <w:p w14:paraId="2CF5DCEC" w14:textId="77777777" w:rsidR="00E60EA8" w:rsidRDefault="00E60EA8" w:rsidP="00E60EA8">
      <w:pPr>
        <w:pStyle w:val="B1"/>
      </w:pPr>
      <w:r>
        <w:lastRenderedPageBreak/>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6F29187B" w14:textId="77777777" w:rsidR="00E60EA8" w:rsidRDefault="00E60EA8" w:rsidP="00E60EA8">
      <w:pPr>
        <w:pStyle w:val="B1"/>
      </w:pPr>
      <w:r>
        <w:t>b)</w:t>
      </w:r>
      <w:r>
        <w:tab/>
        <w:t>may send an MBMS bearer announcement message as specified in clause 6.2.3.3 with additional proposal for measurements e.g. information about neighbouring MBMS bearers.</w:t>
      </w:r>
    </w:p>
    <w:p w14:paraId="169D2338" w14:textId="77777777" w:rsidR="00E60EA8" w:rsidRPr="009B487C" w:rsidRDefault="00E60EA8" w:rsidP="009B487C">
      <w:pPr>
        <w:pStyle w:val="Heading6"/>
        <w:rPr>
          <w:lang w:eastAsia="zh-CN"/>
        </w:rPr>
      </w:pPr>
      <w:bookmarkStart w:id="59" w:name="_Toc34305171"/>
      <w:r w:rsidRPr="00D17CF6">
        <w:rPr>
          <w:lang w:eastAsia="zh-CN"/>
        </w:rPr>
        <w:t>6.2.3.4.</w:t>
      </w:r>
      <w:r>
        <w:rPr>
          <w:lang w:eastAsia="zh-CN"/>
        </w:rPr>
        <w:t>2.2</w:t>
      </w:r>
      <w:r>
        <w:rPr>
          <w:lang w:eastAsia="zh-CN"/>
        </w:rPr>
        <w:tab/>
        <w:t>HTTP</w:t>
      </w:r>
      <w:r w:rsidRPr="00D17CF6">
        <w:rPr>
          <w:lang w:eastAsia="zh-CN"/>
        </w:rPr>
        <w:t xml:space="preserve"> based procedure</w:t>
      </w:r>
      <w:bookmarkEnd w:id="59"/>
    </w:p>
    <w:p w14:paraId="255CCAA0" w14:textId="77777777" w:rsidR="00E60EA8" w:rsidRDefault="00E60EA8" w:rsidP="009B487C">
      <w:pPr>
        <w:rPr>
          <w:lang w:eastAsia="ko-KR"/>
        </w:rPr>
      </w:pPr>
      <w:r>
        <w:t>Upon receiving</w:t>
      </w:r>
      <w:r>
        <w:rPr>
          <w:lang w:eastAsia="zh-CN"/>
        </w:rPr>
        <w:t xml:space="preserve"> an </w:t>
      </w:r>
      <w:r>
        <w:rPr>
          <w:lang w:eastAsia="ko-KR"/>
        </w:rPr>
        <w:t>HTTP POST request message containing:</w:t>
      </w:r>
    </w:p>
    <w:p w14:paraId="3B6BCEE8" w14:textId="7E501223"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w:t>
      </w:r>
    </w:p>
    <w:p w14:paraId="79AACFE0" w14:textId="2B60CB81" w:rsidR="00E60EA8" w:rsidRDefault="00E60EA8" w:rsidP="009B487C">
      <w:pPr>
        <w:rPr>
          <w:lang w:eastAsia="ko-KR"/>
        </w:rPr>
      </w:pPr>
      <w:r w:rsidRPr="0073469F">
        <w:rPr>
          <w:lang w:eastAsia="ko-KR"/>
        </w:rPr>
        <w:t xml:space="preserve">the </w:t>
      </w:r>
      <w:r>
        <w:rPr>
          <w:lang w:eastAsia="ko-KR"/>
        </w:rPr>
        <w:t>SNRM-S:</w:t>
      </w:r>
    </w:p>
    <w:p w14:paraId="28F5CA6C" w14:textId="77777777" w:rsidR="00E60EA8" w:rsidRDefault="00E60EA8" w:rsidP="00E60EA8">
      <w:pPr>
        <w:pStyle w:val="B1"/>
      </w:pPr>
      <w:r>
        <w:t>a)</w:t>
      </w:r>
      <w:r>
        <w:tab/>
        <w:t xml:space="preserve">shall determine the identity of the sender of the received HTTP </w:t>
      </w:r>
      <w:r>
        <w:rPr>
          <w:lang w:eastAsia="x-none"/>
        </w:rPr>
        <w:t xml:space="preserve">POST </w:t>
      </w:r>
      <w:r>
        <w:t>request as specified in clause 6.2.3.4.1.2, and:</w:t>
      </w:r>
    </w:p>
    <w:p w14:paraId="7863696C" w14:textId="77777777" w:rsidR="00E60EA8" w:rsidRDefault="00E60EA8" w:rsidP="00E60EA8">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8D04C6C" w14:textId="77777777" w:rsidR="00E60EA8" w:rsidRDefault="00E60EA8" w:rsidP="009B487C">
      <w:pPr>
        <w:pStyle w:val="B1"/>
      </w:pPr>
      <w:r>
        <w:t>b)</w:t>
      </w:r>
      <w:r>
        <w:tab/>
        <w:t>may send an MBMS bearer announcement message as specified in clause 6.2.3.3 with additional proposal for measurements e.g. information about neighbouring MBMS bearers.</w:t>
      </w:r>
    </w:p>
    <w:p w14:paraId="2DAD83A1" w14:textId="199A4ED1" w:rsidR="00084147" w:rsidRDefault="00EA6FD0" w:rsidP="00EA6FD0">
      <w:pPr>
        <w:pStyle w:val="Heading3"/>
      </w:pPr>
      <w:bookmarkStart w:id="60" w:name="_Toc34305172"/>
      <w:r>
        <w:t>6.2.3</w:t>
      </w:r>
      <w:r w:rsidR="00084147">
        <w:tab/>
      </w:r>
      <w:r w:rsidR="00E616C1">
        <w:t>Multicast resource management</w:t>
      </w:r>
      <w:bookmarkEnd w:id="60"/>
    </w:p>
    <w:p w14:paraId="0A521DCB" w14:textId="6ACA55B3" w:rsidR="00D77666" w:rsidRDefault="00D77666" w:rsidP="00D77666">
      <w:pPr>
        <w:pStyle w:val="Heading4"/>
      </w:pPr>
      <w:bookmarkStart w:id="61" w:name="_Toc34305173"/>
      <w:r>
        <w:t>6.2</w:t>
      </w:r>
      <w:r w:rsidR="00B32890">
        <w:t>.3</w:t>
      </w:r>
      <w:r>
        <w:t>.1</w:t>
      </w:r>
      <w:r>
        <w:tab/>
        <w:t>General</w:t>
      </w:r>
      <w:bookmarkEnd w:id="61"/>
    </w:p>
    <w:p w14:paraId="0B4DB94F" w14:textId="319BE2B5" w:rsidR="00D77666" w:rsidRDefault="00D77666" w:rsidP="00D77666">
      <w:pPr>
        <w:pStyle w:val="Heading4"/>
      </w:pPr>
      <w:bookmarkStart w:id="62" w:name="_Toc34305174"/>
      <w:r>
        <w:t>6.2</w:t>
      </w:r>
      <w:r w:rsidR="00B32890">
        <w:t>.3</w:t>
      </w:r>
      <w:r>
        <w:t>.2</w:t>
      </w:r>
      <w:r>
        <w:tab/>
      </w:r>
      <w:r w:rsidR="0041148F">
        <w:t>Use of pre-established MBMS bearers</w:t>
      </w:r>
      <w:r w:rsidR="006B1B84">
        <w:t xml:space="preserve"> procedure</w:t>
      </w:r>
      <w:bookmarkEnd w:id="62"/>
    </w:p>
    <w:p w14:paraId="3FCAC6E5" w14:textId="41A9CC20" w:rsidR="00D77666" w:rsidRPr="006F2A8B" w:rsidRDefault="006B1B84" w:rsidP="00D77666">
      <w:pPr>
        <w:pStyle w:val="EditorsNote"/>
      </w:pPr>
      <w:r>
        <w:t>Editor’s note:</w:t>
      </w:r>
      <w:r>
        <w:tab/>
      </w:r>
      <w:r w:rsidR="00D77666" w:rsidRPr="006F2A8B">
        <w:t xml:space="preserve">This clause will describe the procedure for </w:t>
      </w:r>
      <w:r w:rsidR="0041148F">
        <w:t>use of pre-established MBMS bearers</w:t>
      </w:r>
      <w:r w:rsidR="00D77666" w:rsidRPr="006F2A8B">
        <w:t xml:space="preserve"> based on </w:t>
      </w:r>
      <w:r w:rsidR="00D77666">
        <w:t xml:space="preserve">3GPP </w:t>
      </w:r>
      <w:r w:rsidR="00D77666" w:rsidRPr="006F2A8B">
        <w:t>TS</w:t>
      </w:r>
      <w:r w:rsidR="00D77666" w:rsidRPr="004D3578">
        <w:t> </w:t>
      </w:r>
      <w:r w:rsidR="00D77666" w:rsidRPr="006F2A8B">
        <w:t>23.434.</w:t>
      </w:r>
    </w:p>
    <w:p w14:paraId="613D05B2" w14:textId="34E10664" w:rsidR="00D77666" w:rsidRDefault="00D77666" w:rsidP="00D77666">
      <w:pPr>
        <w:pStyle w:val="Heading4"/>
      </w:pPr>
      <w:bookmarkStart w:id="63" w:name="_Toc34305175"/>
      <w:r>
        <w:t>6.2</w:t>
      </w:r>
      <w:r w:rsidR="00B32890">
        <w:t>.3</w:t>
      </w:r>
      <w:r>
        <w:t>.3</w:t>
      </w:r>
      <w:r>
        <w:tab/>
      </w:r>
      <w:r w:rsidR="00EC4244">
        <w:t>MBMS bearer announcement over MBMS bearer</w:t>
      </w:r>
      <w:r w:rsidR="006B1B84">
        <w:t xml:space="preserve"> procedure</w:t>
      </w:r>
      <w:bookmarkEnd w:id="63"/>
    </w:p>
    <w:p w14:paraId="7D107AF1" w14:textId="7FEDDE8F" w:rsidR="00D77666" w:rsidRPr="006F2A8B" w:rsidRDefault="006B1B84" w:rsidP="00D77666">
      <w:pPr>
        <w:pStyle w:val="EditorsNote"/>
      </w:pPr>
      <w:r>
        <w:t>Editor’s note:</w:t>
      </w:r>
      <w:r>
        <w:tab/>
      </w:r>
      <w:r w:rsidR="00D77666" w:rsidRPr="006F2A8B">
        <w:t xml:space="preserve">This clause will describe the procedure for </w:t>
      </w:r>
      <w:r w:rsidR="00EC4244">
        <w:t xml:space="preserve">MBMS bearer announcement over MBMS bearer </w:t>
      </w:r>
      <w:r w:rsidR="00D77666" w:rsidRPr="006F2A8B">
        <w:t xml:space="preserve">based on </w:t>
      </w:r>
      <w:r w:rsidR="00D77666">
        <w:t xml:space="preserve">3GPP </w:t>
      </w:r>
      <w:r w:rsidR="00D77666" w:rsidRPr="006F2A8B">
        <w:t>TS</w:t>
      </w:r>
      <w:r w:rsidR="00D77666" w:rsidRPr="004D3578">
        <w:t> </w:t>
      </w:r>
      <w:r w:rsidR="00D77666" w:rsidRPr="006F2A8B">
        <w:t>23.434.</w:t>
      </w:r>
    </w:p>
    <w:p w14:paraId="7C49645C" w14:textId="37BEF050" w:rsidR="00D77666" w:rsidRDefault="00D77666" w:rsidP="00D77666">
      <w:pPr>
        <w:pStyle w:val="Heading4"/>
      </w:pPr>
      <w:bookmarkStart w:id="64" w:name="_Toc34305176"/>
      <w:r>
        <w:t>6.2</w:t>
      </w:r>
      <w:r w:rsidR="00B32890">
        <w:t>.3</w:t>
      </w:r>
      <w:r>
        <w:t>.4</w:t>
      </w:r>
      <w:r>
        <w:tab/>
      </w:r>
      <w:r w:rsidR="00EC4244">
        <w:t>MBMS bearer quality detection</w:t>
      </w:r>
      <w:r w:rsidR="006B1B84">
        <w:t xml:space="preserve"> procedure</w:t>
      </w:r>
      <w:bookmarkEnd w:id="64"/>
    </w:p>
    <w:p w14:paraId="269C2485" w14:textId="765DB31B" w:rsidR="00D77666" w:rsidRPr="006F2A8B" w:rsidRDefault="00D77666" w:rsidP="00D77666">
      <w:pPr>
        <w:pStyle w:val="EditorsNote"/>
      </w:pPr>
      <w:r w:rsidRPr="006F2A8B">
        <w:t>Editor’s note:</w:t>
      </w:r>
      <w:r w:rsidR="006B1B84">
        <w:tab/>
      </w:r>
      <w:r w:rsidRPr="006F2A8B">
        <w:t xml:space="preserve">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65" w:name="_Toc34305177"/>
      <w:r>
        <w:t>6.2.3.5</w:t>
      </w:r>
      <w:r>
        <w:tab/>
        <w:t>Service continuity in MBMS scenarios</w:t>
      </w:r>
      <w:bookmarkEnd w:id="65"/>
    </w:p>
    <w:p w14:paraId="5A91F26A" w14:textId="5862EC4F" w:rsidR="00E869D3" w:rsidRPr="006F2A8B" w:rsidRDefault="006B1B84" w:rsidP="00E869D3">
      <w:pPr>
        <w:pStyle w:val="EditorsNote"/>
      </w:pPr>
      <w:r>
        <w:t>Editor’s note:</w:t>
      </w:r>
      <w:r>
        <w:tab/>
      </w:r>
      <w:r w:rsidR="00E869D3" w:rsidRPr="006F2A8B">
        <w:t xml:space="preserve">This clause will describe the procedure for </w:t>
      </w:r>
      <w:r w:rsidR="00E869D3">
        <w:t xml:space="preserve">service continuity in MBMS scenarios </w:t>
      </w:r>
      <w:r w:rsidR="00E869D3" w:rsidRPr="006F2A8B">
        <w:t xml:space="preserve">based on </w:t>
      </w:r>
      <w:r w:rsidR="00E869D3">
        <w:t xml:space="preserve">3GPP </w:t>
      </w:r>
      <w:r w:rsidR="00E869D3" w:rsidRPr="006F2A8B">
        <w:t>TS</w:t>
      </w:r>
      <w:r w:rsidR="00E869D3" w:rsidRPr="004D3578">
        <w:t> </w:t>
      </w:r>
      <w:r w:rsidR="00E869D3" w:rsidRPr="006F2A8B">
        <w:t>23.434.</w:t>
      </w:r>
    </w:p>
    <w:p w14:paraId="2C0DB542" w14:textId="3315F991" w:rsidR="00E869D3" w:rsidRDefault="00E869D3" w:rsidP="00E869D3">
      <w:pPr>
        <w:pStyle w:val="Heading4"/>
      </w:pPr>
      <w:bookmarkStart w:id="66" w:name="_Toc34305178"/>
      <w:r>
        <w:t>6.2.3.6</w:t>
      </w:r>
      <w:r>
        <w:tab/>
        <w:t>MBMS suspension notification</w:t>
      </w:r>
      <w:r w:rsidR="006B1B84">
        <w:t xml:space="preserve"> procedure</w:t>
      </w:r>
      <w:bookmarkEnd w:id="66"/>
    </w:p>
    <w:p w14:paraId="24EF7C45" w14:textId="1F250BB6" w:rsidR="00E869D3" w:rsidRPr="006F2A8B" w:rsidRDefault="00E869D3" w:rsidP="00E869D3">
      <w:pPr>
        <w:pStyle w:val="EditorsNote"/>
      </w:pPr>
      <w:r w:rsidRPr="006F2A8B">
        <w:t>Editor’s note:</w:t>
      </w:r>
      <w:r w:rsidR="006B1B84">
        <w:tab/>
      </w:r>
      <w:r w:rsidRPr="006F2A8B">
        <w:t xml:space="preserve">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6D13F49B" w:rsidR="00E869D3" w:rsidRDefault="00E869D3" w:rsidP="00E869D3">
      <w:pPr>
        <w:pStyle w:val="Heading4"/>
      </w:pPr>
      <w:bookmarkStart w:id="67" w:name="_Toc34305179"/>
      <w:r>
        <w:t>6.2.3.7</w:t>
      </w:r>
      <w:r>
        <w:tab/>
        <w:t>MBMS bearer event notification</w:t>
      </w:r>
      <w:r w:rsidR="006B1B84">
        <w:t xml:space="preserve"> procedure</w:t>
      </w:r>
      <w:bookmarkEnd w:id="67"/>
    </w:p>
    <w:p w14:paraId="34145BB1" w14:textId="440AA7B7" w:rsidR="00E869D3" w:rsidRPr="006F2A8B" w:rsidRDefault="00E869D3" w:rsidP="00E869D3">
      <w:pPr>
        <w:pStyle w:val="EditorsNote"/>
      </w:pPr>
      <w:r w:rsidRPr="006F2A8B">
        <w:t>Editor’s note:</w:t>
      </w:r>
      <w:r w:rsidR="006B1B84">
        <w:tab/>
      </w:r>
      <w:r w:rsidRPr="006F2A8B">
        <w:t xml:space="preserve">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68" w:name="_Toc34305180"/>
      <w:r>
        <w:lastRenderedPageBreak/>
        <w:t>6.3</w:t>
      </w:r>
      <w:r>
        <w:tab/>
        <w:t>Off-network procedures</w:t>
      </w:r>
      <w:bookmarkEnd w:id="68"/>
    </w:p>
    <w:p w14:paraId="51E23FD5" w14:textId="77777777" w:rsidR="0048635D" w:rsidRDefault="0048635D" w:rsidP="0048635D">
      <w:bookmarkStart w:id="69" w:name="_Toc22042892"/>
      <w:bookmarkStart w:id="70" w:name="_Toc22043074"/>
      <w:bookmarkStart w:id="71"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72" w:name="_Toc34305181"/>
      <w:r>
        <w:t>7</w:t>
      </w:r>
      <w:r>
        <w:tab/>
        <w:t>Coding</w:t>
      </w:r>
      <w:bookmarkEnd w:id="69"/>
      <w:bookmarkEnd w:id="70"/>
      <w:bookmarkEnd w:id="72"/>
    </w:p>
    <w:p w14:paraId="3713A50D" w14:textId="77777777" w:rsidR="000E2978" w:rsidRDefault="000E2978" w:rsidP="000E2978">
      <w:pPr>
        <w:pStyle w:val="Heading2"/>
      </w:pPr>
      <w:bookmarkStart w:id="73" w:name="_Toc20157536"/>
      <w:bookmarkStart w:id="74" w:name="_Toc34305182"/>
      <w:r>
        <w:t>7.1</w:t>
      </w:r>
      <w:r>
        <w:tab/>
        <w:t>General</w:t>
      </w:r>
      <w:bookmarkEnd w:id="73"/>
      <w:bookmarkEnd w:id="74"/>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75" w:name="_Toc34305183"/>
      <w:r>
        <w:t>7.2</w:t>
      </w:r>
      <w:r>
        <w:tab/>
        <w:t>Application u</w:t>
      </w:r>
      <w:r w:rsidRPr="000B2651">
        <w:t>nique ID</w:t>
      </w:r>
      <w:bookmarkEnd w:id="75"/>
    </w:p>
    <w:p w14:paraId="2339287C" w14:textId="77777777" w:rsidR="000E2978" w:rsidRDefault="000E2978" w:rsidP="000E2978">
      <w:pPr>
        <w:pStyle w:val="EditorsNote"/>
      </w:pPr>
      <w:bookmarkStart w:id="76" w:name="_Toc20156501"/>
      <w:r>
        <w:t>Editor’s note:</w:t>
      </w:r>
      <w:r w:rsidRPr="0073469F">
        <w:tab/>
      </w:r>
      <w:r>
        <w:t>This clause will contain the application unique ID for</w:t>
      </w:r>
      <w:r w:rsidRPr="0073469F">
        <w:t xml:space="preserve"> </w:t>
      </w:r>
      <w:r>
        <w:t>network resource management.</w:t>
      </w:r>
    </w:p>
    <w:p w14:paraId="62D2D16C" w14:textId="77777777" w:rsidR="000E2978" w:rsidRDefault="000E2978" w:rsidP="000E2978">
      <w:pPr>
        <w:pStyle w:val="Heading2"/>
      </w:pPr>
      <w:bookmarkStart w:id="77" w:name="_Toc34305184"/>
      <w:r>
        <w:t>7.3</w:t>
      </w:r>
      <w:r w:rsidRPr="0073469F">
        <w:tab/>
      </w:r>
      <w:r>
        <w:t>Structure</w:t>
      </w:r>
      <w:bookmarkEnd w:id="77"/>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78" w:name="_Toc34305185"/>
      <w:r>
        <w:t>7.3.1</w:t>
      </w:r>
      <w:r w:rsidRPr="0073469F">
        <w:tab/>
      </w:r>
      <w:r>
        <w:t>VALInfo document</w:t>
      </w:r>
      <w:bookmarkEnd w:id="78"/>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77777777" w:rsidR="00D81560" w:rsidRDefault="00D81560" w:rsidP="00D81560">
      <w:r>
        <w:t xml:space="preserve">The &lt;seal-request-uri&gt; element </w:t>
      </w:r>
      <w:r>
        <w:rPr>
          <w:lang w:eastAsia="x-none"/>
        </w:rPr>
        <w:t>shall include</w:t>
      </w:r>
      <w:r>
        <w:t xml:space="preserve"> </w:t>
      </w:r>
      <w:r>
        <w:rPr>
          <w:lang w:eastAsia="x-none"/>
        </w:rPr>
        <w:t>one of the following</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79" w:name="_Toc34305186"/>
      <w:r>
        <w:t>7.3.2</w:t>
      </w:r>
      <w:r w:rsidRPr="0073469F">
        <w:tab/>
      </w:r>
      <w:r>
        <w:t>UnicastInfo document</w:t>
      </w:r>
      <w:bookmarkEnd w:id="79"/>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77777777" w:rsidR="00D81560" w:rsidRDefault="00D81560" w:rsidP="00D81560">
      <w:r>
        <w:t xml:space="preserve">The &lt;unicast-info&gt; element </w:t>
      </w:r>
      <w:r>
        <w:rPr>
          <w:lang w:eastAsia="x-none"/>
        </w:rPr>
        <w:t>shall include one of the following</w:t>
      </w:r>
      <w:r>
        <w:t>:</w:t>
      </w:r>
    </w:p>
    <w:p w14:paraId="05BCAF7E" w14:textId="77777777" w:rsidR="00D81560" w:rsidRDefault="00D81560" w:rsidP="00D81560">
      <w:pPr>
        <w:pStyle w:val="B1"/>
      </w:pPr>
      <w:r>
        <w:t>a)</w:t>
      </w:r>
      <w:r>
        <w:tab/>
        <w:t>a &lt;request&gt; element; or</w:t>
      </w:r>
    </w:p>
    <w:p w14:paraId="32A519DD" w14:textId="77777777" w:rsidR="00D81560" w:rsidRDefault="00D81560" w:rsidP="00D81560">
      <w:pPr>
        <w:pStyle w:val="B1"/>
      </w:pPr>
      <w:r>
        <w:t>b)</w:t>
      </w:r>
      <w:r>
        <w:tab/>
        <w:t>a &lt;response&gt; element.</w:t>
      </w:r>
    </w:p>
    <w:p w14:paraId="02DE09C2" w14:textId="77777777" w:rsidR="00D81560" w:rsidRDefault="00D81560" w:rsidP="00D81560">
      <w:r>
        <w:t xml:space="preserve">The &lt;request&gt; element </w:t>
      </w:r>
      <w:r>
        <w:rPr>
          <w:lang w:eastAsia="x-none"/>
        </w:rPr>
        <w:t>shall include the following</w:t>
      </w:r>
      <w:r>
        <w:t>:</w:t>
      </w:r>
    </w:p>
    <w:p w14:paraId="1B28FC1E" w14:textId="77777777" w:rsidR="00D81560" w:rsidRDefault="00D81560" w:rsidP="00D81560">
      <w:pPr>
        <w:pStyle w:val="B1"/>
      </w:pPr>
      <w:r>
        <w:t>a)</w:t>
      </w:r>
      <w:r>
        <w:tab/>
        <w:t>a &lt;media-type&gt; element;</w:t>
      </w:r>
    </w:p>
    <w:p w14:paraId="0E5CDDED" w14:textId="77777777" w:rsidR="00D81560" w:rsidRDefault="00D81560" w:rsidP="00D81560">
      <w:pPr>
        <w:pStyle w:val="B1"/>
      </w:pPr>
      <w:r>
        <w:t>b)</w:t>
      </w:r>
      <w:r>
        <w:tab/>
        <w:t>a &lt;min-bandwidth&gt; element;</w:t>
      </w:r>
    </w:p>
    <w:p w14:paraId="1BBA7B1B" w14:textId="77777777" w:rsidR="00D81560" w:rsidRDefault="00D81560" w:rsidP="00D81560">
      <w:pPr>
        <w:pStyle w:val="B1"/>
      </w:pPr>
      <w:r>
        <w:t>c)</w:t>
      </w:r>
      <w:r>
        <w:tab/>
        <w:t>a &lt;max-bandwidth&gt; element; and</w:t>
      </w:r>
    </w:p>
    <w:p w14:paraId="5C118283" w14:textId="77777777" w:rsidR="00D81560" w:rsidRDefault="00D81560" w:rsidP="00D81560">
      <w:pPr>
        <w:pStyle w:val="B1"/>
      </w:pPr>
      <w:r>
        <w:t>d)</w:t>
      </w:r>
      <w:r>
        <w:tab/>
        <w:t>an &lt;application-identifier&gt; element.</w:t>
      </w:r>
    </w:p>
    <w:p w14:paraId="26C8D546" w14:textId="77777777" w:rsidR="00D81560" w:rsidRPr="00076710" w:rsidRDefault="00D81560" w:rsidP="00D32712">
      <w:r>
        <w:t xml:space="preserve">The &lt;response&gt; element </w:t>
      </w:r>
      <w:r>
        <w:rPr>
          <w:lang w:eastAsia="x-none"/>
        </w:rPr>
        <w:t>shall include a &lt;result&gt; element.</w:t>
      </w:r>
    </w:p>
    <w:p w14:paraId="4539C0A7" w14:textId="77777777" w:rsidR="000E2978" w:rsidRPr="0073469F" w:rsidRDefault="000E2978" w:rsidP="000E2978">
      <w:pPr>
        <w:pStyle w:val="Heading2"/>
      </w:pPr>
      <w:bookmarkStart w:id="80" w:name="_Toc34305187"/>
      <w:r>
        <w:t>7.4</w:t>
      </w:r>
      <w:r w:rsidRPr="0073469F">
        <w:tab/>
        <w:t>XML schema</w:t>
      </w:r>
      <w:bookmarkEnd w:id="80"/>
    </w:p>
    <w:p w14:paraId="53A08E86" w14:textId="77777777" w:rsidR="000E2978" w:rsidRDefault="000E2978" w:rsidP="000E2978">
      <w:pPr>
        <w:pStyle w:val="EditorsNote"/>
      </w:pPr>
      <w:r>
        <w:t>Editor’s note:</w:t>
      </w:r>
      <w:r w:rsidRPr="0073469F">
        <w:tab/>
      </w:r>
      <w:r>
        <w:t>This clause will describe the XML schema for network resource</w:t>
      </w:r>
      <w:r w:rsidRPr="0073469F">
        <w:t xml:space="preserve"> </w:t>
      </w:r>
      <w:r>
        <w:t>management.</w:t>
      </w:r>
    </w:p>
    <w:p w14:paraId="51888BF0" w14:textId="77777777" w:rsidR="000E2978" w:rsidRPr="0073469F" w:rsidRDefault="000E2978" w:rsidP="000E2978">
      <w:pPr>
        <w:pStyle w:val="Heading2"/>
      </w:pPr>
      <w:bookmarkStart w:id="81" w:name="_Toc34305188"/>
      <w:r>
        <w:lastRenderedPageBreak/>
        <w:t>7.5</w:t>
      </w:r>
      <w:r w:rsidRPr="0073469F">
        <w:tab/>
      </w:r>
      <w:r>
        <w:t>Data semantics</w:t>
      </w:r>
      <w:bookmarkEnd w:id="81"/>
    </w:p>
    <w:p w14:paraId="19850A11" w14:textId="77777777" w:rsidR="00D81560" w:rsidRDefault="00D81560" w:rsidP="00D81560">
      <w:pPr>
        <w:pStyle w:val="Heading3"/>
      </w:pPr>
      <w:bookmarkStart w:id="82" w:name="_Toc34305189"/>
      <w:r>
        <w:t>7.5.1</w:t>
      </w:r>
      <w:r w:rsidRPr="0073469F">
        <w:tab/>
      </w:r>
      <w:r>
        <w:t>VALInfo document</w:t>
      </w:r>
      <w:bookmarkEnd w:id="82"/>
    </w:p>
    <w:p w14:paraId="1FDFE806" w14:textId="77777777"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83" w:name="_Toc34305190"/>
      <w:r>
        <w:t>7.5.2</w:t>
      </w:r>
      <w:r w:rsidRPr="0073469F">
        <w:tab/>
      </w:r>
      <w:r>
        <w:t>UnicastInfo document</w:t>
      </w:r>
      <w:bookmarkEnd w:id="83"/>
    </w:p>
    <w:p w14:paraId="76598B70" w14:textId="77777777" w:rsidR="00D81560" w:rsidRPr="0073469F" w:rsidRDefault="00D81560" w:rsidP="00D81560">
      <w:r w:rsidRPr="0073469F">
        <w:t>The recipient of the XML ignores any unknown element and any unknown attribute.</w:t>
      </w:r>
    </w:p>
    <w:p w14:paraId="64472F16" w14:textId="79647D5B"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 xml:space="preserve">or &lt;response&gt; </w:t>
      </w:r>
      <w:r w:rsidRPr="0073469F">
        <w:t>sub</w:t>
      </w:r>
      <w:r w:rsidR="000C3B19">
        <w:t>-</w:t>
      </w:r>
      <w:bookmarkStart w:id="84" w:name="_GoBack"/>
      <w:bookmarkEnd w:id="84"/>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77777777" w:rsidR="00D81560" w:rsidRDefault="00D81560" w:rsidP="00D81560">
      <w:pPr>
        <w:pStyle w:val="B1"/>
      </w:pPr>
      <w:r>
        <w:t>a)</w:t>
      </w:r>
      <w:r>
        <w:tab/>
      </w:r>
      <w:r w:rsidRPr="00436CF9">
        <w:t>&lt;</w:t>
      </w:r>
      <w:r>
        <w:t>media-type</w:t>
      </w:r>
      <w:r w:rsidRPr="00436CF9">
        <w:t xml:space="preserve">&gt;, an element </w:t>
      </w:r>
      <w:r>
        <w:t xml:space="preserve">contains the </w:t>
      </w:r>
      <w:r>
        <w:rPr>
          <w:rFonts w:cs="Arial"/>
        </w:rPr>
        <w:t>media type requested for the requested unicast resource</w:t>
      </w:r>
      <w:r>
        <w:t xml:space="preserve">; </w:t>
      </w:r>
    </w:p>
    <w:p w14:paraId="28FC0FF0" w14:textId="77777777" w:rsidR="00D81560" w:rsidRDefault="00D81560" w:rsidP="00D81560">
      <w:pPr>
        <w:pStyle w:val="B1"/>
      </w:pPr>
      <w:r>
        <w:t>b)</w:t>
      </w:r>
      <w:r>
        <w:tab/>
      </w:r>
      <w:r w:rsidRPr="00436CF9">
        <w:t>&lt;</w:t>
      </w:r>
      <w:r>
        <w:t>min-bandwidth</w:t>
      </w:r>
      <w:r w:rsidRPr="00436CF9">
        <w:t xml:space="preserve">&gt;, an element </w:t>
      </w:r>
      <w:r>
        <w:t xml:space="preserve">contains the </w:t>
      </w:r>
      <w:r>
        <w:rPr>
          <w:rFonts w:cs="Arial"/>
        </w:rPr>
        <w:t>minimum bandwidth of the requested unicast resource</w:t>
      </w:r>
      <w:r>
        <w:t>;</w:t>
      </w:r>
    </w:p>
    <w:p w14:paraId="68FC44B3" w14:textId="77777777" w:rsidR="00D81560" w:rsidRDefault="00D81560" w:rsidP="00D81560">
      <w:pPr>
        <w:pStyle w:val="B1"/>
      </w:pPr>
      <w:r>
        <w:t>c)</w:t>
      </w:r>
      <w:r>
        <w:tab/>
      </w:r>
      <w:r w:rsidRPr="00436CF9">
        <w:t>&lt;</w:t>
      </w:r>
      <w:r>
        <w:t>max-bandwidth</w:t>
      </w:r>
      <w:r w:rsidRPr="00436CF9">
        <w:t xml:space="preserve">&gt;, an element </w:t>
      </w:r>
      <w:r>
        <w:t>contains the maximum bandwidth of the requested unicast resource</w:t>
      </w:r>
      <w:r>
        <w:rPr>
          <w:lang w:eastAsia="zh-CN"/>
        </w:rPr>
        <w:t>; or</w:t>
      </w:r>
    </w:p>
    <w:p w14:paraId="30E4710D" w14:textId="77777777" w:rsidR="00D81560" w:rsidRDefault="00D81560" w:rsidP="00D81560">
      <w:pPr>
        <w:pStyle w:val="B1"/>
      </w:pPr>
      <w:r>
        <w:t>d)</w:t>
      </w:r>
      <w:r>
        <w:tab/>
      </w:r>
      <w:r w:rsidRPr="00436CF9">
        <w:t>&lt;</w:t>
      </w:r>
      <w:r>
        <w:t>application-identifier</w:t>
      </w:r>
      <w:r w:rsidRPr="00436CF9">
        <w:t xml:space="preserve">&gt;, an element </w:t>
      </w:r>
      <w:r>
        <w:t xml:space="preserve">contains the </w:t>
      </w:r>
      <w:r>
        <w:rPr>
          <w:rFonts w:cs="Arial"/>
        </w:rPr>
        <w:t>application identifier for the requested unicast resource</w:t>
      </w:r>
      <w:r>
        <w:t>;</w:t>
      </w:r>
    </w:p>
    <w:p w14:paraId="46D1DA63" w14:textId="77777777" w:rsidR="00D81560" w:rsidRDefault="00D81560" w:rsidP="00D81560">
      <w:r>
        <w:t xml:space="preserve">&lt;response&gt; is an optional element used to include the </w:t>
      </w:r>
      <w:r>
        <w:rPr>
          <w:rFonts w:cs="Arial"/>
        </w:rPr>
        <w:t xml:space="preserve">unicast resource management response information. </w:t>
      </w:r>
      <w:r>
        <w:t xml:space="preserve">The &lt;response&gt; element contains the &lt;result&gt; sub-element. The &lt;result&gt; is a mandatory element which indicates </w:t>
      </w:r>
      <w:r w:rsidRPr="00D70632">
        <w:t>a value "success" or "fail"</w:t>
      </w:r>
      <w:r>
        <w:t>.</w:t>
      </w:r>
    </w:p>
    <w:p w14:paraId="4150BD7A" w14:textId="77777777" w:rsidR="000E2978" w:rsidRPr="0073469F" w:rsidRDefault="000E2978" w:rsidP="000E2978">
      <w:pPr>
        <w:pStyle w:val="Heading2"/>
      </w:pPr>
      <w:bookmarkStart w:id="85" w:name="_Toc34305191"/>
      <w:r>
        <w:t>7.6</w:t>
      </w:r>
      <w:r w:rsidRPr="0073469F">
        <w:tab/>
      </w:r>
      <w:r>
        <w:t>MIME types</w:t>
      </w:r>
      <w:bookmarkEnd w:id="85"/>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796D4BCF" w14:textId="77777777" w:rsidR="000E2978" w:rsidRPr="0073469F" w:rsidRDefault="000E2978" w:rsidP="000E2978">
      <w:pPr>
        <w:pStyle w:val="Heading2"/>
      </w:pPr>
      <w:bookmarkStart w:id="86" w:name="_Toc34305192"/>
      <w:r>
        <w:t>7.7</w:t>
      </w:r>
      <w:r w:rsidRPr="0073469F">
        <w:tab/>
        <w:t>IANA registration template</w:t>
      </w:r>
      <w:bookmarkEnd w:id="86"/>
    </w:p>
    <w:p w14:paraId="71022FDE" w14:textId="77777777" w:rsidR="000E2978" w:rsidRDefault="000E2978" w:rsidP="000E2978">
      <w:pPr>
        <w:pStyle w:val="EditorsNote"/>
      </w:pPr>
      <w:r>
        <w:t>Editor’s note:</w:t>
      </w:r>
      <w:r w:rsidRPr="0073469F">
        <w:tab/>
      </w:r>
      <w:r>
        <w:t xml:space="preserve">This clause will describe the </w:t>
      </w:r>
      <w:r w:rsidRPr="0073469F">
        <w:t>IANA registration template</w:t>
      </w:r>
      <w:r>
        <w:t>.</w:t>
      </w:r>
    </w:p>
    <w:bookmarkEnd w:id="71"/>
    <w:bookmarkEnd w:id="76"/>
    <w:p w14:paraId="773DAECA" w14:textId="50719C2F" w:rsidR="00054A22" w:rsidRPr="00235394" w:rsidRDefault="00C17DFE" w:rsidP="007251D5">
      <w:pPr>
        <w:pStyle w:val="Heading8"/>
      </w:pPr>
      <w:r>
        <w:br w:type="page"/>
      </w:r>
      <w:bookmarkStart w:id="87" w:name="clause4"/>
      <w:bookmarkStart w:id="88" w:name="_Toc34305193"/>
      <w:bookmarkEnd w:id="87"/>
      <w:r w:rsidR="00080512" w:rsidRPr="004D3578">
        <w:lastRenderedPageBreak/>
        <w:t>Annex &lt;X&gt; (informative):</w:t>
      </w:r>
      <w:r w:rsidR="00080512" w:rsidRPr="004D3578">
        <w:br/>
        <w:t>Change history</w:t>
      </w:r>
      <w:bookmarkStart w:id="89" w:name="historyclause"/>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2363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236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2363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23633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23633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23633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bl>
    <w:p w14:paraId="78D55E6C" w14:textId="0B9CD460" w:rsidR="00080512" w:rsidRPr="00615D24" w:rsidRDefault="00080512" w:rsidP="00CB2D61">
      <w:pPr>
        <w:rPr>
          <w:lang w:val="en-US"/>
        </w:rPr>
      </w:pPr>
    </w:p>
    <w:sectPr w:rsidR="00080512" w:rsidRPr="00615D2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DCA64" w14:textId="77777777" w:rsidR="001873C8" w:rsidRDefault="001873C8">
      <w:r>
        <w:separator/>
      </w:r>
    </w:p>
  </w:endnote>
  <w:endnote w:type="continuationSeparator" w:id="0">
    <w:p w14:paraId="65320C3E" w14:textId="77777777" w:rsidR="001873C8" w:rsidRDefault="0018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6452D" w14:textId="77777777" w:rsidR="001873C8" w:rsidRDefault="001873C8">
      <w:r>
        <w:separator/>
      </w:r>
    </w:p>
  </w:footnote>
  <w:footnote w:type="continuationSeparator" w:id="0">
    <w:p w14:paraId="72C4BC06" w14:textId="77777777" w:rsidR="001873C8" w:rsidRDefault="00187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37E">
      <w:rPr>
        <w:rFonts w:ascii="Arial" w:hAnsi="Arial" w:cs="Arial"/>
        <w:b/>
        <w:noProof/>
        <w:sz w:val="18"/>
        <w:szCs w:val="18"/>
      </w:rPr>
      <w:t>3GPP TS 24.548 V0.3.0 (2020-03)</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437E">
      <w:rPr>
        <w:rFonts w:ascii="Arial" w:hAnsi="Arial" w:cs="Arial"/>
        <w:b/>
        <w:noProof/>
        <w:sz w:val="18"/>
        <w:szCs w:val="18"/>
      </w:rPr>
      <w:t>17</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37E">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B4892"/>
    <w:rsid w:val="000C10BC"/>
    <w:rsid w:val="000C3B19"/>
    <w:rsid w:val="000C47C3"/>
    <w:rsid w:val="000D4E64"/>
    <w:rsid w:val="000D58AB"/>
    <w:rsid w:val="000E2978"/>
    <w:rsid w:val="000E2F84"/>
    <w:rsid w:val="000F1716"/>
    <w:rsid w:val="000F1F8E"/>
    <w:rsid w:val="00133525"/>
    <w:rsid w:val="001335FF"/>
    <w:rsid w:val="001356A7"/>
    <w:rsid w:val="001873C8"/>
    <w:rsid w:val="001A4C42"/>
    <w:rsid w:val="001A7420"/>
    <w:rsid w:val="001B6637"/>
    <w:rsid w:val="001C21C3"/>
    <w:rsid w:val="001C73DE"/>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0B44"/>
    <w:rsid w:val="002F70CE"/>
    <w:rsid w:val="003172DC"/>
    <w:rsid w:val="00343D11"/>
    <w:rsid w:val="0035462D"/>
    <w:rsid w:val="00372CD0"/>
    <w:rsid w:val="003765B8"/>
    <w:rsid w:val="00387757"/>
    <w:rsid w:val="003A26F6"/>
    <w:rsid w:val="003B38C9"/>
    <w:rsid w:val="003C3971"/>
    <w:rsid w:val="0041148F"/>
    <w:rsid w:val="00423334"/>
    <w:rsid w:val="004345EC"/>
    <w:rsid w:val="0044495A"/>
    <w:rsid w:val="004528DA"/>
    <w:rsid w:val="00465515"/>
    <w:rsid w:val="0048635D"/>
    <w:rsid w:val="004C61A4"/>
    <w:rsid w:val="004D3578"/>
    <w:rsid w:val="004E213A"/>
    <w:rsid w:val="004F0988"/>
    <w:rsid w:val="004F3340"/>
    <w:rsid w:val="004F511A"/>
    <w:rsid w:val="004F5AA5"/>
    <w:rsid w:val="0050667D"/>
    <w:rsid w:val="00514887"/>
    <w:rsid w:val="00514F43"/>
    <w:rsid w:val="0053388B"/>
    <w:rsid w:val="00535773"/>
    <w:rsid w:val="00543E6C"/>
    <w:rsid w:val="00550E48"/>
    <w:rsid w:val="00556A4D"/>
    <w:rsid w:val="00563D53"/>
    <w:rsid w:val="00565087"/>
    <w:rsid w:val="00597B11"/>
    <w:rsid w:val="005D2E01"/>
    <w:rsid w:val="005D5510"/>
    <w:rsid w:val="005D7358"/>
    <w:rsid w:val="005D7526"/>
    <w:rsid w:val="005E4BB2"/>
    <w:rsid w:val="005F7C74"/>
    <w:rsid w:val="00602AEA"/>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30747"/>
    <w:rsid w:val="008409E6"/>
    <w:rsid w:val="00857913"/>
    <w:rsid w:val="008768CA"/>
    <w:rsid w:val="0088683B"/>
    <w:rsid w:val="008A363D"/>
    <w:rsid w:val="008A37AD"/>
    <w:rsid w:val="008B79B6"/>
    <w:rsid w:val="008C0818"/>
    <w:rsid w:val="008C275E"/>
    <w:rsid w:val="008C2AFB"/>
    <w:rsid w:val="008C384C"/>
    <w:rsid w:val="00901AC4"/>
    <w:rsid w:val="0090271F"/>
    <w:rsid w:val="00902C15"/>
    <w:rsid w:val="00902E23"/>
    <w:rsid w:val="009114D7"/>
    <w:rsid w:val="0091348E"/>
    <w:rsid w:val="00913B81"/>
    <w:rsid w:val="00917CCB"/>
    <w:rsid w:val="009342F4"/>
    <w:rsid w:val="00942EC2"/>
    <w:rsid w:val="00951FD4"/>
    <w:rsid w:val="009617DD"/>
    <w:rsid w:val="00970B89"/>
    <w:rsid w:val="00982E5A"/>
    <w:rsid w:val="00990460"/>
    <w:rsid w:val="009A4870"/>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3129"/>
    <w:rsid w:val="00A74A9D"/>
    <w:rsid w:val="00A802BE"/>
    <w:rsid w:val="00A82346"/>
    <w:rsid w:val="00A87351"/>
    <w:rsid w:val="00A9022C"/>
    <w:rsid w:val="00A92BA1"/>
    <w:rsid w:val="00AA3AEC"/>
    <w:rsid w:val="00AB22A6"/>
    <w:rsid w:val="00AC07DD"/>
    <w:rsid w:val="00AC6BC6"/>
    <w:rsid w:val="00AE65E2"/>
    <w:rsid w:val="00B15449"/>
    <w:rsid w:val="00B31D7B"/>
    <w:rsid w:val="00B32890"/>
    <w:rsid w:val="00B402EE"/>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B2D61"/>
    <w:rsid w:val="00CE01DA"/>
    <w:rsid w:val="00CE7943"/>
    <w:rsid w:val="00CF5AF3"/>
    <w:rsid w:val="00D32712"/>
    <w:rsid w:val="00D41635"/>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1FF9"/>
    <w:rsid w:val="00DC309B"/>
    <w:rsid w:val="00DC4DA2"/>
    <w:rsid w:val="00DD4C17"/>
    <w:rsid w:val="00DD74A5"/>
    <w:rsid w:val="00DD7806"/>
    <w:rsid w:val="00DE6389"/>
    <w:rsid w:val="00DF2B1F"/>
    <w:rsid w:val="00DF62CD"/>
    <w:rsid w:val="00DF64CA"/>
    <w:rsid w:val="00E16509"/>
    <w:rsid w:val="00E209BE"/>
    <w:rsid w:val="00E44582"/>
    <w:rsid w:val="00E60EA8"/>
    <w:rsid w:val="00E616C1"/>
    <w:rsid w:val="00E77645"/>
    <w:rsid w:val="00E869D3"/>
    <w:rsid w:val="00EA15B0"/>
    <w:rsid w:val="00EA5EA7"/>
    <w:rsid w:val="00EA6FD0"/>
    <w:rsid w:val="00EC4244"/>
    <w:rsid w:val="00EC4A25"/>
    <w:rsid w:val="00EC68A1"/>
    <w:rsid w:val="00EE3FF2"/>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NOZchn">
    <w:name w:val="NO Zchn"/>
    <w:rsid w:val="004F5AA5"/>
    <w:rPr>
      <w:rFonts w:ascii="Times New Roman" w:hAnsi="Times New Roman"/>
      <w:lang w:val="en-GB"/>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B8DBF-FCD6-42CA-B8B1-5FCBE43B4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5557</Words>
  <Characters>31677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10</cp:revision>
  <cp:lastPrinted>2019-02-25T14:05:00Z</cp:lastPrinted>
  <dcterms:created xsi:type="dcterms:W3CDTF">2020-03-05T11:51:00Z</dcterms:created>
  <dcterms:modified xsi:type="dcterms:W3CDTF">2020-03-05T13:32:00Z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