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668603" w:rsidR="004F0988" w:rsidRDefault="004F0988" w:rsidP="00230528">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r w:rsidR="00230528">
              <w:t>2</w:t>
            </w:r>
            <w:r w:rsidRPr="00BF4ABD">
              <w:t>.</w:t>
            </w:r>
            <w:r w:rsidR="00BF4ABD">
              <w:t>0</w:t>
            </w:r>
            <w:bookmarkEnd w:id="3"/>
            <w:r w:rsidRPr="00BF4ABD">
              <w:t xml:space="preserve"> </w:t>
            </w:r>
            <w:r w:rsidRPr="00BF4ABD">
              <w:rPr>
                <w:sz w:val="32"/>
              </w:rPr>
              <w:t>(</w:t>
            </w:r>
            <w:bookmarkStart w:id="4" w:name="issueDate"/>
            <w:r w:rsidR="00BF4ABD">
              <w:rPr>
                <w:sz w:val="32"/>
              </w:rPr>
              <w:t>2023</w:t>
            </w:r>
            <w:r w:rsidRPr="00BF4ABD">
              <w:rPr>
                <w:sz w:val="32"/>
              </w:rPr>
              <w:t>-</w:t>
            </w:r>
            <w:r w:rsidR="00230528">
              <w:rPr>
                <w:sz w:val="32"/>
              </w:rPr>
              <w:t>1</w:t>
            </w:r>
            <w:r w:rsidR="00BF4ABD">
              <w:rPr>
                <w:sz w:val="32"/>
              </w:rPr>
              <w:t>0</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C0D6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A553BA"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9341B7" w14:textId="77777777" w:rsidR="00B16A4A" w:rsidRPr="00EF7BCC"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B16A4A">
        <w:t>Foreword</w:t>
      </w:r>
      <w:r w:rsidR="00B16A4A">
        <w:tab/>
      </w:r>
      <w:r w:rsidR="00B16A4A">
        <w:fldChar w:fldCharType="begin"/>
      </w:r>
      <w:r w:rsidR="00B16A4A">
        <w:instrText xml:space="preserve"> PAGEREF _Toc148527341 \h </w:instrText>
      </w:r>
      <w:r w:rsidR="00B16A4A">
        <w:fldChar w:fldCharType="separate"/>
      </w:r>
      <w:r w:rsidR="00B16A4A">
        <w:t>5</w:t>
      </w:r>
      <w:r w:rsidR="00B16A4A">
        <w:fldChar w:fldCharType="end"/>
      </w:r>
    </w:p>
    <w:p w14:paraId="604CD229" w14:textId="77777777" w:rsidR="00B16A4A" w:rsidRPr="00EF7BCC" w:rsidRDefault="00B16A4A">
      <w:pPr>
        <w:pStyle w:val="TOC1"/>
        <w:rPr>
          <w:rFonts w:ascii="Calibri" w:hAnsi="Calibri"/>
          <w:szCs w:val="22"/>
          <w:lang w:val="en-US"/>
        </w:rPr>
      </w:pPr>
      <w:r>
        <w:t>1</w:t>
      </w:r>
      <w:r w:rsidRPr="00EF7BCC">
        <w:rPr>
          <w:rFonts w:ascii="Calibri" w:hAnsi="Calibri"/>
          <w:szCs w:val="22"/>
          <w:lang w:val="en-US"/>
        </w:rPr>
        <w:tab/>
      </w:r>
      <w:r>
        <w:t>Scope</w:t>
      </w:r>
      <w:r>
        <w:tab/>
      </w:r>
      <w:r>
        <w:fldChar w:fldCharType="begin"/>
      </w:r>
      <w:r>
        <w:instrText xml:space="preserve"> PAGEREF _Toc148527342 \h </w:instrText>
      </w:r>
      <w:r>
        <w:fldChar w:fldCharType="separate"/>
      </w:r>
      <w:r>
        <w:t>7</w:t>
      </w:r>
      <w:r>
        <w:fldChar w:fldCharType="end"/>
      </w:r>
    </w:p>
    <w:p w14:paraId="7E275013" w14:textId="77777777" w:rsidR="00B16A4A" w:rsidRPr="00EF7BCC" w:rsidRDefault="00B16A4A">
      <w:pPr>
        <w:pStyle w:val="TOC1"/>
        <w:rPr>
          <w:rFonts w:ascii="Calibri" w:hAnsi="Calibri"/>
          <w:szCs w:val="22"/>
          <w:lang w:val="en-US"/>
        </w:rPr>
      </w:pPr>
      <w:r>
        <w:t>2</w:t>
      </w:r>
      <w:r w:rsidRPr="00EF7BCC">
        <w:rPr>
          <w:rFonts w:ascii="Calibri" w:hAnsi="Calibri"/>
          <w:szCs w:val="22"/>
          <w:lang w:val="en-US"/>
        </w:rPr>
        <w:tab/>
      </w:r>
      <w:r>
        <w:t>References</w:t>
      </w:r>
      <w:r>
        <w:tab/>
      </w:r>
      <w:r>
        <w:fldChar w:fldCharType="begin"/>
      </w:r>
      <w:r>
        <w:instrText xml:space="preserve"> PAGEREF _Toc148527343 \h </w:instrText>
      </w:r>
      <w:r>
        <w:fldChar w:fldCharType="separate"/>
      </w:r>
      <w:r>
        <w:t>7</w:t>
      </w:r>
      <w:r>
        <w:fldChar w:fldCharType="end"/>
      </w:r>
    </w:p>
    <w:p w14:paraId="4537D94B" w14:textId="77777777" w:rsidR="00B16A4A" w:rsidRPr="00EF7BCC" w:rsidRDefault="00B16A4A">
      <w:pPr>
        <w:pStyle w:val="TOC1"/>
        <w:rPr>
          <w:rFonts w:ascii="Calibri" w:hAnsi="Calibri"/>
          <w:szCs w:val="22"/>
          <w:lang w:val="en-US"/>
        </w:rPr>
      </w:pPr>
      <w:r>
        <w:t>3</w:t>
      </w:r>
      <w:r w:rsidRPr="00EF7BCC">
        <w:rPr>
          <w:rFonts w:ascii="Calibri" w:hAnsi="Calibri"/>
          <w:szCs w:val="22"/>
          <w:lang w:val="en-US"/>
        </w:rPr>
        <w:tab/>
      </w:r>
      <w:r>
        <w:t>Definitions of terms, symbols and abbreviations</w:t>
      </w:r>
      <w:r>
        <w:tab/>
      </w:r>
      <w:r>
        <w:fldChar w:fldCharType="begin"/>
      </w:r>
      <w:r>
        <w:instrText xml:space="preserve"> PAGEREF _Toc148527344 \h </w:instrText>
      </w:r>
      <w:r>
        <w:fldChar w:fldCharType="separate"/>
      </w:r>
      <w:r>
        <w:t>8</w:t>
      </w:r>
      <w:r>
        <w:fldChar w:fldCharType="end"/>
      </w:r>
    </w:p>
    <w:p w14:paraId="0A97FDC6" w14:textId="77777777" w:rsidR="00B16A4A" w:rsidRPr="00EF7BCC" w:rsidRDefault="00B16A4A">
      <w:pPr>
        <w:pStyle w:val="TOC2"/>
        <w:rPr>
          <w:rFonts w:ascii="Calibri" w:hAnsi="Calibri"/>
          <w:sz w:val="22"/>
          <w:szCs w:val="22"/>
          <w:lang w:val="en-US"/>
        </w:rPr>
      </w:pPr>
      <w:r>
        <w:t>3.1</w:t>
      </w:r>
      <w:r w:rsidRPr="00EF7BCC">
        <w:rPr>
          <w:rFonts w:ascii="Calibri" w:hAnsi="Calibri"/>
          <w:sz w:val="22"/>
          <w:szCs w:val="22"/>
          <w:lang w:val="en-US"/>
        </w:rPr>
        <w:tab/>
      </w:r>
      <w:r>
        <w:t>Terms</w:t>
      </w:r>
      <w:r>
        <w:tab/>
      </w:r>
      <w:r>
        <w:fldChar w:fldCharType="begin"/>
      </w:r>
      <w:r>
        <w:instrText xml:space="preserve"> PAGEREF _Toc148527345 \h </w:instrText>
      </w:r>
      <w:r>
        <w:fldChar w:fldCharType="separate"/>
      </w:r>
      <w:r>
        <w:t>8</w:t>
      </w:r>
      <w:r>
        <w:fldChar w:fldCharType="end"/>
      </w:r>
    </w:p>
    <w:p w14:paraId="03EF3B26" w14:textId="77777777" w:rsidR="00B16A4A" w:rsidRPr="00EF7BCC" w:rsidRDefault="00B16A4A">
      <w:pPr>
        <w:pStyle w:val="TOC2"/>
        <w:rPr>
          <w:rFonts w:ascii="Calibri" w:hAnsi="Calibri"/>
          <w:sz w:val="22"/>
          <w:szCs w:val="22"/>
          <w:lang w:val="en-US"/>
        </w:rPr>
      </w:pPr>
      <w:r>
        <w:t>3.2</w:t>
      </w:r>
      <w:r w:rsidRPr="00EF7BCC">
        <w:rPr>
          <w:rFonts w:ascii="Calibri" w:hAnsi="Calibri"/>
          <w:sz w:val="22"/>
          <w:szCs w:val="22"/>
          <w:lang w:val="en-US"/>
        </w:rPr>
        <w:tab/>
      </w:r>
      <w:r>
        <w:t>Abbreviations</w:t>
      </w:r>
      <w:r>
        <w:tab/>
      </w:r>
      <w:r>
        <w:fldChar w:fldCharType="begin"/>
      </w:r>
      <w:r>
        <w:instrText xml:space="preserve"> PAGEREF _Toc148527346 \h </w:instrText>
      </w:r>
      <w:r>
        <w:fldChar w:fldCharType="separate"/>
      </w:r>
      <w:r>
        <w:t>8</w:t>
      </w:r>
      <w:r>
        <w:fldChar w:fldCharType="end"/>
      </w:r>
    </w:p>
    <w:p w14:paraId="0BBCC659" w14:textId="77777777" w:rsidR="00B16A4A" w:rsidRPr="00EF7BCC" w:rsidRDefault="00B16A4A">
      <w:pPr>
        <w:pStyle w:val="TOC1"/>
        <w:rPr>
          <w:rFonts w:ascii="Calibri" w:hAnsi="Calibri"/>
          <w:szCs w:val="22"/>
          <w:lang w:val="en-US"/>
        </w:rPr>
      </w:pPr>
      <w:r>
        <w:t>4</w:t>
      </w:r>
      <w:r w:rsidRPr="00EF7BCC">
        <w:rPr>
          <w:rFonts w:ascii="Calibri" w:hAnsi="Calibri"/>
          <w:szCs w:val="22"/>
          <w:lang w:val="en-US"/>
        </w:rPr>
        <w:tab/>
      </w:r>
      <w:r>
        <w:t>General description</w:t>
      </w:r>
      <w:r>
        <w:tab/>
      </w:r>
      <w:r>
        <w:fldChar w:fldCharType="begin"/>
      </w:r>
      <w:r>
        <w:instrText xml:space="preserve"> PAGEREF _Toc148527347 \h </w:instrText>
      </w:r>
      <w:r>
        <w:fldChar w:fldCharType="separate"/>
      </w:r>
      <w:r>
        <w:t>8</w:t>
      </w:r>
      <w:r>
        <w:fldChar w:fldCharType="end"/>
      </w:r>
    </w:p>
    <w:p w14:paraId="6411F7E1" w14:textId="77777777" w:rsidR="00B16A4A" w:rsidRPr="00EF7BCC" w:rsidRDefault="00B16A4A">
      <w:pPr>
        <w:pStyle w:val="TOC1"/>
        <w:rPr>
          <w:rFonts w:ascii="Calibri" w:hAnsi="Calibri"/>
          <w:szCs w:val="22"/>
          <w:lang w:val="en-US"/>
        </w:rPr>
      </w:pPr>
      <w:r>
        <w:t>5</w:t>
      </w:r>
      <w:r w:rsidRPr="00EF7BCC">
        <w:rPr>
          <w:rFonts w:ascii="Calibri" w:hAnsi="Calibri"/>
          <w:szCs w:val="22"/>
          <w:lang w:val="en-US"/>
        </w:rPr>
        <w:tab/>
      </w:r>
      <w:r>
        <w:t>Edge applications over 3GPP services</w:t>
      </w:r>
      <w:r>
        <w:tab/>
      </w:r>
      <w:r>
        <w:fldChar w:fldCharType="begin"/>
      </w:r>
      <w:r>
        <w:instrText xml:space="preserve"> PAGEREF _Toc148527348 \h </w:instrText>
      </w:r>
      <w:r>
        <w:fldChar w:fldCharType="separate"/>
      </w:r>
      <w:r>
        <w:t>9</w:t>
      </w:r>
      <w:r>
        <w:fldChar w:fldCharType="end"/>
      </w:r>
    </w:p>
    <w:p w14:paraId="205F71BE" w14:textId="77777777" w:rsidR="00B16A4A" w:rsidRPr="00EF7BCC" w:rsidRDefault="00B16A4A">
      <w:pPr>
        <w:pStyle w:val="TOC1"/>
        <w:rPr>
          <w:rFonts w:ascii="Calibri" w:hAnsi="Calibri"/>
          <w:szCs w:val="22"/>
          <w:lang w:val="en-US"/>
        </w:rPr>
      </w:pPr>
      <w:r>
        <w:t>6</w:t>
      </w:r>
      <w:r w:rsidRPr="00EF7BCC">
        <w:rPr>
          <w:rFonts w:ascii="Calibri" w:hAnsi="Calibri"/>
          <w:szCs w:val="22"/>
          <w:lang w:val="en-US"/>
        </w:rPr>
        <w:tab/>
      </w:r>
      <w:r>
        <w:t>Functional entities</w:t>
      </w:r>
      <w:r>
        <w:tab/>
      </w:r>
      <w:r>
        <w:fldChar w:fldCharType="begin"/>
      </w:r>
      <w:r>
        <w:instrText xml:space="preserve"> PAGEREF _Toc148527349 \h </w:instrText>
      </w:r>
      <w:r>
        <w:fldChar w:fldCharType="separate"/>
      </w:r>
      <w:r>
        <w:t>9</w:t>
      </w:r>
      <w:r>
        <w:fldChar w:fldCharType="end"/>
      </w:r>
    </w:p>
    <w:p w14:paraId="089B5B4C" w14:textId="77777777" w:rsidR="00B16A4A" w:rsidRPr="00EF7BCC" w:rsidRDefault="00B16A4A">
      <w:pPr>
        <w:pStyle w:val="TOC2"/>
        <w:rPr>
          <w:rFonts w:ascii="Calibri" w:hAnsi="Calibri"/>
          <w:sz w:val="22"/>
          <w:szCs w:val="22"/>
          <w:lang w:val="en-US"/>
        </w:rPr>
      </w:pPr>
      <w:r w:rsidRPr="00EE6D2B">
        <w:rPr>
          <w:lang w:val="en-US"/>
        </w:rPr>
        <w:t>6.1</w:t>
      </w:r>
      <w:r w:rsidRPr="00EF7BCC">
        <w:rPr>
          <w:rFonts w:ascii="Calibri" w:hAnsi="Calibri"/>
          <w:sz w:val="22"/>
          <w:szCs w:val="22"/>
          <w:lang w:val="en-US"/>
        </w:rPr>
        <w:tab/>
      </w:r>
      <w:r w:rsidRPr="00EE6D2B">
        <w:rPr>
          <w:lang w:val="en-US"/>
        </w:rPr>
        <w:t>SEAL data delivery management client (SDDM-C)</w:t>
      </w:r>
      <w:r>
        <w:tab/>
      </w:r>
      <w:r>
        <w:fldChar w:fldCharType="begin"/>
      </w:r>
      <w:r>
        <w:instrText xml:space="preserve"> PAGEREF _Toc148527350 \h </w:instrText>
      </w:r>
      <w:r>
        <w:fldChar w:fldCharType="separate"/>
      </w:r>
      <w:r>
        <w:t>9</w:t>
      </w:r>
      <w:r>
        <w:fldChar w:fldCharType="end"/>
      </w:r>
    </w:p>
    <w:p w14:paraId="4B0A1AD8" w14:textId="77777777" w:rsidR="00B16A4A" w:rsidRPr="00EF7BCC" w:rsidRDefault="00B16A4A">
      <w:pPr>
        <w:pStyle w:val="TOC2"/>
        <w:rPr>
          <w:rFonts w:ascii="Calibri" w:hAnsi="Calibri"/>
          <w:sz w:val="22"/>
          <w:szCs w:val="22"/>
          <w:lang w:val="en-US"/>
        </w:rPr>
      </w:pPr>
      <w:r w:rsidRPr="00EE6D2B">
        <w:rPr>
          <w:lang w:val="en-US"/>
        </w:rPr>
        <w:t>6.2</w:t>
      </w:r>
      <w:r w:rsidRPr="00EF7BCC">
        <w:rPr>
          <w:rFonts w:ascii="Calibri" w:hAnsi="Calibri"/>
          <w:sz w:val="22"/>
          <w:szCs w:val="22"/>
          <w:lang w:val="en-US"/>
        </w:rPr>
        <w:tab/>
      </w:r>
      <w:r w:rsidRPr="00EE6D2B">
        <w:rPr>
          <w:lang w:val="en-US"/>
        </w:rPr>
        <w:t>SEAL data delivery management server (SDDM-S)</w:t>
      </w:r>
      <w:r>
        <w:tab/>
      </w:r>
      <w:r>
        <w:fldChar w:fldCharType="begin"/>
      </w:r>
      <w:r>
        <w:instrText xml:space="preserve"> PAGEREF _Toc148527351 \h </w:instrText>
      </w:r>
      <w:r>
        <w:fldChar w:fldCharType="separate"/>
      </w:r>
      <w:r>
        <w:t>9</w:t>
      </w:r>
      <w:r>
        <w:fldChar w:fldCharType="end"/>
      </w:r>
    </w:p>
    <w:p w14:paraId="5DB4BF10" w14:textId="77777777" w:rsidR="00B16A4A" w:rsidRPr="00EF7BCC" w:rsidRDefault="00B16A4A">
      <w:pPr>
        <w:pStyle w:val="TOC1"/>
        <w:rPr>
          <w:rFonts w:ascii="Calibri" w:hAnsi="Calibri"/>
          <w:szCs w:val="22"/>
          <w:lang w:val="en-US"/>
        </w:rPr>
      </w:pPr>
      <w:r>
        <w:t>7</w:t>
      </w:r>
      <w:r w:rsidRPr="00EF7BCC">
        <w:rPr>
          <w:rFonts w:ascii="Calibri" w:hAnsi="Calibri"/>
          <w:szCs w:val="22"/>
          <w:lang w:val="en-US"/>
        </w:rPr>
        <w:tab/>
      </w:r>
      <w:r w:rsidRPr="00EE6D2B">
        <w:rPr>
          <w:lang w:val="en-US"/>
        </w:rPr>
        <w:t>Data delivery management procedures</w:t>
      </w:r>
      <w:r>
        <w:tab/>
      </w:r>
      <w:r>
        <w:fldChar w:fldCharType="begin"/>
      </w:r>
      <w:r>
        <w:instrText xml:space="preserve"> PAGEREF _Toc148527352 \h </w:instrText>
      </w:r>
      <w:r>
        <w:fldChar w:fldCharType="separate"/>
      </w:r>
      <w:r>
        <w:t>10</w:t>
      </w:r>
      <w:r>
        <w:fldChar w:fldCharType="end"/>
      </w:r>
    </w:p>
    <w:p w14:paraId="7A12A68B" w14:textId="77777777" w:rsidR="00B16A4A" w:rsidRPr="00EF7BCC" w:rsidRDefault="00B16A4A">
      <w:pPr>
        <w:pStyle w:val="TOC2"/>
        <w:rPr>
          <w:rFonts w:ascii="Calibri" w:hAnsi="Calibri"/>
          <w:sz w:val="22"/>
          <w:szCs w:val="22"/>
          <w:lang w:val="en-US"/>
        </w:rPr>
      </w:pPr>
      <w:r>
        <w:t>7.1</w:t>
      </w:r>
      <w:r w:rsidRPr="00EF7BCC">
        <w:rPr>
          <w:rFonts w:ascii="Calibri" w:hAnsi="Calibri"/>
          <w:sz w:val="22"/>
          <w:szCs w:val="22"/>
          <w:lang w:val="en-US"/>
        </w:rPr>
        <w:tab/>
      </w:r>
      <w:r>
        <w:t>General</w:t>
      </w:r>
      <w:r>
        <w:tab/>
      </w:r>
      <w:r>
        <w:fldChar w:fldCharType="begin"/>
      </w:r>
      <w:r>
        <w:instrText xml:space="preserve"> PAGEREF _Toc148527353 \h </w:instrText>
      </w:r>
      <w:r>
        <w:fldChar w:fldCharType="separate"/>
      </w:r>
      <w:r>
        <w:t>10</w:t>
      </w:r>
      <w:r>
        <w:fldChar w:fldCharType="end"/>
      </w:r>
    </w:p>
    <w:p w14:paraId="388C2B9E" w14:textId="77777777" w:rsidR="00B16A4A" w:rsidRPr="00EF7BCC" w:rsidRDefault="00B16A4A">
      <w:pPr>
        <w:pStyle w:val="TOC2"/>
        <w:rPr>
          <w:rFonts w:ascii="Calibri" w:hAnsi="Calibri"/>
          <w:sz w:val="22"/>
          <w:szCs w:val="22"/>
          <w:lang w:val="en-US"/>
        </w:rPr>
      </w:pPr>
      <w:r>
        <w:t>7.2</w:t>
      </w:r>
      <w:r w:rsidRPr="00EF7BCC">
        <w:rPr>
          <w:rFonts w:ascii="Calibri" w:hAnsi="Calibri"/>
          <w:sz w:val="22"/>
          <w:szCs w:val="22"/>
          <w:lang w:val="en-US"/>
        </w:rPr>
        <w:tab/>
      </w:r>
      <w:r>
        <w:t>On-network procedures</w:t>
      </w:r>
      <w:r>
        <w:tab/>
      </w:r>
      <w:r>
        <w:fldChar w:fldCharType="begin"/>
      </w:r>
      <w:r>
        <w:instrText xml:space="preserve"> PAGEREF _Toc148527354 \h </w:instrText>
      </w:r>
      <w:r>
        <w:fldChar w:fldCharType="separate"/>
      </w:r>
      <w:r>
        <w:t>10</w:t>
      </w:r>
      <w:r>
        <w:fldChar w:fldCharType="end"/>
      </w:r>
    </w:p>
    <w:p w14:paraId="74720F75" w14:textId="77777777" w:rsidR="00B16A4A" w:rsidRPr="00EF7BCC" w:rsidRDefault="00B16A4A">
      <w:pPr>
        <w:pStyle w:val="TOC3"/>
        <w:rPr>
          <w:rFonts w:ascii="Calibri" w:hAnsi="Calibri"/>
          <w:sz w:val="22"/>
          <w:szCs w:val="22"/>
          <w:lang w:val="en-US"/>
        </w:rPr>
      </w:pPr>
      <w:r>
        <w:t>7.2.1</w:t>
      </w:r>
      <w:r w:rsidRPr="00EF7BCC">
        <w:rPr>
          <w:rFonts w:ascii="Calibri" w:hAnsi="Calibri"/>
          <w:sz w:val="22"/>
          <w:szCs w:val="22"/>
          <w:lang w:val="en-US"/>
        </w:rPr>
        <w:tab/>
      </w:r>
      <w:r>
        <w:t>General</w:t>
      </w:r>
      <w:r>
        <w:tab/>
      </w:r>
      <w:r>
        <w:fldChar w:fldCharType="begin"/>
      </w:r>
      <w:r>
        <w:instrText xml:space="preserve"> PAGEREF _Toc148527355 \h </w:instrText>
      </w:r>
      <w:r>
        <w:fldChar w:fldCharType="separate"/>
      </w:r>
      <w:r>
        <w:t>10</w:t>
      </w:r>
      <w:r>
        <w:fldChar w:fldCharType="end"/>
      </w:r>
    </w:p>
    <w:p w14:paraId="56C7EB25" w14:textId="77777777" w:rsidR="00B16A4A" w:rsidRPr="00EF7BCC" w:rsidRDefault="00B16A4A">
      <w:pPr>
        <w:pStyle w:val="TOC4"/>
        <w:rPr>
          <w:rFonts w:ascii="Calibri" w:hAnsi="Calibri"/>
          <w:sz w:val="22"/>
          <w:szCs w:val="22"/>
          <w:lang w:val="en-US"/>
        </w:rPr>
      </w:pPr>
      <w:r>
        <w:t>7.2.1.1</w:t>
      </w:r>
      <w:r w:rsidRPr="00EF7BCC">
        <w:rPr>
          <w:rFonts w:ascii="Calibri" w:hAnsi="Calibri"/>
          <w:sz w:val="22"/>
          <w:szCs w:val="22"/>
          <w:lang w:val="en-US"/>
        </w:rPr>
        <w:tab/>
      </w:r>
      <w:r>
        <w:t>Authenticated identity in HTTP request</w:t>
      </w:r>
      <w:r>
        <w:tab/>
      </w:r>
      <w:r>
        <w:fldChar w:fldCharType="begin"/>
      </w:r>
      <w:r>
        <w:instrText xml:space="preserve"> PAGEREF _Toc148527356 \h </w:instrText>
      </w:r>
      <w:r>
        <w:fldChar w:fldCharType="separate"/>
      </w:r>
      <w:r>
        <w:t>10</w:t>
      </w:r>
      <w:r>
        <w:fldChar w:fldCharType="end"/>
      </w:r>
    </w:p>
    <w:p w14:paraId="4E94DD28" w14:textId="77777777" w:rsidR="00B16A4A" w:rsidRPr="00EF7BCC" w:rsidRDefault="00B16A4A">
      <w:pPr>
        <w:pStyle w:val="TOC4"/>
        <w:rPr>
          <w:rFonts w:ascii="Calibri" w:hAnsi="Calibri"/>
          <w:sz w:val="22"/>
          <w:szCs w:val="22"/>
          <w:lang w:val="en-US"/>
        </w:rPr>
      </w:pPr>
      <w:r>
        <w:t>7.2.1.2</w:t>
      </w:r>
      <w:r w:rsidRPr="00EF7BCC">
        <w:rPr>
          <w:rFonts w:ascii="Calibri" w:hAnsi="Calibri"/>
          <w:sz w:val="22"/>
          <w:szCs w:val="22"/>
          <w:lang w:val="en-US"/>
        </w:rPr>
        <w:tab/>
      </w:r>
      <w:r>
        <w:t>Authenticated identity in CoAP request</w:t>
      </w:r>
      <w:r>
        <w:tab/>
      </w:r>
      <w:r>
        <w:fldChar w:fldCharType="begin"/>
      </w:r>
      <w:r>
        <w:instrText xml:space="preserve"> PAGEREF _Toc148527357 \h </w:instrText>
      </w:r>
      <w:r>
        <w:fldChar w:fldCharType="separate"/>
      </w:r>
      <w:r>
        <w:t>10</w:t>
      </w:r>
      <w:r>
        <w:fldChar w:fldCharType="end"/>
      </w:r>
    </w:p>
    <w:p w14:paraId="3FF524E4" w14:textId="77777777" w:rsidR="00B16A4A" w:rsidRPr="00EF7BCC" w:rsidRDefault="00B16A4A">
      <w:pPr>
        <w:pStyle w:val="TOC3"/>
        <w:rPr>
          <w:rFonts w:ascii="Calibri" w:hAnsi="Calibri"/>
          <w:sz w:val="22"/>
          <w:szCs w:val="22"/>
          <w:lang w:val="en-US"/>
        </w:rPr>
      </w:pPr>
      <w:r>
        <w:t>7.2.2</w:t>
      </w:r>
      <w:r w:rsidRPr="00EF7BCC">
        <w:rPr>
          <w:rFonts w:ascii="Calibri" w:hAnsi="Calibri"/>
          <w:sz w:val="22"/>
          <w:szCs w:val="22"/>
          <w:lang w:val="en-US"/>
        </w:rPr>
        <w:tab/>
      </w:r>
      <w:r>
        <w:t>SEALDD enabled signalling transmission connection establishment procedure</w:t>
      </w:r>
      <w:r>
        <w:tab/>
      </w:r>
      <w:r>
        <w:fldChar w:fldCharType="begin"/>
      </w:r>
      <w:r>
        <w:instrText xml:space="preserve"> PAGEREF _Toc148527358 \h </w:instrText>
      </w:r>
      <w:r>
        <w:fldChar w:fldCharType="separate"/>
      </w:r>
      <w:r>
        <w:t>10</w:t>
      </w:r>
      <w:r>
        <w:fldChar w:fldCharType="end"/>
      </w:r>
    </w:p>
    <w:p w14:paraId="3A95251B" w14:textId="77777777" w:rsidR="00B16A4A" w:rsidRPr="00EF7BCC" w:rsidRDefault="00B16A4A">
      <w:pPr>
        <w:pStyle w:val="TOC4"/>
        <w:rPr>
          <w:rFonts w:ascii="Calibri" w:hAnsi="Calibri"/>
          <w:sz w:val="22"/>
          <w:szCs w:val="22"/>
          <w:lang w:val="en-US"/>
        </w:rPr>
      </w:pPr>
      <w:r>
        <w:t>7.2.2.</w:t>
      </w:r>
      <w:r>
        <w:rPr>
          <w:lang w:eastAsia="zh-CN"/>
        </w:rPr>
        <w:t>1</w:t>
      </w:r>
      <w:r w:rsidRPr="00EF7BCC">
        <w:rPr>
          <w:rFonts w:ascii="Calibri" w:hAnsi="Calibri"/>
          <w:sz w:val="22"/>
          <w:szCs w:val="22"/>
          <w:lang w:val="en-US"/>
        </w:rPr>
        <w:tab/>
      </w:r>
      <w:r>
        <w:t>SDDM client HTTP procedure</w:t>
      </w:r>
      <w:r>
        <w:tab/>
      </w:r>
      <w:r>
        <w:fldChar w:fldCharType="begin"/>
      </w:r>
      <w:r>
        <w:instrText xml:space="preserve"> PAGEREF _Toc148527359 \h </w:instrText>
      </w:r>
      <w:r>
        <w:fldChar w:fldCharType="separate"/>
      </w:r>
      <w:r>
        <w:t>10</w:t>
      </w:r>
      <w:r>
        <w:fldChar w:fldCharType="end"/>
      </w:r>
    </w:p>
    <w:p w14:paraId="06BD5454" w14:textId="77777777" w:rsidR="00B16A4A" w:rsidRPr="00EF7BCC" w:rsidRDefault="00B16A4A">
      <w:pPr>
        <w:pStyle w:val="TOC4"/>
        <w:rPr>
          <w:rFonts w:ascii="Calibri" w:hAnsi="Calibri"/>
          <w:sz w:val="22"/>
          <w:szCs w:val="22"/>
          <w:lang w:val="en-US"/>
        </w:rPr>
      </w:pPr>
      <w:r>
        <w:t>7.2.2.</w:t>
      </w:r>
      <w:r>
        <w:rPr>
          <w:lang w:eastAsia="zh-CN"/>
        </w:rPr>
        <w:t>2</w:t>
      </w:r>
      <w:r w:rsidRPr="00EF7BCC">
        <w:rPr>
          <w:rFonts w:ascii="Calibri" w:hAnsi="Calibri"/>
          <w:sz w:val="22"/>
          <w:szCs w:val="22"/>
          <w:lang w:val="en-US"/>
        </w:rPr>
        <w:tab/>
      </w:r>
      <w:r>
        <w:t>SDDM server HTTP procedure</w:t>
      </w:r>
      <w:r>
        <w:tab/>
      </w:r>
      <w:r>
        <w:fldChar w:fldCharType="begin"/>
      </w:r>
      <w:r>
        <w:instrText xml:space="preserve"> PAGEREF _Toc148527360 \h </w:instrText>
      </w:r>
      <w:r>
        <w:fldChar w:fldCharType="separate"/>
      </w:r>
      <w:r>
        <w:t>11</w:t>
      </w:r>
      <w:r>
        <w:fldChar w:fldCharType="end"/>
      </w:r>
    </w:p>
    <w:p w14:paraId="2858D3FD" w14:textId="77777777" w:rsidR="00B16A4A" w:rsidRPr="00EF7BCC" w:rsidRDefault="00B16A4A">
      <w:pPr>
        <w:pStyle w:val="TOC4"/>
        <w:rPr>
          <w:rFonts w:ascii="Calibri" w:hAnsi="Calibri"/>
          <w:sz w:val="22"/>
          <w:szCs w:val="22"/>
          <w:lang w:val="en-US"/>
        </w:rPr>
      </w:pPr>
      <w:r w:rsidRPr="00EE6D2B">
        <w:rPr>
          <w:lang w:val="en-US"/>
        </w:rPr>
        <w:t>7.2.2.3</w:t>
      </w:r>
      <w:r w:rsidRPr="00EF7BCC">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_Toc148527361 \h </w:instrText>
      </w:r>
      <w:r>
        <w:fldChar w:fldCharType="separate"/>
      </w:r>
      <w:r>
        <w:t>13</w:t>
      </w:r>
      <w:r>
        <w:fldChar w:fldCharType="end"/>
      </w:r>
    </w:p>
    <w:p w14:paraId="72C95099" w14:textId="77777777" w:rsidR="00B16A4A" w:rsidRPr="00EF7BCC" w:rsidRDefault="00B16A4A">
      <w:pPr>
        <w:pStyle w:val="TOC4"/>
        <w:rPr>
          <w:rFonts w:ascii="Calibri" w:hAnsi="Calibri"/>
          <w:sz w:val="22"/>
          <w:szCs w:val="22"/>
          <w:lang w:val="en-US"/>
        </w:rPr>
      </w:pPr>
      <w:r w:rsidRPr="00EE6D2B">
        <w:rPr>
          <w:lang w:val="en-US"/>
        </w:rPr>
        <w:t>7.2.2.4</w:t>
      </w:r>
      <w:r w:rsidRPr="00EF7BCC">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_Toc148527362 \h </w:instrText>
      </w:r>
      <w:r>
        <w:fldChar w:fldCharType="separate"/>
      </w:r>
      <w:r>
        <w:t>13</w:t>
      </w:r>
      <w:r>
        <w:fldChar w:fldCharType="end"/>
      </w:r>
    </w:p>
    <w:p w14:paraId="3025E68F" w14:textId="77777777" w:rsidR="00B16A4A" w:rsidRPr="00EF7BCC" w:rsidRDefault="00B16A4A">
      <w:pPr>
        <w:pStyle w:val="TOC3"/>
        <w:rPr>
          <w:rFonts w:ascii="Calibri" w:hAnsi="Calibri"/>
          <w:sz w:val="22"/>
          <w:szCs w:val="22"/>
          <w:lang w:val="en-US"/>
        </w:rPr>
      </w:pPr>
      <w:r>
        <w:t>7.2.3</w:t>
      </w:r>
      <w:r w:rsidRPr="00EF7BCC">
        <w:rPr>
          <w:rFonts w:ascii="Calibri" w:hAnsi="Calibri"/>
          <w:sz w:val="22"/>
          <w:szCs w:val="22"/>
          <w:lang w:val="en-US"/>
        </w:rPr>
        <w:tab/>
      </w:r>
      <w:r>
        <w:t>SEALDD enabled signalling transmission connection release procedure</w:t>
      </w:r>
      <w:r>
        <w:tab/>
      </w:r>
      <w:r>
        <w:fldChar w:fldCharType="begin"/>
      </w:r>
      <w:r>
        <w:instrText xml:space="preserve"> PAGEREF _Toc148527363 \h </w:instrText>
      </w:r>
      <w:r>
        <w:fldChar w:fldCharType="separate"/>
      </w:r>
      <w:r>
        <w:t>13</w:t>
      </w:r>
      <w:r>
        <w:fldChar w:fldCharType="end"/>
      </w:r>
    </w:p>
    <w:p w14:paraId="390AC1DC" w14:textId="77777777" w:rsidR="00B16A4A" w:rsidRPr="00EF7BCC" w:rsidRDefault="00B16A4A">
      <w:pPr>
        <w:pStyle w:val="TOC4"/>
        <w:rPr>
          <w:rFonts w:ascii="Calibri" w:hAnsi="Calibri"/>
          <w:sz w:val="22"/>
          <w:szCs w:val="22"/>
          <w:lang w:val="en-US"/>
        </w:rPr>
      </w:pPr>
      <w:r>
        <w:t>7.2.7.</w:t>
      </w:r>
      <w:r>
        <w:rPr>
          <w:lang w:eastAsia="zh-CN"/>
        </w:rPr>
        <w:t>1</w:t>
      </w:r>
      <w:r w:rsidRPr="00EF7BCC">
        <w:rPr>
          <w:rFonts w:ascii="Calibri" w:hAnsi="Calibri"/>
          <w:sz w:val="22"/>
          <w:szCs w:val="22"/>
          <w:lang w:val="en-US"/>
        </w:rPr>
        <w:tab/>
      </w:r>
      <w:r>
        <w:t>SDDM client HTTP procedure</w:t>
      </w:r>
      <w:r>
        <w:tab/>
      </w:r>
      <w:r>
        <w:fldChar w:fldCharType="begin"/>
      </w:r>
      <w:r>
        <w:instrText xml:space="preserve"> PAGEREF _Toc148527364 \h </w:instrText>
      </w:r>
      <w:r>
        <w:fldChar w:fldCharType="separate"/>
      </w:r>
      <w:r>
        <w:t>13</w:t>
      </w:r>
      <w:r>
        <w:fldChar w:fldCharType="end"/>
      </w:r>
    </w:p>
    <w:p w14:paraId="6CBBDA74" w14:textId="77777777" w:rsidR="00B16A4A" w:rsidRPr="00EF7BCC" w:rsidRDefault="00B16A4A">
      <w:pPr>
        <w:pStyle w:val="TOC4"/>
        <w:rPr>
          <w:rFonts w:ascii="Calibri" w:hAnsi="Calibri"/>
          <w:sz w:val="22"/>
          <w:szCs w:val="22"/>
          <w:lang w:val="en-US"/>
        </w:rPr>
      </w:pPr>
      <w:r>
        <w:t>7.2.3.</w:t>
      </w:r>
      <w:r>
        <w:rPr>
          <w:lang w:eastAsia="zh-CN"/>
        </w:rPr>
        <w:t>2</w:t>
      </w:r>
      <w:r w:rsidRPr="00EF7BCC">
        <w:rPr>
          <w:rFonts w:ascii="Calibri" w:hAnsi="Calibri"/>
          <w:sz w:val="22"/>
          <w:szCs w:val="22"/>
          <w:lang w:val="en-US"/>
        </w:rPr>
        <w:tab/>
      </w:r>
      <w:r>
        <w:t>SDDM server HTTP procedure</w:t>
      </w:r>
      <w:r>
        <w:tab/>
      </w:r>
      <w:r>
        <w:fldChar w:fldCharType="begin"/>
      </w:r>
      <w:r>
        <w:instrText xml:space="preserve"> PAGEREF _Toc148527365 \h </w:instrText>
      </w:r>
      <w:r>
        <w:fldChar w:fldCharType="separate"/>
      </w:r>
      <w:r>
        <w:t>13</w:t>
      </w:r>
      <w:r>
        <w:fldChar w:fldCharType="end"/>
      </w:r>
    </w:p>
    <w:p w14:paraId="7DB8838E" w14:textId="77777777" w:rsidR="00B16A4A" w:rsidRPr="00EF7BCC" w:rsidRDefault="00B16A4A">
      <w:pPr>
        <w:pStyle w:val="TOC4"/>
        <w:rPr>
          <w:rFonts w:ascii="Calibri" w:hAnsi="Calibri"/>
          <w:sz w:val="22"/>
          <w:szCs w:val="22"/>
          <w:lang w:val="en-US"/>
        </w:rPr>
      </w:pPr>
      <w:r w:rsidRPr="00EE6D2B">
        <w:rPr>
          <w:lang w:val="en-US"/>
        </w:rPr>
        <w:t>7.2.3.3</w:t>
      </w:r>
      <w:r w:rsidRPr="00EF7BCC">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_Toc148527366 \h </w:instrText>
      </w:r>
      <w:r>
        <w:fldChar w:fldCharType="separate"/>
      </w:r>
      <w:r>
        <w:t>14</w:t>
      </w:r>
      <w:r>
        <w:fldChar w:fldCharType="end"/>
      </w:r>
    </w:p>
    <w:p w14:paraId="2A9BE2B0" w14:textId="77777777" w:rsidR="00B16A4A" w:rsidRPr="00EF7BCC" w:rsidRDefault="00B16A4A">
      <w:pPr>
        <w:pStyle w:val="TOC4"/>
        <w:rPr>
          <w:rFonts w:ascii="Calibri" w:hAnsi="Calibri"/>
          <w:sz w:val="22"/>
          <w:szCs w:val="22"/>
          <w:lang w:val="en-US"/>
        </w:rPr>
      </w:pPr>
      <w:r w:rsidRPr="00EE6D2B">
        <w:rPr>
          <w:lang w:val="en-US"/>
        </w:rPr>
        <w:t>7.2.3.4</w:t>
      </w:r>
      <w:r w:rsidRPr="00EF7BCC">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_Toc148527367 \h </w:instrText>
      </w:r>
      <w:r>
        <w:fldChar w:fldCharType="separate"/>
      </w:r>
      <w:r>
        <w:t>14</w:t>
      </w:r>
      <w:r>
        <w:fldChar w:fldCharType="end"/>
      </w:r>
    </w:p>
    <w:p w14:paraId="39543668" w14:textId="77777777" w:rsidR="00B16A4A" w:rsidRPr="00EF7BCC" w:rsidRDefault="00B16A4A">
      <w:pPr>
        <w:pStyle w:val="TOC3"/>
        <w:rPr>
          <w:rFonts w:ascii="Calibri" w:hAnsi="Calibri"/>
          <w:sz w:val="22"/>
          <w:szCs w:val="22"/>
          <w:lang w:val="en-US"/>
        </w:rPr>
      </w:pPr>
      <w:r>
        <w:t>7.2.4</w:t>
      </w:r>
      <w:r w:rsidRPr="00EF7BCC">
        <w:rPr>
          <w:rFonts w:ascii="Calibri" w:hAnsi="Calibri"/>
          <w:sz w:val="22"/>
          <w:szCs w:val="22"/>
          <w:lang w:val="en-US"/>
        </w:rPr>
        <w:tab/>
      </w:r>
      <w:r>
        <w:t>SEALDD enabled E2E redundant transmission path establishment procedure</w:t>
      </w:r>
      <w:r>
        <w:tab/>
      </w:r>
      <w:r>
        <w:fldChar w:fldCharType="begin"/>
      </w:r>
      <w:r>
        <w:instrText xml:space="preserve"> PAGEREF _Toc148527368 \h </w:instrText>
      </w:r>
      <w:r>
        <w:fldChar w:fldCharType="separate"/>
      </w:r>
      <w:r>
        <w:t>14</w:t>
      </w:r>
      <w:r>
        <w:fldChar w:fldCharType="end"/>
      </w:r>
    </w:p>
    <w:p w14:paraId="6EB7FDA8" w14:textId="77777777" w:rsidR="00B16A4A" w:rsidRPr="00EF7BCC" w:rsidRDefault="00B16A4A">
      <w:pPr>
        <w:pStyle w:val="TOC4"/>
        <w:rPr>
          <w:rFonts w:ascii="Calibri" w:hAnsi="Calibri"/>
          <w:sz w:val="22"/>
          <w:szCs w:val="22"/>
          <w:lang w:val="en-US"/>
        </w:rPr>
      </w:pPr>
      <w:r>
        <w:t>7.2.4.</w:t>
      </w:r>
      <w:r>
        <w:rPr>
          <w:lang w:eastAsia="zh-CN"/>
        </w:rPr>
        <w:t>1</w:t>
      </w:r>
      <w:r w:rsidRPr="00EF7BCC">
        <w:rPr>
          <w:rFonts w:ascii="Calibri" w:hAnsi="Calibri"/>
          <w:sz w:val="22"/>
          <w:szCs w:val="22"/>
          <w:lang w:val="en-US"/>
        </w:rPr>
        <w:tab/>
      </w:r>
      <w:r>
        <w:t>SDDM client HTTP procedure</w:t>
      </w:r>
      <w:r>
        <w:tab/>
      </w:r>
      <w:r>
        <w:fldChar w:fldCharType="begin"/>
      </w:r>
      <w:r>
        <w:instrText xml:space="preserve"> PAGEREF _Toc148527369 \h </w:instrText>
      </w:r>
      <w:r>
        <w:fldChar w:fldCharType="separate"/>
      </w:r>
      <w:r>
        <w:t>14</w:t>
      </w:r>
      <w:r>
        <w:fldChar w:fldCharType="end"/>
      </w:r>
    </w:p>
    <w:p w14:paraId="238B19FB" w14:textId="77777777" w:rsidR="00B16A4A" w:rsidRPr="00EF7BCC" w:rsidRDefault="00B16A4A">
      <w:pPr>
        <w:pStyle w:val="TOC4"/>
        <w:rPr>
          <w:rFonts w:ascii="Calibri" w:hAnsi="Calibri"/>
          <w:sz w:val="22"/>
          <w:szCs w:val="22"/>
          <w:lang w:val="en-US"/>
        </w:rPr>
      </w:pPr>
      <w:r>
        <w:t>7.2.4.2</w:t>
      </w:r>
      <w:r w:rsidRPr="00EF7BCC">
        <w:rPr>
          <w:rFonts w:ascii="Calibri" w:hAnsi="Calibri"/>
          <w:sz w:val="22"/>
          <w:szCs w:val="22"/>
          <w:lang w:val="en-US"/>
        </w:rPr>
        <w:tab/>
      </w:r>
      <w:r>
        <w:t>SDDM server HTTP procedure</w:t>
      </w:r>
      <w:r>
        <w:tab/>
      </w:r>
      <w:r>
        <w:fldChar w:fldCharType="begin"/>
      </w:r>
      <w:r>
        <w:instrText xml:space="preserve"> PAGEREF _Toc148527370 \h </w:instrText>
      </w:r>
      <w:r>
        <w:fldChar w:fldCharType="separate"/>
      </w:r>
      <w:r>
        <w:t>14</w:t>
      </w:r>
      <w:r>
        <w:fldChar w:fldCharType="end"/>
      </w:r>
    </w:p>
    <w:p w14:paraId="2A708714" w14:textId="77777777" w:rsidR="00B16A4A" w:rsidRPr="00EF7BCC" w:rsidRDefault="00B16A4A">
      <w:pPr>
        <w:pStyle w:val="TOC4"/>
        <w:rPr>
          <w:rFonts w:ascii="Calibri" w:hAnsi="Calibri"/>
          <w:sz w:val="22"/>
          <w:szCs w:val="22"/>
          <w:lang w:val="en-US"/>
        </w:rPr>
      </w:pPr>
      <w:r w:rsidRPr="00EE6D2B">
        <w:rPr>
          <w:lang w:val="en-US"/>
        </w:rPr>
        <w:t>7.2.4.3</w:t>
      </w:r>
      <w:r w:rsidRPr="00EF7BCC">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_Toc148527371 \h </w:instrText>
      </w:r>
      <w:r>
        <w:fldChar w:fldCharType="separate"/>
      </w:r>
      <w:r>
        <w:t>15</w:t>
      </w:r>
      <w:r>
        <w:fldChar w:fldCharType="end"/>
      </w:r>
    </w:p>
    <w:p w14:paraId="39FADC63" w14:textId="77777777" w:rsidR="00B16A4A" w:rsidRPr="00EF7BCC" w:rsidRDefault="00B16A4A">
      <w:pPr>
        <w:pStyle w:val="TOC4"/>
        <w:rPr>
          <w:rFonts w:ascii="Calibri" w:hAnsi="Calibri"/>
          <w:sz w:val="22"/>
          <w:szCs w:val="22"/>
          <w:lang w:val="en-US"/>
        </w:rPr>
      </w:pPr>
      <w:r w:rsidRPr="00EE6D2B">
        <w:rPr>
          <w:lang w:val="en-US"/>
        </w:rPr>
        <w:t>7.2.4.4</w:t>
      </w:r>
      <w:r w:rsidRPr="00EF7BCC">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_Toc148527372 \h </w:instrText>
      </w:r>
      <w:r>
        <w:fldChar w:fldCharType="separate"/>
      </w:r>
      <w:r>
        <w:t>15</w:t>
      </w:r>
      <w:r>
        <w:fldChar w:fldCharType="end"/>
      </w:r>
    </w:p>
    <w:p w14:paraId="67E59ECD" w14:textId="77777777" w:rsidR="00B16A4A" w:rsidRPr="00EF7BCC" w:rsidRDefault="00B16A4A">
      <w:pPr>
        <w:pStyle w:val="TOC3"/>
        <w:rPr>
          <w:rFonts w:ascii="Calibri" w:hAnsi="Calibri"/>
          <w:sz w:val="22"/>
          <w:szCs w:val="22"/>
          <w:lang w:val="en-US"/>
        </w:rPr>
      </w:pPr>
      <w:r>
        <w:t>7.2.5</w:t>
      </w:r>
      <w:r w:rsidRPr="00EF7BCC">
        <w:rPr>
          <w:rFonts w:ascii="Calibri" w:hAnsi="Calibri"/>
          <w:sz w:val="22"/>
          <w:szCs w:val="22"/>
          <w:lang w:val="en-US"/>
        </w:rPr>
        <w:tab/>
      </w:r>
      <w:r>
        <w:t>SEALDD enabled E2E redundant transmission path connection update procedure</w:t>
      </w:r>
      <w:r>
        <w:tab/>
      </w:r>
      <w:r>
        <w:fldChar w:fldCharType="begin"/>
      </w:r>
      <w:r>
        <w:instrText xml:space="preserve"> PAGEREF _Toc148527373 \h </w:instrText>
      </w:r>
      <w:r>
        <w:fldChar w:fldCharType="separate"/>
      </w:r>
      <w:r>
        <w:t>15</w:t>
      </w:r>
      <w:r>
        <w:fldChar w:fldCharType="end"/>
      </w:r>
    </w:p>
    <w:p w14:paraId="6F09FA55" w14:textId="77777777" w:rsidR="00B16A4A" w:rsidRPr="00EF7BCC" w:rsidRDefault="00B16A4A">
      <w:pPr>
        <w:pStyle w:val="TOC4"/>
        <w:rPr>
          <w:rFonts w:ascii="Calibri" w:hAnsi="Calibri"/>
          <w:sz w:val="22"/>
          <w:szCs w:val="22"/>
          <w:lang w:val="en-US"/>
        </w:rPr>
      </w:pPr>
      <w:r>
        <w:t>7.2.5.</w:t>
      </w:r>
      <w:r>
        <w:rPr>
          <w:lang w:eastAsia="zh-CN"/>
        </w:rPr>
        <w:t>1</w:t>
      </w:r>
      <w:r w:rsidRPr="00EF7BCC">
        <w:rPr>
          <w:rFonts w:ascii="Calibri" w:hAnsi="Calibri"/>
          <w:sz w:val="22"/>
          <w:szCs w:val="22"/>
          <w:lang w:val="en-US"/>
        </w:rPr>
        <w:tab/>
      </w:r>
      <w:r>
        <w:t>SDDM client HTTP procedure</w:t>
      </w:r>
      <w:r>
        <w:tab/>
      </w:r>
      <w:r>
        <w:fldChar w:fldCharType="begin"/>
      </w:r>
      <w:r>
        <w:instrText xml:space="preserve"> PAGEREF _Toc148527374 \h </w:instrText>
      </w:r>
      <w:r>
        <w:fldChar w:fldCharType="separate"/>
      </w:r>
      <w:r>
        <w:t>15</w:t>
      </w:r>
      <w:r>
        <w:fldChar w:fldCharType="end"/>
      </w:r>
    </w:p>
    <w:p w14:paraId="6CD5833D" w14:textId="77777777" w:rsidR="00B16A4A" w:rsidRPr="00EF7BCC" w:rsidRDefault="00B16A4A">
      <w:pPr>
        <w:pStyle w:val="TOC4"/>
        <w:rPr>
          <w:rFonts w:ascii="Calibri" w:hAnsi="Calibri"/>
          <w:sz w:val="22"/>
          <w:szCs w:val="22"/>
          <w:lang w:val="en-US"/>
        </w:rPr>
      </w:pPr>
      <w:r>
        <w:t>7.2.5.2</w:t>
      </w:r>
      <w:r w:rsidRPr="00EF7BCC">
        <w:rPr>
          <w:rFonts w:ascii="Calibri" w:hAnsi="Calibri"/>
          <w:sz w:val="22"/>
          <w:szCs w:val="22"/>
          <w:lang w:val="en-US"/>
        </w:rPr>
        <w:tab/>
      </w:r>
      <w:r>
        <w:t>SDDM server HTTP procedure</w:t>
      </w:r>
      <w:r>
        <w:tab/>
      </w:r>
      <w:r>
        <w:fldChar w:fldCharType="begin"/>
      </w:r>
      <w:r>
        <w:instrText xml:space="preserve"> PAGEREF _Toc148527375 \h </w:instrText>
      </w:r>
      <w:r>
        <w:fldChar w:fldCharType="separate"/>
      </w:r>
      <w:r>
        <w:t>16</w:t>
      </w:r>
      <w:r>
        <w:fldChar w:fldCharType="end"/>
      </w:r>
    </w:p>
    <w:p w14:paraId="5618BECF" w14:textId="77777777" w:rsidR="00B16A4A" w:rsidRPr="00EF7BCC" w:rsidRDefault="00B16A4A">
      <w:pPr>
        <w:pStyle w:val="TOC4"/>
        <w:rPr>
          <w:rFonts w:ascii="Calibri" w:hAnsi="Calibri"/>
          <w:sz w:val="22"/>
          <w:szCs w:val="22"/>
          <w:lang w:val="en-US"/>
        </w:rPr>
      </w:pPr>
      <w:r w:rsidRPr="00EE6D2B">
        <w:rPr>
          <w:lang w:val="en-US"/>
        </w:rPr>
        <w:t>7.2.5.3</w:t>
      </w:r>
      <w:r w:rsidRPr="00EF7BCC">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_Toc148527376 \h </w:instrText>
      </w:r>
      <w:r>
        <w:fldChar w:fldCharType="separate"/>
      </w:r>
      <w:r>
        <w:t>16</w:t>
      </w:r>
      <w:r>
        <w:fldChar w:fldCharType="end"/>
      </w:r>
    </w:p>
    <w:p w14:paraId="0E5CEA96" w14:textId="77777777" w:rsidR="00B16A4A" w:rsidRPr="00EF7BCC" w:rsidRDefault="00B16A4A">
      <w:pPr>
        <w:pStyle w:val="TOC4"/>
        <w:rPr>
          <w:rFonts w:ascii="Calibri" w:hAnsi="Calibri"/>
          <w:sz w:val="22"/>
          <w:szCs w:val="22"/>
          <w:lang w:val="en-US"/>
        </w:rPr>
      </w:pPr>
      <w:r w:rsidRPr="00EE6D2B">
        <w:rPr>
          <w:lang w:val="en-US"/>
        </w:rPr>
        <w:t>7.2.5.4</w:t>
      </w:r>
      <w:r w:rsidRPr="00EF7BCC">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_Toc148527377 \h </w:instrText>
      </w:r>
      <w:r>
        <w:fldChar w:fldCharType="separate"/>
      </w:r>
      <w:r>
        <w:t>16</w:t>
      </w:r>
      <w:r>
        <w:fldChar w:fldCharType="end"/>
      </w:r>
    </w:p>
    <w:p w14:paraId="1DA038BD" w14:textId="77777777" w:rsidR="00B16A4A" w:rsidRPr="00EF7BCC" w:rsidRDefault="00B16A4A">
      <w:pPr>
        <w:pStyle w:val="TOC3"/>
        <w:rPr>
          <w:rFonts w:ascii="Calibri" w:hAnsi="Calibri"/>
          <w:sz w:val="22"/>
          <w:szCs w:val="22"/>
          <w:lang w:val="en-US"/>
        </w:rPr>
      </w:pPr>
      <w:r>
        <w:t>7.2.6</w:t>
      </w:r>
      <w:r w:rsidRPr="00EF7BCC">
        <w:rPr>
          <w:rFonts w:ascii="Calibri" w:hAnsi="Calibri"/>
          <w:sz w:val="22"/>
          <w:szCs w:val="22"/>
          <w:lang w:val="en-US"/>
        </w:rPr>
        <w:tab/>
      </w:r>
      <w:r>
        <w:t>SEALDD server discovery and selection procedure</w:t>
      </w:r>
      <w:r>
        <w:tab/>
      </w:r>
      <w:r>
        <w:fldChar w:fldCharType="begin"/>
      </w:r>
      <w:r>
        <w:instrText xml:space="preserve"> PAGEREF _Toc148527378 \h </w:instrText>
      </w:r>
      <w:r>
        <w:fldChar w:fldCharType="separate"/>
      </w:r>
      <w:r>
        <w:t>16</w:t>
      </w:r>
      <w:r>
        <w:fldChar w:fldCharType="end"/>
      </w:r>
    </w:p>
    <w:p w14:paraId="26AD5FA3" w14:textId="77777777" w:rsidR="00B16A4A" w:rsidRPr="00EF7BCC" w:rsidRDefault="00B16A4A">
      <w:pPr>
        <w:pStyle w:val="TOC3"/>
        <w:rPr>
          <w:rFonts w:ascii="Calibri" w:hAnsi="Calibri"/>
          <w:sz w:val="22"/>
          <w:szCs w:val="22"/>
          <w:lang w:val="en-US"/>
        </w:rPr>
      </w:pPr>
      <w:r>
        <w:t>7.2.7</w:t>
      </w:r>
      <w:r w:rsidRPr="00EF7BCC">
        <w:rPr>
          <w:rFonts w:ascii="Calibri" w:hAnsi="Calibri"/>
          <w:sz w:val="22"/>
          <w:szCs w:val="22"/>
          <w:lang w:val="en-US"/>
        </w:rPr>
        <w:tab/>
      </w:r>
      <w:r>
        <w:t>SEALDD enabled data storage procedure</w:t>
      </w:r>
      <w:r>
        <w:tab/>
      </w:r>
      <w:r>
        <w:fldChar w:fldCharType="begin"/>
      </w:r>
      <w:r>
        <w:instrText xml:space="preserve"> PAGEREF _Toc148527379 \h </w:instrText>
      </w:r>
      <w:r>
        <w:fldChar w:fldCharType="separate"/>
      </w:r>
      <w:r>
        <w:t>17</w:t>
      </w:r>
      <w:r>
        <w:fldChar w:fldCharType="end"/>
      </w:r>
    </w:p>
    <w:p w14:paraId="643AB3CC" w14:textId="77777777" w:rsidR="00B16A4A" w:rsidRPr="00EF7BCC" w:rsidRDefault="00B16A4A">
      <w:pPr>
        <w:pStyle w:val="TOC3"/>
        <w:rPr>
          <w:rFonts w:ascii="Calibri" w:hAnsi="Calibri"/>
          <w:sz w:val="22"/>
          <w:szCs w:val="22"/>
          <w:lang w:val="en-US"/>
        </w:rPr>
      </w:pPr>
      <w:r>
        <w:t>7.2.8</w:t>
      </w:r>
      <w:r w:rsidRPr="00EF7BCC">
        <w:rPr>
          <w:rFonts w:ascii="Calibri" w:hAnsi="Calibri"/>
          <w:sz w:val="22"/>
          <w:szCs w:val="22"/>
          <w:lang w:val="en-US"/>
        </w:rPr>
        <w:tab/>
      </w:r>
      <w:r>
        <w:t>SEALDD server relocation procedure</w:t>
      </w:r>
      <w:r>
        <w:tab/>
      </w:r>
      <w:r>
        <w:fldChar w:fldCharType="begin"/>
      </w:r>
      <w:r>
        <w:instrText xml:space="preserve"> PAGEREF _Toc148527380 \h </w:instrText>
      </w:r>
      <w:r>
        <w:fldChar w:fldCharType="separate"/>
      </w:r>
      <w:r>
        <w:t>17</w:t>
      </w:r>
      <w:r>
        <w:fldChar w:fldCharType="end"/>
      </w:r>
    </w:p>
    <w:p w14:paraId="3B10932B" w14:textId="77777777" w:rsidR="00B16A4A" w:rsidRPr="00EF7BCC" w:rsidRDefault="00B16A4A">
      <w:pPr>
        <w:pStyle w:val="TOC3"/>
        <w:rPr>
          <w:rFonts w:ascii="Calibri" w:hAnsi="Calibri"/>
          <w:sz w:val="22"/>
          <w:szCs w:val="22"/>
          <w:lang w:val="en-US"/>
        </w:rPr>
      </w:pPr>
      <w:r>
        <w:t>7.2.9</w:t>
      </w:r>
      <w:r w:rsidRPr="00EF7BCC">
        <w:rPr>
          <w:rFonts w:ascii="Calibri" w:hAnsi="Calibri"/>
          <w:sz w:val="22"/>
          <w:szCs w:val="22"/>
          <w:lang w:val="en-US"/>
        </w:rPr>
        <w:tab/>
      </w:r>
      <w:r>
        <w:t>SEALDD enabled data transmission quality measurement procedure</w:t>
      </w:r>
      <w:r>
        <w:tab/>
      </w:r>
      <w:r>
        <w:fldChar w:fldCharType="begin"/>
      </w:r>
      <w:r>
        <w:instrText xml:space="preserve"> PAGEREF _Toc148527381 \h </w:instrText>
      </w:r>
      <w:r>
        <w:fldChar w:fldCharType="separate"/>
      </w:r>
      <w:r>
        <w:t>17</w:t>
      </w:r>
      <w:r>
        <w:fldChar w:fldCharType="end"/>
      </w:r>
    </w:p>
    <w:p w14:paraId="05EAAE58" w14:textId="77777777" w:rsidR="00B16A4A" w:rsidRPr="00EF7BCC" w:rsidRDefault="00B16A4A">
      <w:pPr>
        <w:pStyle w:val="TOC3"/>
        <w:rPr>
          <w:rFonts w:ascii="Calibri" w:hAnsi="Calibri"/>
          <w:sz w:val="22"/>
          <w:szCs w:val="22"/>
          <w:lang w:val="en-US"/>
        </w:rPr>
      </w:pPr>
      <w:r>
        <w:t>7.2.10</w:t>
      </w:r>
      <w:r w:rsidRPr="00EF7BCC">
        <w:rPr>
          <w:rFonts w:ascii="Calibri" w:hAnsi="Calibri"/>
          <w:sz w:val="22"/>
          <w:szCs w:val="22"/>
          <w:lang w:val="en-US"/>
        </w:rPr>
        <w:tab/>
      </w:r>
      <w:r>
        <w:t>SEALDD enabled bandwidth control for different VAL users procedure</w:t>
      </w:r>
      <w:r>
        <w:tab/>
      </w:r>
      <w:r>
        <w:fldChar w:fldCharType="begin"/>
      </w:r>
      <w:r>
        <w:instrText xml:space="preserve"> PAGEREF _Toc148527382 \h </w:instrText>
      </w:r>
      <w:r>
        <w:fldChar w:fldCharType="separate"/>
      </w:r>
      <w:r>
        <w:t>17</w:t>
      </w:r>
      <w:r>
        <w:fldChar w:fldCharType="end"/>
      </w:r>
    </w:p>
    <w:p w14:paraId="172F11A8" w14:textId="77777777" w:rsidR="00B16A4A" w:rsidRPr="00EF7BCC" w:rsidRDefault="00B16A4A">
      <w:pPr>
        <w:pStyle w:val="TOC2"/>
        <w:rPr>
          <w:rFonts w:ascii="Calibri" w:hAnsi="Calibri"/>
          <w:sz w:val="22"/>
          <w:szCs w:val="22"/>
          <w:lang w:val="en-US"/>
        </w:rPr>
      </w:pPr>
      <w:r>
        <w:t>7.3</w:t>
      </w:r>
      <w:r w:rsidRPr="00EF7BCC">
        <w:rPr>
          <w:rFonts w:ascii="Calibri" w:hAnsi="Calibri"/>
          <w:sz w:val="22"/>
          <w:szCs w:val="22"/>
          <w:lang w:val="en-US"/>
        </w:rPr>
        <w:tab/>
      </w:r>
      <w:r>
        <w:t>Off-network procedures</w:t>
      </w:r>
      <w:r>
        <w:tab/>
      </w:r>
      <w:r>
        <w:fldChar w:fldCharType="begin"/>
      </w:r>
      <w:r>
        <w:instrText xml:space="preserve"> PAGEREF _Toc148527383 \h </w:instrText>
      </w:r>
      <w:r>
        <w:fldChar w:fldCharType="separate"/>
      </w:r>
      <w:r>
        <w:t>17</w:t>
      </w:r>
      <w:r>
        <w:fldChar w:fldCharType="end"/>
      </w:r>
    </w:p>
    <w:p w14:paraId="03C5098A" w14:textId="77777777" w:rsidR="00B16A4A" w:rsidRPr="00EF7BCC" w:rsidRDefault="00B16A4A">
      <w:pPr>
        <w:pStyle w:val="TOC1"/>
        <w:rPr>
          <w:rFonts w:ascii="Calibri" w:hAnsi="Calibri"/>
          <w:szCs w:val="22"/>
          <w:lang w:val="en-US"/>
        </w:rPr>
      </w:pPr>
      <w:r>
        <w:t>8</w:t>
      </w:r>
      <w:r w:rsidRPr="00EF7BCC">
        <w:rPr>
          <w:rFonts w:ascii="Calibri" w:hAnsi="Calibri"/>
          <w:szCs w:val="22"/>
          <w:lang w:val="en-US"/>
        </w:rPr>
        <w:tab/>
      </w:r>
      <w:r>
        <w:t>Coding</w:t>
      </w:r>
      <w:r>
        <w:tab/>
      </w:r>
      <w:r>
        <w:fldChar w:fldCharType="begin"/>
      </w:r>
      <w:r>
        <w:instrText xml:space="preserve"> PAGEREF _Toc148527384 \h </w:instrText>
      </w:r>
      <w:r>
        <w:fldChar w:fldCharType="separate"/>
      </w:r>
      <w:r>
        <w:t>18</w:t>
      </w:r>
      <w:r>
        <w:fldChar w:fldCharType="end"/>
      </w:r>
    </w:p>
    <w:p w14:paraId="390BACC1" w14:textId="77777777" w:rsidR="00B16A4A" w:rsidRPr="00EF7BCC" w:rsidRDefault="00B16A4A">
      <w:pPr>
        <w:pStyle w:val="TOC2"/>
        <w:rPr>
          <w:rFonts w:ascii="Calibri" w:hAnsi="Calibri"/>
          <w:sz w:val="22"/>
          <w:szCs w:val="22"/>
          <w:lang w:val="en-US"/>
        </w:rPr>
      </w:pPr>
      <w:r>
        <w:t>8.1</w:t>
      </w:r>
      <w:r w:rsidRPr="00EF7BCC">
        <w:rPr>
          <w:rFonts w:ascii="Calibri" w:hAnsi="Calibri"/>
          <w:sz w:val="22"/>
          <w:szCs w:val="22"/>
          <w:lang w:val="en-US"/>
        </w:rPr>
        <w:tab/>
      </w:r>
      <w:r>
        <w:t>General</w:t>
      </w:r>
      <w:r>
        <w:tab/>
      </w:r>
      <w:r>
        <w:fldChar w:fldCharType="begin"/>
      </w:r>
      <w:r>
        <w:instrText xml:space="preserve"> PAGEREF _Toc148527385 \h </w:instrText>
      </w:r>
      <w:r>
        <w:fldChar w:fldCharType="separate"/>
      </w:r>
      <w:r>
        <w:t>18</w:t>
      </w:r>
      <w:r>
        <w:fldChar w:fldCharType="end"/>
      </w:r>
    </w:p>
    <w:p w14:paraId="0FEF35BE" w14:textId="77777777" w:rsidR="00B16A4A" w:rsidRPr="00EF7BCC" w:rsidRDefault="00B16A4A">
      <w:pPr>
        <w:pStyle w:val="TOC2"/>
        <w:rPr>
          <w:rFonts w:ascii="Calibri" w:hAnsi="Calibri"/>
          <w:sz w:val="22"/>
          <w:szCs w:val="22"/>
          <w:lang w:val="en-US"/>
        </w:rPr>
      </w:pPr>
      <w:r>
        <w:t>8.2</w:t>
      </w:r>
      <w:r w:rsidRPr="00EF7BCC">
        <w:rPr>
          <w:rFonts w:ascii="Calibri" w:hAnsi="Calibri"/>
          <w:sz w:val="22"/>
          <w:szCs w:val="22"/>
          <w:lang w:val="en-US"/>
        </w:rPr>
        <w:tab/>
      </w:r>
      <w:r>
        <w:t>Application unique ID</w:t>
      </w:r>
      <w:r>
        <w:tab/>
      </w:r>
      <w:r>
        <w:fldChar w:fldCharType="begin"/>
      </w:r>
      <w:r>
        <w:instrText xml:space="preserve"> PAGEREF _Toc148527386 \h </w:instrText>
      </w:r>
      <w:r>
        <w:fldChar w:fldCharType="separate"/>
      </w:r>
      <w:r>
        <w:t>18</w:t>
      </w:r>
      <w:r>
        <w:fldChar w:fldCharType="end"/>
      </w:r>
    </w:p>
    <w:p w14:paraId="66ED7464" w14:textId="77777777" w:rsidR="00B16A4A" w:rsidRPr="00EF7BCC" w:rsidRDefault="00B16A4A">
      <w:pPr>
        <w:pStyle w:val="TOC2"/>
        <w:rPr>
          <w:rFonts w:ascii="Calibri" w:hAnsi="Calibri"/>
          <w:sz w:val="22"/>
          <w:szCs w:val="22"/>
          <w:lang w:val="en-US"/>
        </w:rPr>
      </w:pPr>
      <w:r>
        <w:t>8.3</w:t>
      </w:r>
      <w:r w:rsidRPr="00EF7BCC">
        <w:rPr>
          <w:rFonts w:ascii="Calibri" w:hAnsi="Calibri"/>
          <w:sz w:val="22"/>
          <w:szCs w:val="22"/>
          <w:lang w:val="en-US"/>
        </w:rPr>
        <w:tab/>
      </w:r>
      <w:r>
        <w:t>Structure</w:t>
      </w:r>
      <w:r>
        <w:tab/>
      </w:r>
      <w:r>
        <w:fldChar w:fldCharType="begin"/>
      </w:r>
      <w:r>
        <w:instrText xml:space="preserve"> PAGEREF _Toc148527387 \h </w:instrText>
      </w:r>
      <w:r>
        <w:fldChar w:fldCharType="separate"/>
      </w:r>
      <w:r>
        <w:t>18</w:t>
      </w:r>
      <w:r>
        <w:fldChar w:fldCharType="end"/>
      </w:r>
    </w:p>
    <w:p w14:paraId="3E970D46" w14:textId="77777777" w:rsidR="00B16A4A" w:rsidRPr="00EF7BCC" w:rsidRDefault="00B16A4A">
      <w:pPr>
        <w:pStyle w:val="TOC2"/>
        <w:rPr>
          <w:rFonts w:ascii="Calibri" w:hAnsi="Calibri"/>
          <w:sz w:val="22"/>
          <w:szCs w:val="22"/>
          <w:lang w:val="en-US"/>
        </w:rPr>
      </w:pPr>
      <w:r>
        <w:t>8.4</w:t>
      </w:r>
      <w:r w:rsidRPr="00EF7BCC">
        <w:rPr>
          <w:rFonts w:ascii="Calibri" w:hAnsi="Calibri"/>
          <w:sz w:val="22"/>
          <w:szCs w:val="22"/>
          <w:lang w:val="en-US"/>
        </w:rPr>
        <w:tab/>
      </w:r>
      <w:r>
        <w:t>XML schema</w:t>
      </w:r>
      <w:r>
        <w:tab/>
      </w:r>
      <w:r>
        <w:fldChar w:fldCharType="begin"/>
      </w:r>
      <w:r>
        <w:instrText xml:space="preserve"> PAGEREF _Toc148527388 \h </w:instrText>
      </w:r>
      <w:r>
        <w:fldChar w:fldCharType="separate"/>
      </w:r>
      <w:r>
        <w:t>19</w:t>
      </w:r>
      <w:r>
        <w:fldChar w:fldCharType="end"/>
      </w:r>
    </w:p>
    <w:p w14:paraId="43E51451" w14:textId="77777777" w:rsidR="00B16A4A" w:rsidRPr="00EF7BCC" w:rsidRDefault="00B16A4A">
      <w:pPr>
        <w:pStyle w:val="TOC3"/>
        <w:rPr>
          <w:rFonts w:ascii="Calibri" w:hAnsi="Calibri"/>
          <w:sz w:val="22"/>
          <w:szCs w:val="22"/>
          <w:lang w:val="en-US"/>
        </w:rPr>
      </w:pPr>
      <w:r>
        <w:t>8.4.1</w:t>
      </w:r>
      <w:r w:rsidRPr="00EF7BCC">
        <w:rPr>
          <w:rFonts w:ascii="Calibri" w:hAnsi="Calibri"/>
          <w:sz w:val="22"/>
          <w:szCs w:val="22"/>
          <w:lang w:val="en-US"/>
        </w:rPr>
        <w:tab/>
      </w:r>
      <w:r>
        <w:t>General</w:t>
      </w:r>
      <w:r>
        <w:tab/>
      </w:r>
      <w:r>
        <w:fldChar w:fldCharType="begin"/>
      </w:r>
      <w:r>
        <w:instrText xml:space="preserve"> PAGEREF _Toc148527389 \h </w:instrText>
      </w:r>
      <w:r>
        <w:fldChar w:fldCharType="separate"/>
      </w:r>
      <w:r>
        <w:t>19</w:t>
      </w:r>
      <w:r>
        <w:fldChar w:fldCharType="end"/>
      </w:r>
    </w:p>
    <w:p w14:paraId="464931C1" w14:textId="77777777" w:rsidR="00B16A4A" w:rsidRPr="00EF7BCC" w:rsidRDefault="00B16A4A">
      <w:pPr>
        <w:pStyle w:val="TOC3"/>
        <w:rPr>
          <w:rFonts w:ascii="Calibri" w:hAnsi="Calibri"/>
          <w:sz w:val="22"/>
          <w:szCs w:val="22"/>
          <w:lang w:val="en-US"/>
        </w:rPr>
      </w:pPr>
      <w:r>
        <w:rPr>
          <w:lang w:eastAsia="zh-CN"/>
        </w:rPr>
        <w:t>8.4.2</w:t>
      </w:r>
      <w:r w:rsidRPr="00EF7BCC">
        <w:rPr>
          <w:rFonts w:ascii="Calibri" w:hAnsi="Calibri"/>
          <w:sz w:val="22"/>
          <w:szCs w:val="22"/>
          <w:lang w:val="en-US"/>
        </w:rPr>
        <w:tab/>
      </w:r>
      <w:r>
        <w:rPr>
          <w:lang w:eastAsia="zh-CN"/>
        </w:rPr>
        <w:t>XML schema</w:t>
      </w:r>
      <w:r>
        <w:tab/>
      </w:r>
      <w:r>
        <w:fldChar w:fldCharType="begin"/>
      </w:r>
      <w:r>
        <w:instrText xml:space="preserve"> PAGEREF _Toc148527390 \h </w:instrText>
      </w:r>
      <w:r>
        <w:fldChar w:fldCharType="separate"/>
      </w:r>
      <w:r>
        <w:t>20</w:t>
      </w:r>
      <w:r>
        <w:fldChar w:fldCharType="end"/>
      </w:r>
    </w:p>
    <w:p w14:paraId="01069A26" w14:textId="77777777" w:rsidR="00B16A4A" w:rsidRPr="00EF7BCC" w:rsidRDefault="00B16A4A">
      <w:pPr>
        <w:pStyle w:val="TOC2"/>
        <w:rPr>
          <w:rFonts w:ascii="Calibri" w:hAnsi="Calibri"/>
          <w:sz w:val="22"/>
          <w:szCs w:val="22"/>
          <w:lang w:val="en-US"/>
        </w:rPr>
      </w:pPr>
      <w:r>
        <w:t>8.5</w:t>
      </w:r>
      <w:r w:rsidRPr="00EF7BCC">
        <w:rPr>
          <w:rFonts w:ascii="Calibri" w:hAnsi="Calibri"/>
          <w:sz w:val="22"/>
          <w:szCs w:val="22"/>
          <w:lang w:val="en-US"/>
        </w:rPr>
        <w:tab/>
      </w:r>
      <w:r>
        <w:t>Data semantics</w:t>
      </w:r>
      <w:r>
        <w:tab/>
      </w:r>
      <w:r>
        <w:fldChar w:fldCharType="begin"/>
      </w:r>
      <w:r>
        <w:instrText xml:space="preserve"> PAGEREF _Toc148527391 \h </w:instrText>
      </w:r>
      <w:r>
        <w:fldChar w:fldCharType="separate"/>
      </w:r>
      <w:r>
        <w:t>22</w:t>
      </w:r>
      <w:r>
        <w:fldChar w:fldCharType="end"/>
      </w:r>
    </w:p>
    <w:p w14:paraId="75545FE5" w14:textId="77777777" w:rsidR="00B16A4A" w:rsidRPr="00EF7BCC" w:rsidRDefault="00B16A4A">
      <w:pPr>
        <w:pStyle w:val="TOC2"/>
        <w:rPr>
          <w:rFonts w:ascii="Calibri" w:hAnsi="Calibri"/>
          <w:sz w:val="22"/>
          <w:szCs w:val="22"/>
          <w:lang w:val="en-US"/>
        </w:rPr>
      </w:pPr>
      <w:r>
        <w:t>8.6</w:t>
      </w:r>
      <w:r w:rsidRPr="00EF7BCC">
        <w:rPr>
          <w:rFonts w:ascii="Calibri" w:hAnsi="Calibri"/>
          <w:sz w:val="22"/>
          <w:szCs w:val="22"/>
          <w:lang w:val="en-US"/>
        </w:rPr>
        <w:tab/>
      </w:r>
      <w:r>
        <w:t>MIME type</w:t>
      </w:r>
      <w:r>
        <w:tab/>
      </w:r>
      <w:r>
        <w:fldChar w:fldCharType="begin"/>
      </w:r>
      <w:r>
        <w:instrText xml:space="preserve"> PAGEREF _Toc148527392 \h </w:instrText>
      </w:r>
      <w:r>
        <w:fldChar w:fldCharType="separate"/>
      </w:r>
      <w:r>
        <w:t>24</w:t>
      </w:r>
      <w:r>
        <w:fldChar w:fldCharType="end"/>
      </w:r>
    </w:p>
    <w:p w14:paraId="40EFC7F5" w14:textId="77777777" w:rsidR="00B16A4A" w:rsidRPr="00EF7BCC" w:rsidRDefault="00B16A4A">
      <w:pPr>
        <w:pStyle w:val="TOC2"/>
        <w:rPr>
          <w:rFonts w:ascii="Calibri" w:hAnsi="Calibri"/>
          <w:sz w:val="22"/>
          <w:szCs w:val="22"/>
          <w:lang w:val="en-US"/>
        </w:rPr>
      </w:pPr>
      <w:r>
        <w:lastRenderedPageBreak/>
        <w:t>8.7</w:t>
      </w:r>
      <w:r w:rsidRPr="00EF7BCC">
        <w:rPr>
          <w:rFonts w:ascii="Calibri" w:hAnsi="Calibri"/>
          <w:sz w:val="22"/>
          <w:szCs w:val="22"/>
          <w:lang w:val="en-US"/>
        </w:rPr>
        <w:tab/>
      </w:r>
      <w:r>
        <w:t>IANA registration template</w:t>
      </w:r>
      <w:r>
        <w:tab/>
      </w:r>
      <w:r>
        <w:fldChar w:fldCharType="begin"/>
      </w:r>
      <w:r>
        <w:instrText xml:space="preserve"> PAGEREF _Toc148527393 \h </w:instrText>
      </w:r>
      <w:r>
        <w:fldChar w:fldCharType="separate"/>
      </w:r>
      <w:r>
        <w:t>24</w:t>
      </w:r>
      <w:r>
        <w:fldChar w:fldCharType="end"/>
      </w:r>
    </w:p>
    <w:p w14:paraId="49D6D972" w14:textId="77777777" w:rsidR="00B16A4A" w:rsidRPr="00EF7BCC" w:rsidRDefault="00B16A4A">
      <w:pPr>
        <w:pStyle w:val="TOC8"/>
        <w:rPr>
          <w:rFonts w:ascii="Calibri" w:hAnsi="Calibri"/>
          <w:b w:val="0"/>
          <w:szCs w:val="22"/>
          <w:lang w:val="en-US"/>
        </w:rPr>
      </w:pPr>
      <w:r>
        <w:t>Annex A (normative): CoAP resource representation and encoding</w:t>
      </w:r>
      <w:r>
        <w:tab/>
      </w:r>
      <w:r>
        <w:fldChar w:fldCharType="begin"/>
      </w:r>
      <w:r>
        <w:instrText xml:space="preserve"> PAGEREF _Toc148527394 \h </w:instrText>
      </w:r>
      <w:r>
        <w:fldChar w:fldCharType="separate"/>
      </w:r>
      <w:r>
        <w:t>25</w:t>
      </w:r>
      <w:r>
        <w:fldChar w:fldCharType="end"/>
      </w:r>
    </w:p>
    <w:p w14:paraId="5260C347" w14:textId="77777777" w:rsidR="00B16A4A" w:rsidRPr="00EF7BCC" w:rsidRDefault="00B16A4A">
      <w:pPr>
        <w:pStyle w:val="TOC1"/>
        <w:rPr>
          <w:rFonts w:ascii="Calibri" w:hAnsi="Calibri"/>
          <w:szCs w:val="22"/>
          <w:lang w:val="en-US"/>
        </w:rPr>
      </w:pPr>
      <w:r>
        <w:t>A.1</w:t>
      </w:r>
      <w:r w:rsidRPr="00EF7BCC">
        <w:rPr>
          <w:rFonts w:ascii="Calibri" w:hAnsi="Calibri"/>
          <w:szCs w:val="22"/>
          <w:lang w:val="en-US"/>
        </w:rPr>
        <w:tab/>
      </w:r>
      <w:r>
        <w:t>General</w:t>
      </w:r>
      <w:r>
        <w:tab/>
      </w:r>
      <w:r>
        <w:fldChar w:fldCharType="begin"/>
      </w:r>
      <w:r>
        <w:instrText xml:space="preserve"> PAGEREF _Toc148527395 \h </w:instrText>
      </w:r>
      <w:r>
        <w:fldChar w:fldCharType="separate"/>
      </w:r>
      <w:r>
        <w:t>25</w:t>
      </w:r>
      <w:r>
        <w:fldChar w:fldCharType="end"/>
      </w:r>
    </w:p>
    <w:p w14:paraId="653064F7" w14:textId="77777777" w:rsidR="00B16A4A" w:rsidRPr="00EF7BCC" w:rsidRDefault="00B16A4A">
      <w:pPr>
        <w:pStyle w:val="TOC8"/>
        <w:rPr>
          <w:rFonts w:ascii="Calibri" w:hAnsi="Calibri"/>
          <w:b w:val="0"/>
          <w:szCs w:val="22"/>
          <w:lang w:val="en-US"/>
        </w:rPr>
      </w:pPr>
      <w:r>
        <w:t>Annex B (informative): Change history</w:t>
      </w:r>
      <w:r>
        <w:tab/>
      </w:r>
      <w:r>
        <w:fldChar w:fldCharType="begin"/>
      </w:r>
      <w:r>
        <w:instrText xml:space="preserve"> PAGEREF _Toc148527396 \h </w:instrText>
      </w:r>
      <w:r>
        <w:fldChar w:fldCharType="separate"/>
      </w:r>
      <w:r>
        <w:t>25</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Toc148527341"/>
      <w:bookmarkEnd w:id="15"/>
      <w:r w:rsidRPr="004D3578">
        <w:t>Foreword</w:t>
      </w:r>
      <w:bookmarkEnd w:id="16"/>
    </w:p>
    <w:p w14:paraId="2511FBFA" w14:textId="641E687E" w:rsidR="00080512" w:rsidRPr="004D3578" w:rsidRDefault="00080512">
      <w:r w:rsidRPr="004D3578">
        <w:t xml:space="preserve">This </w:t>
      </w:r>
      <w:r w:rsidRPr="00BF4ABD">
        <w:t xml:space="preserve">Technical </w:t>
      </w:r>
      <w:bookmarkStart w:id="17" w:name="spectype3"/>
      <w:r w:rsidRPr="00BF4AB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8527342"/>
      <w:bookmarkEnd w:id="19"/>
      <w:r w:rsidRPr="004D3578">
        <w:lastRenderedPageBreak/>
        <w:t>1</w:t>
      </w:r>
      <w:r w:rsidRPr="004D3578">
        <w:tab/>
        <w:t>Scope</w:t>
      </w:r>
      <w:bookmarkEnd w:id="20"/>
    </w:p>
    <w:p w14:paraId="2D9E1ED7" w14:textId="1C7B4356" w:rsidR="00CD1205" w:rsidRDefault="00CD1205" w:rsidP="00CD1205">
      <w:bookmarkStart w:id="21" w:name="references"/>
      <w:bookmarkEnd w:id="21"/>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 TS</w:t>
      </w:r>
      <w:r w:rsidRPr="004D3578">
        <w:t> </w:t>
      </w:r>
      <w:r>
        <w:t>23.433</w:t>
      </w:r>
      <w:r w:rsidRPr="004D3578">
        <w:t> </w:t>
      </w:r>
      <w:r>
        <w:t>[</w:t>
      </w:r>
      <w:r w:rsidR="000026A6">
        <w:t>2</w:t>
      </w:r>
      <w:r>
        <w:t>]</w:t>
      </w:r>
      <w:r w:rsidRPr="00067897">
        <w:t>.</w:t>
      </w:r>
    </w:p>
    <w:p w14:paraId="2611DF5F" w14:textId="0E3221CC" w:rsidR="00CD1205" w:rsidRDefault="00CD1205" w:rsidP="00CD1205">
      <w:r w:rsidRPr="00067897">
        <w:t>The pr</w:t>
      </w:r>
      <w:r>
        <w:t>esent document is applicable to the user equipment (UE) supporting the data delivery management client functionality as described in 3GPP TS</w:t>
      </w:r>
      <w:r w:rsidRPr="004D3578">
        <w:t> </w:t>
      </w:r>
      <w:r>
        <w:t>23.433</w:t>
      </w:r>
      <w:r w:rsidRPr="004D3578">
        <w:t> </w:t>
      </w:r>
      <w:r>
        <w:t>[</w:t>
      </w:r>
      <w:r w:rsidR="000026A6">
        <w:t>2</w:t>
      </w:r>
      <w:r>
        <w:t>], to the application server supporting the data delivery management server functionality as described in 3GPP 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2" w:name="_Toc14852734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3" w:name="definitions"/>
      <w:bookmarkEnd w:id="23"/>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7F0E397" w14:textId="64D90311" w:rsidR="008025A2" w:rsidRPr="006A6394" w:rsidRDefault="008025A2" w:rsidP="008025A2">
      <w:pPr>
        <w:pStyle w:val="EX"/>
      </w:pPr>
      <w:bookmarkStart w:id="24" w:name="_Hlk102050923"/>
      <w:r w:rsidRPr="006A6394">
        <w:t>[</w:t>
      </w:r>
      <w:r>
        <w:t>4</w:t>
      </w:r>
      <w:r w:rsidRPr="006A6394">
        <w:t>]</w:t>
      </w:r>
      <w:r w:rsidRPr="006A6394">
        <w:tab/>
        <w:t>3GPP TS 24.501: "Non-Access-Stratum (NAS) protocol for 5G System (5GS); Stage 3".</w:t>
      </w:r>
    </w:p>
    <w:p w14:paraId="4CD3C094" w14:textId="0E9DAD25" w:rsidR="00CD1205" w:rsidRDefault="00CD1205" w:rsidP="008025A2">
      <w:pPr>
        <w:pStyle w:val="EX"/>
      </w:pPr>
      <w:r>
        <w:t>[</w:t>
      </w:r>
      <w:r w:rsidR="008025A2">
        <w:t>5</w:t>
      </w:r>
      <w:r>
        <w:t>]</w:t>
      </w:r>
      <w:r>
        <w:tab/>
        <w:t>3GPP TS 24.546: "</w:t>
      </w:r>
      <w:r w:rsidRPr="00350680">
        <w:t>Configuration management - Service Enabler Architecture Layer for Verticals (SEAL); Protocol specification</w:t>
      </w:r>
      <w:r>
        <w:t>".</w:t>
      </w:r>
      <w:bookmarkEnd w:id="24"/>
    </w:p>
    <w:p w14:paraId="206B5E23" w14:textId="56C60ACD" w:rsidR="00CD1205" w:rsidRPr="00004F96" w:rsidRDefault="00CD1205" w:rsidP="00CD1205">
      <w:pPr>
        <w:pStyle w:val="EX"/>
      </w:pPr>
      <w:r>
        <w:t>[</w:t>
      </w:r>
      <w:r w:rsidR="008025A2">
        <w:t>6</w:t>
      </w:r>
      <w:r w:rsidRPr="00004F96">
        <w:t>]</w:t>
      </w:r>
      <w:r w:rsidRPr="00004F96">
        <w:tab/>
        <w:t>3GPP TS 24.547: "Identity management - Service Enabler Architecture Layer for Verticals (SEAL); Protocol specification".</w:t>
      </w:r>
    </w:p>
    <w:p w14:paraId="7FF083DC" w14:textId="31CEBADA" w:rsidR="001167D9" w:rsidRPr="00004F96" w:rsidRDefault="001167D9" w:rsidP="001167D9">
      <w:pPr>
        <w:pStyle w:val="EX"/>
      </w:pPr>
      <w:r>
        <w:t>[</w:t>
      </w:r>
      <w:r w:rsidR="00166B54">
        <w:t>7</w:t>
      </w:r>
      <w:r w:rsidRPr="00004F96">
        <w:t>]</w:t>
      </w:r>
      <w:r w:rsidRPr="00004F96">
        <w:tab/>
        <w:t>3GPP TS 24.5</w:t>
      </w:r>
      <w:r>
        <w:t>58</w:t>
      </w:r>
      <w:r w:rsidRPr="00004F96">
        <w:t>: "</w:t>
      </w:r>
      <w:r>
        <w:t>Enabling Edge Applications</w:t>
      </w:r>
      <w:r w:rsidRPr="00004F96">
        <w:t>; Protocol specification".</w:t>
      </w:r>
    </w:p>
    <w:p w14:paraId="48FF81A3" w14:textId="4141430D" w:rsidR="001167D9" w:rsidRDefault="001167D9" w:rsidP="001167D9">
      <w:pPr>
        <w:pStyle w:val="EX"/>
        <w:rPr>
          <w:lang w:val="en-IN" w:eastAsia="zh-CN"/>
        </w:rPr>
      </w:pPr>
      <w:r w:rsidRPr="00F35F4A">
        <w:rPr>
          <w:lang w:val="en-US"/>
        </w:rPr>
        <w:t>[</w:t>
      </w:r>
      <w:r w:rsidR="00166B54">
        <w:rPr>
          <w:lang w:val="en-US"/>
        </w:rPr>
        <w:t>8</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0699458D" w:rsidR="00CD1205" w:rsidRPr="00766349" w:rsidRDefault="00CD1205" w:rsidP="001167D9">
      <w:pPr>
        <w:pStyle w:val="EX"/>
      </w:pPr>
      <w:r w:rsidRPr="00766349">
        <w:t>[</w:t>
      </w:r>
      <w:r w:rsidR="00166B54">
        <w:t>9</w:t>
      </w:r>
      <w:r w:rsidRPr="00766349">
        <w:t>]</w:t>
      </w:r>
      <w:r w:rsidRPr="00766349">
        <w:tab/>
        <w:t>IETF</w:t>
      </w:r>
      <w:r>
        <w:t> </w:t>
      </w:r>
      <w:r w:rsidRPr="00766349">
        <w:t>RFC</w:t>
      </w:r>
      <w:r>
        <w:t> </w:t>
      </w:r>
      <w:r w:rsidRPr="00766349">
        <w:t>4825: "The Extensible Markup Language (XML) Configuration Access Protocol (XCAP)".</w:t>
      </w:r>
    </w:p>
    <w:p w14:paraId="5C58ED2A" w14:textId="691F249F" w:rsidR="001167D9" w:rsidRPr="00FE246C" w:rsidRDefault="001167D9" w:rsidP="001167D9">
      <w:pPr>
        <w:pStyle w:val="EX"/>
      </w:pPr>
      <w:r>
        <w:t>[</w:t>
      </w:r>
      <w:r w:rsidR="00095525">
        <w:t>10</w:t>
      </w:r>
      <w:r>
        <w:t>]</w:t>
      </w:r>
      <w:r>
        <w:tab/>
      </w:r>
      <w:r w:rsidRPr="003A3962">
        <w:t>IETF RFC 6750: "The OAuth 2.0 Authorization Framework: Bearer Token Usage".</w:t>
      </w:r>
    </w:p>
    <w:p w14:paraId="7196FE04" w14:textId="410DD4FD" w:rsidR="00B3326B" w:rsidRDefault="00B3326B" w:rsidP="00B3326B">
      <w:pPr>
        <w:pStyle w:val="EX"/>
        <w:rPr>
          <w:lang w:eastAsia="zh-CN"/>
        </w:rPr>
      </w:pPr>
      <w:r>
        <w:rPr>
          <w:rFonts w:hint="eastAsia"/>
          <w:lang w:eastAsia="zh-CN"/>
        </w:rPr>
        <w:t>[</w:t>
      </w:r>
      <w:r w:rsidR="00095525">
        <w:rPr>
          <w:lang w:eastAsia="zh-CN"/>
        </w:rPr>
        <w:t>11</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4AB0D28A" w:rsidR="00B3326B" w:rsidRDefault="00B3326B" w:rsidP="00B3326B">
      <w:pPr>
        <w:pStyle w:val="EX"/>
        <w:rPr>
          <w:lang w:eastAsia="zh-CN"/>
        </w:rPr>
      </w:pPr>
      <w:r>
        <w:rPr>
          <w:lang w:eastAsia="zh-CN"/>
        </w:rPr>
        <w:t>[</w:t>
      </w:r>
      <w:r w:rsidR="00095525">
        <w:rPr>
          <w:lang w:eastAsia="zh-CN"/>
        </w:rPr>
        <w:t>12</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7C89CFCC" w:rsidR="00A61203" w:rsidRDefault="00A61203" w:rsidP="00A61203">
      <w:pPr>
        <w:pStyle w:val="EX"/>
        <w:rPr>
          <w:lang w:eastAsia="zh-CN"/>
        </w:rPr>
      </w:pPr>
      <w:r>
        <w:rPr>
          <w:lang w:eastAsia="zh-CN"/>
        </w:rPr>
        <w:t>[1</w:t>
      </w:r>
      <w:r w:rsidR="00095525">
        <w:rPr>
          <w:lang w:eastAsia="zh-CN"/>
        </w:rPr>
        <w:t>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4DF5B2E1" w:rsidR="00B3326B" w:rsidRDefault="00B3326B" w:rsidP="00A61203">
      <w:pPr>
        <w:pStyle w:val="EX"/>
        <w:rPr>
          <w:lang w:eastAsia="zh-CN"/>
        </w:rPr>
      </w:pPr>
      <w:r>
        <w:rPr>
          <w:rFonts w:hint="eastAsia"/>
          <w:lang w:eastAsia="zh-CN"/>
        </w:rPr>
        <w:t>[</w:t>
      </w:r>
      <w:r w:rsidR="000026A6">
        <w:rPr>
          <w:lang w:eastAsia="zh-CN"/>
        </w:rPr>
        <w:t>1</w:t>
      </w:r>
      <w:r w:rsidR="00095525">
        <w:rPr>
          <w:lang w:eastAsia="zh-CN"/>
        </w:rPr>
        <w:t>4</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65DC3F9F" w:rsidR="00B3326B" w:rsidRDefault="00B3326B" w:rsidP="00B3326B">
      <w:pPr>
        <w:pStyle w:val="EX"/>
        <w:rPr>
          <w:lang w:eastAsia="zh-CN"/>
        </w:rPr>
      </w:pPr>
      <w:r>
        <w:rPr>
          <w:lang w:eastAsia="zh-CN"/>
        </w:rPr>
        <w:t>[</w:t>
      </w:r>
      <w:r w:rsidR="000026A6">
        <w:rPr>
          <w:lang w:eastAsia="zh-CN"/>
        </w:rPr>
        <w:t>1</w:t>
      </w:r>
      <w:r w:rsidR="00095525">
        <w:rPr>
          <w:lang w:eastAsia="zh-CN"/>
        </w:rPr>
        <w:t>5</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8EC5408" w:rsidR="00B43948" w:rsidRDefault="00B43948" w:rsidP="00B43948">
      <w:pPr>
        <w:pStyle w:val="EX"/>
      </w:pPr>
      <w:r w:rsidRPr="00B33A75">
        <w:lastRenderedPageBreak/>
        <w:t>[</w:t>
      </w:r>
      <w:r w:rsidR="00095525">
        <w:t>16</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3E2A00F9" w:rsidR="00B3326B" w:rsidRDefault="00B3326B" w:rsidP="00B43948">
      <w:pPr>
        <w:pStyle w:val="EX"/>
        <w:rPr>
          <w:lang w:eastAsia="zh-CN"/>
        </w:rPr>
      </w:pPr>
      <w:r>
        <w:rPr>
          <w:lang w:val="en-US" w:eastAsia="zh-CN"/>
        </w:rPr>
        <w:t>[</w:t>
      </w:r>
      <w:r w:rsidR="000026A6">
        <w:rPr>
          <w:lang w:val="en-US" w:eastAsia="zh-CN"/>
        </w:rPr>
        <w:t>1</w:t>
      </w:r>
      <w:r w:rsidR="00095525">
        <w:rPr>
          <w:lang w:val="en-US" w:eastAsia="zh-CN"/>
        </w:rPr>
        <w:t>7</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6C741A55" w:rsidR="00CD1205" w:rsidRDefault="00CD1205" w:rsidP="00B3326B">
      <w:pPr>
        <w:pStyle w:val="EX"/>
      </w:pPr>
      <w:r w:rsidRPr="00D309A8">
        <w:t>[</w:t>
      </w:r>
      <w:r w:rsidR="000026A6">
        <w:t>1</w:t>
      </w:r>
      <w:r w:rsidR="00095525">
        <w:t>8</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5" w:name="_Toc14852734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527345"/>
      <w:r w:rsidRPr="004D3578">
        <w:t>3.1</w:t>
      </w:r>
      <w:r w:rsidRPr="004D3578">
        <w:tab/>
      </w:r>
      <w:r w:rsidR="002B6339">
        <w:t>Terms</w:t>
      </w:r>
      <w:bookmarkEnd w:id="2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7" w:name="_Toc148527346"/>
      <w:r w:rsidRPr="004D3578">
        <w:t>3.</w:t>
      </w:r>
      <w:r w:rsidR="006C33EA">
        <w:t>2</w:t>
      </w:r>
      <w:r w:rsidRPr="004D3578">
        <w:tab/>
        <w:t>Abbreviations</w:t>
      </w:r>
      <w:bookmarkEnd w:id="2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2588C1D7" w14:textId="77777777" w:rsidR="001167D9" w:rsidRDefault="001167D9" w:rsidP="001167D9">
      <w:pPr>
        <w:pStyle w:val="EW"/>
        <w:rPr>
          <w:lang w:eastAsia="ko-KR"/>
        </w:rPr>
      </w:pPr>
      <w:bookmarkStart w:id="28" w:name="clause4"/>
      <w:bookmarkStart w:id="29" w:name="startOfAnnexes"/>
      <w:bookmarkStart w:id="30" w:name="_Toc78384776"/>
      <w:bookmarkEnd w:id="28"/>
      <w:bookmarkEnd w:id="29"/>
      <w:r>
        <w:rPr>
          <w:lang w:eastAsia="ko-KR"/>
        </w:rPr>
        <w:t>EDN</w:t>
      </w:r>
      <w:r>
        <w:rPr>
          <w:lang w:eastAsia="ko-KR"/>
        </w:rPr>
        <w:tab/>
        <w:t>Edge Data Network</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1" w:name="_Toc148527347"/>
      <w:r w:rsidRPr="004D3578">
        <w:t>4</w:t>
      </w:r>
      <w:r w:rsidRPr="004D3578">
        <w:tab/>
      </w:r>
      <w:r>
        <w:t>General description</w:t>
      </w:r>
      <w:bookmarkEnd w:id="30"/>
      <w:bookmarkEnd w:id="31"/>
    </w:p>
    <w:p w14:paraId="268C1BDC" w14:textId="77777777" w:rsidR="00CD1205" w:rsidRDefault="00CD1205" w:rsidP="00CD1205">
      <w:bookmarkStart w:id="32" w:name="_Toc25305665"/>
      <w:bookmarkStart w:id="33" w:name="_Toc26190241"/>
      <w:bookmarkStart w:id="34" w:name="_Toc26190834"/>
      <w:bookmarkStart w:id="35" w:name="_Toc34062138"/>
      <w:bookmarkStart w:id="36" w:name="_Toc34394579"/>
      <w:bookmarkStart w:id="37" w:name="_Toc45274383"/>
      <w:bookmarkStart w:id="38" w:name="_Toc51932922"/>
      <w:bookmarkStart w:id="39" w:name="_Toc58513649"/>
      <w:bookmarkStart w:id="40" w:name="_Toc59205301"/>
      <w:bookmarkStart w:id="41"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2" w:name="_Toc148527348"/>
      <w:r>
        <w:lastRenderedPageBreak/>
        <w:t>5</w:t>
      </w:r>
      <w:r w:rsidR="001167D9" w:rsidRPr="004D3578">
        <w:tab/>
      </w:r>
      <w:r w:rsidR="001167D9">
        <w:t>Edge applications over 3GPP services</w:t>
      </w:r>
      <w:bookmarkEnd w:id="42"/>
    </w:p>
    <w:p w14:paraId="51119655" w14:textId="033CD590"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166B54">
        <w:t>7</w:t>
      </w:r>
      <w:r>
        <w:t xml:space="preserve">] and </w:t>
      </w:r>
      <w:r w:rsidRPr="000956D1">
        <w:t>3GPP TS </w:t>
      </w:r>
      <w:r>
        <w:t>29</w:t>
      </w:r>
      <w:r w:rsidRPr="000956D1">
        <w:t>.</w:t>
      </w:r>
      <w:r>
        <w:t>558</w:t>
      </w:r>
      <w:r w:rsidRPr="000956D1">
        <w:t> [</w:t>
      </w:r>
      <w:r w:rsidR="00166B54">
        <w:t>8</w:t>
      </w:r>
      <w:r w:rsidRPr="000956D1">
        <w:t>].</w:t>
      </w:r>
      <w:r>
        <w:t xml:space="preserve"> Interactions between the SDDM-C, the SDDM-S and the edge applications over 3GPP services are described in detail in clause</w:t>
      </w:r>
      <w:r w:rsidRPr="004D3578">
        <w:t> </w:t>
      </w:r>
      <w:r>
        <w:t>6.</w:t>
      </w:r>
    </w:p>
    <w:p w14:paraId="6CB501DE" w14:textId="4D61E023" w:rsidR="00027F89" w:rsidRDefault="00B43948" w:rsidP="00027F89">
      <w:pPr>
        <w:pStyle w:val="Heading1"/>
      </w:pPr>
      <w:bookmarkStart w:id="43" w:name="_Toc148527349"/>
      <w:r>
        <w:t>6</w:t>
      </w:r>
      <w:r w:rsidR="00027F89">
        <w:tab/>
        <w:t>Functional entities</w:t>
      </w:r>
      <w:bookmarkEnd w:id="32"/>
      <w:bookmarkEnd w:id="33"/>
      <w:bookmarkEnd w:id="34"/>
      <w:bookmarkEnd w:id="35"/>
      <w:bookmarkEnd w:id="36"/>
      <w:bookmarkEnd w:id="37"/>
      <w:bookmarkEnd w:id="38"/>
      <w:bookmarkEnd w:id="39"/>
      <w:bookmarkEnd w:id="40"/>
      <w:bookmarkEnd w:id="41"/>
      <w:bookmarkEnd w:id="43"/>
    </w:p>
    <w:p w14:paraId="7817A763" w14:textId="24319B42" w:rsidR="009B56A9" w:rsidRDefault="00B43948" w:rsidP="009B56A9">
      <w:pPr>
        <w:pStyle w:val="Heading2"/>
        <w:rPr>
          <w:noProof/>
          <w:lang w:val="en-US"/>
        </w:rPr>
      </w:pPr>
      <w:bookmarkStart w:id="44" w:name="_Toc148527350"/>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r>
        <w:rPr>
          <w:noProof/>
          <w:lang w:val="en-US"/>
        </w:rPr>
        <w:t>6</w:t>
      </w:r>
      <w:r w:rsidR="009B56A9">
        <w:rPr>
          <w:noProof/>
          <w:lang w:val="en-US"/>
        </w:rPr>
        <w:t>.1</w:t>
      </w:r>
      <w:r w:rsidR="009B56A9">
        <w:rPr>
          <w:noProof/>
          <w:lang w:val="en-US"/>
        </w:rPr>
        <w:tab/>
        <w:t>SEAL data delivery management client (SDDM-C)</w:t>
      </w:r>
      <w:bookmarkEnd w:id="4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1E1DF511" w:rsidR="00CD1205" w:rsidRDefault="00CD1205" w:rsidP="00CD1205">
      <w:pPr>
        <w:pStyle w:val="B1"/>
      </w:pPr>
      <w:r>
        <w:t>a)</w:t>
      </w:r>
      <w:r>
        <w:tab/>
      </w:r>
      <w:r w:rsidRPr="00B427D3">
        <w:t>shall</w:t>
      </w:r>
      <w:r>
        <w:t xml:space="preserve"> support the role of XCAP client as specified in IETF RFC 4825 [</w:t>
      </w:r>
      <w:r w:rsidR="00166B54">
        <w:t>9</w:t>
      </w:r>
      <w:r>
        <w:t>];</w:t>
      </w:r>
    </w:p>
    <w:p w14:paraId="1978CFA1" w14:textId="7E4F4897" w:rsidR="00CD1205" w:rsidRDefault="00CD1205" w:rsidP="00CD1205">
      <w:pPr>
        <w:pStyle w:val="B1"/>
      </w:pPr>
      <w:r>
        <w:t>b)</w:t>
      </w:r>
      <w:r>
        <w:tab/>
        <w:t>shall support the role of XDMC as specified in OMA OMA-TS-XDM_Core-V2_1 [</w:t>
      </w:r>
      <w:r w:rsidR="0033422C">
        <w:t>1</w:t>
      </w:r>
      <w:r w:rsidR="00166B54">
        <w:t>8</w:t>
      </w:r>
      <w:r>
        <w:t>]; and</w:t>
      </w:r>
    </w:p>
    <w:p w14:paraId="4AC214C0" w14:textId="77777777" w:rsidR="00CD1205" w:rsidRDefault="00CD1205" w:rsidP="00CD1205">
      <w:pPr>
        <w:pStyle w:val="B1"/>
      </w:pPr>
      <w:r>
        <w:t>c)</w:t>
      </w:r>
      <w:r>
        <w:tab/>
        <w:t>shall support the data delivery</w:t>
      </w:r>
      <w:r w:rsidRPr="00EC32E9">
        <w:t xml:space="preserve"> management </w:t>
      </w:r>
      <w:r>
        <w:t>procedures in subclause 6.2.</w:t>
      </w:r>
    </w:p>
    <w:p w14:paraId="13377998" w14:textId="77777777" w:rsidR="00B3326B" w:rsidRDefault="00B3326B" w:rsidP="00B3326B">
      <w:r>
        <w:t>To be compliant with the CoAP procedures in the present document the SDDM-C:</w:t>
      </w:r>
    </w:p>
    <w:p w14:paraId="5240795C" w14:textId="42A0CAA2" w:rsidR="00B3326B" w:rsidRPr="001E664A" w:rsidRDefault="00B3326B" w:rsidP="00B3326B">
      <w:pPr>
        <w:pStyle w:val="B1"/>
      </w:pPr>
      <w:r>
        <w:t>a)</w:t>
      </w:r>
      <w:r w:rsidRPr="001E664A">
        <w:tab/>
        <w:t>shall support the role of CoAP client as specified in IETF RFC 7252 </w:t>
      </w:r>
      <w:r>
        <w:t>[</w:t>
      </w:r>
      <w:r w:rsidR="00B43948">
        <w:t>1</w:t>
      </w:r>
      <w:r w:rsidR="00166B54">
        <w:t>1</w:t>
      </w:r>
      <w:r>
        <w:t>]</w:t>
      </w:r>
      <w:r w:rsidRPr="001E664A">
        <w:t>;</w:t>
      </w:r>
    </w:p>
    <w:p w14:paraId="0E7CA0A8" w14:textId="2D8A7368" w:rsidR="00B3326B" w:rsidRPr="001E664A" w:rsidRDefault="00B3326B" w:rsidP="00B3326B">
      <w:pPr>
        <w:pStyle w:val="B1"/>
      </w:pPr>
      <w:r w:rsidRPr="00E37107">
        <w:t>b)</w:t>
      </w:r>
      <w:r w:rsidRPr="00E37107">
        <w:tab/>
        <w:t>shall support the capability to observe resources as specified in IETF RFC 7641 [</w:t>
      </w:r>
      <w:r w:rsidR="00B43948">
        <w:t>1</w:t>
      </w:r>
      <w:r w:rsidR="00166B54">
        <w:t>2</w:t>
      </w:r>
      <w:r w:rsidRPr="00E37107">
        <w:t>];</w:t>
      </w:r>
    </w:p>
    <w:p w14:paraId="5E2C0587" w14:textId="337A2C5B"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166B54">
        <w:t>3</w:t>
      </w:r>
      <w:r>
        <w:t>]</w:t>
      </w:r>
      <w:r w:rsidRPr="001E664A">
        <w:t>;</w:t>
      </w:r>
    </w:p>
    <w:p w14:paraId="59DCE43B" w14:textId="71047526"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166B54">
        <w:t>7</w:t>
      </w:r>
      <w:r>
        <w:t>];</w:t>
      </w:r>
    </w:p>
    <w:p w14:paraId="0A2CA39F" w14:textId="530F27B1"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166B54">
        <w:t>4</w:t>
      </w:r>
      <w:r>
        <w:t>]</w:t>
      </w:r>
      <w:r w:rsidRPr="001E664A">
        <w:t>;</w:t>
      </w:r>
    </w:p>
    <w:p w14:paraId="6D8DCBB9" w14:textId="077298EE"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166B54">
        <w:t>5</w:t>
      </w:r>
      <w:r>
        <w:t>]</w:t>
      </w:r>
      <w:r w:rsidRPr="00B35374">
        <w:t>;</w:t>
      </w:r>
      <w:r>
        <w:t xml:space="preserve"> and</w:t>
      </w:r>
    </w:p>
    <w:p w14:paraId="73CD648D" w14:textId="77777777" w:rsidR="00B3326B" w:rsidRPr="000C7CED" w:rsidRDefault="00B3326B" w:rsidP="00B3326B">
      <w:pPr>
        <w:pStyle w:val="B1"/>
      </w:pPr>
      <w:r>
        <w:t>g)</w:t>
      </w:r>
      <w:r w:rsidRPr="001E664A">
        <w:tab/>
        <w:t xml:space="preserve">shall support the procedures </w:t>
      </w:r>
      <w:r>
        <w:t xml:space="preserve">defined </w:t>
      </w:r>
      <w:r w:rsidRPr="001E664A">
        <w:t>in clause 6.2</w:t>
      </w:r>
      <w:r>
        <w:t>.</w:t>
      </w:r>
    </w:p>
    <w:p w14:paraId="2997683D" w14:textId="52619DF4"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8025A2">
        <w:t>6</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5" w:name="_Toc148527351"/>
      <w:r>
        <w:rPr>
          <w:noProof/>
          <w:lang w:val="en-US"/>
        </w:rPr>
        <w:t>6</w:t>
      </w:r>
      <w:r w:rsidR="009B56A9">
        <w:rPr>
          <w:noProof/>
          <w:lang w:val="en-US"/>
        </w:rPr>
        <w:t>.2</w:t>
      </w:r>
      <w:r w:rsidR="009B56A9">
        <w:rPr>
          <w:noProof/>
          <w:lang w:val="en-US"/>
        </w:rPr>
        <w:tab/>
        <w:t>SEAL data delivery management server (SDDM-S)</w:t>
      </w:r>
      <w:bookmarkEnd w:id="55"/>
    </w:p>
    <w:p w14:paraId="61DB6685" w14:textId="77777777" w:rsidR="00CD1205" w:rsidRDefault="00CD1205" w:rsidP="00CD1205">
      <w:bookmarkStart w:id="56" w:name="_Toc78384780"/>
      <w:bookmarkStart w:id="57"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5A3B89D" w:rsidR="00CD1205" w:rsidRDefault="00CD1205" w:rsidP="00CD1205">
      <w:pPr>
        <w:pStyle w:val="B1"/>
      </w:pPr>
      <w:r>
        <w:t>a)</w:t>
      </w:r>
      <w:r>
        <w:tab/>
        <w:t>shall support the role of XCAP server as specified in IETF RFC 4825 [</w:t>
      </w:r>
      <w:r w:rsidR="00166B54">
        <w:t>9</w:t>
      </w:r>
      <w:r>
        <w:t>];</w:t>
      </w:r>
    </w:p>
    <w:p w14:paraId="3D7BCB5C" w14:textId="64EE2EFB" w:rsidR="00CD1205" w:rsidRDefault="00CD1205" w:rsidP="00CD1205">
      <w:pPr>
        <w:pStyle w:val="B1"/>
      </w:pPr>
      <w:r>
        <w:t>b)</w:t>
      </w:r>
      <w:r>
        <w:tab/>
        <w:t>shall support the role of XDMS as specified in OMA OMA-TS-XDM_Core-V2_1 [</w:t>
      </w:r>
      <w:r w:rsidR="0033422C">
        <w:t>1</w:t>
      </w:r>
      <w:r w:rsidR="00166B54">
        <w:t>8</w:t>
      </w:r>
      <w:r>
        <w:t>]; and</w:t>
      </w:r>
    </w:p>
    <w:p w14:paraId="513553E0" w14:textId="77777777" w:rsidR="00CD1205" w:rsidRDefault="00CD1205" w:rsidP="00CD1205">
      <w:pPr>
        <w:pStyle w:val="B1"/>
      </w:pPr>
      <w:r>
        <w:t>c)</w:t>
      </w:r>
      <w:r>
        <w:tab/>
        <w:t>shall support the data delivery</w:t>
      </w:r>
      <w:r w:rsidRPr="00EC32E9">
        <w:t xml:space="preserve"> management </w:t>
      </w:r>
      <w:r>
        <w:t>procedures in subclause 6.2.</w:t>
      </w:r>
    </w:p>
    <w:p w14:paraId="246EB8EC" w14:textId="77777777" w:rsidR="00B3326B" w:rsidRDefault="00B3326B" w:rsidP="00B3326B">
      <w:r>
        <w:t>To be compliant with the CoAP procedures in the present document the SDDM-S:</w:t>
      </w:r>
    </w:p>
    <w:p w14:paraId="46B8F44D" w14:textId="208D4C1F" w:rsidR="00B3326B" w:rsidRDefault="00B3326B" w:rsidP="00B3326B">
      <w:pPr>
        <w:pStyle w:val="B1"/>
      </w:pPr>
      <w:r>
        <w:lastRenderedPageBreak/>
        <w:t>a)</w:t>
      </w:r>
      <w:r>
        <w:tab/>
        <w:t xml:space="preserve">shall support the role of CoAP </w:t>
      </w:r>
      <w:r w:rsidRPr="00BC3EBD">
        <w:rPr>
          <w:lang w:val="en-US"/>
        </w:rPr>
        <w:t>server</w:t>
      </w:r>
      <w:r>
        <w:t xml:space="preserve"> as specified in IETF RFC 7252 [</w:t>
      </w:r>
      <w:r w:rsidR="00B43948">
        <w:t>1</w:t>
      </w:r>
      <w:r w:rsidR="00166B54">
        <w:t>1</w:t>
      </w:r>
      <w:r>
        <w:t>];</w:t>
      </w:r>
    </w:p>
    <w:p w14:paraId="4080FB26" w14:textId="67ADFB2E" w:rsidR="00B3326B" w:rsidRDefault="00B3326B" w:rsidP="00B3326B">
      <w:pPr>
        <w:pStyle w:val="B1"/>
      </w:pPr>
      <w:r>
        <w:t>b)</w:t>
      </w:r>
      <w:r>
        <w:tab/>
        <w:t>shall support the capability to observe resources as specified in IETF RFC </w:t>
      </w:r>
      <w:r>
        <w:rPr>
          <w:lang w:eastAsia="zh-CN"/>
        </w:rPr>
        <w:t>7641</w:t>
      </w:r>
      <w:r>
        <w:t> [</w:t>
      </w:r>
      <w:r w:rsidR="00B43948">
        <w:t>1</w:t>
      </w:r>
      <w:r w:rsidR="00166B54">
        <w:t>2</w:t>
      </w:r>
      <w:r>
        <w:t>]</w:t>
      </w:r>
      <w:r>
        <w:rPr>
          <w:lang w:eastAsia="zh-CN"/>
        </w:rPr>
        <w:t>;</w:t>
      </w:r>
    </w:p>
    <w:p w14:paraId="2F2FBE17" w14:textId="1889FD36" w:rsidR="00B3326B" w:rsidRDefault="00B3326B" w:rsidP="00B3326B">
      <w:pPr>
        <w:pStyle w:val="B1"/>
      </w:pPr>
      <w:r>
        <w:t>c)</w:t>
      </w:r>
      <w:r>
        <w:tab/>
        <w:t>shall support the block-wise transfer as specified in IETF RFC </w:t>
      </w:r>
      <w:r>
        <w:rPr>
          <w:lang w:eastAsia="zh-CN"/>
        </w:rPr>
        <w:t>7959</w:t>
      </w:r>
      <w:r>
        <w:t> [</w:t>
      </w:r>
      <w:r w:rsidR="00A61203">
        <w:t>1</w:t>
      </w:r>
      <w:r w:rsidR="00166B54">
        <w:t>3</w:t>
      </w:r>
      <w:r>
        <w:t>];</w:t>
      </w:r>
    </w:p>
    <w:p w14:paraId="559C57AA" w14:textId="00C3D0DF"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166B54">
        <w:t>7</w:t>
      </w:r>
      <w:r>
        <w:t>]</w:t>
      </w:r>
      <w:r>
        <w:rPr>
          <w:lang w:val="en-US" w:eastAsia="zh-CN"/>
        </w:rPr>
        <w:t>;</w:t>
      </w:r>
    </w:p>
    <w:p w14:paraId="69DBF065" w14:textId="73309CBA" w:rsidR="00B3326B" w:rsidRDefault="00B3326B" w:rsidP="00B3326B">
      <w:pPr>
        <w:pStyle w:val="B1"/>
      </w:pPr>
      <w:r>
        <w:t>e)</w:t>
      </w:r>
      <w:r>
        <w:tab/>
        <w:t>shall support CoAP over TCP and Websocket as specified in IETF RFC 8323 [</w:t>
      </w:r>
      <w:r w:rsidR="00F15A4A">
        <w:t>1</w:t>
      </w:r>
      <w:r w:rsidR="00166B54">
        <w:t>4</w:t>
      </w:r>
      <w:r>
        <w:t>];</w:t>
      </w:r>
    </w:p>
    <w:p w14:paraId="35A23227" w14:textId="2AF981BC"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166B54">
        <w:rPr>
          <w:lang w:eastAsia="zh-CN"/>
        </w:rPr>
        <w:t>5</w:t>
      </w:r>
      <w:r>
        <w:rPr>
          <w:lang w:eastAsia="zh-CN"/>
        </w:rPr>
        <w:t>]</w:t>
      </w:r>
      <w:r w:rsidRPr="00BC3EBD">
        <w:rPr>
          <w:lang w:val="en-US" w:eastAsia="zh-CN"/>
        </w:rPr>
        <w:t>;</w:t>
      </w:r>
      <w:r>
        <w:rPr>
          <w:lang w:val="en-US" w:eastAsia="zh-CN"/>
        </w:rPr>
        <w:t xml:space="preserve"> and</w:t>
      </w:r>
    </w:p>
    <w:p w14:paraId="2A6AC561" w14:textId="77777777" w:rsidR="00B3326B" w:rsidRDefault="00B3326B" w:rsidP="00B3326B">
      <w:pPr>
        <w:pStyle w:val="B1"/>
      </w:pPr>
      <w:r>
        <w:t>g)</w:t>
      </w:r>
      <w:r>
        <w:tab/>
        <w:t>shall support the procedures defined in clause 6.2.</w:t>
      </w:r>
    </w:p>
    <w:p w14:paraId="5D22F174" w14:textId="40F2D98C"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166B54">
        <w:t>6</w:t>
      </w:r>
      <w:r w:rsidRPr="00B35374">
        <w:t>]</w:t>
      </w:r>
      <w:r>
        <w:t>.</w:t>
      </w:r>
    </w:p>
    <w:p w14:paraId="4C505248" w14:textId="3F9097F1" w:rsidR="00027F89" w:rsidRDefault="00B43948" w:rsidP="00027F89">
      <w:pPr>
        <w:pStyle w:val="Heading1"/>
      </w:pPr>
      <w:bookmarkStart w:id="58" w:name="_Toc148527352"/>
      <w:r>
        <w:t>7</w:t>
      </w:r>
      <w:r w:rsidR="00027F89">
        <w:tab/>
      </w:r>
      <w:r w:rsidR="00027F89">
        <w:rPr>
          <w:noProof/>
          <w:lang w:val="en-US"/>
        </w:rPr>
        <w:t>Data delivery management procedures</w:t>
      </w:r>
      <w:bookmarkEnd w:id="56"/>
      <w:bookmarkEnd w:id="58"/>
    </w:p>
    <w:p w14:paraId="40715FD6" w14:textId="2921C85A" w:rsidR="00027F89" w:rsidRDefault="00B43948" w:rsidP="00027F89">
      <w:pPr>
        <w:pStyle w:val="Heading2"/>
      </w:pPr>
      <w:bookmarkStart w:id="59" w:name="_Toc25306442"/>
      <w:bookmarkStart w:id="60" w:name="_Toc26192765"/>
      <w:bookmarkStart w:id="61" w:name="_Toc34137024"/>
      <w:bookmarkStart w:id="62" w:name="_Toc34137338"/>
      <w:bookmarkStart w:id="63" w:name="_Toc34138486"/>
      <w:bookmarkStart w:id="64" w:name="_Toc34138729"/>
      <w:bookmarkStart w:id="65" w:name="_Toc34395066"/>
      <w:bookmarkStart w:id="66" w:name="_Toc45264296"/>
      <w:bookmarkStart w:id="67" w:name="_Toc51933185"/>
      <w:bookmarkStart w:id="68" w:name="_Toc78384781"/>
      <w:bookmarkStart w:id="69" w:name="_Toc148527353"/>
      <w:r>
        <w:t>7</w:t>
      </w:r>
      <w:r w:rsidR="00027F89">
        <w:t>.1</w:t>
      </w:r>
      <w:r w:rsidR="00027F89">
        <w:tab/>
        <w:t>General</w:t>
      </w:r>
      <w:bookmarkEnd w:id="59"/>
      <w:bookmarkEnd w:id="60"/>
      <w:bookmarkEnd w:id="61"/>
      <w:bookmarkEnd w:id="62"/>
      <w:bookmarkEnd w:id="63"/>
      <w:bookmarkEnd w:id="64"/>
      <w:bookmarkEnd w:id="65"/>
      <w:bookmarkEnd w:id="66"/>
      <w:bookmarkEnd w:id="67"/>
      <w:bookmarkEnd w:id="68"/>
      <w:bookmarkEnd w:id="69"/>
    </w:p>
    <w:p w14:paraId="587659C0" w14:textId="100FE955" w:rsidR="00027F89" w:rsidRDefault="00B43948" w:rsidP="00027F89">
      <w:pPr>
        <w:pStyle w:val="Heading2"/>
      </w:pPr>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bookmarkStart w:id="79" w:name="_Toc78384782"/>
      <w:bookmarkStart w:id="80" w:name="_Toc148527354"/>
      <w:r>
        <w:t>7</w:t>
      </w:r>
      <w:r w:rsidR="00027F89">
        <w:t>.2</w:t>
      </w:r>
      <w:r w:rsidR="00027F89">
        <w:tab/>
        <w:t>On-network procedures</w:t>
      </w:r>
      <w:bookmarkEnd w:id="70"/>
      <w:bookmarkEnd w:id="71"/>
      <w:bookmarkEnd w:id="72"/>
      <w:bookmarkEnd w:id="73"/>
      <w:bookmarkEnd w:id="74"/>
      <w:bookmarkEnd w:id="75"/>
      <w:bookmarkEnd w:id="76"/>
      <w:bookmarkEnd w:id="77"/>
      <w:bookmarkEnd w:id="78"/>
      <w:bookmarkEnd w:id="79"/>
      <w:bookmarkEnd w:id="80"/>
    </w:p>
    <w:p w14:paraId="112D84D9" w14:textId="678F2796" w:rsidR="007D3F2B" w:rsidRDefault="007D3F2B" w:rsidP="007D3F2B">
      <w:pPr>
        <w:pStyle w:val="EditorsNote"/>
      </w:pPr>
      <w:bookmarkStart w:id="81" w:name="_Toc25306456"/>
      <w:bookmarkStart w:id="82" w:name="_Toc26192779"/>
      <w:bookmarkStart w:id="83" w:name="_Toc34137057"/>
      <w:bookmarkStart w:id="84" w:name="_Toc34137371"/>
      <w:bookmarkStart w:id="85" w:name="_Toc34138519"/>
      <w:bookmarkStart w:id="86" w:name="_Toc34138762"/>
      <w:bookmarkStart w:id="87" w:name="_Toc34395099"/>
      <w:bookmarkStart w:id="88" w:name="_Toc45264316"/>
      <w:bookmarkStart w:id="89" w:name="_Toc51933205"/>
      <w:bookmarkStart w:id="90" w:name="_Toc78384783"/>
      <w:r w:rsidRPr="006F2A8B">
        <w:t xml:space="preserve">Editor’s note: </w:t>
      </w:r>
      <w:r>
        <w:t>This clause will describe the on-network procedures.</w:t>
      </w:r>
    </w:p>
    <w:p w14:paraId="32524EEA" w14:textId="4D77240A" w:rsidR="00A9730A" w:rsidRPr="00004F96" w:rsidRDefault="00B43948" w:rsidP="00A9730A">
      <w:pPr>
        <w:pStyle w:val="Heading3"/>
      </w:pPr>
      <w:bookmarkStart w:id="91" w:name="_Toc123645552"/>
      <w:bookmarkStart w:id="92" w:name="_Toc148527355"/>
      <w:r>
        <w:t>7</w:t>
      </w:r>
      <w:r w:rsidR="00A9730A" w:rsidRPr="00004F96">
        <w:t>.2.1</w:t>
      </w:r>
      <w:r w:rsidR="00A9730A" w:rsidRPr="00004F96">
        <w:tab/>
        <w:t>General</w:t>
      </w:r>
      <w:bookmarkEnd w:id="91"/>
      <w:bookmarkEnd w:id="92"/>
    </w:p>
    <w:p w14:paraId="696934E4" w14:textId="6EAE7C61" w:rsidR="00CD1205" w:rsidRPr="00004F96" w:rsidRDefault="00B43948" w:rsidP="00CD1205">
      <w:pPr>
        <w:pStyle w:val="Heading4"/>
      </w:pPr>
      <w:bookmarkStart w:id="93" w:name="_Toc148527356"/>
      <w:bookmarkStart w:id="94" w:name="_Toc127527955"/>
      <w:r>
        <w:t>7</w:t>
      </w:r>
      <w:r w:rsidR="00CD1205" w:rsidRPr="00004F96">
        <w:t>.2.1.1</w:t>
      </w:r>
      <w:r w:rsidR="00CD1205" w:rsidRPr="00004F96">
        <w:tab/>
        <w:t>Authenticated identity in HTTP request</w:t>
      </w:r>
      <w:bookmarkEnd w:id="93"/>
    </w:p>
    <w:p w14:paraId="041EEE11" w14:textId="3C2C1F2F"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166B54">
        <w:t>6</w:t>
      </w:r>
      <w:r w:rsidR="00763358" w:rsidRPr="00B33A75">
        <w:t>]</w:t>
      </w:r>
      <w:r w:rsidR="00763358">
        <w:t xml:space="preserve">) </w:t>
      </w:r>
      <w:r w:rsidRPr="00004F96">
        <w:t>is authorized as specified in 3GPP TS 24.547 [</w:t>
      </w:r>
      <w:r w:rsidR="00166B54">
        <w:t>6</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5" w:name="_Toc148527357"/>
      <w:r>
        <w:t>7</w:t>
      </w:r>
      <w:r w:rsidR="00B3326B">
        <w:t>.2.1.2</w:t>
      </w:r>
      <w:r w:rsidR="00B3326B">
        <w:tab/>
        <w:t>A</w:t>
      </w:r>
      <w:r w:rsidR="00B3326B" w:rsidRPr="00527D61">
        <w:t>uthenticated identity</w:t>
      </w:r>
      <w:r w:rsidR="00B3326B">
        <w:t xml:space="preserve"> in CoAP request</w:t>
      </w:r>
      <w:bookmarkEnd w:id="95"/>
    </w:p>
    <w:p w14:paraId="3E942D1D" w14:textId="59447C9B" w:rsidR="00B3326B" w:rsidRPr="00004F96" w:rsidRDefault="00B3326B" w:rsidP="00B3326B">
      <w:r>
        <w:t>Upon receiving a CoAP request, the SDDM-S shall verify that the identity of the sender of the CoAP request as specified in 3GPP TS 24.547 [</w:t>
      </w:r>
      <w:r w:rsidR="00166B54">
        <w:t>6</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6" w:name="_Toc148527358"/>
      <w:r>
        <w:t>7</w:t>
      </w:r>
      <w:r w:rsidR="00CD1205" w:rsidRPr="00004F96">
        <w:t>.2.</w:t>
      </w:r>
      <w:r w:rsidR="00CD1205">
        <w:t>2</w:t>
      </w:r>
      <w:r w:rsidR="00CD1205" w:rsidRPr="00004F96">
        <w:tab/>
      </w:r>
      <w:bookmarkEnd w:id="94"/>
      <w:r w:rsidR="00CD1205" w:rsidRPr="00067A82">
        <w:t>SEALDD enabled signalling transmission connection establishment procedure</w:t>
      </w:r>
      <w:bookmarkEnd w:id="96"/>
    </w:p>
    <w:p w14:paraId="600495CE" w14:textId="339887D1" w:rsidR="001167D9" w:rsidRPr="006A63F0" w:rsidRDefault="00B43948" w:rsidP="001167D9">
      <w:pPr>
        <w:pStyle w:val="Heading4"/>
      </w:pPr>
      <w:bookmarkStart w:id="97" w:name="_Toc148527359"/>
      <w:r>
        <w:t>7</w:t>
      </w:r>
      <w:r w:rsidR="001167D9">
        <w:t>.2.2.</w:t>
      </w:r>
      <w:r w:rsidR="001167D9">
        <w:rPr>
          <w:rFonts w:hint="eastAsia"/>
          <w:lang w:eastAsia="zh-CN"/>
        </w:rPr>
        <w:t>1</w:t>
      </w:r>
      <w:r w:rsidR="001167D9">
        <w:tab/>
        <w:t>SDDM client HTTP procedure</w:t>
      </w:r>
      <w:bookmarkEnd w:id="97"/>
    </w:p>
    <w:p w14:paraId="2AF3D6E7" w14:textId="338E14D0"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166B54">
        <w:t>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49D717E1"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10</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77777777"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8"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556F646B"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166B54">
        <w:t>6</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99" w:name="_Toc148527360"/>
      <w:r>
        <w:t>7</w:t>
      </w:r>
      <w:r w:rsidR="001167D9">
        <w:t>.2.2.</w:t>
      </w:r>
      <w:r w:rsidR="001167D9">
        <w:rPr>
          <w:rFonts w:hint="eastAsia"/>
          <w:lang w:eastAsia="zh-CN"/>
        </w:rPr>
        <w:t>2</w:t>
      </w:r>
      <w:r w:rsidR="001167D9">
        <w:tab/>
        <w:t>SDDM server HTTP procedure</w:t>
      </w:r>
      <w:bookmarkEnd w:id="98"/>
      <w:bookmarkEnd w:id="99"/>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lastRenderedPageBreak/>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77777777"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2AB83E96" w:rsidR="001167D9" w:rsidRDefault="001167D9" w:rsidP="001167D9">
      <w:pPr>
        <w:pStyle w:val="B2"/>
      </w:pPr>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r w:rsidR="00166B54">
        <w:t>9</w:t>
      </w:r>
      <w:r w:rsidRPr="006D6696">
        <w:t xml:space="preserve">] </w:t>
      </w:r>
      <w:r w:rsidRPr="00004F96">
        <w:rPr>
          <w:lang w:eastAsia="zh-CN"/>
        </w:rPr>
        <w:t>"POST Handling"</w:t>
      </w:r>
      <w:r>
        <w:t>;</w:t>
      </w:r>
      <w:r>
        <w:rPr>
          <w:rFonts w:hint="eastAsia"/>
          <w:lang w:eastAsia="zh-CN"/>
        </w:rPr>
        <w:t xml:space="preserve"> and</w:t>
      </w:r>
    </w:p>
    <w:p w14:paraId="191EEC4B" w14:textId="03C52F5F"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166B54">
        <w:t>6</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D427DDD" w:rsidR="001167D9" w:rsidRDefault="001167D9" w:rsidP="001167D9">
      <w:bookmarkStart w:id="100"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166B54">
        <w:t>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0988E591"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10</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lastRenderedPageBreak/>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1" w:name="_Toc138360446"/>
      <w:bookmarkStart w:id="102" w:name="_Toc148527361"/>
      <w:bookmarkEnd w:id="100"/>
      <w:r>
        <w:rPr>
          <w:noProof/>
          <w:lang w:val="en-US"/>
        </w:rPr>
        <w:t>7</w:t>
      </w:r>
      <w:r w:rsidR="001167D9">
        <w:rPr>
          <w:noProof/>
          <w:lang w:val="en-US"/>
        </w:rPr>
        <w:t>.2.2.3</w:t>
      </w:r>
      <w:r w:rsidR="001167D9">
        <w:rPr>
          <w:noProof/>
          <w:lang w:val="en-US"/>
        </w:rPr>
        <w:tab/>
        <w:t xml:space="preserve">SDDM </w:t>
      </w:r>
      <w:r w:rsidR="001167D9">
        <w:t>client CoAP procedure</w:t>
      </w:r>
      <w:bookmarkEnd w:id="101"/>
      <w:bookmarkEnd w:id="102"/>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103" w:name="_Toc138360447"/>
      <w:bookmarkStart w:id="104" w:name="_Toc148527362"/>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3"/>
      <w:bookmarkEnd w:id="104"/>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105" w:name="_Toc148527363"/>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05"/>
    </w:p>
    <w:p w14:paraId="5952C5BC" w14:textId="0341BB85" w:rsidR="001167D9" w:rsidRPr="006A63F0" w:rsidRDefault="00D808B0" w:rsidP="001167D9">
      <w:pPr>
        <w:pStyle w:val="Heading4"/>
      </w:pPr>
      <w:bookmarkStart w:id="106" w:name="_Toc148527364"/>
      <w:r>
        <w:t>7</w:t>
      </w:r>
      <w:r w:rsidR="001167D9">
        <w:t>.2.</w:t>
      </w:r>
      <w:r>
        <w:t>7</w:t>
      </w:r>
      <w:r w:rsidR="001167D9">
        <w:t>.</w:t>
      </w:r>
      <w:r w:rsidR="001167D9">
        <w:rPr>
          <w:rFonts w:hint="eastAsia"/>
          <w:lang w:eastAsia="zh-CN"/>
        </w:rPr>
        <w:t>1</w:t>
      </w:r>
      <w:r w:rsidR="001167D9">
        <w:tab/>
        <w:t>SDDM client HTTP procedure</w:t>
      </w:r>
      <w:bookmarkEnd w:id="106"/>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E60CB36"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166B54">
        <w:t>6</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07" w:name="_Toc148527365"/>
      <w:r>
        <w:t>7</w:t>
      </w:r>
      <w:r w:rsidR="001167D9">
        <w:t>.2.</w:t>
      </w:r>
      <w:r>
        <w:t>3</w:t>
      </w:r>
      <w:r w:rsidR="001167D9">
        <w:t>.</w:t>
      </w:r>
      <w:r w:rsidR="001167D9">
        <w:rPr>
          <w:rFonts w:hint="eastAsia"/>
          <w:lang w:eastAsia="zh-CN"/>
        </w:rPr>
        <w:t>2</w:t>
      </w:r>
      <w:r w:rsidR="001167D9">
        <w:tab/>
        <w:t>SDDM server HTTP procedure</w:t>
      </w:r>
      <w:bookmarkEnd w:id="107"/>
    </w:p>
    <w:p w14:paraId="022E0868" w14:textId="29FECC9F"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15</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874442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10</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0F405BF1" w14:textId="2E39D76A" w:rsidR="001167D9" w:rsidRDefault="00D808B0" w:rsidP="001167D9">
      <w:pPr>
        <w:pStyle w:val="Heading4"/>
      </w:pPr>
      <w:bookmarkStart w:id="108" w:name="_Toc148527366"/>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08"/>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109" w:name="_Toc148527367"/>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9"/>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110" w:name="_Toc148527368"/>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10"/>
    </w:p>
    <w:p w14:paraId="25EF7ADE" w14:textId="7FE22654" w:rsidR="00160B2E" w:rsidRPr="006A63F0" w:rsidRDefault="00D808B0" w:rsidP="00160B2E">
      <w:pPr>
        <w:pStyle w:val="Heading4"/>
      </w:pPr>
      <w:bookmarkStart w:id="111" w:name="_Toc148527369"/>
      <w:r>
        <w:t>7</w:t>
      </w:r>
      <w:r w:rsidR="00160B2E">
        <w:t>.2.</w:t>
      </w:r>
      <w:r>
        <w:t>4</w:t>
      </w:r>
      <w:r w:rsidR="00160B2E">
        <w:t>.</w:t>
      </w:r>
      <w:r w:rsidR="00160B2E">
        <w:rPr>
          <w:rFonts w:hint="eastAsia"/>
          <w:lang w:eastAsia="zh-CN"/>
        </w:rPr>
        <w:t>1</w:t>
      </w:r>
      <w:r w:rsidR="00160B2E">
        <w:tab/>
        <w:t>SDDM client HTTP procedure</w:t>
      </w:r>
      <w:bookmarkEnd w:id="111"/>
    </w:p>
    <w:p w14:paraId="6F496F49" w14:textId="22334DAD"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166B54">
        <w:t>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61DBBFB"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10</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7777777"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12" w:name="_Toc148527370"/>
      <w:r>
        <w:t>7</w:t>
      </w:r>
      <w:r w:rsidR="00160B2E">
        <w:t>.2.</w:t>
      </w:r>
      <w:r>
        <w:t>4</w:t>
      </w:r>
      <w:r w:rsidR="00160B2E">
        <w:t>.2</w:t>
      </w:r>
      <w:r w:rsidR="00160B2E">
        <w:tab/>
        <w:t>SDDM server HTTP procedure</w:t>
      </w:r>
      <w:bookmarkEnd w:id="11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lastRenderedPageBreak/>
        <w:t>t</w:t>
      </w:r>
      <w:r>
        <w:rPr>
          <w:lang w:eastAsia="zh-CN"/>
        </w:rPr>
        <w:t>he SDDM-S:</w:t>
      </w:r>
    </w:p>
    <w:p w14:paraId="33C2C283" w14:textId="7777777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20179E7B" w:rsidR="00160B2E" w:rsidRDefault="00160B2E" w:rsidP="00160B2E">
      <w:pPr>
        <w:pStyle w:val="B2"/>
      </w:pPr>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r w:rsidR="00166B54">
        <w:t>9</w:t>
      </w:r>
      <w:r w:rsidRPr="006D6696">
        <w:t xml:space="preserve">] </w:t>
      </w:r>
      <w:r w:rsidRPr="00004F96">
        <w:rPr>
          <w:lang w:eastAsia="zh-CN"/>
        </w:rPr>
        <w:t>"POST Handling"</w:t>
      </w:r>
      <w:r>
        <w:t>;</w:t>
      </w:r>
      <w:r>
        <w:rPr>
          <w:rFonts w:hint="eastAsia"/>
          <w:lang w:eastAsia="zh-CN"/>
        </w:rPr>
        <w:t xml:space="preserve"> and</w:t>
      </w:r>
    </w:p>
    <w:p w14:paraId="49592E16" w14:textId="1D98C547"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166B54">
        <w:t>6</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77777777"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13" w:name="_Toc148527371"/>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13"/>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114" w:name="_Toc148527372"/>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14"/>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115" w:name="_Toc148527373"/>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15"/>
    </w:p>
    <w:p w14:paraId="3812C4E5" w14:textId="6CA6EDCE" w:rsidR="00E93ACD" w:rsidRPr="006A63F0" w:rsidRDefault="00D808B0" w:rsidP="00E93ACD">
      <w:pPr>
        <w:pStyle w:val="Heading4"/>
      </w:pPr>
      <w:bookmarkStart w:id="116" w:name="_Toc148527374"/>
      <w:r>
        <w:t>7</w:t>
      </w:r>
      <w:r w:rsidR="00E93ACD">
        <w:t>.2.</w:t>
      </w:r>
      <w:r>
        <w:t>5</w:t>
      </w:r>
      <w:r w:rsidR="00E93ACD">
        <w:t>.</w:t>
      </w:r>
      <w:r w:rsidR="00E93ACD">
        <w:rPr>
          <w:rFonts w:hint="eastAsia"/>
          <w:lang w:eastAsia="zh-CN"/>
        </w:rPr>
        <w:t>1</w:t>
      </w:r>
      <w:r w:rsidR="00E93ACD">
        <w:tab/>
        <w:t>SDDM client HTTP procedure</w:t>
      </w:r>
      <w:bookmarkEnd w:id="116"/>
    </w:p>
    <w:p w14:paraId="43184E2C" w14:textId="6D2CB639"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166B54">
        <w:t>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8C6E6AB"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10</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lastRenderedPageBreak/>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77777777"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17" w:name="_Toc148527375"/>
      <w:r>
        <w:t>7</w:t>
      </w:r>
      <w:r w:rsidR="00E93ACD">
        <w:t>.2.</w:t>
      </w:r>
      <w:r>
        <w:t>5</w:t>
      </w:r>
      <w:r w:rsidR="00E93ACD">
        <w:t>.2</w:t>
      </w:r>
      <w:r w:rsidR="00E93ACD">
        <w:tab/>
        <w:t>SDDM server HTTP procedure</w:t>
      </w:r>
      <w:bookmarkEnd w:id="11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77777777"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F60107D" w:rsidR="00E93ACD" w:rsidRDefault="00E93ACD" w:rsidP="00E93ACD">
      <w:pPr>
        <w:pStyle w:val="B2"/>
      </w:pPr>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r w:rsidR="00166B54">
        <w:t>9</w:t>
      </w:r>
      <w:r w:rsidRPr="006D6696">
        <w:t xml:space="preserve">] </w:t>
      </w:r>
      <w:r w:rsidRPr="00004F96">
        <w:rPr>
          <w:lang w:eastAsia="zh-CN"/>
        </w:rPr>
        <w:t>"POST Handling"</w:t>
      </w:r>
      <w:r>
        <w:t>;</w:t>
      </w:r>
      <w:r>
        <w:rPr>
          <w:rFonts w:hint="eastAsia"/>
          <w:lang w:eastAsia="zh-CN"/>
        </w:rPr>
        <w:t xml:space="preserve"> and</w:t>
      </w:r>
    </w:p>
    <w:p w14:paraId="425B8621" w14:textId="1F668DE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166B54">
        <w:t>6</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7777777"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t>.</w:t>
      </w:r>
    </w:p>
    <w:p w14:paraId="47501581" w14:textId="3AE9BF70" w:rsidR="00E93ACD" w:rsidRDefault="00D808B0" w:rsidP="00E93ACD">
      <w:pPr>
        <w:pStyle w:val="Heading4"/>
      </w:pPr>
      <w:bookmarkStart w:id="118" w:name="_Toc148527376"/>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18"/>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119" w:name="_Toc148527377"/>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19"/>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120" w:name="_Toc148527378"/>
      <w:r>
        <w:t>7</w:t>
      </w:r>
      <w:r w:rsidR="00CD1205" w:rsidRPr="00004F96">
        <w:t>.2.</w:t>
      </w:r>
      <w:r>
        <w:t>6</w:t>
      </w:r>
      <w:r w:rsidR="00CD1205" w:rsidRPr="00004F96">
        <w:tab/>
      </w:r>
      <w:r w:rsidR="00CD1205" w:rsidRPr="00067A82">
        <w:t>SEALDD server discovery and selection procedure</w:t>
      </w:r>
      <w:bookmarkEnd w:id="120"/>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6D3B52E6" w:rsidR="00E93ACD" w:rsidRDefault="00E93ACD" w:rsidP="00E93ACD">
      <w:pPr>
        <w:pStyle w:val="NO"/>
        <w:rPr>
          <w:noProof/>
          <w:lang w:eastAsia="zh-CN"/>
        </w:rPr>
      </w:pPr>
      <w:r>
        <w:rPr>
          <w:noProof/>
          <w:lang w:eastAsia="zh-CN"/>
        </w:rPr>
        <w:lastRenderedPageBreak/>
        <w:t>NOTE</w:t>
      </w:r>
      <w:r w:rsidRPr="000956D1">
        <w:t> </w:t>
      </w:r>
      <w:r>
        <w:rPr>
          <w:noProof/>
          <w:lang w:eastAsia="zh-CN"/>
        </w:rPr>
        <w:t>1:</w:t>
      </w:r>
      <w:r>
        <w:rPr>
          <w:noProof/>
          <w:lang w:eastAsia="zh-CN"/>
        </w:rPr>
        <w:tab/>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166B54">
        <w:t>7</w:t>
      </w:r>
      <w:r>
        <w:t>] respectively.</w:t>
      </w:r>
    </w:p>
    <w:p w14:paraId="12F1FE96" w14:textId="77777777" w:rsidR="00E93ACD" w:rsidRDefault="00E93ACD" w:rsidP="00E93ACD">
      <w:pPr>
        <w:rPr>
          <w:noProof/>
          <w:lang w:eastAsia="zh-CN"/>
        </w:rPr>
      </w:pPr>
      <w:r>
        <w:rPr>
          <w:noProof/>
          <w:lang w:eastAsia="zh-CN"/>
        </w:rPr>
        <w:t>In a non EDN, the SDDM-C can obtain the SDDM-S address and the VAL server address from the VAL client from the NAS.</w:t>
      </w:r>
    </w:p>
    <w:p w14:paraId="68C0728B" w14:textId="1D6939F8"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8025A2">
        <w:t>4</w:t>
      </w:r>
      <w:r>
        <w:t>].</w:t>
      </w:r>
    </w:p>
    <w:p w14:paraId="2AA703CE" w14:textId="43C51FB6" w:rsidR="00CD1205" w:rsidRPr="00004F96" w:rsidRDefault="00D808B0" w:rsidP="00CD1205">
      <w:pPr>
        <w:pStyle w:val="Heading3"/>
      </w:pPr>
      <w:bookmarkStart w:id="121" w:name="_Toc148527379"/>
      <w:r>
        <w:t>7</w:t>
      </w:r>
      <w:r w:rsidR="00CD1205" w:rsidRPr="00004F96">
        <w:t>.2.</w:t>
      </w:r>
      <w:r>
        <w:t>7</w:t>
      </w:r>
      <w:r w:rsidR="00CD1205" w:rsidRPr="00004F96">
        <w:tab/>
      </w:r>
      <w:r w:rsidR="00CD1205" w:rsidRPr="00067A82">
        <w:t>SEALDD enabled data storage procedure</w:t>
      </w:r>
      <w:bookmarkEnd w:id="121"/>
    </w:p>
    <w:p w14:paraId="6449AF4E" w14:textId="77777777" w:rsidR="00CD1205" w:rsidRDefault="00CD1205" w:rsidP="00CD1205">
      <w:pPr>
        <w:pStyle w:val="EditorsNote"/>
      </w:pPr>
      <w:r>
        <w:t>Editor’s note:</w:t>
      </w:r>
      <w:r>
        <w:tab/>
        <w:t>This clause will describe the details of the procedure.</w:t>
      </w:r>
    </w:p>
    <w:p w14:paraId="79D72963" w14:textId="4C3240BC" w:rsidR="00CD1205" w:rsidRPr="00004F96" w:rsidRDefault="00D808B0" w:rsidP="00CD1205">
      <w:pPr>
        <w:pStyle w:val="Heading3"/>
      </w:pPr>
      <w:bookmarkStart w:id="122" w:name="_Toc148527380"/>
      <w:r>
        <w:t>7</w:t>
      </w:r>
      <w:r w:rsidR="00CD1205" w:rsidRPr="00004F96">
        <w:t>.2.</w:t>
      </w:r>
      <w:r>
        <w:t>8</w:t>
      </w:r>
      <w:r w:rsidR="00CD1205" w:rsidRPr="00004F96">
        <w:tab/>
      </w:r>
      <w:r w:rsidR="00CD1205" w:rsidRPr="00067A82">
        <w:t>SEALDD server relocation procedure</w:t>
      </w:r>
      <w:bookmarkEnd w:id="122"/>
    </w:p>
    <w:p w14:paraId="4E5BA3F0" w14:textId="77777777" w:rsidR="00CD1205" w:rsidRDefault="00CD1205" w:rsidP="00CD1205">
      <w:pPr>
        <w:pStyle w:val="EditorsNote"/>
      </w:pPr>
      <w:r>
        <w:t>Editor’s note:</w:t>
      </w:r>
      <w:r>
        <w:tab/>
        <w:t>This clause will describe the details of the procedure.</w:t>
      </w:r>
    </w:p>
    <w:p w14:paraId="2CAD1A76" w14:textId="3EBF254C" w:rsidR="00CD1205" w:rsidRPr="00004F96" w:rsidRDefault="00D808B0" w:rsidP="00CD1205">
      <w:pPr>
        <w:pStyle w:val="Heading3"/>
      </w:pPr>
      <w:bookmarkStart w:id="123" w:name="_Toc148527381"/>
      <w:r>
        <w:t>7</w:t>
      </w:r>
      <w:r w:rsidR="00CD1205" w:rsidRPr="00004F96">
        <w:t>.2.</w:t>
      </w:r>
      <w:r>
        <w:t>9</w:t>
      </w:r>
      <w:r w:rsidR="00CD1205" w:rsidRPr="00004F96">
        <w:tab/>
      </w:r>
      <w:r w:rsidR="00CD1205" w:rsidRPr="00067A82">
        <w:t>SEALDD enabled data transmission quality measurement procedure</w:t>
      </w:r>
      <w:bookmarkEnd w:id="123"/>
    </w:p>
    <w:p w14:paraId="07DCE668" w14:textId="77777777" w:rsidR="00CD1205" w:rsidRDefault="00CD1205" w:rsidP="00CD1205">
      <w:pPr>
        <w:pStyle w:val="EditorsNote"/>
      </w:pPr>
      <w:r>
        <w:t>Editor’s note:</w:t>
      </w:r>
      <w:r>
        <w:tab/>
        <w:t>This clause will describe the details of the procedure.</w:t>
      </w:r>
    </w:p>
    <w:p w14:paraId="407FC679" w14:textId="0A39B9A0" w:rsidR="00CD1205" w:rsidRPr="00004F96" w:rsidRDefault="00D808B0" w:rsidP="00CD1205">
      <w:pPr>
        <w:pStyle w:val="Heading3"/>
      </w:pPr>
      <w:bookmarkStart w:id="124" w:name="_Toc148527382"/>
      <w:r>
        <w:t>7</w:t>
      </w:r>
      <w:r w:rsidR="00CD1205" w:rsidRPr="00004F96">
        <w:t>.2.</w:t>
      </w:r>
      <w:r>
        <w:t>10</w:t>
      </w:r>
      <w:r w:rsidR="00CD1205" w:rsidRPr="00004F96">
        <w:tab/>
      </w:r>
      <w:r w:rsidR="00CD1205" w:rsidRPr="00067A82">
        <w:t>SEALDD enabled bandwidth control for different VAL users procedure</w:t>
      </w:r>
      <w:bookmarkEnd w:id="124"/>
    </w:p>
    <w:p w14:paraId="00EDED9F" w14:textId="77777777" w:rsidR="00CD1205" w:rsidRDefault="00CD1205" w:rsidP="00CD1205">
      <w:pPr>
        <w:pStyle w:val="EditorsNote"/>
      </w:pPr>
      <w:r>
        <w:t>Editor’s note:</w:t>
      </w:r>
      <w:r>
        <w:tab/>
        <w:t>This clause will describe the details of the procedure.</w:t>
      </w:r>
    </w:p>
    <w:p w14:paraId="4F5DFFC1" w14:textId="6392DBDB" w:rsidR="00027F89" w:rsidRDefault="00D808B0" w:rsidP="00027F89">
      <w:pPr>
        <w:pStyle w:val="Heading2"/>
      </w:pPr>
      <w:bookmarkStart w:id="125" w:name="_Toc148527383"/>
      <w:r>
        <w:t>7</w:t>
      </w:r>
      <w:r w:rsidR="00027F89">
        <w:t>.3</w:t>
      </w:r>
      <w:r w:rsidR="00027F89">
        <w:tab/>
        <w:t>Off-network procedures</w:t>
      </w:r>
      <w:bookmarkEnd w:id="81"/>
      <w:bookmarkEnd w:id="82"/>
      <w:bookmarkEnd w:id="83"/>
      <w:bookmarkEnd w:id="84"/>
      <w:bookmarkEnd w:id="85"/>
      <w:bookmarkEnd w:id="86"/>
      <w:bookmarkEnd w:id="87"/>
      <w:bookmarkEnd w:id="88"/>
      <w:bookmarkEnd w:id="89"/>
      <w:bookmarkEnd w:id="90"/>
      <w:bookmarkEnd w:id="125"/>
    </w:p>
    <w:bookmarkEnd w:id="57"/>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26" w:name="_Toc34303601"/>
      <w:bookmarkStart w:id="127" w:name="_Toc34403883"/>
      <w:bookmarkStart w:id="128" w:name="_Toc45281905"/>
      <w:bookmarkStart w:id="129" w:name="_Toc51933135"/>
      <w:bookmarkStart w:id="130" w:name="_Toc138360527"/>
      <w:bookmarkStart w:id="131" w:name="_Toc148527384"/>
      <w:r w:rsidR="00D808B0">
        <w:lastRenderedPageBreak/>
        <w:t>8</w:t>
      </w:r>
      <w:r w:rsidR="001167D9">
        <w:tab/>
        <w:t>Coding</w:t>
      </w:r>
      <w:bookmarkEnd w:id="126"/>
      <w:bookmarkEnd w:id="127"/>
      <w:bookmarkEnd w:id="128"/>
      <w:bookmarkEnd w:id="129"/>
      <w:bookmarkEnd w:id="130"/>
      <w:bookmarkEnd w:id="131"/>
    </w:p>
    <w:p w14:paraId="031826F1" w14:textId="156882A4" w:rsidR="001167D9" w:rsidRDefault="00D808B0" w:rsidP="001167D9">
      <w:pPr>
        <w:pStyle w:val="Heading2"/>
      </w:pPr>
      <w:bookmarkStart w:id="132" w:name="_Toc20157536"/>
      <w:bookmarkStart w:id="133" w:name="_Toc34303602"/>
      <w:bookmarkStart w:id="134" w:name="_Toc34403884"/>
      <w:bookmarkStart w:id="135" w:name="_Toc45281906"/>
      <w:bookmarkStart w:id="136" w:name="_Toc51933136"/>
      <w:bookmarkStart w:id="137" w:name="_Toc138360528"/>
      <w:bookmarkStart w:id="138" w:name="_Toc148527385"/>
      <w:r>
        <w:t>8</w:t>
      </w:r>
      <w:r w:rsidR="001167D9">
        <w:t>.1</w:t>
      </w:r>
      <w:r w:rsidR="001167D9">
        <w:tab/>
        <w:t>General</w:t>
      </w:r>
      <w:bookmarkEnd w:id="132"/>
      <w:bookmarkEnd w:id="133"/>
      <w:bookmarkEnd w:id="134"/>
      <w:bookmarkEnd w:id="135"/>
      <w:bookmarkEnd w:id="136"/>
      <w:bookmarkEnd w:id="137"/>
      <w:bookmarkEnd w:id="138"/>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39" w:name="_Toc34303603"/>
      <w:bookmarkStart w:id="140" w:name="_Toc34403885"/>
      <w:bookmarkStart w:id="141" w:name="_Toc45281907"/>
      <w:bookmarkStart w:id="142" w:name="_Toc51933137"/>
      <w:bookmarkStart w:id="143" w:name="_Toc138360529"/>
      <w:bookmarkStart w:id="144" w:name="_Toc148527386"/>
      <w:r>
        <w:t>8</w:t>
      </w:r>
      <w:r w:rsidR="001167D9">
        <w:t>.2</w:t>
      </w:r>
      <w:r w:rsidR="001167D9">
        <w:tab/>
        <w:t>Application u</w:t>
      </w:r>
      <w:r w:rsidR="001167D9" w:rsidRPr="000B2651">
        <w:t>nique ID</w:t>
      </w:r>
      <w:bookmarkEnd w:id="139"/>
      <w:bookmarkEnd w:id="140"/>
      <w:bookmarkEnd w:id="141"/>
      <w:bookmarkEnd w:id="142"/>
      <w:bookmarkEnd w:id="143"/>
      <w:bookmarkEnd w:id="144"/>
    </w:p>
    <w:p w14:paraId="2B786E03" w14:textId="77777777" w:rsidR="001167D9" w:rsidRPr="00E6092C" w:rsidRDefault="001167D9" w:rsidP="001167D9">
      <w:bookmarkStart w:id="145" w:name="_Toc34303604"/>
      <w:bookmarkStart w:id="146" w:name="_Toc34403886"/>
      <w:bookmarkStart w:id="147" w:name="_Toc45281908"/>
      <w:bookmarkStart w:id="148" w:name="_Toc51933138"/>
      <w:bookmarkStart w:id="149"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50" w:name="_Toc148527387"/>
      <w:r>
        <w:t>8</w:t>
      </w:r>
      <w:r w:rsidR="001167D9">
        <w:t>.3</w:t>
      </w:r>
      <w:r w:rsidR="001167D9" w:rsidRPr="0073469F">
        <w:tab/>
      </w:r>
      <w:r w:rsidR="001167D9">
        <w:t>Structure</w:t>
      </w:r>
      <w:bookmarkEnd w:id="145"/>
      <w:bookmarkEnd w:id="146"/>
      <w:bookmarkEnd w:id="147"/>
      <w:bookmarkEnd w:id="148"/>
      <w:bookmarkEnd w:id="149"/>
      <w:bookmarkEnd w:id="150"/>
    </w:p>
    <w:p w14:paraId="0185850C" w14:textId="242C4457" w:rsidR="001167D9" w:rsidRDefault="001167D9" w:rsidP="001167D9">
      <w:pPr>
        <w:rPr>
          <w:lang w:eastAsia="x-none"/>
        </w:rPr>
      </w:pPr>
      <w:bookmarkStart w:id="151" w:name="_Toc34303605"/>
      <w:bookmarkStart w:id="152" w:name="_Toc34403887"/>
      <w:bookmarkStart w:id="153" w:name="_Toc45281909"/>
      <w:bookmarkStart w:id="154" w:name="_Toc51933139"/>
      <w:bookmarkStart w:id="155"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77777777" w:rsidR="001167D9" w:rsidRDefault="001167D9" w:rsidP="001167D9">
      <w:pPr>
        <w:pStyle w:val="B1"/>
        <w:rPr>
          <w:lang w:eastAsia="zh-CN"/>
        </w:rPr>
      </w:pPr>
      <w:r>
        <w:rPr>
          <w:lang w:eastAsia="zh-CN"/>
        </w:rPr>
        <w:t>g</w:t>
      </w:r>
      <w:r>
        <w:rPr>
          <w:lang w:val="en-US"/>
        </w:rPr>
        <w:t>)</w:t>
      </w:r>
      <w:r>
        <w:rPr>
          <w:lang w:val="en-US"/>
        </w:rPr>
        <w:tab/>
        <w:t xml:space="preserve">may include a </w:t>
      </w:r>
      <w:r>
        <w:t>&lt;traffic-descriptor-info&gt; 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77777777" w:rsidR="00160B2E" w:rsidRDefault="00160B2E" w:rsidP="00160B2E">
      <w:pPr>
        <w:pStyle w:val="B1"/>
      </w:pPr>
      <w:r>
        <w:t>a)</w:t>
      </w:r>
      <w:r>
        <w:tab/>
        <w:t>shall include a &lt;server-id&gt; element;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77777777" w:rsidR="00160B2E" w:rsidRDefault="00160B2E" w:rsidP="00160B2E">
      <w:pPr>
        <w:pStyle w:val="B1"/>
        <w:rPr>
          <w:lang w:val="en-US"/>
        </w:rPr>
      </w:pPr>
      <w:r>
        <w:t>a)</w:t>
      </w:r>
      <w:r>
        <w:tab/>
        <w:t>shall include a &lt;result&gt; element.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77777777" w:rsidR="00EF7F96" w:rsidRDefault="00EF7F96" w:rsidP="00EF7F96">
      <w:pPr>
        <w:pStyle w:val="B1"/>
        <w:rPr>
          <w:lang w:eastAsia="zh-CN"/>
        </w:rPr>
      </w:pPr>
      <w:r>
        <w:rPr>
          <w:lang w:eastAsia="zh-CN"/>
        </w:rPr>
        <w:t>f</w:t>
      </w:r>
      <w:r>
        <w:rPr>
          <w:lang w:val="en-US"/>
        </w:rPr>
        <w:t>)</w:t>
      </w:r>
      <w:r>
        <w:rPr>
          <w:lang w:val="en-US"/>
        </w:rPr>
        <w:tab/>
        <w:t xml:space="preserve">may include a </w:t>
      </w:r>
      <w:r>
        <w:t>&lt;traffic-descriptor-info&gt; 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77777777" w:rsidR="00EF7F96" w:rsidRDefault="00EF7F96" w:rsidP="00EF7F96">
      <w:pPr>
        <w:pStyle w:val="B1"/>
      </w:pPr>
      <w:r>
        <w:t>a)</w:t>
      </w:r>
      <w:r>
        <w:tab/>
        <w:t>shall include a &lt;result&gt; element; and</w:t>
      </w:r>
    </w:p>
    <w:p w14:paraId="0CF73A52" w14:textId="77777777" w:rsidR="00EF7F96" w:rsidRDefault="00EF7F96" w:rsidP="00EF7F96">
      <w:pPr>
        <w:pStyle w:val="B1"/>
        <w:rPr>
          <w:lang w:eastAsia="zh-CN"/>
        </w:rPr>
      </w:pPr>
      <w:r>
        <w:rPr>
          <w:lang w:val="en-US" w:eastAsia="zh-CN"/>
        </w:rPr>
        <w:t>b</w:t>
      </w:r>
      <w:r>
        <w:rPr>
          <w:lang w:val="en-US"/>
        </w:rPr>
        <w:t>)</w:t>
      </w:r>
      <w:r>
        <w:rPr>
          <w:lang w:val="en-US"/>
        </w:rPr>
        <w:tab/>
        <w:t xml:space="preserve">may include a </w:t>
      </w:r>
      <w:r>
        <w:t>&lt;traffic-descriptor-info&gt; 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77777777" w:rsidR="00D50A36" w:rsidRDefault="00D50A36" w:rsidP="00D50A36">
      <w:pPr>
        <w:pStyle w:val="B1"/>
        <w:rPr>
          <w:lang w:eastAsia="zh-CN"/>
        </w:rPr>
      </w:pPr>
      <w:r>
        <w:rPr>
          <w:lang w:eastAsia="zh-CN"/>
        </w:rPr>
        <w:t>e</w:t>
      </w:r>
      <w:r>
        <w:rPr>
          <w:lang w:val="en-US"/>
        </w:rPr>
        <w:t>)</w:t>
      </w:r>
      <w:r>
        <w:rPr>
          <w:lang w:val="en-US"/>
        </w:rPr>
        <w:tab/>
        <w:t xml:space="preserve">may include a </w:t>
      </w:r>
      <w:r>
        <w:t>&lt;traffic-descriptor-info&gt; 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7777777" w:rsidR="00D50A36" w:rsidRDefault="00D50A36" w:rsidP="00D50A36">
      <w:pPr>
        <w:pStyle w:val="B1"/>
      </w:pPr>
      <w:r>
        <w:t>a)</w:t>
      </w:r>
      <w:r>
        <w:tab/>
        <w:t>shall include a &lt;result&gt; element.</w:t>
      </w:r>
    </w:p>
    <w:p w14:paraId="7BF98982" w14:textId="3826E3F9" w:rsidR="001167D9" w:rsidRPr="0073469F" w:rsidRDefault="00D808B0" w:rsidP="001167D9">
      <w:pPr>
        <w:pStyle w:val="Heading2"/>
      </w:pPr>
      <w:bookmarkStart w:id="156" w:name="_Toc148527388"/>
      <w:r>
        <w:t>8</w:t>
      </w:r>
      <w:r w:rsidR="001167D9">
        <w:t>.4</w:t>
      </w:r>
      <w:r w:rsidR="001167D9" w:rsidRPr="0073469F">
        <w:tab/>
        <w:t>XML schema</w:t>
      </w:r>
      <w:bookmarkEnd w:id="151"/>
      <w:bookmarkEnd w:id="152"/>
      <w:bookmarkEnd w:id="153"/>
      <w:bookmarkEnd w:id="154"/>
      <w:bookmarkEnd w:id="155"/>
      <w:bookmarkEnd w:id="156"/>
    </w:p>
    <w:p w14:paraId="2F1D436D" w14:textId="4827C113" w:rsidR="001167D9" w:rsidRPr="0073469F" w:rsidRDefault="00D808B0" w:rsidP="001167D9">
      <w:pPr>
        <w:pStyle w:val="Heading3"/>
      </w:pPr>
      <w:bookmarkStart w:id="157" w:name="_Toc20156505"/>
      <w:bookmarkStart w:id="158" w:name="_Toc27501696"/>
      <w:bookmarkStart w:id="159" w:name="_Toc45281910"/>
      <w:bookmarkStart w:id="160" w:name="_Toc51933140"/>
      <w:bookmarkStart w:id="161" w:name="_Toc138360532"/>
      <w:bookmarkStart w:id="162" w:name="_Toc148527389"/>
      <w:bookmarkStart w:id="163" w:name="_Toc34303606"/>
      <w:bookmarkStart w:id="164" w:name="_Toc34403888"/>
      <w:r>
        <w:t>8</w:t>
      </w:r>
      <w:r w:rsidR="001167D9" w:rsidRPr="0073469F">
        <w:t>.</w:t>
      </w:r>
      <w:r w:rsidR="001167D9">
        <w:t>4</w:t>
      </w:r>
      <w:r w:rsidR="001167D9" w:rsidRPr="0073469F">
        <w:t>.1</w:t>
      </w:r>
      <w:r w:rsidR="001167D9" w:rsidRPr="0073469F">
        <w:tab/>
        <w:t>General</w:t>
      </w:r>
      <w:bookmarkEnd w:id="157"/>
      <w:bookmarkEnd w:id="158"/>
      <w:bookmarkEnd w:id="159"/>
      <w:bookmarkEnd w:id="160"/>
      <w:bookmarkEnd w:id="161"/>
      <w:bookmarkEnd w:id="16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65" w:name="_Toc138360533"/>
      <w:bookmarkStart w:id="166" w:name="_Toc148527390"/>
      <w:bookmarkStart w:id="167" w:name="_Toc25306461"/>
      <w:bookmarkStart w:id="168" w:name="_Toc26192784"/>
      <w:bookmarkStart w:id="169" w:name="_Toc34137063"/>
      <w:bookmarkStart w:id="170" w:name="_Toc34137377"/>
      <w:bookmarkStart w:id="171" w:name="_Toc34138525"/>
      <w:bookmarkStart w:id="172" w:name="_Toc34138768"/>
      <w:bookmarkStart w:id="173" w:name="_Toc34395105"/>
      <w:bookmarkStart w:id="174" w:name="_Toc45264322"/>
      <w:bookmarkStart w:id="175" w:name="_Toc123645404"/>
      <w:bookmarkStart w:id="176" w:name="_Toc45281911"/>
      <w:bookmarkStart w:id="177" w:name="_Toc51933141"/>
      <w:r>
        <w:rPr>
          <w:lang w:eastAsia="zh-CN"/>
        </w:rPr>
        <w:lastRenderedPageBreak/>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65"/>
      <w:bookmarkEnd w:id="166"/>
    </w:p>
    <w:p w14:paraId="289D2043" w14:textId="77777777" w:rsidR="001167D9" w:rsidRDefault="001167D9" w:rsidP="001167D9">
      <w:pPr>
        <w:pStyle w:val="PL"/>
      </w:pPr>
      <w:bookmarkStart w:id="178" w:name="_Toc45281912"/>
      <w:bookmarkStart w:id="179" w:name="_Toc51933142"/>
      <w:bookmarkStart w:id="180" w:name="_Toc138360534"/>
      <w:bookmarkEnd w:id="167"/>
      <w:bookmarkEnd w:id="168"/>
      <w:bookmarkEnd w:id="169"/>
      <w:bookmarkEnd w:id="170"/>
      <w:bookmarkEnd w:id="171"/>
      <w:bookmarkEnd w:id="172"/>
      <w:bookmarkEnd w:id="173"/>
      <w:bookmarkEnd w:id="174"/>
      <w:bookmarkEnd w:id="175"/>
      <w:bookmarkEnd w:id="176"/>
      <w:bookmarkEnd w:id="177"/>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77777777" w:rsidR="001167D9" w:rsidRPr="00004F96" w:rsidRDefault="001167D9" w:rsidP="001167D9">
      <w:pPr>
        <w:pStyle w:val="PL"/>
      </w:pPr>
      <w:r w:rsidRPr="00004F96">
        <w:tab/>
        <w:t>&lt;!-- the root element --&gt;</w:t>
      </w:r>
    </w:p>
    <w:p w14:paraId="212631DD" w14:textId="77777777" w:rsidR="001167D9" w:rsidRDefault="001167D9" w:rsidP="001167D9">
      <w:pPr>
        <w:pStyle w:val="PL"/>
      </w:pPr>
      <w:r w:rsidRPr="00064832">
        <w:tab/>
      </w:r>
      <w:r>
        <w:t>&lt;xs:element name="data-delivery-info" id="DataDelivery"&gt;</w:t>
      </w:r>
    </w:p>
    <w:p w14:paraId="5153A61A" w14:textId="77777777" w:rsidR="001167D9" w:rsidRDefault="001167D9" w:rsidP="001167D9">
      <w:pPr>
        <w:pStyle w:val="PL"/>
      </w:pPr>
      <w:r>
        <w:tab/>
        <w:t>&lt;xs:complexType&gt;</w:t>
      </w:r>
    </w:p>
    <w:p w14:paraId="111823D7" w14:textId="77777777" w:rsidR="001167D9" w:rsidRDefault="001167D9" w:rsidP="001167D9">
      <w:pPr>
        <w:pStyle w:val="PL"/>
      </w:pPr>
      <w:r>
        <w:tab/>
        <w:t>&lt;xs:choice&gt;</w:t>
      </w:r>
    </w:p>
    <w:p w14:paraId="6623B443" w14:textId="77777777" w:rsidR="001167D9" w:rsidRDefault="001167D9" w:rsidP="001167D9">
      <w:pPr>
        <w:pStyle w:val="PL"/>
      </w:pPr>
      <w:r>
        <w:tab/>
        <w:t>&lt;xs:element name="EstablishmentReq" type="sealdatadelivery:tEstablishmentReqType"/&gt;</w:t>
      </w:r>
    </w:p>
    <w:p w14:paraId="02C76149" w14:textId="77777777" w:rsidR="001167D9" w:rsidRDefault="001167D9" w:rsidP="001167D9">
      <w:pPr>
        <w:pStyle w:val="PL"/>
      </w:pPr>
      <w:r>
        <w:tab/>
        <w:t>&lt;xs:element name="EstablishmentRsp" type="sealdatadelivery:tEstablishmentRspType"/&gt;</w:t>
      </w:r>
    </w:p>
    <w:p w14:paraId="7E8864C0" w14:textId="77777777" w:rsidR="00160B2E" w:rsidRDefault="00160B2E" w:rsidP="00160B2E">
      <w:pPr>
        <w:pStyle w:val="PL"/>
      </w:pPr>
      <w:r>
        <w:tab/>
        <w:t>&lt;xs:element name="ReleaseReq" type="sealdatadelivery:tReleaseReqType"/&gt;</w:t>
      </w:r>
    </w:p>
    <w:p w14:paraId="518E26B0" w14:textId="77777777" w:rsidR="00160B2E" w:rsidRDefault="00160B2E" w:rsidP="00160B2E">
      <w:pPr>
        <w:pStyle w:val="PL"/>
      </w:pPr>
      <w:r>
        <w:tab/>
        <w:t>&lt;xs:element name="ReleaseRsp" type="sealdatadelivery:tReleaseRspType"/&gt;</w:t>
      </w:r>
    </w:p>
    <w:p w14:paraId="7FEBF51A" w14:textId="77777777" w:rsidR="00536760" w:rsidRDefault="00536760" w:rsidP="00536760">
      <w:pPr>
        <w:pStyle w:val="PL"/>
      </w:pPr>
      <w:r>
        <w:tab/>
        <w:t>&lt;xs:element name="URLLCEstablishmentReq" type="sealdatadelivery:tURLLCEstablishmentReqType"/&gt;</w:t>
      </w:r>
    </w:p>
    <w:p w14:paraId="1A26E9B9" w14:textId="77777777" w:rsidR="00536760" w:rsidRDefault="00536760" w:rsidP="00536760">
      <w:pPr>
        <w:pStyle w:val="PL"/>
      </w:pPr>
      <w:r>
        <w:tab/>
        <w:t>&lt;xs:element name="URLLCEstablishmentRsp" type="sealdatadelivery:tURLLCEstablishmentRspType"/&gt;</w:t>
      </w:r>
    </w:p>
    <w:p w14:paraId="04B1BF35" w14:textId="77777777" w:rsidR="00155D1A" w:rsidRDefault="00155D1A" w:rsidP="00155D1A">
      <w:pPr>
        <w:pStyle w:val="PL"/>
      </w:pPr>
      <w:r>
        <w:tab/>
        <w:t>&lt;xs:element name="URLLCUpdateReq" type="sealdatadelivery:tURLLCUpdateReqType"/&gt;</w:t>
      </w:r>
    </w:p>
    <w:p w14:paraId="3200F586" w14:textId="77777777" w:rsidR="00155D1A" w:rsidRDefault="00155D1A" w:rsidP="00155D1A">
      <w:pPr>
        <w:pStyle w:val="PL"/>
      </w:pPr>
      <w:r>
        <w:tab/>
        <w:t>&lt;xs:element name="URLLCUpdateRsp" type="sealdatadelivery:tURLLCUpdatetRspType"/&gt;</w:t>
      </w:r>
    </w:p>
    <w:p w14:paraId="35EBD30F" w14:textId="77777777" w:rsidR="001167D9" w:rsidRPr="00587E76" w:rsidRDefault="001167D9" w:rsidP="001167D9">
      <w:pPr>
        <w:pStyle w:val="PL"/>
      </w:pPr>
      <w:r>
        <w:tab/>
        <w:t>&lt;xs:any namespace="##other" processContents="lax" minOccurs="0" maxOccurs="unbounded"/&gt;</w:t>
      </w:r>
    </w:p>
    <w:p w14:paraId="330CC05E" w14:textId="77777777" w:rsidR="001167D9" w:rsidRDefault="001167D9" w:rsidP="001167D9">
      <w:pPr>
        <w:pStyle w:val="PL"/>
      </w:pPr>
      <w:r>
        <w:tab/>
        <w:t>&lt;/xs:choice&gt;</w:t>
      </w:r>
    </w:p>
    <w:p w14:paraId="0B3C9F6F" w14:textId="77777777" w:rsidR="001167D9" w:rsidRDefault="001167D9" w:rsidP="001167D9">
      <w:pPr>
        <w:pStyle w:val="PL"/>
      </w:pPr>
      <w:r>
        <w:tab/>
        <w:t>&lt;xs:anyAttribute namespace="##any" processContents="lax"/&gt;</w:t>
      </w:r>
    </w:p>
    <w:p w14:paraId="2FBD0B2A" w14:textId="77777777" w:rsidR="001167D9" w:rsidRDefault="001167D9" w:rsidP="001167D9">
      <w:pPr>
        <w:pStyle w:val="PL"/>
      </w:pPr>
      <w:r>
        <w:tab/>
        <w:t>&lt;/xs:complexType&gt;</w:t>
      </w:r>
    </w:p>
    <w:p w14:paraId="026219B0" w14:textId="77777777" w:rsidR="001167D9" w:rsidRDefault="001167D9" w:rsidP="001167D9">
      <w:pPr>
        <w:pStyle w:val="PL"/>
      </w:pPr>
      <w:r>
        <w:tab/>
        <w:t>&lt;/xs:element&gt;</w:t>
      </w:r>
    </w:p>
    <w:p w14:paraId="088016BC" w14:textId="77777777" w:rsidR="001167D9" w:rsidRDefault="001167D9" w:rsidP="001167D9">
      <w:pPr>
        <w:pStyle w:val="PL"/>
      </w:pPr>
    </w:p>
    <w:p w14:paraId="34F4DAB4" w14:textId="77777777" w:rsidR="001167D9" w:rsidRDefault="001167D9" w:rsidP="001167D9">
      <w:pPr>
        <w:pStyle w:val="PL"/>
      </w:pPr>
      <w:r w:rsidRPr="006D793F">
        <w:tab/>
      </w:r>
      <w:r>
        <w:t>&lt;xs:complexType name="tEstablishmentReqType"&gt;</w:t>
      </w:r>
    </w:p>
    <w:p w14:paraId="307702E6" w14:textId="77777777" w:rsidR="001167D9" w:rsidRDefault="001167D9" w:rsidP="001167D9">
      <w:pPr>
        <w:pStyle w:val="PL"/>
      </w:pPr>
      <w:r>
        <w:tab/>
        <w:t>&lt;xs:choice&gt;</w:t>
      </w:r>
    </w:p>
    <w:p w14:paraId="60B70223" w14:textId="77777777" w:rsidR="001167D9" w:rsidRDefault="001167D9" w:rsidP="001167D9">
      <w:pPr>
        <w:pStyle w:val="PL"/>
      </w:pPr>
      <w:r>
        <w:tab/>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67D9F355" w14:textId="77777777" w:rsidR="001167D9" w:rsidRDefault="001167D9" w:rsidP="001167D9">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F58FAB7" w14:textId="77777777" w:rsidR="001167D9" w:rsidRDefault="001167D9" w:rsidP="001167D9">
      <w:pPr>
        <w:pStyle w:val="PL"/>
      </w:pPr>
      <w:r>
        <w:tab/>
        <w:t xml:space="preserve">&lt;xs:element name="server-id" type="xs:string" minOccurs="0" </w:t>
      </w:r>
      <w:r w:rsidRPr="00165FDE">
        <w:t>maxOccurs="</w:t>
      </w:r>
      <w:r>
        <w:t>1</w:t>
      </w:r>
      <w:r w:rsidRPr="00165FDE">
        <w:t>"</w:t>
      </w:r>
      <w:r w:rsidRPr="00DB1907">
        <w:t>/&gt;</w:t>
      </w:r>
    </w:p>
    <w:p w14:paraId="03971B78" w14:textId="77777777" w:rsidR="001167D9" w:rsidRDefault="001167D9" w:rsidP="001167D9">
      <w:pPr>
        <w:pStyle w:val="PL"/>
      </w:pPr>
      <w:r>
        <w:tab/>
        <w:t xml:space="preserve">&lt;xs:element name="endpoint-id" type="xs:string" minOccurs="0" </w:t>
      </w:r>
      <w:r w:rsidRPr="00165FDE">
        <w:t>maxOccurs="</w:t>
      </w:r>
      <w:r>
        <w:t>1</w:t>
      </w:r>
      <w:r w:rsidRPr="00165FDE">
        <w:t>"</w:t>
      </w:r>
      <w:r w:rsidRPr="00DB1907">
        <w:t>/&gt;</w:t>
      </w:r>
    </w:p>
    <w:p w14:paraId="57058E07" w14:textId="77777777" w:rsidR="001167D9" w:rsidRDefault="001167D9" w:rsidP="001167D9">
      <w:pPr>
        <w:pStyle w:val="PL"/>
      </w:pPr>
      <w:r>
        <w:tab/>
        <w:t xml:space="preserve">&lt;xs:element name="VAL-service-id" type="xs:string" minOccurs="0" </w:t>
      </w:r>
      <w:r w:rsidRPr="00165FDE">
        <w:t>maxOccurs="</w:t>
      </w:r>
      <w:r>
        <w:t>1</w:t>
      </w:r>
      <w:r w:rsidRPr="00165FDE">
        <w:t>"</w:t>
      </w:r>
      <w:r w:rsidRPr="00DB1907">
        <w:t>/&gt;</w:t>
      </w:r>
    </w:p>
    <w:p w14:paraId="0B268EAB" w14:textId="77777777" w:rsidR="001167D9" w:rsidRDefault="001167D9" w:rsidP="001167D9">
      <w:pPr>
        <w:pStyle w:val="PL"/>
      </w:pPr>
      <w:r>
        <w:tab/>
        <w:t>&lt;xs:element name="</w:t>
      </w:r>
      <w:r>
        <w:rPr>
          <w:lang w:val="en-US"/>
        </w:rPr>
        <w:t>sealdd-communication-lifetime</w:t>
      </w:r>
      <w:r>
        <w:t xml:space="preserve">" type="xs:string" minOccurs="0" </w:t>
      </w:r>
      <w:r w:rsidRPr="00165FDE">
        <w:t>maxOccurs="</w:t>
      </w:r>
      <w:r>
        <w:t>1</w:t>
      </w:r>
      <w:r w:rsidRPr="00165FDE">
        <w:t>"</w:t>
      </w:r>
      <w:r w:rsidRPr="00DB1907">
        <w:t>/&gt;</w:t>
      </w:r>
    </w:p>
    <w:p w14:paraId="613BEDB7" w14:textId="77777777" w:rsidR="001167D9" w:rsidRDefault="001167D9" w:rsidP="001167D9">
      <w:pPr>
        <w:pStyle w:val="PL"/>
      </w:pPr>
      <w:r>
        <w:tab/>
        <w:t xml:space="preserve">&lt;xs:element name="traffic-descriptor-info" type="sealdatadelivery:tTrafficDescriptorInfoType" minOccurs="0" </w:t>
      </w:r>
      <w:r w:rsidRPr="00165FDE">
        <w:t>maxOccurs="</w:t>
      </w:r>
      <w:r>
        <w:t>1</w:t>
      </w:r>
      <w:r w:rsidRPr="00165FDE">
        <w:t>"</w:t>
      </w:r>
      <w:r>
        <w:t>/&gt;</w:t>
      </w:r>
    </w:p>
    <w:p w14:paraId="531B7D24" w14:textId="77777777" w:rsidR="001167D9" w:rsidRDefault="001167D9" w:rsidP="001167D9">
      <w:pPr>
        <w:pStyle w:val="PL"/>
      </w:pPr>
      <w:r>
        <w:tab/>
        <w:t xml:space="preserve">&lt;xs:element name="Identity" type="sealdatadelivery:tIdentityType" minOccurs="0" </w:t>
      </w:r>
      <w:r w:rsidRPr="00165FDE">
        <w:t>maxOccurs="</w:t>
      </w:r>
      <w:r>
        <w:t>1</w:t>
      </w:r>
      <w:r w:rsidRPr="00165FDE">
        <w:t>"</w:t>
      </w:r>
      <w:r>
        <w:t>/&gt;</w:t>
      </w:r>
    </w:p>
    <w:p w14:paraId="609CAAFD" w14:textId="77777777" w:rsidR="001167D9" w:rsidRDefault="001167D9" w:rsidP="001167D9">
      <w:pPr>
        <w:pStyle w:val="PL"/>
      </w:pPr>
      <w:r>
        <w:tab/>
        <w:t>&lt;xs:any namespace="##other" processContents="lax" minOccurs="0" maxOccurs="unbounded"/&gt;</w:t>
      </w:r>
    </w:p>
    <w:p w14:paraId="75588EBD" w14:textId="77777777" w:rsidR="001167D9" w:rsidRPr="00587E76" w:rsidRDefault="001167D9" w:rsidP="001167D9">
      <w:pPr>
        <w:pStyle w:val="PL"/>
      </w:pPr>
      <w:r>
        <w:tab/>
      </w:r>
      <w:r w:rsidRPr="0098763C">
        <w:t>&lt;xs:element name="anyExt" type="</w:t>
      </w:r>
      <w:r>
        <w:t>sealdatadelivery:</w:t>
      </w:r>
      <w:r w:rsidRPr="0098763C">
        <w:t>anyExtType" minOccurs="0"/&gt;</w:t>
      </w:r>
    </w:p>
    <w:p w14:paraId="6168D8E7" w14:textId="77777777" w:rsidR="001167D9" w:rsidRDefault="001167D9" w:rsidP="001167D9">
      <w:pPr>
        <w:pStyle w:val="PL"/>
      </w:pPr>
      <w:r>
        <w:tab/>
        <w:t>&lt;/xs:choice&gt;</w:t>
      </w:r>
    </w:p>
    <w:p w14:paraId="0E55F3A8" w14:textId="77777777" w:rsidR="001167D9" w:rsidRDefault="001167D9" w:rsidP="001167D9">
      <w:pPr>
        <w:pStyle w:val="PL"/>
      </w:pPr>
      <w:r>
        <w:tab/>
        <w:t>&lt;xs:anyAttribute namespace="##any" processContents="lax"/&gt;</w:t>
      </w:r>
    </w:p>
    <w:p w14:paraId="1271306D" w14:textId="77777777" w:rsidR="001167D9" w:rsidRDefault="001167D9" w:rsidP="001167D9">
      <w:pPr>
        <w:pStyle w:val="PL"/>
      </w:pPr>
      <w:r>
        <w:tab/>
        <w:t>&lt;/xs:complexType&gt;</w:t>
      </w:r>
    </w:p>
    <w:p w14:paraId="1B5B8883" w14:textId="77777777" w:rsidR="001167D9" w:rsidRDefault="001167D9" w:rsidP="001167D9">
      <w:pPr>
        <w:pStyle w:val="PL"/>
      </w:pPr>
      <w:r>
        <w:tab/>
        <w:t>&lt;xs:simpleType name="tRequestorIdType"&gt;</w:t>
      </w:r>
    </w:p>
    <w:p w14:paraId="2190C4EF" w14:textId="77777777" w:rsidR="001167D9" w:rsidRDefault="001167D9" w:rsidP="001167D9">
      <w:pPr>
        <w:pStyle w:val="PL"/>
      </w:pPr>
      <w:r>
        <w:tab/>
        <w:t>&lt;xs:restriction base="xs:string"&gt;</w:t>
      </w:r>
    </w:p>
    <w:p w14:paraId="49DFD945" w14:textId="77777777" w:rsidR="001167D9" w:rsidRDefault="001167D9" w:rsidP="001167D9">
      <w:pPr>
        <w:pStyle w:val="PL"/>
      </w:pPr>
      <w:r>
        <w:tab/>
        <w:t>&lt;xs:enumeration value="sealddclient"/&gt;</w:t>
      </w:r>
    </w:p>
    <w:p w14:paraId="2B9EFABE" w14:textId="77777777" w:rsidR="001167D9" w:rsidRDefault="001167D9" w:rsidP="001167D9">
      <w:pPr>
        <w:pStyle w:val="PL"/>
      </w:pPr>
      <w:r>
        <w:tab/>
        <w:t>&lt;xs:enumeration value="sealddserver"/&gt;</w:t>
      </w:r>
    </w:p>
    <w:p w14:paraId="0D061A3A" w14:textId="77777777" w:rsidR="001167D9" w:rsidRDefault="001167D9" w:rsidP="001167D9">
      <w:pPr>
        <w:pStyle w:val="PL"/>
      </w:pPr>
      <w:r>
        <w:tab/>
        <w:t>&lt;/xs:restriction&gt;</w:t>
      </w:r>
    </w:p>
    <w:p w14:paraId="3E28D652" w14:textId="77777777" w:rsidR="001167D9" w:rsidRDefault="001167D9" w:rsidP="001167D9">
      <w:pPr>
        <w:pStyle w:val="PL"/>
      </w:pPr>
      <w:r>
        <w:tab/>
        <w:t>&lt;/xs:simpleType&gt;</w:t>
      </w:r>
    </w:p>
    <w:p w14:paraId="3FB2EAEB" w14:textId="77777777" w:rsidR="001167D9" w:rsidRDefault="001167D9" w:rsidP="001167D9">
      <w:pPr>
        <w:pStyle w:val="PL"/>
      </w:pPr>
      <w:r>
        <w:tab/>
        <w:t>&lt;xs:simpleType name="tSealFlowIdType"&gt;</w:t>
      </w:r>
    </w:p>
    <w:p w14:paraId="4DEB1F20" w14:textId="77777777" w:rsidR="001167D9" w:rsidRDefault="001167D9" w:rsidP="001167D9">
      <w:pPr>
        <w:pStyle w:val="PL"/>
      </w:pPr>
      <w:r>
        <w:tab/>
        <w:t>&lt;xs:restriction base="xs:positiveinteger"&gt;</w:t>
      </w:r>
    </w:p>
    <w:p w14:paraId="5015DBBA" w14:textId="77777777" w:rsidR="001167D9" w:rsidRDefault="001167D9" w:rsidP="001167D9">
      <w:pPr>
        <w:pStyle w:val="PL"/>
      </w:pPr>
      <w:r>
        <w:tab/>
        <w:t>&lt;xs:minInclusive value="0"/&gt;</w:t>
      </w:r>
    </w:p>
    <w:p w14:paraId="719B44E3" w14:textId="77777777" w:rsidR="001167D9" w:rsidRDefault="001167D9" w:rsidP="001167D9">
      <w:pPr>
        <w:pStyle w:val="PL"/>
      </w:pPr>
      <w:r>
        <w:tab/>
        <w:t>&lt;xs:maxInclusive value="65535"/&gt;</w:t>
      </w:r>
    </w:p>
    <w:p w14:paraId="6CAE9BE4" w14:textId="77777777" w:rsidR="001167D9" w:rsidRDefault="001167D9" w:rsidP="001167D9">
      <w:pPr>
        <w:pStyle w:val="PL"/>
      </w:pPr>
      <w:r>
        <w:tab/>
        <w:t>&lt;/xs:restriction&gt;</w:t>
      </w:r>
    </w:p>
    <w:p w14:paraId="019F7B88" w14:textId="77777777" w:rsidR="001167D9" w:rsidRDefault="001167D9" w:rsidP="001167D9">
      <w:pPr>
        <w:pStyle w:val="PL"/>
      </w:pPr>
      <w:r>
        <w:tab/>
        <w:t>&lt;/xs:simpleType&gt;</w:t>
      </w:r>
    </w:p>
    <w:p w14:paraId="5E52D411" w14:textId="77777777" w:rsidR="001167D9" w:rsidRDefault="001167D9" w:rsidP="001167D9">
      <w:pPr>
        <w:pStyle w:val="PL"/>
      </w:pPr>
    </w:p>
    <w:p w14:paraId="2A9E6AD8" w14:textId="77777777" w:rsidR="001167D9" w:rsidRDefault="001167D9" w:rsidP="001167D9">
      <w:pPr>
        <w:pStyle w:val="PL"/>
      </w:pPr>
      <w:r w:rsidRPr="006D793F">
        <w:tab/>
      </w:r>
      <w:r>
        <w:t>&lt;xs:complexType name="tIdentityType"&gt;</w:t>
      </w:r>
    </w:p>
    <w:p w14:paraId="1A75972B" w14:textId="77777777" w:rsidR="001167D9" w:rsidRDefault="001167D9" w:rsidP="001167D9">
      <w:pPr>
        <w:pStyle w:val="PL"/>
      </w:pPr>
      <w:r>
        <w:tab/>
        <w:t>&lt;xs:choice&gt;</w:t>
      </w:r>
    </w:p>
    <w:p w14:paraId="2C351707" w14:textId="77777777" w:rsidR="001167D9" w:rsidRDefault="001167D9" w:rsidP="001167D9">
      <w:pPr>
        <w:pStyle w:val="PL"/>
      </w:pPr>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0BC1292F" w14:textId="77777777" w:rsidR="001167D9" w:rsidRDefault="001167D9" w:rsidP="001167D9">
      <w:pPr>
        <w:pStyle w:val="PL"/>
      </w:pPr>
      <w:r>
        <w:tab/>
        <w:t xml:space="preserve">&lt;xs:element name="VAL-ue-id" type="xs:string" </w:t>
      </w:r>
      <w:r w:rsidRPr="00DB1907">
        <w:t>minOccurs="0"/&gt;</w:t>
      </w:r>
    </w:p>
    <w:p w14:paraId="0C55A80D" w14:textId="77777777" w:rsidR="001167D9" w:rsidRDefault="001167D9" w:rsidP="001167D9">
      <w:pPr>
        <w:pStyle w:val="PL"/>
      </w:pPr>
      <w:r>
        <w:tab/>
        <w:t>&lt;xs:any namespace="##other" processContents="lax" minOccurs="0" maxOccurs="unbounded"/&gt;</w:t>
      </w:r>
    </w:p>
    <w:p w14:paraId="4D1CA222" w14:textId="77777777" w:rsidR="001167D9" w:rsidRPr="00587E76" w:rsidRDefault="001167D9" w:rsidP="001167D9">
      <w:pPr>
        <w:pStyle w:val="PL"/>
      </w:pPr>
      <w:r>
        <w:tab/>
      </w:r>
      <w:r w:rsidRPr="0098763C">
        <w:t>&lt;xs:element name="anyExt" type="</w:t>
      </w:r>
      <w:r>
        <w:t>sealdatadelivery:</w:t>
      </w:r>
      <w:r w:rsidRPr="0098763C">
        <w:t>anyExtType" minOccurs="0"/&gt;</w:t>
      </w:r>
    </w:p>
    <w:p w14:paraId="5E84E105" w14:textId="77777777" w:rsidR="001167D9" w:rsidRDefault="001167D9" w:rsidP="001167D9">
      <w:pPr>
        <w:pStyle w:val="PL"/>
      </w:pPr>
      <w:r>
        <w:tab/>
        <w:t>&lt;/xs:choice&gt;</w:t>
      </w:r>
    </w:p>
    <w:p w14:paraId="2AB96186" w14:textId="77777777" w:rsidR="001167D9" w:rsidRDefault="001167D9" w:rsidP="001167D9">
      <w:pPr>
        <w:pStyle w:val="PL"/>
      </w:pPr>
      <w:r>
        <w:tab/>
        <w:t>&lt;xs:anyAttribute namespace="##any" processContents="lax"/&gt;</w:t>
      </w:r>
    </w:p>
    <w:p w14:paraId="24DF09F4" w14:textId="77777777" w:rsidR="001167D9" w:rsidRDefault="001167D9" w:rsidP="001167D9">
      <w:pPr>
        <w:pStyle w:val="PL"/>
      </w:pPr>
      <w:r>
        <w:tab/>
        <w:t>&lt;/xs:complexType&gt;</w:t>
      </w:r>
    </w:p>
    <w:p w14:paraId="1B8D98EE" w14:textId="77777777" w:rsidR="001167D9" w:rsidRDefault="001167D9" w:rsidP="001167D9">
      <w:pPr>
        <w:pStyle w:val="PL"/>
      </w:pPr>
    </w:p>
    <w:p w14:paraId="22309A49" w14:textId="77777777" w:rsidR="001167D9" w:rsidRDefault="001167D9" w:rsidP="001167D9">
      <w:pPr>
        <w:pStyle w:val="PL"/>
      </w:pPr>
      <w:r w:rsidRPr="006D793F">
        <w:tab/>
      </w:r>
      <w:r>
        <w:t>&lt;xs:complexType name="tTrafficDescriptorInfoType"&gt;</w:t>
      </w:r>
    </w:p>
    <w:p w14:paraId="3D9BA25C" w14:textId="77777777" w:rsidR="001167D9" w:rsidRDefault="001167D9" w:rsidP="001167D9">
      <w:pPr>
        <w:pStyle w:val="PL"/>
      </w:pPr>
      <w:r>
        <w:tab/>
        <w:t>&lt;xs:choice&gt;</w:t>
      </w:r>
    </w:p>
    <w:p w14:paraId="16B073F9" w14:textId="77777777" w:rsidR="001167D9" w:rsidRDefault="001167D9" w:rsidP="001167D9">
      <w:pPr>
        <w:pStyle w:val="PL"/>
      </w:pPr>
      <w:r>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0A5DD50D" w14:textId="77777777" w:rsidR="001167D9" w:rsidRDefault="001167D9" w:rsidP="001167D9">
      <w:pPr>
        <w:pStyle w:val="PL"/>
      </w:pPr>
      <w:r>
        <w:tab/>
        <w:t xml:space="preserve">&lt;xs:element name="port-number" type="sealdatadelivery:tPortNumberType" </w:t>
      </w:r>
      <w:r w:rsidRPr="00DB1907">
        <w:t>minOccurs="0"</w:t>
      </w:r>
      <w:r>
        <w:t xml:space="preserve"> </w:t>
      </w:r>
      <w:r w:rsidRPr="00165FDE">
        <w:t>maxOccurs="</w:t>
      </w:r>
      <w:r>
        <w:t>1</w:t>
      </w:r>
      <w:r w:rsidRPr="00165FDE">
        <w:t>"</w:t>
      </w:r>
      <w:r w:rsidRPr="00DB1907">
        <w:t>/&gt;</w:t>
      </w:r>
    </w:p>
    <w:p w14:paraId="4CC31309" w14:textId="77777777" w:rsidR="001167D9" w:rsidRDefault="001167D9" w:rsidP="001167D9">
      <w:pPr>
        <w:pStyle w:val="PL"/>
      </w:pPr>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72BE2CC3" w14:textId="77777777" w:rsidR="001167D9" w:rsidRDefault="001167D9" w:rsidP="001167D9">
      <w:pPr>
        <w:pStyle w:val="PL"/>
      </w:pPr>
      <w:r>
        <w:tab/>
        <w:t>&lt;xs:element name=</w:t>
      </w:r>
      <w:r w:rsidRPr="00DB1907">
        <w:t>"</w:t>
      </w:r>
      <w:r>
        <w:t>transport-protocol</w:t>
      </w:r>
      <w:r w:rsidRPr="00DB1907">
        <w:t>" type="</w:t>
      </w:r>
      <w:r>
        <w:t>xs:string</w:t>
      </w:r>
      <w:r w:rsidRPr="00DB1907">
        <w:t>" minOccurs="0"</w:t>
      </w:r>
      <w:r>
        <w:t xml:space="preserve"> </w:t>
      </w:r>
      <w:r w:rsidRPr="00165FDE">
        <w:t>maxOccurs="</w:t>
      </w:r>
      <w:r>
        <w:t>1</w:t>
      </w:r>
      <w:r w:rsidRPr="00165FDE">
        <w:t>"</w:t>
      </w:r>
      <w:r w:rsidRPr="00DB1907">
        <w:t>/&gt;</w:t>
      </w:r>
    </w:p>
    <w:p w14:paraId="04C835A5" w14:textId="77777777" w:rsidR="001167D9" w:rsidRDefault="001167D9" w:rsidP="001167D9">
      <w:pPr>
        <w:pStyle w:val="PL"/>
      </w:pPr>
      <w:r>
        <w:lastRenderedPageBreak/>
        <w:tab/>
        <w:t>&lt;xs:any namespace="##other" processContents="lax" minOccurs="0" maxOccurs="unbounded"/&gt;</w:t>
      </w:r>
    </w:p>
    <w:p w14:paraId="0FBEB7B6" w14:textId="77777777" w:rsidR="001167D9" w:rsidRPr="00587E76" w:rsidRDefault="001167D9" w:rsidP="001167D9">
      <w:pPr>
        <w:pStyle w:val="PL"/>
      </w:pPr>
      <w:r>
        <w:tab/>
      </w:r>
      <w:r w:rsidRPr="0098763C">
        <w:t>&lt;xs:element name="anyExt" type="</w:t>
      </w:r>
      <w:r>
        <w:t>sealdatadelivery:</w:t>
      </w:r>
      <w:r w:rsidRPr="0098763C">
        <w:t>anyExtType" minOccurs="0"/&gt;</w:t>
      </w:r>
    </w:p>
    <w:p w14:paraId="229A8082" w14:textId="77777777" w:rsidR="001167D9" w:rsidRDefault="001167D9" w:rsidP="001167D9">
      <w:pPr>
        <w:pStyle w:val="PL"/>
      </w:pPr>
      <w:r>
        <w:tab/>
        <w:t>&lt;/xs:choice&gt;</w:t>
      </w:r>
    </w:p>
    <w:p w14:paraId="1C40C855" w14:textId="77777777" w:rsidR="001167D9" w:rsidRDefault="001167D9" w:rsidP="001167D9">
      <w:pPr>
        <w:pStyle w:val="PL"/>
      </w:pPr>
      <w:r>
        <w:tab/>
        <w:t>&lt;xs:anyAttribute namespace="##any" processContents="lax"/&gt;</w:t>
      </w:r>
    </w:p>
    <w:p w14:paraId="7C5214D4" w14:textId="77777777" w:rsidR="001167D9" w:rsidRDefault="001167D9" w:rsidP="001167D9">
      <w:pPr>
        <w:pStyle w:val="PL"/>
      </w:pPr>
      <w:r>
        <w:tab/>
        <w:t>&lt;/xs:complexType&gt;</w:t>
      </w:r>
    </w:p>
    <w:p w14:paraId="73F612CE" w14:textId="77777777" w:rsidR="001167D9" w:rsidRDefault="001167D9" w:rsidP="001167D9">
      <w:pPr>
        <w:pStyle w:val="PL"/>
      </w:pPr>
      <w:r>
        <w:tab/>
        <w:t>&lt;xs:simpleType name="tPortNumberType"&gt;</w:t>
      </w:r>
    </w:p>
    <w:p w14:paraId="423C6A89" w14:textId="77777777" w:rsidR="001167D9" w:rsidRDefault="001167D9" w:rsidP="001167D9">
      <w:pPr>
        <w:pStyle w:val="PL"/>
      </w:pPr>
      <w:r>
        <w:tab/>
        <w:t>&lt;xs:restriction base="xs:positiveinteger"&gt;</w:t>
      </w:r>
    </w:p>
    <w:p w14:paraId="22CFF3CC" w14:textId="77777777" w:rsidR="001167D9" w:rsidRDefault="001167D9" w:rsidP="001167D9">
      <w:pPr>
        <w:pStyle w:val="PL"/>
      </w:pPr>
      <w:r>
        <w:tab/>
        <w:t>&lt;xs:minInclusive value="0"/&gt;</w:t>
      </w:r>
    </w:p>
    <w:p w14:paraId="1EC88D69" w14:textId="77777777" w:rsidR="001167D9" w:rsidRDefault="001167D9" w:rsidP="001167D9">
      <w:pPr>
        <w:pStyle w:val="PL"/>
      </w:pPr>
      <w:r>
        <w:tab/>
        <w:t>&lt;xs:maxInclusive value="65535"/&gt;</w:t>
      </w:r>
    </w:p>
    <w:p w14:paraId="0EE5C6BF" w14:textId="77777777" w:rsidR="001167D9" w:rsidRDefault="001167D9" w:rsidP="001167D9">
      <w:pPr>
        <w:pStyle w:val="PL"/>
      </w:pPr>
      <w:r>
        <w:tab/>
        <w:t>&lt;/xs:restriction&gt;</w:t>
      </w:r>
    </w:p>
    <w:p w14:paraId="20063972" w14:textId="77777777" w:rsidR="001167D9" w:rsidRDefault="001167D9" w:rsidP="001167D9">
      <w:pPr>
        <w:pStyle w:val="PL"/>
      </w:pPr>
      <w:r>
        <w:tab/>
        <w:t>&lt;/xs:simpleType&gt;</w:t>
      </w:r>
    </w:p>
    <w:p w14:paraId="29D69CC3" w14:textId="77777777" w:rsidR="001167D9" w:rsidRDefault="001167D9" w:rsidP="001167D9">
      <w:pPr>
        <w:pStyle w:val="PL"/>
      </w:pPr>
    </w:p>
    <w:p w14:paraId="2948B038" w14:textId="77777777" w:rsidR="001167D9" w:rsidRDefault="001167D9" w:rsidP="001167D9">
      <w:pPr>
        <w:pStyle w:val="PL"/>
      </w:pPr>
      <w:r w:rsidRPr="006D793F">
        <w:tab/>
      </w:r>
      <w:r>
        <w:t>&lt;xs:complexType name="tEstablishmentRspType"&gt;</w:t>
      </w:r>
    </w:p>
    <w:p w14:paraId="649D23D7" w14:textId="77777777" w:rsidR="001167D9" w:rsidRDefault="001167D9" w:rsidP="001167D9">
      <w:pPr>
        <w:pStyle w:val="PL"/>
      </w:pPr>
      <w:r>
        <w:tab/>
        <w:t>&lt;xs:choice&gt;</w:t>
      </w:r>
    </w:p>
    <w:p w14:paraId="7B74E497" w14:textId="77777777" w:rsidR="001167D9" w:rsidRDefault="001167D9" w:rsidP="001167D9">
      <w:pPr>
        <w:pStyle w:val="PL"/>
      </w:pPr>
      <w:r>
        <w:tab/>
        <w:t xml:space="preserve">&lt;xs:element name="result" type="tResultType" minOccurs="1" </w:t>
      </w:r>
      <w:r w:rsidRPr="00165FDE">
        <w:t>maxOccurs="</w:t>
      </w:r>
      <w:r>
        <w:t>1</w:t>
      </w:r>
      <w:r w:rsidRPr="00165FDE">
        <w:t>"</w:t>
      </w:r>
      <w:r w:rsidRPr="00DB1907">
        <w:t>/&gt;</w:t>
      </w:r>
    </w:p>
    <w:p w14:paraId="4E726DDD" w14:textId="77777777" w:rsidR="001167D9" w:rsidRDefault="001167D9" w:rsidP="001167D9">
      <w:pPr>
        <w:pStyle w:val="PL"/>
      </w:pPr>
      <w:r>
        <w:tab/>
        <w:t xml:space="preserve">&lt;xs:element name="traffic-descriptor-info" type="sealdatadelivery:tTrafficDescriptorInfoType" minOccurs="0" </w:t>
      </w:r>
      <w:r w:rsidRPr="00165FDE">
        <w:t>maxOccurs="</w:t>
      </w:r>
      <w:r>
        <w:t>1</w:t>
      </w:r>
      <w:r w:rsidRPr="00165FDE">
        <w:t>"</w:t>
      </w:r>
      <w:r>
        <w:t>/&gt;</w:t>
      </w:r>
    </w:p>
    <w:p w14:paraId="16ED9E9D" w14:textId="77777777" w:rsidR="001167D9" w:rsidRDefault="001167D9" w:rsidP="001167D9">
      <w:pPr>
        <w:pStyle w:val="PL"/>
      </w:pPr>
      <w:r>
        <w:tab/>
        <w:t>&lt;xs:any namespace="##other" processContents="lax" minOccurs="0" maxOccurs="unbounded"/&gt;</w:t>
      </w:r>
    </w:p>
    <w:p w14:paraId="34EAB305" w14:textId="77777777" w:rsidR="001167D9" w:rsidRPr="00587E76" w:rsidRDefault="001167D9" w:rsidP="001167D9">
      <w:pPr>
        <w:pStyle w:val="PL"/>
      </w:pPr>
      <w:r>
        <w:tab/>
      </w:r>
      <w:r w:rsidRPr="0098763C">
        <w:t>&lt;xs:element name="anyExt" type="</w:t>
      </w:r>
      <w:r>
        <w:t>sealdatadelivery:</w:t>
      </w:r>
      <w:r w:rsidRPr="0098763C">
        <w:t>anyExtType" minOccurs="0"/&gt;</w:t>
      </w:r>
    </w:p>
    <w:p w14:paraId="2AE29352" w14:textId="77777777" w:rsidR="001167D9" w:rsidRDefault="001167D9" w:rsidP="001167D9">
      <w:pPr>
        <w:pStyle w:val="PL"/>
      </w:pPr>
      <w:r>
        <w:tab/>
        <w:t>&lt;/xs:choice&gt;</w:t>
      </w:r>
    </w:p>
    <w:p w14:paraId="513A75B9" w14:textId="77777777" w:rsidR="001167D9" w:rsidRDefault="001167D9" w:rsidP="001167D9">
      <w:pPr>
        <w:pStyle w:val="PL"/>
      </w:pPr>
      <w:r>
        <w:tab/>
        <w:t>&lt;xs:anyAttribute namespace="##any" processContents="lax"/&gt;</w:t>
      </w:r>
    </w:p>
    <w:p w14:paraId="4AC3183E" w14:textId="77777777" w:rsidR="001167D9" w:rsidRDefault="001167D9" w:rsidP="001167D9">
      <w:pPr>
        <w:pStyle w:val="PL"/>
      </w:pPr>
      <w:r>
        <w:tab/>
        <w:t>&lt;/xs:complexType&gt;</w:t>
      </w:r>
    </w:p>
    <w:p w14:paraId="154F93D2" w14:textId="77777777" w:rsidR="00AB726D" w:rsidRDefault="00AB726D" w:rsidP="00AB726D">
      <w:pPr>
        <w:pStyle w:val="PL"/>
      </w:pPr>
    </w:p>
    <w:p w14:paraId="3985DACA" w14:textId="77777777" w:rsidR="001167D9" w:rsidRDefault="001167D9" w:rsidP="001167D9">
      <w:pPr>
        <w:pStyle w:val="PL"/>
      </w:pPr>
      <w:bookmarkStart w:id="181" w:name="_GoBack"/>
      <w:bookmarkEnd w:id="181"/>
      <w:r>
        <w:tab/>
        <w:t>&lt;xs:simpleType name="tResultType"&gt;</w:t>
      </w:r>
    </w:p>
    <w:p w14:paraId="5F27502C" w14:textId="77777777" w:rsidR="001167D9" w:rsidRDefault="001167D9" w:rsidP="001167D9">
      <w:pPr>
        <w:pStyle w:val="PL"/>
      </w:pPr>
      <w:r>
        <w:tab/>
        <w:t>&lt;xs:restriction base="xs:string"&gt;</w:t>
      </w:r>
    </w:p>
    <w:p w14:paraId="023B8B32" w14:textId="77777777" w:rsidR="001167D9" w:rsidRDefault="001167D9" w:rsidP="001167D9">
      <w:pPr>
        <w:pStyle w:val="PL"/>
      </w:pPr>
      <w:r>
        <w:tab/>
        <w:t>&lt;xs:enumeration value="Sucess"/&gt;</w:t>
      </w:r>
    </w:p>
    <w:p w14:paraId="41579D29" w14:textId="77777777" w:rsidR="001167D9" w:rsidRDefault="001167D9" w:rsidP="001167D9">
      <w:pPr>
        <w:pStyle w:val="PL"/>
      </w:pPr>
      <w:r>
        <w:tab/>
        <w:t>&lt;xs:enumeration value="Failure"/&gt;</w:t>
      </w:r>
    </w:p>
    <w:p w14:paraId="5934F6E0" w14:textId="77777777" w:rsidR="001167D9" w:rsidRDefault="001167D9" w:rsidP="001167D9">
      <w:pPr>
        <w:pStyle w:val="PL"/>
      </w:pPr>
      <w:r>
        <w:tab/>
        <w:t>&lt;/xs:restriction&gt;</w:t>
      </w:r>
    </w:p>
    <w:p w14:paraId="5FEFDD12" w14:textId="77777777" w:rsidR="001167D9" w:rsidRDefault="001167D9" w:rsidP="001167D9">
      <w:pPr>
        <w:pStyle w:val="PL"/>
      </w:pPr>
      <w:r>
        <w:tab/>
        <w:t>&lt;/xs:simpleType&gt;</w:t>
      </w:r>
    </w:p>
    <w:p w14:paraId="1000D262" w14:textId="77777777" w:rsidR="001167D9" w:rsidRDefault="001167D9" w:rsidP="001167D9">
      <w:pPr>
        <w:pStyle w:val="PL"/>
      </w:pPr>
    </w:p>
    <w:p w14:paraId="2282EDF5" w14:textId="77777777" w:rsidR="00160B2E" w:rsidRDefault="00160B2E" w:rsidP="00160B2E">
      <w:pPr>
        <w:pStyle w:val="PL"/>
      </w:pPr>
      <w:r w:rsidRPr="006D793F">
        <w:tab/>
      </w:r>
      <w:r>
        <w:t>&lt;xs:complexType name="tReleaseReqType"&gt;</w:t>
      </w:r>
    </w:p>
    <w:p w14:paraId="13EF8DD3" w14:textId="77777777" w:rsidR="00160B2E" w:rsidRDefault="00160B2E" w:rsidP="00160B2E">
      <w:pPr>
        <w:pStyle w:val="PL"/>
      </w:pPr>
      <w:r>
        <w:tab/>
        <w:t>&lt;xs:choice&gt;</w:t>
      </w:r>
    </w:p>
    <w:p w14:paraId="68208582" w14:textId="77777777" w:rsidR="00160B2E" w:rsidRDefault="00160B2E" w:rsidP="00160B2E">
      <w:pPr>
        <w:pStyle w:val="PL"/>
      </w:pPr>
      <w:r>
        <w:tab/>
        <w:t xml:space="preserve">&lt;xs:element name="server-id" type="xs:string" minOccurs="1" </w:t>
      </w:r>
      <w:r w:rsidRPr="00165FDE">
        <w:t>maxOccurs="</w:t>
      </w:r>
      <w:r>
        <w:t>1</w:t>
      </w:r>
      <w:r w:rsidRPr="00165FDE">
        <w:t>"</w:t>
      </w:r>
      <w:r w:rsidRPr="00DB1907">
        <w:t>/&gt;</w:t>
      </w:r>
    </w:p>
    <w:p w14:paraId="42AEAC5C" w14:textId="77777777" w:rsidR="00160B2E" w:rsidRDefault="00160B2E" w:rsidP="00160B2E">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421720FC" w14:textId="77777777" w:rsidR="00160B2E" w:rsidRDefault="00160B2E" w:rsidP="00160B2E">
      <w:pPr>
        <w:pStyle w:val="PL"/>
      </w:pPr>
      <w:r>
        <w:tab/>
        <w:t>&lt;xs:any namespace="##other" processContents="lax" minOccurs="0" maxOccurs="unbounded"/&gt;</w:t>
      </w:r>
    </w:p>
    <w:p w14:paraId="0C593C0A" w14:textId="77777777" w:rsidR="00160B2E" w:rsidRPr="00587E76" w:rsidRDefault="00160B2E" w:rsidP="00160B2E">
      <w:pPr>
        <w:pStyle w:val="PL"/>
      </w:pPr>
      <w:r>
        <w:tab/>
      </w:r>
      <w:r w:rsidRPr="0098763C">
        <w:t>&lt;xs:element name="anyExt" type="</w:t>
      </w:r>
      <w:r>
        <w:t>sealdatadelivery:</w:t>
      </w:r>
      <w:r w:rsidRPr="0098763C">
        <w:t>anyExtType" minOccurs="0"/&gt;</w:t>
      </w:r>
    </w:p>
    <w:p w14:paraId="566112F7" w14:textId="77777777" w:rsidR="00160B2E" w:rsidRDefault="00160B2E" w:rsidP="00160B2E">
      <w:pPr>
        <w:pStyle w:val="PL"/>
      </w:pPr>
      <w:r>
        <w:tab/>
        <w:t>&lt;/xs:choice&gt;</w:t>
      </w:r>
    </w:p>
    <w:p w14:paraId="65216492" w14:textId="77777777" w:rsidR="00160B2E" w:rsidRDefault="00160B2E" w:rsidP="00160B2E">
      <w:pPr>
        <w:pStyle w:val="PL"/>
      </w:pPr>
      <w:r>
        <w:tab/>
        <w:t>&lt;xs:anyAttribute namespace="##any" processContents="lax"/&gt;</w:t>
      </w:r>
    </w:p>
    <w:p w14:paraId="4D1C22E2" w14:textId="77777777" w:rsidR="00160B2E" w:rsidRDefault="00160B2E" w:rsidP="00160B2E">
      <w:pPr>
        <w:pStyle w:val="PL"/>
      </w:pPr>
      <w:r>
        <w:tab/>
        <w:t>&lt;/xs:complexType&gt;</w:t>
      </w:r>
    </w:p>
    <w:p w14:paraId="4B731CE1" w14:textId="77777777" w:rsidR="00160B2E" w:rsidRDefault="00160B2E" w:rsidP="00160B2E">
      <w:pPr>
        <w:pStyle w:val="PL"/>
      </w:pPr>
    </w:p>
    <w:p w14:paraId="1A27C958" w14:textId="77777777" w:rsidR="00160B2E" w:rsidRDefault="00160B2E" w:rsidP="00160B2E">
      <w:pPr>
        <w:pStyle w:val="PL"/>
      </w:pPr>
      <w:r w:rsidRPr="006D793F">
        <w:tab/>
      </w:r>
      <w:r>
        <w:t>&lt;xs:complexType name="tReleaseRspType"&gt;</w:t>
      </w:r>
    </w:p>
    <w:p w14:paraId="0363F423" w14:textId="77777777" w:rsidR="00160B2E" w:rsidRDefault="00160B2E" w:rsidP="00160B2E">
      <w:pPr>
        <w:pStyle w:val="PL"/>
      </w:pPr>
      <w:r>
        <w:tab/>
        <w:t>&lt;xs:choice&gt;</w:t>
      </w:r>
    </w:p>
    <w:p w14:paraId="2C999AEA" w14:textId="77777777" w:rsidR="00160B2E" w:rsidRDefault="00160B2E" w:rsidP="00160B2E">
      <w:pPr>
        <w:pStyle w:val="PL"/>
      </w:pPr>
      <w:r>
        <w:tab/>
        <w:t xml:space="preserve">&lt;xs:element name="result" type="tResultType" minOccurs="1" </w:t>
      </w:r>
      <w:r w:rsidRPr="00165FDE">
        <w:t>maxOccurs="</w:t>
      </w:r>
      <w:r>
        <w:t>1</w:t>
      </w:r>
      <w:r w:rsidRPr="00165FDE">
        <w:t>"</w:t>
      </w:r>
      <w:r w:rsidRPr="00DB1907">
        <w:t>/&gt;</w:t>
      </w:r>
    </w:p>
    <w:p w14:paraId="1BD8BF54" w14:textId="77777777" w:rsidR="00160B2E" w:rsidRDefault="00160B2E" w:rsidP="00160B2E">
      <w:pPr>
        <w:pStyle w:val="PL"/>
      </w:pPr>
      <w:r>
        <w:tab/>
        <w:t>&lt;xs:any namespace="##other" processContents="lax" minOccurs="0" maxOccurs="unbounded"/&gt;</w:t>
      </w:r>
    </w:p>
    <w:p w14:paraId="6530B575" w14:textId="77777777" w:rsidR="00160B2E" w:rsidRPr="00587E76" w:rsidRDefault="00160B2E" w:rsidP="00160B2E">
      <w:pPr>
        <w:pStyle w:val="PL"/>
      </w:pPr>
      <w:r>
        <w:tab/>
      </w:r>
      <w:r w:rsidRPr="0098763C">
        <w:t>&lt;xs:element name="anyExt" type="</w:t>
      </w:r>
      <w:r>
        <w:t>sealdatadelivery:</w:t>
      </w:r>
      <w:r w:rsidRPr="0098763C">
        <w:t>anyExtType" minOccurs="0"/&gt;</w:t>
      </w:r>
    </w:p>
    <w:p w14:paraId="18AE2F56" w14:textId="77777777" w:rsidR="00160B2E" w:rsidRDefault="00160B2E" w:rsidP="00160B2E">
      <w:pPr>
        <w:pStyle w:val="PL"/>
      </w:pPr>
      <w:r>
        <w:tab/>
        <w:t>&lt;/xs:choice&gt;</w:t>
      </w:r>
    </w:p>
    <w:p w14:paraId="6D5AA3F2" w14:textId="77777777" w:rsidR="00160B2E" w:rsidRDefault="00160B2E" w:rsidP="00160B2E">
      <w:pPr>
        <w:pStyle w:val="PL"/>
      </w:pPr>
      <w:r>
        <w:tab/>
        <w:t>&lt;xs:anyAttribute namespace="##any" processContents="lax"/&gt;</w:t>
      </w:r>
    </w:p>
    <w:p w14:paraId="49507379" w14:textId="77777777" w:rsidR="00160B2E" w:rsidRDefault="00160B2E" w:rsidP="00160B2E">
      <w:pPr>
        <w:pStyle w:val="PL"/>
      </w:pPr>
      <w:r>
        <w:tab/>
        <w:t>&lt;/xs:complexType&gt;</w:t>
      </w:r>
    </w:p>
    <w:p w14:paraId="2E6ACCD6" w14:textId="77777777" w:rsidR="00160B2E" w:rsidRDefault="00160B2E" w:rsidP="00160B2E">
      <w:pPr>
        <w:pStyle w:val="PL"/>
      </w:pPr>
    </w:p>
    <w:p w14:paraId="15FCFFB6" w14:textId="77777777" w:rsidR="00536760" w:rsidRDefault="00536760" w:rsidP="00536760">
      <w:pPr>
        <w:pStyle w:val="PL"/>
      </w:pPr>
      <w:r w:rsidRPr="006D793F">
        <w:tab/>
      </w:r>
      <w:r>
        <w:t>&lt;xs:complexType name="tURLLCEstablishmentReqType"&gt;</w:t>
      </w:r>
    </w:p>
    <w:p w14:paraId="25EAA85C" w14:textId="77777777" w:rsidR="00536760" w:rsidRDefault="00536760" w:rsidP="00536760">
      <w:pPr>
        <w:pStyle w:val="PL"/>
      </w:pPr>
      <w:r>
        <w:tab/>
        <w:t>&lt;xs:choice&gt;</w:t>
      </w:r>
    </w:p>
    <w:p w14:paraId="36499096" w14:textId="77777777" w:rsidR="00536760" w:rsidRDefault="00536760" w:rsidP="00536760">
      <w:pPr>
        <w:pStyle w:val="PL"/>
      </w:pPr>
      <w:r>
        <w:tab/>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F3CA90D" w14:textId="77777777" w:rsidR="00536760" w:rsidRDefault="00536760" w:rsidP="00536760">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52E3A68" w14:textId="77777777" w:rsidR="00536760" w:rsidRDefault="00536760" w:rsidP="00536760">
      <w:pPr>
        <w:pStyle w:val="PL"/>
      </w:pPr>
      <w:r>
        <w:tab/>
        <w:t>&lt;xs:element name="Identity" type="sealdatadelivery:tIdentityType"</w:t>
      </w:r>
      <w:r w:rsidRPr="00A83C25">
        <w:t xml:space="preserve"> </w:t>
      </w:r>
      <w:r>
        <w:t xml:space="preserve">minOccurs="0" </w:t>
      </w:r>
      <w:r w:rsidRPr="00165FDE">
        <w:t>maxOccurs="</w:t>
      </w:r>
      <w:r>
        <w:t>1</w:t>
      </w:r>
      <w:r w:rsidRPr="00165FDE">
        <w:t>"</w:t>
      </w:r>
      <w:r>
        <w:t>/&gt;</w:t>
      </w:r>
    </w:p>
    <w:p w14:paraId="298363BA" w14:textId="77777777" w:rsidR="00536760" w:rsidRDefault="00536760" w:rsidP="00536760">
      <w:pPr>
        <w:pStyle w:val="PL"/>
      </w:pPr>
      <w:r>
        <w:tab/>
        <w:t xml:space="preserve">&lt;xs:element name="server-id" type="xs:string" minOccurs="0" </w:t>
      </w:r>
      <w:r w:rsidRPr="00165FDE">
        <w:t>maxOccurs="</w:t>
      </w:r>
      <w:r>
        <w:t>1</w:t>
      </w:r>
      <w:r w:rsidRPr="00165FDE">
        <w:t>"</w:t>
      </w:r>
      <w:r w:rsidRPr="00DB1907">
        <w:t>/&gt;</w:t>
      </w:r>
    </w:p>
    <w:p w14:paraId="30959609" w14:textId="77777777" w:rsidR="00536760" w:rsidRDefault="00536760" w:rsidP="00536760">
      <w:pPr>
        <w:pStyle w:val="PL"/>
      </w:pPr>
      <w:r>
        <w:tab/>
        <w:t xml:space="preserve">&lt;xs:element name="VAL-server-id" type="xs:string" minOccurs="0" </w:t>
      </w:r>
      <w:r w:rsidRPr="00165FDE">
        <w:t>maxOccurs="</w:t>
      </w:r>
      <w:r>
        <w:t>1</w:t>
      </w:r>
      <w:r w:rsidRPr="00165FDE">
        <w:t>"</w:t>
      </w:r>
      <w:r w:rsidRPr="00DB1907">
        <w:t>/&gt;</w:t>
      </w:r>
    </w:p>
    <w:p w14:paraId="75A9AB56" w14:textId="77777777" w:rsidR="00536760" w:rsidRDefault="00536760" w:rsidP="00536760">
      <w:pPr>
        <w:pStyle w:val="PL"/>
      </w:pPr>
      <w:r>
        <w:tab/>
        <w:t xml:space="preserve">&lt;xs:element name="traffic-descriptor-info" type="sealdatadelivery:tTrafficDescriptorInfoType" minOccurs="0" </w:t>
      </w:r>
      <w:r w:rsidRPr="00165FDE">
        <w:t>maxOccurs="</w:t>
      </w:r>
      <w:r>
        <w:t>1</w:t>
      </w:r>
      <w:r w:rsidRPr="00165FDE">
        <w:t>"</w:t>
      </w:r>
      <w:r>
        <w:t>/&gt;</w:t>
      </w:r>
    </w:p>
    <w:p w14:paraId="091EFACE" w14:textId="77777777" w:rsidR="00536760" w:rsidRDefault="00536760" w:rsidP="00536760">
      <w:pPr>
        <w:pStyle w:val="PL"/>
      </w:pPr>
      <w:r>
        <w:tab/>
        <w:t>&lt;xs:any namespace="##other" processContents="lax" minOccurs="0" maxOccurs="unbounded"/&gt;</w:t>
      </w:r>
    </w:p>
    <w:p w14:paraId="04886E5B" w14:textId="77777777" w:rsidR="00536760" w:rsidRPr="00587E76" w:rsidRDefault="00536760" w:rsidP="00536760">
      <w:pPr>
        <w:pStyle w:val="PL"/>
      </w:pPr>
      <w:r>
        <w:tab/>
      </w:r>
      <w:r w:rsidRPr="0098763C">
        <w:t>&lt;xs:element name="anyExt" type="</w:t>
      </w:r>
      <w:r>
        <w:t>sealdatadelivery:</w:t>
      </w:r>
      <w:r w:rsidRPr="0098763C">
        <w:t>anyExtType" minOccurs="0"/&gt;</w:t>
      </w:r>
    </w:p>
    <w:p w14:paraId="00FE5169" w14:textId="77777777" w:rsidR="00536760" w:rsidRDefault="00536760" w:rsidP="00536760">
      <w:pPr>
        <w:pStyle w:val="PL"/>
      </w:pPr>
      <w:r>
        <w:tab/>
        <w:t>&lt;/xs:choice&gt;</w:t>
      </w:r>
    </w:p>
    <w:p w14:paraId="3785CD09" w14:textId="77777777" w:rsidR="00536760" w:rsidRDefault="00536760" w:rsidP="00536760">
      <w:pPr>
        <w:pStyle w:val="PL"/>
      </w:pPr>
      <w:r>
        <w:tab/>
        <w:t>&lt;xs:anyAttribute namespace="##any" processContents="lax"/&gt;</w:t>
      </w:r>
    </w:p>
    <w:p w14:paraId="2317AC56" w14:textId="77777777" w:rsidR="00536760" w:rsidRDefault="00536760" w:rsidP="00536760">
      <w:pPr>
        <w:pStyle w:val="PL"/>
      </w:pPr>
      <w:r>
        <w:tab/>
        <w:t>&lt;/xs:complexType&gt;</w:t>
      </w:r>
    </w:p>
    <w:p w14:paraId="5E3B2AEB" w14:textId="77777777" w:rsidR="00536760" w:rsidRDefault="00536760" w:rsidP="00536760">
      <w:pPr>
        <w:pStyle w:val="PL"/>
      </w:pPr>
    </w:p>
    <w:p w14:paraId="1EEA64BF" w14:textId="77777777" w:rsidR="00536760" w:rsidRDefault="00536760" w:rsidP="00536760">
      <w:pPr>
        <w:pStyle w:val="PL"/>
      </w:pPr>
      <w:r w:rsidRPr="006D793F">
        <w:tab/>
      </w:r>
      <w:r>
        <w:t>&lt;xs:complexType name="tIdentityType"&gt;</w:t>
      </w:r>
    </w:p>
    <w:p w14:paraId="2127B207" w14:textId="77777777" w:rsidR="00536760" w:rsidRDefault="00536760" w:rsidP="00536760">
      <w:pPr>
        <w:pStyle w:val="PL"/>
      </w:pPr>
      <w:r>
        <w:tab/>
        <w:t>&lt;xs:choice&gt;</w:t>
      </w:r>
    </w:p>
    <w:p w14:paraId="0AE58AB1" w14:textId="77777777" w:rsidR="00536760" w:rsidRDefault="00536760" w:rsidP="00536760">
      <w:pPr>
        <w:pStyle w:val="PL"/>
      </w:pPr>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23065B1B" w14:textId="77777777" w:rsidR="00536760" w:rsidRDefault="00536760" w:rsidP="00536760">
      <w:pPr>
        <w:pStyle w:val="PL"/>
      </w:pPr>
      <w:r>
        <w:tab/>
        <w:t xml:space="preserve">&lt;xs:element name="VAL-ue-id" type="xs:string" </w:t>
      </w:r>
      <w:r w:rsidRPr="00DB1907">
        <w:t>minOccurs="0"/&gt;</w:t>
      </w:r>
    </w:p>
    <w:p w14:paraId="45E1D421" w14:textId="77777777" w:rsidR="00536760" w:rsidRDefault="00536760" w:rsidP="00536760">
      <w:pPr>
        <w:pStyle w:val="PL"/>
      </w:pPr>
      <w:r>
        <w:tab/>
        <w:t>&lt;xs:any namespace="##other" processContents="lax" minOccurs="0" maxOccurs="unbounded"/&gt;</w:t>
      </w:r>
    </w:p>
    <w:p w14:paraId="0393CE1C" w14:textId="77777777" w:rsidR="00536760" w:rsidRPr="00587E76" w:rsidRDefault="00536760" w:rsidP="00536760">
      <w:pPr>
        <w:pStyle w:val="PL"/>
      </w:pPr>
      <w:r>
        <w:tab/>
      </w:r>
      <w:r w:rsidRPr="0098763C">
        <w:t>&lt;xs:element name="anyExt" type="</w:t>
      </w:r>
      <w:r>
        <w:t>sealdatadelivery:</w:t>
      </w:r>
      <w:r w:rsidRPr="0098763C">
        <w:t>anyExtType" minOccurs="0"/&gt;</w:t>
      </w:r>
    </w:p>
    <w:p w14:paraId="5856ACA9" w14:textId="77777777" w:rsidR="00536760" w:rsidRDefault="00536760" w:rsidP="00536760">
      <w:pPr>
        <w:pStyle w:val="PL"/>
      </w:pPr>
      <w:r>
        <w:tab/>
        <w:t>&lt;/xs:choice&gt;</w:t>
      </w:r>
    </w:p>
    <w:p w14:paraId="102ABAD8" w14:textId="77777777" w:rsidR="00536760" w:rsidRDefault="00536760" w:rsidP="00536760">
      <w:pPr>
        <w:pStyle w:val="PL"/>
      </w:pPr>
      <w:r>
        <w:tab/>
        <w:t>&lt;xs:anyAttribute namespace="##any" processContents="lax"/&gt;</w:t>
      </w:r>
    </w:p>
    <w:p w14:paraId="524EB614" w14:textId="77777777" w:rsidR="00536760" w:rsidRDefault="00536760" w:rsidP="00536760">
      <w:pPr>
        <w:pStyle w:val="PL"/>
      </w:pPr>
      <w:r>
        <w:tab/>
        <w:t>&lt;/xs:complexType&gt;</w:t>
      </w:r>
    </w:p>
    <w:p w14:paraId="30ABED4A" w14:textId="77777777" w:rsidR="00536760" w:rsidRDefault="00536760" w:rsidP="00536760">
      <w:pPr>
        <w:pStyle w:val="PL"/>
      </w:pPr>
    </w:p>
    <w:p w14:paraId="4EBB096C" w14:textId="77777777" w:rsidR="00536760" w:rsidRDefault="00536760" w:rsidP="00536760">
      <w:pPr>
        <w:pStyle w:val="PL"/>
      </w:pPr>
      <w:r w:rsidRPr="006D793F">
        <w:tab/>
      </w:r>
      <w:r>
        <w:t>&lt;xs:complexType name="tTrafficDescriptorInfoType"&gt;</w:t>
      </w:r>
    </w:p>
    <w:p w14:paraId="78655065" w14:textId="77777777" w:rsidR="00536760" w:rsidRDefault="00536760" w:rsidP="00536760">
      <w:pPr>
        <w:pStyle w:val="PL"/>
      </w:pPr>
      <w:r>
        <w:tab/>
        <w:t>&lt;xs:choice&gt;</w:t>
      </w:r>
    </w:p>
    <w:p w14:paraId="61CA1C90" w14:textId="77777777" w:rsidR="00536760" w:rsidRDefault="00536760" w:rsidP="00536760">
      <w:pPr>
        <w:pStyle w:val="PL"/>
      </w:pPr>
      <w:r>
        <w:lastRenderedPageBreak/>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21B6B37B" w14:textId="77777777" w:rsidR="00536760" w:rsidRDefault="00536760" w:rsidP="00536760">
      <w:pPr>
        <w:pStyle w:val="PL"/>
      </w:pPr>
      <w:r>
        <w:tab/>
        <w:t xml:space="preserve">&lt;xs:element name="port-number" type="sealdatadelivery:tPortNumberType" </w:t>
      </w:r>
      <w:r w:rsidRPr="00DB1907">
        <w:t>minOccurs="0"</w:t>
      </w:r>
      <w:r>
        <w:t xml:space="preserve"> </w:t>
      </w:r>
      <w:r w:rsidRPr="00165FDE">
        <w:t>maxOccurs="</w:t>
      </w:r>
      <w:r>
        <w:t>1</w:t>
      </w:r>
      <w:r w:rsidRPr="00165FDE">
        <w:t>"</w:t>
      </w:r>
      <w:r w:rsidRPr="00DB1907">
        <w:t>/&gt;</w:t>
      </w:r>
    </w:p>
    <w:p w14:paraId="79103020" w14:textId="77777777" w:rsidR="00536760" w:rsidRDefault="00536760" w:rsidP="00536760">
      <w:pPr>
        <w:pStyle w:val="PL"/>
      </w:pPr>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7D132F89" w14:textId="77777777" w:rsidR="00536760" w:rsidRDefault="00536760" w:rsidP="00536760">
      <w:pPr>
        <w:pStyle w:val="PL"/>
      </w:pPr>
      <w:r>
        <w:tab/>
        <w:t>&lt;xs:element name=</w:t>
      </w:r>
      <w:r w:rsidRPr="00DB1907">
        <w:t>"</w:t>
      </w:r>
      <w:r>
        <w:t>transport-protocol</w:t>
      </w:r>
      <w:r w:rsidRPr="00DB1907">
        <w:t>" type="</w:t>
      </w:r>
      <w:r>
        <w:t>xs:string</w:t>
      </w:r>
      <w:r w:rsidRPr="00DB1907">
        <w:t>" minOccurs="0"</w:t>
      </w:r>
      <w:r>
        <w:t xml:space="preserve"> </w:t>
      </w:r>
      <w:r w:rsidRPr="00165FDE">
        <w:t>maxOccurs="</w:t>
      </w:r>
      <w:r>
        <w:t>1</w:t>
      </w:r>
      <w:r w:rsidRPr="00165FDE">
        <w:t>"</w:t>
      </w:r>
      <w:r w:rsidRPr="00DB1907">
        <w:t>/&gt;</w:t>
      </w:r>
    </w:p>
    <w:p w14:paraId="64139AF8" w14:textId="77777777" w:rsidR="00536760" w:rsidRDefault="00536760" w:rsidP="00536760">
      <w:pPr>
        <w:pStyle w:val="PL"/>
      </w:pPr>
      <w:r>
        <w:tab/>
        <w:t>&lt;xs:any namespace="##other" processContents="lax" minOccurs="0" maxOccurs="unbounded"/&gt;</w:t>
      </w:r>
    </w:p>
    <w:p w14:paraId="5F2D1434" w14:textId="77777777" w:rsidR="00536760" w:rsidRPr="00587E76" w:rsidRDefault="00536760" w:rsidP="00536760">
      <w:pPr>
        <w:pStyle w:val="PL"/>
      </w:pPr>
      <w:r>
        <w:tab/>
      </w:r>
      <w:r w:rsidRPr="0098763C">
        <w:t>&lt;xs:element name="anyExt" type="</w:t>
      </w:r>
      <w:r>
        <w:t>sealdatadelivery:</w:t>
      </w:r>
      <w:r w:rsidRPr="0098763C">
        <w:t>anyExtType" minOccurs="0"/&gt;</w:t>
      </w:r>
    </w:p>
    <w:p w14:paraId="5F6CEF3F" w14:textId="77777777" w:rsidR="00536760" w:rsidRDefault="00536760" w:rsidP="00536760">
      <w:pPr>
        <w:pStyle w:val="PL"/>
      </w:pPr>
      <w:r>
        <w:tab/>
        <w:t>&lt;/xs:choice&gt;</w:t>
      </w:r>
    </w:p>
    <w:p w14:paraId="7123345A" w14:textId="77777777" w:rsidR="00536760" w:rsidRDefault="00536760" w:rsidP="00536760">
      <w:pPr>
        <w:pStyle w:val="PL"/>
      </w:pPr>
      <w:r>
        <w:tab/>
        <w:t>&lt;xs:anyAttribute namespace="##any" processContents="lax"/&gt;</w:t>
      </w:r>
    </w:p>
    <w:p w14:paraId="6E9C532F" w14:textId="77777777" w:rsidR="00536760" w:rsidRDefault="00536760" w:rsidP="00536760">
      <w:pPr>
        <w:pStyle w:val="PL"/>
      </w:pPr>
      <w:r>
        <w:tab/>
        <w:t>&lt;/xs:complexType&gt;</w:t>
      </w:r>
    </w:p>
    <w:p w14:paraId="7E3020E4" w14:textId="77777777" w:rsidR="00536760" w:rsidRDefault="00536760" w:rsidP="00536760">
      <w:pPr>
        <w:pStyle w:val="PL"/>
      </w:pPr>
      <w:r>
        <w:tab/>
        <w:t>&lt;xs:simpleType name="tPortNumberType"&gt;</w:t>
      </w:r>
    </w:p>
    <w:p w14:paraId="176ABD8C" w14:textId="77777777" w:rsidR="00536760" w:rsidRDefault="00536760" w:rsidP="00536760">
      <w:pPr>
        <w:pStyle w:val="PL"/>
      </w:pPr>
      <w:r>
        <w:tab/>
        <w:t>&lt;xs:restriction base="xs:positiveinteger"&gt;</w:t>
      </w:r>
    </w:p>
    <w:p w14:paraId="74F65AEE" w14:textId="77777777" w:rsidR="00536760" w:rsidRDefault="00536760" w:rsidP="00536760">
      <w:pPr>
        <w:pStyle w:val="PL"/>
      </w:pPr>
      <w:r>
        <w:tab/>
        <w:t>&lt;xs:minInclusive value="0"/&gt;</w:t>
      </w:r>
    </w:p>
    <w:p w14:paraId="2A0B49B5" w14:textId="77777777" w:rsidR="00536760" w:rsidRDefault="00536760" w:rsidP="00536760">
      <w:pPr>
        <w:pStyle w:val="PL"/>
      </w:pPr>
      <w:r>
        <w:tab/>
        <w:t>&lt;xs:maxInclusive value="65535"/&gt;</w:t>
      </w:r>
    </w:p>
    <w:p w14:paraId="0E17784D" w14:textId="77777777" w:rsidR="00536760" w:rsidRDefault="00536760" w:rsidP="00536760">
      <w:pPr>
        <w:pStyle w:val="PL"/>
      </w:pPr>
      <w:r>
        <w:tab/>
        <w:t>&lt;/xs:restriction&gt;</w:t>
      </w:r>
    </w:p>
    <w:p w14:paraId="356EE9C1" w14:textId="77777777" w:rsidR="00536760" w:rsidRDefault="00536760" w:rsidP="00536760">
      <w:pPr>
        <w:pStyle w:val="PL"/>
      </w:pPr>
      <w:r>
        <w:tab/>
        <w:t>&lt;/xs:simpleType&gt;</w:t>
      </w:r>
    </w:p>
    <w:p w14:paraId="7B0A6B66" w14:textId="77777777" w:rsidR="00536760" w:rsidRDefault="00536760" w:rsidP="00536760">
      <w:pPr>
        <w:pStyle w:val="PL"/>
      </w:pPr>
    </w:p>
    <w:p w14:paraId="59C72389" w14:textId="77777777" w:rsidR="00536760" w:rsidRDefault="00536760" w:rsidP="00536760">
      <w:pPr>
        <w:pStyle w:val="PL"/>
      </w:pPr>
      <w:r w:rsidRPr="006D793F">
        <w:tab/>
      </w:r>
      <w:r>
        <w:t>&lt;xs:complexType name="tURLLCEstablishmentRspType"&gt;</w:t>
      </w:r>
    </w:p>
    <w:p w14:paraId="47AB25CC" w14:textId="77777777" w:rsidR="00536760" w:rsidRDefault="00536760" w:rsidP="00536760">
      <w:pPr>
        <w:pStyle w:val="PL"/>
      </w:pPr>
      <w:r>
        <w:tab/>
        <w:t>&lt;xs:choice&gt;</w:t>
      </w:r>
    </w:p>
    <w:p w14:paraId="0BD5D396" w14:textId="77777777" w:rsidR="00536760" w:rsidRDefault="00536760" w:rsidP="00536760">
      <w:pPr>
        <w:pStyle w:val="PL"/>
      </w:pPr>
      <w:r>
        <w:tab/>
        <w:t xml:space="preserve">&lt;xs:element name="result" type="tResultType" minOccurs="1" </w:t>
      </w:r>
      <w:r w:rsidRPr="00165FDE">
        <w:t>maxOccurs="</w:t>
      </w:r>
      <w:r>
        <w:t>1</w:t>
      </w:r>
      <w:r w:rsidRPr="00165FDE">
        <w:t>"</w:t>
      </w:r>
      <w:r w:rsidRPr="00DB1907">
        <w:t>/&gt;</w:t>
      </w:r>
    </w:p>
    <w:p w14:paraId="2522D81E" w14:textId="77777777" w:rsidR="00536760" w:rsidRDefault="00536760" w:rsidP="00536760">
      <w:pPr>
        <w:pStyle w:val="PL"/>
      </w:pPr>
      <w:r>
        <w:tab/>
        <w:t xml:space="preserve">&lt;xs:element name="traffic-descriptor-info" type="sealdatadelivery:tTrafficDescriptorInfoType" minOccurs="0" </w:t>
      </w:r>
      <w:r w:rsidRPr="00165FDE">
        <w:t>maxOccurs="</w:t>
      </w:r>
      <w:r>
        <w:t>1</w:t>
      </w:r>
      <w:r w:rsidRPr="00165FDE">
        <w:t>"</w:t>
      </w:r>
      <w:r>
        <w:t>/&gt;</w:t>
      </w:r>
    </w:p>
    <w:p w14:paraId="44C9BA55" w14:textId="77777777" w:rsidR="00536760" w:rsidRDefault="00536760" w:rsidP="00536760">
      <w:pPr>
        <w:pStyle w:val="PL"/>
      </w:pPr>
      <w:r>
        <w:tab/>
        <w:t>&lt;xs:any namespace="##other" processContents="lax" minOccurs="0" maxOccurs="unbounded"/&gt;</w:t>
      </w:r>
    </w:p>
    <w:p w14:paraId="09FE3B01" w14:textId="77777777" w:rsidR="00536760" w:rsidRPr="00587E76" w:rsidRDefault="00536760" w:rsidP="00536760">
      <w:pPr>
        <w:pStyle w:val="PL"/>
      </w:pPr>
      <w:r>
        <w:tab/>
      </w:r>
      <w:r w:rsidRPr="0098763C">
        <w:t>&lt;xs:element name="anyExt" type="</w:t>
      </w:r>
      <w:r>
        <w:t>sealdatadelivery:</w:t>
      </w:r>
      <w:r w:rsidRPr="0098763C">
        <w:t>anyExtType" minOccurs="0"/&gt;</w:t>
      </w:r>
    </w:p>
    <w:p w14:paraId="792A4CF5" w14:textId="77777777" w:rsidR="00536760" w:rsidRDefault="00536760" w:rsidP="00536760">
      <w:pPr>
        <w:pStyle w:val="PL"/>
      </w:pPr>
      <w:r>
        <w:tab/>
        <w:t>&lt;/xs:choice&gt;</w:t>
      </w:r>
    </w:p>
    <w:p w14:paraId="66D74AAA" w14:textId="77777777" w:rsidR="00536760" w:rsidRDefault="00536760" w:rsidP="00536760">
      <w:pPr>
        <w:pStyle w:val="PL"/>
      </w:pPr>
      <w:r>
        <w:tab/>
        <w:t>&lt;xs:anyAttribute namespace="##any" processContents="lax"/&gt;</w:t>
      </w:r>
    </w:p>
    <w:p w14:paraId="6C5838BE" w14:textId="77777777" w:rsidR="00536760" w:rsidRDefault="00536760" w:rsidP="00536760">
      <w:pPr>
        <w:pStyle w:val="PL"/>
      </w:pPr>
      <w:r>
        <w:tab/>
        <w:t>&lt;/xs:complexType&gt;</w:t>
      </w:r>
    </w:p>
    <w:p w14:paraId="0F85BAD3" w14:textId="77777777" w:rsidR="00536760" w:rsidRDefault="00536760" w:rsidP="00536760">
      <w:pPr>
        <w:pStyle w:val="PL"/>
      </w:pPr>
    </w:p>
    <w:p w14:paraId="20742823" w14:textId="77777777" w:rsidR="00155D1A" w:rsidRDefault="00155D1A" w:rsidP="00155D1A">
      <w:pPr>
        <w:pStyle w:val="PL"/>
      </w:pPr>
      <w:r w:rsidRPr="006D793F">
        <w:tab/>
      </w:r>
      <w:r>
        <w:t>&lt;xs:complexType name="tEstablishmentReqType"&gt;</w:t>
      </w:r>
    </w:p>
    <w:p w14:paraId="23349085" w14:textId="77777777" w:rsidR="00155D1A" w:rsidRDefault="00155D1A" w:rsidP="00155D1A">
      <w:pPr>
        <w:pStyle w:val="PL"/>
      </w:pPr>
      <w:r w:rsidRPr="006D793F">
        <w:tab/>
      </w:r>
      <w:r>
        <w:t>&lt;xs:complexType name="tURLLCUpdateReqType"&gt;</w:t>
      </w:r>
    </w:p>
    <w:p w14:paraId="329914EF" w14:textId="77777777" w:rsidR="00155D1A" w:rsidRDefault="00155D1A" w:rsidP="00155D1A">
      <w:pPr>
        <w:pStyle w:val="PL"/>
      </w:pPr>
      <w:r>
        <w:tab/>
        <w:t>&lt;xs:choice&gt;</w:t>
      </w:r>
    </w:p>
    <w:p w14:paraId="35C4EDC4" w14:textId="77777777" w:rsidR="00155D1A" w:rsidRDefault="00155D1A" w:rsidP="00155D1A">
      <w:pPr>
        <w:pStyle w:val="PL"/>
      </w:pPr>
      <w:r>
        <w:tab/>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EE242FB" w14:textId="77777777" w:rsidR="00155D1A" w:rsidRDefault="00155D1A" w:rsidP="00155D1A">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9307BAA" w14:textId="77777777" w:rsidR="00155D1A" w:rsidRDefault="00155D1A" w:rsidP="00155D1A">
      <w:pPr>
        <w:pStyle w:val="PL"/>
      </w:pPr>
      <w:r>
        <w:tab/>
        <w:t>&lt;xs:element name="Identity" type="sealdatadelivery:tIdentityType"</w:t>
      </w:r>
      <w:r w:rsidRPr="00A83C25">
        <w:t xml:space="preserve"> </w:t>
      </w:r>
      <w:r>
        <w:t xml:space="preserve">minOccurs="0" </w:t>
      </w:r>
      <w:r w:rsidRPr="00165FDE">
        <w:t>maxOccurs="</w:t>
      </w:r>
      <w:r>
        <w:t>1</w:t>
      </w:r>
      <w:r w:rsidRPr="00165FDE">
        <w:t>"</w:t>
      </w:r>
      <w:r>
        <w:t>/&gt;</w:t>
      </w:r>
    </w:p>
    <w:p w14:paraId="4404F27D" w14:textId="77777777" w:rsidR="00155D1A" w:rsidRDefault="00155D1A" w:rsidP="00155D1A">
      <w:pPr>
        <w:pStyle w:val="PL"/>
      </w:pPr>
      <w:r>
        <w:tab/>
        <w:t xml:space="preserve">&lt;xs:element name="server-id" type="xs:string" minOccurs="0" </w:t>
      </w:r>
      <w:r w:rsidRPr="00165FDE">
        <w:t>maxOccurs="</w:t>
      </w:r>
      <w:r>
        <w:t>1</w:t>
      </w:r>
      <w:r w:rsidRPr="00165FDE">
        <w:t>"</w:t>
      </w:r>
      <w:r w:rsidRPr="00DB1907">
        <w:t>/&gt;</w:t>
      </w:r>
    </w:p>
    <w:p w14:paraId="0CD77510" w14:textId="77777777" w:rsidR="00155D1A" w:rsidRDefault="00155D1A" w:rsidP="00155D1A">
      <w:pPr>
        <w:pStyle w:val="PL"/>
      </w:pPr>
      <w:r>
        <w:tab/>
        <w:t xml:space="preserve">&lt;xs:element name="VAL-server-id" type="xs:string" minOccurs="0" </w:t>
      </w:r>
      <w:r w:rsidRPr="00165FDE">
        <w:t>maxOccurs="</w:t>
      </w:r>
      <w:r>
        <w:t>1</w:t>
      </w:r>
      <w:r w:rsidRPr="00165FDE">
        <w:t>"</w:t>
      </w:r>
      <w:r w:rsidRPr="00DB1907">
        <w:t>/&gt;</w:t>
      </w:r>
    </w:p>
    <w:p w14:paraId="40B29D83" w14:textId="77777777" w:rsidR="00155D1A" w:rsidRDefault="00155D1A" w:rsidP="00155D1A">
      <w:pPr>
        <w:pStyle w:val="PL"/>
      </w:pPr>
      <w:r>
        <w:tab/>
        <w:t xml:space="preserve">&lt;xs:element name="traffic-descriptor-info" type="sealdatadelivery:tTrafficDescriptorInfoType" minOccurs="0" </w:t>
      </w:r>
      <w:r w:rsidRPr="00165FDE">
        <w:t>maxOccurs="</w:t>
      </w:r>
      <w:r>
        <w:t>1</w:t>
      </w:r>
      <w:r w:rsidRPr="00165FDE">
        <w:t>"</w:t>
      </w:r>
      <w:r>
        <w:t>/&gt;</w:t>
      </w:r>
    </w:p>
    <w:p w14:paraId="1F5174FF" w14:textId="77777777" w:rsidR="00155D1A" w:rsidRDefault="00155D1A" w:rsidP="00155D1A">
      <w:pPr>
        <w:pStyle w:val="PL"/>
      </w:pPr>
      <w:r>
        <w:tab/>
        <w:t>&lt;xs:any namespace="##other" processContents="lax" minOccurs="0" maxOccurs="unbounded"/&gt;</w:t>
      </w:r>
    </w:p>
    <w:p w14:paraId="13021C47" w14:textId="77777777" w:rsidR="00155D1A" w:rsidRPr="00587E76" w:rsidRDefault="00155D1A" w:rsidP="00155D1A">
      <w:pPr>
        <w:pStyle w:val="PL"/>
      </w:pPr>
      <w:r>
        <w:tab/>
      </w:r>
      <w:r w:rsidRPr="0098763C">
        <w:t>&lt;xs:element name="anyExt" type="</w:t>
      </w:r>
      <w:r>
        <w:t>sealdatadelivery:</w:t>
      </w:r>
      <w:r w:rsidRPr="0098763C">
        <w:t>anyExtType" minOccurs="0"/&gt;</w:t>
      </w:r>
    </w:p>
    <w:p w14:paraId="530387C3" w14:textId="77777777" w:rsidR="00155D1A" w:rsidRDefault="00155D1A" w:rsidP="00155D1A">
      <w:pPr>
        <w:pStyle w:val="PL"/>
      </w:pPr>
      <w:r>
        <w:tab/>
        <w:t>&lt;/xs:choice&gt;</w:t>
      </w:r>
    </w:p>
    <w:p w14:paraId="497C37FA" w14:textId="77777777" w:rsidR="00155D1A" w:rsidRDefault="00155D1A" w:rsidP="00155D1A">
      <w:pPr>
        <w:pStyle w:val="PL"/>
      </w:pPr>
      <w:r>
        <w:tab/>
        <w:t>&lt;xs:anyAttribute namespace="##any" processContents="lax"/&gt;</w:t>
      </w:r>
    </w:p>
    <w:p w14:paraId="3D7C607D" w14:textId="77777777" w:rsidR="00155D1A" w:rsidRDefault="00155D1A" w:rsidP="00155D1A">
      <w:pPr>
        <w:pStyle w:val="PL"/>
      </w:pPr>
      <w:r>
        <w:tab/>
        <w:t>&lt;/xs:complexType&gt;</w:t>
      </w:r>
    </w:p>
    <w:p w14:paraId="678E801D" w14:textId="77777777" w:rsidR="00155D1A" w:rsidRDefault="00155D1A" w:rsidP="00155D1A">
      <w:pPr>
        <w:pStyle w:val="PL"/>
      </w:pPr>
    </w:p>
    <w:p w14:paraId="60D5B72B" w14:textId="77777777" w:rsidR="00155D1A" w:rsidRDefault="00155D1A" w:rsidP="00155D1A">
      <w:pPr>
        <w:pStyle w:val="PL"/>
      </w:pPr>
      <w:r w:rsidRPr="006D793F">
        <w:tab/>
      </w:r>
      <w:r>
        <w:t>&lt;xs:complexType name="tURLLCUpdateRspType"&gt;</w:t>
      </w:r>
    </w:p>
    <w:p w14:paraId="01E0D646" w14:textId="77777777" w:rsidR="00155D1A" w:rsidRDefault="00155D1A" w:rsidP="00155D1A">
      <w:pPr>
        <w:pStyle w:val="PL"/>
      </w:pPr>
      <w:r>
        <w:tab/>
        <w:t>&lt;xs:choice&gt;</w:t>
      </w:r>
    </w:p>
    <w:p w14:paraId="2988F341" w14:textId="77777777" w:rsidR="00155D1A" w:rsidRDefault="00155D1A" w:rsidP="00155D1A">
      <w:pPr>
        <w:pStyle w:val="PL"/>
      </w:pPr>
      <w:r>
        <w:tab/>
        <w:t xml:space="preserve">&lt;xs:element name="result" type="tResultType" minOccurs="1" </w:t>
      </w:r>
      <w:r w:rsidRPr="00165FDE">
        <w:t>maxOccurs="</w:t>
      </w:r>
      <w:r>
        <w:t>1</w:t>
      </w:r>
      <w:r w:rsidRPr="00165FDE">
        <w:t>"</w:t>
      </w:r>
      <w:r w:rsidRPr="00DB1907">
        <w:t>/&gt;</w:t>
      </w:r>
    </w:p>
    <w:p w14:paraId="05E8C475" w14:textId="77777777" w:rsidR="00155D1A" w:rsidRDefault="00155D1A" w:rsidP="00155D1A">
      <w:pPr>
        <w:pStyle w:val="PL"/>
      </w:pPr>
      <w:r>
        <w:tab/>
        <w:t>&lt;xs:any namespace="##other" processContents="lax" minOccurs="0" maxOccurs="unbounded"/&gt;</w:t>
      </w:r>
    </w:p>
    <w:p w14:paraId="4DC57DB1" w14:textId="77777777" w:rsidR="00155D1A" w:rsidRPr="00587E76" w:rsidRDefault="00155D1A" w:rsidP="00155D1A">
      <w:pPr>
        <w:pStyle w:val="PL"/>
      </w:pPr>
      <w:r>
        <w:tab/>
      </w:r>
      <w:r w:rsidRPr="0098763C">
        <w:t>&lt;xs:element name="anyExt" type="</w:t>
      </w:r>
      <w:r>
        <w:t>sealdatadelivery:</w:t>
      </w:r>
      <w:r w:rsidRPr="0098763C">
        <w:t>anyExtType" minOccurs="0"/&gt;</w:t>
      </w:r>
    </w:p>
    <w:p w14:paraId="2C73CA31" w14:textId="77777777" w:rsidR="00155D1A" w:rsidRDefault="00155D1A" w:rsidP="00155D1A">
      <w:pPr>
        <w:pStyle w:val="PL"/>
      </w:pPr>
      <w:r>
        <w:tab/>
        <w:t>&lt;/xs:choice&gt;</w:t>
      </w:r>
    </w:p>
    <w:p w14:paraId="712079F0" w14:textId="77777777" w:rsidR="00155D1A" w:rsidRDefault="00155D1A" w:rsidP="00155D1A">
      <w:pPr>
        <w:pStyle w:val="PL"/>
      </w:pPr>
      <w:r>
        <w:tab/>
        <w:t>&lt;xs:anyAttribute namespace="##any" processContents="lax"/&gt;</w:t>
      </w:r>
    </w:p>
    <w:p w14:paraId="05F2D89D" w14:textId="77777777" w:rsidR="00155D1A" w:rsidRDefault="00155D1A" w:rsidP="00155D1A">
      <w:pPr>
        <w:pStyle w:val="PL"/>
      </w:pPr>
      <w:r>
        <w:tab/>
        <w:t>&lt;/xs:complexType&gt;</w:t>
      </w:r>
    </w:p>
    <w:p w14:paraId="506CAC37" w14:textId="77777777" w:rsidR="00155D1A" w:rsidRDefault="00155D1A" w:rsidP="00155D1A">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82" w:name="_Toc148527391"/>
      <w:r>
        <w:t>8</w:t>
      </w:r>
      <w:r w:rsidR="001167D9">
        <w:t>.5</w:t>
      </w:r>
      <w:r w:rsidR="001167D9" w:rsidRPr="0073469F">
        <w:tab/>
      </w:r>
      <w:r w:rsidR="001167D9">
        <w:t>Data semantics</w:t>
      </w:r>
      <w:bookmarkEnd w:id="163"/>
      <w:bookmarkEnd w:id="164"/>
      <w:bookmarkEnd w:id="178"/>
      <w:bookmarkEnd w:id="179"/>
      <w:bookmarkEnd w:id="180"/>
      <w:bookmarkEnd w:id="182"/>
    </w:p>
    <w:p w14:paraId="0D3B69C6" w14:textId="7F907566" w:rsidR="001167D9" w:rsidRDefault="001167D9" w:rsidP="001167D9">
      <w:bookmarkStart w:id="183" w:name="_Toc34303607"/>
      <w:bookmarkStart w:id="184" w:name="_Toc34403889"/>
      <w:bookmarkStart w:id="185" w:name="_Toc45281913"/>
      <w:bookmarkStart w:id="186" w:name="_Toc51933143"/>
      <w:bookmarkStart w:id="187"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 xml:space="preserve">URLLC-update-rsp&gt;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lastRenderedPageBreak/>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77777777" w:rsidR="001167D9" w:rsidRDefault="001167D9" w:rsidP="001167D9">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VAL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77777777" w:rsidR="001167D9" w:rsidRDefault="001167D9" w:rsidP="001167D9">
      <w:pPr>
        <w:pStyle w:val="B1"/>
      </w:pPr>
      <w:r>
        <w:t>h)</w:t>
      </w:r>
      <w:r>
        <w:tab/>
        <w:t xml:space="preserve">&lt;identity&gt;, an optional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7777777" w:rsidR="001167D9" w:rsidRDefault="001167D9" w:rsidP="001167D9">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77777777"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or IP address of either the SDDM-C acting as the VAL UE and performing the request or the SDDM-S that performs the request.</w:t>
      </w:r>
    </w:p>
    <w:p w14:paraId="73DB9CDB" w14:textId="77777777" w:rsidR="00160B2E" w:rsidRDefault="00160B2E" w:rsidP="00160B2E">
      <w:r>
        <w:t>&lt;release-req&gt; contains the following sub-elements:</w:t>
      </w:r>
    </w:p>
    <w:p w14:paraId="4B1D80D5" w14:textId="77777777"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 and</w:t>
      </w:r>
    </w:p>
    <w:p w14:paraId="45E44E36" w14:textId="77777777" w:rsidR="00160B2E" w:rsidRPr="00CA4807" w:rsidRDefault="00160B2E" w:rsidP="00160B2E">
      <w:pPr>
        <w:pStyle w:val="B1"/>
      </w:pPr>
      <w:r>
        <w:t>b)</w:t>
      </w:r>
      <w:r>
        <w:tab/>
        <w:t>&lt;sealdd-flow-id&gt;, a mandatory element specifying the identity of the seal flow</w:t>
      </w:r>
      <w:r>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77777777" w:rsidR="00536760" w:rsidRDefault="00536760" w:rsidP="00536760">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VAL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7777777" w:rsidR="00536760" w:rsidRDefault="00536760" w:rsidP="00536760">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77777777" w:rsidR="00155D1A" w:rsidRDefault="00155D1A" w:rsidP="00155D1A">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VAL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7777777" w:rsidR="00155D1A" w:rsidRPr="00CA4807" w:rsidRDefault="00155D1A" w:rsidP="00155D1A">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2ED1FC26" w14:textId="7FE63CCE" w:rsidR="001167D9" w:rsidRPr="0073469F" w:rsidRDefault="00D808B0" w:rsidP="001167D9">
      <w:pPr>
        <w:pStyle w:val="Heading2"/>
      </w:pPr>
      <w:bookmarkStart w:id="188" w:name="_Toc148527392"/>
      <w:r>
        <w:t>8</w:t>
      </w:r>
      <w:r w:rsidR="001167D9">
        <w:t>.6</w:t>
      </w:r>
      <w:r w:rsidR="001167D9" w:rsidRPr="0073469F">
        <w:tab/>
      </w:r>
      <w:r w:rsidR="001167D9">
        <w:t>MIME type</w:t>
      </w:r>
      <w:bookmarkEnd w:id="183"/>
      <w:bookmarkEnd w:id="184"/>
      <w:bookmarkEnd w:id="185"/>
      <w:bookmarkEnd w:id="186"/>
      <w:bookmarkEnd w:id="187"/>
      <w:bookmarkEnd w:id="188"/>
    </w:p>
    <w:p w14:paraId="5DE58B1E" w14:textId="77777777" w:rsidR="001167D9" w:rsidRPr="0045024E" w:rsidRDefault="001167D9" w:rsidP="001167D9">
      <w:bookmarkStart w:id="189" w:name="_Toc34303608"/>
      <w:bookmarkStart w:id="190" w:name="_Toc34403890"/>
      <w:bookmarkStart w:id="191" w:name="_Toc45281914"/>
      <w:bookmarkStart w:id="192" w:name="_Toc51933144"/>
      <w:bookmarkStart w:id="193"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94" w:name="_Toc148527393"/>
      <w:r>
        <w:t>8</w:t>
      </w:r>
      <w:r w:rsidR="001167D9">
        <w:t>.7</w:t>
      </w:r>
      <w:r w:rsidR="001167D9" w:rsidRPr="0073469F">
        <w:tab/>
        <w:t>IANA registration template</w:t>
      </w:r>
      <w:bookmarkEnd w:id="189"/>
      <w:bookmarkEnd w:id="190"/>
      <w:bookmarkEnd w:id="191"/>
      <w:bookmarkEnd w:id="192"/>
      <w:bookmarkEnd w:id="193"/>
      <w:bookmarkEnd w:id="194"/>
    </w:p>
    <w:p w14:paraId="58E34367" w14:textId="77777777" w:rsidR="001167D9" w:rsidRDefault="001167D9" w:rsidP="001167D9">
      <w:pPr>
        <w:pStyle w:val="EditorsNote"/>
      </w:pPr>
      <w:r>
        <w:t>Editor’s note:</w:t>
      </w:r>
      <w:r w:rsidRPr="0073469F">
        <w:tab/>
      </w:r>
      <w:r>
        <w:t xml:space="preserve">This clause will describe the </w:t>
      </w:r>
      <w:r w:rsidRPr="0073469F">
        <w:t>IANA registration template</w:t>
      </w:r>
      <w:r>
        <w:t>.</w:t>
      </w:r>
    </w:p>
    <w:p w14:paraId="198337E7" w14:textId="77777777" w:rsidR="00B3326B" w:rsidRPr="000505AA" w:rsidRDefault="00B3326B" w:rsidP="00B3326B">
      <w:pPr>
        <w:pStyle w:val="Heading8"/>
      </w:pPr>
      <w:bookmarkStart w:id="195" w:name="_Toc148527394"/>
      <w:r w:rsidRPr="000505AA">
        <w:lastRenderedPageBreak/>
        <w:t>Annex A (normative):</w:t>
      </w:r>
      <w:r w:rsidRPr="000505AA">
        <w:br/>
        <w:t>CoAP resource representation and encoding</w:t>
      </w:r>
      <w:bookmarkEnd w:id="195"/>
    </w:p>
    <w:p w14:paraId="5A045802" w14:textId="77777777" w:rsidR="00B3326B" w:rsidRDefault="00B3326B" w:rsidP="00B3326B">
      <w:pPr>
        <w:pStyle w:val="Heading1"/>
      </w:pPr>
      <w:bookmarkStart w:id="196" w:name="_Toc148527395"/>
      <w:r>
        <w:t>A.1</w:t>
      </w:r>
      <w:r>
        <w:tab/>
        <w:t>General</w:t>
      </w:r>
      <w:bookmarkEnd w:id="196"/>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04844F19"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8025A2">
        <w:rPr>
          <w:lang w:val="en-US"/>
        </w:rPr>
        <w:t>5</w:t>
      </w:r>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197" w:name="_Toc148527396"/>
      <w:r>
        <w:t>An</w:t>
      </w:r>
      <w:r w:rsidR="00080512" w:rsidRPr="004D3578">
        <w:t xml:space="preserve">nex </w:t>
      </w:r>
      <w:r w:rsidR="000026A6">
        <w:t>B</w:t>
      </w:r>
      <w:r w:rsidR="00080512" w:rsidRPr="004D3578">
        <w:t xml:space="preserve"> (informative):</w:t>
      </w:r>
      <w:r w:rsidR="00080512" w:rsidRPr="004D3578">
        <w:br/>
        <w:t>Change history</w:t>
      </w:r>
      <w:bookmarkEnd w:id="197"/>
    </w:p>
    <w:p w14:paraId="06FAD520" w14:textId="77777777" w:rsidR="00054A22" w:rsidRPr="00235394" w:rsidRDefault="00054A22" w:rsidP="00054A22">
      <w:pPr>
        <w:pStyle w:val="TH"/>
      </w:pPr>
      <w:bookmarkStart w:id="198" w:name="historyclause"/>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bl>
    <w:p w14:paraId="6AE5F0B0" w14:textId="739E1975"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36D1F" w14:textId="77777777" w:rsidR="00A553BA" w:rsidRDefault="00A553BA">
      <w:r>
        <w:separator/>
      </w:r>
    </w:p>
  </w:endnote>
  <w:endnote w:type="continuationSeparator" w:id="0">
    <w:p w14:paraId="1BB1181B" w14:textId="77777777" w:rsidR="00A553BA" w:rsidRDefault="00A5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025A2" w:rsidRDefault="008025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595F8" w14:textId="77777777" w:rsidR="00A553BA" w:rsidRDefault="00A553BA">
      <w:r>
        <w:separator/>
      </w:r>
    </w:p>
  </w:footnote>
  <w:footnote w:type="continuationSeparator" w:id="0">
    <w:p w14:paraId="3262618C" w14:textId="77777777" w:rsidR="00A553BA" w:rsidRDefault="00A55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8025A2" w:rsidRDefault="008025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26D">
      <w:rPr>
        <w:rFonts w:ascii="Arial" w:hAnsi="Arial" w:cs="Arial"/>
        <w:b/>
        <w:noProof/>
        <w:sz w:val="18"/>
        <w:szCs w:val="18"/>
      </w:rPr>
      <w:t>3GPP TS 24.543 V0.2.0 (2023-10)</w:t>
    </w:r>
    <w:r>
      <w:rPr>
        <w:rFonts w:ascii="Arial" w:hAnsi="Arial" w:cs="Arial"/>
        <w:b/>
        <w:sz w:val="18"/>
        <w:szCs w:val="18"/>
      </w:rPr>
      <w:fldChar w:fldCharType="end"/>
    </w:r>
  </w:p>
  <w:p w14:paraId="7A6BC72E" w14:textId="77777777" w:rsidR="008025A2" w:rsidRDefault="008025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26D">
      <w:rPr>
        <w:rFonts w:ascii="Arial" w:hAnsi="Arial" w:cs="Arial"/>
        <w:b/>
        <w:noProof/>
        <w:sz w:val="18"/>
        <w:szCs w:val="18"/>
      </w:rPr>
      <w:t>22</w:t>
    </w:r>
    <w:r>
      <w:rPr>
        <w:rFonts w:ascii="Arial" w:hAnsi="Arial" w:cs="Arial"/>
        <w:b/>
        <w:sz w:val="18"/>
        <w:szCs w:val="18"/>
      </w:rPr>
      <w:fldChar w:fldCharType="end"/>
    </w:r>
  </w:p>
  <w:p w14:paraId="13C538E8" w14:textId="5C7865F8" w:rsidR="008025A2" w:rsidRDefault="008025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26D">
      <w:rPr>
        <w:rFonts w:ascii="Arial" w:hAnsi="Arial" w:cs="Arial"/>
        <w:b/>
        <w:noProof/>
        <w:sz w:val="18"/>
        <w:szCs w:val="18"/>
      </w:rPr>
      <w:t>Release 18</w:t>
    </w:r>
    <w:r>
      <w:rPr>
        <w:rFonts w:ascii="Arial" w:hAnsi="Arial" w:cs="Arial"/>
        <w:b/>
        <w:sz w:val="18"/>
        <w:szCs w:val="18"/>
      </w:rPr>
      <w:fldChar w:fldCharType="end"/>
    </w:r>
  </w:p>
  <w:p w14:paraId="1024E63D" w14:textId="77777777" w:rsidR="008025A2" w:rsidRDefault="00802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27F89"/>
    <w:rsid w:val="00033397"/>
    <w:rsid w:val="00040095"/>
    <w:rsid w:val="00051834"/>
    <w:rsid w:val="00054A22"/>
    <w:rsid w:val="00062023"/>
    <w:rsid w:val="000655A6"/>
    <w:rsid w:val="00076A82"/>
    <w:rsid w:val="00080512"/>
    <w:rsid w:val="00095525"/>
    <w:rsid w:val="000C47C3"/>
    <w:rsid w:val="000D3201"/>
    <w:rsid w:val="000D58AB"/>
    <w:rsid w:val="001167D9"/>
    <w:rsid w:val="00133525"/>
    <w:rsid w:val="00155D1A"/>
    <w:rsid w:val="00160B2E"/>
    <w:rsid w:val="00166B54"/>
    <w:rsid w:val="00177770"/>
    <w:rsid w:val="001A4C42"/>
    <w:rsid w:val="001A7420"/>
    <w:rsid w:val="001B6637"/>
    <w:rsid w:val="001C21C3"/>
    <w:rsid w:val="001D02C2"/>
    <w:rsid w:val="001D0EDA"/>
    <w:rsid w:val="001F0C1D"/>
    <w:rsid w:val="001F1132"/>
    <w:rsid w:val="001F168B"/>
    <w:rsid w:val="00230528"/>
    <w:rsid w:val="002347A2"/>
    <w:rsid w:val="002675F0"/>
    <w:rsid w:val="002760EE"/>
    <w:rsid w:val="00276D89"/>
    <w:rsid w:val="002B6339"/>
    <w:rsid w:val="002C0F49"/>
    <w:rsid w:val="002E00EE"/>
    <w:rsid w:val="003172DC"/>
    <w:rsid w:val="0033422C"/>
    <w:rsid w:val="0035462D"/>
    <w:rsid w:val="00356555"/>
    <w:rsid w:val="003765B8"/>
    <w:rsid w:val="003C3971"/>
    <w:rsid w:val="003C68A7"/>
    <w:rsid w:val="003D28B6"/>
    <w:rsid w:val="004009AB"/>
    <w:rsid w:val="00423334"/>
    <w:rsid w:val="004345EC"/>
    <w:rsid w:val="004432FD"/>
    <w:rsid w:val="00465515"/>
    <w:rsid w:val="0049751D"/>
    <w:rsid w:val="004C30AC"/>
    <w:rsid w:val="004D3578"/>
    <w:rsid w:val="004E213A"/>
    <w:rsid w:val="004F0988"/>
    <w:rsid w:val="004F3340"/>
    <w:rsid w:val="004F58F6"/>
    <w:rsid w:val="00502945"/>
    <w:rsid w:val="0053388B"/>
    <w:rsid w:val="00535773"/>
    <w:rsid w:val="00536760"/>
    <w:rsid w:val="00543E6C"/>
    <w:rsid w:val="00565087"/>
    <w:rsid w:val="00597B11"/>
    <w:rsid w:val="005D2E01"/>
    <w:rsid w:val="005D7526"/>
    <w:rsid w:val="005E4BB2"/>
    <w:rsid w:val="005F788A"/>
    <w:rsid w:val="00602AEA"/>
    <w:rsid w:val="006059E8"/>
    <w:rsid w:val="00614FDF"/>
    <w:rsid w:val="0063543D"/>
    <w:rsid w:val="00647114"/>
    <w:rsid w:val="006912E9"/>
    <w:rsid w:val="006A323F"/>
    <w:rsid w:val="006B30D0"/>
    <w:rsid w:val="006C33EA"/>
    <w:rsid w:val="006C3D95"/>
    <w:rsid w:val="006E5C86"/>
    <w:rsid w:val="00701116"/>
    <w:rsid w:val="0071174C"/>
    <w:rsid w:val="00713C44"/>
    <w:rsid w:val="00734A5B"/>
    <w:rsid w:val="0074026F"/>
    <w:rsid w:val="007429F6"/>
    <w:rsid w:val="00744E76"/>
    <w:rsid w:val="00763358"/>
    <w:rsid w:val="00765EA3"/>
    <w:rsid w:val="00774DA4"/>
    <w:rsid w:val="00781F0F"/>
    <w:rsid w:val="007B600E"/>
    <w:rsid w:val="007D3F2B"/>
    <w:rsid w:val="007F0F4A"/>
    <w:rsid w:val="008025A2"/>
    <w:rsid w:val="008028A4"/>
    <w:rsid w:val="00830747"/>
    <w:rsid w:val="00835787"/>
    <w:rsid w:val="008768CA"/>
    <w:rsid w:val="008C384C"/>
    <w:rsid w:val="008C5080"/>
    <w:rsid w:val="008E2D68"/>
    <w:rsid w:val="008E6756"/>
    <w:rsid w:val="0090271F"/>
    <w:rsid w:val="00902E23"/>
    <w:rsid w:val="009114D7"/>
    <w:rsid w:val="0091348E"/>
    <w:rsid w:val="00917CCB"/>
    <w:rsid w:val="00920DC9"/>
    <w:rsid w:val="00933FB0"/>
    <w:rsid w:val="00942EC2"/>
    <w:rsid w:val="00962690"/>
    <w:rsid w:val="009B56A9"/>
    <w:rsid w:val="009F37B7"/>
    <w:rsid w:val="00A10F02"/>
    <w:rsid w:val="00A15C76"/>
    <w:rsid w:val="00A164B4"/>
    <w:rsid w:val="00A26956"/>
    <w:rsid w:val="00A27486"/>
    <w:rsid w:val="00A53724"/>
    <w:rsid w:val="00A553BA"/>
    <w:rsid w:val="00A56066"/>
    <w:rsid w:val="00A61203"/>
    <w:rsid w:val="00A73129"/>
    <w:rsid w:val="00A82346"/>
    <w:rsid w:val="00A92BA1"/>
    <w:rsid w:val="00A95A32"/>
    <w:rsid w:val="00A9730A"/>
    <w:rsid w:val="00AB3D1F"/>
    <w:rsid w:val="00AB4A5D"/>
    <w:rsid w:val="00AB726D"/>
    <w:rsid w:val="00AC6BC6"/>
    <w:rsid w:val="00AE65E2"/>
    <w:rsid w:val="00AF1460"/>
    <w:rsid w:val="00B15449"/>
    <w:rsid w:val="00B16A4A"/>
    <w:rsid w:val="00B3326B"/>
    <w:rsid w:val="00B43948"/>
    <w:rsid w:val="00B93086"/>
    <w:rsid w:val="00BA19ED"/>
    <w:rsid w:val="00BA4B8D"/>
    <w:rsid w:val="00BC0F7D"/>
    <w:rsid w:val="00BD2EF8"/>
    <w:rsid w:val="00BD7D31"/>
    <w:rsid w:val="00BE3255"/>
    <w:rsid w:val="00BF128E"/>
    <w:rsid w:val="00BF4ABD"/>
    <w:rsid w:val="00C074DD"/>
    <w:rsid w:val="00C1496A"/>
    <w:rsid w:val="00C15848"/>
    <w:rsid w:val="00C33079"/>
    <w:rsid w:val="00C45231"/>
    <w:rsid w:val="00C551FF"/>
    <w:rsid w:val="00C63C09"/>
    <w:rsid w:val="00C72833"/>
    <w:rsid w:val="00C80F1D"/>
    <w:rsid w:val="00C91962"/>
    <w:rsid w:val="00C93F40"/>
    <w:rsid w:val="00CA3D0C"/>
    <w:rsid w:val="00CC0D62"/>
    <w:rsid w:val="00CD1205"/>
    <w:rsid w:val="00CF207E"/>
    <w:rsid w:val="00D13886"/>
    <w:rsid w:val="00D309A8"/>
    <w:rsid w:val="00D50A36"/>
    <w:rsid w:val="00D57972"/>
    <w:rsid w:val="00D675A9"/>
    <w:rsid w:val="00D738D6"/>
    <w:rsid w:val="00D755EB"/>
    <w:rsid w:val="00D76048"/>
    <w:rsid w:val="00D808B0"/>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ACD"/>
    <w:rsid w:val="00EA15B0"/>
    <w:rsid w:val="00EA5EA7"/>
    <w:rsid w:val="00EC0104"/>
    <w:rsid w:val="00EC4A25"/>
    <w:rsid w:val="00EF608C"/>
    <w:rsid w:val="00EF7BCC"/>
    <w:rsid w:val="00EF7F96"/>
    <w:rsid w:val="00F025A2"/>
    <w:rsid w:val="00F04712"/>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5131-E8E7-4DA5-ABF5-B70E9554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25</Pages>
  <Words>8757</Words>
  <Characters>49921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8</cp:revision>
  <cp:lastPrinted>2019-02-25T14:05:00Z</cp:lastPrinted>
  <dcterms:created xsi:type="dcterms:W3CDTF">2023-10-18T11:26:00Z</dcterms:created>
  <dcterms:modified xsi:type="dcterms:W3CDTF">2023-10-19T07:52:00Z</dcterms:modified>
</cp:coreProperties>
</file>