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8A864C8"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r w:rsidR="00ED6444">
              <w:t>5</w:t>
            </w:r>
            <w:r w:rsidR="00A20488">
              <w:t>.0</w:t>
            </w:r>
            <w:r w:rsidRPr="004D3578">
              <w:t xml:space="preserve"> </w:t>
            </w:r>
            <w:r w:rsidRPr="00133525">
              <w:rPr>
                <w:sz w:val="32"/>
              </w:rPr>
              <w:t>(</w:t>
            </w:r>
            <w:r w:rsidR="00A20488">
              <w:rPr>
                <w:sz w:val="32"/>
              </w:rPr>
              <w:t>202</w:t>
            </w:r>
            <w:r w:rsidR="006D42E2">
              <w:rPr>
                <w:sz w:val="32"/>
              </w:rPr>
              <w:t>2</w:t>
            </w:r>
            <w:r w:rsidR="00A20488">
              <w:rPr>
                <w:sz w:val="32"/>
              </w:rPr>
              <w:t>-</w:t>
            </w:r>
            <w:r w:rsidR="00ED6444">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6B7C0F"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9" o:title="5G-logo_175px"/>
                </v:shape>
              </w:pict>
            </w:r>
          </w:p>
        </w:tc>
        <w:tc>
          <w:tcPr>
            <w:tcW w:w="5540" w:type="dxa"/>
            <w:shd w:val="clear" w:color="auto" w:fill="auto"/>
          </w:tcPr>
          <w:p w14:paraId="26F08BD1" w14:textId="77777777" w:rsidR="00D82E6F" w:rsidRDefault="006B7C0F" w:rsidP="00D82E6F">
            <w:pPr>
              <w:jc w:val="right"/>
            </w:pPr>
            <w:bookmarkStart w:id="2" w:name="logos"/>
            <w:r>
              <w:pict w14:anchorId="07842277">
                <v:shape id="_x0000_i1026" type="#_x0000_t75" style="width:127.5pt;height:75.7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D72611"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6D42E2">
              <w:rPr>
                <w:noProof/>
                <w:sz w:val="18"/>
              </w:rPr>
              <w:t>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5414B64F" w14:textId="2FDD396B" w:rsidR="006B7C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B7C0F">
        <w:rPr>
          <w:noProof/>
        </w:rPr>
        <w:t>Foreword</w:t>
      </w:r>
      <w:r w:rsidR="006B7C0F">
        <w:rPr>
          <w:noProof/>
        </w:rPr>
        <w:tab/>
      </w:r>
      <w:r w:rsidR="006B7C0F">
        <w:rPr>
          <w:noProof/>
        </w:rPr>
        <w:fldChar w:fldCharType="begin" w:fldLock="1"/>
      </w:r>
      <w:r w:rsidR="006B7C0F">
        <w:rPr>
          <w:noProof/>
        </w:rPr>
        <w:instrText xml:space="preserve"> PAGEREF _Toc123644665 \h </w:instrText>
      </w:r>
      <w:r w:rsidR="006B7C0F">
        <w:rPr>
          <w:noProof/>
        </w:rPr>
      </w:r>
      <w:r w:rsidR="006B7C0F">
        <w:rPr>
          <w:noProof/>
        </w:rPr>
        <w:fldChar w:fldCharType="separate"/>
      </w:r>
      <w:r w:rsidR="006B7C0F">
        <w:rPr>
          <w:noProof/>
        </w:rPr>
        <w:t>6</w:t>
      </w:r>
      <w:r w:rsidR="006B7C0F">
        <w:rPr>
          <w:noProof/>
        </w:rPr>
        <w:fldChar w:fldCharType="end"/>
      </w:r>
    </w:p>
    <w:p w14:paraId="39A2E11F" w14:textId="42AF6E17" w:rsidR="006B7C0F" w:rsidRDefault="006B7C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_Toc123644666 \h </w:instrText>
      </w:r>
      <w:r>
        <w:rPr>
          <w:noProof/>
        </w:rPr>
      </w:r>
      <w:r>
        <w:rPr>
          <w:noProof/>
        </w:rPr>
        <w:fldChar w:fldCharType="separate"/>
      </w:r>
      <w:r>
        <w:rPr>
          <w:noProof/>
        </w:rPr>
        <w:t>7</w:t>
      </w:r>
      <w:r>
        <w:rPr>
          <w:noProof/>
        </w:rPr>
        <w:fldChar w:fldCharType="end"/>
      </w:r>
    </w:p>
    <w:p w14:paraId="38A335BC" w14:textId="2A2FA5B8" w:rsidR="006B7C0F" w:rsidRDefault="006B7C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_Toc123644667 \h </w:instrText>
      </w:r>
      <w:r>
        <w:rPr>
          <w:noProof/>
        </w:rPr>
      </w:r>
      <w:r>
        <w:rPr>
          <w:noProof/>
        </w:rPr>
        <w:fldChar w:fldCharType="separate"/>
      </w:r>
      <w:r>
        <w:rPr>
          <w:noProof/>
        </w:rPr>
        <w:t>7</w:t>
      </w:r>
      <w:r>
        <w:rPr>
          <w:noProof/>
        </w:rPr>
        <w:fldChar w:fldCharType="end"/>
      </w:r>
    </w:p>
    <w:p w14:paraId="68512E1C" w14:textId="646BCD30" w:rsidR="006B7C0F" w:rsidRDefault="006B7C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_Toc123644668 \h </w:instrText>
      </w:r>
      <w:r>
        <w:rPr>
          <w:noProof/>
        </w:rPr>
      </w:r>
      <w:r>
        <w:rPr>
          <w:noProof/>
        </w:rPr>
        <w:fldChar w:fldCharType="separate"/>
      </w:r>
      <w:r>
        <w:rPr>
          <w:noProof/>
        </w:rPr>
        <w:t>9</w:t>
      </w:r>
      <w:r>
        <w:rPr>
          <w:noProof/>
        </w:rPr>
        <w:fldChar w:fldCharType="end"/>
      </w:r>
    </w:p>
    <w:p w14:paraId="0D62C696" w14:textId="551AD273" w:rsidR="006B7C0F" w:rsidRDefault="006B7C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_Toc123644669 \h </w:instrText>
      </w:r>
      <w:r>
        <w:rPr>
          <w:noProof/>
        </w:rPr>
      </w:r>
      <w:r>
        <w:rPr>
          <w:noProof/>
        </w:rPr>
        <w:fldChar w:fldCharType="separate"/>
      </w:r>
      <w:r>
        <w:rPr>
          <w:noProof/>
        </w:rPr>
        <w:t>9</w:t>
      </w:r>
      <w:r>
        <w:rPr>
          <w:noProof/>
        </w:rPr>
        <w:fldChar w:fldCharType="end"/>
      </w:r>
    </w:p>
    <w:p w14:paraId="216916E0" w14:textId="72212305" w:rsidR="006B7C0F" w:rsidRDefault="006B7C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_Toc123644670 \h </w:instrText>
      </w:r>
      <w:r>
        <w:rPr>
          <w:noProof/>
        </w:rPr>
      </w:r>
      <w:r>
        <w:rPr>
          <w:noProof/>
        </w:rPr>
        <w:fldChar w:fldCharType="separate"/>
      </w:r>
      <w:r>
        <w:rPr>
          <w:noProof/>
        </w:rPr>
        <w:t>9</w:t>
      </w:r>
      <w:r>
        <w:rPr>
          <w:noProof/>
        </w:rPr>
        <w:fldChar w:fldCharType="end"/>
      </w:r>
    </w:p>
    <w:p w14:paraId="579F538F" w14:textId="27D20E6F" w:rsidR="006B7C0F" w:rsidRDefault="006B7C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_Toc123644671 \h </w:instrText>
      </w:r>
      <w:r>
        <w:rPr>
          <w:noProof/>
        </w:rPr>
      </w:r>
      <w:r>
        <w:rPr>
          <w:noProof/>
        </w:rPr>
        <w:fldChar w:fldCharType="separate"/>
      </w:r>
      <w:r>
        <w:rPr>
          <w:noProof/>
        </w:rPr>
        <w:t>9</w:t>
      </w:r>
      <w:r>
        <w:rPr>
          <w:noProof/>
        </w:rPr>
        <w:fldChar w:fldCharType="end"/>
      </w:r>
    </w:p>
    <w:p w14:paraId="16557A08" w14:textId="60546112" w:rsidR="006B7C0F" w:rsidRDefault="006B7C0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_Toc123644672 \h </w:instrText>
      </w:r>
      <w:r>
        <w:rPr>
          <w:noProof/>
        </w:rPr>
      </w:r>
      <w:r>
        <w:rPr>
          <w:noProof/>
        </w:rPr>
        <w:fldChar w:fldCharType="separate"/>
      </w:r>
      <w:r>
        <w:rPr>
          <w:noProof/>
        </w:rPr>
        <w:t>10</w:t>
      </w:r>
      <w:r>
        <w:rPr>
          <w:noProof/>
        </w:rPr>
        <w:fldChar w:fldCharType="end"/>
      </w:r>
    </w:p>
    <w:p w14:paraId="683739A7" w14:textId="63AD9628" w:rsidR="006B7C0F" w:rsidRDefault="006B7C0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VAE procedures</w:t>
      </w:r>
      <w:r>
        <w:rPr>
          <w:noProof/>
        </w:rPr>
        <w:tab/>
      </w:r>
      <w:r>
        <w:rPr>
          <w:noProof/>
        </w:rPr>
        <w:fldChar w:fldCharType="begin" w:fldLock="1"/>
      </w:r>
      <w:r>
        <w:rPr>
          <w:noProof/>
        </w:rPr>
        <w:instrText xml:space="preserve"> PAGEREF _Toc123644673 \h </w:instrText>
      </w:r>
      <w:r>
        <w:rPr>
          <w:noProof/>
        </w:rPr>
      </w:r>
      <w:r>
        <w:rPr>
          <w:noProof/>
        </w:rPr>
        <w:fldChar w:fldCharType="separate"/>
      </w:r>
      <w:r>
        <w:rPr>
          <w:noProof/>
        </w:rPr>
        <w:t>10</w:t>
      </w:r>
      <w:r>
        <w:rPr>
          <w:noProof/>
        </w:rPr>
        <w:fldChar w:fldCharType="end"/>
      </w:r>
    </w:p>
    <w:p w14:paraId="29ABB714" w14:textId="0005B710" w:rsidR="006B7C0F" w:rsidRDefault="006B7C0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_Toc123644674 \h </w:instrText>
      </w:r>
      <w:r>
        <w:rPr>
          <w:noProof/>
        </w:rPr>
      </w:r>
      <w:r>
        <w:rPr>
          <w:noProof/>
        </w:rPr>
        <w:fldChar w:fldCharType="separate"/>
      </w:r>
      <w:r>
        <w:rPr>
          <w:noProof/>
        </w:rPr>
        <w:t>10</w:t>
      </w:r>
      <w:r>
        <w:rPr>
          <w:noProof/>
        </w:rPr>
        <w:fldChar w:fldCharType="end"/>
      </w:r>
    </w:p>
    <w:p w14:paraId="3B9B33F6" w14:textId="6EAF7EBF" w:rsidR="006B7C0F" w:rsidRDefault="006B7C0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V2X UE </w:t>
      </w:r>
      <w:r w:rsidRPr="00092D5B">
        <w:rPr>
          <w:noProof/>
          <w:lang w:val="en-US"/>
        </w:rPr>
        <w:t>registration procedure</w:t>
      </w:r>
      <w:r>
        <w:rPr>
          <w:noProof/>
        </w:rPr>
        <w:tab/>
      </w:r>
      <w:r>
        <w:rPr>
          <w:noProof/>
        </w:rPr>
        <w:fldChar w:fldCharType="begin" w:fldLock="1"/>
      </w:r>
      <w:r>
        <w:rPr>
          <w:noProof/>
        </w:rPr>
        <w:instrText xml:space="preserve"> PAGEREF _Toc123644675 \h </w:instrText>
      </w:r>
      <w:r>
        <w:rPr>
          <w:noProof/>
        </w:rPr>
      </w:r>
      <w:r>
        <w:rPr>
          <w:noProof/>
        </w:rPr>
        <w:fldChar w:fldCharType="separate"/>
      </w:r>
      <w:r>
        <w:rPr>
          <w:noProof/>
        </w:rPr>
        <w:t>10</w:t>
      </w:r>
      <w:r>
        <w:rPr>
          <w:noProof/>
        </w:rPr>
        <w:fldChar w:fldCharType="end"/>
      </w:r>
    </w:p>
    <w:p w14:paraId="4C2538F6" w14:textId="601A2B62" w:rsidR="006B7C0F" w:rsidRDefault="006B7C0F">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_Toc123644676 \h </w:instrText>
      </w:r>
      <w:r>
        <w:rPr>
          <w:noProof/>
        </w:rPr>
      </w:r>
      <w:r>
        <w:rPr>
          <w:noProof/>
        </w:rPr>
        <w:fldChar w:fldCharType="separate"/>
      </w:r>
      <w:r>
        <w:rPr>
          <w:noProof/>
        </w:rPr>
        <w:t>10</w:t>
      </w:r>
      <w:r>
        <w:rPr>
          <w:noProof/>
        </w:rPr>
        <w:fldChar w:fldCharType="end"/>
      </w:r>
    </w:p>
    <w:p w14:paraId="4B0711FA" w14:textId="720B7E0A" w:rsidR="006B7C0F" w:rsidRDefault="006B7C0F">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_Toc123644677 \h </w:instrText>
      </w:r>
      <w:r>
        <w:rPr>
          <w:noProof/>
        </w:rPr>
      </w:r>
      <w:r>
        <w:rPr>
          <w:noProof/>
        </w:rPr>
        <w:fldChar w:fldCharType="separate"/>
      </w:r>
      <w:r>
        <w:rPr>
          <w:noProof/>
        </w:rPr>
        <w:t>10</w:t>
      </w:r>
      <w:r>
        <w:rPr>
          <w:noProof/>
        </w:rPr>
        <w:fldChar w:fldCharType="end"/>
      </w:r>
    </w:p>
    <w:p w14:paraId="69499123" w14:textId="722E8407" w:rsidR="006B7C0F" w:rsidRDefault="006B7C0F">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V2X UE de-registration procedure</w:t>
      </w:r>
      <w:r>
        <w:rPr>
          <w:noProof/>
        </w:rPr>
        <w:tab/>
      </w:r>
      <w:r>
        <w:rPr>
          <w:noProof/>
        </w:rPr>
        <w:fldChar w:fldCharType="begin" w:fldLock="1"/>
      </w:r>
      <w:r>
        <w:rPr>
          <w:noProof/>
        </w:rPr>
        <w:instrText xml:space="preserve"> PAGEREF _Toc123644678 \h </w:instrText>
      </w:r>
      <w:r>
        <w:rPr>
          <w:noProof/>
        </w:rPr>
      </w:r>
      <w:r>
        <w:rPr>
          <w:noProof/>
        </w:rPr>
        <w:fldChar w:fldCharType="separate"/>
      </w:r>
      <w:r>
        <w:rPr>
          <w:noProof/>
        </w:rPr>
        <w:t>11</w:t>
      </w:r>
      <w:r>
        <w:rPr>
          <w:noProof/>
        </w:rPr>
        <w:fldChar w:fldCharType="end"/>
      </w:r>
    </w:p>
    <w:p w14:paraId="4651EC71" w14:textId="21272D6E" w:rsidR="006B7C0F" w:rsidRDefault="006B7C0F">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_Toc123644679 \h </w:instrText>
      </w:r>
      <w:r>
        <w:rPr>
          <w:noProof/>
        </w:rPr>
      </w:r>
      <w:r>
        <w:rPr>
          <w:noProof/>
        </w:rPr>
        <w:fldChar w:fldCharType="separate"/>
      </w:r>
      <w:r>
        <w:rPr>
          <w:noProof/>
        </w:rPr>
        <w:t>11</w:t>
      </w:r>
      <w:r>
        <w:rPr>
          <w:noProof/>
        </w:rPr>
        <w:fldChar w:fldCharType="end"/>
      </w:r>
    </w:p>
    <w:p w14:paraId="4FE88723" w14:textId="2F5147CB" w:rsidR="006B7C0F" w:rsidRDefault="006B7C0F">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_Toc123644680 \h </w:instrText>
      </w:r>
      <w:r>
        <w:rPr>
          <w:noProof/>
        </w:rPr>
      </w:r>
      <w:r>
        <w:rPr>
          <w:noProof/>
        </w:rPr>
        <w:fldChar w:fldCharType="separate"/>
      </w:r>
      <w:r>
        <w:rPr>
          <w:noProof/>
        </w:rPr>
        <w:t>11</w:t>
      </w:r>
      <w:r>
        <w:rPr>
          <w:noProof/>
        </w:rPr>
        <w:fldChar w:fldCharType="end"/>
      </w:r>
    </w:p>
    <w:p w14:paraId="26952C9F" w14:textId="6F5D726F" w:rsidR="006B7C0F" w:rsidRDefault="006B7C0F">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Application level location tracking procedure</w:t>
      </w:r>
      <w:r>
        <w:rPr>
          <w:noProof/>
        </w:rPr>
        <w:tab/>
      </w:r>
      <w:r>
        <w:rPr>
          <w:noProof/>
        </w:rPr>
        <w:fldChar w:fldCharType="begin" w:fldLock="1"/>
      </w:r>
      <w:r>
        <w:rPr>
          <w:noProof/>
        </w:rPr>
        <w:instrText xml:space="preserve"> PAGEREF _Toc123644681 \h </w:instrText>
      </w:r>
      <w:r>
        <w:rPr>
          <w:noProof/>
        </w:rPr>
      </w:r>
      <w:r>
        <w:rPr>
          <w:noProof/>
        </w:rPr>
        <w:fldChar w:fldCharType="separate"/>
      </w:r>
      <w:r>
        <w:rPr>
          <w:noProof/>
        </w:rPr>
        <w:t>12</w:t>
      </w:r>
      <w:r>
        <w:rPr>
          <w:noProof/>
        </w:rPr>
        <w:fldChar w:fldCharType="end"/>
      </w:r>
    </w:p>
    <w:p w14:paraId="43DDA09C" w14:textId="08CF09C1" w:rsidR="006B7C0F" w:rsidRDefault="006B7C0F">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_Toc123644682 \h </w:instrText>
      </w:r>
      <w:r>
        <w:rPr>
          <w:noProof/>
        </w:rPr>
      </w:r>
      <w:r>
        <w:rPr>
          <w:noProof/>
        </w:rPr>
        <w:fldChar w:fldCharType="separate"/>
      </w:r>
      <w:r>
        <w:rPr>
          <w:noProof/>
        </w:rPr>
        <w:t>12</w:t>
      </w:r>
      <w:r>
        <w:rPr>
          <w:noProof/>
        </w:rPr>
        <w:fldChar w:fldCharType="end"/>
      </w:r>
    </w:p>
    <w:p w14:paraId="28675A23" w14:textId="5C3470EC" w:rsidR="006B7C0F" w:rsidRDefault="006B7C0F">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_Toc123644683 \h </w:instrText>
      </w:r>
      <w:r>
        <w:rPr>
          <w:noProof/>
        </w:rPr>
      </w:r>
      <w:r>
        <w:rPr>
          <w:noProof/>
        </w:rPr>
        <w:fldChar w:fldCharType="separate"/>
      </w:r>
      <w:r>
        <w:rPr>
          <w:noProof/>
        </w:rPr>
        <w:t>12</w:t>
      </w:r>
      <w:r>
        <w:rPr>
          <w:noProof/>
        </w:rPr>
        <w:fldChar w:fldCharType="end"/>
      </w:r>
    </w:p>
    <w:p w14:paraId="1FF9C5E9" w14:textId="7223A9AE" w:rsidR="006B7C0F" w:rsidRDefault="006B7C0F">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V2X message delivery procedure</w:t>
      </w:r>
      <w:r>
        <w:rPr>
          <w:noProof/>
        </w:rPr>
        <w:tab/>
      </w:r>
      <w:r>
        <w:rPr>
          <w:noProof/>
        </w:rPr>
        <w:fldChar w:fldCharType="begin" w:fldLock="1"/>
      </w:r>
      <w:r>
        <w:rPr>
          <w:noProof/>
        </w:rPr>
        <w:instrText xml:space="preserve"> PAGEREF _Toc123644684 \h </w:instrText>
      </w:r>
      <w:r>
        <w:rPr>
          <w:noProof/>
        </w:rPr>
      </w:r>
      <w:r>
        <w:rPr>
          <w:noProof/>
        </w:rPr>
        <w:fldChar w:fldCharType="separate"/>
      </w:r>
      <w:r>
        <w:rPr>
          <w:noProof/>
        </w:rPr>
        <w:t>13</w:t>
      </w:r>
      <w:r>
        <w:rPr>
          <w:noProof/>
        </w:rPr>
        <w:fldChar w:fldCharType="end"/>
      </w:r>
    </w:p>
    <w:p w14:paraId="4C2A4347" w14:textId="39D2EDEC" w:rsidR="006B7C0F" w:rsidRDefault="006B7C0F">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_Toc123644685 \h </w:instrText>
      </w:r>
      <w:r>
        <w:rPr>
          <w:noProof/>
        </w:rPr>
      </w:r>
      <w:r>
        <w:rPr>
          <w:noProof/>
        </w:rPr>
        <w:fldChar w:fldCharType="separate"/>
      </w:r>
      <w:r>
        <w:rPr>
          <w:noProof/>
        </w:rPr>
        <w:t>13</w:t>
      </w:r>
      <w:r>
        <w:rPr>
          <w:noProof/>
        </w:rPr>
        <w:fldChar w:fldCharType="end"/>
      </w:r>
    </w:p>
    <w:p w14:paraId="0C63C726" w14:textId="2185AD64"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6.5.1.1</w:t>
      </w:r>
      <w:r>
        <w:rPr>
          <w:rFonts w:asciiTheme="minorHAnsi" w:eastAsiaTheme="minorEastAsia" w:hAnsiTheme="minorHAnsi" w:cstheme="minorBidi"/>
          <w:noProof/>
          <w:sz w:val="22"/>
          <w:szCs w:val="22"/>
          <w:lang w:eastAsia="en-GB"/>
        </w:rPr>
        <w:tab/>
      </w:r>
      <w:r w:rsidRPr="00092D5B">
        <w:rPr>
          <w:noProof/>
          <w:lang w:val="en-US"/>
        </w:rPr>
        <w:t>Reception of a V2X message</w:t>
      </w:r>
      <w:r>
        <w:rPr>
          <w:noProof/>
        </w:rPr>
        <w:tab/>
      </w:r>
      <w:r>
        <w:rPr>
          <w:noProof/>
        </w:rPr>
        <w:fldChar w:fldCharType="begin" w:fldLock="1"/>
      </w:r>
      <w:r>
        <w:rPr>
          <w:noProof/>
        </w:rPr>
        <w:instrText xml:space="preserve"> PAGEREF _Toc123644686 \h </w:instrText>
      </w:r>
      <w:r>
        <w:rPr>
          <w:noProof/>
        </w:rPr>
      </w:r>
      <w:r>
        <w:rPr>
          <w:noProof/>
        </w:rPr>
        <w:fldChar w:fldCharType="separate"/>
      </w:r>
      <w:r>
        <w:rPr>
          <w:noProof/>
        </w:rPr>
        <w:t>13</w:t>
      </w:r>
      <w:r>
        <w:rPr>
          <w:noProof/>
        </w:rPr>
        <w:fldChar w:fldCharType="end"/>
      </w:r>
    </w:p>
    <w:p w14:paraId="6ADBB3CD" w14:textId="77749E0A"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6.5.1.2</w:t>
      </w:r>
      <w:r>
        <w:rPr>
          <w:rFonts w:asciiTheme="minorHAnsi" w:eastAsiaTheme="minorEastAsia" w:hAnsiTheme="minorHAnsi" w:cstheme="minorBidi"/>
          <w:noProof/>
          <w:sz w:val="22"/>
          <w:szCs w:val="22"/>
          <w:lang w:eastAsia="en-GB"/>
        </w:rPr>
        <w:tab/>
      </w:r>
      <w:r w:rsidRPr="00092D5B">
        <w:rPr>
          <w:noProof/>
          <w:lang w:val="en-US"/>
        </w:rPr>
        <w:t>Reception of a V2X message reception report</w:t>
      </w:r>
      <w:r>
        <w:rPr>
          <w:noProof/>
        </w:rPr>
        <w:tab/>
      </w:r>
      <w:r>
        <w:rPr>
          <w:noProof/>
        </w:rPr>
        <w:fldChar w:fldCharType="begin" w:fldLock="1"/>
      </w:r>
      <w:r>
        <w:rPr>
          <w:noProof/>
        </w:rPr>
        <w:instrText xml:space="preserve"> PAGEREF _Toc123644687 \h </w:instrText>
      </w:r>
      <w:r>
        <w:rPr>
          <w:noProof/>
        </w:rPr>
      </w:r>
      <w:r>
        <w:rPr>
          <w:noProof/>
        </w:rPr>
        <w:fldChar w:fldCharType="separate"/>
      </w:r>
      <w:r>
        <w:rPr>
          <w:noProof/>
        </w:rPr>
        <w:t>14</w:t>
      </w:r>
      <w:r>
        <w:rPr>
          <w:noProof/>
        </w:rPr>
        <w:fldChar w:fldCharType="end"/>
      </w:r>
    </w:p>
    <w:p w14:paraId="098DA5C1" w14:textId="60ADD1D3"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6.5.1.3</w:t>
      </w:r>
      <w:r>
        <w:rPr>
          <w:rFonts w:asciiTheme="minorHAnsi" w:eastAsiaTheme="minorEastAsia" w:hAnsiTheme="minorHAnsi" w:cstheme="minorBidi"/>
          <w:noProof/>
          <w:sz w:val="22"/>
          <w:szCs w:val="22"/>
          <w:lang w:eastAsia="en-GB"/>
        </w:rPr>
        <w:tab/>
      </w:r>
      <w:r w:rsidRPr="00092D5B">
        <w:rPr>
          <w:noProof/>
          <w:lang w:val="en-US"/>
        </w:rPr>
        <w:t>Sending of a V2X message reception report</w:t>
      </w:r>
      <w:r>
        <w:rPr>
          <w:noProof/>
        </w:rPr>
        <w:tab/>
      </w:r>
      <w:r>
        <w:rPr>
          <w:noProof/>
        </w:rPr>
        <w:fldChar w:fldCharType="begin" w:fldLock="1"/>
      </w:r>
      <w:r>
        <w:rPr>
          <w:noProof/>
        </w:rPr>
        <w:instrText xml:space="preserve"> PAGEREF _Toc123644688 \h </w:instrText>
      </w:r>
      <w:r>
        <w:rPr>
          <w:noProof/>
        </w:rPr>
      </w:r>
      <w:r>
        <w:rPr>
          <w:noProof/>
        </w:rPr>
        <w:fldChar w:fldCharType="separate"/>
      </w:r>
      <w:r>
        <w:rPr>
          <w:noProof/>
        </w:rPr>
        <w:t>14</w:t>
      </w:r>
      <w:r>
        <w:rPr>
          <w:noProof/>
        </w:rPr>
        <w:fldChar w:fldCharType="end"/>
      </w:r>
    </w:p>
    <w:p w14:paraId="1A1C8E58" w14:textId="4BC1B019"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6.5.1.4</w:t>
      </w:r>
      <w:r>
        <w:rPr>
          <w:rFonts w:asciiTheme="minorHAnsi" w:eastAsiaTheme="minorEastAsia" w:hAnsiTheme="minorHAnsi" w:cstheme="minorBidi"/>
          <w:noProof/>
          <w:sz w:val="22"/>
          <w:szCs w:val="22"/>
          <w:lang w:eastAsia="en-GB"/>
        </w:rPr>
        <w:tab/>
      </w:r>
      <w:r w:rsidRPr="00092D5B">
        <w:rPr>
          <w:noProof/>
          <w:lang w:val="en-US"/>
        </w:rPr>
        <w:t>Sending of a V2X message</w:t>
      </w:r>
      <w:r>
        <w:rPr>
          <w:noProof/>
        </w:rPr>
        <w:tab/>
      </w:r>
      <w:r>
        <w:rPr>
          <w:noProof/>
        </w:rPr>
        <w:fldChar w:fldCharType="begin" w:fldLock="1"/>
      </w:r>
      <w:r>
        <w:rPr>
          <w:noProof/>
        </w:rPr>
        <w:instrText xml:space="preserve"> PAGEREF _Toc123644689 \h </w:instrText>
      </w:r>
      <w:r>
        <w:rPr>
          <w:noProof/>
        </w:rPr>
      </w:r>
      <w:r>
        <w:rPr>
          <w:noProof/>
        </w:rPr>
        <w:fldChar w:fldCharType="separate"/>
      </w:r>
      <w:r>
        <w:rPr>
          <w:noProof/>
        </w:rPr>
        <w:t>14</w:t>
      </w:r>
      <w:r>
        <w:rPr>
          <w:noProof/>
        </w:rPr>
        <w:fldChar w:fldCharType="end"/>
      </w:r>
    </w:p>
    <w:p w14:paraId="548D8668" w14:textId="6ED9F788" w:rsidR="006B7C0F" w:rsidRDefault="006B7C0F">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_Toc123644690 \h </w:instrText>
      </w:r>
      <w:r>
        <w:rPr>
          <w:noProof/>
        </w:rPr>
      </w:r>
      <w:r>
        <w:rPr>
          <w:noProof/>
        </w:rPr>
        <w:fldChar w:fldCharType="separate"/>
      </w:r>
      <w:r>
        <w:rPr>
          <w:noProof/>
        </w:rPr>
        <w:t>14</w:t>
      </w:r>
      <w:r>
        <w:rPr>
          <w:noProof/>
        </w:rPr>
        <w:fldChar w:fldCharType="end"/>
      </w:r>
    </w:p>
    <w:p w14:paraId="546A25B6" w14:textId="04EA8CF9"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6.5.2.1</w:t>
      </w:r>
      <w:r>
        <w:rPr>
          <w:rFonts w:asciiTheme="minorHAnsi" w:eastAsiaTheme="minorEastAsia" w:hAnsiTheme="minorHAnsi" w:cstheme="minorBidi"/>
          <w:noProof/>
          <w:sz w:val="22"/>
          <w:szCs w:val="22"/>
          <w:lang w:eastAsia="en-GB"/>
        </w:rPr>
        <w:tab/>
      </w:r>
      <w:r w:rsidRPr="00092D5B">
        <w:rPr>
          <w:noProof/>
          <w:lang w:val="en-US"/>
        </w:rPr>
        <w:t>Reception of a V2X message</w:t>
      </w:r>
      <w:r>
        <w:rPr>
          <w:noProof/>
        </w:rPr>
        <w:tab/>
      </w:r>
      <w:r>
        <w:rPr>
          <w:noProof/>
        </w:rPr>
        <w:fldChar w:fldCharType="begin" w:fldLock="1"/>
      </w:r>
      <w:r>
        <w:rPr>
          <w:noProof/>
        </w:rPr>
        <w:instrText xml:space="preserve"> PAGEREF _Toc123644691 \h </w:instrText>
      </w:r>
      <w:r>
        <w:rPr>
          <w:noProof/>
        </w:rPr>
      </w:r>
      <w:r>
        <w:rPr>
          <w:noProof/>
        </w:rPr>
        <w:fldChar w:fldCharType="separate"/>
      </w:r>
      <w:r>
        <w:rPr>
          <w:noProof/>
        </w:rPr>
        <w:t>14</w:t>
      </w:r>
      <w:r>
        <w:rPr>
          <w:noProof/>
        </w:rPr>
        <w:fldChar w:fldCharType="end"/>
      </w:r>
    </w:p>
    <w:p w14:paraId="0735A078" w14:textId="4BECC23E"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6.5.2.2</w:t>
      </w:r>
      <w:r>
        <w:rPr>
          <w:rFonts w:asciiTheme="minorHAnsi" w:eastAsiaTheme="minorEastAsia" w:hAnsiTheme="minorHAnsi" w:cstheme="minorBidi"/>
          <w:noProof/>
          <w:sz w:val="22"/>
          <w:szCs w:val="22"/>
          <w:lang w:eastAsia="en-GB"/>
        </w:rPr>
        <w:tab/>
      </w:r>
      <w:r w:rsidRPr="00092D5B">
        <w:rPr>
          <w:noProof/>
          <w:lang w:val="en-US"/>
        </w:rPr>
        <w:t>Reception of a V2X message reception report</w:t>
      </w:r>
      <w:r>
        <w:rPr>
          <w:noProof/>
        </w:rPr>
        <w:tab/>
      </w:r>
      <w:r>
        <w:rPr>
          <w:noProof/>
        </w:rPr>
        <w:fldChar w:fldCharType="begin" w:fldLock="1"/>
      </w:r>
      <w:r>
        <w:rPr>
          <w:noProof/>
        </w:rPr>
        <w:instrText xml:space="preserve"> PAGEREF _Toc123644692 \h </w:instrText>
      </w:r>
      <w:r>
        <w:rPr>
          <w:noProof/>
        </w:rPr>
      </w:r>
      <w:r>
        <w:rPr>
          <w:noProof/>
        </w:rPr>
        <w:fldChar w:fldCharType="separate"/>
      </w:r>
      <w:r>
        <w:rPr>
          <w:noProof/>
        </w:rPr>
        <w:t>15</w:t>
      </w:r>
      <w:r>
        <w:rPr>
          <w:noProof/>
        </w:rPr>
        <w:fldChar w:fldCharType="end"/>
      </w:r>
    </w:p>
    <w:p w14:paraId="2F59DDE8" w14:textId="4C11E672"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6.5.2.3</w:t>
      </w:r>
      <w:r>
        <w:rPr>
          <w:rFonts w:asciiTheme="minorHAnsi" w:eastAsiaTheme="minorEastAsia" w:hAnsiTheme="minorHAnsi" w:cstheme="minorBidi"/>
          <w:noProof/>
          <w:sz w:val="22"/>
          <w:szCs w:val="22"/>
          <w:lang w:eastAsia="en-GB"/>
        </w:rPr>
        <w:tab/>
      </w:r>
      <w:r w:rsidRPr="00092D5B">
        <w:rPr>
          <w:noProof/>
          <w:lang w:val="en-US"/>
        </w:rPr>
        <w:t>Sending of a V2X message reception report</w:t>
      </w:r>
      <w:r>
        <w:rPr>
          <w:noProof/>
        </w:rPr>
        <w:tab/>
      </w:r>
      <w:r>
        <w:rPr>
          <w:noProof/>
        </w:rPr>
        <w:fldChar w:fldCharType="begin" w:fldLock="1"/>
      </w:r>
      <w:r>
        <w:rPr>
          <w:noProof/>
        </w:rPr>
        <w:instrText xml:space="preserve"> PAGEREF _Toc123644693 \h </w:instrText>
      </w:r>
      <w:r>
        <w:rPr>
          <w:noProof/>
        </w:rPr>
      </w:r>
      <w:r>
        <w:rPr>
          <w:noProof/>
        </w:rPr>
        <w:fldChar w:fldCharType="separate"/>
      </w:r>
      <w:r>
        <w:rPr>
          <w:noProof/>
        </w:rPr>
        <w:t>15</w:t>
      </w:r>
      <w:r>
        <w:rPr>
          <w:noProof/>
        </w:rPr>
        <w:fldChar w:fldCharType="end"/>
      </w:r>
    </w:p>
    <w:p w14:paraId="25A2DD9B" w14:textId="7C37BC9A"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6.5.2.4</w:t>
      </w:r>
      <w:r>
        <w:rPr>
          <w:rFonts w:asciiTheme="minorHAnsi" w:eastAsiaTheme="minorEastAsia" w:hAnsiTheme="minorHAnsi" w:cstheme="minorBidi"/>
          <w:noProof/>
          <w:sz w:val="22"/>
          <w:szCs w:val="22"/>
          <w:lang w:eastAsia="en-GB"/>
        </w:rPr>
        <w:tab/>
      </w:r>
      <w:r w:rsidRPr="00092D5B">
        <w:rPr>
          <w:noProof/>
          <w:lang w:val="en-US"/>
        </w:rPr>
        <w:t>Sending of a V2X message to target geographical areas</w:t>
      </w:r>
      <w:r>
        <w:rPr>
          <w:noProof/>
        </w:rPr>
        <w:tab/>
      </w:r>
      <w:r>
        <w:rPr>
          <w:noProof/>
        </w:rPr>
        <w:fldChar w:fldCharType="begin" w:fldLock="1"/>
      </w:r>
      <w:r>
        <w:rPr>
          <w:noProof/>
        </w:rPr>
        <w:instrText xml:space="preserve"> PAGEREF _Toc123644694 \h </w:instrText>
      </w:r>
      <w:r>
        <w:rPr>
          <w:noProof/>
        </w:rPr>
      </w:r>
      <w:r>
        <w:rPr>
          <w:noProof/>
        </w:rPr>
        <w:fldChar w:fldCharType="separate"/>
      </w:r>
      <w:r>
        <w:rPr>
          <w:noProof/>
        </w:rPr>
        <w:t>15</w:t>
      </w:r>
      <w:r>
        <w:rPr>
          <w:noProof/>
        </w:rPr>
        <w:fldChar w:fldCharType="end"/>
      </w:r>
    </w:p>
    <w:p w14:paraId="741C525B" w14:textId="42EAFADF"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6.5.2.5</w:t>
      </w:r>
      <w:r>
        <w:rPr>
          <w:rFonts w:asciiTheme="minorHAnsi" w:eastAsiaTheme="minorEastAsia" w:hAnsiTheme="minorHAnsi" w:cstheme="minorBidi"/>
          <w:noProof/>
          <w:sz w:val="22"/>
          <w:szCs w:val="22"/>
          <w:lang w:eastAsia="en-GB"/>
        </w:rPr>
        <w:tab/>
      </w:r>
      <w:r w:rsidRPr="00092D5B">
        <w:rPr>
          <w:noProof/>
          <w:lang w:val="en-US"/>
        </w:rPr>
        <w:t>Sending of a V2X message to a V2X group</w:t>
      </w:r>
      <w:r>
        <w:rPr>
          <w:noProof/>
        </w:rPr>
        <w:tab/>
      </w:r>
      <w:r>
        <w:rPr>
          <w:noProof/>
        </w:rPr>
        <w:fldChar w:fldCharType="begin" w:fldLock="1"/>
      </w:r>
      <w:r>
        <w:rPr>
          <w:noProof/>
        </w:rPr>
        <w:instrText xml:space="preserve"> PAGEREF _Toc123644695 \h </w:instrText>
      </w:r>
      <w:r>
        <w:rPr>
          <w:noProof/>
        </w:rPr>
      </w:r>
      <w:r>
        <w:rPr>
          <w:noProof/>
        </w:rPr>
        <w:fldChar w:fldCharType="separate"/>
      </w:r>
      <w:r>
        <w:rPr>
          <w:noProof/>
        </w:rPr>
        <w:t>16</w:t>
      </w:r>
      <w:r>
        <w:rPr>
          <w:noProof/>
        </w:rPr>
        <w:fldChar w:fldCharType="end"/>
      </w:r>
    </w:p>
    <w:p w14:paraId="7D905F19" w14:textId="2A0057AB" w:rsidR="006B7C0F" w:rsidRDefault="006B7C0F">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sidRPr="00092D5B">
        <w:rPr>
          <w:noProof/>
          <w:lang w:val="en-US"/>
        </w:rPr>
        <w:t>V2X service discovery procedure</w:t>
      </w:r>
      <w:r>
        <w:rPr>
          <w:noProof/>
        </w:rPr>
        <w:tab/>
      </w:r>
      <w:r>
        <w:rPr>
          <w:noProof/>
        </w:rPr>
        <w:fldChar w:fldCharType="begin" w:fldLock="1"/>
      </w:r>
      <w:r>
        <w:rPr>
          <w:noProof/>
        </w:rPr>
        <w:instrText xml:space="preserve"> PAGEREF _Toc123644696 \h </w:instrText>
      </w:r>
      <w:r>
        <w:rPr>
          <w:noProof/>
        </w:rPr>
      </w:r>
      <w:r>
        <w:rPr>
          <w:noProof/>
        </w:rPr>
        <w:fldChar w:fldCharType="separate"/>
      </w:r>
      <w:r>
        <w:rPr>
          <w:noProof/>
        </w:rPr>
        <w:t>16</w:t>
      </w:r>
      <w:r>
        <w:rPr>
          <w:noProof/>
        </w:rPr>
        <w:fldChar w:fldCharType="end"/>
      </w:r>
    </w:p>
    <w:p w14:paraId="269D2D9B" w14:textId="59BF612E" w:rsidR="006B7C0F" w:rsidRDefault="006B7C0F">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_Toc123644697 \h </w:instrText>
      </w:r>
      <w:r>
        <w:rPr>
          <w:noProof/>
        </w:rPr>
      </w:r>
      <w:r>
        <w:rPr>
          <w:noProof/>
        </w:rPr>
        <w:fldChar w:fldCharType="separate"/>
      </w:r>
      <w:r>
        <w:rPr>
          <w:noProof/>
        </w:rPr>
        <w:t>16</w:t>
      </w:r>
      <w:r>
        <w:rPr>
          <w:noProof/>
        </w:rPr>
        <w:fldChar w:fldCharType="end"/>
      </w:r>
    </w:p>
    <w:p w14:paraId="76EB5FF5" w14:textId="0ADAD051" w:rsidR="006B7C0F" w:rsidRDefault="006B7C0F">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_Toc123644698 \h </w:instrText>
      </w:r>
      <w:r>
        <w:rPr>
          <w:noProof/>
        </w:rPr>
      </w:r>
      <w:r>
        <w:rPr>
          <w:noProof/>
        </w:rPr>
        <w:fldChar w:fldCharType="separate"/>
      </w:r>
      <w:r>
        <w:rPr>
          <w:noProof/>
        </w:rPr>
        <w:t>16</w:t>
      </w:r>
      <w:r>
        <w:rPr>
          <w:noProof/>
        </w:rPr>
        <w:fldChar w:fldCharType="end"/>
      </w:r>
    </w:p>
    <w:p w14:paraId="3ECD333D" w14:textId="57146510" w:rsidR="006B7C0F" w:rsidRDefault="006B7C0F">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sidRPr="00092D5B">
        <w:rPr>
          <w:noProof/>
          <w:lang w:val="en-US"/>
        </w:rPr>
        <w:t>V2X service continuity procedure</w:t>
      </w:r>
      <w:r>
        <w:rPr>
          <w:noProof/>
        </w:rPr>
        <w:tab/>
      </w:r>
      <w:r>
        <w:rPr>
          <w:noProof/>
        </w:rPr>
        <w:fldChar w:fldCharType="begin" w:fldLock="1"/>
      </w:r>
      <w:r>
        <w:rPr>
          <w:noProof/>
        </w:rPr>
        <w:instrText xml:space="preserve"> PAGEREF _Toc123644699 \h </w:instrText>
      </w:r>
      <w:r>
        <w:rPr>
          <w:noProof/>
        </w:rPr>
      </w:r>
      <w:r>
        <w:rPr>
          <w:noProof/>
        </w:rPr>
        <w:fldChar w:fldCharType="separate"/>
      </w:r>
      <w:r>
        <w:rPr>
          <w:noProof/>
        </w:rPr>
        <w:t>17</w:t>
      </w:r>
      <w:r>
        <w:rPr>
          <w:noProof/>
        </w:rPr>
        <w:fldChar w:fldCharType="end"/>
      </w:r>
    </w:p>
    <w:p w14:paraId="6133811A" w14:textId="13CFB852" w:rsidR="006B7C0F" w:rsidRDefault="006B7C0F">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_Toc123644700 \h </w:instrText>
      </w:r>
      <w:r>
        <w:rPr>
          <w:noProof/>
        </w:rPr>
      </w:r>
      <w:r>
        <w:rPr>
          <w:noProof/>
        </w:rPr>
        <w:fldChar w:fldCharType="separate"/>
      </w:r>
      <w:r>
        <w:rPr>
          <w:noProof/>
        </w:rPr>
        <w:t>17</w:t>
      </w:r>
      <w:r>
        <w:rPr>
          <w:noProof/>
        </w:rPr>
        <w:fldChar w:fldCharType="end"/>
      </w:r>
    </w:p>
    <w:p w14:paraId="0FECA966" w14:textId="438692AC" w:rsidR="006B7C0F" w:rsidRDefault="006B7C0F">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_Toc123644701 \h </w:instrText>
      </w:r>
      <w:r>
        <w:rPr>
          <w:noProof/>
        </w:rPr>
      </w:r>
      <w:r>
        <w:rPr>
          <w:noProof/>
        </w:rPr>
        <w:fldChar w:fldCharType="separate"/>
      </w:r>
      <w:r>
        <w:rPr>
          <w:noProof/>
        </w:rPr>
        <w:t>17</w:t>
      </w:r>
      <w:r>
        <w:rPr>
          <w:noProof/>
        </w:rPr>
        <w:fldChar w:fldCharType="end"/>
      </w:r>
    </w:p>
    <w:p w14:paraId="052B7790" w14:textId="63444F07" w:rsidR="006B7C0F" w:rsidRDefault="006B7C0F">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sidRPr="00092D5B">
        <w:rPr>
          <w:noProof/>
          <w:lang w:val="en-US"/>
        </w:rPr>
        <w:t>Dynamic group management procedure</w:t>
      </w:r>
      <w:r>
        <w:rPr>
          <w:noProof/>
        </w:rPr>
        <w:tab/>
      </w:r>
      <w:r>
        <w:rPr>
          <w:noProof/>
        </w:rPr>
        <w:fldChar w:fldCharType="begin" w:fldLock="1"/>
      </w:r>
      <w:r>
        <w:rPr>
          <w:noProof/>
        </w:rPr>
        <w:instrText xml:space="preserve"> PAGEREF _Toc123644702 \h </w:instrText>
      </w:r>
      <w:r>
        <w:rPr>
          <w:noProof/>
        </w:rPr>
      </w:r>
      <w:r>
        <w:rPr>
          <w:noProof/>
        </w:rPr>
        <w:fldChar w:fldCharType="separate"/>
      </w:r>
      <w:r>
        <w:rPr>
          <w:noProof/>
        </w:rPr>
        <w:t>18</w:t>
      </w:r>
      <w:r>
        <w:rPr>
          <w:noProof/>
        </w:rPr>
        <w:fldChar w:fldCharType="end"/>
      </w:r>
    </w:p>
    <w:p w14:paraId="6F968A0E" w14:textId="41B9C3E9" w:rsidR="006B7C0F" w:rsidRDefault="006B7C0F">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On-network dynamic group creation procedure</w:t>
      </w:r>
      <w:r>
        <w:rPr>
          <w:noProof/>
        </w:rPr>
        <w:tab/>
      </w:r>
      <w:r>
        <w:rPr>
          <w:noProof/>
        </w:rPr>
        <w:fldChar w:fldCharType="begin" w:fldLock="1"/>
      </w:r>
      <w:r>
        <w:rPr>
          <w:noProof/>
        </w:rPr>
        <w:instrText xml:space="preserve"> PAGEREF _Toc123644703 \h </w:instrText>
      </w:r>
      <w:r>
        <w:rPr>
          <w:noProof/>
        </w:rPr>
      </w:r>
      <w:r>
        <w:rPr>
          <w:noProof/>
        </w:rPr>
        <w:fldChar w:fldCharType="separate"/>
      </w:r>
      <w:r>
        <w:rPr>
          <w:noProof/>
        </w:rPr>
        <w:t>18</w:t>
      </w:r>
      <w:r>
        <w:rPr>
          <w:noProof/>
        </w:rPr>
        <w:fldChar w:fldCharType="end"/>
      </w:r>
    </w:p>
    <w:p w14:paraId="7D3B2482" w14:textId="39F200F6" w:rsidR="006B7C0F" w:rsidRDefault="006B7C0F">
      <w:pPr>
        <w:pStyle w:val="TOC4"/>
        <w:rPr>
          <w:rFonts w:asciiTheme="minorHAnsi" w:eastAsiaTheme="minorEastAsia" w:hAnsiTheme="minorHAnsi" w:cstheme="minorBidi"/>
          <w:noProof/>
          <w:sz w:val="22"/>
          <w:szCs w:val="22"/>
          <w:lang w:eastAsia="en-GB"/>
        </w:rPr>
      </w:pPr>
      <w:r>
        <w:rPr>
          <w:noProof/>
          <w:lang w:eastAsia="zh-CN"/>
        </w:rPr>
        <w:t>6.8.1.1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_Toc123644704 \h </w:instrText>
      </w:r>
      <w:r>
        <w:rPr>
          <w:noProof/>
        </w:rPr>
      </w:r>
      <w:r>
        <w:rPr>
          <w:noProof/>
        </w:rPr>
        <w:fldChar w:fldCharType="separate"/>
      </w:r>
      <w:r>
        <w:rPr>
          <w:noProof/>
        </w:rPr>
        <w:t>18</w:t>
      </w:r>
      <w:r>
        <w:rPr>
          <w:noProof/>
        </w:rPr>
        <w:fldChar w:fldCharType="end"/>
      </w:r>
    </w:p>
    <w:p w14:paraId="60F47EF1" w14:textId="1669FC09" w:rsidR="006B7C0F" w:rsidRDefault="006B7C0F">
      <w:pPr>
        <w:pStyle w:val="TOC4"/>
        <w:rPr>
          <w:rFonts w:asciiTheme="minorHAnsi" w:eastAsiaTheme="minorEastAsia" w:hAnsiTheme="minorHAnsi" w:cstheme="minorBidi"/>
          <w:noProof/>
          <w:sz w:val="22"/>
          <w:szCs w:val="22"/>
          <w:lang w:eastAsia="en-GB"/>
        </w:rPr>
      </w:pPr>
      <w:r>
        <w:rPr>
          <w:noProof/>
          <w:lang w:eastAsia="zh-CN"/>
        </w:rPr>
        <w:t>6.8.1.2</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_Toc123644705 \h </w:instrText>
      </w:r>
      <w:r>
        <w:rPr>
          <w:noProof/>
        </w:rPr>
      </w:r>
      <w:r>
        <w:rPr>
          <w:noProof/>
        </w:rPr>
        <w:fldChar w:fldCharType="separate"/>
      </w:r>
      <w:r>
        <w:rPr>
          <w:noProof/>
        </w:rPr>
        <w:t>18</w:t>
      </w:r>
      <w:r>
        <w:rPr>
          <w:noProof/>
        </w:rPr>
        <w:fldChar w:fldCharType="end"/>
      </w:r>
    </w:p>
    <w:p w14:paraId="1EB6DD29" w14:textId="4D0574AD" w:rsidR="006B7C0F" w:rsidRDefault="006B7C0F">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On-network dynamic group notification procedure</w:t>
      </w:r>
      <w:r>
        <w:rPr>
          <w:noProof/>
        </w:rPr>
        <w:tab/>
      </w:r>
      <w:r>
        <w:rPr>
          <w:noProof/>
        </w:rPr>
        <w:fldChar w:fldCharType="begin" w:fldLock="1"/>
      </w:r>
      <w:r>
        <w:rPr>
          <w:noProof/>
        </w:rPr>
        <w:instrText xml:space="preserve"> PAGEREF _Toc123644706 \h </w:instrText>
      </w:r>
      <w:r>
        <w:rPr>
          <w:noProof/>
        </w:rPr>
      </w:r>
      <w:r>
        <w:rPr>
          <w:noProof/>
        </w:rPr>
        <w:fldChar w:fldCharType="separate"/>
      </w:r>
      <w:r>
        <w:rPr>
          <w:noProof/>
        </w:rPr>
        <w:t>18</w:t>
      </w:r>
      <w:r>
        <w:rPr>
          <w:noProof/>
        </w:rPr>
        <w:fldChar w:fldCharType="end"/>
      </w:r>
    </w:p>
    <w:p w14:paraId="684F402A" w14:textId="0809651E" w:rsidR="006B7C0F" w:rsidRDefault="006B7C0F">
      <w:pPr>
        <w:pStyle w:val="TOC4"/>
        <w:rPr>
          <w:rFonts w:asciiTheme="minorHAnsi" w:eastAsiaTheme="minorEastAsia" w:hAnsiTheme="minorHAnsi" w:cstheme="minorBidi"/>
          <w:noProof/>
          <w:sz w:val="22"/>
          <w:szCs w:val="22"/>
          <w:lang w:eastAsia="en-GB"/>
        </w:rPr>
      </w:pPr>
      <w:r>
        <w:rPr>
          <w:noProof/>
          <w:lang w:eastAsia="zh-CN"/>
        </w:rPr>
        <w:t>6.8.2.1</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_Toc123644707 \h </w:instrText>
      </w:r>
      <w:r>
        <w:rPr>
          <w:noProof/>
        </w:rPr>
      </w:r>
      <w:r>
        <w:rPr>
          <w:noProof/>
        </w:rPr>
        <w:fldChar w:fldCharType="separate"/>
      </w:r>
      <w:r>
        <w:rPr>
          <w:noProof/>
        </w:rPr>
        <w:t>18</w:t>
      </w:r>
      <w:r>
        <w:rPr>
          <w:noProof/>
        </w:rPr>
        <w:fldChar w:fldCharType="end"/>
      </w:r>
    </w:p>
    <w:p w14:paraId="435D7608" w14:textId="29ED4294" w:rsidR="006B7C0F" w:rsidRDefault="006B7C0F">
      <w:pPr>
        <w:pStyle w:val="TOC4"/>
        <w:rPr>
          <w:rFonts w:asciiTheme="minorHAnsi" w:eastAsiaTheme="minorEastAsia" w:hAnsiTheme="minorHAnsi" w:cstheme="minorBidi"/>
          <w:noProof/>
          <w:sz w:val="22"/>
          <w:szCs w:val="22"/>
          <w:lang w:eastAsia="en-GB"/>
        </w:rPr>
      </w:pPr>
      <w:r>
        <w:rPr>
          <w:noProof/>
          <w:lang w:eastAsia="zh-CN"/>
        </w:rPr>
        <w:t>6.8.2.2</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_Toc123644708 \h </w:instrText>
      </w:r>
      <w:r>
        <w:rPr>
          <w:noProof/>
        </w:rPr>
      </w:r>
      <w:r>
        <w:rPr>
          <w:noProof/>
        </w:rPr>
        <w:fldChar w:fldCharType="separate"/>
      </w:r>
      <w:r>
        <w:rPr>
          <w:noProof/>
        </w:rPr>
        <w:t>19</w:t>
      </w:r>
      <w:r>
        <w:rPr>
          <w:noProof/>
        </w:rPr>
        <w:fldChar w:fldCharType="end"/>
      </w:r>
    </w:p>
    <w:p w14:paraId="7385E486" w14:textId="206A2D1F" w:rsidR="006B7C0F" w:rsidRDefault="006B7C0F">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rPr>
        <w:t>VAE client initiated on network dynamic group information update procedure</w:t>
      </w:r>
      <w:r>
        <w:rPr>
          <w:noProof/>
        </w:rPr>
        <w:tab/>
      </w:r>
      <w:r>
        <w:rPr>
          <w:noProof/>
        </w:rPr>
        <w:fldChar w:fldCharType="begin" w:fldLock="1"/>
      </w:r>
      <w:r>
        <w:rPr>
          <w:noProof/>
        </w:rPr>
        <w:instrText xml:space="preserve"> PAGEREF _Toc123644709 \h </w:instrText>
      </w:r>
      <w:r>
        <w:rPr>
          <w:noProof/>
        </w:rPr>
      </w:r>
      <w:r>
        <w:rPr>
          <w:noProof/>
        </w:rPr>
        <w:fldChar w:fldCharType="separate"/>
      </w:r>
      <w:r>
        <w:rPr>
          <w:noProof/>
        </w:rPr>
        <w:t>19</w:t>
      </w:r>
      <w:r>
        <w:rPr>
          <w:noProof/>
        </w:rPr>
        <w:fldChar w:fldCharType="end"/>
      </w:r>
    </w:p>
    <w:p w14:paraId="729CDDCA" w14:textId="7A85F6F7"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6.8.3.1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_Toc123644710 \h </w:instrText>
      </w:r>
      <w:r>
        <w:rPr>
          <w:noProof/>
        </w:rPr>
      </w:r>
      <w:r>
        <w:rPr>
          <w:noProof/>
        </w:rPr>
        <w:fldChar w:fldCharType="separate"/>
      </w:r>
      <w:r>
        <w:rPr>
          <w:noProof/>
        </w:rPr>
        <w:t>19</w:t>
      </w:r>
      <w:r>
        <w:rPr>
          <w:noProof/>
        </w:rPr>
        <w:fldChar w:fldCharType="end"/>
      </w:r>
    </w:p>
    <w:p w14:paraId="06F58AFE" w14:textId="19E25BAE" w:rsidR="006B7C0F" w:rsidRDefault="006B7C0F">
      <w:pPr>
        <w:pStyle w:val="TOC4"/>
        <w:rPr>
          <w:rFonts w:asciiTheme="minorHAnsi" w:eastAsiaTheme="minorEastAsia" w:hAnsiTheme="minorHAnsi" w:cstheme="minorBidi"/>
          <w:noProof/>
          <w:sz w:val="22"/>
          <w:szCs w:val="22"/>
          <w:lang w:eastAsia="en-GB"/>
        </w:rPr>
      </w:pPr>
      <w:r w:rsidRPr="00092D5B">
        <w:rPr>
          <w:noProof/>
          <w:lang w:val="en-US" w:eastAsia="zh-CN"/>
        </w:rPr>
        <w:t>6.8.3.2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_Toc123644711 \h </w:instrText>
      </w:r>
      <w:r>
        <w:rPr>
          <w:noProof/>
        </w:rPr>
      </w:r>
      <w:r>
        <w:rPr>
          <w:noProof/>
        </w:rPr>
        <w:fldChar w:fldCharType="separate"/>
      </w:r>
      <w:r>
        <w:rPr>
          <w:noProof/>
        </w:rPr>
        <w:t>19</w:t>
      </w:r>
      <w:r>
        <w:rPr>
          <w:noProof/>
        </w:rPr>
        <w:fldChar w:fldCharType="end"/>
      </w:r>
    </w:p>
    <w:p w14:paraId="14E1E873" w14:textId="6FA01D32" w:rsidR="006B7C0F" w:rsidRDefault="006B7C0F">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rPr>
        <w:t>VAE server initiated on network dynamic group information update procedure</w:t>
      </w:r>
      <w:r>
        <w:rPr>
          <w:noProof/>
        </w:rPr>
        <w:tab/>
      </w:r>
      <w:r>
        <w:rPr>
          <w:noProof/>
        </w:rPr>
        <w:fldChar w:fldCharType="begin" w:fldLock="1"/>
      </w:r>
      <w:r>
        <w:rPr>
          <w:noProof/>
        </w:rPr>
        <w:instrText xml:space="preserve"> PAGEREF _Toc123644712 \h </w:instrText>
      </w:r>
      <w:r>
        <w:rPr>
          <w:noProof/>
        </w:rPr>
      </w:r>
      <w:r>
        <w:rPr>
          <w:noProof/>
        </w:rPr>
        <w:fldChar w:fldCharType="separate"/>
      </w:r>
      <w:r>
        <w:rPr>
          <w:noProof/>
        </w:rPr>
        <w:t>20</w:t>
      </w:r>
      <w:r>
        <w:rPr>
          <w:noProof/>
        </w:rPr>
        <w:fldChar w:fldCharType="end"/>
      </w:r>
    </w:p>
    <w:p w14:paraId="399F43C4" w14:textId="6F0B9332"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6.8.4.1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_Toc123644713 \h </w:instrText>
      </w:r>
      <w:r>
        <w:rPr>
          <w:noProof/>
        </w:rPr>
      </w:r>
      <w:r>
        <w:rPr>
          <w:noProof/>
        </w:rPr>
        <w:fldChar w:fldCharType="separate"/>
      </w:r>
      <w:r>
        <w:rPr>
          <w:noProof/>
        </w:rPr>
        <w:t>20</w:t>
      </w:r>
      <w:r>
        <w:rPr>
          <w:noProof/>
        </w:rPr>
        <w:fldChar w:fldCharType="end"/>
      </w:r>
    </w:p>
    <w:p w14:paraId="2DF794B0" w14:textId="5D82A879" w:rsidR="006B7C0F" w:rsidRDefault="006B7C0F">
      <w:pPr>
        <w:pStyle w:val="TOC4"/>
        <w:rPr>
          <w:rFonts w:asciiTheme="minorHAnsi" w:eastAsiaTheme="minorEastAsia" w:hAnsiTheme="minorHAnsi" w:cstheme="minorBidi"/>
          <w:noProof/>
          <w:sz w:val="22"/>
          <w:szCs w:val="22"/>
          <w:lang w:eastAsia="en-GB"/>
        </w:rPr>
      </w:pPr>
      <w:r w:rsidRPr="00092D5B">
        <w:rPr>
          <w:noProof/>
          <w:lang w:val="en-US" w:eastAsia="zh-CN"/>
        </w:rPr>
        <w:t>6.8.4.2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_Toc123644714 \h </w:instrText>
      </w:r>
      <w:r>
        <w:rPr>
          <w:noProof/>
        </w:rPr>
      </w:r>
      <w:r>
        <w:rPr>
          <w:noProof/>
        </w:rPr>
        <w:fldChar w:fldCharType="separate"/>
      </w:r>
      <w:r>
        <w:rPr>
          <w:noProof/>
        </w:rPr>
        <w:t>20</w:t>
      </w:r>
      <w:r>
        <w:rPr>
          <w:noProof/>
        </w:rPr>
        <w:fldChar w:fldCharType="end"/>
      </w:r>
    </w:p>
    <w:p w14:paraId="0E0FFFA7" w14:textId="350321B5" w:rsidR="006B7C0F" w:rsidRDefault="006B7C0F">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rPr>
        <w:t>VAE Server taking consent from user procedure</w:t>
      </w:r>
      <w:r>
        <w:rPr>
          <w:noProof/>
        </w:rPr>
        <w:tab/>
      </w:r>
      <w:r>
        <w:rPr>
          <w:noProof/>
        </w:rPr>
        <w:fldChar w:fldCharType="begin" w:fldLock="1"/>
      </w:r>
      <w:r>
        <w:rPr>
          <w:noProof/>
        </w:rPr>
        <w:instrText xml:space="preserve"> PAGEREF _Toc123644715 \h </w:instrText>
      </w:r>
      <w:r>
        <w:rPr>
          <w:noProof/>
        </w:rPr>
      </w:r>
      <w:r>
        <w:rPr>
          <w:noProof/>
        </w:rPr>
        <w:fldChar w:fldCharType="separate"/>
      </w:r>
      <w:r>
        <w:rPr>
          <w:noProof/>
        </w:rPr>
        <w:t>21</w:t>
      </w:r>
      <w:r>
        <w:rPr>
          <w:noProof/>
        </w:rPr>
        <w:fldChar w:fldCharType="end"/>
      </w:r>
    </w:p>
    <w:p w14:paraId="16CF69BC" w14:textId="240A7171"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6.8.5.1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_Toc123644716 \h </w:instrText>
      </w:r>
      <w:r>
        <w:rPr>
          <w:noProof/>
        </w:rPr>
      </w:r>
      <w:r>
        <w:rPr>
          <w:noProof/>
        </w:rPr>
        <w:fldChar w:fldCharType="separate"/>
      </w:r>
      <w:r>
        <w:rPr>
          <w:noProof/>
        </w:rPr>
        <w:t>21</w:t>
      </w:r>
      <w:r>
        <w:rPr>
          <w:noProof/>
        </w:rPr>
        <w:fldChar w:fldCharType="end"/>
      </w:r>
    </w:p>
    <w:p w14:paraId="2E181063" w14:textId="587F57FE" w:rsidR="006B7C0F" w:rsidRDefault="006B7C0F">
      <w:pPr>
        <w:pStyle w:val="TOC4"/>
        <w:rPr>
          <w:rFonts w:asciiTheme="minorHAnsi" w:eastAsiaTheme="minorEastAsia" w:hAnsiTheme="minorHAnsi" w:cstheme="minorBidi"/>
          <w:noProof/>
          <w:sz w:val="22"/>
          <w:szCs w:val="22"/>
          <w:lang w:eastAsia="en-GB"/>
        </w:rPr>
      </w:pPr>
      <w:r w:rsidRPr="00092D5B">
        <w:rPr>
          <w:noProof/>
          <w:lang w:val="en-US" w:eastAsia="zh-CN"/>
        </w:rPr>
        <w:t>6.8.5.2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_Toc123644717 \h </w:instrText>
      </w:r>
      <w:r>
        <w:rPr>
          <w:noProof/>
        </w:rPr>
      </w:r>
      <w:r>
        <w:rPr>
          <w:noProof/>
        </w:rPr>
        <w:fldChar w:fldCharType="separate"/>
      </w:r>
      <w:r>
        <w:rPr>
          <w:noProof/>
        </w:rPr>
        <w:t>21</w:t>
      </w:r>
      <w:r>
        <w:rPr>
          <w:noProof/>
        </w:rPr>
        <w:fldChar w:fldCharType="end"/>
      </w:r>
    </w:p>
    <w:p w14:paraId="6C397D8E" w14:textId="72EFB03C" w:rsidR="006B7C0F" w:rsidRDefault="006B7C0F">
      <w:pPr>
        <w:pStyle w:val="TOC2"/>
        <w:rPr>
          <w:rFonts w:asciiTheme="minorHAnsi" w:eastAsiaTheme="minorEastAsia" w:hAnsiTheme="minorHAnsi" w:cstheme="minorBidi"/>
          <w:noProof/>
          <w:sz w:val="22"/>
          <w:szCs w:val="22"/>
          <w:lang w:eastAsia="en-GB"/>
        </w:rPr>
      </w:pPr>
      <w:r>
        <w:rPr>
          <w:noProof/>
        </w:rPr>
        <w:lastRenderedPageBreak/>
        <w:t>6.9</w:t>
      </w:r>
      <w:r>
        <w:rPr>
          <w:rFonts w:asciiTheme="minorHAnsi" w:eastAsiaTheme="minorEastAsia" w:hAnsiTheme="minorHAnsi" w:cstheme="minorBidi"/>
          <w:noProof/>
          <w:sz w:val="22"/>
          <w:szCs w:val="22"/>
          <w:lang w:eastAsia="en-GB"/>
        </w:rPr>
        <w:tab/>
      </w:r>
      <w:r w:rsidRPr="00092D5B">
        <w:rPr>
          <w:noProof/>
          <w:lang w:val="en-US"/>
        </w:rPr>
        <w:t>Network monitoring by the V2X UE procedure</w:t>
      </w:r>
      <w:r>
        <w:rPr>
          <w:noProof/>
        </w:rPr>
        <w:tab/>
      </w:r>
      <w:r>
        <w:rPr>
          <w:noProof/>
        </w:rPr>
        <w:fldChar w:fldCharType="begin" w:fldLock="1"/>
      </w:r>
      <w:r>
        <w:rPr>
          <w:noProof/>
        </w:rPr>
        <w:instrText xml:space="preserve"> PAGEREF _Toc123644718 \h </w:instrText>
      </w:r>
      <w:r>
        <w:rPr>
          <w:noProof/>
        </w:rPr>
      </w:r>
      <w:r>
        <w:rPr>
          <w:noProof/>
        </w:rPr>
        <w:fldChar w:fldCharType="separate"/>
      </w:r>
      <w:r>
        <w:rPr>
          <w:noProof/>
        </w:rPr>
        <w:t>21</w:t>
      </w:r>
      <w:r>
        <w:rPr>
          <w:noProof/>
        </w:rPr>
        <w:fldChar w:fldCharType="end"/>
      </w:r>
    </w:p>
    <w:p w14:paraId="74929762" w14:textId="5D66F26F" w:rsidR="006B7C0F" w:rsidRDefault="006B7C0F">
      <w:pPr>
        <w:pStyle w:val="TOC3"/>
        <w:rPr>
          <w:rFonts w:asciiTheme="minorHAnsi" w:eastAsiaTheme="minorEastAsia" w:hAnsiTheme="minorHAnsi" w:cstheme="minorBidi"/>
          <w:noProof/>
          <w:sz w:val="22"/>
          <w:szCs w:val="22"/>
          <w:lang w:eastAsia="en-GB"/>
        </w:rPr>
      </w:pPr>
      <w:r>
        <w:rPr>
          <w:noProof/>
          <w:lang w:eastAsia="zh-CN"/>
        </w:rPr>
        <w:t>6.9.1</w:t>
      </w:r>
      <w:r>
        <w:rPr>
          <w:rFonts w:asciiTheme="minorHAnsi" w:eastAsiaTheme="minorEastAsia" w:hAnsiTheme="minorHAnsi" w:cstheme="minorBidi"/>
          <w:noProof/>
          <w:sz w:val="22"/>
          <w:szCs w:val="22"/>
          <w:lang w:eastAsia="en-GB"/>
        </w:rPr>
        <w:tab/>
      </w:r>
      <w:r>
        <w:rPr>
          <w:noProof/>
          <w:lang w:eastAsia="zh-CN"/>
        </w:rPr>
        <w:t>V2X UE subscription for network monitoring information</w:t>
      </w:r>
      <w:r>
        <w:rPr>
          <w:noProof/>
        </w:rPr>
        <w:tab/>
      </w:r>
      <w:r>
        <w:rPr>
          <w:noProof/>
        </w:rPr>
        <w:fldChar w:fldCharType="begin" w:fldLock="1"/>
      </w:r>
      <w:r>
        <w:rPr>
          <w:noProof/>
        </w:rPr>
        <w:instrText xml:space="preserve"> PAGEREF _Toc123644719 \h </w:instrText>
      </w:r>
      <w:r>
        <w:rPr>
          <w:noProof/>
        </w:rPr>
      </w:r>
      <w:r>
        <w:rPr>
          <w:noProof/>
        </w:rPr>
        <w:fldChar w:fldCharType="separate"/>
      </w:r>
      <w:r>
        <w:rPr>
          <w:noProof/>
        </w:rPr>
        <w:t>21</w:t>
      </w:r>
      <w:r>
        <w:rPr>
          <w:noProof/>
        </w:rPr>
        <w:fldChar w:fldCharType="end"/>
      </w:r>
    </w:p>
    <w:p w14:paraId="36C692E6" w14:textId="174CFECA" w:rsidR="006B7C0F" w:rsidRDefault="006B7C0F">
      <w:pPr>
        <w:pStyle w:val="TOC4"/>
        <w:rPr>
          <w:rFonts w:asciiTheme="minorHAnsi" w:eastAsiaTheme="minorEastAsia" w:hAnsiTheme="minorHAnsi" w:cstheme="minorBidi"/>
          <w:noProof/>
          <w:sz w:val="22"/>
          <w:szCs w:val="22"/>
          <w:lang w:eastAsia="en-GB"/>
        </w:rPr>
      </w:pPr>
      <w:r>
        <w:rPr>
          <w:noProof/>
          <w:lang w:eastAsia="zh-CN"/>
        </w:rPr>
        <w:t>6.9.1.1</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_Toc123644720 \h </w:instrText>
      </w:r>
      <w:r>
        <w:rPr>
          <w:noProof/>
        </w:rPr>
      </w:r>
      <w:r>
        <w:rPr>
          <w:noProof/>
        </w:rPr>
        <w:fldChar w:fldCharType="separate"/>
      </w:r>
      <w:r>
        <w:rPr>
          <w:noProof/>
        </w:rPr>
        <w:t>21</w:t>
      </w:r>
      <w:r>
        <w:rPr>
          <w:noProof/>
        </w:rPr>
        <w:fldChar w:fldCharType="end"/>
      </w:r>
    </w:p>
    <w:p w14:paraId="7AFE449D" w14:textId="0A7AFB53" w:rsidR="006B7C0F" w:rsidRDefault="006B7C0F">
      <w:pPr>
        <w:pStyle w:val="TOC4"/>
        <w:rPr>
          <w:rFonts w:asciiTheme="minorHAnsi" w:eastAsiaTheme="minorEastAsia" w:hAnsiTheme="minorHAnsi" w:cstheme="minorBidi"/>
          <w:noProof/>
          <w:sz w:val="22"/>
          <w:szCs w:val="22"/>
          <w:lang w:eastAsia="en-GB"/>
        </w:rPr>
      </w:pPr>
      <w:r>
        <w:rPr>
          <w:noProof/>
          <w:lang w:eastAsia="zh-CN"/>
        </w:rPr>
        <w:t>6.9.1.2</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_Toc123644721 \h </w:instrText>
      </w:r>
      <w:r>
        <w:rPr>
          <w:noProof/>
        </w:rPr>
      </w:r>
      <w:r>
        <w:rPr>
          <w:noProof/>
        </w:rPr>
        <w:fldChar w:fldCharType="separate"/>
      </w:r>
      <w:r>
        <w:rPr>
          <w:noProof/>
        </w:rPr>
        <w:t>22</w:t>
      </w:r>
      <w:r>
        <w:rPr>
          <w:noProof/>
        </w:rPr>
        <w:fldChar w:fldCharType="end"/>
      </w:r>
    </w:p>
    <w:p w14:paraId="079B2AAF" w14:textId="75CACC98" w:rsidR="006B7C0F" w:rsidRDefault="006B7C0F">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Notifications for network monitoring information</w:t>
      </w:r>
      <w:r>
        <w:rPr>
          <w:noProof/>
        </w:rPr>
        <w:tab/>
      </w:r>
      <w:r>
        <w:rPr>
          <w:noProof/>
        </w:rPr>
        <w:fldChar w:fldCharType="begin" w:fldLock="1"/>
      </w:r>
      <w:r>
        <w:rPr>
          <w:noProof/>
        </w:rPr>
        <w:instrText xml:space="preserve"> PAGEREF _Toc123644722 \h </w:instrText>
      </w:r>
      <w:r>
        <w:rPr>
          <w:noProof/>
        </w:rPr>
      </w:r>
      <w:r>
        <w:rPr>
          <w:noProof/>
        </w:rPr>
        <w:fldChar w:fldCharType="separate"/>
      </w:r>
      <w:r>
        <w:rPr>
          <w:noProof/>
        </w:rPr>
        <w:t>22</w:t>
      </w:r>
      <w:r>
        <w:rPr>
          <w:noProof/>
        </w:rPr>
        <w:fldChar w:fldCharType="end"/>
      </w:r>
    </w:p>
    <w:p w14:paraId="66C12190" w14:textId="7E3B90F3" w:rsidR="006B7C0F" w:rsidRDefault="006B7C0F">
      <w:pPr>
        <w:pStyle w:val="TOC4"/>
        <w:rPr>
          <w:rFonts w:asciiTheme="minorHAnsi" w:eastAsiaTheme="minorEastAsia" w:hAnsiTheme="minorHAnsi" w:cstheme="minorBidi"/>
          <w:noProof/>
          <w:sz w:val="22"/>
          <w:szCs w:val="22"/>
          <w:lang w:eastAsia="en-GB"/>
        </w:rPr>
      </w:pPr>
      <w:r>
        <w:rPr>
          <w:noProof/>
          <w:lang w:eastAsia="zh-CN"/>
        </w:rPr>
        <w:t>6.9.2.1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_Toc123644723 \h </w:instrText>
      </w:r>
      <w:r>
        <w:rPr>
          <w:noProof/>
        </w:rPr>
      </w:r>
      <w:r>
        <w:rPr>
          <w:noProof/>
        </w:rPr>
        <w:fldChar w:fldCharType="separate"/>
      </w:r>
      <w:r>
        <w:rPr>
          <w:noProof/>
        </w:rPr>
        <w:t>22</w:t>
      </w:r>
      <w:r>
        <w:rPr>
          <w:noProof/>
        </w:rPr>
        <w:fldChar w:fldCharType="end"/>
      </w:r>
    </w:p>
    <w:p w14:paraId="1A316EAD" w14:textId="64EF8369" w:rsidR="006B7C0F" w:rsidRDefault="006B7C0F">
      <w:pPr>
        <w:pStyle w:val="TOC2"/>
        <w:rPr>
          <w:rFonts w:asciiTheme="minorHAnsi" w:eastAsiaTheme="minorEastAsia" w:hAnsiTheme="minorHAnsi" w:cstheme="minorBidi"/>
          <w:noProof/>
          <w:sz w:val="22"/>
          <w:szCs w:val="22"/>
          <w:lang w:eastAsia="en-GB"/>
        </w:rPr>
      </w:pPr>
      <w:r>
        <w:rPr>
          <w:noProof/>
          <w:lang w:eastAsia="zh-CN"/>
        </w:rPr>
        <w:t>6.10</w:t>
      </w:r>
      <w:r>
        <w:rPr>
          <w:rFonts w:asciiTheme="minorHAnsi" w:eastAsiaTheme="minorEastAsia" w:hAnsiTheme="minorHAnsi" w:cstheme="minorBidi"/>
          <w:noProof/>
          <w:sz w:val="22"/>
          <w:szCs w:val="22"/>
          <w:lang w:eastAsia="en-GB"/>
        </w:rPr>
        <w:tab/>
      </w:r>
      <w:r>
        <w:rPr>
          <w:noProof/>
        </w:rPr>
        <w:t>PC5 Provisioning in multi-operator V2X scenarios procedure</w:t>
      </w:r>
      <w:r>
        <w:rPr>
          <w:noProof/>
        </w:rPr>
        <w:tab/>
      </w:r>
      <w:r>
        <w:rPr>
          <w:noProof/>
        </w:rPr>
        <w:fldChar w:fldCharType="begin" w:fldLock="1"/>
      </w:r>
      <w:r>
        <w:rPr>
          <w:noProof/>
        </w:rPr>
        <w:instrText xml:space="preserve"> PAGEREF _Toc123644724 \h </w:instrText>
      </w:r>
      <w:r>
        <w:rPr>
          <w:noProof/>
        </w:rPr>
      </w:r>
      <w:r>
        <w:rPr>
          <w:noProof/>
        </w:rPr>
        <w:fldChar w:fldCharType="separate"/>
      </w:r>
      <w:r>
        <w:rPr>
          <w:noProof/>
        </w:rPr>
        <w:t>23</w:t>
      </w:r>
      <w:r>
        <w:rPr>
          <w:noProof/>
        </w:rPr>
        <w:fldChar w:fldCharType="end"/>
      </w:r>
    </w:p>
    <w:p w14:paraId="756FA2C2" w14:textId="2A5B272F"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6.10.1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_Toc123644725 \h </w:instrText>
      </w:r>
      <w:r>
        <w:rPr>
          <w:noProof/>
        </w:rPr>
      </w:r>
      <w:r>
        <w:rPr>
          <w:noProof/>
        </w:rPr>
        <w:fldChar w:fldCharType="separate"/>
      </w:r>
      <w:r>
        <w:rPr>
          <w:noProof/>
        </w:rPr>
        <w:t>23</w:t>
      </w:r>
      <w:r>
        <w:rPr>
          <w:noProof/>
        </w:rPr>
        <w:fldChar w:fldCharType="end"/>
      </w:r>
    </w:p>
    <w:p w14:paraId="56C3EA5B" w14:textId="2BBD86BA" w:rsidR="006B7C0F" w:rsidRDefault="006B7C0F">
      <w:pPr>
        <w:pStyle w:val="TOC3"/>
        <w:rPr>
          <w:rFonts w:asciiTheme="minorHAnsi" w:eastAsiaTheme="minorEastAsia" w:hAnsiTheme="minorHAnsi" w:cstheme="minorBidi"/>
          <w:noProof/>
          <w:sz w:val="22"/>
          <w:szCs w:val="22"/>
          <w:lang w:eastAsia="en-GB"/>
        </w:rPr>
      </w:pPr>
      <w:r w:rsidRPr="00092D5B">
        <w:rPr>
          <w:noProof/>
          <w:lang w:val="en-US" w:eastAsia="zh-CN"/>
        </w:rPr>
        <w:t>6.10.2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_Toc123644726 \h </w:instrText>
      </w:r>
      <w:r>
        <w:rPr>
          <w:noProof/>
        </w:rPr>
      </w:r>
      <w:r>
        <w:rPr>
          <w:noProof/>
        </w:rPr>
        <w:fldChar w:fldCharType="separate"/>
      </w:r>
      <w:r>
        <w:rPr>
          <w:noProof/>
        </w:rPr>
        <w:t>23</w:t>
      </w:r>
      <w:r>
        <w:rPr>
          <w:noProof/>
        </w:rPr>
        <w:fldChar w:fldCharType="end"/>
      </w:r>
    </w:p>
    <w:p w14:paraId="350284E5" w14:textId="1D5AE3F7" w:rsidR="006B7C0F" w:rsidRDefault="006B7C0F">
      <w:pPr>
        <w:pStyle w:val="TOC2"/>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_Toc123644727 \h </w:instrText>
      </w:r>
      <w:r>
        <w:rPr>
          <w:noProof/>
        </w:rPr>
      </w:r>
      <w:r>
        <w:rPr>
          <w:noProof/>
        </w:rPr>
        <w:fldChar w:fldCharType="separate"/>
      </w:r>
      <w:r>
        <w:rPr>
          <w:noProof/>
        </w:rPr>
        <w:t>24</w:t>
      </w:r>
      <w:r>
        <w:rPr>
          <w:noProof/>
        </w:rPr>
        <w:fldChar w:fldCharType="end"/>
      </w:r>
    </w:p>
    <w:p w14:paraId="3CB104E2" w14:textId="605053B9"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6.11.1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_Toc123644728 \h </w:instrText>
      </w:r>
      <w:r>
        <w:rPr>
          <w:noProof/>
        </w:rPr>
      </w:r>
      <w:r>
        <w:rPr>
          <w:noProof/>
        </w:rPr>
        <w:fldChar w:fldCharType="separate"/>
      </w:r>
      <w:r>
        <w:rPr>
          <w:noProof/>
        </w:rPr>
        <w:t>24</w:t>
      </w:r>
      <w:r>
        <w:rPr>
          <w:noProof/>
        </w:rPr>
        <w:fldChar w:fldCharType="end"/>
      </w:r>
    </w:p>
    <w:p w14:paraId="6E1514B6" w14:textId="41A0366E" w:rsidR="006B7C0F" w:rsidRDefault="006B7C0F">
      <w:pPr>
        <w:pStyle w:val="TOC3"/>
        <w:rPr>
          <w:rFonts w:asciiTheme="minorHAnsi" w:eastAsiaTheme="minorEastAsia" w:hAnsiTheme="minorHAnsi" w:cstheme="minorBidi"/>
          <w:noProof/>
          <w:sz w:val="22"/>
          <w:szCs w:val="22"/>
          <w:lang w:eastAsia="en-GB"/>
        </w:rPr>
      </w:pPr>
      <w:r w:rsidRPr="00092D5B">
        <w:rPr>
          <w:noProof/>
          <w:lang w:val="en-US" w:eastAsia="zh-CN"/>
        </w:rPr>
        <w:t>6.11.2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_Toc123644729 \h </w:instrText>
      </w:r>
      <w:r>
        <w:rPr>
          <w:noProof/>
        </w:rPr>
      </w:r>
      <w:r>
        <w:rPr>
          <w:noProof/>
        </w:rPr>
        <w:fldChar w:fldCharType="separate"/>
      </w:r>
      <w:r>
        <w:rPr>
          <w:noProof/>
        </w:rPr>
        <w:t>24</w:t>
      </w:r>
      <w:r>
        <w:rPr>
          <w:noProof/>
        </w:rPr>
        <w:fldChar w:fldCharType="end"/>
      </w:r>
    </w:p>
    <w:p w14:paraId="39C87650" w14:textId="263D4767" w:rsidR="006B7C0F" w:rsidRDefault="006B7C0F">
      <w:pPr>
        <w:pStyle w:val="TOC2"/>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_Toc123644730 \h </w:instrText>
      </w:r>
      <w:r>
        <w:rPr>
          <w:noProof/>
        </w:rPr>
      </w:r>
      <w:r>
        <w:rPr>
          <w:noProof/>
        </w:rPr>
        <w:fldChar w:fldCharType="separate"/>
      </w:r>
      <w:r>
        <w:rPr>
          <w:noProof/>
        </w:rPr>
        <w:t>25</w:t>
      </w:r>
      <w:r>
        <w:rPr>
          <w:noProof/>
        </w:rPr>
        <w:fldChar w:fldCharType="end"/>
      </w:r>
    </w:p>
    <w:p w14:paraId="5A6FBFFD" w14:textId="63E16D89"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6.12.1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_Toc123644731 \h </w:instrText>
      </w:r>
      <w:r>
        <w:rPr>
          <w:noProof/>
        </w:rPr>
      </w:r>
      <w:r>
        <w:rPr>
          <w:noProof/>
        </w:rPr>
        <w:fldChar w:fldCharType="separate"/>
      </w:r>
      <w:r>
        <w:rPr>
          <w:noProof/>
        </w:rPr>
        <w:t>25</w:t>
      </w:r>
      <w:r>
        <w:rPr>
          <w:noProof/>
        </w:rPr>
        <w:fldChar w:fldCharType="end"/>
      </w:r>
    </w:p>
    <w:p w14:paraId="0C254074" w14:textId="577D628A"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6.12.2</w:t>
      </w:r>
      <w:r>
        <w:rPr>
          <w:rFonts w:asciiTheme="minorHAnsi" w:eastAsiaTheme="minorEastAsia" w:hAnsiTheme="minorHAnsi" w:cstheme="minorBidi"/>
          <w:noProof/>
          <w:sz w:val="22"/>
          <w:szCs w:val="22"/>
          <w:lang w:eastAsia="en-GB"/>
        </w:rPr>
        <w:tab/>
      </w:r>
      <w:r w:rsidRPr="00092D5B">
        <w:rPr>
          <w:noProof/>
          <w:lang w:val="en-US"/>
        </w:rPr>
        <w:t>Server procedure</w:t>
      </w:r>
      <w:r>
        <w:rPr>
          <w:noProof/>
        </w:rPr>
        <w:tab/>
      </w:r>
      <w:r>
        <w:rPr>
          <w:noProof/>
        </w:rPr>
        <w:fldChar w:fldCharType="begin" w:fldLock="1"/>
      </w:r>
      <w:r>
        <w:rPr>
          <w:noProof/>
        </w:rPr>
        <w:instrText xml:space="preserve"> PAGEREF _Toc123644732 \h </w:instrText>
      </w:r>
      <w:r>
        <w:rPr>
          <w:noProof/>
        </w:rPr>
      </w:r>
      <w:r>
        <w:rPr>
          <w:noProof/>
        </w:rPr>
        <w:fldChar w:fldCharType="separate"/>
      </w:r>
      <w:r>
        <w:rPr>
          <w:noProof/>
        </w:rPr>
        <w:t>25</w:t>
      </w:r>
      <w:r>
        <w:rPr>
          <w:noProof/>
        </w:rPr>
        <w:fldChar w:fldCharType="end"/>
      </w:r>
    </w:p>
    <w:p w14:paraId="0C265911" w14:textId="303ADB31" w:rsidR="006B7C0F" w:rsidRDefault="006B7C0F">
      <w:pPr>
        <w:pStyle w:val="TOC2"/>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Pr>
          <w:noProof/>
          <w:lang w:eastAsia="zh-CN"/>
        </w:rPr>
        <w:t>Session-oriented services procedure</w:t>
      </w:r>
      <w:r>
        <w:rPr>
          <w:noProof/>
        </w:rPr>
        <w:tab/>
      </w:r>
      <w:r>
        <w:rPr>
          <w:noProof/>
        </w:rPr>
        <w:fldChar w:fldCharType="begin" w:fldLock="1"/>
      </w:r>
      <w:r>
        <w:rPr>
          <w:noProof/>
        </w:rPr>
        <w:instrText xml:space="preserve"> PAGEREF _Toc123644733 \h </w:instrText>
      </w:r>
      <w:r>
        <w:rPr>
          <w:noProof/>
        </w:rPr>
      </w:r>
      <w:r>
        <w:rPr>
          <w:noProof/>
        </w:rPr>
        <w:fldChar w:fldCharType="separate"/>
      </w:r>
      <w:r>
        <w:rPr>
          <w:noProof/>
        </w:rPr>
        <w:t>26</w:t>
      </w:r>
      <w:r>
        <w:rPr>
          <w:noProof/>
        </w:rPr>
        <w:fldChar w:fldCharType="end"/>
      </w:r>
    </w:p>
    <w:p w14:paraId="36339A1F" w14:textId="579A2FA6" w:rsidR="006B7C0F" w:rsidRDefault="006B7C0F">
      <w:pPr>
        <w:pStyle w:val="TOC3"/>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_Toc123644734 \h </w:instrText>
      </w:r>
      <w:r>
        <w:rPr>
          <w:noProof/>
        </w:rPr>
      </w:r>
      <w:r>
        <w:rPr>
          <w:noProof/>
        </w:rPr>
        <w:fldChar w:fldCharType="separate"/>
      </w:r>
      <w:r>
        <w:rPr>
          <w:noProof/>
        </w:rPr>
        <w:t>26</w:t>
      </w:r>
      <w:r>
        <w:rPr>
          <w:noProof/>
        </w:rPr>
        <w:fldChar w:fldCharType="end"/>
      </w:r>
    </w:p>
    <w:p w14:paraId="74AC72E5" w14:textId="328FE8F5" w:rsidR="006B7C0F" w:rsidRDefault="006B7C0F">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_Toc123644735 \h </w:instrText>
      </w:r>
      <w:r>
        <w:rPr>
          <w:noProof/>
        </w:rPr>
      </w:r>
      <w:r>
        <w:rPr>
          <w:noProof/>
        </w:rPr>
        <w:fldChar w:fldCharType="separate"/>
      </w:r>
      <w:r>
        <w:rPr>
          <w:noProof/>
        </w:rPr>
        <w:t>26</w:t>
      </w:r>
      <w:r>
        <w:rPr>
          <w:noProof/>
        </w:rPr>
        <w:fldChar w:fldCharType="end"/>
      </w:r>
    </w:p>
    <w:p w14:paraId="16C0C104" w14:textId="5B010690" w:rsidR="006B7C0F" w:rsidRDefault="006B7C0F">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_Toc123644736 \h </w:instrText>
      </w:r>
      <w:r>
        <w:rPr>
          <w:noProof/>
        </w:rPr>
      </w:r>
      <w:r>
        <w:rPr>
          <w:noProof/>
        </w:rPr>
        <w:fldChar w:fldCharType="separate"/>
      </w:r>
      <w:r>
        <w:rPr>
          <w:noProof/>
        </w:rPr>
        <w:t>26</w:t>
      </w:r>
      <w:r>
        <w:rPr>
          <w:noProof/>
        </w:rPr>
        <w:fldChar w:fldCharType="end"/>
      </w:r>
    </w:p>
    <w:p w14:paraId="7BB979CF" w14:textId="3E30B5FE" w:rsidR="006B7C0F" w:rsidRDefault="006B7C0F">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_Toc123644737 \h </w:instrText>
      </w:r>
      <w:r>
        <w:rPr>
          <w:noProof/>
        </w:rPr>
      </w:r>
      <w:r>
        <w:rPr>
          <w:noProof/>
        </w:rPr>
        <w:fldChar w:fldCharType="separate"/>
      </w:r>
      <w:r>
        <w:rPr>
          <w:noProof/>
        </w:rPr>
        <w:t>26</w:t>
      </w:r>
      <w:r>
        <w:rPr>
          <w:noProof/>
        </w:rPr>
        <w:fldChar w:fldCharType="end"/>
      </w:r>
    </w:p>
    <w:p w14:paraId="158305B8" w14:textId="53D3CC2E" w:rsidR="006B7C0F" w:rsidRDefault="006B7C0F">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_Toc123644738 \h </w:instrText>
      </w:r>
      <w:r>
        <w:rPr>
          <w:noProof/>
        </w:rPr>
      </w:r>
      <w:r>
        <w:rPr>
          <w:noProof/>
        </w:rPr>
        <w:fldChar w:fldCharType="separate"/>
      </w:r>
      <w:r>
        <w:rPr>
          <w:noProof/>
        </w:rPr>
        <w:t>27</w:t>
      </w:r>
      <w:r>
        <w:rPr>
          <w:noProof/>
        </w:rPr>
        <w:fldChar w:fldCharType="end"/>
      </w:r>
    </w:p>
    <w:p w14:paraId="5E7F1FB6" w14:textId="54F177B3" w:rsidR="006B7C0F" w:rsidRDefault="006B7C0F">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_Toc123644739 \h </w:instrText>
      </w:r>
      <w:r>
        <w:rPr>
          <w:noProof/>
        </w:rPr>
      </w:r>
      <w:r>
        <w:rPr>
          <w:noProof/>
        </w:rPr>
        <w:fldChar w:fldCharType="separate"/>
      </w:r>
      <w:r>
        <w:rPr>
          <w:noProof/>
        </w:rPr>
        <w:t>27</w:t>
      </w:r>
      <w:r>
        <w:rPr>
          <w:noProof/>
        </w:rPr>
        <w:fldChar w:fldCharType="end"/>
      </w:r>
    </w:p>
    <w:p w14:paraId="4DF067FA" w14:textId="73CBC030" w:rsidR="006B7C0F" w:rsidRDefault="006B7C0F">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_Toc123644740 \h </w:instrText>
      </w:r>
      <w:r>
        <w:rPr>
          <w:noProof/>
        </w:rPr>
      </w:r>
      <w:r>
        <w:rPr>
          <w:noProof/>
        </w:rPr>
        <w:fldChar w:fldCharType="separate"/>
      </w:r>
      <w:r>
        <w:rPr>
          <w:noProof/>
        </w:rPr>
        <w:t>27</w:t>
      </w:r>
      <w:r>
        <w:rPr>
          <w:noProof/>
        </w:rPr>
        <w:fldChar w:fldCharType="end"/>
      </w:r>
    </w:p>
    <w:p w14:paraId="1AD1BA03" w14:textId="423D258B"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6.13.2</w:t>
      </w:r>
      <w:r>
        <w:rPr>
          <w:rFonts w:asciiTheme="minorHAnsi" w:eastAsiaTheme="minorEastAsia" w:hAnsiTheme="minorHAnsi" w:cstheme="minorBidi"/>
          <w:noProof/>
          <w:sz w:val="22"/>
          <w:szCs w:val="22"/>
          <w:lang w:eastAsia="en-GB"/>
        </w:rPr>
        <w:tab/>
      </w:r>
      <w:r w:rsidRPr="00092D5B">
        <w:rPr>
          <w:noProof/>
          <w:lang w:val="en-US"/>
        </w:rPr>
        <w:t>Server procedure</w:t>
      </w:r>
      <w:r>
        <w:rPr>
          <w:noProof/>
        </w:rPr>
        <w:tab/>
      </w:r>
      <w:r>
        <w:rPr>
          <w:noProof/>
        </w:rPr>
        <w:fldChar w:fldCharType="begin" w:fldLock="1"/>
      </w:r>
      <w:r>
        <w:rPr>
          <w:noProof/>
        </w:rPr>
        <w:instrText xml:space="preserve"> PAGEREF _Toc123644741 \h </w:instrText>
      </w:r>
      <w:r>
        <w:rPr>
          <w:noProof/>
        </w:rPr>
      </w:r>
      <w:r>
        <w:rPr>
          <w:noProof/>
        </w:rPr>
        <w:fldChar w:fldCharType="separate"/>
      </w:r>
      <w:r>
        <w:rPr>
          <w:noProof/>
        </w:rPr>
        <w:t>28</w:t>
      </w:r>
      <w:r>
        <w:rPr>
          <w:noProof/>
        </w:rPr>
        <w:fldChar w:fldCharType="end"/>
      </w:r>
    </w:p>
    <w:p w14:paraId="7AD9D6E9" w14:textId="77425F87" w:rsidR="006B7C0F" w:rsidRDefault="006B7C0F">
      <w:pPr>
        <w:pStyle w:val="TOC4"/>
        <w:rPr>
          <w:rFonts w:asciiTheme="minorHAnsi" w:eastAsiaTheme="minorEastAsia" w:hAnsiTheme="minorHAnsi" w:cstheme="minorBidi"/>
          <w:noProof/>
          <w:sz w:val="22"/>
          <w:szCs w:val="22"/>
          <w:lang w:eastAsia="en-GB"/>
        </w:rPr>
      </w:pPr>
      <w:r>
        <w:rPr>
          <w:noProof/>
          <w:lang w:eastAsia="zh-CN"/>
        </w:rPr>
        <w:t>6.13.2.1</w:t>
      </w:r>
      <w:r>
        <w:rPr>
          <w:rFonts w:asciiTheme="minorHAnsi" w:eastAsiaTheme="minorEastAsia" w:hAnsiTheme="minorHAnsi" w:cstheme="minorBid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_Toc123644742 \h </w:instrText>
      </w:r>
      <w:r>
        <w:rPr>
          <w:noProof/>
        </w:rPr>
      </w:r>
      <w:r>
        <w:rPr>
          <w:noProof/>
        </w:rPr>
        <w:fldChar w:fldCharType="separate"/>
      </w:r>
      <w:r>
        <w:rPr>
          <w:noProof/>
        </w:rPr>
        <w:t>28</w:t>
      </w:r>
      <w:r>
        <w:rPr>
          <w:noProof/>
        </w:rPr>
        <w:fldChar w:fldCharType="end"/>
      </w:r>
    </w:p>
    <w:p w14:paraId="12168FF9" w14:textId="7AF264E8" w:rsidR="006B7C0F" w:rsidRDefault="006B7C0F">
      <w:pPr>
        <w:pStyle w:val="TOC4"/>
        <w:rPr>
          <w:rFonts w:asciiTheme="minorHAnsi" w:eastAsiaTheme="minorEastAsia" w:hAnsiTheme="minorHAnsi" w:cstheme="minorBidi"/>
          <w:noProof/>
          <w:sz w:val="22"/>
          <w:szCs w:val="22"/>
          <w:lang w:eastAsia="en-GB"/>
        </w:rPr>
      </w:pPr>
      <w:r>
        <w:rPr>
          <w:noProof/>
          <w:lang w:eastAsia="zh-CN"/>
        </w:rPr>
        <w:t>6.13.2.2</w:t>
      </w:r>
      <w:r>
        <w:rPr>
          <w:rFonts w:asciiTheme="minorHAnsi" w:eastAsiaTheme="minorEastAsia" w:hAnsiTheme="minorHAnsi" w:cstheme="minorBid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_Toc123644743 \h </w:instrText>
      </w:r>
      <w:r>
        <w:rPr>
          <w:noProof/>
        </w:rPr>
      </w:r>
      <w:r>
        <w:rPr>
          <w:noProof/>
        </w:rPr>
        <w:fldChar w:fldCharType="separate"/>
      </w:r>
      <w:r>
        <w:rPr>
          <w:noProof/>
        </w:rPr>
        <w:t>28</w:t>
      </w:r>
      <w:r>
        <w:rPr>
          <w:noProof/>
        </w:rPr>
        <w:fldChar w:fldCharType="end"/>
      </w:r>
    </w:p>
    <w:p w14:paraId="069E0985" w14:textId="74A170F2" w:rsidR="006B7C0F" w:rsidRDefault="006B7C0F">
      <w:pPr>
        <w:pStyle w:val="TOC4"/>
        <w:rPr>
          <w:rFonts w:asciiTheme="minorHAnsi" w:eastAsiaTheme="minorEastAsia" w:hAnsiTheme="minorHAnsi" w:cstheme="minorBidi"/>
          <w:noProof/>
          <w:sz w:val="22"/>
          <w:szCs w:val="22"/>
          <w:lang w:eastAsia="en-GB"/>
        </w:rPr>
      </w:pPr>
      <w:r>
        <w:rPr>
          <w:noProof/>
          <w:lang w:eastAsia="zh-CN"/>
        </w:rPr>
        <w:t>6.13.2.3</w:t>
      </w:r>
      <w:r>
        <w:rPr>
          <w:rFonts w:asciiTheme="minorHAnsi" w:eastAsiaTheme="minorEastAsia" w:hAnsiTheme="minorHAnsi" w:cstheme="minorBid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_Toc123644744 \h </w:instrText>
      </w:r>
      <w:r>
        <w:rPr>
          <w:noProof/>
        </w:rPr>
      </w:r>
      <w:r>
        <w:rPr>
          <w:noProof/>
        </w:rPr>
        <w:fldChar w:fldCharType="separate"/>
      </w:r>
      <w:r>
        <w:rPr>
          <w:noProof/>
        </w:rPr>
        <w:t>28</w:t>
      </w:r>
      <w:r>
        <w:rPr>
          <w:noProof/>
        </w:rPr>
        <w:fldChar w:fldCharType="end"/>
      </w:r>
    </w:p>
    <w:p w14:paraId="77DFE06C" w14:textId="38549B8D" w:rsidR="006B7C0F" w:rsidRDefault="006B7C0F">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_Toc123644745 \h </w:instrText>
      </w:r>
      <w:r>
        <w:rPr>
          <w:noProof/>
        </w:rPr>
      </w:r>
      <w:r>
        <w:rPr>
          <w:noProof/>
        </w:rPr>
        <w:fldChar w:fldCharType="separate"/>
      </w:r>
      <w:r>
        <w:rPr>
          <w:noProof/>
        </w:rPr>
        <w:t>29</w:t>
      </w:r>
      <w:r>
        <w:rPr>
          <w:noProof/>
        </w:rPr>
        <w:fldChar w:fldCharType="end"/>
      </w:r>
    </w:p>
    <w:p w14:paraId="62B17669" w14:textId="43424829" w:rsidR="006B7C0F" w:rsidRDefault="006B7C0F">
      <w:pPr>
        <w:pStyle w:val="TOC4"/>
        <w:rPr>
          <w:rFonts w:asciiTheme="minorHAnsi" w:eastAsiaTheme="minorEastAsia" w:hAnsiTheme="minorHAnsi" w:cstheme="minorBidi"/>
          <w:noProof/>
          <w:sz w:val="22"/>
          <w:szCs w:val="22"/>
          <w:lang w:eastAsia="en-GB"/>
        </w:rPr>
      </w:pPr>
      <w:r>
        <w:rPr>
          <w:noProof/>
          <w:lang w:eastAsia="zh-CN"/>
        </w:rPr>
        <w:t>6.13.2.5</w:t>
      </w:r>
      <w:r>
        <w:rPr>
          <w:rFonts w:asciiTheme="minorHAnsi" w:eastAsiaTheme="minorEastAsia" w:hAnsiTheme="minorHAnsi" w:cstheme="minorBid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_Toc123644746 \h </w:instrText>
      </w:r>
      <w:r>
        <w:rPr>
          <w:noProof/>
        </w:rPr>
      </w:r>
      <w:r>
        <w:rPr>
          <w:noProof/>
        </w:rPr>
        <w:fldChar w:fldCharType="separate"/>
      </w:r>
      <w:r>
        <w:rPr>
          <w:noProof/>
        </w:rPr>
        <w:t>29</w:t>
      </w:r>
      <w:r>
        <w:rPr>
          <w:noProof/>
        </w:rPr>
        <w:fldChar w:fldCharType="end"/>
      </w:r>
    </w:p>
    <w:p w14:paraId="4D1878A1" w14:textId="7204D51B" w:rsidR="006B7C0F" w:rsidRDefault="006B7C0F">
      <w:pPr>
        <w:pStyle w:val="TOC4"/>
        <w:rPr>
          <w:rFonts w:asciiTheme="minorHAnsi" w:eastAsiaTheme="minorEastAsia" w:hAnsiTheme="minorHAnsi" w:cstheme="minorBidi"/>
          <w:noProof/>
          <w:sz w:val="22"/>
          <w:szCs w:val="22"/>
          <w:lang w:eastAsia="en-GB"/>
        </w:rPr>
      </w:pPr>
      <w:r>
        <w:rPr>
          <w:noProof/>
          <w:lang w:eastAsia="zh-CN"/>
        </w:rPr>
        <w:t>6.13.2.6</w:t>
      </w:r>
      <w:r>
        <w:rPr>
          <w:rFonts w:asciiTheme="minorHAnsi" w:eastAsiaTheme="minorEastAsia" w:hAnsiTheme="minorHAnsi" w:cstheme="minorBid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_Toc123644747 \h </w:instrText>
      </w:r>
      <w:r>
        <w:rPr>
          <w:noProof/>
        </w:rPr>
      </w:r>
      <w:r>
        <w:rPr>
          <w:noProof/>
        </w:rPr>
        <w:fldChar w:fldCharType="separate"/>
      </w:r>
      <w:r>
        <w:rPr>
          <w:noProof/>
        </w:rPr>
        <w:t>30</w:t>
      </w:r>
      <w:r>
        <w:rPr>
          <w:noProof/>
        </w:rPr>
        <w:fldChar w:fldCharType="end"/>
      </w:r>
    </w:p>
    <w:p w14:paraId="3ED89433" w14:textId="4B2E9B4C" w:rsidR="006B7C0F" w:rsidRDefault="006B7C0F">
      <w:pPr>
        <w:pStyle w:val="TOC2"/>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Pr>
          <w:noProof/>
          <w:lang w:eastAsia="zh-CN"/>
        </w:rPr>
        <w:t>S</w:t>
      </w:r>
      <w:r>
        <w:rPr>
          <w:noProof/>
        </w:rPr>
        <w:t>witching modes of operations for V2V communications</w:t>
      </w:r>
      <w:r w:rsidRPr="00092D5B">
        <w:rPr>
          <w:noProof/>
          <w:lang w:val="en-US"/>
        </w:rPr>
        <w:t xml:space="preserve"> procedure</w:t>
      </w:r>
      <w:r>
        <w:rPr>
          <w:noProof/>
        </w:rPr>
        <w:tab/>
      </w:r>
      <w:r>
        <w:rPr>
          <w:noProof/>
        </w:rPr>
        <w:fldChar w:fldCharType="begin" w:fldLock="1"/>
      </w:r>
      <w:r>
        <w:rPr>
          <w:noProof/>
        </w:rPr>
        <w:instrText xml:space="preserve"> PAGEREF _Toc123644748 \h </w:instrText>
      </w:r>
      <w:r>
        <w:rPr>
          <w:noProof/>
        </w:rPr>
      </w:r>
      <w:r>
        <w:rPr>
          <w:noProof/>
        </w:rPr>
        <w:fldChar w:fldCharType="separate"/>
      </w:r>
      <w:r>
        <w:rPr>
          <w:noProof/>
        </w:rPr>
        <w:t>30</w:t>
      </w:r>
      <w:r>
        <w:rPr>
          <w:noProof/>
        </w:rPr>
        <w:fldChar w:fldCharType="end"/>
      </w:r>
    </w:p>
    <w:p w14:paraId="15BA4EF5" w14:textId="2D3C094B"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6.14.1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_Toc123644749 \h </w:instrText>
      </w:r>
      <w:r>
        <w:rPr>
          <w:noProof/>
        </w:rPr>
      </w:r>
      <w:r>
        <w:rPr>
          <w:noProof/>
        </w:rPr>
        <w:fldChar w:fldCharType="separate"/>
      </w:r>
      <w:r>
        <w:rPr>
          <w:noProof/>
        </w:rPr>
        <w:t>30</w:t>
      </w:r>
      <w:r>
        <w:rPr>
          <w:noProof/>
        </w:rPr>
        <w:fldChar w:fldCharType="end"/>
      </w:r>
    </w:p>
    <w:p w14:paraId="2773CC18" w14:textId="36C686CC" w:rsidR="006B7C0F" w:rsidRDefault="006B7C0F">
      <w:pPr>
        <w:pStyle w:val="TOC3"/>
        <w:rPr>
          <w:rFonts w:asciiTheme="minorHAnsi" w:eastAsiaTheme="minorEastAsia" w:hAnsiTheme="minorHAnsi" w:cstheme="minorBidi"/>
          <w:noProof/>
          <w:sz w:val="22"/>
          <w:szCs w:val="22"/>
          <w:lang w:eastAsia="en-GB"/>
        </w:rPr>
      </w:pPr>
      <w:r w:rsidRPr="00092D5B">
        <w:rPr>
          <w:noProof/>
          <w:lang w:val="en-US" w:eastAsia="zh-CN"/>
        </w:rPr>
        <w:t>6.14.2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_Toc123644750 \h </w:instrText>
      </w:r>
      <w:r>
        <w:rPr>
          <w:noProof/>
        </w:rPr>
      </w:r>
      <w:r>
        <w:rPr>
          <w:noProof/>
        </w:rPr>
        <w:fldChar w:fldCharType="separate"/>
      </w:r>
      <w:r>
        <w:rPr>
          <w:noProof/>
        </w:rPr>
        <w:t>30</w:t>
      </w:r>
      <w:r>
        <w:rPr>
          <w:noProof/>
        </w:rPr>
        <w:fldChar w:fldCharType="end"/>
      </w:r>
    </w:p>
    <w:p w14:paraId="20698C50" w14:textId="471A9F69" w:rsidR="006B7C0F" w:rsidRDefault="006B7C0F">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Provisioning of parameters by the VAE server</w:t>
      </w:r>
      <w:r>
        <w:rPr>
          <w:noProof/>
        </w:rPr>
        <w:tab/>
      </w:r>
      <w:r>
        <w:rPr>
          <w:noProof/>
        </w:rPr>
        <w:fldChar w:fldCharType="begin" w:fldLock="1"/>
      </w:r>
      <w:r>
        <w:rPr>
          <w:noProof/>
        </w:rPr>
        <w:instrText xml:space="preserve"> PAGEREF _Toc123644751 \h </w:instrText>
      </w:r>
      <w:r>
        <w:rPr>
          <w:noProof/>
        </w:rPr>
      </w:r>
      <w:r>
        <w:rPr>
          <w:noProof/>
        </w:rPr>
        <w:fldChar w:fldCharType="separate"/>
      </w:r>
      <w:r>
        <w:rPr>
          <w:noProof/>
        </w:rPr>
        <w:t>31</w:t>
      </w:r>
      <w:r>
        <w:rPr>
          <w:noProof/>
        </w:rPr>
        <w:fldChar w:fldCharType="end"/>
      </w:r>
    </w:p>
    <w:p w14:paraId="0C389981" w14:textId="55E67DC2" w:rsidR="006B7C0F" w:rsidRDefault="006B7C0F">
      <w:pPr>
        <w:pStyle w:val="TOC2"/>
        <w:rPr>
          <w:rFonts w:asciiTheme="minorHAnsi" w:eastAsiaTheme="minorEastAsia" w:hAnsiTheme="minorHAnsi" w:cstheme="minorBidi"/>
          <w:noProof/>
          <w:sz w:val="22"/>
          <w:szCs w:val="22"/>
          <w:lang w:eastAsia="en-GB"/>
        </w:rPr>
      </w:pPr>
      <w:r w:rsidRPr="00092D5B">
        <w:rPr>
          <w:noProof/>
          <w:lang w:val="en-US"/>
        </w:rPr>
        <w:t>7.1</w:t>
      </w:r>
      <w:r>
        <w:rPr>
          <w:rFonts w:asciiTheme="minorHAnsi" w:eastAsiaTheme="minorEastAsia" w:hAnsiTheme="minorHAnsi" w:cstheme="minorBidi"/>
          <w:noProof/>
          <w:sz w:val="22"/>
          <w:szCs w:val="22"/>
          <w:lang w:eastAsia="en-GB"/>
        </w:rPr>
        <w:tab/>
      </w:r>
      <w:r w:rsidRPr="00092D5B">
        <w:rPr>
          <w:noProof/>
          <w:lang w:val="en-US"/>
        </w:rPr>
        <w:t>General</w:t>
      </w:r>
      <w:r>
        <w:rPr>
          <w:noProof/>
        </w:rPr>
        <w:tab/>
      </w:r>
      <w:r>
        <w:rPr>
          <w:noProof/>
        </w:rPr>
        <w:fldChar w:fldCharType="begin" w:fldLock="1"/>
      </w:r>
      <w:r>
        <w:rPr>
          <w:noProof/>
        </w:rPr>
        <w:instrText xml:space="preserve"> PAGEREF _Toc123644752 \h </w:instrText>
      </w:r>
      <w:r>
        <w:rPr>
          <w:noProof/>
        </w:rPr>
      </w:r>
      <w:r>
        <w:rPr>
          <w:noProof/>
        </w:rPr>
        <w:fldChar w:fldCharType="separate"/>
      </w:r>
      <w:r>
        <w:rPr>
          <w:noProof/>
        </w:rPr>
        <w:t>31</w:t>
      </w:r>
      <w:r>
        <w:rPr>
          <w:noProof/>
        </w:rPr>
        <w:fldChar w:fldCharType="end"/>
      </w:r>
    </w:p>
    <w:p w14:paraId="7265A56E" w14:textId="5A87EC94" w:rsidR="006B7C0F" w:rsidRDefault="006B7C0F">
      <w:pPr>
        <w:pStyle w:val="TOC2"/>
        <w:rPr>
          <w:rFonts w:asciiTheme="minorHAnsi" w:eastAsiaTheme="minorEastAsia" w:hAnsiTheme="minorHAnsi" w:cstheme="minorBidi"/>
          <w:noProof/>
          <w:sz w:val="22"/>
          <w:szCs w:val="22"/>
          <w:lang w:eastAsia="en-GB"/>
        </w:rPr>
      </w:pPr>
      <w:r w:rsidRPr="00092D5B">
        <w:rPr>
          <w:noProof/>
          <w:lang w:val="en-US"/>
        </w:rPr>
        <w:t>7.2</w:t>
      </w:r>
      <w:r>
        <w:rPr>
          <w:rFonts w:asciiTheme="minorHAnsi" w:eastAsiaTheme="minorEastAsia" w:hAnsiTheme="minorHAnsi" w:cstheme="minorBidi"/>
          <w:noProof/>
          <w:sz w:val="22"/>
          <w:szCs w:val="22"/>
          <w:lang w:eastAsia="en-GB"/>
        </w:rPr>
        <w:tab/>
      </w:r>
      <w:r w:rsidRPr="00092D5B">
        <w:rPr>
          <w:noProof/>
          <w:lang w:val="en-US"/>
        </w:rPr>
        <w:t>V2X USD provisioning</w:t>
      </w:r>
      <w:r>
        <w:rPr>
          <w:noProof/>
        </w:rPr>
        <w:tab/>
      </w:r>
      <w:r>
        <w:rPr>
          <w:noProof/>
        </w:rPr>
        <w:fldChar w:fldCharType="begin" w:fldLock="1"/>
      </w:r>
      <w:r>
        <w:rPr>
          <w:noProof/>
        </w:rPr>
        <w:instrText xml:space="preserve"> PAGEREF _Toc123644753 \h </w:instrText>
      </w:r>
      <w:r>
        <w:rPr>
          <w:noProof/>
        </w:rPr>
      </w:r>
      <w:r>
        <w:rPr>
          <w:noProof/>
        </w:rPr>
        <w:fldChar w:fldCharType="separate"/>
      </w:r>
      <w:r>
        <w:rPr>
          <w:noProof/>
        </w:rPr>
        <w:t>31</w:t>
      </w:r>
      <w:r>
        <w:rPr>
          <w:noProof/>
        </w:rPr>
        <w:fldChar w:fldCharType="end"/>
      </w:r>
    </w:p>
    <w:p w14:paraId="4088564F" w14:textId="4E712A16" w:rsidR="006B7C0F" w:rsidRDefault="006B7C0F">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_Toc123644754 \h </w:instrText>
      </w:r>
      <w:r>
        <w:rPr>
          <w:noProof/>
        </w:rPr>
      </w:r>
      <w:r>
        <w:rPr>
          <w:noProof/>
        </w:rPr>
        <w:fldChar w:fldCharType="separate"/>
      </w:r>
      <w:r>
        <w:rPr>
          <w:noProof/>
        </w:rPr>
        <w:t>31</w:t>
      </w:r>
      <w:r>
        <w:rPr>
          <w:noProof/>
        </w:rPr>
        <w:fldChar w:fldCharType="end"/>
      </w:r>
    </w:p>
    <w:p w14:paraId="4963FD86" w14:textId="2C5BDE92" w:rsidR="006B7C0F" w:rsidRDefault="006B7C0F">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_Toc123644755 \h </w:instrText>
      </w:r>
      <w:r>
        <w:rPr>
          <w:noProof/>
        </w:rPr>
      </w:r>
      <w:r>
        <w:rPr>
          <w:noProof/>
        </w:rPr>
        <w:fldChar w:fldCharType="separate"/>
      </w:r>
      <w:r>
        <w:rPr>
          <w:noProof/>
        </w:rPr>
        <w:t>31</w:t>
      </w:r>
      <w:r>
        <w:rPr>
          <w:noProof/>
        </w:rPr>
        <w:fldChar w:fldCharType="end"/>
      </w:r>
    </w:p>
    <w:p w14:paraId="1C01DBF1" w14:textId="039A89BF" w:rsidR="006B7C0F" w:rsidRDefault="006B7C0F">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_Toc123644756 \h </w:instrText>
      </w:r>
      <w:r>
        <w:rPr>
          <w:noProof/>
        </w:rPr>
      </w:r>
      <w:r>
        <w:rPr>
          <w:noProof/>
        </w:rPr>
        <w:fldChar w:fldCharType="separate"/>
      </w:r>
      <w:r>
        <w:rPr>
          <w:noProof/>
        </w:rPr>
        <w:t>32</w:t>
      </w:r>
      <w:r>
        <w:rPr>
          <w:noProof/>
        </w:rPr>
        <w:fldChar w:fldCharType="end"/>
      </w:r>
    </w:p>
    <w:p w14:paraId="0E5F735D" w14:textId="6266B96E" w:rsidR="006B7C0F" w:rsidRDefault="006B7C0F">
      <w:pPr>
        <w:pStyle w:val="TOC2"/>
        <w:rPr>
          <w:rFonts w:asciiTheme="minorHAnsi" w:eastAsiaTheme="minorEastAsia" w:hAnsiTheme="minorHAnsi" w:cstheme="minorBidi"/>
          <w:noProof/>
          <w:sz w:val="22"/>
          <w:szCs w:val="22"/>
          <w:lang w:eastAsia="en-GB"/>
        </w:rPr>
      </w:pPr>
      <w:r w:rsidRPr="00092D5B">
        <w:rPr>
          <w:noProof/>
          <w:lang w:val="en-US"/>
        </w:rPr>
        <w:t>7.3</w:t>
      </w:r>
      <w:r>
        <w:rPr>
          <w:rFonts w:asciiTheme="minorHAnsi" w:eastAsiaTheme="minorEastAsia" w:hAnsiTheme="minorHAnsi" w:cstheme="minorBidi"/>
          <w:noProof/>
          <w:sz w:val="22"/>
          <w:szCs w:val="22"/>
          <w:lang w:eastAsia="en-GB"/>
        </w:rPr>
        <w:tab/>
      </w:r>
      <w:r w:rsidRPr="00092D5B">
        <w:rPr>
          <w:noProof/>
          <w:lang w:val="en-US"/>
        </w:rPr>
        <w:t>PC5 parameters provisioning</w:t>
      </w:r>
      <w:r>
        <w:rPr>
          <w:noProof/>
        </w:rPr>
        <w:tab/>
      </w:r>
      <w:r>
        <w:rPr>
          <w:noProof/>
        </w:rPr>
        <w:fldChar w:fldCharType="begin" w:fldLock="1"/>
      </w:r>
      <w:r>
        <w:rPr>
          <w:noProof/>
        </w:rPr>
        <w:instrText xml:space="preserve"> PAGEREF _Toc123644757 \h </w:instrText>
      </w:r>
      <w:r>
        <w:rPr>
          <w:noProof/>
        </w:rPr>
      </w:r>
      <w:r>
        <w:rPr>
          <w:noProof/>
        </w:rPr>
        <w:fldChar w:fldCharType="separate"/>
      </w:r>
      <w:r>
        <w:rPr>
          <w:noProof/>
        </w:rPr>
        <w:t>32</w:t>
      </w:r>
      <w:r>
        <w:rPr>
          <w:noProof/>
        </w:rPr>
        <w:fldChar w:fldCharType="end"/>
      </w:r>
    </w:p>
    <w:p w14:paraId="7ED95CD8" w14:textId="1D9B7F08" w:rsidR="006B7C0F" w:rsidRDefault="006B7C0F">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_Toc123644758 \h </w:instrText>
      </w:r>
      <w:r>
        <w:rPr>
          <w:noProof/>
        </w:rPr>
      </w:r>
      <w:r>
        <w:rPr>
          <w:noProof/>
        </w:rPr>
        <w:fldChar w:fldCharType="separate"/>
      </w:r>
      <w:r>
        <w:rPr>
          <w:noProof/>
        </w:rPr>
        <w:t>32</w:t>
      </w:r>
      <w:r>
        <w:rPr>
          <w:noProof/>
        </w:rPr>
        <w:fldChar w:fldCharType="end"/>
      </w:r>
    </w:p>
    <w:p w14:paraId="73CBD528" w14:textId="3CC1189A" w:rsidR="006B7C0F" w:rsidRDefault="006B7C0F">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_Toc123644759 \h </w:instrText>
      </w:r>
      <w:r>
        <w:rPr>
          <w:noProof/>
        </w:rPr>
      </w:r>
      <w:r>
        <w:rPr>
          <w:noProof/>
        </w:rPr>
        <w:fldChar w:fldCharType="separate"/>
      </w:r>
      <w:r>
        <w:rPr>
          <w:noProof/>
        </w:rPr>
        <w:t>32</w:t>
      </w:r>
      <w:r>
        <w:rPr>
          <w:noProof/>
        </w:rPr>
        <w:fldChar w:fldCharType="end"/>
      </w:r>
    </w:p>
    <w:p w14:paraId="6DBD6820" w14:textId="5E32228B" w:rsidR="006B7C0F" w:rsidRDefault="006B7C0F">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_Toc123644760 \h </w:instrText>
      </w:r>
      <w:r>
        <w:rPr>
          <w:noProof/>
        </w:rPr>
      </w:r>
      <w:r>
        <w:rPr>
          <w:noProof/>
        </w:rPr>
        <w:fldChar w:fldCharType="separate"/>
      </w:r>
      <w:r>
        <w:rPr>
          <w:noProof/>
        </w:rPr>
        <w:t>32</w:t>
      </w:r>
      <w:r>
        <w:rPr>
          <w:noProof/>
        </w:rPr>
        <w:fldChar w:fldCharType="end"/>
      </w:r>
    </w:p>
    <w:p w14:paraId="16507290" w14:textId="504C26A7" w:rsidR="006B7C0F" w:rsidRDefault="006B7C0F">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_Toc123644761 \h </w:instrText>
      </w:r>
      <w:r>
        <w:rPr>
          <w:noProof/>
        </w:rPr>
      </w:r>
      <w:r>
        <w:rPr>
          <w:noProof/>
        </w:rPr>
        <w:fldChar w:fldCharType="separate"/>
      </w:r>
      <w:r>
        <w:rPr>
          <w:noProof/>
        </w:rPr>
        <w:t>33</w:t>
      </w:r>
      <w:r>
        <w:rPr>
          <w:noProof/>
        </w:rPr>
        <w:fldChar w:fldCharType="end"/>
      </w:r>
    </w:p>
    <w:p w14:paraId="2747B72F" w14:textId="5E107726" w:rsidR="006B7C0F" w:rsidRDefault="006B7C0F">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_Toc123644762 \h </w:instrText>
      </w:r>
      <w:r>
        <w:rPr>
          <w:noProof/>
        </w:rPr>
      </w:r>
      <w:r>
        <w:rPr>
          <w:noProof/>
        </w:rPr>
        <w:fldChar w:fldCharType="separate"/>
      </w:r>
      <w:r>
        <w:rPr>
          <w:noProof/>
        </w:rPr>
        <w:t>33</w:t>
      </w:r>
      <w:r>
        <w:rPr>
          <w:noProof/>
        </w:rPr>
        <w:fldChar w:fldCharType="end"/>
      </w:r>
    </w:p>
    <w:p w14:paraId="054B5ABF" w14:textId="5C23D565" w:rsidR="006B7C0F" w:rsidRDefault="006B7C0F">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_Toc123644763 \h </w:instrText>
      </w:r>
      <w:r>
        <w:rPr>
          <w:noProof/>
        </w:rPr>
      </w:r>
      <w:r>
        <w:rPr>
          <w:noProof/>
        </w:rPr>
        <w:fldChar w:fldCharType="separate"/>
      </w:r>
      <w:r>
        <w:rPr>
          <w:noProof/>
        </w:rPr>
        <w:t>33</w:t>
      </w:r>
      <w:r>
        <w:rPr>
          <w:noProof/>
        </w:rPr>
        <w:fldChar w:fldCharType="end"/>
      </w:r>
    </w:p>
    <w:p w14:paraId="36E50E9B" w14:textId="48BD315C" w:rsidR="006B7C0F" w:rsidRDefault="006B7C0F">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_Toc123644764 \h </w:instrText>
      </w:r>
      <w:r>
        <w:rPr>
          <w:noProof/>
        </w:rPr>
      </w:r>
      <w:r>
        <w:rPr>
          <w:noProof/>
        </w:rPr>
        <w:fldChar w:fldCharType="separate"/>
      </w:r>
      <w:r>
        <w:rPr>
          <w:noProof/>
        </w:rPr>
        <w:t>33</w:t>
      </w:r>
      <w:r>
        <w:rPr>
          <w:noProof/>
        </w:rPr>
        <w:fldChar w:fldCharType="end"/>
      </w:r>
    </w:p>
    <w:p w14:paraId="0C6E1326" w14:textId="73E7EADC" w:rsidR="006B7C0F" w:rsidRDefault="006B7C0F">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_Toc123644765 \h </w:instrText>
      </w:r>
      <w:r>
        <w:rPr>
          <w:noProof/>
        </w:rPr>
      </w:r>
      <w:r>
        <w:rPr>
          <w:noProof/>
        </w:rPr>
        <w:fldChar w:fldCharType="separate"/>
      </w:r>
      <w:r>
        <w:rPr>
          <w:noProof/>
        </w:rPr>
        <w:t>41</w:t>
      </w:r>
      <w:r>
        <w:rPr>
          <w:noProof/>
        </w:rPr>
        <w:fldChar w:fldCharType="end"/>
      </w:r>
    </w:p>
    <w:p w14:paraId="75E14D2D" w14:textId="35ACAEC4" w:rsidR="006B7C0F" w:rsidRDefault="006B7C0F">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_Toc123644766 \h </w:instrText>
      </w:r>
      <w:r>
        <w:rPr>
          <w:noProof/>
        </w:rPr>
      </w:r>
      <w:r>
        <w:rPr>
          <w:noProof/>
        </w:rPr>
        <w:fldChar w:fldCharType="separate"/>
      </w:r>
      <w:r>
        <w:rPr>
          <w:noProof/>
        </w:rPr>
        <w:t>41</w:t>
      </w:r>
      <w:r>
        <w:rPr>
          <w:noProof/>
        </w:rPr>
        <w:fldChar w:fldCharType="end"/>
      </w:r>
    </w:p>
    <w:p w14:paraId="5F5AB646" w14:textId="55049103" w:rsidR="006B7C0F" w:rsidRDefault="006B7C0F">
      <w:pPr>
        <w:pStyle w:val="TOC3"/>
        <w:rPr>
          <w:rFonts w:asciiTheme="minorHAnsi" w:eastAsiaTheme="minorEastAsia" w:hAnsiTheme="minorHAnsi" w:cstheme="minorBidi"/>
          <w:noProof/>
          <w:sz w:val="22"/>
          <w:szCs w:val="22"/>
          <w:lang w:eastAsia="en-GB"/>
        </w:rPr>
      </w:pPr>
      <w:r>
        <w:rPr>
          <w:noProof/>
          <w:lang w:eastAsia="zh-CN"/>
        </w:rPr>
        <w:t>8.4.2</w:t>
      </w:r>
      <w:r>
        <w:rPr>
          <w:rFonts w:asciiTheme="minorHAnsi" w:eastAsiaTheme="minorEastAsia" w:hAnsiTheme="minorHAnsi" w:cstheme="minorBid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_Toc123644767 \h </w:instrText>
      </w:r>
      <w:r>
        <w:rPr>
          <w:noProof/>
        </w:rPr>
      </w:r>
      <w:r>
        <w:rPr>
          <w:noProof/>
        </w:rPr>
        <w:fldChar w:fldCharType="separate"/>
      </w:r>
      <w:r>
        <w:rPr>
          <w:noProof/>
        </w:rPr>
        <w:t>41</w:t>
      </w:r>
      <w:r>
        <w:rPr>
          <w:noProof/>
        </w:rPr>
        <w:fldChar w:fldCharType="end"/>
      </w:r>
    </w:p>
    <w:p w14:paraId="360F903E" w14:textId="2D66ED35" w:rsidR="006B7C0F" w:rsidRDefault="006B7C0F">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_Toc123644768 \h </w:instrText>
      </w:r>
      <w:r>
        <w:rPr>
          <w:noProof/>
        </w:rPr>
      </w:r>
      <w:r>
        <w:rPr>
          <w:noProof/>
        </w:rPr>
        <w:fldChar w:fldCharType="separate"/>
      </w:r>
      <w:r>
        <w:rPr>
          <w:noProof/>
        </w:rPr>
        <w:t>50</w:t>
      </w:r>
      <w:r>
        <w:rPr>
          <w:noProof/>
        </w:rPr>
        <w:fldChar w:fldCharType="end"/>
      </w:r>
    </w:p>
    <w:p w14:paraId="0E1D7B2F" w14:textId="27040EF0" w:rsidR="006B7C0F" w:rsidRDefault="006B7C0F">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_Toc123644769 \h </w:instrText>
      </w:r>
      <w:r>
        <w:rPr>
          <w:noProof/>
        </w:rPr>
      </w:r>
      <w:r>
        <w:rPr>
          <w:noProof/>
        </w:rPr>
        <w:fldChar w:fldCharType="separate"/>
      </w:r>
      <w:r>
        <w:rPr>
          <w:noProof/>
        </w:rPr>
        <w:t>60</w:t>
      </w:r>
      <w:r>
        <w:rPr>
          <w:noProof/>
        </w:rPr>
        <w:fldChar w:fldCharType="end"/>
      </w:r>
    </w:p>
    <w:p w14:paraId="1C0B79B1" w14:textId="4B97E94A" w:rsidR="006B7C0F" w:rsidRDefault="006B7C0F">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_Toc123644770 \h </w:instrText>
      </w:r>
      <w:r>
        <w:rPr>
          <w:noProof/>
        </w:rPr>
      </w:r>
      <w:r>
        <w:rPr>
          <w:noProof/>
        </w:rPr>
        <w:fldChar w:fldCharType="separate"/>
      </w:r>
      <w:r>
        <w:rPr>
          <w:noProof/>
        </w:rPr>
        <w:t>60</w:t>
      </w:r>
      <w:r>
        <w:rPr>
          <w:noProof/>
        </w:rPr>
        <w:fldChar w:fldCharType="end"/>
      </w:r>
    </w:p>
    <w:p w14:paraId="7F4836F1" w14:textId="3C3F7BC5" w:rsidR="006B7C0F" w:rsidRDefault="006B7C0F">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VAE related configuration</w:t>
      </w:r>
      <w:r>
        <w:rPr>
          <w:noProof/>
        </w:rPr>
        <w:tab/>
      </w:r>
      <w:r>
        <w:rPr>
          <w:noProof/>
        </w:rPr>
        <w:fldChar w:fldCharType="begin" w:fldLock="1"/>
      </w:r>
      <w:r>
        <w:rPr>
          <w:noProof/>
        </w:rPr>
        <w:instrText xml:space="preserve"> PAGEREF _Toc123644771 \h </w:instrText>
      </w:r>
      <w:r>
        <w:rPr>
          <w:noProof/>
        </w:rPr>
      </w:r>
      <w:r>
        <w:rPr>
          <w:noProof/>
        </w:rPr>
        <w:fldChar w:fldCharType="separate"/>
      </w:r>
      <w:r>
        <w:rPr>
          <w:noProof/>
        </w:rPr>
        <w:t>61</w:t>
      </w:r>
      <w:r>
        <w:rPr>
          <w:noProof/>
        </w:rPr>
        <w:fldChar w:fldCharType="end"/>
      </w:r>
    </w:p>
    <w:p w14:paraId="1070ABDF" w14:textId="3C3381AE" w:rsidR="006B7C0F" w:rsidRDefault="006B7C0F">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_Toc123644772 \h </w:instrText>
      </w:r>
      <w:r>
        <w:rPr>
          <w:noProof/>
        </w:rPr>
      </w:r>
      <w:r>
        <w:rPr>
          <w:noProof/>
        </w:rPr>
        <w:fldChar w:fldCharType="separate"/>
      </w:r>
      <w:r>
        <w:rPr>
          <w:noProof/>
        </w:rPr>
        <w:t>61</w:t>
      </w:r>
      <w:r>
        <w:rPr>
          <w:noProof/>
        </w:rPr>
        <w:fldChar w:fldCharType="end"/>
      </w:r>
    </w:p>
    <w:p w14:paraId="4D7E4847" w14:textId="33998ECE" w:rsidR="006B7C0F" w:rsidRDefault="006B7C0F">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VAE client UE configuration coding</w:t>
      </w:r>
      <w:r>
        <w:rPr>
          <w:noProof/>
        </w:rPr>
        <w:tab/>
      </w:r>
      <w:r>
        <w:rPr>
          <w:noProof/>
        </w:rPr>
        <w:fldChar w:fldCharType="begin" w:fldLock="1"/>
      </w:r>
      <w:r>
        <w:rPr>
          <w:noProof/>
        </w:rPr>
        <w:instrText xml:space="preserve"> PAGEREF _Toc123644773 \h </w:instrText>
      </w:r>
      <w:r>
        <w:rPr>
          <w:noProof/>
        </w:rPr>
      </w:r>
      <w:r>
        <w:rPr>
          <w:noProof/>
        </w:rPr>
        <w:fldChar w:fldCharType="separate"/>
      </w:r>
      <w:r>
        <w:rPr>
          <w:noProof/>
        </w:rPr>
        <w:t>62</w:t>
      </w:r>
      <w:r>
        <w:rPr>
          <w:noProof/>
        </w:rPr>
        <w:fldChar w:fldCharType="end"/>
      </w:r>
    </w:p>
    <w:p w14:paraId="00A7A377" w14:textId="48E91E54" w:rsidR="006B7C0F" w:rsidRDefault="006B7C0F">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_Toc123644774 \h </w:instrText>
      </w:r>
      <w:r>
        <w:rPr>
          <w:noProof/>
        </w:rPr>
      </w:r>
      <w:r>
        <w:rPr>
          <w:noProof/>
        </w:rPr>
        <w:fldChar w:fldCharType="separate"/>
      </w:r>
      <w:r>
        <w:rPr>
          <w:noProof/>
        </w:rPr>
        <w:t>62</w:t>
      </w:r>
      <w:r>
        <w:rPr>
          <w:noProof/>
        </w:rPr>
        <w:fldChar w:fldCharType="end"/>
      </w:r>
    </w:p>
    <w:p w14:paraId="3A36AD46" w14:textId="5CD39169" w:rsidR="006B7C0F" w:rsidRDefault="006B7C0F">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_Toc123644775 \h </w:instrText>
      </w:r>
      <w:r>
        <w:rPr>
          <w:noProof/>
        </w:rPr>
      </w:r>
      <w:r>
        <w:rPr>
          <w:noProof/>
        </w:rPr>
        <w:fldChar w:fldCharType="separate"/>
      </w:r>
      <w:r>
        <w:rPr>
          <w:noProof/>
        </w:rPr>
        <w:t>62</w:t>
      </w:r>
      <w:r>
        <w:rPr>
          <w:noProof/>
        </w:rPr>
        <w:fldChar w:fldCharType="end"/>
      </w:r>
    </w:p>
    <w:p w14:paraId="5EA2343D" w14:textId="1BA27FDC" w:rsidR="006B7C0F" w:rsidRDefault="006B7C0F">
      <w:pPr>
        <w:pStyle w:val="TOC3"/>
        <w:rPr>
          <w:rFonts w:asciiTheme="minorHAnsi" w:eastAsiaTheme="minorEastAsia" w:hAnsiTheme="minorHAnsi" w:cstheme="minorBidi"/>
          <w:noProof/>
          <w:sz w:val="22"/>
          <w:szCs w:val="22"/>
          <w:lang w:eastAsia="en-GB"/>
        </w:rPr>
      </w:pPr>
      <w:r>
        <w:rPr>
          <w:noProof/>
        </w:rPr>
        <w:t>9.2.3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_Toc123644776 \h </w:instrText>
      </w:r>
      <w:r>
        <w:rPr>
          <w:noProof/>
        </w:rPr>
      </w:r>
      <w:r>
        <w:rPr>
          <w:noProof/>
        </w:rPr>
        <w:fldChar w:fldCharType="separate"/>
      </w:r>
      <w:r>
        <w:rPr>
          <w:noProof/>
        </w:rPr>
        <w:t>62</w:t>
      </w:r>
      <w:r>
        <w:rPr>
          <w:noProof/>
        </w:rPr>
        <w:fldChar w:fldCharType="end"/>
      </w:r>
    </w:p>
    <w:p w14:paraId="0FBAFD5A" w14:textId="5F318971" w:rsidR="006B7C0F" w:rsidRDefault="006B7C0F">
      <w:pPr>
        <w:pStyle w:val="TOC3"/>
        <w:rPr>
          <w:rFonts w:asciiTheme="minorHAnsi" w:eastAsiaTheme="minorEastAsia" w:hAnsiTheme="minorHAnsi" w:cstheme="minorBidi"/>
          <w:noProof/>
          <w:sz w:val="22"/>
          <w:szCs w:val="22"/>
          <w:lang w:eastAsia="en-GB"/>
        </w:rPr>
      </w:pPr>
      <w:r w:rsidRPr="00092D5B">
        <w:rPr>
          <w:rFonts w:eastAsia="GulimChe"/>
          <w:noProof/>
        </w:rPr>
        <w:t>9.2.4</w:t>
      </w:r>
      <w:r>
        <w:rPr>
          <w:rFonts w:asciiTheme="minorHAnsi" w:eastAsiaTheme="minorEastAsia" w:hAnsiTheme="minorHAnsi" w:cstheme="minorBidi"/>
          <w:noProof/>
          <w:sz w:val="22"/>
          <w:szCs w:val="22"/>
          <w:lang w:eastAsia="en-GB"/>
        </w:rPr>
        <w:tab/>
      </w:r>
      <w:r w:rsidRPr="00092D5B">
        <w:rPr>
          <w:rFonts w:eastAsia="GulimChe"/>
          <w:noProof/>
        </w:rPr>
        <w:t>XML schema</w:t>
      </w:r>
      <w:r>
        <w:rPr>
          <w:noProof/>
        </w:rPr>
        <w:tab/>
      </w:r>
      <w:r>
        <w:rPr>
          <w:noProof/>
        </w:rPr>
        <w:fldChar w:fldCharType="begin" w:fldLock="1"/>
      </w:r>
      <w:r>
        <w:rPr>
          <w:noProof/>
        </w:rPr>
        <w:instrText xml:space="preserve"> PAGEREF _Toc123644777 \h </w:instrText>
      </w:r>
      <w:r>
        <w:rPr>
          <w:noProof/>
        </w:rPr>
      </w:r>
      <w:r>
        <w:rPr>
          <w:noProof/>
        </w:rPr>
        <w:fldChar w:fldCharType="separate"/>
      </w:r>
      <w:r>
        <w:rPr>
          <w:noProof/>
        </w:rPr>
        <w:t>62</w:t>
      </w:r>
      <w:r>
        <w:rPr>
          <w:noProof/>
        </w:rPr>
        <w:fldChar w:fldCharType="end"/>
      </w:r>
    </w:p>
    <w:p w14:paraId="13961C79" w14:textId="39E0F633" w:rsidR="006B7C0F" w:rsidRDefault="006B7C0F">
      <w:pPr>
        <w:pStyle w:val="TOC4"/>
        <w:rPr>
          <w:rFonts w:asciiTheme="minorHAnsi" w:eastAsiaTheme="minorEastAsia" w:hAnsiTheme="minorHAnsi" w:cstheme="minorBidi"/>
          <w:noProof/>
          <w:sz w:val="22"/>
          <w:szCs w:val="22"/>
          <w:lang w:eastAsia="en-GB"/>
        </w:rPr>
      </w:pPr>
      <w:r>
        <w:rPr>
          <w:noProof/>
        </w:rPr>
        <w:lastRenderedPageBreak/>
        <w:t>9.2.4.1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_Toc123644778 \h </w:instrText>
      </w:r>
      <w:r>
        <w:rPr>
          <w:noProof/>
        </w:rPr>
      </w:r>
      <w:r>
        <w:rPr>
          <w:noProof/>
        </w:rPr>
        <w:fldChar w:fldCharType="separate"/>
      </w:r>
      <w:r>
        <w:rPr>
          <w:noProof/>
        </w:rPr>
        <w:t>62</w:t>
      </w:r>
      <w:r>
        <w:rPr>
          <w:noProof/>
        </w:rPr>
        <w:fldChar w:fldCharType="end"/>
      </w:r>
    </w:p>
    <w:p w14:paraId="00CEF8F8" w14:textId="0E04E61D" w:rsidR="006B7C0F" w:rsidRDefault="006B7C0F">
      <w:pPr>
        <w:pStyle w:val="TOC4"/>
        <w:rPr>
          <w:rFonts w:asciiTheme="minorHAnsi" w:eastAsiaTheme="minorEastAsia" w:hAnsiTheme="minorHAnsi" w:cstheme="minorBidi"/>
          <w:noProof/>
          <w:sz w:val="22"/>
          <w:szCs w:val="22"/>
          <w:lang w:eastAsia="en-GB"/>
        </w:rPr>
      </w:pPr>
      <w:r>
        <w:rPr>
          <w:noProof/>
        </w:rPr>
        <w:t>9.2.4.2</w:t>
      </w:r>
      <w:r>
        <w:rPr>
          <w:rFonts w:asciiTheme="minorHAnsi" w:eastAsiaTheme="minorEastAsia" w:hAnsiTheme="minorHAnsi" w:cstheme="minorBidi"/>
          <w:noProof/>
          <w:sz w:val="22"/>
          <w:szCs w:val="22"/>
          <w:lang w:eastAsia="en-GB"/>
        </w:rPr>
        <w:tab/>
      </w:r>
      <w:r>
        <w:rPr>
          <w:noProof/>
        </w:rPr>
        <w:t>XML schema for V2X specific extensions</w:t>
      </w:r>
      <w:r>
        <w:rPr>
          <w:noProof/>
        </w:rPr>
        <w:tab/>
      </w:r>
      <w:r>
        <w:rPr>
          <w:noProof/>
        </w:rPr>
        <w:fldChar w:fldCharType="begin" w:fldLock="1"/>
      </w:r>
      <w:r>
        <w:rPr>
          <w:noProof/>
        </w:rPr>
        <w:instrText xml:space="preserve"> PAGEREF _Toc123644779 \h </w:instrText>
      </w:r>
      <w:r>
        <w:rPr>
          <w:noProof/>
        </w:rPr>
      </w:r>
      <w:r>
        <w:rPr>
          <w:noProof/>
        </w:rPr>
        <w:fldChar w:fldCharType="separate"/>
      </w:r>
      <w:r>
        <w:rPr>
          <w:noProof/>
        </w:rPr>
        <w:t>62</w:t>
      </w:r>
      <w:r>
        <w:rPr>
          <w:noProof/>
        </w:rPr>
        <w:fldChar w:fldCharType="end"/>
      </w:r>
    </w:p>
    <w:p w14:paraId="1F31FF9D" w14:textId="0C92C672" w:rsidR="006B7C0F" w:rsidRDefault="006B7C0F">
      <w:pPr>
        <w:pStyle w:val="TOC3"/>
        <w:rPr>
          <w:rFonts w:asciiTheme="minorHAnsi" w:eastAsiaTheme="minorEastAsia" w:hAnsiTheme="minorHAnsi" w:cstheme="minorBidi"/>
          <w:noProof/>
          <w:sz w:val="22"/>
          <w:szCs w:val="22"/>
          <w:lang w:eastAsia="en-GB"/>
        </w:rPr>
      </w:pPr>
      <w:r w:rsidRPr="00092D5B">
        <w:rPr>
          <w:rFonts w:eastAsia="GulimChe"/>
          <w:noProof/>
        </w:rPr>
        <w:t>9.2.5</w:t>
      </w:r>
      <w:r>
        <w:rPr>
          <w:rFonts w:asciiTheme="minorHAnsi" w:eastAsiaTheme="minorEastAsia" w:hAnsiTheme="minorHAnsi" w:cstheme="minorBidi"/>
          <w:noProof/>
          <w:sz w:val="22"/>
          <w:szCs w:val="22"/>
          <w:lang w:eastAsia="en-GB"/>
        </w:rPr>
        <w:tab/>
      </w:r>
      <w:r w:rsidRPr="00092D5B">
        <w:rPr>
          <w:rFonts w:eastAsia="GulimChe"/>
          <w:noProof/>
        </w:rPr>
        <w:t>Data semantics</w:t>
      </w:r>
      <w:r>
        <w:rPr>
          <w:noProof/>
        </w:rPr>
        <w:tab/>
      </w:r>
      <w:r>
        <w:rPr>
          <w:noProof/>
        </w:rPr>
        <w:fldChar w:fldCharType="begin" w:fldLock="1"/>
      </w:r>
      <w:r>
        <w:rPr>
          <w:noProof/>
        </w:rPr>
        <w:instrText xml:space="preserve"> PAGEREF _Toc123644780 \h </w:instrText>
      </w:r>
      <w:r>
        <w:rPr>
          <w:noProof/>
        </w:rPr>
      </w:r>
      <w:r>
        <w:rPr>
          <w:noProof/>
        </w:rPr>
        <w:fldChar w:fldCharType="separate"/>
      </w:r>
      <w:r>
        <w:rPr>
          <w:noProof/>
        </w:rPr>
        <w:t>62</w:t>
      </w:r>
      <w:r>
        <w:rPr>
          <w:noProof/>
        </w:rPr>
        <w:fldChar w:fldCharType="end"/>
      </w:r>
    </w:p>
    <w:p w14:paraId="5C27E262" w14:textId="54500B72" w:rsidR="006B7C0F" w:rsidRDefault="006B7C0F">
      <w:pPr>
        <w:pStyle w:val="TOC3"/>
        <w:rPr>
          <w:rFonts w:asciiTheme="minorHAnsi" w:eastAsiaTheme="minorEastAsia" w:hAnsiTheme="minorHAnsi" w:cstheme="minorBidi"/>
          <w:noProof/>
          <w:sz w:val="22"/>
          <w:szCs w:val="22"/>
          <w:lang w:eastAsia="en-GB"/>
        </w:rPr>
      </w:pPr>
      <w:r>
        <w:rPr>
          <w:noProof/>
        </w:rPr>
        <w:t>9.2.6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_Toc123644781 \h </w:instrText>
      </w:r>
      <w:r>
        <w:rPr>
          <w:noProof/>
        </w:rPr>
      </w:r>
      <w:r>
        <w:rPr>
          <w:noProof/>
        </w:rPr>
        <w:fldChar w:fldCharType="separate"/>
      </w:r>
      <w:r>
        <w:rPr>
          <w:noProof/>
        </w:rPr>
        <w:t>63</w:t>
      </w:r>
      <w:r>
        <w:rPr>
          <w:noProof/>
        </w:rPr>
        <w:fldChar w:fldCharType="end"/>
      </w:r>
    </w:p>
    <w:p w14:paraId="01249F5C" w14:textId="70FE951B" w:rsidR="006B7C0F" w:rsidRDefault="006B7C0F">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_Toc123644782 \h </w:instrText>
      </w:r>
      <w:r>
        <w:rPr>
          <w:noProof/>
        </w:rPr>
      </w:r>
      <w:r>
        <w:rPr>
          <w:noProof/>
        </w:rPr>
        <w:fldChar w:fldCharType="separate"/>
      </w:r>
      <w:r>
        <w:rPr>
          <w:noProof/>
        </w:rPr>
        <w:t>64</w:t>
      </w:r>
      <w:r>
        <w:rPr>
          <w:noProof/>
        </w:rPr>
        <w:fldChar w:fldCharType="end"/>
      </w:r>
    </w:p>
    <w:p w14:paraId="0B9E3498" w14:textId="75024ECE"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123644665"/>
      <w:bookmarkEnd w:id="10"/>
      <w:r w:rsidRPr="004D3578">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lastRenderedPageBreak/>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123644666"/>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23644667"/>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lastRenderedPageBreak/>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r w:rsidRPr="00B33A75">
        <w:t>[</w:t>
      </w:r>
      <w:r>
        <w:t>24</w:t>
      </w:r>
      <w:r w:rsidRPr="00B33A75">
        <w:t>]</w:t>
      </w:r>
      <w:r w:rsidRPr="00B33A75">
        <w:tab/>
      </w:r>
      <w:r>
        <w:rPr>
          <w:lang w:eastAsia="en-GB"/>
        </w:rPr>
        <w:t>IETF</w:t>
      </w:r>
      <w:r>
        <w:t> </w:t>
      </w:r>
      <w:r w:rsidRPr="00B33A75">
        <w:t>RFC 7230: "Hypertext Transfer Protocol (HTTP/1.1): Message Syntax and Routing".</w:t>
      </w:r>
    </w:p>
    <w:p w14:paraId="5FD5ADD2" w14:textId="6EA3F981" w:rsidR="00DD24B0" w:rsidRDefault="00A73547" w:rsidP="00A73547">
      <w:pPr>
        <w:pStyle w:val="EX"/>
        <w:rPr>
          <w:rFonts w:eastAsia="Malgun Gothic"/>
        </w:rPr>
      </w:pPr>
      <w:bookmarkStart w:id="40" w:name="_Toc51938205"/>
      <w:bookmarkStart w:id="41" w:name="_Toc51938740"/>
      <w:bookmarkStart w:id="42" w:name="_Toc68190429"/>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r w:rsidR="00DD24B0">
        <w:rPr>
          <w:rFonts w:eastAsia="Malgun Gothic"/>
        </w:rPr>
        <w:t>.</w:t>
      </w:r>
    </w:p>
    <w:p w14:paraId="23A7B204" w14:textId="0A8A4A00" w:rsidR="00DD24B0" w:rsidRDefault="00970B38" w:rsidP="00A73547">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6459852" w14:textId="73766CDC" w:rsidR="001879D6" w:rsidRPr="009B6D56" w:rsidRDefault="001879D6" w:rsidP="00A73547">
      <w:pPr>
        <w:pStyle w:val="EX"/>
        <w:rPr>
          <w:rFonts w:eastAsia="SimSun"/>
        </w:rPr>
      </w:pPr>
      <w:r>
        <w:t>[27</w:t>
      </w:r>
      <w:r w:rsidRPr="00490934">
        <w:t>]</w:t>
      </w:r>
      <w:r w:rsidRPr="00490934">
        <w:tab/>
      </w:r>
      <w:r>
        <w:t>CCSA YD/T 3707-2020: "Technical requirements of network layer of LTE-based vehicular communication".</w:t>
      </w:r>
    </w:p>
    <w:p w14:paraId="6A112076" w14:textId="77777777" w:rsidR="00A20488" w:rsidRPr="004D3578" w:rsidRDefault="00A20488" w:rsidP="00A20488">
      <w:pPr>
        <w:pStyle w:val="Heading1"/>
      </w:pPr>
      <w:bookmarkStart w:id="43" w:name="_Toc123644668"/>
      <w:r w:rsidRPr="004D3578">
        <w:lastRenderedPageBreak/>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123644669"/>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5F8CF42D"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w:t>
      </w:r>
      <w:r w:rsidR="0076056F">
        <w:rPr>
          <w:lang w:val="en-US" w:eastAsia="ko-KR"/>
        </w:rPr>
        <w:t>,</w:t>
      </w:r>
      <w:r>
        <w:rPr>
          <w:lang w:val="en-US" w:eastAsia="ko-KR"/>
        </w:rPr>
        <w:t xml:space="preserve"> ITS-AID</w:t>
      </w:r>
      <w:r w:rsidR="0076056F">
        <w:rPr>
          <w:lang w:val="en-US" w:eastAsia="ko-KR"/>
        </w:rPr>
        <w:t>, or AID</w:t>
      </w:r>
      <w:r>
        <w:rPr>
          <w:lang w:val="en-US" w:eastAsia="ko-KR"/>
        </w:rPr>
        <w:t xml:space="preserve">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71827478" w14:textId="77777777" w:rsidR="00BA2140" w:rsidRPr="003168A2" w:rsidRDefault="00BA2140" w:rsidP="00BA2140">
      <w:r w:rsidRPr="003168A2">
        <w:t>For the purposes of the present document, the following terms and definitions given in 3GPP TS </w:t>
      </w:r>
      <w:r w:rsidRPr="009D7FDE">
        <w:t>23.285</w:t>
      </w:r>
      <w:r w:rsidRPr="003168A2">
        <w:t> [</w:t>
      </w:r>
      <w:r>
        <w:t>21</w:t>
      </w:r>
      <w:r w:rsidRPr="003168A2">
        <w:t>] apply:</w:t>
      </w:r>
    </w:p>
    <w:p w14:paraId="34BB0918" w14:textId="77777777" w:rsidR="00BA2140" w:rsidRDefault="00BA2140" w:rsidP="00BA2140">
      <w:pPr>
        <w:pStyle w:val="EW"/>
        <w:rPr>
          <w:b/>
        </w:rPr>
      </w:pPr>
      <w:r w:rsidRPr="00507DFF">
        <w:rPr>
          <w:b/>
        </w:rPr>
        <w:t>Application Identifier (AID)</w:t>
      </w:r>
    </w:p>
    <w:p w14:paraId="0658ADF9" w14:textId="77777777" w:rsidR="00BA2140" w:rsidRPr="007A17C5" w:rsidRDefault="00BA2140" w:rsidP="00BA2140">
      <w:pPr>
        <w:pStyle w:val="EW"/>
        <w:rPr>
          <w:b/>
        </w:rPr>
      </w:pPr>
      <w:r w:rsidRPr="007A17C5">
        <w:rPr>
          <w:b/>
        </w:rPr>
        <w:t>Intelligent Transport Systems (ITS)</w:t>
      </w:r>
    </w:p>
    <w:p w14:paraId="1316CB2E" w14:textId="77777777" w:rsidR="00BA2140" w:rsidRPr="007A17C5" w:rsidRDefault="00BA2140" w:rsidP="00BA2140">
      <w:pPr>
        <w:pStyle w:val="EW"/>
        <w:rPr>
          <w:b/>
        </w:rPr>
      </w:pPr>
      <w:r w:rsidRPr="007A17C5">
        <w:rPr>
          <w:b/>
        </w:rPr>
        <w:t>ITS Application Identifier (ITS-AID)</w:t>
      </w:r>
    </w:p>
    <w:p w14:paraId="6C7D4D25" w14:textId="77777777" w:rsidR="00BA2140" w:rsidRDefault="00BA2140" w:rsidP="00BA2140">
      <w:pPr>
        <w:pStyle w:val="EX"/>
        <w:rPr>
          <w:b/>
          <w:lang w:val="en-US"/>
        </w:rPr>
      </w:pPr>
      <w:r w:rsidRPr="007A17C5">
        <w:rPr>
          <w:b/>
        </w:rPr>
        <w:t>Provider Service Identifier (PSID)</w:t>
      </w:r>
      <w:r w:rsidRPr="006C6977">
        <w:rPr>
          <w:b/>
          <w:lang w:val="en-US"/>
        </w:rPr>
        <w:t xml:space="preserve"> </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123644670"/>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historyclause"/>
      <w:bookmarkStart w:id="75" w:name="_Toc123644671"/>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5"/>
    </w:p>
    <w:p w14:paraId="7C3A9543" w14:textId="6CC6B7A5"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r w:rsidRPr="000A20F1">
        <w:t>7230 [</w:t>
      </w:r>
      <w:r>
        <w:t>24</w:t>
      </w:r>
      <w:r w:rsidRPr="000A20F1">
        <w:t>]</w:t>
      </w:r>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lastRenderedPageBreak/>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123644672"/>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123644673"/>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123644674"/>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123644675"/>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9289446"/>
      <w:bookmarkStart w:id="126" w:name="_Toc20212247"/>
      <w:bookmarkStart w:id="127" w:name="_Toc123644676"/>
      <w:r>
        <w:t>6.2.1</w:t>
      </w:r>
      <w:r>
        <w:tab/>
        <w:t>Client procedure</w:t>
      </w:r>
      <w:bookmarkEnd w:id="116"/>
      <w:bookmarkEnd w:id="117"/>
      <w:bookmarkEnd w:id="118"/>
      <w:bookmarkEnd w:id="119"/>
      <w:bookmarkEnd w:id="120"/>
      <w:bookmarkEnd w:id="121"/>
      <w:bookmarkEnd w:id="122"/>
      <w:bookmarkEnd w:id="123"/>
      <w:bookmarkEnd w:id="124"/>
      <w:bookmarkEnd w:id="127"/>
    </w:p>
    <w:p w14:paraId="4A7767E6" w14:textId="19E55276" w:rsidR="00E6579B" w:rsidRDefault="00E6579B" w:rsidP="00E6579B">
      <w:bookmarkStart w:id="128" w:name="_Toc34309556"/>
      <w:bookmarkStart w:id="129" w:name="_Toc43231172"/>
      <w:bookmarkStart w:id="130" w:name="_Toc43296103"/>
      <w:bookmarkStart w:id="131" w:name="_Toc43400220"/>
      <w:bookmarkStart w:id="132" w:name="_Toc43400837"/>
      <w:bookmarkStart w:id="133" w:name="_Toc45216662"/>
      <w:bookmarkStart w:id="134" w:name="_Toc51938214"/>
      <w:bookmarkStart w:id="135" w:name="_Toc51938749"/>
      <w:bookmarkStart w:id="136"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r w:rsidRPr="000A20F1">
        <w:t>7231</w:t>
      </w:r>
      <w:r>
        <w:t> </w:t>
      </w:r>
      <w:r w:rsidRPr="0006242D">
        <w:t>[</w:t>
      </w:r>
      <w:r>
        <w:t>19]</w:t>
      </w:r>
      <w:r w:rsidRPr="0006242D">
        <w:t>.</w:t>
      </w:r>
      <w:r>
        <w:t xml:space="preserve"> 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6544F00E" w:rsidR="00E6579B" w:rsidRDefault="00E6579B" w:rsidP="00E6579B">
      <w:pPr>
        <w:pStyle w:val="B1"/>
      </w:pPr>
      <w:r>
        <w:t>d)</w:t>
      </w:r>
      <w:r>
        <w:tab/>
        <w:t xml:space="preserve">shall send the HTTP POST request towards the VAE-S according to </w:t>
      </w:r>
      <w:r w:rsidRPr="000A20F1">
        <w:t>IETF</w:t>
      </w:r>
      <w:r>
        <w:t> </w:t>
      </w:r>
      <w:r w:rsidRPr="000A20F1">
        <w:t>RFC</w:t>
      </w:r>
      <w:r>
        <w:t> </w:t>
      </w:r>
      <w:r w:rsidRPr="000A20F1">
        <w:t>7231</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7" w:name="_Toc123644677"/>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lastRenderedPageBreak/>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DE89002"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r w:rsidRPr="00693501">
        <w:t>7231</w:t>
      </w:r>
      <w:r w:rsidRPr="007479A6">
        <w:t> </w:t>
      </w:r>
      <w:r>
        <w:t>[19]. In the HTTP 200 (OK) response message, the VAE-S:</w:t>
      </w:r>
    </w:p>
    <w:p w14:paraId="72D8F558" w14:textId="77777777" w:rsidR="00E6579B" w:rsidRPr="0073469F" w:rsidRDefault="00E6579B" w:rsidP="00E6579B">
      <w:pPr>
        <w:pStyle w:val="B2"/>
      </w:pPr>
      <w:r>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123644678"/>
      <w:r w:rsidRPr="00363F52">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123644679"/>
      <w:bookmarkEnd w:id="125"/>
      <w:bookmarkEnd w:id="126"/>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0E7A6C34"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693501" w:rsidRPr="00693501">
        <w:t>IETF RFC 7231</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51F9B9BE"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 xml:space="preserve">shall send the HTTP POST request towards the VAE-S according to </w:t>
      </w:r>
      <w:r w:rsidR="00693501" w:rsidRPr="00693501">
        <w:t>IETF RFC 7231</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123644680"/>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732BCD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lastRenderedPageBreak/>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123644681"/>
      <w:r>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123644682"/>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1F9B76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088CC0C6"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123644683"/>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797659BF" w:rsidR="00A20488" w:rsidRDefault="00A20488" w:rsidP="00A20488">
      <w:pPr>
        <w:pStyle w:val="B1"/>
      </w:pPr>
      <w:r w:rsidRPr="008B04F8">
        <w:lastRenderedPageBreak/>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4C5DEE38"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123644684"/>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123644685"/>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123644686"/>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123644687"/>
      <w:r>
        <w:rPr>
          <w:noProof/>
          <w:lang w:val="en-US"/>
        </w:rPr>
        <w:lastRenderedPageBreak/>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123644688"/>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2AB349E0" w:rsidR="00A20488" w:rsidRDefault="00A20488" w:rsidP="00A20488">
      <w:r>
        <w:t xml:space="preserve">In order to send a V2X message reception report, the VAE-C shall generate an HTTP 200(OK) response message according to procedures specified in </w:t>
      </w:r>
      <w:r w:rsidR="007B6C40" w:rsidRPr="007B6C40">
        <w:t>IETF RFC 7231</w:t>
      </w:r>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123644689"/>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3B25D996" w:rsidR="00A20488" w:rsidRDefault="00A20488" w:rsidP="00A20488">
      <w:r>
        <w:t xml:space="preserve">In order to send a V2X message, the VAE-C shall send an HTTP POST request message according to procedures specified in </w:t>
      </w:r>
      <w:r w:rsidR="007B6C40" w:rsidRPr="007B6C40">
        <w:t>IETF RFC 7231</w:t>
      </w:r>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123644690"/>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123644691"/>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lastRenderedPageBreak/>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123644692"/>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123644693"/>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43A590A0" w:rsidR="00A20488" w:rsidRDefault="00A20488" w:rsidP="00A20488">
      <w:r>
        <w:t xml:space="preserve">In order to send a V2X message reception report, the VAE-S shall send a HTTP POST request message according to procedures specified in </w:t>
      </w:r>
      <w:r w:rsidR="007B6C40" w:rsidRPr="007B6C40">
        <w:t>IETF RFC 7231</w:t>
      </w:r>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123644694"/>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41AA1B93"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7B6C40" w:rsidRPr="007B6C40">
        <w:t>IETF RFC 7231</w:t>
      </w:r>
      <w:r>
        <w:t>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lastRenderedPageBreak/>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123644695"/>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1DDE7742" w:rsidR="00A20488" w:rsidRDefault="00A20488" w:rsidP="00A20488">
      <w:r>
        <w:t xml:space="preserve">In order to send a V2X message received from a V2X application server, the VAE-S shall send a HTTP POST request message according to procedures specified in </w:t>
      </w:r>
      <w:r w:rsidR="002847DD" w:rsidRPr="002847DD">
        <w:t>IETF RFC 7231</w:t>
      </w:r>
      <w:r>
        <w:t>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123644696"/>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123644697"/>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69D45CFD"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123644698"/>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29DF9FEE" w:rsidR="00A20488" w:rsidRDefault="00A20488" w:rsidP="00A20488">
      <w:pPr>
        <w:pStyle w:val="B1"/>
      </w:pPr>
      <w:r>
        <w:t>a)</w:t>
      </w:r>
      <w:r>
        <w:tab/>
      </w:r>
      <w:r w:rsidRPr="004E7BF5">
        <w:t xml:space="preserve">shall generate an HTTP 200 (OK) response according to </w:t>
      </w:r>
      <w:r w:rsidR="002847DD" w:rsidRPr="002847DD">
        <w:t>IETF RFC 7231</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lastRenderedPageBreak/>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123644699"/>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123644700"/>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2690E28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123644701"/>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57E418A7"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2847DD" w:rsidRPr="002847DD">
        <w:t>IETF RFC 7231</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lastRenderedPageBreak/>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123644702"/>
      <w:r>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34309585"/>
      <w:bookmarkStart w:id="399" w:name="_Toc123644703"/>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9"/>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123644704"/>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156CBE7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4AC94D2D" w:rsidR="006D42E2" w:rsidRPr="00CE29B9" w:rsidRDefault="006D42E2" w:rsidP="006D42E2">
      <w:pPr>
        <w:pStyle w:val="B1"/>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Pr>
          <w:lang w:eastAsia="zh-CN"/>
        </w:rPr>
        <w:t>7231</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17" w:name="_Toc123644705"/>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123644706"/>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123644707"/>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70F64DC2"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lastRenderedPageBreak/>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123644708"/>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16E6123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B3361B">
      <w:pPr>
        <w:pStyle w:val="Heading3"/>
        <w:rPr>
          <w:noProof/>
          <w:lang w:val="en-US"/>
        </w:rPr>
      </w:pPr>
      <w:bookmarkStart w:id="445" w:name="_Toc123644709"/>
      <w:r>
        <w:rPr>
          <w:rFonts w:hint="eastAsia"/>
          <w:lang w:eastAsia="zh-CN"/>
        </w:rPr>
        <w:t>6</w:t>
      </w:r>
      <w:r>
        <w:rPr>
          <w:lang w:eastAsia="zh-CN"/>
        </w:rPr>
        <w:t>.8.3</w:t>
      </w:r>
      <w:r>
        <w:rPr>
          <w:lang w:eastAsia="zh-CN"/>
        </w:rPr>
        <w:tab/>
      </w:r>
      <w:r w:rsidRPr="0070668D">
        <w:t>VAE client initiated on network dynamic group information update procedure</w:t>
      </w:r>
      <w:bookmarkEnd w:id="445"/>
    </w:p>
    <w:p w14:paraId="64F3EE92" w14:textId="75757541" w:rsidR="002516D7" w:rsidRDefault="002516D7" w:rsidP="00C55095">
      <w:pPr>
        <w:pStyle w:val="Heading4"/>
        <w:rPr>
          <w:noProof/>
          <w:lang w:val="en-US"/>
        </w:rPr>
      </w:pPr>
      <w:bookmarkStart w:id="446" w:name="_Toc123644710"/>
      <w:r>
        <w:rPr>
          <w:noProof/>
          <w:lang w:val="en-US"/>
        </w:rPr>
        <w:t>6.8.3.1</w:t>
      </w:r>
      <w:r>
        <w:rPr>
          <w:noProof/>
          <w:lang w:val="en-US"/>
        </w:rPr>
        <w:tab/>
        <w:t>Client procedure</w:t>
      </w:r>
      <w:bookmarkEnd w:id="446"/>
    </w:p>
    <w:p w14:paraId="7D1448ED" w14:textId="0C450828"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440FD6" w:rsidRPr="00440FD6">
        <w:rPr>
          <w:lang w:val="en-US" w:eastAsia="zh-CN"/>
        </w:rPr>
        <w:t>IETF RFC 7231</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3E1FBFA8"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440FD6" w:rsidRPr="00440FD6">
        <w:rPr>
          <w:noProof/>
          <w:lang w:val="en-US"/>
        </w:rPr>
        <w:t>IETF RFC 7231</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47" w:name="_Toc123644711"/>
      <w:r>
        <w:rPr>
          <w:rFonts w:hint="eastAsia"/>
          <w:lang w:val="en-US" w:eastAsia="zh-CN"/>
        </w:rPr>
        <w:t>6</w:t>
      </w:r>
      <w:r>
        <w:rPr>
          <w:lang w:val="en-US" w:eastAsia="zh-CN"/>
        </w:rPr>
        <w:t>.8.3.2</w:t>
      </w:r>
      <w:r>
        <w:rPr>
          <w:lang w:val="en-US" w:eastAsia="zh-CN"/>
        </w:rPr>
        <w:tab/>
        <w:t>Server procedure</w:t>
      </w:r>
      <w:bookmarkEnd w:id="447"/>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lastRenderedPageBreak/>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0A9119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440FD6" w:rsidRPr="00440FD6">
        <w:rPr>
          <w:lang w:eastAsia="zh-CN"/>
        </w:rPr>
        <w:t>IETF RFC 7231</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48" w:name="_Toc43231210"/>
      <w:bookmarkStart w:id="449" w:name="_Toc43296141"/>
      <w:bookmarkStart w:id="450" w:name="_Toc43400258"/>
      <w:bookmarkStart w:id="451" w:name="_Toc43400875"/>
      <w:bookmarkStart w:id="452" w:name="_Toc45216700"/>
      <w:bookmarkStart w:id="453" w:name="_Toc51938246"/>
      <w:bookmarkStart w:id="454" w:name="_Toc51938781"/>
      <w:bookmarkStart w:id="455" w:name="_Toc68190470"/>
      <w:bookmarkStart w:id="456" w:name="_Toc123644712"/>
      <w:r>
        <w:rPr>
          <w:rFonts w:hint="eastAsia"/>
          <w:lang w:eastAsia="zh-CN"/>
        </w:rPr>
        <w:t>6</w:t>
      </w:r>
      <w:r>
        <w:rPr>
          <w:lang w:eastAsia="zh-CN"/>
        </w:rPr>
        <w:t>.8.4</w:t>
      </w:r>
      <w:r>
        <w:rPr>
          <w:lang w:eastAsia="zh-CN"/>
        </w:rPr>
        <w:tab/>
      </w:r>
      <w:r w:rsidRPr="00116B22">
        <w:t>VAE server initiated on network dynamic group information update procedure</w:t>
      </w:r>
      <w:bookmarkEnd w:id="456"/>
    </w:p>
    <w:p w14:paraId="63A9CC0D" w14:textId="4595ED4E" w:rsidR="00047C10" w:rsidRDefault="00047C10" w:rsidP="00C55095">
      <w:pPr>
        <w:pStyle w:val="Heading4"/>
        <w:rPr>
          <w:noProof/>
          <w:lang w:val="en-US"/>
        </w:rPr>
      </w:pPr>
      <w:bookmarkStart w:id="457" w:name="_Toc123644713"/>
      <w:r>
        <w:rPr>
          <w:noProof/>
          <w:lang w:val="en-US"/>
        </w:rPr>
        <w:t>6.8.4.1</w:t>
      </w:r>
      <w:r>
        <w:rPr>
          <w:noProof/>
          <w:lang w:val="en-US"/>
        </w:rPr>
        <w:tab/>
        <w:t>Client procedure</w:t>
      </w:r>
      <w:bookmarkEnd w:id="457"/>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58" w:name="_Toc123644714"/>
      <w:r>
        <w:rPr>
          <w:rFonts w:hint="eastAsia"/>
          <w:lang w:val="en-US" w:eastAsia="zh-CN"/>
        </w:rPr>
        <w:t>6</w:t>
      </w:r>
      <w:r>
        <w:rPr>
          <w:lang w:val="en-US" w:eastAsia="zh-CN"/>
        </w:rPr>
        <w:t>.8.4.2</w:t>
      </w:r>
      <w:r>
        <w:rPr>
          <w:lang w:val="en-US" w:eastAsia="zh-CN"/>
        </w:rPr>
        <w:tab/>
        <w:t>Server procedure</w:t>
      </w:r>
      <w:bookmarkEnd w:id="458"/>
    </w:p>
    <w:p w14:paraId="30FFDC2B" w14:textId="204F0244"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440FD6" w:rsidRPr="00440FD6">
        <w:rPr>
          <w:lang w:val="en-US" w:eastAsia="zh-CN"/>
        </w:rPr>
        <w:t xml:space="preserve">IETF RFC 7231 </w:t>
      </w:r>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2150ABB6"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40FD6" w:rsidRPr="00440FD6">
        <w:rPr>
          <w:lang w:eastAsia="zh-CN"/>
        </w:rPr>
        <w:t>IETF RFC 7231</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59" w:name="_Toc123644715"/>
      <w:r>
        <w:rPr>
          <w:rFonts w:hint="eastAsia"/>
          <w:lang w:eastAsia="zh-CN"/>
        </w:rPr>
        <w:lastRenderedPageBreak/>
        <w:t>6</w:t>
      </w:r>
      <w:r>
        <w:rPr>
          <w:lang w:eastAsia="zh-CN"/>
        </w:rPr>
        <w:t>.8.5</w:t>
      </w:r>
      <w:r>
        <w:rPr>
          <w:lang w:eastAsia="zh-CN"/>
        </w:rPr>
        <w:tab/>
      </w:r>
      <w:r w:rsidRPr="00281ECD">
        <w:t>VAE Server taking consent from user procedure</w:t>
      </w:r>
      <w:bookmarkEnd w:id="459"/>
    </w:p>
    <w:p w14:paraId="32F59E79" w14:textId="03A4BA3F" w:rsidR="006303F3" w:rsidRDefault="006303F3" w:rsidP="00C55095">
      <w:pPr>
        <w:pStyle w:val="Heading4"/>
        <w:rPr>
          <w:noProof/>
          <w:lang w:val="en-US"/>
        </w:rPr>
      </w:pPr>
      <w:bookmarkStart w:id="460" w:name="_Toc123644716"/>
      <w:r>
        <w:rPr>
          <w:noProof/>
          <w:lang w:val="en-US"/>
        </w:rPr>
        <w:t>6.8.5.1</w:t>
      </w:r>
      <w:r>
        <w:rPr>
          <w:noProof/>
          <w:lang w:val="en-US"/>
        </w:rPr>
        <w:tab/>
        <w:t>Client procedure</w:t>
      </w:r>
      <w:bookmarkEnd w:id="460"/>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1" w:name="OLE_LINK10"/>
      <w:r>
        <w:rPr>
          <w:lang w:eastAsia="zh-CN"/>
        </w:rPr>
        <w:t>d</w:t>
      </w:r>
      <w:r w:rsidRPr="009A49F8">
        <w:rPr>
          <w:lang w:eastAsia="zh-CN"/>
        </w:rPr>
        <w:t>ynamic group information update consent request</w:t>
      </w:r>
      <w:bookmarkEnd w:id="461"/>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2" w:name="_Toc123644717"/>
      <w:r>
        <w:rPr>
          <w:rFonts w:hint="eastAsia"/>
          <w:lang w:val="en-US" w:eastAsia="zh-CN"/>
        </w:rPr>
        <w:t>6</w:t>
      </w:r>
      <w:r>
        <w:rPr>
          <w:lang w:val="en-US" w:eastAsia="zh-CN"/>
        </w:rPr>
        <w:t>.8.5.2</w:t>
      </w:r>
      <w:r>
        <w:rPr>
          <w:lang w:val="en-US" w:eastAsia="zh-CN"/>
        </w:rPr>
        <w:tab/>
        <w:t>Server procedure</w:t>
      </w:r>
      <w:bookmarkEnd w:id="462"/>
    </w:p>
    <w:p w14:paraId="6D659210" w14:textId="707D927A"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3" w:name="OLE_LINK11"/>
      <w:bookmarkStart w:id="464" w:name="OLE_LINK12"/>
      <w:r w:rsidRPr="00374670">
        <w:rPr>
          <w:lang w:val="en-US" w:eastAsia="zh-CN"/>
        </w:rPr>
        <w:t xml:space="preserve">according to procedures specified in </w:t>
      </w:r>
      <w:r w:rsidR="00A53358" w:rsidRPr="00A53358">
        <w:rPr>
          <w:lang w:val="en-US" w:eastAsia="zh-CN"/>
        </w:rPr>
        <w:t>IETF RFC 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3"/>
      <w:bookmarkEnd w:id="464"/>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770E2BD8"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A53358" w:rsidRPr="00A53358">
        <w:rPr>
          <w:lang w:eastAsia="zh-CN"/>
        </w:rPr>
        <w:t>IETF RFC 7231</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5" w:name="_Toc123644718"/>
      <w:r>
        <w:t>6.9</w:t>
      </w:r>
      <w:r w:rsidRPr="004D3578">
        <w:tab/>
      </w:r>
      <w:r w:rsidRPr="00C956E7">
        <w:rPr>
          <w:lang w:val="en-US"/>
        </w:rPr>
        <w:t>Network monitoring by the V2X UE</w:t>
      </w:r>
      <w:r>
        <w:rPr>
          <w:lang w:val="en-US"/>
        </w:rPr>
        <w:t xml:space="preserve"> procedure</w:t>
      </w:r>
      <w:bookmarkEnd w:id="398"/>
      <w:bookmarkEnd w:id="448"/>
      <w:bookmarkEnd w:id="449"/>
      <w:bookmarkEnd w:id="450"/>
      <w:bookmarkEnd w:id="451"/>
      <w:bookmarkEnd w:id="452"/>
      <w:bookmarkEnd w:id="453"/>
      <w:bookmarkEnd w:id="454"/>
      <w:bookmarkEnd w:id="455"/>
      <w:bookmarkEnd w:id="465"/>
    </w:p>
    <w:p w14:paraId="36C35D49" w14:textId="77777777" w:rsidR="00A20488" w:rsidRDefault="00A20488" w:rsidP="00A20488">
      <w:pPr>
        <w:pStyle w:val="Heading3"/>
        <w:rPr>
          <w:lang w:eastAsia="zh-CN"/>
        </w:rPr>
      </w:pPr>
      <w:bookmarkStart w:id="466" w:name="_Toc43231211"/>
      <w:bookmarkStart w:id="467" w:name="_Toc43296142"/>
      <w:bookmarkStart w:id="468" w:name="_Toc43400259"/>
      <w:bookmarkStart w:id="469" w:name="_Toc43400876"/>
      <w:bookmarkStart w:id="470" w:name="_Toc45216701"/>
      <w:bookmarkStart w:id="471" w:name="_Toc51938247"/>
      <w:bookmarkStart w:id="472" w:name="_Toc51938782"/>
      <w:bookmarkStart w:id="473" w:name="_Toc68190471"/>
      <w:bookmarkStart w:id="474" w:name="_Toc34309586"/>
      <w:bookmarkStart w:id="475" w:name="_Toc123644719"/>
      <w:r>
        <w:rPr>
          <w:lang w:eastAsia="zh-CN"/>
        </w:rPr>
        <w:t>6.9.1</w:t>
      </w:r>
      <w:r>
        <w:rPr>
          <w:lang w:eastAsia="zh-CN"/>
        </w:rPr>
        <w:tab/>
      </w:r>
      <w:r w:rsidRPr="00E042F2">
        <w:rPr>
          <w:lang w:eastAsia="zh-CN"/>
        </w:rPr>
        <w:t>V2X UE subscription for network monitoring information</w:t>
      </w:r>
      <w:bookmarkEnd w:id="466"/>
      <w:bookmarkEnd w:id="467"/>
      <w:bookmarkEnd w:id="468"/>
      <w:bookmarkEnd w:id="469"/>
      <w:bookmarkEnd w:id="470"/>
      <w:bookmarkEnd w:id="471"/>
      <w:bookmarkEnd w:id="472"/>
      <w:bookmarkEnd w:id="473"/>
      <w:bookmarkEnd w:id="475"/>
    </w:p>
    <w:p w14:paraId="7FDE7F80" w14:textId="77777777" w:rsidR="00A20488" w:rsidRDefault="00A20488" w:rsidP="00A20488">
      <w:pPr>
        <w:pStyle w:val="Heading4"/>
        <w:rPr>
          <w:lang w:eastAsia="zh-CN"/>
        </w:rPr>
      </w:pPr>
      <w:bookmarkStart w:id="476" w:name="_Toc43231212"/>
      <w:bookmarkStart w:id="477" w:name="_Toc43296143"/>
      <w:bookmarkStart w:id="478" w:name="_Toc43400260"/>
      <w:bookmarkStart w:id="479" w:name="_Toc43400877"/>
      <w:bookmarkStart w:id="480" w:name="_Toc45216702"/>
      <w:bookmarkStart w:id="481" w:name="_Toc51938248"/>
      <w:bookmarkStart w:id="482" w:name="_Toc51938783"/>
      <w:bookmarkStart w:id="483" w:name="_Toc68190472"/>
      <w:bookmarkStart w:id="484" w:name="_Toc123644720"/>
      <w:r>
        <w:rPr>
          <w:rFonts w:hint="eastAsia"/>
          <w:lang w:eastAsia="zh-CN"/>
        </w:rPr>
        <w:t>6</w:t>
      </w:r>
      <w:r>
        <w:rPr>
          <w:lang w:eastAsia="zh-CN"/>
        </w:rPr>
        <w:t>.9.1.1</w:t>
      </w:r>
      <w:r>
        <w:rPr>
          <w:lang w:eastAsia="zh-CN"/>
        </w:rPr>
        <w:tab/>
        <w:t>Client procedure</w:t>
      </w:r>
      <w:bookmarkEnd w:id="476"/>
      <w:bookmarkEnd w:id="477"/>
      <w:bookmarkEnd w:id="478"/>
      <w:bookmarkEnd w:id="479"/>
      <w:bookmarkEnd w:id="480"/>
      <w:bookmarkEnd w:id="481"/>
      <w:bookmarkEnd w:id="482"/>
      <w:bookmarkEnd w:id="483"/>
      <w:bookmarkEnd w:id="484"/>
    </w:p>
    <w:p w14:paraId="15CE445E" w14:textId="114CDA3D"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A53358" w:rsidRPr="00A53358">
        <w:t>IETF RFC 7231</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lastRenderedPageBreak/>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85" w:name="_Toc43231213"/>
      <w:bookmarkStart w:id="486" w:name="_Toc43296144"/>
      <w:bookmarkStart w:id="487" w:name="_Toc43400261"/>
      <w:bookmarkStart w:id="488" w:name="_Toc43400878"/>
      <w:bookmarkStart w:id="489" w:name="_Toc45216703"/>
      <w:bookmarkStart w:id="490" w:name="_Toc51938249"/>
      <w:bookmarkStart w:id="491" w:name="_Toc51938784"/>
      <w:bookmarkStart w:id="492" w:name="_Toc68190473"/>
      <w:bookmarkStart w:id="493" w:name="_Toc123644721"/>
      <w:r>
        <w:rPr>
          <w:rFonts w:hint="eastAsia"/>
          <w:lang w:eastAsia="zh-CN"/>
        </w:rPr>
        <w:t>6</w:t>
      </w:r>
      <w:r>
        <w:rPr>
          <w:lang w:eastAsia="zh-CN"/>
        </w:rPr>
        <w:t>.9.1.2</w:t>
      </w:r>
      <w:r>
        <w:rPr>
          <w:lang w:eastAsia="zh-CN"/>
        </w:rPr>
        <w:tab/>
        <w:t>Server procedure</w:t>
      </w:r>
      <w:bookmarkEnd w:id="485"/>
      <w:bookmarkEnd w:id="486"/>
      <w:bookmarkEnd w:id="487"/>
      <w:bookmarkEnd w:id="488"/>
      <w:bookmarkEnd w:id="489"/>
      <w:bookmarkEnd w:id="490"/>
      <w:bookmarkEnd w:id="491"/>
      <w:bookmarkEnd w:id="492"/>
      <w:bookmarkEnd w:id="493"/>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13F790FC" w:rsidR="00A20488" w:rsidRDefault="00A20488" w:rsidP="00A20488">
      <w:pPr>
        <w:pStyle w:val="B1"/>
      </w:pPr>
      <w:r>
        <w:t>b)</w:t>
      </w:r>
      <w:r>
        <w:tab/>
        <w:t xml:space="preserve">shall </w:t>
      </w:r>
      <w:r w:rsidRPr="004E7BF5">
        <w:t xml:space="preserve">generate an HTTP 200 (OK) response according to </w:t>
      </w:r>
      <w:r w:rsidR="00A53358" w:rsidRPr="00A53358">
        <w:t>IETF RFC 7231</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4" w:name="_Toc43231214"/>
      <w:bookmarkStart w:id="495" w:name="_Toc43296145"/>
      <w:bookmarkStart w:id="496" w:name="_Toc43400262"/>
      <w:bookmarkStart w:id="497" w:name="_Toc43400879"/>
      <w:bookmarkStart w:id="498" w:name="_Toc45216704"/>
      <w:bookmarkStart w:id="499" w:name="_Toc51938250"/>
      <w:bookmarkStart w:id="500" w:name="_Toc51938785"/>
      <w:bookmarkStart w:id="501" w:name="_Toc68190474"/>
      <w:bookmarkStart w:id="502" w:name="_Toc123644722"/>
      <w:r>
        <w:rPr>
          <w:lang w:eastAsia="zh-CN"/>
        </w:rPr>
        <w:t>6.9.2</w:t>
      </w:r>
      <w:r>
        <w:rPr>
          <w:lang w:eastAsia="zh-CN"/>
        </w:rPr>
        <w:tab/>
      </w:r>
      <w:r w:rsidRPr="00F757C9">
        <w:rPr>
          <w:lang w:eastAsia="zh-CN"/>
        </w:rPr>
        <w:t>Notifications for network monitoring information</w:t>
      </w:r>
      <w:bookmarkEnd w:id="494"/>
      <w:bookmarkEnd w:id="495"/>
      <w:bookmarkEnd w:id="496"/>
      <w:bookmarkEnd w:id="497"/>
      <w:bookmarkEnd w:id="498"/>
      <w:bookmarkEnd w:id="499"/>
      <w:bookmarkEnd w:id="500"/>
      <w:bookmarkEnd w:id="501"/>
      <w:bookmarkEnd w:id="502"/>
    </w:p>
    <w:p w14:paraId="0DF3B40D" w14:textId="77777777" w:rsidR="00A20488" w:rsidRDefault="00A20488" w:rsidP="00A20488">
      <w:pPr>
        <w:pStyle w:val="Heading4"/>
        <w:rPr>
          <w:lang w:eastAsia="zh-CN"/>
        </w:rPr>
      </w:pPr>
      <w:bookmarkStart w:id="503" w:name="_Toc43231215"/>
      <w:bookmarkStart w:id="504" w:name="_Toc43296146"/>
      <w:bookmarkStart w:id="505" w:name="_Toc43400263"/>
      <w:bookmarkStart w:id="506" w:name="_Toc43400880"/>
      <w:bookmarkStart w:id="507" w:name="_Toc45216705"/>
      <w:bookmarkStart w:id="508" w:name="_Toc51938251"/>
      <w:bookmarkStart w:id="509" w:name="_Toc51938786"/>
      <w:bookmarkStart w:id="510" w:name="_Toc68190475"/>
      <w:bookmarkStart w:id="511" w:name="_Toc123644723"/>
      <w:r>
        <w:rPr>
          <w:rFonts w:hint="eastAsia"/>
          <w:lang w:eastAsia="zh-CN"/>
        </w:rPr>
        <w:t>6</w:t>
      </w:r>
      <w:r>
        <w:rPr>
          <w:lang w:eastAsia="zh-CN"/>
        </w:rPr>
        <w:t>.9.2.1</w:t>
      </w:r>
      <w:r>
        <w:rPr>
          <w:lang w:eastAsia="zh-CN"/>
        </w:rPr>
        <w:tab/>
        <w:t>Server procedure</w:t>
      </w:r>
      <w:bookmarkEnd w:id="503"/>
      <w:bookmarkEnd w:id="504"/>
      <w:bookmarkEnd w:id="505"/>
      <w:bookmarkEnd w:id="506"/>
      <w:bookmarkEnd w:id="507"/>
      <w:bookmarkEnd w:id="508"/>
      <w:bookmarkEnd w:id="509"/>
      <w:bookmarkEnd w:id="510"/>
      <w:bookmarkEnd w:id="511"/>
    </w:p>
    <w:p w14:paraId="594EFCA3" w14:textId="7063DE4B"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652D3E" w:rsidRPr="00652D3E">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lastRenderedPageBreak/>
        <w:t>A)</w:t>
      </w:r>
      <w:r w:rsidRPr="008B04F8">
        <w:rPr>
          <w:lang w:eastAsia="zh-CN"/>
        </w:rPr>
        <w:tab/>
      </w:r>
      <w:bookmarkStart w:id="512" w:name="OLE_LINK1"/>
      <w:bookmarkStart w:id="513" w:name="OLE_LINK2"/>
      <w:r w:rsidRPr="008B04F8">
        <w:rPr>
          <w:lang w:eastAsia="zh-CN"/>
        </w:rPr>
        <w:t>&lt;cell-area&gt;</w:t>
      </w:r>
      <w:bookmarkEnd w:id="512"/>
      <w:bookmarkEnd w:id="51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570E1A15"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00652D3E" w:rsidRPr="00652D3E">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14" w:name="_Toc123644724"/>
      <w:r>
        <w:rPr>
          <w:rFonts w:hint="eastAsia"/>
          <w:lang w:eastAsia="zh-CN"/>
        </w:rPr>
        <w:t>6</w:t>
      </w:r>
      <w:r>
        <w:rPr>
          <w:lang w:eastAsia="zh-CN"/>
        </w:rPr>
        <w:t>.10</w:t>
      </w:r>
      <w:r>
        <w:rPr>
          <w:lang w:eastAsia="zh-CN"/>
        </w:rPr>
        <w:tab/>
      </w:r>
      <w:r w:rsidRPr="00362BB8">
        <w:t>PC5 Provisioning in multi-operator V2X scenarios procedure</w:t>
      </w:r>
      <w:bookmarkEnd w:id="514"/>
    </w:p>
    <w:p w14:paraId="37C220D9" w14:textId="548442AE" w:rsidR="009518FB" w:rsidRDefault="009518FB" w:rsidP="00B3361B">
      <w:pPr>
        <w:pStyle w:val="Heading3"/>
        <w:rPr>
          <w:noProof/>
          <w:lang w:val="en-US"/>
        </w:rPr>
      </w:pPr>
      <w:bookmarkStart w:id="515" w:name="_Toc123644725"/>
      <w:r>
        <w:rPr>
          <w:noProof/>
          <w:lang w:val="en-US"/>
        </w:rPr>
        <w:t>6.10.1</w:t>
      </w:r>
      <w:r>
        <w:rPr>
          <w:noProof/>
          <w:lang w:val="en-US"/>
        </w:rPr>
        <w:tab/>
        <w:t>Client procedure</w:t>
      </w:r>
      <w:bookmarkEnd w:id="51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39682ADF"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00652D3E" w:rsidRPr="00652D3E">
        <w:rPr>
          <w:lang w:val="en-US" w:eastAsia="zh-CN"/>
        </w:rPr>
        <w:t>IETF RFC 7231</w:t>
      </w:r>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3AAAE4F4"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652D3E" w:rsidRPr="00652D3E">
        <w:rPr>
          <w:noProof/>
          <w:lang w:val="en-US"/>
        </w:rPr>
        <w:t>IETF RFC 7231</w:t>
      </w:r>
      <w:r>
        <w:rPr>
          <w:noProof/>
          <w:lang w:val="en-US"/>
        </w:rPr>
        <w:t> </w:t>
      </w:r>
      <w:r w:rsidRPr="006027B6">
        <w:rPr>
          <w:noProof/>
          <w:lang w:val="en-US"/>
        </w:rPr>
        <w:t>[19].</w:t>
      </w:r>
    </w:p>
    <w:p w14:paraId="14989DB1" w14:textId="5CEA6157" w:rsidR="009518FB" w:rsidRDefault="009518FB" w:rsidP="00B3361B">
      <w:pPr>
        <w:pStyle w:val="Heading3"/>
        <w:rPr>
          <w:lang w:val="en-US" w:eastAsia="zh-CN"/>
        </w:rPr>
      </w:pPr>
      <w:bookmarkStart w:id="516" w:name="_Toc123644726"/>
      <w:r>
        <w:rPr>
          <w:rFonts w:hint="eastAsia"/>
          <w:lang w:val="en-US" w:eastAsia="zh-CN"/>
        </w:rPr>
        <w:t>6</w:t>
      </w:r>
      <w:r>
        <w:rPr>
          <w:lang w:val="en-US" w:eastAsia="zh-CN"/>
        </w:rPr>
        <w:t>.10.2</w:t>
      </w:r>
      <w:r>
        <w:rPr>
          <w:lang w:val="en-US" w:eastAsia="zh-CN"/>
        </w:rPr>
        <w:tab/>
        <w:t>Server procedure</w:t>
      </w:r>
      <w:bookmarkEnd w:id="516"/>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0A3C8B43"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652D3E">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lastRenderedPageBreak/>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3DA77E34"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652D3E">
        <w:t>IETF RFC 7231</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17" w:name="_Toc123644727"/>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17"/>
    </w:p>
    <w:p w14:paraId="01C0A8F7" w14:textId="2BB0EEF9" w:rsidR="00B70F6E" w:rsidRDefault="00B70F6E" w:rsidP="00B3361B">
      <w:pPr>
        <w:pStyle w:val="Heading3"/>
        <w:rPr>
          <w:noProof/>
          <w:lang w:val="en-US"/>
        </w:rPr>
      </w:pPr>
      <w:bookmarkStart w:id="518" w:name="_Toc123644728"/>
      <w:r>
        <w:rPr>
          <w:noProof/>
          <w:lang w:val="en-US"/>
        </w:rPr>
        <w:t>6.11.1</w:t>
      </w:r>
      <w:r>
        <w:rPr>
          <w:noProof/>
          <w:lang w:val="en-US"/>
        </w:rPr>
        <w:tab/>
        <w:t>Client procedure</w:t>
      </w:r>
      <w:bookmarkEnd w:id="518"/>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4CE7AB"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52D3E">
        <w:t>IETF RFC 7231</w:t>
      </w:r>
      <w:r w:rsidR="00652D3E"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4B119E18"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334828">
        <w:t>IETF RFC 7231</w:t>
      </w:r>
      <w:r>
        <w:rPr>
          <w:noProof/>
          <w:lang w:val="en-US"/>
        </w:rPr>
        <w:t> </w:t>
      </w:r>
      <w:r w:rsidRPr="006027B6">
        <w:rPr>
          <w:noProof/>
          <w:lang w:val="en-US"/>
        </w:rPr>
        <w:t>[19].</w:t>
      </w:r>
    </w:p>
    <w:p w14:paraId="1C51A37A" w14:textId="10005460" w:rsidR="00B70F6E" w:rsidRDefault="00B70F6E" w:rsidP="00B3361B">
      <w:pPr>
        <w:pStyle w:val="Heading3"/>
        <w:rPr>
          <w:lang w:val="en-US" w:eastAsia="zh-CN"/>
        </w:rPr>
      </w:pPr>
      <w:bookmarkStart w:id="519" w:name="_Toc123644729"/>
      <w:r>
        <w:rPr>
          <w:rFonts w:hint="eastAsia"/>
          <w:lang w:val="en-US" w:eastAsia="zh-CN"/>
        </w:rPr>
        <w:t>6</w:t>
      </w:r>
      <w:r>
        <w:rPr>
          <w:lang w:val="en-US" w:eastAsia="zh-CN"/>
        </w:rPr>
        <w:t>.11.2</w:t>
      </w:r>
      <w:r>
        <w:rPr>
          <w:lang w:val="en-US" w:eastAsia="zh-CN"/>
        </w:rPr>
        <w:tab/>
        <w:t>Server procedure</w:t>
      </w:r>
      <w:bookmarkEnd w:id="519"/>
    </w:p>
    <w:p w14:paraId="02F939FE" w14:textId="50491780"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4C3FDD">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20A68733"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0" w:name="_Toc123644730"/>
      <w:r>
        <w:rPr>
          <w:rFonts w:hint="eastAsia"/>
          <w:lang w:eastAsia="zh-CN"/>
        </w:rPr>
        <w:lastRenderedPageBreak/>
        <w:t>6</w:t>
      </w:r>
      <w:r>
        <w:rPr>
          <w:lang w:eastAsia="zh-CN"/>
        </w:rPr>
        <w:t>.12</w:t>
      </w:r>
      <w:r>
        <w:rPr>
          <w:lang w:eastAsia="zh-CN"/>
        </w:rPr>
        <w:tab/>
        <w:t>V2X groupcast/broadcast configuration by VAE layer</w:t>
      </w:r>
      <w:r w:rsidRPr="00CE632E">
        <w:rPr>
          <w:lang w:eastAsia="zh-CN"/>
        </w:rPr>
        <w:t xml:space="preserve"> </w:t>
      </w:r>
      <w:r w:rsidRPr="00362BB8">
        <w:t>procedure</w:t>
      </w:r>
      <w:bookmarkEnd w:id="520"/>
    </w:p>
    <w:p w14:paraId="2CD03ADF" w14:textId="40FD0887" w:rsidR="00B34E25" w:rsidRDefault="00B34E25" w:rsidP="00C55095">
      <w:pPr>
        <w:pStyle w:val="Heading3"/>
        <w:rPr>
          <w:noProof/>
          <w:lang w:val="en-US"/>
        </w:rPr>
      </w:pPr>
      <w:bookmarkStart w:id="521" w:name="_Toc123644731"/>
      <w:r>
        <w:rPr>
          <w:noProof/>
          <w:lang w:val="en-US"/>
        </w:rPr>
        <w:t>6.12.1</w:t>
      </w:r>
      <w:r>
        <w:rPr>
          <w:noProof/>
          <w:lang w:val="en-US"/>
        </w:rPr>
        <w:tab/>
        <w:t>Client procedure</w:t>
      </w:r>
      <w:bookmarkEnd w:id="521"/>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6A0EE3FC"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4C3FDD">
        <w:t>IETF RFC 7231</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2778380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4C3FDD">
        <w:t>IETF RFC 7231</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2" w:name="_Toc123644732"/>
      <w:r>
        <w:rPr>
          <w:rFonts w:hint="eastAsia"/>
          <w:noProof/>
          <w:lang w:val="en-US"/>
        </w:rPr>
        <w:t>6</w:t>
      </w:r>
      <w:r>
        <w:rPr>
          <w:noProof/>
          <w:lang w:val="en-US"/>
        </w:rPr>
        <w:t>.12.2</w:t>
      </w:r>
      <w:r>
        <w:rPr>
          <w:noProof/>
          <w:lang w:val="en-US"/>
        </w:rPr>
        <w:tab/>
        <w:t>Server procedure</w:t>
      </w:r>
      <w:bookmarkEnd w:id="522"/>
    </w:p>
    <w:p w14:paraId="27F4E836" w14:textId="2E0EC7BE"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4C3FDD">
        <w:t>IETF RFC 7231</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30DBD5A"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23" w:name="_Toc123644733"/>
      <w:r>
        <w:rPr>
          <w:rFonts w:hint="eastAsia"/>
          <w:lang w:eastAsia="zh-CN"/>
        </w:rPr>
        <w:lastRenderedPageBreak/>
        <w:t>6</w:t>
      </w:r>
      <w:r>
        <w:rPr>
          <w:lang w:eastAsia="zh-CN"/>
        </w:rPr>
        <w:t>.13</w:t>
      </w:r>
      <w:r>
        <w:rPr>
          <w:lang w:eastAsia="zh-CN"/>
        </w:rPr>
        <w:tab/>
        <w:t>Session-oriented services procedure</w:t>
      </w:r>
      <w:bookmarkEnd w:id="523"/>
    </w:p>
    <w:p w14:paraId="3BEEC9E1" w14:textId="77777777" w:rsidR="0023352B" w:rsidRPr="0002370A" w:rsidRDefault="0023352B" w:rsidP="0002370A">
      <w:pPr>
        <w:pStyle w:val="Heading3"/>
      </w:pPr>
      <w:bookmarkStart w:id="524" w:name="_Toc123644734"/>
      <w:r w:rsidRPr="0002370A">
        <w:t>6.13.1</w:t>
      </w:r>
      <w:r w:rsidRPr="0002370A">
        <w:tab/>
        <w:t>Client procedure</w:t>
      </w:r>
      <w:bookmarkEnd w:id="524"/>
    </w:p>
    <w:p w14:paraId="52C39F91" w14:textId="77777777" w:rsidR="0023352B" w:rsidRDefault="0023352B" w:rsidP="0002370A">
      <w:pPr>
        <w:pStyle w:val="Heading4"/>
      </w:pPr>
      <w:bookmarkStart w:id="525" w:name="_Toc123644735"/>
      <w:r>
        <w:t>6.13.1.1</w:t>
      </w:r>
      <w:r>
        <w:tab/>
      </w:r>
      <w:r w:rsidRPr="00435860">
        <w:t>UE initiated session-oriented service establishment</w:t>
      </w:r>
      <w:bookmarkEnd w:id="525"/>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26" w:name="_Toc123644736"/>
      <w:r>
        <w:t>6.13.1.2</w:t>
      </w:r>
      <w:r>
        <w:tab/>
      </w:r>
      <w:r w:rsidRPr="00435860">
        <w:t xml:space="preserve">UE initiated session-oriented service </w:t>
      </w:r>
      <w:r>
        <w:t>update</w:t>
      </w:r>
      <w:bookmarkEnd w:id="526"/>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27" w:name="_Toc123644737"/>
      <w:r>
        <w:t>6.13.1.3</w:t>
      </w:r>
      <w:r>
        <w:tab/>
      </w:r>
      <w:r w:rsidRPr="00435860">
        <w:t xml:space="preserve">UE initiated session-oriented service </w:t>
      </w:r>
      <w:r>
        <w:t>termination</w:t>
      </w:r>
      <w:bookmarkEnd w:id="527"/>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lastRenderedPageBreak/>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pPr>
      <w:bookmarkStart w:id="528" w:name="_Toc123644738"/>
      <w:r>
        <w:t>6.13.1.4</w:t>
      </w:r>
      <w:r>
        <w:tab/>
        <w:t>S</w:t>
      </w:r>
      <w:r w:rsidRPr="00435860">
        <w:t xml:space="preserve">ession-oriented service </w:t>
      </w:r>
      <w:r>
        <w:t>establishment</w:t>
      </w:r>
      <w:bookmarkEnd w:id="528"/>
    </w:p>
    <w:p w14:paraId="0EC8BA5A" w14:textId="77777777" w:rsidR="008635C7" w:rsidRDefault="008635C7" w:rsidP="008635C7">
      <w:pPr>
        <w:rPr>
          <w:noProof/>
          <w:lang w:val="en-US"/>
        </w:rPr>
      </w:pPr>
      <w:bookmarkStart w:id="529" w:name="OLE_LINK110"/>
      <w:bookmarkStart w:id="530"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29"/>
    <w:bookmarkEnd w:id="530"/>
    <w:p w14:paraId="50974D0A" w14:textId="31568872"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02B15D98"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1" w:name="_Toc123644739"/>
      <w:r>
        <w:t>6.13.1.5</w:t>
      </w:r>
      <w:r>
        <w:tab/>
        <w:t>S</w:t>
      </w:r>
      <w:r w:rsidRPr="00435860">
        <w:t xml:space="preserve">ession-oriented service </w:t>
      </w:r>
      <w:r>
        <w:t>update</w:t>
      </w:r>
      <w:bookmarkEnd w:id="531"/>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3DA36356"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7C1B7A11"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2" w:name="_Toc123644740"/>
      <w:r>
        <w:t>6.13.1.6</w:t>
      </w:r>
      <w:r>
        <w:tab/>
        <w:t>S</w:t>
      </w:r>
      <w:r w:rsidRPr="00435860">
        <w:t xml:space="preserve">ession-oriented service </w:t>
      </w:r>
      <w:r>
        <w:t>termination</w:t>
      </w:r>
      <w:bookmarkEnd w:id="532"/>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45926E4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lastRenderedPageBreak/>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5C0634AE"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3" w:name="_Toc123644741"/>
      <w:r w:rsidRPr="00CA3A7D">
        <w:rPr>
          <w:rFonts w:hint="eastAsia"/>
          <w:noProof/>
          <w:lang w:val="en-US"/>
        </w:rPr>
        <w:t>6</w:t>
      </w:r>
      <w:r w:rsidRPr="00CA3A7D">
        <w:rPr>
          <w:noProof/>
          <w:lang w:val="en-US"/>
        </w:rPr>
        <w:t>.13.2</w:t>
      </w:r>
      <w:r w:rsidRPr="00CA3A7D">
        <w:rPr>
          <w:noProof/>
          <w:lang w:val="en-US"/>
        </w:rPr>
        <w:tab/>
        <w:t>Server procedure</w:t>
      </w:r>
      <w:bookmarkEnd w:id="533"/>
    </w:p>
    <w:p w14:paraId="3ED7AEA1" w14:textId="77777777" w:rsidR="0023352B" w:rsidRDefault="0023352B" w:rsidP="0023352B">
      <w:pPr>
        <w:pStyle w:val="Heading4"/>
      </w:pPr>
      <w:bookmarkStart w:id="534" w:name="_Toc123644742"/>
      <w:r>
        <w:rPr>
          <w:lang w:eastAsia="zh-CN"/>
        </w:rPr>
        <w:t>6.13.2.1</w:t>
      </w:r>
      <w:r>
        <w:rPr>
          <w:lang w:eastAsia="zh-CN"/>
        </w:rPr>
        <w:tab/>
      </w:r>
      <w:r w:rsidRPr="00435860">
        <w:t>UE initiated session-oriented service establishment</w:t>
      </w:r>
      <w:bookmarkEnd w:id="534"/>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5" w:name="_Toc123644743"/>
      <w:r>
        <w:rPr>
          <w:lang w:eastAsia="zh-CN"/>
        </w:rPr>
        <w:t>6.13.2.2</w:t>
      </w:r>
      <w:r>
        <w:rPr>
          <w:lang w:eastAsia="zh-CN"/>
        </w:rPr>
        <w:tab/>
      </w:r>
      <w:r w:rsidRPr="00435860">
        <w:t xml:space="preserve">UE initiated session-oriented service </w:t>
      </w:r>
      <w:r>
        <w:t>update</w:t>
      </w:r>
      <w:bookmarkEnd w:id="535"/>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77777777"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77777777" w:rsidR="00B7445E" w:rsidRDefault="00B7445E" w:rsidP="00B7445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36" w:name="_Toc123644744"/>
      <w:r>
        <w:rPr>
          <w:lang w:eastAsia="zh-CN"/>
        </w:rPr>
        <w:t>6.13.2.3</w:t>
      </w:r>
      <w:r>
        <w:rPr>
          <w:lang w:eastAsia="zh-CN"/>
        </w:rPr>
        <w:tab/>
      </w:r>
      <w:r w:rsidRPr="00435860">
        <w:t xml:space="preserve">UE initiated session-oriented service </w:t>
      </w:r>
      <w:r>
        <w:t>termination</w:t>
      </w:r>
      <w:bookmarkEnd w:id="536"/>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77777777" w:rsidR="004213C7" w:rsidRDefault="004213C7" w:rsidP="004213C7">
      <w:pPr>
        <w:rPr>
          <w:lang w:val="en-US" w:eastAsia="zh-CN"/>
        </w:rPr>
      </w:pPr>
      <w:r>
        <w:rPr>
          <w:rFonts w:hint="eastAsia"/>
          <w:lang w:eastAsia="zh-CN"/>
        </w:rPr>
        <w:lastRenderedPageBreak/>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77777777" w:rsidR="004213C7" w:rsidRDefault="004213C7" w:rsidP="004213C7">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37" w:name="_Toc123644745"/>
      <w:r>
        <w:rPr>
          <w:lang w:eastAsia="zh-CN"/>
        </w:rPr>
        <w:t>6.13.2.4</w:t>
      </w:r>
      <w:r>
        <w:rPr>
          <w:lang w:eastAsia="zh-CN"/>
        </w:rPr>
        <w:tab/>
      </w:r>
      <w:r>
        <w:t>S</w:t>
      </w:r>
      <w:r w:rsidRPr="00435860">
        <w:t xml:space="preserve">ession-oriented service </w:t>
      </w:r>
      <w:r>
        <w:t>establishment</w:t>
      </w:r>
      <w:bookmarkEnd w:id="537"/>
    </w:p>
    <w:p w14:paraId="7B55B1B0" w14:textId="1DEB1995"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38" w:name="OLE_LINK119"/>
      <w:bookmarkStart w:id="539" w:name="OLE_LINK120"/>
      <w:r w:rsidRPr="00E81A0B">
        <w:rPr>
          <w:lang w:eastAsia="ko-KR"/>
        </w:rPr>
        <w:t>&lt;</w:t>
      </w:r>
      <w:r>
        <w:rPr>
          <w:lang w:eastAsia="ko-KR"/>
        </w:rPr>
        <w:t>session-oriented-service</w:t>
      </w:r>
      <w:r w:rsidRPr="00E81A0B">
        <w:rPr>
          <w:lang w:eastAsia="ko-KR"/>
        </w:rPr>
        <w:t>-info&gt;</w:t>
      </w:r>
      <w:bookmarkEnd w:id="538"/>
      <w:bookmarkEnd w:id="539"/>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71FC4EDC"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7A9A6D78" w14:textId="77777777" w:rsidR="002E4BF3" w:rsidRDefault="002E4BF3" w:rsidP="002E4BF3">
      <w:pPr>
        <w:pStyle w:val="Heading4"/>
      </w:pPr>
      <w:bookmarkStart w:id="540" w:name="_Toc123644746"/>
      <w:r>
        <w:rPr>
          <w:lang w:eastAsia="zh-CN"/>
        </w:rPr>
        <w:t>6.13.2.5</w:t>
      </w:r>
      <w:r>
        <w:rPr>
          <w:lang w:eastAsia="zh-CN"/>
        </w:rPr>
        <w:tab/>
      </w:r>
      <w:r>
        <w:t>S</w:t>
      </w:r>
      <w:r w:rsidRPr="00435860">
        <w:t xml:space="preserve">ession-oriented service </w:t>
      </w:r>
      <w:r>
        <w:t>update</w:t>
      </w:r>
      <w:bookmarkEnd w:id="540"/>
    </w:p>
    <w:p w14:paraId="4D4B333F" w14:textId="34CE12B1"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3A7A9C81"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1E59FCA1" w14:textId="77777777" w:rsidR="006D42E2" w:rsidRDefault="006D42E2" w:rsidP="006D42E2">
      <w:pPr>
        <w:pStyle w:val="Heading4"/>
      </w:pPr>
      <w:bookmarkStart w:id="541" w:name="_Toc123644747"/>
      <w:r>
        <w:rPr>
          <w:lang w:eastAsia="zh-CN"/>
        </w:rPr>
        <w:lastRenderedPageBreak/>
        <w:t>6.13.2.6</w:t>
      </w:r>
      <w:r>
        <w:rPr>
          <w:lang w:eastAsia="zh-CN"/>
        </w:rPr>
        <w:tab/>
      </w:r>
      <w:r>
        <w:t>S</w:t>
      </w:r>
      <w:r w:rsidRPr="00435860">
        <w:t xml:space="preserve">ession-oriented service </w:t>
      </w:r>
      <w:r>
        <w:t>termination</w:t>
      </w:r>
      <w:bookmarkEnd w:id="541"/>
    </w:p>
    <w:p w14:paraId="7D3D6475" w14:textId="0C92EE18"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735FA5E0" w:rsidR="006D42E2" w:rsidRPr="0002370A" w:rsidRDefault="006D42E2" w:rsidP="006D42E2">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40CC183" w14:textId="0C0659A0" w:rsidR="00040D85" w:rsidRDefault="00040D85" w:rsidP="0002370A">
      <w:pPr>
        <w:pStyle w:val="Heading2"/>
        <w:rPr>
          <w:noProof/>
          <w:lang w:val="en-US"/>
        </w:rPr>
      </w:pPr>
      <w:bookmarkStart w:id="542" w:name="_Toc123644748"/>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2"/>
    </w:p>
    <w:p w14:paraId="0868A159" w14:textId="63835827" w:rsidR="00040D85" w:rsidRDefault="00040D85" w:rsidP="00B3361B">
      <w:pPr>
        <w:pStyle w:val="Heading3"/>
        <w:rPr>
          <w:noProof/>
          <w:lang w:val="en-US"/>
        </w:rPr>
      </w:pPr>
      <w:bookmarkStart w:id="543" w:name="_Toc123644749"/>
      <w:r>
        <w:rPr>
          <w:noProof/>
          <w:lang w:val="en-US"/>
        </w:rPr>
        <w:t>6.1</w:t>
      </w:r>
      <w:r w:rsidR="0023352B">
        <w:rPr>
          <w:noProof/>
          <w:lang w:val="en-US"/>
        </w:rPr>
        <w:t>4</w:t>
      </w:r>
      <w:r>
        <w:rPr>
          <w:noProof/>
          <w:lang w:val="en-US"/>
        </w:rPr>
        <w:t>.1</w:t>
      </w:r>
      <w:r>
        <w:rPr>
          <w:noProof/>
          <w:lang w:val="en-US"/>
        </w:rPr>
        <w:tab/>
        <w:t>Client procedure</w:t>
      </w:r>
      <w:bookmarkEnd w:id="543"/>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B3361B">
      <w:pPr>
        <w:pStyle w:val="Heading3"/>
        <w:rPr>
          <w:lang w:val="en-US" w:eastAsia="zh-CN"/>
        </w:rPr>
      </w:pPr>
      <w:bookmarkStart w:id="544" w:name="_Toc123644750"/>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4"/>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lastRenderedPageBreak/>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545" w:name="_Toc43231216"/>
      <w:bookmarkStart w:id="546" w:name="_Toc43296147"/>
      <w:bookmarkStart w:id="547" w:name="_Toc43400264"/>
      <w:bookmarkStart w:id="548" w:name="_Toc43400881"/>
      <w:bookmarkStart w:id="549" w:name="_Toc45216706"/>
      <w:bookmarkStart w:id="550" w:name="_Toc51938252"/>
      <w:bookmarkStart w:id="551" w:name="_Toc51938787"/>
      <w:bookmarkStart w:id="552" w:name="_Toc68190476"/>
      <w:bookmarkStart w:id="553" w:name="_Toc123644751"/>
      <w:r>
        <w:t>7</w:t>
      </w:r>
      <w:r w:rsidRPr="004D3578">
        <w:tab/>
      </w:r>
      <w:r>
        <w:t>Provisioning of parameters by the VAE server</w:t>
      </w:r>
      <w:bookmarkEnd w:id="474"/>
      <w:bookmarkEnd w:id="545"/>
      <w:bookmarkEnd w:id="546"/>
      <w:bookmarkEnd w:id="547"/>
      <w:bookmarkEnd w:id="548"/>
      <w:bookmarkEnd w:id="549"/>
      <w:bookmarkEnd w:id="550"/>
      <w:bookmarkEnd w:id="551"/>
      <w:bookmarkEnd w:id="552"/>
      <w:bookmarkEnd w:id="553"/>
    </w:p>
    <w:p w14:paraId="34C9B9F5" w14:textId="77777777" w:rsidR="00A20488" w:rsidRPr="00F1445B" w:rsidRDefault="00A20488" w:rsidP="00A20488">
      <w:pPr>
        <w:pStyle w:val="Heading2"/>
        <w:rPr>
          <w:noProof/>
          <w:lang w:val="en-US"/>
        </w:rPr>
      </w:pPr>
      <w:bookmarkStart w:id="554" w:name="_Toc533170242"/>
      <w:bookmarkStart w:id="555" w:name="_Toc34309587"/>
      <w:bookmarkStart w:id="556" w:name="_Toc43231217"/>
      <w:bookmarkStart w:id="557" w:name="_Toc43296148"/>
      <w:bookmarkStart w:id="558" w:name="_Toc43400265"/>
      <w:bookmarkStart w:id="559" w:name="_Toc43400882"/>
      <w:bookmarkStart w:id="560" w:name="_Toc45216707"/>
      <w:bookmarkStart w:id="561" w:name="_Toc51938253"/>
      <w:bookmarkStart w:id="562" w:name="_Toc51938788"/>
      <w:bookmarkStart w:id="563" w:name="_Toc68190477"/>
      <w:bookmarkStart w:id="564" w:name="_Toc123644752"/>
      <w:r>
        <w:rPr>
          <w:noProof/>
          <w:lang w:val="en-US"/>
        </w:rPr>
        <w:t>7</w:t>
      </w:r>
      <w:r w:rsidRPr="00F1445B">
        <w:rPr>
          <w:noProof/>
          <w:lang w:val="en-US"/>
        </w:rPr>
        <w:t>.1</w:t>
      </w:r>
      <w:r w:rsidRPr="00F1445B">
        <w:rPr>
          <w:noProof/>
          <w:lang w:val="en-US"/>
        </w:rPr>
        <w:tab/>
        <w:t>General</w:t>
      </w:r>
      <w:bookmarkEnd w:id="554"/>
      <w:bookmarkEnd w:id="555"/>
      <w:bookmarkEnd w:id="556"/>
      <w:bookmarkEnd w:id="557"/>
      <w:bookmarkEnd w:id="558"/>
      <w:bookmarkEnd w:id="559"/>
      <w:bookmarkEnd w:id="560"/>
      <w:bookmarkEnd w:id="561"/>
      <w:bookmarkEnd w:id="562"/>
      <w:bookmarkEnd w:id="563"/>
      <w:bookmarkEnd w:id="564"/>
    </w:p>
    <w:p w14:paraId="39EFBEBA" w14:textId="77777777" w:rsidR="00A20488" w:rsidRDefault="00A20488" w:rsidP="00A20488">
      <w:pPr>
        <w:rPr>
          <w:noProof/>
          <w:lang w:val="en-US" w:eastAsia="ko-KR"/>
        </w:rPr>
      </w:pPr>
      <w:bookmarkStart w:id="565"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66" w:name="_Toc34309588"/>
      <w:bookmarkStart w:id="567" w:name="_Toc43231218"/>
      <w:bookmarkStart w:id="568" w:name="_Toc43296149"/>
      <w:bookmarkStart w:id="569" w:name="_Toc43400266"/>
      <w:bookmarkStart w:id="570" w:name="_Toc43400883"/>
      <w:bookmarkStart w:id="571" w:name="_Toc45216708"/>
      <w:bookmarkStart w:id="572" w:name="_Toc51938254"/>
      <w:bookmarkStart w:id="573" w:name="_Toc51938789"/>
      <w:bookmarkStart w:id="574" w:name="_Toc68190478"/>
      <w:bookmarkStart w:id="575" w:name="_Toc123644753"/>
      <w:r>
        <w:rPr>
          <w:noProof/>
          <w:lang w:val="en-US"/>
        </w:rPr>
        <w:t>7</w:t>
      </w:r>
      <w:r w:rsidRPr="00F1445B">
        <w:rPr>
          <w:noProof/>
          <w:lang w:val="en-US"/>
        </w:rPr>
        <w:t>.</w:t>
      </w:r>
      <w:r>
        <w:rPr>
          <w:noProof/>
          <w:lang w:val="en-US"/>
        </w:rPr>
        <w:t>2</w:t>
      </w:r>
      <w:r w:rsidRPr="00F1445B">
        <w:rPr>
          <w:noProof/>
          <w:lang w:val="en-US"/>
        </w:rPr>
        <w:tab/>
      </w:r>
      <w:bookmarkEnd w:id="565"/>
      <w:r>
        <w:rPr>
          <w:noProof/>
          <w:lang w:val="en-US"/>
        </w:rPr>
        <w:t>V2X USD provisioning</w:t>
      </w:r>
      <w:bookmarkEnd w:id="566"/>
      <w:bookmarkEnd w:id="567"/>
      <w:bookmarkEnd w:id="568"/>
      <w:bookmarkEnd w:id="569"/>
      <w:bookmarkEnd w:id="570"/>
      <w:bookmarkEnd w:id="571"/>
      <w:bookmarkEnd w:id="572"/>
      <w:bookmarkEnd w:id="573"/>
      <w:bookmarkEnd w:id="574"/>
      <w:bookmarkEnd w:id="575"/>
    </w:p>
    <w:p w14:paraId="56FECFFC" w14:textId="77777777" w:rsidR="00A20488" w:rsidRPr="006010E5" w:rsidRDefault="00A20488" w:rsidP="00A20488">
      <w:pPr>
        <w:pStyle w:val="Heading3"/>
      </w:pPr>
      <w:bookmarkStart w:id="576" w:name="_Toc43231219"/>
      <w:bookmarkStart w:id="577" w:name="_Toc43296150"/>
      <w:bookmarkStart w:id="578" w:name="_Toc43400267"/>
      <w:bookmarkStart w:id="579" w:name="_Toc43400884"/>
      <w:bookmarkStart w:id="580" w:name="_Toc45216709"/>
      <w:bookmarkStart w:id="581" w:name="_Toc51938255"/>
      <w:bookmarkStart w:id="582" w:name="_Toc51938790"/>
      <w:bookmarkStart w:id="583" w:name="_Toc68190479"/>
      <w:bookmarkStart w:id="584" w:name="_Toc533170249"/>
      <w:bookmarkStart w:id="585" w:name="_Toc34309589"/>
      <w:bookmarkStart w:id="586" w:name="_Toc123644754"/>
      <w:r>
        <w:t>7</w:t>
      </w:r>
      <w:r w:rsidRPr="006010E5">
        <w:t>.</w:t>
      </w:r>
      <w:r>
        <w:t>2</w:t>
      </w:r>
      <w:r w:rsidRPr="006010E5">
        <w:t>.</w:t>
      </w:r>
      <w:r>
        <w:t>1</w:t>
      </w:r>
      <w:r w:rsidRPr="006010E5">
        <w:tab/>
      </w:r>
      <w:r>
        <w:t>General</w:t>
      </w:r>
      <w:bookmarkEnd w:id="576"/>
      <w:bookmarkEnd w:id="577"/>
      <w:bookmarkEnd w:id="578"/>
      <w:bookmarkEnd w:id="579"/>
      <w:bookmarkEnd w:id="580"/>
      <w:bookmarkEnd w:id="581"/>
      <w:bookmarkEnd w:id="582"/>
      <w:bookmarkEnd w:id="583"/>
      <w:bookmarkEnd w:id="586"/>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87" w:name="_Toc43231220"/>
      <w:bookmarkStart w:id="588" w:name="_Toc43296151"/>
      <w:bookmarkStart w:id="589" w:name="_Toc43400268"/>
      <w:bookmarkStart w:id="590" w:name="_Toc43400885"/>
      <w:bookmarkStart w:id="591" w:name="_Toc45216710"/>
      <w:bookmarkStart w:id="592" w:name="_Toc51938256"/>
      <w:bookmarkStart w:id="593" w:name="_Toc51938791"/>
      <w:bookmarkStart w:id="594" w:name="_Toc68190480"/>
      <w:bookmarkStart w:id="595" w:name="_Toc123644755"/>
      <w:r>
        <w:t>7.2.2</w:t>
      </w:r>
      <w:r>
        <w:tab/>
        <w:t>Client procedure</w:t>
      </w:r>
      <w:bookmarkEnd w:id="587"/>
      <w:bookmarkEnd w:id="588"/>
      <w:bookmarkEnd w:id="589"/>
      <w:bookmarkEnd w:id="590"/>
      <w:bookmarkEnd w:id="591"/>
      <w:bookmarkEnd w:id="592"/>
      <w:bookmarkEnd w:id="593"/>
      <w:bookmarkEnd w:id="594"/>
      <w:bookmarkEnd w:id="595"/>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lastRenderedPageBreak/>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96" w:name="_Toc43231221"/>
      <w:bookmarkStart w:id="597" w:name="_Toc43296152"/>
      <w:bookmarkStart w:id="598" w:name="_Toc43400269"/>
      <w:bookmarkStart w:id="599" w:name="_Toc43400886"/>
      <w:bookmarkStart w:id="600" w:name="_Toc45216711"/>
      <w:bookmarkStart w:id="601" w:name="_Toc51938257"/>
      <w:bookmarkStart w:id="602" w:name="_Toc51938792"/>
      <w:bookmarkStart w:id="603" w:name="_Toc68190481"/>
      <w:bookmarkStart w:id="604" w:name="_Toc123644756"/>
      <w:r>
        <w:t>7.2.3</w:t>
      </w:r>
      <w:r>
        <w:tab/>
        <w:t>Server procedure</w:t>
      </w:r>
      <w:bookmarkEnd w:id="596"/>
      <w:bookmarkEnd w:id="597"/>
      <w:bookmarkEnd w:id="598"/>
      <w:bookmarkEnd w:id="599"/>
      <w:bookmarkEnd w:id="600"/>
      <w:bookmarkEnd w:id="601"/>
      <w:bookmarkEnd w:id="602"/>
      <w:bookmarkEnd w:id="603"/>
      <w:bookmarkEnd w:id="604"/>
    </w:p>
    <w:p w14:paraId="0FEB7CF1" w14:textId="4D8E0E6E"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5DCC824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02F4C2D5" w14:textId="77777777" w:rsidR="00A20488" w:rsidRPr="00F1445B" w:rsidRDefault="00A20488" w:rsidP="00A20488">
      <w:pPr>
        <w:pStyle w:val="Heading2"/>
        <w:rPr>
          <w:noProof/>
          <w:lang w:val="en-US"/>
        </w:rPr>
      </w:pPr>
      <w:bookmarkStart w:id="605" w:name="_Toc43231222"/>
      <w:bookmarkStart w:id="606" w:name="_Toc43296153"/>
      <w:bookmarkStart w:id="607" w:name="_Toc43400270"/>
      <w:bookmarkStart w:id="608" w:name="_Toc43400887"/>
      <w:bookmarkStart w:id="609" w:name="_Toc45216712"/>
      <w:bookmarkStart w:id="610" w:name="_Toc51938258"/>
      <w:bookmarkStart w:id="611" w:name="_Toc51938793"/>
      <w:bookmarkStart w:id="612" w:name="_Toc68190482"/>
      <w:bookmarkStart w:id="613" w:name="_Toc123644757"/>
      <w:r>
        <w:rPr>
          <w:noProof/>
          <w:lang w:val="en-US"/>
        </w:rPr>
        <w:t>7</w:t>
      </w:r>
      <w:r w:rsidRPr="00F1445B">
        <w:rPr>
          <w:noProof/>
          <w:lang w:val="en-US"/>
        </w:rPr>
        <w:t>.3</w:t>
      </w:r>
      <w:r w:rsidRPr="00F1445B">
        <w:rPr>
          <w:noProof/>
          <w:lang w:val="en-US"/>
        </w:rPr>
        <w:tab/>
      </w:r>
      <w:bookmarkEnd w:id="584"/>
      <w:r>
        <w:rPr>
          <w:noProof/>
          <w:lang w:val="en-US"/>
        </w:rPr>
        <w:t>PC5 parameters provisioning</w:t>
      </w:r>
      <w:bookmarkEnd w:id="585"/>
      <w:bookmarkEnd w:id="605"/>
      <w:bookmarkEnd w:id="606"/>
      <w:bookmarkEnd w:id="607"/>
      <w:bookmarkEnd w:id="608"/>
      <w:bookmarkEnd w:id="609"/>
      <w:bookmarkEnd w:id="610"/>
      <w:bookmarkEnd w:id="611"/>
      <w:bookmarkEnd w:id="612"/>
      <w:bookmarkEnd w:id="613"/>
    </w:p>
    <w:p w14:paraId="02E31902" w14:textId="77777777" w:rsidR="00A20488" w:rsidRPr="006010E5" w:rsidRDefault="00A20488" w:rsidP="00A20488">
      <w:pPr>
        <w:pStyle w:val="Heading3"/>
      </w:pPr>
      <w:bookmarkStart w:id="614" w:name="_Toc43231223"/>
      <w:bookmarkStart w:id="615" w:name="_Toc43296154"/>
      <w:bookmarkStart w:id="616" w:name="_Toc43400271"/>
      <w:bookmarkStart w:id="617" w:name="_Toc43400888"/>
      <w:bookmarkStart w:id="618" w:name="_Toc45216713"/>
      <w:bookmarkStart w:id="619" w:name="_Toc51938259"/>
      <w:bookmarkStart w:id="620" w:name="_Toc51938794"/>
      <w:bookmarkStart w:id="621" w:name="_Toc68190483"/>
      <w:bookmarkStart w:id="622" w:name="_Toc22042892"/>
      <w:bookmarkStart w:id="623" w:name="_Toc22043074"/>
      <w:bookmarkStart w:id="624" w:name="_Toc34309590"/>
      <w:bookmarkStart w:id="625" w:name="_Toc20157537"/>
      <w:bookmarkStart w:id="626" w:name="_Toc123644758"/>
      <w:r>
        <w:t>7</w:t>
      </w:r>
      <w:r w:rsidRPr="006010E5">
        <w:t>.</w:t>
      </w:r>
      <w:r>
        <w:t>3</w:t>
      </w:r>
      <w:r w:rsidRPr="006010E5">
        <w:t>.</w:t>
      </w:r>
      <w:r>
        <w:t>1</w:t>
      </w:r>
      <w:r w:rsidRPr="006010E5">
        <w:tab/>
      </w:r>
      <w:r>
        <w:t>General</w:t>
      </w:r>
      <w:bookmarkEnd w:id="614"/>
      <w:bookmarkEnd w:id="615"/>
      <w:bookmarkEnd w:id="616"/>
      <w:bookmarkEnd w:id="617"/>
      <w:bookmarkEnd w:id="618"/>
      <w:bookmarkEnd w:id="619"/>
      <w:bookmarkEnd w:id="620"/>
      <w:bookmarkEnd w:id="621"/>
      <w:bookmarkEnd w:id="626"/>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27" w:name="_Toc43231224"/>
      <w:bookmarkStart w:id="628" w:name="_Toc43296155"/>
      <w:bookmarkStart w:id="629" w:name="_Toc43400272"/>
      <w:bookmarkStart w:id="630" w:name="_Toc43400889"/>
      <w:bookmarkStart w:id="631" w:name="_Toc45216714"/>
      <w:bookmarkStart w:id="632" w:name="_Toc51938260"/>
      <w:bookmarkStart w:id="633" w:name="_Toc51938795"/>
      <w:bookmarkStart w:id="634" w:name="_Toc68190484"/>
      <w:bookmarkStart w:id="635" w:name="_Toc123644759"/>
      <w:r>
        <w:t>7.3.2</w:t>
      </w:r>
      <w:r>
        <w:tab/>
        <w:t>Client procedure</w:t>
      </w:r>
      <w:bookmarkEnd w:id="627"/>
      <w:bookmarkEnd w:id="628"/>
      <w:bookmarkEnd w:id="629"/>
      <w:bookmarkEnd w:id="630"/>
      <w:bookmarkEnd w:id="631"/>
      <w:bookmarkEnd w:id="632"/>
      <w:bookmarkEnd w:id="633"/>
      <w:bookmarkEnd w:id="634"/>
      <w:bookmarkEnd w:id="635"/>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36" w:name="_Toc43231225"/>
      <w:bookmarkStart w:id="637" w:name="_Toc43296156"/>
      <w:bookmarkStart w:id="638" w:name="_Toc43400273"/>
      <w:bookmarkStart w:id="639" w:name="_Toc43400890"/>
      <w:bookmarkStart w:id="640" w:name="_Toc45216715"/>
      <w:bookmarkStart w:id="641" w:name="_Toc51938261"/>
      <w:bookmarkStart w:id="642" w:name="_Toc51938796"/>
      <w:bookmarkStart w:id="643" w:name="_Toc68190485"/>
      <w:bookmarkStart w:id="644" w:name="_Toc123644760"/>
      <w:r>
        <w:t>7.3.3</w:t>
      </w:r>
      <w:r>
        <w:tab/>
        <w:t>Server procedure</w:t>
      </w:r>
      <w:bookmarkEnd w:id="636"/>
      <w:bookmarkEnd w:id="637"/>
      <w:bookmarkEnd w:id="638"/>
      <w:bookmarkEnd w:id="639"/>
      <w:bookmarkEnd w:id="640"/>
      <w:bookmarkEnd w:id="641"/>
      <w:bookmarkEnd w:id="642"/>
      <w:bookmarkEnd w:id="643"/>
      <w:bookmarkEnd w:id="644"/>
    </w:p>
    <w:p w14:paraId="64B2A4F9" w14:textId="219C56B0"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lastRenderedPageBreak/>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499D9AE0"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3A36BEB8" w14:textId="77777777" w:rsidR="00A20488" w:rsidRDefault="00A20488" w:rsidP="00A20488">
      <w:pPr>
        <w:pStyle w:val="Heading1"/>
      </w:pPr>
      <w:bookmarkStart w:id="645" w:name="_Toc43231226"/>
      <w:bookmarkStart w:id="646" w:name="_Toc43296157"/>
      <w:bookmarkStart w:id="647" w:name="_Toc43400274"/>
      <w:bookmarkStart w:id="648" w:name="_Toc43400891"/>
      <w:bookmarkStart w:id="649" w:name="_Toc45216716"/>
      <w:bookmarkStart w:id="650" w:name="_Toc51938262"/>
      <w:bookmarkStart w:id="651" w:name="_Toc51938797"/>
      <w:bookmarkStart w:id="652" w:name="_Toc68190486"/>
      <w:bookmarkStart w:id="653" w:name="_Toc123644761"/>
      <w:r>
        <w:t>8</w:t>
      </w:r>
      <w:r>
        <w:tab/>
        <w:t>Coding</w:t>
      </w:r>
      <w:bookmarkEnd w:id="622"/>
      <w:bookmarkEnd w:id="623"/>
      <w:bookmarkEnd w:id="624"/>
      <w:bookmarkEnd w:id="645"/>
      <w:bookmarkEnd w:id="646"/>
      <w:bookmarkEnd w:id="647"/>
      <w:bookmarkEnd w:id="648"/>
      <w:bookmarkEnd w:id="649"/>
      <w:bookmarkEnd w:id="650"/>
      <w:bookmarkEnd w:id="651"/>
      <w:bookmarkEnd w:id="652"/>
      <w:bookmarkEnd w:id="653"/>
    </w:p>
    <w:p w14:paraId="613F71B5" w14:textId="77777777" w:rsidR="00A20488" w:rsidRDefault="00A20488" w:rsidP="00A20488">
      <w:pPr>
        <w:pStyle w:val="Heading2"/>
      </w:pPr>
      <w:bookmarkStart w:id="654" w:name="_Toc20157536"/>
      <w:bookmarkStart w:id="655" w:name="_Toc34309591"/>
      <w:bookmarkStart w:id="656" w:name="_Toc43231227"/>
      <w:bookmarkStart w:id="657" w:name="_Toc43296158"/>
      <w:bookmarkStart w:id="658" w:name="_Toc43400275"/>
      <w:bookmarkStart w:id="659" w:name="_Toc43400892"/>
      <w:bookmarkStart w:id="660" w:name="_Toc45216717"/>
      <w:bookmarkStart w:id="661" w:name="_Toc51938263"/>
      <w:bookmarkStart w:id="662" w:name="_Toc51938798"/>
      <w:bookmarkStart w:id="663" w:name="_Toc68190487"/>
      <w:bookmarkStart w:id="664" w:name="_Toc123644762"/>
      <w:r>
        <w:t>8.1</w:t>
      </w:r>
      <w:r>
        <w:tab/>
        <w:t>General</w:t>
      </w:r>
      <w:bookmarkEnd w:id="654"/>
      <w:bookmarkEnd w:id="655"/>
      <w:bookmarkEnd w:id="656"/>
      <w:bookmarkEnd w:id="657"/>
      <w:bookmarkEnd w:id="658"/>
      <w:bookmarkEnd w:id="659"/>
      <w:bookmarkEnd w:id="660"/>
      <w:bookmarkEnd w:id="661"/>
      <w:bookmarkEnd w:id="662"/>
      <w:bookmarkEnd w:id="663"/>
      <w:bookmarkEnd w:id="664"/>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65" w:name="_Toc34309592"/>
      <w:bookmarkStart w:id="666" w:name="_Toc43231228"/>
      <w:bookmarkStart w:id="667" w:name="_Toc43296159"/>
      <w:bookmarkStart w:id="668" w:name="_Toc43400276"/>
      <w:bookmarkStart w:id="669" w:name="_Toc43400893"/>
      <w:bookmarkStart w:id="670" w:name="_Toc45216718"/>
      <w:bookmarkStart w:id="671" w:name="_Toc51938264"/>
      <w:bookmarkStart w:id="672" w:name="_Toc51938799"/>
      <w:bookmarkStart w:id="673" w:name="_Toc68190488"/>
      <w:bookmarkStart w:id="674" w:name="_Toc123644763"/>
      <w:r>
        <w:t>8.2</w:t>
      </w:r>
      <w:r>
        <w:tab/>
        <w:t>Application u</w:t>
      </w:r>
      <w:r w:rsidRPr="000B2651">
        <w:t>nique ID</w:t>
      </w:r>
      <w:bookmarkEnd w:id="665"/>
      <w:bookmarkEnd w:id="666"/>
      <w:bookmarkEnd w:id="667"/>
      <w:bookmarkEnd w:id="668"/>
      <w:bookmarkEnd w:id="669"/>
      <w:bookmarkEnd w:id="670"/>
      <w:bookmarkEnd w:id="671"/>
      <w:bookmarkEnd w:id="672"/>
      <w:bookmarkEnd w:id="673"/>
      <w:bookmarkEnd w:id="674"/>
    </w:p>
    <w:p w14:paraId="5D601E61" w14:textId="77777777" w:rsidR="00A20488" w:rsidRDefault="00A20488" w:rsidP="00A20488">
      <w:bookmarkStart w:id="675" w:name="_Toc34309593"/>
      <w:bookmarkStart w:id="676"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77" w:name="_Toc43231229"/>
      <w:bookmarkStart w:id="678" w:name="_Toc43296160"/>
      <w:bookmarkStart w:id="679" w:name="_Toc43400277"/>
      <w:bookmarkStart w:id="680" w:name="_Toc43400894"/>
      <w:bookmarkStart w:id="681" w:name="_Toc45216719"/>
      <w:bookmarkStart w:id="682" w:name="_Toc51938265"/>
      <w:bookmarkStart w:id="683" w:name="_Toc51938800"/>
      <w:bookmarkStart w:id="684" w:name="_Toc68190489"/>
      <w:bookmarkStart w:id="685" w:name="_Toc123644764"/>
      <w:r>
        <w:t>8.3</w:t>
      </w:r>
      <w:r w:rsidRPr="0073469F">
        <w:tab/>
      </w:r>
      <w:r>
        <w:t>Structure</w:t>
      </w:r>
      <w:bookmarkEnd w:id="675"/>
      <w:bookmarkEnd w:id="677"/>
      <w:bookmarkEnd w:id="678"/>
      <w:bookmarkEnd w:id="679"/>
      <w:bookmarkEnd w:id="680"/>
      <w:bookmarkEnd w:id="681"/>
      <w:bookmarkEnd w:id="682"/>
      <w:bookmarkEnd w:id="683"/>
      <w:bookmarkEnd w:id="684"/>
      <w:bookmarkEnd w:id="685"/>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lastRenderedPageBreak/>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6B55BCF6" w:rsidR="00E42AF5" w:rsidRDefault="00DB5075" w:rsidP="00E42AF5">
      <w:pPr>
        <w:pStyle w:val="B1"/>
      </w:pPr>
      <w:r>
        <w:t>y)</w:t>
      </w:r>
      <w:r>
        <w:tab/>
      </w:r>
      <w:r w:rsidRPr="000C52A0">
        <w:t>&lt;</w:t>
      </w:r>
      <w:r>
        <w:t>session-oriented-change</w:t>
      </w:r>
      <w:r w:rsidRPr="000C52A0">
        <w:t>-info&gt;</w:t>
      </w:r>
      <w:r w:rsidR="00E42AF5">
        <w:t>; or</w:t>
      </w:r>
    </w:p>
    <w:p w14:paraId="2C8BEA4B" w14:textId="1C4AE572" w:rsidR="000549B6" w:rsidRDefault="00E42AF5" w:rsidP="00DB5075">
      <w:pPr>
        <w:pStyle w:val="B1"/>
      </w:pPr>
      <w:r>
        <w:t>z)</w:t>
      </w:r>
      <w:r>
        <w:tab/>
      </w:r>
      <w:r w:rsidRPr="000C52A0">
        <w:t>&lt;</w:t>
      </w:r>
      <w:r>
        <w:t>session-oriented-termination</w:t>
      </w:r>
      <w:r w:rsidRPr="000C52A0">
        <w:t>-info&gt;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lastRenderedPageBreak/>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86"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lastRenderedPageBreak/>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lastRenderedPageBreak/>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lastRenderedPageBreak/>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Pr="009B6D56" w:rsidRDefault="00540E13" w:rsidP="00C55095">
      <w:pPr>
        <w:pStyle w:val="B1"/>
        <w:rPr>
          <w:lang w:val="fr-FR" w:eastAsia="ko-KR"/>
        </w:rPr>
      </w:pPr>
      <w:r w:rsidRPr="009B6D56">
        <w:rPr>
          <w:lang w:val="fr-FR" w:eastAsia="ko-KR"/>
        </w:rPr>
        <w:t>b)</w:t>
      </w:r>
      <w:r w:rsidRPr="009B6D56">
        <w:rPr>
          <w:lang w:val="fr-FR"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lastRenderedPageBreak/>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lastRenderedPageBreak/>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Pr="0002414E"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5B4AA3E3" w14:textId="77777777" w:rsidR="00A20488" w:rsidRPr="0073469F" w:rsidRDefault="00A20488" w:rsidP="00A20488">
      <w:pPr>
        <w:pStyle w:val="Heading2"/>
      </w:pPr>
      <w:bookmarkStart w:id="687" w:name="_Toc43231230"/>
      <w:bookmarkStart w:id="688" w:name="_Toc43296161"/>
      <w:bookmarkStart w:id="689" w:name="_Toc43400278"/>
      <w:bookmarkStart w:id="690" w:name="_Toc43400895"/>
      <w:bookmarkStart w:id="691" w:name="_Toc45216720"/>
      <w:bookmarkStart w:id="692" w:name="_Toc51938266"/>
      <w:bookmarkStart w:id="693" w:name="_Toc51938801"/>
      <w:bookmarkStart w:id="694" w:name="_Toc68190490"/>
      <w:bookmarkStart w:id="695" w:name="_Toc123644765"/>
      <w:r>
        <w:lastRenderedPageBreak/>
        <w:t>8.4</w:t>
      </w:r>
      <w:r w:rsidRPr="0073469F">
        <w:tab/>
        <w:t>XML schema</w:t>
      </w:r>
      <w:bookmarkEnd w:id="686"/>
      <w:bookmarkEnd w:id="687"/>
      <w:bookmarkEnd w:id="688"/>
      <w:bookmarkEnd w:id="689"/>
      <w:bookmarkEnd w:id="690"/>
      <w:bookmarkEnd w:id="691"/>
      <w:bookmarkEnd w:id="692"/>
      <w:bookmarkEnd w:id="693"/>
      <w:bookmarkEnd w:id="694"/>
      <w:bookmarkEnd w:id="695"/>
    </w:p>
    <w:p w14:paraId="597E2E7B" w14:textId="77777777" w:rsidR="00A20488" w:rsidRPr="0073469F" w:rsidRDefault="00A20488" w:rsidP="00A20488">
      <w:pPr>
        <w:pStyle w:val="Heading3"/>
      </w:pPr>
      <w:bookmarkStart w:id="696" w:name="_Toc43231231"/>
      <w:bookmarkStart w:id="697" w:name="_Toc43296162"/>
      <w:bookmarkStart w:id="698" w:name="_Toc43400279"/>
      <w:bookmarkStart w:id="699" w:name="_Toc43400896"/>
      <w:bookmarkStart w:id="700" w:name="_Toc45216721"/>
      <w:bookmarkStart w:id="701" w:name="_Toc51938267"/>
      <w:bookmarkStart w:id="702" w:name="_Toc51938802"/>
      <w:bookmarkStart w:id="703" w:name="_Toc68190491"/>
      <w:bookmarkStart w:id="704" w:name="_Toc34309595"/>
      <w:bookmarkStart w:id="705" w:name="_Toc123644766"/>
      <w:r>
        <w:t>8</w:t>
      </w:r>
      <w:r w:rsidRPr="0073469F">
        <w:t>.</w:t>
      </w:r>
      <w:r>
        <w:t>4</w:t>
      </w:r>
      <w:r w:rsidRPr="0073469F">
        <w:t>.1</w:t>
      </w:r>
      <w:r w:rsidRPr="0073469F">
        <w:tab/>
        <w:t>General</w:t>
      </w:r>
      <w:bookmarkEnd w:id="696"/>
      <w:bookmarkEnd w:id="697"/>
      <w:bookmarkEnd w:id="698"/>
      <w:bookmarkEnd w:id="699"/>
      <w:bookmarkEnd w:id="700"/>
      <w:bookmarkEnd w:id="701"/>
      <w:bookmarkEnd w:id="702"/>
      <w:bookmarkEnd w:id="703"/>
      <w:bookmarkEnd w:id="705"/>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06" w:name="_Toc43231232"/>
      <w:bookmarkStart w:id="707" w:name="_Toc43296163"/>
      <w:bookmarkStart w:id="708" w:name="_Toc43400280"/>
      <w:bookmarkStart w:id="709" w:name="_Toc43400897"/>
      <w:bookmarkStart w:id="710" w:name="_Toc45216722"/>
      <w:bookmarkStart w:id="711" w:name="_Toc51938268"/>
      <w:bookmarkStart w:id="712" w:name="_Toc51938803"/>
      <w:bookmarkStart w:id="713" w:name="_Toc68190492"/>
      <w:bookmarkStart w:id="714" w:name="_Toc123644767"/>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06"/>
      <w:bookmarkEnd w:id="707"/>
      <w:bookmarkEnd w:id="708"/>
      <w:bookmarkEnd w:id="709"/>
      <w:bookmarkEnd w:id="710"/>
      <w:bookmarkEnd w:id="711"/>
      <w:bookmarkEnd w:id="712"/>
      <w:bookmarkEnd w:id="713"/>
      <w:bookmarkEnd w:id="714"/>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2"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lastRenderedPageBreak/>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lastRenderedPageBreak/>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Pr="009B6D56" w:rsidRDefault="00955E71" w:rsidP="00955E71">
      <w:pPr>
        <w:pStyle w:val="PL"/>
        <w:rPr>
          <w:lang w:val="fr-FR"/>
        </w:rPr>
      </w:pPr>
      <w:r>
        <w:t xml:space="preserve">      </w:t>
      </w:r>
      <w:r w:rsidRPr="009B6D56">
        <w:rPr>
          <w:lang w:val="fr-FR"/>
        </w:rPr>
        <w:t>&lt;xs:element name="v2v-communication-mode" type="xs:string" minOccurs="1" maxOccurs="1"/&gt;</w:t>
      </w:r>
    </w:p>
    <w:p w14:paraId="05708846" w14:textId="77777777" w:rsidR="00955E71" w:rsidRDefault="00955E71" w:rsidP="00955E71">
      <w:pPr>
        <w:pStyle w:val="PL"/>
      </w:pPr>
      <w:r w:rsidRPr="009B6D56">
        <w:rPr>
          <w:lang w:val="fr-FR"/>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lastRenderedPageBreak/>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E5D9D8" w:rsidR="00672221" w:rsidRPr="00EA44EE" w:rsidRDefault="00672221" w:rsidP="0067222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13BC8253" w:rsidR="00031999" w:rsidRPr="00EA44EE" w:rsidRDefault="00031999" w:rsidP="00031999">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F1AE7D2" w:rsidR="00901150" w:rsidRDefault="00901150" w:rsidP="00901150">
      <w:pPr>
        <w:pStyle w:val="PL"/>
      </w:pPr>
      <w:r>
        <w:rPr>
          <w:lang w:val="en-US"/>
        </w:rPr>
        <w:t xml:space="preserve">      </w:t>
      </w:r>
      <w:r>
        <w:t>&lt;xs:element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5F64F701" w:rsidR="00901150" w:rsidRDefault="00901150" w:rsidP="00901150">
      <w:pPr>
        <w:pStyle w:val="PL"/>
      </w:pPr>
      <w:r>
        <w:rPr>
          <w:lang w:val="en-US"/>
        </w:rPr>
        <w:t xml:space="preserve">      </w:t>
      </w:r>
      <w:r>
        <w:t>&lt;xs:element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lastRenderedPageBreak/>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1E6FD455" w:rsidR="00802611" w:rsidRPr="00EA44EE" w:rsidRDefault="00802611" w:rsidP="0080261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lastRenderedPageBreak/>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15" w:name="OLE_LINK4"/>
      <w:bookmarkStart w:id="716" w:name="OLE_LINK5"/>
      <w:r>
        <w:t xml:space="preserve">  </w:t>
      </w:r>
      <w:bookmarkEnd w:id="715"/>
      <w:bookmarkEnd w:id="716"/>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pPr>
      <w:r>
        <w:t xml:space="preserve">  &lt;/xs:complexType&gt;</w:t>
      </w:r>
    </w:p>
    <w:p w14:paraId="51728F0E" w14:textId="42B71285" w:rsidR="00A20488" w:rsidRDefault="00A95C2C" w:rsidP="00A95C2C">
      <w:pPr>
        <w:pStyle w:val="PL"/>
      </w:pPr>
      <w:r>
        <w:tab/>
        <w:t>&lt;xs:complexType name="tEmptyType"/&gt;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17" w:name="OLE_LINK3"/>
      <w:r w:rsidRPr="00D726FF">
        <w:rPr>
          <w:lang w:val="fr-FR"/>
        </w:rPr>
        <w:t xml:space="preserve">  </w:t>
      </w:r>
      <w:bookmarkEnd w:id="717"/>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lastRenderedPageBreak/>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39941E82" w:rsidR="00A20488" w:rsidRDefault="00D61423" w:rsidP="00A20488">
      <w:pPr>
        <w:pStyle w:val="PL"/>
        <w:tabs>
          <w:tab w:val="clear" w:pos="384"/>
          <w:tab w:val="left" w:pos="10"/>
        </w:tabs>
      </w:pPr>
      <w:r>
        <w:tab/>
      </w:r>
      <w:r w:rsidR="00A20488">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lastRenderedPageBreak/>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lastRenderedPageBreak/>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pPr>
      <w:r>
        <w:t xml:space="preserve">  &lt;/xs:complexType&gt;</w:t>
      </w:r>
    </w:p>
    <w:p w14:paraId="0B4CD1D7" w14:textId="77777777" w:rsidR="00160C78" w:rsidRDefault="00160C78" w:rsidP="00160C78">
      <w:pPr>
        <w:pStyle w:val="PL"/>
      </w:pPr>
      <w:r>
        <w:lastRenderedPageBreak/>
        <w:t>&lt;xs:complexType name="tV2xApplicationQosRequirmentsType"&gt;</w:t>
      </w:r>
    </w:p>
    <w:p w14:paraId="1D1AE672" w14:textId="77777777" w:rsidR="00160C78" w:rsidRDefault="00160C78" w:rsidP="00160C78">
      <w:pPr>
        <w:pStyle w:val="PL"/>
      </w:pPr>
      <w:r>
        <w:t>&lt;xs:sequence&gt;</w:t>
      </w:r>
    </w:p>
    <w:p w14:paraId="2C0765E1" w14:textId="77777777" w:rsidR="00160C78" w:rsidRDefault="00160C78" w:rsidP="00160C78">
      <w:pPr>
        <w:pStyle w:val="PL"/>
      </w:pPr>
      <w:r>
        <w:t xml:space="preserve">      &lt;xs:element name="reliability" type="xs:float" minOccurs="0" maxOccurs="1"/&gt;</w:t>
      </w:r>
    </w:p>
    <w:p w14:paraId="32DC20A3" w14:textId="77777777" w:rsidR="00160C78" w:rsidRDefault="00160C78" w:rsidP="00160C78">
      <w:pPr>
        <w:pStyle w:val="PL"/>
      </w:pPr>
      <w:r>
        <w:t xml:space="preserve">      &lt;xs:element name="delay" type="xs:nonNegativeNumber" minOccurs="0" maxOccurs="1"/&gt;</w:t>
      </w:r>
    </w:p>
    <w:p w14:paraId="41DCD406" w14:textId="77777777" w:rsidR="00160C78" w:rsidRDefault="00160C78" w:rsidP="00160C78">
      <w:pPr>
        <w:pStyle w:val="PL"/>
      </w:pPr>
      <w:r>
        <w:t xml:space="preserve">      &lt;xs:element name="jitter" type="xs:nonNegativeNumber" minOccurs="0" maxOccurs="1"/&gt;</w:t>
      </w:r>
    </w:p>
    <w:p w14:paraId="4FBEB69B" w14:textId="77777777" w:rsidR="00160C78" w:rsidRDefault="00160C78" w:rsidP="00160C78">
      <w:pPr>
        <w:pStyle w:val="PL"/>
      </w:pPr>
      <w:r>
        <w:t xml:space="preserve">      &lt;xs:any namespace="##other" processContents="lax"/&gt;</w:t>
      </w:r>
    </w:p>
    <w:p w14:paraId="62703CA3" w14:textId="77777777" w:rsidR="00160C78" w:rsidRDefault="00160C78" w:rsidP="00160C78">
      <w:pPr>
        <w:pStyle w:val="PL"/>
      </w:pPr>
      <w:r>
        <w:t xml:space="preserve">    &lt;/xs:sequence&gt;</w:t>
      </w:r>
    </w:p>
    <w:p w14:paraId="06D31B60" w14:textId="77777777" w:rsidR="00160C78" w:rsidRDefault="00160C78" w:rsidP="00160C78">
      <w:pPr>
        <w:pStyle w:val="PL"/>
      </w:pPr>
      <w:r>
        <w:t xml:space="preserve">    &lt;xs:anyAttribute namespace="##any" processContents="lax"/&gt;</w:t>
      </w:r>
    </w:p>
    <w:p w14:paraId="07AAA5F5" w14:textId="6BCDE366" w:rsidR="00A95C2C" w:rsidRDefault="00160C78" w:rsidP="00160C78">
      <w:pPr>
        <w:pStyle w:val="PL"/>
      </w:pPr>
      <w:r>
        <w:t xml:space="preserve">  &lt;/xs:complexType&gt;</w:t>
      </w:r>
    </w:p>
    <w:p w14:paraId="1AF136FF" w14:textId="77777777" w:rsidR="00D4436B" w:rsidRDefault="00D4436B" w:rsidP="00D4436B">
      <w:pPr>
        <w:pStyle w:val="PL"/>
      </w:pPr>
      <w:r>
        <w:t>&lt;xs:complexType name="tPC5ProvisioningStatusReportConfigurationType"&gt;</w:t>
      </w:r>
    </w:p>
    <w:p w14:paraId="32D78AF6" w14:textId="77777777" w:rsidR="00D4436B" w:rsidRDefault="00D4436B" w:rsidP="00D4436B">
      <w:pPr>
        <w:pStyle w:val="PL"/>
        <w:ind w:firstLine="390"/>
      </w:pPr>
      <w:r>
        <w:t>&lt;xs:</w:t>
      </w:r>
      <w:r w:rsidRPr="0073469F">
        <w:t>sequence</w:t>
      </w:r>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5DA28C7D" w14:textId="77777777" w:rsidR="00D4436B" w:rsidRPr="008E696D" w:rsidRDefault="00D4436B" w:rsidP="00D4436B">
      <w:pPr>
        <w:pStyle w:val="PL"/>
      </w:pPr>
      <w:r>
        <w:t xml:space="preserve">      &lt;xs:element name="PC5-events" type="vaeinfo:tPC5EventsType" minOccurs="0"</w:t>
      </w:r>
      <w:r w:rsidRPr="00180835">
        <w:t xml:space="preserve"> </w:t>
      </w:r>
      <w:r w:rsidRPr="0073469F">
        <w:t>maxOccurs="</w:t>
      </w:r>
      <w:r>
        <w:t>1</w:t>
      </w:r>
      <w:r w:rsidRPr="0073469F">
        <w:t>"</w:t>
      </w:r>
      <w:r>
        <w:t>/&gt;</w:t>
      </w:r>
    </w:p>
    <w:p w14:paraId="3FF473DF" w14:textId="77777777" w:rsidR="00D4436B" w:rsidRDefault="00D4436B" w:rsidP="00D4436B">
      <w:pPr>
        <w:pStyle w:val="PL"/>
      </w:pPr>
      <w:r>
        <w:t xml:space="preserve">      &lt;xs:any namespace="##other" processContents="lax"/&gt;</w:t>
      </w:r>
    </w:p>
    <w:p w14:paraId="200E1166" w14:textId="77777777" w:rsidR="00D4436B" w:rsidRDefault="00D4436B" w:rsidP="00D4436B">
      <w:pPr>
        <w:pStyle w:val="PL"/>
      </w:pPr>
      <w:r>
        <w:t xml:space="preserve">    &lt;/xs:</w:t>
      </w:r>
      <w:r w:rsidRPr="0073469F">
        <w:t>sequence</w:t>
      </w:r>
      <w:r>
        <w:t>&gt;</w:t>
      </w:r>
    </w:p>
    <w:p w14:paraId="56BE324C" w14:textId="77777777" w:rsidR="00D4436B" w:rsidRDefault="00D4436B" w:rsidP="00D4436B">
      <w:pPr>
        <w:pStyle w:val="PL"/>
      </w:pPr>
      <w:r>
        <w:t xml:space="preserve">    &lt;xs:anyAttribute namespace="##any" processContents="lax"/&gt;</w:t>
      </w:r>
    </w:p>
    <w:p w14:paraId="599C68F2" w14:textId="77777777" w:rsidR="00D4436B" w:rsidRDefault="00D4436B" w:rsidP="00D4436B">
      <w:pPr>
        <w:pStyle w:val="PL"/>
      </w:pPr>
      <w:r>
        <w:t xml:space="preserve">  &lt;/xs:complexType&gt;</w:t>
      </w:r>
    </w:p>
    <w:p w14:paraId="6072F5DC" w14:textId="77777777" w:rsidR="00D4436B" w:rsidRDefault="00D4436B" w:rsidP="00D4436B">
      <w:pPr>
        <w:pStyle w:val="PL"/>
      </w:pPr>
      <w:r>
        <w:t xml:space="preserve">  &lt;xs:complexType name="tPC5EventsType"&gt;</w:t>
      </w:r>
    </w:p>
    <w:p w14:paraId="354EF2FB" w14:textId="77777777" w:rsidR="00D4436B" w:rsidRDefault="00D4436B" w:rsidP="00D4436B">
      <w:pPr>
        <w:pStyle w:val="PL"/>
      </w:pPr>
      <w:r>
        <w:t xml:space="preserve">    &lt;xs:sequence&gt;</w:t>
      </w:r>
    </w:p>
    <w:p w14:paraId="30CC5CE7" w14:textId="77777777" w:rsidR="00D4436B" w:rsidRDefault="00D4436B" w:rsidP="00D4436B">
      <w:pPr>
        <w:pStyle w:val="PL"/>
      </w:pPr>
      <w:r>
        <w:t xml:space="preserve">      &lt;xs:element name="PC5-event" type="xs:string" minOccurs="0" maxOccurs="unbounded"/&gt;</w:t>
      </w:r>
    </w:p>
    <w:p w14:paraId="2B14DBF7" w14:textId="77777777" w:rsidR="00D4436B" w:rsidRDefault="00D4436B" w:rsidP="00D4436B">
      <w:pPr>
        <w:pStyle w:val="PL"/>
      </w:pPr>
      <w:r>
        <w:t xml:space="preserve">      &lt;xs:any namespace="##other" processContents="lax"/&gt;</w:t>
      </w:r>
    </w:p>
    <w:p w14:paraId="5A476899" w14:textId="77777777" w:rsidR="00D4436B" w:rsidRDefault="00D4436B" w:rsidP="00D4436B">
      <w:pPr>
        <w:pStyle w:val="PL"/>
      </w:pPr>
      <w:r>
        <w:t xml:space="preserve">    &lt;/xs:sequence&gt;</w:t>
      </w:r>
    </w:p>
    <w:p w14:paraId="00849592" w14:textId="77777777" w:rsidR="00D4436B" w:rsidRDefault="00D4436B" w:rsidP="00D4436B">
      <w:pPr>
        <w:pStyle w:val="PL"/>
      </w:pPr>
      <w:r>
        <w:t xml:space="preserve">    &lt;xs:anyAttribute namespace="##any" processContents="lax"/&gt;</w:t>
      </w:r>
    </w:p>
    <w:p w14:paraId="796AA94C" w14:textId="77777777" w:rsidR="00D4436B" w:rsidRPr="00A07BBE" w:rsidRDefault="00D4436B" w:rsidP="00D4436B">
      <w:pPr>
        <w:pStyle w:val="PL"/>
      </w:pPr>
      <w:r>
        <w:t xml:space="preserve">  &lt;/xs:complexType&gt;</w:t>
      </w:r>
    </w:p>
    <w:p w14:paraId="38AD5171" w14:textId="77777777" w:rsidR="00A95C2C" w:rsidRDefault="00A95C2C" w:rsidP="00A95C2C">
      <w:pPr>
        <w:pStyle w:val="PL"/>
      </w:pPr>
      <w:r>
        <w:t>&lt;xs:complexType name="tPC5PolicyStatusReportType"&gt;</w:t>
      </w:r>
    </w:p>
    <w:p w14:paraId="6C1A20AF" w14:textId="77777777" w:rsidR="00A95C2C" w:rsidRDefault="00A95C2C" w:rsidP="00A95C2C">
      <w:pPr>
        <w:pStyle w:val="PL"/>
      </w:pPr>
      <w:r>
        <w:t>&lt;xs:sequence&gt;</w:t>
      </w:r>
    </w:p>
    <w:p w14:paraId="4164C219" w14:textId="77777777" w:rsidR="00A95C2C" w:rsidRDefault="00A95C2C" w:rsidP="00A95C2C">
      <w:pPr>
        <w:pStyle w:val="PL"/>
      </w:pPr>
      <w:r>
        <w:t xml:space="preserve">      &lt;xs:element name="selected-PQI-attributes" type="xs:string" minOccurs="0" maxOccurs="1"/&gt;</w:t>
      </w:r>
    </w:p>
    <w:p w14:paraId="517721E8" w14:textId="77777777" w:rsidR="00A95C2C" w:rsidRDefault="00A95C2C" w:rsidP="00A95C2C">
      <w:pPr>
        <w:pStyle w:val="PL"/>
      </w:pPr>
      <w:r>
        <w:t xml:space="preserve">      &lt;xs:element name="PQI-load-info" type="xs:string" minOccurs="0" maxOccurs="1"/&gt;</w:t>
      </w:r>
    </w:p>
    <w:p w14:paraId="625C9F8A" w14:textId="77777777" w:rsidR="00A95C2C" w:rsidRDefault="00A95C2C" w:rsidP="00A95C2C">
      <w:pPr>
        <w:pStyle w:val="PL"/>
      </w:pPr>
      <w:r>
        <w:t xml:space="preserve">      &lt;xs:element name="range" type="xs:nonNegativeInteger" minOccurs="0" maxOccurs="1"/&gt;</w:t>
      </w:r>
    </w:p>
    <w:p w14:paraId="16615E4E" w14:textId="77777777" w:rsidR="00A95C2C" w:rsidRDefault="00A95C2C" w:rsidP="00A95C2C">
      <w:pPr>
        <w:pStyle w:val="PL"/>
      </w:pPr>
      <w:r>
        <w:t xml:space="preserve">      &lt;xs:element name="RAT-type" type="xs:string" minOccurs="0" maxOccurs="1"/&gt;</w:t>
      </w:r>
    </w:p>
    <w:p w14:paraId="306BA2C4" w14:textId="77777777" w:rsidR="00A95C2C" w:rsidRDefault="00A95C2C" w:rsidP="00A95C2C">
      <w:pPr>
        <w:pStyle w:val="PL"/>
      </w:pPr>
      <w:r>
        <w:t xml:space="preserve">      &lt;xs:element name="RAT-availability" type="xs:string" minOccurs="0" maxOccurs="1"/&gt;</w:t>
      </w:r>
    </w:p>
    <w:p w14:paraId="2C4FF72C" w14:textId="77777777" w:rsidR="00A95C2C" w:rsidRDefault="00A95C2C" w:rsidP="00A95C2C">
      <w:pPr>
        <w:pStyle w:val="PL"/>
      </w:pPr>
      <w:r>
        <w:t xml:space="preserve">      &lt;xs:element name="out-of-coverage" type="vaeinfo:tEmptyType" minOccurs="0" maxOccurs="1"/&gt;</w:t>
      </w:r>
    </w:p>
    <w:p w14:paraId="12CA0EC8" w14:textId="77777777" w:rsidR="00A95C2C" w:rsidRDefault="00A95C2C" w:rsidP="00A95C2C">
      <w:pPr>
        <w:pStyle w:val="PL"/>
      </w:pPr>
      <w:r>
        <w:t xml:space="preserve">      &lt;xs:any namespace="##other" processContents="lax"/&gt;</w:t>
      </w:r>
    </w:p>
    <w:p w14:paraId="6CA5C02E" w14:textId="77777777" w:rsidR="00A95C2C" w:rsidRDefault="00A95C2C" w:rsidP="00A95C2C">
      <w:pPr>
        <w:pStyle w:val="PL"/>
      </w:pPr>
      <w:r>
        <w:t xml:space="preserve">    &lt;/xs:sequence&gt;</w:t>
      </w:r>
    </w:p>
    <w:p w14:paraId="2DCAA763" w14:textId="77777777" w:rsidR="00A95C2C" w:rsidRDefault="00A95C2C" w:rsidP="00A95C2C">
      <w:pPr>
        <w:pStyle w:val="PL"/>
      </w:pPr>
      <w:r>
        <w:t xml:space="preserve">    &lt;xs:anyAttribute namespace="##any" processContents="lax"/&gt;</w:t>
      </w:r>
    </w:p>
    <w:p w14:paraId="65B65085" w14:textId="598CF79D" w:rsidR="00A20488" w:rsidRPr="00FA073C" w:rsidRDefault="00A95C2C" w:rsidP="00A20488">
      <w:pPr>
        <w:pStyle w:val="PL"/>
        <w:rPr>
          <w:lang w:eastAsia="zh-CN"/>
        </w:rPr>
      </w:pPr>
      <w:r>
        <w:t xml:space="preserve">  &lt;/xs:complexType&gt;</w:t>
      </w:r>
      <w:r w:rsidR="00A20488" w:rsidRPr="00A07BBE">
        <w:rPr>
          <w:rFonts w:hint="eastAsia"/>
          <w:lang w:eastAsia="zh-CN"/>
        </w:rPr>
        <w:t>&lt;</w:t>
      </w:r>
      <w:r w:rsidR="00A20488" w:rsidRPr="00A07BBE">
        <w:rPr>
          <w:lang w:eastAsia="zh-CN"/>
        </w:rPr>
        <w:t>/xs:schema&gt;</w:t>
      </w:r>
    </w:p>
    <w:p w14:paraId="1E3BD84F" w14:textId="77777777" w:rsidR="00A20488" w:rsidRPr="0073469F" w:rsidRDefault="00A20488" w:rsidP="00A20488">
      <w:pPr>
        <w:pStyle w:val="Heading2"/>
      </w:pPr>
      <w:bookmarkStart w:id="718" w:name="_Toc43231233"/>
      <w:bookmarkStart w:id="719" w:name="_Toc43296164"/>
      <w:bookmarkStart w:id="720" w:name="_Toc43400281"/>
      <w:bookmarkStart w:id="721" w:name="_Toc43400898"/>
      <w:bookmarkStart w:id="722" w:name="_Toc45216723"/>
      <w:bookmarkStart w:id="723" w:name="_Toc51938269"/>
      <w:bookmarkStart w:id="724" w:name="_Toc51938804"/>
      <w:bookmarkStart w:id="725" w:name="_Toc68190493"/>
      <w:bookmarkStart w:id="726" w:name="_Toc123644768"/>
      <w:r>
        <w:t>8.5</w:t>
      </w:r>
      <w:r w:rsidRPr="0073469F">
        <w:tab/>
      </w:r>
      <w:r>
        <w:t>Data semantics</w:t>
      </w:r>
      <w:bookmarkEnd w:id="704"/>
      <w:bookmarkEnd w:id="718"/>
      <w:bookmarkEnd w:id="719"/>
      <w:bookmarkEnd w:id="720"/>
      <w:bookmarkEnd w:id="721"/>
      <w:bookmarkEnd w:id="722"/>
      <w:bookmarkEnd w:id="723"/>
      <w:bookmarkEnd w:id="724"/>
      <w:bookmarkEnd w:id="725"/>
      <w:bookmarkEnd w:id="726"/>
    </w:p>
    <w:bookmarkEnd w:id="625"/>
    <w:bookmarkEnd w:id="676"/>
    <w:p w14:paraId="78E607F1" w14:textId="04204DD8"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r w:rsidR="00A36D64" w:rsidRPr="00A36D64">
        <w:rPr>
          <w:lang w:eastAsia="zh-CN"/>
        </w:rPr>
        <w:t>,</w:t>
      </w:r>
      <w:r w:rsidR="000966E4">
        <w:rPr>
          <w:lang w:eastAsia="zh-CN"/>
        </w:rPr>
        <w:t xml:space="preserve"> </w:t>
      </w:r>
      <w:r w:rsidR="000966E4" w:rsidRPr="000C40BE">
        <w:rPr>
          <w:lang w:eastAsia="zh-CN"/>
        </w:rPr>
        <w:t>&lt;session-oriented-service-trigger-info&gt;</w:t>
      </w:r>
      <w:r w:rsidR="001E441B">
        <w:rPr>
          <w:lang w:eastAsia="zh-CN"/>
        </w:rPr>
        <w:t>,</w:t>
      </w:r>
      <w:r w:rsidR="00A36D64" w:rsidRPr="00A36D64">
        <w:rPr>
          <w:lang w:eastAsia="zh-CN"/>
        </w:rPr>
        <w:t xml:space="preserve"> &lt;session-oriented-service-info&gt;</w:t>
      </w:r>
      <w:r w:rsidR="00FA0ADB">
        <w:rPr>
          <w:lang w:eastAsia="zh-CN"/>
        </w:rPr>
        <w:t>,</w:t>
      </w:r>
      <w:r w:rsidR="001E441B">
        <w:rPr>
          <w:lang w:eastAsia="zh-CN"/>
        </w:rPr>
        <w:t xml:space="preserve"> </w:t>
      </w:r>
      <w:r w:rsidR="006E02E6">
        <w:rPr>
          <w:lang w:eastAsia="zh-CN"/>
        </w:rPr>
        <w:t xml:space="preserve">&lt;session-oriented-change-info&gt; </w:t>
      </w:r>
      <w:r w:rsidR="00FA0ADB">
        <w:rPr>
          <w:lang w:eastAsia="zh-CN"/>
        </w:rPr>
        <w:t xml:space="preserve">and &lt;session-oriented-termination-info&gt;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27835FBA"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rsidR="00950AB4">
        <w:t>encoded as specified</w:t>
      </w:r>
      <w:r w:rsidR="00950AB4" w:rsidRPr="008B04F8">
        <w:t xml:space="preserve"> </w:t>
      </w:r>
      <w:r w:rsidR="00950AB4">
        <w:t>in ISO </w:t>
      </w:r>
      <w:r w:rsidR="00950AB4" w:rsidRPr="002570B2">
        <w:t>TS</w:t>
      </w:r>
      <w:r w:rsidR="00950AB4">
        <w:t> </w:t>
      </w:r>
      <w:r w:rsidR="00950AB4" w:rsidRPr="002570B2">
        <w:t>17419</w:t>
      </w:r>
      <w:r w:rsidR="00950AB4">
        <w:t> </w:t>
      </w:r>
      <w:r w:rsidR="00950AB4" w:rsidRPr="0006355E">
        <w:rPr>
          <w:rFonts w:eastAsia="Malgun Gothic" w:hint="eastAsia"/>
          <w:lang w:eastAsia="ko-KR"/>
        </w:rPr>
        <w:t>I</w:t>
      </w:r>
      <w:r w:rsidR="00950AB4" w:rsidRPr="002570B2">
        <w:t>TS-AID</w:t>
      </w:r>
      <w:r w:rsidR="00950AB4">
        <w:t> </w:t>
      </w:r>
      <w:r w:rsidR="00950AB4" w:rsidRPr="002570B2">
        <w:t>AssignedNumbers</w:t>
      </w:r>
      <w:r w:rsidR="00950AB4">
        <w:t> </w:t>
      </w:r>
      <w:r w:rsidR="00950AB4" w:rsidRPr="008B04F8">
        <w:t>[</w:t>
      </w:r>
      <w:r w:rsidR="004157D5">
        <w:rPr>
          <w:rFonts w:eastAsia="Malgun Gothic"/>
        </w:rPr>
        <w:t>25</w:t>
      </w:r>
      <w:r w:rsidR="00950AB4" w:rsidRPr="008B04F8">
        <w:t>]</w:t>
      </w:r>
      <w:r w:rsidR="00950AB4" w:rsidRPr="001D5A4F">
        <w:t xml:space="preserve"> </w:t>
      </w:r>
      <w:r w:rsidR="00950AB4">
        <w:t>for PSID and ITS-AID</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4D0C28E2"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r w:rsidR="007C4D0A" w:rsidRPr="00CB1160">
        <w:rPr>
          <w:u w:val="single"/>
        </w:rPr>
        <w:t xml:space="preserve"> </w:t>
      </w:r>
      <w:r w:rsidR="007C4D0A" w:rsidRPr="00CB1160">
        <w:rPr>
          <w:u w:val="single"/>
          <w:lang w:eastAsia="zh-CN"/>
        </w:rPr>
        <w:t xml:space="preserve">of </w:t>
      </w:r>
      <w:r w:rsidR="007C4D0A" w:rsidRPr="00CB1160">
        <w:rPr>
          <w:u w:val="single"/>
        </w:rPr>
        <w:t>3GPP </w:t>
      </w:r>
      <w:r w:rsidR="007C4D0A" w:rsidRPr="00CB1160">
        <w:rPr>
          <w:color w:val="000000"/>
          <w:u w:val="single"/>
        </w:rPr>
        <w:t>TS</w:t>
      </w:r>
      <w:r w:rsidR="007C4D0A" w:rsidRPr="00CB1160">
        <w:rPr>
          <w:u w:val="single"/>
        </w:rPr>
        <w:t> </w:t>
      </w:r>
      <w:r w:rsidR="007C4D0A" w:rsidRPr="00CB1160">
        <w:rPr>
          <w:color w:val="000000"/>
          <w:u w:val="single"/>
        </w:rPr>
        <w:t>23.003</w:t>
      </w:r>
      <w:r w:rsidR="007C4D0A" w:rsidRPr="00CB1160">
        <w:rPr>
          <w:u w:val="single"/>
        </w:rPr>
        <w:t> </w:t>
      </w:r>
      <w:r w:rsidR="007C4D0A" w:rsidRPr="00CB1160">
        <w:rPr>
          <w:color w:val="000000"/>
          <w:u w:val="single"/>
        </w:rPr>
        <w:t>[2</w:t>
      </w:r>
      <w:r w:rsidR="007C4D0A" w:rsidRPr="00CB1160">
        <w:rPr>
          <w:rFonts w:hint="eastAsia"/>
          <w:u w:val="single"/>
          <w:lang w:eastAsia="zh-CN"/>
        </w:rPr>
        <w:t>]</w:t>
      </w:r>
      <w:r w:rsidR="007C4D0A">
        <w:rPr>
          <w:u w:val="single"/>
          <w:lang w:eastAsia="zh-CN"/>
        </w:rPr>
        <w:t>).</w:t>
      </w:r>
    </w:p>
    <w:p w14:paraId="67178415" w14:textId="153DA896" w:rsidR="00A20488" w:rsidRDefault="00A20488" w:rsidP="00A20488">
      <w:r>
        <w:lastRenderedPageBreak/>
        <w:t>&lt;</w:t>
      </w:r>
      <w:r w:rsidRPr="00164055">
        <w:t>reception-uri</w:t>
      </w:r>
      <w:r>
        <w:t xml:space="preserve">&gt; element indicates the destination URI of messages sent to the V2X UE, and includes a URI as specified in </w:t>
      </w:r>
      <w:r w:rsidR="004C3FDD">
        <w:t>IETF RFC 7231</w:t>
      </w:r>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C5953CA" w:rsidR="00A20488" w:rsidRPr="008B04F8" w:rsidRDefault="00A20488" w:rsidP="00A20488">
      <w:pPr>
        <w:pStyle w:val="B1"/>
      </w:pPr>
      <w:r>
        <w:t>b)</w:t>
      </w:r>
      <w:r>
        <w:tab/>
        <w:t>one or mo</w:t>
      </w:r>
      <w:r w:rsidRPr="008B04F8">
        <w:t xml:space="preserve">re &lt;V2X-service-id&gt; elements. Each &lt;V2X-service-id&gt; element contains the V2X service ID which the V2X UE is no longer interested in receiving </w:t>
      </w:r>
      <w:r w:rsidR="00B9428C" w:rsidRPr="008B04F8">
        <w:t xml:space="preserve"> </w:t>
      </w:r>
      <w:r w:rsidR="00B9428C">
        <w:t>encoded as specified</w:t>
      </w:r>
      <w:r w:rsidR="00B9428C" w:rsidRPr="008B04F8">
        <w:t xml:space="preserve"> </w:t>
      </w:r>
      <w:r w:rsidR="00B9428C">
        <w:t>in ISO </w:t>
      </w:r>
      <w:r w:rsidR="00B9428C" w:rsidRPr="002570B2">
        <w:t>TS</w:t>
      </w:r>
      <w:r w:rsidR="00B9428C">
        <w:t> </w:t>
      </w:r>
      <w:r w:rsidR="00B9428C" w:rsidRPr="002570B2">
        <w:t>17419</w:t>
      </w:r>
      <w:r w:rsidR="00B9428C">
        <w:t> </w:t>
      </w:r>
      <w:r w:rsidR="00B9428C" w:rsidRPr="0006355E">
        <w:rPr>
          <w:rFonts w:eastAsia="Malgun Gothic" w:hint="eastAsia"/>
          <w:lang w:eastAsia="ko-KR"/>
        </w:rPr>
        <w:t>I</w:t>
      </w:r>
      <w:r w:rsidR="00B9428C" w:rsidRPr="002570B2">
        <w:t>TS-AID</w:t>
      </w:r>
      <w:r w:rsidR="00B9428C">
        <w:t> </w:t>
      </w:r>
      <w:r w:rsidR="00B9428C" w:rsidRPr="002570B2">
        <w:t>AssignedNumbers</w:t>
      </w:r>
      <w:r w:rsidR="00B9428C">
        <w:t> </w:t>
      </w:r>
      <w:r w:rsidR="00B9428C" w:rsidRPr="008B04F8">
        <w:t>[</w:t>
      </w:r>
      <w:r w:rsidR="00B9428C">
        <w:rPr>
          <w:rFonts w:eastAsia="Malgun Gothic"/>
        </w:rPr>
        <w:t>25</w:t>
      </w:r>
      <w:r w:rsidR="00B9428C" w:rsidRPr="008B04F8">
        <w:t>]</w:t>
      </w:r>
      <w:r w:rsidR="00B9428C" w:rsidRPr="001D5A4F">
        <w:t xml:space="preserve"> </w:t>
      </w:r>
      <w:r w:rsidR="00B9428C">
        <w:t>for PSID and ITS-AID</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16183A79"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rsidR="0041408B">
        <w:t xml:space="preserve"> encoded as specified</w:t>
      </w:r>
      <w:r w:rsidR="0041408B" w:rsidRPr="008B04F8">
        <w:t xml:space="preserve"> </w:t>
      </w:r>
      <w:r w:rsidR="0041408B">
        <w:t>in ISO </w:t>
      </w:r>
      <w:r w:rsidR="0041408B" w:rsidRPr="002570B2">
        <w:t>TS</w:t>
      </w:r>
      <w:r w:rsidR="0041408B">
        <w:t> </w:t>
      </w:r>
      <w:r w:rsidR="0041408B" w:rsidRPr="002570B2">
        <w:t>17419</w:t>
      </w:r>
      <w:r w:rsidR="0041408B">
        <w:t> </w:t>
      </w:r>
      <w:r w:rsidR="0041408B" w:rsidRPr="0006355E">
        <w:rPr>
          <w:rFonts w:eastAsia="Malgun Gothic" w:hint="eastAsia"/>
          <w:lang w:eastAsia="ko-KR"/>
        </w:rPr>
        <w:t>I</w:t>
      </w:r>
      <w:r w:rsidR="0041408B" w:rsidRPr="002570B2">
        <w:t>TS-AID</w:t>
      </w:r>
      <w:r w:rsidR="0041408B">
        <w:t> </w:t>
      </w:r>
      <w:r w:rsidR="0041408B" w:rsidRPr="002570B2">
        <w:t>AssignedNumbers</w:t>
      </w:r>
      <w:r w:rsidR="0041408B">
        <w:t> </w:t>
      </w:r>
      <w:r w:rsidR="0041408B" w:rsidRPr="008B04F8">
        <w:t>[</w:t>
      </w:r>
      <w:r w:rsidR="0041408B">
        <w:rPr>
          <w:rFonts w:eastAsia="Malgun Gothic"/>
        </w:rPr>
        <w:t>25</w:t>
      </w:r>
      <w:r w:rsidR="0041408B" w:rsidRPr="008B04F8">
        <w:t>]</w:t>
      </w:r>
      <w:r w:rsidR="0041408B" w:rsidRPr="001D5A4F">
        <w:t xml:space="preserve"> </w:t>
      </w:r>
      <w:r w:rsidR="0041408B">
        <w:t>for PSID and ITS-AID</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3E0C54A6"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0C526E">
        <w:t>IETF RFC 7231</w:t>
      </w:r>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09F0542A" w:rsidR="00A20488" w:rsidRPr="008B04F8" w:rsidRDefault="00A20488" w:rsidP="00A20488">
      <w:pPr>
        <w:pStyle w:val="B1"/>
      </w:pPr>
      <w:r>
        <w:t>a</w:t>
      </w:r>
      <w:r w:rsidRPr="008B04F8">
        <w:t>)</w:t>
      </w:r>
      <w:r w:rsidRPr="008B04F8">
        <w:tab/>
        <w:t xml:space="preserve">one or more &lt;V2X-service-id&gt; attributes that each contains a V2X service identifier </w:t>
      </w:r>
      <w:r w:rsidR="0090443E">
        <w:t>encoded as specified</w:t>
      </w:r>
      <w:r w:rsidR="0090443E" w:rsidRPr="008B04F8">
        <w:t xml:space="preserve"> </w:t>
      </w:r>
      <w:r w:rsidR="0090443E">
        <w:t>in ISO </w:t>
      </w:r>
      <w:r w:rsidR="0090443E" w:rsidRPr="002570B2">
        <w:t>TS</w:t>
      </w:r>
      <w:r w:rsidR="0090443E">
        <w:t> </w:t>
      </w:r>
      <w:r w:rsidR="0090443E" w:rsidRPr="002570B2">
        <w:t>17419</w:t>
      </w:r>
      <w:r w:rsidR="0090443E">
        <w:t> </w:t>
      </w:r>
      <w:r w:rsidR="0090443E" w:rsidRPr="0006355E">
        <w:rPr>
          <w:rFonts w:eastAsia="Malgun Gothic" w:hint="eastAsia"/>
          <w:lang w:eastAsia="ko-KR"/>
        </w:rPr>
        <w:t>I</w:t>
      </w:r>
      <w:r w:rsidR="0090443E" w:rsidRPr="002570B2">
        <w:t>TS-AID</w:t>
      </w:r>
      <w:r w:rsidR="0090443E">
        <w:t> </w:t>
      </w:r>
      <w:r w:rsidR="0090443E" w:rsidRPr="002570B2">
        <w:t>AssignedNumbers</w:t>
      </w:r>
      <w:r w:rsidR="0090443E">
        <w:t> </w:t>
      </w:r>
      <w:r w:rsidR="0090443E" w:rsidRPr="008B04F8">
        <w:t>[</w:t>
      </w:r>
      <w:r w:rsidR="0090443E">
        <w:rPr>
          <w:rFonts w:eastAsia="Malgun Gothic"/>
        </w:rPr>
        <w:t>25</w:t>
      </w:r>
      <w:r w:rsidR="0090443E" w:rsidRPr="008B04F8">
        <w:t>]</w:t>
      </w:r>
      <w:r w:rsidR="0090443E" w:rsidRPr="001D5A4F">
        <w:t xml:space="preserve"> </w:t>
      </w:r>
      <w:r w:rsidR="0090443E">
        <w:t>for PSID and ITS-AID</w:t>
      </w:r>
      <w:r w:rsidRPr="008B04F8">
        <w:t>;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lastRenderedPageBreak/>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27"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lastRenderedPageBreak/>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2F91ED84"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rsidR="001C5391">
        <w:t>encoded as specified</w:t>
      </w:r>
      <w:r w:rsidR="001C5391" w:rsidRPr="008B04F8">
        <w:t xml:space="preserve"> </w:t>
      </w:r>
      <w:r w:rsidR="001C5391">
        <w:t>in ISO </w:t>
      </w:r>
      <w:r w:rsidR="001C5391" w:rsidRPr="002570B2">
        <w:t>TS</w:t>
      </w:r>
      <w:r w:rsidR="001C5391">
        <w:t> </w:t>
      </w:r>
      <w:r w:rsidR="001C5391" w:rsidRPr="002570B2">
        <w:t>17419</w:t>
      </w:r>
      <w:r w:rsidR="001C5391">
        <w:t> </w:t>
      </w:r>
      <w:r w:rsidR="001C5391" w:rsidRPr="0006355E">
        <w:rPr>
          <w:rFonts w:eastAsia="Malgun Gothic" w:hint="eastAsia"/>
          <w:lang w:eastAsia="ko-KR"/>
        </w:rPr>
        <w:t>I</w:t>
      </w:r>
      <w:r w:rsidR="001C5391" w:rsidRPr="002570B2">
        <w:t>TS-AID</w:t>
      </w:r>
      <w:r w:rsidR="001C5391">
        <w:t> </w:t>
      </w:r>
      <w:r w:rsidR="001C5391" w:rsidRPr="002570B2">
        <w:t>AssignedNumbers</w:t>
      </w:r>
      <w:r w:rsidR="001C5391">
        <w:t> </w:t>
      </w:r>
      <w:r w:rsidR="001C5391" w:rsidRPr="008B04F8">
        <w:t>[</w:t>
      </w:r>
      <w:r w:rsidR="001C5391">
        <w:rPr>
          <w:rFonts w:eastAsia="Malgun Gothic"/>
        </w:rPr>
        <w:t>25</w:t>
      </w:r>
      <w:r w:rsidR="001C5391" w:rsidRPr="008B04F8">
        <w:t>]</w:t>
      </w:r>
      <w:r w:rsidR="001C5391" w:rsidRPr="001D5A4F">
        <w:t xml:space="preserve"> </w:t>
      </w:r>
      <w:r w:rsidR="001C5391">
        <w:t>for PSID and ITS-AID</w:t>
      </w:r>
      <w:r>
        <w:t>;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0199DC8E" w:rsidR="00A20488" w:rsidRDefault="00A20488" w:rsidP="00A20488">
      <w:pPr>
        <w:rPr>
          <w:rFonts w:cs="Arial"/>
        </w:rPr>
      </w:pPr>
      <w:r>
        <w:rPr>
          <w:rFonts w:cs="Arial"/>
        </w:rPr>
        <w:t>&lt;subscription-events&gt; is a mandatory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lastRenderedPageBreak/>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lastRenderedPageBreak/>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lastRenderedPageBreak/>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64C8328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sidR="00C268E4">
        <w:t xml:space="preserve"> encoded as specified</w:t>
      </w:r>
      <w:r w:rsidR="00C268E4" w:rsidRPr="008B04F8">
        <w:t xml:space="preserve"> </w:t>
      </w:r>
      <w:r w:rsidR="00C268E4">
        <w:t>in ISO </w:t>
      </w:r>
      <w:r w:rsidR="00C268E4" w:rsidRPr="002570B2">
        <w:t>TS</w:t>
      </w:r>
      <w:r w:rsidR="00C268E4">
        <w:t> </w:t>
      </w:r>
      <w:r w:rsidR="00C268E4" w:rsidRPr="002570B2">
        <w:t>17419</w:t>
      </w:r>
      <w:r w:rsidR="00C268E4">
        <w:t> </w:t>
      </w:r>
      <w:r w:rsidR="00C268E4" w:rsidRPr="0006355E">
        <w:rPr>
          <w:rFonts w:eastAsia="Malgun Gothic" w:hint="eastAsia"/>
          <w:lang w:eastAsia="ko-KR"/>
        </w:rPr>
        <w:t>I</w:t>
      </w:r>
      <w:r w:rsidR="00C268E4" w:rsidRPr="002570B2">
        <w:t>TS-AID</w:t>
      </w:r>
      <w:r w:rsidR="00C268E4">
        <w:t> </w:t>
      </w:r>
      <w:r w:rsidR="00C268E4" w:rsidRPr="002570B2">
        <w:t>AssignedNumbers</w:t>
      </w:r>
      <w:r w:rsidR="00C268E4">
        <w:t> </w:t>
      </w:r>
      <w:r w:rsidR="00C268E4" w:rsidRPr="008B04F8">
        <w:t>[</w:t>
      </w:r>
      <w:r w:rsidR="00C268E4">
        <w:rPr>
          <w:rFonts w:eastAsia="Malgun Gothic"/>
        </w:rPr>
        <w:t>25</w:t>
      </w:r>
      <w:r w:rsidR="00C268E4" w:rsidRPr="008B04F8">
        <w:t>]</w:t>
      </w:r>
      <w:r w:rsidR="00C268E4" w:rsidRPr="001D5A4F">
        <w:t xml:space="preserve"> </w:t>
      </w:r>
      <w:r w:rsidR="00C268E4">
        <w:t>for PSID and ITS-AID</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590F5FFC"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sidR="00663ACB">
        <w:t xml:space="preserve"> encoded as specified</w:t>
      </w:r>
      <w:r w:rsidR="00663ACB" w:rsidRPr="008B04F8">
        <w:t xml:space="preserve"> </w:t>
      </w:r>
      <w:r w:rsidR="00663ACB">
        <w:t>in ISO </w:t>
      </w:r>
      <w:r w:rsidR="00663ACB" w:rsidRPr="002570B2">
        <w:t>TS</w:t>
      </w:r>
      <w:r w:rsidR="00663ACB">
        <w:t> </w:t>
      </w:r>
      <w:r w:rsidR="00663ACB" w:rsidRPr="002570B2">
        <w:t>17419</w:t>
      </w:r>
      <w:r w:rsidR="00663ACB">
        <w:t> </w:t>
      </w:r>
      <w:r w:rsidR="00663ACB" w:rsidRPr="0006355E">
        <w:rPr>
          <w:rFonts w:eastAsia="Malgun Gothic" w:hint="eastAsia"/>
          <w:lang w:eastAsia="ko-KR"/>
        </w:rPr>
        <w:t>I</w:t>
      </w:r>
      <w:r w:rsidR="00663ACB" w:rsidRPr="002570B2">
        <w:t>TS-AID</w:t>
      </w:r>
      <w:r w:rsidR="00663ACB">
        <w:t> </w:t>
      </w:r>
      <w:r w:rsidR="00663ACB" w:rsidRPr="002570B2">
        <w:t>AssignedNumbers</w:t>
      </w:r>
      <w:r w:rsidR="00663ACB">
        <w:t> </w:t>
      </w:r>
      <w:r w:rsidR="00663ACB" w:rsidRPr="008B04F8">
        <w:t>[</w:t>
      </w:r>
      <w:r w:rsidR="00663ACB">
        <w:rPr>
          <w:rFonts w:eastAsia="Malgun Gothic"/>
        </w:rPr>
        <w:t>25</w:t>
      </w:r>
      <w:r w:rsidR="00663ACB" w:rsidRPr="008B04F8">
        <w:t>]</w:t>
      </w:r>
      <w:r w:rsidR="00663ACB" w:rsidRPr="001D5A4F">
        <w:t xml:space="preserve"> </w:t>
      </w:r>
      <w:r w:rsidR="00663ACB">
        <w:t>for PSID and ITS-AID</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221956A3"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001476B4">
        <w:rPr>
          <w:lang w:eastAsia="zh-CN"/>
        </w:rPr>
        <w:t>“</w:t>
      </w:r>
      <w:r>
        <w:t>LTE-PC5</w:t>
      </w:r>
      <w:r w:rsidR="001476B4">
        <w:rPr>
          <w:lang w:eastAsia="zh-CN"/>
        </w:rPr>
        <w:t>”</w:t>
      </w:r>
      <w:r>
        <w:t xml:space="preserve"> or </w:t>
      </w:r>
      <w:r w:rsidR="001476B4">
        <w:rPr>
          <w:lang w:eastAsia="zh-CN"/>
        </w:rPr>
        <w:t>“</w:t>
      </w:r>
      <w:r>
        <w:t>NR-PC5</w:t>
      </w:r>
      <w:r w:rsidR="001476B4">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00E8E0F4" w:rsidR="00264877" w:rsidRDefault="00264877" w:rsidP="0026487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lastRenderedPageBreak/>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150A2FB7" w:rsidR="001E227C" w:rsidRDefault="001E227C" w:rsidP="001E227C">
      <w:pPr>
        <w:pStyle w:val="B1"/>
      </w:pPr>
      <w:r>
        <w:t>c)</w:t>
      </w:r>
      <w:r>
        <w:tab/>
        <w:t>a &lt;</w:t>
      </w:r>
      <w:r>
        <w:rPr>
          <w:lang w:val="en-US"/>
        </w:rPr>
        <w:t>result</w:t>
      </w:r>
      <w:r>
        <w:t xml:space="preserve">&gt; element set to </w:t>
      </w:r>
      <w:r>
        <w:rPr>
          <w:rFonts w:cs="Arial"/>
        </w:rPr>
        <w:t xml:space="preserve">the value </w:t>
      </w:r>
      <w:r w:rsidR="001476B4">
        <w:rPr>
          <w:lang w:eastAsia="zh-CN"/>
        </w:rPr>
        <w:t>“</w:t>
      </w:r>
      <w:r>
        <w:t>success</w:t>
      </w:r>
      <w:r w:rsidR="001476B4">
        <w:rPr>
          <w:lang w:eastAsia="zh-CN"/>
        </w:rPr>
        <w:t>”</w:t>
      </w:r>
      <w:r>
        <w:t xml:space="preserve"> or </w:t>
      </w:r>
      <w:r w:rsidR="001476B4">
        <w:rPr>
          <w:lang w:eastAsia="zh-CN"/>
        </w:rPr>
        <w:t>“</w:t>
      </w:r>
      <w:r>
        <w:t>failure</w:t>
      </w:r>
      <w:r w:rsidR="001476B4">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6CB3B5D9"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w:t>
      </w:r>
      <w:r w:rsidR="001476B4">
        <w:rPr>
          <w:lang w:eastAsia="zh-CN"/>
        </w:rPr>
        <w:t>“</w:t>
      </w:r>
      <w:r w:rsidRPr="000F3ECD">
        <w:rPr>
          <w:lang w:eastAsia="zh-CN"/>
        </w:rPr>
        <w:t>accept</w:t>
      </w:r>
      <w:r w:rsidR="001476B4">
        <w:rPr>
          <w:lang w:eastAsia="zh-CN"/>
        </w:rPr>
        <w:t>”</w:t>
      </w:r>
      <w:r w:rsidRPr="000F3ECD">
        <w:rPr>
          <w:lang w:eastAsia="zh-CN"/>
        </w:rPr>
        <w:t xml:space="preserve"> or </w:t>
      </w:r>
      <w:r w:rsidR="001476B4">
        <w:rPr>
          <w:lang w:eastAsia="zh-CN"/>
        </w:rPr>
        <w:t>“</w:t>
      </w:r>
      <w:r w:rsidRPr="000F3ECD">
        <w:rPr>
          <w:lang w:eastAsia="zh-CN"/>
        </w:rPr>
        <w:t>reject</w:t>
      </w:r>
      <w:r w:rsidR="001476B4">
        <w:rPr>
          <w:lang w:eastAsia="zh-CN"/>
        </w:rPr>
        <w:t>”</w:t>
      </w:r>
      <w:r w:rsidRPr="000F3ECD">
        <w:rPr>
          <w:lang w:eastAsia="zh-CN"/>
        </w:rPr>
        <w:t xml:space="preserve"> indicating acceptance or rejection of the request by the V2X user</w:t>
      </w:r>
      <w:r>
        <w:t>.</w:t>
      </w:r>
    </w:p>
    <w:p w14:paraId="5540708F" w14:textId="179B4210" w:rsidR="00B70F6E" w:rsidRDefault="00B70F6E" w:rsidP="00B70F6E">
      <w:pPr>
        <w:rPr>
          <w:lang w:eastAsia="zh-CN"/>
        </w:rPr>
      </w:pP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45543F24"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w:t>
      </w:r>
      <w:r w:rsidR="001476B4">
        <w:t>’</w:t>
      </w:r>
      <w:r w:rsidRPr="00D87D5F">
        <w:t>s request corresponds to</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lastRenderedPageBreak/>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20F303E3"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rsidR="003D286B">
        <w:t xml:space="preserve"> encoded as specified</w:t>
      </w:r>
      <w:r w:rsidR="003D286B" w:rsidRPr="008B04F8">
        <w:t xml:space="preserve"> </w:t>
      </w:r>
      <w:r w:rsidR="003D286B">
        <w:t>in ISO </w:t>
      </w:r>
      <w:r w:rsidR="003D286B" w:rsidRPr="002570B2">
        <w:t>TS</w:t>
      </w:r>
      <w:r w:rsidR="003D286B">
        <w:t> </w:t>
      </w:r>
      <w:r w:rsidR="003D286B" w:rsidRPr="002570B2">
        <w:t>17419</w:t>
      </w:r>
      <w:r w:rsidR="003D286B">
        <w:t> </w:t>
      </w:r>
      <w:r w:rsidR="003D286B" w:rsidRPr="0006355E">
        <w:rPr>
          <w:rFonts w:eastAsia="Malgun Gothic" w:hint="eastAsia"/>
          <w:lang w:eastAsia="ko-KR"/>
        </w:rPr>
        <w:t>I</w:t>
      </w:r>
      <w:r w:rsidR="003D286B" w:rsidRPr="002570B2">
        <w:t>TS-AID</w:t>
      </w:r>
      <w:r w:rsidR="003D286B">
        <w:t> </w:t>
      </w:r>
      <w:r w:rsidR="003D286B" w:rsidRPr="002570B2">
        <w:t>AssignedNumbers</w:t>
      </w:r>
      <w:r w:rsidR="003D286B">
        <w:t> </w:t>
      </w:r>
      <w:r w:rsidR="003D286B" w:rsidRPr="008B04F8">
        <w:t>[</w:t>
      </w:r>
      <w:r w:rsidR="003D286B">
        <w:rPr>
          <w:rFonts w:eastAsia="Malgun Gothic"/>
        </w:rPr>
        <w:t>25</w:t>
      </w:r>
      <w:r w:rsidR="003D286B" w:rsidRPr="008B04F8">
        <w:t>]</w:t>
      </w:r>
      <w:r w:rsidR="003D286B" w:rsidRPr="001D5A4F">
        <w:t xml:space="preserve"> </w:t>
      </w:r>
      <w:r w:rsidR="003D286B">
        <w:t>for PSID and ITS-AID</w:t>
      </w:r>
      <w:r>
        <w:t>;</w:t>
      </w:r>
    </w:p>
    <w:p w14:paraId="3C50BD35" w14:textId="33185320"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rsidR="00BA43E5">
        <w:t xml:space="preserve"> </w:t>
      </w:r>
      <w:r w:rsidR="00BA43E5" w:rsidRPr="00E84F92">
        <w:t xml:space="preserve"> </w:t>
      </w:r>
      <w:r w:rsidR="00BA43E5">
        <w:t xml:space="preserve">encoded </w:t>
      </w:r>
      <w:r w:rsidR="00BA43E5" w:rsidRPr="008B04F8">
        <w:t xml:space="preserve">as specified in </w:t>
      </w:r>
      <w:r w:rsidR="00BA43E5">
        <w:t>3GPP</w:t>
      </w:r>
      <w:r w:rsidR="00BA43E5" w:rsidRPr="008B04F8">
        <w:t> TS </w:t>
      </w:r>
      <w:r w:rsidR="00BA43E5">
        <w:t>24.588</w:t>
      </w:r>
      <w:r w:rsidR="00BA43E5" w:rsidRPr="008B04F8">
        <w:t> [</w:t>
      </w:r>
      <w:r w:rsidR="00031935">
        <w:t>26</w:t>
      </w:r>
      <w:r w:rsidR="00BA43E5" w:rsidRPr="008B04F8">
        <w:t xml:space="preserve">] </w:t>
      </w:r>
      <w:r w:rsidR="00BA43E5">
        <w:t>clause</w:t>
      </w:r>
      <w:r w:rsidR="00BA43E5" w:rsidRPr="008B04F8">
        <w:t> </w:t>
      </w:r>
      <w:r w:rsidR="00BA43E5">
        <w:t>5.3</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28" w:name="_Toc43231234"/>
      <w:bookmarkStart w:id="729" w:name="_Toc43296165"/>
      <w:bookmarkStart w:id="730" w:name="_Toc43400282"/>
      <w:bookmarkStart w:id="731" w:name="_Toc43400899"/>
      <w:bookmarkStart w:id="732" w:name="_Toc45216724"/>
      <w:bookmarkStart w:id="733" w:name="_Toc51938270"/>
      <w:bookmarkStart w:id="734" w:name="_Toc51938805"/>
      <w:bookmarkStart w:id="735"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lastRenderedPageBreak/>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63D5F16C"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E82A02">
        <w:t xml:space="preserve"> encoded as specified</w:t>
      </w:r>
      <w:r w:rsidR="00E82A02" w:rsidRPr="008B04F8">
        <w:t xml:space="preserve"> </w:t>
      </w:r>
      <w:r w:rsidR="00E82A02">
        <w:t>in ISO </w:t>
      </w:r>
      <w:r w:rsidR="00E82A02" w:rsidRPr="002570B2">
        <w:t>TS</w:t>
      </w:r>
      <w:r w:rsidR="00E82A02">
        <w:t> </w:t>
      </w:r>
      <w:r w:rsidR="00E82A02" w:rsidRPr="002570B2">
        <w:t>17419</w:t>
      </w:r>
      <w:r w:rsidR="00E82A02">
        <w:t> </w:t>
      </w:r>
      <w:r w:rsidR="00E82A02" w:rsidRPr="0006355E">
        <w:rPr>
          <w:rFonts w:eastAsia="Malgun Gothic" w:hint="eastAsia"/>
          <w:lang w:eastAsia="ko-KR"/>
        </w:rPr>
        <w:t>I</w:t>
      </w:r>
      <w:r w:rsidR="00E82A02" w:rsidRPr="002570B2">
        <w:t>TS-AID</w:t>
      </w:r>
      <w:r w:rsidR="00E82A02">
        <w:t> </w:t>
      </w:r>
      <w:r w:rsidR="00E82A02" w:rsidRPr="002570B2">
        <w:t>AssignedNumbers</w:t>
      </w:r>
      <w:r w:rsidR="00E82A02">
        <w:t> </w:t>
      </w:r>
      <w:r w:rsidR="00E82A02" w:rsidRPr="008B04F8">
        <w:t>[</w:t>
      </w:r>
      <w:r w:rsidR="00E82A02">
        <w:rPr>
          <w:rFonts w:eastAsia="Malgun Gothic"/>
        </w:rPr>
        <w:t>25</w:t>
      </w:r>
      <w:r w:rsidR="00E82A02" w:rsidRPr="008B04F8">
        <w:t>]</w:t>
      </w:r>
      <w:r w:rsidR="00E82A02" w:rsidRPr="001D5A4F">
        <w:t xml:space="preserve"> </w:t>
      </w:r>
      <w:r w:rsidR="00E82A02">
        <w:t>for PSID and ITS-AID</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23A226B4"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192364">
        <w:t xml:space="preserve"> encoded as specified</w:t>
      </w:r>
      <w:r w:rsidR="00192364" w:rsidRPr="008B04F8">
        <w:t xml:space="preserve"> </w:t>
      </w:r>
      <w:r w:rsidR="00192364">
        <w:t>in ISO </w:t>
      </w:r>
      <w:r w:rsidR="00192364" w:rsidRPr="002570B2">
        <w:t>TS</w:t>
      </w:r>
      <w:r w:rsidR="00192364">
        <w:t> </w:t>
      </w:r>
      <w:r w:rsidR="00192364" w:rsidRPr="002570B2">
        <w:t>17419</w:t>
      </w:r>
      <w:r w:rsidR="00192364">
        <w:t> </w:t>
      </w:r>
      <w:r w:rsidR="00192364" w:rsidRPr="0006355E">
        <w:rPr>
          <w:rFonts w:eastAsia="Malgun Gothic" w:hint="eastAsia"/>
          <w:lang w:eastAsia="ko-KR"/>
        </w:rPr>
        <w:t>I</w:t>
      </w:r>
      <w:r w:rsidR="00192364" w:rsidRPr="002570B2">
        <w:t>TS-AID</w:t>
      </w:r>
      <w:r w:rsidR="00192364">
        <w:t> </w:t>
      </w:r>
      <w:r w:rsidR="00192364" w:rsidRPr="002570B2">
        <w:t>AssignedNumbers</w:t>
      </w:r>
      <w:r w:rsidR="00192364">
        <w:t> </w:t>
      </w:r>
      <w:r w:rsidR="00192364" w:rsidRPr="008B04F8">
        <w:t>[</w:t>
      </w:r>
      <w:r w:rsidR="00192364">
        <w:rPr>
          <w:rFonts w:eastAsia="Malgun Gothic"/>
        </w:rPr>
        <w:t>25</w:t>
      </w:r>
      <w:r w:rsidR="00192364" w:rsidRPr="008B04F8">
        <w:t>]</w:t>
      </w:r>
      <w:r w:rsidR="00192364" w:rsidRPr="001D5A4F">
        <w:t xml:space="preserve"> </w:t>
      </w:r>
      <w:r w:rsidR="00192364">
        <w:t>for PSID and ITS-AID</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36" w:name="OLE_LINK150"/>
      <w:bookmarkStart w:id="737" w:name="OLE_LINK151"/>
      <w:r>
        <w:t xml:space="preserve">contains </w:t>
      </w:r>
      <w:r>
        <w:rPr>
          <w:lang w:eastAsia="zh-CN"/>
        </w:rPr>
        <w:t>the following sub-elements</w:t>
      </w:r>
      <w:bookmarkEnd w:id="736"/>
      <w:bookmarkEnd w:id="737"/>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lastRenderedPageBreak/>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Pr="00D80679" w:rsidRDefault="006D42E2" w:rsidP="006D42E2">
      <w:pPr>
        <w:pStyle w:val="B1"/>
        <w:rPr>
          <w:lang w:eastAsia="zh-CN"/>
        </w:rPr>
      </w:pPr>
      <w:r w:rsidRPr="00F76281">
        <w:t>b)</w:t>
      </w:r>
      <w:r w:rsidRPr="00F76281">
        <w:tab/>
        <w:t>&lt;acknowledgement&gt;,</w:t>
      </w:r>
      <w:r w:rsidRPr="00EA4C1C">
        <w:t xml:space="preserve"> an element contains a string set to the value "yes" or "not" indicating the acknowledgement for the termination request.</w:t>
      </w:r>
    </w:p>
    <w:p w14:paraId="71A69D80" w14:textId="77777777" w:rsidR="00A20488" w:rsidRPr="0073469F" w:rsidRDefault="00A20488" w:rsidP="00A20488">
      <w:pPr>
        <w:pStyle w:val="Heading2"/>
      </w:pPr>
      <w:bookmarkStart w:id="738" w:name="_Toc123644769"/>
      <w:r>
        <w:t>8.6</w:t>
      </w:r>
      <w:r w:rsidRPr="0073469F">
        <w:tab/>
      </w:r>
      <w:r>
        <w:t>MIME types</w:t>
      </w:r>
      <w:bookmarkEnd w:id="727"/>
      <w:bookmarkEnd w:id="728"/>
      <w:bookmarkEnd w:id="729"/>
      <w:bookmarkEnd w:id="730"/>
      <w:bookmarkEnd w:id="731"/>
      <w:bookmarkEnd w:id="732"/>
      <w:bookmarkEnd w:id="733"/>
      <w:bookmarkEnd w:id="734"/>
      <w:bookmarkEnd w:id="735"/>
      <w:bookmarkEnd w:id="738"/>
    </w:p>
    <w:p w14:paraId="1FF52233" w14:textId="77777777" w:rsidR="00A20488" w:rsidRPr="0045024E" w:rsidRDefault="00A20488" w:rsidP="00A20488">
      <w:bookmarkStart w:id="739"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740" w:name="_Toc43231235"/>
      <w:bookmarkStart w:id="741" w:name="_Toc43296166"/>
      <w:bookmarkStart w:id="742" w:name="_Toc43400283"/>
      <w:bookmarkStart w:id="743" w:name="_Toc43400900"/>
      <w:bookmarkStart w:id="744" w:name="_Toc45216725"/>
      <w:bookmarkStart w:id="745" w:name="_Toc51938271"/>
      <w:bookmarkStart w:id="746" w:name="_Toc51938806"/>
      <w:bookmarkStart w:id="747" w:name="_Toc68190495"/>
      <w:bookmarkStart w:id="748" w:name="_Toc123644770"/>
      <w:r>
        <w:t>8.7</w:t>
      </w:r>
      <w:r w:rsidRPr="0073469F">
        <w:tab/>
        <w:t>IANA registration template</w:t>
      </w:r>
      <w:bookmarkEnd w:id="739"/>
      <w:bookmarkEnd w:id="740"/>
      <w:bookmarkEnd w:id="741"/>
      <w:bookmarkEnd w:id="742"/>
      <w:bookmarkEnd w:id="743"/>
      <w:bookmarkEnd w:id="744"/>
      <w:bookmarkEnd w:id="745"/>
      <w:bookmarkEnd w:id="746"/>
      <w:bookmarkEnd w:id="747"/>
      <w:bookmarkEnd w:id="748"/>
    </w:p>
    <w:p w14:paraId="69D87694" w14:textId="263BEDEC"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388E925A"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0C526E">
        <w:t>IETF RFC 7231</w:t>
      </w:r>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49" w:name="_Toc43231236"/>
      <w:bookmarkStart w:id="750" w:name="_Toc43296167"/>
      <w:bookmarkStart w:id="751" w:name="_Toc43400284"/>
      <w:bookmarkStart w:id="752" w:name="_Toc43400901"/>
      <w:bookmarkStart w:id="753" w:name="_Toc45216726"/>
      <w:bookmarkStart w:id="754" w:name="_Toc51938272"/>
      <w:bookmarkStart w:id="755" w:name="_Toc51938807"/>
      <w:bookmarkStart w:id="756" w:name="_Toc68190496"/>
      <w:bookmarkStart w:id="757" w:name="_Toc1063787"/>
      <w:bookmarkStart w:id="758" w:name="_Toc34309598"/>
      <w:bookmarkStart w:id="759" w:name="_Toc123644771"/>
      <w:r>
        <w:t>9</w:t>
      </w:r>
      <w:r>
        <w:tab/>
        <w:t>VAE related configuration</w:t>
      </w:r>
      <w:bookmarkEnd w:id="749"/>
      <w:bookmarkEnd w:id="750"/>
      <w:bookmarkEnd w:id="751"/>
      <w:bookmarkEnd w:id="752"/>
      <w:bookmarkEnd w:id="753"/>
      <w:bookmarkEnd w:id="754"/>
      <w:bookmarkEnd w:id="755"/>
      <w:bookmarkEnd w:id="756"/>
      <w:bookmarkEnd w:id="759"/>
    </w:p>
    <w:p w14:paraId="1B4E9AF8" w14:textId="77777777" w:rsidR="00A20488" w:rsidRDefault="00A20488" w:rsidP="00A20488">
      <w:pPr>
        <w:pStyle w:val="Heading2"/>
      </w:pPr>
      <w:bookmarkStart w:id="760" w:name="_Toc43231237"/>
      <w:bookmarkStart w:id="761" w:name="_Toc43296168"/>
      <w:bookmarkStart w:id="762" w:name="_Toc43400285"/>
      <w:bookmarkStart w:id="763" w:name="_Toc43400902"/>
      <w:bookmarkStart w:id="764" w:name="_Toc45216727"/>
      <w:bookmarkStart w:id="765" w:name="_Toc51938273"/>
      <w:bookmarkStart w:id="766" w:name="_Toc51938808"/>
      <w:bookmarkStart w:id="767" w:name="_Toc68190497"/>
      <w:bookmarkStart w:id="768" w:name="_Toc123644772"/>
      <w:r>
        <w:t>9.1</w:t>
      </w:r>
      <w:r>
        <w:tab/>
        <w:t>General</w:t>
      </w:r>
      <w:bookmarkEnd w:id="760"/>
      <w:bookmarkEnd w:id="761"/>
      <w:bookmarkEnd w:id="762"/>
      <w:bookmarkEnd w:id="763"/>
      <w:bookmarkEnd w:id="764"/>
      <w:bookmarkEnd w:id="765"/>
      <w:bookmarkEnd w:id="766"/>
      <w:bookmarkEnd w:id="767"/>
      <w:bookmarkEnd w:id="768"/>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69" w:name="_Toc43231238"/>
      <w:bookmarkStart w:id="770" w:name="_Toc43296169"/>
      <w:bookmarkStart w:id="771" w:name="_Toc43400286"/>
      <w:bookmarkStart w:id="772" w:name="_Toc43400903"/>
      <w:bookmarkStart w:id="773" w:name="_Toc45216728"/>
      <w:bookmarkStart w:id="774" w:name="_Toc51938274"/>
      <w:bookmarkStart w:id="775" w:name="_Toc51938809"/>
      <w:bookmarkStart w:id="776" w:name="_Toc68190498"/>
      <w:bookmarkStart w:id="777" w:name="_Toc123644773"/>
      <w:r>
        <w:lastRenderedPageBreak/>
        <w:t>9.2</w:t>
      </w:r>
      <w:r>
        <w:tab/>
        <w:t>VAE client UE configuration coding</w:t>
      </w:r>
      <w:bookmarkEnd w:id="769"/>
      <w:bookmarkEnd w:id="770"/>
      <w:bookmarkEnd w:id="771"/>
      <w:bookmarkEnd w:id="772"/>
      <w:bookmarkEnd w:id="773"/>
      <w:bookmarkEnd w:id="774"/>
      <w:bookmarkEnd w:id="775"/>
      <w:bookmarkEnd w:id="776"/>
      <w:bookmarkEnd w:id="777"/>
    </w:p>
    <w:p w14:paraId="0C89871A" w14:textId="77777777" w:rsidR="00A20488" w:rsidRPr="0077692A" w:rsidRDefault="00A20488" w:rsidP="00A20488">
      <w:pPr>
        <w:pStyle w:val="Heading3"/>
      </w:pPr>
      <w:bookmarkStart w:id="778" w:name="_Toc43231239"/>
      <w:bookmarkStart w:id="779" w:name="_Toc43296170"/>
      <w:bookmarkStart w:id="780" w:name="_Toc43400287"/>
      <w:bookmarkStart w:id="781" w:name="_Toc43400904"/>
      <w:bookmarkStart w:id="782" w:name="_Toc45216729"/>
      <w:bookmarkStart w:id="783" w:name="_Toc51938275"/>
      <w:bookmarkStart w:id="784" w:name="_Toc51938810"/>
      <w:bookmarkStart w:id="785" w:name="_Toc68190499"/>
      <w:bookmarkStart w:id="786" w:name="_Toc123644774"/>
      <w:r>
        <w:t>9.2.1</w:t>
      </w:r>
      <w:r>
        <w:tab/>
        <w:t>General</w:t>
      </w:r>
      <w:bookmarkEnd w:id="778"/>
      <w:bookmarkEnd w:id="779"/>
      <w:bookmarkEnd w:id="780"/>
      <w:bookmarkEnd w:id="781"/>
      <w:bookmarkEnd w:id="782"/>
      <w:bookmarkEnd w:id="783"/>
      <w:bookmarkEnd w:id="784"/>
      <w:bookmarkEnd w:id="785"/>
      <w:bookmarkEnd w:id="786"/>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87" w:name="_Toc43231240"/>
      <w:bookmarkStart w:id="788" w:name="_Toc43296171"/>
      <w:bookmarkStart w:id="789" w:name="_Toc43400288"/>
      <w:bookmarkStart w:id="790" w:name="_Toc43400905"/>
      <w:bookmarkStart w:id="791" w:name="_Toc45216730"/>
      <w:bookmarkStart w:id="792" w:name="_Toc51938276"/>
      <w:bookmarkStart w:id="793" w:name="_Toc51938811"/>
      <w:bookmarkStart w:id="794" w:name="_Toc68190500"/>
      <w:bookmarkStart w:id="795" w:name="_Toc123644775"/>
      <w:r>
        <w:t>9.2.2</w:t>
      </w:r>
      <w:r>
        <w:tab/>
        <w:t>Application u</w:t>
      </w:r>
      <w:r w:rsidRPr="000B2651">
        <w:t>nique ID</w:t>
      </w:r>
      <w:bookmarkEnd w:id="787"/>
      <w:bookmarkEnd w:id="788"/>
      <w:bookmarkEnd w:id="789"/>
      <w:bookmarkEnd w:id="790"/>
      <w:bookmarkEnd w:id="791"/>
      <w:bookmarkEnd w:id="792"/>
      <w:bookmarkEnd w:id="793"/>
      <w:bookmarkEnd w:id="794"/>
      <w:bookmarkEnd w:id="795"/>
    </w:p>
    <w:p w14:paraId="24DC1907" w14:textId="059363D3" w:rsidR="00A20488" w:rsidRDefault="00A20488" w:rsidP="00A20488">
      <w:r w:rsidRPr="001468F1">
        <w:t>The AUID shall be set to the VA</w:t>
      </w:r>
      <w:r>
        <w:t>E</w:t>
      </w:r>
      <w:r w:rsidRPr="001468F1">
        <w:t xml:space="preserve"> service ID as specified in </w:t>
      </w:r>
      <w:r w:rsidRPr="00727709">
        <w:t>ETSI</w:t>
      </w:r>
      <w:r>
        <w:t> </w:t>
      </w:r>
      <w:r w:rsidRPr="00727709">
        <w:t>TS</w:t>
      </w:r>
      <w:r>
        <w:t> </w:t>
      </w:r>
      <w:r w:rsidRPr="00727709">
        <w:t>102</w:t>
      </w:r>
      <w:r>
        <w:t> </w:t>
      </w:r>
      <w:r w:rsidRPr="00727709">
        <w:t>965</w:t>
      </w:r>
      <w:r>
        <w:t> [18]</w:t>
      </w:r>
      <w:r w:rsidR="007D64C7">
        <w:t>,</w:t>
      </w:r>
      <w:r w:rsidRPr="00727709">
        <w:t xml:space="preserve"> ISO</w:t>
      </w:r>
      <w:r>
        <w:t> </w:t>
      </w:r>
      <w:r w:rsidRPr="00727709">
        <w:t>TS</w:t>
      </w:r>
      <w:r>
        <w:t> </w:t>
      </w:r>
      <w:r w:rsidRPr="00727709">
        <w:t>17419</w:t>
      </w:r>
      <w:r>
        <w:t> [20]</w:t>
      </w:r>
      <w:r w:rsidR="007D64C7">
        <w:t xml:space="preserve"> or </w:t>
      </w:r>
      <w:r w:rsidR="007D64C7">
        <w:rPr>
          <w:rFonts w:hint="eastAsia"/>
        </w:rPr>
        <w:t>CCSA</w:t>
      </w:r>
      <w:r w:rsidR="007D64C7">
        <w:t> </w:t>
      </w:r>
      <w:r w:rsidR="007D64C7">
        <w:rPr>
          <w:rFonts w:hint="eastAsia"/>
        </w:rPr>
        <w:t>YD/T</w:t>
      </w:r>
      <w:r w:rsidR="007D64C7">
        <w:t> </w:t>
      </w:r>
      <w:r w:rsidR="007D64C7">
        <w:rPr>
          <w:rFonts w:hint="eastAsia"/>
        </w:rPr>
        <w:t>3707-2020</w:t>
      </w:r>
      <w:r w:rsidR="007D64C7">
        <w:rPr>
          <w:lang w:val="en-US" w:eastAsia="zh-CN"/>
        </w:rPr>
        <w:t> </w:t>
      </w:r>
      <w:r w:rsidR="007D64C7">
        <w:rPr>
          <w:rFonts w:hint="eastAsia"/>
          <w:lang w:eastAsia="zh-CN"/>
        </w:rPr>
        <w:t>[</w:t>
      </w:r>
      <w:r w:rsidR="007D64C7">
        <w:t>27</w:t>
      </w:r>
      <w:r w:rsidR="007D64C7">
        <w:rPr>
          <w:lang w:eastAsia="zh-CN"/>
        </w:rPr>
        <w:t>]</w:t>
      </w:r>
      <w:r>
        <w:t>.</w:t>
      </w:r>
    </w:p>
    <w:p w14:paraId="2AB8EAD3" w14:textId="77777777" w:rsidR="00A20488" w:rsidRDefault="00A20488" w:rsidP="00A20488">
      <w:pPr>
        <w:pStyle w:val="Heading3"/>
      </w:pPr>
      <w:bookmarkStart w:id="796" w:name="_Toc43231241"/>
      <w:bookmarkStart w:id="797" w:name="_Toc43296172"/>
      <w:bookmarkStart w:id="798" w:name="_Toc43400289"/>
      <w:bookmarkStart w:id="799" w:name="_Toc43400906"/>
      <w:bookmarkStart w:id="800" w:name="_Toc45216731"/>
      <w:bookmarkStart w:id="801" w:name="_Toc51938277"/>
      <w:bookmarkStart w:id="802" w:name="_Toc51938812"/>
      <w:bookmarkStart w:id="803" w:name="_Toc68190501"/>
      <w:bookmarkStart w:id="804" w:name="_Toc123644776"/>
      <w:r>
        <w:t>9.2.3</w:t>
      </w:r>
      <w:r>
        <w:tab/>
        <w:t>Structure</w:t>
      </w:r>
      <w:bookmarkEnd w:id="796"/>
      <w:bookmarkEnd w:id="797"/>
      <w:bookmarkEnd w:id="798"/>
      <w:bookmarkEnd w:id="799"/>
      <w:bookmarkEnd w:id="800"/>
      <w:bookmarkEnd w:id="801"/>
      <w:bookmarkEnd w:id="802"/>
      <w:bookmarkEnd w:id="803"/>
      <w:bookmarkEnd w:id="804"/>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05" w:name="_Toc43231242"/>
      <w:bookmarkStart w:id="806" w:name="_Toc43296173"/>
      <w:bookmarkStart w:id="807" w:name="_Toc43400290"/>
      <w:bookmarkStart w:id="808" w:name="_Toc43400907"/>
      <w:bookmarkStart w:id="809" w:name="_Toc45216732"/>
      <w:bookmarkStart w:id="810" w:name="_Toc51938278"/>
      <w:bookmarkStart w:id="811" w:name="_Toc51938813"/>
      <w:bookmarkStart w:id="812" w:name="_Toc68190502"/>
      <w:bookmarkStart w:id="813" w:name="_Toc123644777"/>
      <w:r w:rsidRPr="00C83612">
        <w:rPr>
          <w:rFonts w:eastAsia="GulimChe"/>
        </w:rPr>
        <w:t>9.2.4</w:t>
      </w:r>
      <w:r w:rsidRPr="00C83612">
        <w:rPr>
          <w:rFonts w:eastAsia="GulimChe"/>
        </w:rPr>
        <w:tab/>
        <w:t>XML schema</w:t>
      </w:r>
      <w:bookmarkEnd w:id="805"/>
      <w:bookmarkEnd w:id="806"/>
      <w:bookmarkEnd w:id="807"/>
      <w:bookmarkEnd w:id="808"/>
      <w:bookmarkEnd w:id="809"/>
      <w:bookmarkEnd w:id="810"/>
      <w:bookmarkEnd w:id="811"/>
      <w:bookmarkEnd w:id="812"/>
      <w:bookmarkEnd w:id="813"/>
    </w:p>
    <w:p w14:paraId="1ECD6A8C" w14:textId="77777777" w:rsidR="00A20488" w:rsidRDefault="00A20488" w:rsidP="00A20488">
      <w:pPr>
        <w:pStyle w:val="Heading4"/>
      </w:pPr>
      <w:bookmarkStart w:id="814" w:name="_Toc20157542"/>
      <w:bookmarkStart w:id="815" w:name="_Toc27502599"/>
      <w:bookmarkStart w:id="816" w:name="_Toc43231243"/>
      <w:bookmarkStart w:id="817" w:name="_Toc43296174"/>
      <w:bookmarkStart w:id="818" w:name="_Toc43400291"/>
      <w:bookmarkStart w:id="819" w:name="_Toc43400908"/>
      <w:bookmarkStart w:id="820" w:name="_Toc45216733"/>
      <w:bookmarkStart w:id="821" w:name="_Toc51938279"/>
      <w:bookmarkStart w:id="822" w:name="_Toc51938814"/>
      <w:bookmarkStart w:id="823" w:name="_Toc68190503"/>
      <w:bookmarkStart w:id="824" w:name="_Toc123644778"/>
      <w:r>
        <w:t>9.2.4.1</w:t>
      </w:r>
      <w:r>
        <w:tab/>
        <w:t>General</w:t>
      </w:r>
      <w:bookmarkEnd w:id="814"/>
      <w:bookmarkEnd w:id="815"/>
      <w:bookmarkEnd w:id="816"/>
      <w:bookmarkEnd w:id="817"/>
      <w:bookmarkEnd w:id="818"/>
      <w:bookmarkEnd w:id="819"/>
      <w:bookmarkEnd w:id="820"/>
      <w:bookmarkEnd w:id="821"/>
      <w:bookmarkEnd w:id="822"/>
      <w:bookmarkEnd w:id="823"/>
      <w:bookmarkEnd w:id="824"/>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25" w:name="_Toc20157543"/>
      <w:bookmarkStart w:id="826" w:name="_Toc27502600"/>
      <w:bookmarkStart w:id="827" w:name="_Toc43231244"/>
      <w:bookmarkStart w:id="828" w:name="_Toc43296175"/>
      <w:bookmarkStart w:id="829" w:name="_Toc43400292"/>
      <w:bookmarkStart w:id="830" w:name="_Toc43400909"/>
      <w:bookmarkStart w:id="831" w:name="_Toc45216734"/>
      <w:bookmarkStart w:id="832" w:name="_Toc51938280"/>
      <w:bookmarkStart w:id="833" w:name="_Toc51938815"/>
      <w:bookmarkStart w:id="834" w:name="_Toc68190504"/>
      <w:bookmarkStart w:id="835" w:name="_Toc123644779"/>
      <w:r>
        <w:t>9.2.4.2</w:t>
      </w:r>
      <w:r>
        <w:tab/>
        <w:t>XML schema for V2X specific extensions</w:t>
      </w:r>
      <w:bookmarkEnd w:id="825"/>
      <w:bookmarkEnd w:id="826"/>
      <w:bookmarkEnd w:id="827"/>
      <w:bookmarkEnd w:id="828"/>
      <w:bookmarkEnd w:id="829"/>
      <w:bookmarkEnd w:id="830"/>
      <w:bookmarkEnd w:id="831"/>
      <w:bookmarkEnd w:id="832"/>
      <w:bookmarkEnd w:id="833"/>
      <w:bookmarkEnd w:id="834"/>
      <w:bookmarkEnd w:id="835"/>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36" w:name="_Toc43231245"/>
      <w:bookmarkStart w:id="837" w:name="_Toc43296176"/>
      <w:bookmarkStart w:id="838" w:name="_Toc43400293"/>
      <w:bookmarkStart w:id="839" w:name="_Toc43400910"/>
      <w:bookmarkStart w:id="840" w:name="_Toc45216735"/>
      <w:bookmarkStart w:id="841" w:name="_Toc51938281"/>
      <w:bookmarkStart w:id="842" w:name="_Toc51938816"/>
      <w:bookmarkStart w:id="843" w:name="_Toc68190505"/>
      <w:bookmarkStart w:id="844" w:name="_Toc123644780"/>
      <w:r w:rsidRPr="00C83612">
        <w:rPr>
          <w:rFonts w:eastAsia="GulimChe"/>
        </w:rPr>
        <w:t>9.2.5</w:t>
      </w:r>
      <w:r w:rsidRPr="00C83612">
        <w:rPr>
          <w:rFonts w:eastAsia="GulimChe"/>
        </w:rPr>
        <w:tab/>
        <w:t>Data semantics</w:t>
      </w:r>
      <w:bookmarkEnd w:id="836"/>
      <w:bookmarkEnd w:id="837"/>
      <w:bookmarkEnd w:id="838"/>
      <w:bookmarkEnd w:id="839"/>
      <w:bookmarkEnd w:id="840"/>
      <w:bookmarkEnd w:id="841"/>
      <w:bookmarkEnd w:id="842"/>
      <w:bookmarkEnd w:id="843"/>
      <w:bookmarkEnd w:id="844"/>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lastRenderedPageBreak/>
        <w:t>The &lt;geo-id&gt; element contains GEO ID identity information as specified in clause 8.</w:t>
      </w:r>
    </w:p>
    <w:p w14:paraId="04E15CF7" w14:textId="77777777" w:rsidR="00A20488" w:rsidRPr="0073469F" w:rsidRDefault="00A20488" w:rsidP="00A20488">
      <w:pPr>
        <w:pStyle w:val="Heading3"/>
      </w:pPr>
      <w:bookmarkStart w:id="845" w:name="_Toc43231246"/>
      <w:bookmarkStart w:id="846" w:name="_Toc43296177"/>
      <w:bookmarkStart w:id="847" w:name="_Toc43400294"/>
      <w:bookmarkStart w:id="848" w:name="_Toc43400911"/>
      <w:bookmarkStart w:id="849" w:name="_Toc45216736"/>
      <w:bookmarkStart w:id="850" w:name="_Toc51938282"/>
      <w:bookmarkStart w:id="851" w:name="_Toc51938817"/>
      <w:bookmarkStart w:id="852" w:name="_Toc68190506"/>
      <w:bookmarkStart w:id="853" w:name="_Toc123644781"/>
      <w:r>
        <w:t>9.2.6</w:t>
      </w:r>
      <w:r w:rsidRPr="0073469F">
        <w:tab/>
      </w:r>
      <w:r>
        <w:t>MIME types</w:t>
      </w:r>
      <w:bookmarkEnd w:id="845"/>
      <w:bookmarkEnd w:id="846"/>
      <w:bookmarkEnd w:id="847"/>
      <w:bookmarkEnd w:id="848"/>
      <w:bookmarkEnd w:id="849"/>
      <w:bookmarkEnd w:id="850"/>
      <w:bookmarkEnd w:id="851"/>
      <w:bookmarkEnd w:id="852"/>
      <w:bookmarkEnd w:id="853"/>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54" w:name="_Toc43400295"/>
      <w:bookmarkStart w:id="855" w:name="_Toc43400912"/>
      <w:bookmarkStart w:id="856" w:name="_Toc45216737"/>
      <w:bookmarkStart w:id="857" w:name="_Toc51938283"/>
      <w:bookmarkStart w:id="858" w:name="_Toc51938818"/>
      <w:bookmarkStart w:id="859" w:name="_Toc68190507"/>
      <w:bookmarkStart w:id="860" w:name="_Toc123644782"/>
      <w:r>
        <w:lastRenderedPageBreak/>
        <w:t>Annex A</w:t>
      </w:r>
      <w:r w:rsidRPr="004D3578">
        <w:t xml:space="preserve"> (informative):</w:t>
      </w:r>
      <w:r w:rsidRPr="004D3578">
        <w:br/>
        <w:t>Change history</w:t>
      </w:r>
      <w:bookmarkEnd w:id="74"/>
      <w:bookmarkEnd w:id="757"/>
      <w:bookmarkEnd w:id="758"/>
      <w:bookmarkEnd w:id="854"/>
      <w:bookmarkEnd w:id="855"/>
      <w:bookmarkEnd w:id="856"/>
      <w:bookmarkEnd w:id="857"/>
      <w:bookmarkEnd w:id="858"/>
      <w:bookmarkEnd w:id="859"/>
      <w:bookmarkEnd w:id="86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r w:rsidR="003C1453" w:rsidRPr="006B0D02" w14:paraId="3CD7211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63D1C922" w14:textId="2E77424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1311" w14:textId="3035DB8F"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CE345D" w14:textId="4136A6EF"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BAEAD" w14:textId="1071234C" w:rsidR="003C1453" w:rsidRDefault="003C1453" w:rsidP="003C1453">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8F9FE" w14:textId="499243BF"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4244" w14:textId="137BA49F"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9FEFF" w14:textId="25EC839F" w:rsidR="003C1453" w:rsidRDefault="003C1453" w:rsidP="003C1453">
            <w:pPr>
              <w:pStyle w:val="TAL"/>
              <w:rPr>
                <w:sz w:val="16"/>
                <w:szCs w:val="16"/>
              </w:rPr>
            </w:pPr>
            <w:r w:rsidRPr="004014FB">
              <w:rPr>
                <w:sz w:val="16"/>
                <w:szCs w:val="16"/>
              </w:rPr>
              <w:t>Correction to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63BE" w14:textId="1D34C0E9" w:rsidR="003C1453" w:rsidRDefault="003C1453" w:rsidP="003C1453">
            <w:pPr>
              <w:pStyle w:val="TAC"/>
              <w:rPr>
                <w:sz w:val="16"/>
                <w:szCs w:val="16"/>
              </w:rPr>
            </w:pPr>
            <w:r>
              <w:rPr>
                <w:sz w:val="16"/>
                <w:szCs w:val="16"/>
              </w:rPr>
              <w:t>17.5.0</w:t>
            </w:r>
          </w:p>
        </w:tc>
      </w:tr>
      <w:tr w:rsidR="003C1453" w:rsidRPr="006B0D02" w14:paraId="24B0D5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C1DCBFA" w14:textId="0BD97AD2"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6E58D" w14:textId="31498B67"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120BF" w14:textId="68AEEE6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922703" w14:textId="6A111AB3" w:rsidR="003C1453" w:rsidRDefault="003C1453" w:rsidP="003C1453">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006" w14:textId="3A526D80"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292B" w14:textId="08A76608"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B18EF" w14:textId="6E077B14" w:rsidR="003C1453" w:rsidRDefault="003C1453" w:rsidP="003C1453">
            <w:pPr>
              <w:pStyle w:val="TAL"/>
              <w:rPr>
                <w:sz w:val="16"/>
                <w:szCs w:val="16"/>
              </w:rPr>
            </w:pPr>
            <w:r w:rsidRPr="00F304D2">
              <w:rPr>
                <w:sz w:val="16"/>
                <w:szCs w:val="16"/>
              </w:rPr>
              <w:t>Correction to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5926" w14:textId="6D75C256" w:rsidR="003C1453" w:rsidRDefault="003C1453" w:rsidP="003C1453">
            <w:pPr>
              <w:pStyle w:val="TAC"/>
              <w:rPr>
                <w:sz w:val="16"/>
                <w:szCs w:val="16"/>
              </w:rPr>
            </w:pPr>
            <w:r>
              <w:rPr>
                <w:sz w:val="16"/>
                <w:szCs w:val="16"/>
              </w:rPr>
              <w:t>17.5.0</w:t>
            </w:r>
          </w:p>
        </w:tc>
      </w:tr>
      <w:tr w:rsidR="003C1453" w:rsidRPr="006B0D02" w14:paraId="2BA1E65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B7C" w14:textId="59AD47DD" w:rsidR="003C1453" w:rsidRDefault="003C1453" w:rsidP="003C1453">
            <w:pPr>
              <w:pStyle w:val="TAC"/>
              <w:rPr>
                <w:sz w:val="16"/>
                <w:szCs w:val="16"/>
              </w:rPr>
            </w:pPr>
            <w:r>
              <w:rPr>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CC0BD" w14:textId="67AAD568"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DAFF1A" w14:textId="19FC9526"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9540C" w14:textId="79C5B5FC" w:rsidR="003C1453" w:rsidRDefault="003C1453" w:rsidP="003C1453">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A34C4" w14:textId="39F590C2"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5F8" w14:textId="30E49160"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CA880" w14:textId="5FCA4098" w:rsidR="003C1453" w:rsidRDefault="003C1453" w:rsidP="003C1453">
            <w:pPr>
              <w:pStyle w:val="TAL"/>
              <w:rPr>
                <w:sz w:val="16"/>
                <w:szCs w:val="16"/>
              </w:rPr>
            </w:pPr>
            <w:r w:rsidRPr="003D2D95">
              <w:rPr>
                <w:sz w:val="16"/>
                <w:szCs w:val="16"/>
              </w:rPr>
              <w:t>Correction to PC5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132F" w14:textId="1FC9D4BE" w:rsidR="003C1453" w:rsidRDefault="003C1453" w:rsidP="003C1453">
            <w:pPr>
              <w:pStyle w:val="TAC"/>
              <w:rPr>
                <w:sz w:val="16"/>
                <w:szCs w:val="16"/>
              </w:rPr>
            </w:pPr>
            <w:r>
              <w:rPr>
                <w:sz w:val="16"/>
                <w:szCs w:val="16"/>
              </w:rPr>
              <w:t>17.5.0</w:t>
            </w:r>
          </w:p>
        </w:tc>
      </w:tr>
      <w:tr w:rsidR="003C1453" w:rsidRPr="006B0D02" w14:paraId="5C2E3D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78A7B15" w14:textId="1CF34E5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299" w14:textId="3D107CB3"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24B360" w14:textId="09F2A15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241C3" w14:textId="558DCB67" w:rsidR="003C1453" w:rsidRDefault="003C1453" w:rsidP="003C1453">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D884" w14:textId="3FBFE159"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1166" w14:textId="350A4267"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460E7" w14:textId="2714557C" w:rsidR="003C1453" w:rsidRDefault="003C1453" w:rsidP="003C1453">
            <w:pPr>
              <w:pStyle w:val="TAL"/>
              <w:rPr>
                <w:sz w:val="16"/>
                <w:szCs w:val="16"/>
              </w:rPr>
            </w:pPr>
            <w:r w:rsidRPr="00224439">
              <w:rPr>
                <w:sz w:val="16"/>
                <w:szCs w:val="16"/>
              </w:rPr>
              <w:t>Correction to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65882" w14:textId="3C8CC1DC" w:rsidR="003C1453" w:rsidRDefault="003C1453" w:rsidP="003C1453">
            <w:pPr>
              <w:pStyle w:val="TAC"/>
              <w:rPr>
                <w:sz w:val="16"/>
                <w:szCs w:val="16"/>
              </w:rPr>
            </w:pPr>
            <w:r>
              <w:rPr>
                <w:sz w:val="16"/>
                <w:szCs w:val="16"/>
              </w:rPr>
              <w:t>17.5.0</w:t>
            </w:r>
          </w:p>
        </w:tc>
      </w:tr>
    </w:tbl>
    <w:p w14:paraId="6AE5F0B0" w14:textId="77777777" w:rsidR="00080512" w:rsidRDefault="00080512" w:rsidP="00A2048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00BF7" w14:textId="77777777" w:rsidR="00B26801" w:rsidRDefault="00B26801">
      <w:r>
        <w:separator/>
      </w:r>
    </w:p>
  </w:endnote>
  <w:endnote w:type="continuationSeparator" w:id="0">
    <w:p w14:paraId="6755B384" w14:textId="77777777" w:rsidR="00B26801" w:rsidRDefault="00B26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D7FE5" w14:textId="77777777" w:rsidR="00B26801" w:rsidRDefault="00B26801">
      <w:r>
        <w:separator/>
      </w:r>
    </w:p>
  </w:footnote>
  <w:footnote w:type="continuationSeparator" w:id="0">
    <w:p w14:paraId="2C977CB9" w14:textId="77777777" w:rsidR="00B26801" w:rsidRDefault="00B26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455638"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C0F">
      <w:rPr>
        <w:rFonts w:ascii="Arial" w:hAnsi="Arial" w:cs="Arial"/>
        <w:b/>
        <w:noProof/>
        <w:sz w:val="18"/>
        <w:szCs w:val="18"/>
      </w:rPr>
      <w:t>3GPP TS 24.486 V17.5.0 (2022-12)</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326E93"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C0F">
      <w:rPr>
        <w:rFonts w:ascii="Arial" w:hAnsi="Arial" w:cs="Arial"/>
        <w:b/>
        <w:noProof/>
        <w:sz w:val="18"/>
        <w:szCs w:val="18"/>
      </w:rPr>
      <w:t>Release 17</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77385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8818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6710364">
    <w:abstractNumId w:val="11"/>
  </w:num>
  <w:num w:numId="4" w16cid:durableId="831796031">
    <w:abstractNumId w:val="12"/>
  </w:num>
  <w:num w:numId="5" w16cid:durableId="309751119">
    <w:abstractNumId w:val="9"/>
  </w:num>
  <w:num w:numId="6" w16cid:durableId="1016619889">
    <w:abstractNumId w:val="7"/>
  </w:num>
  <w:num w:numId="7" w16cid:durableId="239561439">
    <w:abstractNumId w:val="6"/>
  </w:num>
  <w:num w:numId="8" w16cid:durableId="807359754">
    <w:abstractNumId w:val="5"/>
  </w:num>
  <w:num w:numId="9" w16cid:durableId="333847839">
    <w:abstractNumId w:val="4"/>
  </w:num>
  <w:num w:numId="10" w16cid:durableId="1012995303">
    <w:abstractNumId w:val="8"/>
  </w:num>
  <w:num w:numId="11" w16cid:durableId="143471400">
    <w:abstractNumId w:val="3"/>
  </w:num>
  <w:num w:numId="12" w16cid:durableId="1439443261">
    <w:abstractNumId w:val="2"/>
  </w:num>
  <w:num w:numId="13" w16cid:durableId="1481463300">
    <w:abstractNumId w:val="1"/>
  </w:num>
  <w:num w:numId="14" w16cid:durableId="1239167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B3F"/>
    <w:rsid w:val="0002370A"/>
    <w:rsid w:val="00031935"/>
    <w:rsid w:val="00031999"/>
    <w:rsid w:val="00033397"/>
    <w:rsid w:val="00040095"/>
    <w:rsid w:val="00040D85"/>
    <w:rsid w:val="00047C10"/>
    <w:rsid w:val="00051834"/>
    <w:rsid w:val="000549B6"/>
    <w:rsid w:val="00054A22"/>
    <w:rsid w:val="00062023"/>
    <w:rsid w:val="000655A6"/>
    <w:rsid w:val="00071CEE"/>
    <w:rsid w:val="00080512"/>
    <w:rsid w:val="000966E4"/>
    <w:rsid w:val="000A20F1"/>
    <w:rsid w:val="000C47C3"/>
    <w:rsid w:val="000C526E"/>
    <w:rsid w:val="000D58AB"/>
    <w:rsid w:val="00133525"/>
    <w:rsid w:val="00134519"/>
    <w:rsid w:val="001476B4"/>
    <w:rsid w:val="00160C78"/>
    <w:rsid w:val="001879D6"/>
    <w:rsid w:val="00192364"/>
    <w:rsid w:val="001A4C42"/>
    <w:rsid w:val="001A7420"/>
    <w:rsid w:val="001B22AA"/>
    <w:rsid w:val="001B6637"/>
    <w:rsid w:val="001C21C3"/>
    <w:rsid w:val="001C5391"/>
    <w:rsid w:val="001D02C2"/>
    <w:rsid w:val="001E227C"/>
    <w:rsid w:val="001E441B"/>
    <w:rsid w:val="001F0C1D"/>
    <w:rsid w:val="001F1132"/>
    <w:rsid w:val="001F168B"/>
    <w:rsid w:val="002052AC"/>
    <w:rsid w:val="00224439"/>
    <w:rsid w:val="0023352B"/>
    <w:rsid w:val="002347A2"/>
    <w:rsid w:val="002516D7"/>
    <w:rsid w:val="00261C3D"/>
    <w:rsid w:val="00264877"/>
    <w:rsid w:val="002675F0"/>
    <w:rsid w:val="002760EE"/>
    <w:rsid w:val="00284092"/>
    <w:rsid w:val="002847DD"/>
    <w:rsid w:val="002B6339"/>
    <w:rsid w:val="002E00EE"/>
    <w:rsid w:val="002E4BF3"/>
    <w:rsid w:val="003172DC"/>
    <w:rsid w:val="00334828"/>
    <w:rsid w:val="0035462D"/>
    <w:rsid w:val="00356555"/>
    <w:rsid w:val="00370C3B"/>
    <w:rsid w:val="00375D71"/>
    <w:rsid w:val="003765B8"/>
    <w:rsid w:val="003C1453"/>
    <w:rsid w:val="003C3971"/>
    <w:rsid w:val="003C527A"/>
    <w:rsid w:val="003D286B"/>
    <w:rsid w:val="003D2D95"/>
    <w:rsid w:val="003F08E7"/>
    <w:rsid w:val="004014FB"/>
    <w:rsid w:val="0041408B"/>
    <w:rsid w:val="004157D5"/>
    <w:rsid w:val="004213C7"/>
    <w:rsid w:val="00423334"/>
    <w:rsid w:val="00423800"/>
    <w:rsid w:val="004328C8"/>
    <w:rsid w:val="004345EC"/>
    <w:rsid w:val="00440FD6"/>
    <w:rsid w:val="00450B44"/>
    <w:rsid w:val="00465515"/>
    <w:rsid w:val="0049751D"/>
    <w:rsid w:val="004A6A0F"/>
    <w:rsid w:val="004C30AC"/>
    <w:rsid w:val="004C3FDD"/>
    <w:rsid w:val="004C5A5D"/>
    <w:rsid w:val="004D3578"/>
    <w:rsid w:val="004D39BB"/>
    <w:rsid w:val="004E213A"/>
    <w:rsid w:val="004F0988"/>
    <w:rsid w:val="004F3340"/>
    <w:rsid w:val="0053388B"/>
    <w:rsid w:val="00535773"/>
    <w:rsid w:val="00536692"/>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52D3E"/>
    <w:rsid w:val="00663ACB"/>
    <w:rsid w:val="00672221"/>
    <w:rsid w:val="006912E9"/>
    <w:rsid w:val="00693501"/>
    <w:rsid w:val="006A323F"/>
    <w:rsid w:val="006B30D0"/>
    <w:rsid w:val="006B7C0F"/>
    <w:rsid w:val="006C3D95"/>
    <w:rsid w:val="006D42E2"/>
    <w:rsid w:val="006E02E6"/>
    <w:rsid w:val="006E5C86"/>
    <w:rsid w:val="00701116"/>
    <w:rsid w:val="007075BA"/>
    <w:rsid w:val="0071174C"/>
    <w:rsid w:val="00712F25"/>
    <w:rsid w:val="00713C44"/>
    <w:rsid w:val="00734A5B"/>
    <w:rsid w:val="0074026F"/>
    <w:rsid w:val="007429F6"/>
    <w:rsid w:val="00744E76"/>
    <w:rsid w:val="00747DFE"/>
    <w:rsid w:val="00752E60"/>
    <w:rsid w:val="0075435A"/>
    <w:rsid w:val="0076056F"/>
    <w:rsid w:val="00765EA3"/>
    <w:rsid w:val="00774DA4"/>
    <w:rsid w:val="00775FE1"/>
    <w:rsid w:val="00781F0F"/>
    <w:rsid w:val="007B600E"/>
    <w:rsid w:val="007B6C40"/>
    <w:rsid w:val="007C4D0A"/>
    <w:rsid w:val="007C5D53"/>
    <w:rsid w:val="007D64C7"/>
    <w:rsid w:val="007F0F4A"/>
    <w:rsid w:val="00802611"/>
    <w:rsid w:val="008028A4"/>
    <w:rsid w:val="00812546"/>
    <w:rsid w:val="00830747"/>
    <w:rsid w:val="00845F66"/>
    <w:rsid w:val="008635C7"/>
    <w:rsid w:val="0087111D"/>
    <w:rsid w:val="008768CA"/>
    <w:rsid w:val="00881A35"/>
    <w:rsid w:val="00893EC2"/>
    <w:rsid w:val="008C384C"/>
    <w:rsid w:val="008E2D68"/>
    <w:rsid w:val="008E2D83"/>
    <w:rsid w:val="008E6756"/>
    <w:rsid w:val="008E772B"/>
    <w:rsid w:val="00901150"/>
    <w:rsid w:val="0090271F"/>
    <w:rsid w:val="00902E23"/>
    <w:rsid w:val="0090443E"/>
    <w:rsid w:val="009114D7"/>
    <w:rsid w:val="0091348E"/>
    <w:rsid w:val="00917CCB"/>
    <w:rsid w:val="00933FB0"/>
    <w:rsid w:val="00942EC2"/>
    <w:rsid w:val="00950AB4"/>
    <w:rsid w:val="009518FB"/>
    <w:rsid w:val="00955E71"/>
    <w:rsid w:val="00966896"/>
    <w:rsid w:val="00970B38"/>
    <w:rsid w:val="009811F7"/>
    <w:rsid w:val="009A3636"/>
    <w:rsid w:val="009B4477"/>
    <w:rsid w:val="009B6D56"/>
    <w:rsid w:val="009D0522"/>
    <w:rsid w:val="009F37B7"/>
    <w:rsid w:val="009F39C4"/>
    <w:rsid w:val="009F56D5"/>
    <w:rsid w:val="00A10F02"/>
    <w:rsid w:val="00A164B4"/>
    <w:rsid w:val="00A20488"/>
    <w:rsid w:val="00A26956"/>
    <w:rsid w:val="00A27486"/>
    <w:rsid w:val="00A36D64"/>
    <w:rsid w:val="00A53358"/>
    <w:rsid w:val="00A53724"/>
    <w:rsid w:val="00A56066"/>
    <w:rsid w:val="00A73129"/>
    <w:rsid w:val="00A73547"/>
    <w:rsid w:val="00A804A8"/>
    <w:rsid w:val="00A82346"/>
    <w:rsid w:val="00A92BA1"/>
    <w:rsid w:val="00A944B3"/>
    <w:rsid w:val="00A95A32"/>
    <w:rsid w:val="00A95C2C"/>
    <w:rsid w:val="00AB4A5D"/>
    <w:rsid w:val="00AC29A3"/>
    <w:rsid w:val="00AC6BC6"/>
    <w:rsid w:val="00AD6BFD"/>
    <w:rsid w:val="00AE65E2"/>
    <w:rsid w:val="00AF1460"/>
    <w:rsid w:val="00B04496"/>
    <w:rsid w:val="00B15449"/>
    <w:rsid w:val="00B26801"/>
    <w:rsid w:val="00B3361B"/>
    <w:rsid w:val="00B34E25"/>
    <w:rsid w:val="00B47C3D"/>
    <w:rsid w:val="00B6661E"/>
    <w:rsid w:val="00B70F6E"/>
    <w:rsid w:val="00B7445E"/>
    <w:rsid w:val="00B93086"/>
    <w:rsid w:val="00B9428C"/>
    <w:rsid w:val="00BA19ED"/>
    <w:rsid w:val="00BA2140"/>
    <w:rsid w:val="00BA43E5"/>
    <w:rsid w:val="00BA4B8D"/>
    <w:rsid w:val="00BB3C2A"/>
    <w:rsid w:val="00BC0F7D"/>
    <w:rsid w:val="00BC20AE"/>
    <w:rsid w:val="00BC6F0E"/>
    <w:rsid w:val="00BD7572"/>
    <w:rsid w:val="00BD7D31"/>
    <w:rsid w:val="00BE3255"/>
    <w:rsid w:val="00BF128E"/>
    <w:rsid w:val="00C074DD"/>
    <w:rsid w:val="00C1496A"/>
    <w:rsid w:val="00C268E4"/>
    <w:rsid w:val="00C33079"/>
    <w:rsid w:val="00C45231"/>
    <w:rsid w:val="00C55095"/>
    <w:rsid w:val="00C551FF"/>
    <w:rsid w:val="00C571F0"/>
    <w:rsid w:val="00C72833"/>
    <w:rsid w:val="00C80F1D"/>
    <w:rsid w:val="00C91962"/>
    <w:rsid w:val="00C93F40"/>
    <w:rsid w:val="00CA3D0C"/>
    <w:rsid w:val="00D4436B"/>
    <w:rsid w:val="00D57972"/>
    <w:rsid w:val="00D61423"/>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24B0"/>
    <w:rsid w:val="00DD25A0"/>
    <w:rsid w:val="00DD4C17"/>
    <w:rsid w:val="00DD74A5"/>
    <w:rsid w:val="00DF2B1F"/>
    <w:rsid w:val="00DF62CD"/>
    <w:rsid w:val="00E16509"/>
    <w:rsid w:val="00E42AF5"/>
    <w:rsid w:val="00E44582"/>
    <w:rsid w:val="00E509C8"/>
    <w:rsid w:val="00E6579B"/>
    <w:rsid w:val="00E7563E"/>
    <w:rsid w:val="00E77645"/>
    <w:rsid w:val="00E82A02"/>
    <w:rsid w:val="00EA15B0"/>
    <w:rsid w:val="00EA5EA7"/>
    <w:rsid w:val="00EC4A25"/>
    <w:rsid w:val="00ED6444"/>
    <w:rsid w:val="00EE0DA2"/>
    <w:rsid w:val="00EF608C"/>
    <w:rsid w:val="00F025A2"/>
    <w:rsid w:val="00F04712"/>
    <w:rsid w:val="00F13360"/>
    <w:rsid w:val="00F22EC7"/>
    <w:rsid w:val="00F26678"/>
    <w:rsid w:val="00F304D2"/>
    <w:rsid w:val="00F325C8"/>
    <w:rsid w:val="00F653B8"/>
    <w:rsid w:val="00F76281"/>
    <w:rsid w:val="00F82748"/>
    <w:rsid w:val="00F9008D"/>
    <w:rsid w:val="00FA0ADB"/>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092751">
      <w:bodyDiv w:val="1"/>
      <w:marLeft w:val="0"/>
      <w:marRight w:val="0"/>
      <w:marTop w:val="0"/>
      <w:marBottom w:val="0"/>
      <w:divBdr>
        <w:top w:val="none" w:sz="0" w:space="0" w:color="auto"/>
        <w:left w:val="none" w:sz="0" w:space="0" w:color="auto"/>
        <w:bottom w:val="none" w:sz="0" w:space="0" w:color="auto"/>
        <w:right w:val="none" w:sz="0" w:space="0" w:color="auto"/>
      </w:divBdr>
    </w:div>
    <w:div w:id="694117608">
      <w:bodyDiv w:val="1"/>
      <w:marLeft w:val="0"/>
      <w:marRight w:val="0"/>
      <w:marTop w:val="0"/>
      <w:marBottom w:val="0"/>
      <w:divBdr>
        <w:top w:val="none" w:sz="0" w:space="0" w:color="auto"/>
        <w:left w:val="none" w:sz="0" w:space="0" w:color="auto"/>
        <w:bottom w:val="none" w:sz="0" w:space="0" w:color="auto"/>
        <w:right w:val="none" w:sz="0" w:space="0" w:color="auto"/>
      </w:divBdr>
    </w:div>
    <w:div w:id="754129400">
      <w:bodyDiv w:val="1"/>
      <w:marLeft w:val="0"/>
      <w:marRight w:val="0"/>
      <w:marTop w:val="0"/>
      <w:marBottom w:val="0"/>
      <w:divBdr>
        <w:top w:val="none" w:sz="0" w:space="0" w:color="auto"/>
        <w:left w:val="none" w:sz="0" w:space="0" w:color="auto"/>
        <w:bottom w:val="none" w:sz="0" w:space="0" w:color="auto"/>
        <w:right w:val="none" w:sz="0" w:space="0" w:color="auto"/>
      </w:divBdr>
    </w:div>
    <w:div w:id="1420519083">
      <w:bodyDiv w:val="1"/>
      <w:marLeft w:val="0"/>
      <w:marRight w:val="0"/>
      <w:marTop w:val="0"/>
      <w:marBottom w:val="0"/>
      <w:divBdr>
        <w:top w:val="none" w:sz="0" w:space="0" w:color="auto"/>
        <w:left w:val="none" w:sz="0" w:space="0" w:color="auto"/>
        <w:bottom w:val="none" w:sz="0" w:space="0" w:color="auto"/>
        <w:right w:val="none" w:sz="0" w:space="0" w:color="auto"/>
      </w:divBdr>
    </w:div>
    <w:div w:id="179439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67</Pages>
  <Words>24014</Words>
  <Characters>166664</Characters>
  <Application>Microsoft Office Word</Application>
  <DocSecurity>0</DocSecurity>
  <Lines>4166</Lines>
  <Paragraphs>3813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17)</dc:subject>
  <dc:creator>MCC Support</dc:creator>
  <cp:keywords/>
  <dc:description/>
  <cp:lastModifiedBy>V1</cp:lastModifiedBy>
  <cp:revision>4</cp:revision>
  <cp:lastPrinted>2019-02-25T14:05:00Z</cp:lastPrinted>
  <dcterms:created xsi:type="dcterms:W3CDTF">2023-01-03T12:10:00Z</dcterms:created>
  <dcterms:modified xsi:type="dcterms:W3CDTF">2023-01-03T12:12:00Z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