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1316.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18.vsdx" ContentType="application/vnd.ms-visio.viewer"/>
  <Override PartName="/word/embeddings/Microsoft_Visio_Drawing1719.vsdx" ContentType="application/vnd.ms-visio.viewer"/>
  <Override PartName="/word/embeddings/Microsoft_Visio_Drawing1820.vsdx" ContentType="application/vnd.ms-visio.viewer"/>
  <Override PartName="/word/embeddings/Microsoft_Visio_Drawing19.vsdx" ContentType="application/vnd.ms-visio.viewer"/>
  <Override PartName="/word/embeddings/Microsoft_Visio_Drawing20.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2A0391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A82C1F" w:rsidRPr="00DE0D54">
              <w:rPr>
                <w:noProof w:val="0"/>
                <w:sz w:val="64"/>
                <w:lang w:val="en-IN"/>
              </w:rPr>
              <w:t>TR 23.700-98</w:t>
            </w:r>
            <w:bookmarkEnd w:id="1"/>
            <w:r w:rsidRPr="00133525">
              <w:rPr>
                <w:sz w:val="64"/>
              </w:rPr>
              <w:t xml:space="preserve"> </w:t>
            </w:r>
            <w:r w:rsidRPr="004D3578">
              <w:t>V</w:t>
            </w:r>
            <w:bookmarkStart w:id="2" w:name="specVersion"/>
            <w:r w:rsidR="00A82C1F">
              <w:t>0.5.0</w:t>
            </w:r>
            <w:bookmarkEnd w:id="2"/>
            <w:r w:rsidRPr="004D3578">
              <w:t xml:space="preserve"> </w:t>
            </w:r>
            <w:r w:rsidRPr="00133525">
              <w:rPr>
                <w:sz w:val="32"/>
              </w:rPr>
              <w:t>(</w:t>
            </w:r>
            <w:bookmarkStart w:id="3" w:name="issueDate"/>
            <w:r w:rsidR="00A82C1F">
              <w:rPr>
                <w:sz w:val="32"/>
              </w:rPr>
              <w:t>2022-02</w:t>
            </w:r>
            <w:bookmarkEnd w:id="3"/>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37BA14F2" w:rsidR="004F0988" w:rsidRDefault="004F0988" w:rsidP="00133525">
            <w:pPr>
              <w:pStyle w:val="ZB"/>
              <w:framePr w:w="0" w:hRule="auto" w:wrap="auto" w:vAnchor="margin" w:hAnchor="text" w:yAlign="inline"/>
            </w:pPr>
            <w:r w:rsidRPr="004D3578">
              <w:t>Technic</w:t>
            </w:r>
            <w:r w:rsidRPr="00A82C1F">
              <w:t xml:space="preserve">al </w:t>
            </w:r>
            <w:bookmarkStart w:id="4" w:name="spectype2"/>
            <w:r w:rsidR="00D57972" w:rsidRPr="00A82C1F">
              <w:t>Report</w:t>
            </w:r>
            <w:bookmarkEnd w:id="4"/>
          </w:p>
          <w:p w14:paraId="462B8E42" w14:textId="3B118241" w:rsidR="00BA4B8D" w:rsidRDefault="00BA4B8D" w:rsidP="00A82C1F"/>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5548B0A" w14:textId="77777777" w:rsidR="00C630EB" w:rsidRPr="00DE0D54" w:rsidRDefault="00C630EB" w:rsidP="00C630EB">
            <w:pPr>
              <w:pStyle w:val="ZT"/>
              <w:framePr w:wrap="auto" w:hAnchor="text" w:yAlign="inline"/>
              <w:rPr>
                <w:lang w:val="en-IN"/>
              </w:rPr>
            </w:pPr>
            <w:r w:rsidRPr="00DE0D54">
              <w:rPr>
                <w:lang w:val="en-IN"/>
              </w:rPr>
              <w:t>Technical Specification Group Services and System Aspects;</w:t>
            </w:r>
          </w:p>
          <w:p w14:paraId="6766C643" w14:textId="77777777" w:rsidR="00C630EB" w:rsidRPr="00DE0D54" w:rsidRDefault="00C630EB" w:rsidP="00C630EB">
            <w:pPr>
              <w:pStyle w:val="ZT"/>
              <w:framePr w:wrap="auto" w:hAnchor="text" w:yAlign="inline"/>
              <w:rPr>
                <w:lang w:val="en-IN"/>
              </w:rPr>
            </w:pPr>
            <w:r w:rsidRPr="00DE0D54">
              <w:rPr>
                <w:lang w:val="en-IN"/>
              </w:rPr>
              <w:t>Study on Enhanced architecture for enabling Edge Applications;</w:t>
            </w:r>
          </w:p>
          <w:p w14:paraId="04CAC1E0" w14:textId="6CD0EB0D" w:rsidR="004F0988" w:rsidRPr="00133525" w:rsidRDefault="00C630EB" w:rsidP="00C630EB">
            <w:pPr>
              <w:pStyle w:val="ZT"/>
              <w:framePr w:wrap="auto" w:hAnchor="text" w:yAlign="inline"/>
              <w:rPr>
                <w:i/>
                <w:sz w:val="28"/>
              </w:rPr>
            </w:pPr>
            <w:r w:rsidRPr="00DE0D54">
              <w:rPr>
                <w:lang w:val="en-IN"/>
              </w:rPr>
              <w:t xml:space="preserve"> (</w:t>
            </w:r>
            <w:r w:rsidRPr="00DE0D54">
              <w:rPr>
                <w:rStyle w:val="ZGSM"/>
                <w:lang w:val="en-IN"/>
              </w:rPr>
              <w:t>Release 18</w:t>
            </w:r>
            <w:r w:rsidRPr="00DE0D54">
              <w:rPr>
                <w:lang w:val="en-IN"/>
              </w:rPr>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376F0C"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65pt;visibility:visible;mso-wrap-style:square">
                  <v:imagedata r:id="rId9" o:title=""/>
                </v:shape>
              </w:pict>
            </w:r>
          </w:p>
        </w:tc>
        <w:tc>
          <w:tcPr>
            <w:tcW w:w="5540" w:type="dxa"/>
            <w:shd w:val="clear" w:color="auto" w:fill="auto"/>
          </w:tcPr>
          <w:p w14:paraId="0E63523F" w14:textId="13C998E9" w:rsidR="00D82E6F" w:rsidRDefault="00376F0C" w:rsidP="00D82E6F">
            <w:pPr>
              <w:jc w:val="right"/>
            </w:pPr>
            <w:r>
              <w:pict w14:anchorId="6B8977E6">
                <v:shape id="_x0000_i1026" type="#_x0000_t75" style="width:127.65pt;height:74.8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28EA6833" w:rsidR="00D82E6F" w:rsidRPr="00C074DD" w:rsidRDefault="00D82E6F" w:rsidP="00A82C1F"/>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DFCDDA" w:rsidR="00E16509" w:rsidRPr="00133525" w:rsidRDefault="00E16509" w:rsidP="00133525">
            <w:pPr>
              <w:pStyle w:val="FP"/>
              <w:jc w:val="center"/>
              <w:rPr>
                <w:noProof/>
                <w:sz w:val="18"/>
              </w:rPr>
            </w:pPr>
            <w:r w:rsidRPr="00133525">
              <w:rPr>
                <w:noProof/>
                <w:sz w:val="18"/>
              </w:rPr>
              <w:t xml:space="preserve">© </w:t>
            </w:r>
            <w:bookmarkStart w:id="9" w:name="copyrightDate"/>
            <w:r w:rsidRPr="002F61D4">
              <w:rPr>
                <w:noProof/>
                <w:sz w:val="18"/>
              </w:rPr>
              <w:t>2</w:t>
            </w:r>
            <w:r w:rsidR="008E2D68" w:rsidRPr="002F61D4">
              <w:rPr>
                <w:noProof/>
                <w:sz w:val="18"/>
              </w:rPr>
              <w:t>02</w:t>
            </w:r>
            <w:r w:rsidR="002F61D4">
              <w:rPr>
                <w:noProof/>
                <w:sz w:val="18"/>
              </w:rPr>
              <w:t>2</w:t>
            </w:r>
            <w:bookmarkEnd w:id="9"/>
            <w:r w:rsidRPr="002F61D4">
              <w:rPr>
                <w:noProof/>
                <w:sz w:val="18"/>
              </w:rPr>
              <w:t>,</w:t>
            </w:r>
            <w:r w:rsidRPr="00133525">
              <w:rPr>
                <w:noProof/>
                <w:sz w:val="18"/>
              </w:rPr>
              <w:t xml:space="preserve">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2CCF6513" w14:textId="77777777" w:rsidR="002F61D4" w:rsidRPr="00DE0D54" w:rsidRDefault="00080512" w:rsidP="002F61D4">
      <w:pPr>
        <w:pStyle w:val="TT"/>
        <w:rPr>
          <w:lang w:val="en-IN"/>
        </w:rPr>
      </w:pPr>
      <w:r w:rsidRPr="004D3578">
        <w:br w:type="page"/>
      </w:r>
      <w:bookmarkStart w:id="11" w:name="tableOfContents"/>
      <w:bookmarkEnd w:id="11"/>
      <w:r w:rsidR="002F61D4" w:rsidRPr="00DE0D54">
        <w:rPr>
          <w:lang w:val="en-IN"/>
        </w:rPr>
        <w:lastRenderedPageBreak/>
        <w:t>Contents</w:t>
      </w:r>
    </w:p>
    <w:p w14:paraId="507CE8BD" w14:textId="5EB5B95F" w:rsidR="0017777B" w:rsidRPr="0017777B" w:rsidRDefault="002F61D4">
      <w:pPr>
        <w:pStyle w:val="TOC1"/>
        <w:rPr>
          <w:rFonts w:ascii="Calibri" w:hAnsi="Calibri"/>
          <w:szCs w:val="22"/>
          <w:lang w:eastAsia="en-GB"/>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17777B" w:rsidRPr="00490B97">
        <w:rPr>
          <w:lang w:val="en-IN"/>
        </w:rPr>
        <w:t>Foreword</w:t>
      </w:r>
      <w:r w:rsidR="0017777B">
        <w:tab/>
      </w:r>
      <w:r w:rsidR="0017777B">
        <w:fldChar w:fldCharType="begin"/>
      </w:r>
      <w:r w:rsidR="0017777B">
        <w:instrText xml:space="preserve"> PAGEREF _Toc97036328 \h </w:instrText>
      </w:r>
      <w:r w:rsidR="0017777B">
        <w:fldChar w:fldCharType="separate"/>
      </w:r>
      <w:r w:rsidR="0017777B">
        <w:t>7</w:t>
      </w:r>
      <w:r w:rsidR="0017777B">
        <w:fldChar w:fldCharType="end"/>
      </w:r>
    </w:p>
    <w:p w14:paraId="62F983DC" w14:textId="345AFB39" w:rsidR="0017777B" w:rsidRPr="0017777B" w:rsidRDefault="0017777B">
      <w:pPr>
        <w:pStyle w:val="TOC1"/>
        <w:rPr>
          <w:rFonts w:ascii="Calibri" w:hAnsi="Calibri"/>
          <w:szCs w:val="22"/>
          <w:lang w:eastAsia="en-GB"/>
        </w:rPr>
      </w:pPr>
      <w:r w:rsidRPr="00490B97">
        <w:rPr>
          <w:lang w:val="en-IN"/>
        </w:rPr>
        <w:t>Introduction</w:t>
      </w:r>
      <w:r>
        <w:tab/>
      </w:r>
      <w:r>
        <w:fldChar w:fldCharType="begin"/>
      </w:r>
      <w:r>
        <w:instrText xml:space="preserve"> PAGEREF _Toc97036329 \h </w:instrText>
      </w:r>
      <w:r>
        <w:fldChar w:fldCharType="separate"/>
      </w:r>
      <w:r>
        <w:t>8</w:t>
      </w:r>
      <w:r>
        <w:fldChar w:fldCharType="end"/>
      </w:r>
    </w:p>
    <w:p w14:paraId="194469AA" w14:textId="2FC339A1" w:rsidR="0017777B" w:rsidRPr="0017777B" w:rsidRDefault="0017777B">
      <w:pPr>
        <w:pStyle w:val="TOC1"/>
        <w:rPr>
          <w:rFonts w:ascii="Calibri" w:hAnsi="Calibri"/>
          <w:szCs w:val="22"/>
          <w:lang w:eastAsia="en-GB"/>
        </w:rPr>
      </w:pPr>
      <w:r w:rsidRPr="00490B97">
        <w:rPr>
          <w:lang w:val="en-IN"/>
        </w:rPr>
        <w:t>1</w:t>
      </w:r>
      <w:r w:rsidRPr="0017777B">
        <w:rPr>
          <w:rFonts w:ascii="Calibri" w:hAnsi="Calibri"/>
          <w:szCs w:val="22"/>
          <w:lang w:eastAsia="en-GB"/>
        </w:rPr>
        <w:tab/>
      </w:r>
      <w:r w:rsidRPr="00490B97">
        <w:rPr>
          <w:lang w:val="en-IN"/>
        </w:rPr>
        <w:t>Scope</w:t>
      </w:r>
      <w:r>
        <w:tab/>
      </w:r>
      <w:r>
        <w:fldChar w:fldCharType="begin"/>
      </w:r>
      <w:r>
        <w:instrText xml:space="preserve"> PAGEREF _Toc97036330 \h </w:instrText>
      </w:r>
      <w:r>
        <w:fldChar w:fldCharType="separate"/>
      </w:r>
      <w:r>
        <w:t>9</w:t>
      </w:r>
      <w:r>
        <w:fldChar w:fldCharType="end"/>
      </w:r>
    </w:p>
    <w:p w14:paraId="709650F5" w14:textId="4621ABEA" w:rsidR="0017777B" w:rsidRPr="0017777B" w:rsidRDefault="0017777B">
      <w:pPr>
        <w:pStyle w:val="TOC1"/>
        <w:rPr>
          <w:rFonts w:ascii="Calibri" w:hAnsi="Calibri"/>
          <w:szCs w:val="22"/>
          <w:lang w:eastAsia="en-GB"/>
        </w:rPr>
      </w:pPr>
      <w:r w:rsidRPr="00490B97">
        <w:rPr>
          <w:lang w:val="en-IN"/>
        </w:rPr>
        <w:t>2</w:t>
      </w:r>
      <w:r w:rsidRPr="0017777B">
        <w:rPr>
          <w:rFonts w:ascii="Calibri" w:hAnsi="Calibri"/>
          <w:szCs w:val="22"/>
          <w:lang w:eastAsia="en-GB"/>
        </w:rPr>
        <w:tab/>
      </w:r>
      <w:r w:rsidRPr="00490B97">
        <w:rPr>
          <w:lang w:val="en-IN"/>
        </w:rPr>
        <w:t>References</w:t>
      </w:r>
      <w:r>
        <w:tab/>
      </w:r>
      <w:r>
        <w:fldChar w:fldCharType="begin"/>
      </w:r>
      <w:r>
        <w:instrText xml:space="preserve"> PAGEREF _Toc97036331 \h </w:instrText>
      </w:r>
      <w:r>
        <w:fldChar w:fldCharType="separate"/>
      </w:r>
      <w:r>
        <w:t>9</w:t>
      </w:r>
      <w:r>
        <w:fldChar w:fldCharType="end"/>
      </w:r>
    </w:p>
    <w:p w14:paraId="51ACBBAB" w14:textId="64352AAB" w:rsidR="0017777B" w:rsidRPr="0017777B" w:rsidRDefault="0017777B">
      <w:pPr>
        <w:pStyle w:val="TOC1"/>
        <w:rPr>
          <w:rFonts w:ascii="Calibri" w:hAnsi="Calibri"/>
          <w:szCs w:val="22"/>
          <w:lang w:eastAsia="en-GB"/>
        </w:rPr>
      </w:pPr>
      <w:r w:rsidRPr="00490B97">
        <w:rPr>
          <w:lang w:val="en-IN"/>
        </w:rPr>
        <w:t>3</w:t>
      </w:r>
      <w:r w:rsidRPr="0017777B">
        <w:rPr>
          <w:rFonts w:ascii="Calibri" w:hAnsi="Calibri"/>
          <w:szCs w:val="22"/>
          <w:lang w:eastAsia="en-GB"/>
        </w:rPr>
        <w:tab/>
      </w:r>
      <w:r w:rsidRPr="00490B97">
        <w:rPr>
          <w:lang w:val="en-IN"/>
        </w:rPr>
        <w:t>Definitions of terms, symbols and abbreviations</w:t>
      </w:r>
      <w:r>
        <w:tab/>
      </w:r>
      <w:r>
        <w:fldChar w:fldCharType="begin"/>
      </w:r>
      <w:r>
        <w:instrText xml:space="preserve"> PAGEREF _Toc97036332 \h </w:instrText>
      </w:r>
      <w:r>
        <w:fldChar w:fldCharType="separate"/>
      </w:r>
      <w:r>
        <w:t>10</w:t>
      </w:r>
      <w:r>
        <w:fldChar w:fldCharType="end"/>
      </w:r>
    </w:p>
    <w:p w14:paraId="6AA861EA" w14:textId="1C949518" w:rsidR="0017777B" w:rsidRPr="0017777B" w:rsidRDefault="0017777B">
      <w:pPr>
        <w:pStyle w:val="TOC2"/>
        <w:rPr>
          <w:rFonts w:ascii="Calibri" w:hAnsi="Calibri"/>
          <w:sz w:val="22"/>
          <w:szCs w:val="22"/>
          <w:lang w:eastAsia="en-GB"/>
        </w:rPr>
      </w:pPr>
      <w:r w:rsidRPr="00490B97">
        <w:rPr>
          <w:lang w:val="en-IN"/>
        </w:rPr>
        <w:t>3.1</w:t>
      </w:r>
      <w:r w:rsidRPr="0017777B">
        <w:rPr>
          <w:rFonts w:ascii="Calibri" w:hAnsi="Calibri"/>
          <w:sz w:val="22"/>
          <w:szCs w:val="22"/>
          <w:lang w:eastAsia="en-GB"/>
        </w:rPr>
        <w:tab/>
      </w:r>
      <w:r w:rsidRPr="00490B97">
        <w:rPr>
          <w:lang w:val="en-IN"/>
        </w:rPr>
        <w:t>Terms</w:t>
      </w:r>
      <w:r>
        <w:tab/>
      </w:r>
      <w:r>
        <w:fldChar w:fldCharType="begin"/>
      </w:r>
      <w:r>
        <w:instrText xml:space="preserve"> PAGEREF _Toc97036333 \h </w:instrText>
      </w:r>
      <w:r>
        <w:fldChar w:fldCharType="separate"/>
      </w:r>
      <w:r>
        <w:t>10</w:t>
      </w:r>
      <w:r>
        <w:fldChar w:fldCharType="end"/>
      </w:r>
    </w:p>
    <w:p w14:paraId="58C14332" w14:textId="39D9E64B" w:rsidR="0017777B" w:rsidRPr="0017777B" w:rsidRDefault="0017777B">
      <w:pPr>
        <w:pStyle w:val="TOC2"/>
        <w:rPr>
          <w:rFonts w:ascii="Calibri" w:hAnsi="Calibri"/>
          <w:sz w:val="22"/>
          <w:szCs w:val="22"/>
          <w:lang w:eastAsia="en-GB"/>
        </w:rPr>
      </w:pPr>
      <w:r w:rsidRPr="00490B97">
        <w:rPr>
          <w:lang w:val="en-IN"/>
        </w:rPr>
        <w:t>3.2</w:t>
      </w:r>
      <w:r w:rsidRPr="0017777B">
        <w:rPr>
          <w:rFonts w:ascii="Calibri" w:hAnsi="Calibri"/>
          <w:sz w:val="22"/>
          <w:szCs w:val="22"/>
          <w:lang w:eastAsia="en-GB"/>
        </w:rPr>
        <w:tab/>
      </w:r>
      <w:r w:rsidRPr="00490B97">
        <w:rPr>
          <w:lang w:val="en-IN"/>
        </w:rPr>
        <w:t>Symbols</w:t>
      </w:r>
      <w:r>
        <w:tab/>
      </w:r>
      <w:r>
        <w:fldChar w:fldCharType="begin"/>
      </w:r>
      <w:r>
        <w:instrText xml:space="preserve"> PAGEREF _Toc97036334 \h </w:instrText>
      </w:r>
      <w:r>
        <w:fldChar w:fldCharType="separate"/>
      </w:r>
      <w:r>
        <w:t>10</w:t>
      </w:r>
      <w:r>
        <w:fldChar w:fldCharType="end"/>
      </w:r>
    </w:p>
    <w:p w14:paraId="093BB24E" w14:textId="597A03F6" w:rsidR="0017777B" w:rsidRPr="0017777B" w:rsidRDefault="0017777B">
      <w:pPr>
        <w:pStyle w:val="TOC2"/>
        <w:rPr>
          <w:rFonts w:ascii="Calibri" w:hAnsi="Calibri"/>
          <w:sz w:val="22"/>
          <w:szCs w:val="22"/>
          <w:lang w:eastAsia="en-GB"/>
        </w:rPr>
      </w:pPr>
      <w:r w:rsidRPr="00490B97">
        <w:rPr>
          <w:lang w:val="en-IN"/>
        </w:rPr>
        <w:t>3.3</w:t>
      </w:r>
      <w:r w:rsidRPr="0017777B">
        <w:rPr>
          <w:rFonts w:ascii="Calibri" w:hAnsi="Calibri"/>
          <w:sz w:val="22"/>
          <w:szCs w:val="22"/>
          <w:lang w:eastAsia="en-GB"/>
        </w:rPr>
        <w:tab/>
      </w:r>
      <w:r w:rsidRPr="00490B97">
        <w:rPr>
          <w:lang w:val="en-IN"/>
        </w:rPr>
        <w:t>Abbreviations</w:t>
      </w:r>
      <w:r>
        <w:tab/>
      </w:r>
      <w:r>
        <w:fldChar w:fldCharType="begin"/>
      </w:r>
      <w:r>
        <w:instrText xml:space="preserve"> PAGEREF _Toc97036335 \h </w:instrText>
      </w:r>
      <w:r>
        <w:fldChar w:fldCharType="separate"/>
      </w:r>
      <w:r>
        <w:t>10</w:t>
      </w:r>
      <w:r>
        <w:fldChar w:fldCharType="end"/>
      </w:r>
    </w:p>
    <w:p w14:paraId="52340558" w14:textId="2C7097D5" w:rsidR="0017777B" w:rsidRPr="0017777B" w:rsidRDefault="0017777B">
      <w:pPr>
        <w:pStyle w:val="TOC1"/>
        <w:rPr>
          <w:rFonts w:ascii="Calibri" w:hAnsi="Calibri"/>
          <w:szCs w:val="22"/>
          <w:lang w:eastAsia="en-GB"/>
        </w:rPr>
      </w:pPr>
      <w:r w:rsidRPr="00490B97">
        <w:rPr>
          <w:lang w:val="en-IN"/>
        </w:rPr>
        <w:t>4</w:t>
      </w:r>
      <w:r w:rsidRPr="0017777B">
        <w:rPr>
          <w:rFonts w:ascii="Calibri" w:hAnsi="Calibri"/>
          <w:szCs w:val="22"/>
          <w:lang w:eastAsia="en-GB"/>
        </w:rPr>
        <w:tab/>
      </w:r>
      <w:r w:rsidRPr="00490B97">
        <w:rPr>
          <w:lang w:val="en-IN"/>
        </w:rPr>
        <w:t>Key issues</w:t>
      </w:r>
      <w:r>
        <w:tab/>
      </w:r>
      <w:r>
        <w:fldChar w:fldCharType="begin"/>
      </w:r>
      <w:r>
        <w:instrText xml:space="preserve"> PAGEREF _Toc97036336 \h </w:instrText>
      </w:r>
      <w:r>
        <w:fldChar w:fldCharType="separate"/>
      </w:r>
      <w:r>
        <w:t>10</w:t>
      </w:r>
      <w:r>
        <w:fldChar w:fldCharType="end"/>
      </w:r>
    </w:p>
    <w:p w14:paraId="30BDE4D9" w14:textId="7D690989" w:rsidR="0017777B" w:rsidRPr="0017777B" w:rsidRDefault="0017777B">
      <w:pPr>
        <w:pStyle w:val="TOC2"/>
        <w:rPr>
          <w:rFonts w:ascii="Calibri" w:hAnsi="Calibri"/>
          <w:sz w:val="22"/>
          <w:szCs w:val="22"/>
          <w:lang w:eastAsia="en-GB"/>
        </w:rPr>
      </w:pPr>
      <w:r w:rsidRPr="00490B97">
        <w:rPr>
          <w:rFonts w:eastAsia="SimSun"/>
          <w:lang w:val="en-IN"/>
        </w:rPr>
        <w:t>4.1</w:t>
      </w:r>
      <w:r w:rsidRPr="0017777B">
        <w:rPr>
          <w:rFonts w:ascii="Calibri" w:hAnsi="Calibri"/>
          <w:sz w:val="22"/>
          <w:szCs w:val="22"/>
          <w:lang w:eastAsia="en-GB"/>
        </w:rPr>
        <w:tab/>
      </w:r>
      <w:r w:rsidRPr="00490B97">
        <w:rPr>
          <w:rFonts w:eastAsia="SimSun"/>
          <w:lang w:val="en-IN"/>
        </w:rPr>
        <w:t>Key issue #1: Enhanced notification service to the EEC</w:t>
      </w:r>
      <w:r>
        <w:tab/>
      </w:r>
      <w:r>
        <w:fldChar w:fldCharType="begin"/>
      </w:r>
      <w:r>
        <w:instrText xml:space="preserve"> PAGEREF _Toc97036337 \h </w:instrText>
      </w:r>
      <w:r>
        <w:fldChar w:fldCharType="separate"/>
      </w:r>
      <w:r>
        <w:t>10</w:t>
      </w:r>
      <w:r>
        <w:fldChar w:fldCharType="end"/>
      </w:r>
    </w:p>
    <w:p w14:paraId="0001378C" w14:textId="64A4BE89" w:rsidR="0017777B" w:rsidRPr="0017777B" w:rsidRDefault="0017777B">
      <w:pPr>
        <w:pStyle w:val="TOC2"/>
        <w:rPr>
          <w:rFonts w:ascii="Calibri" w:hAnsi="Calibri"/>
          <w:sz w:val="22"/>
          <w:szCs w:val="22"/>
          <w:lang w:eastAsia="en-GB"/>
        </w:rPr>
      </w:pPr>
      <w:r w:rsidRPr="00490B97">
        <w:rPr>
          <w:rFonts w:eastAsia="SimSun"/>
        </w:rPr>
        <w:t>4.2</w:t>
      </w:r>
      <w:r w:rsidRPr="0017777B">
        <w:rPr>
          <w:rFonts w:ascii="Calibri" w:hAnsi="Calibri"/>
          <w:sz w:val="22"/>
          <w:szCs w:val="22"/>
          <w:lang w:eastAsia="en-GB"/>
        </w:rPr>
        <w:tab/>
      </w:r>
      <w:r w:rsidRPr="00490B97">
        <w:rPr>
          <w:rFonts w:eastAsia="SimSun"/>
        </w:rPr>
        <w:t>Key issue #2: Enablement of Service APIs exposed by EAS</w:t>
      </w:r>
      <w:r>
        <w:tab/>
      </w:r>
      <w:r>
        <w:fldChar w:fldCharType="begin"/>
      </w:r>
      <w:r>
        <w:instrText xml:space="preserve"> PAGEREF _Toc97036338 \h </w:instrText>
      </w:r>
      <w:r>
        <w:fldChar w:fldCharType="separate"/>
      </w:r>
      <w:r>
        <w:t>11</w:t>
      </w:r>
      <w:r>
        <w:fldChar w:fldCharType="end"/>
      </w:r>
    </w:p>
    <w:p w14:paraId="49BC99C0" w14:textId="30006875" w:rsidR="0017777B" w:rsidRPr="0017777B" w:rsidRDefault="0017777B">
      <w:pPr>
        <w:pStyle w:val="TOC2"/>
        <w:rPr>
          <w:rFonts w:ascii="Calibri" w:hAnsi="Calibri"/>
          <w:sz w:val="22"/>
          <w:szCs w:val="22"/>
          <w:lang w:eastAsia="en-GB"/>
        </w:rPr>
      </w:pPr>
      <w:r w:rsidRPr="00490B97">
        <w:rPr>
          <w:rFonts w:eastAsia="SimSun"/>
        </w:rPr>
        <w:t>4.3</w:t>
      </w:r>
      <w:r w:rsidRPr="0017777B">
        <w:rPr>
          <w:rFonts w:ascii="Calibri" w:hAnsi="Calibri"/>
          <w:sz w:val="22"/>
          <w:szCs w:val="22"/>
          <w:lang w:eastAsia="en-GB"/>
        </w:rPr>
        <w:tab/>
      </w:r>
      <w:r w:rsidRPr="00490B97">
        <w:rPr>
          <w:rFonts w:eastAsia="SimSun"/>
        </w:rPr>
        <w:t>Key issue #3: Enhancements to service continuity planning</w:t>
      </w:r>
      <w:r>
        <w:tab/>
      </w:r>
      <w:r>
        <w:fldChar w:fldCharType="begin"/>
      </w:r>
      <w:r>
        <w:instrText xml:space="preserve"> PAGEREF _Toc97036339 \h </w:instrText>
      </w:r>
      <w:r>
        <w:fldChar w:fldCharType="separate"/>
      </w:r>
      <w:r>
        <w:t>11</w:t>
      </w:r>
      <w:r>
        <w:fldChar w:fldCharType="end"/>
      </w:r>
    </w:p>
    <w:p w14:paraId="636334D0" w14:textId="1D028D60" w:rsidR="0017777B" w:rsidRPr="0017777B" w:rsidRDefault="0017777B">
      <w:pPr>
        <w:pStyle w:val="TOC2"/>
        <w:rPr>
          <w:rFonts w:ascii="Calibri" w:hAnsi="Calibri"/>
          <w:sz w:val="22"/>
          <w:szCs w:val="22"/>
          <w:lang w:eastAsia="en-GB"/>
        </w:rPr>
      </w:pPr>
      <w:r w:rsidRPr="00490B97">
        <w:rPr>
          <w:rFonts w:eastAsia="SimSun"/>
        </w:rPr>
        <w:t>4.4</w:t>
      </w:r>
      <w:r w:rsidRPr="0017777B">
        <w:rPr>
          <w:rFonts w:ascii="Calibri" w:hAnsi="Calibri"/>
          <w:sz w:val="22"/>
          <w:szCs w:val="22"/>
          <w:lang w:eastAsia="en-GB"/>
        </w:rPr>
        <w:tab/>
      </w:r>
      <w:r w:rsidRPr="00490B97">
        <w:rPr>
          <w:rFonts w:eastAsia="SimSun"/>
        </w:rPr>
        <w:t>Key issue #4: EDGE-5</w:t>
      </w:r>
      <w:r>
        <w:tab/>
      </w:r>
      <w:r>
        <w:fldChar w:fldCharType="begin"/>
      </w:r>
      <w:r>
        <w:instrText xml:space="preserve"> PAGEREF _Toc97036340 \h </w:instrText>
      </w:r>
      <w:r>
        <w:fldChar w:fldCharType="separate"/>
      </w:r>
      <w:r>
        <w:t>12</w:t>
      </w:r>
      <w:r>
        <w:fldChar w:fldCharType="end"/>
      </w:r>
    </w:p>
    <w:p w14:paraId="6FEE0400" w14:textId="3E7A069E" w:rsidR="0017777B" w:rsidRPr="0017777B" w:rsidRDefault="0017777B">
      <w:pPr>
        <w:pStyle w:val="TOC2"/>
        <w:rPr>
          <w:rFonts w:ascii="Calibri" w:hAnsi="Calibri"/>
          <w:sz w:val="22"/>
          <w:szCs w:val="22"/>
          <w:lang w:eastAsia="en-GB"/>
        </w:rPr>
      </w:pPr>
      <w:r w:rsidRPr="00490B97">
        <w:rPr>
          <w:rFonts w:eastAsia="SimSun"/>
        </w:rPr>
        <w:t>4.5</w:t>
      </w:r>
      <w:r w:rsidRPr="0017777B">
        <w:rPr>
          <w:rFonts w:ascii="Calibri" w:hAnsi="Calibri"/>
          <w:sz w:val="22"/>
          <w:szCs w:val="22"/>
          <w:lang w:eastAsia="en-GB"/>
        </w:rPr>
        <w:tab/>
      </w:r>
      <w:r w:rsidRPr="00490B97">
        <w:rPr>
          <w:rFonts w:eastAsia="SimSun"/>
        </w:rPr>
        <w:t>Key issue #5: Alignment of EDGEAPP and ETSI MEC</w:t>
      </w:r>
      <w:r>
        <w:tab/>
      </w:r>
      <w:r>
        <w:fldChar w:fldCharType="begin"/>
      </w:r>
      <w:r>
        <w:instrText xml:space="preserve"> PAGEREF _Toc97036341 \h </w:instrText>
      </w:r>
      <w:r>
        <w:fldChar w:fldCharType="separate"/>
      </w:r>
      <w:r>
        <w:t>13</w:t>
      </w:r>
      <w:r>
        <w:fldChar w:fldCharType="end"/>
      </w:r>
    </w:p>
    <w:p w14:paraId="191C582F" w14:textId="559B4807" w:rsidR="0017777B" w:rsidRPr="0017777B" w:rsidRDefault="0017777B">
      <w:pPr>
        <w:pStyle w:val="TOC2"/>
        <w:rPr>
          <w:rFonts w:ascii="Calibri" w:hAnsi="Calibri"/>
          <w:sz w:val="22"/>
          <w:szCs w:val="22"/>
          <w:lang w:eastAsia="en-GB"/>
        </w:rPr>
      </w:pPr>
      <w:r w:rsidRPr="00490B97">
        <w:rPr>
          <w:rFonts w:eastAsia="SimSun"/>
        </w:rPr>
        <w:t>4.6</w:t>
      </w:r>
      <w:r w:rsidRPr="0017777B">
        <w:rPr>
          <w:rFonts w:ascii="Calibri" w:hAnsi="Calibri"/>
          <w:sz w:val="22"/>
          <w:szCs w:val="22"/>
          <w:lang w:eastAsia="en-GB"/>
        </w:rPr>
        <w:tab/>
      </w:r>
      <w:r w:rsidRPr="00490B97">
        <w:rPr>
          <w:rFonts w:eastAsia="SimSun"/>
        </w:rPr>
        <w:t>Key issue #6: Edge services support across ECSPs</w:t>
      </w:r>
      <w:r>
        <w:tab/>
      </w:r>
      <w:r>
        <w:fldChar w:fldCharType="begin"/>
      </w:r>
      <w:r>
        <w:instrText xml:space="preserve"> PAGEREF _Toc97036342 \h </w:instrText>
      </w:r>
      <w:r>
        <w:fldChar w:fldCharType="separate"/>
      </w:r>
      <w:r>
        <w:t>13</w:t>
      </w:r>
      <w:r>
        <w:fldChar w:fldCharType="end"/>
      </w:r>
    </w:p>
    <w:p w14:paraId="6F6FB101" w14:textId="77516B53" w:rsidR="0017777B" w:rsidRPr="0017777B" w:rsidRDefault="0017777B">
      <w:pPr>
        <w:pStyle w:val="TOC2"/>
        <w:rPr>
          <w:rFonts w:ascii="Calibri" w:hAnsi="Calibri"/>
          <w:sz w:val="22"/>
          <w:szCs w:val="22"/>
          <w:lang w:eastAsia="en-GB"/>
        </w:rPr>
      </w:pPr>
      <w:r w:rsidRPr="00490B97">
        <w:rPr>
          <w:rFonts w:eastAsia="SimSun"/>
        </w:rPr>
        <w:t>4.7</w:t>
      </w:r>
      <w:r w:rsidRPr="0017777B">
        <w:rPr>
          <w:rFonts w:ascii="Calibri" w:hAnsi="Calibri"/>
          <w:sz w:val="22"/>
          <w:szCs w:val="22"/>
          <w:lang w:eastAsia="en-GB"/>
        </w:rPr>
        <w:tab/>
      </w:r>
      <w:r w:rsidRPr="00490B97">
        <w:rPr>
          <w:rFonts w:eastAsia="SimSun"/>
        </w:rPr>
        <w:t>Key issue #7: Application traffic filter exposure</w:t>
      </w:r>
      <w:r>
        <w:tab/>
      </w:r>
      <w:r>
        <w:fldChar w:fldCharType="begin"/>
      </w:r>
      <w:r>
        <w:instrText xml:space="preserve"> PAGEREF _Toc97036343 \h </w:instrText>
      </w:r>
      <w:r>
        <w:fldChar w:fldCharType="separate"/>
      </w:r>
      <w:r>
        <w:t>14</w:t>
      </w:r>
      <w:r>
        <w:fldChar w:fldCharType="end"/>
      </w:r>
    </w:p>
    <w:p w14:paraId="2AE65A77" w14:textId="193C59F1" w:rsidR="0017777B" w:rsidRPr="0017777B" w:rsidRDefault="0017777B">
      <w:pPr>
        <w:pStyle w:val="TOC2"/>
        <w:rPr>
          <w:rFonts w:ascii="Calibri" w:hAnsi="Calibri"/>
          <w:sz w:val="22"/>
          <w:szCs w:val="22"/>
          <w:lang w:eastAsia="en-GB"/>
        </w:rPr>
      </w:pPr>
      <w:r w:rsidRPr="00490B97">
        <w:rPr>
          <w:rFonts w:eastAsia="SimSun"/>
        </w:rPr>
        <w:t>4.8</w:t>
      </w:r>
      <w:r w:rsidRPr="0017777B">
        <w:rPr>
          <w:rFonts w:ascii="Calibri" w:hAnsi="Calibri"/>
          <w:sz w:val="22"/>
          <w:szCs w:val="22"/>
          <w:lang w:eastAsia="en-GB"/>
        </w:rPr>
        <w:tab/>
      </w:r>
      <w:r w:rsidRPr="00490B97">
        <w:rPr>
          <w:rFonts w:eastAsia="SimSun"/>
        </w:rPr>
        <w:t>Key issue #8: EAS selection synchronization</w:t>
      </w:r>
      <w:r>
        <w:tab/>
      </w:r>
      <w:r>
        <w:fldChar w:fldCharType="begin"/>
      </w:r>
      <w:r>
        <w:instrText xml:space="preserve"> PAGEREF _Toc97036344 \h </w:instrText>
      </w:r>
      <w:r>
        <w:fldChar w:fldCharType="separate"/>
      </w:r>
      <w:r>
        <w:t>15</w:t>
      </w:r>
      <w:r>
        <w:fldChar w:fldCharType="end"/>
      </w:r>
    </w:p>
    <w:p w14:paraId="62295EAC" w14:textId="4D447517" w:rsidR="0017777B" w:rsidRPr="0017777B" w:rsidRDefault="0017777B">
      <w:pPr>
        <w:pStyle w:val="TOC2"/>
        <w:rPr>
          <w:rFonts w:ascii="Calibri" w:hAnsi="Calibri"/>
          <w:sz w:val="22"/>
          <w:szCs w:val="22"/>
          <w:lang w:eastAsia="en-GB"/>
        </w:rPr>
      </w:pPr>
      <w:r w:rsidRPr="00490B97">
        <w:rPr>
          <w:rFonts w:eastAsia="SimSun"/>
        </w:rPr>
        <w:t>4.9</w:t>
      </w:r>
      <w:r w:rsidRPr="0017777B">
        <w:rPr>
          <w:rFonts w:ascii="Calibri" w:hAnsi="Calibri"/>
          <w:sz w:val="22"/>
          <w:szCs w:val="22"/>
          <w:lang w:eastAsia="en-GB"/>
        </w:rPr>
        <w:tab/>
      </w:r>
      <w:r w:rsidRPr="00490B97">
        <w:rPr>
          <w:rFonts w:eastAsia="SimSun"/>
        </w:rPr>
        <w:t>Key issue #9: Enhancement of dynamic EAS instantiation triggering</w:t>
      </w:r>
      <w:r>
        <w:tab/>
      </w:r>
      <w:r>
        <w:fldChar w:fldCharType="begin"/>
      </w:r>
      <w:r>
        <w:instrText xml:space="preserve"> PAGEREF _Toc97036345 \h </w:instrText>
      </w:r>
      <w:r>
        <w:fldChar w:fldCharType="separate"/>
      </w:r>
      <w:r>
        <w:t>16</w:t>
      </w:r>
      <w:r>
        <w:fldChar w:fldCharType="end"/>
      </w:r>
    </w:p>
    <w:p w14:paraId="6821C559" w14:textId="1049AAE8" w:rsidR="0017777B" w:rsidRPr="0017777B" w:rsidRDefault="0017777B">
      <w:pPr>
        <w:pStyle w:val="TOC2"/>
        <w:rPr>
          <w:rFonts w:ascii="Calibri" w:hAnsi="Calibri"/>
          <w:sz w:val="22"/>
          <w:szCs w:val="22"/>
          <w:lang w:eastAsia="en-GB"/>
        </w:rPr>
      </w:pPr>
      <w:r w:rsidRPr="00490B97">
        <w:rPr>
          <w:rFonts w:eastAsia="SimSun"/>
        </w:rPr>
        <w:t>4.10</w:t>
      </w:r>
      <w:r w:rsidRPr="0017777B">
        <w:rPr>
          <w:rFonts w:ascii="Calibri" w:hAnsi="Calibri"/>
          <w:sz w:val="22"/>
          <w:szCs w:val="22"/>
          <w:lang w:eastAsia="en-GB"/>
        </w:rPr>
        <w:tab/>
      </w:r>
      <w:r w:rsidRPr="00490B97">
        <w:rPr>
          <w:rFonts w:eastAsia="SimSun"/>
        </w:rPr>
        <w:t>Key issue #10: Support for roaming UEs</w:t>
      </w:r>
      <w:r>
        <w:tab/>
      </w:r>
      <w:r>
        <w:fldChar w:fldCharType="begin"/>
      </w:r>
      <w:r>
        <w:instrText xml:space="preserve"> PAGEREF _Toc97036346 \h </w:instrText>
      </w:r>
      <w:r>
        <w:fldChar w:fldCharType="separate"/>
      </w:r>
      <w:r>
        <w:t>16</w:t>
      </w:r>
      <w:r>
        <w:fldChar w:fldCharType="end"/>
      </w:r>
    </w:p>
    <w:p w14:paraId="729CD181" w14:textId="5F17AF5A" w:rsidR="0017777B" w:rsidRPr="0017777B" w:rsidRDefault="0017777B">
      <w:pPr>
        <w:pStyle w:val="TOC2"/>
        <w:rPr>
          <w:rFonts w:ascii="Calibri" w:hAnsi="Calibri"/>
          <w:sz w:val="22"/>
          <w:szCs w:val="22"/>
          <w:lang w:eastAsia="en-GB"/>
        </w:rPr>
      </w:pPr>
      <w:r w:rsidRPr="00490B97">
        <w:rPr>
          <w:rFonts w:eastAsia="SimSun"/>
        </w:rPr>
        <w:t>4.11</w:t>
      </w:r>
      <w:r w:rsidRPr="0017777B">
        <w:rPr>
          <w:rFonts w:ascii="Calibri" w:hAnsi="Calibri"/>
          <w:sz w:val="22"/>
          <w:szCs w:val="22"/>
          <w:lang w:eastAsia="en-GB"/>
        </w:rPr>
        <w:tab/>
      </w:r>
      <w:r w:rsidRPr="00490B97">
        <w:rPr>
          <w:rFonts w:eastAsia="SimSun"/>
        </w:rPr>
        <w:t>Key issue #11: ACR between EAS and Cloud Application Server</w:t>
      </w:r>
      <w:r>
        <w:tab/>
      </w:r>
      <w:r>
        <w:fldChar w:fldCharType="begin"/>
      </w:r>
      <w:r>
        <w:instrText xml:space="preserve"> PAGEREF _Toc97036347 \h </w:instrText>
      </w:r>
      <w:r>
        <w:fldChar w:fldCharType="separate"/>
      </w:r>
      <w:r>
        <w:t>17</w:t>
      </w:r>
      <w:r>
        <w:fldChar w:fldCharType="end"/>
      </w:r>
    </w:p>
    <w:p w14:paraId="051E2A78" w14:textId="3FD56CA0" w:rsidR="0017777B" w:rsidRPr="0017777B" w:rsidRDefault="0017777B">
      <w:pPr>
        <w:pStyle w:val="TOC2"/>
        <w:rPr>
          <w:rFonts w:ascii="Calibri" w:hAnsi="Calibri"/>
          <w:sz w:val="22"/>
          <w:szCs w:val="22"/>
          <w:lang w:eastAsia="en-GB"/>
        </w:rPr>
      </w:pPr>
      <w:r>
        <w:t>4.12</w:t>
      </w:r>
      <w:r w:rsidRPr="0017777B">
        <w:rPr>
          <w:rFonts w:ascii="Calibri" w:hAnsi="Calibri"/>
          <w:sz w:val="22"/>
          <w:szCs w:val="22"/>
          <w:lang w:eastAsia="en-GB"/>
        </w:rPr>
        <w:tab/>
      </w:r>
      <w:r>
        <w:t xml:space="preserve">Key issue #12: </w:t>
      </w:r>
      <w:r w:rsidRPr="00490B97">
        <w:rPr>
          <w:lang w:val="en-US" w:eastAsia="zh-CN"/>
        </w:rPr>
        <w:t>EEL service differentiation</w:t>
      </w:r>
      <w:r>
        <w:tab/>
      </w:r>
      <w:r>
        <w:fldChar w:fldCharType="begin"/>
      </w:r>
      <w:r>
        <w:instrText xml:space="preserve"> PAGEREF _Toc97036348 \h </w:instrText>
      </w:r>
      <w:r>
        <w:fldChar w:fldCharType="separate"/>
      </w:r>
      <w:r>
        <w:t>17</w:t>
      </w:r>
      <w:r>
        <w:fldChar w:fldCharType="end"/>
      </w:r>
    </w:p>
    <w:p w14:paraId="714FE095" w14:textId="2526D2C3" w:rsidR="0017777B" w:rsidRPr="0017777B" w:rsidRDefault="0017777B">
      <w:pPr>
        <w:pStyle w:val="TOC2"/>
        <w:rPr>
          <w:rFonts w:ascii="Calibri" w:hAnsi="Calibri"/>
          <w:sz w:val="22"/>
          <w:szCs w:val="22"/>
          <w:lang w:eastAsia="en-GB"/>
        </w:rPr>
      </w:pPr>
      <w:r w:rsidRPr="00490B97">
        <w:rPr>
          <w:lang w:val="en-IN"/>
        </w:rPr>
        <w:t>4.13</w:t>
      </w:r>
      <w:r w:rsidRPr="0017777B">
        <w:rPr>
          <w:rFonts w:ascii="Calibri" w:hAnsi="Calibri"/>
          <w:sz w:val="22"/>
          <w:szCs w:val="22"/>
          <w:lang w:eastAsia="en-GB"/>
        </w:rPr>
        <w:tab/>
      </w:r>
      <w:r w:rsidRPr="00490B97">
        <w:rPr>
          <w:lang w:val="en-IN"/>
        </w:rPr>
        <w:t>Key issue #13: Edge enabler layer support for EAS synchronization</w:t>
      </w:r>
      <w:r>
        <w:tab/>
      </w:r>
      <w:r>
        <w:fldChar w:fldCharType="begin"/>
      </w:r>
      <w:r>
        <w:instrText xml:space="preserve"> PAGEREF _Toc97036349 \h </w:instrText>
      </w:r>
      <w:r>
        <w:fldChar w:fldCharType="separate"/>
      </w:r>
      <w:r>
        <w:t>17</w:t>
      </w:r>
      <w:r>
        <w:fldChar w:fldCharType="end"/>
      </w:r>
    </w:p>
    <w:p w14:paraId="2067ADAA" w14:textId="5AEA1328" w:rsidR="0017777B" w:rsidRPr="0017777B" w:rsidRDefault="0017777B">
      <w:pPr>
        <w:pStyle w:val="TOC2"/>
        <w:rPr>
          <w:rFonts w:ascii="Calibri" w:hAnsi="Calibri"/>
          <w:sz w:val="22"/>
          <w:szCs w:val="22"/>
          <w:lang w:eastAsia="en-GB"/>
        </w:rPr>
      </w:pPr>
      <w:r>
        <w:t>4.14</w:t>
      </w:r>
      <w:r w:rsidRPr="0017777B">
        <w:rPr>
          <w:rFonts w:ascii="Calibri" w:hAnsi="Calibri"/>
          <w:sz w:val="22"/>
          <w:szCs w:val="22"/>
          <w:lang w:eastAsia="en-GB"/>
        </w:rPr>
        <w:tab/>
      </w:r>
      <w:r>
        <w:t>Key issue #14: Application traffic influence for initially selected EAS</w:t>
      </w:r>
      <w:r>
        <w:tab/>
      </w:r>
      <w:r>
        <w:fldChar w:fldCharType="begin"/>
      </w:r>
      <w:r>
        <w:instrText xml:space="preserve"> PAGEREF _Toc97036350 \h </w:instrText>
      </w:r>
      <w:r>
        <w:fldChar w:fldCharType="separate"/>
      </w:r>
      <w:r>
        <w:t>18</w:t>
      </w:r>
      <w:r>
        <w:fldChar w:fldCharType="end"/>
      </w:r>
    </w:p>
    <w:p w14:paraId="447E1E36" w14:textId="34C6DEC9" w:rsidR="0017777B" w:rsidRPr="0017777B" w:rsidRDefault="0017777B">
      <w:pPr>
        <w:pStyle w:val="TOC2"/>
        <w:rPr>
          <w:rFonts w:ascii="Calibri" w:hAnsi="Calibri"/>
          <w:sz w:val="22"/>
          <w:szCs w:val="22"/>
          <w:lang w:eastAsia="en-GB"/>
        </w:rPr>
      </w:pPr>
      <w:r>
        <w:t>4.15</w:t>
      </w:r>
      <w:r w:rsidRPr="0017777B">
        <w:rPr>
          <w:rFonts w:ascii="Calibri" w:hAnsi="Calibri"/>
          <w:sz w:val="22"/>
          <w:szCs w:val="22"/>
          <w:lang w:eastAsia="en-GB"/>
        </w:rPr>
        <w:tab/>
      </w:r>
      <w:r>
        <w:t>Key issue #15: Support of constrained devices for Edge</w:t>
      </w:r>
      <w:r>
        <w:tab/>
      </w:r>
      <w:r>
        <w:fldChar w:fldCharType="begin"/>
      </w:r>
      <w:r>
        <w:instrText xml:space="preserve"> PAGEREF _Toc97036351 \h </w:instrText>
      </w:r>
      <w:r>
        <w:fldChar w:fldCharType="separate"/>
      </w:r>
      <w:r>
        <w:t>18</w:t>
      </w:r>
      <w:r>
        <w:fldChar w:fldCharType="end"/>
      </w:r>
    </w:p>
    <w:p w14:paraId="3559D416" w14:textId="6509A920" w:rsidR="0017777B" w:rsidRPr="0017777B" w:rsidRDefault="0017777B">
      <w:pPr>
        <w:pStyle w:val="TOC2"/>
        <w:rPr>
          <w:rFonts w:ascii="Calibri" w:hAnsi="Calibri"/>
          <w:sz w:val="22"/>
          <w:szCs w:val="22"/>
          <w:lang w:eastAsia="en-GB"/>
        </w:rPr>
      </w:pPr>
      <w:r>
        <w:t>4.16</w:t>
      </w:r>
      <w:r w:rsidRPr="0017777B">
        <w:rPr>
          <w:rFonts w:ascii="Calibri" w:hAnsi="Calibri"/>
          <w:sz w:val="22"/>
          <w:szCs w:val="22"/>
          <w:lang w:eastAsia="en-GB"/>
        </w:rPr>
        <w:tab/>
      </w:r>
      <w:r>
        <w:t>Key issue #16: support of NAT deployed within the edge data network</w:t>
      </w:r>
      <w:r>
        <w:tab/>
      </w:r>
      <w:r>
        <w:fldChar w:fldCharType="begin"/>
      </w:r>
      <w:r>
        <w:instrText xml:space="preserve"> PAGEREF _Toc97036352 \h </w:instrText>
      </w:r>
      <w:r>
        <w:fldChar w:fldCharType="separate"/>
      </w:r>
      <w:r>
        <w:t>19</w:t>
      </w:r>
      <w:r>
        <w:fldChar w:fldCharType="end"/>
      </w:r>
    </w:p>
    <w:p w14:paraId="522A1AFF" w14:textId="3E9A4DD7" w:rsidR="0017777B" w:rsidRPr="0017777B" w:rsidRDefault="0017777B">
      <w:pPr>
        <w:pStyle w:val="TOC2"/>
        <w:rPr>
          <w:rFonts w:ascii="Calibri" w:hAnsi="Calibri"/>
          <w:sz w:val="22"/>
          <w:szCs w:val="22"/>
          <w:lang w:eastAsia="en-GB"/>
        </w:rPr>
      </w:pPr>
      <w:r w:rsidRPr="00490B97">
        <w:rPr>
          <w:lang w:val="en-IN"/>
        </w:rPr>
        <w:t>4.17</w:t>
      </w:r>
      <w:r w:rsidRPr="0017777B">
        <w:rPr>
          <w:rFonts w:ascii="Calibri" w:hAnsi="Calibri"/>
          <w:sz w:val="22"/>
          <w:szCs w:val="22"/>
          <w:lang w:eastAsia="en-GB"/>
        </w:rPr>
        <w:tab/>
      </w:r>
      <w:r w:rsidRPr="00490B97">
        <w:rPr>
          <w:lang w:val="en-IN"/>
        </w:rPr>
        <w:t>Key issue #17: Discovery of a common EAS</w:t>
      </w:r>
      <w:r>
        <w:tab/>
      </w:r>
      <w:r>
        <w:fldChar w:fldCharType="begin"/>
      </w:r>
      <w:r>
        <w:instrText xml:space="preserve"> PAGEREF _Toc97036353 \h </w:instrText>
      </w:r>
      <w:r>
        <w:fldChar w:fldCharType="separate"/>
      </w:r>
      <w:r>
        <w:t>19</w:t>
      </w:r>
      <w:r>
        <w:fldChar w:fldCharType="end"/>
      </w:r>
    </w:p>
    <w:p w14:paraId="345A7BA9" w14:textId="38521A7F" w:rsidR="0017777B" w:rsidRPr="0017777B" w:rsidRDefault="0017777B">
      <w:pPr>
        <w:pStyle w:val="TOC2"/>
        <w:rPr>
          <w:rFonts w:ascii="Calibri" w:hAnsi="Calibri"/>
          <w:sz w:val="22"/>
          <w:szCs w:val="22"/>
          <w:lang w:eastAsia="en-GB"/>
        </w:rPr>
      </w:pPr>
      <w:r w:rsidRPr="00490B97">
        <w:rPr>
          <w:rFonts w:eastAsia="Batang"/>
        </w:rPr>
        <w:t>4.18</w:t>
      </w:r>
      <w:r w:rsidRPr="0017777B">
        <w:rPr>
          <w:rFonts w:ascii="Calibri" w:hAnsi="Calibri"/>
          <w:sz w:val="22"/>
          <w:szCs w:val="22"/>
          <w:lang w:eastAsia="en-GB"/>
        </w:rPr>
        <w:tab/>
      </w:r>
      <w:r w:rsidRPr="00490B97">
        <w:rPr>
          <w:rFonts w:eastAsia="Batang"/>
        </w:rPr>
        <w:t>Key issue #18: Linkage between EASs</w:t>
      </w:r>
      <w:r>
        <w:tab/>
      </w:r>
      <w:r>
        <w:fldChar w:fldCharType="begin"/>
      </w:r>
      <w:r>
        <w:instrText xml:space="preserve"> PAGEREF _Toc97036354 \h </w:instrText>
      </w:r>
      <w:r>
        <w:fldChar w:fldCharType="separate"/>
      </w:r>
      <w:r>
        <w:t>20</w:t>
      </w:r>
      <w:r>
        <w:fldChar w:fldCharType="end"/>
      </w:r>
    </w:p>
    <w:p w14:paraId="0E46BFC4" w14:textId="1E53A328" w:rsidR="0017777B" w:rsidRPr="0017777B" w:rsidRDefault="0017777B">
      <w:pPr>
        <w:pStyle w:val="TOC2"/>
        <w:rPr>
          <w:rFonts w:ascii="Calibri" w:hAnsi="Calibri"/>
          <w:sz w:val="22"/>
          <w:szCs w:val="22"/>
          <w:lang w:eastAsia="en-GB"/>
        </w:rPr>
      </w:pPr>
      <w:r w:rsidRPr="00490B97">
        <w:rPr>
          <w:rFonts w:eastAsia="SimSun"/>
          <w:lang w:eastAsia="zh-CN"/>
        </w:rPr>
        <w:t>4.19</w:t>
      </w:r>
      <w:r w:rsidRPr="0017777B">
        <w:rPr>
          <w:rFonts w:ascii="Calibri" w:hAnsi="Calibri"/>
          <w:sz w:val="22"/>
          <w:szCs w:val="22"/>
          <w:lang w:eastAsia="en-GB"/>
        </w:rPr>
        <w:tab/>
      </w:r>
      <w:r w:rsidRPr="00490B97">
        <w:rPr>
          <w:rFonts w:eastAsia="SimSun"/>
          <w:lang w:eastAsia="zh-CN"/>
        </w:rPr>
        <w:t xml:space="preserve">Key </w:t>
      </w:r>
      <w:r>
        <w:t>issue #19: ACR scenario combination</w:t>
      </w:r>
      <w:r>
        <w:tab/>
      </w:r>
      <w:r>
        <w:fldChar w:fldCharType="begin"/>
      </w:r>
      <w:r>
        <w:instrText xml:space="preserve"> PAGEREF _Toc97036355 \h </w:instrText>
      </w:r>
      <w:r>
        <w:fldChar w:fldCharType="separate"/>
      </w:r>
      <w:r>
        <w:t>21</w:t>
      </w:r>
      <w:r>
        <w:fldChar w:fldCharType="end"/>
      </w:r>
    </w:p>
    <w:p w14:paraId="4B376C9D" w14:textId="60321D69" w:rsidR="0017777B" w:rsidRPr="0017777B" w:rsidRDefault="0017777B">
      <w:pPr>
        <w:pStyle w:val="TOC2"/>
        <w:rPr>
          <w:rFonts w:ascii="Calibri" w:hAnsi="Calibri"/>
          <w:sz w:val="22"/>
          <w:szCs w:val="22"/>
          <w:lang w:eastAsia="en-GB"/>
        </w:rPr>
      </w:pPr>
      <w:r>
        <w:t>4.20</w:t>
      </w:r>
      <w:r w:rsidRPr="0017777B">
        <w:rPr>
          <w:rFonts w:ascii="Calibri" w:hAnsi="Calibri"/>
          <w:sz w:val="22"/>
          <w:szCs w:val="22"/>
          <w:lang w:eastAsia="en-GB"/>
        </w:rPr>
        <w:tab/>
      </w:r>
      <w:r>
        <w:t>Key issue #</w:t>
      </w:r>
      <w:r>
        <w:rPr>
          <w:lang w:eastAsia="ko-KR"/>
        </w:rPr>
        <w:t>20</w:t>
      </w:r>
      <w:r>
        <w:t xml:space="preserve">: </w:t>
      </w:r>
      <w:r w:rsidRPr="00490B97">
        <w:rPr>
          <w:lang w:val="en-US"/>
        </w:rPr>
        <w:t>Method of supporting federated EAS service</w:t>
      </w:r>
      <w:r>
        <w:tab/>
      </w:r>
      <w:r>
        <w:fldChar w:fldCharType="begin"/>
      </w:r>
      <w:r>
        <w:instrText xml:space="preserve"> PAGEREF _Toc97036356 \h </w:instrText>
      </w:r>
      <w:r>
        <w:fldChar w:fldCharType="separate"/>
      </w:r>
      <w:r>
        <w:t>21</w:t>
      </w:r>
      <w:r>
        <w:fldChar w:fldCharType="end"/>
      </w:r>
    </w:p>
    <w:p w14:paraId="284E9588" w14:textId="51872B78" w:rsidR="0017777B" w:rsidRPr="0017777B" w:rsidRDefault="0017777B">
      <w:pPr>
        <w:pStyle w:val="TOC2"/>
        <w:rPr>
          <w:rFonts w:ascii="Calibri" w:hAnsi="Calibri"/>
          <w:sz w:val="22"/>
          <w:szCs w:val="22"/>
          <w:lang w:eastAsia="en-GB"/>
        </w:rPr>
      </w:pPr>
      <w:r w:rsidRPr="00490B97">
        <w:rPr>
          <w:lang w:val="en-IN"/>
        </w:rPr>
        <w:t>4.x</w:t>
      </w:r>
      <w:r w:rsidRPr="0017777B">
        <w:rPr>
          <w:rFonts w:ascii="Calibri" w:hAnsi="Calibri"/>
          <w:sz w:val="22"/>
          <w:szCs w:val="22"/>
          <w:lang w:eastAsia="en-GB"/>
        </w:rPr>
        <w:tab/>
      </w:r>
      <w:r w:rsidRPr="00490B97">
        <w:rPr>
          <w:lang w:val="en-IN"/>
        </w:rPr>
        <w:t>Key issue #x: &lt;title&gt;</w:t>
      </w:r>
      <w:r>
        <w:tab/>
      </w:r>
      <w:r>
        <w:fldChar w:fldCharType="begin"/>
      </w:r>
      <w:r>
        <w:instrText xml:space="preserve"> PAGEREF _Toc97036357 \h </w:instrText>
      </w:r>
      <w:r>
        <w:fldChar w:fldCharType="separate"/>
      </w:r>
      <w:r>
        <w:t>21</w:t>
      </w:r>
      <w:r>
        <w:fldChar w:fldCharType="end"/>
      </w:r>
    </w:p>
    <w:p w14:paraId="69CB5BB8" w14:textId="2514E792" w:rsidR="0017777B" w:rsidRPr="0017777B" w:rsidRDefault="0017777B">
      <w:pPr>
        <w:pStyle w:val="TOC1"/>
        <w:rPr>
          <w:rFonts w:ascii="Calibri" w:hAnsi="Calibri"/>
          <w:szCs w:val="22"/>
          <w:lang w:eastAsia="en-GB"/>
        </w:rPr>
      </w:pPr>
      <w:r w:rsidRPr="00490B97">
        <w:rPr>
          <w:lang w:val="en-IN"/>
        </w:rPr>
        <w:t>5</w:t>
      </w:r>
      <w:r w:rsidRPr="0017777B">
        <w:rPr>
          <w:rFonts w:ascii="Calibri" w:hAnsi="Calibri"/>
          <w:szCs w:val="22"/>
          <w:lang w:eastAsia="en-GB"/>
        </w:rPr>
        <w:tab/>
      </w:r>
      <w:r w:rsidRPr="00490B97">
        <w:rPr>
          <w:lang w:val="en-IN"/>
        </w:rPr>
        <w:t>Architectural requirements</w:t>
      </w:r>
      <w:r>
        <w:tab/>
      </w:r>
      <w:r>
        <w:fldChar w:fldCharType="begin"/>
      </w:r>
      <w:r>
        <w:instrText xml:space="preserve"> PAGEREF _Toc97036358 \h </w:instrText>
      </w:r>
      <w:r>
        <w:fldChar w:fldCharType="separate"/>
      </w:r>
      <w:r>
        <w:t>21</w:t>
      </w:r>
      <w:r>
        <w:fldChar w:fldCharType="end"/>
      </w:r>
    </w:p>
    <w:p w14:paraId="398A8F77" w14:textId="61198135" w:rsidR="0017777B" w:rsidRPr="0017777B" w:rsidRDefault="0017777B">
      <w:pPr>
        <w:pStyle w:val="TOC2"/>
        <w:rPr>
          <w:rFonts w:ascii="Calibri" w:hAnsi="Calibri"/>
          <w:sz w:val="22"/>
          <w:szCs w:val="22"/>
          <w:lang w:eastAsia="en-GB"/>
        </w:rPr>
      </w:pPr>
      <w:r w:rsidRPr="00490B97">
        <w:rPr>
          <w:lang w:val="en-IN"/>
        </w:rPr>
        <w:t>5.1</w:t>
      </w:r>
      <w:r w:rsidRPr="0017777B">
        <w:rPr>
          <w:rFonts w:ascii="Calibri" w:hAnsi="Calibri"/>
          <w:sz w:val="22"/>
          <w:szCs w:val="22"/>
          <w:lang w:eastAsia="en-GB"/>
        </w:rPr>
        <w:tab/>
      </w:r>
      <w:r w:rsidRPr="00490B97">
        <w:rPr>
          <w:lang w:val="en-IN"/>
        </w:rPr>
        <w:t>General requirements</w:t>
      </w:r>
      <w:r>
        <w:tab/>
      </w:r>
      <w:r>
        <w:fldChar w:fldCharType="begin"/>
      </w:r>
      <w:r>
        <w:instrText xml:space="preserve"> PAGEREF _Toc97036359 \h </w:instrText>
      </w:r>
      <w:r>
        <w:fldChar w:fldCharType="separate"/>
      </w:r>
      <w:r>
        <w:t>21</w:t>
      </w:r>
      <w:r>
        <w:fldChar w:fldCharType="end"/>
      </w:r>
    </w:p>
    <w:p w14:paraId="13AE981B" w14:textId="14A6AD04" w:rsidR="0017777B" w:rsidRPr="0017777B" w:rsidRDefault="0017777B">
      <w:pPr>
        <w:pStyle w:val="TOC3"/>
        <w:rPr>
          <w:rFonts w:ascii="Calibri" w:hAnsi="Calibri"/>
          <w:sz w:val="22"/>
          <w:szCs w:val="22"/>
          <w:lang w:eastAsia="en-GB"/>
        </w:rPr>
      </w:pPr>
      <w:r w:rsidRPr="00490B97">
        <w:rPr>
          <w:lang w:val="en-IN"/>
        </w:rPr>
        <w:t>5.1.1</w:t>
      </w:r>
      <w:r w:rsidRPr="0017777B">
        <w:rPr>
          <w:rFonts w:ascii="Calibri" w:hAnsi="Calibri"/>
          <w:sz w:val="22"/>
          <w:szCs w:val="22"/>
          <w:lang w:eastAsia="en-GB"/>
        </w:rPr>
        <w:tab/>
      </w:r>
      <w:r w:rsidRPr="00490B97">
        <w:rPr>
          <w:lang w:val="en-IN"/>
        </w:rPr>
        <w:t>General</w:t>
      </w:r>
      <w:r>
        <w:tab/>
      </w:r>
      <w:r>
        <w:fldChar w:fldCharType="begin"/>
      </w:r>
      <w:r>
        <w:instrText xml:space="preserve"> PAGEREF _Toc97036360 \h </w:instrText>
      </w:r>
      <w:r>
        <w:fldChar w:fldCharType="separate"/>
      </w:r>
      <w:r>
        <w:t>21</w:t>
      </w:r>
      <w:r>
        <w:fldChar w:fldCharType="end"/>
      </w:r>
    </w:p>
    <w:p w14:paraId="2C0E0F6A" w14:textId="2DC7B81B" w:rsidR="0017777B" w:rsidRPr="0017777B" w:rsidRDefault="0017777B">
      <w:pPr>
        <w:pStyle w:val="TOC3"/>
        <w:rPr>
          <w:rFonts w:ascii="Calibri" w:hAnsi="Calibri"/>
          <w:sz w:val="22"/>
          <w:szCs w:val="22"/>
          <w:lang w:eastAsia="en-GB"/>
        </w:rPr>
      </w:pPr>
      <w:r w:rsidRPr="00490B97">
        <w:rPr>
          <w:lang w:val="en-IN"/>
        </w:rPr>
        <w:t>5.1.2</w:t>
      </w:r>
      <w:r w:rsidRPr="0017777B">
        <w:rPr>
          <w:rFonts w:ascii="Calibri" w:hAnsi="Calibri"/>
          <w:sz w:val="22"/>
          <w:szCs w:val="22"/>
          <w:lang w:eastAsia="en-GB"/>
        </w:rPr>
        <w:tab/>
      </w:r>
      <w:r w:rsidRPr="00490B97">
        <w:rPr>
          <w:lang w:val="en-IN"/>
        </w:rPr>
        <w:t>Requirements</w:t>
      </w:r>
      <w:r>
        <w:tab/>
      </w:r>
      <w:r>
        <w:fldChar w:fldCharType="begin"/>
      </w:r>
      <w:r>
        <w:instrText xml:space="preserve"> PAGEREF _Toc97036361 \h </w:instrText>
      </w:r>
      <w:r>
        <w:fldChar w:fldCharType="separate"/>
      </w:r>
      <w:r>
        <w:t>21</w:t>
      </w:r>
      <w:r>
        <w:fldChar w:fldCharType="end"/>
      </w:r>
    </w:p>
    <w:p w14:paraId="3272138D" w14:textId="0E547FF4" w:rsidR="0017777B" w:rsidRPr="0017777B" w:rsidRDefault="0017777B">
      <w:pPr>
        <w:pStyle w:val="TOC2"/>
        <w:rPr>
          <w:rFonts w:ascii="Calibri" w:hAnsi="Calibri"/>
          <w:sz w:val="22"/>
          <w:szCs w:val="22"/>
          <w:lang w:eastAsia="en-GB"/>
        </w:rPr>
      </w:pPr>
      <w:r w:rsidRPr="00490B97">
        <w:rPr>
          <w:lang w:val="en-IN"/>
        </w:rPr>
        <w:t>5.2</w:t>
      </w:r>
      <w:r w:rsidRPr="0017777B">
        <w:rPr>
          <w:rFonts w:ascii="Calibri" w:hAnsi="Calibri"/>
          <w:sz w:val="22"/>
          <w:szCs w:val="22"/>
          <w:lang w:eastAsia="en-GB"/>
        </w:rPr>
        <w:tab/>
      </w:r>
      <w:r w:rsidRPr="00490B97">
        <w:rPr>
          <w:lang w:val="en-IN"/>
        </w:rPr>
        <w:t>Enablement of Service APIs exposed by EAS</w:t>
      </w:r>
      <w:r>
        <w:tab/>
      </w:r>
      <w:r>
        <w:fldChar w:fldCharType="begin"/>
      </w:r>
      <w:r>
        <w:instrText xml:space="preserve"> PAGEREF _Toc97036362 \h </w:instrText>
      </w:r>
      <w:r>
        <w:fldChar w:fldCharType="separate"/>
      </w:r>
      <w:r>
        <w:t>22</w:t>
      </w:r>
      <w:r>
        <w:fldChar w:fldCharType="end"/>
      </w:r>
    </w:p>
    <w:p w14:paraId="5D64CAFB" w14:textId="7AD45921" w:rsidR="0017777B" w:rsidRPr="0017777B" w:rsidRDefault="0017777B">
      <w:pPr>
        <w:pStyle w:val="TOC3"/>
        <w:rPr>
          <w:rFonts w:ascii="Calibri" w:hAnsi="Calibri"/>
          <w:sz w:val="22"/>
          <w:szCs w:val="22"/>
          <w:lang w:eastAsia="en-GB"/>
        </w:rPr>
      </w:pPr>
      <w:r w:rsidRPr="00490B97">
        <w:rPr>
          <w:lang w:val="en-IN"/>
        </w:rPr>
        <w:t>5.2.1</w:t>
      </w:r>
      <w:r w:rsidRPr="0017777B">
        <w:rPr>
          <w:rFonts w:ascii="Calibri" w:hAnsi="Calibri"/>
          <w:sz w:val="22"/>
          <w:szCs w:val="22"/>
          <w:lang w:eastAsia="en-GB"/>
        </w:rPr>
        <w:tab/>
      </w:r>
      <w:r w:rsidRPr="00490B97">
        <w:rPr>
          <w:lang w:val="en-IN"/>
        </w:rPr>
        <w:t>General</w:t>
      </w:r>
      <w:r>
        <w:tab/>
      </w:r>
      <w:r>
        <w:fldChar w:fldCharType="begin"/>
      </w:r>
      <w:r>
        <w:instrText xml:space="preserve"> PAGEREF _Toc97036363 \h </w:instrText>
      </w:r>
      <w:r>
        <w:fldChar w:fldCharType="separate"/>
      </w:r>
      <w:r>
        <w:t>22</w:t>
      </w:r>
      <w:r>
        <w:fldChar w:fldCharType="end"/>
      </w:r>
    </w:p>
    <w:p w14:paraId="7ECBF950" w14:textId="1B38D0B0" w:rsidR="0017777B" w:rsidRPr="0017777B" w:rsidRDefault="0017777B">
      <w:pPr>
        <w:pStyle w:val="TOC3"/>
        <w:rPr>
          <w:rFonts w:ascii="Calibri" w:hAnsi="Calibri"/>
          <w:sz w:val="22"/>
          <w:szCs w:val="22"/>
          <w:lang w:eastAsia="en-GB"/>
        </w:rPr>
      </w:pPr>
      <w:r w:rsidRPr="00490B97">
        <w:rPr>
          <w:lang w:val="en-IN"/>
        </w:rPr>
        <w:t>5.2.2</w:t>
      </w:r>
      <w:r w:rsidRPr="0017777B">
        <w:rPr>
          <w:rFonts w:ascii="Calibri" w:hAnsi="Calibri"/>
          <w:sz w:val="22"/>
          <w:szCs w:val="22"/>
          <w:lang w:eastAsia="en-GB"/>
        </w:rPr>
        <w:tab/>
      </w:r>
      <w:r w:rsidRPr="00490B97">
        <w:rPr>
          <w:lang w:val="en-IN"/>
        </w:rPr>
        <w:t>Requirements</w:t>
      </w:r>
      <w:r>
        <w:tab/>
      </w:r>
      <w:r>
        <w:fldChar w:fldCharType="begin"/>
      </w:r>
      <w:r>
        <w:instrText xml:space="preserve"> PAGEREF _Toc97036364 \h </w:instrText>
      </w:r>
      <w:r>
        <w:fldChar w:fldCharType="separate"/>
      </w:r>
      <w:r>
        <w:t>22</w:t>
      </w:r>
      <w:r>
        <w:fldChar w:fldCharType="end"/>
      </w:r>
    </w:p>
    <w:p w14:paraId="7228751C" w14:textId="4FD79F90" w:rsidR="0017777B" w:rsidRPr="0017777B" w:rsidRDefault="0017777B">
      <w:pPr>
        <w:pStyle w:val="TOC2"/>
        <w:rPr>
          <w:rFonts w:ascii="Calibri" w:hAnsi="Calibri"/>
          <w:sz w:val="22"/>
          <w:szCs w:val="22"/>
          <w:lang w:eastAsia="en-GB"/>
        </w:rPr>
      </w:pPr>
      <w:r w:rsidRPr="00490B97">
        <w:rPr>
          <w:lang w:val="en-IN"/>
        </w:rPr>
        <w:t>5.3</w:t>
      </w:r>
      <w:r w:rsidRPr="0017777B">
        <w:rPr>
          <w:rFonts w:ascii="Calibri" w:hAnsi="Calibri"/>
          <w:sz w:val="22"/>
          <w:szCs w:val="22"/>
          <w:lang w:eastAsia="en-GB"/>
        </w:rPr>
        <w:tab/>
      </w:r>
      <w:r w:rsidRPr="00490B97">
        <w:rPr>
          <w:lang w:val="en-US" w:eastAsia="zh-CN"/>
        </w:rPr>
        <w:t>ECS discovery</w:t>
      </w:r>
      <w:r>
        <w:tab/>
      </w:r>
      <w:r>
        <w:fldChar w:fldCharType="begin"/>
      </w:r>
      <w:r>
        <w:instrText xml:space="preserve"> PAGEREF _Toc97036365 \h </w:instrText>
      </w:r>
      <w:r>
        <w:fldChar w:fldCharType="separate"/>
      </w:r>
      <w:r>
        <w:t>22</w:t>
      </w:r>
      <w:r>
        <w:fldChar w:fldCharType="end"/>
      </w:r>
    </w:p>
    <w:p w14:paraId="1521A78A" w14:textId="6BC14DAD" w:rsidR="0017777B" w:rsidRPr="0017777B" w:rsidRDefault="0017777B">
      <w:pPr>
        <w:pStyle w:val="TOC3"/>
        <w:rPr>
          <w:rFonts w:ascii="Calibri" w:hAnsi="Calibri"/>
          <w:sz w:val="22"/>
          <w:szCs w:val="22"/>
          <w:lang w:eastAsia="en-GB"/>
        </w:rPr>
      </w:pPr>
      <w:r w:rsidRPr="00490B97">
        <w:rPr>
          <w:lang w:val="en-IN"/>
        </w:rPr>
        <w:t>5.3.1</w:t>
      </w:r>
      <w:r w:rsidRPr="0017777B">
        <w:rPr>
          <w:rFonts w:ascii="Calibri" w:hAnsi="Calibri"/>
          <w:sz w:val="22"/>
          <w:szCs w:val="22"/>
          <w:lang w:eastAsia="en-GB"/>
        </w:rPr>
        <w:tab/>
      </w:r>
      <w:r w:rsidRPr="00490B97">
        <w:rPr>
          <w:lang w:val="en-IN"/>
        </w:rPr>
        <w:t>General</w:t>
      </w:r>
      <w:r>
        <w:tab/>
      </w:r>
      <w:r>
        <w:fldChar w:fldCharType="begin"/>
      </w:r>
      <w:r>
        <w:instrText xml:space="preserve"> PAGEREF _Toc97036366 \h </w:instrText>
      </w:r>
      <w:r>
        <w:fldChar w:fldCharType="separate"/>
      </w:r>
      <w:r>
        <w:t>22</w:t>
      </w:r>
      <w:r>
        <w:fldChar w:fldCharType="end"/>
      </w:r>
    </w:p>
    <w:p w14:paraId="4725100E" w14:textId="6F2207D4" w:rsidR="0017777B" w:rsidRPr="0017777B" w:rsidRDefault="0017777B">
      <w:pPr>
        <w:pStyle w:val="TOC3"/>
        <w:rPr>
          <w:rFonts w:ascii="Calibri" w:hAnsi="Calibri"/>
          <w:sz w:val="22"/>
          <w:szCs w:val="22"/>
          <w:lang w:eastAsia="en-GB"/>
        </w:rPr>
      </w:pPr>
      <w:r w:rsidRPr="00490B97">
        <w:rPr>
          <w:lang w:val="en-IN"/>
        </w:rPr>
        <w:t>5.3.2</w:t>
      </w:r>
      <w:r w:rsidRPr="0017777B">
        <w:rPr>
          <w:rFonts w:ascii="Calibri" w:hAnsi="Calibri"/>
          <w:sz w:val="22"/>
          <w:szCs w:val="22"/>
          <w:lang w:eastAsia="en-GB"/>
        </w:rPr>
        <w:tab/>
      </w:r>
      <w:r w:rsidRPr="00490B97">
        <w:rPr>
          <w:lang w:val="en-IN"/>
        </w:rPr>
        <w:t>Requirements</w:t>
      </w:r>
      <w:r>
        <w:tab/>
      </w:r>
      <w:r>
        <w:fldChar w:fldCharType="begin"/>
      </w:r>
      <w:r>
        <w:instrText xml:space="preserve"> PAGEREF _Toc97036367 \h </w:instrText>
      </w:r>
      <w:r>
        <w:fldChar w:fldCharType="separate"/>
      </w:r>
      <w:r>
        <w:t>22</w:t>
      </w:r>
      <w:r>
        <w:fldChar w:fldCharType="end"/>
      </w:r>
    </w:p>
    <w:p w14:paraId="73E5C864" w14:textId="6590DBDC" w:rsidR="0017777B" w:rsidRPr="0017777B" w:rsidRDefault="0017777B">
      <w:pPr>
        <w:pStyle w:val="TOC2"/>
        <w:rPr>
          <w:rFonts w:ascii="Calibri" w:hAnsi="Calibri"/>
          <w:sz w:val="22"/>
          <w:szCs w:val="22"/>
          <w:lang w:eastAsia="en-GB"/>
        </w:rPr>
      </w:pPr>
      <w:r w:rsidRPr="00490B97">
        <w:rPr>
          <w:lang w:val="en-IN"/>
        </w:rPr>
        <w:t>5.x</w:t>
      </w:r>
      <w:r w:rsidRPr="0017777B">
        <w:rPr>
          <w:rFonts w:ascii="Calibri" w:hAnsi="Calibri"/>
          <w:sz w:val="22"/>
          <w:szCs w:val="22"/>
          <w:lang w:eastAsia="en-GB"/>
        </w:rPr>
        <w:tab/>
      </w:r>
      <w:r w:rsidRPr="00490B97">
        <w:rPr>
          <w:lang w:val="en-IN"/>
        </w:rPr>
        <w:t>&lt;specific requirements&gt;</w:t>
      </w:r>
      <w:r>
        <w:tab/>
      </w:r>
      <w:r>
        <w:fldChar w:fldCharType="begin"/>
      </w:r>
      <w:r>
        <w:instrText xml:space="preserve"> PAGEREF _Toc97036368 \h </w:instrText>
      </w:r>
      <w:r>
        <w:fldChar w:fldCharType="separate"/>
      </w:r>
      <w:r>
        <w:t>22</w:t>
      </w:r>
      <w:r>
        <w:fldChar w:fldCharType="end"/>
      </w:r>
    </w:p>
    <w:p w14:paraId="5145A654" w14:textId="114A863E" w:rsidR="0017777B" w:rsidRPr="0017777B" w:rsidRDefault="0017777B">
      <w:pPr>
        <w:pStyle w:val="TOC3"/>
        <w:rPr>
          <w:rFonts w:ascii="Calibri" w:hAnsi="Calibri"/>
          <w:sz w:val="22"/>
          <w:szCs w:val="22"/>
          <w:lang w:eastAsia="en-GB"/>
        </w:rPr>
      </w:pPr>
      <w:r w:rsidRPr="00490B97">
        <w:rPr>
          <w:lang w:val="en-IN"/>
        </w:rPr>
        <w:t>5.x.1</w:t>
      </w:r>
      <w:r w:rsidRPr="0017777B">
        <w:rPr>
          <w:rFonts w:ascii="Calibri" w:hAnsi="Calibri"/>
          <w:sz w:val="22"/>
          <w:szCs w:val="22"/>
          <w:lang w:eastAsia="en-GB"/>
        </w:rPr>
        <w:tab/>
      </w:r>
      <w:r w:rsidRPr="00490B97">
        <w:rPr>
          <w:lang w:val="en-IN"/>
        </w:rPr>
        <w:t>General</w:t>
      </w:r>
      <w:r>
        <w:tab/>
      </w:r>
      <w:r>
        <w:fldChar w:fldCharType="begin"/>
      </w:r>
      <w:r>
        <w:instrText xml:space="preserve"> PAGEREF _Toc97036369 \h </w:instrText>
      </w:r>
      <w:r>
        <w:fldChar w:fldCharType="separate"/>
      </w:r>
      <w:r>
        <w:t>22</w:t>
      </w:r>
      <w:r>
        <w:fldChar w:fldCharType="end"/>
      </w:r>
    </w:p>
    <w:p w14:paraId="780AC40C" w14:textId="619D6357" w:rsidR="0017777B" w:rsidRPr="0017777B" w:rsidRDefault="0017777B">
      <w:pPr>
        <w:pStyle w:val="TOC3"/>
        <w:rPr>
          <w:rFonts w:ascii="Calibri" w:hAnsi="Calibri"/>
          <w:sz w:val="22"/>
          <w:szCs w:val="22"/>
          <w:lang w:eastAsia="en-GB"/>
        </w:rPr>
      </w:pPr>
      <w:r w:rsidRPr="00490B97">
        <w:rPr>
          <w:lang w:val="en-IN"/>
        </w:rPr>
        <w:t>5.x.2</w:t>
      </w:r>
      <w:r w:rsidRPr="0017777B">
        <w:rPr>
          <w:rFonts w:ascii="Calibri" w:hAnsi="Calibri"/>
          <w:sz w:val="22"/>
          <w:szCs w:val="22"/>
          <w:lang w:eastAsia="en-GB"/>
        </w:rPr>
        <w:tab/>
      </w:r>
      <w:r w:rsidRPr="00490B97">
        <w:rPr>
          <w:lang w:val="en-IN"/>
        </w:rPr>
        <w:t>Requirements</w:t>
      </w:r>
      <w:r>
        <w:tab/>
      </w:r>
      <w:r>
        <w:fldChar w:fldCharType="begin"/>
      </w:r>
      <w:r>
        <w:instrText xml:space="preserve"> PAGEREF _Toc97036370 \h </w:instrText>
      </w:r>
      <w:r>
        <w:fldChar w:fldCharType="separate"/>
      </w:r>
      <w:r>
        <w:t>23</w:t>
      </w:r>
      <w:r>
        <w:fldChar w:fldCharType="end"/>
      </w:r>
    </w:p>
    <w:p w14:paraId="500FF0E7" w14:textId="0BFED9C6" w:rsidR="0017777B" w:rsidRPr="0017777B" w:rsidRDefault="0017777B">
      <w:pPr>
        <w:pStyle w:val="TOC1"/>
        <w:rPr>
          <w:rFonts w:ascii="Calibri" w:hAnsi="Calibri"/>
          <w:szCs w:val="22"/>
          <w:lang w:eastAsia="en-GB"/>
        </w:rPr>
      </w:pPr>
      <w:r w:rsidRPr="00490B97">
        <w:rPr>
          <w:lang w:val="en-IN"/>
        </w:rPr>
        <w:t>6</w:t>
      </w:r>
      <w:r w:rsidRPr="0017777B">
        <w:rPr>
          <w:rFonts w:ascii="Calibri" w:hAnsi="Calibri"/>
          <w:szCs w:val="22"/>
          <w:lang w:eastAsia="en-GB"/>
        </w:rPr>
        <w:tab/>
      </w:r>
      <w:r w:rsidRPr="00490B97">
        <w:rPr>
          <w:lang w:val="en-IN"/>
        </w:rPr>
        <w:t>Enhanced Application Architecture</w:t>
      </w:r>
      <w:r>
        <w:tab/>
      </w:r>
      <w:r>
        <w:fldChar w:fldCharType="begin"/>
      </w:r>
      <w:r>
        <w:instrText xml:space="preserve"> PAGEREF _Toc97036371 \h </w:instrText>
      </w:r>
      <w:r>
        <w:fldChar w:fldCharType="separate"/>
      </w:r>
      <w:r>
        <w:t>23</w:t>
      </w:r>
      <w:r>
        <w:fldChar w:fldCharType="end"/>
      </w:r>
    </w:p>
    <w:p w14:paraId="0E99A12B" w14:textId="1E83D1CD" w:rsidR="0017777B" w:rsidRPr="0017777B" w:rsidRDefault="0017777B">
      <w:pPr>
        <w:pStyle w:val="TOC2"/>
        <w:rPr>
          <w:rFonts w:ascii="Calibri" w:hAnsi="Calibri"/>
          <w:sz w:val="22"/>
          <w:szCs w:val="22"/>
          <w:lang w:eastAsia="en-GB"/>
        </w:rPr>
      </w:pPr>
      <w:r w:rsidRPr="00490B97">
        <w:rPr>
          <w:lang w:val="en-IN"/>
        </w:rPr>
        <w:t>6.1</w:t>
      </w:r>
      <w:r w:rsidRPr="0017777B">
        <w:rPr>
          <w:rFonts w:ascii="Calibri" w:hAnsi="Calibri"/>
          <w:sz w:val="22"/>
          <w:szCs w:val="22"/>
          <w:lang w:eastAsia="en-GB"/>
        </w:rPr>
        <w:tab/>
      </w:r>
      <w:r w:rsidRPr="00490B97">
        <w:rPr>
          <w:lang w:val="en-IN"/>
        </w:rPr>
        <w:t>Option #1: Roaming architecture</w:t>
      </w:r>
      <w:r>
        <w:tab/>
      </w:r>
      <w:r>
        <w:fldChar w:fldCharType="begin"/>
      </w:r>
      <w:r>
        <w:instrText xml:space="preserve"> PAGEREF _Toc97036372 \h </w:instrText>
      </w:r>
      <w:r>
        <w:fldChar w:fldCharType="separate"/>
      </w:r>
      <w:r>
        <w:t>23</w:t>
      </w:r>
      <w:r>
        <w:fldChar w:fldCharType="end"/>
      </w:r>
    </w:p>
    <w:p w14:paraId="36C89A88" w14:textId="6D8661F2" w:rsidR="0017777B" w:rsidRPr="0017777B" w:rsidRDefault="0017777B">
      <w:pPr>
        <w:pStyle w:val="TOC3"/>
        <w:rPr>
          <w:rFonts w:ascii="Calibri" w:hAnsi="Calibri"/>
          <w:sz w:val="22"/>
          <w:szCs w:val="22"/>
          <w:lang w:eastAsia="en-GB"/>
        </w:rPr>
      </w:pPr>
      <w:r w:rsidRPr="00490B97">
        <w:rPr>
          <w:lang w:val="en-IN"/>
        </w:rPr>
        <w:t>6.1.1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_Toc97036373 \h </w:instrText>
      </w:r>
      <w:r>
        <w:fldChar w:fldCharType="separate"/>
      </w:r>
      <w:r>
        <w:t>23</w:t>
      </w:r>
      <w:r>
        <w:fldChar w:fldCharType="end"/>
      </w:r>
    </w:p>
    <w:p w14:paraId="48DD17D1" w14:textId="27B8AA85" w:rsidR="0017777B" w:rsidRPr="0017777B" w:rsidRDefault="0017777B">
      <w:pPr>
        <w:pStyle w:val="TOC4"/>
        <w:rPr>
          <w:rFonts w:ascii="Calibri" w:hAnsi="Calibri"/>
          <w:sz w:val="22"/>
          <w:szCs w:val="22"/>
          <w:lang w:eastAsia="en-GB"/>
        </w:rPr>
      </w:pPr>
      <w:r w:rsidRPr="00490B97">
        <w:rPr>
          <w:lang w:val="en-IN" w:eastAsia="ja-JP"/>
        </w:rPr>
        <w:t>6.1.1.1</w:t>
      </w:r>
      <w:r w:rsidRPr="0017777B">
        <w:rPr>
          <w:rFonts w:ascii="Calibri" w:hAnsi="Calibri"/>
          <w:sz w:val="22"/>
          <w:szCs w:val="22"/>
          <w:lang w:eastAsia="en-GB"/>
        </w:rPr>
        <w:tab/>
      </w:r>
      <w:r w:rsidRPr="00490B97">
        <w:rPr>
          <w:lang w:val="en-IN" w:eastAsia="ja-JP"/>
        </w:rPr>
        <w:t>Local breakout roaming architecture: Local breakout to access H-ECS</w:t>
      </w:r>
      <w:r>
        <w:tab/>
      </w:r>
      <w:r>
        <w:fldChar w:fldCharType="begin"/>
      </w:r>
      <w:r>
        <w:instrText xml:space="preserve"> PAGEREF _Toc97036374 \h </w:instrText>
      </w:r>
      <w:r>
        <w:fldChar w:fldCharType="separate"/>
      </w:r>
      <w:r>
        <w:t>23</w:t>
      </w:r>
      <w:r>
        <w:fldChar w:fldCharType="end"/>
      </w:r>
    </w:p>
    <w:p w14:paraId="64E7808B" w14:textId="33BD7E0D" w:rsidR="0017777B" w:rsidRPr="0017777B" w:rsidRDefault="0017777B">
      <w:pPr>
        <w:pStyle w:val="TOC4"/>
        <w:rPr>
          <w:rFonts w:ascii="Calibri" w:hAnsi="Calibri"/>
          <w:sz w:val="22"/>
          <w:szCs w:val="22"/>
          <w:lang w:eastAsia="en-GB"/>
        </w:rPr>
      </w:pPr>
      <w:r w:rsidRPr="00490B97">
        <w:rPr>
          <w:lang w:val="en-IN" w:eastAsia="ja-JP"/>
        </w:rPr>
        <w:t>6.1.1.2</w:t>
      </w:r>
      <w:r w:rsidRPr="0017777B">
        <w:rPr>
          <w:rFonts w:ascii="Calibri" w:hAnsi="Calibri"/>
          <w:sz w:val="22"/>
          <w:szCs w:val="22"/>
          <w:lang w:eastAsia="en-GB"/>
        </w:rPr>
        <w:tab/>
      </w:r>
      <w:r w:rsidRPr="00490B97">
        <w:rPr>
          <w:lang w:val="en-IN" w:eastAsia="ja-JP"/>
        </w:rPr>
        <w:t>H</w:t>
      </w:r>
      <w:r>
        <w:t>ome-routed EDGE-4 access to H-ECS</w:t>
      </w:r>
      <w:r>
        <w:tab/>
      </w:r>
      <w:r>
        <w:fldChar w:fldCharType="begin"/>
      </w:r>
      <w:r>
        <w:instrText xml:space="preserve"> PAGEREF _Toc97036375 \h </w:instrText>
      </w:r>
      <w:r>
        <w:fldChar w:fldCharType="separate"/>
      </w:r>
      <w:r>
        <w:t>23</w:t>
      </w:r>
      <w:r>
        <w:fldChar w:fldCharType="end"/>
      </w:r>
    </w:p>
    <w:p w14:paraId="203B499C" w14:textId="2894D9CD" w:rsidR="0017777B" w:rsidRPr="0017777B" w:rsidRDefault="0017777B">
      <w:pPr>
        <w:pStyle w:val="TOC3"/>
        <w:rPr>
          <w:rFonts w:ascii="Calibri" w:hAnsi="Calibri"/>
          <w:sz w:val="22"/>
          <w:szCs w:val="22"/>
          <w:lang w:eastAsia="en-GB"/>
        </w:rPr>
      </w:pPr>
      <w:r w:rsidRPr="00490B97">
        <w:rPr>
          <w:lang w:val="en-IN"/>
        </w:rPr>
        <w:t>6.1.2</w:t>
      </w:r>
      <w:r w:rsidRPr="0017777B">
        <w:rPr>
          <w:rFonts w:ascii="Calibri" w:hAnsi="Calibri"/>
          <w:sz w:val="22"/>
          <w:szCs w:val="22"/>
          <w:lang w:eastAsia="en-GB"/>
        </w:rPr>
        <w:tab/>
      </w:r>
      <w:r w:rsidRPr="00490B97">
        <w:rPr>
          <w:lang w:val="en-IN"/>
        </w:rPr>
        <w:t>Identities</w:t>
      </w:r>
      <w:r>
        <w:tab/>
      </w:r>
      <w:r>
        <w:fldChar w:fldCharType="begin"/>
      </w:r>
      <w:r>
        <w:instrText xml:space="preserve"> PAGEREF _Toc97036376 \h </w:instrText>
      </w:r>
      <w:r>
        <w:fldChar w:fldCharType="separate"/>
      </w:r>
      <w:r>
        <w:t>24</w:t>
      </w:r>
      <w:r>
        <w:fldChar w:fldCharType="end"/>
      </w:r>
    </w:p>
    <w:p w14:paraId="1D83BBD8" w14:textId="40616715" w:rsidR="0017777B" w:rsidRPr="0017777B" w:rsidRDefault="0017777B">
      <w:pPr>
        <w:pStyle w:val="TOC3"/>
        <w:rPr>
          <w:rFonts w:ascii="Calibri" w:hAnsi="Calibri"/>
          <w:sz w:val="22"/>
          <w:szCs w:val="22"/>
          <w:lang w:eastAsia="en-GB"/>
        </w:rPr>
      </w:pPr>
      <w:r w:rsidRPr="00490B97">
        <w:rPr>
          <w:lang w:val="en-IN"/>
        </w:rPr>
        <w:t>6.1.3</w:t>
      </w:r>
      <w:r w:rsidRPr="0017777B">
        <w:rPr>
          <w:rFonts w:ascii="Calibri" w:hAnsi="Calibri"/>
          <w:sz w:val="22"/>
          <w:szCs w:val="22"/>
          <w:lang w:eastAsia="en-GB"/>
        </w:rPr>
        <w:tab/>
      </w:r>
      <w:r w:rsidRPr="00490B97">
        <w:rPr>
          <w:lang w:val="en-IN"/>
        </w:rPr>
        <w:t>Cardinality rules</w:t>
      </w:r>
      <w:r>
        <w:tab/>
      </w:r>
      <w:r>
        <w:fldChar w:fldCharType="begin"/>
      </w:r>
      <w:r>
        <w:instrText xml:space="preserve"> PAGEREF _Toc97036377 \h </w:instrText>
      </w:r>
      <w:r>
        <w:fldChar w:fldCharType="separate"/>
      </w:r>
      <w:r>
        <w:t>24</w:t>
      </w:r>
      <w:r>
        <w:fldChar w:fldCharType="end"/>
      </w:r>
    </w:p>
    <w:p w14:paraId="61C9FC99" w14:textId="4439B507" w:rsidR="0017777B" w:rsidRPr="0017777B" w:rsidRDefault="0017777B">
      <w:pPr>
        <w:pStyle w:val="TOC2"/>
        <w:rPr>
          <w:rFonts w:ascii="Calibri" w:hAnsi="Calibri"/>
          <w:sz w:val="22"/>
          <w:szCs w:val="22"/>
          <w:lang w:eastAsia="en-GB"/>
        </w:rPr>
      </w:pPr>
      <w:r w:rsidRPr="00490B97">
        <w:rPr>
          <w:lang w:val="en-IN"/>
        </w:rPr>
        <w:t>6.2</w:t>
      </w:r>
      <w:r w:rsidRPr="0017777B">
        <w:rPr>
          <w:rFonts w:ascii="Calibri" w:hAnsi="Calibri"/>
          <w:sz w:val="22"/>
          <w:szCs w:val="22"/>
          <w:lang w:eastAsia="en-GB"/>
        </w:rPr>
        <w:tab/>
      </w:r>
      <w:r w:rsidRPr="00490B97">
        <w:rPr>
          <w:lang w:val="en-IN"/>
        </w:rPr>
        <w:t>Option #2: Non-roaming architecture</w:t>
      </w:r>
      <w:r>
        <w:tab/>
      </w:r>
      <w:r>
        <w:fldChar w:fldCharType="begin"/>
      </w:r>
      <w:r>
        <w:instrText xml:space="preserve"> PAGEREF _Toc97036378 \h </w:instrText>
      </w:r>
      <w:r>
        <w:fldChar w:fldCharType="separate"/>
      </w:r>
      <w:r>
        <w:t>24</w:t>
      </w:r>
      <w:r>
        <w:fldChar w:fldCharType="end"/>
      </w:r>
    </w:p>
    <w:p w14:paraId="1CEC5D17" w14:textId="6B0C84F7" w:rsidR="0017777B" w:rsidRPr="0017777B" w:rsidRDefault="0017777B">
      <w:pPr>
        <w:pStyle w:val="TOC3"/>
        <w:rPr>
          <w:rFonts w:ascii="Calibri" w:hAnsi="Calibri"/>
          <w:sz w:val="22"/>
          <w:szCs w:val="22"/>
          <w:lang w:eastAsia="en-GB"/>
        </w:rPr>
      </w:pPr>
      <w:r w:rsidRPr="00490B97">
        <w:rPr>
          <w:lang w:val="en-IN"/>
        </w:rPr>
        <w:t>6.2.1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_Toc97036379 \h </w:instrText>
      </w:r>
      <w:r>
        <w:fldChar w:fldCharType="separate"/>
      </w:r>
      <w:r>
        <w:t>24</w:t>
      </w:r>
      <w:r>
        <w:fldChar w:fldCharType="end"/>
      </w:r>
    </w:p>
    <w:p w14:paraId="32BBF739" w14:textId="1D52876E" w:rsidR="0017777B" w:rsidRPr="0017777B" w:rsidRDefault="0017777B">
      <w:pPr>
        <w:pStyle w:val="TOC3"/>
        <w:rPr>
          <w:rFonts w:ascii="Calibri" w:hAnsi="Calibri"/>
          <w:sz w:val="22"/>
          <w:szCs w:val="22"/>
          <w:lang w:eastAsia="en-GB"/>
        </w:rPr>
      </w:pPr>
      <w:r w:rsidRPr="00490B97">
        <w:rPr>
          <w:lang w:val="en-IN"/>
        </w:rPr>
        <w:t>6.2.2</w:t>
      </w:r>
      <w:r w:rsidRPr="0017777B">
        <w:rPr>
          <w:rFonts w:ascii="Calibri" w:hAnsi="Calibri"/>
          <w:sz w:val="22"/>
          <w:szCs w:val="22"/>
          <w:lang w:eastAsia="en-GB"/>
        </w:rPr>
        <w:tab/>
      </w:r>
      <w:r w:rsidRPr="00490B97">
        <w:rPr>
          <w:lang w:val="en-IN"/>
        </w:rPr>
        <w:t>Identities</w:t>
      </w:r>
      <w:r>
        <w:tab/>
      </w:r>
      <w:r>
        <w:fldChar w:fldCharType="begin"/>
      </w:r>
      <w:r>
        <w:instrText xml:space="preserve"> PAGEREF _Toc97036380 \h </w:instrText>
      </w:r>
      <w:r>
        <w:fldChar w:fldCharType="separate"/>
      </w:r>
      <w:r>
        <w:t>25</w:t>
      </w:r>
      <w:r>
        <w:fldChar w:fldCharType="end"/>
      </w:r>
    </w:p>
    <w:p w14:paraId="70082490" w14:textId="47E133AC" w:rsidR="0017777B" w:rsidRPr="0017777B" w:rsidRDefault="0017777B">
      <w:pPr>
        <w:pStyle w:val="TOC3"/>
        <w:rPr>
          <w:rFonts w:ascii="Calibri" w:hAnsi="Calibri"/>
          <w:sz w:val="22"/>
          <w:szCs w:val="22"/>
          <w:lang w:eastAsia="en-GB"/>
        </w:rPr>
      </w:pPr>
      <w:r w:rsidRPr="00490B97">
        <w:rPr>
          <w:lang w:val="en-IN"/>
        </w:rPr>
        <w:lastRenderedPageBreak/>
        <w:t>6.2.3</w:t>
      </w:r>
      <w:r w:rsidRPr="0017777B">
        <w:rPr>
          <w:rFonts w:ascii="Calibri" w:hAnsi="Calibri"/>
          <w:sz w:val="22"/>
          <w:szCs w:val="22"/>
          <w:lang w:eastAsia="en-GB"/>
        </w:rPr>
        <w:tab/>
      </w:r>
      <w:r w:rsidRPr="00490B97">
        <w:rPr>
          <w:lang w:val="en-IN"/>
        </w:rPr>
        <w:t>Cardinality rules</w:t>
      </w:r>
      <w:r>
        <w:tab/>
      </w:r>
      <w:r>
        <w:fldChar w:fldCharType="begin"/>
      </w:r>
      <w:r>
        <w:instrText xml:space="preserve"> PAGEREF _Toc97036381 \h </w:instrText>
      </w:r>
      <w:r>
        <w:fldChar w:fldCharType="separate"/>
      </w:r>
      <w:r>
        <w:t>25</w:t>
      </w:r>
      <w:r>
        <w:fldChar w:fldCharType="end"/>
      </w:r>
    </w:p>
    <w:p w14:paraId="036FA6DF" w14:textId="1F88DBA2" w:rsidR="0017777B" w:rsidRPr="0017777B" w:rsidRDefault="0017777B">
      <w:pPr>
        <w:pStyle w:val="TOC2"/>
        <w:rPr>
          <w:rFonts w:ascii="Calibri" w:hAnsi="Calibri"/>
          <w:sz w:val="22"/>
          <w:szCs w:val="22"/>
          <w:lang w:eastAsia="en-GB"/>
        </w:rPr>
      </w:pPr>
      <w:r>
        <w:t>6.3</w:t>
      </w:r>
      <w:r w:rsidRPr="0017777B">
        <w:rPr>
          <w:rFonts w:ascii="Calibri" w:hAnsi="Calibri"/>
          <w:sz w:val="22"/>
          <w:szCs w:val="22"/>
          <w:lang w:eastAsia="en-GB"/>
        </w:rPr>
        <w:tab/>
      </w:r>
      <w:r>
        <w:t>Option #3: Edge Notification Server architecture</w:t>
      </w:r>
      <w:r>
        <w:tab/>
      </w:r>
      <w:r>
        <w:fldChar w:fldCharType="begin"/>
      </w:r>
      <w:r>
        <w:instrText xml:space="preserve"> PAGEREF _Toc97036382 \h </w:instrText>
      </w:r>
      <w:r>
        <w:fldChar w:fldCharType="separate"/>
      </w:r>
      <w:r>
        <w:t>25</w:t>
      </w:r>
      <w:r>
        <w:fldChar w:fldCharType="end"/>
      </w:r>
    </w:p>
    <w:p w14:paraId="6D61648B" w14:textId="5AA206A7" w:rsidR="0017777B" w:rsidRPr="0017777B" w:rsidRDefault="0017777B">
      <w:pPr>
        <w:pStyle w:val="TOC3"/>
        <w:rPr>
          <w:rFonts w:ascii="Calibri" w:hAnsi="Calibri"/>
          <w:sz w:val="22"/>
          <w:szCs w:val="22"/>
          <w:lang w:eastAsia="en-GB"/>
        </w:rPr>
      </w:pPr>
      <w:r>
        <w:t>6.3.1</w:t>
      </w:r>
      <w:r w:rsidRPr="0017777B">
        <w:rPr>
          <w:rFonts w:ascii="Calibri" w:hAnsi="Calibri"/>
          <w:sz w:val="22"/>
          <w:szCs w:val="22"/>
          <w:lang w:eastAsia="en-GB"/>
        </w:rPr>
        <w:tab/>
      </w:r>
      <w:r>
        <w:t>Architecture enhancements</w:t>
      </w:r>
      <w:r>
        <w:tab/>
      </w:r>
      <w:r>
        <w:fldChar w:fldCharType="begin"/>
      </w:r>
      <w:r>
        <w:instrText xml:space="preserve"> PAGEREF _Toc97036383 \h </w:instrText>
      </w:r>
      <w:r>
        <w:fldChar w:fldCharType="separate"/>
      </w:r>
      <w:r>
        <w:t>25</w:t>
      </w:r>
      <w:r>
        <w:fldChar w:fldCharType="end"/>
      </w:r>
    </w:p>
    <w:p w14:paraId="4C5B16CA" w14:textId="54A3A3F6" w:rsidR="0017777B" w:rsidRPr="0017777B" w:rsidRDefault="0017777B">
      <w:pPr>
        <w:pStyle w:val="TOC4"/>
        <w:rPr>
          <w:rFonts w:ascii="Calibri" w:hAnsi="Calibri"/>
          <w:sz w:val="22"/>
          <w:szCs w:val="22"/>
          <w:lang w:eastAsia="en-GB"/>
        </w:rPr>
      </w:pPr>
      <w:r>
        <w:t>6.3.1.1</w:t>
      </w:r>
      <w:r w:rsidRPr="0017777B">
        <w:rPr>
          <w:rFonts w:ascii="Calibri" w:hAnsi="Calibri"/>
          <w:sz w:val="22"/>
          <w:szCs w:val="22"/>
          <w:lang w:eastAsia="en-GB"/>
        </w:rPr>
        <w:tab/>
      </w:r>
      <w:r>
        <w:t>Edge Notification Server (ENS)</w:t>
      </w:r>
      <w:r>
        <w:tab/>
      </w:r>
      <w:r>
        <w:fldChar w:fldCharType="begin"/>
      </w:r>
      <w:r>
        <w:instrText xml:space="preserve"> PAGEREF _Toc97036384 \h </w:instrText>
      </w:r>
      <w:r>
        <w:fldChar w:fldCharType="separate"/>
      </w:r>
      <w:r>
        <w:t>26</w:t>
      </w:r>
      <w:r>
        <w:fldChar w:fldCharType="end"/>
      </w:r>
    </w:p>
    <w:p w14:paraId="5D862B9B" w14:textId="12F33584" w:rsidR="0017777B" w:rsidRPr="0017777B" w:rsidRDefault="0017777B">
      <w:pPr>
        <w:pStyle w:val="TOC4"/>
        <w:rPr>
          <w:rFonts w:ascii="Calibri" w:hAnsi="Calibri"/>
          <w:sz w:val="22"/>
          <w:szCs w:val="22"/>
          <w:lang w:eastAsia="en-GB"/>
        </w:rPr>
      </w:pPr>
      <w:r>
        <w:t>6.3.1.2</w:t>
      </w:r>
      <w:r w:rsidRPr="0017777B">
        <w:rPr>
          <w:rFonts w:ascii="Calibri" w:hAnsi="Calibri"/>
          <w:sz w:val="22"/>
          <w:szCs w:val="22"/>
          <w:lang w:eastAsia="en-GB"/>
        </w:rPr>
        <w:tab/>
      </w:r>
      <w:r>
        <w:t>ENS Discovery</w:t>
      </w:r>
      <w:r>
        <w:tab/>
      </w:r>
      <w:r>
        <w:fldChar w:fldCharType="begin"/>
      </w:r>
      <w:r>
        <w:instrText xml:space="preserve"> PAGEREF _Toc97036385 \h </w:instrText>
      </w:r>
      <w:r>
        <w:fldChar w:fldCharType="separate"/>
      </w:r>
      <w:r>
        <w:t>27</w:t>
      </w:r>
      <w:r>
        <w:fldChar w:fldCharType="end"/>
      </w:r>
    </w:p>
    <w:p w14:paraId="7F43CC8B" w14:textId="536DA85D" w:rsidR="0017777B" w:rsidRPr="0017777B" w:rsidRDefault="0017777B">
      <w:pPr>
        <w:pStyle w:val="TOC2"/>
        <w:rPr>
          <w:rFonts w:ascii="Calibri" w:hAnsi="Calibri"/>
          <w:sz w:val="22"/>
          <w:szCs w:val="22"/>
          <w:lang w:eastAsia="en-GB"/>
        </w:rPr>
      </w:pPr>
      <w:r w:rsidRPr="00490B97">
        <w:rPr>
          <w:lang w:val="en-IN"/>
        </w:rPr>
        <w:t>6.4</w:t>
      </w:r>
      <w:r w:rsidRPr="0017777B">
        <w:rPr>
          <w:rFonts w:ascii="Calibri" w:hAnsi="Calibri"/>
          <w:sz w:val="22"/>
          <w:szCs w:val="22"/>
          <w:lang w:eastAsia="en-GB"/>
        </w:rPr>
        <w:tab/>
      </w:r>
      <w:r w:rsidRPr="00490B97">
        <w:rPr>
          <w:lang w:val="en-IN"/>
        </w:rPr>
        <w:t>Option #4: Constrained devices with limited capabilities</w:t>
      </w:r>
      <w:r>
        <w:tab/>
      </w:r>
      <w:r>
        <w:fldChar w:fldCharType="begin"/>
      </w:r>
      <w:r>
        <w:instrText xml:space="preserve"> PAGEREF _Toc97036386 \h </w:instrText>
      </w:r>
      <w:r>
        <w:fldChar w:fldCharType="separate"/>
      </w:r>
      <w:r>
        <w:t>27</w:t>
      </w:r>
      <w:r>
        <w:fldChar w:fldCharType="end"/>
      </w:r>
    </w:p>
    <w:p w14:paraId="670AFEA2" w14:textId="5D148DFE" w:rsidR="0017777B" w:rsidRPr="0017777B" w:rsidRDefault="0017777B">
      <w:pPr>
        <w:pStyle w:val="TOC3"/>
        <w:rPr>
          <w:rFonts w:ascii="Calibri" w:hAnsi="Calibri"/>
          <w:sz w:val="22"/>
          <w:szCs w:val="22"/>
          <w:lang w:eastAsia="en-GB"/>
        </w:rPr>
      </w:pPr>
      <w:r w:rsidRPr="00490B97">
        <w:rPr>
          <w:lang w:val="en-IN"/>
        </w:rPr>
        <w:t>6.4.1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_Toc97036387 \h </w:instrText>
      </w:r>
      <w:r>
        <w:fldChar w:fldCharType="separate"/>
      </w:r>
      <w:r>
        <w:t>27</w:t>
      </w:r>
      <w:r>
        <w:fldChar w:fldCharType="end"/>
      </w:r>
    </w:p>
    <w:p w14:paraId="2BD77CB9" w14:textId="2BD66F30" w:rsidR="0017777B" w:rsidRPr="0017777B" w:rsidRDefault="0017777B">
      <w:pPr>
        <w:pStyle w:val="TOC4"/>
        <w:rPr>
          <w:rFonts w:ascii="Calibri" w:hAnsi="Calibri"/>
          <w:sz w:val="22"/>
          <w:szCs w:val="22"/>
          <w:lang w:eastAsia="en-GB"/>
        </w:rPr>
      </w:pPr>
      <w:r>
        <w:t>6.4.1.1</w:t>
      </w:r>
      <w:r w:rsidRPr="0017777B">
        <w:rPr>
          <w:rFonts w:ascii="Calibri" w:hAnsi="Calibri"/>
          <w:sz w:val="22"/>
          <w:szCs w:val="22"/>
          <w:lang w:eastAsia="en-GB"/>
        </w:rPr>
        <w:tab/>
      </w:r>
      <w:r>
        <w:t>General</w:t>
      </w:r>
      <w:r>
        <w:tab/>
      </w:r>
      <w:r>
        <w:fldChar w:fldCharType="begin"/>
      </w:r>
      <w:r>
        <w:instrText xml:space="preserve"> PAGEREF _Toc97036388 \h </w:instrText>
      </w:r>
      <w:r>
        <w:fldChar w:fldCharType="separate"/>
      </w:r>
      <w:r>
        <w:t>27</w:t>
      </w:r>
      <w:r>
        <w:fldChar w:fldCharType="end"/>
      </w:r>
    </w:p>
    <w:p w14:paraId="04D87FF4" w14:textId="7D63BDA8" w:rsidR="0017777B" w:rsidRPr="0017777B" w:rsidRDefault="0017777B">
      <w:pPr>
        <w:pStyle w:val="TOC4"/>
        <w:rPr>
          <w:rFonts w:ascii="Calibri" w:hAnsi="Calibri"/>
          <w:sz w:val="22"/>
          <w:szCs w:val="22"/>
          <w:lang w:eastAsia="en-GB"/>
        </w:rPr>
      </w:pPr>
      <w:r w:rsidRPr="00490B97">
        <w:rPr>
          <w:lang w:val="en-IN"/>
        </w:rPr>
        <w:t>6.4.1.2</w:t>
      </w:r>
      <w:r w:rsidRPr="0017777B">
        <w:rPr>
          <w:rFonts w:ascii="Calibri" w:hAnsi="Calibri"/>
          <w:sz w:val="22"/>
          <w:szCs w:val="22"/>
          <w:lang w:eastAsia="en-GB"/>
        </w:rPr>
        <w:tab/>
      </w:r>
      <w:r w:rsidRPr="00490B97">
        <w:rPr>
          <w:lang w:val="en-IN"/>
        </w:rPr>
        <w:t>Architecture</w:t>
      </w:r>
      <w:r>
        <w:tab/>
      </w:r>
      <w:r>
        <w:fldChar w:fldCharType="begin"/>
      </w:r>
      <w:r>
        <w:instrText xml:space="preserve"> PAGEREF _Toc97036389 \h </w:instrText>
      </w:r>
      <w:r>
        <w:fldChar w:fldCharType="separate"/>
      </w:r>
      <w:r>
        <w:t>27</w:t>
      </w:r>
      <w:r>
        <w:fldChar w:fldCharType="end"/>
      </w:r>
    </w:p>
    <w:p w14:paraId="00B176B5" w14:textId="5BAF211E" w:rsidR="0017777B" w:rsidRPr="0017777B" w:rsidRDefault="0017777B">
      <w:pPr>
        <w:pStyle w:val="TOC3"/>
        <w:rPr>
          <w:rFonts w:ascii="Calibri" w:hAnsi="Calibri"/>
          <w:sz w:val="22"/>
          <w:szCs w:val="22"/>
          <w:lang w:eastAsia="en-GB"/>
        </w:rPr>
      </w:pPr>
      <w:r w:rsidRPr="00490B97">
        <w:rPr>
          <w:lang w:val="en-IN"/>
        </w:rPr>
        <w:t>6.4.2</w:t>
      </w:r>
      <w:r w:rsidRPr="0017777B">
        <w:rPr>
          <w:rFonts w:ascii="Calibri" w:hAnsi="Calibri"/>
          <w:sz w:val="22"/>
          <w:szCs w:val="22"/>
          <w:lang w:eastAsia="en-GB"/>
        </w:rPr>
        <w:tab/>
      </w:r>
      <w:r w:rsidRPr="00490B97">
        <w:rPr>
          <w:lang w:val="en-IN"/>
        </w:rPr>
        <w:t>Identities</w:t>
      </w:r>
      <w:r>
        <w:tab/>
      </w:r>
      <w:r>
        <w:fldChar w:fldCharType="begin"/>
      </w:r>
      <w:r>
        <w:instrText xml:space="preserve"> PAGEREF _Toc97036390 \h </w:instrText>
      </w:r>
      <w:r>
        <w:fldChar w:fldCharType="separate"/>
      </w:r>
      <w:r>
        <w:t>27</w:t>
      </w:r>
      <w:r>
        <w:fldChar w:fldCharType="end"/>
      </w:r>
    </w:p>
    <w:p w14:paraId="3323A0AC" w14:textId="78820201" w:rsidR="0017777B" w:rsidRPr="0017777B" w:rsidRDefault="0017777B">
      <w:pPr>
        <w:pStyle w:val="TOC3"/>
        <w:rPr>
          <w:rFonts w:ascii="Calibri" w:hAnsi="Calibri"/>
          <w:sz w:val="22"/>
          <w:szCs w:val="22"/>
          <w:lang w:eastAsia="en-GB"/>
        </w:rPr>
      </w:pPr>
      <w:r w:rsidRPr="00490B97">
        <w:rPr>
          <w:lang w:val="en-IN"/>
        </w:rPr>
        <w:t>6.4.3</w:t>
      </w:r>
      <w:r w:rsidRPr="0017777B">
        <w:rPr>
          <w:rFonts w:ascii="Calibri" w:hAnsi="Calibri"/>
          <w:sz w:val="22"/>
          <w:szCs w:val="22"/>
          <w:lang w:eastAsia="en-GB"/>
        </w:rPr>
        <w:tab/>
      </w:r>
      <w:r w:rsidRPr="00490B97">
        <w:rPr>
          <w:lang w:val="en-IN"/>
        </w:rPr>
        <w:t>Cardinality rules</w:t>
      </w:r>
      <w:r>
        <w:tab/>
      </w:r>
      <w:r>
        <w:fldChar w:fldCharType="begin"/>
      </w:r>
      <w:r>
        <w:instrText xml:space="preserve"> PAGEREF _Toc97036391 \h </w:instrText>
      </w:r>
      <w:r>
        <w:fldChar w:fldCharType="separate"/>
      </w:r>
      <w:r>
        <w:t>28</w:t>
      </w:r>
      <w:r>
        <w:fldChar w:fldCharType="end"/>
      </w:r>
    </w:p>
    <w:p w14:paraId="78D7B2AF" w14:textId="7C1DEC35" w:rsidR="0017777B" w:rsidRPr="0017777B" w:rsidRDefault="0017777B">
      <w:pPr>
        <w:pStyle w:val="TOC2"/>
        <w:rPr>
          <w:rFonts w:ascii="Calibri" w:hAnsi="Calibri"/>
          <w:sz w:val="22"/>
          <w:szCs w:val="22"/>
          <w:lang w:eastAsia="en-GB"/>
        </w:rPr>
      </w:pPr>
      <w:r w:rsidRPr="00490B97">
        <w:rPr>
          <w:lang w:val="en-IN"/>
        </w:rPr>
        <w:t>6.x</w:t>
      </w:r>
      <w:r w:rsidRPr="0017777B">
        <w:rPr>
          <w:rFonts w:ascii="Calibri" w:hAnsi="Calibri"/>
          <w:sz w:val="22"/>
          <w:szCs w:val="22"/>
          <w:lang w:eastAsia="en-GB"/>
        </w:rPr>
        <w:tab/>
      </w:r>
      <w:r w:rsidRPr="00490B97">
        <w:rPr>
          <w:lang w:val="en-IN"/>
        </w:rPr>
        <w:t>Option #x: &lt;title&gt;</w:t>
      </w:r>
      <w:r>
        <w:tab/>
      </w:r>
      <w:r>
        <w:fldChar w:fldCharType="begin"/>
      </w:r>
      <w:r>
        <w:instrText xml:space="preserve"> PAGEREF _Toc97036392 \h </w:instrText>
      </w:r>
      <w:r>
        <w:fldChar w:fldCharType="separate"/>
      </w:r>
      <w:r>
        <w:t>28</w:t>
      </w:r>
      <w:r>
        <w:fldChar w:fldCharType="end"/>
      </w:r>
    </w:p>
    <w:p w14:paraId="05EEE4DE" w14:textId="6F34287B" w:rsidR="0017777B" w:rsidRPr="0017777B" w:rsidRDefault="0017777B">
      <w:pPr>
        <w:pStyle w:val="TOC3"/>
        <w:rPr>
          <w:rFonts w:ascii="Calibri" w:hAnsi="Calibri"/>
          <w:sz w:val="22"/>
          <w:szCs w:val="22"/>
          <w:lang w:eastAsia="en-GB"/>
        </w:rPr>
      </w:pPr>
      <w:r w:rsidRPr="00490B97">
        <w:rPr>
          <w:lang w:val="en-IN"/>
        </w:rPr>
        <w:t>6.x.1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_Toc97036393 \h </w:instrText>
      </w:r>
      <w:r>
        <w:fldChar w:fldCharType="separate"/>
      </w:r>
      <w:r>
        <w:t>28</w:t>
      </w:r>
      <w:r>
        <w:fldChar w:fldCharType="end"/>
      </w:r>
    </w:p>
    <w:p w14:paraId="38CEC921" w14:textId="0B45D053" w:rsidR="0017777B" w:rsidRPr="0017777B" w:rsidRDefault="0017777B">
      <w:pPr>
        <w:pStyle w:val="TOC3"/>
        <w:rPr>
          <w:rFonts w:ascii="Calibri" w:hAnsi="Calibri"/>
          <w:sz w:val="22"/>
          <w:szCs w:val="22"/>
          <w:lang w:eastAsia="en-GB"/>
        </w:rPr>
      </w:pPr>
      <w:r w:rsidRPr="00490B97">
        <w:rPr>
          <w:lang w:val="en-IN"/>
        </w:rPr>
        <w:t>6.x.2</w:t>
      </w:r>
      <w:r w:rsidRPr="0017777B">
        <w:rPr>
          <w:rFonts w:ascii="Calibri" w:hAnsi="Calibri"/>
          <w:sz w:val="22"/>
          <w:szCs w:val="22"/>
          <w:lang w:eastAsia="en-GB"/>
        </w:rPr>
        <w:tab/>
      </w:r>
      <w:r w:rsidRPr="00490B97">
        <w:rPr>
          <w:lang w:val="en-IN"/>
        </w:rPr>
        <w:t>Identities</w:t>
      </w:r>
      <w:r>
        <w:tab/>
      </w:r>
      <w:r>
        <w:fldChar w:fldCharType="begin"/>
      </w:r>
      <w:r>
        <w:instrText xml:space="preserve"> PAGEREF _Toc97036394 \h </w:instrText>
      </w:r>
      <w:r>
        <w:fldChar w:fldCharType="separate"/>
      </w:r>
      <w:r>
        <w:t>28</w:t>
      </w:r>
      <w:r>
        <w:fldChar w:fldCharType="end"/>
      </w:r>
    </w:p>
    <w:p w14:paraId="7006BE78" w14:textId="675D5BFA" w:rsidR="0017777B" w:rsidRPr="0017777B" w:rsidRDefault="0017777B">
      <w:pPr>
        <w:pStyle w:val="TOC3"/>
        <w:rPr>
          <w:rFonts w:ascii="Calibri" w:hAnsi="Calibri"/>
          <w:sz w:val="22"/>
          <w:szCs w:val="22"/>
          <w:lang w:eastAsia="en-GB"/>
        </w:rPr>
      </w:pPr>
      <w:r w:rsidRPr="00490B97">
        <w:rPr>
          <w:lang w:val="en-IN"/>
        </w:rPr>
        <w:t>6.x.3</w:t>
      </w:r>
      <w:r w:rsidRPr="0017777B">
        <w:rPr>
          <w:rFonts w:ascii="Calibri" w:hAnsi="Calibri"/>
          <w:sz w:val="22"/>
          <w:szCs w:val="22"/>
          <w:lang w:eastAsia="en-GB"/>
        </w:rPr>
        <w:tab/>
      </w:r>
      <w:r w:rsidRPr="00490B97">
        <w:rPr>
          <w:lang w:val="en-IN"/>
        </w:rPr>
        <w:t>Cardinality rules</w:t>
      </w:r>
      <w:r>
        <w:tab/>
      </w:r>
      <w:r>
        <w:fldChar w:fldCharType="begin"/>
      </w:r>
      <w:r>
        <w:instrText xml:space="preserve"> PAGEREF _Toc97036395 \h </w:instrText>
      </w:r>
      <w:r>
        <w:fldChar w:fldCharType="separate"/>
      </w:r>
      <w:r>
        <w:t>28</w:t>
      </w:r>
      <w:r>
        <w:fldChar w:fldCharType="end"/>
      </w:r>
    </w:p>
    <w:p w14:paraId="4DC5E65F" w14:textId="7CF813F4" w:rsidR="0017777B" w:rsidRPr="0017777B" w:rsidRDefault="0017777B">
      <w:pPr>
        <w:pStyle w:val="TOC1"/>
        <w:rPr>
          <w:rFonts w:ascii="Calibri" w:hAnsi="Calibri"/>
          <w:szCs w:val="22"/>
          <w:lang w:eastAsia="en-GB"/>
        </w:rPr>
      </w:pPr>
      <w:r w:rsidRPr="00490B97">
        <w:rPr>
          <w:lang w:val="en-IN"/>
        </w:rPr>
        <w:t>7</w:t>
      </w:r>
      <w:r w:rsidRPr="0017777B">
        <w:rPr>
          <w:rFonts w:ascii="Calibri" w:hAnsi="Calibri"/>
          <w:szCs w:val="22"/>
          <w:lang w:eastAsia="en-GB"/>
        </w:rPr>
        <w:tab/>
      </w:r>
      <w:r w:rsidRPr="00490B97">
        <w:rPr>
          <w:lang w:val="en-IN"/>
        </w:rPr>
        <w:t>Solutions</w:t>
      </w:r>
      <w:r>
        <w:tab/>
      </w:r>
      <w:r>
        <w:fldChar w:fldCharType="begin"/>
      </w:r>
      <w:r>
        <w:instrText xml:space="preserve"> PAGEREF _Toc97036396 \h </w:instrText>
      </w:r>
      <w:r>
        <w:fldChar w:fldCharType="separate"/>
      </w:r>
      <w:r>
        <w:t>28</w:t>
      </w:r>
      <w:r>
        <w:fldChar w:fldCharType="end"/>
      </w:r>
    </w:p>
    <w:p w14:paraId="3C23B031" w14:textId="24D6F407" w:rsidR="0017777B" w:rsidRPr="0017777B" w:rsidRDefault="0017777B">
      <w:pPr>
        <w:pStyle w:val="TOC2"/>
        <w:rPr>
          <w:rFonts w:ascii="Calibri" w:hAnsi="Calibri"/>
          <w:sz w:val="22"/>
          <w:szCs w:val="22"/>
          <w:lang w:eastAsia="en-GB"/>
        </w:rPr>
      </w:pPr>
      <w:r w:rsidRPr="00490B97">
        <w:rPr>
          <w:lang w:val="en-IN"/>
        </w:rPr>
        <w:t>7.0</w:t>
      </w:r>
      <w:r w:rsidRPr="0017777B">
        <w:rPr>
          <w:rFonts w:ascii="Calibri" w:hAnsi="Calibri"/>
          <w:sz w:val="22"/>
          <w:szCs w:val="22"/>
          <w:lang w:eastAsia="en-GB"/>
        </w:rPr>
        <w:tab/>
      </w:r>
      <w:r w:rsidRPr="00490B97">
        <w:rPr>
          <w:lang w:val="en-IN"/>
        </w:rPr>
        <w:t>Mapping of solutions to key issues</w:t>
      </w:r>
      <w:r>
        <w:tab/>
      </w:r>
      <w:r>
        <w:fldChar w:fldCharType="begin"/>
      </w:r>
      <w:r>
        <w:instrText xml:space="preserve"> PAGEREF _Toc97036397 \h </w:instrText>
      </w:r>
      <w:r>
        <w:fldChar w:fldCharType="separate"/>
      </w:r>
      <w:r>
        <w:t>28</w:t>
      </w:r>
      <w:r>
        <w:fldChar w:fldCharType="end"/>
      </w:r>
    </w:p>
    <w:p w14:paraId="402B0DEF" w14:textId="49838238" w:rsidR="0017777B" w:rsidRPr="0017777B" w:rsidRDefault="0017777B">
      <w:pPr>
        <w:pStyle w:val="TOC2"/>
        <w:rPr>
          <w:rFonts w:ascii="Calibri" w:hAnsi="Calibri"/>
          <w:sz w:val="22"/>
          <w:szCs w:val="22"/>
          <w:lang w:eastAsia="en-GB"/>
        </w:rPr>
      </w:pPr>
      <w:r w:rsidRPr="00490B97">
        <w:rPr>
          <w:rFonts w:eastAsia="SimSun"/>
        </w:rPr>
        <w:t>7.1</w:t>
      </w:r>
      <w:r w:rsidRPr="0017777B">
        <w:rPr>
          <w:rFonts w:ascii="Calibri" w:hAnsi="Calibri"/>
          <w:sz w:val="22"/>
          <w:szCs w:val="22"/>
          <w:lang w:eastAsia="en-GB"/>
        </w:rPr>
        <w:tab/>
      </w:r>
      <w:r w:rsidRPr="00490B97">
        <w:rPr>
          <w:rFonts w:eastAsia="SimSun"/>
        </w:rPr>
        <w:t>Solution #1: Service provisioning via push notification</w:t>
      </w:r>
      <w:r>
        <w:tab/>
      </w:r>
      <w:r>
        <w:fldChar w:fldCharType="begin"/>
      </w:r>
      <w:r>
        <w:instrText xml:space="preserve"> PAGEREF _Toc97036398 \h </w:instrText>
      </w:r>
      <w:r>
        <w:fldChar w:fldCharType="separate"/>
      </w:r>
      <w:r>
        <w:t>29</w:t>
      </w:r>
      <w:r>
        <w:fldChar w:fldCharType="end"/>
      </w:r>
    </w:p>
    <w:p w14:paraId="4EC26443" w14:textId="2E58D5C4" w:rsidR="0017777B" w:rsidRPr="0017777B" w:rsidRDefault="0017777B">
      <w:pPr>
        <w:pStyle w:val="TOC3"/>
        <w:rPr>
          <w:rFonts w:ascii="Calibri" w:hAnsi="Calibri"/>
          <w:sz w:val="22"/>
          <w:szCs w:val="22"/>
          <w:lang w:eastAsia="en-GB"/>
        </w:rPr>
      </w:pPr>
      <w:r w:rsidRPr="00490B97">
        <w:rPr>
          <w:lang w:val="en-IN"/>
        </w:rPr>
        <w:t>7.1.1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_Toc97036399 \h </w:instrText>
      </w:r>
      <w:r>
        <w:fldChar w:fldCharType="separate"/>
      </w:r>
      <w:r>
        <w:t>29</w:t>
      </w:r>
      <w:r>
        <w:fldChar w:fldCharType="end"/>
      </w:r>
    </w:p>
    <w:p w14:paraId="128D4166" w14:textId="75A3D661" w:rsidR="0017777B" w:rsidRPr="0017777B" w:rsidRDefault="0017777B">
      <w:pPr>
        <w:pStyle w:val="TOC3"/>
        <w:rPr>
          <w:rFonts w:ascii="Calibri" w:hAnsi="Calibri"/>
          <w:sz w:val="22"/>
          <w:szCs w:val="22"/>
          <w:lang w:eastAsia="en-GB"/>
        </w:rPr>
      </w:pPr>
      <w:r w:rsidRPr="00490B97">
        <w:rPr>
          <w:lang w:val="en-IN"/>
        </w:rPr>
        <w:t>7.1.2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_Toc97036400 \h </w:instrText>
      </w:r>
      <w:r>
        <w:fldChar w:fldCharType="separate"/>
      </w:r>
      <w:r>
        <w:t>29</w:t>
      </w:r>
      <w:r>
        <w:fldChar w:fldCharType="end"/>
      </w:r>
    </w:p>
    <w:p w14:paraId="50129E7A" w14:textId="15CAD3ED" w:rsidR="0017777B" w:rsidRPr="0017777B" w:rsidRDefault="0017777B">
      <w:pPr>
        <w:pStyle w:val="TOC4"/>
        <w:rPr>
          <w:rFonts w:ascii="Calibri" w:hAnsi="Calibri"/>
          <w:sz w:val="22"/>
          <w:szCs w:val="22"/>
          <w:lang w:eastAsia="en-GB"/>
        </w:rPr>
      </w:pPr>
      <w:r w:rsidRPr="00490B97">
        <w:rPr>
          <w:lang w:val="en-IN"/>
        </w:rPr>
        <w:t>7.1.2.1</w:t>
      </w:r>
      <w:r w:rsidRPr="0017777B">
        <w:rPr>
          <w:rFonts w:ascii="Calibri" w:hAnsi="Calibri"/>
          <w:sz w:val="22"/>
          <w:szCs w:val="22"/>
          <w:lang w:eastAsia="en-GB"/>
        </w:rPr>
        <w:tab/>
      </w:r>
      <w:r w:rsidRPr="00490B97">
        <w:rPr>
          <w:lang w:val="en-IN"/>
        </w:rPr>
        <w:t>General</w:t>
      </w:r>
      <w:r>
        <w:tab/>
      </w:r>
      <w:r>
        <w:fldChar w:fldCharType="begin"/>
      </w:r>
      <w:r>
        <w:instrText xml:space="preserve"> PAGEREF _Toc97036401 \h </w:instrText>
      </w:r>
      <w:r>
        <w:fldChar w:fldCharType="separate"/>
      </w:r>
      <w:r>
        <w:t>29</w:t>
      </w:r>
      <w:r>
        <w:fldChar w:fldCharType="end"/>
      </w:r>
    </w:p>
    <w:p w14:paraId="75567F8A" w14:textId="3A444BE6" w:rsidR="0017777B" w:rsidRPr="0017777B" w:rsidRDefault="0017777B">
      <w:pPr>
        <w:pStyle w:val="TOC4"/>
        <w:rPr>
          <w:rFonts w:ascii="Calibri" w:hAnsi="Calibri"/>
          <w:sz w:val="22"/>
          <w:szCs w:val="22"/>
          <w:lang w:eastAsia="en-GB"/>
        </w:rPr>
      </w:pPr>
      <w:r w:rsidRPr="00490B97">
        <w:rPr>
          <w:lang w:val="en-IN"/>
        </w:rPr>
        <w:t>7.1.2.2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_Toc97036402 \h </w:instrText>
      </w:r>
      <w:r>
        <w:fldChar w:fldCharType="separate"/>
      </w:r>
      <w:r>
        <w:t>29</w:t>
      </w:r>
      <w:r>
        <w:fldChar w:fldCharType="end"/>
      </w:r>
    </w:p>
    <w:p w14:paraId="1267CD71" w14:textId="3CDBC2FD" w:rsidR="0017777B" w:rsidRPr="0017777B" w:rsidRDefault="0017777B">
      <w:pPr>
        <w:pStyle w:val="TOC3"/>
        <w:rPr>
          <w:rFonts w:ascii="Calibri" w:hAnsi="Calibri"/>
          <w:sz w:val="22"/>
          <w:szCs w:val="22"/>
          <w:lang w:eastAsia="en-GB"/>
        </w:rPr>
      </w:pPr>
      <w:r w:rsidRPr="00490B97">
        <w:rPr>
          <w:lang w:val="en-IN"/>
        </w:rPr>
        <w:t>7.1.3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_Toc97036403 \h </w:instrText>
      </w:r>
      <w:r>
        <w:fldChar w:fldCharType="separate"/>
      </w:r>
      <w:r>
        <w:t>30</w:t>
      </w:r>
      <w:r>
        <w:fldChar w:fldCharType="end"/>
      </w:r>
    </w:p>
    <w:p w14:paraId="334128B7" w14:textId="0C2F08A4" w:rsidR="0017777B" w:rsidRPr="0017777B" w:rsidRDefault="0017777B">
      <w:pPr>
        <w:pStyle w:val="TOC2"/>
        <w:rPr>
          <w:rFonts w:ascii="Calibri" w:hAnsi="Calibri"/>
          <w:sz w:val="22"/>
          <w:szCs w:val="22"/>
          <w:lang w:eastAsia="en-GB"/>
        </w:rPr>
      </w:pPr>
      <w:r w:rsidRPr="00490B97">
        <w:rPr>
          <w:rFonts w:eastAsia="SimSun"/>
        </w:rPr>
        <w:t>7.2</w:t>
      </w:r>
      <w:r w:rsidRPr="0017777B">
        <w:rPr>
          <w:rFonts w:ascii="Calibri" w:hAnsi="Calibri"/>
          <w:sz w:val="22"/>
          <w:szCs w:val="22"/>
          <w:lang w:eastAsia="en-GB"/>
        </w:rPr>
        <w:tab/>
      </w:r>
      <w:r w:rsidRPr="00490B97">
        <w:rPr>
          <w:rFonts w:eastAsia="SimSun"/>
        </w:rPr>
        <w:t>Solution #2: Traffic filter support for EDGE-3 API addressing application traffic detection</w:t>
      </w:r>
      <w:r>
        <w:tab/>
      </w:r>
      <w:r>
        <w:fldChar w:fldCharType="begin"/>
      </w:r>
      <w:r>
        <w:instrText xml:space="preserve"> PAGEREF _Toc97036404 \h </w:instrText>
      </w:r>
      <w:r>
        <w:fldChar w:fldCharType="separate"/>
      </w:r>
      <w:r>
        <w:t>31</w:t>
      </w:r>
      <w:r>
        <w:fldChar w:fldCharType="end"/>
      </w:r>
    </w:p>
    <w:p w14:paraId="65C3C4F4" w14:textId="5AB9BFE6" w:rsidR="0017777B" w:rsidRPr="0017777B" w:rsidRDefault="0017777B">
      <w:pPr>
        <w:pStyle w:val="TOC3"/>
        <w:rPr>
          <w:rFonts w:ascii="Calibri" w:hAnsi="Calibri"/>
          <w:sz w:val="22"/>
          <w:szCs w:val="22"/>
          <w:lang w:eastAsia="en-GB"/>
        </w:rPr>
      </w:pPr>
      <w:r w:rsidRPr="00490B97">
        <w:rPr>
          <w:lang w:val="en-IN"/>
        </w:rPr>
        <w:t>7.2.1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_Toc97036405 \h </w:instrText>
      </w:r>
      <w:r>
        <w:fldChar w:fldCharType="separate"/>
      </w:r>
      <w:r>
        <w:t>31</w:t>
      </w:r>
      <w:r>
        <w:fldChar w:fldCharType="end"/>
      </w:r>
    </w:p>
    <w:p w14:paraId="2267A1A1" w14:textId="786A3B4A" w:rsidR="0017777B" w:rsidRPr="0017777B" w:rsidRDefault="0017777B">
      <w:pPr>
        <w:pStyle w:val="TOC3"/>
        <w:rPr>
          <w:rFonts w:ascii="Calibri" w:hAnsi="Calibri"/>
          <w:sz w:val="22"/>
          <w:szCs w:val="22"/>
          <w:lang w:eastAsia="en-GB"/>
        </w:rPr>
      </w:pPr>
      <w:r w:rsidRPr="00490B97">
        <w:rPr>
          <w:lang w:val="en-IN"/>
        </w:rPr>
        <w:t>7.2.2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_Toc97036406 \h </w:instrText>
      </w:r>
      <w:r>
        <w:fldChar w:fldCharType="separate"/>
      </w:r>
      <w:r>
        <w:t>31</w:t>
      </w:r>
      <w:r>
        <w:fldChar w:fldCharType="end"/>
      </w:r>
    </w:p>
    <w:p w14:paraId="7CB060EC" w14:textId="5FC9A785" w:rsidR="0017777B" w:rsidRPr="0017777B" w:rsidRDefault="0017777B">
      <w:pPr>
        <w:pStyle w:val="TOC3"/>
        <w:rPr>
          <w:rFonts w:ascii="Calibri" w:hAnsi="Calibri"/>
          <w:sz w:val="22"/>
          <w:szCs w:val="22"/>
          <w:lang w:eastAsia="en-GB"/>
        </w:rPr>
      </w:pPr>
      <w:r w:rsidRPr="00490B97">
        <w:rPr>
          <w:lang w:val="en-IN"/>
        </w:rPr>
        <w:t>7.2.3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_Toc97036407 \h </w:instrText>
      </w:r>
      <w:r>
        <w:fldChar w:fldCharType="separate"/>
      </w:r>
      <w:r>
        <w:t>32</w:t>
      </w:r>
      <w:r>
        <w:fldChar w:fldCharType="end"/>
      </w:r>
    </w:p>
    <w:p w14:paraId="158329DC" w14:textId="50DB2DC2" w:rsidR="0017777B" w:rsidRPr="0017777B" w:rsidRDefault="0017777B">
      <w:pPr>
        <w:pStyle w:val="TOC2"/>
        <w:rPr>
          <w:rFonts w:ascii="Calibri" w:hAnsi="Calibri"/>
          <w:sz w:val="22"/>
          <w:szCs w:val="22"/>
          <w:lang w:eastAsia="en-GB"/>
        </w:rPr>
      </w:pPr>
      <w:r w:rsidRPr="00490B97">
        <w:rPr>
          <w:rFonts w:eastAsia="SimSun"/>
        </w:rPr>
        <w:t>7.3</w:t>
      </w:r>
      <w:r w:rsidRPr="0017777B">
        <w:rPr>
          <w:rFonts w:ascii="Calibri" w:hAnsi="Calibri"/>
          <w:sz w:val="22"/>
          <w:szCs w:val="22"/>
          <w:lang w:eastAsia="en-GB"/>
        </w:rPr>
        <w:tab/>
      </w:r>
      <w:r w:rsidRPr="00490B97">
        <w:rPr>
          <w:rFonts w:eastAsia="SimSun"/>
        </w:rPr>
        <w:t>Solution #3: Service provisioning triggering via SMS over NAS</w:t>
      </w:r>
      <w:r>
        <w:tab/>
      </w:r>
      <w:r>
        <w:fldChar w:fldCharType="begin"/>
      </w:r>
      <w:r>
        <w:instrText xml:space="preserve"> PAGEREF _Toc97036408 \h </w:instrText>
      </w:r>
      <w:r>
        <w:fldChar w:fldCharType="separate"/>
      </w:r>
      <w:r>
        <w:t>32</w:t>
      </w:r>
      <w:r>
        <w:fldChar w:fldCharType="end"/>
      </w:r>
    </w:p>
    <w:p w14:paraId="63E99497" w14:textId="121E81C7" w:rsidR="0017777B" w:rsidRPr="0017777B" w:rsidRDefault="0017777B">
      <w:pPr>
        <w:pStyle w:val="TOC3"/>
        <w:rPr>
          <w:rFonts w:ascii="Calibri" w:hAnsi="Calibri"/>
          <w:sz w:val="22"/>
          <w:szCs w:val="22"/>
          <w:lang w:eastAsia="en-GB"/>
        </w:rPr>
      </w:pPr>
      <w:r w:rsidRPr="00490B97">
        <w:rPr>
          <w:lang w:val="en-IN"/>
        </w:rPr>
        <w:t>7.3.1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_Toc97036409 \h </w:instrText>
      </w:r>
      <w:r>
        <w:fldChar w:fldCharType="separate"/>
      </w:r>
      <w:r>
        <w:t>32</w:t>
      </w:r>
      <w:r>
        <w:fldChar w:fldCharType="end"/>
      </w:r>
    </w:p>
    <w:p w14:paraId="12F6637D" w14:textId="340B4DFF" w:rsidR="0017777B" w:rsidRPr="0017777B" w:rsidRDefault="0017777B">
      <w:pPr>
        <w:pStyle w:val="TOC3"/>
        <w:rPr>
          <w:rFonts w:ascii="Calibri" w:hAnsi="Calibri"/>
          <w:sz w:val="22"/>
          <w:szCs w:val="22"/>
          <w:lang w:eastAsia="en-GB"/>
        </w:rPr>
      </w:pPr>
      <w:r w:rsidRPr="00490B97">
        <w:rPr>
          <w:lang w:val="en-IN"/>
        </w:rPr>
        <w:t>7.3.2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_Toc97036410 \h </w:instrText>
      </w:r>
      <w:r>
        <w:fldChar w:fldCharType="separate"/>
      </w:r>
      <w:r>
        <w:t>32</w:t>
      </w:r>
      <w:r>
        <w:fldChar w:fldCharType="end"/>
      </w:r>
    </w:p>
    <w:p w14:paraId="115364D7" w14:textId="6CC033CB" w:rsidR="0017777B" w:rsidRPr="0017777B" w:rsidRDefault="0017777B">
      <w:pPr>
        <w:pStyle w:val="TOC4"/>
        <w:rPr>
          <w:rFonts w:ascii="Calibri" w:hAnsi="Calibri"/>
          <w:sz w:val="22"/>
          <w:szCs w:val="22"/>
          <w:lang w:eastAsia="en-GB"/>
        </w:rPr>
      </w:pPr>
      <w:r w:rsidRPr="00490B97">
        <w:rPr>
          <w:lang w:val="en-IN"/>
        </w:rPr>
        <w:t>7.3.2.1</w:t>
      </w:r>
      <w:r w:rsidRPr="0017777B">
        <w:rPr>
          <w:rFonts w:ascii="Calibri" w:hAnsi="Calibri"/>
          <w:sz w:val="22"/>
          <w:szCs w:val="22"/>
          <w:lang w:eastAsia="en-GB"/>
        </w:rPr>
        <w:tab/>
      </w:r>
      <w:r w:rsidRPr="00490B97">
        <w:rPr>
          <w:lang w:val="en-IN"/>
        </w:rPr>
        <w:t>General</w:t>
      </w:r>
      <w:r>
        <w:tab/>
      </w:r>
      <w:r>
        <w:fldChar w:fldCharType="begin"/>
      </w:r>
      <w:r>
        <w:instrText xml:space="preserve"> PAGEREF _Toc97036411 \h </w:instrText>
      </w:r>
      <w:r>
        <w:fldChar w:fldCharType="separate"/>
      </w:r>
      <w:r>
        <w:t>32</w:t>
      </w:r>
      <w:r>
        <w:fldChar w:fldCharType="end"/>
      </w:r>
    </w:p>
    <w:p w14:paraId="475048F2" w14:textId="65DCBC2E" w:rsidR="0017777B" w:rsidRPr="0017777B" w:rsidRDefault="0017777B">
      <w:pPr>
        <w:pStyle w:val="TOC4"/>
        <w:rPr>
          <w:rFonts w:ascii="Calibri" w:hAnsi="Calibri"/>
          <w:sz w:val="22"/>
          <w:szCs w:val="22"/>
          <w:lang w:eastAsia="en-GB"/>
        </w:rPr>
      </w:pPr>
      <w:r w:rsidRPr="00490B97">
        <w:rPr>
          <w:lang w:val="en-IN"/>
        </w:rPr>
        <w:t>7.3.2.2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_Toc97036412 \h </w:instrText>
      </w:r>
      <w:r>
        <w:fldChar w:fldCharType="separate"/>
      </w:r>
      <w:r>
        <w:t>32</w:t>
      </w:r>
      <w:r>
        <w:fldChar w:fldCharType="end"/>
      </w:r>
    </w:p>
    <w:p w14:paraId="6E0B58A2" w14:textId="159BF7D7" w:rsidR="0017777B" w:rsidRPr="0017777B" w:rsidRDefault="0017777B">
      <w:pPr>
        <w:pStyle w:val="TOC3"/>
        <w:rPr>
          <w:rFonts w:ascii="Calibri" w:hAnsi="Calibri"/>
          <w:sz w:val="22"/>
          <w:szCs w:val="22"/>
          <w:lang w:eastAsia="en-GB"/>
        </w:rPr>
      </w:pPr>
      <w:r w:rsidRPr="00490B97">
        <w:rPr>
          <w:lang w:val="en-IN"/>
        </w:rPr>
        <w:t>7.3.3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_Toc97036413 \h </w:instrText>
      </w:r>
      <w:r>
        <w:fldChar w:fldCharType="separate"/>
      </w:r>
      <w:r>
        <w:t>34</w:t>
      </w:r>
      <w:r>
        <w:fldChar w:fldCharType="end"/>
      </w:r>
    </w:p>
    <w:p w14:paraId="44542E32" w14:textId="09CDA215" w:rsidR="0017777B" w:rsidRPr="0017777B" w:rsidRDefault="0017777B">
      <w:pPr>
        <w:pStyle w:val="TOC2"/>
        <w:rPr>
          <w:rFonts w:ascii="Calibri" w:hAnsi="Calibri"/>
          <w:sz w:val="22"/>
          <w:szCs w:val="22"/>
          <w:lang w:eastAsia="en-GB"/>
        </w:rPr>
      </w:pPr>
      <w:r>
        <w:t>7.4</w:t>
      </w:r>
      <w:r w:rsidRPr="0017777B">
        <w:rPr>
          <w:rFonts w:ascii="Calibri" w:hAnsi="Calibri"/>
          <w:sz w:val="22"/>
          <w:szCs w:val="22"/>
          <w:lang w:eastAsia="en-GB"/>
        </w:rPr>
        <w:tab/>
      </w:r>
      <w:r>
        <w:t>Solution #4: ECS discovery through serving ECS to support edge services across ECSPs</w:t>
      </w:r>
      <w:r>
        <w:tab/>
      </w:r>
      <w:r>
        <w:fldChar w:fldCharType="begin"/>
      </w:r>
      <w:r>
        <w:instrText xml:space="preserve"> PAGEREF _Toc97036414 \h </w:instrText>
      </w:r>
      <w:r>
        <w:fldChar w:fldCharType="separate"/>
      </w:r>
      <w:r>
        <w:t>34</w:t>
      </w:r>
      <w:r>
        <w:fldChar w:fldCharType="end"/>
      </w:r>
    </w:p>
    <w:p w14:paraId="6C7D0B01" w14:textId="1C24150D" w:rsidR="0017777B" w:rsidRPr="0017777B" w:rsidRDefault="0017777B">
      <w:pPr>
        <w:pStyle w:val="TOC3"/>
        <w:rPr>
          <w:rFonts w:ascii="Calibri" w:hAnsi="Calibri"/>
          <w:sz w:val="22"/>
          <w:szCs w:val="22"/>
          <w:lang w:eastAsia="en-GB"/>
        </w:rPr>
      </w:pPr>
      <w:r w:rsidRPr="00490B97">
        <w:rPr>
          <w:lang w:val="en-IN"/>
        </w:rPr>
        <w:t>7.4.1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_Toc97036415 \h </w:instrText>
      </w:r>
      <w:r>
        <w:fldChar w:fldCharType="separate"/>
      </w:r>
      <w:r>
        <w:t>34</w:t>
      </w:r>
      <w:r>
        <w:fldChar w:fldCharType="end"/>
      </w:r>
    </w:p>
    <w:p w14:paraId="141C1336" w14:textId="620812B8" w:rsidR="0017777B" w:rsidRPr="0017777B" w:rsidRDefault="0017777B">
      <w:pPr>
        <w:pStyle w:val="TOC4"/>
        <w:rPr>
          <w:rFonts w:ascii="Calibri" w:hAnsi="Calibri"/>
          <w:sz w:val="22"/>
          <w:szCs w:val="22"/>
          <w:lang w:eastAsia="en-GB"/>
        </w:rPr>
      </w:pPr>
      <w:r w:rsidRPr="00490B97">
        <w:rPr>
          <w:lang w:val="en-IN"/>
        </w:rPr>
        <w:t>7.4.2.1</w:t>
      </w:r>
      <w:r w:rsidRPr="0017777B">
        <w:rPr>
          <w:rFonts w:ascii="Calibri" w:hAnsi="Calibri"/>
          <w:sz w:val="22"/>
          <w:szCs w:val="22"/>
          <w:lang w:eastAsia="en-GB"/>
        </w:rPr>
        <w:tab/>
      </w:r>
      <w:r w:rsidRPr="00490B97">
        <w:rPr>
          <w:lang w:val="en-IN"/>
        </w:rPr>
        <w:t>General</w:t>
      </w:r>
      <w:r>
        <w:tab/>
      </w:r>
      <w:r>
        <w:fldChar w:fldCharType="begin"/>
      </w:r>
      <w:r>
        <w:instrText xml:space="preserve"> PAGEREF _Toc97036416 \h </w:instrText>
      </w:r>
      <w:r>
        <w:fldChar w:fldCharType="separate"/>
      </w:r>
      <w:r>
        <w:t>34</w:t>
      </w:r>
      <w:r>
        <w:fldChar w:fldCharType="end"/>
      </w:r>
    </w:p>
    <w:p w14:paraId="1419BD2F" w14:textId="78506139" w:rsidR="0017777B" w:rsidRPr="0017777B" w:rsidRDefault="0017777B">
      <w:pPr>
        <w:pStyle w:val="TOC4"/>
        <w:rPr>
          <w:rFonts w:ascii="Calibri" w:hAnsi="Calibri"/>
          <w:sz w:val="22"/>
          <w:szCs w:val="22"/>
          <w:lang w:eastAsia="en-GB"/>
        </w:rPr>
      </w:pPr>
      <w:r w:rsidRPr="00490B97">
        <w:rPr>
          <w:lang w:val="en-IN"/>
        </w:rPr>
        <w:t>7.4.2.2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_Toc97036417 \h </w:instrText>
      </w:r>
      <w:r>
        <w:fldChar w:fldCharType="separate"/>
      </w:r>
      <w:r>
        <w:t>34</w:t>
      </w:r>
      <w:r>
        <w:fldChar w:fldCharType="end"/>
      </w:r>
    </w:p>
    <w:p w14:paraId="3A7B8140" w14:textId="65F7CC75" w:rsidR="0017777B" w:rsidRPr="0017777B" w:rsidRDefault="0017777B">
      <w:pPr>
        <w:pStyle w:val="TOC3"/>
        <w:rPr>
          <w:rFonts w:ascii="Calibri" w:hAnsi="Calibri"/>
          <w:sz w:val="22"/>
          <w:szCs w:val="22"/>
          <w:lang w:eastAsia="en-GB"/>
        </w:rPr>
      </w:pPr>
      <w:r w:rsidRPr="00490B97">
        <w:rPr>
          <w:lang w:val="en-IN"/>
        </w:rPr>
        <w:t>7.4.3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_Toc97036418 \h </w:instrText>
      </w:r>
      <w:r>
        <w:fldChar w:fldCharType="separate"/>
      </w:r>
      <w:r>
        <w:t>36</w:t>
      </w:r>
      <w:r>
        <w:fldChar w:fldCharType="end"/>
      </w:r>
    </w:p>
    <w:p w14:paraId="2F1A5189" w14:textId="24EAF221" w:rsidR="0017777B" w:rsidRPr="0017777B" w:rsidRDefault="0017777B">
      <w:pPr>
        <w:pStyle w:val="TOC2"/>
        <w:rPr>
          <w:rFonts w:ascii="Calibri" w:hAnsi="Calibri"/>
          <w:sz w:val="22"/>
          <w:szCs w:val="22"/>
          <w:lang w:eastAsia="en-GB"/>
        </w:rPr>
      </w:pPr>
      <w:r>
        <w:t>7.5</w:t>
      </w:r>
      <w:r w:rsidRPr="0017777B">
        <w:rPr>
          <w:rFonts w:ascii="Calibri" w:hAnsi="Calibri"/>
          <w:sz w:val="22"/>
          <w:szCs w:val="22"/>
          <w:lang w:eastAsia="en-GB"/>
        </w:rPr>
        <w:tab/>
      </w:r>
      <w:r>
        <w:t>Solution #5: ECS enhancement to discover EESs via other ECSs to support edge services across ECSPs</w:t>
      </w:r>
      <w:r>
        <w:tab/>
      </w:r>
      <w:r>
        <w:fldChar w:fldCharType="begin"/>
      </w:r>
      <w:r>
        <w:instrText xml:space="preserve"> PAGEREF _Toc97036419 \h </w:instrText>
      </w:r>
      <w:r>
        <w:fldChar w:fldCharType="separate"/>
      </w:r>
      <w:r>
        <w:t>36</w:t>
      </w:r>
      <w:r>
        <w:fldChar w:fldCharType="end"/>
      </w:r>
    </w:p>
    <w:p w14:paraId="1FB6D415" w14:textId="336C120E" w:rsidR="0017777B" w:rsidRPr="0017777B" w:rsidRDefault="0017777B">
      <w:pPr>
        <w:pStyle w:val="TOC3"/>
        <w:rPr>
          <w:rFonts w:ascii="Calibri" w:hAnsi="Calibri"/>
          <w:sz w:val="22"/>
          <w:szCs w:val="22"/>
          <w:lang w:eastAsia="en-GB"/>
        </w:rPr>
      </w:pPr>
      <w:r w:rsidRPr="00490B97">
        <w:rPr>
          <w:lang w:val="en-IN"/>
        </w:rPr>
        <w:t>7.5.1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_Toc97036420 \h </w:instrText>
      </w:r>
      <w:r>
        <w:fldChar w:fldCharType="separate"/>
      </w:r>
      <w:r>
        <w:t>36</w:t>
      </w:r>
      <w:r>
        <w:fldChar w:fldCharType="end"/>
      </w:r>
    </w:p>
    <w:p w14:paraId="43F2DEE7" w14:textId="37804393" w:rsidR="0017777B" w:rsidRPr="0017777B" w:rsidRDefault="0017777B">
      <w:pPr>
        <w:pStyle w:val="TOC3"/>
        <w:rPr>
          <w:rFonts w:ascii="Calibri" w:hAnsi="Calibri"/>
          <w:sz w:val="22"/>
          <w:szCs w:val="22"/>
          <w:lang w:eastAsia="en-GB"/>
        </w:rPr>
      </w:pPr>
      <w:r w:rsidRPr="00490B97">
        <w:rPr>
          <w:lang w:val="en-IN"/>
        </w:rPr>
        <w:t>7.</w:t>
      </w:r>
      <w:r w:rsidRPr="00490B97">
        <w:rPr>
          <w:lang w:val="en-IN" w:eastAsia="zh-CN"/>
        </w:rPr>
        <w:t>5</w:t>
      </w:r>
      <w:r w:rsidRPr="00490B97">
        <w:rPr>
          <w:lang w:val="en-IN"/>
        </w:rPr>
        <w:t>.2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_Toc97036421 \h </w:instrText>
      </w:r>
      <w:r>
        <w:fldChar w:fldCharType="separate"/>
      </w:r>
      <w:r>
        <w:t>36</w:t>
      </w:r>
      <w:r>
        <w:fldChar w:fldCharType="end"/>
      </w:r>
    </w:p>
    <w:p w14:paraId="575E2360" w14:textId="469434A0" w:rsidR="0017777B" w:rsidRPr="0017777B" w:rsidRDefault="0017777B">
      <w:pPr>
        <w:pStyle w:val="TOC4"/>
        <w:rPr>
          <w:rFonts w:ascii="Calibri" w:hAnsi="Calibri"/>
          <w:sz w:val="22"/>
          <w:szCs w:val="22"/>
          <w:lang w:eastAsia="en-GB"/>
        </w:rPr>
      </w:pPr>
      <w:r w:rsidRPr="00490B97">
        <w:rPr>
          <w:lang w:val="en-IN"/>
        </w:rPr>
        <w:t>7.5.2.1</w:t>
      </w:r>
      <w:r w:rsidRPr="0017777B">
        <w:rPr>
          <w:rFonts w:ascii="Calibri" w:hAnsi="Calibri"/>
          <w:sz w:val="22"/>
          <w:szCs w:val="22"/>
          <w:lang w:eastAsia="en-GB"/>
        </w:rPr>
        <w:tab/>
      </w:r>
      <w:r w:rsidRPr="00490B97">
        <w:rPr>
          <w:lang w:val="en-IN"/>
        </w:rPr>
        <w:t>General</w:t>
      </w:r>
      <w:r>
        <w:tab/>
      </w:r>
      <w:r>
        <w:fldChar w:fldCharType="begin"/>
      </w:r>
      <w:r>
        <w:instrText xml:space="preserve"> PAGEREF _Toc97036422 \h </w:instrText>
      </w:r>
      <w:r>
        <w:fldChar w:fldCharType="separate"/>
      </w:r>
      <w:r>
        <w:t>36</w:t>
      </w:r>
      <w:r>
        <w:fldChar w:fldCharType="end"/>
      </w:r>
    </w:p>
    <w:p w14:paraId="51800373" w14:textId="34E16925" w:rsidR="0017777B" w:rsidRPr="0017777B" w:rsidRDefault="0017777B">
      <w:pPr>
        <w:pStyle w:val="TOC4"/>
        <w:rPr>
          <w:rFonts w:ascii="Calibri" w:hAnsi="Calibri"/>
          <w:sz w:val="22"/>
          <w:szCs w:val="22"/>
          <w:lang w:eastAsia="en-GB"/>
        </w:rPr>
      </w:pPr>
      <w:r w:rsidRPr="00490B97">
        <w:rPr>
          <w:lang w:val="en-IN"/>
        </w:rPr>
        <w:t>7.5.2.2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_Toc97036423 \h </w:instrText>
      </w:r>
      <w:r>
        <w:fldChar w:fldCharType="separate"/>
      </w:r>
      <w:r>
        <w:t>36</w:t>
      </w:r>
      <w:r>
        <w:fldChar w:fldCharType="end"/>
      </w:r>
    </w:p>
    <w:p w14:paraId="371129FF" w14:textId="0B6C0C14" w:rsidR="0017777B" w:rsidRPr="0017777B" w:rsidRDefault="0017777B">
      <w:pPr>
        <w:pStyle w:val="TOC3"/>
        <w:rPr>
          <w:rFonts w:ascii="Calibri" w:hAnsi="Calibri"/>
          <w:sz w:val="22"/>
          <w:szCs w:val="22"/>
          <w:lang w:eastAsia="en-GB"/>
        </w:rPr>
      </w:pPr>
      <w:r w:rsidRPr="00490B97">
        <w:rPr>
          <w:lang w:val="en-IN"/>
        </w:rPr>
        <w:t>7.5.3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_Toc97036424 \h </w:instrText>
      </w:r>
      <w:r>
        <w:fldChar w:fldCharType="separate"/>
      </w:r>
      <w:r>
        <w:t>38</w:t>
      </w:r>
      <w:r>
        <w:fldChar w:fldCharType="end"/>
      </w:r>
    </w:p>
    <w:p w14:paraId="2884DF99" w14:textId="2AA9E85F" w:rsidR="0017777B" w:rsidRPr="0017777B" w:rsidRDefault="0017777B">
      <w:pPr>
        <w:pStyle w:val="TOC2"/>
        <w:rPr>
          <w:rFonts w:ascii="Calibri" w:hAnsi="Calibri"/>
          <w:sz w:val="22"/>
          <w:szCs w:val="22"/>
          <w:lang w:eastAsia="en-GB"/>
        </w:rPr>
      </w:pPr>
      <w:r w:rsidRPr="00490B97">
        <w:rPr>
          <w:lang w:val="en-IN"/>
        </w:rPr>
        <w:t>7.6</w:t>
      </w:r>
      <w:r w:rsidRPr="0017777B">
        <w:rPr>
          <w:rFonts w:ascii="Calibri" w:hAnsi="Calibri"/>
          <w:sz w:val="22"/>
          <w:szCs w:val="22"/>
          <w:lang w:eastAsia="en-GB"/>
        </w:rPr>
        <w:tab/>
      </w:r>
      <w:r w:rsidRPr="00490B97">
        <w:rPr>
          <w:lang w:val="en-IN"/>
        </w:rPr>
        <w:t xml:space="preserve">Solution #6: ACR update in </w:t>
      </w:r>
      <w:r w:rsidRPr="00490B97">
        <w:rPr>
          <w:lang w:val="en-US"/>
        </w:rPr>
        <w:t>service continuity planning</w:t>
      </w:r>
      <w:r>
        <w:tab/>
      </w:r>
      <w:r>
        <w:fldChar w:fldCharType="begin"/>
      </w:r>
      <w:r>
        <w:instrText xml:space="preserve"> PAGEREF _Toc97036425 \h </w:instrText>
      </w:r>
      <w:r>
        <w:fldChar w:fldCharType="separate"/>
      </w:r>
      <w:r>
        <w:t>38</w:t>
      </w:r>
      <w:r>
        <w:fldChar w:fldCharType="end"/>
      </w:r>
    </w:p>
    <w:p w14:paraId="0C82C0C2" w14:textId="73A523ED" w:rsidR="0017777B" w:rsidRPr="0017777B" w:rsidRDefault="0017777B">
      <w:pPr>
        <w:pStyle w:val="TOC3"/>
        <w:rPr>
          <w:rFonts w:ascii="Calibri" w:hAnsi="Calibri"/>
          <w:sz w:val="22"/>
          <w:szCs w:val="22"/>
          <w:lang w:eastAsia="en-GB"/>
        </w:rPr>
      </w:pPr>
      <w:r w:rsidRPr="00490B97">
        <w:rPr>
          <w:lang w:val="en-IN"/>
        </w:rPr>
        <w:t>7.6.1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_Toc97036426 \h </w:instrText>
      </w:r>
      <w:r>
        <w:fldChar w:fldCharType="separate"/>
      </w:r>
      <w:r>
        <w:t>38</w:t>
      </w:r>
      <w:r>
        <w:fldChar w:fldCharType="end"/>
      </w:r>
    </w:p>
    <w:p w14:paraId="0F299398" w14:textId="40389412" w:rsidR="0017777B" w:rsidRPr="0017777B" w:rsidRDefault="0017777B">
      <w:pPr>
        <w:pStyle w:val="TOC3"/>
        <w:rPr>
          <w:rFonts w:ascii="Calibri" w:hAnsi="Calibri"/>
          <w:sz w:val="22"/>
          <w:szCs w:val="22"/>
          <w:lang w:eastAsia="en-GB"/>
        </w:rPr>
      </w:pPr>
      <w:r w:rsidRPr="00490B97">
        <w:rPr>
          <w:lang w:val="en-IN"/>
        </w:rPr>
        <w:t>7.6.2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_Toc97036427 \h </w:instrText>
      </w:r>
      <w:r>
        <w:fldChar w:fldCharType="separate"/>
      </w:r>
      <w:r>
        <w:t>38</w:t>
      </w:r>
      <w:r>
        <w:fldChar w:fldCharType="end"/>
      </w:r>
    </w:p>
    <w:p w14:paraId="490FDBC6" w14:textId="5E152BAE" w:rsidR="0017777B" w:rsidRPr="0017777B" w:rsidRDefault="0017777B">
      <w:pPr>
        <w:pStyle w:val="TOC4"/>
        <w:rPr>
          <w:rFonts w:ascii="Calibri" w:hAnsi="Calibri"/>
          <w:sz w:val="22"/>
          <w:szCs w:val="22"/>
          <w:lang w:eastAsia="en-GB"/>
        </w:rPr>
      </w:pPr>
      <w:r>
        <w:t>7.6.2.1</w:t>
      </w:r>
      <w:r w:rsidRPr="0017777B">
        <w:rPr>
          <w:rFonts w:ascii="Calibri" w:hAnsi="Calibri"/>
          <w:sz w:val="22"/>
          <w:szCs w:val="22"/>
          <w:lang w:eastAsia="en-GB"/>
        </w:rPr>
        <w:tab/>
      </w:r>
      <w:r>
        <w:t>ACR modification solution</w:t>
      </w:r>
      <w:r>
        <w:tab/>
      </w:r>
      <w:r>
        <w:fldChar w:fldCharType="begin"/>
      </w:r>
      <w:r>
        <w:instrText xml:space="preserve"> PAGEREF _Toc97036428 \h </w:instrText>
      </w:r>
      <w:r>
        <w:fldChar w:fldCharType="separate"/>
      </w:r>
      <w:r>
        <w:t>38</w:t>
      </w:r>
      <w:r>
        <w:fldChar w:fldCharType="end"/>
      </w:r>
    </w:p>
    <w:p w14:paraId="006F258F" w14:textId="5AF5E68C" w:rsidR="0017777B" w:rsidRPr="0017777B" w:rsidRDefault="0017777B">
      <w:pPr>
        <w:pStyle w:val="TOC5"/>
        <w:rPr>
          <w:rFonts w:ascii="Calibri" w:hAnsi="Calibri"/>
          <w:sz w:val="22"/>
          <w:szCs w:val="22"/>
          <w:lang w:eastAsia="en-GB"/>
        </w:rPr>
      </w:pPr>
      <w:r w:rsidRPr="00490B97">
        <w:rPr>
          <w:lang w:val="en-US"/>
        </w:rPr>
        <w:t>7.6.2.1.1</w:t>
      </w:r>
      <w:r w:rsidRPr="0017777B">
        <w:rPr>
          <w:rFonts w:ascii="Calibri" w:hAnsi="Calibri"/>
          <w:sz w:val="22"/>
          <w:szCs w:val="22"/>
          <w:lang w:eastAsia="en-GB"/>
        </w:rPr>
        <w:tab/>
      </w:r>
      <w:r w:rsidRPr="00490B97">
        <w:rPr>
          <w:lang w:val="en-US"/>
        </w:rPr>
        <w:t>EEC-based ACR modification procedure</w:t>
      </w:r>
      <w:r>
        <w:tab/>
      </w:r>
      <w:r>
        <w:fldChar w:fldCharType="begin"/>
      </w:r>
      <w:r>
        <w:instrText xml:space="preserve"> PAGEREF _Toc97036429 \h </w:instrText>
      </w:r>
      <w:r>
        <w:fldChar w:fldCharType="separate"/>
      </w:r>
      <w:r>
        <w:t>38</w:t>
      </w:r>
      <w:r>
        <w:fldChar w:fldCharType="end"/>
      </w:r>
    </w:p>
    <w:p w14:paraId="43007E45" w14:textId="31E9D1BB" w:rsidR="0017777B" w:rsidRPr="0017777B" w:rsidRDefault="0017777B">
      <w:pPr>
        <w:pStyle w:val="TOC5"/>
        <w:rPr>
          <w:rFonts w:ascii="Calibri" w:hAnsi="Calibri"/>
          <w:sz w:val="22"/>
          <w:szCs w:val="22"/>
          <w:lang w:eastAsia="en-GB"/>
        </w:rPr>
      </w:pPr>
      <w:r w:rsidRPr="00490B97">
        <w:rPr>
          <w:lang w:val="en-US"/>
        </w:rPr>
        <w:t>7.6.2.1.2</w:t>
      </w:r>
      <w:r w:rsidRPr="0017777B">
        <w:rPr>
          <w:rFonts w:ascii="Calibri" w:hAnsi="Calibri"/>
          <w:sz w:val="22"/>
          <w:szCs w:val="22"/>
          <w:lang w:eastAsia="en-GB"/>
        </w:rPr>
        <w:tab/>
      </w:r>
      <w:r w:rsidRPr="00490B97">
        <w:rPr>
          <w:lang w:val="en-US"/>
        </w:rPr>
        <w:t>EES-based modification procedure</w:t>
      </w:r>
      <w:r>
        <w:tab/>
      </w:r>
      <w:r>
        <w:fldChar w:fldCharType="begin"/>
      </w:r>
      <w:r>
        <w:instrText xml:space="preserve"> PAGEREF _Toc97036430 \h </w:instrText>
      </w:r>
      <w:r>
        <w:fldChar w:fldCharType="separate"/>
      </w:r>
      <w:r>
        <w:t>39</w:t>
      </w:r>
      <w:r>
        <w:fldChar w:fldCharType="end"/>
      </w:r>
    </w:p>
    <w:p w14:paraId="04F8F410" w14:textId="460061EB" w:rsidR="0017777B" w:rsidRPr="0017777B" w:rsidRDefault="0017777B">
      <w:pPr>
        <w:pStyle w:val="TOC5"/>
        <w:rPr>
          <w:rFonts w:ascii="Calibri" w:hAnsi="Calibri"/>
          <w:sz w:val="22"/>
          <w:szCs w:val="22"/>
          <w:lang w:eastAsia="en-GB"/>
        </w:rPr>
      </w:pPr>
      <w:r w:rsidRPr="00490B97">
        <w:rPr>
          <w:lang w:val="en-IN"/>
        </w:rPr>
        <w:t>7.6.2.1.3</w:t>
      </w:r>
      <w:r w:rsidRPr="0017777B">
        <w:rPr>
          <w:rFonts w:ascii="Calibri" w:hAnsi="Calibri"/>
          <w:sz w:val="22"/>
          <w:szCs w:val="22"/>
          <w:lang w:eastAsia="en-GB"/>
        </w:rPr>
        <w:tab/>
      </w:r>
      <w:r>
        <w:t>ACR modification execution procedure</w:t>
      </w:r>
      <w:r>
        <w:tab/>
      </w:r>
      <w:r>
        <w:fldChar w:fldCharType="begin"/>
      </w:r>
      <w:r>
        <w:instrText xml:space="preserve"> PAGEREF _Toc97036431 \h </w:instrText>
      </w:r>
      <w:r>
        <w:fldChar w:fldCharType="separate"/>
      </w:r>
      <w:r>
        <w:t>40</w:t>
      </w:r>
      <w:r>
        <w:fldChar w:fldCharType="end"/>
      </w:r>
    </w:p>
    <w:p w14:paraId="5DB7C454" w14:textId="1F30CB14" w:rsidR="0017777B" w:rsidRPr="0017777B" w:rsidRDefault="0017777B">
      <w:pPr>
        <w:pStyle w:val="TOC3"/>
        <w:rPr>
          <w:rFonts w:ascii="Calibri" w:hAnsi="Calibri"/>
          <w:sz w:val="22"/>
          <w:szCs w:val="22"/>
          <w:lang w:eastAsia="en-GB"/>
        </w:rPr>
      </w:pPr>
      <w:r w:rsidRPr="00490B97">
        <w:rPr>
          <w:lang w:val="en-IN"/>
        </w:rPr>
        <w:t>7.6.3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_Toc97036432 \h </w:instrText>
      </w:r>
      <w:r>
        <w:fldChar w:fldCharType="separate"/>
      </w:r>
      <w:r>
        <w:t>41</w:t>
      </w:r>
      <w:r>
        <w:fldChar w:fldCharType="end"/>
      </w:r>
    </w:p>
    <w:p w14:paraId="6DF3C565" w14:textId="31241301" w:rsidR="0017777B" w:rsidRPr="0017777B" w:rsidRDefault="0017777B">
      <w:pPr>
        <w:pStyle w:val="TOC2"/>
        <w:rPr>
          <w:rFonts w:ascii="Calibri" w:hAnsi="Calibri"/>
          <w:sz w:val="22"/>
          <w:szCs w:val="22"/>
          <w:lang w:eastAsia="en-GB"/>
        </w:rPr>
      </w:pPr>
      <w:r w:rsidRPr="00490B97">
        <w:rPr>
          <w:rFonts w:eastAsia="SimSun"/>
          <w:lang w:eastAsia="zh-CN"/>
        </w:rPr>
        <w:t>7.7</w:t>
      </w:r>
      <w:r w:rsidRPr="0017777B">
        <w:rPr>
          <w:rFonts w:ascii="Calibri" w:hAnsi="Calibri"/>
          <w:sz w:val="22"/>
          <w:szCs w:val="22"/>
          <w:lang w:eastAsia="en-GB"/>
        </w:rPr>
        <w:tab/>
      </w:r>
      <w:r w:rsidRPr="00490B97">
        <w:rPr>
          <w:lang w:val="en-IN"/>
        </w:rPr>
        <w:t>Solution</w:t>
      </w:r>
      <w:r>
        <w:t xml:space="preserve"> #7: EES monitors UE mobility for service continuity planning</w:t>
      </w:r>
      <w:r>
        <w:tab/>
      </w:r>
      <w:r>
        <w:fldChar w:fldCharType="begin"/>
      </w:r>
      <w:r>
        <w:instrText xml:space="preserve"> PAGEREF _Toc97036433 \h </w:instrText>
      </w:r>
      <w:r>
        <w:fldChar w:fldCharType="separate"/>
      </w:r>
      <w:r>
        <w:t>41</w:t>
      </w:r>
      <w:r>
        <w:fldChar w:fldCharType="end"/>
      </w:r>
    </w:p>
    <w:p w14:paraId="3BE8AFB3" w14:textId="4002BD58" w:rsidR="0017777B" w:rsidRPr="0017777B" w:rsidRDefault="0017777B">
      <w:pPr>
        <w:pStyle w:val="TOC3"/>
        <w:rPr>
          <w:rFonts w:ascii="Calibri" w:hAnsi="Calibri"/>
          <w:sz w:val="22"/>
          <w:szCs w:val="22"/>
          <w:lang w:eastAsia="en-GB"/>
        </w:rPr>
      </w:pPr>
      <w:r w:rsidRPr="00490B97">
        <w:rPr>
          <w:lang w:val="en-IN"/>
        </w:rPr>
        <w:t>7.7.1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_Toc97036434 \h </w:instrText>
      </w:r>
      <w:r>
        <w:fldChar w:fldCharType="separate"/>
      </w:r>
      <w:r>
        <w:t>41</w:t>
      </w:r>
      <w:r>
        <w:fldChar w:fldCharType="end"/>
      </w:r>
    </w:p>
    <w:p w14:paraId="68A9312E" w14:textId="226BFE90" w:rsidR="0017777B" w:rsidRPr="0017777B" w:rsidRDefault="0017777B">
      <w:pPr>
        <w:pStyle w:val="TOC3"/>
        <w:rPr>
          <w:rFonts w:ascii="Calibri" w:hAnsi="Calibri"/>
          <w:sz w:val="22"/>
          <w:szCs w:val="22"/>
          <w:lang w:eastAsia="en-GB"/>
        </w:rPr>
      </w:pPr>
      <w:r w:rsidRPr="00490B97">
        <w:rPr>
          <w:lang w:val="en-IN"/>
        </w:rPr>
        <w:t>7.7.2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_Toc97036435 \h </w:instrText>
      </w:r>
      <w:r>
        <w:fldChar w:fldCharType="separate"/>
      </w:r>
      <w:r>
        <w:t>41</w:t>
      </w:r>
      <w:r>
        <w:fldChar w:fldCharType="end"/>
      </w:r>
    </w:p>
    <w:p w14:paraId="3DD092AB" w14:textId="6C250838" w:rsidR="0017777B" w:rsidRPr="0017777B" w:rsidRDefault="0017777B">
      <w:pPr>
        <w:pStyle w:val="TOC4"/>
        <w:rPr>
          <w:rFonts w:ascii="Calibri" w:hAnsi="Calibri"/>
          <w:sz w:val="22"/>
          <w:szCs w:val="22"/>
          <w:lang w:eastAsia="en-GB"/>
        </w:rPr>
      </w:pPr>
      <w:r w:rsidRPr="00490B97">
        <w:rPr>
          <w:lang w:val="en-IN"/>
        </w:rPr>
        <w:t>7.7.2.1</w:t>
      </w:r>
      <w:r w:rsidRPr="0017777B">
        <w:rPr>
          <w:rFonts w:ascii="Calibri" w:hAnsi="Calibri"/>
          <w:sz w:val="22"/>
          <w:szCs w:val="22"/>
          <w:lang w:eastAsia="en-GB"/>
        </w:rPr>
        <w:tab/>
      </w:r>
      <w:r w:rsidRPr="00490B97">
        <w:rPr>
          <w:lang w:val="en-IN"/>
        </w:rPr>
        <w:t>General</w:t>
      </w:r>
      <w:r>
        <w:tab/>
      </w:r>
      <w:r>
        <w:fldChar w:fldCharType="begin"/>
      </w:r>
      <w:r>
        <w:instrText xml:space="preserve"> PAGEREF _Toc97036436 \h </w:instrText>
      </w:r>
      <w:r>
        <w:fldChar w:fldCharType="separate"/>
      </w:r>
      <w:r>
        <w:t>41</w:t>
      </w:r>
      <w:r>
        <w:fldChar w:fldCharType="end"/>
      </w:r>
    </w:p>
    <w:p w14:paraId="0597859D" w14:textId="3CE28A49" w:rsidR="0017777B" w:rsidRPr="0017777B" w:rsidRDefault="0017777B">
      <w:pPr>
        <w:pStyle w:val="TOC4"/>
        <w:rPr>
          <w:rFonts w:ascii="Calibri" w:hAnsi="Calibri"/>
          <w:sz w:val="22"/>
          <w:szCs w:val="22"/>
          <w:lang w:eastAsia="en-GB"/>
        </w:rPr>
      </w:pPr>
      <w:r w:rsidRPr="00490B97">
        <w:rPr>
          <w:lang w:val="en-IN"/>
        </w:rPr>
        <w:t>7.7.2.2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_Toc97036437 \h </w:instrText>
      </w:r>
      <w:r>
        <w:fldChar w:fldCharType="separate"/>
      </w:r>
      <w:r>
        <w:t>42</w:t>
      </w:r>
      <w:r>
        <w:fldChar w:fldCharType="end"/>
      </w:r>
    </w:p>
    <w:p w14:paraId="20ED8332" w14:textId="479F0631" w:rsidR="0017777B" w:rsidRPr="0017777B" w:rsidRDefault="0017777B">
      <w:pPr>
        <w:pStyle w:val="TOC3"/>
        <w:rPr>
          <w:rFonts w:ascii="Calibri" w:hAnsi="Calibri"/>
          <w:sz w:val="22"/>
          <w:szCs w:val="22"/>
          <w:lang w:eastAsia="en-GB"/>
        </w:rPr>
      </w:pPr>
      <w:r w:rsidRPr="00490B97">
        <w:rPr>
          <w:lang w:val="en-IN"/>
        </w:rPr>
        <w:t>7.7.3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_Toc97036438 \h </w:instrText>
      </w:r>
      <w:r>
        <w:fldChar w:fldCharType="separate"/>
      </w:r>
      <w:r>
        <w:t>44</w:t>
      </w:r>
      <w:r>
        <w:fldChar w:fldCharType="end"/>
      </w:r>
    </w:p>
    <w:p w14:paraId="52CEE09E" w14:textId="39CA3AF4" w:rsidR="0017777B" w:rsidRPr="0017777B" w:rsidRDefault="0017777B">
      <w:pPr>
        <w:pStyle w:val="TOC2"/>
        <w:rPr>
          <w:rFonts w:ascii="Calibri" w:hAnsi="Calibri"/>
          <w:sz w:val="22"/>
          <w:szCs w:val="22"/>
          <w:lang w:eastAsia="en-GB"/>
        </w:rPr>
      </w:pPr>
      <w:r w:rsidRPr="00490B97">
        <w:rPr>
          <w:rFonts w:eastAsia="Batang"/>
        </w:rPr>
        <w:t>7.8</w:t>
      </w:r>
      <w:r w:rsidRPr="0017777B">
        <w:rPr>
          <w:rFonts w:ascii="Calibri" w:hAnsi="Calibri"/>
          <w:sz w:val="22"/>
          <w:szCs w:val="22"/>
          <w:lang w:eastAsia="en-GB"/>
        </w:rPr>
        <w:tab/>
      </w:r>
      <w:r w:rsidRPr="00490B97">
        <w:rPr>
          <w:rFonts w:eastAsia="Batang"/>
        </w:rPr>
        <w:t>Solution #8: EAS Service API enablement using CAPIF</w:t>
      </w:r>
      <w:r>
        <w:tab/>
      </w:r>
      <w:r>
        <w:fldChar w:fldCharType="begin"/>
      </w:r>
      <w:r>
        <w:instrText xml:space="preserve"> PAGEREF _Toc97036439 \h </w:instrText>
      </w:r>
      <w:r>
        <w:fldChar w:fldCharType="separate"/>
      </w:r>
      <w:r>
        <w:t>44</w:t>
      </w:r>
      <w:r>
        <w:fldChar w:fldCharType="end"/>
      </w:r>
    </w:p>
    <w:p w14:paraId="658BE3DD" w14:textId="2B2786F8" w:rsidR="0017777B" w:rsidRPr="0017777B" w:rsidRDefault="0017777B">
      <w:pPr>
        <w:pStyle w:val="TOC3"/>
        <w:rPr>
          <w:rFonts w:ascii="Calibri" w:hAnsi="Calibri"/>
          <w:sz w:val="22"/>
          <w:szCs w:val="22"/>
          <w:lang w:eastAsia="en-GB"/>
        </w:rPr>
      </w:pPr>
      <w:r w:rsidRPr="00490B97">
        <w:rPr>
          <w:rFonts w:eastAsia="Batang"/>
        </w:rPr>
        <w:t>7.8.1</w:t>
      </w:r>
      <w:r w:rsidRPr="0017777B">
        <w:rPr>
          <w:rFonts w:ascii="Calibri" w:hAnsi="Calibri"/>
          <w:sz w:val="22"/>
          <w:szCs w:val="22"/>
          <w:lang w:eastAsia="en-GB"/>
        </w:rPr>
        <w:tab/>
      </w:r>
      <w:r w:rsidRPr="00490B97">
        <w:rPr>
          <w:rFonts w:eastAsia="Batang"/>
        </w:rPr>
        <w:t>Architecture enhancements</w:t>
      </w:r>
      <w:r>
        <w:tab/>
      </w:r>
      <w:r>
        <w:fldChar w:fldCharType="begin"/>
      </w:r>
      <w:r>
        <w:instrText xml:space="preserve"> PAGEREF _Toc97036440 \h </w:instrText>
      </w:r>
      <w:r>
        <w:fldChar w:fldCharType="separate"/>
      </w:r>
      <w:r>
        <w:t>44</w:t>
      </w:r>
      <w:r>
        <w:fldChar w:fldCharType="end"/>
      </w:r>
    </w:p>
    <w:p w14:paraId="42B186A7" w14:textId="36B8F80E" w:rsidR="0017777B" w:rsidRPr="0017777B" w:rsidRDefault="0017777B">
      <w:pPr>
        <w:pStyle w:val="TOC3"/>
        <w:rPr>
          <w:rFonts w:ascii="Calibri" w:hAnsi="Calibri"/>
          <w:sz w:val="22"/>
          <w:szCs w:val="22"/>
          <w:lang w:eastAsia="en-GB"/>
        </w:rPr>
      </w:pPr>
      <w:r w:rsidRPr="00490B97">
        <w:rPr>
          <w:rFonts w:eastAsia="Batang"/>
        </w:rPr>
        <w:t>7.8.2</w:t>
      </w:r>
      <w:r w:rsidRPr="0017777B">
        <w:rPr>
          <w:rFonts w:ascii="Calibri" w:hAnsi="Calibri"/>
          <w:sz w:val="22"/>
          <w:szCs w:val="22"/>
          <w:lang w:eastAsia="en-GB"/>
        </w:rPr>
        <w:tab/>
      </w:r>
      <w:r w:rsidRPr="00490B97">
        <w:rPr>
          <w:rFonts w:eastAsia="Batang"/>
        </w:rPr>
        <w:t>Solution description</w:t>
      </w:r>
      <w:r>
        <w:tab/>
      </w:r>
      <w:r>
        <w:fldChar w:fldCharType="begin"/>
      </w:r>
      <w:r>
        <w:instrText xml:space="preserve"> PAGEREF _Toc97036441 \h </w:instrText>
      </w:r>
      <w:r>
        <w:fldChar w:fldCharType="separate"/>
      </w:r>
      <w:r>
        <w:t>45</w:t>
      </w:r>
      <w:r>
        <w:fldChar w:fldCharType="end"/>
      </w:r>
    </w:p>
    <w:p w14:paraId="2F8787B1" w14:textId="58488097" w:rsidR="0017777B" w:rsidRPr="0017777B" w:rsidRDefault="0017777B">
      <w:pPr>
        <w:pStyle w:val="TOC4"/>
        <w:rPr>
          <w:rFonts w:ascii="Calibri" w:hAnsi="Calibri"/>
          <w:sz w:val="22"/>
          <w:szCs w:val="22"/>
          <w:lang w:eastAsia="en-GB"/>
        </w:rPr>
      </w:pPr>
      <w:r w:rsidRPr="00490B97">
        <w:rPr>
          <w:lang w:val="en-IN"/>
        </w:rPr>
        <w:lastRenderedPageBreak/>
        <w:t>7.8.2.1</w:t>
      </w:r>
      <w:r w:rsidRPr="0017777B">
        <w:rPr>
          <w:rFonts w:ascii="Calibri" w:hAnsi="Calibri"/>
          <w:sz w:val="22"/>
          <w:szCs w:val="22"/>
          <w:lang w:eastAsia="en-GB"/>
        </w:rPr>
        <w:tab/>
      </w:r>
      <w:r w:rsidRPr="00490B97">
        <w:rPr>
          <w:lang w:val="en-IN"/>
        </w:rPr>
        <w:t>General</w:t>
      </w:r>
      <w:r>
        <w:tab/>
      </w:r>
      <w:r>
        <w:fldChar w:fldCharType="begin"/>
      </w:r>
      <w:r>
        <w:instrText xml:space="preserve"> PAGEREF _Toc97036442 \h </w:instrText>
      </w:r>
      <w:r>
        <w:fldChar w:fldCharType="separate"/>
      </w:r>
      <w:r>
        <w:t>45</w:t>
      </w:r>
      <w:r>
        <w:fldChar w:fldCharType="end"/>
      </w:r>
    </w:p>
    <w:p w14:paraId="7D6D4EAA" w14:textId="223BBFD5" w:rsidR="0017777B" w:rsidRPr="0017777B" w:rsidRDefault="0017777B">
      <w:pPr>
        <w:pStyle w:val="TOC4"/>
        <w:rPr>
          <w:rFonts w:ascii="Calibri" w:hAnsi="Calibri"/>
          <w:sz w:val="22"/>
          <w:szCs w:val="22"/>
          <w:lang w:eastAsia="en-GB"/>
        </w:rPr>
      </w:pPr>
      <w:r w:rsidRPr="00490B97">
        <w:rPr>
          <w:lang w:val="en-IN"/>
        </w:rPr>
        <w:t>7.8.2.2</w:t>
      </w:r>
      <w:r w:rsidRPr="0017777B">
        <w:rPr>
          <w:rFonts w:ascii="Calibri" w:hAnsi="Calibri"/>
          <w:sz w:val="22"/>
          <w:szCs w:val="22"/>
          <w:lang w:eastAsia="en-GB"/>
        </w:rPr>
        <w:tab/>
      </w:r>
      <w:r w:rsidRPr="00490B97">
        <w:rPr>
          <w:lang w:val="en-IN"/>
        </w:rPr>
        <w:t>CAPIF operations in Edge Enabler Layer</w:t>
      </w:r>
      <w:r>
        <w:tab/>
      </w:r>
      <w:r>
        <w:fldChar w:fldCharType="begin"/>
      </w:r>
      <w:r>
        <w:instrText xml:space="preserve"> PAGEREF _Toc97036443 \h </w:instrText>
      </w:r>
      <w:r>
        <w:fldChar w:fldCharType="separate"/>
      </w:r>
      <w:r>
        <w:t>45</w:t>
      </w:r>
      <w:r>
        <w:fldChar w:fldCharType="end"/>
      </w:r>
    </w:p>
    <w:p w14:paraId="656FC6E4" w14:textId="64197326" w:rsidR="0017777B" w:rsidRPr="0017777B" w:rsidRDefault="0017777B">
      <w:pPr>
        <w:pStyle w:val="TOC4"/>
        <w:rPr>
          <w:rFonts w:ascii="Calibri" w:hAnsi="Calibri"/>
          <w:sz w:val="22"/>
          <w:szCs w:val="22"/>
          <w:lang w:eastAsia="en-GB"/>
        </w:rPr>
      </w:pPr>
      <w:r w:rsidRPr="00490B97">
        <w:rPr>
          <w:lang w:val="en-IN"/>
        </w:rPr>
        <w:t>7.8.2.3</w:t>
      </w:r>
      <w:r w:rsidRPr="0017777B">
        <w:rPr>
          <w:rFonts w:ascii="Calibri" w:hAnsi="Calibri"/>
          <w:sz w:val="22"/>
          <w:szCs w:val="22"/>
          <w:lang w:eastAsia="en-GB"/>
        </w:rPr>
        <w:tab/>
      </w:r>
      <w:r w:rsidRPr="00490B97">
        <w:rPr>
          <w:lang w:val="en-IN"/>
        </w:rPr>
        <w:t>Service KPIs in CAPIF for EAS Service APIs</w:t>
      </w:r>
      <w:r>
        <w:tab/>
      </w:r>
      <w:r>
        <w:fldChar w:fldCharType="begin"/>
      </w:r>
      <w:r>
        <w:instrText xml:space="preserve"> PAGEREF _Toc97036444 \h </w:instrText>
      </w:r>
      <w:r>
        <w:fldChar w:fldCharType="separate"/>
      </w:r>
      <w:r>
        <w:t>46</w:t>
      </w:r>
      <w:r>
        <w:fldChar w:fldCharType="end"/>
      </w:r>
    </w:p>
    <w:p w14:paraId="0C2E11D7" w14:textId="2300B809" w:rsidR="0017777B" w:rsidRPr="0017777B" w:rsidRDefault="0017777B">
      <w:pPr>
        <w:pStyle w:val="TOC3"/>
        <w:rPr>
          <w:rFonts w:ascii="Calibri" w:hAnsi="Calibri"/>
          <w:sz w:val="22"/>
          <w:szCs w:val="22"/>
          <w:lang w:eastAsia="en-GB"/>
        </w:rPr>
      </w:pPr>
      <w:r w:rsidRPr="00490B97">
        <w:rPr>
          <w:rFonts w:eastAsia="Batang"/>
        </w:rPr>
        <w:t>7.8.3</w:t>
      </w:r>
      <w:r w:rsidRPr="0017777B">
        <w:rPr>
          <w:rFonts w:ascii="Calibri" w:hAnsi="Calibri"/>
          <w:sz w:val="22"/>
          <w:szCs w:val="22"/>
          <w:lang w:eastAsia="en-GB"/>
        </w:rPr>
        <w:tab/>
      </w:r>
      <w:r w:rsidRPr="00490B97">
        <w:rPr>
          <w:rFonts w:eastAsia="Batang"/>
        </w:rPr>
        <w:t>Solution evaluation</w:t>
      </w:r>
      <w:r>
        <w:tab/>
      </w:r>
      <w:r>
        <w:fldChar w:fldCharType="begin"/>
      </w:r>
      <w:r>
        <w:instrText xml:space="preserve"> PAGEREF _Toc97036445 \h </w:instrText>
      </w:r>
      <w:r>
        <w:fldChar w:fldCharType="separate"/>
      </w:r>
      <w:r>
        <w:t>49</w:t>
      </w:r>
      <w:r>
        <w:fldChar w:fldCharType="end"/>
      </w:r>
    </w:p>
    <w:p w14:paraId="5E6F25FE" w14:textId="46C405D6" w:rsidR="0017777B" w:rsidRPr="0017777B" w:rsidRDefault="0017777B">
      <w:pPr>
        <w:pStyle w:val="TOC2"/>
        <w:rPr>
          <w:rFonts w:ascii="Calibri" w:hAnsi="Calibri"/>
          <w:sz w:val="22"/>
          <w:szCs w:val="22"/>
          <w:lang w:eastAsia="en-GB"/>
        </w:rPr>
      </w:pPr>
      <w:r w:rsidRPr="00490B97">
        <w:rPr>
          <w:lang w:val="en-IN"/>
        </w:rPr>
        <w:t>7.9</w:t>
      </w:r>
      <w:r w:rsidRPr="0017777B">
        <w:rPr>
          <w:rFonts w:ascii="Calibri" w:hAnsi="Calibri"/>
          <w:sz w:val="22"/>
          <w:szCs w:val="22"/>
          <w:lang w:eastAsia="en-GB"/>
        </w:rPr>
        <w:tab/>
      </w:r>
      <w:r w:rsidRPr="00490B97">
        <w:rPr>
          <w:lang w:val="en-IN"/>
        </w:rPr>
        <w:t>Solution #9: Application traffic influence trigger from EAS</w:t>
      </w:r>
      <w:r>
        <w:tab/>
      </w:r>
      <w:r>
        <w:fldChar w:fldCharType="begin"/>
      </w:r>
      <w:r>
        <w:instrText xml:space="preserve"> PAGEREF _Toc97036446 \h </w:instrText>
      </w:r>
      <w:r>
        <w:fldChar w:fldCharType="separate"/>
      </w:r>
      <w:r>
        <w:t>49</w:t>
      </w:r>
      <w:r>
        <w:fldChar w:fldCharType="end"/>
      </w:r>
    </w:p>
    <w:p w14:paraId="691166A6" w14:textId="5F014541" w:rsidR="0017777B" w:rsidRPr="0017777B" w:rsidRDefault="0017777B">
      <w:pPr>
        <w:pStyle w:val="TOC3"/>
        <w:rPr>
          <w:rFonts w:ascii="Calibri" w:hAnsi="Calibri"/>
          <w:sz w:val="22"/>
          <w:szCs w:val="22"/>
          <w:lang w:eastAsia="en-GB"/>
        </w:rPr>
      </w:pPr>
      <w:r w:rsidRPr="00490B97">
        <w:rPr>
          <w:lang w:val="en-IN"/>
        </w:rPr>
        <w:t>7.9.1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_Toc97036447 \h </w:instrText>
      </w:r>
      <w:r>
        <w:fldChar w:fldCharType="separate"/>
      </w:r>
      <w:r>
        <w:t>49</w:t>
      </w:r>
      <w:r>
        <w:fldChar w:fldCharType="end"/>
      </w:r>
    </w:p>
    <w:p w14:paraId="5B9BE54A" w14:textId="129C96DD" w:rsidR="0017777B" w:rsidRPr="0017777B" w:rsidRDefault="0017777B">
      <w:pPr>
        <w:pStyle w:val="TOC3"/>
        <w:rPr>
          <w:rFonts w:ascii="Calibri" w:hAnsi="Calibri"/>
          <w:sz w:val="22"/>
          <w:szCs w:val="22"/>
          <w:lang w:eastAsia="en-GB"/>
        </w:rPr>
      </w:pPr>
      <w:r w:rsidRPr="00490B97">
        <w:rPr>
          <w:lang w:val="en-IN"/>
        </w:rPr>
        <w:t>7.9.2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_Toc97036448 \h </w:instrText>
      </w:r>
      <w:r>
        <w:fldChar w:fldCharType="separate"/>
      </w:r>
      <w:r>
        <w:t>49</w:t>
      </w:r>
      <w:r>
        <w:fldChar w:fldCharType="end"/>
      </w:r>
    </w:p>
    <w:p w14:paraId="06B832CF" w14:textId="6985B575" w:rsidR="0017777B" w:rsidRPr="0017777B" w:rsidRDefault="0017777B">
      <w:pPr>
        <w:pStyle w:val="TOC4"/>
        <w:rPr>
          <w:rFonts w:ascii="Calibri" w:hAnsi="Calibri"/>
          <w:sz w:val="22"/>
          <w:szCs w:val="22"/>
          <w:lang w:eastAsia="en-GB"/>
        </w:rPr>
      </w:pPr>
      <w:r w:rsidRPr="00490B97">
        <w:rPr>
          <w:lang w:val="en-US" w:eastAsia="zh-CN"/>
        </w:rPr>
        <w:t>7.9.2.1</w:t>
      </w:r>
      <w:r w:rsidRPr="0017777B">
        <w:rPr>
          <w:rFonts w:ascii="Calibri" w:hAnsi="Calibri"/>
          <w:sz w:val="22"/>
          <w:szCs w:val="22"/>
          <w:lang w:eastAsia="en-GB"/>
        </w:rPr>
        <w:tab/>
      </w:r>
      <w:r w:rsidRPr="00490B97">
        <w:rPr>
          <w:lang w:val="en-US" w:eastAsia="zh-CN"/>
        </w:rPr>
        <w:t>General</w:t>
      </w:r>
      <w:r>
        <w:tab/>
      </w:r>
      <w:r>
        <w:fldChar w:fldCharType="begin"/>
      </w:r>
      <w:r>
        <w:instrText xml:space="preserve"> PAGEREF _Toc97036449 \h </w:instrText>
      </w:r>
      <w:r>
        <w:fldChar w:fldCharType="separate"/>
      </w:r>
      <w:r>
        <w:t>49</w:t>
      </w:r>
      <w:r>
        <w:fldChar w:fldCharType="end"/>
      </w:r>
    </w:p>
    <w:p w14:paraId="6381EA64" w14:textId="09958F5C" w:rsidR="0017777B" w:rsidRPr="0017777B" w:rsidRDefault="0017777B">
      <w:pPr>
        <w:pStyle w:val="TOC4"/>
        <w:rPr>
          <w:rFonts w:ascii="Calibri" w:hAnsi="Calibri"/>
          <w:sz w:val="22"/>
          <w:szCs w:val="22"/>
          <w:lang w:eastAsia="en-GB"/>
        </w:rPr>
      </w:pPr>
      <w:r w:rsidRPr="00490B97">
        <w:rPr>
          <w:lang w:val="en-US" w:eastAsia="zh-CN"/>
        </w:rPr>
        <w:t>7.9.2.2</w:t>
      </w:r>
      <w:r w:rsidRPr="0017777B">
        <w:rPr>
          <w:rFonts w:ascii="Calibri" w:hAnsi="Calibri"/>
          <w:sz w:val="22"/>
          <w:szCs w:val="22"/>
          <w:lang w:eastAsia="en-GB"/>
        </w:rPr>
        <w:tab/>
      </w:r>
      <w:r w:rsidRPr="00490B97">
        <w:rPr>
          <w:lang w:val="en-US" w:eastAsia="zh-CN"/>
        </w:rPr>
        <w:t>procedure</w:t>
      </w:r>
      <w:r>
        <w:tab/>
      </w:r>
      <w:r>
        <w:fldChar w:fldCharType="begin"/>
      </w:r>
      <w:r>
        <w:instrText xml:space="preserve"> PAGEREF _Toc97036450 \h </w:instrText>
      </w:r>
      <w:r>
        <w:fldChar w:fldCharType="separate"/>
      </w:r>
      <w:r>
        <w:t>50</w:t>
      </w:r>
      <w:r>
        <w:fldChar w:fldCharType="end"/>
      </w:r>
    </w:p>
    <w:p w14:paraId="0A09EB34" w14:textId="3C0E354A" w:rsidR="0017777B" w:rsidRPr="0017777B" w:rsidRDefault="0017777B">
      <w:pPr>
        <w:pStyle w:val="TOC2"/>
        <w:rPr>
          <w:rFonts w:ascii="Calibri" w:hAnsi="Calibri"/>
          <w:sz w:val="22"/>
          <w:szCs w:val="22"/>
          <w:lang w:eastAsia="en-GB"/>
        </w:rPr>
      </w:pPr>
      <w:r w:rsidRPr="00490B97">
        <w:rPr>
          <w:lang w:val="en-IN"/>
        </w:rPr>
        <w:t>7.10</w:t>
      </w:r>
      <w:r w:rsidRPr="0017777B">
        <w:rPr>
          <w:rFonts w:ascii="Calibri" w:hAnsi="Calibri"/>
          <w:sz w:val="22"/>
          <w:szCs w:val="22"/>
          <w:lang w:eastAsia="en-GB"/>
        </w:rPr>
        <w:tab/>
      </w:r>
      <w:r w:rsidRPr="00490B97">
        <w:rPr>
          <w:lang w:val="en-IN"/>
        </w:rPr>
        <w:t>Solution #10: low power mode support</w:t>
      </w:r>
      <w:r>
        <w:tab/>
      </w:r>
      <w:r>
        <w:fldChar w:fldCharType="begin"/>
      </w:r>
      <w:r>
        <w:instrText xml:space="preserve"> PAGEREF _Toc97036451 \h </w:instrText>
      </w:r>
      <w:r>
        <w:fldChar w:fldCharType="separate"/>
      </w:r>
      <w:r>
        <w:t>50</w:t>
      </w:r>
      <w:r>
        <w:fldChar w:fldCharType="end"/>
      </w:r>
    </w:p>
    <w:p w14:paraId="3990DA72" w14:textId="254F0939" w:rsidR="0017777B" w:rsidRPr="0017777B" w:rsidRDefault="0017777B">
      <w:pPr>
        <w:pStyle w:val="TOC3"/>
        <w:rPr>
          <w:rFonts w:ascii="Calibri" w:hAnsi="Calibri"/>
          <w:sz w:val="22"/>
          <w:szCs w:val="22"/>
          <w:lang w:eastAsia="en-GB"/>
        </w:rPr>
      </w:pPr>
      <w:r w:rsidRPr="00490B97">
        <w:rPr>
          <w:rFonts w:eastAsia="Yu Mincho"/>
        </w:rPr>
        <w:t>7.10.1</w:t>
      </w:r>
      <w:r w:rsidRPr="0017777B">
        <w:rPr>
          <w:rFonts w:ascii="Calibri" w:hAnsi="Calibri"/>
          <w:sz w:val="22"/>
          <w:szCs w:val="22"/>
          <w:lang w:eastAsia="en-GB"/>
        </w:rPr>
        <w:tab/>
      </w:r>
      <w:r w:rsidRPr="00490B97">
        <w:rPr>
          <w:rFonts w:eastAsia="Yu Mincho"/>
        </w:rPr>
        <w:t>Architecture enhancements</w:t>
      </w:r>
      <w:r>
        <w:tab/>
      </w:r>
      <w:r>
        <w:fldChar w:fldCharType="begin"/>
      </w:r>
      <w:r>
        <w:instrText xml:space="preserve"> PAGEREF _Toc97036452 \h </w:instrText>
      </w:r>
      <w:r>
        <w:fldChar w:fldCharType="separate"/>
      </w:r>
      <w:r>
        <w:t>50</w:t>
      </w:r>
      <w:r>
        <w:fldChar w:fldCharType="end"/>
      </w:r>
    </w:p>
    <w:p w14:paraId="051915DE" w14:textId="3B803C36" w:rsidR="0017777B" w:rsidRPr="0017777B" w:rsidRDefault="0017777B">
      <w:pPr>
        <w:pStyle w:val="TOC3"/>
        <w:rPr>
          <w:rFonts w:ascii="Calibri" w:hAnsi="Calibri"/>
          <w:sz w:val="22"/>
          <w:szCs w:val="22"/>
          <w:lang w:eastAsia="en-GB"/>
        </w:rPr>
      </w:pPr>
      <w:r w:rsidRPr="00490B97">
        <w:rPr>
          <w:rFonts w:eastAsia="Yu Mincho"/>
        </w:rPr>
        <w:t>7.</w:t>
      </w:r>
      <w:r w:rsidRPr="00490B97">
        <w:rPr>
          <w:rFonts w:eastAsia="Yu Mincho"/>
          <w:lang w:eastAsia="zh-CN"/>
        </w:rPr>
        <w:t>10</w:t>
      </w:r>
      <w:r w:rsidRPr="00490B97">
        <w:rPr>
          <w:rFonts w:eastAsia="Yu Mincho"/>
        </w:rPr>
        <w:t>.2</w:t>
      </w:r>
      <w:r w:rsidRPr="0017777B">
        <w:rPr>
          <w:rFonts w:ascii="Calibri" w:hAnsi="Calibri"/>
          <w:sz w:val="22"/>
          <w:szCs w:val="22"/>
          <w:lang w:eastAsia="en-GB"/>
        </w:rPr>
        <w:tab/>
      </w:r>
      <w:r w:rsidRPr="00490B97">
        <w:rPr>
          <w:rFonts w:eastAsia="Yu Mincho"/>
        </w:rPr>
        <w:t>Solution description</w:t>
      </w:r>
      <w:r>
        <w:tab/>
      </w:r>
      <w:r>
        <w:fldChar w:fldCharType="begin"/>
      </w:r>
      <w:r>
        <w:instrText xml:space="preserve"> PAGEREF _Toc97036453 \h </w:instrText>
      </w:r>
      <w:r>
        <w:fldChar w:fldCharType="separate"/>
      </w:r>
      <w:r>
        <w:t>50</w:t>
      </w:r>
      <w:r>
        <w:fldChar w:fldCharType="end"/>
      </w:r>
    </w:p>
    <w:p w14:paraId="2E689FF2" w14:textId="184D27CC" w:rsidR="0017777B" w:rsidRPr="0017777B" w:rsidRDefault="0017777B">
      <w:pPr>
        <w:pStyle w:val="TOC4"/>
        <w:rPr>
          <w:rFonts w:ascii="Calibri" w:hAnsi="Calibri"/>
          <w:sz w:val="22"/>
          <w:szCs w:val="22"/>
          <w:lang w:eastAsia="en-GB"/>
        </w:rPr>
      </w:pPr>
      <w:r w:rsidRPr="00490B97">
        <w:rPr>
          <w:rFonts w:eastAsia="Yu Mincho"/>
        </w:rPr>
        <w:t>7.</w:t>
      </w:r>
      <w:r w:rsidRPr="00490B97">
        <w:rPr>
          <w:rFonts w:eastAsia="Yu Mincho"/>
          <w:lang w:eastAsia="zh-CN"/>
        </w:rPr>
        <w:t>10</w:t>
      </w:r>
      <w:r w:rsidRPr="00490B97">
        <w:rPr>
          <w:rFonts w:eastAsia="Yu Mincho"/>
        </w:rPr>
        <w:t>.2.1</w:t>
      </w:r>
      <w:r w:rsidRPr="0017777B">
        <w:rPr>
          <w:rFonts w:ascii="Calibri" w:hAnsi="Calibri"/>
          <w:sz w:val="22"/>
          <w:szCs w:val="22"/>
          <w:lang w:eastAsia="en-GB"/>
        </w:rPr>
        <w:tab/>
      </w:r>
      <w:r w:rsidRPr="00490B97">
        <w:rPr>
          <w:rFonts w:eastAsia="Yu Mincho"/>
        </w:rPr>
        <w:t>General</w:t>
      </w:r>
      <w:r>
        <w:tab/>
      </w:r>
      <w:r>
        <w:fldChar w:fldCharType="begin"/>
      </w:r>
      <w:r>
        <w:instrText xml:space="preserve"> PAGEREF _Toc97036454 \h </w:instrText>
      </w:r>
      <w:r>
        <w:fldChar w:fldCharType="separate"/>
      </w:r>
      <w:r>
        <w:t>50</w:t>
      </w:r>
      <w:r>
        <w:fldChar w:fldCharType="end"/>
      </w:r>
    </w:p>
    <w:p w14:paraId="7ECCC686" w14:textId="318C80EB" w:rsidR="0017777B" w:rsidRPr="0017777B" w:rsidRDefault="0017777B">
      <w:pPr>
        <w:pStyle w:val="TOC4"/>
        <w:rPr>
          <w:rFonts w:ascii="Calibri" w:hAnsi="Calibri"/>
          <w:sz w:val="22"/>
          <w:szCs w:val="22"/>
          <w:lang w:eastAsia="en-GB"/>
        </w:rPr>
      </w:pPr>
      <w:r w:rsidRPr="00490B97">
        <w:rPr>
          <w:rFonts w:eastAsia="Yu Mincho"/>
        </w:rPr>
        <w:t>7.</w:t>
      </w:r>
      <w:r w:rsidRPr="00490B97">
        <w:rPr>
          <w:rFonts w:eastAsia="Yu Mincho"/>
          <w:lang w:eastAsia="zh-CN"/>
        </w:rPr>
        <w:t>10</w:t>
      </w:r>
      <w:r w:rsidRPr="00490B97">
        <w:rPr>
          <w:rFonts w:eastAsia="Yu Mincho"/>
        </w:rPr>
        <w:t>.2.2</w:t>
      </w:r>
      <w:r w:rsidRPr="0017777B">
        <w:rPr>
          <w:rFonts w:ascii="Calibri" w:hAnsi="Calibri"/>
          <w:sz w:val="22"/>
          <w:szCs w:val="22"/>
          <w:lang w:eastAsia="en-GB"/>
        </w:rPr>
        <w:tab/>
      </w:r>
      <w:r w:rsidRPr="00490B97">
        <w:rPr>
          <w:rFonts w:eastAsia="Yu Mincho"/>
        </w:rPr>
        <w:t>Procedure</w:t>
      </w:r>
      <w:r>
        <w:tab/>
      </w:r>
      <w:r>
        <w:fldChar w:fldCharType="begin"/>
      </w:r>
      <w:r>
        <w:instrText xml:space="preserve"> PAGEREF _Toc97036455 \h </w:instrText>
      </w:r>
      <w:r>
        <w:fldChar w:fldCharType="separate"/>
      </w:r>
      <w:r>
        <w:t>51</w:t>
      </w:r>
      <w:r>
        <w:fldChar w:fldCharType="end"/>
      </w:r>
    </w:p>
    <w:p w14:paraId="10E90B0D" w14:textId="2B3F9A8C" w:rsidR="0017777B" w:rsidRPr="0017777B" w:rsidRDefault="0017777B">
      <w:pPr>
        <w:pStyle w:val="TOC2"/>
        <w:rPr>
          <w:rFonts w:ascii="Calibri" w:hAnsi="Calibri"/>
          <w:sz w:val="22"/>
          <w:szCs w:val="22"/>
          <w:lang w:eastAsia="en-GB"/>
        </w:rPr>
      </w:pPr>
      <w:r w:rsidRPr="00490B97">
        <w:rPr>
          <w:lang w:val="en-IN"/>
        </w:rPr>
        <w:t>7.11</w:t>
      </w:r>
      <w:r w:rsidRPr="0017777B">
        <w:rPr>
          <w:rFonts w:ascii="Calibri" w:hAnsi="Calibri"/>
          <w:sz w:val="22"/>
          <w:szCs w:val="22"/>
          <w:lang w:eastAsia="en-GB"/>
        </w:rPr>
        <w:tab/>
      </w:r>
      <w:r w:rsidRPr="00490B97">
        <w:rPr>
          <w:lang w:val="en-IN"/>
        </w:rPr>
        <w:t>Solution #11: A deployment option for alignment with ETSI MEC using CAPIF</w:t>
      </w:r>
      <w:r>
        <w:tab/>
      </w:r>
      <w:r>
        <w:fldChar w:fldCharType="begin"/>
      </w:r>
      <w:r>
        <w:instrText xml:space="preserve"> PAGEREF _Toc97036456 \h </w:instrText>
      </w:r>
      <w:r>
        <w:fldChar w:fldCharType="separate"/>
      </w:r>
      <w:r>
        <w:t>52</w:t>
      </w:r>
      <w:r>
        <w:fldChar w:fldCharType="end"/>
      </w:r>
    </w:p>
    <w:p w14:paraId="5759BBAD" w14:textId="743E06C4" w:rsidR="0017777B" w:rsidRPr="0017777B" w:rsidRDefault="0017777B">
      <w:pPr>
        <w:pStyle w:val="TOC3"/>
        <w:rPr>
          <w:rFonts w:ascii="Calibri" w:hAnsi="Calibri"/>
          <w:sz w:val="22"/>
          <w:szCs w:val="22"/>
          <w:lang w:eastAsia="en-GB"/>
        </w:rPr>
      </w:pPr>
      <w:r w:rsidRPr="00490B97">
        <w:rPr>
          <w:rFonts w:eastAsia="Yu Mincho"/>
        </w:rPr>
        <w:t>7.11.1</w:t>
      </w:r>
      <w:r w:rsidRPr="0017777B">
        <w:rPr>
          <w:rFonts w:ascii="Calibri" w:hAnsi="Calibri"/>
          <w:sz w:val="22"/>
          <w:szCs w:val="22"/>
          <w:lang w:eastAsia="en-GB"/>
        </w:rPr>
        <w:tab/>
      </w:r>
      <w:r w:rsidRPr="00490B97">
        <w:rPr>
          <w:rFonts w:eastAsia="Yu Mincho"/>
        </w:rPr>
        <w:t>Architecture enhancements</w:t>
      </w:r>
      <w:r>
        <w:tab/>
      </w:r>
      <w:r>
        <w:fldChar w:fldCharType="begin"/>
      </w:r>
      <w:r>
        <w:instrText xml:space="preserve"> PAGEREF _Toc97036457 \h </w:instrText>
      </w:r>
      <w:r>
        <w:fldChar w:fldCharType="separate"/>
      </w:r>
      <w:r>
        <w:t>52</w:t>
      </w:r>
      <w:r>
        <w:fldChar w:fldCharType="end"/>
      </w:r>
    </w:p>
    <w:p w14:paraId="2881C067" w14:textId="189F4024" w:rsidR="0017777B" w:rsidRPr="0017777B" w:rsidRDefault="0017777B">
      <w:pPr>
        <w:pStyle w:val="TOC3"/>
        <w:rPr>
          <w:rFonts w:ascii="Calibri" w:hAnsi="Calibri"/>
          <w:sz w:val="22"/>
          <w:szCs w:val="22"/>
          <w:lang w:eastAsia="en-GB"/>
        </w:rPr>
      </w:pPr>
      <w:r w:rsidRPr="00490B97">
        <w:rPr>
          <w:lang w:val="en-IN"/>
        </w:rPr>
        <w:t>7.11.2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_Toc97036458 \h </w:instrText>
      </w:r>
      <w:r>
        <w:fldChar w:fldCharType="separate"/>
      </w:r>
      <w:r>
        <w:t>52</w:t>
      </w:r>
      <w:r>
        <w:fldChar w:fldCharType="end"/>
      </w:r>
    </w:p>
    <w:p w14:paraId="14BF001E" w14:textId="3FAE4517" w:rsidR="0017777B" w:rsidRPr="0017777B" w:rsidRDefault="0017777B">
      <w:pPr>
        <w:pStyle w:val="TOC4"/>
        <w:rPr>
          <w:rFonts w:ascii="Calibri" w:hAnsi="Calibri"/>
          <w:sz w:val="22"/>
          <w:szCs w:val="22"/>
          <w:lang w:eastAsia="en-GB"/>
        </w:rPr>
      </w:pPr>
      <w:r w:rsidRPr="00490B97">
        <w:rPr>
          <w:lang w:val="en-IN"/>
        </w:rPr>
        <w:t>7.11.2.1</w:t>
      </w:r>
      <w:r w:rsidRPr="0017777B">
        <w:rPr>
          <w:rFonts w:ascii="Calibri" w:hAnsi="Calibri"/>
          <w:sz w:val="22"/>
          <w:szCs w:val="22"/>
          <w:lang w:eastAsia="en-GB"/>
        </w:rPr>
        <w:tab/>
      </w:r>
      <w:r w:rsidRPr="00490B97">
        <w:rPr>
          <w:lang w:val="en-IN"/>
        </w:rPr>
        <w:t>General</w:t>
      </w:r>
      <w:r>
        <w:tab/>
      </w:r>
      <w:r>
        <w:fldChar w:fldCharType="begin"/>
      </w:r>
      <w:r>
        <w:instrText xml:space="preserve"> PAGEREF _Toc97036459 \h </w:instrText>
      </w:r>
      <w:r>
        <w:fldChar w:fldCharType="separate"/>
      </w:r>
      <w:r>
        <w:t>52</w:t>
      </w:r>
      <w:r>
        <w:fldChar w:fldCharType="end"/>
      </w:r>
    </w:p>
    <w:p w14:paraId="7E744A6C" w14:textId="305383AF" w:rsidR="0017777B" w:rsidRPr="0017777B" w:rsidRDefault="0017777B">
      <w:pPr>
        <w:pStyle w:val="TOC4"/>
        <w:rPr>
          <w:rFonts w:ascii="Calibri" w:hAnsi="Calibri"/>
          <w:sz w:val="22"/>
          <w:szCs w:val="22"/>
          <w:lang w:eastAsia="en-GB"/>
        </w:rPr>
      </w:pPr>
      <w:r w:rsidRPr="00490B97">
        <w:rPr>
          <w:lang w:val="en-IN"/>
        </w:rPr>
        <w:t>7.11.2.2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_Toc97036460 \h </w:instrText>
      </w:r>
      <w:r>
        <w:fldChar w:fldCharType="separate"/>
      </w:r>
      <w:r>
        <w:t>53</w:t>
      </w:r>
      <w:r>
        <w:fldChar w:fldCharType="end"/>
      </w:r>
    </w:p>
    <w:p w14:paraId="4E581508" w14:textId="535355EF" w:rsidR="0017777B" w:rsidRPr="0017777B" w:rsidRDefault="0017777B">
      <w:pPr>
        <w:pStyle w:val="TOC3"/>
        <w:rPr>
          <w:rFonts w:ascii="Calibri" w:hAnsi="Calibri"/>
          <w:sz w:val="22"/>
          <w:szCs w:val="22"/>
          <w:lang w:eastAsia="en-GB"/>
        </w:rPr>
      </w:pPr>
      <w:r w:rsidRPr="00490B97">
        <w:rPr>
          <w:lang w:val="en-IN"/>
        </w:rPr>
        <w:t>7.11.3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_Toc97036461 \h </w:instrText>
      </w:r>
      <w:r>
        <w:fldChar w:fldCharType="separate"/>
      </w:r>
      <w:r>
        <w:t>53</w:t>
      </w:r>
      <w:r>
        <w:fldChar w:fldCharType="end"/>
      </w:r>
    </w:p>
    <w:p w14:paraId="242BC13B" w14:textId="3518AD36" w:rsidR="0017777B" w:rsidRPr="0017777B" w:rsidRDefault="0017777B">
      <w:pPr>
        <w:pStyle w:val="TOC2"/>
        <w:rPr>
          <w:rFonts w:ascii="Calibri" w:hAnsi="Calibri"/>
          <w:sz w:val="22"/>
          <w:szCs w:val="22"/>
          <w:lang w:eastAsia="en-GB"/>
        </w:rPr>
      </w:pPr>
      <w:r>
        <w:t>7.12</w:t>
      </w:r>
      <w:r w:rsidRPr="0017777B">
        <w:rPr>
          <w:rFonts w:ascii="Calibri" w:hAnsi="Calibri"/>
          <w:sz w:val="22"/>
          <w:szCs w:val="22"/>
          <w:lang w:eastAsia="en-GB"/>
        </w:rPr>
        <w:tab/>
      </w:r>
      <w:r>
        <w:t>Solution #12: Service continuity planning allowance</w:t>
      </w:r>
      <w:r>
        <w:tab/>
      </w:r>
      <w:r>
        <w:fldChar w:fldCharType="begin"/>
      </w:r>
      <w:r>
        <w:instrText xml:space="preserve"> PAGEREF _Toc97036462 \h </w:instrText>
      </w:r>
      <w:r>
        <w:fldChar w:fldCharType="separate"/>
      </w:r>
      <w:r>
        <w:t>53</w:t>
      </w:r>
      <w:r>
        <w:fldChar w:fldCharType="end"/>
      </w:r>
    </w:p>
    <w:p w14:paraId="3DA0A86F" w14:textId="6B1F779C" w:rsidR="0017777B" w:rsidRPr="0017777B" w:rsidRDefault="0017777B">
      <w:pPr>
        <w:pStyle w:val="TOC3"/>
        <w:rPr>
          <w:rFonts w:ascii="Calibri" w:hAnsi="Calibri"/>
          <w:sz w:val="22"/>
          <w:szCs w:val="22"/>
          <w:lang w:eastAsia="en-GB"/>
        </w:rPr>
      </w:pPr>
      <w:r w:rsidRPr="00490B97">
        <w:rPr>
          <w:lang w:val="en-IN"/>
        </w:rPr>
        <w:t>7.12.1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_Toc97036463 \h </w:instrText>
      </w:r>
      <w:r>
        <w:fldChar w:fldCharType="separate"/>
      </w:r>
      <w:r>
        <w:t>53</w:t>
      </w:r>
      <w:r>
        <w:fldChar w:fldCharType="end"/>
      </w:r>
    </w:p>
    <w:p w14:paraId="576A8669" w14:textId="6F951606" w:rsidR="0017777B" w:rsidRPr="0017777B" w:rsidRDefault="0017777B">
      <w:pPr>
        <w:pStyle w:val="TOC3"/>
        <w:rPr>
          <w:rFonts w:ascii="Calibri" w:hAnsi="Calibri"/>
          <w:sz w:val="22"/>
          <w:szCs w:val="22"/>
          <w:lang w:eastAsia="en-GB"/>
        </w:rPr>
      </w:pPr>
      <w:r w:rsidRPr="00490B97">
        <w:rPr>
          <w:lang w:val="en-IN"/>
        </w:rPr>
        <w:t>7.12.2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_Toc97036464 \h </w:instrText>
      </w:r>
      <w:r>
        <w:fldChar w:fldCharType="separate"/>
      </w:r>
      <w:r>
        <w:t>53</w:t>
      </w:r>
      <w:r>
        <w:fldChar w:fldCharType="end"/>
      </w:r>
    </w:p>
    <w:p w14:paraId="2CB34D0D" w14:textId="150ABAAE" w:rsidR="0017777B" w:rsidRPr="0017777B" w:rsidRDefault="0017777B">
      <w:pPr>
        <w:pStyle w:val="TOC4"/>
        <w:rPr>
          <w:rFonts w:ascii="Calibri" w:hAnsi="Calibri"/>
          <w:sz w:val="22"/>
          <w:szCs w:val="22"/>
          <w:lang w:eastAsia="en-GB"/>
        </w:rPr>
      </w:pPr>
      <w:r w:rsidRPr="00490B97">
        <w:rPr>
          <w:lang w:val="en-IN"/>
        </w:rPr>
        <w:t>7.12.2.1</w:t>
      </w:r>
      <w:r w:rsidRPr="0017777B">
        <w:rPr>
          <w:rFonts w:ascii="Calibri" w:hAnsi="Calibri"/>
          <w:sz w:val="22"/>
          <w:szCs w:val="22"/>
          <w:lang w:eastAsia="en-GB"/>
        </w:rPr>
        <w:tab/>
      </w:r>
      <w:r w:rsidRPr="00490B97">
        <w:rPr>
          <w:lang w:val="en-IN"/>
        </w:rPr>
        <w:t>General</w:t>
      </w:r>
      <w:r>
        <w:tab/>
      </w:r>
      <w:r>
        <w:fldChar w:fldCharType="begin"/>
      </w:r>
      <w:r>
        <w:instrText xml:space="preserve"> PAGEREF _Toc97036465 \h </w:instrText>
      </w:r>
      <w:r>
        <w:fldChar w:fldCharType="separate"/>
      </w:r>
      <w:r>
        <w:t>53</w:t>
      </w:r>
      <w:r>
        <w:fldChar w:fldCharType="end"/>
      </w:r>
    </w:p>
    <w:p w14:paraId="759FBC91" w14:textId="1342910B" w:rsidR="0017777B" w:rsidRPr="0017777B" w:rsidRDefault="0017777B">
      <w:pPr>
        <w:pStyle w:val="TOC4"/>
        <w:rPr>
          <w:rFonts w:ascii="Calibri" w:hAnsi="Calibri"/>
          <w:sz w:val="22"/>
          <w:szCs w:val="22"/>
          <w:lang w:eastAsia="en-GB"/>
        </w:rPr>
      </w:pPr>
      <w:r w:rsidRPr="00490B97">
        <w:rPr>
          <w:lang w:val="en-IN"/>
        </w:rPr>
        <w:t>7.12.2.2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_Toc97036466 \h </w:instrText>
      </w:r>
      <w:r>
        <w:fldChar w:fldCharType="separate"/>
      </w:r>
      <w:r>
        <w:t>53</w:t>
      </w:r>
      <w:r>
        <w:fldChar w:fldCharType="end"/>
      </w:r>
    </w:p>
    <w:p w14:paraId="0C120682" w14:textId="5A4FEDB7" w:rsidR="0017777B" w:rsidRPr="0017777B" w:rsidRDefault="0017777B">
      <w:pPr>
        <w:pStyle w:val="TOC3"/>
        <w:rPr>
          <w:rFonts w:ascii="Calibri" w:hAnsi="Calibri"/>
          <w:sz w:val="22"/>
          <w:szCs w:val="22"/>
          <w:lang w:eastAsia="en-GB"/>
        </w:rPr>
      </w:pPr>
      <w:r w:rsidRPr="00490B97">
        <w:rPr>
          <w:lang w:val="en-IN"/>
        </w:rPr>
        <w:t>7.12.3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_Toc97036467 \h </w:instrText>
      </w:r>
      <w:r>
        <w:fldChar w:fldCharType="separate"/>
      </w:r>
      <w:r>
        <w:t>54</w:t>
      </w:r>
      <w:r>
        <w:fldChar w:fldCharType="end"/>
      </w:r>
    </w:p>
    <w:p w14:paraId="2A905835" w14:textId="344B924F" w:rsidR="0017777B" w:rsidRPr="0017777B" w:rsidRDefault="0017777B">
      <w:pPr>
        <w:pStyle w:val="TOC2"/>
        <w:rPr>
          <w:rFonts w:ascii="Calibri" w:hAnsi="Calibri"/>
          <w:sz w:val="22"/>
          <w:szCs w:val="22"/>
          <w:lang w:eastAsia="en-GB"/>
        </w:rPr>
      </w:pPr>
      <w:r>
        <w:t>7.13</w:t>
      </w:r>
      <w:r w:rsidRPr="0017777B">
        <w:rPr>
          <w:rFonts w:ascii="Calibri" w:hAnsi="Calibri"/>
          <w:sz w:val="22"/>
          <w:szCs w:val="22"/>
          <w:lang w:eastAsia="en-GB"/>
        </w:rPr>
        <w:tab/>
      </w:r>
      <w:r>
        <w:t>Solution #13: Update ECS configuration information</w:t>
      </w:r>
      <w:r>
        <w:tab/>
      </w:r>
      <w:r>
        <w:fldChar w:fldCharType="begin"/>
      </w:r>
      <w:r>
        <w:instrText xml:space="preserve"> PAGEREF _Toc97036468 \h </w:instrText>
      </w:r>
      <w:r>
        <w:fldChar w:fldCharType="separate"/>
      </w:r>
      <w:r>
        <w:t>54</w:t>
      </w:r>
      <w:r>
        <w:fldChar w:fldCharType="end"/>
      </w:r>
    </w:p>
    <w:p w14:paraId="7E94BED2" w14:textId="52BD3467" w:rsidR="0017777B" w:rsidRPr="0017777B" w:rsidRDefault="0017777B">
      <w:pPr>
        <w:pStyle w:val="TOC3"/>
        <w:rPr>
          <w:rFonts w:ascii="Calibri" w:hAnsi="Calibri"/>
          <w:sz w:val="22"/>
          <w:szCs w:val="22"/>
          <w:lang w:eastAsia="en-GB"/>
        </w:rPr>
      </w:pPr>
      <w:r w:rsidRPr="00490B97">
        <w:rPr>
          <w:lang w:val="en-IN"/>
        </w:rPr>
        <w:t>7.13.1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_Toc97036469 \h </w:instrText>
      </w:r>
      <w:r>
        <w:fldChar w:fldCharType="separate"/>
      </w:r>
      <w:r>
        <w:t>54</w:t>
      </w:r>
      <w:r>
        <w:fldChar w:fldCharType="end"/>
      </w:r>
    </w:p>
    <w:p w14:paraId="2B6968C4" w14:textId="03FA969A" w:rsidR="0017777B" w:rsidRPr="0017777B" w:rsidRDefault="0017777B">
      <w:pPr>
        <w:pStyle w:val="TOC3"/>
        <w:rPr>
          <w:rFonts w:ascii="Calibri" w:hAnsi="Calibri"/>
          <w:sz w:val="22"/>
          <w:szCs w:val="22"/>
          <w:lang w:eastAsia="en-GB"/>
        </w:rPr>
      </w:pPr>
      <w:r w:rsidRPr="00490B97">
        <w:rPr>
          <w:lang w:val="en-IN"/>
        </w:rPr>
        <w:t>7.13.2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_Toc97036470 \h </w:instrText>
      </w:r>
      <w:r>
        <w:fldChar w:fldCharType="separate"/>
      </w:r>
      <w:r>
        <w:t>54</w:t>
      </w:r>
      <w:r>
        <w:fldChar w:fldCharType="end"/>
      </w:r>
    </w:p>
    <w:p w14:paraId="05E4DF07" w14:textId="64283812" w:rsidR="0017777B" w:rsidRPr="0017777B" w:rsidRDefault="0017777B">
      <w:pPr>
        <w:pStyle w:val="TOC3"/>
        <w:rPr>
          <w:rFonts w:ascii="Calibri" w:hAnsi="Calibri"/>
          <w:sz w:val="22"/>
          <w:szCs w:val="22"/>
          <w:lang w:eastAsia="en-GB"/>
        </w:rPr>
      </w:pPr>
      <w:r w:rsidRPr="00490B97">
        <w:rPr>
          <w:lang w:val="en-IN"/>
        </w:rPr>
        <w:t>7.13.3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_Toc97036471 \h </w:instrText>
      </w:r>
      <w:r>
        <w:fldChar w:fldCharType="separate"/>
      </w:r>
      <w:r>
        <w:t>55</w:t>
      </w:r>
      <w:r>
        <w:fldChar w:fldCharType="end"/>
      </w:r>
    </w:p>
    <w:p w14:paraId="384CCF62" w14:textId="5455101C" w:rsidR="0017777B" w:rsidRPr="0017777B" w:rsidRDefault="0017777B">
      <w:pPr>
        <w:pStyle w:val="TOC2"/>
        <w:rPr>
          <w:rFonts w:ascii="Calibri" w:hAnsi="Calibri"/>
          <w:sz w:val="22"/>
          <w:szCs w:val="22"/>
          <w:lang w:eastAsia="en-GB"/>
        </w:rPr>
      </w:pPr>
      <w:r>
        <w:t>7.14</w:t>
      </w:r>
      <w:r w:rsidRPr="0017777B">
        <w:rPr>
          <w:rFonts w:ascii="Calibri" w:hAnsi="Calibri"/>
          <w:sz w:val="22"/>
          <w:szCs w:val="22"/>
          <w:lang w:eastAsia="en-GB"/>
        </w:rPr>
        <w:tab/>
      </w:r>
      <w:r>
        <w:t>Solution #14: V-ECS Discovery via the H-ECS</w:t>
      </w:r>
      <w:r>
        <w:tab/>
      </w:r>
      <w:r>
        <w:fldChar w:fldCharType="begin"/>
      </w:r>
      <w:r>
        <w:instrText xml:space="preserve"> PAGEREF _Toc97036472 \h </w:instrText>
      </w:r>
      <w:r>
        <w:fldChar w:fldCharType="separate"/>
      </w:r>
      <w:r>
        <w:t>55</w:t>
      </w:r>
      <w:r>
        <w:fldChar w:fldCharType="end"/>
      </w:r>
    </w:p>
    <w:p w14:paraId="75BCB326" w14:textId="18DCAAF0" w:rsidR="0017777B" w:rsidRPr="0017777B" w:rsidRDefault="0017777B">
      <w:pPr>
        <w:pStyle w:val="TOC3"/>
        <w:rPr>
          <w:rFonts w:ascii="Calibri" w:hAnsi="Calibri"/>
          <w:sz w:val="22"/>
          <w:szCs w:val="22"/>
          <w:lang w:eastAsia="en-GB"/>
        </w:rPr>
      </w:pPr>
      <w:r>
        <w:t>7.14.1</w:t>
      </w:r>
      <w:r w:rsidRPr="0017777B">
        <w:rPr>
          <w:rFonts w:ascii="Calibri" w:hAnsi="Calibri"/>
          <w:sz w:val="22"/>
          <w:szCs w:val="22"/>
          <w:lang w:eastAsia="en-GB"/>
        </w:rPr>
        <w:tab/>
      </w:r>
      <w:r>
        <w:t>Architecture enhancements</w:t>
      </w:r>
      <w:r>
        <w:tab/>
      </w:r>
      <w:r>
        <w:fldChar w:fldCharType="begin"/>
      </w:r>
      <w:r>
        <w:instrText xml:space="preserve"> PAGEREF _Toc97036473 \h </w:instrText>
      </w:r>
      <w:r>
        <w:fldChar w:fldCharType="separate"/>
      </w:r>
      <w:r>
        <w:t>55</w:t>
      </w:r>
      <w:r>
        <w:fldChar w:fldCharType="end"/>
      </w:r>
    </w:p>
    <w:p w14:paraId="63319CC2" w14:textId="6DCFE29C" w:rsidR="0017777B" w:rsidRPr="0017777B" w:rsidRDefault="0017777B">
      <w:pPr>
        <w:pStyle w:val="TOC3"/>
        <w:rPr>
          <w:rFonts w:ascii="Calibri" w:hAnsi="Calibri"/>
          <w:sz w:val="22"/>
          <w:szCs w:val="22"/>
          <w:lang w:eastAsia="en-GB"/>
        </w:rPr>
      </w:pPr>
      <w:r>
        <w:t>7.14.2</w:t>
      </w:r>
      <w:r w:rsidRPr="0017777B">
        <w:rPr>
          <w:rFonts w:ascii="Calibri" w:hAnsi="Calibri"/>
          <w:sz w:val="22"/>
          <w:szCs w:val="22"/>
          <w:lang w:eastAsia="en-GB"/>
        </w:rPr>
        <w:tab/>
      </w:r>
      <w:r>
        <w:t>Solution description</w:t>
      </w:r>
      <w:r>
        <w:tab/>
      </w:r>
      <w:r>
        <w:fldChar w:fldCharType="begin"/>
      </w:r>
      <w:r>
        <w:instrText xml:space="preserve"> PAGEREF _Toc97036474 \h </w:instrText>
      </w:r>
      <w:r>
        <w:fldChar w:fldCharType="separate"/>
      </w:r>
      <w:r>
        <w:t>55</w:t>
      </w:r>
      <w:r>
        <w:fldChar w:fldCharType="end"/>
      </w:r>
    </w:p>
    <w:p w14:paraId="0157A44F" w14:textId="54E7C6B3" w:rsidR="0017777B" w:rsidRPr="0017777B" w:rsidRDefault="0017777B">
      <w:pPr>
        <w:pStyle w:val="TOC4"/>
        <w:rPr>
          <w:rFonts w:ascii="Calibri" w:hAnsi="Calibri"/>
          <w:sz w:val="22"/>
          <w:szCs w:val="22"/>
          <w:lang w:eastAsia="en-GB"/>
        </w:rPr>
      </w:pPr>
      <w:r>
        <w:t>7.14.2.1</w:t>
      </w:r>
      <w:r w:rsidRPr="0017777B">
        <w:rPr>
          <w:rFonts w:ascii="Calibri" w:hAnsi="Calibri"/>
          <w:sz w:val="22"/>
          <w:szCs w:val="22"/>
          <w:lang w:eastAsia="en-GB"/>
        </w:rPr>
        <w:tab/>
      </w:r>
      <w:r>
        <w:t>General</w:t>
      </w:r>
      <w:r>
        <w:tab/>
      </w:r>
      <w:r>
        <w:fldChar w:fldCharType="begin"/>
      </w:r>
      <w:r>
        <w:instrText xml:space="preserve"> PAGEREF _Toc97036475 \h </w:instrText>
      </w:r>
      <w:r>
        <w:fldChar w:fldCharType="separate"/>
      </w:r>
      <w:r>
        <w:t>55</w:t>
      </w:r>
      <w:r>
        <w:fldChar w:fldCharType="end"/>
      </w:r>
    </w:p>
    <w:p w14:paraId="1A471868" w14:textId="2B29CEA0" w:rsidR="0017777B" w:rsidRPr="0017777B" w:rsidRDefault="0017777B">
      <w:pPr>
        <w:pStyle w:val="TOC4"/>
        <w:rPr>
          <w:rFonts w:ascii="Calibri" w:hAnsi="Calibri"/>
          <w:sz w:val="22"/>
          <w:szCs w:val="22"/>
          <w:lang w:eastAsia="en-GB"/>
        </w:rPr>
      </w:pPr>
      <w:r>
        <w:t>7.14.2.2</w:t>
      </w:r>
      <w:r w:rsidRPr="0017777B">
        <w:rPr>
          <w:rFonts w:ascii="Calibri" w:hAnsi="Calibri"/>
          <w:sz w:val="22"/>
          <w:szCs w:val="22"/>
          <w:lang w:eastAsia="en-GB"/>
        </w:rPr>
        <w:tab/>
      </w:r>
      <w:r>
        <w:t>Procedure</w:t>
      </w:r>
      <w:r>
        <w:tab/>
      </w:r>
      <w:r>
        <w:fldChar w:fldCharType="begin"/>
      </w:r>
      <w:r>
        <w:instrText xml:space="preserve"> PAGEREF _Toc97036476 \h </w:instrText>
      </w:r>
      <w:r>
        <w:fldChar w:fldCharType="separate"/>
      </w:r>
      <w:r>
        <w:t>56</w:t>
      </w:r>
      <w:r>
        <w:fldChar w:fldCharType="end"/>
      </w:r>
    </w:p>
    <w:p w14:paraId="34801FFB" w14:textId="25897F04" w:rsidR="0017777B" w:rsidRPr="0017777B" w:rsidRDefault="0017777B">
      <w:pPr>
        <w:pStyle w:val="TOC3"/>
        <w:rPr>
          <w:rFonts w:ascii="Calibri" w:hAnsi="Calibri"/>
          <w:sz w:val="22"/>
          <w:szCs w:val="22"/>
          <w:lang w:eastAsia="en-GB"/>
        </w:rPr>
      </w:pPr>
      <w:r>
        <w:t>7.14.3</w:t>
      </w:r>
      <w:r w:rsidRPr="0017777B">
        <w:rPr>
          <w:rFonts w:ascii="Calibri" w:hAnsi="Calibri"/>
          <w:sz w:val="22"/>
          <w:szCs w:val="22"/>
          <w:lang w:eastAsia="en-GB"/>
        </w:rPr>
        <w:tab/>
      </w:r>
      <w:r>
        <w:t>Solution evaluation</w:t>
      </w:r>
      <w:r>
        <w:tab/>
      </w:r>
      <w:r>
        <w:fldChar w:fldCharType="begin"/>
      </w:r>
      <w:r>
        <w:instrText xml:space="preserve"> PAGEREF _Toc97036477 \h </w:instrText>
      </w:r>
      <w:r>
        <w:fldChar w:fldCharType="separate"/>
      </w:r>
      <w:r>
        <w:t>57</w:t>
      </w:r>
      <w:r>
        <w:fldChar w:fldCharType="end"/>
      </w:r>
    </w:p>
    <w:p w14:paraId="3257A921" w14:textId="73488C3C" w:rsidR="0017777B" w:rsidRPr="0017777B" w:rsidRDefault="0017777B">
      <w:pPr>
        <w:pStyle w:val="TOC2"/>
        <w:rPr>
          <w:rFonts w:ascii="Calibri" w:hAnsi="Calibri"/>
          <w:sz w:val="22"/>
          <w:szCs w:val="22"/>
          <w:lang w:eastAsia="en-GB"/>
        </w:rPr>
      </w:pPr>
      <w:r>
        <w:t>7.15</w:t>
      </w:r>
      <w:r w:rsidRPr="0017777B">
        <w:rPr>
          <w:rFonts w:ascii="Calibri" w:hAnsi="Calibri"/>
          <w:sz w:val="22"/>
          <w:szCs w:val="22"/>
          <w:lang w:eastAsia="en-GB"/>
        </w:rPr>
        <w:tab/>
      </w:r>
      <w:r>
        <w:t>Solution #15: Initial EAS selection declaration</w:t>
      </w:r>
      <w:r>
        <w:tab/>
      </w:r>
      <w:r>
        <w:fldChar w:fldCharType="begin"/>
      </w:r>
      <w:r>
        <w:instrText xml:space="preserve"> PAGEREF _Toc97036478 \h </w:instrText>
      </w:r>
      <w:r>
        <w:fldChar w:fldCharType="separate"/>
      </w:r>
      <w:r>
        <w:t>57</w:t>
      </w:r>
      <w:r>
        <w:fldChar w:fldCharType="end"/>
      </w:r>
    </w:p>
    <w:p w14:paraId="68001703" w14:textId="2902271C" w:rsidR="0017777B" w:rsidRPr="0017777B" w:rsidRDefault="0017777B">
      <w:pPr>
        <w:pStyle w:val="TOC3"/>
        <w:rPr>
          <w:rFonts w:ascii="Calibri" w:hAnsi="Calibri"/>
          <w:sz w:val="22"/>
          <w:szCs w:val="22"/>
          <w:lang w:eastAsia="en-GB"/>
        </w:rPr>
      </w:pPr>
      <w:r>
        <w:t>7.15.1</w:t>
      </w:r>
      <w:r w:rsidRPr="0017777B">
        <w:rPr>
          <w:rFonts w:ascii="Calibri" w:hAnsi="Calibri"/>
          <w:sz w:val="22"/>
          <w:szCs w:val="22"/>
          <w:lang w:eastAsia="en-GB"/>
        </w:rPr>
        <w:tab/>
      </w:r>
      <w:r>
        <w:t>Architecture enhancements</w:t>
      </w:r>
      <w:r>
        <w:tab/>
      </w:r>
      <w:r>
        <w:fldChar w:fldCharType="begin"/>
      </w:r>
      <w:r>
        <w:instrText xml:space="preserve"> PAGEREF _Toc97036479 \h </w:instrText>
      </w:r>
      <w:r>
        <w:fldChar w:fldCharType="separate"/>
      </w:r>
      <w:r>
        <w:t>57</w:t>
      </w:r>
      <w:r>
        <w:fldChar w:fldCharType="end"/>
      </w:r>
    </w:p>
    <w:p w14:paraId="667FC33D" w14:textId="7B794210" w:rsidR="0017777B" w:rsidRPr="0017777B" w:rsidRDefault="0017777B">
      <w:pPr>
        <w:pStyle w:val="TOC3"/>
        <w:rPr>
          <w:rFonts w:ascii="Calibri" w:hAnsi="Calibri"/>
          <w:sz w:val="22"/>
          <w:szCs w:val="22"/>
          <w:lang w:eastAsia="en-GB"/>
        </w:rPr>
      </w:pPr>
      <w:r>
        <w:t>7.15.2</w:t>
      </w:r>
      <w:r w:rsidRPr="0017777B">
        <w:rPr>
          <w:rFonts w:ascii="Calibri" w:hAnsi="Calibri"/>
          <w:sz w:val="22"/>
          <w:szCs w:val="22"/>
          <w:lang w:eastAsia="en-GB"/>
        </w:rPr>
        <w:tab/>
      </w:r>
      <w:r>
        <w:t>Solution description</w:t>
      </w:r>
      <w:r>
        <w:tab/>
      </w:r>
      <w:r>
        <w:fldChar w:fldCharType="begin"/>
      </w:r>
      <w:r>
        <w:instrText xml:space="preserve"> PAGEREF _Toc97036480 \h </w:instrText>
      </w:r>
      <w:r>
        <w:fldChar w:fldCharType="separate"/>
      </w:r>
      <w:r>
        <w:t>57</w:t>
      </w:r>
      <w:r>
        <w:fldChar w:fldCharType="end"/>
      </w:r>
    </w:p>
    <w:p w14:paraId="4E71E7F5" w14:textId="54679701" w:rsidR="0017777B" w:rsidRPr="0017777B" w:rsidRDefault="0017777B">
      <w:pPr>
        <w:pStyle w:val="TOC3"/>
        <w:rPr>
          <w:rFonts w:ascii="Calibri" w:hAnsi="Calibri"/>
          <w:sz w:val="22"/>
          <w:szCs w:val="22"/>
          <w:lang w:eastAsia="en-GB"/>
        </w:rPr>
      </w:pPr>
      <w:r>
        <w:t>7.15.3</w:t>
      </w:r>
      <w:r w:rsidRPr="0017777B">
        <w:rPr>
          <w:rFonts w:ascii="Calibri" w:hAnsi="Calibri"/>
          <w:sz w:val="22"/>
          <w:szCs w:val="22"/>
          <w:lang w:eastAsia="en-GB"/>
        </w:rPr>
        <w:tab/>
      </w:r>
      <w:r>
        <w:t>Solution evaluation</w:t>
      </w:r>
      <w:r>
        <w:tab/>
      </w:r>
      <w:r>
        <w:fldChar w:fldCharType="begin"/>
      </w:r>
      <w:r>
        <w:instrText xml:space="preserve"> PAGEREF _Toc97036481 \h </w:instrText>
      </w:r>
      <w:r>
        <w:fldChar w:fldCharType="separate"/>
      </w:r>
      <w:r>
        <w:t>59</w:t>
      </w:r>
      <w:r>
        <w:fldChar w:fldCharType="end"/>
      </w:r>
    </w:p>
    <w:p w14:paraId="02DC71F5" w14:textId="71181146" w:rsidR="0017777B" w:rsidRPr="0017777B" w:rsidRDefault="0017777B">
      <w:pPr>
        <w:pStyle w:val="TOC2"/>
        <w:rPr>
          <w:rFonts w:ascii="Calibri" w:hAnsi="Calibri"/>
          <w:sz w:val="22"/>
          <w:szCs w:val="22"/>
          <w:lang w:eastAsia="en-GB"/>
        </w:rPr>
      </w:pPr>
      <w:r w:rsidRPr="00490B97">
        <w:rPr>
          <w:rFonts w:eastAsia="SimSun"/>
          <w:lang w:eastAsia="zh-CN"/>
        </w:rPr>
        <w:t>7.16</w:t>
      </w:r>
      <w:r w:rsidRPr="0017777B">
        <w:rPr>
          <w:rFonts w:ascii="Calibri" w:hAnsi="Calibri"/>
          <w:sz w:val="22"/>
          <w:szCs w:val="22"/>
          <w:lang w:eastAsia="en-GB"/>
        </w:rPr>
        <w:tab/>
      </w:r>
      <w:r w:rsidRPr="00490B97">
        <w:rPr>
          <w:rFonts w:eastAsia="SimSun"/>
          <w:lang w:eastAsia="zh-CN"/>
        </w:rPr>
        <w:t>Solution #16: EAS discovery for different users</w:t>
      </w:r>
      <w:r>
        <w:tab/>
      </w:r>
      <w:r>
        <w:fldChar w:fldCharType="begin"/>
      </w:r>
      <w:r>
        <w:instrText xml:space="preserve"> PAGEREF _Toc97036482 \h </w:instrText>
      </w:r>
      <w:r>
        <w:fldChar w:fldCharType="separate"/>
      </w:r>
      <w:r>
        <w:t>59</w:t>
      </w:r>
      <w:r>
        <w:fldChar w:fldCharType="end"/>
      </w:r>
    </w:p>
    <w:p w14:paraId="5E0C7036" w14:textId="491DC1D5" w:rsidR="0017777B" w:rsidRPr="0017777B" w:rsidRDefault="0017777B">
      <w:pPr>
        <w:pStyle w:val="TOC3"/>
        <w:rPr>
          <w:rFonts w:ascii="Calibri" w:hAnsi="Calibri"/>
          <w:sz w:val="22"/>
          <w:szCs w:val="22"/>
          <w:lang w:eastAsia="en-GB"/>
        </w:rPr>
      </w:pPr>
      <w:r w:rsidRPr="00490B97">
        <w:rPr>
          <w:lang w:val="en-IN"/>
        </w:rPr>
        <w:t>7.16.1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_Toc97036483 \h </w:instrText>
      </w:r>
      <w:r>
        <w:fldChar w:fldCharType="separate"/>
      </w:r>
      <w:r>
        <w:t>59</w:t>
      </w:r>
      <w:r>
        <w:fldChar w:fldCharType="end"/>
      </w:r>
    </w:p>
    <w:p w14:paraId="1E39A7E8" w14:textId="124756A1" w:rsidR="0017777B" w:rsidRPr="0017777B" w:rsidRDefault="0017777B">
      <w:pPr>
        <w:pStyle w:val="TOC3"/>
        <w:rPr>
          <w:rFonts w:ascii="Calibri" w:hAnsi="Calibri"/>
          <w:sz w:val="22"/>
          <w:szCs w:val="22"/>
          <w:lang w:eastAsia="en-GB"/>
        </w:rPr>
      </w:pPr>
      <w:r w:rsidRPr="00490B97">
        <w:rPr>
          <w:lang w:val="en-IN"/>
        </w:rPr>
        <w:t>7.16.2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_Toc97036484 \h </w:instrText>
      </w:r>
      <w:r>
        <w:fldChar w:fldCharType="separate"/>
      </w:r>
      <w:r>
        <w:t>59</w:t>
      </w:r>
      <w:r>
        <w:fldChar w:fldCharType="end"/>
      </w:r>
    </w:p>
    <w:p w14:paraId="24EB230F" w14:textId="3F7E728D" w:rsidR="0017777B" w:rsidRPr="0017777B" w:rsidRDefault="0017777B">
      <w:pPr>
        <w:pStyle w:val="TOC4"/>
        <w:rPr>
          <w:rFonts w:ascii="Calibri" w:hAnsi="Calibri"/>
          <w:sz w:val="22"/>
          <w:szCs w:val="22"/>
          <w:lang w:eastAsia="en-GB"/>
        </w:rPr>
      </w:pPr>
      <w:r w:rsidRPr="00490B97">
        <w:rPr>
          <w:lang w:val="en-IN"/>
        </w:rPr>
        <w:t>7.16.2.1</w:t>
      </w:r>
      <w:r w:rsidRPr="0017777B">
        <w:rPr>
          <w:rFonts w:ascii="Calibri" w:hAnsi="Calibri"/>
          <w:sz w:val="22"/>
          <w:szCs w:val="22"/>
          <w:lang w:eastAsia="en-GB"/>
        </w:rPr>
        <w:tab/>
      </w:r>
      <w:r w:rsidRPr="00490B97">
        <w:rPr>
          <w:lang w:val="en-IN"/>
        </w:rPr>
        <w:t>General</w:t>
      </w:r>
      <w:r>
        <w:tab/>
      </w:r>
      <w:r>
        <w:fldChar w:fldCharType="begin"/>
      </w:r>
      <w:r>
        <w:instrText xml:space="preserve"> PAGEREF _Toc97036485 \h </w:instrText>
      </w:r>
      <w:r>
        <w:fldChar w:fldCharType="separate"/>
      </w:r>
      <w:r>
        <w:t>59</w:t>
      </w:r>
      <w:r>
        <w:fldChar w:fldCharType="end"/>
      </w:r>
    </w:p>
    <w:p w14:paraId="6BACBDA1" w14:textId="06515839" w:rsidR="0017777B" w:rsidRPr="0017777B" w:rsidRDefault="0017777B">
      <w:pPr>
        <w:pStyle w:val="TOC4"/>
        <w:rPr>
          <w:rFonts w:ascii="Calibri" w:hAnsi="Calibri"/>
          <w:sz w:val="22"/>
          <w:szCs w:val="22"/>
          <w:lang w:eastAsia="en-GB"/>
        </w:rPr>
      </w:pPr>
      <w:r w:rsidRPr="00490B97">
        <w:rPr>
          <w:lang w:val="en-IN"/>
        </w:rPr>
        <w:t>7.16.2.2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_Toc97036486 \h </w:instrText>
      </w:r>
      <w:r>
        <w:fldChar w:fldCharType="separate"/>
      </w:r>
      <w:r>
        <w:t>59</w:t>
      </w:r>
      <w:r>
        <w:fldChar w:fldCharType="end"/>
      </w:r>
    </w:p>
    <w:p w14:paraId="5CF3B8C1" w14:textId="75DB8627" w:rsidR="0017777B" w:rsidRPr="0017777B" w:rsidRDefault="0017777B">
      <w:pPr>
        <w:pStyle w:val="TOC3"/>
        <w:rPr>
          <w:rFonts w:ascii="Calibri" w:hAnsi="Calibri"/>
          <w:sz w:val="22"/>
          <w:szCs w:val="22"/>
          <w:lang w:eastAsia="en-GB"/>
        </w:rPr>
      </w:pPr>
      <w:r w:rsidRPr="00490B97">
        <w:rPr>
          <w:lang w:val="en-IN"/>
        </w:rPr>
        <w:t>7.16.3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_Toc97036487 \h </w:instrText>
      </w:r>
      <w:r>
        <w:fldChar w:fldCharType="separate"/>
      </w:r>
      <w:r>
        <w:t>59</w:t>
      </w:r>
      <w:r>
        <w:fldChar w:fldCharType="end"/>
      </w:r>
    </w:p>
    <w:p w14:paraId="0D03BA47" w14:textId="09AFA3BA" w:rsidR="0017777B" w:rsidRPr="0017777B" w:rsidRDefault="0017777B">
      <w:pPr>
        <w:pStyle w:val="TOC2"/>
        <w:rPr>
          <w:rFonts w:ascii="Calibri" w:hAnsi="Calibri"/>
          <w:sz w:val="22"/>
          <w:szCs w:val="22"/>
          <w:lang w:eastAsia="en-GB"/>
        </w:rPr>
      </w:pPr>
      <w:r w:rsidRPr="00490B97">
        <w:rPr>
          <w:rFonts w:eastAsia="SimSun"/>
          <w:lang w:eastAsia="zh-CN"/>
        </w:rPr>
        <w:t>7.17</w:t>
      </w:r>
      <w:r w:rsidRPr="0017777B">
        <w:rPr>
          <w:rFonts w:ascii="Calibri" w:hAnsi="Calibri"/>
          <w:sz w:val="22"/>
          <w:szCs w:val="22"/>
          <w:lang w:eastAsia="en-GB"/>
        </w:rPr>
        <w:tab/>
      </w:r>
      <w:r w:rsidRPr="00490B97">
        <w:rPr>
          <w:rFonts w:eastAsia="SimSun"/>
          <w:lang w:eastAsia="zh-CN"/>
        </w:rPr>
        <w:t>Solution</w:t>
      </w:r>
      <w:r>
        <w:t xml:space="preserve"> #17: Traffic influence for initial EAS discovery</w:t>
      </w:r>
      <w:r>
        <w:tab/>
      </w:r>
      <w:r>
        <w:fldChar w:fldCharType="begin"/>
      </w:r>
      <w:r>
        <w:instrText xml:space="preserve"> PAGEREF _Toc97036488 \h </w:instrText>
      </w:r>
      <w:r>
        <w:fldChar w:fldCharType="separate"/>
      </w:r>
      <w:r>
        <w:t>60</w:t>
      </w:r>
      <w:r>
        <w:fldChar w:fldCharType="end"/>
      </w:r>
    </w:p>
    <w:p w14:paraId="630DFA6D" w14:textId="5BC0BC00" w:rsidR="0017777B" w:rsidRPr="0017777B" w:rsidRDefault="0017777B">
      <w:pPr>
        <w:pStyle w:val="TOC3"/>
        <w:rPr>
          <w:rFonts w:ascii="Calibri" w:hAnsi="Calibri"/>
          <w:sz w:val="22"/>
          <w:szCs w:val="22"/>
          <w:lang w:eastAsia="en-GB"/>
        </w:rPr>
      </w:pPr>
      <w:r w:rsidRPr="00490B97">
        <w:rPr>
          <w:lang w:val="en-IN"/>
        </w:rPr>
        <w:t>7.17.1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_Toc97036489 \h </w:instrText>
      </w:r>
      <w:r>
        <w:fldChar w:fldCharType="separate"/>
      </w:r>
      <w:r>
        <w:t>60</w:t>
      </w:r>
      <w:r>
        <w:fldChar w:fldCharType="end"/>
      </w:r>
    </w:p>
    <w:p w14:paraId="2A4D1020" w14:textId="120B4F27" w:rsidR="0017777B" w:rsidRPr="0017777B" w:rsidRDefault="0017777B">
      <w:pPr>
        <w:pStyle w:val="TOC3"/>
        <w:rPr>
          <w:rFonts w:ascii="Calibri" w:hAnsi="Calibri"/>
          <w:sz w:val="22"/>
          <w:szCs w:val="22"/>
          <w:lang w:eastAsia="en-GB"/>
        </w:rPr>
      </w:pPr>
      <w:r w:rsidRPr="00490B97">
        <w:rPr>
          <w:lang w:val="en-IN"/>
        </w:rPr>
        <w:t>7.17.2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_Toc97036490 \h </w:instrText>
      </w:r>
      <w:r>
        <w:fldChar w:fldCharType="separate"/>
      </w:r>
      <w:r>
        <w:t>60</w:t>
      </w:r>
      <w:r>
        <w:fldChar w:fldCharType="end"/>
      </w:r>
    </w:p>
    <w:p w14:paraId="69705E02" w14:textId="043D399F" w:rsidR="0017777B" w:rsidRPr="0017777B" w:rsidRDefault="0017777B">
      <w:pPr>
        <w:pStyle w:val="TOC4"/>
        <w:rPr>
          <w:rFonts w:ascii="Calibri" w:hAnsi="Calibri"/>
          <w:sz w:val="22"/>
          <w:szCs w:val="22"/>
          <w:lang w:eastAsia="en-GB"/>
        </w:rPr>
      </w:pPr>
      <w:r w:rsidRPr="00490B97">
        <w:rPr>
          <w:lang w:val="en-IN"/>
        </w:rPr>
        <w:t>7.17.2.1</w:t>
      </w:r>
      <w:r w:rsidRPr="0017777B">
        <w:rPr>
          <w:rFonts w:ascii="Calibri" w:hAnsi="Calibri"/>
          <w:sz w:val="22"/>
          <w:szCs w:val="22"/>
          <w:lang w:eastAsia="en-GB"/>
        </w:rPr>
        <w:tab/>
      </w:r>
      <w:r w:rsidRPr="00490B97">
        <w:rPr>
          <w:lang w:val="en-IN"/>
        </w:rPr>
        <w:t>General</w:t>
      </w:r>
      <w:r>
        <w:tab/>
      </w:r>
      <w:r>
        <w:fldChar w:fldCharType="begin"/>
      </w:r>
      <w:r>
        <w:instrText xml:space="preserve"> PAGEREF _Toc97036491 \h </w:instrText>
      </w:r>
      <w:r>
        <w:fldChar w:fldCharType="separate"/>
      </w:r>
      <w:r>
        <w:t>60</w:t>
      </w:r>
      <w:r>
        <w:fldChar w:fldCharType="end"/>
      </w:r>
    </w:p>
    <w:p w14:paraId="16D37062" w14:textId="64A959A7" w:rsidR="0017777B" w:rsidRPr="0017777B" w:rsidRDefault="0017777B">
      <w:pPr>
        <w:pStyle w:val="TOC4"/>
        <w:rPr>
          <w:rFonts w:ascii="Calibri" w:hAnsi="Calibri"/>
          <w:sz w:val="22"/>
          <w:szCs w:val="22"/>
          <w:lang w:eastAsia="en-GB"/>
        </w:rPr>
      </w:pPr>
      <w:r w:rsidRPr="00490B97">
        <w:rPr>
          <w:lang w:val="en-IN"/>
        </w:rPr>
        <w:t>7.17.2.2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_Toc97036492 \h </w:instrText>
      </w:r>
      <w:r>
        <w:fldChar w:fldCharType="separate"/>
      </w:r>
      <w:r>
        <w:t>60</w:t>
      </w:r>
      <w:r>
        <w:fldChar w:fldCharType="end"/>
      </w:r>
    </w:p>
    <w:p w14:paraId="488B2A88" w14:textId="71102823" w:rsidR="0017777B" w:rsidRPr="0017777B" w:rsidRDefault="0017777B">
      <w:pPr>
        <w:pStyle w:val="TOC3"/>
        <w:rPr>
          <w:rFonts w:ascii="Calibri" w:hAnsi="Calibri"/>
          <w:sz w:val="22"/>
          <w:szCs w:val="22"/>
          <w:lang w:eastAsia="en-GB"/>
        </w:rPr>
      </w:pPr>
      <w:r w:rsidRPr="00490B97">
        <w:rPr>
          <w:lang w:val="en-IN"/>
        </w:rPr>
        <w:t>7.17.3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_Toc97036493 \h </w:instrText>
      </w:r>
      <w:r>
        <w:fldChar w:fldCharType="separate"/>
      </w:r>
      <w:r>
        <w:t>60</w:t>
      </w:r>
      <w:r>
        <w:fldChar w:fldCharType="end"/>
      </w:r>
    </w:p>
    <w:p w14:paraId="1DEB6F76" w14:textId="52C7A446" w:rsidR="0017777B" w:rsidRPr="0017777B" w:rsidRDefault="0017777B">
      <w:pPr>
        <w:pStyle w:val="TOC2"/>
        <w:rPr>
          <w:rFonts w:ascii="Calibri" w:hAnsi="Calibri"/>
          <w:sz w:val="22"/>
          <w:szCs w:val="22"/>
          <w:lang w:eastAsia="en-GB"/>
        </w:rPr>
      </w:pPr>
      <w:r>
        <w:t>7.18</w:t>
      </w:r>
      <w:r w:rsidRPr="0017777B">
        <w:rPr>
          <w:rFonts w:ascii="Calibri" w:hAnsi="Calibri"/>
          <w:sz w:val="22"/>
          <w:szCs w:val="22"/>
          <w:lang w:eastAsia="en-GB"/>
        </w:rPr>
        <w:tab/>
      </w:r>
      <w:r>
        <w:t>Solution #18: Constraint device in EDGEAPP</w:t>
      </w:r>
      <w:r>
        <w:tab/>
      </w:r>
      <w:r>
        <w:fldChar w:fldCharType="begin"/>
      </w:r>
      <w:r>
        <w:instrText xml:space="preserve"> PAGEREF _Toc97036494 \h </w:instrText>
      </w:r>
      <w:r>
        <w:fldChar w:fldCharType="separate"/>
      </w:r>
      <w:r>
        <w:t>61</w:t>
      </w:r>
      <w:r>
        <w:fldChar w:fldCharType="end"/>
      </w:r>
    </w:p>
    <w:p w14:paraId="6C1FC35A" w14:textId="7DA8F377" w:rsidR="0017777B" w:rsidRPr="0017777B" w:rsidRDefault="0017777B">
      <w:pPr>
        <w:pStyle w:val="TOC3"/>
        <w:rPr>
          <w:rFonts w:ascii="Calibri" w:hAnsi="Calibri"/>
          <w:sz w:val="22"/>
          <w:szCs w:val="22"/>
          <w:lang w:eastAsia="en-GB"/>
        </w:rPr>
      </w:pPr>
      <w:r>
        <w:t>7.18.1</w:t>
      </w:r>
      <w:r w:rsidRPr="0017777B">
        <w:rPr>
          <w:rFonts w:ascii="Calibri" w:hAnsi="Calibri"/>
          <w:sz w:val="22"/>
          <w:szCs w:val="22"/>
          <w:lang w:eastAsia="en-GB"/>
        </w:rPr>
        <w:tab/>
      </w:r>
      <w:r>
        <w:t>Architecture enhancements</w:t>
      </w:r>
      <w:r>
        <w:tab/>
      </w:r>
      <w:r>
        <w:fldChar w:fldCharType="begin"/>
      </w:r>
      <w:r>
        <w:instrText xml:space="preserve"> PAGEREF _Toc97036495 \h </w:instrText>
      </w:r>
      <w:r>
        <w:fldChar w:fldCharType="separate"/>
      </w:r>
      <w:r>
        <w:t>61</w:t>
      </w:r>
      <w:r>
        <w:fldChar w:fldCharType="end"/>
      </w:r>
    </w:p>
    <w:p w14:paraId="19964A76" w14:textId="4B53CBC2" w:rsidR="0017777B" w:rsidRPr="0017777B" w:rsidRDefault="0017777B">
      <w:pPr>
        <w:pStyle w:val="TOC3"/>
        <w:rPr>
          <w:rFonts w:ascii="Calibri" w:hAnsi="Calibri"/>
          <w:sz w:val="22"/>
          <w:szCs w:val="22"/>
          <w:lang w:eastAsia="en-GB"/>
        </w:rPr>
      </w:pPr>
      <w:r>
        <w:t>7.18.2</w:t>
      </w:r>
      <w:r w:rsidRPr="0017777B">
        <w:rPr>
          <w:rFonts w:ascii="Calibri" w:hAnsi="Calibri"/>
          <w:sz w:val="22"/>
          <w:szCs w:val="22"/>
          <w:lang w:eastAsia="en-GB"/>
        </w:rPr>
        <w:tab/>
      </w:r>
      <w:r>
        <w:t>Solution description</w:t>
      </w:r>
      <w:r>
        <w:tab/>
      </w:r>
      <w:r>
        <w:fldChar w:fldCharType="begin"/>
      </w:r>
      <w:r>
        <w:instrText xml:space="preserve"> PAGEREF _Toc97036496 \h </w:instrText>
      </w:r>
      <w:r>
        <w:fldChar w:fldCharType="separate"/>
      </w:r>
      <w:r>
        <w:t>61</w:t>
      </w:r>
      <w:r>
        <w:fldChar w:fldCharType="end"/>
      </w:r>
    </w:p>
    <w:p w14:paraId="35B34099" w14:textId="5CD1945F" w:rsidR="0017777B" w:rsidRPr="0017777B" w:rsidRDefault="0017777B">
      <w:pPr>
        <w:pStyle w:val="TOC3"/>
        <w:rPr>
          <w:rFonts w:ascii="Calibri" w:hAnsi="Calibri"/>
          <w:sz w:val="22"/>
          <w:szCs w:val="22"/>
          <w:lang w:eastAsia="en-GB"/>
        </w:rPr>
      </w:pPr>
      <w:r>
        <w:t>7.18.3</w:t>
      </w:r>
      <w:r w:rsidRPr="0017777B">
        <w:rPr>
          <w:rFonts w:ascii="Calibri" w:hAnsi="Calibri"/>
          <w:sz w:val="22"/>
          <w:szCs w:val="22"/>
          <w:lang w:eastAsia="en-GB"/>
        </w:rPr>
        <w:tab/>
      </w:r>
      <w:r>
        <w:t>Solution evaluation</w:t>
      </w:r>
      <w:r>
        <w:tab/>
      </w:r>
      <w:r>
        <w:fldChar w:fldCharType="begin"/>
      </w:r>
      <w:r>
        <w:instrText xml:space="preserve"> PAGEREF _Toc97036497 \h </w:instrText>
      </w:r>
      <w:r>
        <w:fldChar w:fldCharType="separate"/>
      </w:r>
      <w:r>
        <w:t>63</w:t>
      </w:r>
      <w:r>
        <w:fldChar w:fldCharType="end"/>
      </w:r>
    </w:p>
    <w:p w14:paraId="38C1FC1C" w14:textId="6B307A18" w:rsidR="0017777B" w:rsidRPr="0017777B" w:rsidRDefault="0017777B">
      <w:pPr>
        <w:pStyle w:val="TOC2"/>
        <w:rPr>
          <w:rFonts w:ascii="Calibri" w:hAnsi="Calibri"/>
          <w:sz w:val="22"/>
          <w:szCs w:val="22"/>
          <w:lang w:eastAsia="en-GB"/>
        </w:rPr>
      </w:pPr>
      <w:r w:rsidRPr="00490B97">
        <w:rPr>
          <w:rFonts w:eastAsia="SimSun"/>
          <w:lang w:eastAsia="zh-CN"/>
        </w:rPr>
        <w:t>7.19</w:t>
      </w:r>
      <w:r w:rsidRPr="0017777B">
        <w:rPr>
          <w:rFonts w:ascii="Calibri" w:hAnsi="Calibri"/>
          <w:sz w:val="22"/>
          <w:szCs w:val="22"/>
          <w:lang w:eastAsia="en-GB"/>
        </w:rPr>
        <w:tab/>
      </w:r>
      <w:r w:rsidRPr="00490B97">
        <w:rPr>
          <w:rFonts w:eastAsia="SimSun"/>
          <w:lang w:eastAsia="zh-CN"/>
        </w:rPr>
        <w:t>Solution</w:t>
      </w:r>
      <w:r>
        <w:t xml:space="preserve"> #19: EES determines the selected ACR scenario</w:t>
      </w:r>
      <w:r>
        <w:tab/>
      </w:r>
      <w:r>
        <w:fldChar w:fldCharType="begin"/>
      </w:r>
      <w:r>
        <w:instrText xml:space="preserve"> PAGEREF _Toc97036498 \h </w:instrText>
      </w:r>
      <w:r>
        <w:fldChar w:fldCharType="separate"/>
      </w:r>
      <w:r>
        <w:t>63</w:t>
      </w:r>
      <w:r>
        <w:fldChar w:fldCharType="end"/>
      </w:r>
    </w:p>
    <w:p w14:paraId="04F17F70" w14:textId="7AF2151F" w:rsidR="0017777B" w:rsidRPr="0017777B" w:rsidRDefault="0017777B">
      <w:pPr>
        <w:pStyle w:val="TOC3"/>
        <w:rPr>
          <w:rFonts w:ascii="Calibri" w:hAnsi="Calibri"/>
          <w:sz w:val="22"/>
          <w:szCs w:val="22"/>
          <w:lang w:eastAsia="en-GB"/>
        </w:rPr>
      </w:pPr>
      <w:r w:rsidRPr="00490B97">
        <w:rPr>
          <w:lang w:val="en-IN"/>
        </w:rPr>
        <w:t>7.19.1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_Toc97036499 \h </w:instrText>
      </w:r>
      <w:r>
        <w:fldChar w:fldCharType="separate"/>
      </w:r>
      <w:r>
        <w:t>63</w:t>
      </w:r>
      <w:r>
        <w:fldChar w:fldCharType="end"/>
      </w:r>
    </w:p>
    <w:p w14:paraId="3FB2A72E" w14:textId="01ACF39F" w:rsidR="0017777B" w:rsidRPr="0017777B" w:rsidRDefault="0017777B">
      <w:pPr>
        <w:pStyle w:val="TOC3"/>
        <w:rPr>
          <w:rFonts w:ascii="Calibri" w:hAnsi="Calibri"/>
          <w:sz w:val="22"/>
          <w:szCs w:val="22"/>
          <w:lang w:eastAsia="en-GB"/>
        </w:rPr>
      </w:pPr>
      <w:r w:rsidRPr="00490B97">
        <w:rPr>
          <w:lang w:val="en-IN"/>
        </w:rPr>
        <w:t>7.19.2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_Toc97036500 \h </w:instrText>
      </w:r>
      <w:r>
        <w:fldChar w:fldCharType="separate"/>
      </w:r>
      <w:r>
        <w:t>63</w:t>
      </w:r>
      <w:r>
        <w:fldChar w:fldCharType="end"/>
      </w:r>
    </w:p>
    <w:p w14:paraId="43C47218" w14:textId="6D604BB3" w:rsidR="0017777B" w:rsidRPr="0017777B" w:rsidRDefault="0017777B">
      <w:pPr>
        <w:pStyle w:val="TOC4"/>
        <w:rPr>
          <w:rFonts w:ascii="Calibri" w:hAnsi="Calibri"/>
          <w:sz w:val="22"/>
          <w:szCs w:val="22"/>
          <w:lang w:eastAsia="en-GB"/>
        </w:rPr>
      </w:pPr>
      <w:r w:rsidRPr="00490B97">
        <w:rPr>
          <w:lang w:val="en-IN"/>
        </w:rPr>
        <w:t>7.19.2.1</w:t>
      </w:r>
      <w:r w:rsidRPr="0017777B">
        <w:rPr>
          <w:rFonts w:ascii="Calibri" w:hAnsi="Calibri"/>
          <w:sz w:val="22"/>
          <w:szCs w:val="22"/>
          <w:lang w:eastAsia="en-GB"/>
        </w:rPr>
        <w:tab/>
      </w:r>
      <w:r w:rsidRPr="00490B97">
        <w:rPr>
          <w:lang w:val="en-IN"/>
        </w:rPr>
        <w:t>General</w:t>
      </w:r>
      <w:r>
        <w:tab/>
      </w:r>
      <w:r>
        <w:fldChar w:fldCharType="begin"/>
      </w:r>
      <w:r>
        <w:instrText xml:space="preserve"> PAGEREF _Toc97036501 \h </w:instrText>
      </w:r>
      <w:r>
        <w:fldChar w:fldCharType="separate"/>
      </w:r>
      <w:r>
        <w:t>63</w:t>
      </w:r>
      <w:r>
        <w:fldChar w:fldCharType="end"/>
      </w:r>
    </w:p>
    <w:p w14:paraId="6259C926" w14:textId="21BB26EE" w:rsidR="0017777B" w:rsidRPr="0017777B" w:rsidRDefault="0017777B">
      <w:pPr>
        <w:pStyle w:val="TOC4"/>
        <w:rPr>
          <w:rFonts w:ascii="Calibri" w:hAnsi="Calibri"/>
          <w:sz w:val="22"/>
          <w:szCs w:val="22"/>
          <w:lang w:eastAsia="en-GB"/>
        </w:rPr>
      </w:pPr>
      <w:r w:rsidRPr="00490B97">
        <w:rPr>
          <w:lang w:val="en-IN"/>
        </w:rPr>
        <w:t>7.19.2.2</w:t>
      </w:r>
      <w:r w:rsidRPr="0017777B">
        <w:rPr>
          <w:rFonts w:ascii="Calibri" w:hAnsi="Calibri"/>
          <w:sz w:val="22"/>
          <w:szCs w:val="22"/>
          <w:lang w:eastAsia="en-GB"/>
        </w:rPr>
        <w:tab/>
      </w:r>
      <w:r w:rsidRPr="00490B97">
        <w:rPr>
          <w:lang w:val="en-IN"/>
        </w:rPr>
        <w:t>Procedure</w:t>
      </w:r>
      <w:r>
        <w:tab/>
      </w:r>
      <w:r>
        <w:fldChar w:fldCharType="begin"/>
      </w:r>
      <w:r>
        <w:instrText xml:space="preserve"> PAGEREF _Toc97036502 \h </w:instrText>
      </w:r>
      <w:r>
        <w:fldChar w:fldCharType="separate"/>
      </w:r>
      <w:r>
        <w:t>63</w:t>
      </w:r>
      <w:r>
        <w:fldChar w:fldCharType="end"/>
      </w:r>
    </w:p>
    <w:p w14:paraId="2986AD1E" w14:textId="59D58DAB" w:rsidR="0017777B" w:rsidRPr="0017777B" w:rsidRDefault="0017777B">
      <w:pPr>
        <w:pStyle w:val="TOC3"/>
        <w:rPr>
          <w:rFonts w:ascii="Calibri" w:hAnsi="Calibri"/>
          <w:sz w:val="22"/>
          <w:szCs w:val="22"/>
          <w:lang w:eastAsia="en-GB"/>
        </w:rPr>
      </w:pPr>
      <w:r w:rsidRPr="00490B97">
        <w:rPr>
          <w:lang w:val="en-IN"/>
        </w:rPr>
        <w:t>7.19.3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_Toc97036503 \h </w:instrText>
      </w:r>
      <w:r>
        <w:fldChar w:fldCharType="separate"/>
      </w:r>
      <w:r>
        <w:t>64</w:t>
      </w:r>
      <w:r>
        <w:fldChar w:fldCharType="end"/>
      </w:r>
    </w:p>
    <w:p w14:paraId="2EAC2A79" w14:textId="3B2FCFC8" w:rsidR="0017777B" w:rsidRPr="0017777B" w:rsidRDefault="0017777B">
      <w:pPr>
        <w:pStyle w:val="TOC2"/>
        <w:rPr>
          <w:rFonts w:ascii="Calibri" w:hAnsi="Calibri"/>
          <w:sz w:val="22"/>
          <w:szCs w:val="22"/>
          <w:lang w:eastAsia="en-GB"/>
        </w:rPr>
      </w:pPr>
      <w:r w:rsidRPr="00490B97">
        <w:rPr>
          <w:lang w:val="en-IN"/>
        </w:rPr>
        <w:lastRenderedPageBreak/>
        <w:t>7.x</w:t>
      </w:r>
      <w:r w:rsidRPr="0017777B">
        <w:rPr>
          <w:rFonts w:ascii="Calibri" w:hAnsi="Calibri"/>
          <w:sz w:val="22"/>
          <w:szCs w:val="22"/>
          <w:lang w:eastAsia="en-GB"/>
        </w:rPr>
        <w:tab/>
      </w:r>
      <w:r w:rsidRPr="00490B97">
        <w:rPr>
          <w:lang w:val="en-IN"/>
        </w:rPr>
        <w:t>Solution #x: &lt;title&gt;</w:t>
      </w:r>
      <w:r>
        <w:tab/>
      </w:r>
      <w:r>
        <w:fldChar w:fldCharType="begin"/>
      </w:r>
      <w:r>
        <w:instrText xml:space="preserve"> PAGEREF _Toc97036504 \h </w:instrText>
      </w:r>
      <w:r>
        <w:fldChar w:fldCharType="separate"/>
      </w:r>
      <w:r>
        <w:t>64</w:t>
      </w:r>
      <w:r>
        <w:fldChar w:fldCharType="end"/>
      </w:r>
    </w:p>
    <w:p w14:paraId="1DE61DE1" w14:textId="68EC4BB7" w:rsidR="0017777B" w:rsidRPr="0017777B" w:rsidRDefault="0017777B">
      <w:pPr>
        <w:pStyle w:val="TOC3"/>
        <w:rPr>
          <w:rFonts w:ascii="Calibri" w:hAnsi="Calibri"/>
          <w:sz w:val="22"/>
          <w:szCs w:val="22"/>
          <w:lang w:eastAsia="en-GB"/>
        </w:rPr>
      </w:pPr>
      <w:r w:rsidRPr="00490B97">
        <w:rPr>
          <w:lang w:val="en-IN"/>
        </w:rPr>
        <w:t>7.x.1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_Toc97036505 \h </w:instrText>
      </w:r>
      <w:r>
        <w:fldChar w:fldCharType="separate"/>
      </w:r>
      <w:r>
        <w:t>64</w:t>
      </w:r>
      <w:r>
        <w:fldChar w:fldCharType="end"/>
      </w:r>
    </w:p>
    <w:p w14:paraId="201503E0" w14:textId="41BA1EED" w:rsidR="0017777B" w:rsidRPr="0017777B" w:rsidRDefault="0017777B">
      <w:pPr>
        <w:pStyle w:val="TOC3"/>
        <w:rPr>
          <w:rFonts w:ascii="Calibri" w:hAnsi="Calibri"/>
          <w:sz w:val="22"/>
          <w:szCs w:val="22"/>
          <w:lang w:eastAsia="en-GB"/>
        </w:rPr>
      </w:pPr>
      <w:r w:rsidRPr="00490B97">
        <w:rPr>
          <w:lang w:val="en-IN"/>
        </w:rPr>
        <w:t>7.x.2</w:t>
      </w:r>
      <w:r w:rsidRPr="0017777B">
        <w:rPr>
          <w:rFonts w:ascii="Calibri" w:hAnsi="Calibri"/>
          <w:sz w:val="22"/>
          <w:szCs w:val="22"/>
          <w:lang w:eastAsia="en-GB"/>
        </w:rPr>
        <w:tab/>
      </w:r>
      <w:r w:rsidRPr="00490B97">
        <w:rPr>
          <w:lang w:val="en-IN"/>
        </w:rPr>
        <w:t>Solution description</w:t>
      </w:r>
      <w:r>
        <w:tab/>
      </w:r>
      <w:r>
        <w:fldChar w:fldCharType="begin"/>
      </w:r>
      <w:r>
        <w:instrText xml:space="preserve"> PAGEREF _Toc97036506 \h </w:instrText>
      </w:r>
      <w:r>
        <w:fldChar w:fldCharType="separate"/>
      </w:r>
      <w:r>
        <w:t>64</w:t>
      </w:r>
      <w:r>
        <w:fldChar w:fldCharType="end"/>
      </w:r>
    </w:p>
    <w:p w14:paraId="6142789F" w14:textId="4D07648E" w:rsidR="0017777B" w:rsidRPr="0017777B" w:rsidRDefault="0017777B">
      <w:pPr>
        <w:pStyle w:val="TOC3"/>
        <w:rPr>
          <w:rFonts w:ascii="Calibri" w:hAnsi="Calibri"/>
          <w:sz w:val="22"/>
          <w:szCs w:val="22"/>
          <w:lang w:eastAsia="en-GB"/>
        </w:rPr>
      </w:pPr>
      <w:r w:rsidRPr="00490B97">
        <w:rPr>
          <w:lang w:val="en-IN"/>
        </w:rPr>
        <w:t>7.x.3</w:t>
      </w:r>
      <w:r w:rsidRPr="0017777B">
        <w:rPr>
          <w:rFonts w:ascii="Calibri" w:hAnsi="Calibri"/>
          <w:sz w:val="22"/>
          <w:szCs w:val="22"/>
          <w:lang w:eastAsia="en-GB"/>
        </w:rPr>
        <w:tab/>
      </w:r>
      <w:r w:rsidRPr="00490B97">
        <w:rPr>
          <w:lang w:val="en-IN"/>
        </w:rPr>
        <w:t>Solution evaluation</w:t>
      </w:r>
      <w:r>
        <w:tab/>
      </w:r>
      <w:r>
        <w:fldChar w:fldCharType="begin"/>
      </w:r>
      <w:r>
        <w:instrText xml:space="preserve"> PAGEREF _Toc97036507 \h </w:instrText>
      </w:r>
      <w:r>
        <w:fldChar w:fldCharType="separate"/>
      </w:r>
      <w:r>
        <w:t>64</w:t>
      </w:r>
      <w:r>
        <w:fldChar w:fldCharType="end"/>
      </w:r>
    </w:p>
    <w:p w14:paraId="4E1A5A35" w14:textId="584A1C93" w:rsidR="0017777B" w:rsidRPr="0017777B" w:rsidRDefault="0017777B">
      <w:pPr>
        <w:pStyle w:val="TOC1"/>
        <w:rPr>
          <w:rFonts w:ascii="Calibri" w:hAnsi="Calibri"/>
          <w:szCs w:val="22"/>
          <w:lang w:eastAsia="en-GB"/>
        </w:rPr>
      </w:pPr>
      <w:r w:rsidRPr="00490B97">
        <w:rPr>
          <w:lang w:val="en-IN"/>
        </w:rPr>
        <w:t>8</w:t>
      </w:r>
      <w:r w:rsidRPr="0017777B">
        <w:rPr>
          <w:rFonts w:ascii="Calibri" w:hAnsi="Calibri"/>
          <w:szCs w:val="22"/>
          <w:lang w:eastAsia="en-GB"/>
        </w:rPr>
        <w:tab/>
      </w:r>
      <w:r w:rsidRPr="00490B97">
        <w:rPr>
          <w:lang w:val="en-IN"/>
        </w:rPr>
        <w:t>Deployment scenarios</w:t>
      </w:r>
      <w:r>
        <w:tab/>
      </w:r>
      <w:r>
        <w:fldChar w:fldCharType="begin"/>
      </w:r>
      <w:r>
        <w:instrText xml:space="preserve"> PAGEREF _Toc97036508 \h </w:instrText>
      </w:r>
      <w:r>
        <w:fldChar w:fldCharType="separate"/>
      </w:r>
      <w:r>
        <w:t>64</w:t>
      </w:r>
      <w:r>
        <w:fldChar w:fldCharType="end"/>
      </w:r>
    </w:p>
    <w:p w14:paraId="6403730D" w14:textId="630FA021" w:rsidR="0017777B" w:rsidRPr="0017777B" w:rsidRDefault="0017777B">
      <w:pPr>
        <w:pStyle w:val="TOC2"/>
        <w:rPr>
          <w:rFonts w:ascii="Calibri" w:hAnsi="Calibri"/>
          <w:sz w:val="22"/>
          <w:szCs w:val="22"/>
          <w:lang w:eastAsia="en-GB"/>
        </w:rPr>
      </w:pPr>
      <w:r w:rsidRPr="00490B97">
        <w:rPr>
          <w:lang w:val="en-IN"/>
        </w:rPr>
        <w:t>8.1</w:t>
      </w:r>
      <w:r w:rsidRPr="0017777B">
        <w:rPr>
          <w:rFonts w:ascii="Calibri" w:hAnsi="Calibri"/>
          <w:sz w:val="22"/>
          <w:szCs w:val="22"/>
          <w:lang w:eastAsia="en-GB"/>
        </w:rPr>
        <w:tab/>
      </w:r>
      <w:r w:rsidRPr="00490B97">
        <w:rPr>
          <w:lang w:val="en-IN"/>
        </w:rPr>
        <w:t>&lt;Title&gt;</w:t>
      </w:r>
      <w:r>
        <w:tab/>
      </w:r>
      <w:r>
        <w:fldChar w:fldCharType="begin"/>
      </w:r>
      <w:r>
        <w:instrText xml:space="preserve"> PAGEREF _Toc97036509 \h </w:instrText>
      </w:r>
      <w:r>
        <w:fldChar w:fldCharType="separate"/>
      </w:r>
      <w:r>
        <w:t>64</w:t>
      </w:r>
      <w:r>
        <w:fldChar w:fldCharType="end"/>
      </w:r>
    </w:p>
    <w:p w14:paraId="7361A4B8" w14:textId="65D16B2C" w:rsidR="0017777B" w:rsidRPr="0017777B" w:rsidRDefault="0017777B">
      <w:pPr>
        <w:pStyle w:val="TOC1"/>
        <w:rPr>
          <w:rFonts w:ascii="Calibri" w:hAnsi="Calibri"/>
          <w:szCs w:val="22"/>
          <w:lang w:eastAsia="en-GB"/>
        </w:rPr>
      </w:pPr>
      <w:r w:rsidRPr="00490B97">
        <w:rPr>
          <w:lang w:val="en-IN"/>
        </w:rPr>
        <w:t>9</w:t>
      </w:r>
      <w:r w:rsidRPr="0017777B">
        <w:rPr>
          <w:rFonts w:ascii="Calibri" w:hAnsi="Calibri"/>
          <w:szCs w:val="22"/>
          <w:lang w:eastAsia="en-GB"/>
        </w:rPr>
        <w:tab/>
      </w:r>
      <w:r w:rsidRPr="00490B97">
        <w:rPr>
          <w:lang w:val="en-IN"/>
        </w:rPr>
        <w:t>Involved entities and relationships</w:t>
      </w:r>
      <w:r>
        <w:tab/>
      </w:r>
      <w:r>
        <w:fldChar w:fldCharType="begin"/>
      </w:r>
      <w:r>
        <w:instrText xml:space="preserve"> PAGEREF _Toc97036510 \h </w:instrText>
      </w:r>
      <w:r>
        <w:fldChar w:fldCharType="separate"/>
      </w:r>
      <w:r>
        <w:t>65</w:t>
      </w:r>
      <w:r>
        <w:fldChar w:fldCharType="end"/>
      </w:r>
    </w:p>
    <w:p w14:paraId="03F90F5F" w14:textId="33E2A0BA" w:rsidR="0017777B" w:rsidRPr="0017777B" w:rsidRDefault="0017777B">
      <w:pPr>
        <w:pStyle w:val="TOC2"/>
        <w:rPr>
          <w:rFonts w:ascii="Calibri" w:hAnsi="Calibri"/>
          <w:sz w:val="22"/>
          <w:szCs w:val="22"/>
          <w:lang w:eastAsia="en-GB"/>
        </w:rPr>
      </w:pPr>
      <w:r w:rsidRPr="00490B97">
        <w:rPr>
          <w:lang w:val="en-IN"/>
        </w:rPr>
        <w:t>9.1</w:t>
      </w:r>
      <w:r w:rsidRPr="0017777B">
        <w:rPr>
          <w:rFonts w:ascii="Calibri" w:hAnsi="Calibri"/>
          <w:sz w:val="22"/>
          <w:szCs w:val="22"/>
          <w:lang w:eastAsia="en-GB"/>
        </w:rPr>
        <w:tab/>
      </w:r>
      <w:r w:rsidRPr="00490B97">
        <w:rPr>
          <w:lang w:val="en-IN"/>
        </w:rPr>
        <w:t>Federation and Roaming</w:t>
      </w:r>
      <w:r>
        <w:tab/>
      </w:r>
      <w:r>
        <w:fldChar w:fldCharType="begin"/>
      </w:r>
      <w:r>
        <w:instrText xml:space="preserve"> PAGEREF _Toc97036511 \h </w:instrText>
      </w:r>
      <w:r>
        <w:fldChar w:fldCharType="separate"/>
      </w:r>
      <w:r>
        <w:t>65</w:t>
      </w:r>
      <w:r>
        <w:fldChar w:fldCharType="end"/>
      </w:r>
    </w:p>
    <w:p w14:paraId="04CF71FA" w14:textId="3B8F8422" w:rsidR="0017777B" w:rsidRPr="0017777B" w:rsidRDefault="0017777B">
      <w:pPr>
        <w:pStyle w:val="TOC3"/>
        <w:rPr>
          <w:rFonts w:ascii="Calibri" w:hAnsi="Calibri"/>
          <w:sz w:val="22"/>
          <w:szCs w:val="22"/>
          <w:lang w:eastAsia="en-GB"/>
        </w:rPr>
      </w:pPr>
      <w:r w:rsidRPr="00490B97">
        <w:rPr>
          <w:lang w:val="en-IN"/>
        </w:rPr>
        <w:t>9.1.1</w:t>
      </w:r>
      <w:r w:rsidRPr="0017777B">
        <w:rPr>
          <w:rFonts w:ascii="Calibri" w:hAnsi="Calibri"/>
          <w:sz w:val="22"/>
          <w:szCs w:val="22"/>
          <w:lang w:eastAsia="en-GB"/>
        </w:rPr>
        <w:tab/>
      </w:r>
      <w:r>
        <w:rPr>
          <w:lang w:eastAsia="ko-KR"/>
        </w:rPr>
        <w:t>General</w:t>
      </w:r>
      <w:r>
        <w:tab/>
      </w:r>
      <w:r>
        <w:fldChar w:fldCharType="begin"/>
      </w:r>
      <w:r>
        <w:instrText xml:space="preserve"> PAGEREF _Toc97036512 \h </w:instrText>
      </w:r>
      <w:r>
        <w:fldChar w:fldCharType="separate"/>
      </w:r>
      <w:r>
        <w:t>65</w:t>
      </w:r>
      <w:r>
        <w:fldChar w:fldCharType="end"/>
      </w:r>
    </w:p>
    <w:p w14:paraId="25543BB8" w14:textId="1B8CB53F" w:rsidR="0017777B" w:rsidRPr="0017777B" w:rsidRDefault="0017777B">
      <w:pPr>
        <w:pStyle w:val="TOC1"/>
        <w:rPr>
          <w:rFonts w:ascii="Calibri" w:hAnsi="Calibri"/>
          <w:szCs w:val="22"/>
          <w:lang w:eastAsia="en-GB"/>
        </w:rPr>
      </w:pPr>
      <w:r w:rsidRPr="00490B97">
        <w:rPr>
          <w:lang w:val="en-IN"/>
        </w:rPr>
        <w:t>10</w:t>
      </w:r>
      <w:r w:rsidRPr="0017777B">
        <w:rPr>
          <w:rFonts w:ascii="Calibri" w:hAnsi="Calibri"/>
          <w:szCs w:val="22"/>
          <w:lang w:eastAsia="en-GB"/>
        </w:rPr>
        <w:tab/>
      </w:r>
      <w:r w:rsidRPr="00490B97">
        <w:rPr>
          <w:lang w:val="en-IN"/>
        </w:rPr>
        <w:t>Overall evaluation</w:t>
      </w:r>
      <w:r>
        <w:tab/>
      </w:r>
      <w:r>
        <w:fldChar w:fldCharType="begin"/>
      </w:r>
      <w:r>
        <w:instrText xml:space="preserve"> PAGEREF _Toc97036513 \h </w:instrText>
      </w:r>
      <w:r>
        <w:fldChar w:fldCharType="separate"/>
      </w:r>
      <w:r>
        <w:t>66</w:t>
      </w:r>
      <w:r>
        <w:fldChar w:fldCharType="end"/>
      </w:r>
    </w:p>
    <w:p w14:paraId="2B83C8A7" w14:textId="1722C163" w:rsidR="0017777B" w:rsidRPr="0017777B" w:rsidRDefault="0017777B">
      <w:pPr>
        <w:pStyle w:val="TOC2"/>
        <w:rPr>
          <w:rFonts w:ascii="Calibri" w:hAnsi="Calibri"/>
          <w:sz w:val="22"/>
          <w:szCs w:val="22"/>
          <w:lang w:eastAsia="en-GB"/>
        </w:rPr>
      </w:pPr>
      <w:r w:rsidRPr="00490B97">
        <w:rPr>
          <w:lang w:val="en-IN"/>
        </w:rPr>
        <w:t>10.1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_Toc97036514 \h </w:instrText>
      </w:r>
      <w:r>
        <w:fldChar w:fldCharType="separate"/>
      </w:r>
      <w:r>
        <w:t>66</w:t>
      </w:r>
      <w:r>
        <w:fldChar w:fldCharType="end"/>
      </w:r>
    </w:p>
    <w:p w14:paraId="79B57B17" w14:textId="2EF45714" w:rsidR="0017777B" w:rsidRPr="0017777B" w:rsidRDefault="0017777B">
      <w:pPr>
        <w:pStyle w:val="TOC2"/>
        <w:rPr>
          <w:rFonts w:ascii="Calibri" w:hAnsi="Calibri"/>
          <w:sz w:val="22"/>
          <w:szCs w:val="22"/>
          <w:lang w:eastAsia="en-GB"/>
        </w:rPr>
      </w:pPr>
      <w:r w:rsidRPr="00490B97">
        <w:rPr>
          <w:lang w:val="en-IN"/>
        </w:rPr>
        <w:t>10.2</w:t>
      </w:r>
      <w:r w:rsidRPr="0017777B">
        <w:rPr>
          <w:rFonts w:ascii="Calibri" w:hAnsi="Calibri"/>
          <w:sz w:val="22"/>
          <w:szCs w:val="22"/>
          <w:lang w:eastAsia="en-GB"/>
        </w:rPr>
        <w:tab/>
      </w:r>
      <w:r w:rsidRPr="00490B97">
        <w:rPr>
          <w:lang w:val="en-IN"/>
        </w:rPr>
        <w:t>Key issue evaluations</w:t>
      </w:r>
      <w:r>
        <w:tab/>
      </w:r>
      <w:r>
        <w:fldChar w:fldCharType="begin"/>
      </w:r>
      <w:r>
        <w:instrText xml:space="preserve"> PAGEREF _Toc97036515 \h </w:instrText>
      </w:r>
      <w:r>
        <w:fldChar w:fldCharType="separate"/>
      </w:r>
      <w:r>
        <w:t>66</w:t>
      </w:r>
      <w:r>
        <w:fldChar w:fldCharType="end"/>
      </w:r>
    </w:p>
    <w:p w14:paraId="42402C0C" w14:textId="6AA6986E" w:rsidR="0017777B" w:rsidRPr="0017777B" w:rsidRDefault="0017777B">
      <w:pPr>
        <w:pStyle w:val="TOC3"/>
        <w:rPr>
          <w:rFonts w:ascii="Calibri" w:hAnsi="Calibri"/>
          <w:sz w:val="22"/>
          <w:szCs w:val="22"/>
          <w:lang w:eastAsia="en-GB"/>
        </w:rPr>
      </w:pPr>
      <w:r w:rsidRPr="00490B97">
        <w:rPr>
          <w:lang w:val="en-IN"/>
        </w:rPr>
        <w:t>10.2.1</w:t>
      </w:r>
      <w:r w:rsidRPr="0017777B">
        <w:rPr>
          <w:rFonts w:ascii="Calibri" w:hAnsi="Calibri"/>
          <w:sz w:val="22"/>
          <w:szCs w:val="22"/>
          <w:lang w:eastAsia="en-GB"/>
        </w:rPr>
        <w:tab/>
      </w:r>
      <w:r w:rsidRPr="00490B97">
        <w:rPr>
          <w:lang w:val="en-IN"/>
        </w:rPr>
        <w:t>General</w:t>
      </w:r>
      <w:r>
        <w:tab/>
      </w:r>
      <w:r>
        <w:fldChar w:fldCharType="begin"/>
      </w:r>
      <w:r>
        <w:instrText xml:space="preserve"> PAGEREF _Toc97036516 \h </w:instrText>
      </w:r>
      <w:r>
        <w:fldChar w:fldCharType="separate"/>
      </w:r>
      <w:r>
        <w:t>66</w:t>
      </w:r>
      <w:r>
        <w:fldChar w:fldCharType="end"/>
      </w:r>
    </w:p>
    <w:p w14:paraId="32E6AA97" w14:textId="4AB9E0FF" w:rsidR="0017777B" w:rsidRPr="0017777B" w:rsidRDefault="0017777B">
      <w:pPr>
        <w:pStyle w:val="TOC3"/>
        <w:rPr>
          <w:rFonts w:ascii="Calibri" w:hAnsi="Calibri"/>
          <w:sz w:val="22"/>
          <w:szCs w:val="22"/>
          <w:lang w:eastAsia="en-GB"/>
        </w:rPr>
      </w:pPr>
      <w:r w:rsidRPr="00490B97">
        <w:rPr>
          <w:lang w:val="en-IN"/>
        </w:rPr>
        <w:t>10.2.x</w:t>
      </w:r>
      <w:r w:rsidRPr="0017777B">
        <w:rPr>
          <w:rFonts w:ascii="Calibri" w:hAnsi="Calibri"/>
          <w:sz w:val="22"/>
          <w:szCs w:val="22"/>
          <w:lang w:eastAsia="en-GB"/>
        </w:rPr>
        <w:tab/>
      </w:r>
      <w:r w:rsidRPr="00490B97">
        <w:rPr>
          <w:lang w:val="en-IN"/>
        </w:rPr>
        <w:t>Key issue #x</w:t>
      </w:r>
      <w:r>
        <w:tab/>
      </w:r>
      <w:r>
        <w:fldChar w:fldCharType="begin"/>
      </w:r>
      <w:r>
        <w:instrText xml:space="preserve"> PAGEREF _Toc97036517 \h </w:instrText>
      </w:r>
      <w:r>
        <w:fldChar w:fldCharType="separate"/>
      </w:r>
      <w:r>
        <w:t>66</w:t>
      </w:r>
      <w:r>
        <w:fldChar w:fldCharType="end"/>
      </w:r>
    </w:p>
    <w:p w14:paraId="562B41B7" w14:textId="4D8DE54C" w:rsidR="0017777B" w:rsidRPr="0017777B" w:rsidRDefault="0017777B">
      <w:pPr>
        <w:pStyle w:val="TOC1"/>
        <w:rPr>
          <w:rFonts w:ascii="Calibri" w:hAnsi="Calibri"/>
          <w:szCs w:val="22"/>
          <w:lang w:eastAsia="en-GB"/>
        </w:rPr>
      </w:pPr>
      <w:r w:rsidRPr="00490B97">
        <w:rPr>
          <w:lang w:val="en-IN"/>
        </w:rPr>
        <w:t>11</w:t>
      </w:r>
      <w:r w:rsidRPr="0017777B">
        <w:rPr>
          <w:rFonts w:ascii="Calibri" w:hAnsi="Calibri"/>
          <w:szCs w:val="22"/>
          <w:lang w:eastAsia="en-GB"/>
        </w:rPr>
        <w:tab/>
      </w:r>
      <w:r w:rsidRPr="00490B97">
        <w:rPr>
          <w:lang w:val="en-IN"/>
        </w:rPr>
        <w:t>Conclusions</w:t>
      </w:r>
      <w:r>
        <w:tab/>
      </w:r>
      <w:r>
        <w:fldChar w:fldCharType="begin"/>
      </w:r>
      <w:r>
        <w:instrText xml:space="preserve"> PAGEREF _Toc97036518 \h </w:instrText>
      </w:r>
      <w:r>
        <w:fldChar w:fldCharType="separate"/>
      </w:r>
      <w:r>
        <w:t>66</w:t>
      </w:r>
      <w:r>
        <w:fldChar w:fldCharType="end"/>
      </w:r>
    </w:p>
    <w:p w14:paraId="5484E1AC" w14:textId="077B503F" w:rsidR="0017777B" w:rsidRPr="0017777B" w:rsidRDefault="0017777B">
      <w:pPr>
        <w:pStyle w:val="TOC2"/>
        <w:rPr>
          <w:rFonts w:ascii="Calibri" w:hAnsi="Calibri"/>
          <w:sz w:val="22"/>
          <w:szCs w:val="22"/>
          <w:lang w:eastAsia="en-GB"/>
        </w:rPr>
      </w:pPr>
      <w:r w:rsidRPr="00490B97">
        <w:rPr>
          <w:lang w:val="en-IN"/>
        </w:rPr>
        <w:t>11.1</w:t>
      </w:r>
      <w:r w:rsidRPr="0017777B">
        <w:rPr>
          <w:rFonts w:ascii="Calibri" w:hAnsi="Calibri"/>
          <w:sz w:val="22"/>
          <w:szCs w:val="22"/>
          <w:lang w:eastAsia="en-GB"/>
        </w:rPr>
        <w:tab/>
      </w:r>
      <w:r w:rsidRPr="00490B97">
        <w:rPr>
          <w:lang w:val="en-IN"/>
        </w:rPr>
        <w:t>Architecture enhancements</w:t>
      </w:r>
      <w:r>
        <w:tab/>
      </w:r>
      <w:r>
        <w:fldChar w:fldCharType="begin"/>
      </w:r>
      <w:r>
        <w:instrText xml:space="preserve"> PAGEREF _Toc97036519 \h </w:instrText>
      </w:r>
      <w:r>
        <w:fldChar w:fldCharType="separate"/>
      </w:r>
      <w:r>
        <w:t>66</w:t>
      </w:r>
      <w:r>
        <w:fldChar w:fldCharType="end"/>
      </w:r>
    </w:p>
    <w:p w14:paraId="08D2554F" w14:textId="2D6BB240" w:rsidR="0017777B" w:rsidRPr="0017777B" w:rsidRDefault="0017777B">
      <w:pPr>
        <w:pStyle w:val="TOC2"/>
        <w:rPr>
          <w:rFonts w:ascii="Calibri" w:hAnsi="Calibri"/>
          <w:sz w:val="22"/>
          <w:szCs w:val="22"/>
          <w:lang w:eastAsia="en-GB"/>
        </w:rPr>
      </w:pPr>
      <w:r w:rsidRPr="00490B97">
        <w:rPr>
          <w:lang w:val="en-IN"/>
        </w:rPr>
        <w:t>11.2</w:t>
      </w:r>
      <w:r w:rsidRPr="0017777B">
        <w:rPr>
          <w:rFonts w:ascii="Calibri" w:hAnsi="Calibri"/>
          <w:sz w:val="22"/>
          <w:szCs w:val="22"/>
          <w:lang w:eastAsia="en-GB"/>
        </w:rPr>
        <w:tab/>
      </w:r>
      <w:r w:rsidRPr="00490B97">
        <w:rPr>
          <w:lang w:val="en-IN"/>
        </w:rPr>
        <w:t>Solutions</w:t>
      </w:r>
      <w:r>
        <w:tab/>
      </w:r>
      <w:r>
        <w:fldChar w:fldCharType="begin"/>
      </w:r>
      <w:r>
        <w:instrText xml:space="preserve"> PAGEREF _Toc97036520 \h </w:instrText>
      </w:r>
      <w:r>
        <w:fldChar w:fldCharType="separate"/>
      </w:r>
      <w:r>
        <w:t>66</w:t>
      </w:r>
      <w:r>
        <w:fldChar w:fldCharType="end"/>
      </w:r>
    </w:p>
    <w:p w14:paraId="081F78AA" w14:textId="1C793498" w:rsidR="0017777B" w:rsidRPr="0017777B" w:rsidRDefault="0017777B">
      <w:pPr>
        <w:pStyle w:val="TOC9"/>
        <w:rPr>
          <w:rFonts w:ascii="Calibri" w:hAnsi="Calibri"/>
          <w:b w:val="0"/>
          <w:szCs w:val="22"/>
          <w:lang w:eastAsia="en-GB"/>
        </w:rPr>
      </w:pPr>
      <w:r>
        <w:t>Annex A (Informative):</w:t>
      </w:r>
      <w:r w:rsidRPr="00490B97">
        <w:rPr>
          <w:lang w:val="en-IN"/>
        </w:rPr>
        <w:t xml:space="preserve"> ETSI MEC and EDGEAPP system comparison</w:t>
      </w:r>
      <w:r>
        <w:tab/>
      </w:r>
      <w:r>
        <w:fldChar w:fldCharType="begin"/>
      </w:r>
      <w:r>
        <w:instrText xml:space="preserve"> PAGEREF _Toc97036521 \h </w:instrText>
      </w:r>
      <w:r>
        <w:fldChar w:fldCharType="separate"/>
      </w:r>
      <w:r>
        <w:t>67</w:t>
      </w:r>
      <w:r>
        <w:fldChar w:fldCharType="end"/>
      </w:r>
    </w:p>
    <w:p w14:paraId="3A64D7BE" w14:textId="4AC45A18" w:rsidR="0017777B" w:rsidRPr="0017777B" w:rsidRDefault="0017777B">
      <w:pPr>
        <w:pStyle w:val="TOC2"/>
        <w:rPr>
          <w:rFonts w:ascii="Calibri" w:hAnsi="Calibri"/>
          <w:sz w:val="22"/>
          <w:szCs w:val="22"/>
          <w:lang w:eastAsia="en-GB"/>
        </w:rPr>
      </w:pPr>
      <w:r w:rsidRPr="00490B97">
        <w:rPr>
          <w:rFonts w:eastAsia="SimSun"/>
        </w:rPr>
        <w:t>A.1</w:t>
      </w:r>
      <w:r w:rsidRPr="0017777B">
        <w:rPr>
          <w:rFonts w:ascii="Calibri" w:hAnsi="Calibri"/>
          <w:sz w:val="22"/>
          <w:szCs w:val="22"/>
          <w:lang w:eastAsia="en-GB"/>
        </w:rPr>
        <w:tab/>
      </w:r>
      <w:r w:rsidRPr="00490B97">
        <w:rPr>
          <w:rFonts w:eastAsia="SimSun"/>
        </w:rPr>
        <w:t>General</w:t>
      </w:r>
      <w:r>
        <w:tab/>
      </w:r>
      <w:r>
        <w:fldChar w:fldCharType="begin"/>
      </w:r>
      <w:r>
        <w:instrText xml:space="preserve"> PAGEREF _Toc97036522 \h </w:instrText>
      </w:r>
      <w:r>
        <w:fldChar w:fldCharType="separate"/>
      </w:r>
      <w:r>
        <w:t>67</w:t>
      </w:r>
      <w:r>
        <w:fldChar w:fldCharType="end"/>
      </w:r>
    </w:p>
    <w:p w14:paraId="49B56086" w14:textId="0A2ED553" w:rsidR="0017777B" w:rsidRPr="0017777B" w:rsidRDefault="0017777B">
      <w:pPr>
        <w:pStyle w:val="TOC2"/>
        <w:rPr>
          <w:rFonts w:ascii="Calibri" w:hAnsi="Calibri"/>
          <w:sz w:val="22"/>
          <w:szCs w:val="22"/>
          <w:lang w:eastAsia="en-GB"/>
        </w:rPr>
      </w:pPr>
      <w:r w:rsidRPr="00490B97">
        <w:rPr>
          <w:rFonts w:eastAsia="SimSun"/>
        </w:rPr>
        <w:t>A.2</w:t>
      </w:r>
      <w:r w:rsidRPr="0017777B">
        <w:rPr>
          <w:rFonts w:ascii="Calibri" w:hAnsi="Calibri"/>
          <w:sz w:val="22"/>
          <w:szCs w:val="22"/>
          <w:lang w:eastAsia="en-GB"/>
        </w:rPr>
        <w:tab/>
      </w:r>
      <w:r w:rsidRPr="00490B97">
        <w:rPr>
          <w:rFonts w:eastAsia="SimSun"/>
        </w:rPr>
        <w:t>Service consumer and service provider</w:t>
      </w:r>
      <w:r>
        <w:tab/>
      </w:r>
      <w:r>
        <w:fldChar w:fldCharType="begin"/>
      </w:r>
      <w:r>
        <w:instrText xml:space="preserve"> PAGEREF _Toc97036523 \h </w:instrText>
      </w:r>
      <w:r>
        <w:fldChar w:fldCharType="separate"/>
      </w:r>
      <w:r>
        <w:t>67</w:t>
      </w:r>
      <w:r>
        <w:fldChar w:fldCharType="end"/>
      </w:r>
    </w:p>
    <w:p w14:paraId="4E44DFFA" w14:textId="10A03D1C" w:rsidR="0017777B" w:rsidRPr="0017777B" w:rsidRDefault="0017777B">
      <w:pPr>
        <w:pStyle w:val="TOC2"/>
        <w:rPr>
          <w:rFonts w:ascii="Calibri" w:hAnsi="Calibri"/>
          <w:sz w:val="22"/>
          <w:szCs w:val="22"/>
          <w:lang w:eastAsia="en-GB"/>
        </w:rPr>
      </w:pPr>
      <w:r w:rsidRPr="00490B97">
        <w:rPr>
          <w:rFonts w:eastAsia="SimSun"/>
        </w:rPr>
        <w:t>A.3</w:t>
      </w:r>
      <w:r w:rsidRPr="0017777B">
        <w:rPr>
          <w:rFonts w:ascii="Calibri" w:hAnsi="Calibri"/>
          <w:sz w:val="22"/>
          <w:szCs w:val="22"/>
          <w:lang w:eastAsia="en-GB"/>
        </w:rPr>
        <w:tab/>
      </w:r>
      <w:r w:rsidRPr="00490B97">
        <w:rPr>
          <w:rFonts w:eastAsia="SimSun"/>
        </w:rPr>
        <w:t>EAS/MEC application profile provisioning</w:t>
      </w:r>
      <w:r>
        <w:tab/>
      </w:r>
      <w:r>
        <w:fldChar w:fldCharType="begin"/>
      </w:r>
      <w:r>
        <w:instrText xml:space="preserve"> PAGEREF _Toc97036524 \h </w:instrText>
      </w:r>
      <w:r>
        <w:fldChar w:fldCharType="separate"/>
      </w:r>
      <w:r>
        <w:t>67</w:t>
      </w:r>
      <w:r>
        <w:fldChar w:fldCharType="end"/>
      </w:r>
    </w:p>
    <w:p w14:paraId="435157DB" w14:textId="2B8C624C" w:rsidR="0017777B" w:rsidRPr="0017777B" w:rsidRDefault="0017777B">
      <w:pPr>
        <w:pStyle w:val="TOC2"/>
        <w:rPr>
          <w:rFonts w:ascii="Calibri" w:hAnsi="Calibri"/>
          <w:sz w:val="22"/>
          <w:szCs w:val="22"/>
          <w:lang w:eastAsia="en-GB"/>
        </w:rPr>
      </w:pPr>
      <w:r w:rsidRPr="00490B97">
        <w:rPr>
          <w:rFonts w:eastAsia="SimSun"/>
        </w:rPr>
        <w:t>A.4</w:t>
      </w:r>
      <w:r w:rsidRPr="0017777B">
        <w:rPr>
          <w:rFonts w:ascii="Calibri" w:hAnsi="Calibri"/>
          <w:sz w:val="22"/>
          <w:szCs w:val="22"/>
          <w:lang w:eastAsia="en-GB"/>
        </w:rPr>
        <w:tab/>
      </w:r>
      <w:r w:rsidRPr="00490B97">
        <w:rPr>
          <w:rFonts w:eastAsia="SimSun"/>
        </w:rPr>
        <w:t>EAS registration and EAS discovery</w:t>
      </w:r>
      <w:r>
        <w:tab/>
      </w:r>
      <w:r>
        <w:fldChar w:fldCharType="begin"/>
      </w:r>
      <w:r>
        <w:instrText xml:space="preserve"> PAGEREF _Toc97036525 \h </w:instrText>
      </w:r>
      <w:r>
        <w:fldChar w:fldCharType="separate"/>
      </w:r>
      <w:r>
        <w:t>68</w:t>
      </w:r>
      <w:r>
        <w:fldChar w:fldCharType="end"/>
      </w:r>
    </w:p>
    <w:p w14:paraId="22A444D4" w14:textId="6F73A305" w:rsidR="0017777B" w:rsidRPr="0017777B" w:rsidRDefault="0017777B">
      <w:pPr>
        <w:pStyle w:val="TOC9"/>
        <w:rPr>
          <w:rFonts w:ascii="Calibri" w:hAnsi="Calibri"/>
          <w:b w:val="0"/>
          <w:szCs w:val="22"/>
          <w:lang w:eastAsia="en-GB"/>
        </w:rPr>
      </w:pPr>
      <w:r>
        <w:t>Annex B (Informative): Deployment and Evolution options of EDGEAPP and ETSI MEC platforms</w:t>
      </w:r>
      <w:r>
        <w:tab/>
      </w:r>
      <w:r>
        <w:fldChar w:fldCharType="begin"/>
      </w:r>
      <w:r>
        <w:instrText xml:space="preserve"> PAGEREF _Toc97036526 \h </w:instrText>
      </w:r>
      <w:r>
        <w:fldChar w:fldCharType="separate"/>
      </w:r>
      <w:r>
        <w:t>69</w:t>
      </w:r>
      <w:r>
        <w:fldChar w:fldCharType="end"/>
      </w:r>
    </w:p>
    <w:p w14:paraId="12F12B72" w14:textId="6F83D8E7" w:rsidR="0017777B" w:rsidRPr="0017777B" w:rsidRDefault="0017777B">
      <w:pPr>
        <w:pStyle w:val="TOC2"/>
        <w:rPr>
          <w:rFonts w:ascii="Calibri" w:hAnsi="Calibri"/>
          <w:sz w:val="22"/>
          <w:szCs w:val="22"/>
          <w:lang w:eastAsia="en-GB"/>
        </w:rPr>
      </w:pPr>
      <w:r>
        <w:t>B.1</w:t>
      </w:r>
      <w:r w:rsidRPr="0017777B">
        <w:rPr>
          <w:rFonts w:ascii="Calibri" w:hAnsi="Calibri"/>
          <w:sz w:val="22"/>
          <w:szCs w:val="22"/>
          <w:lang w:eastAsia="en-GB"/>
        </w:rPr>
        <w:tab/>
      </w:r>
      <w:r>
        <w:t>General</w:t>
      </w:r>
      <w:r>
        <w:tab/>
      </w:r>
      <w:r>
        <w:fldChar w:fldCharType="begin"/>
      </w:r>
      <w:r>
        <w:instrText xml:space="preserve"> PAGEREF _Toc97036527 \h </w:instrText>
      </w:r>
      <w:r>
        <w:fldChar w:fldCharType="separate"/>
      </w:r>
      <w:r>
        <w:t>69</w:t>
      </w:r>
      <w:r>
        <w:fldChar w:fldCharType="end"/>
      </w:r>
    </w:p>
    <w:p w14:paraId="491C7141" w14:textId="206BAE16" w:rsidR="0017777B" w:rsidRPr="0017777B" w:rsidRDefault="0017777B">
      <w:pPr>
        <w:pStyle w:val="TOC2"/>
        <w:rPr>
          <w:rFonts w:ascii="Calibri" w:hAnsi="Calibri"/>
          <w:sz w:val="22"/>
          <w:szCs w:val="22"/>
          <w:lang w:eastAsia="en-GB"/>
        </w:rPr>
      </w:pPr>
      <w:r>
        <w:t>B.2</w:t>
      </w:r>
      <w:r w:rsidRPr="0017777B">
        <w:rPr>
          <w:rFonts w:ascii="Calibri" w:hAnsi="Calibri"/>
          <w:sz w:val="22"/>
          <w:szCs w:val="22"/>
          <w:lang w:eastAsia="en-GB"/>
        </w:rPr>
        <w:tab/>
      </w:r>
      <w:r>
        <w:t>Deployment options</w:t>
      </w:r>
      <w:r>
        <w:tab/>
      </w:r>
      <w:r>
        <w:fldChar w:fldCharType="begin"/>
      </w:r>
      <w:r>
        <w:instrText xml:space="preserve"> PAGEREF _Toc97036528 \h </w:instrText>
      </w:r>
      <w:r>
        <w:fldChar w:fldCharType="separate"/>
      </w:r>
      <w:r>
        <w:t>69</w:t>
      </w:r>
      <w:r>
        <w:fldChar w:fldCharType="end"/>
      </w:r>
    </w:p>
    <w:p w14:paraId="6331B755" w14:textId="1AA30B13" w:rsidR="0017777B" w:rsidRPr="0017777B" w:rsidRDefault="0017777B">
      <w:pPr>
        <w:pStyle w:val="TOC3"/>
        <w:rPr>
          <w:rFonts w:ascii="Calibri" w:hAnsi="Calibri"/>
          <w:sz w:val="22"/>
          <w:szCs w:val="22"/>
          <w:lang w:eastAsia="en-GB"/>
        </w:rPr>
      </w:pPr>
      <w:r>
        <w:t>B.2.1</w:t>
      </w:r>
      <w:r w:rsidRPr="0017777B">
        <w:rPr>
          <w:rFonts w:ascii="Calibri" w:hAnsi="Calibri"/>
          <w:sz w:val="22"/>
          <w:szCs w:val="22"/>
          <w:lang w:eastAsia="en-GB"/>
        </w:rPr>
        <w:tab/>
      </w:r>
      <w:r>
        <w:t>Deployment Option-1: Collocated Platforms</w:t>
      </w:r>
      <w:r>
        <w:tab/>
      </w:r>
      <w:r>
        <w:fldChar w:fldCharType="begin"/>
      </w:r>
      <w:r>
        <w:instrText xml:space="preserve"> PAGEREF _Toc97036529 \h </w:instrText>
      </w:r>
      <w:r>
        <w:fldChar w:fldCharType="separate"/>
      </w:r>
      <w:r>
        <w:t>69</w:t>
      </w:r>
      <w:r>
        <w:fldChar w:fldCharType="end"/>
      </w:r>
    </w:p>
    <w:p w14:paraId="0553273A" w14:textId="3CDE82EB" w:rsidR="0017777B" w:rsidRPr="0017777B" w:rsidRDefault="0017777B">
      <w:pPr>
        <w:pStyle w:val="TOC3"/>
        <w:rPr>
          <w:rFonts w:ascii="Calibri" w:hAnsi="Calibri"/>
          <w:sz w:val="22"/>
          <w:szCs w:val="22"/>
          <w:lang w:eastAsia="en-GB"/>
        </w:rPr>
      </w:pPr>
      <w:r>
        <w:rPr>
          <w:lang w:eastAsia="ko-KR"/>
        </w:rPr>
        <w:t>B.2.2</w:t>
      </w:r>
      <w:r w:rsidRPr="0017777B">
        <w:rPr>
          <w:rFonts w:ascii="Calibri" w:hAnsi="Calibri"/>
          <w:sz w:val="22"/>
          <w:szCs w:val="22"/>
          <w:lang w:eastAsia="en-GB"/>
        </w:rPr>
        <w:tab/>
      </w:r>
      <w:r>
        <w:rPr>
          <w:lang w:eastAsia="ko-KR"/>
        </w:rPr>
        <w:t>Deployment Option-2: Converged architecture</w:t>
      </w:r>
      <w:r>
        <w:tab/>
      </w:r>
      <w:r>
        <w:fldChar w:fldCharType="begin"/>
      </w:r>
      <w:r>
        <w:instrText xml:space="preserve"> PAGEREF _Toc97036530 \h </w:instrText>
      </w:r>
      <w:r>
        <w:fldChar w:fldCharType="separate"/>
      </w:r>
      <w:r>
        <w:t>70</w:t>
      </w:r>
      <w:r>
        <w:fldChar w:fldCharType="end"/>
      </w:r>
    </w:p>
    <w:p w14:paraId="62148C66" w14:textId="4A270C0A" w:rsidR="0017777B" w:rsidRPr="0017777B" w:rsidRDefault="0017777B">
      <w:pPr>
        <w:pStyle w:val="TOC4"/>
        <w:rPr>
          <w:rFonts w:ascii="Calibri" w:hAnsi="Calibri"/>
          <w:sz w:val="22"/>
          <w:szCs w:val="22"/>
          <w:lang w:eastAsia="en-GB"/>
        </w:rPr>
      </w:pPr>
      <w:r>
        <w:rPr>
          <w:lang w:eastAsia="zh-CN"/>
        </w:rPr>
        <w:t>B.2.2.1</w:t>
      </w:r>
      <w:r w:rsidRPr="0017777B">
        <w:rPr>
          <w:rFonts w:ascii="Calibri" w:hAnsi="Calibri"/>
          <w:sz w:val="22"/>
          <w:szCs w:val="22"/>
          <w:lang w:eastAsia="en-GB"/>
        </w:rPr>
        <w:tab/>
      </w:r>
      <w:r>
        <w:rPr>
          <w:lang w:eastAsia="zh-CN"/>
        </w:rPr>
        <w:t>General</w:t>
      </w:r>
      <w:r>
        <w:tab/>
      </w:r>
      <w:r>
        <w:fldChar w:fldCharType="begin"/>
      </w:r>
      <w:r>
        <w:instrText xml:space="preserve"> PAGEREF _Toc97036531 \h </w:instrText>
      </w:r>
      <w:r>
        <w:fldChar w:fldCharType="separate"/>
      </w:r>
      <w:r>
        <w:t>70</w:t>
      </w:r>
      <w:r>
        <w:fldChar w:fldCharType="end"/>
      </w:r>
    </w:p>
    <w:p w14:paraId="495B04F6" w14:textId="225323AB" w:rsidR="0017777B" w:rsidRPr="0017777B" w:rsidRDefault="0017777B">
      <w:pPr>
        <w:pStyle w:val="TOC4"/>
        <w:rPr>
          <w:rFonts w:ascii="Calibri" w:hAnsi="Calibri"/>
          <w:sz w:val="22"/>
          <w:szCs w:val="22"/>
          <w:lang w:eastAsia="en-GB"/>
        </w:rPr>
      </w:pPr>
      <w:r>
        <w:rPr>
          <w:lang w:eastAsia="zh-CN"/>
        </w:rPr>
        <w:t>B.2.2.2</w:t>
      </w:r>
      <w:r w:rsidRPr="0017777B">
        <w:rPr>
          <w:rFonts w:ascii="Calibri" w:hAnsi="Calibri"/>
          <w:sz w:val="22"/>
          <w:szCs w:val="22"/>
          <w:lang w:eastAsia="en-GB"/>
        </w:rPr>
        <w:tab/>
      </w:r>
      <w:r>
        <w:rPr>
          <w:lang w:eastAsia="ko-KR"/>
        </w:rPr>
        <w:t>Evolution</w:t>
      </w:r>
      <w:r>
        <w:rPr>
          <w:lang w:eastAsia="zh-CN"/>
        </w:rPr>
        <w:t xml:space="preserve"> Options</w:t>
      </w:r>
      <w:r>
        <w:tab/>
      </w:r>
      <w:r>
        <w:fldChar w:fldCharType="begin"/>
      </w:r>
      <w:r>
        <w:instrText xml:space="preserve"> PAGEREF _Toc97036532 \h </w:instrText>
      </w:r>
      <w:r>
        <w:fldChar w:fldCharType="separate"/>
      </w:r>
      <w:r>
        <w:t>71</w:t>
      </w:r>
      <w:r>
        <w:fldChar w:fldCharType="end"/>
      </w:r>
    </w:p>
    <w:p w14:paraId="43DA3E63" w14:textId="7415CBDC" w:rsidR="0017777B" w:rsidRPr="0017777B" w:rsidRDefault="0017777B">
      <w:pPr>
        <w:pStyle w:val="TOC5"/>
        <w:rPr>
          <w:rFonts w:ascii="Calibri" w:hAnsi="Calibri"/>
          <w:sz w:val="22"/>
          <w:szCs w:val="22"/>
          <w:lang w:eastAsia="en-GB"/>
        </w:rPr>
      </w:pPr>
      <w:r>
        <w:rPr>
          <w:lang w:eastAsia="zh-CN"/>
        </w:rPr>
        <w:t>B.2.2.2.1</w:t>
      </w:r>
      <w:r w:rsidRPr="0017777B">
        <w:rPr>
          <w:rFonts w:ascii="Calibri" w:hAnsi="Calibri"/>
          <w:sz w:val="22"/>
          <w:szCs w:val="22"/>
          <w:lang w:eastAsia="en-GB"/>
        </w:rPr>
        <w:tab/>
      </w:r>
      <w:r>
        <w:rPr>
          <w:lang w:eastAsia="zh-CN"/>
        </w:rPr>
        <w:t>General</w:t>
      </w:r>
      <w:r>
        <w:tab/>
      </w:r>
      <w:r>
        <w:fldChar w:fldCharType="begin"/>
      </w:r>
      <w:r>
        <w:instrText xml:space="preserve"> PAGEREF _Toc97036533 \h </w:instrText>
      </w:r>
      <w:r>
        <w:fldChar w:fldCharType="separate"/>
      </w:r>
      <w:r>
        <w:t>71</w:t>
      </w:r>
      <w:r>
        <w:fldChar w:fldCharType="end"/>
      </w:r>
    </w:p>
    <w:p w14:paraId="269840D2" w14:textId="17008F1E" w:rsidR="0017777B" w:rsidRPr="0017777B" w:rsidRDefault="0017777B">
      <w:pPr>
        <w:pStyle w:val="TOC5"/>
        <w:rPr>
          <w:rFonts w:ascii="Calibri" w:hAnsi="Calibri"/>
          <w:sz w:val="22"/>
          <w:szCs w:val="22"/>
          <w:lang w:eastAsia="en-GB"/>
        </w:rPr>
      </w:pPr>
      <w:r>
        <w:rPr>
          <w:lang w:eastAsia="zh-CN"/>
        </w:rPr>
        <w:t>B.2.2.2.2</w:t>
      </w:r>
      <w:r w:rsidRPr="0017777B">
        <w:rPr>
          <w:rFonts w:ascii="Calibri" w:hAnsi="Calibri"/>
          <w:sz w:val="22"/>
          <w:szCs w:val="22"/>
          <w:lang w:eastAsia="en-GB"/>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_Toc97036534 \h </w:instrText>
      </w:r>
      <w:r>
        <w:fldChar w:fldCharType="separate"/>
      </w:r>
      <w:r>
        <w:t>71</w:t>
      </w:r>
      <w:r>
        <w:fldChar w:fldCharType="end"/>
      </w:r>
    </w:p>
    <w:p w14:paraId="39FB7E7F" w14:textId="646C81C6" w:rsidR="0017777B" w:rsidRPr="0017777B" w:rsidRDefault="0017777B">
      <w:pPr>
        <w:pStyle w:val="TOC5"/>
        <w:rPr>
          <w:rFonts w:ascii="Calibri" w:hAnsi="Calibri"/>
          <w:sz w:val="22"/>
          <w:szCs w:val="22"/>
          <w:lang w:eastAsia="en-GB"/>
        </w:rPr>
      </w:pPr>
      <w:r>
        <w:rPr>
          <w:lang w:eastAsia="zh-CN"/>
        </w:rPr>
        <w:t>B.2.2.2.3</w:t>
      </w:r>
      <w:r w:rsidRPr="0017777B">
        <w:rPr>
          <w:rFonts w:ascii="Calibri" w:hAnsi="Calibri"/>
          <w:sz w:val="22"/>
          <w:szCs w:val="22"/>
          <w:lang w:eastAsia="en-GB"/>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_Toc97036535 \h </w:instrText>
      </w:r>
      <w:r>
        <w:fldChar w:fldCharType="separate"/>
      </w:r>
      <w:r>
        <w:t>71</w:t>
      </w:r>
      <w:r>
        <w:fldChar w:fldCharType="end"/>
      </w:r>
    </w:p>
    <w:p w14:paraId="0030AF8C" w14:textId="199BAC2E" w:rsidR="0017777B" w:rsidRPr="0017777B" w:rsidRDefault="0017777B">
      <w:pPr>
        <w:pStyle w:val="TOC3"/>
        <w:rPr>
          <w:rFonts w:ascii="Calibri" w:hAnsi="Calibri"/>
          <w:sz w:val="22"/>
          <w:szCs w:val="22"/>
          <w:lang w:eastAsia="en-GB"/>
        </w:rPr>
      </w:pPr>
      <w:r>
        <w:t>B.2.3</w:t>
      </w:r>
      <w:r w:rsidRPr="0017777B">
        <w:rPr>
          <w:rFonts w:ascii="Calibri" w:hAnsi="Calibri"/>
          <w:sz w:val="22"/>
          <w:szCs w:val="22"/>
          <w:lang w:eastAsia="en-GB"/>
        </w:rPr>
        <w:tab/>
      </w:r>
      <w:r>
        <w:t>Deployment Option-3: non-Collocated Platforms</w:t>
      </w:r>
      <w:r>
        <w:tab/>
      </w:r>
      <w:r>
        <w:fldChar w:fldCharType="begin"/>
      </w:r>
      <w:r>
        <w:instrText xml:space="preserve"> PAGEREF _Toc97036536 \h </w:instrText>
      </w:r>
      <w:r>
        <w:fldChar w:fldCharType="separate"/>
      </w:r>
      <w:r>
        <w:t>72</w:t>
      </w:r>
      <w:r>
        <w:fldChar w:fldCharType="end"/>
      </w:r>
    </w:p>
    <w:p w14:paraId="66CB466E" w14:textId="260EB9DE" w:rsidR="0017777B" w:rsidRPr="0017777B" w:rsidRDefault="0017777B">
      <w:pPr>
        <w:pStyle w:val="TOC9"/>
        <w:rPr>
          <w:rFonts w:ascii="Calibri" w:hAnsi="Calibri"/>
          <w:b w:val="0"/>
          <w:szCs w:val="22"/>
          <w:lang w:eastAsia="en-GB"/>
        </w:rPr>
      </w:pPr>
      <w:r w:rsidRPr="00490B97">
        <w:rPr>
          <w:lang w:val="en-IN"/>
        </w:rPr>
        <w:t>Annex C (informative): Change history</w:t>
      </w:r>
      <w:r>
        <w:tab/>
      </w:r>
      <w:r>
        <w:fldChar w:fldCharType="begin"/>
      </w:r>
      <w:r>
        <w:instrText xml:space="preserve"> PAGEREF _Toc97036537 \h </w:instrText>
      </w:r>
      <w:r>
        <w:fldChar w:fldCharType="separate"/>
      </w:r>
      <w:r>
        <w:t>73</w:t>
      </w:r>
      <w:r>
        <w:fldChar w:fldCharType="end"/>
      </w:r>
    </w:p>
    <w:p w14:paraId="6888509D" w14:textId="1F59C920" w:rsidR="002F61D4" w:rsidRPr="00DE0D54" w:rsidRDefault="002F61D4" w:rsidP="002F61D4">
      <w:r w:rsidRPr="00DE0D54">
        <w:rPr>
          <w:sz w:val="22"/>
        </w:rPr>
        <w:fldChar w:fldCharType="end"/>
      </w:r>
    </w:p>
    <w:p w14:paraId="5089966A" w14:textId="77777777" w:rsidR="002F61D4" w:rsidRPr="00DE0D54" w:rsidRDefault="002F61D4" w:rsidP="002F61D4">
      <w:pPr>
        <w:pStyle w:val="Guidance"/>
      </w:pPr>
      <w:r w:rsidRPr="00DE0D54">
        <w:br w:type="page"/>
      </w:r>
    </w:p>
    <w:p w14:paraId="495C3241" w14:textId="77777777" w:rsidR="002F61D4" w:rsidRPr="00DE0D54" w:rsidRDefault="002F61D4" w:rsidP="002F61D4">
      <w:pPr>
        <w:pStyle w:val="Heading1"/>
        <w:rPr>
          <w:lang w:val="en-IN"/>
        </w:rPr>
      </w:pPr>
      <w:bookmarkStart w:id="12" w:name="foreword"/>
      <w:bookmarkStart w:id="13" w:name="_Toc82472169"/>
      <w:bookmarkStart w:id="14" w:name="_Toc82473711"/>
      <w:bookmarkStart w:id="15" w:name="_Toc97036328"/>
      <w:bookmarkEnd w:id="12"/>
      <w:r w:rsidRPr="00DE0D54">
        <w:rPr>
          <w:lang w:val="en-IN"/>
        </w:rPr>
        <w:t>Foreword</w:t>
      </w:r>
      <w:bookmarkEnd w:id="13"/>
      <w:bookmarkEnd w:id="14"/>
      <w:bookmarkEnd w:id="15"/>
    </w:p>
    <w:p w14:paraId="7100C7F8" w14:textId="77777777" w:rsidR="002F61D4" w:rsidRPr="00DE0D54" w:rsidRDefault="002F61D4" w:rsidP="002F61D4">
      <w:r w:rsidRPr="00DE0D54">
        <w:t xml:space="preserve">This Technical </w:t>
      </w:r>
      <w:bookmarkStart w:id="16" w:name="spectype3"/>
      <w:r w:rsidRPr="00DE0D54">
        <w:t>Report</w:t>
      </w:r>
      <w:bookmarkEnd w:id="16"/>
      <w:r w:rsidRPr="00DE0D54">
        <w:t xml:space="preserve"> has been produced by the 3rd Generation Partnership Project (3GPP).</w:t>
      </w:r>
    </w:p>
    <w:p w14:paraId="46046590" w14:textId="77777777" w:rsidR="002F61D4" w:rsidRPr="00DE0D54" w:rsidRDefault="002F61D4" w:rsidP="002F61D4">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91184" w14:textId="77777777" w:rsidR="002F61D4" w:rsidRPr="00DE0D54" w:rsidRDefault="002F61D4" w:rsidP="002F61D4">
      <w:pPr>
        <w:pStyle w:val="B1"/>
      </w:pPr>
      <w:r w:rsidRPr="00DE0D54">
        <w:t>Version x.y.z</w:t>
      </w:r>
    </w:p>
    <w:p w14:paraId="23E1C461" w14:textId="77777777" w:rsidR="002F61D4" w:rsidRPr="00DE0D54" w:rsidRDefault="002F61D4" w:rsidP="002F61D4">
      <w:pPr>
        <w:pStyle w:val="B1"/>
      </w:pPr>
      <w:r w:rsidRPr="00DE0D54">
        <w:t>where:</w:t>
      </w:r>
    </w:p>
    <w:p w14:paraId="27378565" w14:textId="77777777" w:rsidR="002F61D4" w:rsidRPr="00DE0D54" w:rsidRDefault="002F61D4" w:rsidP="002F61D4">
      <w:pPr>
        <w:pStyle w:val="B2"/>
      </w:pPr>
      <w:r w:rsidRPr="00DE0D54">
        <w:t>x</w:t>
      </w:r>
      <w:r w:rsidRPr="00DE0D54">
        <w:tab/>
        <w:t>the first digit:</w:t>
      </w:r>
    </w:p>
    <w:p w14:paraId="18054A76" w14:textId="77777777" w:rsidR="002F61D4" w:rsidRPr="00DE0D54" w:rsidRDefault="002F61D4" w:rsidP="002F61D4">
      <w:pPr>
        <w:pStyle w:val="B3"/>
      </w:pPr>
      <w:r w:rsidRPr="00DE0D54">
        <w:t>1</w:t>
      </w:r>
      <w:r w:rsidRPr="00DE0D54">
        <w:tab/>
        <w:t>presented to TSG for information;</w:t>
      </w:r>
    </w:p>
    <w:p w14:paraId="1E065162" w14:textId="77777777" w:rsidR="002F61D4" w:rsidRPr="00DE0D54" w:rsidRDefault="002F61D4" w:rsidP="002F61D4">
      <w:pPr>
        <w:pStyle w:val="B3"/>
      </w:pPr>
      <w:r w:rsidRPr="00DE0D54">
        <w:t>2</w:t>
      </w:r>
      <w:r w:rsidRPr="00DE0D54">
        <w:tab/>
        <w:t>presented to TSG for approval;</w:t>
      </w:r>
    </w:p>
    <w:p w14:paraId="736CDF23" w14:textId="77777777" w:rsidR="002F61D4" w:rsidRPr="00DE0D54" w:rsidRDefault="002F61D4" w:rsidP="002F61D4">
      <w:pPr>
        <w:pStyle w:val="B3"/>
      </w:pPr>
      <w:r w:rsidRPr="00DE0D54">
        <w:t>3</w:t>
      </w:r>
      <w:r w:rsidRPr="00DE0D54">
        <w:tab/>
        <w:t>or greater indicates TSG approved document under change control.</w:t>
      </w:r>
    </w:p>
    <w:p w14:paraId="32B926F2" w14:textId="77777777" w:rsidR="002F61D4" w:rsidRPr="00DE0D54" w:rsidRDefault="002F61D4" w:rsidP="002F61D4">
      <w:pPr>
        <w:pStyle w:val="B2"/>
      </w:pPr>
      <w:r w:rsidRPr="00DE0D54">
        <w:t>y</w:t>
      </w:r>
      <w:r w:rsidRPr="00DE0D54">
        <w:tab/>
        <w:t>the second digit is incremented for all changes of substance, i.e. technical enhancements, corrections, updates, etc.</w:t>
      </w:r>
    </w:p>
    <w:p w14:paraId="0417D4AE" w14:textId="77777777" w:rsidR="002F61D4" w:rsidRPr="00DE0D54" w:rsidRDefault="002F61D4" w:rsidP="002F61D4">
      <w:pPr>
        <w:pStyle w:val="B2"/>
      </w:pPr>
      <w:r w:rsidRPr="00DE0D54">
        <w:t>z</w:t>
      </w:r>
      <w:r w:rsidRPr="00DE0D54">
        <w:tab/>
        <w:t>the third digit is incremented when editorial only changes have been incorporated in the document.</w:t>
      </w:r>
    </w:p>
    <w:p w14:paraId="2146C49F" w14:textId="77777777" w:rsidR="002F61D4" w:rsidRPr="00DE0D54" w:rsidRDefault="002F61D4" w:rsidP="002F61D4">
      <w:r w:rsidRPr="00DE0D54">
        <w:t>In the present document, modal verbs have the following meanings:</w:t>
      </w:r>
    </w:p>
    <w:p w14:paraId="32F1BE16" w14:textId="77777777" w:rsidR="002F61D4" w:rsidRPr="00DE0D54" w:rsidRDefault="002F61D4" w:rsidP="002F61D4">
      <w:pPr>
        <w:pStyle w:val="EX"/>
      </w:pPr>
      <w:r w:rsidRPr="00DE0D54">
        <w:rPr>
          <w:b/>
        </w:rPr>
        <w:t>shall</w:t>
      </w:r>
      <w:r w:rsidRPr="00DE0D54">
        <w:tab/>
      </w:r>
      <w:r w:rsidRPr="00DE0D54">
        <w:tab/>
        <w:t>indicates a mandatory requirement to do something</w:t>
      </w:r>
    </w:p>
    <w:p w14:paraId="7F161FEA" w14:textId="77777777" w:rsidR="002F61D4" w:rsidRPr="00DE0D54" w:rsidRDefault="002F61D4" w:rsidP="002F61D4">
      <w:pPr>
        <w:pStyle w:val="EX"/>
      </w:pPr>
      <w:r w:rsidRPr="00DE0D54">
        <w:rPr>
          <w:b/>
        </w:rPr>
        <w:t>shall not</w:t>
      </w:r>
      <w:r w:rsidRPr="00DE0D54">
        <w:tab/>
        <w:t>indicates an interdiction (prohibition) to do something</w:t>
      </w:r>
    </w:p>
    <w:p w14:paraId="0ED3509E" w14:textId="77777777" w:rsidR="002F61D4" w:rsidRPr="00DE0D54" w:rsidRDefault="002F61D4" w:rsidP="002F61D4">
      <w:r w:rsidRPr="00DE0D54">
        <w:t>The constructions "shall" and "shall not" are confined to the context of normative provisions, and do not appear in Technical Reports.</w:t>
      </w:r>
    </w:p>
    <w:p w14:paraId="5BC87392" w14:textId="77777777" w:rsidR="002F61D4" w:rsidRPr="00DE0D54" w:rsidRDefault="002F61D4" w:rsidP="002F61D4">
      <w:r w:rsidRPr="00DE0D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068E64" w14:textId="77777777" w:rsidR="002F61D4" w:rsidRPr="00DE0D54" w:rsidRDefault="002F61D4" w:rsidP="002F61D4">
      <w:pPr>
        <w:pStyle w:val="EX"/>
      </w:pPr>
      <w:r w:rsidRPr="00DE0D54">
        <w:rPr>
          <w:b/>
        </w:rPr>
        <w:t>should</w:t>
      </w:r>
      <w:r w:rsidRPr="00DE0D54">
        <w:tab/>
      </w:r>
      <w:r w:rsidRPr="00DE0D54">
        <w:tab/>
        <w:t>indicates a recommendation to do something</w:t>
      </w:r>
    </w:p>
    <w:p w14:paraId="7A9170CF" w14:textId="77777777" w:rsidR="002F61D4" w:rsidRPr="00DE0D54" w:rsidRDefault="002F61D4" w:rsidP="002F61D4">
      <w:pPr>
        <w:pStyle w:val="EX"/>
      </w:pPr>
      <w:r w:rsidRPr="00DE0D54">
        <w:rPr>
          <w:b/>
        </w:rPr>
        <w:t>should not</w:t>
      </w:r>
      <w:r w:rsidRPr="00DE0D54">
        <w:tab/>
        <w:t>indicates a recommendation not to do something</w:t>
      </w:r>
    </w:p>
    <w:p w14:paraId="38A1B747" w14:textId="77777777" w:rsidR="002F61D4" w:rsidRPr="00DE0D54" w:rsidRDefault="002F61D4" w:rsidP="002F61D4">
      <w:pPr>
        <w:pStyle w:val="EX"/>
      </w:pPr>
      <w:r w:rsidRPr="00DE0D54">
        <w:rPr>
          <w:b/>
        </w:rPr>
        <w:t>may</w:t>
      </w:r>
      <w:r w:rsidRPr="00DE0D54">
        <w:tab/>
      </w:r>
      <w:r w:rsidRPr="00DE0D54">
        <w:tab/>
        <w:t>indicates permission to do something</w:t>
      </w:r>
    </w:p>
    <w:p w14:paraId="2F00DEDC" w14:textId="77777777" w:rsidR="002F61D4" w:rsidRPr="00DE0D54" w:rsidRDefault="002F61D4" w:rsidP="002F61D4">
      <w:pPr>
        <w:pStyle w:val="EX"/>
      </w:pPr>
      <w:r w:rsidRPr="00DE0D54">
        <w:rPr>
          <w:b/>
        </w:rPr>
        <w:t>need not</w:t>
      </w:r>
      <w:r w:rsidRPr="00DE0D54">
        <w:tab/>
        <w:t>indicates permission not to do something</w:t>
      </w:r>
    </w:p>
    <w:p w14:paraId="4F725D03" w14:textId="77777777" w:rsidR="002F61D4" w:rsidRPr="00DE0D54" w:rsidRDefault="002F61D4" w:rsidP="002F61D4">
      <w:r w:rsidRPr="00DE0D54">
        <w:t>The construction "may not" is ambiguous and is not used in normative elements. The unambiguous constructions "might not" or "shall not" are used instead, depending upon the meaning intended.</w:t>
      </w:r>
    </w:p>
    <w:p w14:paraId="716713AE" w14:textId="77777777" w:rsidR="002F61D4" w:rsidRPr="00DE0D54" w:rsidRDefault="002F61D4" w:rsidP="002F61D4">
      <w:pPr>
        <w:pStyle w:val="EX"/>
      </w:pPr>
      <w:r w:rsidRPr="00DE0D54">
        <w:rPr>
          <w:b/>
        </w:rPr>
        <w:t>can</w:t>
      </w:r>
      <w:r w:rsidRPr="00DE0D54">
        <w:tab/>
      </w:r>
      <w:r w:rsidRPr="00DE0D54">
        <w:tab/>
        <w:t>indicates that something is possible</w:t>
      </w:r>
    </w:p>
    <w:p w14:paraId="1A6AE104" w14:textId="77777777" w:rsidR="002F61D4" w:rsidRPr="00DE0D54" w:rsidRDefault="002F61D4" w:rsidP="002F61D4">
      <w:pPr>
        <w:pStyle w:val="EX"/>
      </w:pPr>
      <w:r w:rsidRPr="00DE0D54">
        <w:rPr>
          <w:b/>
        </w:rPr>
        <w:t>cannot</w:t>
      </w:r>
      <w:r w:rsidRPr="00DE0D54">
        <w:tab/>
      </w:r>
      <w:r w:rsidRPr="00DE0D54">
        <w:tab/>
        <w:t>indicates that something is impossible</w:t>
      </w:r>
    </w:p>
    <w:p w14:paraId="11471206" w14:textId="77777777" w:rsidR="002F61D4" w:rsidRPr="00DE0D54" w:rsidRDefault="002F61D4" w:rsidP="002F61D4">
      <w:r w:rsidRPr="00DE0D54">
        <w:t>The constructions "can" and "cannot" are not substitutes for "may" and "need not".</w:t>
      </w:r>
    </w:p>
    <w:p w14:paraId="6E8B332A" w14:textId="77777777" w:rsidR="002F61D4" w:rsidRPr="00DE0D54" w:rsidRDefault="002F61D4" w:rsidP="002F61D4">
      <w:pPr>
        <w:pStyle w:val="EX"/>
      </w:pPr>
      <w:r w:rsidRPr="00DE0D54">
        <w:rPr>
          <w:b/>
        </w:rPr>
        <w:t>will</w:t>
      </w:r>
      <w:r w:rsidRPr="00DE0D54">
        <w:tab/>
      </w:r>
      <w:r w:rsidRPr="00DE0D54">
        <w:tab/>
        <w:t>indicates that something is certain or expected to happen as a result of action taken by an agency the behaviour of which is outside the scope of the present document</w:t>
      </w:r>
    </w:p>
    <w:p w14:paraId="6D36BAEE" w14:textId="77777777" w:rsidR="002F61D4" w:rsidRPr="00DE0D54" w:rsidRDefault="002F61D4" w:rsidP="002F61D4">
      <w:pPr>
        <w:pStyle w:val="EX"/>
      </w:pPr>
      <w:r w:rsidRPr="00DE0D54">
        <w:rPr>
          <w:b/>
        </w:rPr>
        <w:t>will not</w:t>
      </w:r>
      <w:r w:rsidRPr="00DE0D54">
        <w:tab/>
      </w:r>
      <w:r w:rsidRPr="00DE0D54">
        <w:tab/>
        <w:t>indicates that something is certain or expected not to happen as a result of action taken by an agency the behaviour of which is outside the scope of the present document</w:t>
      </w:r>
    </w:p>
    <w:p w14:paraId="67AE3338" w14:textId="77777777" w:rsidR="002F61D4" w:rsidRPr="00DE0D54" w:rsidRDefault="002F61D4" w:rsidP="002F61D4">
      <w:pPr>
        <w:pStyle w:val="EX"/>
      </w:pPr>
      <w:r w:rsidRPr="00DE0D54">
        <w:rPr>
          <w:b/>
        </w:rPr>
        <w:lastRenderedPageBreak/>
        <w:t>might</w:t>
      </w:r>
      <w:r w:rsidRPr="00DE0D54">
        <w:tab/>
        <w:t>indicates a likelihood that something will happen as a result of action taken by some agency the behaviour of which is outside the scope of the present document</w:t>
      </w:r>
    </w:p>
    <w:p w14:paraId="20EFE7CD" w14:textId="77777777" w:rsidR="002F61D4" w:rsidRPr="00DE0D54" w:rsidRDefault="002F61D4" w:rsidP="002F61D4">
      <w:pPr>
        <w:pStyle w:val="EX"/>
      </w:pPr>
      <w:r w:rsidRPr="00DE0D54">
        <w:rPr>
          <w:b/>
        </w:rPr>
        <w:t>might not</w:t>
      </w:r>
      <w:r w:rsidRPr="00DE0D54">
        <w:tab/>
        <w:t>indicates a likelihood that something will not happen as a result of action taken by some agency the behaviour of which is outside the scope of the present document</w:t>
      </w:r>
    </w:p>
    <w:p w14:paraId="2E9C7200" w14:textId="77777777" w:rsidR="002F61D4" w:rsidRPr="00DE0D54" w:rsidRDefault="002F61D4" w:rsidP="002F61D4">
      <w:r w:rsidRPr="00DE0D54">
        <w:t>In addition:</w:t>
      </w:r>
    </w:p>
    <w:p w14:paraId="42CE2B43" w14:textId="77777777" w:rsidR="002F61D4" w:rsidRPr="00DE0D54" w:rsidRDefault="002F61D4" w:rsidP="002F61D4">
      <w:pPr>
        <w:pStyle w:val="EX"/>
      </w:pPr>
      <w:r w:rsidRPr="00DE0D54">
        <w:rPr>
          <w:b/>
        </w:rPr>
        <w:t>is</w:t>
      </w:r>
      <w:r w:rsidRPr="00DE0D54">
        <w:tab/>
        <w:t>(or any other verb in the indicative mood) indicates a statement of fact</w:t>
      </w:r>
    </w:p>
    <w:p w14:paraId="7A5E8B31" w14:textId="77777777" w:rsidR="002F61D4" w:rsidRPr="00DE0D54" w:rsidRDefault="002F61D4" w:rsidP="002F61D4">
      <w:pPr>
        <w:pStyle w:val="EX"/>
      </w:pPr>
      <w:r w:rsidRPr="00DE0D54">
        <w:rPr>
          <w:b/>
        </w:rPr>
        <w:t>is not</w:t>
      </w:r>
      <w:r w:rsidRPr="00DE0D54">
        <w:tab/>
        <w:t>(or any other negative verb in the indicative mood) indicates a statement of fact</w:t>
      </w:r>
    </w:p>
    <w:p w14:paraId="180EDF8C" w14:textId="77777777" w:rsidR="002F61D4" w:rsidRPr="00DE0D54" w:rsidRDefault="002F61D4" w:rsidP="002F61D4">
      <w:r w:rsidRPr="00DE0D54">
        <w:t>The constructions "is" and "is not" do not indicate requirements.</w:t>
      </w:r>
    </w:p>
    <w:p w14:paraId="0DA2C45F" w14:textId="77777777" w:rsidR="002F61D4" w:rsidRPr="00DE0D54" w:rsidRDefault="002F61D4" w:rsidP="002F61D4">
      <w:pPr>
        <w:pStyle w:val="Heading1"/>
        <w:rPr>
          <w:lang w:val="en-IN"/>
        </w:rPr>
      </w:pPr>
      <w:bookmarkStart w:id="17" w:name="introduction"/>
      <w:bookmarkStart w:id="18" w:name="_Toc82472170"/>
      <w:bookmarkStart w:id="19" w:name="_Toc82473712"/>
      <w:bookmarkStart w:id="20" w:name="_Toc97036329"/>
      <w:bookmarkEnd w:id="17"/>
      <w:r w:rsidRPr="00DE0D54">
        <w:rPr>
          <w:lang w:val="en-IN"/>
        </w:rPr>
        <w:t>Introduction</w:t>
      </w:r>
      <w:bookmarkEnd w:id="18"/>
      <w:bookmarkEnd w:id="19"/>
      <w:bookmarkEnd w:id="20"/>
    </w:p>
    <w:p w14:paraId="38542111" w14:textId="77777777" w:rsidR="002F61D4" w:rsidRPr="00DE0D54" w:rsidRDefault="002F61D4" w:rsidP="002F61D4">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0E8557A1" w14:textId="77777777" w:rsidR="002F61D4" w:rsidRPr="00DE0D54" w:rsidRDefault="002F61D4" w:rsidP="002F61D4">
      <w:r w:rsidRPr="00DE0D54">
        <w:t>This TR documents a study on architecture and procedure enhancements to improve the Rel-17 architecture for enabling edge applications, and to support emerging industry requirements.</w:t>
      </w:r>
    </w:p>
    <w:p w14:paraId="2C7F75C9" w14:textId="77777777" w:rsidR="002F61D4" w:rsidRPr="00DE0D54" w:rsidRDefault="002F61D4" w:rsidP="002F61D4">
      <w:pPr>
        <w:pStyle w:val="Heading1"/>
        <w:rPr>
          <w:lang w:val="en-IN"/>
        </w:rPr>
      </w:pPr>
      <w:r w:rsidRPr="00DE0D54">
        <w:rPr>
          <w:lang w:val="en-IN"/>
        </w:rPr>
        <w:br w:type="page"/>
      </w:r>
      <w:bookmarkStart w:id="21" w:name="scope"/>
      <w:bookmarkStart w:id="22" w:name="_Toc82472171"/>
      <w:bookmarkStart w:id="23" w:name="_Toc82473713"/>
      <w:bookmarkStart w:id="24" w:name="_Toc97036330"/>
      <w:bookmarkEnd w:id="21"/>
      <w:r w:rsidRPr="00DE0D54">
        <w:rPr>
          <w:lang w:val="en-IN"/>
        </w:rPr>
        <w:lastRenderedPageBreak/>
        <w:t>1</w:t>
      </w:r>
      <w:r w:rsidRPr="00DE0D54">
        <w:rPr>
          <w:lang w:val="en-IN"/>
        </w:rPr>
        <w:tab/>
        <w:t>Scope</w:t>
      </w:r>
      <w:bookmarkEnd w:id="22"/>
      <w:bookmarkEnd w:id="23"/>
      <w:bookmarkEnd w:id="24"/>
    </w:p>
    <w:p w14:paraId="30D65FA3" w14:textId="77777777" w:rsidR="002F61D4" w:rsidRPr="00DE0D54" w:rsidRDefault="002F61D4" w:rsidP="002F61D4">
      <w:bookmarkStart w:id="25" w:name="references"/>
      <w:bookmarkEnd w:id="25"/>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2B1FABDC" w14:textId="77777777" w:rsidR="002F61D4" w:rsidRPr="00DE0D54" w:rsidRDefault="002F61D4" w:rsidP="002F61D4">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7910E0DF" w14:textId="77777777" w:rsidR="002F61D4" w:rsidRPr="00DE0D54" w:rsidRDefault="002F61D4" w:rsidP="002F61D4">
      <w:pPr>
        <w:pStyle w:val="Heading1"/>
        <w:rPr>
          <w:lang w:val="en-IN"/>
        </w:rPr>
      </w:pPr>
      <w:bookmarkStart w:id="26" w:name="_Toc82472172"/>
      <w:bookmarkStart w:id="27" w:name="_Toc82473714"/>
      <w:bookmarkStart w:id="28" w:name="_Toc97036331"/>
      <w:r w:rsidRPr="00DE0D54">
        <w:rPr>
          <w:lang w:val="en-IN"/>
        </w:rPr>
        <w:t>2</w:t>
      </w:r>
      <w:r w:rsidRPr="00DE0D54">
        <w:rPr>
          <w:lang w:val="en-IN"/>
        </w:rPr>
        <w:tab/>
        <w:t>References</w:t>
      </w:r>
      <w:bookmarkEnd w:id="26"/>
      <w:bookmarkEnd w:id="27"/>
      <w:bookmarkEnd w:id="28"/>
    </w:p>
    <w:p w14:paraId="178FD5EE" w14:textId="77777777" w:rsidR="002F61D4" w:rsidRPr="00DE0D54" w:rsidRDefault="002F61D4" w:rsidP="002F61D4">
      <w:r w:rsidRPr="00DE0D54">
        <w:t>The following documents contain provisions which, through reference in this text, constitute provisions of the present document.</w:t>
      </w:r>
    </w:p>
    <w:p w14:paraId="040EDC50" w14:textId="77777777" w:rsidR="002F61D4" w:rsidRPr="00DE0D54" w:rsidRDefault="002F61D4" w:rsidP="002F61D4">
      <w:pPr>
        <w:pStyle w:val="B1"/>
      </w:pPr>
      <w:r w:rsidRPr="00DE0D54">
        <w:t>-</w:t>
      </w:r>
      <w:r w:rsidRPr="00DE0D54">
        <w:tab/>
        <w:t>References are either specific (identified by date of publication, edition number, version number, etc.) or non</w:t>
      </w:r>
      <w:r w:rsidRPr="00DE0D54">
        <w:noBreakHyphen/>
        <w:t>specific.</w:t>
      </w:r>
    </w:p>
    <w:p w14:paraId="49269C2A" w14:textId="77777777" w:rsidR="002F61D4" w:rsidRPr="00DE0D54" w:rsidRDefault="002F61D4" w:rsidP="002F61D4">
      <w:pPr>
        <w:pStyle w:val="B1"/>
      </w:pPr>
      <w:r w:rsidRPr="00DE0D54">
        <w:t>-</w:t>
      </w:r>
      <w:r w:rsidRPr="00DE0D54">
        <w:tab/>
        <w:t>For a specific reference, subsequent revisions do not apply.</w:t>
      </w:r>
    </w:p>
    <w:p w14:paraId="6941CC73" w14:textId="77777777" w:rsidR="002F61D4" w:rsidRPr="00DE0D54" w:rsidRDefault="002F61D4" w:rsidP="002F61D4">
      <w:pPr>
        <w:pStyle w:val="B1"/>
      </w:pPr>
      <w:r w:rsidRPr="00DE0D54">
        <w:t>-</w:t>
      </w:r>
      <w:r w:rsidRPr="00DE0D54">
        <w:tab/>
        <w:t>For a non-specific reference, the latest version applies. In the case of a reference to a 3GPP document (including a GSM document), a non-specific reference implicitly refers to the latest version of that document</w:t>
      </w:r>
      <w:r w:rsidRPr="00DE0D54">
        <w:rPr>
          <w:i/>
        </w:rPr>
        <w:t xml:space="preserve"> in the same Release as the present document</w:t>
      </w:r>
      <w:r w:rsidRPr="00DE0D54">
        <w:t>.</w:t>
      </w:r>
    </w:p>
    <w:p w14:paraId="1C4D45C6" w14:textId="77777777" w:rsidR="002F61D4" w:rsidRPr="00DE0D54" w:rsidRDefault="002F61D4" w:rsidP="002F61D4">
      <w:pPr>
        <w:pStyle w:val="EX"/>
      </w:pPr>
      <w:r w:rsidRPr="00DE0D54">
        <w:t>[1]</w:t>
      </w:r>
      <w:r w:rsidRPr="00DE0D54">
        <w:tab/>
        <w:t>3GPP TR 21.905: "Vocabulary for 3GPP Specifications".</w:t>
      </w:r>
    </w:p>
    <w:p w14:paraId="5B7A8948" w14:textId="77777777" w:rsidR="002F61D4" w:rsidRPr="00DE0D54" w:rsidRDefault="002F61D4" w:rsidP="002F61D4">
      <w:pPr>
        <w:pStyle w:val="EX"/>
      </w:pPr>
      <w:r w:rsidRPr="00DE0D54">
        <w:t>[2]</w:t>
      </w:r>
      <w:r w:rsidRPr="00DE0D54">
        <w:tab/>
        <w:t>3GPP TR 23.558: "Architecture for enabling Edge Applications".</w:t>
      </w:r>
    </w:p>
    <w:p w14:paraId="06F16C85" w14:textId="77777777" w:rsidR="002F61D4" w:rsidRPr="00DE0D54" w:rsidRDefault="002F61D4" w:rsidP="002F61D4">
      <w:pPr>
        <w:pStyle w:val="EX"/>
      </w:pPr>
      <w:r w:rsidRPr="00DE0D54">
        <w:t>[3]</w:t>
      </w:r>
      <w:r w:rsidRPr="00DE0D54">
        <w:tab/>
        <w:t>ETSI ISG MEC ETSI GS MEC 003, "Multi-access Edge Computing (MEC); Framework and Reference Architecture".</w:t>
      </w:r>
    </w:p>
    <w:p w14:paraId="76DCEA3A" w14:textId="77777777" w:rsidR="002F61D4" w:rsidRPr="00DE0D54" w:rsidRDefault="002F61D4" w:rsidP="002F61D4">
      <w:pPr>
        <w:pStyle w:val="EX"/>
      </w:pPr>
      <w:r w:rsidRPr="00DE0D54">
        <w:t>[4]</w:t>
      </w:r>
      <w:r w:rsidRPr="00DE0D54">
        <w:tab/>
        <w:t>GSMA OPG.02: "Operator Platform Telco Edge Requirements", https://www.gsma.com/futurenetworks/wp-content/uploads/2021/07/GSMA-OPG-Telco-Edge-Requirements-2021.pdf</w:t>
      </w:r>
    </w:p>
    <w:p w14:paraId="1412B0F4" w14:textId="77777777" w:rsidR="002F61D4" w:rsidRPr="00DE0D54" w:rsidRDefault="002F61D4" w:rsidP="002F61D4">
      <w:pPr>
        <w:pStyle w:val="EX"/>
      </w:pPr>
      <w:r w:rsidRPr="00DE0D54">
        <w:t>[5]</w:t>
      </w:r>
      <w:r w:rsidRPr="00DE0D54">
        <w:tab/>
        <w:t>3GPP TS 23.501: "System Architecture for the 5G System; Stage 2".</w:t>
      </w:r>
    </w:p>
    <w:p w14:paraId="2C1B3A1D" w14:textId="77777777" w:rsidR="002F61D4" w:rsidRPr="00DE0D54" w:rsidRDefault="002F61D4" w:rsidP="002F61D4">
      <w:pPr>
        <w:pStyle w:val="EX"/>
      </w:pPr>
      <w:r w:rsidRPr="00DE0D54">
        <w:t>[6]</w:t>
      </w:r>
      <w:r w:rsidRPr="00DE0D54">
        <w:tab/>
        <w:t>3GPP TR 23.758: "Study on application architecture for enabling Edge Applications".</w:t>
      </w:r>
    </w:p>
    <w:p w14:paraId="2B912A3A" w14:textId="77777777" w:rsidR="002F61D4" w:rsidRPr="00DE0D54" w:rsidRDefault="002F61D4" w:rsidP="002F61D4">
      <w:pPr>
        <w:pStyle w:val="EX"/>
      </w:pPr>
      <w:r w:rsidRPr="00DE0D54">
        <w:t>[7]</w:t>
      </w:r>
      <w:r w:rsidRPr="00DE0D54">
        <w:tab/>
        <w:t>3GPP TR 23.721: "Study on Sponsored Data Connectivity Improvements".</w:t>
      </w:r>
    </w:p>
    <w:p w14:paraId="7B0DB5AE" w14:textId="77777777" w:rsidR="002F61D4" w:rsidRPr="00DE0D54" w:rsidRDefault="002F61D4" w:rsidP="002F61D4">
      <w:pPr>
        <w:pStyle w:val="EX"/>
      </w:pPr>
      <w:r w:rsidRPr="00DE0D54">
        <w:t>[8]</w:t>
      </w:r>
      <w:r w:rsidRPr="00DE0D54">
        <w:tab/>
        <w:t>3GPP TS 23.502: "Procedures for the 5G System; Stage 2".</w:t>
      </w:r>
    </w:p>
    <w:p w14:paraId="57FFC068" w14:textId="77777777" w:rsidR="002F61D4" w:rsidRPr="00DE0D54" w:rsidRDefault="002F61D4" w:rsidP="002F61D4">
      <w:pPr>
        <w:pStyle w:val="EX"/>
      </w:pPr>
      <w:r w:rsidRPr="00DE0D54">
        <w:t>[9]</w:t>
      </w:r>
      <w:r w:rsidRPr="00DE0D54">
        <w:tab/>
        <w:t>3GPP TS 23.203: "Policies and Charging control architecture; Stage 2".</w:t>
      </w:r>
    </w:p>
    <w:p w14:paraId="09853AB7" w14:textId="77777777" w:rsidR="002F61D4" w:rsidRPr="00DE0D54" w:rsidRDefault="002F61D4" w:rsidP="002F61D4">
      <w:pPr>
        <w:pStyle w:val="EX"/>
      </w:pPr>
      <w:r w:rsidRPr="00DE0D54">
        <w:t>[10]</w:t>
      </w:r>
      <w:r w:rsidRPr="00DE0D54">
        <w:tab/>
        <w:t>3GPP TS 23.682: "Architecture enhancements to facilitate communications with packet data networks and applications".</w:t>
      </w:r>
    </w:p>
    <w:p w14:paraId="572A254B" w14:textId="77777777" w:rsidR="002F61D4" w:rsidRPr="00DE0D54" w:rsidRDefault="002F61D4" w:rsidP="002F61D4">
      <w:pPr>
        <w:pStyle w:val="EX"/>
      </w:pPr>
      <w:r w:rsidRPr="00DE0D54">
        <w:t>[11]</w:t>
      </w:r>
      <w:r w:rsidRPr="00DE0D54">
        <w:tab/>
        <w:t>3GPP TS 23.503: "Policies and Charging control architecture; Stage 2".</w:t>
      </w:r>
    </w:p>
    <w:p w14:paraId="06E58B89" w14:textId="77777777" w:rsidR="002F61D4" w:rsidRPr="00A307B4" w:rsidRDefault="002F61D4" w:rsidP="002F61D4">
      <w:pPr>
        <w:pStyle w:val="EX"/>
      </w:pPr>
      <w:r>
        <w:t>[12]</w:t>
      </w:r>
      <w:r>
        <w:tab/>
        <w:t>3GPP TS 22.261</w:t>
      </w:r>
      <w:r w:rsidRPr="00D76362">
        <w:t xml:space="preserve">: </w:t>
      </w:r>
      <w:r w:rsidRPr="00235394">
        <w:t>"</w:t>
      </w:r>
      <w:r w:rsidRPr="00866551">
        <w:t>Service requirements for the 5G system;</w:t>
      </w:r>
      <w:r>
        <w:t xml:space="preserve"> Stage 1</w:t>
      </w:r>
      <w:r w:rsidRPr="00235394">
        <w:t>"</w:t>
      </w:r>
      <w:r>
        <w:t>.</w:t>
      </w:r>
    </w:p>
    <w:p w14:paraId="2F26BFB7" w14:textId="77777777" w:rsidR="002F61D4" w:rsidRPr="00EB0DF8" w:rsidRDefault="002F61D4" w:rsidP="002F61D4">
      <w:pPr>
        <w:pStyle w:val="EX"/>
      </w:pPr>
      <w:r w:rsidRPr="00EB0DF8">
        <w:t>[</w:t>
      </w:r>
      <w:r>
        <w:t>13</w:t>
      </w:r>
      <w:r w:rsidRPr="00EB0DF8">
        <w:t>]</w:t>
      </w:r>
      <w:r w:rsidRPr="00EB0DF8">
        <w:tab/>
        <w:t>ETSI GS MEC 010-2: "Multi-access Edge Computing (MEC); MEC Management; Part 2: Application lifecycle, rules and requirements management".</w:t>
      </w:r>
    </w:p>
    <w:p w14:paraId="7C95AB1D" w14:textId="77777777" w:rsidR="002F61D4" w:rsidRPr="00EB0DF8" w:rsidRDefault="002F61D4" w:rsidP="002F61D4">
      <w:pPr>
        <w:pStyle w:val="EX"/>
      </w:pPr>
      <w:r w:rsidRPr="00EB0DF8">
        <w:t>[</w:t>
      </w:r>
      <w:r>
        <w:t>14</w:t>
      </w:r>
      <w:r w:rsidRPr="00EB0DF8">
        <w:t>]</w:t>
      </w:r>
      <w:r w:rsidRPr="00EB0DF8">
        <w:tab/>
        <w:t>ETSI GS MEC 011</w:t>
      </w:r>
      <w:r>
        <w:t xml:space="preserve"> v3.0.5</w:t>
      </w:r>
      <w:r w:rsidRPr="00EB0DF8">
        <w:t>: " Multi-access Edge Computing</w:t>
      </w:r>
      <w:r w:rsidRPr="00EB0DF8">
        <w:rPr>
          <w:rtl/>
          <w:lang w:bidi="he-IL"/>
        </w:rPr>
        <w:t xml:space="preserve"> </w:t>
      </w:r>
      <w:r w:rsidRPr="00EB0DF8">
        <w:t>(MEC); Edge Platform Application Enablement".</w:t>
      </w:r>
    </w:p>
    <w:p w14:paraId="14D27D5C" w14:textId="77777777" w:rsidR="002F61D4" w:rsidRPr="00EB0DF8" w:rsidRDefault="002F61D4" w:rsidP="002F61D4">
      <w:pPr>
        <w:pStyle w:val="EX"/>
      </w:pPr>
      <w:r w:rsidRPr="00EB0DF8">
        <w:t>[</w:t>
      </w:r>
      <w:r>
        <w:t>15]</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6A1FF5C8" w14:textId="77777777" w:rsidR="002F61D4" w:rsidRPr="00997EFF" w:rsidRDefault="002F61D4" w:rsidP="002F61D4">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6724DECF" w14:textId="77777777" w:rsidR="002F61D4" w:rsidRPr="00644C71" w:rsidRDefault="002F61D4" w:rsidP="002F61D4">
      <w:pPr>
        <w:pStyle w:val="EX"/>
      </w:pPr>
      <w:r w:rsidRPr="00644C71">
        <w:lastRenderedPageBreak/>
        <w:t>[</w:t>
      </w:r>
      <w:r>
        <w:t>17</w:t>
      </w:r>
      <w:r w:rsidRPr="00644C71">
        <w:t>]</w:t>
      </w:r>
      <w:r w:rsidRPr="00644C71">
        <w:tab/>
        <w:t>3GPP TS 29.522: "Network Exposure Function Northbound APIs; Stage 3".</w:t>
      </w:r>
    </w:p>
    <w:p w14:paraId="0C848D49" w14:textId="77777777" w:rsidR="002F61D4" w:rsidRDefault="002F61D4" w:rsidP="002F61D4">
      <w:pPr>
        <w:pStyle w:val="EX"/>
      </w:pPr>
      <w:r w:rsidRPr="00644C71">
        <w:t>[</w:t>
      </w:r>
      <w:r>
        <w:t>18</w:t>
      </w:r>
      <w:r w:rsidRPr="00644C71">
        <w:t>]</w:t>
      </w:r>
      <w:r w:rsidRPr="00644C71">
        <w:tab/>
        <w:t>3GPP TS 29.122: "T8 reference point for Northbound APIs".</w:t>
      </w:r>
    </w:p>
    <w:p w14:paraId="542CD414" w14:textId="77777777" w:rsidR="002F61D4" w:rsidRPr="00644C71" w:rsidRDefault="002F61D4" w:rsidP="002F61D4">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56D0E3B3" w14:textId="77777777" w:rsidR="002F61D4" w:rsidRPr="00DE0D54" w:rsidRDefault="002F61D4" w:rsidP="002F61D4">
      <w:pPr>
        <w:pStyle w:val="EX"/>
      </w:pPr>
      <w:r w:rsidRPr="00DE0D54">
        <w:t xml:space="preserve"> [x]</w:t>
      </w:r>
      <w:r w:rsidRPr="00DE0D54">
        <w:tab/>
        <w:t>&lt;doctype&gt; &lt;#&gt;[ ([up to and including]{yyyy[-mm]|V&lt;a[.b[.c]]&gt;}[onwards])]: "&lt;Title&gt;".</w:t>
      </w:r>
    </w:p>
    <w:p w14:paraId="26BC1B1A" w14:textId="77777777" w:rsidR="002F61D4" w:rsidRPr="00DE0D54" w:rsidRDefault="002F61D4" w:rsidP="002F61D4">
      <w:pPr>
        <w:pStyle w:val="Heading1"/>
        <w:rPr>
          <w:lang w:val="en-IN"/>
        </w:rPr>
      </w:pPr>
      <w:bookmarkStart w:id="29" w:name="definitions"/>
      <w:bookmarkStart w:id="30" w:name="_Toc82472173"/>
      <w:bookmarkStart w:id="31" w:name="_Toc82473715"/>
      <w:bookmarkStart w:id="32" w:name="_Toc97036332"/>
      <w:bookmarkEnd w:id="29"/>
      <w:r w:rsidRPr="00DE0D54">
        <w:rPr>
          <w:lang w:val="en-IN"/>
        </w:rPr>
        <w:t>3</w:t>
      </w:r>
      <w:r w:rsidRPr="00DE0D54">
        <w:rPr>
          <w:lang w:val="en-IN"/>
        </w:rPr>
        <w:tab/>
        <w:t>Definitions of terms, symbols and abbreviations</w:t>
      </w:r>
      <w:bookmarkEnd w:id="30"/>
      <w:bookmarkEnd w:id="31"/>
      <w:bookmarkEnd w:id="32"/>
    </w:p>
    <w:p w14:paraId="19687C74" w14:textId="77777777" w:rsidR="002F61D4" w:rsidRPr="00DE0D54" w:rsidRDefault="002F61D4" w:rsidP="002F61D4">
      <w:pPr>
        <w:pStyle w:val="Heading2"/>
        <w:rPr>
          <w:lang w:val="en-IN"/>
        </w:rPr>
      </w:pPr>
      <w:bookmarkStart w:id="33" w:name="_Toc82472174"/>
      <w:bookmarkStart w:id="34" w:name="_Toc82473716"/>
      <w:bookmarkStart w:id="35" w:name="_Toc97036333"/>
      <w:r w:rsidRPr="00DE0D54">
        <w:rPr>
          <w:lang w:val="en-IN"/>
        </w:rPr>
        <w:t>3.1</w:t>
      </w:r>
      <w:r w:rsidRPr="00DE0D54">
        <w:rPr>
          <w:lang w:val="en-IN"/>
        </w:rPr>
        <w:tab/>
        <w:t>Terms</w:t>
      </w:r>
      <w:bookmarkEnd w:id="33"/>
      <w:bookmarkEnd w:id="34"/>
      <w:bookmarkEnd w:id="35"/>
    </w:p>
    <w:p w14:paraId="587B36F8" w14:textId="77777777" w:rsidR="002F61D4" w:rsidRPr="00DE0D54" w:rsidRDefault="002F61D4" w:rsidP="002F61D4">
      <w:r w:rsidRPr="00DE0D54">
        <w:t>For the purposes of the present document, the terms given in 3GPP TR 21.905 [1], 3GPP TS 23.558 [2] and the following apply. A term defined in the present document takes precedence over the definition of the same term, if any, in 3GPP TR 21.905 [1] and 3GPP TS 23.558 [2].</w:t>
      </w:r>
    </w:p>
    <w:p w14:paraId="09F8B737" w14:textId="77777777" w:rsidR="002F61D4" w:rsidRPr="00DE0D54" w:rsidRDefault="002F61D4" w:rsidP="002F61D4">
      <w:pPr>
        <w:pStyle w:val="Guidance"/>
      </w:pPr>
      <w:r w:rsidRPr="00DE0D54">
        <w:rPr>
          <w:b/>
        </w:rPr>
        <w:t>&lt;defined term&gt;:</w:t>
      </w:r>
      <w:r w:rsidRPr="00DE0D54">
        <w:t xml:space="preserve"> &lt;definition&gt;.</w:t>
      </w:r>
    </w:p>
    <w:p w14:paraId="25997AC5" w14:textId="77777777" w:rsidR="002F61D4" w:rsidRPr="00DE0D54" w:rsidRDefault="002F61D4" w:rsidP="002F61D4">
      <w:r w:rsidRPr="00DE0D54">
        <w:rPr>
          <w:b/>
        </w:rPr>
        <w:t>example:</w:t>
      </w:r>
      <w:r w:rsidRPr="00DE0D54">
        <w:t xml:space="preserve"> text used to clarify abstract rules by applying them literally.</w:t>
      </w:r>
    </w:p>
    <w:p w14:paraId="0C079D7A" w14:textId="77777777" w:rsidR="002F61D4" w:rsidRPr="00DE0D54" w:rsidRDefault="002F61D4" w:rsidP="002F61D4">
      <w:pPr>
        <w:pStyle w:val="Heading2"/>
        <w:rPr>
          <w:lang w:val="en-IN"/>
        </w:rPr>
      </w:pPr>
      <w:bookmarkStart w:id="36" w:name="_Toc82472175"/>
      <w:bookmarkStart w:id="37" w:name="_Toc82473717"/>
      <w:bookmarkStart w:id="38" w:name="_Toc97036334"/>
      <w:r w:rsidRPr="00DE0D54">
        <w:rPr>
          <w:lang w:val="en-IN"/>
        </w:rPr>
        <w:t>3.2</w:t>
      </w:r>
      <w:r w:rsidRPr="00DE0D54">
        <w:rPr>
          <w:lang w:val="en-IN"/>
        </w:rPr>
        <w:tab/>
        <w:t>Symbols</w:t>
      </w:r>
      <w:bookmarkEnd w:id="36"/>
      <w:bookmarkEnd w:id="37"/>
      <w:bookmarkEnd w:id="38"/>
    </w:p>
    <w:p w14:paraId="1B3116DB" w14:textId="77777777" w:rsidR="002F61D4" w:rsidRPr="00DE0D54" w:rsidRDefault="002F61D4" w:rsidP="002F61D4">
      <w:pPr>
        <w:keepNext/>
      </w:pPr>
      <w:r w:rsidRPr="00DE0D54">
        <w:t>For the purposes of the present document, the following symbols apply:</w:t>
      </w:r>
    </w:p>
    <w:p w14:paraId="4546989D" w14:textId="77777777" w:rsidR="002F61D4" w:rsidRPr="00DE0D54" w:rsidRDefault="002F61D4" w:rsidP="002F61D4">
      <w:pPr>
        <w:pStyle w:val="Guidance"/>
      </w:pPr>
      <w:r w:rsidRPr="00DE0D54">
        <w:t>Symbol format (EW)</w:t>
      </w:r>
    </w:p>
    <w:p w14:paraId="40599CB2" w14:textId="77777777" w:rsidR="002F61D4" w:rsidRPr="00DE0D54" w:rsidRDefault="002F61D4" w:rsidP="002F61D4">
      <w:pPr>
        <w:pStyle w:val="EW"/>
      </w:pPr>
      <w:r w:rsidRPr="00DE0D54">
        <w:t>&lt;symbol&gt;</w:t>
      </w:r>
      <w:r w:rsidRPr="00DE0D54">
        <w:tab/>
        <w:t>&lt;Explanation&gt;</w:t>
      </w:r>
    </w:p>
    <w:p w14:paraId="48DD3473" w14:textId="77777777" w:rsidR="002F61D4" w:rsidRPr="00DE0D54" w:rsidRDefault="002F61D4" w:rsidP="002F61D4">
      <w:pPr>
        <w:pStyle w:val="EW"/>
      </w:pPr>
    </w:p>
    <w:p w14:paraId="69320D2C" w14:textId="77777777" w:rsidR="002F61D4" w:rsidRPr="00DE0D54" w:rsidRDefault="002F61D4" w:rsidP="002F61D4">
      <w:pPr>
        <w:pStyle w:val="Heading2"/>
        <w:rPr>
          <w:lang w:val="en-IN"/>
        </w:rPr>
      </w:pPr>
      <w:bookmarkStart w:id="39" w:name="_Toc82472176"/>
      <w:bookmarkStart w:id="40" w:name="_Toc82473718"/>
      <w:bookmarkStart w:id="41" w:name="_Toc97036335"/>
      <w:r w:rsidRPr="00DE0D54">
        <w:rPr>
          <w:lang w:val="en-IN"/>
        </w:rPr>
        <w:t>3.3</w:t>
      </w:r>
      <w:r w:rsidRPr="00DE0D54">
        <w:rPr>
          <w:lang w:val="en-IN"/>
        </w:rPr>
        <w:tab/>
        <w:t>Abbreviations</w:t>
      </w:r>
      <w:bookmarkEnd w:id="39"/>
      <w:bookmarkEnd w:id="40"/>
      <w:bookmarkEnd w:id="41"/>
    </w:p>
    <w:p w14:paraId="40303251" w14:textId="77777777" w:rsidR="002F61D4" w:rsidRPr="00DE0D54" w:rsidRDefault="002F61D4" w:rsidP="002F61D4">
      <w:pPr>
        <w:keepNext/>
      </w:pPr>
      <w:r w:rsidRPr="00DE0D54">
        <w:t>For the purposes of the present document, the abbreviations given in 3GPP TR 21.905 [1], 3GPP TS 23.558 [2] and the following apply. An abbreviation defined in the present document takes precedence over the definition of the same abbreviation, if any, in 3GPP TR 21.905 [1] and 3GPP TS 23.558 [2].</w:t>
      </w:r>
    </w:p>
    <w:p w14:paraId="14072565" w14:textId="77777777" w:rsidR="002F61D4" w:rsidRPr="00DE0D54" w:rsidRDefault="002F61D4" w:rsidP="002F61D4">
      <w:pPr>
        <w:pStyle w:val="Guidance"/>
        <w:keepNext/>
      </w:pPr>
      <w:r w:rsidRPr="00DE0D54">
        <w:t>Abbreviation format (EW)</w:t>
      </w:r>
    </w:p>
    <w:p w14:paraId="7132509B" w14:textId="77777777" w:rsidR="002F61D4" w:rsidRPr="00DE0D54" w:rsidRDefault="002F61D4" w:rsidP="002F61D4">
      <w:pPr>
        <w:pStyle w:val="EW"/>
      </w:pPr>
      <w:r w:rsidRPr="00DE0D54">
        <w:t>&lt;ABBREVIATION&gt;</w:t>
      </w:r>
      <w:r w:rsidRPr="00DE0D54">
        <w:tab/>
        <w:t>&lt;Expansion&gt;</w:t>
      </w:r>
    </w:p>
    <w:p w14:paraId="324B3E00" w14:textId="77777777" w:rsidR="002F61D4" w:rsidRPr="00DE0D54" w:rsidRDefault="002F61D4" w:rsidP="002F61D4">
      <w:pPr>
        <w:pStyle w:val="EW"/>
      </w:pPr>
    </w:p>
    <w:p w14:paraId="0B964ADD" w14:textId="77777777" w:rsidR="002F61D4" w:rsidRPr="00DE0D54" w:rsidRDefault="002F61D4" w:rsidP="002F61D4">
      <w:pPr>
        <w:pStyle w:val="Heading1"/>
        <w:rPr>
          <w:lang w:val="en-IN"/>
        </w:rPr>
      </w:pPr>
      <w:bookmarkStart w:id="42" w:name="clause4"/>
      <w:bookmarkStart w:id="43" w:name="_Toc478400621"/>
      <w:bookmarkStart w:id="44" w:name="_Toc365043"/>
      <w:bookmarkStart w:id="45" w:name="_Toc82472177"/>
      <w:bookmarkStart w:id="46" w:name="_Toc82473719"/>
      <w:bookmarkStart w:id="47" w:name="_Toc97036336"/>
      <w:bookmarkStart w:id="48" w:name="_Toc475064958"/>
      <w:bookmarkEnd w:id="42"/>
      <w:r w:rsidRPr="00DE0D54">
        <w:rPr>
          <w:lang w:val="en-IN"/>
        </w:rPr>
        <w:t>4</w:t>
      </w:r>
      <w:r w:rsidRPr="00DE0D54">
        <w:rPr>
          <w:lang w:val="en-IN"/>
        </w:rPr>
        <w:tab/>
        <w:t>Key issues</w:t>
      </w:r>
      <w:bookmarkEnd w:id="43"/>
      <w:bookmarkEnd w:id="44"/>
      <w:bookmarkEnd w:id="45"/>
      <w:bookmarkEnd w:id="46"/>
      <w:bookmarkEnd w:id="47"/>
    </w:p>
    <w:p w14:paraId="1FC2B0FE" w14:textId="77777777" w:rsidR="002F61D4" w:rsidRPr="00DE0D54" w:rsidRDefault="002F61D4" w:rsidP="002F61D4">
      <w:pPr>
        <w:pStyle w:val="Heading2"/>
        <w:rPr>
          <w:rFonts w:eastAsia="SimSun"/>
          <w:lang w:val="en-IN"/>
        </w:rPr>
      </w:pPr>
      <w:bookmarkStart w:id="49" w:name="_Toc75795707"/>
      <w:bookmarkStart w:id="50" w:name="_Toc82472178"/>
      <w:bookmarkStart w:id="51" w:name="_Toc82473720"/>
      <w:bookmarkStart w:id="52" w:name="_Toc97036337"/>
      <w:bookmarkStart w:id="53" w:name="_Toc478400622"/>
      <w:bookmarkStart w:id="54" w:name="_Toc365044"/>
      <w:r w:rsidRPr="00DE0D54">
        <w:rPr>
          <w:rFonts w:eastAsia="SimSun"/>
          <w:lang w:val="en-IN"/>
        </w:rPr>
        <w:t>4.1</w:t>
      </w:r>
      <w:r w:rsidRPr="00DE0D54">
        <w:rPr>
          <w:rFonts w:eastAsia="SimSun"/>
          <w:lang w:val="en-IN"/>
        </w:rPr>
        <w:tab/>
        <w:t xml:space="preserve">Key issue #1: </w:t>
      </w:r>
      <w:bookmarkEnd w:id="49"/>
      <w:r w:rsidRPr="00DE0D54">
        <w:rPr>
          <w:rFonts w:eastAsia="SimSun"/>
          <w:lang w:val="en-IN"/>
        </w:rPr>
        <w:t>Enhanced notification service to the EEC</w:t>
      </w:r>
      <w:bookmarkEnd w:id="50"/>
      <w:bookmarkEnd w:id="51"/>
      <w:bookmarkEnd w:id="52"/>
    </w:p>
    <w:p w14:paraId="0B0CB64D" w14:textId="77777777" w:rsidR="002F61D4" w:rsidRPr="00DE0D54" w:rsidRDefault="002F61D4" w:rsidP="002F61D4">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01BA5A07" w14:textId="77777777" w:rsidR="002F61D4" w:rsidRPr="00DE0D54" w:rsidRDefault="002F61D4" w:rsidP="002F61D4">
      <w:r w:rsidRPr="00DE0D54">
        <w:t>Open issues:</w:t>
      </w:r>
    </w:p>
    <w:p w14:paraId="651C7EE8" w14:textId="77777777" w:rsidR="002F61D4" w:rsidRPr="00DE0D54" w:rsidRDefault="002F61D4" w:rsidP="002F61D4">
      <w:pPr>
        <w:pStyle w:val="B1"/>
        <w:rPr>
          <w:rFonts w:eastAsia="SimSun"/>
        </w:rPr>
      </w:pPr>
      <w:r w:rsidRPr="00DE0D54">
        <w:rPr>
          <w:rFonts w:eastAsia="SimSun"/>
        </w:rPr>
        <w:t>1.</w:t>
      </w:r>
      <w:r w:rsidRPr="00DE0D54">
        <w:rPr>
          <w:rFonts w:eastAsia="SimSun"/>
        </w:rPr>
        <w:tab/>
        <w:t xml:space="preserve">Whether and </w:t>
      </w:r>
      <w:r w:rsidRPr="00DE0D54">
        <w:t>how the EEC acquires the notification target address or a notification channel URI to receive the notifications?</w:t>
      </w:r>
    </w:p>
    <w:p w14:paraId="113D6540" w14:textId="77777777" w:rsidR="002F61D4" w:rsidRPr="00DE0D54" w:rsidRDefault="002F61D4" w:rsidP="002F61D4">
      <w:pPr>
        <w:pStyle w:val="B1"/>
      </w:pPr>
      <w:r w:rsidRPr="00DE0D54">
        <w:rPr>
          <w:rFonts w:eastAsia="SimSun"/>
        </w:rPr>
        <w:t>2.</w:t>
      </w:r>
      <w:r w:rsidRPr="00DE0D54">
        <w:rPr>
          <w:rFonts w:eastAsia="SimSun"/>
        </w:rPr>
        <w:tab/>
        <w:t xml:space="preserve">Whether and </w:t>
      </w:r>
      <w:r w:rsidRPr="00DE0D54">
        <w:t>how EEC, ECS and EES support push notification mechanism. Whether and what additional functional entity is necessary for this?</w:t>
      </w:r>
    </w:p>
    <w:p w14:paraId="7B61FFFE" w14:textId="77777777" w:rsidR="002F61D4" w:rsidRPr="00DE0D54" w:rsidRDefault="002F61D4" w:rsidP="002F61D4">
      <w:pPr>
        <w:pStyle w:val="B1"/>
      </w:pPr>
      <w:r w:rsidRPr="00DE0D54">
        <w:lastRenderedPageBreak/>
        <w:t>3.</w:t>
      </w:r>
      <w:r w:rsidRPr="00DE0D54">
        <w:tab/>
        <w:t xml:space="preserve">How are the EEC subscriptions and/or notification targets treated in mobility scenario (e.g. during ACR scenario)? </w:t>
      </w:r>
    </w:p>
    <w:p w14:paraId="79A6B8DE" w14:textId="77777777" w:rsidR="002F61D4" w:rsidRPr="00DE0D54" w:rsidRDefault="002F61D4" w:rsidP="002F61D4">
      <w:pPr>
        <w:pStyle w:val="B1"/>
      </w:pPr>
      <w:r w:rsidRPr="00DE0D54">
        <w:rPr>
          <w:rFonts w:eastAsia="SimSun"/>
        </w:rPr>
        <w:t>4.</w:t>
      </w:r>
      <w:r w:rsidRPr="00DE0D54">
        <w:tab/>
        <w:t>Whether and how to utilize application triggering method specified in 3GPP TS 23.501 [5] to provide notifications to the EEC?</w:t>
      </w:r>
    </w:p>
    <w:p w14:paraId="0C0F17C2" w14:textId="77777777" w:rsidR="002F61D4" w:rsidRPr="00DE0D54" w:rsidRDefault="002F61D4" w:rsidP="002F61D4">
      <w:pPr>
        <w:pStyle w:val="Heading2"/>
        <w:rPr>
          <w:rFonts w:eastAsia="SimSun"/>
        </w:rPr>
      </w:pPr>
      <w:bookmarkStart w:id="55" w:name="_Toc82473721"/>
      <w:bookmarkStart w:id="56" w:name="_Toc97036338"/>
      <w:r w:rsidRPr="00DE0D54">
        <w:rPr>
          <w:rFonts w:eastAsia="SimSun"/>
        </w:rPr>
        <w:t>4.2</w:t>
      </w:r>
      <w:r w:rsidRPr="00DE0D54">
        <w:rPr>
          <w:rFonts w:eastAsia="SimSun"/>
        </w:rPr>
        <w:tab/>
        <w:t>Key issue #2: Enablement of Service APIs exposed by EAS</w:t>
      </w:r>
      <w:bookmarkEnd w:id="55"/>
      <w:bookmarkEnd w:id="56"/>
    </w:p>
    <w:p w14:paraId="3A0F31BD" w14:textId="77777777" w:rsidR="002F61D4" w:rsidRPr="00DE0D54" w:rsidRDefault="002F61D4" w:rsidP="002F61D4">
      <w:pPr>
        <w:rPr>
          <w:lang w:eastAsia="ko-KR"/>
        </w:rPr>
      </w:pPr>
      <w:r w:rsidRPr="00DE0D54">
        <w:rPr>
          <w:lang w:eastAsia="ko-KR"/>
        </w:rPr>
        <w:t>As specified in 3GPP TS 23.558 [2] (Rel-17), the Edge Enabler Layer exposes Service APIs towards the EASs. The exposed Service APIs include the capabilities provided by EES as specified in the clause 8.6 of 3GPP TS 23.558 [2] (Rel-17) and the capabilities provided by the 3GPP core network as specified in the clause 8.7 of 3GPP TS 23.558 [2] (Rel-17).</w:t>
      </w:r>
    </w:p>
    <w:p w14:paraId="73F3E557" w14:textId="77777777" w:rsidR="002F61D4" w:rsidRPr="00DE0D54" w:rsidRDefault="002F61D4" w:rsidP="002F61D4">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6EB237F5" w14:textId="77777777" w:rsidR="002F61D4" w:rsidRPr="00DE0D54" w:rsidRDefault="002F61D4" w:rsidP="002F61D4">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4619ADDC" w14:textId="77777777" w:rsidR="002F61D4" w:rsidRPr="00DE0D54" w:rsidRDefault="002F61D4" w:rsidP="002F61D4">
      <w:pPr>
        <w:rPr>
          <w:lang w:eastAsia="ko-KR"/>
        </w:rPr>
      </w:pPr>
      <w:r w:rsidRPr="00DE0D54">
        <w:rPr>
          <w:lang w:eastAsia="ko-KR"/>
        </w:rPr>
        <w:t>In order to enable the use of Service APIs exposed by EASs in the Edge Enabler Layer, there have been relevant studies in 3GPP TR 23.758 [6] (Rel-17), which result in Sol#15 as follows:</w:t>
      </w:r>
    </w:p>
    <w:p w14:paraId="622FB480" w14:textId="77777777" w:rsidR="002F61D4" w:rsidRPr="00DE0D54" w:rsidRDefault="002F61D4" w:rsidP="002F61D4">
      <w:pPr>
        <w:pStyle w:val="B1"/>
      </w:pPr>
      <w:r w:rsidRPr="00DE0D54">
        <w:t>-</w:t>
      </w:r>
      <w:r w:rsidRPr="00DE0D54">
        <w:tab/>
        <w:t>Solution #15: Edge Application Server's service APIs publish and discovery using CAPIF:</w:t>
      </w:r>
    </w:p>
    <w:p w14:paraId="5B2C7BB3" w14:textId="77777777" w:rsidR="002F61D4" w:rsidRPr="00DE0D54" w:rsidRDefault="002F61D4" w:rsidP="002F61D4">
      <w:pPr>
        <w:pStyle w:val="B2"/>
      </w:pPr>
      <w:r w:rsidRPr="00DE0D54">
        <w:t>-</w:t>
      </w:r>
      <w:r w:rsidRPr="00DE0D54">
        <w:tab/>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4925CC4" w14:textId="77777777" w:rsidR="002F61D4" w:rsidRPr="00DE0D54" w:rsidRDefault="002F61D4" w:rsidP="002F61D4">
      <w:pPr>
        <w:rPr>
          <w:lang w:eastAsia="ko-KR"/>
        </w:rPr>
      </w:pPr>
      <w:r w:rsidRPr="00DE0D54">
        <w:rPr>
          <w:lang w:eastAsia="ko-KR"/>
        </w:rPr>
        <w:t>Based on the Rel-17 study result, this key issue focuses on addressing the following open issues.</w:t>
      </w:r>
    </w:p>
    <w:p w14:paraId="0DFDA3C6" w14:textId="77777777" w:rsidR="002F61D4" w:rsidRPr="00DE0D54" w:rsidRDefault="002F61D4" w:rsidP="002F61D4">
      <w:pPr>
        <w:rPr>
          <w:rFonts w:eastAsia="Batang"/>
          <w:lang w:eastAsia="ko-KR"/>
        </w:rPr>
      </w:pPr>
      <w:r w:rsidRPr="00DE0D54">
        <w:rPr>
          <w:rFonts w:eastAsia="Batang"/>
          <w:lang w:eastAsia="ko-KR"/>
        </w:rPr>
        <w:t>Open issues:</w:t>
      </w:r>
    </w:p>
    <w:p w14:paraId="56808ADE" w14:textId="77777777" w:rsidR="002F61D4" w:rsidRPr="00DE0D54" w:rsidRDefault="002F61D4" w:rsidP="002F61D4">
      <w:pPr>
        <w:pStyle w:val="B1"/>
        <w:rPr>
          <w:rFonts w:eastAsia="SimSun"/>
        </w:rPr>
      </w:pPr>
      <w:bookmarkStart w:id="57" w:name="_Hlk81298758"/>
      <w:r w:rsidRPr="00DE0D54">
        <w:t>1.</w:t>
      </w:r>
      <w:r w:rsidRPr="00DE0D54">
        <w:tab/>
        <w:t>Identify any gaps in CAPIF to enable EAS Service APIs in the EDGEAPP architecture based on the Sol#15 of 3GPP TR 23.758 [6] (Rel-17).</w:t>
      </w:r>
    </w:p>
    <w:p w14:paraId="1C5C395F" w14:textId="77777777" w:rsidR="002F61D4" w:rsidRPr="00DE0D54" w:rsidRDefault="002F61D4" w:rsidP="002F61D4">
      <w:pPr>
        <w:pStyle w:val="B2"/>
        <w:rPr>
          <w:rFonts w:eastAsia="SimSun"/>
        </w:rPr>
      </w:pPr>
      <w:r w:rsidRPr="00DE0D54">
        <w:rPr>
          <w:lang w:eastAsia="ko-KR"/>
        </w:rPr>
        <w:t>-</w:t>
      </w:r>
      <w:r w:rsidRPr="00DE0D54">
        <w:rPr>
          <w:lang w:eastAsia="ko-KR"/>
        </w:rPr>
        <w:tab/>
        <w:t xml:space="preserve">In terms of e.g., </w:t>
      </w:r>
      <w:bookmarkStart w:id="58" w:name="_Hlk81298669"/>
      <w:r w:rsidRPr="00DE0D54">
        <w:rPr>
          <w:lang w:eastAsia="ko-KR"/>
        </w:rPr>
        <w:t>service-specific attributes for API publish/discovery, API availability subscription/notification across EES/CCF</w:t>
      </w:r>
      <w:bookmarkEnd w:id="58"/>
    </w:p>
    <w:p w14:paraId="1911B95F" w14:textId="77777777" w:rsidR="002F61D4" w:rsidRPr="00DE0D54" w:rsidRDefault="002F61D4" w:rsidP="002F61D4">
      <w:pPr>
        <w:pStyle w:val="B1"/>
        <w:rPr>
          <w:rFonts w:eastAsia="SimSun"/>
        </w:rPr>
      </w:pPr>
      <w:r w:rsidRPr="00DE0D54">
        <w:t>2.</w:t>
      </w:r>
      <w:r w:rsidRPr="00DE0D54">
        <w:tab/>
        <w:t>If any, whether and how to enhance CAPIF capabilities to address the gap identified as above?</w:t>
      </w:r>
    </w:p>
    <w:p w14:paraId="58012C67" w14:textId="77777777" w:rsidR="002F61D4" w:rsidRPr="00DE0D54" w:rsidRDefault="002F61D4" w:rsidP="002F61D4">
      <w:pPr>
        <w:pStyle w:val="Heading2"/>
        <w:rPr>
          <w:rFonts w:eastAsia="SimSun"/>
        </w:rPr>
      </w:pPr>
      <w:bookmarkStart w:id="59" w:name="_Toc82472179"/>
      <w:bookmarkStart w:id="60" w:name="_Toc82473722"/>
      <w:bookmarkStart w:id="61" w:name="_Toc97036339"/>
      <w:bookmarkEnd w:id="57"/>
      <w:r w:rsidRPr="00DE0D54">
        <w:rPr>
          <w:rFonts w:eastAsia="SimSun"/>
        </w:rPr>
        <w:t>4.3</w:t>
      </w:r>
      <w:r w:rsidRPr="00DE0D54">
        <w:rPr>
          <w:rFonts w:eastAsia="SimSun"/>
        </w:rPr>
        <w:tab/>
        <w:t>Key issue #3: Enhancements to service continuity planning</w:t>
      </w:r>
      <w:bookmarkEnd w:id="59"/>
      <w:bookmarkEnd w:id="60"/>
      <w:bookmarkEnd w:id="61"/>
    </w:p>
    <w:p w14:paraId="401162C7" w14:textId="77777777" w:rsidR="002F61D4" w:rsidRPr="00DE0D54" w:rsidRDefault="002F61D4" w:rsidP="002F61D4">
      <w:r w:rsidRPr="00DE0D54">
        <w:t>In 3GPP TS 23.558 [2], the service continuity planning was specified as part of the Edge Enabler Layer value-add features for supporting seamless service continuity, when information about planned, projected, or anticipated behaviour is available at EESs or provided by EECs.</w:t>
      </w:r>
    </w:p>
    <w:p w14:paraId="760753B1" w14:textId="77777777" w:rsidR="002F61D4" w:rsidRPr="00DE0D54" w:rsidRDefault="002F61D4" w:rsidP="002F61D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1222A09E" w14:textId="77777777" w:rsidR="002F61D4" w:rsidRPr="00DE0D54" w:rsidRDefault="002F61D4" w:rsidP="002F61D4">
      <w:r w:rsidRPr="00DE0D54">
        <w:t>Open Issues:</w:t>
      </w:r>
    </w:p>
    <w:p w14:paraId="557895DA" w14:textId="77777777" w:rsidR="002F61D4" w:rsidRPr="00DE0D54" w:rsidRDefault="002F61D4" w:rsidP="002F61D4">
      <w:pPr>
        <w:pStyle w:val="B1"/>
      </w:pPr>
      <w:r w:rsidRPr="00DE0D54">
        <w:t>1.</w:t>
      </w:r>
      <w:r w:rsidRPr="00DE0D54">
        <w:tab/>
        <w:t>How to rely on the capability of EES/EEC to detect whether the UE moves to the predicted location or not for service continuity planning?</w:t>
      </w:r>
    </w:p>
    <w:p w14:paraId="0E19BED7" w14:textId="77777777" w:rsidR="002F61D4" w:rsidRPr="00DE0D54" w:rsidRDefault="002F61D4" w:rsidP="002F61D4">
      <w:pPr>
        <w:pStyle w:val="B1"/>
      </w:pPr>
      <w:r w:rsidRPr="00DE0D54">
        <w:lastRenderedPageBreak/>
        <w:t>2.</w:t>
      </w:r>
      <w:r w:rsidRPr="00DE0D54">
        <w:tab/>
        <w:t>Whether and how the EEL can support the determination of the ACR request trigger timing in case of service continuity planning?</w:t>
      </w:r>
    </w:p>
    <w:p w14:paraId="0CBAEE23" w14:textId="77777777" w:rsidR="002F61D4" w:rsidRPr="00DE0D54" w:rsidRDefault="002F61D4" w:rsidP="002F61D4">
      <w:pPr>
        <w:pStyle w:val="B1"/>
      </w:pPr>
      <w:r w:rsidRPr="00DE0D54">
        <w:t>3.</w:t>
      </w:r>
      <w:r w:rsidRPr="00DE0D54">
        <w:tab/>
        <w:t>How to deal with scenarios when the ACR needs to be modified, e.g. due to UE mobility?</w:t>
      </w:r>
    </w:p>
    <w:p w14:paraId="7A4E78BF" w14:textId="77777777" w:rsidR="002F61D4" w:rsidRPr="00DE0D54" w:rsidRDefault="002F61D4" w:rsidP="002F61D4">
      <w:pPr>
        <w:pStyle w:val="B1"/>
      </w:pPr>
      <w:r w:rsidRPr="00DE0D54">
        <w:t>4.</w:t>
      </w:r>
      <w:r w:rsidRPr="00DE0D54">
        <w:tab/>
        <w:t>Whether and what additional capability exposure is required from the 5GS (e.g. NWDAF, OAM) to enhance the service continuity planning?</w:t>
      </w:r>
    </w:p>
    <w:p w14:paraId="2F7B34E5" w14:textId="77777777" w:rsidR="002F61D4" w:rsidRPr="00DE0D54" w:rsidRDefault="002F61D4" w:rsidP="002F61D4">
      <w:pPr>
        <w:pStyle w:val="B1"/>
      </w:pPr>
      <w:r w:rsidRPr="00DE0D54">
        <w:t>5.</w:t>
      </w:r>
      <w:r w:rsidRPr="00DE0D54">
        <w:tab/>
        <w:t xml:space="preserve">Potential impact on information exchanged between EAS and EEL. </w:t>
      </w:r>
    </w:p>
    <w:p w14:paraId="24A8F243" w14:textId="77777777" w:rsidR="002F61D4" w:rsidRPr="00DE0D54" w:rsidRDefault="002F61D4" w:rsidP="002F61D4">
      <w:pPr>
        <w:pStyle w:val="B1"/>
      </w:pPr>
      <w:r w:rsidRPr="00DE0D54">
        <w:t>6.</w:t>
      </w:r>
      <w:r w:rsidRPr="00DE0D54">
        <w:tab/>
        <w:t>Potential impact on information to communicate within the EEL.</w:t>
      </w:r>
    </w:p>
    <w:p w14:paraId="0062A93E" w14:textId="77777777" w:rsidR="002F61D4" w:rsidRPr="00DE0D54" w:rsidRDefault="002F61D4" w:rsidP="002F61D4">
      <w:pPr>
        <w:pStyle w:val="Heading2"/>
        <w:rPr>
          <w:rFonts w:eastAsia="SimSun"/>
        </w:rPr>
      </w:pPr>
      <w:bookmarkStart w:id="62" w:name="_Toc82472180"/>
      <w:bookmarkStart w:id="63" w:name="_Toc82473723"/>
      <w:bookmarkStart w:id="64" w:name="_Toc97036340"/>
      <w:r w:rsidRPr="00DE0D54">
        <w:rPr>
          <w:rFonts w:eastAsia="SimSun"/>
        </w:rPr>
        <w:t>4.4</w:t>
      </w:r>
      <w:r w:rsidRPr="00DE0D54">
        <w:rPr>
          <w:rFonts w:eastAsia="SimSun"/>
        </w:rPr>
        <w:tab/>
        <w:t>Key issue #4: EDGE-5</w:t>
      </w:r>
      <w:bookmarkEnd w:id="62"/>
      <w:bookmarkEnd w:id="63"/>
      <w:bookmarkEnd w:id="64"/>
    </w:p>
    <w:p w14:paraId="64036C23" w14:textId="77777777" w:rsidR="002F61D4" w:rsidRPr="00DE0D54" w:rsidRDefault="002F61D4" w:rsidP="002F61D4">
      <w:r w:rsidRPr="00DE0D54">
        <w:t>According to the latest version of the EDGEAPP specification in 3GPP TS 23.558 [2]:</w:t>
      </w:r>
    </w:p>
    <w:p w14:paraId="725878E5" w14:textId="77777777" w:rsidR="002F61D4" w:rsidRPr="00DE0D54" w:rsidRDefault="002F61D4" w:rsidP="002F61D4">
      <w:pPr>
        <w:pStyle w:val="B1"/>
      </w:pPr>
      <w:r w:rsidRPr="00B31026">
        <w:t>"</w:t>
      </w:r>
      <w:r w:rsidRPr="00DE0D54">
        <w:t>EDGE-5 reference point enables interactions between AC(s) and the EEC.</w:t>
      </w:r>
      <w:r w:rsidRPr="00B31026">
        <w:t>"</w:t>
      </w:r>
    </w:p>
    <w:p w14:paraId="4722CCEC" w14:textId="77777777" w:rsidR="002F61D4" w:rsidRPr="00DE0D54" w:rsidRDefault="002F61D4" w:rsidP="002F61D4">
      <w:pPr>
        <w:rPr>
          <w:lang w:eastAsia="ko-KR"/>
        </w:rPr>
      </w:pPr>
      <w:r w:rsidRPr="00DE0D54">
        <w:rPr>
          <w:lang w:eastAsia="ko-KR"/>
        </w:rPr>
        <w:t>That specification also notes:</w:t>
      </w:r>
    </w:p>
    <w:p w14:paraId="1D1C4A96" w14:textId="77777777" w:rsidR="002F61D4" w:rsidRPr="00DE0D54" w:rsidRDefault="002F61D4" w:rsidP="002F61D4">
      <w:pPr>
        <w:pStyle w:val="NO"/>
        <w:rPr>
          <w:lang w:eastAsia="ko-KR"/>
        </w:rPr>
      </w:pPr>
      <w:r w:rsidRPr="00B31026">
        <w:t>"</w:t>
      </w:r>
      <w:r w:rsidRPr="00DE0D54">
        <w:t>NOTE:</w:t>
      </w:r>
      <w:r w:rsidRPr="00DE0D54">
        <w:tab/>
        <w:t>Detailed specification of this reference point is out of scope of this release of this specification.</w:t>
      </w:r>
      <w:r w:rsidRPr="00B31026">
        <w:t>"</w:t>
      </w:r>
    </w:p>
    <w:p w14:paraId="61660F97" w14:textId="77777777" w:rsidR="002F61D4" w:rsidRPr="00DE0D54" w:rsidRDefault="002F61D4" w:rsidP="002F61D4">
      <w:pPr>
        <w:rPr>
          <w:lang w:eastAsia="ko-KR"/>
        </w:rPr>
      </w:pPr>
      <w:r w:rsidRPr="00DE0D54">
        <w:rPr>
          <w:lang w:eastAsia="ko-KR"/>
        </w:rPr>
        <w:t>According to the latest version of the FS_EDGEAPP specification in 3GPP TR 23.758 [6]:</w:t>
      </w:r>
    </w:p>
    <w:p w14:paraId="23710F6A" w14:textId="77777777" w:rsidR="002F61D4" w:rsidRPr="00DE0D54" w:rsidRDefault="002F61D4" w:rsidP="002F61D4">
      <w:pPr>
        <w:pStyle w:val="B1"/>
      </w:pPr>
      <w:r w:rsidRPr="0078377A">
        <w:t>"</w:t>
      </w:r>
      <w:r w:rsidRPr="00DE0D54">
        <w:t>The interactions between Application Client(s) and the Edge Enabler Client in the UE are supported by the EDGE-5 reference point. This reference point supports:</w:t>
      </w:r>
    </w:p>
    <w:p w14:paraId="43691D24" w14:textId="77777777" w:rsidR="002F61D4" w:rsidRPr="00DE0D54" w:rsidRDefault="002F61D4" w:rsidP="002F61D4">
      <w:pPr>
        <w:pStyle w:val="B1"/>
      </w:pPr>
      <w:r w:rsidRPr="00DE0D54">
        <w:t>-</w:t>
      </w:r>
      <w:r w:rsidRPr="00DE0D54">
        <w:tab/>
        <w:t>Obtaining information about Edge Application Servers that Application Client require to connect;</w:t>
      </w:r>
    </w:p>
    <w:p w14:paraId="328FBA6E" w14:textId="77777777" w:rsidR="002F61D4" w:rsidRPr="00DE0D54" w:rsidRDefault="002F61D4" w:rsidP="002F61D4">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4EEFEB52" w14:textId="77777777" w:rsidR="002F61D4" w:rsidRPr="00DE0D54" w:rsidRDefault="002F61D4" w:rsidP="002F61D4">
      <w:pPr>
        <w:pStyle w:val="B1"/>
      </w:pPr>
      <w:r w:rsidRPr="00DE0D54">
        <w:t>-</w:t>
      </w:r>
      <w:r w:rsidRPr="00DE0D54">
        <w:tab/>
        <w:t>Providing Application Client information (such as its profile) to be used for various tasks such as, identifying the appropriate Edge Application Server instance to connect to; and</w:t>
      </w:r>
    </w:p>
    <w:p w14:paraId="65238F10" w14:textId="77777777" w:rsidR="002F61D4" w:rsidRPr="00DE0D54" w:rsidRDefault="002F61D4" w:rsidP="002F61D4">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Pr="0078377A">
        <w:t>"</w:t>
      </w:r>
    </w:p>
    <w:p w14:paraId="203456B2" w14:textId="77777777" w:rsidR="002F61D4" w:rsidRPr="00DE0D54" w:rsidRDefault="002F61D4" w:rsidP="002F61D4">
      <w:r w:rsidRPr="00DE0D54">
        <w:t>The necessary functionality of the EDGE-5 interface needs to be studied for Release 18:</w:t>
      </w:r>
    </w:p>
    <w:p w14:paraId="12EEA423" w14:textId="77777777" w:rsidR="002F61D4" w:rsidRPr="00DE0D54" w:rsidRDefault="002F61D4" w:rsidP="002F61D4">
      <w:pPr>
        <w:pStyle w:val="B1"/>
      </w:pPr>
      <w:r w:rsidRPr="00DE0D54">
        <w:rPr>
          <w:rFonts w:eastAsia="SimSun"/>
        </w:rPr>
        <w:t>-</w:t>
      </w:r>
      <w:r w:rsidRPr="00DE0D54">
        <w:tab/>
        <w:t xml:space="preserve">What functionality should an EEC provide to an AC (see the interactions copied from </w:t>
      </w:r>
      <w:r w:rsidRPr="00DE0D54">
        <w:rPr>
          <w:lang w:eastAsia="ko-KR"/>
        </w:rPr>
        <w:t xml:space="preserve">3GPP TR 23.758 [6] </w:t>
      </w:r>
      <w:r w:rsidRPr="00DE0D54">
        <w:t>and the procedures and information flows specified in 3GPP TS 23.558 [2])?</w:t>
      </w:r>
    </w:p>
    <w:p w14:paraId="681B9267" w14:textId="77777777" w:rsidR="002F61D4" w:rsidRPr="00DE0D54" w:rsidRDefault="002F61D4" w:rsidP="002F61D4">
      <w:r w:rsidRPr="00DE0D54">
        <w:t>The following aspects may also need to be studied for Release 18 based upon the provided functionality of the EDGE-5 interface:</w:t>
      </w:r>
    </w:p>
    <w:p w14:paraId="04CC6265" w14:textId="77777777" w:rsidR="002F61D4" w:rsidRPr="00DE0D54" w:rsidRDefault="002F61D4" w:rsidP="002F61D4">
      <w:pPr>
        <w:pStyle w:val="B1"/>
        <w:rPr>
          <w:rFonts w:eastAsia="SimSun"/>
        </w:rPr>
      </w:pPr>
      <w:r w:rsidRPr="00DE0D54">
        <w:rPr>
          <w:rFonts w:eastAsia="SimSun"/>
        </w:rPr>
        <w:t>1.</w:t>
      </w:r>
      <w:r w:rsidRPr="00DE0D54">
        <w:rPr>
          <w:rFonts w:eastAsia="SimSun"/>
        </w:rPr>
        <w:tab/>
        <w:t xml:space="preserve">Whether the cardinality as currently captured in </w:t>
      </w:r>
      <w:r w:rsidRPr="00DE0D54">
        <w:t xml:space="preserve">3GPP TS 23.558 [2] </w:t>
      </w:r>
      <w:r w:rsidRPr="00DE0D54">
        <w:rPr>
          <w:rFonts w:eastAsia="SimSun"/>
        </w:rPr>
        <w:t>is to be modified:</w:t>
      </w:r>
    </w:p>
    <w:p w14:paraId="2FE78287" w14:textId="77777777" w:rsidR="002F61D4" w:rsidRPr="00DE0D54" w:rsidRDefault="002F61D4" w:rsidP="002F61D4">
      <w:pPr>
        <w:pStyle w:val="B2"/>
        <w:rPr>
          <w:lang w:eastAsia="ko-KR"/>
        </w:rPr>
      </w:pPr>
      <w:r w:rsidRPr="0078377A">
        <w:rPr>
          <w:rFonts w:eastAsia="SimSun"/>
        </w:rPr>
        <w:t>"</w:t>
      </w:r>
      <w:r w:rsidRPr="00DE0D54">
        <w:rPr>
          <w:lang w:eastAsia="ko-KR"/>
        </w:rPr>
        <w:t>The following cardinality rules apply for EDGE-5:</w:t>
      </w:r>
    </w:p>
    <w:p w14:paraId="5F87339B" w14:textId="77777777" w:rsidR="002F61D4" w:rsidRPr="00DE0D54" w:rsidRDefault="002F61D4" w:rsidP="002F61D4">
      <w:pPr>
        <w:pStyle w:val="B2"/>
        <w:rPr>
          <w:lang w:eastAsia="ko-KR"/>
        </w:rPr>
      </w:pPr>
      <w:r w:rsidRPr="00DE0D54">
        <w:rPr>
          <w:lang w:eastAsia="ko-KR"/>
        </w:rPr>
        <w:t>a)</w:t>
      </w:r>
      <w:r w:rsidRPr="00DE0D54">
        <w:rPr>
          <w:lang w:eastAsia="ko-KR"/>
        </w:rPr>
        <w:tab/>
        <w:t>One AC may communicate with only one EEC; and</w:t>
      </w:r>
    </w:p>
    <w:p w14:paraId="60D3B4D9" w14:textId="77777777" w:rsidR="002F61D4" w:rsidRPr="00DE0D54" w:rsidRDefault="002F61D4" w:rsidP="002F61D4">
      <w:pPr>
        <w:pStyle w:val="B2"/>
      </w:pPr>
      <w:r w:rsidRPr="00DE0D54">
        <w:rPr>
          <w:lang w:eastAsia="ko-KR"/>
        </w:rPr>
        <w:t>b)</w:t>
      </w:r>
      <w:r w:rsidRPr="00DE0D54">
        <w:rPr>
          <w:lang w:eastAsia="ko-KR"/>
        </w:rPr>
        <w:tab/>
        <w:t>One EEC may communicate with one or more AC(s) concurrently.</w:t>
      </w:r>
      <w:r w:rsidRPr="0078377A">
        <w:rPr>
          <w:lang w:eastAsia="ko-KR"/>
        </w:rPr>
        <w:t>"</w:t>
      </w:r>
    </w:p>
    <w:p w14:paraId="34CDC61E" w14:textId="77777777" w:rsidR="002F61D4" w:rsidRPr="00DE0D54" w:rsidRDefault="002F61D4" w:rsidP="002F61D4">
      <w:pPr>
        <w:pStyle w:val="B1"/>
      </w:pPr>
      <w:r w:rsidRPr="00DE0D54">
        <w:t>2.</w:t>
      </w:r>
      <w:r w:rsidRPr="00DE0D54">
        <w:tab/>
        <w:t xml:space="preserve">Whether and how an AC can discover available EEC(s)? </w:t>
      </w:r>
    </w:p>
    <w:p w14:paraId="55364C35" w14:textId="77777777" w:rsidR="002F61D4" w:rsidRPr="00DE0D54" w:rsidRDefault="002F61D4" w:rsidP="002F61D4">
      <w:pPr>
        <w:pStyle w:val="B1"/>
      </w:pPr>
      <w:r w:rsidRPr="00DE0D54">
        <w:rPr>
          <w:rFonts w:eastAsia="SimSun"/>
        </w:rPr>
        <w:t>3.</w:t>
      </w:r>
      <w:r w:rsidRPr="00DE0D54">
        <w:rPr>
          <w:rFonts w:eastAsia="SimSun"/>
        </w:rPr>
        <w:tab/>
        <w:t>Whether mutual authentication and authorization between an AC and an EEC is necessary, and if so, how is that accomplished?</w:t>
      </w:r>
    </w:p>
    <w:p w14:paraId="1F1668E5" w14:textId="77777777" w:rsidR="002F61D4" w:rsidRPr="00DE0D54" w:rsidRDefault="002F61D4" w:rsidP="002F61D4">
      <w:pPr>
        <w:pStyle w:val="B1"/>
      </w:pPr>
      <w:r w:rsidRPr="00DE0D54">
        <w:t>4.</w:t>
      </w:r>
      <w:r w:rsidRPr="00DE0D54">
        <w:tab/>
        <w:t xml:space="preserve">What APIs should be exposed from an EEC to an AC to support that functionality? </w:t>
      </w:r>
    </w:p>
    <w:p w14:paraId="39C2D24A" w14:textId="77777777" w:rsidR="002F61D4" w:rsidRPr="00DE0D54" w:rsidRDefault="002F61D4" w:rsidP="002F61D4">
      <w:pPr>
        <w:pStyle w:val="B1"/>
      </w:pPr>
      <w:r w:rsidRPr="00DE0D54">
        <w:rPr>
          <w:rFonts w:eastAsia="SimSun"/>
        </w:rPr>
        <w:t>5.</w:t>
      </w:r>
      <w:r w:rsidRPr="00DE0D54">
        <w:tab/>
        <w:t>Whether a notification mechanism is necessary from an EEC to an AC?</w:t>
      </w:r>
    </w:p>
    <w:p w14:paraId="020A2419" w14:textId="77777777" w:rsidR="002F61D4" w:rsidRPr="00DE0D54" w:rsidRDefault="002F61D4" w:rsidP="002F61D4">
      <w:pPr>
        <w:pStyle w:val="B1"/>
      </w:pPr>
      <w:r w:rsidRPr="00DE0D54">
        <w:t>6.</w:t>
      </w:r>
      <w:r w:rsidRPr="00DE0D54">
        <w:tab/>
        <w:t xml:space="preserve">Whether and how an AC registers to an EEC? </w:t>
      </w:r>
    </w:p>
    <w:p w14:paraId="5A1783EF" w14:textId="77777777" w:rsidR="002F61D4" w:rsidRPr="00DE0D54" w:rsidRDefault="002F61D4" w:rsidP="002F61D4">
      <w:pPr>
        <w:pStyle w:val="B1"/>
      </w:pPr>
      <w:r w:rsidRPr="00DE0D54">
        <w:lastRenderedPageBreak/>
        <w:t>7.</w:t>
      </w:r>
      <w:r w:rsidRPr="00DE0D54">
        <w:tab/>
        <w:t>Whether and how an AC de-registers from an EEC?</w:t>
      </w:r>
    </w:p>
    <w:p w14:paraId="532D5226" w14:textId="77777777" w:rsidR="002F61D4" w:rsidRPr="00DE0D54" w:rsidRDefault="002F61D4" w:rsidP="002F61D4">
      <w:pPr>
        <w:pStyle w:val="B1"/>
      </w:pPr>
      <w:r w:rsidRPr="00DE0D54">
        <w:t>8.</w:t>
      </w:r>
      <w:r w:rsidRPr="00DE0D54">
        <w:tab/>
        <w:t>Whether and how an AC detects an abnormal termination of an EEC?</w:t>
      </w:r>
    </w:p>
    <w:p w14:paraId="0CB562FC" w14:textId="77777777" w:rsidR="002F61D4" w:rsidRPr="00DE0D54" w:rsidRDefault="002F61D4" w:rsidP="002F61D4">
      <w:pPr>
        <w:pStyle w:val="B1"/>
      </w:pPr>
      <w:r w:rsidRPr="00DE0D54">
        <w:t>9.</w:t>
      </w:r>
      <w:r w:rsidRPr="00DE0D54">
        <w:tab/>
        <w:t>Whether and how an EEC detects an abnormal termination of an AC?</w:t>
      </w:r>
    </w:p>
    <w:p w14:paraId="25A31598" w14:textId="77777777" w:rsidR="002F61D4" w:rsidRPr="00DE0D54" w:rsidRDefault="002F61D4" w:rsidP="002F61D4">
      <w:pPr>
        <w:pStyle w:val="B1"/>
      </w:pPr>
      <w:r w:rsidRPr="00DE0D54">
        <w:t>10.</w:t>
      </w:r>
      <w:r w:rsidRPr="00DE0D54">
        <w:tab/>
        <w:t xml:space="preserve">Whether user's consent is necessary to either AC or EEC operation, and if so, how is it provided? </w:t>
      </w:r>
    </w:p>
    <w:p w14:paraId="7C803CF6" w14:textId="77777777" w:rsidR="002F61D4" w:rsidRPr="00DE0D54" w:rsidRDefault="002F61D4" w:rsidP="002F61D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5EAF93EA" w14:textId="77777777" w:rsidR="002F61D4" w:rsidRPr="00DE0D54" w:rsidRDefault="002F61D4" w:rsidP="002F61D4">
      <w:pPr>
        <w:pStyle w:val="NO"/>
      </w:pPr>
      <w:r w:rsidRPr="00DE0D54">
        <w:t>NOTE 1:</w:t>
      </w:r>
      <w:r w:rsidRPr="00DE0D54">
        <w:tab/>
        <w:t>The aspects of defining end-user consent/authorization over APIs and aspects of mutual authentication and authorization between an AC and an EEC are in the scope of SA3.</w:t>
      </w:r>
    </w:p>
    <w:p w14:paraId="10CA5D3D" w14:textId="77777777" w:rsidR="002F61D4" w:rsidRPr="00DE0D54" w:rsidRDefault="002F61D4" w:rsidP="002F61D4">
      <w:pPr>
        <w:pStyle w:val="NO"/>
      </w:pPr>
      <w:r w:rsidRPr="00DE0D54">
        <w:t>NOTE 2:</w:t>
      </w:r>
      <w:r w:rsidRPr="00DE0D54">
        <w:tab/>
        <w:t>The aspects of the usage of end-user consent/authorization over APIs is in the scope of SA6.</w:t>
      </w:r>
    </w:p>
    <w:p w14:paraId="3E67AFD9" w14:textId="77777777" w:rsidR="002F61D4" w:rsidRPr="00DE0D54" w:rsidRDefault="002F61D4" w:rsidP="002F61D4">
      <w:pPr>
        <w:pStyle w:val="Heading2"/>
        <w:rPr>
          <w:rFonts w:eastAsia="SimSun"/>
        </w:rPr>
      </w:pPr>
      <w:bookmarkStart w:id="65" w:name="_Toc82473724"/>
      <w:bookmarkStart w:id="66" w:name="_Toc97036341"/>
      <w:r w:rsidRPr="00DE0D54">
        <w:rPr>
          <w:rFonts w:eastAsia="SimSun"/>
        </w:rPr>
        <w:t>4.5</w:t>
      </w:r>
      <w:r w:rsidRPr="00DE0D54">
        <w:rPr>
          <w:rFonts w:eastAsia="SimSun"/>
        </w:rPr>
        <w:tab/>
        <w:t>Key issue #5: Alignment of EDGEAPP and ETSI MEC</w:t>
      </w:r>
      <w:bookmarkEnd w:id="65"/>
      <w:bookmarkEnd w:id="66"/>
    </w:p>
    <w:p w14:paraId="2AD1E4A3" w14:textId="77777777" w:rsidR="002F61D4" w:rsidRPr="00DE0D54" w:rsidRDefault="002F61D4" w:rsidP="002F61D4">
      <w:r w:rsidRPr="00DE0D54">
        <w:rPr>
          <w:lang w:eastAsia="ko-KR"/>
        </w:rPr>
        <w:t xml:space="preserve">As described in Annex C of 3GPP TS 23.558 [2] (Rel-17), both EDGEAPP and ETSI MEC can provide support for hosting different edge applications. </w:t>
      </w:r>
      <w:r w:rsidRPr="00DE0D54">
        <w:rPr>
          <w:lang w:eastAsia="zh-CN"/>
        </w:rPr>
        <w:t xml:space="preserve">According to Annex C: </w:t>
      </w:r>
      <w:r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Pr="0078377A">
        <w:rPr>
          <w:lang w:eastAsia="zh-CN"/>
        </w:rPr>
        <w:t>"</w:t>
      </w:r>
      <w:r w:rsidRPr="00DE0D54">
        <w:rPr>
          <w:lang w:eastAsia="zh-CN"/>
        </w:rPr>
        <w:t xml:space="preserve"> </w:t>
      </w:r>
      <w:r w:rsidRPr="00DE0D54">
        <w:rPr>
          <w:lang w:eastAsia="ko-KR"/>
        </w:rPr>
        <w:t xml:space="preserve">As discussed in </w:t>
      </w:r>
      <w:r w:rsidRPr="00DE0D54">
        <w:t>Annex B.2 of draft GS MEC 003 [3] (v3.0.4), the EES and MEC platform can also be collocated in an implementation.</w:t>
      </w:r>
    </w:p>
    <w:p w14:paraId="513CFBA8" w14:textId="77777777" w:rsidR="002F61D4" w:rsidRPr="00DE0D54" w:rsidRDefault="002F61D4" w:rsidP="002F61D4">
      <w:pPr>
        <w:rPr>
          <w:lang w:eastAsia="ko-KR"/>
        </w:rPr>
      </w:pPr>
      <w:r w:rsidRPr="00DE0D54">
        <w:rPr>
          <w:lang w:eastAsia="ko-KR"/>
        </w:rPr>
        <w:t>While the 3GPP TS 23.558 [2] and ETSI GS MEC 003 [3] provide an initial view about the alignment of the two platforms, this KI intends to address the following:</w:t>
      </w:r>
      <w:r w:rsidRPr="00DE0D54" w:rsidDel="00D700C3">
        <w:rPr>
          <w:lang w:eastAsia="ko-KR"/>
        </w:rPr>
        <w:t xml:space="preserve"> </w:t>
      </w:r>
    </w:p>
    <w:p w14:paraId="2B8F4FF2" w14:textId="77777777" w:rsidR="002F61D4" w:rsidRPr="00DE0D54" w:rsidRDefault="002F61D4" w:rsidP="002F61D4">
      <w:pPr>
        <w:pStyle w:val="B1"/>
      </w:pPr>
      <w:r w:rsidRPr="00DE0D54">
        <w:t>1.</w:t>
      </w:r>
      <w:r w:rsidRPr="00DE0D54">
        <w:tab/>
        <w:t>Study and analyse different deployment options of EDGEAPP and ETSI MEC platforms.</w:t>
      </w:r>
    </w:p>
    <w:p w14:paraId="33FAD0AE" w14:textId="77777777" w:rsidR="002F61D4" w:rsidRPr="00DE0D54" w:rsidRDefault="002F61D4" w:rsidP="002F61D4">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38246DEA" w14:textId="77777777" w:rsidR="002F61D4" w:rsidRPr="00DE0D54" w:rsidRDefault="002F61D4" w:rsidP="002F61D4">
      <w:pPr>
        <w:pStyle w:val="B1"/>
      </w:pPr>
      <w:r w:rsidRPr="00DE0D54">
        <w:t>3.</w:t>
      </w:r>
      <w:r w:rsidRPr="00DE0D54">
        <w:tab/>
        <w:t>Recommendation and enhancements based upon the outcome of (1) and (2).</w:t>
      </w:r>
    </w:p>
    <w:p w14:paraId="68998784" w14:textId="77777777" w:rsidR="002F61D4" w:rsidRPr="00DE0D54" w:rsidRDefault="002F61D4" w:rsidP="002F61D4">
      <w:pPr>
        <w:pStyle w:val="NO"/>
        <w:rPr>
          <w:lang w:eastAsia="zh-CN"/>
        </w:rPr>
      </w:pPr>
      <w:r w:rsidRPr="00DE0D54">
        <w:rPr>
          <w:lang w:eastAsia="zh-CN"/>
        </w:rPr>
        <w:t>NOTE:</w:t>
      </w:r>
      <w:r w:rsidRPr="00DE0D54">
        <w:rPr>
          <w:lang w:eastAsia="zh-CN"/>
        </w:rPr>
        <w:tab/>
        <w:t>Backward compatibility is an important aspect of any recommendations &amp; enhancements and will be considered during the study of this KI.</w:t>
      </w:r>
    </w:p>
    <w:p w14:paraId="64F0C72A" w14:textId="77777777" w:rsidR="002F61D4" w:rsidRPr="00DE0D54" w:rsidRDefault="002F61D4" w:rsidP="002F61D4">
      <w:pPr>
        <w:pStyle w:val="Heading2"/>
        <w:rPr>
          <w:rFonts w:eastAsia="SimSun"/>
        </w:rPr>
      </w:pPr>
      <w:bookmarkStart w:id="67" w:name="_Toc57625363"/>
      <w:bookmarkStart w:id="68" w:name="_Toc82473725"/>
      <w:bookmarkStart w:id="69" w:name="_Toc97036342"/>
      <w:bookmarkStart w:id="70" w:name="_Toc37793120"/>
      <w:bookmarkStart w:id="71" w:name="_Toc37790915"/>
      <w:r w:rsidRPr="00DE0D54">
        <w:rPr>
          <w:rFonts w:eastAsia="SimSun"/>
        </w:rPr>
        <w:t>4.6</w:t>
      </w:r>
      <w:r w:rsidRPr="00DE0D54">
        <w:rPr>
          <w:rFonts w:eastAsia="SimSun"/>
        </w:rPr>
        <w:tab/>
        <w:t xml:space="preserve">Key issue </w:t>
      </w:r>
      <w:bookmarkEnd w:id="67"/>
      <w:r>
        <w:rPr>
          <w:rFonts w:eastAsia="SimSun"/>
        </w:rPr>
        <w:t>#</w:t>
      </w:r>
      <w:r w:rsidRPr="00DE0D54">
        <w:rPr>
          <w:rFonts w:eastAsia="SimSun"/>
        </w:rPr>
        <w:t>6: Edge services support across ECSPs</w:t>
      </w:r>
      <w:bookmarkEnd w:id="68"/>
      <w:bookmarkEnd w:id="69"/>
    </w:p>
    <w:p w14:paraId="04158BE6" w14:textId="77777777" w:rsidR="002F61D4" w:rsidRPr="00DE0D54" w:rsidRDefault="002F61D4" w:rsidP="002F61D4">
      <w:pPr>
        <w:rPr>
          <w:lang w:eastAsia="ko-KR"/>
        </w:rPr>
      </w:pPr>
      <w:r w:rsidRPr="00DE0D54">
        <w:rPr>
          <w:lang w:eastAsia="ko-KR"/>
        </w:rPr>
        <w:t>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4.6-1.</w:t>
      </w:r>
    </w:p>
    <w:p w14:paraId="49A4B0C6" w14:textId="77777777" w:rsidR="002F61D4" w:rsidRPr="00DE0D54" w:rsidRDefault="002F61D4" w:rsidP="002F61D4">
      <w:pPr>
        <w:pStyle w:val="TH"/>
      </w:pPr>
      <w:r w:rsidRPr="00DE0D54">
        <w:object w:dxaOrig="6765" w:dyaOrig="3810" w14:anchorId="6B106F4B">
          <v:shape id="_x0000_i1027" type="#_x0000_t75" style="width:338.05pt;height:189.35pt" o:ole="">
            <v:imagedata r:id="rId11" o:title=""/>
          </v:shape>
          <o:OLEObject Type="Embed" ProgID="Visio.Drawing.15" ShapeID="_x0000_i1027" DrawAspect="Content" ObjectID="_1707651330" r:id="rId12"/>
        </w:object>
      </w:r>
    </w:p>
    <w:p w14:paraId="4E1E7AF0" w14:textId="77777777" w:rsidR="002F61D4" w:rsidRPr="00AE26C9" w:rsidRDefault="002F61D4" w:rsidP="002F61D4">
      <w:pPr>
        <w:pStyle w:val="TF"/>
      </w:pPr>
      <w:r w:rsidRPr="00AE26C9">
        <w:t>Figure 4.6-1 EAS deployed by different ECSPs</w:t>
      </w:r>
    </w:p>
    <w:p w14:paraId="025F2F52" w14:textId="77777777" w:rsidR="002F61D4" w:rsidRPr="00DE0D54" w:rsidRDefault="002F61D4" w:rsidP="002F61D4">
      <w:pPr>
        <w:rPr>
          <w:lang w:eastAsia="ko-KR"/>
        </w:rPr>
      </w:pPr>
      <w:r w:rsidRPr="00DE0D54">
        <w:rPr>
          <w:lang w:eastAsia="ko-KR"/>
        </w:rPr>
        <w:t>In Figure 4.6-1,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8A70002" w14:textId="77777777" w:rsidR="002F61D4" w:rsidRPr="00DE0D54" w:rsidRDefault="002F61D4" w:rsidP="002F61D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9B80E71" w14:textId="77777777" w:rsidR="002F61D4" w:rsidRDefault="002F61D4" w:rsidP="002F61D4">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0EDAFF" w14:textId="77777777" w:rsidR="002F61D4" w:rsidRPr="00DE0D54" w:rsidRDefault="002F61D4" w:rsidP="002F61D4">
      <w:pPr>
        <w:rPr>
          <w:lang w:eastAsia="ko-KR"/>
        </w:rPr>
      </w:pPr>
      <w:r w:rsidRPr="00DE0D54">
        <w:rPr>
          <w:lang w:eastAsia="ko-KR"/>
        </w:rPr>
        <w:t>The following study is needed:</w:t>
      </w:r>
    </w:p>
    <w:p w14:paraId="25F4293A" w14:textId="77777777" w:rsidR="002F61D4" w:rsidRPr="00DE0D54" w:rsidRDefault="002F61D4" w:rsidP="002F61D4">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22DE5F94" w14:textId="77777777" w:rsidR="002F61D4" w:rsidRPr="00DE0D54" w:rsidRDefault="002F61D4" w:rsidP="002F61D4">
      <w:pPr>
        <w:pStyle w:val="B1"/>
      </w:pPr>
      <w:r w:rsidRPr="00DE0D54">
        <w:t>2.</w:t>
      </w:r>
      <w:r w:rsidRPr="00DE0D54">
        <w:tab/>
        <w:t>Study potential impact to support ECS discovery and service provisioning based on UE location.</w:t>
      </w:r>
    </w:p>
    <w:p w14:paraId="48056B82" w14:textId="77777777" w:rsidR="002F61D4" w:rsidRPr="00DE0D54" w:rsidRDefault="002F61D4" w:rsidP="002F61D4">
      <w:pPr>
        <w:pStyle w:val="B1"/>
      </w:pPr>
      <w:r w:rsidRPr="00DE0D54">
        <w:t>3.</w:t>
      </w:r>
      <w:r w:rsidRPr="00DE0D54">
        <w:tab/>
        <w:t>Whether and how EEC registers with an EES deployed by a partner ECSP?</w:t>
      </w:r>
    </w:p>
    <w:p w14:paraId="12FA43A7" w14:textId="77777777" w:rsidR="002F61D4" w:rsidRPr="00DE0D54" w:rsidRDefault="002F61D4" w:rsidP="002F61D4">
      <w:pPr>
        <w:pStyle w:val="B1"/>
      </w:pPr>
      <w:r w:rsidRPr="00DE0D54">
        <w:t>4.</w:t>
      </w:r>
      <w:r w:rsidRPr="00DE0D54">
        <w:tab/>
        <w:t xml:space="preserve">Study potential impact to support service continuity. </w:t>
      </w:r>
      <w:r w:rsidRPr="00DE0D54" w:rsidDel="00F31EC2">
        <w:rPr>
          <w:rStyle w:val="CommentReference"/>
        </w:rPr>
        <w:t xml:space="preserve"> </w:t>
      </w:r>
    </w:p>
    <w:bookmarkEnd w:id="70"/>
    <w:bookmarkEnd w:id="71"/>
    <w:p w14:paraId="260226F3" w14:textId="77777777" w:rsidR="002F61D4" w:rsidRPr="00DE0D54" w:rsidRDefault="002F61D4" w:rsidP="002F61D4">
      <w:pPr>
        <w:pStyle w:val="B1"/>
      </w:pPr>
      <w:r w:rsidRPr="00DE0D54">
        <w:t>5.</w:t>
      </w:r>
      <w:r w:rsidRPr="00DE0D54">
        <w:tab/>
        <w:t xml:space="preserve">How is EEC context continuity maintained across ECSPs with or without ACR? </w:t>
      </w:r>
    </w:p>
    <w:p w14:paraId="3B9D047B" w14:textId="77777777" w:rsidR="002F61D4" w:rsidRDefault="002F61D4" w:rsidP="002F61D4">
      <w:pPr>
        <w:pStyle w:val="B1"/>
        <w:rPr>
          <w:noProof/>
        </w:rPr>
      </w:pPr>
      <w:bookmarkStart w:id="72" w:name="_Toc82472181"/>
      <w:bookmarkStart w:id="73" w:name="_Toc82473726"/>
      <w:r>
        <w:t>6.</w:t>
      </w:r>
      <w:r>
        <w:tab/>
        <w:t>How the ECS can</w:t>
      </w:r>
      <w:r>
        <w:rPr>
          <w:noProof/>
        </w:rPr>
        <w:t xml:space="preserve"> </w:t>
      </w:r>
      <w:r>
        <w:t>discover a T-EES having SLA with S-EES based on the federation agreements between ECSPs before EDGE-9 interaction?</w:t>
      </w:r>
    </w:p>
    <w:p w14:paraId="11C1B21C" w14:textId="77777777" w:rsidR="002F61D4" w:rsidRPr="00DE0D54" w:rsidRDefault="002F61D4" w:rsidP="002F61D4">
      <w:pPr>
        <w:pStyle w:val="Heading2"/>
        <w:rPr>
          <w:rFonts w:eastAsia="SimSun"/>
        </w:rPr>
      </w:pPr>
      <w:bookmarkStart w:id="74" w:name="_Toc97036343"/>
      <w:r w:rsidRPr="00DE0D54">
        <w:rPr>
          <w:rFonts w:eastAsia="SimSun"/>
        </w:rPr>
        <w:t>4.7</w:t>
      </w:r>
      <w:r w:rsidRPr="00DE0D54">
        <w:rPr>
          <w:rFonts w:eastAsia="SimSun"/>
        </w:rPr>
        <w:tab/>
        <w:t>Key issue #7: Application traffic filter exposure</w:t>
      </w:r>
      <w:bookmarkEnd w:id="72"/>
      <w:bookmarkEnd w:id="73"/>
      <w:bookmarkEnd w:id="74"/>
    </w:p>
    <w:p w14:paraId="4EDAA454" w14:textId="77777777" w:rsidR="002F61D4" w:rsidRPr="00DE0D54" w:rsidRDefault="002F61D4" w:rsidP="002F61D4">
      <w:r w:rsidRPr="00DE0D54">
        <w:t>3GPP TS 23.558 [2]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34DF0149" w14:textId="77777777" w:rsidR="002F61D4" w:rsidRPr="00DE0D54" w:rsidRDefault="002F61D4" w:rsidP="002F61D4">
      <w:r w:rsidRPr="00DE0D54">
        <w:t xml:space="preserve">The current definition of session with QoS API and ACR management event API only supports simple IP flow description. E.g. in 3GPP TS 23.558 [2], table 8.6.6.3.2-1 IP flow description identifies the application traffic by 3 or 5 tuples. </w:t>
      </w:r>
    </w:p>
    <w:p w14:paraId="6A410E08" w14:textId="77777777" w:rsidR="002F61D4" w:rsidRPr="00DE0D54" w:rsidRDefault="002F61D4" w:rsidP="002F61D4">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2F61D4" w:rsidRPr="00DE0D54" w14:paraId="0F7F1A3D" w14:textId="77777777" w:rsidTr="000C3C00">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CC431CE" w14:textId="77777777" w:rsidR="002F61D4" w:rsidRPr="00DE0D54" w:rsidRDefault="002F61D4" w:rsidP="000C3C00">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DB79110" w14:textId="77777777" w:rsidR="002F61D4" w:rsidRPr="00DE0D54" w:rsidRDefault="002F61D4" w:rsidP="000C3C00">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644FBDD" w14:textId="77777777" w:rsidR="002F61D4" w:rsidRPr="00DE0D54" w:rsidRDefault="002F61D4" w:rsidP="000C3C00">
            <w:pPr>
              <w:pStyle w:val="TAH"/>
            </w:pPr>
            <w:r w:rsidRPr="00DE0D54">
              <w:t>Description</w:t>
            </w:r>
          </w:p>
        </w:tc>
      </w:tr>
      <w:tr w:rsidR="002F61D4" w:rsidRPr="00DE0D54" w14:paraId="6FD06C5A"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A1E5E8B" w14:textId="77777777" w:rsidR="002F61D4" w:rsidRPr="00DE0D54" w:rsidRDefault="002F61D4" w:rsidP="000C3C00">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A1DBFCF" w14:textId="77777777" w:rsidR="002F61D4" w:rsidRPr="00DE0D54" w:rsidRDefault="002F61D4" w:rsidP="000C3C00">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2541C5A" w14:textId="77777777" w:rsidR="002F61D4" w:rsidRPr="00DE0D54" w:rsidRDefault="002F61D4" w:rsidP="000C3C00">
            <w:pPr>
              <w:pStyle w:val="TAL"/>
            </w:pPr>
            <w:r w:rsidRPr="00DE0D54">
              <w:t>The identifier of the EAS</w:t>
            </w:r>
          </w:p>
        </w:tc>
      </w:tr>
      <w:tr w:rsidR="002F61D4" w:rsidRPr="00DE0D54" w14:paraId="3E7260A6"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9D9B9BA" w14:textId="77777777" w:rsidR="002F61D4" w:rsidRPr="00DE0D54" w:rsidRDefault="002F61D4" w:rsidP="000C3C00">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0B6D6E2" w14:textId="77777777" w:rsidR="002F61D4" w:rsidRPr="00DE0D54" w:rsidRDefault="002F61D4" w:rsidP="000C3C00">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5E6C6D" w14:textId="77777777" w:rsidR="002F61D4" w:rsidRPr="00DE0D54" w:rsidRDefault="002F61D4" w:rsidP="000C3C00">
            <w:pPr>
              <w:pStyle w:val="TAL"/>
            </w:pPr>
            <w:r w:rsidRPr="00DE0D54">
              <w:t>Security credentials of the EAS</w:t>
            </w:r>
          </w:p>
        </w:tc>
      </w:tr>
      <w:tr w:rsidR="002F61D4" w:rsidRPr="00DE0D54" w14:paraId="107EF001"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4F28BFB" w14:textId="77777777" w:rsidR="002F61D4" w:rsidRPr="00DE0D54" w:rsidRDefault="002F61D4" w:rsidP="000C3C00">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7F1078F" w14:textId="77777777" w:rsidR="002F61D4" w:rsidRPr="00DE0D54" w:rsidRDefault="002F61D4" w:rsidP="000C3C00">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BBB796" w14:textId="77777777" w:rsidR="002F61D4" w:rsidRPr="00DE0D54" w:rsidRDefault="002F61D4" w:rsidP="000C3C00">
            <w:pPr>
              <w:pStyle w:val="TAL"/>
            </w:pPr>
            <w:r w:rsidRPr="00DE0D54">
              <w:t>The UE IP address.</w:t>
            </w:r>
          </w:p>
        </w:tc>
      </w:tr>
      <w:tr w:rsidR="002F61D4" w:rsidRPr="00DE0D54" w14:paraId="745872D8"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0CA0929" w14:textId="77777777" w:rsidR="002F61D4" w:rsidRPr="00DE0D54" w:rsidRDefault="002F61D4" w:rsidP="000C3C00">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1CE6FF2" w14:textId="77777777" w:rsidR="002F61D4" w:rsidRPr="00DE0D54" w:rsidRDefault="002F61D4" w:rsidP="000C3C00">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A948BE" w14:textId="77777777" w:rsidR="002F61D4" w:rsidRPr="00DE0D54" w:rsidRDefault="002F61D4" w:rsidP="000C3C00">
            <w:pPr>
              <w:pStyle w:val="TAL"/>
            </w:pPr>
            <w:r w:rsidRPr="00DE0D54">
              <w:t>The identifier of the UE (i.e. GPSI)</w:t>
            </w:r>
          </w:p>
        </w:tc>
      </w:tr>
      <w:tr w:rsidR="002F61D4" w:rsidRPr="00DE0D54" w14:paraId="612BFBEB"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03AAFCD" w14:textId="77777777" w:rsidR="002F61D4" w:rsidRPr="00DE0D54" w:rsidRDefault="002F61D4" w:rsidP="000C3C00">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676EB2A" w14:textId="77777777" w:rsidR="002F61D4" w:rsidRPr="00DE0D54" w:rsidRDefault="002F61D4" w:rsidP="000C3C00">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28A417" w14:textId="77777777" w:rsidR="002F61D4" w:rsidRPr="00DE0D54" w:rsidRDefault="002F61D4" w:rsidP="000C3C00">
            <w:pPr>
              <w:pStyle w:val="TAL"/>
            </w:pPr>
            <w:r w:rsidRPr="00DE0D54">
              <w:rPr>
                <w:lang w:eastAsia="ko-KR"/>
              </w:rPr>
              <w:t>Identifies a group of UEs (i.e. internal group ID or external group ID)</w:t>
            </w:r>
          </w:p>
        </w:tc>
      </w:tr>
      <w:tr w:rsidR="002F61D4" w:rsidRPr="00DE0D54" w14:paraId="035E0C41"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6C400F" w14:textId="77777777" w:rsidR="002F61D4" w:rsidRPr="00DE0D54" w:rsidRDefault="002F61D4" w:rsidP="000C3C00">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6E2698D" w14:textId="77777777" w:rsidR="002F61D4" w:rsidRPr="00DE0D54" w:rsidRDefault="002F61D4" w:rsidP="000C3C00">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F8017D" w14:textId="77777777" w:rsidR="002F61D4" w:rsidRPr="00DE0D54" w:rsidRDefault="002F61D4" w:rsidP="000C3C00">
            <w:pPr>
              <w:pStyle w:val="TAL"/>
              <w:rPr>
                <w:lang w:eastAsia="zh-CN"/>
              </w:rPr>
            </w:pPr>
            <w:r w:rsidRPr="00DE0D54">
              <w:rPr>
                <w:lang w:eastAsia="ko-KR"/>
              </w:rPr>
              <w:t>The IP flow description for the application traffic.</w:t>
            </w:r>
          </w:p>
        </w:tc>
      </w:tr>
      <w:tr w:rsidR="002F61D4" w:rsidRPr="00DE0D54" w14:paraId="1082C1FE"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A08C60C" w14:textId="77777777" w:rsidR="002F61D4" w:rsidRPr="00DE0D54" w:rsidRDefault="002F61D4" w:rsidP="000C3C00">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DA2892F" w14:textId="77777777" w:rsidR="002F61D4" w:rsidRPr="00DE0D54" w:rsidRDefault="002F61D4" w:rsidP="000C3C00">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75AD35" w14:textId="77777777" w:rsidR="002F61D4" w:rsidRPr="00DE0D54" w:rsidRDefault="002F61D4" w:rsidP="000C3C00">
            <w:pPr>
              <w:pStyle w:val="TAL"/>
              <w:rPr>
                <w:lang w:eastAsia="ko-KR"/>
              </w:rPr>
            </w:pPr>
            <w:r w:rsidRPr="00DE0D54">
              <w:rPr>
                <w:lang w:eastAsia="ko-KR"/>
              </w:rPr>
              <w:t xml:space="preserve">Refers to pre-defined QoS information </w:t>
            </w:r>
            <w:r w:rsidRPr="00DE0D54">
              <w:t>for the data</w:t>
            </w:r>
            <w:r>
              <w:t xml:space="preserve"> </w:t>
            </w:r>
            <w:r w:rsidRPr="00DE0D54">
              <w:t>session between AC and EAS (NOTE 3)</w:t>
            </w:r>
            <w:r w:rsidRPr="00DE0D54">
              <w:rPr>
                <w:lang w:eastAsia="ko-KR"/>
              </w:rPr>
              <w:t>.</w:t>
            </w:r>
          </w:p>
        </w:tc>
      </w:tr>
      <w:tr w:rsidR="002F61D4" w:rsidRPr="00DE0D54" w14:paraId="554A3AED" w14:textId="77777777" w:rsidTr="000C3C00">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358EAF2" w14:textId="77777777" w:rsidR="002F61D4" w:rsidRPr="00DE0D54" w:rsidRDefault="002F61D4" w:rsidP="000C3C00">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39E5D6" w14:textId="77777777" w:rsidR="002F61D4" w:rsidRPr="00DE0D54" w:rsidRDefault="002F61D4" w:rsidP="000C3C00">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3304C2" w14:textId="77777777" w:rsidR="002F61D4" w:rsidRPr="00DE0D54" w:rsidRDefault="002F61D4" w:rsidP="000C3C00">
            <w:pPr>
              <w:pStyle w:val="TAL"/>
              <w:rPr>
                <w:lang w:eastAsia="ko-KR"/>
              </w:rPr>
            </w:pPr>
            <w:r w:rsidRPr="00DE0D54">
              <w:rPr>
                <w:lang w:eastAsia="ko-KR"/>
              </w:rPr>
              <w:t>…</w:t>
            </w:r>
          </w:p>
        </w:tc>
      </w:tr>
    </w:tbl>
    <w:p w14:paraId="1BC375A2" w14:textId="77777777" w:rsidR="002F61D4" w:rsidRPr="00DE0D54" w:rsidRDefault="002F61D4" w:rsidP="002F61D4">
      <w:pPr>
        <w:rPr>
          <w:lang w:eastAsia="zh-CN"/>
        </w:rPr>
      </w:pPr>
    </w:p>
    <w:p w14:paraId="34849208" w14:textId="77777777" w:rsidR="002F61D4" w:rsidRPr="00DE0D54" w:rsidRDefault="002F61D4" w:rsidP="002F61D4">
      <w:r w:rsidRPr="00DE0D54">
        <w:t>Only supporting IP flow description in EDGE-3 exposure APIs is not enough. EPS already supported the application traffic (e.g. encrypted application traffic) detection by more filters than IP flow description for the application (e.g. considering in Rel-14 study 3GPP TR 23.721 [7]) and more traffic filters are supported via PFD management procedure as described in 3GPP TS 23.682 [10] and 3GPP TS 23.203 [9], and such capability is also supported in 5GS in 3GPP TS 23.502 [8] and 3GPP TS 23.503 [11] correspondingly. The EEL should provide the same level of traffic filter for identifying the application traffic.</w:t>
      </w:r>
    </w:p>
    <w:p w14:paraId="5CE31000" w14:textId="77777777" w:rsidR="002F61D4" w:rsidRPr="00DE0D54" w:rsidRDefault="002F61D4" w:rsidP="002F61D4">
      <w:r w:rsidRPr="00DE0D54">
        <w:t>Open issues:</w:t>
      </w:r>
    </w:p>
    <w:p w14:paraId="0DE9BAB4" w14:textId="77777777" w:rsidR="002F61D4" w:rsidRPr="00DE0D54" w:rsidRDefault="002F61D4" w:rsidP="002F61D4">
      <w:pPr>
        <w:pStyle w:val="B1"/>
      </w:pPr>
      <w:r w:rsidRPr="00DE0D54">
        <w:t>1.</w:t>
      </w:r>
      <w:r w:rsidRPr="00DE0D54">
        <w:tab/>
        <w:t>How to support more application traffic filter for session with QoS API.</w:t>
      </w:r>
    </w:p>
    <w:p w14:paraId="5AAC31AD" w14:textId="77777777" w:rsidR="002F61D4" w:rsidRPr="00DE0D54" w:rsidRDefault="002F61D4" w:rsidP="002F61D4">
      <w:pPr>
        <w:pStyle w:val="B1"/>
      </w:pPr>
      <w:r w:rsidRPr="00DE0D54">
        <w:t>2.</w:t>
      </w:r>
      <w:r w:rsidRPr="00DE0D54">
        <w:tab/>
        <w:t>How to support more application traffic filter for ACR management event API.</w:t>
      </w:r>
    </w:p>
    <w:p w14:paraId="1AFAB316" w14:textId="77777777" w:rsidR="002F61D4" w:rsidRPr="00DE0D54" w:rsidRDefault="002F61D4" w:rsidP="002F61D4">
      <w:pPr>
        <w:pStyle w:val="Heading2"/>
        <w:rPr>
          <w:rFonts w:eastAsia="SimSun"/>
        </w:rPr>
      </w:pPr>
      <w:bookmarkStart w:id="75" w:name="_Toc82472182"/>
      <w:bookmarkStart w:id="76" w:name="_Toc82473727"/>
      <w:bookmarkStart w:id="77" w:name="_Toc97036344"/>
      <w:r w:rsidRPr="00DE0D54">
        <w:rPr>
          <w:rFonts w:eastAsia="SimSun"/>
        </w:rPr>
        <w:t>4.8</w:t>
      </w:r>
      <w:r w:rsidRPr="00DE0D54">
        <w:rPr>
          <w:rFonts w:eastAsia="SimSun"/>
        </w:rPr>
        <w:tab/>
        <w:t>Key issue #8: EAS selection synchronization</w:t>
      </w:r>
      <w:bookmarkEnd w:id="75"/>
      <w:bookmarkEnd w:id="76"/>
      <w:bookmarkEnd w:id="77"/>
    </w:p>
    <w:p w14:paraId="1EB5026D" w14:textId="77777777" w:rsidR="002F61D4" w:rsidRPr="00DE0D54" w:rsidRDefault="002F61D4" w:rsidP="002F61D4">
      <w:r w:rsidRPr="00DE0D54">
        <w:t xml:space="preserve">Currently, EAS discovery may result in multiple EASs being discovered for a specific AC. The discovery request may trigger at the EES operations such as dynamic instantiation (3GPP TS 23.558 [2]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212AC240" w14:textId="77777777" w:rsidR="002F61D4" w:rsidRPr="00DE0D54" w:rsidRDefault="002F61D4" w:rsidP="002F61D4">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06AE300" w14:textId="77777777" w:rsidR="002F61D4" w:rsidRPr="00DE0D54" w:rsidRDefault="002F61D4" w:rsidP="002F61D4">
      <w:r w:rsidRPr="00DE0D54">
        <w:t>In another case, many IoT devices are configured for bursty communications at large intervals of time, without service continuity requirements and with many semi-static (e.g. provisioned over-the-top) parameters. For example, a set of EASs may be maintained at the EEC with the expectation of providing signalling optimizations. However, this EEC information cannot be currently leveraged by the system as intended.</w:t>
      </w:r>
    </w:p>
    <w:p w14:paraId="1F9330FF" w14:textId="77777777" w:rsidR="002F61D4" w:rsidRPr="00DE0D54" w:rsidRDefault="002F61D4" w:rsidP="002F61D4">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6CCB70BD" w14:textId="77777777" w:rsidR="002F61D4" w:rsidRPr="00DE0D54" w:rsidRDefault="002F61D4" w:rsidP="002F61D4">
      <w:pPr>
        <w:pStyle w:val="B1"/>
      </w:pPr>
      <w:r w:rsidRPr="00DE0D54">
        <w:t>1.</w:t>
      </w:r>
      <w:r w:rsidRPr="00DE0D54">
        <w:tab/>
        <w:t>How to enable the EES to accurately determine the EAS(s) capabilities needed by EEC for service sessions in order to perform optimal EAS instantiation operations.</w:t>
      </w:r>
    </w:p>
    <w:p w14:paraId="53B100A7" w14:textId="77777777" w:rsidR="002F61D4" w:rsidRPr="00DE0D54" w:rsidRDefault="002F61D4" w:rsidP="002F61D4">
      <w:pPr>
        <w:pStyle w:val="B1"/>
      </w:pPr>
      <w:r w:rsidRPr="00DE0D54">
        <w:t>2.</w:t>
      </w:r>
      <w:r w:rsidRPr="00DE0D54">
        <w:tab/>
        <w:t>Whether and how the service session communications between ACs and EASs can be enabled by the EEC as soon as the EDN capabilities are available after registration.</w:t>
      </w:r>
    </w:p>
    <w:p w14:paraId="4872DDCF" w14:textId="77777777" w:rsidR="002F61D4" w:rsidRPr="00DE0D54" w:rsidRDefault="002F61D4" w:rsidP="002F61D4">
      <w:pPr>
        <w:pStyle w:val="B1"/>
      </w:pPr>
      <w:r w:rsidRPr="00DE0D54">
        <w:t>3.</w:t>
      </w:r>
      <w:r w:rsidRPr="00DE0D54">
        <w:tab/>
        <w:t xml:space="preserve">Whether and how to enable the EES to leverage pre-existent EAS information at the EEC in order to enable service session communications efficiently for IoT devices. </w:t>
      </w:r>
    </w:p>
    <w:p w14:paraId="79B4318D" w14:textId="77777777" w:rsidR="002F61D4" w:rsidRPr="00DE0D54" w:rsidRDefault="002F61D4" w:rsidP="002F61D4">
      <w:pPr>
        <w:pStyle w:val="Heading2"/>
        <w:rPr>
          <w:rFonts w:eastAsia="SimSun"/>
        </w:rPr>
      </w:pPr>
      <w:bookmarkStart w:id="78" w:name="_Toc82472183"/>
      <w:bookmarkStart w:id="79" w:name="_Toc82473728"/>
      <w:bookmarkStart w:id="80" w:name="_Toc97036345"/>
      <w:r w:rsidRPr="00DE0D54">
        <w:rPr>
          <w:rFonts w:eastAsia="SimSun"/>
        </w:rPr>
        <w:lastRenderedPageBreak/>
        <w:t>4.9</w:t>
      </w:r>
      <w:r w:rsidRPr="00DE0D54">
        <w:rPr>
          <w:rFonts w:eastAsia="SimSun"/>
        </w:rPr>
        <w:tab/>
        <w:t>Key issue #9: Enhancement of dynamic EAS instantiation triggering</w:t>
      </w:r>
      <w:bookmarkEnd w:id="78"/>
      <w:bookmarkEnd w:id="79"/>
      <w:bookmarkEnd w:id="80"/>
    </w:p>
    <w:p w14:paraId="10DDE8E2" w14:textId="77777777" w:rsidR="002F61D4" w:rsidRPr="00DE0D54" w:rsidRDefault="002F61D4" w:rsidP="002F61D4">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2C3BE6EB" w14:textId="77777777" w:rsidR="002F61D4" w:rsidRPr="00DE0D54" w:rsidRDefault="002F61D4" w:rsidP="002F61D4">
      <w:r w:rsidRPr="00DE0D54">
        <w:t>Open issues:</w:t>
      </w:r>
    </w:p>
    <w:p w14:paraId="11167D6C" w14:textId="77777777" w:rsidR="002F61D4" w:rsidRPr="00DE0D54" w:rsidRDefault="002F61D4" w:rsidP="002F61D4">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26D6469E" w14:textId="77777777" w:rsidR="002F61D4" w:rsidRPr="00DE0D54" w:rsidRDefault="002F61D4" w:rsidP="002F61D4">
      <w:pPr>
        <w:pStyle w:val="B1"/>
      </w:pPr>
      <w:r w:rsidRPr="00DE0D54">
        <w:t>2.</w:t>
      </w:r>
      <w:r w:rsidRPr="00DE0D54">
        <w:tab/>
        <w:t xml:space="preserve">Whether and how to support dynamic EAS termination triggering in order to enable dynamic scaling of EAS (i.e., scale in as needed). </w:t>
      </w:r>
    </w:p>
    <w:p w14:paraId="055FDF96" w14:textId="77777777" w:rsidR="002F61D4" w:rsidRPr="00DE0D54" w:rsidRDefault="002F61D4" w:rsidP="002F61D4">
      <w:pPr>
        <w:pStyle w:val="EditorsNote"/>
      </w:pPr>
      <w:r w:rsidRPr="00DE0D54">
        <w:t xml:space="preserve">Editor's </w:t>
      </w:r>
      <w:r>
        <w:t>n</w:t>
      </w:r>
      <w:r w:rsidRPr="00DE0D54">
        <w:t>ote:</w:t>
      </w:r>
      <w:r>
        <w:tab/>
      </w:r>
      <w:r w:rsidRPr="00DE0D54">
        <w:t>The aspects of the interaction between EES and EAS management system should be consulted with SA5.</w:t>
      </w:r>
    </w:p>
    <w:p w14:paraId="4A113C35" w14:textId="77777777" w:rsidR="002F61D4" w:rsidRPr="00DE0D54" w:rsidRDefault="002F61D4" w:rsidP="002F61D4">
      <w:pPr>
        <w:pStyle w:val="Heading2"/>
        <w:rPr>
          <w:rFonts w:eastAsia="SimSun"/>
        </w:rPr>
      </w:pPr>
      <w:bookmarkStart w:id="81" w:name="_Toc82472184"/>
      <w:bookmarkStart w:id="82" w:name="_Toc82473729"/>
      <w:bookmarkStart w:id="83" w:name="_Toc97036346"/>
      <w:r w:rsidRPr="00DE0D54">
        <w:rPr>
          <w:rFonts w:eastAsia="SimSun"/>
        </w:rPr>
        <w:t>4.10</w:t>
      </w:r>
      <w:r w:rsidRPr="00DE0D54">
        <w:rPr>
          <w:rFonts w:eastAsia="SimSun"/>
        </w:rPr>
        <w:tab/>
        <w:t>Key issue #10: Support for roaming UEs</w:t>
      </w:r>
      <w:bookmarkEnd w:id="81"/>
      <w:bookmarkEnd w:id="82"/>
      <w:bookmarkEnd w:id="83"/>
    </w:p>
    <w:p w14:paraId="123F985F" w14:textId="77777777" w:rsidR="002F61D4" w:rsidRPr="00DE0D54" w:rsidRDefault="002F61D4" w:rsidP="002F61D4">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2CC52332" w14:textId="77777777" w:rsidR="002F61D4" w:rsidRPr="00DE0D54" w:rsidRDefault="002F61D4" w:rsidP="002F61D4">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21E3EEDC" w14:textId="77777777" w:rsidR="002F61D4" w:rsidRPr="00DE0D54" w:rsidRDefault="002F61D4" w:rsidP="002F61D4">
      <w:r w:rsidRPr="00DE0D54">
        <w:t xml:space="preserve">In Rel-17, </w:t>
      </w:r>
      <w:r w:rsidRPr="00DE0D54">
        <w:rPr>
          <w:lang w:eastAsia="ko-KR"/>
        </w:rPr>
        <w:t>ECS discovery based on VPLMN ID addressed in clause 8.3.2 of 3GPP TS 23.558 [2]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404F4284" w14:textId="65B3D283" w:rsidR="002F61D4" w:rsidRPr="00DE0D54" w:rsidRDefault="002F61D4" w:rsidP="002F61D4">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Pr="0078377A">
        <w:rPr>
          <w:lang w:eastAsia="ko-KR"/>
        </w:rPr>
        <w:t>"</w:t>
      </w:r>
      <w:r w:rsidRPr="00DE0D54">
        <w:rPr>
          <w:lang w:eastAsia="ko-KR"/>
        </w:rPr>
        <w:t>Access of roaming subscribers to edge applications in the visited network shall be subject to authorisation by the subscriber's Home OP and the Visited OP</w:t>
      </w:r>
      <w:r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3BB79E91" w14:textId="77777777" w:rsidR="002F61D4" w:rsidRPr="00DE0D54" w:rsidRDefault="002F61D4" w:rsidP="002F61D4">
      <w:pPr>
        <w:rPr>
          <w:lang w:eastAsia="ja-JP"/>
        </w:rPr>
      </w:pPr>
      <w:r w:rsidRPr="00DE0D54">
        <w:rPr>
          <w:lang w:eastAsia="ja-JP"/>
        </w:rPr>
        <w:t>The following aspects shall be studied to support roaming UEs:</w:t>
      </w:r>
    </w:p>
    <w:p w14:paraId="0E4AE7A3" w14:textId="77777777" w:rsidR="002F61D4" w:rsidRPr="00DE0D54" w:rsidRDefault="002F61D4" w:rsidP="002F61D4">
      <w:pPr>
        <w:pStyle w:val="B1"/>
        <w:rPr>
          <w:rFonts w:eastAsia="SimSun"/>
        </w:rPr>
      </w:pPr>
      <w:r w:rsidRPr="00DE0D54">
        <w:t>1.</w:t>
      </w:r>
      <w:r w:rsidRPr="00DE0D54">
        <w:tab/>
        <w:t>Roaming-related deployment scenarios (if any) to be supported, and which may be differentiated by: (i) the relationship between the ECS provider and the PLMN operators, (ii) whether connectivity to an ECS can be established in both involved PLMNs.</w:t>
      </w:r>
    </w:p>
    <w:p w14:paraId="6AA50C36" w14:textId="77777777" w:rsidR="002F61D4" w:rsidRPr="00DE0D54" w:rsidRDefault="002F61D4" w:rsidP="002F61D4">
      <w:pPr>
        <w:pStyle w:val="B1"/>
      </w:pPr>
      <w:r w:rsidRPr="00DE0D54">
        <w:t>2.</w:t>
      </w:r>
      <w:r w:rsidRPr="00DE0D54">
        <w:tab/>
        <w:t>How the EEC in the roaming UE knows the availability of ECS(s) and/or EES(s) and discovers them in the VPLMN?</w:t>
      </w:r>
    </w:p>
    <w:p w14:paraId="58D27611" w14:textId="77777777" w:rsidR="002F61D4" w:rsidRPr="00DE0D54" w:rsidRDefault="002F61D4" w:rsidP="002F61D4">
      <w:pPr>
        <w:pStyle w:val="B1"/>
      </w:pPr>
      <w:r w:rsidRPr="00DE0D54">
        <w:t>3.</w:t>
      </w:r>
      <w:r w:rsidRPr="00DE0D54">
        <w:tab/>
        <w:t>Whether and how edge computing service continuity is supported when transitioning between an HPLMN and VPLMN.</w:t>
      </w:r>
    </w:p>
    <w:p w14:paraId="1D084D15" w14:textId="77777777" w:rsidR="002F61D4" w:rsidRPr="00DE0D54" w:rsidRDefault="002F61D4" w:rsidP="002F61D4">
      <w:pPr>
        <w:pStyle w:val="B1"/>
      </w:pPr>
      <w:r w:rsidRPr="00DE0D54">
        <w:t>4.</w:t>
      </w:r>
      <w:r w:rsidRPr="00DE0D54">
        <w:tab/>
        <w:t>How to support authentication and authorization for an EEC hosted in the roaming UE.</w:t>
      </w:r>
    </w:p>
    <w:p w14:paraId="6281EF7A" w14:textId="77777777" w:rsidR="002F61D4" w:rsidRPr="00DE0D54" w:rsidRDefault="002F61D4" w:rsidP="002F61D4">
      <w:pPr>
        <w:pStyle w:val="B1"/>
      </w:pPr>
      <w:r w:rsidRPr="00DE0D54">
        <w:t>5.</w:t>
      </w:r>
      <w:r w:rsidRPr="00DE0D54">
        <w:tab/>
        <w:t>Whether and how to support topology hiding on inter-PLMN/ECSP interfaces on the edge enabler layer.</w:t>
      </w:r>
    </w:p>
    <w:p w14:paraId="2DCCF4C9" w14:textId="77777777" w:rsidR="002F61D4" w:rsidRPr="00DE0D54" w:rsidRDefault="002F61D4" w:rsidP="002F61D4">
      <w:pPr>
        <w:pStyle w:val="Heading2"/>
        <w:rPr>
          <w:rFonts w:eastAsia="SimSun"/>
        </w:rPr>
      </w:pPr>
      <w:bookmarkStart w:id="84" w:name="_Toc82472185"/>
      <w:bookmarkStart w:id="85" w:name="_Toc82473730"/>
      <w:bookmarkStart w:id="86" w:name="_Toc97036347"/>
      <w:r w:rsidRPr="00DE0D54">
        <w:rPr>
          <w:rFonts w:eastAsia="SimSun"/>
        </w:rPr>
        <w:lastRenderedPageBreak/>
        <w:t>4.11</w:t>
      </w:r>
      <w:r w:rsidRPr="00DE0D54">
        <w:rPr>
          <w:rFonts w:eastAsia="SimSun"/>
        </w:rPr>
        <w:tab/>
        <w:t>Key issue #11: ACR between EAS and Cloud Application Server</w:t>
      </w:r>
      <w:bookmarkEnd w:id="84"/>
      <w:bookmarkEnd w:id="85"/>
      <w:bookmarkEnd w:id="86"/>
    </w:p>
    <w:p w14:paraId="2AD79837" w14:textId="77777777" w:rsidR="002F61D4" w:rsidRPr="00DE0D54" w:rsidRDefault="002F61D4" w:rsidP="002F61D4">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2BF73D9D" w14:textId="77777777" w:rsidR="002F61D4" w:rsidRPr="00DE0D54" w:rsidRDefault="002F61D4" w:rsidP="002F61D4">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47037C63" w14:textId="77777777" w:rsidR="002F61D4" w:rsidRPr="00DE0D54" w:rsidRDefault="002F61D4" w:rsidP="002F61D4">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6BC7BF53" w14:textId="77777777" w:rsidR="002F61D4" w:rsidRPr="00DC78D6" w:rsidRDefault="002F61D4" w:rsidP="002F61D4">
      <w:pPr>
        <w:pStyle w:val="B1"/>
      </w:pPr>
      <w:r w:rsidRPr="00DC78D6">
        <w:t>1.</w:t>
      </w:r>
      <w:r w:rsidRPr="00DC78D6">
        <w:tab/>
        <w:t>Whether and how to detect that ACR is required between EAS and CAS</w:t>
      </w:r>
    </w:p>
    <w:p w14:paraId="6903B96D" w14:textId="77777777" w:rsidR="002F61D4" w:rsidRPr="00DC78D6" w:rsidRDefault="002F61D4" w:rsidP="002F61D4">
      <w:pPr>
        <w:pStyle w:val="B1"/>
      </w:pPr>
      <w:r w:rsidRPr="00DC78D6">
        <w:t>2.</w:t>
      </w:r>
      <w:r w:rsidRPr="00DC78D6">
        <w:tab/>
        <w:t>Whether and how to decide that ACR is required between EAS and CAS</w:t>
      </w:r>
    </w:p>
    <w:p w14:paraId="4EED888D" w14:textId="77777777" w:rsidR="002F61D4" w:rsidRPr="00DC78D6" w:rsidRDefault="002F61D4" w:rsidP="002F61D4">
      <w:pPr>
        <w:pStyle w:val="B1"/>
      </w:pPr>
      <w:r w:rsidRPr="00DC78D6">
        <w:t>3.</w:t>
      </w:r>
      <w:r w:rsidRPr="00DC78D6">
        <w:tab/>
        <w:t>Whether and how to perform ACR between EAS and CAS</w:t>
      </w:r>
    </w:p>
    <w:p w14:paraId="099C7007" w14:textId="77777777" w:rsidR="002F61D4" w:rsidRPr="00DC78D6" w:rsidRDefault="002F61D4" w:rsidP="002F61D4">
      <w:pPr>
        <w:pStyle w:val="B1"/>
      </w:pPr>
      <w:r w:rsidRPr="00DC78D6">
        <w:t>4.</w:t>
      </w:r>
      <w:r w:rsidRPr="00DC78D6">
        <w:tab/>
        <w:t>Whether and how to perform post ACR actions</w:t>
      </w:r>
    </w:p>
    <w:p w14:paraId="5182781C" w14:textId="77777777" w:rsidR="002F61D4" w:rsidRPr="00DE0D54" w:rsidRDefault="002F61D4" w:rsidP="002F61D4">
      <w:pPr>
        <w:pStyle w:val="B1"/>
      </w:pPr>
      <w:r w:rsidRPr="00DE0D54">
        <w:t>5.</w:t>
      </w:r>
      <w:r w:rsidRPr="00DE0D54">
        <w:tab/>
        <w:t>Whether EEL is required on the cloud deployment and what are the potential impacts to the CAS architecture</w:t>
      </w:r>
    </w:p>
    <w:p w14:paraId="1546B386" w14:textId="77777777" w:rsidR="002F61D4" w:rsidRPr="00DE0D54" w:rsidRDefault="002F61D4" w:rsidP="002F61D4">
      <w:pPr>
        <w:pStyle w:val="B1"/>
      </w:pPr>
      <w:r w:rsidRPr="00DE0D54">
        <w:t>6.</w:t>
      </w:r>
      <w:r w:rsidRPr="00DE0D54">
        <w:tab/>
        <w:t>Whether and what are the impacts of CAS initiated ACR</w:t>
      </w:r>
      <w:r w:rsidRPr="00DC78D6">
        <w:t>.</w:t>
      </w:r>
    </w:p>
    <w:p w14:paraId="5461DDFE" w14:textId="77777777" w:rsidR="002F61D4" w:rsidRDefault="002F61D4" w:rsidP="002F61D4">
      <w:pPr>
        <w:pStyle w:val="Heading2"/>
      </w:pPr>
      <w:bookmarkStart w:id="87" w:name="_Toc97036348"/>
      <w:bookmarkStart w:id="88" w:name="_Toc82472186"/>
      <w:bookmarkStart w:id="89" w:name="_Toc82473731"/>
      <w:r>
        <w:t>4.12</w:t>
      </w:r>
      <w:r>
        <w:tab/>
        <w:t xml:space="preserve">Key issue #12: </w:t>
      </w:r>
      <w:r>
        <w:rPr>
          <w:rFonts w:hint="eastAsia"/>
          <w:lang w:val="en-US" w:eastAsia="zh-CN"/>
        </w:rPr>
        <w:t>EEL service differentiation</w:t>
      </w:r>
      <w:bookmarkEnd w:id="87"/>
    </w:p>
    <w:p w14:paraId="498E2999" w14:textId="77777777" w:rsidR="002F61D4" w:rsidRPr="00A56B51" w:rsidRDefault="002F61D4" w:rsidP="002F61D4">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6DDEA1A1" w14:textId="77777777" w:rsidR="002F61D4" w:rsidRPr="00DC78D6" w:rsidRDefault="002F61D4" w:rsidP="002F61D4">
      <w:pPr>
        <w:rPr>
          <w:lang w:val="en-US"/>
        </w:rPr>
      </w:pPr>
      <w:r w:rsidRPr="00DC78D6">
        <w:rPr>
          <w:rFonts w:hint="eastAsia"/>
          <w:lang w:val="en-US"/>
        </w:rPr>
        <w:t>Open issues</w:t>
      </w:r>
      <w:r w:rsidRPr="00DC78D6">
        <w:rPr>
          <w:lang w:val="en-US"/>
        </w:rPr>
        <w:t>:</w:t>
      </w:r>
    </w:p>
    <w:p w14:paraId="10EB8F88" w14:textId="77777777" w:rsidR="002F61D4" w:rsidRPr="00DC78D6" w:rsidRDefault="002F61D4" w:rsidP="002F61D4">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37EE1991" w14:textId="77777777" w:rsidR="002F61D4" w:rsidRDefault="002F61D4" w:rsidP="002F61D4">
      <w:pPr>
        <w:pStyle w:val="B1"/>
      </w:pPr>
      <w:r w:rsidRPr="00DC78D6">
        <w:rPr>
          <w:rFonts w:hint="eastAsia"/>
        </w:rPr>
        <w:t>-</w:t>
      </w:r>
      <w:r w:rsidRPr="00DC78D6">
        <w:rPr>
          <w:rFonts w:hint="eastAsia"/>
        </w:rPr>
        <w:tab/>
        <w:t>Which procedure should be enhanced to support service differentiation?</w:t>
      </w:r>
    </w:p>
    <w:p w14:paraId="44579C41" w14:textId="77777777" w:rsidR="002F61D4" w:rsidRPr="00DC78D6" w:rsidRDefault="002F61D4" w:rsidP="002F61D4">
      <w:pPr>
        <w:pStyle w:val="B1"/>
      </w:pPr>
      <w:r w:rsidRPr="00DC78D6">
        <w:rPr>
          <w:rFonts w:hint="eastAsia"/>
        </w:rPr>
        <w:t>-</w:t>
      </w:r>
      <w:r w:rsidRPr="00DC78D6">
        <w:rPr>
          <w:rFonts w:hint="eastAsia"/>
        </w:rPr>
        <w:tab/>
        <w:t xml:space="preserve">Which functional entity is responsible for defining or managing the service differentiation? </w:t>
      </w:r>
    </w:p>
    <w:p w14:paraId="70123583" w14:textId="77777777" w:rsidR="002F61D4" w:rsidRPr="00DE0D54" w:rsidRDefault="002F61D4" w:rsidP="002F61D4">
      <w:pPr>
        <w:pStyle w:val="Heading2"/>
        <w:rPr>
          <w:lang w:val="en-IN"/>
        </w:rPr>
      </w:pPr>
      <w:bookmarkStart w:id="90" w:name="_Toc97036349"/>
      <w:bookmarkStart w:id="91" w:name="_Toc77951857"/>
      <w:r w:rsidRPr="00DE0D54">
        <w:rPr>
          <w:lang w:val="en-IN"/>
        </w:rPr>
        <w:t>4.</w:t>
      </w:r>
      <w:r>
        <w:rPr>
          <w:lang w:val="en-IN"/>
        </w:rPr>
        <w:t>13</w:t>
      </w:r>
      <w:r w:rsidRPr="00DE0D54">
        <w:rPr>
          <w:lang w:val="en-IN"/>
        </w:rPr>
        <w:tab/>
        <w:t>Key issue #</w:t>
      </w:r>
      <w:r>
        <w:rPr>
          <w:lang w:val="en-IN"/>
        </w:rPr>
        <w:t>13</w:t>
      </w:r>
      <w:r w:rsidRPr="00DE0D54">
        <w:rPr>
          <w:lang w:val="en-IN"/>
        </w:rPr>
        <w:t xml:space="preserve">: </w:t>
      </w:r>
      <w:r>
        <w:rPr>
          <w:lang w:val="en-IN"/>
        </w:rPr>
        <w:t>Edge enabler layer support for EAS synchronization</w:t>
      </w:r>
      <w:bookmarkEnd w:id="90"/>
    </w:p>
    <w:p w14:paraId="059BE2DF" w14:textId="77777777" w:rsidR="002F61D4" w:rsidRPr="00F93012" w:rsidRDefault="002F61D4" w:rsidP="002F61D4">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t>13</w:t>
      </w:r>
      <w:r w:rsidRPr="00DE0D54">
        <w:t>-</w:t>
      </w:r>
      <w:r>
        <w:t>1</w:t>
      </w:r>
      <w:r w:rsidRPr="00F93012">
        <w:t>, consider:</w:t>
      </w:r>
    </w:p>
    <w:p w14:paraId="485B374A" w14:textId="77777777" w:rsidR="002F61D4" w:rsidRPr="00F93012" w:rsidRDefault="002F61D4" w:rsidP="002F61D4">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6E64E726" w14:textId="77777777" w:rsidR="002F61D4" w:rsidRPr="00F93012" w:rsidRDefault="002F61D4" w:rsidP="002F61D4">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300491C5" w14:textId="77777777" w:rsidR="002F61D4" w:rsidRPr="00F93012" w:rsidRDefault="002F61D4" w:rsidP="002F61D4">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3A58FADF" w14:textId="77777777" w:rsidR="002F61D4" w:rsidRDefault="002F61D4" w:rsidP="002F61D4">
      <w:pPr>
        <w:pStyle w:val="TH"/>
      </w:pPr>
      <w:r w:rsidRPr="00F93012">
        <w:object w:dxaOrig="8712" w:dyaOrig="3312" w14:anchorId="708A77B8">
          <v:shape id="_x0000_i1028" type="#_x0000_t75" style="width:435.75pt;height:165.05pt" o:ole="">
            <v:imagedata r:id="rId13" o:title=""/>
          </v:shape>
          <o:OLEObject Type="Embed" ProgID="Visio.Drawing.15" ShapeID="_x0000_i1028" DrawAspect="Content" ObjectID="_1707651331" r:id="rId14"/>
        </w:object>
      </w:r>
    </w:p>
    <w:p w14:paraId="029D21B8" w14:textId="77777777" w:rsidR="002F61D4" w:rsidRPr="00F93012" w:rsidRDefault="002F61D4" w:rsidP="002F61D4">
      <w:pPr>
        <w:pStyle w:val="TF"/>
      </w:pPr>
      <w:r w:rsidRPr="00F93012">
        <w:t xml:space="preserve">Figure </w:t>
      </w:r>
      <w:r w:rsidRPr="00DE0D54">
        <w:t>4.</w:t>
      </w:r>
      <w:r>
        <w:t>13</w:t>
      </w:r>
      <w:r w:rsidRPr="00DE0D54">
        <w:t>-</w:t>
      </w:r>
      <w:r>
        <w:t>1</w:t>
      </w:r>
      <w:r w:rsidRPr="00DE0D54">
        <w:t xml:space="preserve"> </w:t>
      </w:r>
      <w:r w:rsidRPr="00F93012">
        <w:t xml:space="preserve">EAS (with same service) deployed by same </w:t>
      </w:r>
      <w:r>
        <w:t>ASP</w:t>
      </w:r>
      <w:r w:rsidRPr="00F93012">
        <w:t xml:space="preserve"> in different EDNs</w:t>
      </w:r>
    </w:p>
    <w:p w14:paraId="6123481D" w14:textId="77777777" w:rsidR="002F61D4" w:rsidRPr="00A369F3" w:rsidRDefault="002F61D4" w:rsidP="002F61D4">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21926A30" w14:textId="77777777" w:rsidR="002F61D4" w:rsidRPr="00A369F3" w:rsidRDefault="002F61D4" w:rsidP="002F61D4">
      <w:r w:rsidRPr="00A369F3">
        <w:rPr>
          <w:lang w:eastAsia="ko-KR"/>
        </w:rPr>
        <w:t>This key issue is to support</w:t>
      </w:r>
      <w:r w:rsidRPr="00A369F3">
        <w:t xml:space="preserve"> interaction between the two application server functions deployed at the edge or both at the edge and at the cloud.</w:t>
      </w:r>
    </w:p>
    <w:p w14:paraId="09008244" w14:textId="77777777" w:rsidR="002F61D4" w:rsidRDefault="002F61D4" w:rsidP="002F61D4">
      <w:r>
        <w:t>Open issues:</w:t>
      </w:r>
    </w:p>
    <w:p w14:paraId="73922179" w14:textId="77777777" w:rsidR="002F61D4" w:rsidRDefault="002F61D4" w:rsidP="002F61D4">
      <w:pPr>
        <w:pStyle w:val="B1"/>
      </w:pPr>
      <w:r>
        <w:t>1)</w:t>
      </w:r>
      <w:r>
        <w:tab/>
        <w:t>Whether and how to enable EAS to find other EAS(s) with multi-user communication session to synchronize?</w:t>
      </w:r>
    </w:p>
    <w:p w14:paraId="481B16B1" w14:textId="77777777" w:rsidR="002F61D4" w:rsidRDefault="002F61D4" w:rsidP="002F61D4">
      <w:pPr>
        <w:pStyle w:val="B1"/>
      </w:pPr>
      <w:r>
        <w:t>2)</w:t>
      </w:r>
      <w:r>
        <w:tab/>
        <w:t>Whether and how to enable EAS to find other interested EAS(s) with specific service to synchronize?</w:t>
      </w:r>
    </w:p>
    <w:p w14:paraId="52426854" w14:textId="77777777" w:rsidR="002F61D4" w:rsidRDefault="002F61D4" w:rsidP="002F61D4">
      <w:pPr>
        <w:pStyle w:val="B1"/>
      </w:pPr>
      <w:r>
        <w:t>3)</w:t>
      </w:r>
      <w:r>
        <w:tab/>
        <w:t>Whether and how to enable EAS to discover and interact with another application server function deployed on the cloud</w:t>
      </w:r>
      <w:r w:rsidRPr="00B75600">
        <w:t xml:space="preserve"> for context synchronization</w:t>
      </w:r>
      <w:r>
        <w:t>?</w:t>
      </w:r>
    </w:p>
    <w:p w14:paraId="58A94B29" w14:textId="77777777" w:rsidR="002F61D4" w:rsidRPr="00890C19" w:rsidRDefault="002F61D4" w:rsidP="002F61D4">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1B54C44" w14:textId="77777777" w:rsidR="002F61D4" w:rsidRPr="00A307B4" w:rsidRDefault="002F61D4" w:rsidP="002F61D4">
      <w:pPr>
        <w:pStyle w:val="Heading2"/>
      </w:pPr>
      <w:bookmarkStart w:id="92" w:name="_Toc97036350"/>
      <w:r w:rsidRPr="00A307B4">
        <w:t>4.</w:t>
      </w:r>
      <w:r>
        <w:t>14</w:t>
      </w:r>
      <w:r w:rsidRPr="00A307B4">
        <w:tab/>
        <w:t>Key issue #</w:t>
      </w:r>
      <w:r>
        <w:t>14</w:t>
      </w:r>
      <w:r w:rsidRPr="00A307B4">
        <w:t xml:space="preserve">: </w:t>
      </w:r>
      <w:bookmarkEnd w:id="91"/>
      <w:r>
        <w:t>Application traffic influence for initially selected EAS</w:t>
      </w:r>
      <w:bookmarkEnd w:id="92"/>
    </w:p>
    <w:p w14:paraId="533BCDE1" w14:textId="77777777" w:rsidR="002F61D4" w:rsidRDefault="002F61D4" w:rsidP="002F61D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38561046" w14:textId="77777777" w:rsidR="002F61D4" w:rsidRDefault="002F61D4" w:rsidP="002F61D4">
      <w:r>
        <w:t>Currently, it is not clear in the specification how to influence the application traffic with best optimal user plane routing when initial EAS discovery is completed in the application layer.</w:t>
      </w:r>
    </w:p>
    <w:p w14:paraId="58BB179C" w14:textId="77777777" w:rsidR="002F61D4" w:rsidRDefault="002F61D4" w:rsidP="002F61D4">
      <w:r w:rsidRPr="00A307B4">
        <w:t>Open issues:</w:t>
      </w:r>
    </w:p>
    <w:p w14:paraId="1C858EC5" w14:textId="77777777" w:rsidR="002F61D4" w:rsidRDefault="002F61D4" w:rsidP="002F61D4">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AC2DFE7" w14:textId="77777777" w:rsidR="002F61D4" w:rsidRPr="00B3493E" w:rsidRDefault="002F61D4" w:rsidP="002F61D4">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31146D92" w14:textId="77777777" w:rsidR="002F61D4" w:rsidRDefault="002F61D4" w:rsidP="002F61D4">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77BC4CE8" w14:textId="77777777" w:rsidR="002F61D4" w:rsidRPr="00A307B4" w:rsidRDefault="002F61D4" w:rsidP="002F61D4">
      <w:pPr>
        <w:pStyle w:val="Heading2"/>
      </w:pPr>
      <w:bookmarkStart w:id="93" w:name="_Toc97036351"/>
      <w:r w:rsidRPr="00A307B4">
        <w:t>4.</w:t>
      </w:r>
      <w:r>
        <w:t>15</w:t>
      </w:r>
      <w:r w:rsidRPr="00A307B4">
        <w:tab/>
        <w:t>Key issue #</w:t>
      </w:r>
      <w:r>
        <w:t>15</w:t>
      </w:r>
      <w:r w:rsidRPr="00A307B4">
        <w:t xml:space="preserve">: </w:t>
      </w:r>
      <w:r>
        <w:t>Support of constrained devices for Edge</w:t>
      </w:r>
      <w:bookmarkEnd w:id="93"/>
    </w:p>
    <w:p w14:paraId="0DDF5C71" w14:textId="77777777" w:rsidR="002F61D4" w:rsidRDefault="002F61D4" w:rsidP="002F61D4">
      <w:r>
        <w:t>Energy efficiency requirements are relevant for battery driven low-power IoT devices. Those devices may require edge computing services in a local DN for low-latency and employ the SA6 specified edge enablers.</w:t>
      </w:r>
    </w:p>
    <w:p w14:paraId="4CEA0DC7" w14:textId="77777777" w:rsidR="002F61D4" w:rsidRPr="00D65B24" w:rsidRDefault="002F61D4" w:rsidP="002F61D4">
      <w:r>
        <w:lastRenderedPageBreak/>
        <w:t>Clause 6.15 of 3GPP TS 22.261 [12]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4A1F6402" w14:textId="77777777" w:rsidR="002F61D4" w:rsidRDefault="002F61D4" w:rsidP="002F61D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314C7CF7" w14:textId="77777777" w:rsidR="002F61D4" w:rsidRPr="004461C8" w:rsidRDefault="002F61D4" w:rsidP="002F61D4">
      <w:pPr>
        <w:rPr>
          <w:lang w:eastAsia="zh-CN"/>
        </w:rPr>
      </w:pPr>
      <w:r w:rsidRPr="004461C8">
        <w:rPr>
          <w:lang w:eastAsia="zh-CN"/>
        </w:rPr>
        <w:t>Open issue</w:t>
      </w:r>
      <w:r>
        <w:rPr>
          <w:lang w:eastAsia="zh-CN"/>
        </w:rPr>
        <w:t>s</w:t>
      </w:r>
      <w:r w:rsidRPr="004461C8">
        <w:rPr>
          <w:lang w:eastAsia="zh-CN"/>
        </w:rPr>
        <w:t>:</w:t>
      </w:r>
    </w:p>
    <w:p w14:paraId="5E62DA35" w14:textId="77777777" w:rsidR="002F61D4" w:rsidRPr="00CB3776" w:rsidRDefault="002F61D4" w:rsidP="002F61D4">
      <w:pPr>
        <w:pStyle w:val="B1"/>
      </w:pPr>
      <w:r w:rsidRPr="00CB3776">
        <w:t>-</w:t>
      </w:r>
      <w:r w:rsidRPr="00CB3776">
        <w:tab/>
        <w:t xml:space="preserve">Whether there are any impacts on the EDGEAPP architecture </w:t>
      </w:r>
      <w:r>
        <w:t xml:space="preserve">for </w:t>
      </w:r>
      <w:r w:rsidRPr="00CB3776">
        <w:t>constrained UE.</w:t>
      </w:r>
    </w:p>
    <w:p w14:paraId="115A123A" w14:textId="77777777" w:rsidR="002F61D4" w:rsidRPr="00D65B24" w:rsidRDefault="002F61D4" w:rsidP="002F61D4">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4779EEEC" w14:textId="77777777" w:rsidR="002F61D4" w:rsidRPr="002506D5" w:rsidRDefault="002F61D4" w:rsidP="002F61D4">
      <w:pPr>
        <w:pStyle w:val="Heading2"/>
      </w:pPr>
      <w:bookmarkStart w:id="94" w:name="_Toc97036352"/>
      <w:r w:rsidRPr="002506D5">
        <w:t>4.16</w:t>
      </w:r>
      <w:r w:rsidRPr="002506D5">
        <w:tab/>
        <w:t>Key issue #16: support of NAT deployed within the edge data network</w:t>
      </w:r>
      <w:bookmarkEnd w:id="94"/>
    </w:p>
    <w:p w14:paraId="2BCFA1E3" w14:textId="77777777" w:rsidR="002F61D4" w:rsidRPr="00B447C3" w:rsidRDefault="002F61D4" w:rsidP="002F61D4">
      <w:pPr>
        <w:rPr>
          <w:lang w:eastAsia="ko-KR"/>
        </w:rPr>
      </w:pPr>
      <w:r w:rsidRPr="00B447C3">
        <w:rPr>
          <w:lang w:eastAsia="ko-KR"/>
        </w:rPr>
        <w:t>In operational deployments of cloud infrastructures including at the edge, Network Address Translation (NAT) are oftentimes deployed.</w:t>
      </w:r>
    </w:p>
    <w:p w14:paraId="5782463F" w14:textId="77777777" w:rsidR="002F61D4" w:rsidRPr="00B447C3" w:rsidRDefault="002F61D4" w:rsidP="002F61D4">
      <w:pPr>
        <w:rPr>
          <w:lang w:eastAsia="ko-KR"/>
        </w:rPr>
      </w:pPr>
      <w:r w:rsidRPr="00B447C3">
        <w:rPr>
          <w:lang w:eastAsia="ko-KR"/>
        </w:rPr>
        <w:t>Such an operational constraint will prevent the EES to have an IP address of the UE that is known by the underlying 3GPP network.</w:t>
      </w:r>
    </w:p>
    <w:p w14:paraId="3BCDD559" w14:textId="77777777" w:rsidR="002F61D4" w:rsidRPr="00B447C3" w:rsidRDefault="002F61D4" w:rsidP="002F61D4">
      <w:r w:rsidRPr="00B447C3">
        <w:t>Open issue:</w:t>
      </w:r>
    </w:p>
    <w:p w14:paraId="627E97D7" w14:textId="77777777" w:rsidR="002F61D4" w:rsidRPr="00DC78D6" w:rsidRDefault="002F61D4" w:rsidP="002F61D4">
      <w:pPr>
        <w:pStyle w:val="B1"/>
      </w:pPr>
      <w:r>
        <w:t>-</w:t>
      </w:r>
      <w:r>
        <w:tab/>
      </w:r>
      <w:r w:rsidRPr="00DC78D6">
        <w:t>How the EES can access 3GPP network services pertaining to a UE when the edge data network employs Network Address Translators (NATs).</w:t>
      </w:r>
    </w:p>
    <w:p w14:paraId="2D93EB26" w14:textId="77777777" w:rsidR="002F61D4" w:rsidRPr="00B447C3" w:rsidRDefault="002F61D4" w:rsidP="002F61D4">
      <w:pPr>
        <w:pStyle w:val="EditorsNote"/>
        <w:ind w:left="0" w:firstLine="0"/>
        <w:rPr>
          <w:lang w:eastAsia="ko-KR"/>
        </w:rPr>
      </w:pPr>
      <w:r w:rsidRPr="00B447C3">
        <w:t>Editor's Note: Whether EAS requires to be addressed in the key issue is FFS</w:t>
      </w:r>
    </w:p>
    <w:p w14:paraId="1EB0D4B1" w14:textId="77777777" w:rsidR="002F61D4" w:rsidRPr="00DE0D54" w:rsidRDefault="002F61D4" w:rsidP="002F61D4">
      <w:pPr>
        <w:pStyle w:val="Heading2"/>
        <w:rPr>
          <w:lang w:val="en-IN"/>
        </w:rPr>
      </w:pPr>
      <w:bookmarkStart w:id="95" w:name="_Toc97036353"/>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5"/>
    </w:p>
    <w:p w14:paraId="00DC5383" w14:textId="77777777" w:rsidR="002F61D4" w:rsidRDefault="002F61D4" w:rsidP="002F61D4">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1F7C6776" w14:textId="77777777" w:rsidR="002F61D4" w:rsidRDefault="002F61D4" w:rsidP="002F61D4">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0299ED6B" w14:textId="77777777" w:rsidR="002F61D4" w:rsidRDefault="002F61D4" w:rsidP="002F61D4">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6635CECA" w14:textId="77777777" w:rsidR="002F61D4" w:rsidRDefault="002F61D4" w:rsidP="002F61D4"/>
    <w:p w14:paraId="394B0453" w14:textId="46CACD7A" w:rsidR="002F61D4" w:rsidRDefault="00525E73" w:rsidP="002F61D4">
      <w:pPr>
        <w:pStyle w:val="TH"/>
      </w:pPr>
      <w:r>
        <w:rPr>
          <w:noProof/>
          <w:lang w:eastAsia="ja-JP"/>
        </w:rPr>
        <w:lastRenderedPageBreak/>
        <w:pict w14:anchorId="49290C54">
          <v:shape id="Picture 3" o:spid="_x0000_i1029" type="#_x0000_t75" style="width:382.45pt;height:177.65pt;visibility:visible;mso-wrap-style:square">
            <v:imagedata r:id="rId15" o:title=""/>
          </v:shape>
        </w:pict>
      </w:r>
    </w:p>
    <w:p w14:paraId="0DF1AA4A" w14:textId="77777777" w:rsidR="002F61D4" w:rsidRPr="00F93012" w:rsidRDefault="002F61D4" w:rsidP="002F61D4">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B1E8CF6" w14:textId="77777777" w:rsidR="002F61D4" w:rsidRDefault="002F61D4" w:rsidP="002F61D4">
      <w:r>
        <w:t>Open issues:</w:t>
      </w:r>
    </w:p>
    <w:p w14:paraId="2E12760F" w14:textId="77777777" w:rsidR="002F61D4" w:rsidRDefault="002F61D4" w:rsidP="002F61D4">
      <w:pPr>
        <w:pStyle w:val="B1"/>
      </w:pPr>
      <w:r>
        <w:t>1)</w:t>
      </w:r>
      <w:r>
        <w:tab/>
        <w:t xml:space="preserve">Whether and </w:t>
      </w:r>
      <w:r w:rsidRPr="00F93012">
        <w:t xml:space="preserve">how </w:t>
      </w:r>
      <w:r>
        <w:t>the ACs/EECs of different users can select or be provisioned the same EAS within an EDN?</w:t>
      </w:r>
    </w:p>
    <w:p w14:paraId="1547FC3D" w14:textId="77777777" w:rsidR="002F61D4" w:rsidRDefault="002F61D4" w:rsidP="002F61D4">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05A45B06" w14:textId="77777777" w:rsidR="002F61D4" w:rsidRDefault="002F61D4" w:rsidP="002F61D4">
      <w:pPr>
        <w:pStyle w:val="B1"/>
      </w:pPr>
      <w:r>
        <w:t>2)</w:t>
      </w:r>
      <w:r>
        <w:tab/>
        <w:t>Whether and how the ACs/EECs of different users can select or be provisioned a common EAS, even if initially the EECs are communicating with different EDNs?</w:t>
      </w:r>
    </w:p>
    <w:p w14:paraId="0D44A4C3" w14:textId="77777777" w:rsidR="002F61D4" w:rsidRDefault="002F61D4" w:rsidP="002F61D4">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1D718D6E" w14:textId="77777777" w:rsidR="002F61D4" w:rsidRPr="00B447C3" w:rsidRDefault="002F61D4" w:rsidP="002F61D4">
      <w:pPr>
        <w:pStyle w:val="Heading2"/>
        <w:rPr>
          <w:rFonts w:eastAsia="Batang"/>
        </w:rPr>
      </w:pPr>
      <w:bookmarkStart w:id="96" w:name="_Toc97036354"/>
      <w:r w:rsidRPr="00B447C3">
        <w:rPr>
          <w:rFonts w:eastAsia="Batang"/>
        </w:rPr>
        <w:t>4.</w:t>
      </w:r>
      <w:r>
        <w:rPr>
          <w:rFonts w:eastAsia="Batang"/>
        </w:rPr>
        <w:t>18</w:t>
      </w:r>
      <w:r w:rsidRPr="00B447C3">
        <w:rPr>
          <w:rFonts w:eastAsia="Batang"/>
        </w:rPr>
        <w:tab/>
        <w:t xml:space="preserve">Key issue </w:t>
      </w:r>
      <w:r>
        <w:rPr>
          <w:rFonts w:eastAsia="Batang"/>
        </w:rPr>
        <w:t>#18</w:t>
      </w:r>
      <w:r w:rsidRPr="00B447C3">
        <w:rPr>
          <w:rFonts w:eastAsia="Batang"/>
        </w:rPr>
        <w:t xml:space="preserve">: </w:t>
      </w:r>
      <w:r>
        <w:rPr>
          <w:rFonts w:eastAsia="Batang"/>
        </w:rPr>
        <w:t>Linkage between EASs</w:t>
      </w:r>
      <w:bookmarkEnd w:id="96"/>
    </w:p>
    <w:p w14:paraId="284B7E78" w14:textId="77777777" w:rsidR="002F61D4" w:rsidRDefault="002F61D4" w:rsidP="002F61D4">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733F7C56" w14:textId="77777777" w:rsidR="002F61D4" w:rsidRDefault="002F61D4" w:rsidP="002F61D4">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Pr="00623BE0">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6591D8AA" w14:textId="77777777" w:rsidR="002F61D4" w:rsidRDefault="002F61D4" w:rsidP="002F61D4">
      <w:pPr>
        <w:rPr>
          <w:lang w:eastAsia="ko-KR"/>
        </w:rPr>
      </w:pPr>
      <w:r>
        <w:rPr>
          <w:lang w:eastAsia="ko-KR"/>
        </w:rPr>
        <w:t>This key issue is to study the impacts on the EEL</w:t>
      </w:r>
      <w:r w:rsidRPr="003C1E35">
        <w:rPr>
          <w:lang w:eastAsia="ko-KR"/>
        </w:rPr>
        <w:t>'</w:t>
      </w:r>
      <w:r>
        <w:rPr>
          <w:lang w:eastAsia="ko-KR"/>
        </w:rPr>
        <w:t xml:space="preserve">s support functions created by such linkages or dependencies between the EASs. </w:t>
      </w:r>
    </w:p>
    <w:p w14:paraId="2731E17A" w14:textId="77777777" w:rsidR="002F61D4" w:rsidRDefault="002F61D4" w:rsidP="002F61D4">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3FA3D87E" w14:textId="77777777" w:rsidR="002F61D4" w:rsidRPr="00B447C3" w:rsidRDefault="002F61D4" w:rsidP="002F61D4">
      <w:r w:rsidRPr="00B447C3">
        <w:t>Open issue:</w:t>
      </w:r>
    </w:p>
    <w:p w14:paraId="0BB52514" w14:textId="77777777" w:rsidR="002F61D4" w:rsidRDefault="002F61D4" w:rsidP="002F61D4">
      <w:pPr>
        <w:pStyle w:val="B1"/>
      </w:pPr>
      <w:r>
        <w:t>-</w:t>
      </w:r>
      <w:r>
        <w:tab/>
      </w:r>
      <w:r w:rsidRPr="00DC78D6">
        <w:t xml:space="preserve">How </w:t>
      </w:r>
      <w:r>
        <w:t xml:space="preserve">can </w:t>
      </w:r>
      <w:r w:rsidRPr="00DC78D6">
        <w:t>the EE</w:t>
      </w:r>
      <w:r>
        <w:t>L identify linkages between the EASs?</w:t>
      </w:r>
      <w:r w:rsidRPr="00DC78D6">
        <w:t xml:space="preserve"> </w:t>
      </w:r>
    </w:p>
    <w:p w14:paraId="3F5C38CC" w14:textId="77777777" w:rsidR="002F61D4" w:rsidRPr="002578FC" w:rsidRDefault="002F61D4" w:rsidP="002F61D4">
      <w:pPr>
        <w:pStyle w:val="B1"/>
      </w:pPr>
      <w:r>
        <w:t>-</w:t>
      </w:r>
      <w:r>
        <w:tab/>
        <w:t>What are the impacts on EEL procedures due to linkage between the EASs e.g. when the linked EASs are served by the same EES and require ACR due to UE mobility?</w:t>
      </w:r>
    </w:p>
    <w:p w14:paraId="4FFBBD5B" w14:textId="77777777" w:rsidR="002F61D4" w:rsidRPr="00156068" w:rsidRDefault="002F61D4" w:rsidP="002F61D4">
      <w:pPr>
        <w:pStyle w:val="Heading2"/>
        <w:rPr>
          <w:lang w:val="en-US"/>
        </w:rPr>
      </w:pPr>
      <w:bookmarkStart w:id="97" w:name="_Toc97036355"/>
      <w:r>
        <w:rPr>
          <w:rFonts w:eastAsia="SimSun"/>
          <w:lang w:eastAsia="zh-CN"/>
        </w:rPr>
        <w:lastRenderedPageBreak/>
        <w:t>4.19</w:t>
      </w:r>
      <w:r>
        <w:rPr>
          <w:rFonts w:eastAsia="SimSun"/>
          <w:lang w:eastAsia="zh-CN"/>
        </w:rPr>
        <w:tab/>
        <w:t xml:space="preserve">Key </w:t>
      </w:r>
      <w:r>
        <w:t>issue #19: ACR scenario combination</w:t>
      </w:r>
      <w:bookmarkEnd w:id="97"/>
      <w:r>
        <w:t xml:space="preserve">  </w:t>
      </w:r>
    </w:p>
    <w:p w14:paraId="079C1E55" w14:textId="77777777" w:rsidR="002F61D4" w:rsidRPr="002506D5" w:rsidRDefault="002F61D4" w:rsidP="002F61D4">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0B44674B" w14:textId="77777777" w:rsidR="002F61D4" w:rsidRPr="00623BE0" w:rsidRDefault="002F61D4" w:rsidP="002F61D4">
      <w:pPr>
        <w:rPr>
          <w:rFonts w:eastAsia="SimSun"/>
          <w:noProof/>
          <w:lang w:eastAsia="zh-CN"/>
        </w:rPr>
      </w:pPr>
      <w:r w:rsidRPr="00623BE0">
        <w:rPr>
          <w:rFonts w:eastAsia="SimSun"/>
          <w:noProof/>
          <w:lang w:eastAsia="zh-CN"/>
        </w:rPr>
        <w:t>Open issues:</w:t>
      </w:r>
    </w:p>
    <w:p w14:paraId="5A3B5580" w14:textId="77777777" w:rsidR="002F61D4" w:rsidRPr="002506D5" w:rsidRDefault="002F61D4" w:rsidP="002F61D4">
      <w:pPr>
        <w:pStyle w:val="B1"/>
      </w:pPr>
      <w:r w:rsidRPr="002506D5">
        <w:t>-</w:t>
      </w:r>
      <w:r w:rsidRPr="002506D5">
        <w:tab/>
        <w:t>Whether and how the EEL can support the determination of the ACR scenario for one AC?</w:t>
      </w:r>
    </w:p>
    <w:p w14:paraId="314C049D" w14:textId="77777777" w:rsidR="002F61D4" w:rsidRDefault="002F61D4" w:rsidP="002F61D4">
      <w:pPr>
        <w:pStyle w:val="Heading2"/>
      </w:pPr>
      <w:bookmarkStart w:id="98" w:name="_Toc95120569"/>
      <w:bookmarkStart w:id="99" w:name="_Toc97036356"/>
      <w:r>
        <w:t>4.20</w:t>
      </w:r>
      <w:r>
        <w:tab/>
        <w:t>Key issue #</w:t>
      </w:r>
      <w:r>
        <w:rPr>
          <w:lang w:eastAsia="ko-KR"/>
        </w:rPr>
        <w:t>20</w:t>
      </w:r>
      <w:r>
        <w:t xml:space="preserve">: </w:t>
      </w:r>
      <w:bookmarkEnd w:id="98"/>
      <w:r w:rsidRPr="00522747">
        <w:rPr>
          <w:noProof/>
          <w:lang w:val="en-US"/>
        </w:rPr>
        <w:t>Method of supporting federated EAS service</w:t>
      </w:r>
      <w:bookmarkEnd w:id="99"/>
    </w:p>
    <w:p w14:paraId="4C59D134" w14:textId="77777777" w:rsidR="002F61D4" w:rsidRPr="002506D5" w:rsidRDefault="002F61D4" w:rsidP="002F61D4">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CBB8D63" w14:textId="77777777" w:rsidR="002F61D4" w:rsidRPr="002506D5" w:rsidRDefault="002F61D4" w:rsidP="002F61D4">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2BCC1C" w14:textId="77777777" w:rsidR="002F61D4" w:rsidRPr="008D71BC" w:rsidRDefault="002F61D4" w:rsidP="002F61D4">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55420A0A" w14:textId="77777777" w:rsidR="002F61D4" w:rsidRPr="00EE79DD" w:rsidRDefault="002F61D4" w:rsidP="002F61D4">
      <w:pPr>
        <w:rPr>
          <w:noProof/>
          <w:lang w:val="en-US"/>
        </w:rPr>
      </w:pPr>
      <w:r>
        <w:rPr>
          <w:noProof/>
        </w:rPr>
        <w:t>Open issues</w:t>
      </w:r>
      <w:r>
        <w:rPr>
          <w:noProof/>
          <w:lang w:val="en-US"/>
        </w:rPr>
        <w:t>:</w:t>
      </w:r>
    </w:p>
    <w:p w14:paraId="6188007E" w14:textId="77777777" w:rsidR="002F61D4" w:rsidRPr="002506D5" w:rsidRDefault="002F61D4" w:rsidP="002F61D4">
      <w:pPr>
        <w:pStyle w:val="B1"/>
      </w:pPr>
      <w:r w:rsidRPr="002506D5">
        <w:t>-</w:t>
      </w:r>
      <w:r w:rsidRPr="002506D5">
        <w:tab/>
        <w:t>Whether and how the EEL can support to federated EAS context management.</w:t>
      </w:r>
    </w:p>
    <w:p w14:paraId="3987B9F7" w14:textId="77777777" w:rsidR="002F61D4" w:rsidRPr="002506D5" w:rsidRDefault="002F61D4" w:rsidP="002F61D4">
      <w:pPr>
        <w:pStyle w:val="B1"/>
      </w:pPr>
      <w:r w:rsidRPr="002506D5">
        <w:t>-</w:t>
      </w:r>
      <w:r w:rsidRPr="002506D5">
        <w:tab/>
        <w:t>Whether and how the EEL can support the relocation of the federated EAS context for service continuity.</w:t>
      </w:r>
    </w:p>
    <w:p w14:paraId="26F60A8E" w14:textId="77777777" w:rsidR="002F61D4" w:rsidRPr="00494097" w:rsidRDefault="002F61D4" w:rsidP="002F61D4">
      <w:pPr>
        <w:pStyle w:val="B1"/>
      </w:pPr>
      <w:r w:rsidRPr="002506D5">
        <w:t>-</w:t>
      </w:r>
      <w:r w:rsidRPr="002506D5">
        <w:tab/>
        <w:t>Whether and how the EEL can discover EAS that provides the services of the federated EASs.</w:t>
      </w:r>
    </w:p>
    <w:p w14:paraId="47FFAA8C" w14:textId="77777777" w:rsidR="002F61D4" w:rsidRPr="00DE0D54" w:rsidRDefault="002F61D4" w:rsidP="002F61D4">
      <w:pPr>
        <w:pStyle w:val="Heading2"/>
        <w:rPr>
          <w:lang w:val="en-IN"/>
        </w:rPr>
      </w:pPr>
      <w:bookmarkStart w:id="100" w:name="_Toc97036357"/>
      <w:r w:rsidRPr="00DE0D54">
        <w:rPr>
          <w:lang w:val="en-IN"/>
        </w:rPr>
        <w:t>4.x</w:t>
      </w:r>
      <w:r w:rsidRPr="00DE0D54">
        <w:rPr>
          <w:lang w:val="en-IN"/>
        </w:rPr>
        <w:tab/>
        <w:t>Key issue #x: &lt;title&gt;</w:t>
      </w:r>
      <w:bookmarkEnd w:id="53"/>
      <w:bookmarkEnd w:id="54"/>
      <w:bookmarkEnd w:id="88"/>
      <w:bookmarkEnd w:id="89"/>
      <w:bookmarkEnd w:id="100"/>
    </w:p>
    <w:p w14:paraId="363EA935" w14:textId="77777777" w:rsidR="002F61D4" w:rsidRPr="00DE0D54" w:rsidRDefault="002F61D4" w:rsidP="002F61D4">
      <w:pPr>
        <w:pStyle w:val="Guidance"/>
      </w:pPr>
      <w:bookmarkStart w:id="101" w:name="_Toc478400624"/>
      <w:bookmarkStart w:id="102" w:name="_Toc365046"/>
      <w:r w:rsidRPr="00DE0D54">
        <w:t>This clause describes the key issue with a suitable title. Please provide a high-level description of the key issue along with a list of open issues.</w:t>
      </w:r>
    </w:p>
    <w:p w14:paraId="1CEE22C2" w14:textId="77777777" w:rsidR="002F61D4" w:rsidRPr="00DE0D54" w:rsidRDefault="002F61D4" w:rsidP="002F61D4">
      <w:pPr>
        <w:pStyle w:val="Heading1"/>
        <w:rPr>
          <w:lang w:val="en-IN"/>
        </w:rPr>
      </w:pPr>
      <w:bookmarkStart w:id="103" w:name="_Toc82472187"/>
      <w:bookmarkStart w:id="104" w:name="_Toc82473732"/>
      <w:bookmarkStart w:id="105" w:name="_Toc97036358"/>
      <w:r w:rsidRPr="00DE0D54">
        <w:rPr>
          <w:lang w:val="en-IN"/>
        </w:rPr>
        <w:t>5</w:t>
      </w:r>
      <w:r w:rsidRPr="00DE0D54">
        <w:rPr>
          <w:lang w:val="en-IN"/>
        </w:rPr>
        <w:tab/>
        <w:t>Architectural requirements</w:t>
      </w:r>
      <w:bookmarkEnd w:id="101"/>
      <w:bookmarkEnd w:id="102"/>
      <w:bookmarkEnd w:id="103"/>
      <w:bookmarkEnd w:id="104"/>
      <w:bookmarkEnd w:id="105"/>
    </w:p>
    <w:p w14:paraId="76B83168" w14:textId="77777777" w:rsidR="002F61D4" w:rsidRPr="00DE0D54" w:rsidRDefault="002F61D4" w:rsidP="002F61D4">
      <w:pPr>
        <w:pStyle w:val="Heading2"/>
        <w:rPr>
          <w:lang w:val="en-IN"/>
        </w:rPr>
      </w:pPr>
      <w:bookmarkStart w:id="106" w:name="_Toc478400625"/>
      <w:bookmarkStart w:id="107" w:name="_Toc365047"/>
      <w:bookmarkStart w:id="108" w:name="_Toc82472188"/>
      <w:bookmarkStart w:id="109" w:name="_Toc82473733"/>
      <w:bookmarkStart w:id="110" w:name="_Toc97036359"/>
      <w:r w:rsidRPr="00DE0D54">
        <w:rPr>
          <w:lang w:val="en-IN"/>
        </w:rPr>
        <w:t>5.1</w:t>
      </w:r>
      <w:r w:rsidRPr="00DE0D54">
        <w:rPr>
          <w:lang w:val="en-IN"/>
        </w:rPr>
        <w:tab/>
        <w:t>General requirements</w:t>
      </w:r>
      <w:bookmarkEnd w:id="106"/>
      <w:bookmarkEnd w:id="107"/>
      <w:bookmarkEnd w:id="108"/>
      <w:bookmarkEnd w:id="109"/>
      <w:bookmarkEnd w:id="110"/>
    </w:p>
    <w:p w14:paraId="134C672F" w14:textId="77777777" w:rsidR="002F61D4" w:rsidRPr="00DE0D54" w:rsidRDefault="002F61D4" w:rsidP="002F61D4">
      <w:pPr>
        <w:pStyle w:val="Heading3"/>
        <w:rPr>
          <w:lang w:val="en-IN"/>
        </w:rPr>
      </w:pPr>
      <w:bookmarkStart w:id="111" w:name="_Toc365048"/>
      <w:bookmarkStart w:id="112" w:name="_Toc82472189"/>
      <w:bookmarkStart w:id="113" w:name="_Toc82473734"/>
      <w:bookmarkStart w:id="114" w:name="_Toc97036360"/>
      <w:bookmarkStart w:id="115" w:name="_Toc478400626"/>
      <w:r w:rsidRPr="00DE0D54">
        <w:rPr>
          <w:lang w:val="en-IN"/>
        </w:rPr>
        <w:t>5.1.1</w:t>
      </w:r>
      <w:r w:rsidRPr="00DE0D54">
        <w:rPr>
          <w:lang w:val="en-IN"/>
        </w:rPr>
        <w:tab/>
        <w:t>General</w:t>
      </w:r>
      <w:bookmarkEnd w:id="111"/>
      <w:bookmarkEnd w:id="112"/>
      <w:bookmarkEnd w:id="113"/>
      <w:bookmarkEnd w:id="114"/>
    </w:p>
    <w:p w14:paraId="751F280C" w14:textId="77777777" w:rsidR="002F61D4" w:rsidRPr="00DE0D54" w:rsidRDefault="002F61D4" w:rsidP="002F61D4">
      <w:pPr>
        <w:pStyle w:val="Guidance"/>
      </w:pPr>
      <w:r w:rsidRPr="00DE0D54">
        <w:t>This clause provides a basic description of the general architectural requirements.</w:t>
      </w:r>
    </w:p>
    <w:p w14:paraId="47505A7B" w14:textId="77777777" w:rsidR="002F61D4" w:rsidRPr="00DE0D54" w:rsidRDefault="002F61D4" w:rsidP="002F61D4">
      <w:pPr>
        <w:pStyle w:val="Heading3"/>
        <w:rPr>
          <w:lang w:val="en-IN"/>
        </w:rPr>
      </w:pPr>
      <w:bookmarkStart w:id="116" w:name="_Toc365049"/>
      <w:bookmarkStart w:id="117" w:name="_Toc82472190"/>
      <w:bookmarkStart w:id="118" w:name="_Toc82473735"/>
      <w:bookmarkStart w:id="119" w:name="_Toc97036361"/>
      <w:r w:rsidRPr="00DE0D54">
        <w:rPr>
          <w:lang w:val="en-IN"/>
        </w:rPr>
        <w:t>5.1.2</w:t>
      </w:r>
      <w:r w:rsidRPr="00DE0D54">
        <w:rPr>
          <w:lang w:val="en-IN"/>
        </w:rPr>
        <w:tab/>
        <w:t>Requirements</w:t>
      </w:r>
      <w:bookmarkEnd w:id="116"/>
      <w:bookmarkEnd w:id="117"/>
      <w:bookmarkEnd w:id="118"/>
      <w:bookmarkEnd w:id="119"/>
    </w:p>
    <w:p w14:paraId="70ABFFEA" w14:textId="77777777" w:rsidR="002F61D4" w:rsidRPr="00DE0D54" w:rsidRDefault="002F61D4" w:rsidP="002F61D4">
      <w:pPr>
        <w:pStyle w:val="Guidance"/>
      </w:pPr>
      <w:r w:rsidRPr="00DE0D54">
        <w:t>This clause lists the general requirements.</w:t>
      </w:r>
    </w:p>
    <w:p w14:paraId="1185AF0B" w14:textId="77777777" w:rsidR="002F61D4" w:rsidRPr="00B75600" w:rsidRDefault="002F61D4" w:rsidP="002F61D4">
      <w:pPr>
        <w:pStyle w:val="Heading2"/>
      </w:pPr>
      <w:bookmarkStart w:id="120" w:name="_Toc97036362"/>
      <w:bookmarkStart w:id="121" w:name="_Toc365050"/>
      <w:bookmarkStart w:id="122" w:name="_Toc82472191"/>
      <w:bookmarkStart w:id="123" w:name="_Toc82473736"/>
      <w:r w:rsidRPr="00B75600">
        <w:rPr>
          <w:lang w:val="en-IN"/>
        </w:rPr>
        <w:lastRenderedPageBreak/>
        <w:t>5.2</w:t>
      </w:r>
      <w:r w:rsidRPr="00B75600">
        <w:rPr>
          <w:lang w:val="en-IN"/>
        </w:rPr>
        <w:tab/>
        <w:t>Enablement of Service APIs exposed by EAS</w:t>
      </w:r>
      <w:bookmarkEnd w:id="120"/>
    </w:p>
    <w:p w14:paraId="5098F65D" w14:textId="77777777" w:rsidR="002F61D4" w:rsidRPr="00B75600" w:rsidRDefault="002F61D4" w:rsidP="002F61D4">
      <w:pPr>
        <w:pStyle w:val="Heading3"/>
      </w:pPr>
      <w:bookmarkStart w:id="124" w:name="_Toc97036363"/>
      <w:r w:rsidRPr="00B75600">
        <w:rPr>
          <w:lang w:val="en-IN"/>
        </w:rPr>
        <w:t>5.2.1</w:t>
      </w:r>
      <w:r w:rsidRPr="00B75600">
        <w:rPr>
          <w:lang w:val="en-IN"/>
        </w:rPr>
        <w:tab/>
        <w:t>General</w:t>
      </w:r>
      <w:bookmarkEnd w:id="124"/>
    </w:p>
    <w:p w14:paraId="17301E90" w14:textId="77777777" w:rsidR="002F61D4" w:rsidRPr="00405382" w:rsidRDefault="002F61D4" w:rsidP="002F61D4">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Pr="00AE26C9">
        <w:rPr>
          <w:rFonts w:eastAsia="Batang"/>
          <w:lang w:eastAsia="ko-KR"/>
        </w:rPr>
        <w:t>"</w:t>
      </w:r>
      <w:r w:rsidRPr="00405382">
        <w:rPr>
          <w:rFonts w:eastAsia="Batang"/>
          <w:lang w:eastAsia="ko-KR"/>
        </w:rPr>
        <w:t>EAS Service API enablement using CAPIF</w:t>
      </w:r>
      <w:r w:rsidRPr="00AE26C9">
        <w:rPr>
          <w:rFonts w:eastAsia="Batang"/>
          <w:lang w:eastAsia="ko-KR"/>
        </w:rPr>
        <w:t>"</w:t>
      </w:r>
      <w:r w:rsidRPr="00405382">
        <w:rPr>
          <w:rFonts w:eastAsia="Batang"/>
          <w:lang w:eastAsia="ko-KR"/>
        </w:rPr>
        <w:t xml:space="preserve"> is further specified.</w:t>
      </w:r>
    </w:p>
    <w:p w14:paraId="2C112672" w14:textId="77777777" w:rsidR="002F61D4" w:rsidRPr="00B75600" w:rsidRDefault="002F61D4" w:rsidP="002F61D4">
      <w:pPr>
        <w:pStyle w:val="Heading3"/>
      </w:pPr>
      <w:bookmarkStart w:id="125" w:name="_Toc97036364"/>
      <w:r w:rsidRPr="00B75600">
        <w:rPr>
          <w:lang w:val="en-IN"/>
        </w:rPr>
        <w:t>5.2.2</w:t>
      </w:r>
      <w:r w:rsidRPr="00B75600">
        <w:rPr>
          <w:lang w:val="en-IN"/>
        </w:rPr>
        <w:tab/>
        <w:t>Requirements</w:t>
      </w:r>
      <w:bookmarkEnd w:id="125"/>
    </w:p>
    <w:p w14:paraId="28FCBCBB" w14:textId="77777777" w:rsidR="002F61D4" w:rsidRPr="00405382" w:rsidRDefault="002F61D4" w:rsidP="002F61D4">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02E11932" w14:textId="77777777" w:rsidR="002F61D4" w:rsidRPr="00DC78D6" w:rsidRDefault="002F61D4" w:rsidP="002F61D4">
      <w:pPr>
        <w:pStyle w:val="B1"/>
      </w:pPr>
      <w:r>
        <w:t>1)</w:t>
      </w:r>
      <w:r>
        <w:tab/>
      </w:r>
      <w:r w:rsidRPr="00DC78D6">
        <w:t>EAS capability exposure</w:t>
      </w:r>
    </w:p>
    <w:p w14:paraId="10903CAD" w14:textId="77777777" w:rsidR="002F61D4" w:rsidRPr="00DC78D6" w:rsidRDefault="002F61D4" w:rsidP="002F61D4">
      <w:pPr>
        <w:pStyle w:val="B2"/>
      </w:pPr>
      <w:r>
        <w:t>-</w:t>
      </w:r>
      <w:r>
        <w:tab/>
      </w:r>
      <w:r w:rsidRPr="00DC78D6">
        <w:t>The application layer architecture shall support exposure of EAS's capabilities to the other EASs.</w:t>
      </w:r>
    </w:p>
    <w:p w14:paraId="08748475" w14:textId="77777777" w:rsidR="002F61D4" w:rsidRPr="00DC78D6" w:rsidRDefault="002F61D4" w:rsidP="002F61D4">
      <w:pPr>
        <w:pStyle w:val="B1"/>
      </w:pPr>
      <w:r>
        <w:t>2)</w:t>
      </w:r>
      <w:r>
        <w:tab/>
      </w:r>
      <w:r w:rsidRPr="00DC78D6">
        <w:t>EAS Service API publication</w:t>
      </w:r>
    </w:p>
    <w:p w14:paraId="790A2B2E" w14:textId="77777777" w:rsidR="002F61D4" w:rsidRDefault="002F61D4" w:rsidP="002F61D4">
      <w:pPr>
        <w:pStyle w:val="B2"/>
      </w:pPr>
      <w:r>
        <w:t>-</w:t>
      </w:r>
      <w:r>
        <w:tab/>
      </w:r>
      <w:r w:rsidRPr="002315A4">
        <w:t>The application layer architecture shall support E</w:t>
      </w:r>
      <w:r>
        <w:t>AS</w:t>
      </w:r>
      <w:r w:rsidRPr="002315A4">
        <w:t xml:space="preserve"> to publish </w:t>
      </w:r>
      <w:r>
        <w:t>its</w:t>
      </w:r>
      <w:r w:rsidRPr="002315A4">
        <w:t xml:space="preserve"> </w:t>
      </w:r>
      <w:r>
        <w:t xml:space="preserve">exposing Service API </w:t>
      </w:r>
      <w:r w:rsidRPr="002315A4">
        <w:t xml:space="preserve">information </w:t>
      </w:r>
      <w:r>
        <w:t>to EES</w:t>
      </w:r>
    </w:p>
    <w:p w14:paraId="16278A23" w14:textId="77777777" w:rsidR="002F61D4" w:rsidRPr="00F477AF" w:rsidRDefault="002F61D4" w:rsidP="002F61D4">
      <w:pPr>
        <w:pStyle w:val="B2"/>
      </w:pPr>
      <w:r>
        <w:t>-</w:t>
      </w:r>
      <w:r>
        <w:tab/>
      </w:r>
      <w:r w:rsidRPr="00F477AF">
        <w:t>The application layer architecture shall support E</w:t>
      </w:r>
      <w:r>
        <w:t>AS</w:t>
      </w:r>
      <w:r w:rsidRPr="00F477AF">
        <w:t xml:space="preserve"> to update the published EAS </w:t>
      </w:r>
      <w:r>
        <w:t xml:space="preserve">Service API </w:t>
      </w:r>
      <w:r w:rsidRPr="00F477AF">
        <w:t>information on the E</w:t>
      </w:r>
      <w:r>
        <w:t>E</w:t>
      </w:r>
      <w:r w:rsidRPr="00F477AF">
        <w:t>S.</w:t>
      </w:r>
    </w:p>
    <w:p w14:paraId="05EB0F19" w14:textId="77777777" w:rsidR="002F61D4" w:rsidRPr="00DC78D6" w:rsidRDefault="002F61D4" w:rsidP="002F61D4">
      <w:pPr>
        <w:pStyle w:val="B1"/>
      </w:pPr>
      <w:r>
        <w:t>3)</w:t>
      </w:r>
      <w:r>
        <w:tab/>
      </w:r>
      <w:r w:rsidRPr="00DC78D6">
        <w:t>EAS Service API discovery</w:t>
      </w:r>
    </w:p>
    <w:p w14:paraId="25AEF645" w14:textId="77777777" w:rsidR="002F61D4" w:rsidRPr="00767786" w:rsidRDefault="002F61D4" w:rsidP="002F61D4">
      <w:pPr>
        <w:pStyle w:val="B2"/>
      </w:pPr>
      <w:r>
        <w:t>-</w:t>
      </w:r>
      <w:r>
        <w:tab/>
      </w:r>
      <w:r w:rsidRPr="00767786">
        <w:t xml:space="preserve">The application layer architecture shall provide mechanisms for an </w:t>
      </w:r>
      <w:r>
        <w:t>EAS</w:t>
      </w:r>
      <w:r w:rsidRPr="00767786">
        <w:t xml:space="preserve"> to discover available EAS</w:t>
      </w:r>
      <w:r>
        <w:t xml:space="preserve"> Service API</w:t>
      </w:r>
      <w:r w:rsidRPr="00767786">
        <w:t>s.</w:t>
      </w:r>
    </w:p>
    <w:p w14:paraId="442A73C8" w14:textId="77777777" w:rsidR="002F61D4" w:rsidRPr="00DC78D6" w:rsidRDefault="002F61D4" w:rsidP="002F61D4">
      <w:pPr>
        <w:pStyle w:val="B1"/>
      </w:pPr>
      <w:r>
        <w:t>4)</w:t>
      </w:r>
      <w:r>
        <w:tab/>
      </w:r>
      <w:r w:rsidRPr="00DC78D6">
        <w:t>Subscription service</w:t>
      </w:r>
    </w:p>
    <w:p w14:paraId="2BA89AC5" w14:textId="77777777" w:rsidR="002F61D4" w:rsidRPr="00F477AF" w:rsidRDefault="002F61D4" w:rsidP="002F61D4">
      <w:pPr>
        <w:pStyle w:val="B2"/>
      </w:pPr>
      <w:r>
        <w:t>-</w:t>
      </w:r>
      <w:r>
        <w:tab/>
      </w:r>
      <w:r w:rsidRPr="00F477AF">
        <w:t>The application layer architecture shall provide subscription and notification mechanisms enabling an E</w:t>
      </w:r>
      <w:r>
        <w:t>AS</w:t>
      </w:r>
      <w:r w:rsidRPr="00F477AF">
        <w:t xml:space="preserve"> to receive changes in dynamic information of EAS</w:t>
      </w:r>
      <w:r>
        <w:t xml:space="preserve"> Service API</w:t>
      </w:r>
      <w:r w:rsidRPr="00F477AF">
        <w:t>s from an EES.</w:t>
      </w:r>
    </w:p>
    <w:p w14:paraId="7E464C9B" w14:textId="77777777" w:rsidR="002F61D4" w:rsidRDefault="002F61D4" w:rsidP="002F61D4">
      <w:pPr>
        <w:pStyle w:val="B2"/>
      </w:pPr>
      <w:r>
        <w:t>-</w:t>
      </w:r>
      <w:r>
        <w:tab/>
      </w:r>
      <w:r w:rsidRPr="00F477AF">
        <w:t>The application layer architecture shall provide subscription and notification mechanisms enabling an E</w:t>
      </w:r>
      <w:r>
        <w:t>AS</w:t>
      </w:r>
      <w:r w:rsidRPr="00F477AF">
        <w:t xml:space="preserve"> to receive changes in availability of EAS</w:t>
      </w:r>
      <w:r>
        <w:t xml:space="preserve"> Service API</w:t>
      </w:r>
      <w:r w:rsidRPr="00F477AF">
        <w:t>s from an EES.</w:t>
      </w:r>
    </w:p>
    <w:p w14:paraId="69F5DCBA" w14:textId="77777777" w:rsidR="002F61D4" w:rsidRDefault="002F61D4" w:rsidP="002F61D4">
      <w:pPr>
        <w:pStyle w:val="Heading2"/>
        <w:rPr>
          <w:rFonts w:eastAsia="SimSun"/>
          <w:lang w:val="en-US" w:eastAsia="zh-CN"/>
        </w:rPr>
      </w:pPr>
      <w:bookmarkStart w:id="126" w:name="_Toc97036365"/>
      <w:r>
        <w:rPr>
          <w:lang w:val="en-IN"/>
        </w:rPr>
        <w:t>5.3</w:t>
      </w:r>
      <w:r>
        <w:rPr>
          <w:lang w:val="en-IN"/>
        </w:rPr>
        <w:tab/>
      </w:r>
      <w:r>
        <w:rPr>
          <w:rFonts w:hint="eastAsia"/>
          <w:lang w:val="en-US" w:eastAsia="zh-CN"/>
        </w:rPr>
        <w:t>ECS discovery</w:t>
      </w:r>
      <w:bookmarkEnd w:id="126"/>
    </w:p>
    <w:p w14:paraId="1821C6AE" w14:textId="77777777" w:rsidR="002F61D4" w:rsidRDefault="002F61D4" w:rsidP="002F61D4">
      <w:pPr>
        <w:pStyle w:val="Heading3"/>
        <w:rPr>
          <w:lang w:val="en-IN"/>
        </w:rPr>
      </w:pPr>
      <w:bookmarkStart w:id="127" w:name="_Toc97036366"/>
      <w:r>
        <w:rPr>
          <w:lang w:val="en-IN"/>
        </w:rPr>
        <w:t>5.3.1</w:t>
      </w:r>
      <w:r>
        <w:rPr>
          <w:lang w:val="en-IN"/>
        </w:rPr>
        <w:tab/>
        <w:t>General</w:t>
      </w:r>
      <w:bookmarkEnd w:id="127"/>
    </w:p>
    <w:p w14:paraId="62CFC565" w14:textId="77777777" w:rsidR="002F61D4" w:rsidRPr="00C5153F" w:rsidRDefault="002F61D4" w:rsidP="002F61D4">
      <w:pPr>
        <w:rPr>
          <w:rFonts w:eastAsia="Batang"/>
          <w:lang w:val="en-US" w:eastAsia="ko-KR"/>
        </w:rPr>
      </w:pPr>
      <w:r>
        <w:t>This clause specifies the requirements for E</w:t>
      </w:r>
      <w:r>
        <w:rPr>
          <w:rFonts w:hint="eastAsia"/>
          <w:lang w:val="en-US" w:eastAsia="zh-CN"/>
        </w:rPr>
        <w:t>C</w:t>
      </w:r>
      <w:r>
        <w:t>S discovery</w:t>
      </w:r>
      <w:bookmarkStart w:id="128" w:name="OLE_LINK3"/>
      <w:r>
        <w:rPr>
          <w:rFonts w:hint="eastAsia"/>
          <w:lang w:val="en-US" w:eastAsia="zh-CN"/>
        </w:rPr>
        <w:t xml:space="preserve"> </w:t>
      </w:r>
      <w:r>
        <w:rPr>
          <w:rFonts w:eastAsia="Batang"/>
          <w:lang w:eastAsia="ko-KR"/>
        </w:rPr>
        <w:t xml:space="preserve">to address </w:t>
      </w:r>
      <w:bookmarkEnd w:id="128"/>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29" w:name="OLE_LINK121"/>
      <w:r>
        <w:rPr>
          <w:lang w:eastAsia="ko-KR"/>
        </w:rPr>
        <w:t>0</w:t>
      </w:r>
      <w:r w:rsidRPr="00DE0D54">
        <w:rPr>
          <w:lang w:eastAsia="ko-KR"/>
        </w:rPr>
        <w:t>.</w:t>
      </w:r>
      <w:bookmarkEnd w:id="129"/>
    </w:p>
    <w:p w14:paraId="57D498C5" w14:textId="77777777" w:rsidR="002F61D4" w:rsidRDefault="002F61D4" w:rsidP="002F61D4"/>
    <w:p w14:paraId="11F598AF" w14:textId="77777777" w:rsidR="002F61D4" w:rsidRDefault="002F61D4" w:rsidP="002F61D4">
      <w:pPr>
        <w:pStyle w:val="Heading3"/>
        <w:rPr>
          <w:lang w:val="en-IN"/>
        </w:rPr>
      </w:pPr>
      <w:bookmarkStart w:id="130" w:name="_Toc97036367"/>
      <w:r>
        <w:rPr>
          <w:lang w:val="en-IN"/>
        </w:rPr>
        <w:t>5.3.2</w:t>
      </w:r>
      <w:r>
        <w:rPr>
          <w:lang w:val="en-IN"/>
        </w:rPr>
        <w:tab/>
        <w:t>Requirements</w:t>
      </w:r>
      <w:bookmarkEnd w:id="130"/>
    </w:p>
    <w:p w14:paraId="15EF2042" w14:textId="77777777" w:rsidR="002F61D4" w:rsidRDefault="002F61D4" w:rsidP="002F61D4">
      <w:pPr>
        <w:rPr>
          <w:rFonts w:eastAsia="Batang"/>
          <w:lang w:eastAsia="ko-KR"/>
        </w:rPr>
      </w:pPr>
      <w:r w:rsidRPr="00B3671D">
        <w:rPr>
          <w:rFonts w:eastAsia="Batang"/>
          <w:lang w:eastAsia="ko-KR"/>
        </w:rPr>
        <w:t>The following is the architectural requirement to support ECS discovery in the EDGEAPP Rel-18 architecture.</w:t>
      </w:r>
    </w:p>
    <w:p w14:paraId="11B53DAD" w14:textId="77777777" w:rsidR="002F61D4" w:rsidRPr="005E7679" w:rsidRDefault="002F61D4" w:rsidP="002F61D4">
      <w:pPr>
        <w:pStyle w:val="B2"/>
        <w:rPr>
          <w:lang w:val="en-US" w:eastAsia="zh-CN"/>
        </w:rPr>
      </w:pPr>
      <w:bookmarkStart w:id="131" w:name="OLE_LINK130"/>
      <w:bookmarkStart w:id="132" w:name="OLE_LINK131"/>
      <w:bookmarkStart w:id="133" w:name="OLE_LINK5"/>
      <w:bookmarkStart w:id="134" w:name="OLE_LINK6"/>
      <w:r>
        <w:t>-</w:t>
      </w:r>
      <w:r>
        <w:tab/>
      </w:r>
      <w:bookmarkEnd w:id="131"/>
      <w:bookmarkEnd w:id="132"/>
      <w:r>
        <w:t>The application layer architecture shall provide mechanisms for ECS</w:t>
      </w:r>
      <w:r>
        <w:rPr>
          <w:lang w:val="en-US" w:eastAsia="zh-CN"/>
        </w:rPr>
        <w:t xml:space="preserve"> </w:t>
      </w:r>
      <w:r>
        <w:t xml:space="preserve">to </w:t>
      </w:r>
      <w:bookmarkStart w:id="135" w:name="OLE_LINK119"/>
      <w:bookmarkStart w:id="136" w:name="OLE_LINK120"/>
      <w:r>
        <w:t xml:space="preserve">discover available </w:t>
      </w:r>
      <w:r>
        <w:rPr>
          <w:rFonts w:hint="eastAsia"/>
          <w:lang w:val="en-US" w:eastAsia="zh-CN"/>
        </w:rPr>
        <w:t xml:space="preserve">ECS </w:t>
      </w:r>
      <w:r>
        <w:rPr>
          <w:lang w:eastAsia="ko-KR"/>
        </w:rPr>
        <w:t xml:space="preserve">which may have suitable EES, </w:t>
      </w:r>
      <w:bookmarkEnd w:id="133"/>
      <w:bookmarkEnd w:id="134"/>
      <w:bookmarkEnd w:id="135"/>
      <w:bookmarkEnd w:id="136"/>
      <w:r w:rsidRPr="001A5873">
        <w:rPr>
          <w:lang w:eastAsia="ko-KR"/>
        </w:rPr>
        <w:t>to support UE mobility between ECSPs</w:t>
      </w:r>
      <w:r>
        <w:rPr>
          <w:lang w:eastAsia="ko-KR"/>
        </w:rPr>
        <w:t>.</w:t>
      </w:r>
    </w:p>
    <w:p w14:paraId="710BC413" w14:textId="77777777" w:rsidR="002F61D4" w:rsidRPr="00DE0D54" w:rsidRDefault="002F61D4" w:rsidP="002F61D4">
      <w:pPr>
        <w:pStyle w:val="Heading2"/>
        <w:rPr>
          <w:lang w:val="en-IN"/>
        </w:rPr>
      </w:pPr>
      <w:bookmarkStart w:id="137" w:name="_Toc97036368"/>
      <w:r w:rsidRPr="00DE0D54">
        <w:rPr>
          <w:lang w:val="en-IN"/>
        </w:rPr>
        <w:t>5.x</w:t>
      </w:r>
      <w:r w:rsidRPr="00DE0D54">
        <w:rPr>
          <w:lang w:val="en-IN"/>
        </w:rPr>
        <w:tab/>
        <w:t>&lt;specific requirements</w:t>
      </w:r>
      <w:bookmarkEnd w:id="115"/>
      <w:r w:rsidRPr="00DE0D54">
        <w:rPr>
          <w:lang w:val="en-IN"/>
        </w:rPr>
        <w:t>&gt;</w:t>
      </w:r>
      <w:bookmarkEnd w:id="121"/>
      <w:bookmarkEnd w:id="122"/>
      <w:bookmarkEnd w:id="123"/>
      <w:bookmarkEnd w:id="137"/>
    </w:p>
    <w:p w14:paraId="6B6E0FE0" w14:textId="77777777" w:rsidR="002F61D4" w:rsidRPr="00DE0D54" w:rsidRDefault="002F61D4" w:rsidP="002F61D4">
      <w:pPr>
        <w:pStyle w:val="Heading3"/>
        <w:rPr>
          <w:lang w:val="en-IN"/>
        </w:rPr>
      </w:pPr>
      <w:bookmarkStart w:id="138" w:name="_Toc478400627"/>
      <w:bookmarkStart w:id="139" w:name="_Toc365051"/>
      <w:bookmarkStart w:id="140" w:name="_Toc82472192"/>
      <w:bookmarkStart w:id="141" w:name="_Toc82473737"/>
      <w:bookmarkStart w:id="142" w:name="_Toc97036369"/>
      <w:r w:rsidRPr="00DE0D54">
        <w:rPr>
          <w:lang w:val="en-IN"/>
        </w:rPr>
        <w:t>5.x.1</w:t>
      </w:r>
      <w:r w:rsidRPr="00DE0D54">
        <w:rPr>
          <w:lang w:val="en-IN"/>
        </w:rPr>
        <w:tab/>
      </w:r>
      <w:bookmarkEnd w:id="138"/>
      <w:r w:rsidRPr="00DE0D54">
        <w:rPr>
          <w:lang w:val="en-IN"/>
        </w:rPr>
        <w:t>General</w:t>
      </w:r>
      <w:bookmarkEnd w:id="139"/>
      <w:bookmarkEnd w:id="140"/>
      <w:bookmarkEnd w:id="141"/>
      <w:bookmarkEnd w:id="142"/>
    </w:p>
    <w:p w14:paraId="7863F1B1" w14:textId="77777777" w:rsidR="002F61D4" w:rsidRPr="00DE0D54" w:rsidRDefault="002F61D4" w:rsidP="002F61D4">
      <w:pPr>
        <w:pStyle w:val="Guidance"/>
      </w:pPr>
      <w:bookmarkStart w:id="143" w:name="_Toc478400628"/>
      <w:r w:rsidRPr="00DE0D54">
        <w:t>This clause provides a basic description of specific architectural requirements.</w:t>
      </w:r>
    </w:p>
    <w:p w14:paraId="2D3C141B" w14:textId="77777777" w:rsidR="002F61D4" w:rsidRPr="00DE0D54" w:rsidRDefault="002F61D4" w:rsidP="002F61D4">
      <w:pPr>
        <w:pStyle w:val="Heading3"/>
        <w:rPr>
          <w:lang w:val="en-IN"/>
        </w:rPr>
      </w:pPr>
      <w:bookmarkStart w:id="144" w:name="_Toc365052"/>
      <w:bookmarkStart w:id="145" w:name="_Toc82472193"/>
      <w:bookmarkStart w:id="146" w:name="_Toc82473738"/>
      <w:bookmarkStart w:id="147" w:name="_Toc97036370"/>
      <w:r w:rsidRPr="00DE0D54">
        <w:rPr>
          <w:lang w:val="en-IN"/>
        </w:rPr>
        <w:lastRenderedPageBreak/>
        <w:t>5.x.2</w:t>
      </w:r>
      <w:r w:rsidRPr="00DE0D54">
        <w:rPr>
          <w:lang w:val="en-IN"/>
        </w:rPr>
        <w:tab/>
        <w:t>Requirements</w:t>
      </w:r>
      <w:bookmarkEnd w:id="143"/>
      <w:bookmarkEnd w:id="144"/>
      <w:bookmarkEnd w:id="145"/>
      <w:bookmarkEnd w:id="146"/>
      <w:bookmarkEnd w:id="147"/>
    </w:p>
    <w:p w14:paraId="74DC0C93" w14:textId="77777777" w:rsidR="002F61D4" w:rsidRPr="00DE0D54" w:rsidRDefault="002F61D4" w:rsidP="002F61D4">
      <w:pPr>
        <w:pStyle w:val="Guidance"/>
      </w:pPr>
      <w:bookmarkStart w:id="148" w:name="_Toc478400629"/>
      <w:r w:rsidRPr="00DE0D54">
        <w:t>This clause lists specific requirements.</w:t>
      </w:r>
    </w:p>
    <w:p w14:paraId="38DB4928" w14:textId="77777777" w:rsidR="002F61D4" w:rsidRPr="00DE0D54" w:rsidRDefault="002F61D4" w:rsidP="002F61D4">
      <w:pPr>
        <w:pStyle w:val="Heading1"/>
        <w:rPr>
          <w:lang w:val="en-IN"/>
        </w:rPr>
      </w:pPr>
      <w:bookmarkStart w:id="149" w:name="_Toc82472194"/>
      <w:bookmarkStart w:id="150" w:name="_Toc82473739"/>
      <w:bookmarkStart w:id="151" w:name="_Toc97036371"/>
      <w:bookmarkStart w:id="152" w:name="_Toc365053"/>
      <w:r w:rsidRPr="00DE0D54">
        <w:rPr>
          <w:lang w:val="en-IN"/>
        </w:rPr>
        <w:t>6</w:t>
      </w:r>
      <w:r w:rsidRPr="00DE0D54">
        <w:rPr>
          <w:lang w:val="en-IN"/>
        </w:rPr>
        <w:tab/>
        <w:t>Enhanced Application Architecture</w:t>
      </w:r>
      <w:bookmarkEnd w:id="149"/>
      <w:bookmarkEnd w:id="150"/>
      <w:bookmarkEnd w:id="151"/>
      <w:r w:rsidRPr="00DE0D54">
        <w:rPr>
          <w:lang w:val="en-IN"/>
        </w:rPr>
        <w:t xml:space="preserve"> </w:t>
      </w:r>
    </w:p>
    <w:p w14:paraId="4F9250C8" w14:textId="77777777" w:rsidR="002F61D4" w:rsidRPr="00DB54D0" w:rsidRDefault="002F61D4" w:rsidP="002F61D4">
      <w:pPr>
        <w:pStyle w:val="Heading2"/>
      </w:pPr>
      <w:bookmarkStart w:id="153" w:name="_Toc97036372"/>
      <w:bookmarkStart w:id="154" w:name="_Toc82472195"/>
      <w:bookmarkStart w:id="155" w:name="_Toc82473740"/>
      <w:r>
        <w:rPr>
          <w:lang w:val="en-IN"/>
        </w:rPr>
        <w:t>6.1</w:t>
      </w:r>
      <w:r>
        <w:rPr>
          <w:lang w:val="en-IN"/>
        </w:rPr>
        <w:tab/>
        <w:t>Option #1</w:t>
      </w:r>
      <w:r w:rsidRPr="00DE0D54">
        <w:rPr>
          <w:lang w:val="en-IN"/>
        </w:rPr>
        <w:t xml:space="preserve">: </w:t>
      </w:r>
      <w:r>
        <w:rPr>
          <w:lang w:val="en-IN"/>
        </w:rPr>
        <w:t>Roaming architecture</w:t>
      </w:r>
      <w:bookmarkEnd w:id="153"/>
    </w:p>
    <w:p w14:paraId="3B31ECE9" w14:textId="77777777" w:rsidR="002F61D4" w:rsidRDefault="002F61D4" w:rsidP="002F61D4">
      <w:pPr>
        <w:rPr>
          <w:noProof/>
          <w:lang w:eastAsia="ja-JP"/>
        </w:rPr>
      </w:pPr>
      <w:r>
        <w:rPr>
          <w:rFonts w:hint="eastAsia"/>
          <w:noProof/>
          <w:lang w:eastAsia="ja-JP"/>
        </w:rPr>
        <w:t>T</w:t>
      </w:r>
      <w:r>
        <w:rPr>
          <w:noProof/>
          <w:lang w:eastAsia="ja-JP"/>
        </w:rPr>
        <w:t>his clause describes the architecture for roaming UEs, addressing Key Issue #10.</w:t>
      </w:r>
    </w:p>
    <w:p w14:paraId="055A81D6" w14:textId="77777777" w:rsidR="002F61D4" w:rsidRDefault="002F61D4" w:rsidP="002F61D4">
      <w:pPr>
        <w:pStyle w:val="Heading3"/>
        <w:rPr>
          <w:lang w:val="en-IN"/>
        </w:rPr>
      </w:pPr>
      <w:bookmarkStart w:id="156" w:name="_Toc97036373"/>
      <w:r w:rsidRPr="00DE0D54">
        <w:rPr>
          <w:lang w:val="en-IN"/>
        </w:rPr>
        <w:t>6.</w:t>
      </w:r>
      <w:r>
        <w:rPr>
          <w:lang w:val="en-IN"/>
        </w:rPr>
        <w:t>1</w:t>
      </w:r>
      <w:r w:rsidRPr="00DE0D54">
        <w:rPr>
          <w:lang w:val="en-IN"/>
        </w:rPr>
        <w:t>.1</w:t>
      </w:r>
      <w:r w:rsidRPr="00DE0D54">
        <w:rPr>
          <w:lang w:val="en-IN"/>
        </w:rPr>
        <w:tab/>
        <w:t>Architecture enhancements</w:t>
      </w:r>
      <w:bookmarkEnd w:id="156"/>
    </w:p>
    <w:p w14:paraId="7C33A463" w14:textId="77777777" w:rsidR="002F61D4" w:rsidRDefault="002F61D4" w:rsidP="002F61D4">
      <w:pPr>
        <w:pStyle w:val="Heading4"/>
        <w:rPr>
          <w:noProof/>
          <w:lang w:val="en-IN" w:eastAsia="ja-JP"/>
        </w:rPr>
      </w:pPr>
      <w:bookmarkStart w:id="157" w:name="_Toc97036374"/>
      <w:r>
        <w:rPr>
          <w:noProof/>
          <w:lang w:val="en-IN" w:eastAsia="ja-JP"/>
        </w:rPr>
        <w:t>6.1.1.1</w:t>
      </w:r>
      <w:r>
        <w:rPr>
          <w:noProof/>
          <w:lang w:val="en-IN" w:eastAsia="ja-JP"/>
        </w:rPr>
        <w:tab/>
        <w:t>Local breakout roaming architecture</w:t>
      </w:r>
      <w:r w:rsidRPr="00CF3BFE">
        <w:rPr>
          <w:noProof/>
          <w:lang w:val="en-IN" w:eastAsia="ja-JP"/>
        </w:rPr>
        <w:t>: Local breakout to access H-ECS</w:t>
      </w:r>
      <w:bookmarkEnd w:id="157"/>
    </w:p>
    <w:p w14:paraId="64366C43" w14:textId="77777777" w:rsidR="002F61D4" w:rsidRDefault="002F61D4" w:rsidP="002F61D4">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Pr>
          <w:rFonts w:hint="eastAsia"/>
          <w:lang w:eastAsia="ja-JP"/>
        </w:rPr>
        <w:t>A</w:t>
      </w:r>
      <w:r>
        <w:rPr>
          <w:lang w:eastAsia="ja-JP"/>
        </w:rPr>
        <w:t xml:space="preserve"> new reference point EDGE-10 is defined between ECSs. Figure</w:t>
      </w:r>
      <w:r>
        <w:rPr>
          <w:lang w:val="en-US" w:eastAsia="ja-JP"/>
        </w:rPr>
        <w:t> 8.1.2-1 shows the architecture for this model.</w:t>
      </w:r>
    </w:p>
    <w:p w14:paraId="16E441C0" w14:textId="77777777" w:rsidR="002F61D4" w:rsidRPr="00E32C66" w:rsidRDefault="002F61D4" w:rsidP="002F61D4">
      <w:pPr>
        <w:pStyle w:val="NO"/>
        <w:rPr>
          <w:lang w:eastAsia="ja-JP"/>
        </w:rPr>
      </w:pPr>
      <w:r>
        <w:rPr>
          <w:rFonts w:hint="eastAsia"/>
          <w:lang w:eastAsia="ja-JP"/>
        </w:rPr>
        <w:t>N</w:t>
      </w:r>
      <w:r>
        <w:rPr>
          <w:lang w:eastAsia="ja-JP"/>
        </w:rPr>
        <w:t>OTE:</w:t>
      </w:r>
      <w:r>
        <w:rPr>
          <w:lang w:eastAsia="ja-JP"/>
        </w:rPr>
        <w:tab/>
        <w:t>H-ECS and V-ECS can be provided by the same ECSP.</w:t>
      </w:r>
    </w:p>
    <w:p w14:paraId="4DBB1C72" w14:textId="77777777" w:rsidR="002F61D4" w:rsidRDefault="002F61D4" w:rsidP="002F61D4">
      <w:pPr>
        <w:pStyle w:val="TH"/>
      </w:pPr>
      <w:r w:rsidRPr="00762954">
        <w:object w:dxaOrig="10980" w:dyaOrig="5940" w14:anchorId="0B1FC835">
          <v:shape id="_x0000_i1030" type="#_x0000_t75" style="width:506.35pt;height:273.5pt" o:ole="">
            <v:imagedata r:id="rId16" o:title=""/>
          </v:shape>
          <o:OLEObject Type="Embed" ProgID="Visio.Drawing.15" ShapeID="_x0000_i1030" DrawAspect="Content" ObjectID="_1707651332" r:id="rId17"/>
        </w:object>
      </w:r>
    </w:p>
    <w:p w14:paraId="1E3F1603" w14:textId="77777777" w:rsidR="002F61D4" w:rsidRDefault="002F61D4" w:rsidP="002F61D4">
      <w:pPr>
        <w:pStyle w:val="TF"/>
      </w:pPr>
      <w:r w:rsidRPr="00B75600">
        <w:t>Figure 6.1.1.1-1: Local breakout roaming architecture</w:t>
      </w:r>
      <w:r w:rsidRPr="00CF3BFE">
        <w:t>: Local breakout to access H-ECS</w:t>
      </w:r>
    </w:p>
    <w:p w14:paraId="753C2756" w14:textId="77777777" w:rsidR="002F61D4" w:rsidRDefault="002F61D4" w:rsidP="002F61D4">
      <w:pPr>
        <w:pStyle w:val="Heading4"/>
        <w:rPr>
          <w:noProof/>
          <w:lang w:val="en-IN" w:eastAsia="ja-JP"/>
        </w:rPr>
      </w:pPr>
      <w:bookmarkStart w:id="158" w:name="_Toc97036375"/>
      <w:r>
        <w:rPr>
          <w:noProof/>
          <w:lang w:val="en-IN" w:eastAsia="ja-JP"/>
        </w:rPr>
        <w:t>6.1.1.2</w:t>
      </w:r>
      <w:r>
        <w:rPr>
          <w:noProof/>
          <w:lang w:val="en-IN" w:eastAsia="ja-JP"/>
        </w:rPr>
        <w:tab/>
        <w:t>H</w:t>
      </w:r>
      <w:r w:rsidRPr="003C687A">
        <w:t>ome-routed EDGE-4 access to H-ECS</w:t>
      </w:r>
      <w:bookmarkEnd w:id="158"/>
    </w:p>
    <w:p w14:paraId="1FBDFB91" w14:textId="77777777" w:rsidR="002F61D4" w:rsidRPr="00441746" w:rsidRDefault="002F61D4" w:rsidP="002F61D4">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t>2</w:t>
      </w:r>
      <w:r w:rsidRPr="00B75600">
        <w:t>-1</w:t>
      </w:r>
      <w:r>
        <w:rPr>
          <w:lang w:val="en-US" w:eastAsia="ja-JP"/>
        </w:rPr>
        <w:t xml:space="preserve"> shows the architecture for home routed roaming architecture for this model.</w:t>
      </w:r>
    </w:p>
    <w:p w14:paraId="56689DC0" w14:textId="77777777" w:rsidR="002F61D4" w:rsidRPr="00725C6A" w:rsidRDefault="002F61D4" w:rsidP="002F61D4">
      <w:pPr>
        <w:pStyle w:val="TH"/>
        <w:rPr>
          <w:sz w:val="14"/>
          <w:szCs w:val="14"/>
        </w:rPr>
      </w:pPr>
      <w:r w:rsidRPr="00762954">
        <w:object w:dxaOrig="10980" w:dyaOrig="5940" w14:anchorId="5D503E31">
          <v:shape id="_x0000_i1031" type="#_x0000_t75" style="width:506.35pt;height:273.5pt" o:ole="">
            <v:imagedata r:id="rId18" o:title=""/>
          </v:shape>
          <o:OLEObject Type="Embed" ProgID="Visio.Drawing.15" ShapeID="_x0000_i1031" DrawAspect="Content" ObjectID="_1707651333" r:id="rId19"/>
        </w:object>
      </w:r>
    </w:p>
    <w:p w14:paraId="0678B1CF" w14:textId="77777777" w:rsidR="002F61D4" w:rsidRDefault="002F61D4" w:rsidP="002F61D4">
      <w:pPr>
        <w:pStyle w:val="TF"/>
      </w:pPr>
      <w:r w:rsidRPr="00B75600">
        <w:t>Figure 6.1.1.</w:t>
      </w:r>
      <w:r>
        <w:t>2</w:t>
      </w:r>
      <w:r w:rsidRPr="00B75600">
        <w:t xml:space="preserve">-1: </w:t>
      </w:r>
      <w:r>
        <w:t>H</w:t>
      </w:r>
      <w:r w:rsidRPr="003C687A">
        <w:t>ome-routed access to H-ECS</w:t>
      </w:r>
    </w:p>
    <w:p w14:paraId="5F4A0A9E" w14:textId="77777777" w:rsidR="002F61D4" w:rsidRDefault="002F61D4" w:rsidP="002F61D4">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368646FC" w14:textId="77777777" w:rsidR="002F61D4" w:rsidRPr="0076578D" w:rsidRDefault="002F61D4" w:rsidP="002F61D4">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Pr="00725C6A">
        <w:rPr>
          <w:noProof/>
          <w:lang w:eastAsia="ja-JP"/>
        </w:rPr>
        <w:t>'</w:t>
      </w:r>
      <w:r>
        <w:rPr>
          <w:noProof/>
          <w:lang w:eastAsia="ja-JP"/>
        </w:rPr>
        <w:t>s responsibility.</w:t>
      </w:r>
    </w:p>
    <w:p w14:paraId="585E077D" w14:textId="77777777" w:rsidR="002F61D4" w:rsidRPr="002D26CA" w:rsidRDefault="002F61D4" w:rsidP="002F61D4">
      <w:pPr>
        <w:rPr>
          <w:noProof/>
        </w:rPr>
      </w:pPr>
    </w:p>
    <w:p w14:paraId="2A522D5D" w14:textId="77777777" w:rsidR="002F61D4" w:rsidRPr="00FF42AD" w:rsidRDefault="002F61D4" w:rsidP="002F61D4">
      <w:pPr>
        <w:pStyle w:val="Heading3"/>
        <w:rPr>
          <w:lang w:val="en-IN"/>
        </w:rPr>
      </w:pPr>
      <w:bookmarkStart w:id="159" w:name="_Toc97036376"/>
      <w:r w:rsidRPr="00FF42AD">
        <w:rPr>
          <w:lang w:val="en-IN"/>
        </w:rPr>
        <w:t>6.</w:t>
      </w:r>
      <w:r>
        <w:rPr>
          <w:lang w:val="en-IN"/>
        </w:rPr>
        <w:t>1</w:t>
      </w:r>
      <w:r w:rsidRPr="00FF42AD">
        <w:rPr>
          <w:lang w:val="en-IN"/>
        </w:rPr>
        <w:t>.2</w:t>
      </w:r>
      <w:r w:rsidRPr="00FF42AD">
        <w:rPr>
          <w:lang w:val="en-IN"/>
        </w:rPr>
        <w:tab/>
        <w:t>Identities</w:t>
      </w:r>
      <w:bookmarkEnd w:id="159"/>
    </w:p>
    <w:p w14:paraId="2DA3124B" w14:textId="77777777" w:rsidR="002F61D4" w:rsidRPr="00DE0D54" w:rsidRDefault="002F61D4" w:rsidP="002F61D4">
      <w:r>
        <w:t>None.</w:t>
      </w:r>
    </w:p>
    <w:p w14:paraId="640181FD" w14:textId="77777777" w:rsidR="002F61D4" w:rsidRPr="00DE0D54" w:rsidRDefault="002F61D4" w:rsidP="002F61D4">
      <w:pPr>
        <w:pStyle w:val="Heading3"/>
        <w:rPr>
          <w:lang w:val="en-IN"/>
        </w:rPr>
      </w:pPr>
      <w:bookmarkStart w:id="160" w:name="_Toc97036377"/>
      <w:r w:rsidRPr="00DE0D54">
        <w:rPr>
          <w:lang w:val="en-IN"/>
        </w:rPr>
        <w:t>6.</w:t>
      </w:r>
      <w:r>
        <w:rPr>
          <w:lang w:val="en-IN"/>
        </w:rPr>
        <w:t>1</w:t>
      </w:r>
      <w:r w:rsidRPr="00DE0D54">
        <w:rPr>
          <w:lang w:val="en-IN"/>
        </w:rPr>
        <w:t>.3</w:t>
      </w:r>
      <w:r w:rsidRPr="00DE0D54">
        <w:rPr>
          <w:lang w:val="en-IN"/>
        </w:rPr>
        <w:tab/>
        <w:t>Cardinality rules</w:t>
      </w:r>
      <w:bookmarkEnd w:id="160"/>
    </w:p>
    <w:p w14:paraId="28E4B056" w14:textId="77777777" w:rsidR="002F61D4" w:rsidRPr="00E32C66" w:rsidRDefault="002F61D4" w:rsidP="002F61D4">
      <w:pPr>
        <w:rPr>
          <w:lang w:eastAsia="ja-JP"/>
        </w:rPr>
      </w:pPr>
      <w:r>
        <w:rPr>
          <w:rFonts w:hint="eastAsia"/>
          <w:lang w:eastAsia="ja-JP"/>
        </w:rPr>
        <w:t>N</w:t>
      </w:r>
      <w:r>
        <w:rPr>
          <w:lang w:eastAsia="ja-JP"/>
        </w:rPr>
        <w:t>one.</w:t>
      </w:r>
    </w:p>
    <w:p w14:paraId="684D9C85" w14:textId="77777777" w:rsidR="002F61D4" w:rsidRDefault="002F61D4" w:rsidP="002F61D4">
      <w:pPr>
        <w:pStyle w:val="Heading2"/>
        <w:rPr>
          <w:lang w:val="en-IN"/>
        </w:rPr>
      </w:pPr>
      <w:bookmarkStart w:id="161" w:name="_Toc97036378"/>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1"/>
    </w:p>
    <w:p w14:paraId="047A8CE3" w14:textId="77777777" w:rsidR="002F61D4" w:rsidRDefault="002F61D4" w:rsidP="002F61D4">
      <w:pPr>
        <w:rPr>
          <w:noProof/>
          <w:lang w:eastAsia="ja-JP"/>
        </w:rPr>
      </w:pPr>
      <w:r>
        <w:rPr>
          <w:rFonts w:hint="eastAsia"/>
          <w:noProof/>
          <w:lang w:eastAsia="ja-JP"/>
        </w:rPr>
        <w:t>T</w:t>
      </w:r>
      <w:r>
        <w:rPr>
          <w:noProof/>
          <w:lang w:eastAsia="ja-JP"/>
        </w:rPr>
        <w:t>his clause describes the architecture for non-roaming UEs.</w:t>
      </w:r>
    </w:p>
    <w:p w14:paraId="6C7B8986" w14:textId="77777777" w:rsidR="002F61D4" w:rsidRDefault="002F61D4" w:rsidP="002F61D4">
      <w:pPr>
        <w:pStyle w:val="Heading3"/>
        <w:rPr>
          <w:lang w:val="en-IN"/>
        </w:rPr>
      </w:pPr>
      <w:bookmarkStart w:id="162" w:name="_Toc85650693"/>
      <w:bookmarkStart w:id="163" w:name="_Toc97036379"/>
      <w:r w:rsidRPr="00DE0D54">
        <w:rPr>
          <w:lang w:val="en-IN"/>
        </w:rPr>
        <w:t>6.</w:t>
      </w:r>
      <w:r>
        <w:rPr>
          <w:lang w:val="en-IN"/>
        </w:rPr>
        <w:t>2</w:t>
      </w:r>
      <w:r w:rsidRPr="00DE0D54">
        <w:rPr>
          <w:lang w:val="en-IN"/>
        </w:rPr>
        <w:t>.1</w:t>
      </w:r>
      <w:r w:rsidRPr="00DE0D54">
        <w:rPr>
          <w:lang w:val="en-IN"/>
        </w:rPr>
        <w:tab/>
        <w:t>Architecture enhancements</w:t>
      </w:r>
      <w:bookmarkEnd w:id="162"/>
      <w:bookmarkEnd w:id="163"/>
    </w:p>
    <w:p w14:paraId="5A57C833" w14:textId="77777777" w:rsidR="002F61D4" w:rsidRDefault="002F61D4" w:rsidP="002F61D4">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4A8235E" w14:textId="77777777" w:rsidR="002F61D4" w:rsidRDefault="002F61D4" w:rsidP="002F61D4">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7161BAFE" w14:textId="77777777" w:rsidR="002F61D4" w:rsidRPr="00F477AF" w:rsidRDefault="002F61D4" w:rsidP="002F61D4">
      <w:pPr>
        <w:pStyle w:val="TH"/>
      </w:pPr>
      <w:r w:rsidRPr="00F477AF">
        <w:object w:dxaOrig="10980" w:dyaOrig="3705" w14:anchorId="6A6ECCB1">
          <v:shape id="_x0000_i1032" type="#_x0000_t75" style="width:492.3pt;height:165.95pt" o:ole="">
            <v:imagedata r:id="rId20" o:title=""/>
          </v:shape>
          <o:OLEObject Type="Embed" ProgID="Visio.Drawing.15" ShapeID="_x0000_i1032" DrawAspect="Content" ObjectID="_1707651334" r:id="rId21"/>
        </w:object>
      </w:r>
    </w:p>
    <w:p w14:paraId="4D4F8734" w14:textId="77777777" w:rsidR="002F61D4" w:rsidRDefault="002F61D4" w:rsidP="002F61D4">
      <w:pPr>
        <w:pStyle w:val="TF"/>
      </w:pPr>
      <w:r w:rsidRPr="00B75600">
        <w:t>Figure 6.</w:t>
      </w:r>
      <w:r>
        <w:t>2.1-1: Non-</w:t>
      </w:r>
      <w:r w:rsidRPr="00B75600">
        <w:t>roaming architecture</w:t>
      </w:r>
    </w:p>
    <w:p w14:paraId="7F02A323" w14:textId="77777777" w:rsidR="002F61D4" w:rsidRPr="00DE0D54" w:rsidRDefault="002F61D4" w:rsidP="002F61D4">
      <w:pPr>
        <w:pStyle w:val="Heading3"/>
        <w:rPr>
          <w:lang w:val="en-IN"/>
        </w:rPr>
      </w:pPr>
      <w:bookmarkStart w:id="164" w:name="_Toc85650694"/>
      <w:bookmarkStart w:id="165" w:name="_Toc97036380"/>
      <w:r w:rsidRPr="00DE0D54">
        <w:rPr>
          <w:lang w:val="en-IN"/>
        </w:rPr>
        <w:t>6.</w:t>
      </w:r>
      <w:r>
        <w:rPr>
          <w:lang w:val="en-IN"/>
        </w:rPr>
        <w:t>2</w:t>
      </w:r>
      <w:r w:rsidRPr="00DE0D54">
        <w:rPr>
          <w:lang w:val="en-IN"/>
        </w:rPr>
        <w:t>.2</w:t>
      </w:r>
      <w:r w:rsidRPr="00DE0D54">
        <w:rPr>
          <w:lang w:val="en-IN"/>
        </w:rPr>
        <w:tab/>
        <w:t>Identities</w:t>
      </w:r>
      <w:bookmarkEnd w:id="164"/>
      <w:bookmarkEnd w:id="165"/>
    </w:p>
    <w:p w14:paraId="23398056" w14:textId="77777777" w:rsidR="002F61D4" w:rsidRPr="00DE0D54" w:rsidRDefault="002F61D4" w:rsidP="002F61D4">
      <w:r>
        <w:t>None.</w:t>
      </w:r>
    </w:p>
    <w:p w14:paraId="6FFD1837" w14:textId="77777777" w:rsidR="002F61D4" w:rsidRPr="00DE0D54" w:rsidRDefault="002F61D4" w:rsidP="002F61D4">
      <w:pPr>
        <w:pStyle w:val="Heading3"/>
        <w:rPr>
          <w:lang w:val="en-IN"/>
        </w:rPr>
      </w:pPr>
      <w:bookmarkStart w:id="166" w:name="_Toc85650695"/>
      <w:bookmarkStart w:id="167" w:name="_Toc97036381"/>
      <w:r w:rsidRPr="00DE0D54">
        <w:rPr>
          <w:lang w:val="en-IN"/>
        </w:rPr>
        <w:t>6.</w:t>
      </w:r>
      <w:r>
        <w:rPr>
          <w:lang w:val="en-IN"/>
        </w:rPr>
        <w:t>2</w:t>
      </w:r>
      <w:r w:rsidRPr="00DE0D54">
        <w:rPr>
          <w:lang w:val="en-IN"/>
        </w:rPr>
        <w:t>.3</w:t>
      </w:r>
      <w:r w:rsidRPr="00DE0D54">
        <w:rPr>
          <w:lang w:val="en-IN"/>
        </w:rPr>
        <w:tab/>
        <w:t>Cardinality rules</w:t>
      </w:r>
      <w:bookmarkEnd w:id="166"/>
      <w:bookmarkEnd w:id="167"/>
    </w:p>
    <w:p w14:paraId="5B96DFED" w14:textId="77777777" w:rsidR="002F61D4" w:rsidRPr="00DE0D54" w:rsidRDefault="002F61D4" w:rsidP="002F61D4">
      <w:r>
        <w:t>None.</w:t>
      </w:r>
    </w:p>
    <w:p w14:paraId="4619814E" w14:textId="77777777" w:rsidR="002F61D4" w:rsidRDefault="002F61D4" w:rsidP="002F61D4">
      <w:pPr>
        <w:pStyle w:val="Heading2"/>
      </w:pPr>
      <w:bookmarkStart w:id="168" w:name="_Toc97036382"/>
      <w:r>
        <w:t>6</w:t>
      </w:r>
      <w:r w:rsidRPr="00A307B4">
        <w:t>.</w:t>
      </w:r>
      <w:r>
        <w:t>3</w:t>
      </w:r>
      <w:r w:rsidRPr="00A307B4">
        <w:tab/>
      </w:r>
      <w:r>
        <w:t>Option</w:t>
      </w:r>
      <w:r w:rsidRPr="00A307B4">
        <w:t xml:space="preserve"> #</w:t>
      </w:r>
      <w:r>
        <w:t>3</w:t>
      </w:r>
      <w:r w:rsidRPr="00A307B4">
        <w:t xml:space="preserve">: </w:t>
      </w:r>
      <w:r>
        <w:t>Edge Notification Server architecture</w:t>
      </w:r>
      <w:bookmarkEnd w:id="168"/>
    </w:p>
    <w:p w14:paraId="5B8270FD" w14:textId="77777777" w:rsidR="002F61D4" w:rsidRDefault="002F61D4" w:rsidP="002F61D4">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Pr="003C1E35">
        <w:rPr>
          <w:lang w:eastAsia="ko-KR"/>
        </w:rPr>
        <w:t>"</w:t>
      </w:r>
      <w:r>
        <w:rPr>
          <w:lang w:eastAsia="ko-KR"/>
        </w:rPr>
        <w:t>Enhanced notification service to the EEC</w:t>
      </w:r>
      <w:r w:rsidRPr="003C1E35">
        <w:rPr>
          <w:lang w:eastAsia="ko-KR"/>
        </w:rPr>
        <w:t>"</w:t>
      </w:r>
      <w:r>
        <w:rPr>
          <w:noProof/>
          <w:lang w:eastAsia="ja-JP"/>
        </w:rPr>
        <w:t>.</w:t>
      </w:r>
    </w:p>
    <w:p w14:paraId="36358A14" w14:textId="77777777" w:rsidR="002F61D4" w:rsidRPr="00A307B4" w:rsidRDefault="002F61D4" w:rsidP="002F61D4">
      <w:pPr>
        <w:pStyle w:val="Heading3"/>
      </w:pPr>
      <w:bookmarkStart w:id="169" w:name="_Toc77951874"/>
      <w:bookmarkStart w:id="170" w:name="_Toc97036383"/>
      <w:r>
        <w:t>6</w:t>
      </w:r>
      <w:r w:rsidRPr="00A307B4">
        <w:t>.</w:t>
      </w:r>
      <w:r>
        <w:t>3</w:t>
      </w:r>
      <w:r w:rsidRPr="00A307B4">
        <w:t>.1</w:t>
      </w:r>
      <w:r w:rsidRPr="00A307B4">
        <w:tab/>
        <w:t>Architecture enhancements</w:t>
      </w:r>
      <w:bookmarkEnd w:id="169"/>
      <w:bookmarkEnd w:id="170"/>
    </w:p>
    <w:p w14:paraId="3EFEF7E2" w14:textId="77777777" w:rsidR="002F61D4" w:rsidRDefault="002F61D4" w:rsidP="002F61D4">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5678720A" w14:textId="77777777" w:rsidR="002F61D4" w:rsidRDefault="002F61D4" w:rsidP="002F61D4">
      <w:r w:rsidRPr="00F477AF">
        <w:t>Figure </w:t>
      </w:r>
      <w:r>
        <w:t>6</w:t>
      </w:r>
      <w:r w:rsidRPr="00F477AF">
        <w:t>.</w:t>
      </w:r>
      <w:r>
        <w:t>x.1-1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65BBDAC6" w14:textId="77777777" w:rsidR="002F61D4" w:rsidRDefault="002F61D4" w:rsidP="002F61D4">
      <w:pPr>
        <w:pStyle w:val="NO"/>
      </w:pPr>
      <w:r>
        <w:t xml:space="preserve">NOTE 1: The OEM Push sever and the Push Function in the UE, as shown in </w:t>
      </w:r>
      <w:r w:rsidRPr="00F477AF">
        <w:t>Figure </w:t>
      </w:r>
      <w:r>
        <w:t>6</w:t>
      </w:r>
      <w:r w:rsidRPr="00F477AF">
        <w:t>.</w:t>
      </w:r>
      <w:r>
        <w:t>3.1-1,</w:t>
      </w:r>
      <w:r w:rsidRPr="00F477AF">
        <w:t xml:space="preserve"> </w:t>
      </w:r>
      <w:r>
        <w:t>are outside the scope of this TR and SA6.</w:t>
      </w:r>
    </w:p>
    <w:p w14:paraId="72C4C268" w14:textId="77777777" w:rsidR="002F61D4" w:rsidRDefault="002F61D4" w:rsidP="002F61D4">
      <w:pPr>
        <w:pStyle w:val="NO"/>
      </w:pPr>
      <w:r>
        <w:t>NOTE 2: The details of communication between the ENS and the OEM Push sever is outside the scope of this TR and SA6.</w:t>
      </w:r>
    </w:p>
    <w:p w14:paraId="0162FFE1" w14:textId="77777777" w:rsidR="002F61D4" w:rsidRDefault="002F61D4" w:rsidP="002F61D4"/>
    <w:p w14:paraId="4DFF0406" w14:textId="77777777" w:rsidR="002F61D4" w:rsidRDefault="002F61D4" w:rsidP="002F61D4">
      <w:pPr>
        <w:pStyle w:val="TH"/>
      </w:pPr>
      <w:r w:rsidRPr="00F477AF">
        <w:object w:dxaOrig="12076" w:dyaOrig="8836" w14:anchorId="37AF9BE9">
          <v:shape id="_x0000_i1033" type="#_x0000_t75" style="width:460.5pt;height:337.55pt" o:ole="">
            <v:imagedata r:id="rId22" o:title=""/>
          </v:shape>
          <o:OLEObject Type="Embed" ProgID="Visio.Drawing.15" ShapeID="_x0000_i1033" DrawAspect="Content" ObjectID="_1707651335" r:id="rId23"/>
        </w:object>
      </w:r>
    </w:p>
    <w:p w14:paraId="4B4A373E" w14:textId="77777777" w:rsidR="002F61D4" w:rsidRPr="00F477AF" w:rsidRDefault="002F61D4" w:rsidP="002F61D4">
      <w:pPr>
        <w:pStyle w:val="TF"/>
      </w:pPr>
      <w:r w:rsidRPr="00F477AF">
        <w:t>Figure </w:t>
      </w:r>
      <w:r>
        <w:t>6</w:t>
      </w:r>
      <w:r w:rsidRPr="00F477AF">
        <w:t>.</w:t>
      </w:r>
      <w:r>
        <w:t>3.1</w:t>
      </w:r>
      <w:r w:rsidRPr="00F477AF">
        <w:t>-</w:t>
      </w:r>
      <w:r>
        <w:t>1</w:t>
      </w:r>
      <w:r w:rsidRPr="00F477AF">
        <w:t xml:space="preserve">: </w:t>
      </w:r>
      <w:r>
        <w:t>Enhanced a</w:t>
      </w:r>
      <w:r w:rsidRPr="00F477AF">
        <w:t xml:space="preserve">rchitecture </w:t>
      </w:r>
      <w:r>
        <w:t>using an Edge Notification Server</w:t>
      </w:r>
    </w:p>
    <w:p w14:paraId="79361B63" w14:textId="77777777" w:rsidR="002F61D4" w:rsidRPr="00F477AF" w:rsidRDefault="002F61D4" w:rsidP="002F61D4">
      <w:pPr>
        <w:pStyle w:val="EditorsNote"/>
        <w:rPr>
          <w:lang w:eastAsia="ko-KR"/>
        </w:rPr>
      </w:pPr>
      <w:r w:rsidRPr="00F477AF">
        <w:rPr>
          <w:lang w:eastAsia="ko-KR"/>
        </w:rPr>
        <w:t xml:space="preserve">Editor's Note: </w:t>
      </w:r>
      <w:r>
        <w:t>Whether ENS should be an optional EDGEAPP architectural enhancement is FFS</w:t>
      </w:r>
      <w:r w:rsidRPr="00F477AF">
        <w:rPr>
          <w:lang w:eastAsia="ko-KR"/>
        </w:rPr>
        <w:t>.</w:t>
      </w:r>
    </w:p>
    <w:p w14:paraId="2BC5AB50" w14:textId="77777777" w:rsidR="002F61D4" w:rsidRPr="00F477AF" w:rsidRDefault="002F61D4" w:rsidP="002F61D4">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5949E9C3" w14:textId="77777777" w:rsidR="002F61D4" w:rsidRPr="00F477AF" w:rsidRDefault="002F61D4" w:rsidP="002F61D4"/>
    <w:p w14:paraId="0399C58B" w14:textId="77777777" w:rsidR="002F61D4" w:rsidRPr="00F477AF" w:rsidRDefault="002F61D4" w:rsidP="002F61D4">
      <w:pPr>
        <w:pStyle w:val="Heading4"/>
        <w:rPr>
          <w:lang w:eastAsia="zh-CN"/>
        </w:rPr>
      </w:pPr>
      <w:bookmarkStart w:id="171" w:name="_Toc37790944"/>
      <w:bookmarkStart w:id="172" w:name="_Toc42003893"/>
      <w:bookmarkStart w:id="173" w:name="_Toc50584206"/>
      <w:bookmarkStart w:id="174" w:name="_Toc50584550"/>
      <w:bookmarkStart w:id="175" w:name="_Toc57673393"/>
      <w:bookmarkStart w:id="176" w:name="_Toc91843078"/>
      <w:bookmarkStart w:id="177" w:name="_Toc97036384"/>
      <w:r>
        <w:t>6</w:t>
      </w:r>
      <w:r w:rsidRPr="00F477AF">
        <w:t>.</w:t>
      </w:r>
      <w:r>
        <w:t>3</w:t>
      </w:r>
      <w:r w:rsidRPr="00F477AF">
        <w:t>.</w:t>
      </w:r>
      <w:r>
        <w:t>1.1</w:t>
      </w:r>
      <w:r w:rsidRPr="00F477AF">
        <w:tab/>
        <w:t xml:space="preserve">Edge </w:t>
      </w:r>
      <w:r>
        <w:t>Notification</w:t>
      </w:r>
      <w:r w:rsidRPr="00F477AF">
        <w:t xml:space="preserve"> Server</w:t>
      </w:r>
      <w:bookmarkEnd w:id="171"/>
      <w:bookmarkEnd w:id="172"/>
      <w:bookmarkEnd w:id="173"/>
      <w:bookmarkEnd w:id="174"/>
      <w:bookmarkEnd w:id="175"/>
      <w:r w:rsidRPr="00F477AF">
        <w:t xml:space="preserve"> (E</w:t>
      </w:r>
      <w:r>
        <w:t>N</w:t>
      </w:r>
      <w:r w:rsidRPr="00F477AF">
        <w:t>S)</w:t>
      </w:r>
      <w:bookmarkEnd w:id="176"/>
      <w:bookmarkEnd w:id="177"/>
    </w:p>
    <w:p w14:paraId="3D3C27F5" w14:textId="77777777" w:rsidR="002F61D4" w:rsidRDefault="002F61D4" w:rsidP="002F61D4">
      <w:r>
        <w:t>ENS is the central notification server which receives notifications from EES (EDGE-12) and ECS (EDGE-13) and based on the preferred notification delivery method indicated by EEC (over EDGE-11), delivers the notifications to EEC through either a Pull or a Push delivery method.</w:t>
      </w:r>
    </w:p>
    <w:p w14:paraId="47D5C043" w14:textId="77777777" w:rsidR="002F61D4" w:rsidRPr="00F477AF" w:rsidRDefault="002F61D4" w:rsidP="002F61D4">
      <w:pPr>
        <w:tabs>
          <w:tab w:val="num" w:pos="720"/>
        </w:tabs>
        <w:rPr>
          <w:lang w:eastAsia="ko-KR"/>
        </w:rPr>
      </w:pPr>
      <w:r w:rsidRPr="00F477AF">
        <w:rPr>
          <w:lang w:eastAsia="ko-KR"/>
        </w:rPr>
        <w:t>Functionalities of E</w:t>
      </w:r>
      <w:r>
        <w:rPr>
          <w:lang w:eastAsia="ko-KR"/>
        </w:rPr>
        <w:t>N</w:t>
      </w:r>
      <w:r w:rsidRPr="00F477AF">
        <w:rPr>
          <w:lang w:eastAsia="ko-KR"/>
        </w:rPr>
        <w:t>S are:</w:t>
      </w:r>
    </w:p>
    <w:p w14:paraId="6E3DB782" w14:textId="77777777" w:rsidR="002F61D4" w:rsidRPr="003D7052" w:rsidRDefault="002F61D4" w:rsidP="002F61D4">
      <w:pPr>
        <w:pStyle w:val="B1"/>
      </w:pPr>
      <w:r>
        <w:t>a)</w:t>
      </w:r>
      <w:r>
        <w:tab/>
      </w:r>
      <w:r w:rsidRPr="003D7052">
        <w:t>Enabling EEC to request for a Callback URL to be used in its event subscription creation with EES and ECS;</w:t>
      </w:r>
    </w:p>
    <w:p w14:paraId="50B5E904" w14:textId="77777777" w:rsidR="002F61D4" w:rsidRPr="003D7052" w:rsidRDefault="002F61D4" w:rsidP="002F61D4">
      <w:pPr>
        <w:pStyle w:val="B1"/>
      </w:pPr>
      <w:r>
        <w:t>b)</w:t>
      </w:r>
      <w:r>
        <w:tab/>
      </w:r>
      <w:r w:rsidRPr="003D7052">
        <w:t>Enabling EEC to request for an optional Channel URL to receive notifications from the ENS directly (e.g. via Long-polling or WebSocket);</w:t>
      </w:r>
    </w:p>
    <w:p w14:paraId="6DB922C8" w14:textId="77777777" w:rsidR="002F61D4" w:rsidRPr="003D7052" w:rsidRDefault="002F61D4" w:rsidP="002F61D4">
      <w:pPr>
        <w:pStyle w:val="B1"/>
      </w:pPr>
      <w:r>
        <w:t>c)</w:t>
      </w:r>
      <w:r>
        <w:tab/>
      </w:r>
      <w:r w:rsidRPr="003D7052">
        <w:t>Enabling EEC to request receiving notifications from the ENS indirectly through a preferred Push server (e.g. FCM, APNS, OMA Push);</w:t>
      </w:r>
    </w:p>
    <w:p w14:paraId="727834CF" w14:textId="3E3B1427" w:rsidR="002F61D4" w:rsidRPr="003D7052" w:rsidRDefault="002F61D4" w:rsidP="002F61D4">
      <w:pPr>
        <w:pStyle w:val="B1"/>
      </w:pPr>
      <w:r>
        <w:t>d)</w:t>
      </w:r>
      <w:r>
        <w:tab/>
      </w:r>
      <w:r w:rsidRPr="003D7052">
        <w:t>Setting up a Pull or Push notification channel with EEC based on EEC</w:t>
      </w:r>
      <w:r w:rsidR="00525E73" w:rsidRPr="00525E73">
        <w:t>'</w:t>
      </w:r>
      <w:r w:rsidRPr="003D7052">
        <w:t>s preferred notification delivery method (e.g. Long-polling, WebSocket) requested;</w:t>
      </w:r>
    </w:p>
    <w:p w14:paraId="088EE79B" w14:textId="77777777" w:rsidR="002F61D4" w:rsidRPr="003D7052" w:rsidRDefault="002F61D4" w:rsidP="002F61D4">
      <w:pPr>
        <w:pStyle w:val="B1"/>
      </w:pPr>
      <w:r>
        <w:t>e)</w:t>
      </w:r>
      <w:r>
        <w:tab/>
      </w:r>
      <w:r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6D57E944" w14:textId="77777777" w:rsidR="002F61D4" w:rsidRPr="00F477AF" w:rsidRDefault="002F61D4" w:rsidP="002F61D4">
      <w:pPr>
        <w:pStyle w:val="Heading4"/>
        <w:rPr>
          <w:lang w:eastAsia="zh-CN"/>
        </w:rPr>
      </w:pPr>
      <w:bookmarkStart w:id="178" w:name="_Toc97036385"/>
      <w:r>
        <w:lastRenderedPageBreak/>
        <w:t>6</w:t>
      </w:r>
      <w:r w:rsidRPr="00F477AF">
        <w:t>.</w:t>
      </w:r>
      <w:r>
        <w:t>3</w:t>
      </w:r>
      <w:r w:rsidRPr="00F477AF">
        <w:t>.</w:t>
      </w:r>
      <w:r>
        <w:t>1.2</w:t>
      </w:r>
      <w:r w:rsidRPr="00F477AF">
        <w:tab/>
        <w:t>E</w:t>
      </w:r>
      <w:r>
        <w:t>N</w:t>
      </w:r>
      <w:r w:rsidRPr="00F477AF">
        <w:t>S</w:t>
      </w:r>
      <w:r>
        <w:t xml:space="preserve"> </w:t>
      </w:r>
      <w:r w:rsidRPr="00F477AF">
        <w:t>Discovery</w:t>
      </w:r>
      <w:bookmarkEnd w:id="178"/>
    </w:p>
    <w:p w14:paraId="609CCC3D" w14:textId="02992821" w:rsidR="002F61D4" w:rsidRDefault="002F61D4" w:rsidP="002F61D4">
      <w:r>
        <w:t>For a given EEC, the associated ENS</w:t>
      </w:r>
      <w:r w:rsidR="00525E73" w:rsidRPr="00525E73">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A5427C8" w14:textId="77777777" w:rsidR="002F61D4" w:rsidRDefault="002F61D4" w:rsidP="002F61D4">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09872BE1" w14:textId="77777777" w:rsidR="002F61D4" w:rsidRDefault="002F61D4" w:rsidP="002F61D4">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21AB12E8" w14:textId="77777777" w:rsidR="002F61D4" w:rsidRPr="00DE0D54" w:rsidRDefault="002F61D4" w:rsidP="002F61D4">
      <w:pPr>
        <w:pStyle w:val="Heading2"/>
        <w:rPr>
          <w:lang w:val="en-IN"/>
        </w:rPr>
      </w:pPr>
      <w:bookmarkStart w:id="179" w:name="_Toc97036386"/>
      <w:r w:rsidRPr="00DE0D54">
        <w:rPr>
          <w:lang w:val="en-IN"/>
        </w:rPr>
        <w:t>6.</w:t>
      </w:r>
      <w:r>
        <w:rPr>
          <w:lang w:val="en-IN"/>
        </w:rPr>
        <w:t>4</w:t>
      </w:r>
      <w:r w:rsidRPr="00DE0D54">
        <w:rPr>
          <w:lang w:val="en-IN"/>
        </w:rPr>
        <w:tab/>
        <w:t>Option #</w:t>
      </w:r>
      <w:r>
        <w:rPr>
          <w:lang w:val="en-IN"/>
        </w:rPr>
        <w:t>4</w:t>
      </w:r>
      <w:r w:rsidRPr="00DE0D54">
        <w:rPr>
          <w:lang w:val="en-IN"/>
        </w:rPr>
        <w:t xml:space="preserve">: </w:t>
      </w:r>
      <w:r>
        <w:rPr>
          <w:lang w:val="en-IN"/>
        </w:rPr>
        <w:t>Constrained devices with limited capabilities</w:t>
      </w:r>
      <w:bookmarkEnd w:id="179"/>
    </w:p>
    <w:p w14:paraId="3B0122A7" w14:textId="77777777" w:rsidR="002F61D4" w:rsidRPr="00DE0D54" w:rsidRDefault="002F61D4" w:rsidP="002F61D4">
      <w:pPr>
        <w:pStyle w:val="Heading3"/>
        <w:rPr>
          <w:lang w:val="en-IN"/>
        </w:rPr>
      </w:pPr>
      <w:bookmarkStart w:id="180" w:name="_Toc97036387"/>
      <w:r w:rsidRPr="00DE0D54">
        <w:rPr>
          <w:lang w:val="en-IN"/>
        </w:rPr>
        <w:t>6.</w:t>
      </w:r>
      <w:r>
        <w:rPr>
          <w:lang w:val="en-IN"/>
        </w:rPr>
        <w:t>4</w:t>
      </w:r>
      <w:r w:rsidRPr="00DE0D54">
        <w:rPr>
          <w:lang w:val="en-IN"/>
        </w:rPr>
        <w:t>.1</w:t>
      </w:r>
      <w:r w:rsidRPr="00DE0D54">
        <w:rPr>
          <w:lang w:val="en-IN"/>
        </w:rPr>
        <w:tab/>
        <w:t>Architecture enhancements</w:t>
      </w:r>
      <w:bookmarkEnd w:id="180"/>
    </w:p>
    <w:p w14:paraId="359B2860" w14:textId="77777777" w:rsidR="002F61D4" w:rsidRPr="00DE0D54" w:rsidRDefault="002F61D4" w:rsidP="002F61D4">
      <w:pPr>
        <w:pStyle w:val="Heading4"/>
      </w:pPr>
      <w:bookmarkStart w:id="181" w:name="_Toc97036388"/>
      <w:r w:rsidRPr="00DE0D54">
        <w:t>6.</w:t>
      </w:r>
      <w:r>
        <w:t>4</w:t>
      </w:r>
      <w:r w:rsidRPr="00DE0D54">
        <w:t>.1</w:t>
      </w:r>
      <w:r>
        <w:t>.1</w:t>
      </w:r>
      <w:r w:rsidRPr="00DE0D54">
        <w:tab/>
      </w:r>
      <w:r>
        <w:t>General</w:t>
      </w:r>
      <w:bookmarkEnd w:id="181"/>
    </w:p>
    <w:p w14:paraId="1C68BE33" w14:textId="0BDED350" w:rsidR="002F61D4" w:rsidRDefault="002F61D4" w:rsidP="002F61D4">
      <w:r w:rsidRPr="00DE0D54">
        <w:t xml:space="preserve">This </w:t>
      </w:r>
      <w:r>
        <w:t xml:space="preserve">architecture option adds support for certain constrained devices which </w:t>
      </w:r>
      <w:r w:rsidRPr="00482D0E">
        <w:t>either don</w:t>
      </w:r>
      <w:r w:rsidR="002E553D" w:rsidRPr="002E553D">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79555D67" w14:textId="77777777" w:rsidR="002F61D4" w:rsidRDefault="002F61D4" w:rsidP="002F61D4">
      <w:pPr>
        <w:pStyle w:val="Heading4"/>
        <w:rPr>
          <w:lang w:val="en-IN"/>
        </w:rPr>
      </w:pPr>
      <w:bookmarkStart w:id="182" w:name="_Toc97036389"/>
      <w:r w:rsidRPr="00DE0D54">
        <w:rPr>
          <w:lang w:val="en-IN"/>
        </w:rPr>
        <w:t>6.</w:t>
      </w:r>
      <w:r>
        <w:rPr>
          <w:lang w:val="en-IN"/>
        </w:rPr>
        <w:t>4</w:t>
      </w:r>
      <w:r w:rsidRPr="00DE0D54">
        <w:rPr>
          <w:lang w:val="en-IN"/>
        </w:rPr>
        <w:t>.1</w:t>
      </w:r>
      <w:r>
        <w:rPr>
          <w:lang w:val="en-IN"/>
        </w:rPr>
        <w:t>.2</w:t>
      </w:r>
      <w:r w:rsidRPr="00DE0D54">
        <w:rPr>
          <w:lang w:val="en-IN"/>
        </w:rPr>
        <w:tab/>
      </w:r>
      <w:r>
        <w:rPr>
          <w:lang w:val="en-IN"/>
        </w:rPr>
        <w:t>Architecture</w:t>
      </w:r>
      <w:bookmarkEnd w:id="182"/>
    </w:p>
    <w:p w14:paraId="5AED1F12" w14:textId="77777777" w:rsidR="002F61D4" w:rsidRPr="00482D0E" w:rsidRDefault="002F61D4" w:rsidP="002F61D4">
      <w:pPr>
        <w:pStyle w:val="TH"/>
      </w:pPr>
      <w:r w:rsidRPr="00F477AF">
        <w:object w:dxaOrig="14761" w:dyaOrig="5941" w14:anchorId="66FD0BEA">
          <v:shape id="_x0000_i1034" type="#_x0000_t75" style="width:453.95pt;height:183.75pt" o:ole="">
            <v:imagedata r:id="rId24" o:title=""/>
          </v:shape>
          <o:OLEObject Type="Embed" ProgID="Visio.Drawing.15" ShapeID="_x0000_i1034" DrawAspect="Content" ObjectID="_1707651336" r:id="rId25"/>
        </w:object>
      </w:r>
    </w:p>
    <w:p w14:paraId="55CDC9AF" w14:textId="77777777" w:rsidR="002F61D4" w:rsidRDefault="002F61D4" w:rsidP="002F61D4">
      <w:pPr>
        <w:pStyle w:val="TF"/>
      </w:pPr>
      <w:r w:rsidRPr="00F477AF">
        <w:t>Figure 6.</w:t>
      </w:r>
      <w:r>
        <w:t>4.1.2-1</w:t>
      </w:r>
      <w:r w:rsidRPr="00F477AF">
        <w:t xml:space="preserve">: Architecture </w:t>
      </w:r>
      <w:r>
        <w:t>supporting constrained devices</w:t>
      </w:r>
    </w:p>
    <w:p w14:paraId="52BF17BD" w14:textId="502DA4BE" w:rsidR="002F61D4" w:rsidRDefault="002F61D4" w:rsidP="002F61D4">
      <w:pPr>
        <w:pStyle w:val="EditorsNote"/>
      </w:pPr>
      <w:r>
        <w:t>Editor</w:t>
      </w:r>
      <w:r w:rsidR="00CA1589" w:rsidRPr="00CA1589">
        <w:t>'</w:t>
      </w:r>
      <w:r>
        <w:t>s Note:</w:t>
      </w:r>
      <w:r>
        <w:tab/>
        <w:t xml:space="preserve">Whether this </w:t>
      </w:r>
      <w:r w:rsidRPr="00E4178C">
        <w:t>figure should be depicted as an architecture update or</w:t>
      </w:r>
      <w:r>
        <w:t xml:space="preserve"> as a deployment option is FFS.</w:t>
      </w:r>
    </w:p>
    <w:p w14:paraId="07FE8D59" w14:textId="77777777" w:rsidR="002F61D4" w:rsidRDefault="002F61D4" w:rsidP="002F61D4">
      <w:pPr>
        <w:pStyle w:val="NO"/>
      </w:pPr>
      <w:r>
        <w:t>NOTE 1:</w:t>
      </w:r>
      <w:r>
        <w:tab/>
        <w:t>The architecture option should utilize existing functionalities specified by SA2 and avoid creating new requirements for system architecture.</w:t>
      </w:r>
    </w:p>
    <w:p w14:paraId="4B814116" w14:textId="77777777" w:rsidR="002F61D4" w:rsidRDefault="002F61D4" w:rsidP="002F61D4">
      <w:pPr>
        <w:pStyle w:val="NO"/>
      </w:pPr>
      <w:r>
        <w:t>NOTE 2:</w:t>
      </w:r>
      <w:r>
        <w:tab/>
        <w:t>How the TE communicates with the UE (e.g., Bluetooth, Wi-Fi, Cellular etc.) is out of scope of SA6.</w:t>
      </w:r>
    </w:p>
    <w:p w14:paraId="38AAB3D9" w14:textId="77777777" w:rsidR="002F61D4" w:rsidRPr="00DE0D54" w:rsidRDefault="002F61D4" w:rsidP="002F61D4">
      <w:pPr>
        <w:pStyle w:val="Heading3"/>
        <w:rPr>
          <w:lang w:val="en-IN"/>
        </w:rPr>
      </w:pPr>
      <w:bookmarkStart w:id="183" w:name="_Toc97036390"/>
      <w:r w:rsidRPr="00DE0D54">
        <w:rPr>
          <w:lang w:val="en-IN"/>
        </w:rPr>
        <w:t>6.</w:t>
      </w:r>
      <w:r>
        <w:rPr>
          <w:lang w:val="en-IN"/>
        </w:rPr>
        <w:t>4</w:t>
      </w:r>
      <w:r w:rsidRPr="00DE0D54">
        <w:rPr>
          <w:lang w:val="en-IN"/>
        </w:rPr>
        <w:t>.2</w:t>
      </w:r>
      <w:r w:rsidRPr="00DE0D54">
        <w:rPr>
          <w:lang w:val="en-IN"/>
        </w:rPr>
        <w:tab/>
        <w:t>Identities</w:t>
      </w:r>
      <w:bookmarkEnd w:id="183"/>
    </w:p>
    <w:p w14:paraId="07C250EB" w14:textId="77777777" w:rsidR="002F61D4" w:rsidRPr="00DE0D54" w:rsidRDefault="002F61D4" w:rsidP="002F61D4">
      <w:r>
        <w:t>None.</w:t>
      </w:r>
    </w:p>
    <w:p w14:paraId="44A70CFB" w14:textId="77777777" w:rsidR="002F61D4" w:rsidRPr="00DE0D54" w:rsidRDefault="002F61D4" w:rsidP="002F61D4">
      <w:pPr>
        <w:pStyle w:val="Heading3"/>
        <w:rPr>
          <w:lang w:val="en-IN"/>
        </w:rPr>
      </w:pPr>
      <w:bookmarkStart w:id="184" w:name="_Toc97036391"/>
      <w:r w:rsidRPr="00DE0D54">
        <w:rPr>
          <w:lang w:val="en-IN"/>
        </w:rPr>
        <w:lastRenderedPageBreak/>
        <w:t>6.</w:t>
      </w:r>
      <w:r>
        <w:rPr>
          <w:lang w:val="en-IN"/>
        </w:rPr>
        <w:t>4</w:t>
      </w:r>
      <w:r w:rsidRPr="00DE0D54">
        <w:rPr>
          <w:lang w:val="en-IN"/>
        </w:rPr>
        <w:t>.3</w:t>
      </w:r>
      <w:r w:rsidRPr="00DE0D54">
        <w:rPr>
          <w:lang w:val="en-IN"/>
        </w:rPr>
        <w:tab/>
        <w:t>Cardinality rules</w:t>
      </w:r>
      <w:bookmarkEnd w:id="184"/>
    </w:p>
    <w:p w14:paraId="57A9C935" w14:textId="77777777" w:rsidR="002F61D4" w:rsidRPr="00DE0D54" w:rsidRDefault="002F61D4" w:rsidP="002F61D4">
      <w:r>
        <w:t>None.</w:t>
      </w:r>
    </w:p>
    <w:p w14:paraId="2798CFCC" w14:textId="77777777" w:rsidR="002F61D4" w:rsidRPr="00DE0D54" w:rsidRDefault="002F61D4" w:rsidP="002F61D4">
      <w:pPr>
        <w:pStyle w:val="Heading2"/>
        <w:rPr>
          <w:lang w:val="en-IN"/>
        </w:rPr>
      </w:pPr>
      <w:bookmarkStart w:id="185" w:name="_Toc97036392"/>
      <w:r w:rsidRPr="00DE0D54">
        <w:rPr>
          <w:lang w:val="en-IN"/>
        </w:rPr>
        <w:t>6.x</w:t>
      </w:r>
      <w:r w:rsidRPr="00DE0D54">
        <w:rPr>
          <w:lang w:val="en-IN"/>
        </w:rPr>
        <w:tab/>
        <w:t>Option #x: &lt;title&gt;</w:t>
      </w:r>
      <w:bookmarkEnd w:id="154"/>
      <w:bookmarkEnd w:id="155"/>
      <w:bookmarkEnd w:id="185"/>
    </w:p>
    <w:p w14:paraId="2C687AE9" w14:textId="77777777" w:rsidR="002F61D4" w:rsidRPr="00DE0D54" w:rsidRDefault="002F61D4" w:rsidP="002F61D4">
      <w:pPr>
        <w:pStyle w:val="Guidance"/>
      </w:pPr>
      <w:r w:rsidRPr="00DE0D54">
        <w:t>This clause provides an enhanced application architecture based on Rel-17 architecture.</w:t>
      </w:r>
    </w:p>
    <w:p w14:paraId="3F400028" w14:textId="77777777" w:rsidR="002F61D4" w:rsidRPr="00DE0D54" w:rsidRDefault="002F61D4" w:rsidP="002F61D4">
      <w:pPr>
        <w:pStyle w:val="Heading3"/>
        <w:rPr>
          <w:lang w:val="en-IN"/>
        </w:rPr>
      </w:pPr>
      <w:bookmarkStart w:id="186" w:name="_Toc82472196"/>
      <w:bookmarkStart w:id="187" w:name="_Toc82473741"/>
      <w:bookmarkStart w:id="188" w:name="_Toc97036393"/>
      <w:r w:rsidRPr="00DE0D54">
        <w:rPr>
          <w:lang w:val="en-IN"/>
        </w:rPr>
        <w:t>6.x.1</w:t>
      </w:r>
      <w:r w:rsidRPr="00DE0D54">
        <w:rPr>
          <w:lang w:val="en-IN"/>
        </w:rPr>
        <w:tab/>
        <w:t>Architecture enhancements</w:t>
      </w:r>
      <w:bookmarkEnd w:id="186"/>
      <w:bookmarkEnd w:id="187"/>
      <w:bookmarkEnd w:id="188"/>
    </w:p>
    <w:p w14:paraId="1552CB43" w14:textId="77777777" w:rsidR="002F61D4" w:rsidRPr="00DE0D54" w:rsidRDefault="002F61D4" w:rsidP="002F61D4">
      <w:pPr>
        <w:pStyle w:val="Guidance"/>
      </w:pPr>
      <w:r w:rsidRPr="00DE0D54">
        <w:t>This clause describes the new functional elements and interfaces proposed by this option.</w:t>
      </w:r>
    </w:p>
    <w:p w14:paraId="244C7CD1" w14:textId="77777777" w:rsidR="002F61D4" w:rsidRPr="00DE0D54" w:rsidRDefault="002F61D4" w:rsidP="002F61D4">
      <w:pPr>
        <w:pStyle w:val="Heading3"/>
        <w:rPr>
          <w:lang w:val="en-IN"/>
        </w:rPr>
      </w:pPr>
      <w:bookmarkStart w:id="189" w:name="_Toc82472197"/>
      <w:bookmarkStart w:id="190" w:name="_Toc82473742"/>
      <w:bookmarkStart w:id="191" w:name="_Toc97036394"/>
      <w:r w:rsidRPr="00DE0D54">
        <w:rPr>
          <w:lang w:val="en-IN"/>
        </w:rPr>
        <w:t>6.x.2</w:t>
      </w:r>
      <w:r w:rsidRPr="00DE0D54">
        <w:rPr>
          <w:lang w:val="en-IN"/>
        </w:rPr>
        <w:tab/>
        <w:t>Identities</w:t>
      </w:r>
      <w:bookmarkEnd w:id="189"/>
      <w:bookmarkEnd w:id="190"/>
      <w:bookmarkEnd w:id="191"/>
    </w:p>
    <w:p w14:paraId="255D2F99" w14:textId="77777777" w:rsidR="002F61D4" w:rsidRPr="00DE0D54" w:rsidRDefault="002F61D4" w:rsidP="002F61D4">
      <w:pPr>
        <w:pStyle w:val="Guidance"/>
      </w:pPr>
      <w:r w:rsidRPr="00DE0D54">
        <w:t>This clause describes the new identities defined for the functional enhancements proposed by this option.</w:t>
      </w:r>
    </w:p>
    <w:p w14:paraId="02F7D9FA" w14:textId="77777777" w:rsidR="002F61D4" w:rsidRPr="00DE0D54" w:rsidRDefault="002F61D4" w:rsidP="002F61D4">
      <w:pPr>
        <w:pStyle w:val="Heading3"/>
        <w:rPr>
          <w:lang w:val="en-IN"/>
        </w:rPr>
      </w:pPr>
      <w:bookmarkStart w:id="192" w:name="_Toc82472198"/>
      <w:bookmarkStart w:id="193" w:name="_Toc82473743"/>
      <w:bookmarkStart w:id="194" w:name="_Toc97036395"/>
      <w:r w:rsidRPr="00DE0D54">
        <w:rPr>
          <w:lang w:val="en-IN"/>
        </w:rPr>
        <w:t>6.x.3</w:t>
      </w:r>
      <w:r w:rsidRPr="00DE0D54">
        <w:rPr>
          <w:lang w:val="en-IN"/>
        </w:rPr>
        <w:tab/>
        <w:t>Cardinality rules</w:t>
      </w:r>
      <w:bookmarkEnd w:id="192"/>
      <w:bookmarkEnd w:id="193"/>
      <w:bookmarkEnd w:id="194"/>
    </w:p>
    <w:p w14:paraId="7971F3AE" w14:textId="77777777" w:rsidR="002F61D4" w:rsidRPr="00DE0D54" w:rsidRDefault="002F61D4" w:rsidP="002F61D4">
      <w:pPr>
        <w:pStyle w:val="Guidance"/>
      </w:pPr>
      <w:r w:rsidRPr="00DE0D54">
        <w:t>This clause describes the new cardinality rules defined for the functional enhancements proposed by this option.</w:t>
      </w:r>
    </w:p>
    <w:p w14:paraId="239E4C55" w14:textId="77777777" w:rsidR="002F61D4" w:rsidRPr="00DE0D54" w:rsidRDefault="002F61D4" w:rsidP="002F61D4">
      <w:pPr>
        <w:pStyle w:val="Guidance"/>
      </w:pPr>
    </w:p>
    <w:p w14:paraId="0AE31580" w14:textId="77777777" w:rsidR="002F61D4" w:rsidRPr="00DE0D54" w:rsidRDefault="002F61D4" w:rsidP="002F61D4">
      <w:pPr>
        <w:pStyle w:val="Heading1"/>
        <w:rPr>
          <w:lang w:val="en-IN"/>
        </w:rPr>
      </w:pPr>
      <w:bookmarkStart w:id="195" w:name="_Toc82472199"/>
      <w:bookmarkStart w:id="196" w:name="_Toc82473744"/>
      <w:bookmarkStart w:id="197" w:name="_Toc97036396"/>
      <w:r w:rsidRPr="00DE0D54">
        <w:rPr>
          <w:lang w:val="en-IN"/>
        </w:rPr>
        <w:t>7</w:t>
      </w:r>
      <w:r w:rsidRPr="00DE0D54">
        <w:rPr>
          <w:lang w:val="en-IN"/>
        </w:rPr>
        <w:tab/>
        <w:t>Solutions</w:t>
      </w:r>
      <w:bookmarkEnd w:id="48"/>
      <w:bookmarkEnd w:id="148"/>
      <w:bookmarkEnd w:id="152"/>
      <w:bookmarkEnd w:id="195"/>
      <w:bookmarkEnd w:id="196"/>
      <w:bookmarkEnd w:id="197"/>
    </w:p>
    <w:p w14:paraId="44BC80F4" w14:textId="77777777" w:rsidR="002F61D4" w:rsidRPr="00DE0D54" w:rsidRDefault="002F61D4" w:rsidP="002F61D4">
      <w:pPr>
        <w:pStyle w:val="Heading2"/>
        <w:rPr>
          <w:lang w:val="en-IN"/>
        </w:rPr>
      </w:pPr>
      <w:bookmarkStart w:id="198" w:name="_Toc82472200"/>
      <w:bookmarkStart w:id="199" w:name="_Toc82473745"/>
      <w:bookmarkStart w:id="200" w:name="_Toc97036397"/>
      <w:bookmarkStart w:id="201" w:name="_Toc464463365"/>
      <w:bookmarkStart w:id="202" w:name="_Toc475064959"/>
      <w:bookmarkStart w:id="203" w:name="_Toc478400630"/>
      <w:bookmarkStart w:id="204" w:name="_Toc365054"/>
      <w:r w:rsidRPr="00DE0D54">
        <w:rPr>
          <w:lang w:val="en-IN"/>
        </w:rPr>
        <w:t>7.0</w:t>
      </w:r>
      <w:r w:rsidRPr="00DE0D54">
        <w:rPr>
          <w:lang w:val="en-IN"/>
        </w:rPr>
        <w:tab/>
        <w:t>Mapping of solutions to key issues</w:t>
      </w:r>
      <w:bookmarkEnd w:id="198"/>
      <w:bookmarkEnd w:id="199"/>
      <w:bookmarkEnd w:id="200"/>
    </w:p>
    <w:p w14:paraId="0EABE5FD" w14:textId="77777777" w:rsidR="002F61D4" w:rsidRPr="00DE0D54" w:rsidRDefault="002F61D4" w:rsidP="002F61D4">
      <w:pPr>
        <w:pStyle w:val="TH"/>
      </w:pPr>
      <w:r w:rsidRPr="00DE0D54">
        <w:t>Table 7.0-1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616"/>
        <w:gridCol w:w="449"/>
        <w:gridCol w:w="449"/>
        <w:gridCol w:w="449"/>
        <w:gridCol w:w="449"/>
        <w:gridCol w:w="449"/>
        <w:gridCol w:w="450"/>
        <w:gridCol w:w="450"/>
        <w:gridCol w:w="450"/>
        <w:gridCol w:w="450"/>
        <w:gridCol w:w="450"/>
        <w:gridCol w:w="450"/>
        <w:gridCol w:w="450"/>
        <w:gridCol w:w="450"/>
        <w:gridCol w:w="450"/>
        <w:gridCol w:w="450"/>
        <w:gridCol w:w="450"/>
        <w:gridCol w:w="450"/>
        <w:gridCol w:w="450"/>
        <w:gridCol w:w="450"/>
        <w:gridCol w:w="450"/>
      </w:tblGrid>
      <w:tr w:rsidR="002F61D4" w14:paraId="7D39038D" w14:textId="77777777" w:rsidTr="000C3C00">
        <w:trPr>
          <w:jc w:val="center"/>
        </w:trPr>
        <w:tc>
          <w:tcPr>
            <w:tcW w:w="616" w:type="dxa"/>
            <w:tcBorders>
              <w:bottom w:val="single" w:sz="12" w:space="0" w:color="000000"/>
              <w:tl2br w:val="single" w:sz="6" w:space="0" w:color="000000"/>
            </w:tcBorders>
            <w:shd w:val="clear" w:color="auto" w:fill="auto"/>
          </w:tcPr>
          <w:p w14:paraId="73A2CA1D" w14:textId="77777777" w:rsidR="002F61D4" w:rsidRDefault="002F61D4" w:rsidP="000C3C00">
            <w:pPr>
              <w:rPr>
                <w:rFonts w:eastAsia="MS Mincho"/>
              </w:rPr>
            </w:pPr>
          </w:p>
        </w:tc>
        <w:tc>
          <w:tcPr>
            <w:tcW w:w="449" w:type="dxa"/>
            <w:tcBorders>
              <w:bottom w:val="single" w:sz="12" w:space="0" w:color="000000"/>
            </w:tcBorders>
            <w:shd w:val="clear" w:color="auto" w:fill="auto"/>
            <w:vAlign w:val="center"/>
          </w:tcPr>
          <w:p w14:paraId="4730A502" w14:textId="77777777" w:rsidR="002F61D4" w:rsidRDefault="002F61D4" w:rsidP="000C3C00">
            <w:pPr>
              <w:rPr>
                <w:rFonts w:eastAsia="MS Mincho"/>
              </w:rPr>
            </w:pPr>
            <w:r>
              <w:rPr>
                <w:rFonts w:eastAsia="MS Mincho"/>
              </w:rPr>
              <w:t>KI # 1</w:t>
            </w:r>
          </w:p>
        </w:tc>
        <w:tc>
          <w:tcPr>
            <w:tcW w:w="449" w:type="dxa"/>
            <w:tcBorders>
              <w:bottom w:val="single" w:sz="12" w:space="0" w:color="000000"/>
            </w:tcBorders>
            <w:shd w:val="clear" w:color="auto" w:fill="auto"/>
            <w:vAlign w:val="center"/>
          </w:tcPr>
          <w:p w14:paraId="30371BEA" w14:textId="77777777" w:rsidR="002F61D4" w:rsidRDefault="002F61D4" w:rsidP="000C3C00">
            <w:pPr>
              <w:rPr>
                <w:rFonts w:eastAsia="MS Mincho"/>
              </w:rPr>
            </w:pPr>
            <w:r>
              <w:rPr>
                <w:rFonts w:eastAsia="MS Mincho"/>
              </w:rPr>
              <w:t>KI # 2</w:t>
            </w:r>
          </w:p>
        </w:tc>
        <w:tc>
          <w:tcPr>
            <w:tcW w:w="449" w:type="dxa"/>
            <w:tcBorders>
              <w:bottom w:val="single" w:sz="12" w:space="0" w:color="000000"/>
            </w:tcBorders>
            <w:shd w:val="clear" w:color="auto" w:fill="auto"/>
            <w:vAlign w:val="center"/>
          </w:tcPr>
          <w:p w14:paraId="4D369FD9" w14:textId="77777777" w:rsidR="002F61D4" w:rsidRDefault="002F61D4" w:rsidP="000C3C00">
            <w:pPr>
              <w:rPr>
                <w:rFonts w:eastAsia="MS Mincho"/>
              </w:rPr>
            </w:pPr>
            <w:r>
              <w:rPr>
                <w:rFonts w:eastAsia="MS Mincho"/>
              </w:rPr>
              <w:t>KI # 3</w:t>
            </w:r>
          </w:p>
        </w:tc>
        <w:tc>
          <w:tcPr>
            <w:tcW w:w="449" w:type="dxa"/>
            <w:tcBorders>
              <w:bottom w:val="single" w:sz="12" w:space="0" w:color="000000"/>
            </w:tcBorders>
            <w:shd w:val="clear" w:color="auto" w:fill="auto"/>
            <w:vAlign w:val="center"/>
          </w:tcPr>
          <w:p w14:paraId="439F1861" w14:textId="77777777" w:rsidR="002F61D4" w:rsidRDefault="002F61D4" w:rsidP="000C3C00">
            <w:pPr>
              <w:rPr>
                <w:rFonts w:eastAsia="MS Mincho"/>
              </w:rPr>
            </w:pPr>
            <w:r>
              <w:rPr>
                <w:rFonts w:eastAsia="MS Mincho"/>
              </w:rPr>
              <w:t>KI # 4</w:t>
            </w:r>
          </w:p>
        </w:tc>
        <w:tc>
          <w:tcPr>
            <w:tcW w:w="449" w:type="dxa"/>
            <w:tcBorders>
              <w:bottom w:val="single" w:sz="12" w:space="0" w:color="000000"/>
            </w:tcBorders>
            <w:shd w:val="clear" w:color="auto" w:fill="auto"/>
            <w:vAlign w:val="center"/>
          </w:tcPr>
          <w:p w14:paraId="49772531" w14:textId="77777777" w:rsidR="002F61D4" w:rsidRDefault="002F61D4" w:rsidP="000C3C00">
            <w:pPr>
              <w:rPr>
                <w:rFonts w:eastAsia="MS Mincho"/>
              </w:rPr>
            </w:pPr>
            <w:r>
              <w:rPr>
                <w:rFonts w:eastAsia="MS Mincho"/>
              </w:rPr>
              <w:t>KI # 5</w:t>
            </w:r>
          </w:p>
        </w:tc>
        <w:tc>
          <w:tcPr>
            <w:tcW w:w="450" w:type="dxa"/>
            <w:tcBorders>
              <w:bottom w:val="single" w:sz="12" w:space="0" w:color="000000"/>
            </w:tcBorders>
            <w:vAlign w:val="center"/>
          </w:tcPr>
          <w:p w14:paraId="7ADAAE7A" w14:textId="77777777" w:rsidR="002F61D4" w:rsidRDefault="002F61D4" w:rsidP="000C3C00">
            <w:pPr>
              <w:rPr>
                <w:rFonts w:eastAsia="MS Mincho"/>
              </w:rPr>
            </w:pPr>
            <w:r>
              <w:rPr>
                <w:rFonts w:eastAsia="MS Mincho"/>
              </w:rPr>
              <w:t>KI # 6</w:t>
            </w:r>
          </w:p>
        </w:tc>
        <w:tc>
          <w:tcPr>
            <w:tcW w:w="450" w:type="dxa"/>
            <w:tcBorders>
              <w:bottom w:val="single" w:sz="12" w:space="0" w:color="000000"/>
            </w:tcBorders>
            <w:vAlign w:val="center"/>
          </w:tcPr>
          <w:p w14:paraId="32646AD1" w14:textId="77777777" w:rsidR="002F61D4" w:rsidRDefault="002F61D4" w:rsidP="000C3C00">
            <w:pPr>
              <w:rPr>
                <w:rFonts w:eastAsia="MS Mincho"/>
              </w:rPr>
            </w:pPr>
            <w:r>
              <w:rPr>
                <w:rFonts w:eastAsia="MS Mincho"/>
              </w:rPr>
              <w:t>KI # 7</w:t>
            </w:r>
          </w:p>
        </w:tc>
        <w:tc>
          <w:tcPr>
            <w:tcW w:w="450" w:type="dxa"/>
            <w:tcBorders>
              <w:bottom w:val="single" w:sz="12" w:space="0" w:color="000000"/>
            </w:tcBorders>
            <w:vAlign w:val="center"/>
          </w:tcPr>
          <w:p w14:paraId="5162AE5D" w14:textId="77777777" w:rsidR="002F61D4" w:rsidRDefault="002F61D4" w:rsidP="000C3C00">
            <w:pPr>
              <w:rPr>
                <w:rFonts w:eastAsia="MS Mincho"/>
              </w:rPr>
            </w:pPr>
            <w:r>
              <w:rPr>
                <w:rFonts w:eastAsia="MS Mincho"/>
              </w:rPr>
              <w:t>KI # 8</w:t>
            </w:r>
          </w:p>
        </w:tc>
        <w:tc>
          <w:tcPr>
            <w:tcW w:w="450" w:type="dxa"/>
            <w:tcBorders>
              <w:bottom w:val="single" w:sz="12" w:space="0" w:color="000000"/>
            </w:tcBorders>
            <w:vAlign w:val="center"/>
          </w:tcPr>
          <w:p w14:paraId="51C808D7" w14:textId="77777777" w:rsidR="002F61D4" w:rsidRDefault="002F61D4" w:rsidP="000C3C00">
            <w:pPr>
              <w:rPr>
                <w:rFonts w:eastAsia="MS Mincho"/>
              </w:rPr>
            </w:pPr>
            <w:r>
              <w:rPr>
                <w:rFonts w:eastAsia="MS Mincho"/>
              </w:rPr>
              <w:t>KI # 9</w:t>
            </w:r>
          </w:p>
        </w:tc>
        <w:tc>
          <w:tcPr>
            <w:tcW w:w="450" w:type="dxa"/>
            <w:tcBorders>
              <w:bottom w:val="single" w:sz="12" w:space="0" w:color="000000"/>
            </w:tcBorders>
            <w:vAlign w:val="center"/>
          </w:tcPr>
          <w:p w14:paraId="0207FEE5" w14:textId="77777777" w:rsidR="002F61D4" w:rsidRDefault="002F61D4" w:rsidP="000C3C00">
            <w:pPr>
              <w:rPr>
                <w:rFonts w:eastAsia="MS Mincho"/>
              </w:rPr>
            </w:pPr>
            <w:r>
              <w:rPr>
                <w:rFonts w:eastAsia="MS Mincho"/>
              </w:rPr>
              <w:t>KI # 10</w:t>
            </w:r>
          </w:p>
        </w:tc>
        <w:tc>
          <w:tcPr>
            <w:tcW w:w="450" w:type="dxa"/>
            <w:tcBorders>
              <w:bottom w:val="single" w:sz="12" w:space="0" w:color="000000"/>
            </w:tcBorders>
            <w:vAlign w:val="center"/>
          </w:tcPr>
          <w:p w14:paraId="07CA420E" w14:textId="77777777" w:rsidR="002F61D4" w:rsidRDefault="002F61D4" w:rsidP="000C3C00">
            <w:pPr>
              <w:rPr>
                <w:rFonts w:eastAsia="MS Mincho"/>
              </w:rPr>
            </w:pPr>
            <w:r>
              <w:rPr>
                <w:rFonts w:eastAsia="MS Mincho"/>
              </w:rPr>
              <w:t>KI # 11</w:t>
            </w:r>
          </w:p>
        </w:tc>
        <w:tc>
          <w:tcPr>
            <w:tcW w:w="450" w:type="dxa"/>
            <w:tcBorders>
              <w:bottom w:val="single" w:sz="12" w:space="0" w:color="000000"/>
            </w:tcBorders>
            <w:vAlign w:val="center"/>
          </w:tcPr>
          <w:p w14:paraId="7554C2AA" w14:textId="77777777" w:rsidR="002F61D4" w:rsidRDefault="002F61D4" w:rsidP="000C3C00">
            <w:pPr>
              <w:rPr>
                <w:rFonts w:eastAsia="MS Mincho"/>
              </w:rPr>
            </w:pPr>
            <w:r>
              <w:rPr>
                <w:rFonts w:eastAsia="MS Mincho"/>
              </w:rPr>
              <w:t>KI # 12</w:t>
            </w:r>
          </w:p>
        </w:tc>
        <w:tc>
          <w:tcPr>
            <w:tcW w:w="450" w:type="dxa"/>
            <w:tcBorders>
              <w:bottom w:val="single" w:sz="12" w:space="0" w:color="000000"/>
            </w:tcBorders>
            <w:vAlign w:val="center"/>
          </w:tcPr>
          <w:p w14:paraId="4FBCF1B4" w14:textId="77777777" w:rsidR="002F61D4" w:rsidRDefault="002F61D4" w:rsidP="000C3C00">
            <w:pPr>
              <w:rPr>
                <w:rFonts w:eastAsia="SimSun"/>
                <w:lang w:eastAsia="zh-CN"/>
              </w:rPr>
            </w:pPr>
            <w:r>
              <w:rPr>
                <w:rFonts w:eastAsia="MS Mincho"/>
              </w:rPr>
              <w:t>KI # 1</w:t>
            </w:r>
            <w:r>
              <w:rPr>
                <w:rFonts w:eastAsia="SimSun" w:hint="eastAsia"/>
                <w:lang w:val="en-US" w:eastAsia="zh-CN"/>
              </w:rPr>
              <w:t>3</w:t>
            </w:r>
          </w:p>
        </w:tc>
        <w:tc>
          <w:tcPr>
            <w:tcW w:w="450" w:type="dxa"/>
            <w:tcBorders>
              <w:bottom w:val="single" w:sz="12" w:space="0" w:color="000000"/>
            </w:tcBorders>
            <w:vAlign w:val="center"/>
          </w:tcPr>
          <w:p w14:paraId="1E915DFC" w14:textId="77777777" w:rsidR="002F61D4" w:rsidRDefault="002F61D4" w:rsidP="000C3C00">
            <w:pPr>
              <w:rPr>
                <w:rFonts w:eastAsia="SimSun"/>
                <w:lang w:eastAsia="zh-CN"/>
              </w:rPr>
            </w:pPr>
            <w:r>
              <w:rPr>
                <w:rFonts w:eastAsia="MS Mincho"/>
              </w:rPr>
              <w:t>KI # 1</w:t>
            </w:r>
            <w:r>
              <w:rPr>
                <w:rFonts w:eastAsia="SimSun" w:hint="eastAsia"/>
                <w:lang w:val="en-US" w:eastAsia="zh-CN"/>
              </w:rPr>
              <w:t>4</w:t>
            </w:r>
          </w:p>
        </w:tc>
        <w:tc>
          <w:tcPr>
            <w:tcW w:w="450" w:type="dxa"/>
            <w:tcBorders>
              <w:bottom w:val="single" w:sz="12" w:space="0" w:color="000000"/>
            </w:tcBorders>
            <w:vAlign w:val="center"/>
          </w:tcPr>
          <w:p w14:paraId="49CF4CFC" w14:textId="77777777" w:rsidR="002F61D4" w:rsidRDefault="002F61D4" w:rsidP="000C3C00">
            <w:pPr>
              <w:rPr>
                <w:rFonts w:eastAsia="SimSun"/>
                <w:lang w:eastAsia="zh-CN"/>
              </w:rPr>
            </w:pPr>
            <w:r>
              <w:rPr>
                <w:rFonts w:eastAsia="MS Mincho"/>
              </w:rPr>
              <w:t>KI # 1</w:t>
            </w:r>
            <w:r>
              <w:rPr>
                <w:rFonts w:eastAsia="SimSun" w:hint="eastAsia"/>
                <w:lang w:val="en-US" w:eastAsia="zh-CN"/>
              </w:rPr>
              <w:t>5</w:t>
            </w:r>
          </w:p>
        </w:tc>
        <w:tc>
          <w:tcPr>
            <w:tcW w:w="450" w:type="dxa"/>
            <w:tcBorders>
              <w:bottom w:val="single" w:sz="12" w:space="0" w:color="000000"/>
            </w:tcBorders>
            <w:vAlign w:val="center"/>
          </w:tcPr>
          <w:p w14:paraId="30C9417B" w14:textId="77777777" w:rsidR="002F61D4" w:rsidRDefault="002F61D4" w:rsidP="000C3C00">
            <w:pPr>
              <w:rPr>
                <w:rFonts w:eastAsia="MS Mincho"/>
              </w:rPr>
            </w:pPr>
            <w:r w:rsidRPr="00367C71">
              <w:t>KI #</w:t>
            </w:r>
            <w:r>
              <w:t xml:space="preserve"> </w:t>
            </w:r>
            <w:r w:rsidRPr="00367C71">
              <w:t>1</w:t>
            </w:r>
            <w:r>
              <w:t>6</w:t>
            </w:r>
          </w:p>
        </w:tc>
        <w:tc>
          <w:tcPr>
            <w:tcW w:w="450" w:type="dxa"/>
            <w:tcBorders>
              <w:bottom w:val="single" w:sz="12" w:space="0" w:color="000000"/>
            </w:tcBorders>
            <w:vAlign w:val="center"/>
          </w:tcPr>
          <w:p w14:paraId="33E1CEAC" w14:textId="77777777" w:rsidR="002F61D4" w:rsidRDefault="002F61D4" w:rsidP="000C3C00">
            <w:pPr>
              <w:rPr>
                <w:rFonts w:eastAsia="MS Mincho"/>
              </w:rPr>
            </w:pPr>
            <w:r w:rsidRPr="00367C71">
              <w:t>KI #</w:t>
            </w:r>
            <w:r>
              <w:t xml:space="preserve"> </w:t>
            </w:r>
            <w:r w:rsidRPr="00367C71">
              <w:t>1</w:t>
            </w:r>
            <w:r>
              <w:t>7</w:t>
            </w:r>
          </w:p>
        </w:tc>
        <w:tc>
          <w:tcPr>
            <w:tcW w:w="450" w:type="dxa"/>
            <w:tcBorders>
              <w:bottom w:val="single" w:sz="12" w:space="0" w:color="000000"/>
            </w:tcBorders>
            <w:vAlign w:val="center"/>
          </w:tcPr>
          <w:p w14:paraId="78C25ECB" w14:textId="77777777" w:rsidR="002F61D4" w:rsidRDefault="002F61D4" w:rsidP="000C3C00">
            <w:pPr>
              <w:rPr>
                <w:rFonts w:eastAsia="MS Mincho"/>
              </w:rPr>
            </w:pPr>
            <w:r w:rsidRPr="00367C71">
              <w:t>KI #</w:t>
            </w:r>
            <w:r>
              <w:t xml:space="preserve"> </w:t>
            </w:r>
            <w:r w:rsidRPr="00367C71">
              <w:t>1</w:t>
            </w:r>
            <w:r>
              <w:t>8</w:t>
            </w:r>
          </w:p>
        </w:tc>
        <w:tc>
          <w:tcPr>
            <w:tcW w:w="450" w:type="dxa"/>
            <w:tcBorders>
              <w:bottom w:val="single" w:sz="12" w:space="0" w:color="000000"/>
            </w:tcBorders>
            <w:vAlign w:val="center"/>
          </w:tcPr>
          <w:p w14:paraId="53BB886E" w14:textId="77777777" w:rsidR="002F61D4" w:rsidRDefault="002F61D4" w:rsidP="000C3C00">
            <w:pPr>
              <w:rPr>
                <w:rFonts w:eastAsia="MS Mincho"/>
              </w:rPr>
            </w:pPr>
            <w:r w:rsidRPr="00367C71">
              <w:t>KI #</w:t>
            </w:r>
            <w:r>
              <w:t xml:space="preserve"> </w:t>
            </w:r>
            <w:r w:rsidRPr="00367C71">
              <w:t>1</w:t>
            </w:r>
            <w:r>
              <w:t>9</w:t>
            </w:r>
          </w:p>
        </w:tc>
        <w:tc>
          <w:tcPr>
            <w:tcW w:w="450" w:type="dxa"/>
            <w:tcBorders>
              <w:bottom w:val="single" w:sz="12" w:space="0" w:color="000000"/>
            </w:tcBorders>
            <w:vAlign w:val="center"/>
          </w:tcPr>
          <w:p w14:paraId="5C6DD95F" w14:textId="77777777" w:rsidR="002F61D4" w:rsidRDefault="002F61D4" w:rsidP="000C3C00">
            <w:pPr>
              <w:rPr>
                <w:rFonts w:eastAsia="MS Mincho"/>
              </w:rPr>
            </w:pPr>
            <w:r w:rsidRPr="00367C71">
              <w:t>KI #</w:t>
            </w:r>
            <w:r>
              <w:t xml:space="preserve"> 20</w:t>
            </w:r>
          </w:p>
        </w:tc>
      </w:tr>
      <w:tr w:rsidR="002F61D4" w14:paraId="3CF292D9" w14:textId="77777777" w:rsidTr="000C3C00">
        <w:trPr>
          <w:trHeight w:val="386"/>
          <w:jc w:val="center"/>
        </w:trPr>
        <w:tc>
          <w:tcPr>
            <w:tcW w:w="616" w:type="dxa"/>
            <w:shd w:val="clear" w:color="auto" w:fill="auto"/>
            <w:vAlign w:val="center"/>
          </w:tcPr>
          <w:p w14:paraId="0F4A2399" w14:textId="77777777" w:rsidR="002F61D4" w:rsidRDefault="002F61D4" w:rsidP="000C3C00">
            <w:pPr>
              <w:rPr>
                <w:rFonts w:eastAsia="MS Mincho"/>
              </w:rPr>
            </w:pPr>
            <w:r>
              <w:rPr>
                <w:rFonts w:eastAsia="MS Mincho"/>
              </w:rPr>
              <w:t>Sol #1</w:t>
            </w:r>
          </w:p>
        </w:tc>
        <w:tc>
          <w:tcPr>
            <w:tcW w:w="449" w:type="dxa"/>
            <w:shd w:val="clear" w:color="auto" w:fill="auto"/>
            <w:vAlign w:val="center"/>
          </w:tcPr>
          <w:p w14:paraId="2A44634C" w14:textId="77777777" w:rsidR="002F61D4" w:rsidRDefault="002F61D4" w:rsidP="000C3C00">
            <w:pPr>
              <w:jc w:val="center"/>
              <w:rPr>
                <w:rFonts w:ascii="Arial" w:eastAsia="MS Mincho" w:hAnsi="Arial" w:cs="Arial"/>
                <w:b/>
              </w:rPr>
            </w:pPr>
            <w:r>
              <w:rPr>
                <w:rFonts w:ascii="Arial" w:eastAsia="MS Mincho" w:hAnsi="Arial" w:cs="Arial"/>
                <w:b/>
              </w:rPr>
              <w:t>X</w:t>
            </w:r>
          </w:p>
        </w:tc>
        <w:tc>
          <w:tcPr>
            <w:tcW w:w="449" w:type="dxa"/>
            <w:shd w:val="clear" w:color="auto" w:fill="auto"/>
            <w:vAlign w:val="center"/>
          </w:tcPr>
          <w:p w14:paraId="1CA235BA" w14:textId="77777777" w:rsidR="002F61D4" w:rsidRDefault="002F61D4" w:rsidP="000C3C00">
            <w:pPr>
              <w:jc w:val="center"/>
              <w:rPr>
                <w:rFonts w:ascii="Arial" w:eastAsia="MS Mincho" w:hAnsi="Arial" w:cs="Arial"/>
              </w:rPr>
            </w:pPr>
          </w:p>
        </w:tc>
        <w:tc>
          <w:tcPr>
            <w:tcW w:w="449" w:type="dxa"/>
            <w:shd w:val="clear" w:color="auto" w:fill="auto"/>
            <w:vAlign w:val="center"/>
          </w:tcPr>
          <w:p w14:paraId="15F3CF41" w14:textId="77777777" w:rsidR="002F61D4" w:rsidRDefault="002F61D4" w:rsidP="000C3C00">
            <w:pPr>
              <w:jc w:val="center"/>
              <w:rPr>
                <w:rFonts w:ascii="Arial" w:eastAsia="MS Mincho" w:hAnsi="Arial" w:cs="Arial"/>
              </w:rPr>
            </w:pPr>
          </w:p>
        </w:tc>
        <w:tc>
          <w:tcPr>
            <w:tcW w:w="449" w:type="dxa"/>
            <w:shd w:val="clear" w:color="auto" w:fill="auto"/>
            <w:vAlign w:val="center"/>
          </w:tcPr>
          <w:p w14:paraId="4562AA4F" w14:textId="77777777" w:rsidR="002F61D4" w:rsidRDefault="002F61D4" w:rsidP="000C3C00">
            <w:pPr>
              <w:jc w:val="center"/>
              <w:rPr>
                <w:rFonts w:ascii="Arial" w:eastAsia="MS Mincho" w:hAnsi="Arial" w:cs="Arial"/>
              </w:rPr>
            </w:pPr>
          </w:p>
        </w:tc>
        <w:tc>
          <w:tcPr>
            <w:tcW w:w="449" w:type="dxa"/>
            <w:shd w:val="clear" w:color="auto" w:fill="auto"/>
            <w:vAlign w:val="center"/>
          </w:tcPr>
          <w:p w14:paraId="752C6D4A" w14:textId="77777777" w:rsidR="002F61D4" w:rsidRDefault="002F61D4" w:rsidP="000C3C00">
            <w:pPr>
              <w:jc w:val="center"/>
              <w:rPr>
                <w:rFonts w:ascii="Arial" w:eastAsia="MS Mincho" w:hAnsi="Arial" w:cs="Arial"/>
              </w:rPr>
            </w:pPr>
          </w:p>
        </w:tc>
        <w:tc>
          <w:tcPr>
            <w:tcW w:w="450" w:type="dxa"/>
            <w:vAlign w:val="center"/>
          </w:tcPr>
          <w:p w14:paraId="4469B2DC" w14:textId="77777777" w:rsidR="002F61D4" w:rsidRDefault="002F61D4" w:rsidP="000C3C00">
            <w:pPr>
              <w:jc w:val="center"/>
              <w:rPr>
                <w:rFonts w:ascii="Arial" w:eastAsia="MS Mincho" w:hAnsi="Arial" w:cs="Arial"/>
              </w:rPr>
            </w:pPr>
          </w:p>
        </w:tc>
        <w:tc>
          <w:tcPr>
            <w:tcW w:w="450" w:type="dxa"/>
            <w:vAlign w:val="center"/>
          </w:tcPr>
          <w:p w14:paraId="25FF68E2" w14:textId="77777777" w:rsidR="002F61D4" w:rsidRDefault="002F61D4" w:rsidP="000C3C00">
            <w:pPr>
              <w:jc w:val="center"/>
              <w:rPr>
                <w:rFonts w:ascii="Arial" w:eastAsia="MS Mincho" w:hAnsi="Arial" w:cs="Arial"/>
              </w:rPr>
            </w:pPr>
          </w:p>
        </w:tc>
        <w:tc>
          <w:tcPr>
            <w:tcW w:w="450" w:type="dxa"/>
            <w:vAlign w:val="center"/>
          </w:tcPr>
          <w:p w14:paraId="52675A1A" w14:textId="77777777" w:rsidR="002F61D4" w:rsidRDefault="002F61D4" w:rsidP="000C3C00">
            <w:pPr>
              <w:jc w:val="center"/>
              <w:rPr>
                <w:rFonts w:ascii="Arial" w:eastAsia="MS Mincho" w:hAnsi="Arial" w:cs="Arial"/>
              </w:rPr>
            </w:pPr>
          </w:p>
        </w:tc>
        <w:tc>
          <w:tcPr>
            <w:tcW w:w="450" w:type="dxa"/>
            <w:vAlign w:val="center"/>
          </w:tcPr>
          <w:p w14:paraId="61F87388" w14:textId="77777777" w:rsidR="002F61D4" w:rsidRDefault="002F61D4" w:rsidP="000C3C00">
            <w:pPr>
              <w:jc w:val="center"/>
              <w:rPr>
                <w:rFonts w:ascii="Arial" w:eastAsia="MS Mincho" w:hAnsi="Arial" w:cs="Arial"/>
              </w:rPr>
            </w:pPr>
          </w:p>
        </w:tc>
        <w:tc>
          <w:tcPr>
            <w:tcW w:w="450" w:type="dxa"/>
            <w:vAlign w:val="center"/>
          </w:tcPr>
          <w:p w14:paraId="13750B51" w14:textId="77777777" w:rsidR="002F61D4" w:rsidRDefault="002F61D4" w:rsidP="000C3C00">
            <w:pPr>
              <w:jc w:val="center"/>
              <w:rPr>
                <w:rFonts w:ascii="Arial" w:eastAsia="MS Mincho" w:hAnsi="Arial" w:cs="Arial"/>
              </w:rPr>
            </w:pPr>
          </w:p>
        </w:tc>
        <w:tc>
          <w:tcPr>
            <w:tcW w:w="450" w:type="dxa"/>
            <w:vAlign w:val="center"/>
          </w:tcPr>
          <w:p w14:paraId="0C3FCCEA" w14:textId="77777777" w:rsidR="002F61D4" w:rsidRDefault="002F61D4" w:rsidP="000C3C00">
            <w:pPr>
              <w:jc w:val="center"/>
              <w:rPr>
                <w:rFonts w:ascii="Arial" w:eastAsia="MS Mincho" w:hAnsi="Arial" w:cs="Arial"/>
              </w:rPr>
            </w:pPr>
          </w:p>
        </w:tc>
        <w:tc>
          <w:tcPr>
            <w:tcW w:w="450" w:type="dxa"/>
            <w:vAlign w:val="center"/>
          </w:tcPr>
          <w:p w14:paraId="06A4E01D" w14:textId="77777777" w:rsidR="002F61D4" w:rsidRDefault="002F61D4" w:rsidP="000C3C00">
            <w:pPr>
              <w:jc w:val="center"/>
              <w:rPr>
                <w:rFonts w:ascii="Arial" w:eastAsia="MS Mincho" w:hAnsi="Arial" w:cs="Arial"/>
              </w:rPr>
            </w:pPr>
          </w:p>
        </w:tc>
        <w:tc>
          <w:tcPr>
            <w:tcW w:w="450" w:type="dxa"/>
            <w:vAlign w:val="center"/>
          </w:tcPr>
          <w:p w14:paraId="7E36675D" w14:textId="77777777" w:rsidR="002F61D4" w:rsidRDefault="002F61D4" w:rsidP="000C3C00">
            <w:pPr>
              <w:jc w:val="center"/>
              <w:rPr>
                <w:rFonts w:ascii="Arial" w:eastAsia="MS Mincho" w:hAnsi="Arial" w:cs="Arial"/>
              </w:rPr>
            </w:pPr>
          </w:p>
        </w:tc>
        <w:tc>
          <w:tcPr>
            <w:tcW w:w="450" w:type="dxa"/>
            <w:vAlign w:val="center"/>
          </w:tcPr>
          <w:p w14:paraId="082848C9" w14:textId="77777777" w:rsidR="002F61D4" w:rsidRDefault="002F61D4" w:rsidP="000C3C00">
            <w:pPr>
              <w:jc w:val="center"/>
              <w:rPr>
                <w:rFonts w:ascii="Arial" w:eastAsia="MS Mincho" w:hAnsi="Arial" w:cs="Arial"/>
              </w:rPr>
            </w:pPr>
          </w:p>
        </w:tc>
        <w:tc>
          <w:tcPr>
            <w:tcW w:w="450" w:type="dxa"/>
            <w:vAlign w:val="center"/>
          </w:tcPr>
          <w:p w14:paraId="0C7CED03" w14:textId="77777777" w:rsidR="002F61D4" w:rsidRDefault="002F61D4" w:rsidP="000C3C00">
            <w:pPr>
              <w:jc w:val="center"/>
              <w:rPr>
                <w:rFonts w:ascii="Arial" w:eastAsia="MS Mincho" w:hAnsi="Arial" w:cs="Arial"/>
              </w:rPr>
            </w:pPr>
          </w:p>
        </w:tc>
        <w:tc>
          <w:tcPr>
            <w:tcW w:w="450" w:type="dxa"/>
            <w:vAlign w:val="center"/>
          </w:tcPr>
          <w:p w14:paraId="2F9D4317" w14:textId="77777777" w:rsidR="002F61D4" w:rsidRDefault="002F61D4" w:rsidP="000C3C00">
            <w:pPr>
              <w:jc w:val="center"/>
              <w:rPr>
                <w:rFonts w:ascii="Arial" w:eastAsia="MS Mincho" w:hAnsi="Arial" w:cs="Arial"/>
              </w:rPr>
            </w:pPr>
          </w:p>
        </w:tc>
        <w:tc>
          <w:tcPr>
            <w:tcW w:w="450" w:type="dxa"/>
            <w:vAlign w:val="center"/>
          </w:tcPr>
          <w:p w14:paraId="3F238945" w14:textId="77777777" w:rsidR="002F61D4" w:rsidRDefault="002F61D4" w:rsidP="000C3C00">
            <w:pPr>
              <w:jc w:val="center"/>
              <w:rPr>
                <w:rFonts w:ascii="Arial" w:eastAsia="MS Mincho" w:hAnsi="Arial" w:cs="Arial"/>
              </w:rPr>
            </w:pPr>
          </w:p>
        </w:tc>
        <w:tc>
          <w:tcPr>
            <w:tcW w:w="450" w:type="dxa"/>
            <w:vAlign w:val="center"/>
          </w:tcPr>
          <w:p w14:paraId="5155F395" w14:textId="77777777" w:rsidR="002F61D4" w:rsidRDefault="002F61D4" w:rsidP="000C3C00">
            <w:pPr>
              <w:jc w:val="center"/>
              <w:rPr>
                <w:rFonts w:ascii="Arial" w:eastAsia="MS Mincho" w:hAnsi="Arial" w:cs="Arial"/>
              </w:rPr>
            </w:pPr>
          </w:p>
        </w:tc>
        <w:tc>
          <w:tcPr>
            <w:tcW w:w="450" w:type="dxa"/>
            <w:vAlign w:val="center"/>
          </w:tcPr>
          <w:p w14:paraId="696E7AF6" w14:textId="77777777" w:rsidR="002F61D4" w:rsidRDefault="002F61D4" w:rsidP="000C3C00">
            <w:pPr>
              <w:jc w:val="center"/>
              <w:rPr>
                <w:rFonts w:ascii="Arial" w:eastAsia="MS Mincho" w:hAnsi="Arial" w:cs="Arial"/>
              </w:rPr>
            </w:pPr>
          </w:p>
        </w:tc>
        <w:tc>
          <w:tcPr>
            <w:tcW w:w="450" w:type="dxa"/>
            <w:vAlign w:val="center"/>
          </w:tcPr>
          <w:p w14:paraId="4E70156B" w14:textId="77777777" w:rsidR="002F61D4" w:rsidRDefault="002F61D4" w:rsidP="000C3C00">
            <w:pPr>
              <w:jc w:val="center"/>
              <w:rPr>
                <w:rFonts w:ascii="Arial" w:eastAsia="MS Mincho" w:hAnsi="Arial" w:cs="Arial"/>
              </w:rPr>
            </w:pPr>
          </w:p>
        </w:tc>
      </w:tr>
      <w:tr w:rsidR="002F61D4" w14:paraId="7DE70A4E" w14:textId="77777777" w:rsidTr="000C3C00">
        <w:trPr>
          <w:trHeight w:val="527"/>
          <w:jc w:val="center"/>
        </w:trPr>
        <w:tc>
          <w:tcPr>
            <w:tcW w:w="616" w:type="dxa"/>
            <w:shd w:val="clear" w:color="auto" w:fill="auto"/>
            <w:vAlign w:val="center"/>
          </w:tcPr>
          <w:p w14:paraId="40F854AA" w14:textId="77777777" w:rsidR="002F61D4" w:rsidRDefault="002F61D4" w:rsidP="000C3C00">
            <w:pPr>
              <w:rPr>
                <w:rFonts w:eastAsia="MS Mincho"/>
              </w:rPr>
            </w:pPr>
            <w:r>
              <w:rPr>
                <w:rFonts w:eastAsia="MS Mincho"/>
              </w:rPr>
              <w:t>Sol #2</w:t>
            </w:r>
          </w:p>
        </w:tc>
        <w:tc>
          <w:tcPr>
            <w:tcW w:w="449" w:type="dxa"/>
            <w:shd w:val="clear" w:color="auto" w:fill="auto"/>
            <w:vAlign w:val="center"/>
          </w:tcPr>
          <w:p w14:paraId="11D4E2B0" w14:textId="77777777" w:rsidR="002F61D4" w:rsidRDefault="002F61D4" w:rsidP="000C3C00">
            <w:pPr>
              <w:jc w:val="center"/>
              <w:rPr>
                <w:rFonts w:ascii="Arial" w:eastAsia="MS Mincho" w:hAnsi="Arial" w:cs="Arial"/>
              </w:rPr>
            </w:pPr>
          </w:p>
        </w:tc>
        <w:tc>
          <w:tcPr>
            <w:tcW w:w="449" w:type="dxa"/>
            <w:shd w:val="clear" w:color="auto" w:fill="auto"/>
            <w:vAlign w:val="center"/>
          </w:tcPr>
          <w:p w14:paraId="2F09471D" w14:textId="77777777" w:rsidR="002F61D4" w:rsidRDefault="002F61D4" w:rsidP="000C3C00">
            <w:pPr>
              <w:jc w:val="center"/>
              <w:rPr>
                <w:rFonts w:ascii="Arial" w:eastAsia="MS Mincho" w:hAnsi="Arial" w:cs="Arial"/>
              </w:rPr>
            </w:pPr>
          </w:p>
        </w:tc>
        <w:tc>
          <w:tcPr>
            <w:tcW w:w="449" w:type="dxa"/>
            <w:shd w:val="clear" w:color="auto" w:fill="auto"/>
            <w:vAlign w:val="center"/>
          </w:tcPr>
          <w:p w14:paraId="11FA00D3" w14:textId="77777777" w:rsidR="002F61D4" w:rsidRDefault="002F61D4" w:rsidP="000C3C00">
            <w:pPr>
              <w:jc w:val="center"/>
              <w:rPr>
                <w:rFonts w:ascii="Arial" w:eastAsia="MS Mincho" w:hAnsi="Arial" w:cs="Arial"/>
              </w:rPr>
            </w:pPr>
          </w:p>
        </w:tc>
        <w:tc>
          <w:tcPr>
            <w:tcW w:w="449" w:type="dxa"/>
            <w:shd w:val="clear" w:color="auto" w:fill="auto"/>
            <w:vAlign w:val="center"/>
          </w:tcPr>
          <w:p w14:paraId="3EFE5799" w14:textId="77777777" w:rsidR="002F61D4" w:rsidRDefault="002F61D4" w:rsidP="000C3C00">
            <w:pPr>
              <w:jc w:val="center"/>
              <w:rPr>
                <w:rFonts w:ascii="Arial" w:eastAsia="MS Mincho" w:hAnsi="Arial" w:cs="Arial"/>
              </w:rPr>
            </w:pPr>
          </w:p>
        </w:tc>
        <w:tc>
          <w:tcPr>
            <w:tcW w:w="449" w:type="dxa"/>
            <w:shd w:val="clear" w:color="auto" w:fill="auto"/>
            <w:vAlign w:val="center"/>
          </w:tcPr>
          <w:p w14:paraId="3E736438" w14:textId="77777777" w:rsidR="002F61D4" w:rsidRDefault="002F61D4" w:rsidP="000C3C00">
            <w:pPr>
              <w:jc w:val="center"/>
              <w:rPr>
                <w:rFonts w:ascii="Arial" w:eastAsia="MS Mincho" w:hAnsi="Arial" w:cs="Arial"/>
              </w:rPr>
            </w:pPr>
          </w:p>
        </w:tc>
        <w:tc>
          <w:tcPr>
            <w:tcW w:w="450" w:type="dxa"/>
            <w:vAlign w:val="center"/>
          </w:tcPr>
          <w:p w14:paraId="6BD897CD" w14:textId="77777777" w:rsidR="002F61D4" w:rsidRDefault="002F61D4" w:rsidP="000C3C00">
            <w:pPr>
              <w:jc w:val="center"/>
              <w:rPr>
                <w:rFonts w:ascii="Arial" w:eastAsia="MS Mincho" w:hAnsi="Arial" w:cs="Arial"/>
              </w:rPr>
            </w:pPr>
          </w:p>
        </w:tc>
        <w:tc>
          <w:tcPr>
            <w:tcW w:w="450" w:type="dxa"/>
            <w:vAlign w:val="center"/>
          </w:tcPr>
          <w:p w14:paraId="6F447D0B" w14:textId="77777777" w:rsidR="002F61D4" w:rsidRDefault="002F61D4" w:rsidP="000C3C00">
            <w:pPr>
              <w:jc w:val="center"/>
              <w:rPr>
                <w:rFonts w:ascii="Arial" w:eastAsia="MS Mincho" w:hAnsi="Arial" w:cs="Arial"/>
                <w:b/>
              </w:rPr>
            </w:pPr>
            <w:r>
              <w:rPr>
                <w:rFonts w:ascii="Arial" w:eastAsia="MS Mincho" w:hAnsi="Arial" w:cs="Arial"/>
                <w:b/>
              </w:rPr>
              <w:t>X</w:t>
            </w:r>
          </w:p>
        </w:tc>
        <w:tc>
          <w:tcPr>
            <w:tcW w:w="450" w:type="dxa"/>
            <w:vAlign w:val="center"/>
          </w:tcPr>
          <w:p w14:paraId="317E0CA7" w14:textId="77777777" w:rsidR="002F61D4" w:rsidRDefault="002F61D4" w:rsidP="000C3C00">
            <w:pPr>
              <w:jc w:val="center"/>
              <w:rPr>
                <w:rFonts w:ascii="Arial" w:eastAsia="MS Mincho" w:hAnsi="Arial" w:cs="Arial"/>
              </w:rPr>
            </w:pPr>
          </w:p>
        </w:tc>
        <w:tc>
          <w:tcPr>
            <w:tcW w:w="450" w:type="dxa"/>
            <w:vAlign w:val="center"/>
          </w:tcPr>
          <w:p w14:paraId="4BB82DAC" w14:textId="77777777" w:rsidR="002F61D4" w:rsidRDefault="002F61D4" w:rsidP="000C3C00">
            <w:pPr>
              <w:jc w:val="center"/>
              <w:rPr>
                <w:rFonts w:ascii="Arial" w:eastAsia="MS Mincho" w:hAnsi="Arial" w:cs="Arial"/>
              </w:rPr>
            </w:pPr>
          </w:p>
        </w:tc>
        <w:tc>
          <w:tcPr>
            <w:tcW w:w="450" w:type="dxa"/>
            <w:vAlign w:val="center"/>
          </w:tcPr>
          <w:p w14:paraId="73BCF281" w14:textId="77777777" w:rsidR="002F61D4" w:rsidRDefault="002F61D4" w:rsidP="000C3C00">
            <w:pPr>
              <w:jc w:val="center"/>
              <w:rPr>
                <w:rFonts w:ascii="Arial" w:eastAsia="MS Mincho" w:hAnsi="Arial" w:cs="Arial"/>
              </w:rPr>
            </w:pPr>
          </w:p>
        </w:tc>
        <w:tc>
          <w:tcPr>
            <w:tcW w:w="450" w:type="dxa"/>
            <w:vAlign w:val="center"/>
          </w:tcPr>
          <w:p w14:paraId="32B02298" w14:textId="77777777" w:rsidR="002F61D4" w:rsidRDefault="002F61D4" w:rsidP="000C3C00">
            <w:pPr>
              <w:jc w:val="center"/>
              <w:rPr>
                <w:rFonts w:ascii="Arial" w:eastAsia="MS Mincho" w:hAnsi="Arial" w:cs="Arial"/>
              </w:rPr>
            </w:pPr>
          </w:p>
        </w:tc>
        <w:tc>
          <w:tcPr>
            <w:tcW w:w="450" w:type="dxa"/>
            <w:vAlign w:val="center"/>
          </w:tcPr>
          <w:p w14:paraId="2A2BF211" w14:textId="77777777" w:rsidR="002F61D4" w:rsidRDefault="002F61D4" w:rsidP="000C3C00">
            <w:pPr>
              <w:jc w:val="center"/>
              <w:rPr>
                <w:rFonts w:ascii="Arial" w:eastAsia="MS Mincho" w:hAnsi="Arial" w:cs="Arial"/>
              </w:rPr>
            </w:pPr>
          </w:p>
        </w:tc>
        <w:tc>
          <w:tcPr>
            <w:tcW w:w="450" w:type="dxa"/>
            <w:vAlign w:val="center"/>
          </w:tcPr>
          <w:p w14:paraId="72F24FA3" w14:textId="77777777" w:rsidR="002F61D4" w:rsidRDefault="002F61D4" w:rsidP="000C3C00">
            <w:pPr>
              <w:jc w:val="center"/>
              <w:rPr>
                <w:rFonts w:ascii="Arial" w:eastAsia="MS Mincho" w:hAnsi="Arial" w:cs="Arial"/>
              </w:rPr>
            </w:pPr>
          </w:p>
        </w:tc>
        <w:tc>
          <w:tcPr>
            <w:tcW w:w="450" w:type="dxa"/>
            <w:vAlign w:val="center"/>
          </w:tcPr>
          <w:p w14:paraId="54E61BC5" w14:textId="77777777" w:rsidR="002F61D4" w:rsidRDefault="002F61D4" w:rsidP="000C3C00">
            <w:pPr>
              <w:jc w:val="center"/>
              <w:rPr>
                <w:rFonts w:ascii="Arial" w:eastAsia="MS Mincho" w:hAnsi="Arial" w:cs="Arial"/>
              </w:rPr>
            </w:pPr>
          </w:p>
        </w:tc>
        <w:tc>
          <w:tcPr>
            <w:tcW w:w="450" w:type="dxa"/>
            <w:vAlign w:val="center"/>
          </w:tcPr>
          <w:p w14:paraId="1AC442A3" w14:textId="77777777" w:rsidR="002F61D4" w:rsidRDefault="002F61D4" w:rsidP="000C3C00">
            <w:pPr>
              <w:jc w:val="center"/>
              <w:rPr>
                <w:rFonts w:ascii="Arial" w:eastAsia="MS Mincho" w:hAnsi="Arial" w:cs="Arial"/>
              </w:rPr>
            </w:pPr>
          </w:p>
        </w:tc>
        <w:tc>
          <w:tcPr>
            <w:tcW w:w="450" w:type="dxa"/>
            <w:vAlign w:val="center"/>
          </w:tcPr>
          <w:p w14:paraId="763D3A88" w14:textId="77777777" w:rsidR="002F61D4" w:rsidRDefault="002F61D4" w:rsidP="000C3C00">
            <w:pPr>
              <w:jc w:val="center"/>
              <w:rPr>
                <w:rFonts w:ascii="Arial" w:eastAsia="MS Mincho" w:hAnsi="Arial" w:cs="Arial"/>
              </w:rPr>
            </w:pPr>
          </w:p>
        </w:tc>
        <w:tc>
          <w:tcPr>
            <w:tcW w:w="450" w:type="dxa"/>
            <w:vAlign w:val="center"/>
          </w:tcPr>
          <w:p w14:paraId="25FB7303" w14:textId="77777777" w:rsidR="002F61D4" w:rsidRDefault="002F61D4" w:rsidP="000C3C00">
            <w:pPr>
              <w:jc w:val="center"/>
              <w:rPr>
                <w:rFonts w:ascii="Arial" w:eastAsia="MS Mincho" w:hAnsi="Arial" w:cs="Arial"/>
              </w:rPr>
            </w:pPr>
          </w:p>
        </w:tc>
        <w:tc>
          <w:tcPr>
            <w:tcW w:w="450" w:type="dxa"/>
            <w:vAlign w:val="center"/>
          </w:tcPr>
          <w:p w14:paraId="3A77FA74" w14:textId="77777777" w:rsidR="002F61D4" w:rsidRDefault="002F61D4" w:rsidP="000C3C00">
            <w:pPr>
              <w:jc w:val="center"/>
              <w:rPr>
                <w:rFonts w:ascii="Arial" w:eastAsia="MS Mincho" w:hAnsi="Arial" w:cs="Arial"/>
              </w:rPr>
            </w:pPr>
          </w:p>
        </w:tc>
        <w:tc>
          <w:tcPr>
            <w:tcW w:w="450" w:type="dxa"/>
            <w:vAlign w:val="center"/>
          </w:tcPr>
          <w:p w14:paraId="27D00F1B" w14:textId="77777777" w:rsidR="002F61D4" w:rsidRDefault="002F61D4" w:rsidP="000C3C00">
            <w:pPr>
              <w:jc w:val="center"/>
              <w:rPr>
                <w:rFonts w:ascii="Arial" w:eastAsia="MS Mincho" w:hAnsi="Arial" w:cs="Arial"/>
              </w:rPr>
            </w:pPr>
          </w:p>
        </w:tc>
        <w:tc>
          <w:tcPr>
            <w:tcW w:w="450" w:type="dxa"/>
            <w:vAlign w:val="center"/>
          </w:tcPr>
          <w:p w14:paraId="73E045EA" w14:textId="77777777" w:rsidR="002F61D4" w:rsidRDefault="002F61D4" w:rsidP="000C3C00">
            <w:pPr>
              <w:jc w:val="center"/>
              <w:rPr>
                <w:rFonts w:ascii="Arial" w:eastAsia="MS Mincho" w:hAnsi="Arial" w:cs="Arial"/>
              </w:rPr>
            </w:pPr>
          </w:p>
        </w:tc>
      </w:tr>
      <w:tr w:rsidR="002F61D4" w14:paraId="20488973" w14:textId="77777777" w:rsidTr="000C3C00">
        <w:trPr>
          <w:trHeight w:val="527"/>
          <w:jc w:val="center"/>
        </w:trPr>
        <w:tc>
          <w:tcPr>
            <w:tcW w:w="616" w:type="dxa"/>
            <w:shd w:val="clear" w:color="auto" w:fill="auto"/>
            <w:vAlign w:val="center"/>
          </w:tcPr>
          <w:p w14:paraId="23834C8C" w14:textId="77777777" w:rsidR="002F61D4" w:rsidRDefault="002F61D4" w:rsidP="000C3C00">
            <w:pPr>
              <w:rPr>
                <w:rFonts w:eastAsia="MS Mincho"/>
              </w:rPr>
            </w:pPr>
            <w:r>
              <w:rPr>
                <w:rFonts w:eastAsia="MS Mincho"/>
              </w:rPr>
              <w:t>Sol #4</w:t>
            </w:r>
          </w:p>
        </w:tc>
        <w:tc>
          <w:tcPr>
            <w:tcW w:w="449" w:type="dxa"/>
            <w:shd w:val="clear" w:color="auto" w:fill="auto"/>
            <w:vAlign w:val="center"/>
          </w:tcPr>
          <w:p w14:paraId="7F1C5439" w14:textId="77777777" w:rsidR="002F61D4" w:rsidRDefault="002F61D4" w:rsidP="000C3C00">
            <w:pPr>
              <w:jc w:val="center"/>
              <w:rPr>
                <w:rFonts w:ascii="Arial" w:eastAsia="MS Mincho" w:hAnsi="Arial" w:cs="Arial"/>
              </w:rPr>
            </w:pPr>
          </w:p>
        </w:tc>
        <w:tc>
          <w:tcPr>
            <w:tcW w:w="449" w:type="dxa"/>
            <w:shd w:val="clear" w:color="auto" w:fill="auto"/>
            <w:vAlign w:val="center"/>
          </w:tcPr>
          <w:p w14:paraId="7CD805D7" w14:textId="77777777" w:rsidR="002F61D4" w:rsidRDefault="002F61D4" w:rsidP="000C3C00">
            <w:pPr>
              <w:jc w:val="center"/>
              <w:rPr>
                <w:rFonts w:ascii="Arial" w:eastAsia="MS Mincho" w:hAnsi="Arial" w:cs="Arial"/>
              </w:rPr>
            </w:pPr>
          </w:p>
        </w:tc>
        <w:tc>
          <w:tcPr>
            <w:tcW w:w="449" w:type="dxa"/>
            <w:shd w:val="clear" w:color="auto" w:fill="auto"/>
            <w:vAlign w:val="center"/>
          </w:tcPr>
          <w:p w14:paraId="0665021E"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6C0EF9DC" w14:textId="77777777" w:rsidR="002F61D4" w:rsidRDefault="002F61D4" w:rsidP="000C3C00">
            <w:pPr>
              <w:jc w:val="center"/>
              <w:rPr>
                <w:rFonts w:ascii="Arial" w:eastAsia="MS Mincho" w:hAnsi="Arial" w:cs="Arial"/>
              </w:rPr>
            </w:pPr>
          </w:p>
        </w:tc>
        <w:tc>
          <w:tcPr>
            <w:tcW w:w="449" w:type="dxa"/>
            <w:shd w:val="clear" w:color="auto" w:fill="auto"/>
            <w:vAlign w:val="center"/>
          </w:tcPr>
          <w:p w14:paraId="15945945" w14:textId="77777777" w:rsidR="002F61D4" w:rsidRDefault="002F61D4" w:rsidP="000C3C00">
            <w:pPr>
              <w:jc w:val="center"/>
              <w:rPr>
                <w:rFonts w:ascii="Arial" w:eastAsia="MS Mincho" w:hAnsi="Arial" w:cs="Arial"/>
              </w:rPr>
            </w:pPr>
          </w:p>
        </w:tc>
        <w:tc>
          <w:tcPr>
            <w:tcW w:w="450" w:type="dxa"/>
            <w:vAlign w:val="center"/>
          </w:tcPr>
          <w:p w14:paraId="773178B7" w14:textId="77777777" w:rsidR="002F61D4" w:rsidRDefault="002F61D4" w:rsidP="000C3C00">
            <w:pPr>
              <w:jc w:val="center"/>
              <w:rPr>
                <w:rFonts w:ascii="Arial" w:eastAsia="MS Mincho" w:hAnsi="Arial" w:cs="Arial"/>
              </w:rPr>
            </w:pPr>
            <w:r>
              <w:rPr>
                <w:rFonts w:ascii="Arial" w:eastAsia="MS Mincho" w:hAnsi="Arial" w:cs="Arial"/>
                <w:b/>
                <w:bCs/>
              </w:rPr>
              <w:t>X</w:t>
            </w:r>
          </w:p>
        </w:tc>
        <w:tc>
          <w:tcPr>
            <w:tcW w:w="450" w:type="dxa"/>
            <w:vAlign w:val="center"/>
          </w:tcPr>
          <w:p w14:paraId="3FF0FDB7" w14:textId="77777777" w:rsidR="002F61D4" w:rsidRDefault="002F61D4" w:rsidP="000C3C00">
            <w:pPr>
              <w:jc w:val="center"/>
              <w:rPr>
                <w:rFonts w:ascii="Arial" w:eastAsia="MS Mincho" w:hAnsi="Arial" w:cs="Arial"/>
                <w:b/>
              </w:rPr>
            </w:pPr>
          </w:p>
        </w:tc>
        <w:tc>
          <w:tcPr>
            <w:tcW w:w="450" w:type="dxa"/>
            <w:vAlign w:val="center"/>
          </w:tcPr>
          <w:p w14:paraId="1B422B6D" w14:textId="77777777" w:rsidR="002F61D4" w:rsidRDefault="002F61D4" w:rsidP="000C3C00">
            <w:pPr>
              <w:jc w:val="center"/>
              <w:rPr>
                <w:rFonts w:ascii="Arial" w:eastAsia="MS Mincho" w:hAnsi="Arial" w:cs="Arial"/>
              </w:rPr>
            </w:pPr>
          </w:p>
        </w:tc>
        <w:tc>
          <w:tcPr>
            <w:tcW w:w="450" w:type="dxa"/>
            <w:vAlign w:val="center"/>
          </w:tcPr>
          <w:p w14:paraId="5488B52F" w14:textId="77777777" w:rsidR="002F61D4" w:rsidRDefault="002F61D4" w:rsidP="000C3C00">
            <w:pPr>
              <w:jc w:val="center"/>
              <w:rPr>
                <w:rFonts w:ascii="Arial" w:eastAsia="MS Mincho" w:hAnsi="Arial" w:cs="Arial"/>
              </w:rPr>
            </w:pPr>
          </w:p>
        </w:tc>
        <w:tc>
          <w:tcPr>
            <w:tcW w:w="450" w:type="dxa"/>
            <w:vAlign w:val="center"/>
          </w:tcPr>
          <w:p w14:paraId="1B9BBBF2" w14:textId="77777777" w:rsidR="002F61D4" w:rsidRDefault="002F61D4" w:rsidP="000C3C00">
            <w:pPr>
              <w:jc w:val="center"/>
              <w:rPr>
                <w:rFonts w:ascii="Arial" w:eastAsia="MS Mincho" w:hAnsi="Arial" w:cs="Arial"/>
              </w:rPr>
            </w:pPr>
            <w:r>
              <w:rPr>
                <w:rFonts w:ascii="Arial" w:eastAsia="MS Mincho" w:hAnsi="Arial" w:cs="Arial"/>
                <w:b/>
                <w:bCs/>
              </w:rPr>
              <w:t>X</w:t>
            </w:r>
          </w:p>
        </w:tc>
        <w:tc>
          <w:tcPr>
            <w:tcW w:w="450" w:type="dxa"/>
            <w:vAlign w:val="center"/>
          </w:tcPr>
          <w:p w14:paraId="4085EDA8" w14:textId="77777777" w:rsidR="002F61D4" w:rsidRDefault="002F61D4" w:rsidP="000C3C00">
            <w:pPr>
              <w:jc w:val="center"/>
              <w:rPr>
                <w:rFonts w:ascii="Arial" w:eastAsia="MS Mincho" w:hAnsi="Arial" w:cs="Arial"/>
              </w:rPr>
            </w:pPr>
          </w:p>
        </w:tc>
        <w:tc>
          <w:tcPr>
            <w:tcW w:w="450" w:type="dxa"/>
            <w:vAlign w:val="center"/>
          </w:tcPr>
          <w:p w14:paraId="6CFB2F74" w14:textId="77777777" w:rsidR="002F61D4" w:rsidRDefault="002F61D4" w:rsidP="000C3C00">
            <w:pPr>
              <w:jc w:val="center"/>
              <w:rPr>
                <w:rFonts w:ascii="Arial" w:eastAsia="MS Mincho" w:hAnsi="Arial" w:cs="Arial"/>
              </w:rPr>
            </w:pPr>
          </w:p>
        </w:tc>
        <w:tc>
          <w:tcPr>
            <w:tcW w:w="450" w:type="dxa"/>
            <w:vAlign w:val="center"/>
          </w:tcPr>
          <w:p w14:paraId="7B5864C8" w14:textId="77777777" w:rsidR="002F61D4" w:rsidRDefault="002F61D4" w:rsidP="000C3C00">
            <w:pPr>
              <w:jc w:val="center"/>
              <w:rPr>
                <w:rFonts w:ascii="Arial" w:eastAsia="MS Mincho" w:hAnsi="Arial" w:cs="Arial"/>
              </w:rPr>
            </w:pPr>
          </w:p>
        </w:tc>
        <w:tc>
          <w:tcPr>
            <w:tcW w:w="450" w:type="dxa"/>
            <w:vAlign w:val="center"/>
          </w:tcPr>
          <w:p w14:paraId="091F3F60" w14:textId="77777777" w:rsidR="002F61D4" w:rsidRDefault="002F61D4" w:rsidP="000C3C00">
            <w:pPr>
              <w:jc w:val="center"/>
              <w:rPr>
                <w:rFonts w:ascii="Arial" w:eastAsia="MS Mincho" w:hAnsi="Arial" w:cs="Arial"/>
              </w:rPr>
            </w:pPr>
          </w:p>
        </w:tc>
        <w:tc>
          <w:tcPr>
            <w:tcW w:w="450" w:type="dxa"/>
            <w:vAlign w:val="center"/>
          </w:tcPr>
          <w:p w14:paraId="0ECEFCF3" w14:textId="77777777" w:rsidR="002F61D4" w:rsidRDefault="002F61D4" w:rsidP="000C3C00">
            <w:pPr>
              <w:jc w:val="center"/>
              <w:rPr>
                <w:rFonts w:ascii="Arial" w:eastAsia="MS Mincho" w:hAnsi="Arial" w:cs="Arial"/>
              </w:rPr>
            </w:pPr>
          </w:p>
        </w:tc>
        <w:tc>
          <w:tcPr>
            <w:tcW w:w="450" w:type="dxa"/>
            <w:vAlign w:val="center"/>
          </w:tcPr>
          <w:p w14:paraId="35CABD29" w14:textId="77777777" w:rsidR="002F61D4" w:rsidRDefault="002F61D4" w:rsidP="000C3C00">
            <w:pPr>
              <w:jc w:val="center"/>
              <w:rPr>
                <w:rFonts w:ascii="Arial" w:eastAsia="MS Mincho" w:hAnsi="Arial" w:cs="Arial"/>
              </w:rPr>
            </w:pPr>
          </w:p>
        </w:tc>
        <w:tc>
          <w:tcPr>
            <w:tcW w:w="450" w:type="dxa"/>
            <w:vAlign w:val="center"/>
          </w:tcPr>
          <w:p w14:paraId="3DC7A14A" w14:textId="77777777" w:rsidR="002F61D4" w:rsidRDefault="002F61D4" w:rsidP="000C3C00">
            <w:pPr>
              <w:jc w:val="center"/>
              <w:rPr>
                <w:rFonts w:ascii="Arial" w:eastAsia="MS Mincho" w:hAnsi="Arial" w:cs="Arial"/>
              </w:rPr>
            </w:pPr>
          </w:p>
        </w:tc>
        <w:tc>
          <w:tcPr>
            <w:tcW w:w="450" w:type="dxa"/>
            <w:vAlign w:val="center"/>
          </w:tcPr>
          <w:p w14:paraId="2E837418" w14:textId="77777777" w:rsidR="002F61D4" w:rsidRDefault="002F61D4" w:rsidP="000C3C00">
            <w:pPr>
              <w:jc w:val="center"/>
              <w:rPr>
                <w:rFonts w:ascii="Arial" w:eastAsia="MS Mincho" w:hAnsi="Arial" w:cs="Arial"/>
              </w:rPr>
            </w:pPr>
          </w:p>
        </w:tc>
        <w:tc>
          <w:tcPr>
            <w:tcW w:w="450" w:type="dxa"/>
            <w:vAlign w:val="center"/>
          </w:tcPr>
          <w:p w14:paraId="040978E4" w14:textId="77777777" w:rsidR="002F61D4" w:rsidRDefault="002F61D4" w:rsidP="000C3C00">
            <w:pPr>
              <w:jc w:val="center"/>
              <w:rPr>
                <w:rFonts w:ascii="Arial" w:eastAsia="MS Mincho" w:hAnsi="Arial" w:cs="Arial"/>
              </w:rPr>
            </w:pPr>
          </w:p>
        </w:tc>
        <w:tc>
          <w:tcPr>
            <w:tcW w:w="450" w:type="dxa"/>
            <w:vAlign w:val="center"/>
          </w:tcPr>
          <w:p w14:paraId="7A6F70D5" w14:textId="77777777" w:rsidR="002F61D4" w:rsidRDefault="002F61D4" w:rsidP="000C3C00">
            <w:pPr>
              <w:jc w:val="center"/>
              <w:rPr>
                <w:rFonts w:ascii="Arial" w:eastAsia="MS Mincho" w:hAnsi="Arial" w:cs="Arial"/>
              </w:rPr>
            </w:pPr>
          </w:p>
        </w:tc>
      </w:tr>
      <w:tr w:rsidR="002F61D4" w14:paraId="20B22728" w14:textId="77777777" w:rsidTr="000C3C00">
        <w:trPr>
          <w:trHeight w:val="527"/>
          <w:jc w:val="center"/>
        </w:trPr>
        <w:tc>
          <w:tcPr>
            <w:tcW w:w="616" w:type="dxa"/>
            <w:shd w:val="clear" w:color="auto" w:fill="auto"/>
            <w:vAlign w:val="center"/>
          </w:tcPr>
          <w:p w14:paraId="19CDD42D" w14:textId="77777777" w:rsidR="002F61D4" w:rsidRDefault="002F61D4" w:rsidP="000C3C00">
            <w:pPr>
              <w:rPr>
                <w:rFonts w:eastAsia="MS Mincho"/>
              </w:rPr>
            </w:pPr>
            <w:r>
              <w:rPr>
                <w:rFonts w:eastAsia="MS Mincho"/>
              </w:rPr>
              <w:t>Sol #5</w:t>
            </w:r>
          </w:p>
        </w:tc>
        <w:tc>
          <w:tcPr>
            <w:tcW w:w="449" w:type="dxa"/>
            <w:shd w:val="clear" w:color="auto" w:fill="auto"/>
            <w:vAlign w:val="center"/>
          </w:tcPr>
          <w:p w14:paraId="08517C32" w14:textId="77777777" w:rsidR="002F61D4" w:rsidRDefault="002F61D4" w:rsidP="000C3C00">
            <w:pPr>
              <w:jc w:val="center"/>
              <w:rPr>
                <w:rFonts w:ascii="Arial" w:eastAsia="MS Mincho" w:hAnsi="Arial" w:cs="Arial"/>
              </w:rPr>
            </w:pPr>
          </w:p>
        </w:tc>
        <w:tc>
          <w:tcPr>
            <w:tcW w:w="449" w:type="dxa"/>
            <w:shd w:val="clear" w:color="auto" w:fill="auto"/>
            <w:vAlign w:val="center"/>
          </w:tcPr>
          <w:p w14:paraId="39164655" w14:textId="77777777" w:rsidR="002F61D4" w:rsidRDefault="002F61D4" w:rsidP="000C3C00">
            <w:pPr>
              <w:jc w:val="center"/>
              <w:rPr>
                <w:rFonts w:ascii="Arial" w:eastAsia="MS Mincho" w:hAnsi="Arial" w:cs="Arial"/>
              </w:rPr>
            </w:pPr>
          </w:p>
        </w:tc>
        <w:tc>
          <w:tcPr>
            <w:tcW w:w="449" w:type="dxa"/>
            <w:shd w:val="clear" w:color="auto" w:fill="auto"/>
            <w:vAlign w:val="center"/>
          </w:tcPr>
          <w:p w14:paraId="2694FF40"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3D1101F5" w14:textId="77777777" w:rsidR="002F61D4" w:rsidRDefault="002F61D4" w:rsidP="000C3C00">
            <w:pPr>
              <w:jc w:val="center"/>
              <w:rPr>
                <w:rFonts w:ascii="Arial" w:eastAsia="MS Mincho" w:hAnsi="Arial" w:cs="Arial"/>
              </w:rPr>
            </w:pPr>
          </w:p>
        </w:tc>
        <w:tc>
          <w:tcPr>
            <w:tcW w:w="449" w:type="dxa"/>
            <w:shd w:val="clear" w:color="auto" w:fill="auto"/>
            <w:vAlign w:val="center"/>
          </w:tcPr>
          <w:p w14:paraId="5084E753" w14:textId="77777777" w:rsidR="002F61D4" w:rsidRDefault="002F61D4" w:rsidP="000C3C00">
            <w:pPr>
              <w:jc w:val="center"/>
              <w:rPr>
                <w:rFonts w:ascii="Arial" w:eastAsia="MS Mincho" w:hAnsi="Arial" w:cs="Arial"/>
              </w:rPr>
            </w:pPr>
          </w:p>
        </w:tc>
        <w:tc>
          <w:tcPr>
            <w:tcW w:w="450" w:type="dxa"/>
            <w:vAlign w:val="center"/>
          </w:tcPr>
          <w:p w14:paraId="15AB3465" w14:textId="77777777" w:rsidR="002F61D4" w:rsidRDefault="002F61D4" w:rsidP="000C3C00">
            <w:pPr>
              <w:jc w:val="center"/>
              <w:rPr>
                <w:rFonts w:ascii="Arial" w:eastAsia="MS Mincho" w:hAnsi="Arial" w:cs="Arial"/>
              </w:rPr>
            </w:pPr>
            <w:r>
              <w:rPr>
                <w:rFonts w:ascii="Arial" w:eastAsia="MS Mincho" w:hAnsi="Arial" w:cs="Arial"/>
                <w:b/>
                <w:bCs/>
              </w:rPr>
              <w:t>X</w:t>
            </w:r>
          </w:p>
        </w:tc>
        <w:tc>
          <w:tcPr>
            <w:tcW w:w="450" w:type="dxa"/>
            <w:vAlign w:val="center"/>
          </w:tcPr>
          <w:p w14:paraId="6405C6FA" w14:textId="77777777" w:rsidR="002F61D4" w:rsidRDefault="002F61D4" w:rsidP="000C3C00">
            <w:pPr>
              <w:jc w:val="center"/>
              <w:rPr>
                <w:rFonts w:ascii="Arial" w:eastAsia="MS Mincho" w:hAnsi="Arial" w:cs="Arial"/>
                <w:b/>
              </w:rPr>
            </w:pPr>
          </w:p>
        </w:tc>
        <w:tc>
          <w:tcPr>
            <w:tcW w:w="450" w:type="dxa"/>
            <w:vAlign w:val="center"/>
          </w:tcPr>
          <w:p w14:paraId="4CAF5F2E" w14:textId="77777777" w:rsidR="002F61D4" w:rsidRDefault="002F61D4" w:rsidP="000C3C00">
            <w:pPr>
              <w:jc w:val="center"/>
              <w:rPr>
                <w:rFonts w:ascii="Arial" w:eastAsia="MS Mincho" w:hAnsi="Arial" w:cs="Arial"/>
              </w:rPr>
            </w:pPr>
          </w:p>
        </w:tc>
        <w:tc>
          <w:tcPr>
            <w:tcW w:w="450" w:type="dxa"/>
            <w:vAlign w:val="center"/>
          </w:tcPr>
          <w:p w14:paraId="7EE332EF" w14:textId="77777777" w:rsidR="002F61D4" w:rsidRDefault="002F61D4" w:rsidP="000C3C00">
            <w:pPr>
              <w:jc w:val="center"/>
              <w:rPr>
                <w:rFonts w:ascii="Arial" w:eastAsia="MS Mincho" w:hAnsi="Arial" w:cs="Arial"/>
              </w:rPr>
            </w:pPr>
          </w:p>
        </w:tc>
        <w:tc>
          <w:tcPr>
            <w:tcW w:w="450" w:type="dxa"/>
            <w:vAlign w:val="center"/>
          </w:tcPr>
          <w:p w14:paraId="6D26091C" w14:textId="77777777" w:rsidR="002F61D4" w:rsidRDefault="002F61D4" w:rsidP="000C3C00">
            <w:pPr>
              <w:jc w:val="center"/>
              <w:rPr>
                <w:rFonts w:ascii="Arial" w:eastAsia="MS Mincho" w:hAnsi="Arial" w:cs="Arial"/>
              </w:rPr>
            </w:pPr>
            <w:r>
              <w:rPr>
                <w:rFonts w:ascii="Arial" w:eastAsia="MS Mincho" w:hAnsi="Arial" w:cs="Arial"/>
                <w:b/>
                <w:bCs/>
              </w:rPr>
              <w:t>X</w:t>
            </w:r>
          </w:p>
        </w:tc>
        <w:tc>
          <w:tcPr>
            <w:tcW w:w="450" w:type="dxa"/>
            <w:vAlign w:val="center"/>
          </w:tcPr>
          <w:p w14:paraId="673874F9" w14:textId="77777777" w:rsidR="002F61D4" w:rsidRDefault="002F61D4" w:rsidP="000C3C00">
            <w:pPr>
              <w:jc w:val="center"/>
              <w:rPr>
                <w:rFonts w:ascii="Arial" w:eastAsia="MS Mincho" w:hAnsi="Arial" w:cs="Arial"/>
              </w:rPr>
            </w:pPr>
          </w:p>
        </w:tc>
        <w:tc>
          <w:tcPr>
            <w:tcW w:w="450" w:type="dxa"/>
            <w:vAlign w:val="center"/>
          </w:tcPr>
          <w:p w14:paraId="7BEC73C2" w14:textId="77777777" w:rsidR="002F61D4" w:rsidRDefault="002F61D4" w:rsidP="000C3C00">
            <w:pPr>
              <w:jc w:val="center"/>
              <w:rPr>
                <w:rFonts w:ascii="Arial" w:eastAsia="MS Mincho" w:hAnsi="Arial" w:cs="Arial"/>
              </w:rPr>
            </w:pPr>
          </w:p>
        </w:tc>
        <w:tc>
          <w:tcPr>
            <w:tcW w:w="450" w:type="dxa"/>
            <w:vAlign w:val="center"/>
          </w:tcPr>
          <w:p w14:paraId="3921CA9E" w14:textId="77777777" w:rsidR="002F61D4" w:rsidRDefault="002F61D4" w:rsidP="000C3C00">
            <w:pPr>
              <w:jc w:val="center"/>
              <w:rPr>
                <w:rFonts w:ascii="Arial" w:eastAsia="MS Mincho" w:hAnsi="Arial" w:cs="Arial"/>
              </w:rPr>
            </w:pPr>
          </w:p>
        </w:tc>
        <w:tc>
          <w:tcPr>
            <w:tcW w:w="450" w:type="dxa"/>
            <w:vAlign w:val="center"/>
          </w:tcPr>
          <w:p w14:paraId="6066F407" w14:textId="77777777" w:rsidR="002F61D4" w:rsidRDefault="002F61D4" w:rsidP="000C3C00">
            <w:pPr>
              <w:jc w:val="center"/>
              <w:rPr>
                <w:rFonts w:ascii="Arial" w:eastAsia="MS Mincho" w:hAnsi="Arial" w:cs="Arial"/>
              </w:rPr>
            </w:pPr>
          </w:p>
        </w:tc>
        <w:tc>
          <w:tcPr>
            <w:tcW w:w="450" w:type="dxa"/>
            <w:vAlign w:val="center"/>
          </w:tcPr>
          <w:p w14:paraId="68AC8835" w14:textId="77777777" w:rsidR="002F61D4" w:rsidRDefault="002F61D4" w:rsidP="000C3C00">
            <w:pPr>
              <w:jc w:val="center"/>
              <w:rPr>
                <w:rFonts w:ascii="Arial" w:eastAsia="MS Mincho" w:hAnsi="Arial" w:cs="Arial"/>
              </w:rPr>
            </w:pPr>
          </w:p>
        </w:tc>
        <w:tc>
          <w:tcPr>
            <w:tcW w:w="450" w:type="dxa"/>
            <w:vAlign w:val="center"/>
          </w:tcPr>
          <w:p w14:paraId="3DF24706" w14:textId="77777777" w:rsidR="002F61D4" w:rsidRDefault="002F61D4" w:rsidP="000C3C00">
            <w:pPr>
              <w:jc w:val="center"/>
              <w:rPr>
                <w:rFonts w:ascii="Arial" w:eastAsia="MS Mincho" w:hAnsi="Arial" w:cs="Arial"/>
              </w:rPr>
            </w:pPr>
          </w:p>
        </w:tc>
        <w:tc>
          <w:tcPr>
            <w:tcW w:w="450" w:type="dxa"/>
            <w:vAlign w:val="center"/>
          </w:tcPr>
          <w:p w14:paraId="129B8EFE" w14:textId="77777777" w:rsidR="002F61D4" w:rsidRDefault="002F61D4" w:rsidP="000C3C00">
            <w:pPr>
              <w:jc w:val="center"/>
              <w:rPr>
                <w:rFonts w:ascii="Arial" w:eastAsia="MS Mincho" w:hAnsi="Arial" w:cs="Arial"/>
              </w:rPr>
            </w:pPr>
          </w:p>
        </w:tc>
        <w:tc>
          <w:tcPr>
            <w:tcW w:w="450" w:type="dxa"/>
            <w:vAlign w:val="center"/>
          </w:tcPr>
          <w:p w14:paraId="74C969A2" w14:textId="77777777" w:rsidR="002F61D4" w:rsidRDefault="002F61D4" w:rsidP="000C3C00">
            <w:pPr>
              <w:jc w:val="center"/>
              <w:rPr>
                <w:rFonts w:ascii="Arial" w:eastAsia="MS Mincho" w:hAnsi="Arial" w:cs="Arial"/>
              </w:rPr>
            </w:pPr>
          </w:p>
        </w:tc>
        <w:tc>
          <w:tcPr>
            <w:tcW w:w="450" w:type="dxa"/>
            <w:vAlign w:val="center"/>
          </w:tcPr>
          <w:p w14:paraId="6DE65101" w14:textId="77777777" w:rsidR="002F61D4" w:rsidRDefault="002F61D4" w:rsidP="000C3C00">
            <w:pPr>
              <w:jc w:val="center"/>
              <w:rPr>
                <w:rFonts w:ascii="Arial" w:eastAsia="MS Mincho" w:hAnsi="Arial" w:cs="Arial"/>
              </w:rPr>
            </w:pPr>
          </w:p>
        </w:tc>
        <w:tc>
          <w:tcPr>
            <w:tcW w:w="450" w:type="dxa"/>
            <w:vAlign w:val="center"/>
          </w:tcPr>
          <w:p w14:paraId="37BE7598" w14:textId="77777777" w:rsidR="002F61D4" w:rsidRDefault="002F61D4" w:rsidP="000C3C00">
            <w:pPr>
              <w:jc w:val="center"/>
              <w:rPr>
                <w:rFonts w:ascii="Arial" w:eastAsia="MS Mincho" w:hAnsi="Arial" w:cs="Arial"/>
              </w:rPr>
            </w:pPr>
          </w:p>
        </w:tc>
      </w:tr>
      <w:tr w:rsidR="002F61D4" w14:paraId="26F267D0" w14:textId="77777777" w:rsidTr="000C3C00">
        <w:trPr>
          <w:trHeight w:val="527"/>
          <w:jc w:val="center"/>
        </w:trPr>
        <w:tc>
          <w:tcPr>
            <w:tcW w:w="616" w:type="dxa"/>
            <w:shd w:val="clear" w:color="auto" w:fill="auto"/>
            <w:vAlign w:val="center"/>
          </w:tcPr>
          <w:p w14:paraId="6D94E253" w14:textId="77777777" w:rsidR="002F61D4" w:rsidRDefault="002F61D4" w:rsidP="000C3C00">
            <w:pPr>
              <w:rPr>
                <w:rFonts w:eastAsia="MS Mincho"/>
              </w:rPr>
            </w:pPr>
            <w:r>
              <w:rPr>
                <w:rFonts w:eastAsia="MS Mincho"/>
              </w:rPr>
              <w:t>Sol #6</w:t>
            </w:r>
          </w:p>
        </w:tc>
        <w:tc>
          <w:tcPr>
            <w:tcW w:w="449" w:type="dxa"/>
            <w:shd w:val="clear" w:color="auto" w:fill="auto"/>
            <w:vAlign w:val="center"/>
          </w:tcPr>
          <w:p w14:paraId="03BB7E38" w14:textId="77777777" w:rsidR="002F61D4" w:rsidRDefault="002F61D4" w:rsidP="000C3C00">
            <w:pPr>
              <w:jc w:val="center"/>
              <w:rPr>
                <w:rFonts w:ascii="Arial" w:eastAsia="MS Mincho" w:hAnsi="Arial" w:cs="Arial"/>
              </w:rPr>
            </w:pPr>
          </w:p>
        </w:tc>
        <w:tc>
          <w:tcPr>
            <w:tcW w:w="449" w:type="dxa"/>
            <w:shd w:val="clear" w:color="auto" w:fill="auto"/>
            <w:vAlign w:val="center"/>
          </w:tcPr>
          <w:p w14:paraId="4AE5EBC1" w14:textId="77777777" w:rsidR="002F61D4" w:rsidRDefault="002F61D4" w:rsidP="000C3C00">
            <w:pPr>
              <w:jc w:val="center"/>
              <w:rPr>
                <w:rFonts w:ascii="Arial" w:eastAsia="MS Mincho" w:hAnsi="Arial" w:cs="Arial"/>
              </w:rPr>
            </w:pPr>
          </w:p>
        </w:tc>
        <w:tc>
          <w:tcPr>
            <w:tcW w:w="449" w:type="dxa"/>
            <w:shd w:val="clear" w:color="auto" w:fill="auto"/>
            <w:vAlign w:val="center"/>
          </w:tcPr>
          <w:p w14:paraId="71923AE7" w14:textId="77777777" w:rsidR="002F61D4" w:rsidRDefault="002F61D4" w:rsidP="000C3C00">
            <w:pPr>
              <w:jc w:val="center"/>
              <w:rPr>
                <w:rFonts w:ascii="Arial" w:eastAsia="MS Mincho" w:hAnsi="Arial" w:cs="Arial"/>
              </w:rPr>
            </w:pPr>
            <w:r>
              <w:rPr>
                <w:rFonts w:ascii="Arial" w:eastAsia="MS Mincho" w:hAnsi="Arial" w:cs="Arial"/>
                <w:b/>
                <w:bCs/>
              </w:rPr>
              <w:t>X</w:t>
            </w:r>
          </w:p>
        </w:tc>
        <w:tc>
          <w:tcPr>
            <w:tcW w:w="449" w:type="dxa"/>
            <w:shd w:val="clear" w:color="auto" w:fill="auto"/>
            <w:vAlign w:val="center"/>
          </w:tcPr>
          <w:p w14:paraId="11EAB06C" w14:textId="77777777" w:rsidR="002F61D4" w:rsidRDefault="002F61D4" w:rsidP="000C3C00">
            <w:pPr>
              <w:jc w:val="center"/>
              <w:rPr>
                <w:rFonts w:ascii="Arial" w:eastAsia="MS Mincho" w:hAnsi="Arial" w:cs="Arial"/>
              </w:rPr>
            </w:pPr>
          </w:p>
        </w:tc>
        <w:tc>
          <w:tcPr>
            <w:tcW w:w="449" w:type="dxa"/>
            <w:shd w:val="clear" w:color="auto" w:fill="auto"/>
            <w:vAlign w:val="center"/>
          </w:tcPr>
          <w:p w14:paraId="737EE67D" w14:textId="77777777" w:rsidR="002F61D4" w:rsidRDefault="002F61D4" w:rsidP="000C3C00">
            <w:pPr>
              <w:jc w:val="center"/>
              <w:rPr>
                <w:rFonts w:ascii="Arial" w:eastAsia="MS Mincho" w:hAnsi="Arial" w:cs="Arial"/>
              </w:rPr>
            </w:pPr>
          </w:p>
        </w:tc>
        <w:tc>
          <w:tcPr>
            <w:tcW w:w="450" w:type="dxa"/>
            <w:vAlign w:val="center"/>
          </w:tcPr>
          <w:p w14:paraId="665D3FA5" w14:textId="77777777" w:rsidR="002F61D4" w:rsidRDefault="002F61D4" w:rsidP="000C3C00">
            <w:pPr>
              <w:jc w:val="center"/>
              <w:rPr>
                <w:rFonts w:ascii="Arial" w:eastAsia="MS Mincho" w:hAnsi="Arial" w:cs="Arial"/>
              </w:rPr>
            </w:pPr>
          </w:p>
        </w:tc>
        <w:tc>
          <w:tcPr>
            <w:tcW w:w="450" w:type="dxa"/>
            <w:vAlign w:val="center"/>
          </w:tcPr>
          <w:p w14:paraId="225F8F0F" w14:textId="77777777" w:rsidR="002F61D4" w:rsidRDefault="002F61D4" w:rsidP="000C3C00">
            <w:pPr>
              <w:jc w:val="center"/>
              <w:rPr>
                <w:rFonts w:ascii="Arial" w:eastAsia="MS Mincho" w:hAnsi="Arial" w:cs="Arial"/>
                <w:b/>
              </w:rPr>
            </w:pPr>
          </w:p>
        </w:tc>
        <w:tc>
          <w:tcPr>
            <w:tcW w:w="450" w:type="dxa"/>
            <w:vAlign w:val="center"/>
          </w:tcPr>
          <w:p w14:paraId="46FFFE6D" w14:textId="77777777" w:rsidR="002F61D4" w:rsidRDefault="002F61D4" w:rsidP="000C3C00">
            <w:pPr>
              <w:jc w:val="center"/>
              <w:rPr>
                <w:rFonts w:ascii="Arial" w:eastAsia="MS Mincho" w:hAnsi="Arial" w:cs="Arial"/>
              </w:rPr>
            </w:pPr>
          </w:p>
        </w:tc>
        <w:tc>
          <w:tcPr>
            <w:tcW w:w="450" w:type="dxa"/>
            <w:vAlign w:val="center"/>
          </w:tcPr>
          <w:p w14:paraId="65D07C7A" w14:textId="77777777" w:rsidR="002F61D4" w:rsidRDefault="002F61D4" w:rsidP="000C3C00">
            <w:pPr>
              <w:jc w:val="center"/>
              <w:rPr>
                <w:rFonts w:ascii="Arial" w:eastAsia="MS Mincho" w:hAnsi="Arial" w:cs="Arial"/>
              </w:rPr>
            </w:pPr>
          </w:p>
        </w:tc>
        <w:tc>
          <w:tcPr>
            <w:tcW w:w="450" w:type="dxa"/>
            <w:vAlign w:val="center"/>
          </w:tcPr>
          <w:p w14:paraId="0A444F35" w14:textId="77777777" w:rsidR="002F61D4" w:rsidRDefault="002F61D4" w:rsidP="000C3C00">
            <w:pPr>
              <w:jc w:val="center"/>
              <w:rPr>
                <w:rFonts w:ascii="Arial" w:eastAsia="MS Mincho" w:hAnsi="Arial" w:cs="Arial"/>
              </w:rPr>
            </w:pPr>
          </w:p>
        </w:tc>
        <w:tc>
          <w:tcPr>
            <w:tcW w:w="450" w:type="dxa"/>
            <w:vAlign w:val="center"/>
          </w:tcPr>
          <w:p w14:paraId="799F5388" w14:textId="77777777" w:rsidR="002F61D4" w:rsidRDefault="002F61D4" w:rsidP="000C3C00">
            <w:pPr>
              <w:jc w:val="center"/>
              <w:rPr>
                <w:rFonts w:ascii="Arial" w:eastAsia="MS Mincho" w:hAnsi="Arial" w:cs="Arial"/>
              </w:rPr>
            </w:pPr>
          </w:p>
        </w:tc>
        <w:tc>
          <w:tcPr>
            <w:tcW w:w="450" w:type="dxa"/>
            <w:vAlign w:val="center"/>
          </w:tcPr>
          <w:p w14:paraId="705479D8" w14:textId="77777777" w:rsidR="002F61D4" w:rsidRDefault="002F61D4" w:rsidP="000C3C00">
            <w:pPr>
              <w:jc w:val="center"/>
              <w:rPr>
                <w:rFonts w:ascii="Arial" w:eastAsia="MS Mincho" w:hAnsi="Arial" w:cs="Arial"/>
              </w:rPr>
            </w:pPr>
          </w:p>
        </w:tc>
        <w:tc>
          <w:tcPr>
            <w:tcW w:w="450" w:type="dxa"/>
            <w:vAlign w:val="center"/>
          </w:tcPr>
          <w:p w14:paraId="73D353F8" w14:textId="77777777" w:rsidR="002F61D4" w:rsidRDefault="002F61D4" w:rsidP="000C3C00">
            <w:pPr>
              <w:jc w:val="center"/>
              <w:rPr>
                <w:rFonts w:ascii="Arial" w:eastAsia="MS Mincho" w:hAnsi="Arial" w:cs="Arial"/>
              </w:rPr>
            </w:pPr>
          </w:p>
        </w:tc>
        <w:tc>
          <w:tcPr>
            <w:tcW w:w="450" w:type="dxa"/>
            <w:vAlign w:val="center"/>
          </w:tcPr>
          <w:p w14:paraId="0D493EB8" w14:textId="77777777" w:rsidR="002F61D4" w:rsidRDefault="002F61D4" w:rsidP="000C3C00">
            <w:pPr>
              <w:jc w:val="center"/>
              <w:rPr>
                <w:rFonts w:ascii="Arial" w:eastAsia="MS Mincho" w:hAnsi="Arial" w:cs="Arial"/>
              </w:rPr>
            </w:pPr>
          </w:p>
        </w:tc>
        <w:tc>
          <w:tcPr>
            <w:tcW w:w="450" w:type="dxa"/>
            <w:vAlign w:val="center"/>
          </w:tcPr>
          <w:p w14:paraId="4DF7C26E" w14:textId="77777777" w:rsidR="002F61D4" w:rsidRDefault="002F61D4" w:rsidP="000C3C00">
            <w:pPr>
              <w:jc w:val="center"/>
              <w:rPr>
                <w:rFonts w:ascii="Arial" w:eastAsia="MS Mincho" w:hAnsi="Arial" w:cs="Arial"/>
              </w:rPr>
            </w:pPr>
          </w:p>
        </w:tc>
        <w:tc>
          <w:tcPr>
            <w:tcW w:w="450" w:type="dxa"/>
            <w:vAlign w:val="center"/>
          </w:tcPr>
          <w:p w14:paraId="34EAC888" w14:textId="77777777" w:rsidR="002F61D4" w:rsidRDefault="002F61D4" w:rsidP="000C3C00">
            <w:pPr>
              <w:jc w:val="center"/>
              <w:rPr>
                <w:rFonts w:ascii="Arial" w:eastAsia="MS Mincho" w:hAnsi="Arial" w:cs="Arial"/>
              </w:rPr>
            </w:pPr>
          </w:p>
        </w:tc>
        <w:tc>
          <w:tcPr>
            <w:tcW w:w="450" w:type="dxa"/>
            <w:vAlign w:val="center"/>
          </w:tcPr>
          <w:p w14:paraId="2E1BE9B1" w14:textId="77777777" w:rsidR="002F61D4" w:rsidRDefault="002F61D4" w:rsidP="000C3C00">
            <w:pPr>
              <w:jc w:val="center"/>
              <w:rPr>
                <w:rFonts w:ascii="Arial" w:eastAsia="MS Mincho" w:hAnsi="Arial" w:cs="Arial"/>
              </w:rPr>
            </w:pPr>
          </w:p>
        </w:tc>
        <w:tc>
          <w:tcPr>
            <w:tcW w:w="450" w:type="dxa"/>
            <w:vAlign w:val="center"/>
          </w:tcPr>
          <w:p w14:paraId="7FE0EE6F" w14:textId="77777777" w:rsidR="002F61D4" w:rsidRDefault="002F61D4" w:rsidP="000C3C00">
            <w:pPr>
              <w:jc w:val="center"/>
              <w:rPr>
                <w:rFonts w:ascii="Arial" w:eastAsia="MS Mincho" w:hAnsi="Arial" w:cs="Arial"/>
              </w:rPr>
            </w:pPr>
          </w:p>
        </w:tc>
        <w:tc>
          <w:tcPr>
            <w:tcW w:w="450" w:type="dxa"/>
            <w:vAlign w:val="center"/>
          </w:tcPr>
          <w:p w14:paraId="73280EEF" w14:textId="77777777" w:rsidR="002F61D4" w:rsidRDefault="002F61D4" w:rsidP="000C3C00">
            <w:pPr>
              <w:jc w:val="center"/>
              <w:rPr>
                <w:rFonts w:ascii="Arial" w:eastAsia="MS Mincho" w:hAnsi="Arial" w:cs="Arial"/>
              </w:rPr>
            </w:pPr>
          </w:p>
        </w:tc>
        <w:tc>
          <w:tcPr>
            <w:tcW w:w="450" w:type="dxa"/>
            <w:vAlign w:val="center"/>
          </w:tcPr>
          <w:p w14:paraId="62D1D557" w14:textId="77777777" w:rsidR="002F61D4" w:rsidRDefault="002F61D4" w:rsidP="000C3C00">
            <w:pPr>
              <w:jc w:val="center"/>
              <w:rPr>
                <w:rFonts w:ascii="Arial" w:eastAsia="MS Mincho" w:hAnsi="Arial" w:cs="Arial"/>
              </w:rPr>
            </w:pPr>
          </w:p>
        </w:tc>
      </w:tr>
      <w:tr w:rsidR="002F61D4" w14:paraId="7A06142D" w14:textId="77777777" w:rsidTr="000C3C00">
        <w:trPr>
          <w:trHeight w:val="527"/>
          <w:jc w:val="center"/>
        </w:trPr>
        <w:tc>
          <w:tcPr>
            <w:tcW w:w="616" w:type="dxa"/>
            <w:shd w:val="clear" w:color="auto" w:fill="auto"/>
            <w:vAlign w:val="center"/>
          </w:tcPr>
          <w:p w14:paraId="3C855E0B" w14:textId="77777777" w:rsidR="002F61D4" w:rsidRDefault="002F61D4" w:rsidP="000C3C00">
            <w:pPr>
              <w:rPr>
                <w:rFonts w:eastAsia="MS Mincho"/>
              </w:rPr>
            </w:pPr>
            <w:r w:rsidRPr="00CC356A">
              <w:rPr>
                <w:rFonts w:eastAsia="MS Mincho"/>
              </w:rPr>
              <w:t>Sol #</w:t>
            </w:r>
            <w:r>
              <w:rPr>
                <w:rFonts w:eastAsia="MS Mincho"/>
              </w:rPr>
              <w:t>7</w:t>
            </w:r>
          </w:p>
        </w:tc>
        <w:tc>
          <w:tcPr>
            <w:tcW w:w="449" w:type="dxa"/>
            <w:shd w:val="clear" w:color="auto" w:fill="auto"/>
            <w:vAlign w:val="center"/>
          </w:tcPr>
          <w:p w14:paraId="6375B0C6" w14:textId="77777777" w:rsidR="002F61D4" w:rsidRDefault="002F61D4" w:rsidP="000C3C00">
            <w:pPr>
              <w:jc w:val="center"/>
              <w:rPr>
                <w:rFonts w:ascii="Arial" w:eastAsia="MS Mincho" w:hAnsi="Arial" w:cs="Arial"/>
              </w:rPr>
            </w:pPr>
          </w:p>
        </w:tc>
        <w:tc>
          <w:tcPr>
            <w:tcW w:w="449" w:type="dxa"/>
            <w:shd w:val="clear" w:color="auto" w:fill="auto"/>
            <w:vAlign w:val="center"/>
          </w:tcPr>
          <w:p w14:paraId="350B8189" w14:textId="77777777" w:rsidR="002F61D4" w:rsidRDefault="002F61D4" w:rsidP="000C3C00">
            <w:pPr>
              <w:jc w:val="center"/>
              <w:rPr>
                <w:rFonts w:ascii="Arial" w:eastAsia="MS Mincho" w:hAnsi="Arial" w:cs="Arial"/>
              </w:rPr>
            </w:pPr>
          </w:p>
        </w:tc>
        <w:tc>
          <w:tcPr>
            <w:tcW w:w="449" w:type="dxa"/>
            <w:shd w:val="clear" w:color="auto" w:fill="auto"/>
            <w:vAlign w:val="center"/>
          </w:tcPr>
          <w:p w14:paraId="157523F0" w14:textId="77777777" w:rsidR="002F61D4" w:rsidRDefault="002F61D4" w:rsidP="000C3C00">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
          <w:p w14:paraId="49F06662" w14:textId="77777777" w:rsidR="002F61D4" w:rsidRDefault="002F61D4" w:rsidP="000C3C00">
            <w:pPr>
              <w:jc w:val="center"/>
              <w:rPr>
                <w:rFonts w:ascii="Arial" w:eastAsia="MS Mincho" w:hAnsi="Arial" w:cs="Arial"/>
              </w:rPr>
            </w:pPr>
          </w:p>
        </w:tc>
        <w:tc>
          <w:tcPr>
            <w:tcW w:w="449" w:type="dxa"/>
            <w:shd w:val="clear" w:color="auto" w:fill="auto"/>
            <w:vAlign w:val="center"/>
          </w:tcPr>
          <w:p w14:paraId="2694A049" w14:textId="77777777" w:rsidR="002F61D4" w:rsidRDefault="002F61D4" w:rsidP="000C3C00">
            <w:pPr>
              <w:jc w:val="center"/>
              <w:rPr>
                <w:rFonts w:ascii="Arial" w:eastAsia="MS Mincho" w:hAnsi="Arial" w:cs="Arial"/>
              </w:rPr>
            </w:pPr>
          </w:p>
        </w:tc>
        <w:tc>
          <w:tcPr>
            <w:tcW w:w="450" w:type="dxa"/>
            <w:vAlign w:val="center"/>
          </w:tcPr>
          <w:p w14:paraId="2ED5CC77" w14:textId="77777777" w:rsidR="002F61D4" w:rsidRDefault="002F61D4" w:rsidP="000C3C00">
            <w:pPr>
              <w:jc w:val="center"/>
              <w:rPr>
                <w:rFonts w:ascii="Arial" w:eastAsia="MS Mincho" w:hAnsi="Arial" w:cs="Arial"/>
              </w:rPr>
            </w:pPr>
          </w:p>
        </w:tc>
        <w:tc>
          <w:tcPr>
            <w:tcW w:w="450" w:type="dxa"/>
            <w:vAlign w:val="center"/>
          </w:tcPr>
          <w:p w14:paraId="5B11B0B2" w14:textId="77777777" w:rsidR="002F61D4" w:rsidRDefault="002F61D4" w:rsidP="000C3C00">
            <w:pPr>
              <w:jc w:val="center"/>
              <w:rPr>
                <w:rFonts w:ascii="Arial" w:eastAsia="MS Mincho" w:hAnsi="Arial" w:cs="Arial"/>
                <w:b/>
              </w:rPr>
            </w:pPr>
          </w:p>
        </w:tc>
        <w:tc>
          <w:tcPr>
            <w:tcW w:w="450" w:type="dxa"/>
            <w:vAlign w:val="center"/>
          </w:tcPr>
          <w:p w14:paraId="50B470BC" w14:textId="77777777" w:rsidR="002F61D4" w:rsidRDefault="002F61D4" w:rsidP="000C3C00">
            <w:pPr>
              <w:jc w:val="center"/>
              <w:rPr>
                <w:rFonts w:ascii="Arial" w:eastAsia="MS Mincho" w:hAnsi="Arial" w:cs="Arial"/>
              </w:rPr>
            </w:pPr>
          </w:p>
        </w:tc>
        <w:tc>
          <w:tcPr>
            <w:tcW w:w="450" w:type="dxa"/>
            <w:vAlign w:val="center"/>
          </w:tcPr>
          <w:p w14:paraId="3555AE7F" w14:textId="77777777" w:rsidR="002F61D4" w:rsidRDefault="002F61D4" w:rsidP="000C3C00">
            <w:pPr>
              <w:jc w:val="center"/>
              <w:rPr>
                <w:rFonts w:ascii="Arial" w:eastAsia="MS Mincho" w:hAnsi="Arial" w:cs="Arial"/>
              </w:rPr>
            </w:pPr>
          </w:p>
        </w:tc>
        <w:tc>
          <w:tcPr>
            <w:tcW w:w="450" w:type="dxa"/>
            <w:vAlign w:val="center"/>
          </w:tcPr>
          <w:p w14:paraId="3313FB94" w14:textId="77777777" w:rsidR="002F61D4" w:rsidRDefault="002F61D4" w:rsidP="000C3C00">
            <w:pPr>
              <w:jc w:val="center"/>
              <w:rPr>
                <w:rFonts w:ascii="Arial" w:eastAsia="MS Mincho" w:hAnsi="Arial" w:cs="Arial"/>
              </w:rPr>
            </w:pPr>
          </w:p>
        </w:tc>
        <w:tc>
          <w:tcPr>
            <w:tcW w:w="450" w:type="dxa"/>
            <w:vAlign w:val="center"/>
          </w:tcPr>
          <w:p w14:paraId="20A73482" w14:textId="77777777" w:rsidR="002F61D4" w:rsidRDefault="002F61D4" w:rsidP="000C3C00">
            <w:pPr>
              <w:jc w:val="center"/>
              <w:rPr>
                <w:rFonts w:ascii="Arial" w:eastAsia="MS Mincho" w:hAnsi="Arial" w:cs="Arial"/>
              </w:rPr>
            </w:pPr>
          </w:p>
        </w:tc>
        <w:tc>
          <w:tcPr>
            <w:tcW w:w="450" w:type="dxa"/>
            <w:vAlign w:val="center"/>
          </w:tcPr>
          <w:p w14:paraId="49962D9A" w14:textId="77777777" w:rsidR="002F61D4" w:rsidRDefault="002F61D4" w:rsidP="000C3C00">
            <w:pPr>
              <w:jc w:val="center"/>
              <w:rPr>
                <w:rFonts w:ascii="Arial" w:eastAsia="MS Mincho" w:hAnsi="Arial" w:cs="Arial"/>
              </w:rPr>
            </w:pPr>
          </w:p>
        </w:tc>
        <w:tc>
          <w:tcPr>
            <w:tcW w:w="450" w:type="dxa"/>
            <w:vAlign w:val="center"/>
          </w:tcPr>
          <w:p w14:paraId="216046A3" w14:textId="77777777" w:rsidR="002F61D4" w:rsidRDefault="002F61D4" w:rsidP="000C3C00">
            <w:pPr>
              <w:jc w:val="center"/>
              <w:rPr>
                <w:rFonts w:ascii="Arial" w:eastAsia="MS Mincho" w:hAnsi="Arial" w:cs="Arial"/>
              </w:rPr>
            </w:pPr>
          </w:p>
        </w:tc>
        <w:tc>
          <w:tcPr>
            <w:tcW w:w="450" w:type="dxa"/>
            <w:vAlign w:val="center"/>
          </w:tcPr>
          <w:p w14:paraId="05829EF4" w14:textId="77777777" w:rsidR="002F61D4" w:rsidRDefault="002F61D4" w:rsidP="000C3C00">
            <w:pPr>
              <w:jc w:val="center"/>
              <w:rPr>
                <w:rFonts w:ascii="Arial" w:eastAsia="MS Mincho" w:hAnsi="Arial" w:cs="Arial"/>
              </w:rPr>
            </w:pPr>
          </w:p>
        </w:tc>
        <w:tc>
          <w:tcPr>
            <w:tcW w:w="450" w:type="dxa"/>
            <w:vAlign w:val="center"/>
          </w:tcPr>
          <w:p w14:paraId="7F18B1E8" w14:textId="77777777" w:rsidR="002F61D4" w:rsidRDefault="002F61D4" w:rsidP="000C3C00">
            <w:pPr>
              <w:jc w:val="center"/>
              <w:rPr>
                <w:rFonts w:ascii="Arial" w:eastAsia="MS Mincho" w:hAnsi="Arial" w:cs="Arial"/>
              </w:rPr>
            </w:pPr>
          </w:p>
        </w:tc>
        <w:tc>
          <w:tcPr>
            <w:tcW w:w="450" w:type="dxa"/>
            <w:vAlign w:val="center"/>
          </w:tcPr>
          <w:p w14:paraId="716E051E" w14:textId="77777777" w:rsidR="002F61D4" w:rsidRDefault="002F61D4" w:rsidP="000C3C00">
            <w:pPr>
              <w:jc w:val="center"/>
              <w:rPr>
                <w:rFonts w:ascii="Arial" w:eastAsia="MS Mincho" w:hAnsi="Arial" w:cs="Arial"/>
              </w:rPr>
            </w:pPr>
          </w:p>
        </w:tc>
        <w:tc>
          <w:tcPr>
            <w:tcW w:w="450" w:type="dxa"/>
            <w:vAlign w:val="center"/>
          </w:tcPr>
          <w:p w14:paraId="24C74936" w14:textId="77777777" w:rsidR="002F61D4" w:rsidRDefault="002F61D4" w:rsidP="000C3C00">
            <w:pPr>
              <w:jc w:val="center"/>
              <w:rPr>
                <w:rFonts w:ascii="Arial" w:eastAsia="MS Mincho" w:hAnsi="Arial" w:cs="Arial"/>
              </w:rPr>
            </w:pPr>
          </w:p>
        </w:tc>
        <w:tc>
          <w:tcPr>
            <w:tcW w:w="450" w:type="dxa"/>
            <w:vAlign w:val="center"/>
          </w:tcPr>
          <w:p w14:paraId="0C505318" w14:textId="77777777" w:rsidR="002F61D4" w:rsidRDefault="002F61D4" w:rsidP="000C3C00">
            <w:pPr>
              <w:jc w:val="center"/>
              <w:rPr>
                <w:rFonts w:ascii="Arial" w:eastAsia="MS Mincho" w:hAnsi="Arial" w:cs="Arial"/>
              </w:rPr>
            </w:pPr>
          </w:p>
        </w:tc>
        <w:tc>
          <w:tcPr>
            <w:tcW w:w="450" w:type="dxa"/>
            <w:vAlign w:val="center"/>
          </w:tcPr>
          <w:p w14:paraId="00907539" w14:textId="77777777" w:rsidR="002F61D4" w:rsidRDefault="002F61D4" w:rsidP="000C3C00">
            <w:pPr>
              <w:jc w:val="center"/>
              <w:rPr>
                <w:rFonts w:ascii="Arial" w:eastAsia="MS Mincho" w:hAnsi="Arial" w:cs="Arial"/>
              </w:rPr>
            </w:pPr>
          </w:p>
        </w:tc>
        <w:tc>
          <w:tcPr>
            <w:tcW w:w="450" w:type="dxa"/>
            <w:vAlign w:val="center"/>
          </w:tcPr>
          <w:p w14:paraId="40EDB358" w14:textId="77777777" w:rsidR="002F61D4" w:rsidRDefault="002F61D4" w:rsidP="000C3C00">
            <w:pPr>
              <w:jc w:val="center"/>
              <w:rPr>
                <w:rFonts w:ascii="Arial" w:eastAsia="MS Mincho" w:hAnsi="Arial" w:cs="Arial"/>
              </w:rPr>
            </w:pPr>
          </w:p>
        </w:tc>
      </w:tr>
      <w:tr w:rsidR="002F61D4" w14:paraId="76C58F55" w14:textId="77777777" w:rsidTr="000C3C00">
        <w:trPr>
          <w:trHeight w:val="527"/>
          <w:jc w:val="center"/>
        </w:trPr>
        <w:tc>
          <w:tcPr>
            <w:tcW w:w="616" w:type="dxa"/>
            <w:shd w:val="clear" w:color="auto" w:fill="auto"/>
            <w:vAlign w:val="center"/>
          </w:tcPr>
          <w:p w14:paraId="56410C84" w14:textId="77777777" w:rsidR="002F61D4" w:rsidRDefault="002F61D4" w:rsidP="000C3C00">
            <w:pPr>
              <w:rPr>
                <w:rFonts w:eastAsia="MS Mincho"/>
              </w:rPr>
            </w:pPr>
            <w:r>
              <w:rPr>
                <w:rFonts w:eastAsia="MS Mincho"/>
              </w:rPr>
              <w:t>Sol #8</w:t>
            </w:r>
          </w:p>
        </w:tc>
        <w:tc>
          <w:tcPr>
            <w:tcW w:w="449" w:type="dxa"/>
            <w:shd w:val="clear" w:color="auto" w:fill="auto"/>
            <w:vAlign w:val="center"/>
          </w:tcPr>
          <w:p w14:paraId="1889FBB2" w14:textId="77777777" w:rsidR="002F61D4" w:rsidRDefault="002F61D4" w:rsidP="000C3C00">
            <w:pPr>
              <w:jc w:val="center"/>
              <w:rPr>
                <w:rFonts w:ascii="Arial" w:eastAsia="MS Mincho" w:hAnsi="Arial" w:cs="Arial"/>
              </w:rPr>
            </w:pPr>
          </w:p>
        </w:tc>
        <w:tc>
          <w:tcPr>
            <w:tcW w:w="449" w:type="dxa"/>
            <w:shd w:val="clear" w:color="auto" w:fill="auto"/>
            <w:vAlign w:val="center"/>
          </w:tcPr>
          <w:p w14:paraId="0089AA0B" w14:textId="77777777" w:rsidR="002F61D4" w:rsidRDefault="002F61D4" w:rsidP="000C3C00">
            <w:pPr>
              <w:jc w:val="center"/>
              <w:rPr>
                <w:rFonts w:ascii="Arial" w:eastAsia="MS Mincho" w:hAnsi="Arial" w:cs="Arial"/>
              </w:rPr>
            </w:pPr>
            <w:r>
              <w:rPr>
                <w:rFonts w:ascii="Arial" w:eastAsia="MS Mincho" w:hAnsi="Arial" w:cs="Arial"/>
                <w:b/>
              </w:rPr>
              <w:t>X</w:t>
            </w:r>
          </w:p>
        </w:tc>
        <w:tc>
          <w:tcPr>
            <w:tcW w:w="449" w:type="dxa"/>
            <w:shd w:val="clear" w:color="auto" w:fill="auto"/>
            <w:vAlign w:val="center"/>
          </w:tcPr>
          <w:p w14:paraId="3C4D1B53"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751E02E3" w14:textId="77777777" w:rsidR="002F61D4" w:rsidRDefault="002F61D4" w:rsidP="000C3C00">
            <w:pPr>
              <w:jc w:val="center"/>
              <w:rPr>
                <w:rFonts w:ascii="Arial" w:eastAsia="MS Mincho" w:hAnsi="Arial" w:cs="Arial"/>
              </w:rPr>
            </w:pPr>
          </w:p>
        </w:tc>
        <w:tc>
          <w:tcPr>
            <w:tcW w:w="449" w:type="dxa"/>
            <w:shd w:val="clear" w:color="auto" w:fill="auto"/>
            <w:vAlign w:val="center"/>
          </w:tcPr>
          <w:p w14:paraId="1B61AB90" w14:textId="77777777" w:rsidR="002F61D4" w:rsidRDefault="002F61D4" w:rsidP="000C3C00">
            <w:pPr>
              <w:jc w:val="center"/>
              <w:rPr>
                <w:rFonts w:ascii="Arial" w:eastAsia="MS Mincho" w:hAnsi="Arial" w:cs="Arial"/>
              </w:rPr>
            </w:pPr>
          </w:p>
        </w:tc>
        <w:tc>
          <w:tcPr>
            <w:tcW w:w="450" w:type="dxa"/>
            <w:vAlign w:val="center"/>
          </w:tcPr>
          <w:p w14:paraId="0CFF78C6" w14:textId="77777777" w:rsidR="002F61D4" w:rsidRDefault="002F61D4" w:rsidP="000C3C00">
            <w:pPr>
              <w:jc w:val="center"/>
              <w:rPr>
                <w:rFonts w:ascii="Arial" w:eastAsia="MS Mincho" w:hAnsi="Arial" w:cs="Arial"/>
              </w:rPr>
            </w:pPr>
          </w:p>
        </w:tc>
        <w:tc>
          <w:tcPr>
            <w:tcW w:w="450" w:type="dxa"/>
            <w:vAlign w:val="center"/>
          </w:tcPr>
          <w:p w14:paraId="3FC90604" w14:textId="77777777" w:rsidR="002F61D4" w:rsidRDefault="002F61D4" w:rsidP="000C3C00">
            <w:pPr>
              <w:jc w:val="center"/>
              <w:rPr>
                <w:rFonts w:ascii="Arial" w:eastAsia="MS Mincho" w:hAnsi="Arial" w:cs="Arial"/>
                <w:b/>
              </w:rPr>
            </w:pPr>
          </w:p>
        </w:tc>
        <w:tc>
          <w:tcPr>
            <w:tcW w:w="450" w:type="dxa"/>
            <w:vAlign w:val="center"/>
          </w:tcPr>
          <w:p w14:paraId="1DF8A93D" w14:textId="77777777" w:rsidR="002F61D4" w:rsidRDefault="002F61D4" w:rsidP="000C3C00">
            <w:pPr>
              <w:jc w:val="center"/>
              <w:rPr>
                <w:rFonts w:ascii="Arial" w:eastAsia="MS Mincho" w:hAnsi="Arial" w:cs="Arial"/>
              </w:rPr>
            </w:pPr>
          </w:p>
        </w:tc>
        <w:tc>
          <w:tcPr>
            <w:tcW w:w="450" w:type="dxa"/>
            <w:vAlign w:val="center"/>
          </w:tcPr>
          <w:p w14:paraId="67813E35" w14:textId="77777777" w:rsidR="002F61D4" w:rsidRDefault="002F61D4" w:rsidP="000C3C00">
            <w:pPr>
              <w:jc w:val="center"/>
              <w:rPr>
                <w:rFonts w:ascii="Arial" w:eastAsia="MS Mincho" w:hAnsi="Arial" w:cs="Arial"/>
              </w:rPr>
            </w:pPr>
          </w:p>
        </w:tc>
        <w:tc>
          <w:tcPr>
            <w:tcW w:w="450" w:type="dxa"/>
            <w:vAlign w:val="center"/>
          </w:tcPr>
          <w:p w14:paraId="643C682B" w14:textId="77777777" w:rsidR="002F61D4" w:rsidRDefault="002F61D4" w:rsidP="000C3C00">
            <w:pPr>
              <w:jc w:val="center"/>
              <w:rPr>
                <w:rFonts w:ascii="Arial" w:eastAsia="MS Mincho" w:hAnsi="Arial" w:cs="Arial"/>
              </w:rPr>
            </w:pPr>
          </w:p>
        </w:tc>
        <w:tc>
          <w:tcPr>
            <w:tcW w:w="450" w:type="dxa"/>
            <w:vAlign w:val="center"/>
          </w:tcPr>
          <w:p w14:paraId="7C752F8E" w14:textId="77777777" w:rsidR="002F61D4" w:rsidRDefault="002F61D4" w:rsidP="000C3C00">
            <w:pPr>
              <w:jc w:val="center"/>
              <w:rPr>
                <w:rFonts w:ascii="Arial" w:eastAsia="MS Mincho" w:hAnsi="Arial" w:cs="Arial"/>
              </w:rPr>
            </w:pPr>
          </w:p>
        </w:tc>
        <w:tc>
          <w:tcPr>
            <w:tcW w:w="450" w:type="dxa"/>
            <w:vAlign w:val="center"/>
          </w:tcPr>
          <w:p w14:paraId="36AE570B" w14:textId="77777777" w:rsidR="002F61D4" w:rsidRDefault="002F61D4" w:rsidP="000C3C00">
            <w:pPr>
              <w:jc w:val="center"/>
              <w:rPr>
                <w:rFonts w:ascii="Arial" w:eastAsia="MS Mincho" w:hAnsi="Arial" w:cs="Arial"/>
              </w:rPr>
            </w:pPr>
          </w:p>
        </w:tc>
        <w:tc>
          <w:tcPr>
            <w:tcW w:w="450" w:type="dxa"/>
            <w:vAlign w:val="center"/>
          </w:tcPr>
          <w:p w14:paraId="594E0F98" w14:textId="77777777" w:rsidR="002F61D4" w:rsidRDefault="002F61D4" w:rsidP="000C3C00">
            <w:pPr>
              <w:jc w:val="center"/>
              <w:rPr>
                <w:rFonts w:ascii="Arial" w:eastAsia="MS Mincho" w:hAnsi="Arial" w:cs="Arial"/>
              </w:rPr>
            </w:pPr>
          </w:p>
        </w:tc>
        <w:tc>
          <w:tcPr>
            <w:tcW w:w="450" w:type="dxa"/>
            <w:vAlign w:val="center"/>
          </w:tcPr>
          <w:p w14:paraId="22B928D1" w14:textId="77777777" w:rsidR="002F61D4" w:rsidRDefault="002F61D4" w:rsidP="000C3C00">
            <w:pPr>
              <w:jc w:val="center"/>
              <w:rPr>
                <w:rFonts w:ascii="Arial" w:eastAsia="MS Mincho" w:hAnsi="Arial" w:cs="Arial"/>
              </w:rPr>
            </w:pPr>
          </w:p>
        </w:tc>
        <w:tc>
          <w:tcPr>
            <w:tcW w:w="450" w:type="dxa"/>
            <w:vAlign w:val="center"/>
          </w:tcPr>
          <w:p w14:paraId="345F914D" w14:textId="77777777" w:rsidR="002F61D4" w:rsidRDefault="002F61D4" w:rsidP="000C3C00">
            <w:pPr>
              <w:jc w:val="center"/>
              <w:rPr>
                <w:rFonts w:ascii="Arial" w:eastAsia="MS Mincho" w:hAnsi="Arial" w:cs="Arial"/>
              </w:rPr>
            </w:pPr>
          </w:p>
        </w:tc>
        <w:tc>
          <w:tcPr>
            <w:tcW w:w="450" w:type="dxa"/>
            <w:vAlign w:val="center"/>
          </w:tcPr>
          <w:p w14:paraId="5155F35D" w14:textId="77777777" w:rsidR="002F61D4" w:rsidRDefault="002F61D4" w:rsidP="000C3C00">
            <w:pPr>
              <w:jc w:val="center"/>
              <w:rPr>
                <w:rFonts w:ascii="Arial" w:eastAsia="MS Mincho" w:hAnsi="Arial" w:cs="Arial"/>
              </w:rPr>
            </w:pPr>
          </w:p>
        </w:tc>
        <w:tc>
          <w:tcPr>
            <w:tcW w:w="450" w:type="dxa"/>
            <w:vAlign w:val="center"/>
          </w:tcPr>
          <w:p w14:paraId="6966200F" w14:textId="77777777" w:rsidR="002F61D4" w:rsidRDefault="002F61D4" w:rsidP="000C3C00">
            <w:pPr>
              <w:jc w:val="center"/>
              <w:rPr>
                <w:rFonts w:ascii="Arial" w:eastAsia="MS Mincho" w:hAnsi="Arial" w:cs="Arial"/>
              </w:rPr>
            </w:pPr>
          </w:p>
        </w:tc>
        <w:tc>
          <w:tcPr>
            <w:tcW w:w="450" w:type="dxa"/>
            <w:vAlign w:val="center"/>
          </w:tcPr>
          <w:p w14:paraId="0DE8C129" w14:textId="77777777" w:rsidR="002F61D4" w:rsidRDefault="002F61D4" w:rsidP="000C3C00">
            <w:pPr>
              <w:jc w:val="center"/>
              <w:rPr>
                <w:rFonts w:ascii="Arial" w:eastAsia="MS Mincho" w:hAnsi="Arial" w:cs="Arial"/>
              </w:rPr>
            </w:pPr>
          </w:p>
        </w:tc>
        <w:tc>
          <w:tcPr>
            <w:tcW w:w="450" w:type="dxa"/>
            <w:vAlign w:val="center"/>
          </w:tcPr>
          <w:p w14:paraId="3546EFFA" w14:textId="77777777" w:rsidR="002F61D4" w:rsidRDefault="002F61D4" w:rsidP="000C3C00">
            <w:pPr>
              <w:jc w:val="center"/>
              <w:rPr>
                <w:rFonts w:ascii="Arial" w:eastAsia="MS Mincho" w:hAnsi="Arial" w:cs="Arial"/>
              </w:rPr>
            </w:pPr>
          </w:p>
        </w:tc>
        <w:tc>
          <w:tcPr>
            <w:tcW w:w="450" w:type="dxa"/>
            <w:vAlign w:val="center"/>
          </w:tcPr>
          <w:p w14:paraId="7D71187E" w14:textId="77777777" w:rsidR="002F61D4" w:rsidRDefault="002F61D4" w:rsidP="000C3C00">
            <w:pPr>
              <w:jc w:val="center"/>
              <w:rPr>
                <w:rFonts w:ascii="Arial" w:eastAsia="MS Mincho" w:hAnsi="Arial" w:cs="Arial"/>
              </w:rPr>
            </w:pPr>
          </w:p>
        </w:tc>
      </w:tr>
      <w:tr w:rsidR="002F61D4" w14:paraId="586775EA" w14:textId="77777777" w:rsidTr="000C3C00">
        <w:trPr>
          <w:trHeight w:val="527"/>
          <w:jc w:val="center"/>
        </w:trPr>
        <w:tc>
          <w:tcPr>
            <w:tcW w:w="616" w:type="dxa"/>
            <w:shd w:val="clear" w:color="auto" w:fill="auto"/>
            <w:vAlign w:val="center"/>
          </w:tcPr>
          <w:p w14:paraId="1418AFEF" w14:textId="77777777" w:rsidR="002F61D4" w:rsidRDefault="002F61D4" w:rsidP="000C3C00">
            <w:pPr>
              <w:rPr>
                <w:rFonts w:eastAsia="MS Mincho"/>
              </w:rPr>
            </w:pPr>
            <w:r w:rsidRPr="00EC380D">
              <w:rPr>
                <w:rFonts w:eastAsia="MS Mincho"/>
              </w:rPr>
              <w:t>Sol #</w:t>
            </w:r>
            <w:r>
              <w:rPr>
                <w:lang w:val="en-US" w:eastAsia="zh-CN"/>
              </w:rPr>
              <w:t>9</w:t>
            </w:r>
          </w:p>
        </w:tc>
        <w:tc>
          <w:tcPr>
            <w:tcW w:w="449" w:type="dxa"/>
            <w:shd w:val="clear" w:color="auto" w:fill="auto"/>
            <w:vAlign w:val="center"/>
          </w:tcPr>
          <w:p w14:paraId="122227A3" w14:textId="77777777" w:rsidR="002F61D4" w:rsidRDefault="002F61D4" w:rsidP="000C3C00">
            <w:pPr>
              <w:jc w:val="center"/>
              <w:rPr>
                <w:rFonts w:ascii="Arial" w:eastAsia="MS Mincho" w:hAnsi="Arial" w:cs="Arial"/>
              </w:rPr>
            </w:pPr>
          </w:p>
        </w:tc>
        <w:tc>
          <w:tcPr>
            <w:tcW w:w="449" w:type="dxa"/>
            <w:shd w:val="clear" w:color="auto" w:fill="auto"/>
            <w:vAlign w:val="center"/>
          </w:tcPr>
          <w:p w14:paraId="43575A74" w14:textId="77777777" w:rsidR="002F61D4" w:rsidRDefault="002F61D4" w:rsidP="000C3C00">
            <w:pPr>
              <w:jc w:val="center"/>
              <w:rPr>
                <w:rFonts w:ascii="Arial" w:eastAsia="MS Mincho" w:hAnsi="Arial" w:cs="Arial"/>
                <w:b/>
              </w:rPr>
            </w:pPr>
          </w:p>
        </w:tc>
        <w:tc>
          <w:tcPr>
            <w:tcW w:w="449" w:type="dxa"/>
            <w:shd w:val="clear" w:color="auto" w:fill="auto"/>
            <w:vAlign w:val="center"/>
          </w:tcPr>
          <w:p w14:paraId="0935DD80"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727F244E" w14:textId="77777777" w:rsidR="002F61D4" w:rsidRDefault="002F61D4" w:rsidP="000C3C00">
            <w:pPr>
              <w:jc w:val="center"/>
              <w:rPr>
                <w:rFonts w:ascii="Arial" w:eastAsia="MS Mincho" w:hAnsi="Arial" w:cs="Arial"/>
              </w:rPr>
            </w:pPr>
          </w:p>
        </w:tc>
        <w:tc>
          <w:tcPr>
            <w:tcW w:w="449" w:type="dxa"/>
            <w:shd w:val="clear" w:color="auto" w:fill="auto"/>
            <w:vAlign w:val="center"/>
          </w:tcPr>
          <w:p w14:paraId="12A0B601" w14:textId="77777777" w:rsidR="002F61D4" w:rsidRDefault="002F61D4" w:rsidP="000C3C00">
            <w:pPr>
              <w:jc w:val="center"/>
              <w:rPr>
                <w:rFonts w:ascii="Arial" w:eastAsia="MS Mincho" w:hAnsi="Arial" w:cs="Arial"/>
              </w:rPr>
            </w:pPr>
          </w:p>
        </w:tc>
        <w:tc>
          <w:tcPr>
            <w:tcW w:w="450" w:type="dxa"/>
            <w:vAlign w:val="center"/>
          </w:tcPr>
          <w:p w14:paraId="3A730CF8" w14:textId="77777777" w:rsidR="002F61D4" w:rsidRDefault="002F61D4" w:rsidP="000C3C00">
            <w:pPr>
              <w:jc w:val="center"/>
              <w:rPr>
                <w:rFonts w:ascii="Arial" w:eastAsia="MS Mincho" w:hAnsi="Arial" w:cs="Arial"/>
              </w:rPr>
            </w:pPr>
          </w:p>
        </w:tc>
        <w:tc>
          <w:tcPr>
            <w:tcW w:w="450" w:type="dxa"/>
            <w:vAlign w:val="center"/>
          </w:tcPr>
          <w:p w14:paraId="6AC5604E" w14:textId="77777777" w:rsidR="002F61D4" w:rsidRDefault="002F61D4" w:rsidP="000C3C00">
            <w:pPr>
              <w:jc w:val="center"/>
              <w:rPr>
                <w:rFonts w:ascii="Arial" w:eastAsia="MS Mincho" w:hAnsi="Arial" w:cs="Arial"/>
                <w:b/>
              </w:rPr>
            </w:pPr>
          </w:p>
        </w:tc>
        <w:tc>
          <w:tcPr>
            <w:tcW w:w="450" w:type="dxa"/>
            <w:vAlign w:val="center"/>
          </w:tcPr>
          <w:p w14:paraId="310C84DA" w14:textId="77777777" w:rsidR="002F61D4" w:rsidRDefault="002F61D4" w:rsidP="000C3C00">
            <w:pPr>
              <w:jc w:val="center"/>
              <w:rPr>
                <w:rFonts w:ascii="Arial" w:eastAsia="MS Mincho" w:hAnsi="Arial" w:cs="Arial"/>
              </w:rPr>
            </w:pPr>
          </w:p>
        </w:tc>
        <w:tc>
          <w:tcPr>
            <w:tcW w:w="450" w:type="dxa"/>
            <w:vAlign w:val="center"/>
          </w:tcPr>
          <w:p w14:paraId="4851640E" w14:textId="77777777" w:rsidR="002F61D4" w:rsidRDefault="002F61D4" w:rsidP="000C3C00">
            <w:pPr>
              <w:jc w:val="center"/>
              <w:rPr>
                <w:rFonts w:ascii="Arial" w:eastAsia="MS Mincho" w:hAnsi="Arial" w:cs="Arial"/>
              </w:rPr>
            </w:pPr>
          </w:p>
        </w:tc>
        <w:tc>
          <w:tcPr>
            <w:tcW w:w="450" w:type="dxa"/>
            <w:vAlign w:val="center"/>
          </w:tcPr>
          <w:p w14:paraId="75784426" w14:textId="77777777" w:rsidR="002F61D4" w:rsidRDefault="002F61D4" w:rsidP="000C3C00">
            <w:pPr>
              <w:jc w:val="center"/>
              <w:rPr>
                <w:rFonts w:ascii="Arial" w:eastAsia="MS Mincho" w:hAnsi="Arial" w:cs="Arial"/>
              </w:rPr>
            </w:pPr>
          </w:p>
        </w:tc>
        <w:tc>
          <w:tcPr>
            <w:tcW w:w="450" w:type="dxa"/>
            <w:vAlign w:val="center"/>
          </w:tcPr>
          <w:p w14:paraId="21DB688F" w14:textId="77777777" w:rsidR="002F61D4" w:rsidRDefault="002F61D4" w:rsidP="000C3C00">
            <w:pPr>
              <w:jc w:val="center"/>
              <w:rPr>
                <w:rFonts w:ascii="Arial" w:eastAsia="MS Mincho" w:hAnsi="Arial" w:cs="Arial"/>
              </w:rPr>
            </w:pPr>
          </w:p>
        </w:tc>
        <w:tc>
          <w:tcPr>
            <w:tcW w:w="450" w:type="dxa"/>
            <w:vAlign w:val="center"/>
          </w:tcPr>
          <w:p w14:paraId="7946E813" w14:textId="77777777" w:rsidR="002F61D4" w:rsidRDefault="002F61D4" w:rsidP="000C3C00">
            <w:pPr>
              <w:jc w:val="center"/>
              <w:rPr>
                <w:rFonts w:ascii="Arial" w:eastAsia="MS Mincho" w:hAnsi="Arial" w:cs="Arial"/>
              </w:rPr>
            </w:pPr>
          </w:p>
        </w:tc>
        <w:tc>
          <w:tcPr>
            <w:tcW w:w="450" w:type="dxa"/>
            <w:vAlign w:val="center"/>
          </w:tcPr>
          <w:p w14:paraId="30420E99" w14:textId="77777777" w:rsidR="002F61D4" w:rsidRDefault="002F61D4" w:rsidP="000C3C00">
            <w:pPr>
              <w:jc w:val="center"/>
              <w:rPr>
                <w:rFonts w:ascii="Arial" w:eastAsia="MS Mincho" w:hAnsi="Arial" w:cs="Arial"/>
              </w:rPr>
            </w:pPr>
          </w:p>
        </w:tc>
        <w:tc>
          <w:tcPr>
            <w:tcW w:w="450" w:type="dxa"/>
            <w:vAlign w:val="center"/>
          </w:tcPr>
          <w:p w14:paraId="7136DA6C" w14:textId="77777777" w:rsidR="002F61D4" w:rsidRDefault="002F61D4" w:rsidP="000C3C00">
            <w:pPr>
              <w:jc w:val="center"/>
              <w:rPr>
                <w:rFonts w:ascii="Arial" w:eastAsia="MS Mincho" w:hAnsi="Arial" w:cs="Arial"/>
              </w:rPr>
            </w:pPr>
            <w:r>
              <w:rPr>
                <w:rFonts w:ascii="Arial" w:eastAsia="MS Mincho" w:hAnsi="Arial" w:cs="Arial"/>
                <w:b/>
              </w:rPr>
              <w:t>X</w:t>
            </w:r>
          </w:p>
        </w:tc>
        <w:tc>
          <w:tcPr>
            <w:tcW w:w="450" w:type="dxa"/>
            <w:vAlign w:val="center"/>
          </w:tcPr>
          <w:p w14:paraId="60664F14" w14:textId="77777777" w:rsidR="002F61D4" w:rsidRDefault="002F61D4" w:rsidP="000C3C00">
            <w:pPr>
              <w:jc w:val="center"/>
              <w:rPr>
                <w:rFonts w:ascii="Arial" w:eastAsia="MS Mincho" w:hAnsi="Arial" w:cs="Arial"/>
              </w:rPr>
            </w:pPr>
          </w:p>
        </w:tc>
        <w:tc>
          <w:tcPr>
            <w:tcW w:w="450" w:type="dxa"/>
            <w:vAlign w:val="center"/>
          </w:tcPr>
          <w:p w14:paraId="4FF49732" w14:textId="77777777" w:rsidR="002F61D4" w:rsidRDefault="002F61D4" w:rsidP="000C3C00">
            <w:pPr>
              <w:jc w:val="center"/>
              <w:rPr>
                <w:rFonts w:ascii="Arial" w:eastAsia="MS Mincho" w:hAnsi="Arial" w:cs="Arial"/>
              </w:rPr>
            </w:pPr>
          </w:p>
        </w:tc>
        <w:tc>
          <w:tcPr>
            <w:tcW w:w="450" w:type="dxa"/>
            <w:vAlign w:val="center"/>
          </w:tcPr>
          <w:p w14:paraId="75592656" w14:textId="77777777" w:rsidR="002F61D4" w:rsidRDefault="002F61D4" w:rsidP="000C3C00">
            <w:pPr>
              <w:jc w:val="center"/>
              <w:rPr>
                <w:rFonts w:ascii="Arial" w:eastAsia="MS Mincho" w:hAnsi="Arial" w:cs="Arial"/>
              </w:rPr>
            </w:pPr>
          </w:p>
        </w:tc>
        <w:tc>
          <w:tcPr>
            <w:tcW w:w="450" w:type="dxa"/>
            <w:vAlign w:val="center"/>
          </w:tcPr>
          <w:p w14:paraId="7820B4E3" w14:textId="77777777" w:rsidR="002F61D4" w:rsidRDefault="002F61D4" w:rsidP="000C3C00">
            <w:pPr>
              <w:jc w:val="center"/>
              <w:rPr>
                <w:rFonts w:ascii="Arial" w:eastAsia="MS Mincho" w:hAnsi="Arial" w:cs="Arial"/>
              </w:rPr>
            </w:pPr>
          </w:p>
        </w:tc>
        <w:tc>
          <w:tcPr>
            <w:tcW w:w="450" w:type="dxa"/>
            <w:vAlign w:val="center"/>
          </w:tcPr>
          <w:p w14:paraId="19C86E37" w14:textId="77777777" w:rsidR="002F61D4" w:rsidRDefault="002F61D4" w:rsidP="000C3C00">
            <w:pPr>
              <w:jc w:val="center"/>
              <w:rPr>
                <w:rFonts w:ascii="Arial" w:eastAsia="MS Mincho" w:hAnsi="Arial" w:cs="Arial"/>
              </w:rPr>
            </w:pPr>
          </w:p>
        </w:tc>
        <w:tc>
          <w:tcPr>
            <w:tcW w:w="450" w:type="dxa"/>
            <w:vAlign w:val="center"/>
          </w:tcPr>
          <w:p w14:paraId="3938F04C" w14:textId="77777777" w:rsidR="002F61D4" w:rsidRDefault="002F61D4" w:rsidP="000C3C00">
            <w:pPr>
              <w:jc w:val="center"/>
              <w:rPr>
                <w:rFonts w:ascii="Arial" w:eastAsia="MS Mincho" w:hAnsi="Arial" w:cs="Arial"/>
              </w:rPr>
            </w:pPr>
          </w:p>
        </w:tc>
      </w:tr>
      <w:tr w:rsidR="002F61D4" w14:paraId="6B37413F" w14:textId="77777777" w:rsidTr="000C3C00">
        <w:trPr>
          <w:trHeight w:val="527"/>
          <w:jc w:val="center"/>
        </w:trPr>
        <w:tc>
          <w:tcPr>
            <w:tcW w:w="616" w:type="dxa"/>
            <w:shd w:val="clear" w:color="auto" w:fill="auto"/>
            <w:vAlign w:val="center"/>
          </w:tcPr>
          <w:p w14:paraId="142377D7" w14:textId="77777777" w:rsidR="002F61D4" w:rsidRPr="00CD5BF4" w:rsidRDefault="002F61D4" w:rsidP="000C3C00">
            <w:pPr>
              <w:rPr>
                <w:rFonts w:eastAsia="DengXian"/>
                <w:lang w:eastAsia="zh-CN"/>
              </w:rPr>
            </w:pPr>
            <w:r>
              <w:rPr>
                <w:rFonts w:hint="eastAsia"/>
                <w:lang w:eastAsia="zh-CN"/>
              </w:rPr>
              <w:lastRenderedPageBreak/>
              <w:t>Sol #</w:t>
            </w:r>
            <w:r>
              <w:rPr>
                <w:lang w:eastAsia="zh-CN"/>
              </w:rPr>
              <w:t>10</w:t>
            </w:r>
          </w:p>
        </w:tc>
        <w:tc>
          <w:tcPr>
            <w:tcW w:w="449" w:type="dxa"/>
            <w:shd w:val="clear" w:color="auto" w:fill="auto"/>
            <w:vAlign w:val="center"/>
          </w:tcPr>
          <w:p w14:paraId="2FB920D0" w14:textId="77777777" w:rsidR="002F61D4" w:rsidRDefault="002F61D4" w:rsidP="000C3C00">
            <w:pPr>
              <w:jc w:val="center"/>
              <w:rPr>
                <w:rFonts w:ascii="Arial" w:eastAsia="MS Mincho" w:hAnsi="Arial" w:cs="Arial"/>
              </w:rPr>
            </w:pPr>
          </w:p>
        </w:tc>
        <w:tc>
          <w:tcPr>
            <w:tcW w:w="449" w:type="dxa"/>
            <w:shd w:val="clear" w:color="auto" w:fill="auto"/>
            <w:vAlign w:val="center"/>
          </w:tcPr>
          <w:p w14:paraId="6C2C9DC2" w14:textId="77777777" w:rsidR="002F61D4" w:rsidRDefault="002F61D4" w:rsidP="000C3C00">
            <w:pPr>
              <w:jc w:val="center"/>
              <w:rPr>
                <w:rFonts w:ascii="Arial" w:eastAsia="MS Mincho" w:hAnsi="Arial" w:cs="Arial"/>
                <w:b/>
              </w:rPr>
            </w:pPr>
          </w:p>
        </w:tc>
        <w:tc>
          <w:tcPr>
            <w:tcW w:w="449" w:type="dxa"/>
            <w:shd w:val="clear" w:color="auto" w:fill="auto"/>
            <w:vAlign w:val="center"/>
          </w:tcPr>
          <w:p w14:paraId="06ACFF49"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35CA44E6" w14:textId="77777777" w:rsidR="002F61D4" w:rsidRDefault="002F61D4" w:rsidP="000C3C00">
            <w:pPr>
              <w:jc w:val="center"/>
              <w:rPr>
                <w:rFonts w:ascii="Arial" w:eastAsia="MS Mincho" w:hAnsi="Arial" w:cs="Arial"/>
              </w:rPr>
            </w:pPr>
          </w:p>
        </w:tc>
        <w:tc>
          <w:tcPr>
            <w:tcW w:w="449" w:type="dxa"/>
            <w:shd w:val="clear" w:color="auto" w:fill="auto"/>
            <w:vAlign w:val="center"/>
          </w:tcPr>
          <w:p w14:paraId="2BC1F9EE" w14:textId="77777777" w:rsidR="002F61D4" w:rsidRDefault="002F61D4" w:rsidP="000C3C00">
            <w:pPr>
              <w:jc w:val="center"/>
              <w:rPr>
                <w:rFonts w:ascii="Arial" w:eastAsia="MS Mincho" w:hAnsi="Arial" w:cs="Arial"/>
              </w:rPr>
            </w:pPr>
          </w:p>
        </w:tc>
        <w:tc>
          <w:tcPr>
            <w:tcW w:w="450" w:type="dxa"/>
            <w:vAlign w:val="center"/>
          </w:tcPr>
          <w:p w14:paraId="4B9DF926" w14:textId="77777777" w:rsidR="002F61D4" w:rsidRDefault="002F61D4" w:rsidP="000C3C00">
            <w:pPr>
              <w:jc w:val="center"/>
              <w:rPr>
                <w:rFonts w:ascii="Arial" w:eastAsia="MS Mincho" w:hAnsi="Arial" w:cs="Arial"/>
              </w:rPr>
            </w:pPr>
          </w:p>
        </w:tc>
        <w:tc>
          <w:tcPr>
            <w:tcW w:w="450" w:type="dxa"/>
            <w:vAlign w:val="center"/>
          </w:tcPr>
          <w:p w14:paraId="066C10E8" w14:textId="77777777" w:rsidR="002F61D4" w:rsidRDefault="002F61D4" w:rsidP="000C3C00">
            <w:pPr>
              <w:jc w:val="center"/>
              <w:rPr>
                <w:rFonts w:ascii="Arial" w:eastAsia="MS Mincho" w:hAnsi="Arial" w:cs="Arial"/>
                <w:b/>
              </w:rPr>
            </w:pPr>
          </w:p>
        </w:tc>
        <w:tc>
          <w:tcPr>
            <w:tcW w:w="450" w:type="dxa"/>
            <w:vAlign w:val="center"/>
          </w:tcPr>
          <w:p w14:paraId="7AD14F8C" w14:textId="77777777" w:rsidR="002F61D4" w:rsidRDefault="002F61D4" w:rsidP="000C3C00">
            <w:pPr>
              <w:jc w:val="center"/>
              <w:rPr>
                <w:rFonts w:ascii="Arial" w:eastAsia="MS Mincho" w:hAnsi="Arial" w:cs="Arial"/>
              </w:rPr>
            </w:pPr>
          </w:p>
        </w:tc>
        <w:tc>
          <w:tcPr>
            <w:tcW w:w="450" w:type="dxa"/>
            <w:vAlign w:val="center"/>
          </w:tcPr>
          <w:p w14:paraId="4AE5A1B3" w14:textId="77777777" w:rsidR="002F61D4" w:rsidRDefault="002F61D4" w:rsidP="000C3C00">
            <w:pPr>
              <w:jc w:val="center"/>
              <w:rPr>
                <w:rFonts w:ascii="Arial" w:eastAsia="MS Mincho" w:hAnsi="Arial" w:cs="Arial"/>
              </w:rPr>
            </w:pPr>
          </w:p>
        </w:tc>
        <w:tc>
          <w:tcPr>
            <w:tcW w:w="450" w:type="dxa"/>
            <w:vAlign w:val="center"/>
          </w:tcPr>
          <w:p w14:paraId="667922F9" w14:textId="77777777" w:rsidR="002F61D4" w:rsidRDefault="002F61D4" w:rsidP="000C3C00">
            <w:pPr>
              <w:jc w:val="center"/>
              <w:rPr>
                <w:rFonts w:ascii="Arial" w:eastAsia="MS Mincho" w:hAnsi="Arial" w:cs="Arial"/>
              </w:rPr>
            </w:pPr>
          </w:p>
        </w:tc>
        <w:tc>
          <w:tcPr>
            <w:tcW w:w="450" w:type="dxa"/>
            <w:vAlign w:val="center"/>
          </w:tcPr>
          <w:p w14:paraId="503F8738" w14:textId="77777777" w:rsidR="002F61D4" w:rsidRDefault="002F61D4" w:rsidP="000C3C00">
            <w:pPr>
              <w:jc w:val="center"/>
              <w:rPr>
                <w:rFonts w:ascii="Arial" w:eastAsia="MS Mincho" w:hAnsi="Arial" w:cs="Arial"/>
              </w:rPr>
            </w:pPr>
          </w:p>
        </w:tc>
        <w:tc>
          <w:tcPr>
            <w:tcW w:w="450" w:type="dxa"/>
            <w:vAlign w:val="center"/>
          </w:tcPr>
          <w:p w14:paraId="3033443D" w14:textId="77777777" w:rsidR="002F61D4" w:rsidRDefault="002F61D4" w:rsidP="000C3C00">
            <w:pPr>
              <w:jc w:val="center"/>
              <w:rPr>
                <w:rFonts w:ascii="Arial" w:eastAsia="MS Mincho" w:hAnsi="Arial" w:cs="Arial"/>
              </w:rPr>
            </w:pPr>
          </w:p>
        </w:tc>
        <w:tc>
          <w:tcPr>
            <w:tcW w:w="450" w:type="dxa"/>
            <w:vAlign w:val="center"/>
          </w:tcPr>
          <w:p w14:paraId="39CDAA48" w14:textId="77777777" w:rsidR="002F61D4" w:rsidRDefault="002F61D4" w:rsidP="000C3C00">
            <w:pPr>
              <w:jc w:val="center"/>
              <w:rPr>
                <w:rFonts w:ascii="Arial" w:eastAsia="MS Mincho" w:hAnsi="Arial" w:cs="Arial"/>
                <w:b/>
              </w:rPr>
            </w:pPr>
          </w:p>
        </w:tc>
        <w:tc>
          <w:tcPr>
            <w:tcW w:w="450" w:type="dxa"/>
            <w:vAlign w:val="center"/>
          </w:tcPr>
          <w:p w14:paraId="220A68FF" w14:textId="77777777" w:rsidR="002F61D4" w:rsidRDefault="002F61D4" w:rsidP="000C3C00">
            <w:pPr>
              <w:jc w:val="center"/>
              <w:rPr>
                <w:rFonts w:ascii="Arial" w:eastAsia="MS Mincho" w:hAnsi="Arial" w:cs="Arial"/>
                <w:b/>
              </w:rPr>
            </w:pPr>
          </w:p>
        </w:tc>
        <w:tc>
          <w:tcPr>
            <w:tcW w:w="450" w:type="dxa"/>
            <w:vAlign w:val="center"/>
          </w:tcPr>
          <w:p w14:paraId="046AB424" w14:textId="77777777" w:rsidR="002F61D4" w:rsidRDefault="002F61D4" w:rsidP="000C3C00">
            <w:pPr>
              <w:jc w:val="center"/>
              <w:rPr>
                <w:rFonts w:ascii="Arial" w:eastAsia="MS Mincho" w:hAnsi="Arial" w:cs="Arial"/>
                <w:b/>
              </w:rPr>
            </w:pPr>
            <w:r>
              <w:rPr>
                <w:rFonts w:ascii="Arial" w:eastAsia="MS Mincho" w:hAnsi="Arial" w:cs="Arial"/>
                <w:b/>
              </w:rPr>
              <w:t>X</w:t>
            </w:r>
          </w:p>
        </w:tc>
        <w:tc>
          <w:tcPr>
            <w:tcW w:w="450" w:type="dxa"/>
            <w:vAlign w:val="center"/>
          </w:tcPr>
          <w:p w14:paraId="0C8D70B8" w14:textId="77777777" w:rsidR="002F61D4" w:rsidRDefault="002F61D4" w:rsidP="000C3C00">
            <w:pPr>
              <w:jc w:val="center"/>
              <w:rPr>
                <w:rFonts w:ascii="Arial" w:eastAsia="MS Mincho" w:hAnsi="Arial" w:cs="Arial"/>
                <w:b/>
              </w:rPr>
            </w:pPr>
          </w:p>
        </w:tc>
        <w:tc>
          <w:tcPr>
            <w:tcW w:w="450" w:type="dxa"/>
            <w:vAlign w:val="center"/>
          </w:tcPr>
          <w:p w14:paraId="2929F9B1" w14:textId="77777777" w:rsidR="002F61D4" w:rsidRDefault="002F61D4" w:rsidP="000C3C00">
            <w:pPr>
              <w:jc w:val="center"/>
              <w:rPr>
                <w:rFonts w:ascii="Arial" w:eastAsia="MS Mincho" w:hAnsi="Arial" w:cs="Arial"/>
                <w:b/>
              </w:rPr>
            </w:pPr>
          </w:p>
        </w:tc>
        <w:tc>
          <w:tcPr>
            <w:tcW w:w="450" w:type="dxa"/>
            <w:vAlign w:val="center"/>
          </w:tcPr>
          <w:p w14:paraId="4A5CD3A4" w14:textId="77777777" w:rsidR="002F61D4" w:rsidRDefault="002F61D4" w:rsidP="000C3C00">
            <w:pPr>
              <w:jc w:val="center"/>
              <w:rPr>
                <w:rFonts w:ascii="Arial" w:eastAsia="MS Mincho" w:hAnsi="Arial" w:cs="Arial"/>
                <w:b/>
              </w:rPr>
            </w:pPr>
          </w:p>
        </w:tc>
        <w:tc>
          <w:tcPr>
            <w:tcW w:w="450" w:type="dxa"/>
            <w:vAlign w:val="center"/>
          </w:tcPr>
          <w:p w14:paraId="66301A56" w14:textId="77777777" w:rsidR="002F61D4" w:rsidRDefault="002F61D4" w:rsidP="000C3C00">
            <w:pPr>
              <w:jc w:val="center"/>
              <w:rPr>
                <w:rFonts w:ascii="Arial" w:eastAsia="MS Mincho" w:hAnsi="Arial" w:cs="Arial"/>
                <w:b/>
              </w:rPr>
            </w:pPr>
          </w:p>
        </w:tc>
        <w:tc>
          <w:tcPr>
            <w:tcW w:w="450" w:type="dxa"/>
            <w:vAlign w:val="center"/>
          </w:tcPr>
          <w:p w14:paraId="5E6F3453" w14:textId="77777777" w:rsidR="002F61D4" w:rsidRDefault="002F61D4" w:rsidP="000C3C00">
            <w:pPr>
              <w:jc w:val="center"/>
              <w:rPr>
                <w:rFonts w:ascii="Arial" w:eastAsia="MS Mincho" w:hAnsi="Arial" w:cs="Arial"/>
                <w:b/>
              </w:rPr>
            </w:pPr>
          </w:p>
        </w:tc>
      </w:tr>
      <w:tr w:rsidR="002F61D4" w14:paraId="36C3360A" w14:textId="77777777" w:rsidTr="000C3C00">
        <w:trPr>
          <w:trHeight w:val="527"/>
          <w:jc w:val="center"/>
        </w:trPr>
        <w:tc>
          <w:tcPr>
            <w:tcW w:w="616" w:type="dxa"/>
            <w:shd w:val="clear" w:color="auto" w:fill="auto"/>
            <w:vAlign w:val="center"/>
          </w:tcPr>
          <w:p w14:paraId="41CEF9B5" w14:textId="77777777" w:rsidR="002F61D4" w:rsidRDefault="002F61D4" w:rsidP="000C3C00">
            <w:pPr>
              <w:rPr>
                <w:lang w:eastAsia="zh-CN"/>
              </w:rPr>
            </w:pPr>
            <w:r>
              <w:rPr>
                <w:rFonts w:eastAsia="MS Mincho"/>
              </w:rPr>
              <w:t>Sol #11</w:t>
            </w:r>
          </w:p>
        </w:tc>
        <w:tc>
          <w:tcPr>
            <w:tcW w:w="449" w:type="dxa"/>
            <w:shd w:val="clear" w:color="auto" w:fill="auto"/>
            <w:vAlign w:val="center"/>
          </w:tcPr>
          <w:p w14:paraId="3C4E7D48" w14:textId="77777777" w:rsidR="002F61D4" w:rsidRDefault="002F61D4" w:rsidP="000C3C00">
            <w:pPr>
              <w:jc w:val="center"/>
              <w:rPr>
                <w:rFonts w:ascii="Arial" w:eastAsia="MS Mincho" w:hAnsi="Arial" w:cs="Arial"/>
              </w:rPr>
            </w:pPr>
          </w:p>
        </w:tc>
        <w:tc>
          <w:tcPr>
            <w:tcW w:w="449" w:type="dxa"/>
            <w:shd w:val="clear" w:color="auto" w:fill="auto"/>
            <w:vAlign w:val="center"/>
          </w:tcPr>
          <w:p w14:paraId="2A28F58B" w14:textId="77777777" w:rsidR="002F61D4" w:rsidRDefault="002F61D4" w:rsidP="000C3C00">
            <w:pPr>
              <w:jc w:val="center"/>
              <w:rPr>
                <w:rFonts w:ascii="Arial" w:eastAsia="MS Mincho" w:hAnsi="Arial" w:cs="Arial"/>
                <w:b/>
              </w:rPr>
            </w:pPr>
            <w:r w:rsidRPr="00DE0D54">
              <w:rPr>
                <w:rFonts w:ascii="Arial" w:eastAsia="MS Mincho" w:hAnsi="Arial" w:cs="Arial"/>
                <w:b/>
              </w:rPr>
              <w:t>X</w:t>
            </w:r>
          </w:p>
        </w:tc>
        <w:tc>
          <w:tcPr>
            <w:tcW w:w="449" w:type="dxa"/>
            <w:shd w:val="clear" w:color="auto" w:fill="auto"/>
            <w:vAlign w:val="center"/>
          </w:tcPr>
          <w:p w14:paraId="0060ACCB"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17D18C50" w14:textId="77777777" w:rsidR="002F61D4" w:rsidRDefault="002F61D4" w:rsidP="000C3C00">
            <w:pPr>
              <w:jc w:val="center"/>
              <w:rPr>
                <w:rFonts w:ascii="Arial" w:eastAsia="MS Mincho" w:hAnsi="Arial" w:cs="Arial"/>
              </w:rPr>
            </w:pPr>
          </w:p>
        </w:tc>
        <w:tc>
          <w:tcPr>
            <w:tcW w:w="449" w:type="dxa"/>
            <w:shd w:val="clear" w:color="auto" w:fill="auto"/>
            <w:vAlign w:val="center"/>
          </w:tcPr>
          <w:p w14:paraId="5D00A51D" w14:textId="77777777" w:rsidR="002F61D4" w:rsidRDefault="002F61D4" w:rsidP="000C3C00">
            <w:pPr>
              <w:jc w:val="center"/>
              <w:rPr>
                <w:rFonts w:ascii="Arial" w:eastAsia="MS Mincho" w:hAnsi="Arial" w:cs="Arial"/>
              </w:rPr>
            </w:pPr>
            <w:r w:rsidRPr="00DE0D54">
              <w:rPr>
                <w:rFonts w:ascii="Arial" w:eastAsia="MS Mincho" w:hAnsi="Arial" w:cs="Arial"/>
                <w:b/>
              </w:rPr>
              <w:t>X</w:t>
            </w:r>
          </w:p>
        </w:tc>
        <w:tc>
          <w:tcPr>
            <w:tcW w:w="450" w:type="dxa"/>
            <w:vAlign w:val="center"/>
          </w:tcPr>
          <w:p w14:paraId="7CCB3FC0" w14:textId="77777777" w:rsidR="002F61D4" w:rsidRDefault="002F61D4" w:rsidP="000C3C00">
            <w:pPr>
              <w:jc w:val="center"/>
              <w:rPr>
                <w:rFonts w:ascii="Arial" w:eastAsia="MS Mincho" w:hAnsi="Arial" w:cs="Arial"/>
              </w:rPr>
            </w:pPr>
          </w:p>
        </w:tc>
        <w:tc>
          <w:tcPr>
            <w:tcW w:w="450" w:type="dxa"/>
            <w:vAlign w:val="center"/>
          </w:tcPr>
          <w:p w14:paraId="1C59A296" w14:textId="77777777" w:rsidR="002F61D4" w:rsidRDefault="002F61D4" w:rsidP="000C3C00">
            <w:pPr>
              <w:jc w:val="center"/>
              <w:rPr>
                <w:rFonts w:ascii="Arial" w:eastAsia="MS Mincho" w:hAnsi="Arial" w:cs="Arial"/>
                <w:b/>
              </w:rPr>
            </w:pPr>
          </w:p>
        </w:tc>
        <w:tc>
          <w:tcPr>
            <w:tcW w:w="450" w:type="dxa"/>
            <w:vAlign w:val="center"/>
          </w:tcPr>
          <w:p w14:paraId="35BF1575" w14:textId="77777777" w:rsidR="002F61D4" w:rsidRDefault="002F61D4" w:rsidP="000C3C00">
            <w:pPr>
              <w:jc w:val="center"/>
              <w:rPr>
                <w:rFonts w:ascii="Arial" w:eastAsia="MS Mincho" w:hAnsi="Arial" w:cs="Arial"/>
              </w:rPr>
            </w:pPr>
          </w:p>
        </w:tc>
        <w:tc>
          <w:tcPr>
            <w:tcW w:w="450" w:type="dxa"/>
            <w:vAlign w:val="center"/>
          </w:tcPr>
          <w:p w14:paraId="7EA6EF7C" w14:textId="77777777" w:rsidR="002F61D4" w:rsidRDefault="002F61D4" w:rsidP="000C3C00">
            <w:pPr>
              <w:jc w:val="center"/>
              <w:rPr>
                <w:rFonts w:ascii="Arial" w:eastAsia="MS Mincho" w:hAnsi="Arial" w:cs="Arial"/>
              </w:rPr>
            </w:pPr>
          </w:p>
        </w:tc>
        <w:tc>
          <w:tcPr>
            <w:tcW w:w="450" w:type="dxa"/>
            <w:vAlign w:val="center"/>
          </w:tcPr>
          <w:p w14:paraId="653E5AE9" w14:textId="77777777" w:rsidR="002F61D4" w:rsidRDefault="002F61D4" w:rsidP="000C3C00">
            <w:pPr>
              <w:jc w:val="center"/>
              <w:rPr>
                <w:rFonts w:ascii="Arial" w:eastAsia="MS Mincho" w:hAnsi="Arial" w:cs="Arial"/>
              </w:rPr>
            </w:pPr>
          </w:p>
        </w:tc>
        <w:tc>
          <w:tcPr>
            <w:tcW w:w="450" w:type="dxa"/>
            <w:vAlign w:val="center"/>
          </w:tcPr>
          <w:p w14:paraId="24328805" w14:textId="77777777" w:rsidR="002F61D4" w:rsidRDefault="002F61D4" w:rsidP="000C3C00">
            <w:pPr>
              <w:jc w:val="center"/>
              <w:rPr>
                <w:rFonts w:ascii="Arial" w:eastAsia="MS Mincho" w:hAnsi="Arial" w:cs="Arial"/>
              </w:rPr>
            </w:pPr>
          </w:p>
        </w:tc>
        <w:tc>
          <w:tcPr>
            <w:tcW w:w="450" w:type="dxa"/>
            <w:vAlign w:val="center"/>
          </w:tcPr>
          <w:p w14:paraId="4198E675" w14:textId="77777777" w:rsidR="002F61D4" w:rsidRDefault="002F61D4" w:rsidP="000C3C00">
            <w:pPr>
              <w:jc w:val="center"/>
              <w:rPr>
                <w:rFonts w:ascii="Arial" w:eastAsia="MS Mincho" w:hAnsi="Arial" w:cs="Arial"/>
              </w:rPr>
            </w:pPr>
          </w:p>
        </w:tc>
        <w:tc>
          <w:tcPr>
            <w:tcW w:w="450" w:type="dxa"/>
            <w:vAlign w:val="center"/>
          </w:tcPr>
          <w:p w14:paraId="21CDEAA7" w14:textId="77777777" w:rsidR="002F61D4" w:rsidRDefault="002F61D4" w:rsidP="000C3C00">
            <w:pPr>
              <w:jc w:val="center"/>
              <w:rPr>
                <w:rFonts w:ascii="Arial" w:eastAsia="MS Mincho" w:hAnsi="Arial" w:cs="Arial"/>
                <w:b/>
              </w:rPr>
            </w:pPr>
          </w:p>
        </w:tc>
        <w:tc>
          <w:tcPr>
            <w:tcW w:w="450" w:type="dxa"/>
            <w:vAlign w:val="center"/>
          </w:tcPr>
          <w:p w14:paraId="73AFBB77" w14:textId="77777777" w:rsidR="002F61D4" w:rsidRDefault="002F61D4" w:rsidP="000C3C00">
            <w:pPr>
              <w:jc w:val="center"/>
              <w:rPr>
                <w:rFonts w:ascii="Arial" w:eastAsia="MS Mincho" w:hAnsi="Arial" w:cs="Arial"/>
                <w:b/>
              </w:rPr>
            </w:pPr>
          </w:p>
        </w:tc>
        <w:tc>
          <w:tcPr>
            <w:tcW w:w="450" w:type="dxa"/>
            <w:vAlign w:val="center"/>
          </w:tcPr>
          <w:p w14:paraId="37B7CA47" w14:textId="77777777" w:rsidR="002F61D4" w:rsidRDefault="002F61D4" w:rsidP="000C3C00">
            <w:pPr>
              <w:jc w:val="center"/>
              <w:rPr>
                <w:rFonts w:ascii="Arial" w:eastAsia="MS Mincho" w:hAnsi="Arial" w:cs="Arial"/>
                <w:b/>
              </w:rPr>
            </w:pPr>
          </w:p>
        </w:tc>
        <w:tc>
          <w:tcPr>
            <w:tcW w:w="450" w:type="dxa"/>
            <w:vAlign w:val="center"/>
          </w:tcPr>
          <w:p w14:paraId="20D7DDFC" w14:textId="77777777" w:rsidR="002F61D4" w:rsidRDefault="002F61D4" w:rsidP="000C3C00">
            <w:pPr>
              <w:jc w:val="center"/>
              <w:rPr>
                <w:rFonts w:ascii="Arial" w:eastAsia="MS Mincho" w:hAnsi="Arial" w:cs="Arial"/>
                <w:b/>
              </w:rPr>
            </w:pPr>
          </w:p>
        </w:tc>
        <w:tc>
          <w:tcPr>
            <w:tcW w:w="450" w:type="dxa"/>
            <w:vAlign w:val="center"/>
          </w:tcPr>
          <w:p w14:paraId="146BDE5F" w14:textId="77777777" w:rsidR="002F61D4" w:rsidRDefault="002F61D4" w:rsidP="000C3C00">
            <w:pPr>
              <w:jc w:val="center"/>
              <w:rPr>
                <w:rFonts w:ascii="Arial" w:eastAsia="MS Mincho" w:hAnsi="Arial" w:cs="Arial"/>
                <w:b/>
              </w:rPr>
            </w:pPr>
          </w:p>
        </w:tc>
        <w:tc>
          <w:tcPr>
            <w:tcW w:w="450" w:type="dxa"/>
            <w:vAlign w:val="center"/>
          </w:tcPr>
          <w:p w14:paraId="093EA37A" w14:textId="77777777" w:rsidR="002F61D4" w:rsidRDefault="002F61D4" w:rsidP="000C3C00">
            <w:pPr>
              <w:jc w:val="center"/>
              <w:rPr>
                <w:rFonts w:ascii="Arial" w:eastAsia="MS Mincho" w:hAnsi="Arial" w:cs="Arial"/>
                <w:b/>
              </w:rPr>
            </w:pPr>
          </w:p>
        </w:tc>
        <w:tc>
          <w:tcPr>
            <w:tcW w:w="450" w:type="dxa"/>
            <w:vAlign w:val="center"/>
          </w:tcPr>
          <w:p w14:paraId="4312454E" w14:textId="77777777" w:rsidR="002F61D4" w:rsidRDefault="002F61D4" w:rsidP="000C3C00">
            <w:pPr>
              <w:jc w:val="center"/>
              <w:rPr>
                <w:rFonts w:ascii="Arial" w:eastAsia="MS Mincho" w:hAnsi="Arial" w:cs="Arial"/>
                <w:b/>
              </w:rPr>
            </w:pPr>
          </w:p>
        </w:tc>
        <w:tc>
          <w:tcPr>
            <w:tcW w:w="450" w:type="dxa"/>
            <w:vAlign w:val="center"/>
          </w:tcPr>
          <w:p w14:paraId="2EF98DD7" w14:textId="77777777" w:rsidR="002F61D4" w:rsidRDefault="002F61D4" w:rsidP="000C3C00">
            <w:pPr>
              <w:jc w:val="center"/>
              <w:rPr>
                <w:rFonts w:ascii="Arial" w:eastAsia="MS Mincho" w:hAnsi="Arial" w:cs="Arial"/>
                <w:b/>
              </w:rPr>
            </w:pPr>
          </w:p>
        </w:tc>
      </w:tr>
      <w:tr w:rsidR="002F61D4" w14:paraId="45761D80" w14:textId="77777777" w:rsidTr="000C3C00">
        <w:trPr>
          <w:trHeight w:val="527"/>
          <w:jc w:val="center"/>
        </w:trPr>
        <w:tc>
          <w:tcPr>
            <w:tcW w:w="616" w:type="dxa"/>
            <w:shd w:val="clear" w:color="auto" w:fill="auto"/>
            <w:vAlign w:val="center"/>
          </w:tcPr>
          <w:p w14:paraId="79FCFBAA" w14:textId="77777777" w:rsidR="002F61D4" w:rsidRDefault="002F61D4" w:rsidP="000C3C00">
            <w:pPr>
              <w:rPr>
                <w:lang w:eastAsia="zh-CN"/>
              </w:rPr>
            </w:pPr>
            <w:r>
              <w:rPr>
                <w:rFonts w:eastAsia="MS Mincho"/>
              </w:rPr>
              <w:t>Sol #12</w:t>
            </w:r>
          </w:p>
        </w:tc>
        <w:tc>
          <w:tcPr>
            <w:tcW w:w="449" w:type="dxa"/>
            <w:shd w:val="clear" w:color="auto" w:fill="auto"/>
            <w:vAlign w:val="center"/>
          </w:tcPr>
          <w:p w14:paraId="794FA762" w14:textId="77777777" w:rsidR="002F61D4" w:rsidRDefault="002F61D4" w:rsidP="000C3C00">
            <w:pPr>
              <w:jc w:val="center"/>
              <w:rPr>
                <w:rFonts w:ascii="Arial" w:eastAsia="MS Mincho" w:hAnsi="Arial" w:cs="Arial"/>
              </w:rPr>
            </w:pPr>
          </w:p>
        </w:tc>
        <w:tc>
          <w:tcPr>
            <w:tcW w:w="449" w:type="dxa"/>
            <w:shd w:val="clear" w:color="auto" w:fill="auto"/>
            <w:vAlign w:val="center"/>
          </w:tcPr>
          <w:p w14:paraId="7FD559E7" w14:textId="77777777" w:rsidR="002F61D4" w:rsidRDefault="002F61D4" w:rsidP="000C3C00">
            <w:pPr>
              <w:jc w:val="center"/>
              <w:rPr>
                <w:rFonts w:ascii="Arial" w:eastAsia="MS Mincho" w:hAnsi="Arial" w:cs="Arial"/>
                <w:b/>
              </w:rPr>
            </w:pPr>
          </w:p>
        </w:tc>
        <w:tc>
          <w:tcPr>
            <w:tcW w:w="449" w:type="dxa"/>
            <w:shd w:val="clear" w:color="auto" w:fill="auto"/>
            <w:vAlign w:val="center"/>
          </w:tcPr>
          <w:p w14:paraId="36E6E423" w14:textId="77777777" w:rsidR="002F61D4" w:rsidRDefault="002F61D4" w:rsidP="000C3C00">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
          <w:p w14:paraId="52CAD7DF" w14:textId="77777777" w:rsidR="002F61D4" w:rsidRDefault="002F61D4" w:rsidP="000C3C00">
            <w:pPr>
              <w:jc w:val="center"/>
              <w:rPr>
                <w:rFonts w:ascii="Arial" w:eastAsia="MS Mincho" w:hAnsi="Arial" w:cs="Arial"/>
              </w:rPr>
            </w:pPr>
          </w:p>
        </w:tc>
        <w:tc>
          <w:tcPr>
            <w:tcW w:w="449" w:type="dxa"/>
            <w:shd w:val="clear" w:color="auto" w:fill="auto"/>
            <w:vAlign w:val="center"/>
          </w:tcPr>
          <w:p w14:paraId="4AC878F4" w14:textId="77777777" w:rsidR="002F61D4" w:rsidRDefault="002F61D4" w:rsidP="000C3C00">
            <w:pPr>
              <w:jc w:val="center"/>
              <w:rPr>
                <w:rFonts w:ascii="Arial" w:eastAsia="MS Mincho" w:hAnsi="Arial" w:cs="Arial"/>
              </w:rPr>
            </w:pPr>
          </w:p>
        </w:tc>
        <w:tc>
          <w:tcPr>
            <w:tcW w:w="450" w:type="dxa"/>
            <w:vAlign w:val="center"/>
          </w:tcPr>
          <w:p w14:paraId="07D4F48C" w14:textId="77777777" w:rsidR="002F61D4" w:rsidRDefault="002F61D4" w:rsidP="000C3C00">
            <w:pPr>
              <w:jc w:val="center"/>
              <w:rPr>
                <w:rFonts w:ascii="Arial" w:eastAsia="MS Mincho" w:hAnsi="Arial" w:cs="Arial"/>
              </w:rPr>
            </w:pPr>
          </w:p>
        </w:tc>
        <w:tc>
          <w:tcPr>
            <w:tcW w:w="450" w:type="dxa"/>
            <w:vAlign w:val="center"/>
          </w:tcPr>
          <w:p w14:paraId="0FB6526A" w14:textId="77777777" w:rsidR="002F61D4" w:rsidRDefault="002F61D4" w:rsidP="000C3C00">
            <w:pPr>
              <w:jc w:val="center"/>
              <w:rPr>
                <w:rFonts w:ascii="Arial" w:eastAsia="MS Mincho" w:hAnsi="Arial" w:cs="Arial"/>
                <w:b/>
              </w:rPr>
            </w:pPr>
          </w:p>
        </w:tc>
        <w:tc>
          <w:tcPr>
            <w:tcW w:w="450" w:type="dxa"/>
            <w:vAlign w:val="center"/>
          </w:tcPr>
          <w:p w14:paraId="60845EC8" w14:textId="77777777" w:rsidR="002F61D4" w:rsidRDefault="002F61D4" w:rsidP="000C3C00">
            <w:pPr>
              <w:jc w:val="center"/>
              <w:rPr>
                <w:rFonts w:ascii="Arial" w:eastAsia="MS Mincho" w:hAnsi="Arial" w:cs="Arial"/>
              </w:rPr>
            </w:pPr>
          </w:p>
        </w:tc>
        <w:tc>
          <w:tcPr>
            <w:tcW w:w="450" w:type="dxa"/>
            <w:vAlign w:val="center"/>
          </w:tcPr>
          <w:p w14:paraId="51351A4A" w14:textId="77777777" w:rsidR="002F61D4" w:rsidRDefault="002F61D4" w:rsidP="000C3C00">
            <w:pPr>
              <w:jc w:val="center"/>
              <w:rPr>
                <w:rFonts w:ascii="Arial" w:eastAsia="MS Mincho" w:hAnsi="Arial" w:cs="Arial"/>
              </w:rPr>
            </w:pPr>
          </w:p>
        </w:tc>
        <w:tc>
          <w:tcPr>
            <w:tcW w:w="450" w:type="dxa"/>
            <w:vAlign w:val="center"/>
          </w:tcPr>
          <w:p w14:paraId="7D3E577B" w14:textId="77777777" w:rsidR="002F61D4" w:rsidRDefault="002F61D4" w:rsidP="000C3C00">
            <w:pPr>
              <w:jc w:val="center"/>
              <w:rPr>
                <w:rFonts w:ascii="Arial" w:eastAsia="MS Mincho" w:hAnsi="Arial" w:cs="Arial"/>
              </w:rPr>
            </w:pPr>
          </w:p>
        </w:tc>
        <w:tc>
          <w:tcPr>
            <w:tcW w:w="450" w:type="dxa"/>
            <w:vAlign w:val="center"/>
          </w:tcPr>
          <w:p w14:paraId="5BAEF847" w14:textId="77777777" w:rsidR="002F61D4" w:rsidRDefault="002F61D4" w:rsidP="000C3C00">
            <w:pPr>
              <w:jc w:val="center"/>
              <w:rPr>
                <w:rFonts w:ascii="Arial" w:eastAsia="MS Mincho" w:hAnsi="Arial" w:cs="Arial"/>
              </w:rPr>
            </w:pPr>
          </w:p>
        </w:tc>
        <w:tc>
          <w:tcPr>
            <w:tcW w:w="450" w:type="dxa"/>
            <w:vAlign w:val="center"/>
          </w:tcPr>
          <w:p w14:paraId="62779987" w14:textId="77777777" w:rsidR="002F61D4" w:rsidRPr="0064010E" w:rsidRDefault="002F61D4" w:rsidP="000C3C00">
            <w:pPr>
              <w:jc w:val="center"/>
              <w:rPr>
                <w:rFonts w:ascii="Arial" w:eastAsia="MS Mincho" w:hAnsi="Arial" w:cs="Arial"/>
                <w:b/>
              </w:rPr>
            </w:pPr>
            <w:r w:rsidRPr="0064010E">
              <w:rPr>
                <w:rFonts w:ascii="Arial" w:eastAsia="MS Mincho" w:hAnsi="Arial" w:cs="Arial"/>
                <w:b/>
              </w:rPr>
              <w:t>X</w:t>
            </w:r>
          </w:p>
        </w:tc>
        <w:tc>
          <w:tcPr>
            <w:tcW w:w="450" w:type="dxa"/>
            <w:vAlign w:val="center"/>
          </w:tcPr>
          <w:p w14:paraId="2149B2CD" w14:textId="77777777" w:rsidR="002F61D4" w:rsidRDefault="002F61D4" w:rsidP="000C3C00">
            <w:pPr>
              <w:jc w:val="center"/>
              <w:rPr>
                <w:rFonts w:ascii="Arial" w:eastAsia="MS Mincho" w:hAnsi="Arial" w:cs="Arial"/>
                <w:b/>
              </w:rPr>
            </w:pPr>
          </w:p>
        </w:tc>
        <w:tc>
          <w:tcPr>
            <w:tcW w:w="450" w:type="dxa"/>
            <w:vAlign w:val="center"/>
          </w:tcPr>
          <w:p w14:paraId="235D2563" w14:textId="77777777" w:rsidR="002F61D4" w:rsidRDefault="002F61D4" w:rsidP="000C3C00">
            <w:pPr>
              <w:jc w:val="center"/>
              <w:rPr>
                <w:rFonts w:ascii="Arial" w:eastAsia="MS Mincho" w:hAnsi="Arial" w:cs="Arial"/>
                <w:b/>
              </w:rPr>
            </w:pPr>
          </w:p>
        </w:tc>
        <w:tc>
          <w:tcPr>
            <w:tcW w:w="450" w:type="dxa"/>
            <w:vAlign w:val="center"/>
          </w:tcPr>
          <w:p w14:paraId="4770024F" w14:textId="77777777" w:rsidR="002F61D4" w:rsidRDefault="002F61D4" w:rsidP="000C3C00">
            <w:pPr>
              <w:jc w:val="center"/>
              <w:rPr>
                <w:rFonts w:ascii="Arial" w:eastAsia="MS Mincho" w:hAnsi="Arial" w:cs="Arial"/>
                <w:b/>
              </w:rPr>
            </w:pPr>
          </w:p>
        </w:tc>
        <w:tc>
          <w:tcPr>
            <w:tcW w:w="450" w:type="dxa"/>
            <w:vAlign w:val="center"/>
          </w:tcPr>
          <w:p w14:paraId="2F156525" w14:textId="77777777" w:rsidR="002F61D4" w:rsidRDefault="002F61D4" w:rsidP="000C3C00">
            <w:pPr>
              <w:jc w:val="center"/>
              <w:rPr>
                <w:rFonts w:ascii="Arial" w:eastAsia="MS Mincho" w:hAnsi="Arial" w:cs="Arial"/>
                <w:b/>
              </w:rPr>
            </w:pPr>
          </w:p>
        </w:tc>
        <w:tc>
          <w:tcPr>
            <w:tcW w:w="450" w:type="dxa"/>
            <w:vAlign w:val="center"/>
          </w:tcPr>
          <w:p w14:paraId="62D60B1D" w14:textId="77777777" w:rsidR="002F61D4" w:rsidRDefault="002F61D4" w:rsidP="000C3C00">
            <w:pPr>
              <w:jc w:val="center"/>
              <w:rPr>
                <w:rFonts w:ascii="Arial" w:eastAsia="MS Mincho" w:hAnsi="Arial" w:cs="Arial"/>
                <w:b/>
              </w:rPr>
            </w:pPr>
          </w:p>
        </w:tc>
        <w:tc>
          <w:tcPr>
            <w:tcW w:w="450" w:type="dxa"/>
            <w:vAlign w:val="center"/>
          </w:tcPr>
          <w:p w14:paraId="48754D19" w14:textId="77777777" w:rsidR="002F61D4" w:rsidRDefault="002F61D4" w:rsidP="000C3C00">
            <w:pPr>
              <w:jc w:val="center"/>
              <w:rPr>
                <w:rFonts w:ascii="Arial" w:eastAsia="MS Mincho" w:hAnsi="Arial" w:cs="Arial"/>
                <w:b/>
              </w:rPr>
            </w:pPr>
          </w:p>
        </w:tc>
        <w:tc>
          <w:tcPr>
            <w:tcW w:w="450" w:type="dxa"/>
            <w:vAlign w:val="center"/>
          </w:tcPr>
          <w:p w14:paraId="571B91B2" w14:textId="77777777" w:rsidR="002F61D4" w:rsidRDefault="002F61D4" w:rsidP="000C3C00">
            <w:pPr>
              <w:jc w:val="center"/>
              <w:rPr>
                <w:rFonts w:ascii="Arial" w:eastAsia="MS Mincho" w:hAnsi="Arial" w:cs="Arial"/>
                <w:b/>
              </w:rPr>
            </w:pPr>
          </w:p>
        </w:tc>
        <w:tc>
          <w:tcPr>
            <w:tcW w:w="450" w:type="dxa"/>
            <w:vAlign w:val="center"/>
          </w:tcPr>
          <w:p w14:paraId="57B13CCB" w14:textId="77777777" w:rsidR="002F61D4" w:rsidRDefault="002F61D4" w:rsidP="000C3C00">
            <w:pPr>
              <w:jc w:val="center"/>
              <w:rPr>
                <w:rFonts w:ascii="Arial" w:eastAsia="MS Mincho" w:hAnsi="Arial" w:cs="Arial"/>
                <w:b/>
              </w:rPr>
            </w:pPr>
          </w:p>
        </w:tc>
      </w:tr>
      <w:tr w:rsidR="002F61D4" w14:paraId="160A3141" w14:textId="77777777" w:rsidTr="000C3C00">
        <w:trPr>
          <w:trHeight w:val="527"/>
          <w:jc w:val="center"/>
        </w:trPr>
        <w:tc>
          <w:tcPr>
            <w:tcW w:w="616" w:type="dxa"/>
            <w:shd w:val="clear" w:color="auto" w:fill="auto"/>
            <w:vAlign w:val="center"/>
          </w:tcPr>
          <w:p w14:paraId="5F56849A" w14:textId="77777777" w:rsidR="002F61D4" w:rsidRDefault="002F61D4" w:rsidP="000C3C00">
            <w:pPr>
              <w:rPr>
                <w:rFonts w:eastAsia="MS Mincho"/>
              </w:rPr>
            </w:pPr>
            <w:r w:rsidRPr="00C72129">
              <w:rPr>
                <w:rFonts w:hint="eastAsia"/>
                <w:lang w:eastAsia="ko-KR"/>
              </w:rPr>
              <w:t>Sol #</w:t>
            </w:r>
            <w:r>
              <w:rPr>
                <w:lang w:eastAsia="ko-KR"/>
              </w:rPr>
              <w:t>13</w:t>
            </w:r>
          </w:p>
        </w:tc>
        <w:tc>
          <w:tcPr>
            <w:tcW w:w="449" w:type="dxa"/>
            <w:shd w:val="clear" w:color="auto" w:fill="auto"/>
            <w:vAlign w:val="center"/>
          </w:tcPr>
          <w:p w14:paraId="1529DE44" w14:textId="77777777" w:rsidR="002F61D4" w:rsidRDefault="002F61D4" w:rsidP="000C3C00">
            <w:pPr>
              <w:jc w:val="center"/>
              <w:rPr>
                <w:rFonts w:ascii="Arial" w:eastAsia="MS Mincho" w:hAnsi="Arial" w:cs="Arial"/>
              </w:rPr>
            </w:pPr>
          </w:p>
        </w:tc>
        <w:tc>
          <w:tcPr>
            <w:tcW w:w="449" w:type="dxa"/>
            <w:shd w:val="clear" w:color="auto" w:fill="auto"/>
            <w:vAlign w:val="center"/>
          </w:tcPr>
          <w:p w14:paraId="024093C6" w14:textId="77777777" w:rsidR="002F61D4" w:rsidRDefault="002F61D4" w:rsidP="000C3C00">
            <w:pPr>
              <w:jc w:val="center"/>
              <w:rPr>
                <w:rFonts w:ascii="Arial" w:eastAsia="MS Mincho" w:hAnsi="Arial" w:cs="Arial"/>
                <w:b/>
              </w:rPr>
            </w:pPr>
          </w:p>
        </w:tc>
        <w:tc>
          <w:tcPr>
            <w:tcW w:w="449" w:type="dxa"/>
            <w:shd w:val="clear" w:color="auto" w:fill="auto"/>
            <w:vAlign w:val="center"/>
          </w:tcPr>
          <w:p w14:paraId="0271C7D5"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620BF2FF" w14:textId="77777777" w:rsidR="002F61D4" w:rsidRDefault="002F61D4" w:rsidP="000C3C00">
            <w:pPr>
              <w:jc w:val="center"/>
              <w:rPr>
                <w:rFonts w:ascii="Arial" w:eastAsia="MS Mincho" w:hAnsi="Arial" w:cs="Arial"/>
              </w:rPr>
            </w:pPr>
          </w:p>
        </w:tc>
        <w:tc>
          <w:tcPr>
            <w:tcW w:w="449" w:type="dxa"/>
            <w:shd w:val="clear" w:color="auto" w:fill="auto"/>
            <w:vAlign w:val="center"/>
          </w:tcPr>
          <w:p w14:paraId="7F760F73" w14:textId="77777777" w:rsidR="002F61D4" w:rsidRDefault="002F61D4" w:rsidP="000C3C00">
            <w:pPr>
              <w:jc w:val="center"/>
              <w:rPr>
                <w:rFonts w:ascii="Arial" w:eastAsia="MS Mincho" w:hAnsi="Arial" w:cs="Arial"/>
              </w:rPr>
            </w:pPr>
          </w:p>
        </w:tc>
        <w:tc>
          <w:tcPr>
            <w:tcW w:w="450" w:type="dxa"/>
            <w:vAlign w:val="center"/>
          </w:tcPr>
          <w:p w14:paraId="6F3B99C6" w14:textId="77777777" w:rsidR="002F61D4" w:rsidRDefault="002F61D4" w:rsidP="000C3C00">
            <w:pPr>
              <w:jc w:val="center"/>
              <w:rPr>
                <w:rFonts w:ascii="Arial" w:eastAsia="MS Mincho" w:hAnsi="Arial" w:cs="Arial"/>
              </w:rPr>
            </w:pPr>
            <w:r w:rsidRPr="00DE0D54">
              <w:rPr>
                <w:rFonts w:ascii="Arial" w:eastAsia="MS Mincho" w:hAnsi="Arial" w:cs="Arial"/>
                <w:b/>
              </w:rPr>
              <w:t>X</w:t>
            </w:r>
          </w:p>
        </w:tc>
        <w:tc>
          <w:tcPr>
            <w:tcW w:w="450" w:type="dxa"/>
            <w:vAlign w:val="center"/>
          </w:tcPr>
          <w:p w14:paraId="5C872974" w14:textId="77777777" w:rsidR="002F61D4" w:rsidRDefault="002F61D4" w:rsidP="000C3C00">
            <w:pPr>
              <w:jc w:val="center"/>
              <w:rPr>
                <w:rFonts w:ascii="Arial" w:eastAsia="MS Mincho" w:hAnsi="Arial" w:cs="Arial"/>
                <w:b/>
              </w:rPr>
            </w:pPr>
          </w:p>
        </w:tc>
        <w:tc>
          <w:tcPr>
            <w:tcW w:w="450" w:type="dxa"/>
            <w:vAlign w:val="center"/>
          </w:tcPr>
          <w:p w14:paraId="484E2FF7" w14:textId="77777777" w:rsidR="002F61D4" w:rsidRDefault="002F61D4" w:rsidP="000C3C00">
            <w:pPr>
              <w:jc w:val="center"/>
              <w:rPr>
                <w:rFonts w:ascii="Arial" w:eastAsia="MS Mincho" w:hAnsi="Arial" w:cs="Arial"/>
              </w:rPr>
            </w:pPr>
          </w:p>
        </w:tc>
        <w:tc>
          <w:tcPr>
            <w:tcW w:w="450" w:type="dxa"/>
            <w:vAlign w:val="center"/>
          </w:tcPr>
          <w:p w14:paraId="7A92F4FD" w14:textId="77777777" w:rsidR="002F61D4" w:rsidRDefault="002F61D4" w:rsidP="000C3C00">
            <w:pPr>
              <w:jc w:val="center"/>
              <w:rPr>
                <w:rFonts w:ascii="Arial" w:eastAsia="MS Mincho" w:hAnsi="Arial" w:cs="Arial"/>
              </w:rPr>
            </w:pPr>
          </w:p>
        </w:tc>
        <w:tc>
          <w:tcPr>
            <w:tcW w:w="450" w:type="dxa"/>
            <w:vAlign w:val="center"/>
          </w:tcPr>
          <w:p w14:paraId="72CD7B14" w14:textId="77777777" w:rsidR="002F61D4" w:rsidRDefault="002F61D4" w:rsidP="000C3C00">
            <w:pPr>
              <w:jc w:val="center"/>
              <w:rPr>
                <w:rFonts w:ascii="Arial" w:eastAsia="MS Mincho" w:hAnsi="Arial" w:cs="Arial"/>
              </w:rPr>
            </w:pPr>
            <w:r w:rsidRPr="00C72129">
              <w:rPr>
                <w:rFonts w:ascii="Arial" w:eastAsia="MS Mincho" w:hAnsi="Arial" w:cs="Arial"/>
                <w:b/>
              </w:rPr>
              <w:t>X</w:t>
            </w:r>
          </w:p>
        </w:tc>
        <w:tc>
          <w:tcPr>
            <w:tcW w:w="450" w:type="dxa"/>
            <w:vAlign w:val="center"/>
          </w:tcPr>
          <w:p w14:paraId="4FF7A121" w14:textId="77777777" w:rsidR="002F61D4" w:rsidRDefault="002F61D4" w:rsidP="000C3C00">
            <w:pPr>
              <w:jc w:val="center"/>
              <w:rPr>
                <w:rFonts w:ascii="Arial" w:eastAsia="MS Mincho" w:hAnsi="Arial" w:cs="Arial"/>
              </w:rPr>
            </w:pPr>
          </w:p>
        </w:tc>
        <w:tc>
          <w:tcPr>
            <w:tcW w:w="450" w:type="dxa"/>
            <w:vAlign w:val="center"/>
          </w:tcPr>
          <w:p w14:paraId="69ED5A5C" w14:textId="77777777" w:rsidR="002F61D4" w:rsidRPr="0064010E" w:rsidRDefault="002F61D4" w:rsidP="000C3C00">
            <w:pPr>
              <w:jc w:val="center"/>
              <w:rPr>
                <w:rFonts w:ascii="Arial" w:eastAsia="MS Mincho" w:hAnsi="Arial" w:cs="Arial"/>
                <w:b/>
              </w:rPr>
            </w:pPr>
          </w:p>
        </w:tc>
        <w:tc>
          <w:tcPr>
            <w:tcW w:w="450" w:type="dxa"/>
            <w:vAlign w:val="center"/>
          </w:tcPr>
          <w:p w14:paraId="51B0606D" w14:textId="77777777" w:rsidR="002F61D4" w:rsidRDefault="002F61D4" w:rsidP="000C3C00">
            <w:pPr>
              <w:jc w:val="center"/>
              <w:rPr>
                <w:rFonts w:ascii="Arial" w:eastAsia="MS Mincho" w:hAnsi="Arial" w:cs="Arial"/>
                <w:b/>
              </w:rPr>
            </w:pPr>
          </w:p>
        </w:tc>
        <w:tc>
          <w:tcPr>
            <w:tcW w:w="450" w:type="dxa"/>
            <w:vAlign w:val="center"/>
          </w:tcPr>
          <w:p w14:paraId="767009BD" w14:textId="77777777" w:rsidR="002F61D4" w:rsidRDefault="002F61D4" w:rsidP="000C3C00">
            <w:pPr>
              <w:jc w:val="center"/>
              <w:rPr>
                <w:rFonts w:ascii="Arial" w:eastAsia="MS Mincho" w:hAnsi="Arial" w:cs="Arial"/>
                <w:b/>
              </w:rPr>
            </w:pPr>
          </w:p>
        </w:tc>
        <w:tc>
          <w:tcPr>
            <w:tcW w:w="450" w:type="dxa"/>
            <w:vAlign w:val="center"/>
          </w:tcPr>
          <w:p w14:paraId="43329730" w14:textId="77777777" w:rsidR="002F61D4" w:rsidRDefault="002F61D4" w:rsidP="000C3C00">
            <w:pPr>
              <w:jc w:val="center"/>
              <w:rPr>
                <w:rFonts w:ascii="Arial" w:eastAsia="MS Mincho" w:hAnsi="Arial" w:cs="Arial"/>
                <w:b/>
              </w:rPr>
            </w:pPr>
          </w:p>
        </w:tc>
        <w:tc>
          <w:tcPr>
            <w:tcW w:w="450" w:type="dxa"/>
            <w:vAlign w:val="center"/>
          </w:tcPr>
          <w:p w14:paraId="06DEEC46" w14:textId="77777777" w:rsidR="002F61D4" w:rsidRDefault="002F61D4" w:rsidP="000C3C00">
            <w:pPr>
              <w:jc w:val="center"/>
              <w:rPr>
                <w:rFonts w:ascii="Arial" w:eastAsia="MS Mincho" w:hAnsi="Arial" w:cs="Arial"/>
                <w:b/>
              </w:rPr>
            </w:pPr>
          </w:p>
        </w:tc>
        <w:tc>
          <w:tcPr>
            <w:tcW w:w="450" w:type="dxa"/>
            <w:vAlign w:val="center"/>
          </w:tcPr>
          <w:p w14:paraId="311AF91F" w14:textId="77777777" w:rsidR="002F61D4" w:rsidRDefault="002F61D4" w:rsidP="000C3C00">
            <w:pPr>
              <w:jc w:val="center"/>
              <w:rPr>
                <w:rFonts w:ascii="Arial" w:eastAsia="MS Mincho" w:hAnsi="Arial" w:cs="Arial"/>
                <w:b/>
              </w:rPr>
            </w:pPr>
          </w:p>
        </w:tc>
        <w:tc>
          <w:tcPr>
            <w:tcW w:w="450" w:type="dxa"/>
            <w:vAlign w:val="center"/>
          </w:tcPr>
          <w:p w14:paraId="72D3DCDF" w14:textId="77777777" w:rsidR="002F61D4" w:rsidRDefault="002F61D4" w:rsidP="000C3C00">
            <w:pPr>
              <w:jc w:val="center"/>
              <w:rPr>
                <w:rFonts w:ascii="Arial" w:eastAsia="MS Mincho" w:hAnsi="Arial" w:cs="Arial"/>
                <w:b/>
              </w:rPr>
            </w:pPr>
          </w:p>
        </w:tc>
        <w:tc>
          <w:tcPr>
            <w:tcW w:w="450" w:type="dxa"/>
            <w:vAlign w:val="center"/>
          </w:tcPr>
          <w:p w14:paraId="44CD4335" w14:textId="77777777" w:rsidR="002F61D4" w:rsidRDefault="002F61D4" w:rsidP="000C3C00">
            <w:pPr>
              <w:jc w:val="center"/>
              <w:rPr>
                <w:rFonts w:ascii="Arial" w:eastAsia="MS Mincho" w:hAnsi="Arial" w:cs="Arial"/>
                <w:b/>
              </w:rPr>
            </w:pPr>
          </w:p>
        </w:tc>
        <w:tc>
          <w:tcPr>
            <w:tcW w:w="450" w:type="dxa"/>
            <w:vAlign w:val="center"/>
          </w:tcPr>
          <w:p w14:paraId="11982D2F" w14:textId="77777777" w:rsidR="002F61D4" w:rsidRDefault="002F61D4" w:rsidP="000C3C00">
            <w:pPr>
              <w:jc w:val="center"/>
              <w:rPr>
                <w:rFonts w:ascii="Arial" w:eastAsia="MS Mincho" w:hAnsi="Arial" w:cs="Arial"/>
                <w:b/>
              </w:rPr>
            </w:pPr>
          </w:p>
        </w:tc>
      </w:tr>
      <w:tr w:rsidR="002F61D4" w14:paraId="5A955253" w14:textId="77777777" w:rsidTr="000C3C00">
        <w:trPr>
          <w:trHeight w:val="527"/>
          <w:jc w:val="center"/>
        </w:trPr>
        <w:tc>
          <w:tcPr>
            <w:tcW w:w="616" w:type="dxa"/>
            <w:shd w:val="clear" w:color="auto" w:fill="auto"/>
          </w:tcPr>
          <w:p w14:paraId="2010418A" w14:textId="77777777" w:rsidR="002F61D4" w:rsidRPr="00C72129" w:rsidRDefault="002F61D4" w:rsidP="000C3C00">
            <w:pPr>
              <w:rPr>
                <w:lang w:eastAsia="ko-KR"/>
              </w:rPr>
            </w:pPr>
            <w:r w:rsidRPr="00644C71">
              <w:rPr>
                <w:rFonts w:eastAsia="MS Mincho"/>
              </w:rPr>
              <w:t>Sol #</w:t>
            </w:r>
            <w:r>
              <w:rPr>
                <w:rFonts w:eastAsia="MS Mincho"/>
              </w:rPr>
              <w:t>14</w:t>
            </w:r>
          </w:p>
        </w:tc>
        <w:tc>
          <w:tcPr>
            <w:tcW w:w="449" w:type="dxa"/>
            <w:shd w:val="clear" w:color="auto" w:fill="auto"/>
            <w:vAlign w:val="center"/>
          </w:tcPr>
          <w:p w14:paraId="2AAF0414" w14:textId="77777777" w:rsidR="002F61D4" w:rsidRDefault="002F61D4" w:rsidP="000C3C00">
            <w:pPr>
              <w:jc w:val="center"/>
              <w:rPr>
                <w:rFonts w:ascii="Arial" w:eastAsia="MS Mincho" w:hAnsi="Arial" w:cs="Arial"/>
              </w:rPr>
            </w:pPr>
          </w:p>
        </w:tc>
        <w:tc>
          <w:tcPr>
            <w:tcW w:w="449" w:type="dxa"/>
            <w:shd w:val="clear" w:color="auto" w:fill="auto"/>
            <w:vAlign w:val="center"/>
          </w:tcPr>
          <w:p w14:paraId="173C4EE8" w14:textId="77777777" w:rsidR="002F61D4" w:rsidRDefault="002F61D4" w:rsidP="000C3C00">
            <w:pPr>
              <w:jc w:val="center"/>
              <w:rPr>
                <w:rFonts w:ascii="Arial" w:eastAsia="MS Mincho" w:hAnsi="Arial" w:cs="Arial"/>
                <w:b/>
              </w:rPr>
            </w:pPr>
          </w:p>
        </w:tc>
        <w:tc>
          <w:tcPr>
            <w:tcW w:w="449" w:type="dxa"/>
            <w:shd w:val="clear" w:color="auto" w:fill="auto"/>
            <w:vAlign w:val="center"/>
          </w:tcPr>
          <w:p w14:paraId="7FABD360"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7DD8F372" w14:textId="77777777" w:rsidR="002F61D4" w:rsidRDefault="002F61D4" w:rsidP="000C3C00">
            <w:pPr>
              <w:jc w:val="center"/>
              <w:rPr>
                <w:rFonts w:ascii="Arial" w:eastAsia="MS Mincho" w:hAnsi="Arial" w:cs="Arial"/>
              </w:rPr>
            </w:pPr>
          </w:p>
        </w:tc>
        <w:tc>
          <w:tcPr>
            <w:tcW w:w="449" w:type="dxa"/>
            <w:shd w:val="clear" w:color="auto" w:fill="auto"/>
            <w:vAlign w:val="center"/>
          </w:tcPr>
          <w:p w14:paraId="07005A13" w14:textId="77777777" w:rsidR="002F61D4" w:rsidRDefault="002F61D4" w:rsidP="000C3C00">
            <w:pPr>
              <w:jc w:val="center"/>
              <w:rPr>
                <w:rFonts w:ascii="Arial" w:eastAsia="MS Mincho" w:hAnsi="Arial" w:cs="Arial"/>
              </w:rPr>
            </w:pPr>
          </w:p>
        </w:tc>
        <w:tc>
          <w:tcPr>
            <w:tcW w:w="450" w:type="dxa"/>
            <w:vAlign w:val="center"/>
          </w:tcPr>
          <w:p w14:paraId="338C2F8B" w14:textId="77777777" w:rsidR="002F61D4" w:rsidRPr="00DE0D54" w:rsidRDefault="002F61D4" w:rsidP="000C3C00">
            <w:pPr>
              <w:jc w:val="center"/>
              <w:rPr>
                <w:rFonts w:ascii="Arial" w:eastAsia="MS Mincho" w:hAnsi="Arial" w:cs="Arial"/>
                <w:b/>
              </w:rPr>
            </w:pPr>
          </w:p>
        </w:tc>
        <w:tc>
          <w:tcPr>
            <w:tcW w:w="450" w:type="dxa"/>
            <w:vAlign w:val="center"/>
          </w:tcPr>
          <w:p w14:paraId="2408BA85" w14:textId="77777777" w:rsidR="002F61D4" w:rsidRDefault="002F61D4" w:rsidP="000C3C00">
            <w:pPr>
              <w:jc w:val="center"/>
              <w:rPr>
                <w:rFonts w:ascii="Arial" w:eastAsia="MS Mincho" w:hAnsi="Arial" w:cs="Arial"/>
                <w:b/>
              </w:rPr>
            </w:pPr>
          </w:p>
        </w:tc>
        <w:tc>
          <w:tcPr>
            <w:tcW w:w="450" w:type="dxa"/>
            <w:vAlign w:val="center"/>
          </w:tcPr>
          <w:p w14:paraId="7DE83DAE" w14:textId="77777777" w:rsidR="002F61D4" w:rsidRDefault="002F61D4" w:rsidP="000C3C00">
            <w:pPr>
              <w:jc w:val="center"/>
              <w:rPr>
                <w:rFonts w:ascii="Arial" w:eastAsia="MS Mincho" w:hAnsi="Arial" w:cs="Arial"/>
              </w:rPr>
            </w:pPr>
          </w:p>
        </w:tc>
        <w:tc>
          <w:tcPr>
            <w:tcW w:w="450" w:type="dxa"/>
            <w:vAlign w:val="center"/>
          </w:tcPr>
          <w:p w14:paraId="51933359" w14:textId="77777777" w:rsidR="002F61D4" w:rsidRDefault="002F61D4" w:rsidP="000C3C00">
            <w:pPr>
              <w:jc w:val="center"/>
              <w:rPr>
                <w:rFonts w:ascii="Arial" w:eastAsia="MS Mincho" w:hAnsi="Arial" w:cs="Arial"/>
              </w:rPr>
            </w:pPr>
          </w:p>
        </w:tc>
        <w:tc>
          <w:tcPr>
            <w:tcW w:w="450" w:type="dxa"/>
            <w:vAlign w:val="center"/>
          </w:tcPr>
          <w:p w14:paraId="1725AFFB" w14:textId="77777777" w:rsidR="002F61D4" w:rsidRPr="00C72129" w:rsidRDefault="002F61D4" w:rsidP="000C3C00">
            <w:pPr>
              <w:jc w:val="center"/>
              <w:rPr>
                <w:rFonts w:ascii="Arial" w:eastAsia="MS Mincho" w:hAnsi="Arial" w:cs="Arial"/>
                <w:b/>
              </w:rPr>
            </w:pPr>
            <w:r w:rsidRPr="00644C71">
              <w:rPr>
                <w:rFonts w:ascii="Arial" w:eastAsia="MS Mincho" w:hAnsi="Arial" w:cs="Arial"/>
                <w:b/>
              </w:rPr>
              <w:t>X</w:t>
            </w:r>
          </w:p>
        </w:tc>
        <w:tc>
          <w:tcPr>
            <w:tcW w:w="450" w:type="dxa"/>
            <w:vAlign w:val="center"/>
          </w:tcPr>
          <w:p w14:paraId="1BDCF113" w14:textId="77777777" w:rsidR="002F61D4" w:rsidRDefault="002F61D4" w:rsidP="000C3C00">
            <w:pPr>
              <w:jc w:val="center"/>
              <w:rPr>
                <w:rFonts w:ascii="Arial" w:eastAsia="MS Mincho" w:hAnsi="Arial" w:cs="Arial"/>
              </w:rPr>
            </w:pPr>
          </w:p>
        </w:tc>
        <w:tc>
          <w:tcPr>
            <w:tcW w:w="450" w:type="dxa"/>
            <w:vAlign w:val="center"/>
          </w:tcPr>
          <w:p w14:paraId="061924EC" w14:textId="77777777" w:rsidR="002F61D4" w:rsidRPr="0064010E" w:rsidRDefault="002F61D4" w:rsidP="000C3C00">
            <w:pPr>
              <w:jc w:val="center"/>
              <w:rPr>
                <w:rFonts w:ascii="Arial" w:eastAsia="MS Mincho" w:hAnsi="Arial" w:cs="Arial"/>
                <w:b/>
              </w:rPr>
            </w:pPr>
          </w:p>
        </w:tc>
        <w:tc>
          <w:tcPr>
            <w:tcW w:w="450" w:type="dxa"/>
            <w:vAlign w:val="center"/>
          </w:tcPr>
          <w:p w14:paraId="0DAA1BFF" w14:textId="77777777" w:rsidR="002F61D4" w:rsidRDefault="002F61D4" w:rsidP="000C3C00">
            <w:pPr>
              <w:jc w:val="center"/>
              <w:rPr>
                <w:rFonts w:ascii="Arial" w:eastAsia="MS Mincho" w:hAnsi="Arial" w:cs="Arial"/>
                <w:b/>
              </w:rPr>
            </w:pPr>
          </w:p>
        </w:tc>
        <w:tc>
          <w:tcPr>
            <w:tcW w:w="450" w:type="dxa"/>
            <w:vAlign w:val="center"/>
          </w:tcPr>
          <w:p w14:paraId="5200CA32" w14:textId="77777777" w:rsidR="002F61D4" w:rsidRDefault="002F61D4" w:rsidP="000C3C00">
            <w:pPr>
              <w:jc w:val="center"/>
              <w:rPr>
                <w:rFonts w:ascii="Arial" w:eastAsia="MS Mincho" w:hAnsi="Arial" w:cs="Arial"/>
                <w:b/>
              </w:rPr>
            </w:pPr>
          </w:p>
        </w:tc>
        <w:tc>
          <w:tcPr>
            <w:tcW w:w="450" w:type="dxa"/>
            <w:vAlign w:val="center"/>
          </w:tcPr>
          <w:p w14:paraId="0359C1BA" w14:textId="77777777" w:rsidR="002F61D4" w:rsidRDefault="002F61D4" w:rsidP="000C3C00">
            <w:pPr>
              <w:jc w:val="center"/>
              <w:rPr>
                <w:rFonts w:ascii="Arial" w:eastAsia="MS Mincho" w:hAnsi="Arial" w:cs="Arial"/>
                <w:b/>
              </w:rPr>
            </w:pPr>
          </w:p>
        </w:tc>
        <w:tc>
          <w:tcPr>
            <w:tcW w:w="450" w:type="dxa"/>
            <w:vAlign w:val="center"/>
          </w:tcPr>
          <w:p w14:paraId="25699CB7" w14:textId="77777777" w:rsidR="002F61D4" w:rsidRDefault="002F61D4" w:rsidP="000C3C00">
            <w:pPr>
              <w:jc w:val="center"/>
              <w:rPr>
                <w:rFonts w:ascii="Arial" w:eastAsia="MS Mincho" w:hAnsi="Arial" w:cs="Arial"/>
                <w:b/>
              </w:rPr>
            </w:pPr>
          </w:p>
        </w:tc>
        <w:tc>
          <w:tcPr>
            <w:tcW w:w="450" w:type="dxa"/>
            <w:vAlign w:val="center"/>
          </w:tcPr>
          <w:p w14:paraId="5FADEF65" w14:textId="77777777" w:rsidR="002F61D4" w:rsidRDefault="002F61D4" w:rsidP="000C3C00">
            <w:pPr>
              <w:jc w:val="center"/>
              <w:rPr>
                <w:rFonts w:ascii="Arial" w:eastAsia="MS Mincho" w:hAnsi="Arial" w:cs="Arial"/>
                <w:b/>
              </w:rPr>
            </w:pPr>
          </w:p>
        </w:tc>
        <w:tc>
          <w:tcPr>
            <w:tcW w:w="450" w:type="dxa"/>
            <w:vAlign w:val="center"/>
          </w:tcPr>
          <w:p w14:paraId="2EC5EA82" w14:textId="77777777" w:rsidR="002F61D4" w:rsidRDefault="002F61D4" w:rsidP="000C3C00">
            <w:pPr>
              <w:jc w:val="center"/>
              <w:rPr>
                <w:rFonts w:ascii="Arial" w:eastAsia="MS Mincho" w:hAnsi="Arial" w:cs="Arial"/>
                <w:b/>
              </w:rPr>
            </w:pPr>
          </w:p>
        </w:tc>
        <w:tc>
          <w:tcPr>
            <w:tcW w:w="450" w:type="dxa"/>
            <w:vAlign w:val="center"/>
          </w:tcPr>
          <w:p w14:paraId="79C23784" w14:textId="77777777" w:rsidR="002F61D4" w:rsidRDefault="002F61D4" w:rsidP="000C3C00">
            <w:pPr>
              <w:jc w:val="center"/>
              <w:rPr>
                <w:rFonts w:ascii="Arial" w:eastAsia="MS Mincho" w:hAnsi="Arial" w:cs="Arial"/>
                <w:b/>
              </w:rPr>
            </w:pPr>
          </w:p>
        </w:tc>
        <w:tc>
          <w:tcPr>
            <w:tcW w:w="450" w:type="dxa"/>
            <w:vAlign w:val="center"/>
          </w:tcPr>
          <w:p w14:paraId="2AD8CF4C" w14:textId="77777777" w:rsidR="002F61D4" w:rsidRDefault="002F61D4" w:rsidP="000C3C00">
            <w:pPr>
              <w:jc w:val="center"/>
              <w:rPr>
                <w:rFonts w:ascii="Arial" w:eastAsia="MS Mincho" w:hAnsi="Arial" w:cs="Arial"/>
                <w:b/>
              </w:rPr>
            </w:pPr>
          </w:p>
        </w:tc>
      </w:tr>
      <w:tr w:rsidR="002F61D4" w14:paraId="6286A414" w14:textId="77777777" w:rsidTr="000C3C00">
        <w:trPr>
          <w:trHeight w:val="527"/>
          <w:jc w:val="center"/>
        </w:trPr>
        <w:tc>
          <w:tcPr>
            <w:tcW w:w="616" w:type="dxa"/>
            <w:shd w:val="clear" w:color="auto" w:fill="auto"/>
          </w:tcPr>
          <w:p w14:paraId="2D843171" w14:textId="77777777" w:rsidR="002F61D4" w:rsidRPr="00644C71" w:rsidRDefault="002F61D4" w:rsidP="000C3C00">
            <w:pPr>
              <w:rPr>
                <w:rFonts w:eastAsia="MS Mincho"/>
              </w:rPr>
            </w:pPr>
            <w:r w:rsidRPr="00644C71">
              <w:rPr>
                <w:rFonts w:eastAsia="MS Mincho"/>
              </w:rPr>
              <w:t>Sol #</w:t>
            </w:r>
            <w:r>
              <w:rPr>
                <w:rFonts w:eastAsia="MS Mincho"/>
              </w:rPr>
              <w:t>15</w:t>
            </w:r>
          </w:p>
        </w:tc>
        <w:tc>
          <w:tcPr>
            <w:tcW w:w="449" w:type="dxa"/>
            <w:shd w:val="clear" w:color="auto" w:fill="auto"/>
            <w:vAlign w:val="center"/>
          </w:tcPr>
          <w:p w14:paraId="4369761F" w14:textId="77777777" w:rsidR="002F61D4" w:rsidRDefault="002F61D4" w:rsidP="000C3C00">
            <w:pPr>
              <w:jc w:val="center"/>
              <w:rPr>
                <w:rFonts w:ascii="Arial" w:eastAsia="MS Mincho" w:hAnsi="Arial" w:cs="Arial"/>
              </w:rPr>
            </w:pPr>
          </w:p>
        </w:tc>
        <w:tc>
          <w:tcPr>
            <w:tcW w:w="449" w:type="dxa"/>
            <w:shd w:val="clear" w:color="auto" w:fill="auto"/>
            <w:vAlign w:val="center"/>
          </w:tcPr>
          <w:p w14:paraId="3FE55456" w14:textId="77777777" w:rsidR="002F61D4" w:rsidRDefault="002F61D4" w:rsidP="000C3C00">
            <w:pPr>
              <w:jc w:val="center"/>
              <w:rPr>
                <w:rFonts w:ascii="Arial" w:eastAsia="MS Mincho" w:hAnsi="Arial" w:cs="Arial"/>
                <w:b/>
              </w:rPr>
            </w:pPr>
          </w:p>
        </w:tc>
        <w:tc>
          <w:tcPr>
            <w:tcW w:w="449" w:type="dxa"/>
            <w:shd w:val="clear" w:color="auto" w:fill="auto"/>
            <w:vAlign w:val="center"/>
          </w:tcPr>
          <w:p w14:paraId="5BE12F3F"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68DE7314" w14:textId="77777777" w:rsidR="002F61D4" w:rsidRDefault="002F61D4" w:rsidP="000C3C00">
            <w:pPr>
              <w:jc w:val="center"/>
              <w:rPr>
                <w:rFonts w:ascii="Arial" w:eastAsia="MS Mincho" w:hAnsi="Arial" w:cs="Arial"/>
              </w:rPr>
            </w:pPr>
          </w:p>
        </w:tc>
        <w:tc>
          <w:tcPr>
            <w:tcW w:w="449" w:type="dxa"/>
            <w:shd w:val="clear" w:color="auto" w:fill="auto"/>
            <w:vAlign w:val="center"/>
          </w:tcPr>
          <w:p w14:paraId="38F1B563" w14:textId="77777777" w:rsidR="002F61D4" w:rsidRDefault="002F61D4" w:rsidP="000C3C00">
            <w:pPr>
              <w:jc w:val="center"/>
              <w:rPr>
                <w:rFonts w:ascii="Arial" w:eastAsia="MS Mincho" w:hAnsi="Arial" w:cs="Arial"/>
              </w:rPr>
            </w:pPr>
          </w:p>
        </w:tc>
        <w:tc>
          <w:tcPr>
            <w:tcW w:w="450" w:type="dxa"/>
            <w:vAlign w:val="center"/>
          </w:tcPr>
          <w:p w14:paraId="2BC858C1" w14:textId="77777777" w:rsidR="002F61D4" w:rsidRPr="00DE0D54" w:rsidRDefault="002F61D4" w:rsidP="000C3C00">
            <w:pPr>
              <w:jc w:val="center"/>
              <w:rPr>
                <w:rFonts w:ascii="Arial" w:eastAsia="MS Mincho" w:hAnsi="Arial" w:cs="Arial"/>
                <w:b/>
              </w:rPr>
            </w:pPr>
          </w:p>
        </w:tc>
        <w:tc>
          <w:tcPr>
            <w:tcW w:w="450" w:type="dxa"/>
            <w:vAlign w:val="center"/>
          </w:tcPr>
          <w:p w14:paraId="4001AA06" w14:textId="77777777" w:rsidR="002F61D4" w:rsidRDefault="002F61D4" w:rsidP="000C3C00">
            <w:pPr>
              <w:jc w:val="center"/>
              <w:rPr>
                <w:rFonts w:ascii="Arial" w:eastAsia="MS Mincho" w:hAnsi="Arial" w:cs="Arial"/>
                <w:b/>
              </w:rPr>
            </w:pPr>
          </w:p>
        </w:tc>
        <w:tc>
          <w:tcPr>
            <w:tcW w:w="450" w:type="dxa"/>
            <w:vAlign w:val="center"/>
          </w:tcPr>
          <w:p w14:paraId="1AE46DB7" w14:textId="77777777" w:rsidR="002F61D4" w:rsidRDefault="002F61D4" w:rsidP="000C3C00">
            <w:pPr>
              <w:jc w:val="center"/>
              <w:rPr>
                <w:rFonts w:ascii="Arial" w:eastAsia="MS Mincho" w:hAnsi="Arial" w:cs="Arial"/>
              </w:rPr>
            </w:pPr>
            <w:r w:rsidRPr="00644C71">
              <w:rPr>
                <w:rFonts w:ascii="Arial" w:eastAsia="MS Mincho" w:hAnsi="Arial" w:cs="Arial"/>
                <w:b/>
              </w:rPr>
              <w:t>X</w:t>
            </w:r>
          </w:p>
        </w:tc>
        <w:tc>
          <w:tcPr>
            <w:tcW w:w="450" w:type="dxa"/>
            <w:vAlign w:val="center"/>
          </w:tcPr>
          <w:p w14:paraId="4851CE89" w14:textId="77777777" w:rsidR="002F61D4" w:rsidRDefault="002F61D4" w:rsidP="000C3C00">
            <w:pPr>
              <w:jc w:val="center"/>
              <w:rPr>
                <w:rFonts w:ascii="Arial" w:eastAsia="MS Mincho" w:hAnsi="Arial" w:cs="Arial"/>
              </w:rPr>
            </w:pPr>
          </w:p>
        </w:tc>
        <w:tc>
          <w:tcPr>
            <w:tcW w:w="450" w:type="dxa"/>
            <w:vAlign w:val="center"/>
          </w:tcPr>
          <w:p w14:paraId="056D3B6F" w14:textId="77777777" w:rsidR="002F61D4" w:rsidRPr="00644C71" w:rsidRDefault="002F61D4" w:rsidP="000C3C00">
            <w:pPr>
              <w:jc w:val="center"/>
              <w:rPr>
                <w:rFonts w:ascii="Arial" w:eastAsia="MS Mincho" w:hAnsi="Arial" w:cs="Arial"/>
                <w:b/>
              </w:rPr>
            </w:pPr>
          </w:p>
        </w:tc>
        <w:tc>
          <w:tcPr>
            <w:tcW w:w="450" w:type="dxa"/>
            <w:vAlign w:val="center"/>
          </w:tcPr>
          <w:p w14:paraId="4A8DC6BF" w14:textId="77777777" w:rsidR="002F61D4" w:rsidRDefault="002F61D4" w:rsidP="000C3C00">
            <w:pPr>
              <w:jc w:val="center"/>
              <w:rPr>
                <w:rFonts w:ascii="Arial" w:eastAsia="MS Mincho" w:hAnsi="Arial" w:cs="Arial"/>
              </w:rPr>
            </w:pPr>
          </w:p>
        </w:tc>
        <w:tc>
          <w:tcPr>
            <w:tcW w:w="450" w:type="dxa"/>
            <w:vAlign w:val="center"/>
          </w:tcPr>
          <w:p w14:paraId="3C0E7AC8" w14:textId="77777777" w:rsidR="002F61D4" w:rsidRPr="0064010E" w:rsidRDefault="002F61D4" w:rsidP="000C3C00">
            <w:pPr>
              <w:jc w:val="center"/>
              <w:rPr>
                <w:rFonts w:ascii="Arial" w:eastAsia="MS Mincho" w:hAnsi="Arial" w:cs="Arial"/>
                <w:b/>
              </w:rPr>
            </w:pPr>
          </w:p>
        </w:tc>
        <w:tc>
          <w:tcPr>
            <w:tcW w:w="450" w:type="dxa"/>
            <w:vAlign w:val="center"/>
          </w:tcPr>
          <w:p w14:paraId="12892BFE" w14:textId="77777777" w:rsidR="002F61D4" w:rsidRDefault="002F61D4" w:rsidP="000C3C00">
            <w:pPr>
              <w:jc w:val="center"/>
              <w:rPr>
                <w:rFonts w:ascii="Arial" w:eastAsia="MS Mincho" w:hAnsi="Arial" w:cs="Arial"/>
                <w:b/>
              </w:rPr>
            </w:pPr>
          </w:p>
        </w:tc>
        <w:tc>
          <w:tcPr>
            <w:tcW w:w="450" w:type="dxa"/>
            <w:vAlign w:val="center"/>
          </w:tcPr>
          <w:p w14:paraId="336960E1" w14:textId="77777777" w:rsidR="002F61D4" w:rsidRDefault="002F61D4" w:rsidP="000C3C00">
            <w:pPr>
              <w:jc w:val="center"/>
              <w:rPr>
                <w:rFonts w:ascii="Arial" w:eastAsia="MS Mincho" w:hAnsi="Arial" w:cs="Arial"/>
                <w:b/>
              </w:rPr>
            </w:pPr>
            <w:r w:rsidRPr="00644C71">
              <w:rPr>
                <w:rFonts w:ascii="Arial" w:eastAsia="MS Mincho" w:hAnsi="Arial" w:cs="Arial"/>
                <w:b/>
              </w:rPr>
              <w:t>X</w:t>
            </w:r>
          </w:p>
        </w:tc>
        <w:tc>
          <w:tcPr>
            <w:tcW w:w="450" w:type="dxa"/>
            <w:vAlign w:val="center"/>
          </w:tcPr>
          <w:p w14:paraId="6CB654A7" w14:textId="77777777" w:rsidR="002F61D4" w:rsidRDefault="002F61D4" w:rsidP="000C3C00">
            <w:pPr>
              <w:jc w:val="center"/>
              <w:rPr>
                <w:rFonts w:ascii="Arial" w:eastAsia="MS Mincho" w:hAnsi="Arial" w:cs="Arial"/>
                <w:b/>
              </w:rPr>
            </w:pPr>
          </w:p>
        </w:tc>
        <w:tc>
          <w:tcPr>
            <w:tcW w:w="450" w:type="dxa"/>
            <w:vAlign w:val="center"/>
          </w:tcPr>
          <w:p w14:paraId="29DA7E5C" w14:textId="77777777" w:rsidR="002F61D4" w:rsidRDefault="002F61D4" w:rsidP="000C3C00">
            <w:pPr>
              <w:jc w:val="center"/>
              <w:rPr>
                <w:rFonts w:ascii="Arial" w:eastAsia="MS Mincho" w:hAnsi="Arial" w:cs="Arial"/>
                <w:b/>
              </w:rPr>
            </w:pPr>
          </w:p>
        </w:tc>
        <w:tc>
          <w:tcPr>
            <w:tcW w:w="450" w:type="dxa"/>
            <w:vAlign w:val="center"/>
          </w:tcPr>
          <w:p w14:paraId="3E2E5448" w14:textId="77777777" w:rsidR="002F61D4" w:rsidRDefault="002F61D4" w:rsidP="000C3C00">
            <w:pPr>
              <w:jc w:val="center"/>
              <w:rPr>
                <w:rFonts w:ascii="Arial" w:eastAsia="MS Mincho" w:hAnsi="Arial" w:cs="Arial"/>
                <w:b/>
              </w:rPr>
            </w:pPr>
          </w:p>
        </w:tc>
        <w:tc>
          <w:tcPr>
            <w:tcW w:w="450" w:type="dxa"/>
            <w:vAlign w:val="center"/>
          </w:tcPr>
          <w:p w14:paraId="1264253A" w14:textId="77777777" w:rsidR="002F61D4" w:rsidRDefault="002F61D4" w:rsidP="000C3C00">
            <w:pPr>
              <w:jc w:val="center"/>
              <w:rPr>
                <w:rFonts w:ascii="Arial" w:eastAsia="MS Mincho" w:hAnsi="Arial" w:cs="Arial"/>
                <w:b/>
              </w:rPr>
            </w:pPr>
          </w:p>
        </w:tc>
        <w:tc>
          <w:tcPr>
            <w:tcW w:w="450" w:type="dxa"/>
            <w:vAlign w:val="center"/>
          </w:tcPr>
          <w:p w14:paraId="26F4D818" w14:textId="77777777" w:rsidR="002F61D4" w:rsidRDefault="002F61D4" w:rsidP="000C3C00">
            <w:pPr>
              <w:jc w:val="center"/>
              <w:rPr>
                <w:rFonts w:ascii="Arial" w:eastAsia="MS Mincho" w:hAnsi="Arial" w:cs="Arial"/>
                <w:b/>
              </w:rPr>
            </w:pPr>
          </w:p>
        </w:tc>
        <w:tc>
          <w:tcPr>
            <w:tcW w:w="450" w:type="dxa"/>
            <w:vAlign w:val="center"/>
          </w:tcPr>
          <w:p w14:paraId="1A12E923" w14:textId="77777777" w:rsidR="002F61D4" w:rsidRDefault="002F61D4" w:rsidP="000C3C00">
            <w:pPr>
              <w:jc w:val="center"/>
              <w:rPr>
                <w:rFonts w:ascii="Arial" w:eastAsia="MS Mincho" w:hAnsi="Arial" w:cs="Arial"/>
                <w:b/>
              </w:rPr>
            </w:pPr>
          </w:p>
        </w:tc>
      </w:tr>
      <w:tr w:rsidR="002F61D4" w14:paraId="3A3BF9C9" w14:textId="77777777" w:rsidTr="000C3C00">
        <w:trPr>
          <w:trHeight w:val="527"/>
          <w:jc w:val="center"/>
        </w:trPr>
        <w:tc>
          <w:tcPr>
            <w:tcW w:w="616" w:type="dxa"/>
            <w:shd w:val="clear" w:color="auto" w:fill="auto"/>
          </w:tcPr>
          <w:p w14:paraId="62516E3A" w14:textId="77777777" w:rsidR="002F61D4" w:rsidRPr="00644C71" w:rsidRDefault="002F61D4" w:rsidP="000C3C00">
            <w:pPr>
              <w:rPr>
                <w:rFonts w:eastAsia="MS Mincho"/>
              </w:rPr>
            </w:pPr>
            <w:r w:rsidRPr="00644C71">
              <w:rPr>
                <w:rFonts w:eastAsia="MS Mincho"/>
              </w:rPr>
              <w:t>Sol #</w:t>
            </w:r>
            <w:r>
              <w:rPr>
                <w:rFonts w:eastAsia="MS Mincho"/>
              </w:rPr>
              <w:t>16</w:t>
            </w:r>
          </w:p>
        </w:tc>
        <w:tc>
          <w:tcPr>
            <w:tcW w:w="449" w:type="dxa"/>
            <w:shd w:val="clear" w:color="auto" w:fill="auto"/>
            <w:vAlign w:val="center"/>
          </w:tcPr>
          <w:p w14:paraId="68FE948A" w14:textId="77777777" w:rsidR="002F61D4" w:rsidRDefault="002F61D4" w:rsidP="000C3C00">
            <w:pPr>
              <w:jc w:val="center"/>
              <w:rPr>
                <w:rFonts w:ascii="Arial" w:eastAsia="MS Mincho" w:hAnsi="Arial" w:cs="Arial"/>
              </w:rPr>
            </w:pPr>
          </w:p>
        </w:tc>
        <w:tc>
          <w:tcPr>
            <w:tcW w:w="449" w:type="dxa"/>
            <w:shd w:val="clear" w:color="auto" w:fill="auto"/>
            <w:vAlign w:val="center"/>
          </w:tcPr>
          <w:p w14:paraId="09955A70" w14:textId="77777777" w:rsidR="002F61D4" w:rsidRDefault="002F61D4" w:rsidP="000C3C00">
            <w:pPr>
              <w:jc w:val="center"/>
              <w:rPr>
                <w:rFonts w:ascii="Arial" w:eastAsia="MS Mincho" w:hAnsi="Arial" w:cs="Arial"/>
                <w:b/>
              </w:rPr>
            </w:pPr>
          </w:p>
        </w:tc>
        <w:tc>
          <w:tcPr>
            <w:tcW w:w="449" w:type="dxa"/>
            <w:shd w:val="clear" w:color="auto" w:fill="auto"/>
            <w:vAlign w:val="center"/>
          </w:tcPr>
          <w:p w14:paraId="41BB282B"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4400DD47" w14:textId="77777777" w:rsidR="002F61D4" w:rsidRDefault="002F61D4" w:rsidP="000C3C00">
            <w:pPr>
              <w:jc w:val="center"/>
              <w:rPr>
                <w:rFonts w:ascii="Arial" w:eastAsia="MS Mincho" w:hAnsi="Arial" w:cs="Arial"/>
              </w:rPr>
            </w:pPr>
          </w:p>
        </w:tc>
        <w:tc>
          <w:tcPr>
            <w:tcW w:w="449" w:type="dxa"/>
            <w:shd w:val="clear" w:color="auto" w:fill="auto"/>
            <w:vAlign w:val="center"/>
          </w:tcPr>
          <w:p w14:paraId="7035B698" w14:textId="77777777" w:rsidR="002F61D4" w:rsidRDefault="002F61D4" w:rsidP="000C3C00">
            <w:pPr>
              <w:jc w:val="center"/>
              <w:rPr>
                <w:rFonts w:ascii="Arial" w:eastAsia="MS Mincho" w:hAnsi="Arial" w:cs="Arial"/>
              </w:rPr>
            </w:pPr>
          </w:p>
        </w:tc>
        <w:tc>
          <w:tcPr>
            <w:tcW w:w="450" w:type="dxa"/>
            <w:vAlign w:val="center"/>
          </w:tcPr>
          <w:p w14:paraId="57AAE233" w14:textId="77777777" w:rsidR="002F61D4" w:rsidRPr="00DE0D54" w:rsidRDefault="002F61D4" w:rsidP="000C3C00">
            <w:pPr>
              <w:jc w:val="center"/>
              <w:rPr>
                <w:rFonts w:ascii="Arial" w:eastAsia="MS Mincho" w:hAnsi="Arial" w:cs="Arial"/>
                <w:b/>
              </w:rPr>
            </w:pPr>
          </w:p>
        </w:tc>
        <w:tc>
          <w:tcPr>
            <w:tcW w:w="450" w:type="dxa"/>
            <w:vAlign w:val="center"/>
          </w:tcPr>
          <w:p w14:paraId="51B49777" w14:textId="77777777" w:rsidR="002F61D4" w:rsidRDefault="002F61D4" w:rsidP="000C3C00">
            <w:pPr>
              <w:jc w:val="center"/>
              <w:rPr>
                <w:rFonts w:ascii="Arial" w:eastAsia="MS Mincho" w:hAnsi="Arial" w:cs="Arial"/>
                <w:b/>
              </w:rPr>
            </w:pPr>
          </w:p>
        </w:tc>
        <w:tc>
          <w:tcPr>
            <w:tcW w:w="450" w:type="dxa"/>
            <w:vAlign w:val="center"/>
          </w:tcPr>
          <w:p w14:paraId="1823A160" w14:textId="77777777" w:rsidR="002F61D4" w:rsidRPr="00644C71" w:rsidRDefault="002F61D4" w:rsidP="000C3C00">
            <w:pPr>
              <w:jc w:val="center"/>
              <w:rPr>
                <w:rFonts w:ascii="Arial" w:eastAsia="MS Mincho" w:hAnsi="Arial" w:cs="Arial"/>
                <w:b/>
              </w:rPr>
            </w:pPr>
          </w:p>
        </w:tc>
        <w:tc>
          <w:tcPr>
            <w:tcW w:w="450" w:type="dxa"/>
            <w:vAlign w:val="center"/>
          </w:tcPr>
          <w:p w14:paraId="29F29DFE" w14:textId="77777777" w:rsidR="002F61D4" w:rsidRDefault="002F61D4" w:rsidP="000C3C00">
            <w:pPr>
              <w:jc w:val="center"/>
              <w:rPr>
                <w:rFonts w:ascii="Arial" w:eastAsia="MS Mincho" w:hAnsi="Arial" w:cs="Arial"/>
              </w:rPr>
            </w:pPr>
          </w:p>
        </w:tc>
        <w:tc>
          <w:tcPr>
            <w:tcW w:w="450" w:type="dxa"/>
            <w:vAlign w:val="center"/>
          </w:tcPr>
          <w:p w14:paraId="5BA3E300" w14:textId="77777777" w:rsidR="002F61D4" w:rsidRPr="00644C71" w:rsidRDefault="002F61D4" w:rsidP="000C3C00">
            <w:pPr>
              <w:jc w:val="center"/>
              <w:rPr>
                <w:rFonts w:ascii="Arial" w:eastAsia="MS Mincho" w:hAnsi="Arial" w:cs="Arial"/>
                <w:b/>
              </w:rPr>
            </w:pPr>
          </w:p>
        </w:tc>
        <w:tc>
          <w:tcPr>
            <w:tcW w:w="450" w:type="dxa"/>
            <w:vAlign w:val="center"/>
          </w:tcPr>
          <w:p w14:paraId="39486D03" w14:textId="77777777" w:rsidR="002F61D4" w:rsidRDefault="002F61D4" w:rsidP="000C3C00">
            <w:pPr>
              <w:jc w:val="center"/>
              <w:rPr>
                <w:rFonts w:ascii="Arial" w:eastAsia="MS Mincho" w:hAnsi="Arial" w:cs="Arial"/>
              </w:rPr>
            </w:pPr>
          </w:p>
        </w:tc>
        <w:tc>
          <w:tcPr>
            <w:tcW w:w="450" w:type="dxa"/>
            <w:vAlign w:val="center"/>
          </w:tcPr>
          <w:p w14:paraId="2A8AE927" w14:textId="77777777" w:rsidR="002F61D4" w:rsidRPr="0064010E" w:rsidRDefault="002F61D4" w:rsidP="000C3C00">
            <w:pPr>
              <w:jc w:val="center"/>
              <w:rPr>
                <w:rFonts w:ascii="Arial" w:eastAsia="MS Mincho" w:hAnsi="Arial" w:cs="Arial"/>
                <w:b/>
              </w:rPr>
            </w:pPr>
            <w:r>
              <w:rPr>
                <w:rFonts w:ascii="Arial" w:eastAsia="MS Mincho" w:hAnsi="Arial" w:cs="Arial"/>
                <w:b/>
              </w:rPr>
              <w:t>X</w:t>
            </w:r>
          </w:p>
        </w:tc>
        <w:tc>
          <w:tcPr>
            <w:tcW w:w="450" w:type="dxa"/>
            <w:vAlign w:val="center"/>
          </w:tcPr>
          <w:p w14:paraId="2E1F4793" w14:textId="77777777" w:rsidR="002F61D4" w:rsidRDefault="002F61D4" w:rsidP="000C3C00">
            <w:pPr>
              <w:jc w:val="center"/>
              <w:rPr>
                <w:rFonts w:ascii="Arial" w:eastAsia="MS Mincho" w:hAnsi="Arial" w:cs="Arial"/>
                <w:b/>
              </w:rPr>
            </w:pPr>
          </w:p>
        </w:tc>
        <w:tc>
          <w:tcPr>
            <w:tcW w:w="450" w:type="dxa"/>
            <w:vAlign w:val="center"/>
          </w:tcPr>
          <w:p w14:paraId="0109940B" w14:textId="77777777" w:rsidR="002F61D4" w:rsidRPr="00644C71" w:rsidRDefault="002F61D4" w:rsidP="000C3C00">
            <w:pPr>
              <w:jc w:val="center"/>
              <w:rPr>
                <w:rFonts w:ascii="Arial" w:eastAsia="MS Mincho" w:hAnsi="Arial" w:cs="Arial"/>
                <w:b/>
              </w:rPr>
            </w:pPr>
          </w:p>
        </w:tc>
        <w:tc>
          <w:tcPr>
            <w:tcW w:w="450" w:type="dxa"/>
            <w:vAlign w:val="center"/>
          </w:tcPr>
          <w:p w14:paraId="678121F7" w14:textId="77777777" w:rsidR="002F61D4" w:rsidRDefault="002F61D4" w:rsidP="000C3C00">
            <w:pPr>
              <w:jc w:val="center"/>
              <w:rPr>
                <w:rFonts w:ascii="Arial" w:eastAsia="MS Mincho" w:hAnsi="Arial" w:cs="Arial"/>
                <w:b/>
              </w:rPr>
            </w:pPr>
          </w:p>
        </w:tc>
        <w:tc>
          <w:tcPr>
            <w:tcW w:w="450" w:type="dxa"/>
            <w:vAlign w:val="center"/>
          </w:tcPr>
          <w:p w14:paraId="6000F4DE" w14:textId="77777777" w:rsidR="002F61D4" w:rsidRDefault="002F61D4" w:rsidP="000C3C00">
            <w:pPr>
              <w:jc w:val="center"/>
              <w:rPr>
                <w:rFonts w:ascii="Arial" w:eastAsia="MS Mincho" w:hAnsi="Arial" w:cs="Arial"/>
                <w:b/>
              </w:rPr>
            </w:pPr>
          </w:p>
        </w:tc>
        <w:tc>
          <w:tcPr>
            <w:tcW w:w="450" w:type="dxa"/>
            <w:vAlign w:val="center"/>
          </w:tcPr>
          <w:p w14:paraId="1FBEE2C9" w14:textId="77777777" w:rsidR="002F61D4" w:rsidRDefault="002F61D4" w:rsidP="000C3C00">
            <w:pPr>
              <w:jc w:val="center"/>
              <w:rPr>
                <w:rFonts w:ascii="Arial" w:eastAsia="MS Mincho" w:hAnsi="Arial" w:cs="Arial"/>
                <w:b/>
              </w:rPr>
            </w:pPr>
          </w:p>
        </w:tc>
        <w:tc>
          <w:tcPr>
            <w:tcW w:w="450" w:type="dxa"/>
            <w:vAlign w:val="center"/>
          </w:tcPr>
          <w:p w14:paraId="790EEF57" w14:textId="77777777" w:rsidR="002F61D4" w:rsidRDefault="002F61D4" w:rsidP="000C3C00">
            <w:pPr>
              <w:jc w:val="center"/>
              <w:rPr>
                <w:rFonts w:ascii="Arial" w:eastAsia="MS Mincho" w:hAnsi="Arial" w:cs="Arial"/>
                <w:b/>
              </w:rPr>
            </w:pPr>
          </w:p>
        </w:tc>
        <w:tc>
          <w:tcPr>
            <w:tcW w:w="450" w:type="dxa"/>
            <w:vAlign w:val="center"/>
          </w:tcPr>
          <w:p w14:paraId="4D00D0E5" w14:textId="77777777" w:rsidR="002F61D4" w:rsidRDefault="002F61D4" w:rsidP="000C3C00">
            <w:pPr>
              <w:jc w:val="center"/>
              <w:rPr>
                <w:rFonts w:ascii="Arial" w:eastAsia="MS Mincho" w:hAnsi="Arial" w:cs="Arial"/>
                <w:b/>
              </w:rPr>
            </w:pPr>
          </w:p>
        </w:tc>
        <w:tc>
          <w:tcPr>
            <w:tcW w:w="450" w:type="dxa"/>
            <w:vAlign w:val="center"/>
          </w:tcPr>
          <w:p w14:paraId="335AB76F" w14:textId="77777777" w:rsidR="002F61D4" w:rsidRDefault="002F61D4" w:rsidP="000C3C00">
            <w:pPr>
              <w:jc w:val="center"/>
              <w:rPr>
                <w:rFonts w:ascii="Arial" w:eastAsia="MS Mincho" w:hAnsi="Arial" w:cs="Arial"/>
                <w:b/>
              </w:rPr>
            </w:pPr>
          </w:p>
        </w:tc>
      </w:tr>
      <w:tr w:rsidR="002F61D4" w14:paraId="122CA1A2" w14:textId="77777777" w:rsidTr="000C3C00">
        <w:trPr>
          <w:trHeight w:val="527"/>
          <w:jc w:val="center"/>
        </w:trPr>
        <w:tc>
          <w:tcPr>
            <w:tcW w:w="616" w:type="dxa"/>
            <w:shd w:val="clear" w:color="auto" w:fill="auto"/>
          </w:tcPr>
          <w:p w14:paraId="29EA7368" w14:textId="77777777" w:rsidR="002F61D4" w:rsidRPr="00644C71" w:rsidRDefault="002F61D4" w:rsidP="000C3C00">
            <w:pPr>
              <w:rPr>
                <w:rFonts w:eastAsia="MS Mincho"/>
              </w:rPr>
            </w:pPr>
            <w:r w:rsidRPr="00644C71">
              <w:rPr>
                <w:rFonts w:eastAsia="MS Mincho"/>
              </w:rPr>
              <w:t>Sol #</w:t>
            </w:r>
            <w:r>
              <w:rPr>
                <w:rFonts w:eastAsia="MS Mincho"/>
              </w:rPr>
              <w:t>17</w:t>
            </w:r>
          </w:p>
        </w:tc>
        <w:tc>
          <w:tcPr>
            <w:tcW w:w="449" w:type="dxa"/>
            <w:shd w:val="clear" w:color="auto" w:fill="auto"/>
            <w:vAlign w:val="center"/>
          </w:tcPr>
          <w:p w14:paraId="225A1907" w14:textId="77777777" w:rsidR="002F61D4" w:rsidRDefault="002F61D4" w:rsidP="000C3C00">
            <w:pPr>
              <w:jc w:val="center"/>
              <w:rPr>
                <w:rFonts w:ascii="Arial" w:eastAsia="MS Mincho" w:hAnsi="Arial" w:cs="Arial"/>
              </w:rPr>
            </w:pPr>
          </w:p>
        </w:tc>
        <w:tc>
          <w:tcPr>
            <w:tcW w:w="449" w:type="dxa"/>
            <w:shd w:val="clear" w:color="auto" w:fill="auto"/>
            <w:vAlign w:val="center"/>
          </w:tcPr>
          <w:p w14:paraId="757ED684" w14:textId="77777777" w:rsidR="002F61D4" w:rsidRDefault="002F61D4" w:rsidP="000C3C00">
            <w:pPr>
              <w:jc w:val="center"/>
              <w:rPr>
                <w:rFonts w:ascii="Arial" w:eastAsia="MS Mincho" w:hAnsi="Arial" w:cs="Arial"/>
                <w:b/>
              </w:rPr>
            </w:pPr>
          </w:p>
        </w:tc>
        <w:tc>
          <w:tcPr>
            <w:tcW w:w="449" w:type="dxa"/>
            <w:shd w:val="clear" w:color="auto" w:fill="auto"/>
            <w:vAlign w:val="center"/>
          </w:tcPr>
          <w:p w14:paraId="1DF86FE7"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5EE9C4C3" w14:textId="77777777" w:rsidR="002F61D4" w:rsidRDefault="002F61D4" w:rsidP="000C3C00">
            <w:pPr>
              <w:jc w:val="center"/>
              <w:rPr>
                <w:rFonts w:ascii="Arial" w:eastAsia="MS Mincho" w:hAnsi="Arial" w:cs="Arial"/>
              </w:rPr>
            </w:pPr>
          </w:p>
        </w:tc>
        <w:tc>
          <w:tcPr>
            <w:tcW w:w="449" w:type="dxa"/>
            <w:shd w:val="clear" w:color="auto" w:fill="auto"/>
            <w:vAlign w:val="center"/>
          </w:tcPr>
          <w:p w14:paraId="492E507F" w14:textId="77777777" w:rsidR="002F61D4" w:rsidRDefault="002F61D4" w:rsidP="000C3C00">
            <w:pPr>
              <w:jc w:val="center"/>
              <w:rPr>
                <w:rFonts w:ascii="Arial" w:eastAsia="MS Mincho" w:hAnsi="Arial" w:cs="Arial"/>
              </w:rPr>
            </w:pPr>
          </w:p>
        </w:tc>
        <w:tc>
          <w:tcPr>
            <w:tcW w:w="450" w:type="dxa"/>
            <w:vAlign w:val="center"/>
          </w:tcPr>
          <w:p w14:paraId="10D2E1F2" w14:textId="77777777" w:rsidR="002F61D4" w:rsidRPr="00DE0D54" w:rsidRDefault="002F61D4" w:rsidP="000C3C00">
            <w:pPr>
              <w:jc w:val="center"/>
              <w:rPr>
                <w:rFonts w:ascii="Arial" w:eastAsia="MS Mincho" w:hAnsi="Arial" w:cs="Arial"/>
                <w:b/>
              </w:rPr>
            </w:pPr>
          </w:p>
        </w:tc>
        <w:tc>
          <w:tcPr>
            <w:tcW w:w="450" w:type="dxa"/>
            <w:vAlign w:val="center"/>
          </w:tcPr>
          <w:p w14:paraId="0532B12C" w14:textId="77777777" w:rsidR="002F61D4" w:rsidRDefault="002F61D4" w:rsidP="000C3C00">
            <w:pPr>
              <w:jc w:val="center"/>
              <w:rPr>
                <w:rFonts w:ascii="Arial" w:eastAsia="MS Mincho" w:hAnsi="Arial" w:cs="Arial"/>
                <w:b/>
              </w:rPr>
            </w:pPr>
          </w:p>
        </w:tc>
        <w:tc>
          <w:tcPr>
            <w:tcW w:w="450" w:type="dxa"/>
            <w:vAlign w:val="center"/>
          </w:tcPr>
          <w:p w14:paraId="04C39791" w14:textId="77777777" w:rsidR="002F61D4" w:rsidRPr="00644C71" w:rsidRDefault="002F61D4" w:rsidP="000C3C00">
            <w:pPr>
              <w:jc w:val="center"/>
              <w:rPr>
                <w:rFonts w:ascii="Arial" w:eastAsia="MS Mincho" w:hAnsi="Arial" w:cs="Arial"/>
                <w:b/>
              </w:rPr>
            </w:pPr>
          </w:p>
        </w:tc>
        <w:tc>
          <w:tcPr>
            <w:tcW w:w="450" w:type="dxa"/>
            <w:vAlign w:val="center"/>
          </w:tcPr>
          <w:p w14:paraId="5E9A3A17" w14:textId="77777777" w:rsidR="002F61D4" w:rsidRDefault="002F61D4" w:rsidP="000C3C00">
            <w:pPr>
              <w:jc w:val="center"/>
              <w:rPr>
                <w:rFonts w:ascii="Arial" w:eastAsia="MS Mincho" w:hAnsi="Arial" w:cs="Arial"/>
              </w:rPr>
            </w:pPr>
          </w:p>
        </w:tc>
        <w:tc>
          <w:tcPr>
            <w:tcW w:w="450" w:type="dxa"/>
            <w:vAlign w:val="center"/>
          </w:tcPr>
          <w:p w14:paraId="5DB368D5" w14:textId="77777777" w:rsidR="002F61D4" w:rsidRPr="00644C71" w:rsidRDefault="002F61D4" w:rsidP="000C3C00">
            <w:pPr>
              <w:jc w:val="center"/>
              <w:rPr>
                <w:rFonts w:ascii="Arial" w:eastAsia="MS Mincho" w:hAnsi="Arial" w:cs="Arial"/>
                <w:b/>
              </w:rPr>
            </w:pPr>
          </w:p>
        </w:tc>
        <w:tc>
          <w:tcPr>
            <w:tcW w:w="450" w:type="dxa"/>
            <w:vAlign w:val="center"/>
          </w:tcPr>
          <w:p w14:paraId="46C9A379" w14:textId="77777777" w:rsidR="002F61D4" w:rsidRDefault="002F61D4" w:rsidP="000C3C00">
            <w:pPr>
              <w:jc w:val="center"/>
              <w:rPr>
                <w:rFonts w:ascii="Arial" w:eastAsia="MS Mincho" w:hAnsi="Arial" w:cs="Arial"/>
              </w:rPr>
            </w:pPr>
          </w:p>
        </w:tc>
        <w:tc>
          <w:tcPr>
            <w:tcW w:w="450" w:type="dxa"/>
            <w:vAlign w:val="center"/>
          </w:tcPr>
          <w:p w14:paraId="4091289B" w14:textId="77777777" w:rsidR="002F61D4" w:rsidRPr="0064010E" w:rsidRDefault="002F61D4" w:rsidP="000C3C00">
            <w:pPr>
              <w:jc w:val="center"/>
              <w:rPr>
                <w:rFonts w:ascii="Arial" w:eastAsia="MS Mincho" w:hAnsi="Arial" w:cs="Arial"/>
                <w:b/>
              </w:rPr>
            </w:pPr>
          </w:p>
        </w:tc>
        <w:tc>
          <w:tcPr>
            <w:tcW w:w="450" w:type="dxa"/>
            <w:vAlign w:val="center"/>
          </w:tcPr>
          <w:p w14:paraId="1BCF9F5F" w14:textId="77777777" w:rsidR="002F61D4" w:rsidRDefault="002F61D4" w:rsidP="000C3C00">
            <w:pPr>
              <w:jc w:val="center"/>
              <w:rPr>
                <w:rFonts w:ascii="Arial" w:eastAsia="MS Mincho" w:hAnsi="Arial" w:cs="Arial"/>
                <w:b/>
              </w:rPr>
            </w:pPr>
          </w:p>
        </w:tc>
        <w:tc>
          <w:tcPr>
            <w:tcW w:w="450" w:type="dxa"/>
            <w:vAlign w:val="center"/>
          </w:tcPr>
          <w:p w14:paraId="0721C9EB" w14:textId="77777777" w:rsidR="002F61D4" w:rsidRPr="00644C71" w:rsidRDefault="002F61D4" w:rsidP="000C3C00">
            <w:pPr>
              <w:jc w:val="center"/>
              <w:rPr>
                <w:rFonts w:ascii="Arial" w:eastAsia="MS Mincho" w:hAnsi="Arial" w:cs="Arial"/>
                <w:b/>
              </w:rPr>
            </w:pPr>
            <w:r w:rsidRPr="00644C71">
              <w:rPr>
                <w:rFonts w:ascii="Arial" w:eastAsia="MS Mincho" w:hAnsi="Arial" w:cs="Arial"/>
                <w:b/>
              </w:rPr>
              <w:t>X</w:t>
            </w:r>
          </w:p>
        </w:tc>
        <w:tc>
          <w:tcPr>
            <w:tcW w:w="450" w:type="dxa"/>
            <w:vAlign w:val="center"/>
          </w:tcPr>
          <w:p w14:paraId="364BFE02" w14:textId="77777777" w:rsidR="002F61D4" w:rsidRDefault="002F61D4" w:rsidP="000C3C00">
            <w:pPr>
              <w:jc w:val="center"/>
              <w:rPr>
                <w:rFonts w:ascii="Arial" w:eastAsia="MS Mincho" w:hAnsi="Arial" w:cs="Arial"/>
                <w:b/>
              </w:rPr>
            </w:pPr>
          </w:p>
        </w:tc>
        <w:tc>
          <w:tcPr>
            <w:tcW w:w="450" w:type="dxa"/>
            <w:vAlign w:val="center"/>
          </w:tcPr>
          <w:p w14:paraId="1C5C7110" w14:textId="77777777" w:rsidR="002F61D4" w:rsidRDefault="002F61D4" w:rsidP="000C3C00">
            <w:pPr>
              <w:jc w:val="center"/>
              <w:rPr>
                <w:rFonts w:ascii="Arial" w:eastAsia="MS Mincho" w:hAnsi="Arial" w:cs="Arial"/>
                <w:b/>
              </w:rPr>
            </w:pPr>
          </w:p>
        </w:tc>
        <w:tc>
          <w:tcPr>
            <w:tcW w:w="450" w:type="dxa"/>
            <w:vAlign w:val="center"/>
          </w:tcPr>
          <w:p w14:paraId="216A4097" w14:textId="77777777" w:rsidR="002F61D4" w:rsidRDefault="002F61D4" w:rsidP="000C3C00">
            <w:pPr>
              <w:jc w:val="center"/>
              <w:rPr>
                <w:rFonts w:ascii="Arial" w:eastAsia="MS Mincho" w:hAnsi="Arial" w:cs="Arial"/>
                <w:b/>
              </w:rPr>
            </w:pPr>
          </w:p>
        </w:tc>
        <w:tc>
          <w:tcPr>
            <w:tcW w:w="450" w:type="dxa"/>
            <w:vAlign w:val="center"/>
          </w:tcPr>
          <w:p w14:paraId="043CA92A" w14:textId="77777777" w:rsidR="002F61D4" w:rsidRDefault="002F61D4" w:rsidP="000C3C00">
            <w:pPr>
              <w:jc w:val="center"/>
              <w:rPr>
                <w:rFonts w:ascii="Arial" w:eastAsia="MS Mincho" w:hAnsi="Arial" w:cs="Arial"/>
                <w:b/>
              </w:rPr>
            </w:pPr>
          </w:p>
        </w:tc>
        <w:tc>
          <w:tcPr>
            <w:tcW w:w="450" w:type="dxa"/>
            <w:vAlign w:val="center"/>
          </w:tcPr>
          <w:p w14:paraId="26326E9A" w14:textId="77777777" w:rsidR="002F61D4" w:rsidRDefault="002F61D4" w:rsidP="000C3C00">
            <w:pPr>
              <w:jc w:val="center"/>
              <w:rPr>
                <w:rFonts w:ascii="Arial" w:eastAsia="MS Mincho" w:hAnsi="Arial" w:cs="Arial"/>
                <w:b/>
              </w:rPr>
            </w:pPr>
          </w:p>
        </w:tc>
        <w:tc>
          <w:tcPr>
            <w:tcW w:w="450" w:type="dxa"/>
            <w:vAlign w:val="center"/>
          </w:tcPr>
          <w:p w14:paraId="77C9C237" w14:textId="77777777" w:rsidR="002F61D4" w:rsidRDefault="002F61D4" w:rsidP="000C3C00">
            <w:pPr>
              <w:jc w:val="center"/>
              <w:rPr>
                <w:rFonts w:ascii="Arial" w:eastAsia="MS Mincho" w:hAnsi="Arial" w:cs="Arial"/>
                <w:b/>
              </w:rPr>
            </w:pPr>
          </w:p>
        </w:tc>
      </w:tr>
      <w:tr w:rsidR="002F61D4" w14:paraId="4E7C19FB" w14:textId="77777777" w:rsidTr="000C3C00">
        <w:trPr>
          <w:trHeight w:val="527"/>
          <w:jc w:val="center"/>
        </w:trPr>
        <w:tc>
          <w:tcPr>
            <w:tcW w:w="616" w:type="dxa"/>
            <w:shd w:val="clear" w:color="auto" w:fill="auto"/>
          </w:tcPr>
          <w:p w14:paraId="55417BD2" w14:textId="77777777" w:rsidR="002F61D4" w:rsidRPr="00644C71" w:rsidRDefault="002F61D4" w:rsidP="000C3C00">
            <w:pPr>
              <w:rPr>
                <w:rFonts w:eastAsia="MS Mincho"/>
              </w:rPr>
            </w:pPr>
            <w:r w:rsidRPr="00644C71">
              <w:rPr>
                <w:rFonts w:eastAsia="MS Mincho"/>
              </w:rPr>
              <w:t>Sol #</w:t>
            </w:r>
            <w:r>
              <w:rPr>
                <w:rFonts w:eastAsia="MS Mincho"/>
              </w:rPr>
              <w:t>18</w:t>
            </w:r>
          </w:p>
        </w:tc>
        <w:tc>
          <w:tcPr>
            <w:tcW w:w="449" w:type="dxa"/>
            <w:shd w:val="clear" w:color="auto" w:fill="auto"/>
            <w:vAlign w:val="center"/>
          </w:tcPr>
          <w:p w14:paraId="4C381B6D" w14:textId="77777777" w:rsidR="002F61D4" w:rsidRDefault="002F61D4" w:rsidP="000C3C00">
            <w:pPr>
              <w:jc w:val="center"/>
              <w:rPr>
                <w:rFonts w:ascii="Arial" w:eastAsia="MS Mincho" w:hAnsi="Arial" w:cs="Arial"/>
              </w:rPr>
            </w:pPr>
          </w:p>
        </w:tc>
        <w:tc>
          <w:tcPr>
            <w:tcW w:w="449" w:type="dxa"/>
            <w:shd w:val="clear" w:color="auto" w:fill="auto"/>
            <w:vAlign w:val="center"/>
          </w:tcPr>
          <w:p w14:paraId="1F811345" w14:textId="77777777" w:rsidR="002F61D4" w:rsidRDefault="002F61D4" w:rsidP="000C3C00">
            <w:pPr>
              <w:jc w:val="center"/>
              <w:rPr>
                <w:rFonts w:ascii="Arial" w:eastAsia="MS Mincho" w:hAnsi="Arial" w:cs="Arial"/>
                <w:b/>
              </w:rPr>
            </w:pPr>
          </w:p>
        </w:tc>
        <w:tc>
          <w:tcPr>
            <w:tcW w:w="449" w:type="dxa"/>
            <w:shd w:val="clear" w:color="auto" w:fill="auto"/>
            <w:vAlign w:val="center"/>
          </w:tcPr>
          <w:p w14:paraId="35CCFC68"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13FC006B" w14:textId="77777777" w:rsidR="002F61D4" w:rsidRDefault="002F61D4" w:rsidP="000C3C00">
            <w:pPr>
              <w:jc w:val="center"/>
              <w:rPr>
                <w:rFonts w:ascii="Arial" w:eastAsia="MS Mincho" w:hAnsi="Arial" w:cs="Arial"/>
              </w:rPr>
            </w:pPr>
          </w:p>
        </w:tc>
        <w:tc>
          <w:tcPr>
            <w:tcW w:w="449" w:type="dxa"/>
            <w:shd w:val="clear" w:color="auto" w:fill="auto"/>
            <w:vAlign w:val="center"/>
          </w:tcPr>
          <w:p w14:paraId="45A8CC28" w14:textId="77777777" w:rsidR="002F61D4" w:rsidRDefault="002F61D4" w:rsidP="000C3C00">
            <w:pPr>
              <w:jc w:val="center"/>
              <w:rPr>
                <w:rFonts w:ascii="Arial" w:eastAsia="MS Mincho" w:hAnsi="Arial" w:cs="Arial"/>
              </w:rPr>
            </w:pPr>
          </w:p>
        </w:tc>
        <w:tc>
          <w:tcPr>
            <w:tcW w:w="450" w:type="dxa"/>
            <w:vAlign w:val="center"/>
          </w:tcPr>
          <w:p w14:paraId="77ACF8B7" w14:textId="77777777" w:rsidR="002F61D4" w:rsidRPr="00DE0D54" w:rsidRDefault="002F61D4" w:rsidP="000C3C00">
            <w:pPr>
              <w:jc w:val="center"/>
              <w:rPr>
                <w:rFonts w:ascii="Arial" w:eastAsia="MS Mincho" w:hAnsi="Arial" w:cs="Arial"/>
                <w:b/>
              </w:rPr>
            </w:pPr>
          </w:p>
        </w:tc>
        <w:tc>
          <w:tcPr>
            <w:tcW w:w="450" w:type="dxa"/>
            <w:vAlign w:val="center"/>
          </w:tcPr>
          <w:p w14:paraId="41CE6AAF" w14:textId="77777777" w:rsidR="002F61D4" w:rsidRDefault="002F61D4" w:rsidP="000C3C00">
            <w:pPr>
              <w:jc w:val="center"/>
              <w:rPr>
                <w:rFonts w:ascii="Arial" w:eastAsia="MS Mincho" w:hAnsi="Arial" w:cs="Arial"/>
                <w:b/>
              </w:rPr>
            </w:pPr>
          </w:p>
        </w:tc>
        <w:tc>
          <w:tcPr>
            <w:tcW w:w="450" w:type="dxa"/>
            <w:vAlign w:val="center"/>
          </w:tcPr>
          <w:p w14:paraId="26DF8C20" w14:textId="77777777" w:rsidR="002F61D4" w:rsidRPr="00644C71" w:rsidRDefault="002F61D4" w:rsidP="000C3C00">
            <w:pPr>
              <w:jc w:val="center"/>
              <w:rPr>
                <w:rFonts w:ascii="Arial" w:eastAsia="MS Mincho" w:hAnsi="Arial" w:cs="Arial"/>
                <w:b/>
              </w:rPr>
            </w:pPr>
          </w:p>
        </w:tc>
        <w:tc>
          <w:tcPr>
            <w:tcW w:w="450" w:type="dxa"/>
            <w:vAlign w:val="center"/>
          </w:tcPr>
          <w:p w14:paraId="690F6537" w14:textId="77777777" w:rsidR="002F61D4" w:rsidRDefault="002F61D4" w:rsidP="000C3C00">
            <w:pPr>
              <w:jc w:val="center"/>
              <w:rPr>
                <w:rFonts w:ascii="Arial" w:eastAsia="MS Mincho" w:hAnsi="Arial" w:cs="Arial"/>
              </w:rPr>
            </w:pPr>
          </w:p>
        </w:tc>
        <w:tc>
          <w:tcPr>
            <w:tcW w:w="450" w:type="dxa"/>
            <w:vAlign w:val="center"/>
          </w:tcPr>
          <w:p w14:paraId="0EAAD4A9" w14:textId="77777777" w:rsidR="002F61D4" w:rsidRPr="00644C71" w:rsidRDefault="002F61D4" w:rsidP="000C3C00">
            <w:pPr>
              <w:jc w:val="center"/>
              <w:rPr>
                <w:rFonts w:ascii="Arial" w:eastAsia="MS Mincho" w:hAnsi="Arial" w:cs="Arial"/>
                <w:b/>
              </w:rPr>
            </w:pPr>
          </w:p>
        </w:tc>
        <w:tc>
          <w:tcPr>
            <w:tcW w:w="450" w:type="dxa"/>
            <w:vAlign w:val="center"/>
          </w:tcPr>
          <w:p w14:paraId="4AAD1D87" w14:textId="77777777" w:rsidR="002F61D4" w:rsidRDefault="002F61D4" w:rsidP="000C3C00">
            <w:pPr>
              <w:jc w:val="center"/>
              <w:rPr>
                <w:rFonts w:ascii="Arial" w:eastAsia="MS Mincho" w:hAnsi="Arial" w:cs="Arial"/>
              </w:rPr>
            </w:pPr>
          </w:p>
        </w:tc>
        <w:tc>
          <w:tcPr>
            <w:tcW w:w="450" w:type="dxa"/>
            <w:vAlign w:val="center"/>
          </w:tcPr>
          <w:p w14:paraId="6E529E7B" w14:textId="77777777" w:rsidR="002F61D4" w:rsidRPr="0064010E" w:rsidRDefault="002F61D4" w:rsidP="000C3C00">
            <w:pPr>
              <w:jc w:val="center"/>
              <w:rPr>
                <w:rFonts w:ascii="Arial" w:eastAsia="MS Mincho" w:hAnsi="Arial" w:cs="Arial"/>
                <w:b/>
              </w:rPr>
            </w:pPr>
          </w:p>
        </w:tc>
        <w:tc>
          <w:tcPr>
            <w:tcW w:w="450" w:type="dxa"/>
            <w:vAlign w:val="center"/>
          </w:tcPr>
          <w:p w14:paraId="7296B7BC" w14:textId="77777777" w:rsidR="002F61D4" w:rsidRDefault="002F61D4" w:rsidP="000C3C00">
            <w:pPr>
              <w:jc w:val="center"/>
              <w:rPr>
                <w:rFonts w:ascii="Arial" w:eastAsia="MS Mincho" w:hAnsi="Arial" w:cs="Arial"/>
                <w:b/>
              </w:rPr>
            </w:pPr>
          </w:p>
        </w:tc>
        <w:tc>
          <w:tcPr>
            <w:tcW w:w="450" w:type="dxa"/>
            <w:vAlign w:val="center"/>
          </w:tcPr>
          <w:p w14:paraId="1B13AC99" w14:textId="77777777" w:rsidR="002F61D4" w:rsidRPr="00644C71" w:rsidRDefault="002F61D4" w:rsidP="000C3C00">
            <w:pPr>
              <w:jc w:val="center"/>
              <w:rPr>
                <w:rFonts w:ascii="Arial" w:eastAsia="MS Mincho" w:hAnsi="Arial" w:cs="Arial"/>
                <w:b/>
              </w:rPr>
            </w:pPr>
          </w:p>
        </w:tc>
        <w:tc>
          <w:tcPr>
            <w:tcW w:w="450" w:type="dxa"/>
            <w:vAlign w:val="center"/>
          </w:tcPr>
          <w:p w14:paraId="5CD12274" w14:textId="77777777" w:rsidR="002F61D4" w:rsidRDefault="002F61D4" w:rsidP="000C3C00">
            <w:pPr>
              <w:jc w:val="center"/>
              <w:rPr>
                <w:rFonts w:ascii="Arial" w:eastAsia="MS Mincho" w:hAnsi="Arial" w:cs="Arial"/>
                <w:b/>
              </w:rPr>
            </w:pPr>
            <w:r>
              <w:rPr>
                <w:rFonts w:ascii="Arial" w:eastAsia="MS Mincho" w:hAnsi="Arial" w:cs="Arial"/>
                <w:b/>
              </w:rPr>
              <w:t>X</w:t>
            </w:r>
          </w:p>
        </w:tc>
        <w:tc>
          <w:tcPr>
            <w:tcW w:w="450" w:type="dxa"/>
            <w:vAlign w:val="center"/>
          </w:tcPr>
          <w:p w14:paraId="5E2390CF" w14:textId="77777777" w:rsidR="002F61D4" w:rsidRDefault="002F61D4" w:rsidP="000C3C00">
            <w:pPr>
              <w:jc w:val="center"/>
              <w:rPr>
                <w:rFonts w:ascii="Arial" w:eastAsia="MS Mincho" w:hAnsi="Arial" w:cs="Arial"/>
                <w:b/>
              </w:rPr>
            </w:pPr>
          </w:p>
        </w:tc>
        <w:tc>
          <w:tcPr>
            <w:tcW w:w="450" w:type="dxa"/>
            <w:vAlign w:val="center"/>
          </w:tcPr>
          <w:p w14:paraId="157738C8" w14:textId="77777777" w:rsidR="002F61D4" w:rsidRDefault="002F61D4" w:rsidP="000C3C00">
            <w:pPr>
              <w:jc w:val="center"/>
              <w:rPr>
                <w:rFonts w:ascii="Arial" w:eastAsia="MS Mincho" w:hAnsi="Arial" w:cs="Arial"/>
                <w:b/>
              </w:rPr>
            </w:pPr>
          </w:p>
        </w:tc>
        <w:tc>
          <w:tcPr>
            <w:tcW w:w="450" w:type="dxa"/>
            <w:vAlign w:val="center"/>
          </w:tcPr>
          <w:p w14:paraId="19CA137F" w14:textId="77777777" w:rsidR="002F61D4" w:rsidRDefault="002F61D4" w:rsidP="000C3C00">
            <w:pPr>
              <w:jc w:val="center"/>
              <w:rPr>
                <w:rFonts w:ascii="Arial" w:eastAsia="MS Mincho" w:hAnsi="Arial" w:cs="Arial"/>
                <w:b/>
              </w:rPr>
            </w:pPr>
          </w:p>
        </w:tc>
        <w:tc>
          <w:tcPr>
            <w:tcW w:w="450" w:type="dxa"/>
            <w:vAlign w:val="center"/>
          </w:tcPr>
          <w:p w14:paraId="785AA382" w14:textId="77777777" w:rsidR="002F61D4" w:rsidRDefault="002F61D4" w:rsidP="000C3C00">
            <w:pPr>
              <w:jc w:val="center"/>
              <w:rPr>
                <w:rFonts w:ascii="Arial" w:eastAsia="MS Mincho" w:hAnsi="Arial" w:cs="Arial"/>
                <w:b/>
              </w:rPr>
            </w:pPr>
          </w:p>
        </w:tc>
        <w:tc>
          <w:tcPr>
            <w:tcW w:w="450" w:type="dxa"/>
            <w:vAlign w:val="center"/>
          </w:tcPr>
          <w:p w14:paraId="483FB128" w14:textId="77777777" w:rsidR="002F61D4" w:rsidRDefault="002F61D4" w:rsidP="000C3C00">
            <w:pPr>
              <w:jc w:val="center"/>
              <w:rPr>
                <w:rFonts w:ascii="Arial" w:eastAsia="MS Mincho" w:hAnsi="Arial" w:cs="Arial"/>
                <w:b/>
              </w:rPr>
            </w:pPr>
          </w:p>
        </w:tc>
      </w:tr>
      <w:tr w:rsidR="002F61D4" w14:paraId="24E99966" w14:textId="77777777" w:rsidTr="000C3C00">
        <w:trPr>
          <w:trHeight w:val="527"/>
          <w:jc w:val="center"/>
        </w:trPr>
        <w:tc>
          <w:tcPr>
            <w:tcW w:w="616" w:type="dxa"/>
            <w:shd w:val="clear" w:color="auto" w:fill="auto"/>
          </w:tcPr>
          <w:p w14:paraId="09FD92D8" w14:textId="77777777" w:rsidR="002F61D4" w:rsidRPr="00644C71" w:rsidRDefault="002F61D4" w:rsidP="000C3C00">
            <w:pPr>
              <w:rPr>
                <w:rFonts w:eastAsia="MS Mincho"/>
              </w:rPr>
            </w:pPr>
            <w:r w:rsidRPr="00644C71">
              <w:rPr>
                <w:rFonts w:eastAsia="MS Mincho"/>
              </w:rPr>
              <w:t>Sol #</w:t>
            </w:r>
            <w:r>
              <w:rPr>
                <w:rFonts w:eastAsia="MS Mincho"/>
              </w:rPr>
              <w:t>19</w:t>
            </w:r>
          </w:p>
        </w:tc>
        <w:tc>
          <w:tcPr>
            <w:tcW w:w="449" w:type="dxa"/>
            <w:shd w:val="clear" w:color="auto" w:fill="auto"/>
            <w:vAlign w:val="center"/>
          </w:tcPr>
          <w:p w14:paraId="5FF72815" w14:textId="77777777" w:rsidR="002F61D4" w:rsidRDefault="002F61D4" w:rsidP="000C3C00">
            <w:pPr>
              <w:jc w:val="center"/>
              <w:rPr>
                <w:rFonts w:ascii="Arial" w:eastAsia="MS Mincho" w:hAnsi="Arial" w:cs="Arial"/>
              </w:rPr>
            </w:pPr>
          </w:p>
        </w:tc>
        <w:tc>
          <w:tcPr>
            <w:tcW w:w="449" w:type="dxa"/>
            <w:shd w:val="clear" w:color="auto" w:fill="auto"/>
            <w:vAlign w:val="center"/>
          </w:tcPr>
          <w:p w14:paraId="27C98FA3" w14:textId="77777777" w:rsidR="002F61D4" w:rsidRDefault="002F61D4" w:rsidP="000C3C00">
            <w:pPr>
              <w:jc w:val="center"/>
              <w:rPr>
                <w:rFonts w:ascii="Arial" w:eastAsia="MS Mincho" w:hAnsi="Arial" w:cs="Arial"/>
                <w:b/>
              </w:rPr>
            </w:pPr>
          </w:p>
        </w:tc>
        <w:tc>
          <w:tcPr>
            <w:tcW w:w="449" w:type="dxa"/>
            <w:shd w:val="clear" w:color="auto" w:fill="auto"/>
            <w:vAlign w:val="center"/>
          </w:tcPr>
          <w:p w14:paraId="7A982A2A" w14:textId="77777777" w:rsidR="002F61D4" w:rsidRDefault="002F61D4" w:rsidP="000C3C00">
            <w:pPr>
              <w:jc w:val="center"/>
              <w:rPr>
                <w:rFonts w:ascii="Arial" w:eastAsia="MS Mincho" w:hAnsi="Arial" w:cs="Arial"/>
                <w:b/>
                <w:bCs/>
              </w:rPr>
            </w:pPr>
          </w:p>
        </w:tc>
        <w:tc>
          <w:tcPr>
            <w:tcW w:w="449" w:type="dxa"/>
            <w:shd w:val="clear" w:color="auto" w:fill="auto"/>
            <w:vAlign w:val="center"/>
          </w:tcPr>
          <w:p w14:paraId="3A96982D" w14:textId="77777777" w:rsidR="002F61D4" w:rsidRDefault="002F61D4" w:rsidP="000C3C00">
            <w:pPr>
              <w:jc w:val="center"/>
              <w:rPr>
                <w:rFonts w:ascii="Arial" w:eastAsia="MS Mincho" w:hAnsi="Arial" w:cs="Arial"/>
              </w:rPr>
            </w:pPr>
          </w:p>
        </w:tc>
        <w:tc>
          <w:tcPr>
            <w:tcW w:w="449" w:type="dxa"/>
            <w:shd w:val="clear" w:color="auto" w:fill="auto"/>
            <w:vAlign w:val="center"/>
          </w:tcPr>
          <w:p w14:paraId="3E58C732" w14:textId="77777777" w:rsidR="002F61D4" w:rsidRDefault="002F61D4" w:rsidP="000C3C00">
            <w:pPr>
              <w:jc w:val="center"/>
              <w:rPr>
                <w:rFonts w:ascii="Arial" w:eastAsia="MS Mincho" w:hAnsi="Arial" w:cs="Arial"/>
              </w:rPr>
            </w:pPr>
          </w:p>
        </w:tc>
        <w:tc>
          <w:tcPr>
            <w:tcW w:w="450" w:type="dxa"/>
            <w:vAlign w:val="center"/>
          </w:tcPr>
          <w:p w14:paraId="6EDEA2A0" w14:textId="77777777" w:rsidR="002F61D4" w:rsidRPr="00DE0D54" w:rsidRDefault="002F61D4" w:rsidP="000C3C00">
            <w:pPr>
              <w:jc w:val="center"/>
              <w:rPr>
                <w:rFonts w:ascii="Arial" w:eastAsia="MS Mincho" w:hAnsi="Arial" w:cs="Arial"/>
                <w:b/>
              </w:rPr>
            </w:pPr>
          </w:p>
        </w:tc>
        <w:tc>
          <w:tcPr>
            <w:tcW w:w="450" w:type="dxa"/>
            <w:vAlign w:val="center"/>
          </w:tcPr>
          <w:p w14:paraId="6E11CFAE" w14:textId="77777777" w:rsidR="002F61D4" w:rsidRDefault="002F61D4" w:rsidP="000C3C00">
            <w:pPr>
              <w:jc w:val="center"/>
              <w:rPr>
                <w:rFonts w:ascii="Arial" w:eastAsia="MS Mincho" w:hAnsi="Arial" w:cs="Arial"/>
                <w:b/>
              </w:rPr>
            </w:pPr>
          </w:p>
        </w:tc>
        <w:tc>
          <w:tcPr>
            <w:tcW w:w="450" w:type="dxa"/>
            <w:vAlign w:val="center"/>
          </w:tcPr>
          <w:p w14:paraId="3C593448" w14:textId="77777777" w:rsidR="002F61D4" w:rsidRPr="00644C71" w:rsidRDefault="002F61D4" w:rsidP="000C3C00">
            <w:pPr>
              <w:jc w:val="center"/>
              <w:rPr>
                <w:rFonts w:ascii="Arial" w:eastAsia="MS Mincho" w:hAnsi="Arial" w:cs="Arial"/>
                <w:b/>
              </w:rPr>
            </w:pPr>
          </w:p>
        </w:tc>
        <w:tc>
          <w:tcPr>
            <w:tcW w:w="450" w:type="dxa"/>
            <w:vAlign w:val="center"/>
          </w:tcPr>
          <w:p w14:paraId="4537818D" w14:textId="77777777" w:rsidR="002F61D4" w:rsidRDefault="002F61D4" w:rsidP="000C3C00">
            <w:pPr>
              <w:jc w:val="center"/>
              <w:rPr>
                <w:rFonts w:ascii="Arial" w:eastAsia="MS Mincho" w:hAnsi="Arial" w:cs="Arial"/>
              </w:rPr>
            </w:pPr>
          </w:p>
        </w:tc>
        <w:tc>
          <w:tcPr>
            <w:tcW w:w="450" w:type="dxa"/>
            <w:vAlign w:val="center"/>
          </w:tcPr>
          <w:p w14:paraId="7D71DE6D" w14:textId="77777777" w:rsidR="002F61D4" w:rsidRPr="00644C71" w:rsidRDefault="002F61D4" w:rsidP="000C3C00">
            <w:pPr>
              <w:jc w:val="center"/>
              <w:rPr>
                <w:rFonts w:ascii="Arial" w:eastAsia="MS Mincho" w:hAnsi="Arial" w:cs="Arial"/>
                <w:b/>
              </w:rPr>
            </w:pPr>
          </w:p>
        </w:tc>
        <w:tc>
          <w:tcPr>
            <w:tcW w:w="450" w:type="dxa"/>
            <w:vAlign w:val="center"/>
          </w:tcPr>
          <w:p w14:paraId="146F047F" w14:textId="77777777" w:rsidR="002F61D4" w:rsidRDefault="002F61D4" w:rsidP="000C3C00">
            <w:pPr>
              <w:jc w:val="center"/>
              <w:rPr>
                <w:rFonts w:ascii="Arial" w:eastAsia="MS Mincho" w:hAnsi="Arial" w:cs="Arial"/>
              </w:rPr>
            </w:pPr>
          </w:p>
        </w:tc>
        <w:tc>
          <w:tcPr>
            <w:tcW w:w="450" w:type="dxa"/>
            <w:vAlign w:val="center"/>
          </w:tcPr>
          <w:p w14:paraId="020C2A39" w14:textId="77777777" w:rsidR="002F61D4" w:rsidRPr="0064010E" w:rsidRDefault="002F61D4" w:rsidP="000C3C00">
            <w:pPr>
              <w:jc w:val="center"/>
              <w:rPr>
                <w:rFonts w:ascii="Arial" w:eastAsia="MS Mincho" w:hAnsi="Arial" w:cs="Arial"/>
                <w:b/>
              </w:rPr>
            </w:pPr>
          </w:p>
        </w:tc>
        <w:tc>
          <w:tcPr>
            <w:tcW w:w="450" w:type="dxa"/>
            <w:vAlign w:val="center"/>
          </w:tcPr>
          <w:p w14:paraId="27BC7505" w14:textId="77777777" w:rsidR="002F61D4" w:rsidRDefault="002F61D4" w:rsidP="000C3C00">
            <w:pPr>
              <w:jc w:val="center"/>
              <w:rPr>
                <w:rFonts w:ascii="Arial" w:eastAsia="MS Mincho" w:hAnsi="Arial" w:cs="Arial"/>
                <w:b/>
              </w:rPr>
            </w:pPr>
          </w:p>
        </w:tc>
        <w:tc>
          <w:tcPr>
            <w:tcW w:w="450" w:type="dxa"/>
            <w:vAlign w:val="center"/>
          </w:tcPr>
          <w:p w14:paraId="03E21006" w14:textId="77777777" w:rsidR="002F61D4" w:rsidRPr="00644C71" w:rsidRDefault="002F61D4" w:rsidP="000C3C00">
            <w:pPr>
              <w:jc w:val="center"/>
              <w:rPr>
                <w:rFonts w:ascii="Arial" w:eastAsia="MS Mincho" w:hAnsi="Arial" w:cs="Arial"/>
                <w:b/>
              </w:rPr>
            </w:pPr>
          </w:p>
        </w:tc>
        <w:tc>
          <w:tcPr>
            <w:tcW w:w="450" w:type="dxa"/>
            <w:vAlign w:val="center"/>
          </w:tcPr>
          <w:p w14:paraId="128D5A13" w14:textId="77777777" w:rsidR="002F61D4" w:rsidRDefault="002F61D4" w:rsidP="000C3C00">
            <w:pPr>
              <w:jc w:val="center"/>
              <w:rPr>
                <w:rFonts w:ascii="Arial" w:eastAsia="MS Mincho" w:hAnsi="Arial" w:cs="Arial"/>
                <w:b/>
              </w:rPr>
            </w:pPr>
          </w:p>
        </w:tc>
        <w:tc>
          <w:tcPr>
            <w:tcW w:w="450" w:type="dxa"/>
            <w:vAlign w:val="center"/>
          </w:tcPr>
          <w:p w14:paraId="53C53E9A" w14:textId="77777777" w:rsidR="002F61D4" w:rsidRDefault="002F61D4" w:rsidP="000C3C00">
            <w:pPr>
              <w:jc w:val="center"/>
              <w:rPr>
                <w:rFonts w:ascii="Arial" w:eastAsia="MS Mincho" w:hAnsi="Arial" w:cs="Arial"/>
                <w:b/>
              </w:rPr>
            </w:pPr>
          </w:p>
        </w:tc>
        <w:tc>
          <w:tcPr>
            <w:tcW w:w="450" w:type="dxa"/>
            <w:vAlign w:val="center"/>
          </w:tcPr>
          <w:p w14:paraId="50FF8085" w14:textId="77777777" w:rsidR="002F61D4" w:rsidRDefault="002F61D4" w:rsidP="000C3C00">
            <w:pPr>
              <w:jc w:val="center"/>
              <w:rPr>
                <w:rFonts w:ascii="Arial" w:eastAsia="MS Mincho" w:hAnsi="Arial" w:cs="Arial"/>
                <w:b/>
              </w:rPr>
            </w:pPr>
          </w:p>
        </w:tc>
        <w:tc>
          <w:tcPr>
            <w:tcW w:w="450" w:type="dxa"/>
            <w:vAlign w:val="center"/>
          </w:tcPr>
          <w:p w14:paraId="74F261B4" w14:textId="77777777" w:rsidR="002F61D4" w:rsidRDefault="002F61D4" w:rsidP="000C3C00">
            <w:pPr>
              <w:jc w:val="center"/>
              <w:rPr>
                <w:rFonts w:ascii="Arial" w:eastAsia="MS Mincho" w:hAnsi="Arial" w:cs="Arial"/>
                <w:b/>
              </w:rPr>
            </w:pPr>
          </w:p>
        </w:tc>
        <w:tc>
          <w:tcPr>
            <w:tcW w:w="450" w:type="dxa"/>
            <w:vAlign w:val="center"/>
          </w:tcPr>
          <w:p w14:paraId="119B2C1B" w14:textId="77777777" w:rsidR="002F61D4" w:rsidRDefault="002F61D4" w:rsidP="000C3C00">
            <w:pPr>
              <w:jc w:val="center"/>
              <w:rPr>
                <w:rFonts w:ascii="Arial" w:eastAsia="MS Mincho" w:hAnsi="Arial" w:cs="Arial"/>
                <w:b/>
              </w:rPr>
            </w:pPr>
            <w:r>
              <w:rPr>
                <w:rFonts w:ascii="Arial" w:eastAsia="MS Mincho" w:hAnsi="Arial" w:cs="Arial"/>
                <w:b/>
              </w:rPr>
              <w:t>X</w:t>
            </w:r>
          </w:p>
        </w:tc>
        <w:tc>
          <w:tcPr>
            <w:tcW w:w="450" w:type="dxa"/>
            <w:vAlign w:val="center"/>
          </w:tcPr>
          <w:p w14:paraId="08F7C913" w14:textId="77777777" w:rsidR="002F61D4" w:rsidRDefault="002F61D4" w:rsidP="000C3C00">
            <w:pPr>
              <w:jc w:val="center"/>
              <w:rPr>
                <w:rFonts w:ascii="Arial" w:eastAsia="MS Mincho" w:hAnsi="Arial" w:cs="Arial"/>
                <w:b/>
              </w:rPr>
            </w:pPr>
          </w:p>
        </w:tc>
      </w:tr>
      <w:tr w:rsidR="002F61D4" w14:paraId="786B4AA2" w14:textId="77777777" w:rsidTr="000C3C00">
        <w:trPr>
          <w:trHeight w:val="527"/>
          <w:jc w:val="center"/>
        </w:trPr>
        <w:tc>
          <w:tcPr>
            <w:tcW w:w="616" w:type="dxa"/>
            <w:shd w:val="clear" w:color="auto" w:fill="auto"/>
            <w:vAlign w:val="center"/>
          </w:tcPr>
          <w:p w14:paraId="30AE9A13" w14:textId="77777777" w:rsidR="002F61D4" w:rsidRDefault="002F61D4" w:rsidP="000C3C00">
            <w:pPr>
              <w:rPr>
                <w:rFonts w:eastAsia="MS Mincho"/>
              </w:rPr>
            </w:pPr>
            <w:r>
              <w:rPr>
                <w:rFonts w:eastAsia="MS Mincho"/>
              </w:rPr>
              <w:t>…</w:t>
            </w:r>
          </w:p>
        </w:tc>
        <w:tc>
          <w:tcPr>
            <w:tcW w:w="449" w:type="dxa"/>
            <w:shd w:val="clear" w:color="auto" w:fill="auto"/>
            <w:vAlign w:val="center"/>
          </w:tcPr>
          <w:p w14:paraId="35599156" w14:textId="77777777" w:rsidR="002F61D4" w:rsidRDefault="002F61D4" w:rsidP="000C3C00">
            <w:pPr>
              <w:jc w:val="center"/>
              <w:rPr>
                <w:rFonts w:ascii="Arial" w:eastAsia="MS Mincho" w:hAnsi="Arial" w:cs="Arial"/>
              </w:rPr>
            </w:pPr>
          </w:p>
        </w:tc>
        <w:tc>
          <w:tcPr>
            <w:tcW w:w="449" w:type="dxa"/>
            <w:shd w:val="clear" w:color="auto" w:fill="auto"/>
            <w:vAlign w:val="center"/>
          </w:tcPr>
          <w:p w14:paraId="48296031" w14:textId="77777777" w:rsidR="002F61D4" w:rsidRDefault="002F61D4" w:rsidP="000C3C00">
            <w:pPr>
              <w:jc w:val="center"/>
              <w:rPr>
                <w:rFonts w:ascii="Arial" w:eastAsia="MS Mincho" w:hAnsi="Arial" w:cs="Arial"/>
              </w:rPr>
            </w:pPr>
          </w:p>
        </w:tc>
        <w:tc>
          <w:tcPr>
            <w:tcW w:w="449" w:type="dxa"/>
            <w:shd w:val="clear" w:color="auto" w:fill="auto"/>
            <w:vAlign w:val="center"/>
          </w:tcPr>
          <w:p w14:paraId="765C0A5E" w14:textId="77777777" w:rsidR="002F61D4" w:rsidRDefault="002F61D4" w:rsidP="000C3C00">
            <w:pPr>
              <w:jc w:val="center"/>
              <w:rPr>
                <w:rFonts w:ascii="Arial" w:eastAsia="MS Mincho" w:hAnsi="Arial" w:cs="Arial"/>
              </w:rPr>
            </w:pPr>
          </w:p>
        </w:tc>
        <w:tc>
          <w:tcPr>
            <w:tcW w:w="449" w:type="dxa"/>
            <w:shd w:val="clear" w:color="auto" w:fill="auto"/>
            <w:vAlign w:val="center"/>
          </w:tcPr>
          <w:p w14:paraId="4406BECB" w14:textId="77777777" w:rsidR="002F61D4" w:rsidRDefault="002F61D4" w:rsidP="000C3C00">
            <w:pPr>
              <w:jc w:val="center"/>
              <w:rPr>
                <w:rFonts w:ascii="Arial" w:eastAsia="MS Mincho" w:hAnsi="Arial" w:cs="Arial"/>
              </w:rPr>
            </w:pPr>
          </w:p>
        </w:tc>
        <w:tc>
          <w:tcPr>
            <w:tcW w:w="449" w:type="dxa"/>
            <w:shd w:val="clear" w:color="auto" w:fill="auto"/>
            <w:vAlign w:val="center"/>
          </w:tcPr>
          <w:p w14:paraId="51D25B52" w14:textId="77777777" w:rsidR="002F61D4" w:rsidRDefault="002F61D4" w:rsidP="000C3C00">
            <w:pPr>
              <w:jc w:val="center"/>
              <w:rPr>
                <w:rFonts w:ascii="Arial" w:eastAsia="MS Mincho" w:hAnsi="Arial" w:cs="Arial"/>
              </w:rPr>
            </w:pPr>
          </w:p>
        </w:tc>
        <w:tc>
          <w:tcPr>
            <w:tcW w:w="450" w:type="dxa"/>
            <w:vAlign w:val="center"/>
          </w:tcPr>
          <w:p w14:paraId="0E063002" w14:textId="77777777" w:rsidR="002F61D4" w:rsidRDefault="002F61D4" w:rsidP="000C3C00">
            <w:pPr>
              <w:jc w:val="center"/>
              <w:rPr>
                <w:rFonts w:ascii="Arial" w:eastAsia="MS Mincho" w:hAnsi="Arial" w:cs="Arial"/>
              </w:rPr>
            </w:pPr>
          </w:p>
        </w:tc>
        <w:tc>
          <w:tcPr>
            <w:tcW w:w="450" w:type="dxa"/>
            <w:vAlign w:val="center"/>
          </w:tcPr>
          <w:p w14:paraId="1E6C80B0" w14:textId="77777777" w:rsidR="002F61D4" w:rsidRDefault="002F61D4" w:rsidP="000C3C00">
            <w:pPr>
              <w:jc w:val="center"/>
              <w:rPr>
                <w:rFonts w:ascii="Arial" w:eastAsia="MS Mincho" w:hAnsi="Arial" w:cs="Arial"/>
              </w:rPr>
            </w:pPr>
          </w:p>
        </w:tc>
        <w:tc>
          <w:tcPr>
            <w:tcW w:w="450" w:type="dxa"/>
            <w:vAlign w:val="center"/>
          </w:tcPr>
          <w:p w14:paraId="4391B01C" w14:textId="77777777" w:rsidR="002F61D4" w:rsidRDefault="002F61D4" w:rsidP="000C3C00">
            <w:pPr>
              <w:jc w:val="center"/>
              <w:rPr>
                <w:rFonts w:ascii="Arial" w:eastAsia="MS Mincho" w:hAnsi="Arial" w:cs="Arial"/>
              </w:rPr>
            </w:pPr>
          </w:p>
        </w:tc>
        <w:tc>
          <w:tcPr>
            <w:tcW w:w="450" w:type="dxa"/>
            <w:vAlign w:val="center"/>
          </w:tcPr>
          <w:p w14:paraId="471E09A6" w14:textId="77777777" w:rsidR="002F61D4" w:rsidRDefault="002F61D4" w:rsidP="000C3C00">
            <w:pPr>
              <w:jc w:val="center"/>
              <w:rPr>
                <w:rFonts w:ascii="Arial" w:eastAsia="MS Mincho" w:hAnsi="Arial" w:cs="Arial"/>
              </w:rPr>
            </w:pPr>
          </w:p>
        </w:tc>
        <w:tc>
          <w:tcPr>
            <w:tcW w:w="450" w:type="dxa"/>
            <w:vAlign w:val="center"/>
          </w:tcPr>
          <w:p w14:paraId="6664F939" w14:textId="77777777" w:rsidR="002F61D4" w:rsidRDefault="002F61D4" w:rsidP="000C3C00">
            <w:pPr>
              <w:jc w:val="center"/>
              <w:rPr>
                <w:rFonts w:ascii="Arial" w:eastAsia="MS Mincho" w:hAnsi="Arial" w:cs="Arial"/>
              </w:rPr>
            </w:pPr>
          </w:p>
        </w:tc>
        <w:tc>
          <w:tcPr>
            <w:tcW w:w="450" w:type="dxa"/>
            <w:vAlign w:val="center"/>
          </w:tcPr>
          <w:p w14:paraId="4AB9EA54" w14:textId="77777777" w:rsidR="002F61D4" w:rsidRDefault="002F61D4" w:rsidP="000C3C00">
            <w:pPr>
              <w:jc w:val="center"/>
              <w:rPr>
                <w:rFonts w:ascii="Arial" w:eastAsia="MS Mincho" w:hAnsi="Arial" w:cs="Arial"/>
              </w:rPr>
            </w:pPr>
          </w:p>
        </w:tc>
        <w:tc>
          <w:tcPr>
            <w:tcW w:w="450" w:type="dxa"/>
            <w:vAlign w:val="center"/>
          </w:tcPr>
          <w:p w14:paraId="595F8490" w14:textId="77777777" w:rsidR="002F61D4" w:rsidRDefault="002F61D4" w:rsidP="000C3C00">
            <w:pPr>
              <w:jc w:val="center"/>
              <w:rPr>
                <w:rFonts w:ascii="Arial" w:eastAsia="MS Mincho" w:hAnsi="Arial" w:cs="Arial"/>
              </w:rPr>
            </w:pPr>
          </w:p>
        </w:tc>
        <w:tc>
          <w:tcPr>
            <w:tcW w:w="450" w:type="dxa"/>
            <w:vAlign w:val="center"/>
          </w:tcPr>
          <w:p w14:paraId="406D5F4E" w14:textId="77777777" w:rsidR="002F61D4" w:rsidRDefault="002F61D4" w:rsidP="000C3C00">
            <w:pPr>
              <w:jc w:val="center"/>
              <w:rPr>
                <w:rFonts w:ascii="Arial" w:eastAsia="MS Mincho" w:hAnsi="Arial" w:cs="Arial"/>
              </w:rPr>
            </w:pPr>
          </w:p>
        </w:tc>
        <w:tc>
          <w:tcPr>
            <w:tcW w:w="450" w:type="dxa"/>
            <w:vAlign w:val="center"/>
          </w:tcPr>
          <w:p w14:paraId="3EEE08C1" w14:textId="77777777" w:rsidR="002F61D4" w:rsidRDefault="002F61D4" w:rsidP="000C3C00">
            <w:pPr>
              <w:jc w:val="center"/>
              <w:rPr>
                <w:rFonts w:ascii="Arial" w:eastAsia="MS Mincho" w:hAnsi="Arial" w:cs="Arial"/>
              </w:rPr>
            </w:pPr>
          </w:p>
        </w:tc>
        <w:tc>
          <w:tcPr>
            <w:tcW w:w="450" w:type="dxa"/>
            <w:vAlign w:val="center"/>
          </w:tcPr>
          <w:p w14:paraId="4CD2B0A6" w14:textId="77777777" w:rsidR="002F61D4" w:rsidRDefault="002F61D4" w:rsidP="000C3C00">
            <w:pPr>
              <w:jc w:val="center"/>
              <w:rPr>
                <w:rFonts w:ascii="Arial" w:eastAsia="MS Mincho" w:hAnsi="Arial" w:cs="Arial"/>
              </w:rPr>
            </w:pPr>
          </w:p>
        </w:tc>
        <w:tc>
          <w:tcPr>
            <w:tcW w:w="450" w:type="dxa"/>
            <w:vAlign w:val="center"/>
          </w:tcPr>
          <w:p w14:paraId="49CFB6A8" w14:textId="77777777" w:rsidR="002F61D4" w:rsidRDefault="002F61D4" w:rsidP="000C3C00">
            <w:pPr>
              <w:jc w:val="center"/>
              <w:rPr>
                <w:rFonts w:ascii="Arial" w:eastAsia="MS Mincho" w:hAnsi="Arial" w:cs="Arial"/>
              </w:rPr>
            </w:pPr>
          </w:p>
        </w:tc>
        <w:tc>
          <w:tcPr>
            <w:tcW w:w="450" w:type="dxa"/>
            <w:vAlign w:val="center"/>
          </w:tcPr>
          <w:p w14:paraId="409F2984" w14:textId="77777777" w:rsidR="002F61D4" w:rsidRDefault="002F61D4" w:rsidP="000C3C00">
            <w:pPr>
              <w:jc w:val="center"/>
              <w:rPr>
                <w:rFonts w:ascii="Arial" w:eastAsia="MS Mincho" w:hAnsi="Arial" w:cs="Arial"/>
              </w:rPr>
            </w:pPr>
          </w:p>
        </w:tc>
        <w:tc>
          <w:tcPr>
            <w:tcW w:w="450" w:type="dxa"/>
            <w:vAlign w:val="center"/>
          </w:tcPr>
          <w:p w14:paraId="350888AB" w14:textId="77777777" w:rsidR="002F61D4" w:rsidRDefault="002F61D4" w:rsidP="000C3C00">
            <w:pPr>
              <w:jc w:val="center"/>
              <w:rPr>
                <w:rFonts w:ascii="Arial" w:eastAsia="MS Mincho" w:hAnsi="Arial" w:cs="Arial"/>
              </w:rPr>
            </w:pPr>
          </w:p>
        </w:tc>
        <w:tc>
          <w:tcPr>
            <w:tcW w:w="450" w:type="dxa"/>
            <w:vAlign w:val="center"/>
          </w:tcPr>
          <w:p w14:paraId="236FC830" w14:textId="77777777" w:rsidR="002F61D4" w:rsidRDefault="002F61D4" w:rsidP="000C3C00">
            <w:pPr>
              <w:jc w:val="center"/>
              <w:rPr>
                <w:rFonts w:ascii="Arial" w:eastAsia="MS Mincho" w:hAnsi="Arial" w:cs="Arial"/>
              </w:rPr>
            </w:pPr>
          </w:p>
        </w:tc>
        <w:tc>
          <w:tcPr>
            <w:tcW w:w="450" w:type="dxa"/>
            <w:vAlign w:val="center"/>
          </w:tcPr>
          <w:p w14:paraId="125F9888" w14:textId="77777777" w:rsidR="002F61D4" w:rsidRDefault="002F61D4" w:rsidP="000C3C00">
            <w:pPr>
              <w:jc w:val="center"/>
              <w:rPr>
                <w:rFonts w:ascii="Arial" w:eastAsia="MS Mincho" w:hAnsi="Arial" w:cs="Arial"/>
              </w:rPr>
            </w:pPr>
          </w:p>
        </w:tc>
      </w:tr>
    </w:tbl>
    <w:p w14:paraId="471B0FA7" w14:textId="77777777" w:rsidR="002F61D4" w:rsidRPr="00CD5BF4" w:rsidRDefault="002F61D4" w:rsidP="002F61D4">
      <w:pPr>
        <w:rPr>
          <w:b/>
        </w:rPr>
      </w:pPr>
    </w:p>
    <w:p w14:paraId="74345B99" w14:textId="77777777" w:rsidR="002F61D4" w:rsidRPr="00DE0D54" w:rsidRDefault="002F61D4" w:rsidP="002F61D4">
      <w:pPr>
        <w:pStyle w:val="Heading2"/>
        <w:rPr>
          <w:rFonts w:eastAsia="SimSun"/>
        </w:rPr>
      </w:pPr>
      <w:bookmarkStart w:id="205" w:name="_Toc82472201"/>
      <w:bookmarkStart w:id="206" w:name="_Toc82473746"/>
      <w:bookmarkStart w:id="207" w:name="_Toc97036398"/>
      <w:r w:rsidRPr="00DE0D54">
        <w:rPr>
          <w:rFonts w:eastAsia="SimSun"/>
        </w:rPr>
        <w:t>7.1</w:t>
      </w:r>
      <w:r w:rsidRPr="00DE0D54">
        <w:rPr>
          <w:rFonts w:eastAsia="SimSun"/>
        </w:rPr>
        <w:tab/>
        <w:t>Solution #1: Service provisioning via push notification</w:t>
      </w:r>
      <w:bookmarkEnd w:id="205"/>
      <w:bookmarkEnd w:id="206"/>
      <w:bookmarkEnd w:id="207"/>
    </w:p>
    <w:p w14:paraId="17AAE5EF" w14:textId="77777777" w:rsidR="002F61D4" w:rsidRPr="00DE0D54" w:rsidRDefault="002F61D4" w:rsidP="002F61D4">
      <w:pPr>
        <w:pStyle w:val="Heading3"/>
        <w:rPr>
          <w:lang w:val="en-IN"/>
        </w:rPr>
      </w:pPr>
      <w:bookmarkStart w:id="208" w:name="_Toc82472202"/>
      <w:bookmarkStart w:id="209" w:name="_Toc82473747"/>
      <w:bookmarkStart w:id="210" w:name="_Toc97036399"/>
      <w:r w:rsidRPr="00DE0D54">
        <w:rPr>
          <w:lang w:val="en-IN"/>
        </w:rPr>
        <w:t>7.1.1</w:t>
      </w:r>
      <w:r w:rsidRPr="00DE0D54">
        <w:rPr>
          <w:lang w:val="en-IN"/>
        </w:rPr>
        <w:tab/>
        <w:t>Architecture enhancements</w:t>
      </w:r>
      <w:bookmarkEnd w:id="208"/>
      <w:bookmarkEnd w:id="209"/>
      <w:bookmarkEnd w:id="210"/>
    </w:p>
    <w:p w14:paraId="1243C44A" w14:textId="77777777" w:rsidR="002F61D4" w:rsidRPr="00DE0D54" w:rsidRDefault="002F61D4" w:rsidP="002F61D4">
      <w:r w:rsidRPr="00DE0D54">
        <w:rPr>
          <w:lang w:eastAsia="ko-KR"/>
        </w:rPr>
        <w:t>None.</w:t>
      </w:r>
    </w:p>
    <w:p w14:paraId="4CCE02C7" w14:textId="77777777" w:rsidR="002F61D4" w:rsidRPr="00DE0D54" w:rsidRDefault="002F61D4" w:rsidP="002F61D4">
      <w:pPr>
        <w:pStyle w:val="Heading3"/>
        <w:rPr>
          <w:lang w:val="en-IN"/>
        </w:rPr>
      </w:pPr>
      <w:bookmarkStart w:id="211" w:name="_Toc82472203"/>
      <w:bookmarkStart w:id="212" w:name="_Toc82473748"/>
      <w:bookmarkStart w:id="213" w:name="_Toc97036400"/>
      <w:r w:rsidRPr="00DE0D54">
        <w:rPr>
          <w:lang w:val="en-IN"/>
        </w:rPr>
        <w:t>7.1.2</w:t>
      </w:r>
      <w:r w:rsidRPr="00DE0D54">
        <w:rPr>
          <w:lang w:val="en-IN"/>
        </w:rPr>
        <w:tab/>
        <w:t>Solution description</w:t>
      </w:r>
      <w:bookmarkEnd w:id="211"/>
      <w:bookmarkEnd w:id="212"/>
      <w:bookmarkEnd w:id="213"/>
    </w:p>
    <w:p w14:paraId="164D7977" w14:textId="77777777" w:rsidR="002F61D4" w:rsidRPr="00DE0D54" w:rsidRDefault="002F61D4" w:rsidP="002F61D4">
      <w:pPr>
        <w:pStyle w:val="Heading4"/>
        <w:rPr>
          <w:lang w:val="en-IN"/>
        </w:rPr>
      </w:pPr>
      <w:bookmarkStart w:id="214" w:name="_Toc82472204"/>
      <w:bookmarkStart w:id="215" w:name="_Toc82473749"/>
      <w:bookmarkStart w:id="216" w:name="_Toc97036401"/>
      <w:r w:rsidRPr="00DE0D54">
        <w:rPr>
          <w:lang w:val="en-IN"/>
        </w:rPr>
        <w:t>7.1.2.1</w:t>
      </w:r>
      <w:r w:rsidRPr="00DE0D54">
        <w:rPr>
          <w:lang w:val="en-IN"/>
        </w:rPr>
        <w:tab/>
        <w:t>General</w:t>
      </w:r>
      <w:bookmarkEnd w:id="214"/>
      <w:bookmarkEnd w:id="215"/>
      <w:bookmarkEnd w:id="216"/>
    </w:p>
    <w:p w14:paraId="353996A9" w14:textId="77777777" w:rsidR="002F61D4" w:rsidRPr="00DE0D54" w:rsidRDefault="002F61D4" w:rsidP="002F61D4">
      <w:pPr>
        <w:rPr>
          <w:lang w:eastAsia="ko-KR"/>
        </w:rPr>
      </w:pPr>
      <w:r w:rsidRPr="00DE0D54">
        <w:rPr>
          <w:lang w:eastAsia="ko-KR"/>
        </w:rPr>
        <w:t xml:space="preserve">The following solution corresponds to the key issue #1 on enhanced notification service to the EEC in clause 4.1. </w:t>
      </w:r>
    </w:p>
    <w:p w14:paraId="7D558F5B" w14:textId="77777777" w:rsidR="002F61D4" w:rsidRPr="00DE0D54" w:rsidRDefault="002F61D4" w:rsidP="002F61D4">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56699E94" w14:textId="77777777" w:rsidR="002F61D4" w:rsidRPr="00DE0D54" w:rsidRDefault="002F61D4" w:rsidP="002F61D4">
      <w:pPr>
        <w:pStyle w:val="Heading4"/>
        <w:rPr>
          <w:lang w:val="en-IN"/>
        </w:rPr>
      </w:pPr>
      <w:bookmarkStart w:id="217" w:name="_Toc82472205"/>
      <w:bookmarkStart w:id="218" w:name="_Toc82473750"/>
      <w:bookmarkStart w:id="219" w:name="_Toc97036402"/>
      <w:r w:rsidRPr="00DE0D54">
        <w:rPr>
          <w:lang w:val="en-IN"/>
        </w:rPr>
        <w:t>7.1.2.2</w:t>
      </w:r>
      <w:r w:rsidRPr="00DE0D54">
        <w:rPr>
          <w:lang w:val="en-IN"/>
        </w:rPr>
        <w:tab/>
        <w:t>Procedure</w:t>
      </w:r>
      <w:bookmarkEnd w:id="217"/>
      <w:bookmarkEnd w:id="218"/>
      <w:bookmarkEnd w:id="219"/>
    </w:p>
    <w:p w14:paraId="2CF56BCF" w14:textId="77777777" w:rsidR="002F61D4" w:rsidRPr="00DE0D54" w:rsidRDefault="002F61D4" w:rsidP="002F61D4">
      <w:r w:rsidRPr="00DE0D54">
        <w:t>Pre-conditions:</w:t>
      </w:r>
    </w:p>
    <w:p w14:paraId="5E35A815" w14:textId="77777777" w:rsidR="002F61D4" w:rsidRDefault="002F61D4" w:rsidP="002F61D4">
      <w:pPr>
        <w:pStyle w:val="B1"/>
      </w:pPr>
      <w:r w:rsidRPr="00DE0D54">
        <w:t>1.</w:t>
      </w:r>
      <w:r w:rsidRPr="00DE0D54">
        <w:tab/>
        <w:t>The UE supports push notification service and the associated push server can be accessed by the ECS.</w:t>
      </w:r>
    </w:p>
    <w:p w14:paraId="4B7E1D32" w14:textId="77777777" w:rsidR="002F61D4" w:rsidRPr="00DE0D54" w:rsidRDefault="002F61D4" w:rsidP="002F61D4">
      <w:pPr>
        <w:pStyle w:val="B1"/>
      </w:pPr>
      <w:r>
        <w:t>2.</w:t>
      </w:r>
      <w:r>
        <w:tab/>
      </w:r>
      <w:r w:rsidRPr="00FD43FC">
        <w:rPr>
          <w:rFonts w:hint="eastAsia"/>
        </w:rPr>
        <w:t>The address of push server is pre-configured in the Push function.</w:t>
      </w:r>
    </w:p>
    <w:p w14:paraId="4032F2C3" w14:textId="77777777" w:rsidR="002F61D4" w:rsidRPr="00DE0D54" w:rsidRDefault="002F61D4" w:rsidP="002F61D4">
      <w:pPr>
        <w:pStyle w:val="TH"/>
      </w:pPr>
      <w:r w:rsidRPr="00DE0D54">
        <w:object w:dxaOrig="8010" w:dyaOrig="5775" w14:anchorId="14BEFAC9">
          <v:shape id="_x0000_i1035" type="#_x0000_t75" style="width:402.55pt;height:257.15pt" o:ole="">
            <v:imagedata r:id="rId26" o:title=""/>
          </v:shape>
          <o:OLEObject Type="Embed" ProgID="Visio.Drawing.15" ShapeID="_x0000_i1035" DrawAspect="Content" ObjectID="_1707651337" r:id="rId27"/>
        </w:object>
      </w:r>
    </w:p>
    <w:p w14:paraId="7D97F662" w14:textId="77777777" w:rsidR="002F61D4" w:rsidRPr="00DE0D54" w:rsidRDefault="002F61D4" w:rsidP="002F61D4">
      <w:pPr>
        <w:pStyle w:val="TF"/>
      </w:pPr>
      <w:r w:rsidRPr="00DE0D54">
        <w:t>Figure 7.1.2.2-1: Service provisioning via push notification</w:t>
      </w:r>
    </w:p>
    <w:p w14:paraId="49D3FBBF" w14:textId="77777777" w:rsidR="002F61D4" w:rsidRPr="00DE0D54" w:rsidRDefault="002F61D4" w:rsidP="002F61D4">
      <w:pPr>
        <w:pStyle w:val="B1"/>
      </w:pPr>
      <w:r w:rsidRPr="00DE0D54">
        <w:t>1.</w:t>
      </w:r>
      <w:r w:rsidRPr="00DE0D54">
        <w:tab/>
        <w:t>The EEC registers with the push function within the UE. The EEC acquires a push token and push server information from the push function.</w:t>
      </w:r>
    </w:p>
    <w:p w14:paraId="646DA8D3" w14:textId="77777777" w:rsidR="002F61D4" w:rsidRPr="00DE0D54" w:rsidRDefault="002F61D4" w:rsidP="002F61D4">
      <w:pPr>
        <w:pStyle w:val="NO"/>
      </w:pPr>
      <w:r w:rsidRPr="00DE0D54">
        <w:t>NOTE:</w:t>
      </w:r>
      <w:r w:rsidRPr="00DE0D54">
        <w:tab/>
        <w:t>The push server provides the push function in the UE with a push token, which is delivered to the EEC.</w:t>
      </w:r>
    </w:p>
    <w:p w14:paraId="5DF289B5" w14:textId="77777777" w:rsidR="002F61D4" w:rsidRPr="00DE0D54" w:rsidRDefault="002F61D4" w:rsidP="002F61D4">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 TS 23.558 [2] v17.0.0. The push server address is included as Notification Target Address.</w:t>
      </w:r>
    </w:p>
    <w:p w14:paraId="3C99C38A" w14:textId="77777777" w:rsidR="002F61D4" w:rsidRPr="00DE0D54" w:rsidRDefault="002F61D4" w:rsidP="002F61D4">
      <w:pPr>
        <w:pStyle w:val="B1"/>
      </w:pPr>
      <w:r w:rsidRPr="00DE0D54">
        <w:t>3.</w:t>
      </w:r>
      <w:r w:rsidRPr="00DE0D54">
        <w:tab/>
        <w:t xml:space="preserve">Upon receiving the request, the ECS performs an authorization check as in clause 8.3.3.2.3.2 of 3GPP TS 23.558 [2] and further verify if push notification can be used. If the request is authorized and push server can be used for notification, the ECS creates and stores subscription resource for service provisioning. </w:t>
      </w:r>
    </w:p>
    <w:p w14:paraId="71EF565A" w14:textId="77777777" w:rsidR="002F61D4" w:rsidRPr="00DE0D54" w:rsidRDefault="002F61D4" w:rsidP="002F61D4">
      <w:pPr>
        <w:pStyle w:val="B1"/>
      </w:pPr>
      <w:r w:rsidRPr="00DE0D54">
        <w:t>4.</w:t>
      </w:r>
      <w:r w:rsidRPr="00DE0D54">
        <w:tab/>
        <w:t xml:space="preserve">If the processing of the request was successful, the ECS responds with a service provisioning subscription response. </w:t>
      </w:r>
    </w:p>
    <w:p w14:paraId="05D0B701" w14:textId="77777777" w:rsidR="002F61D4" w:rsidRPr="00DE0D54" w:rsidRDefault="002F61D4" w:rsidP="002F61D4">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33096207" w14:textId="77777777" w:rsidR="002F61D4" w:rsidRPr="00DE0D54" w:rsidRDefault="002F61D4" w:rsidP="002F61D4">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0A027705" w14:textId="77777777" w:rsidR="002F61D4" w:rsidRPr="00DE0D54" w:rsidRDefault="002F61D4" w:rsidP="002F61D4">
      <w:pPr>
        <w:pStyle w:val="Heading3"/>
        <w:rPr>
          <w:lang w:val="en-IN"/>
        </w:rPr>
      </w:pPr>
      <w:bookmarkStart w:id="220" w:name="_Toc82472206"/>
      <w:bookmarkStart w:id="221" w:name="_Toc82473751"/>
      <w:bookmarkStart w:id="222" w:name="_Toc97036403"/>
      <w:r w:rsidRPr="00DE0D54">
        <w:rPr>
          <w:lang w:val="en-IN"/>
        </w:rPr>
        <w:t>7.1.3</w:t>
      </w:r>
      <w:r w:rsidRPr="00DE0D54">
        <w:rPr>
          <w:lang w:val="en-IN"/>
        </w:rPr>
        <w:tab/>
        <w:t>Solution evaluation</w:t>
      </w:r>
      <w:bookmarkEnd w:id="220"/>
      <w:bookmarkEnd w:id="221"/>
      <w:bookmarkEnd w:id="222"/>
    </w:p>
    <w:p w14:paraId="1B9CB171" w14:textId="77777777" w:rsidR="002F61D4" w:rsidRDefault="002F61D4" w:rsidP="002F61D4">
      <w:pPr>
        <w:rPr>
          <w:rFonts w:eastAsia="Batang"/>
          <w:lang w:eastAsia="ko-KR"/>
        </w:rPr>
      </w:pPr>
      <w:bookmarkStart w:id="223" w:name="_Toc82472207"/>
      <w:bookmarkStart w:id="22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654FFF7C" w14:textId="77777777" w:rsidR="002F61D4" w:rsidRPr="00DE0D54" w:rsidRDefault="002F61D4" w:rsidP="002F61D4">
      <w:pPr>
        <w:rPr>
          <w:rFonts w:eastAsia="Batang"/>
          <w:lang w:eastAsia="ko-KR"/>
        </w:rPr>
      </w:pPr>
      <w:r>
        <w:rPr>
          <w:rFonts w:eastAsia="Batang"/>
          <w:lang w:eastAsia="ko-KR"/>
        </w:rPr>
        <w:t>This solution does not introduce impact on Rel-17 architecture.</w:t>
      </w:r>
    </w:p>
    <w:p w14:paraId="4909242B" w14:textId="77777777" w:rsidR="002F61D4" w:rsidRPr="00DE0D54" w:rsidRDefault="002F61D4" w:rsidP="002F61D4">
      <w:pPr>
        <w:pStyle w:val="Heading2"/>
        <w:rPr>
          <w:rFonts w:eastAsia="SimSun"/>
        </w:rPr>
      </w:pPr>
      <w:bookmarkStart w:id="225" w:name="_Toc97036404"/>
      <w:r w:rsidRPr="00DE0D54">
        <w:rPr>
          <w:rFonts w:eastAsia="SimSun"/>
        </w:rPr>
        <w:lastRenderedPageBreak/>
        <w:t>7.2</w:t>
      </w:r>
      <w:r w:rsidRPr="00DE0D54">
        <w:rPr>
          <w:rFonts w:eastAsia="SimSun"/>
        </w:rPr>
        <w:tab/>
        <w:t>Solution #2: Traffic filter support for EDGE-3 API addressing application traffic detection</w:t>
      </w:r>
      <w:bookmarkEnd w:id="223"/>
      <w:bookmarkEnd w:id="224"/>
      <w:bookmarkEnd w:id="225"/>
    </w:p>
    <w:p w14:paraId="7EBD6394" w14:textId="77777777" w:rsidR="002F61D4" w:rsidRPr="00DE0D54" w:rsidRDefault="002F61D4" w:rsidP="002F61D4">
      <w:pPr>
        <w:pStyle w:val="Heading3"/>
        <w:rPr>
          <w:lang w:val="en-IN"/>
        </w:rPr>
      </w:pPr>
      <w:bookmarkStart w:id="226" w:name="_Toc82472208"/>
      <w:bookmarkStart w:id="227" w:name="_Toc82473753"/>
      <w:bookmarkStart w:id="228" w:name="_Toc97036405"/>
      <w:r w:rsidRPr="00DE0D54">
        <w:rPr>
          <w:lang w:val="en-IN"/>
        </w:rPr>
        <w:t>7.2.1</w:t>
      </w:r>
      <w:r w:rsidRPr="00DE0D54">
        <w:rPr>
          <w:lang w:val="en-IN"/>
        </w:rPr>
        <w:tab/>
        <w:t>Architecture enhancements</w:t>
      </w:r>
      <w:bookmarkEnd w:id="226"/>
      <w:bookmarkEnd w:id="227"/>
      <w:bookmarkEnd w:id="228"/>
    </w:p>
    <w:p w14:paraId="42A21C6D" w14:textId="77777777" w:rsidR="002F61D4" w:rsidRPr="00DE0D54" w:rsidRDefault="002F61D4" w:rsidP="002F61D4">
      <w:r w:rsidRPr="00DE0D54">
        <w:t>None.</w:t>
      </w:r>
    </w:p>
    <w:p w14:paraId="60295E95" w14:textId="77777777" w:rsidR="002F61D4" w:rsidRPr="00DE0D54" w:rsidRDefault="002F61D4" w:rsidP="002F61D4">
      <w:pPr>
        <w:pStyle w:val="Heading3"/>
        <w:rPr>
          <w:lang w:val="en-IN"/>
        </w:rPr>
      </w:pPr>
      <w:bookmarkStart w:id="229" w:name="_Toc82472209"/>
      <w:bookmarkStart w:id="230" w:name="_Toc82473754"/>
      <w:bookmarkStart w:id="231" w:name="_Toc97036406"/>
      <w:r w:rsidRPr="00DE0D54">
        <w:rPr>
          <w:lang w:val="en-IN"/>
        </w:rPr>
        <w:t>7.2.2</w:t>
      </w:r>
      <w:r w:rsidRPr="00DE0D54">
        <w:rPr>
          <w:lang w:val="en-IN"/>
        </w:rPr>
        <w:tab/>
        <w:t>Solution description</w:t>
      </w:r>
      <w:bookmarkEnd w:id="229"/>
      <w:bookmarkEnd w:id="230"/>
      <w:bookmarkEnd w:id="231"/>
    </w:p>
    <w:p w14:paraId="2E1E63EE" w14:textId="77777777" w:rsidR="002F61D4" w:rsidRPr="00DE0D54" w:rsidRDefault="002F61D4" w:rsidP="002F61D4">
      <w:r w:rsidRPr="00DE0D54">
        <w:t xml:space="preserve">The EAS can provide the domain name to the EES as traffic descriptor and EES can further provision the domain name to the 3GPP CN. The following figure 7.2.2-1 depicts the solution sketch for the Session with QoS create operation with </w:t>
      </w:r>
      <w:r w:rsidRPr="00DE0D54">
        <w:rPr>
          <w:b/>
          <w:bCs/>
        </w:rPr>
        <w:t>bold</w:t>
      </w:r>
      <w:r w:rsidRPr="00DE0D54">
        <w:t xml:space="preserve"> text showing the enhancement to the existing procedure in 3GPP TS 23.558 [2], clause 8.6.</w:t>
      </w:r>
      <w:r>
        <w:t>6</w:t>
      </w:r>
      <w:r w:rsidRPr="00DE0D54">
        <w:t>.2. Such solution allows the EAS to provide fruitful traffic filters to be applied for the intended session with requested QoS.</w:t>
      </w:r>
    </w:p>
    <w:p w14:paraId="5EEC6738" w14:textId="77777777" w:rsidR="002F61D4" w:rsidRPr="00DE0D54" w:rsidRDefault="002F61D4" w:rsidP="002F61D4">
      <w:pPr>
        <w:pStyle w:val="TH"/>
      </w:pPr>
      <w:r w:rsidRPr="00DE0D54">
        <w:object w:dxaOrig="9405" w:dyaOrig="6585" w14:anchorId="7DA79E46">
          <v:shape id="_x0000_i1036" type="#_x0000_t75" style="width:466.15pt;height:325.85pt" o:ole="">
            <v:imagedata r:id="rId28" o:title=""/>
          </v:shape>
          <o:OLEObject Type="Embed" ProgID="Visio.Drawing.15" ShapeID="_x0000_i1036" DrawAspect="Content" ObjectID="_1707651338" r:id="rId29"/>
        </w:object>
      </w:r>
    </w:p>
    <w:p w14:paraId="2E40AD4E" w14:textId="77777777" w:rsidR="002F61D4" w:rsidRPr="00DE0D54" w:rsidRDefault="002F61D4" w:rsidP="002F61D4">
      <w:pPr>
        <w:pStyle w:val="TF"/>
      </w:pPr>
      <w:r w:rsidRPr="00DE0D54">
        <w:t>Figure 7.2.2-1: Session with QoS API: create operation</w:t>
      </w:r>
    </w:p>
    <w:p w14:paraId="02455AA3" w14:textId="77777777" w:rsidR="002F61D4" w:rsidRPr="00DE0D54" w:rsidRDefault="002F61D4" w:rsidP="002F61D4">
      <w:r w:rsidRPr="00DE0D54">
        <w:t>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3GPP TS 23.682 [10] and 3GPP TS 23.502 [8]</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39B2D5C3" w14:textId="77777777" w:rsidR="002F61D4" w:rsidRPr="00DE0D54" w:rsidRDefault="002F61D4" w:rsidP="002F61D4">
      <w:pPr>
        <w:pStyle w:val="NO"/>
      </w:pPr>
      <w:r w:rsidRPr="00DE0D54">
        <w:t>NOTE:</w:t>
      </w:r>
      <w:r w:rsidRPr="00DE0D54">
        <w:tab/>
        <w:t>PFD management is optionally supported in MNO, if EES cannot invoke step 2a, it responds EAS with appropriate error.</w:t>
      </w:r>
    </w:p>
    <w:p w14:paraId="1CBF7CAD" w14:textId="77777777" w:rsidR="002F61D4" w:rsidRPr="00DE0D54" w:rsidRDefault="002F61D4" w:rsidP="002F61D4">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91EB35D" w14:textId="77777777" w:rsidR="002F61D4" w:rsidRPr="00DE0D54" w:rsidRDefault="002F61D4" w:rsidP="002F61D4">
      <w:r w:rsidRPr="00DE0D54">
        <w:lastRenderedPageBreak/>
        <w:t>Similar approach can be applied for the ACR management event API for EAS to consume EES service.</w:t>
      </w:r>
    </w:p>
    <w:p w14:paraId="29D3F1AB" w14:textId="77777777" w:rsidR="002F61D4" w:rsidRPr="00DE0D54" w:rsidRDefault="002F61D4" w:rsidP="002F61D4">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42EB02C4" w14:textId="77777777" w:rsidR="002F61D4" w:rsidRPr="00DE0D54" w:rsidRDefault="002F61D4" w:rsidP="002F61D4">
      <w:pPr>
        <w:pStyle w:val="Heading3"/>
        <w:rPr>
          <w:lang w:val="en-IN"/>
        </w:rPr>
      </w:pPr>
      <w:bookmarkStart w:id="232" w:name="_Toc82472210"/>
      <w:bookmarkStart w:id="233" w:name="_Toc82473755"/>
      <w:bookmarkStart w:id="234" w:name="_Toc97036407"/>
      <w:r w:rsidRPr="00DE0D54">
        <w:rPr>
          <w:lang w:val="en-IN"/>
        </w:rPr>
        <w:t>7.2.3</w:t>
      </w:r>
      <w:r w:rsidRPr="00DE0D54">
        <w:rPr>
          <w:lang w:val="en-IN"/>
        </w:rPr>
        <w:tab/>
        <w:t>Solution evaluation</w:t>
      </w:r>
      <w:bookmarkEnd w:id="232"/>
      <w:bookmarkEnd w:id="233"/>
      <w:bookmarkEnd w:id="234"/>
    </w:p>
    <w:p w14:paraId="4CD5E448" w14:textId="77777777" w:rsidR="002F61D4" w:rsidRPr="00DE0D54" w:rsidRDefault="002F61D4" w:rsidP="002F61D4">
      <w:r w:rsidRPr="00DE0D54">
        <w:t xml:space="preserve">This solution address KI#7. It enhances the existing Session with QoS API and ACR management event API in 3GPP TS 23.558 [2] with support for traffic filters more than IP flow description. </w:t>
      </w:r>
    </w:p>
    <w:p w14:paraId="44A37825" w14:textId="77777777" w:rsidR="002F61D4" w:rsidRPr="00DE0D54" w:rsidRDefault="002F61D4" w:rsidP="002F61D4">
      <w:pPr>
        <w:pStyle w:val="Heading2"/>
        <w:rPr>
          <w:rFonts w:eastAsia="SimSun"/>
        </w:rPr>
      </w:pPr>
      <w:bookmarkStart w:id="235" w:name="_Toc97036408"/>
      <w:bookmarkStart w:id="236" w:name="_Toc82472211"/>
      <w:bookmarkStart w:id="237" w:name="_Toc82473756"/>
      <w:r w:rsidRPr="00DE0D54">
        <w:rPr>
          <w:rFonts w:eastAsia="SimSun"/>
        </w:rPr>
        <w:t>7.</w:t>
      </w:r>
      <w:r>
        <w:rPr>
          <w:rFonts w:eastAsia="SimSun"/>
        </w:rPr>
        <w:t>3</w:t>
      </w:r>
      <w:r w:rsidRPr="00DE0D54">
        <w:rPr>
          <w:rFonts w:eastAsia="SimSun"/>
        </w:rPr>
        <w:tab/>
        <w:t>Solution #</w:t>
      </w:r>
      <w:r>
        <w:rPr>
          <w:rFonts w:eastAsia="SimSun"/>
        </w:rPr>
        <w:t>3</w:t>
      </w:r>
      <w:r w:rsidRPr="00DE0D54">
        <w:rPr>
          <w:rFonts w:eastAsia="SimSun"/>
        </w:rPr>
        <w:t xml:space="preserve">: </w:t>
      </w:r>
      <w:r>
        <w:rPr>
          <w:rFonts w:eastAsia="SimSun"/>
        </w:rPr>
        <w:t>Service provisioning triggering via SMS over NAS</w:t>
      </w:r>
      <w:bookmarkEnd w:id="235"/>
    </w:p>
    <w:p w14:paraId="4E45030D" w14:textId="77777777" w:rsidR="002F61D4" w:rsidRPr="00DE0D54" w:rsidRDefault="002F61D4" w:rsidP="002F61D4">
      <w:pPr>
        <w:pStyle w:val="Heading3"/>
        <w:rPr>
          <w:lang w:val="en-IN"/>
        </w:rPr>
      </w:pPr>
      <w:bookmarkStart w:id="238" w:name="_Toc97036409"/>
      <w:r w:rsidRPr="00DE0D54">
        <w:rPr>
          <w:lang w:val="en-IN"/>
        </w:rPr>
        <w:t>7.</w:t>
      </w:r>
      <w:r>
        <w:rPr>
          <w:lang w:val="en-IN"/>
        </w:rPr>
        <w:t>3</w:t>
      </w:r>
      <w:r w:rsidRPr="00DE0D54">
        <w:rPr>
          <w:lang w:val="en-IN"/>
        </w:rPr>
        <w:t>.1</w:t>
      </w:r>
      <w:r w:rsidRPr="00DE0D54">
        <w:rPr>
          <w:lang w:val="en-IN"/>
        </w:rPr>
        <w:tab/>
        <w:t>Architecture enhancements</w:t>
      </w:r>
      <w:bookmarkEnd w:id="238"/>
    </w:p>
    <w:p w14:paraId="4892DADF" w14:textId="77777777" w:rsidR="002F61D4" w:rsidRPr="00DE0D54" w:rsidRDefault="002F61D4" w:rsidP="002F61D4">
      <w:r w:rsidRPr="00DE0D54">
        <w:rPr>
          <w:lang w:eastAsia="ko-KR"/>
        </w:rPr>
        <w:t>None.</w:t>
      </w:r>
    </w:p>
    <w:p w14:paraId="44E36BFC" w14:textId="77777777" w:rsidR="002F61D4" w:rsidRPr="00DE0D54" w:rsidRDefault="002F61D4" w:rsidP="002F61D4">
      <w:pPr>
        <w:pStyle w:val="Heading3"/>
        <w:rPr>
          <w:lang w:val="en-IN"/>
        </w:rPr>
      </w:pPr>
      <w:bookmarkStart w:id="239" w:name="_Toc97036410"/>
      <w:r w:rsidRPr="00DE0D54">
        <w:rPr>
          <w:lang w:val="en-IN"/>
        </w:rPr>
        <w:t>7.</w:t>
      </w:r>
      <w:r>
        <w:rPr>
          <w:lang w:val="en-IN"/>
        </w:rPr>
        <w:t>3</w:t>
      </w:r>
      <w:r w:rsidRPr="00DE0D54">
        <w:rPr>
          <w:lang w:val="en-IN"/>
        </w:rPr>
        <w:t>.2</w:t>
      </w:r>
      <w:r w:rsidRPr="00DE0D54">
        <w:rPr>
          <w:lang w:val="en-IN"/>
        </w:rPr>
        <w:tab/>
        <w:t>Solution description</w:t>
      </w:r>
      <w:bookmarkEnd w:id="239"/>
    </w:p>
    <w:p w14:paraId="63B28D9E" w14:textId="77777777" w:rsidR="002F61D4" w:rsidRPr="00DE0D54" w:rsidRDefault="002F61D4" w:rsidP="002F61D4">
      <w:pPr>
        <w:pStyle w:val="Heading4"/>
        <w:rPr>
          <w:lang w:val="en-IN"/>
        </w:rPr>
      </w:pPr>
      <w:bookmarkStart w:id="240" w:name="_Toc97036411"/>
      <w:r w:rsidRPr="00DE0D54">
        <w:rPr>
          <w:lang w:val="en-IN"/>
        </w:rPr>
        <w:t>7.</w:t>
      </w:r>
      <w:r>
        <w:rPr>
          <w:lang w:val="en-IN"/>
        </w:rPr>
        <w:t>3</w:t>
      </w:r>
      <w:r w:rsidRPr="00DE0D54">
        <w:rPr>
          <w:lang w:val="en-IN"/>
        </w:rPr>
        <w:t>.2.1</w:t>
      </w:r>
      <w:r w:rsidRPr="00DE0D54">
        <w:rPr>
          <w:lang w:val="en-IN"/>
        </w:rPr>
        <w:tab/>
        <w:t>General</w:t>
      </w:r>
      <w:bookmarkEnd w:id="240"/>
    </w:p>
    <w:p w14:paraId="53EFD5E4" w14:textId="77777777" w:rsidR="002F61D4" w:rsidRPr="00DE0D54" w:rsidRDefault="002F61D4" w:rsidP="002F61D4">
      <w:pPr>
        <w:rPr>
          <w:lang w:eastAsia="ko-KR"/>
        </w:rPr>
      </w:pPr>
      <w:r w:rsidRPr="00DE0D54">
        <w:rPr>
          <w:lang w:eastAsia="ko-KR"/>
        </w:rPr>
        <w:t xml:space="preserve">The following solution corresponds to the key issue #1 on enhanced notification service to the EEC. </w:t>
      </w:r>
    </w:p>
    <w:p w14:paraId="32ED7075" w14:textId="77777777" w:rsidR="002F61D4" w:rsidRDefault="002F61D4" w:rsidP="002F61D4">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5A00102B" w14:textId="77777777" w:rsidR="002F61D4" w:rsidRPr="00DE0D54" w:rsidRDefault="002F61D4" w:rsidP="002F61D4">
      <w:pPr>
        <w:rPr>
          <w:lang w:eastAsia="ko-KR"/>
        </w:rPr>
      </w:pPr>
      <w:r>
        <w:rPr>
          <w:lang w:eastAsia="ko-KR"/>
        </w:rPr>
        <w:t>The EEC indicates to the ECS that SMS over NAS is supported. Then, the ECS checks if the SMS over NAS can be utilized and perform EEC triggering by using SMS over NAS</w:t>
      </w:r>
    </w:p>
    <w:p w14:paraId="4F792F64" w14:textId="77777777" w:rsidR="002F61D4" w:rsidRPr="00DE0D54" w:rsidRDefault="002F61D4" w:rsidP="002F61D4">
      <w:pPr>
        <w:pStyle w:val="Heading4"/>
        <w:rPr>
          <w:lang w:val="en-IN"/>
        </w:rPr>
      </w:pPr>
      <w:bookmarkStart w:id="241" w:name="_Toc97036412"/>
      <w:r w:rsidRPr="00DE0D54">
        <w:rPr>
          <w:lang w:val="en-IN"/>
        </w:rPr>
        <w:t>7.</w:t>
      </w:r>
      <w:r>
        <w:rPr>
          <w:lang w:val="en-IN"/>
        </w:rPr>
        <w:t>3</w:t>
      </w:r>
      <w:r w:rsidRPr="00DE0D54">
        <w:rPr>
          <w:lang w:val="en-IN"/>
        </w:rPr>
        <w:t>.2.2</w:t>
      </w:r>
      <w:r w:rsidRPr="00DE0D54">
        <w:rPr>
          <w:lang w:val="en-IN"/>
        </w:rPr>
        <w:tab/>
        <w:t>Procedure</w:t>
      </w:r>
      <w:bookmarkEnd w:id="241"/>
    </w:p>
    <w:p w14:paraId="771BED23" w14:textId="77777777" w:rsidR="002F61D4" w:rsidRPr="00F477AF" w:rsidRDefault="002F61D4" w:rsidP="002F61D4">
      <w:r w:rsidRPr="00F477AF">
        <w:t>Pre-conditions:</w:t>
      </w:r>
    </w:p>
    <w:p w14:paraId="05654171" w14:textId="77777777" w:rsidR="002F61D4" w:rsidRPr="00F477AF" w:rsidRDefault="002F61D4" w:rsidP="002F61D4">
      <w:pPr>
        <w:pStyle w:val="B1"/>
      </w:pPr>
      <w:r w:rsidRPr="00F477AF">
        <w:t>1.</w:t>
      </w:r>
      <w:r w:rsidRPr="00F477AF">
        <w:tab/>
        <w:t xml:space="preserve">The </w:t>
      </w:r>
      <w:r>
        <w:t>EEC is able to check if the UE supports the SMS over NAS</w:t>
      </w:r>
      <w:r w:rsidRPr="00F477AF">
        <w:t xml:space="preserve">; and </w:t>
      </w:r>
    </w:p>
    <w:p w14:paraId="188C4AEB" w14:textId="77777777" w:rsidR="002F61D4" w:rsidRPr="00F477AF" w:rsidRDefault="002F61D4" w:rsidP="002F61D4">
      <w:pPr>
        <w:pStyle w:val="B1"/>
      </w:pPr>
      <w:r w:rsidRPr="00F477AF">
        <w:t>2.</w:t>
      </w:r>
      <w:r w:rsidRPr="00F477AF">
        <w:tab/>
        <w:t xml:space="preserve">The </w:t>
      </w:r>
      <w:r>
        <w:t>ECS is allowed to use Nnef_Trigger_Delivery service</w:t>
      </w:r>
      <w:r w:rsidRPr="00F477AF">
        <w:t>.</w:t>
      </w:r>
    </w:p>
    <w:p w14:paraId="5922DC0E" w14:textId="77777777" w:rsidR="002F61D4" w:rsidRPr="00F14226" w:rsidRDefault="002F61D4" w:rsidP="002F61D4"/>
    <w:p w14:paraId="2960F841" w14:textId="77777777" w:rsidR="002F61D4" w:rsidRDefault="002F61D4" w:rsidP="002F61D4">
      <w:pPr>
        <w:pStyle w:val="TH"/>
      </w:pPr>
      <w:r>
        <w:object w:dxaOrig="5760" w:dyaOrig="3675" w14:anchorId="226FD88B">
          <v:shape id="_x0000_i1037" type="#_x0000_t75" style="width:215.55pt;height:138.4pt" o:ole="">
            <v:imagedata r:id="rId30" o:title=""/>
          </v:shape>
          <o:OLEObject Type="Embed" ProgID="Visio.Drawing.15" ShapeID="_x0000_i1037" DrawAspect="Content" ObjectID="_1707651339" r:id="rId31"/>
        </w:object>
      </w:r>
    </w:p>
    <w:p w14:paraId="08209010" w14:textId="77777777" w:rsidR="002F61D4" w:rsidRPr="002E5F36" w:rsidRDefault="002F61D4" w:rsidP="002F61D4">
      <w:pPr>
        <w:pStyle w:val="TF"/>
      </w:pPr>
      <w:r w:rsidRPr="00DE0D54">
        <w:t>Figure 7.</w:t>
      </w:r>
      <w:r>
        <w:t>3</w:t>
      </w:r>
      <w:r w:rsidRPr="00DE0D54">
        <w:t xml:space="preserve">.2.2-1: </w:t>
      </w:r>
      <w:r>
        <w:t>EEC triggering via SMS over NAS to perform service provisioning</w:t>
      </w:r>
    </w:p>
    <w:p w14:paraId="64435D00" w14:textId="77777777" w:rsidR="002F61D4" w:rsidRDefault="002F61D4" w:rsidP="002F61D4">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0753A2C5" w14:textId="77777777" w:rsidR="002F61D4" w:rsidRPr="00AC02D6" w:rsidRDefault="002F61D4" w:rsidP="002F61D4">
      <w:pPr>
        <w:pStyle w:val="EditorsNote"/>
      </w:pPr>
      <w:r>
        <w:lastRenderedPageBreak/>
        <w:t>Editor</w:t>
      </w:r>
      <w:r w:rsidRPr="00AE26C9">
        <w:t>'</w:t>
      </w:r>
      <w:r>
        <w:t>s note</w:t>
      </w:r>
      <w:r w:rsidRPr="00DE0D54">
        <w:t>:</w:t>
      </w:r>
      <w:r>
        <w:tab/>
        <w:t>It is FFS how the EEC checks if the UE supports the SMS over NAS and whether the way is in the scope of SA6</w:t>
      </w:r>
      <w:r w:rsidRPr="00DE0D54">
        <w:t>.</w:t>
      </w:r>
    </w:p>
    <w:p w14:paraId="2E9803E8" w14:textId="77777777" w:rsidR="002F61D4" w:rsidRDefault="002F61D4" w:rsidP="002F61D4">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t>3</w:t>
      </w:r>
      <w:r w:rsidRPr="00DE0D54">
        <w:t>.2.2-</w:t>
      </w:r>
      <w:r>
        <w:t xml:space="preserve">2. </w:t>
      </w:r>
    </w:p>
    <w:p w14:paraId="18DAB8CB" w14:textId="77777777" w:rsidR="002F61D4" w:rsidRDefault="002F61D4" w:rsidP="002F61D4">
      <w:pPr>
        <w:pStyle w:val="TH"/>
      </w:pPr>
      <w:r w:rsidRPr="00DE0D54">
        <w:object w:dxaOrig="11546" w:dyaOrig="7972" w14:anchorId="37D322BD">
          <v:shape id="_x0000_i1038" type="#_x0000_t75" style="width:418.45pt;height:274.45pt" o:ole="">
            <v:imagedata r:id="rId32" o:title=""/>
          </v:shape>
          <o:OLEObject Type="Embed" ProgID="Visio.Drawing.15" ShapeID="_x0000_i1038" DrawAspect="Content" ObjectID="_1707651340" r:id="rId33"/>
        </w:object>
      </w:r>
    </w:p>
    <w:p w14:paraId="19F01199" w14:textId="77777777" w:rsidR="002F61D4" w:rsidRPr="00DE0D54" w:rsidRDefault="002F61D4" w:rsidP="002F61D4">
      <w:pPr>
        <w:pStyle w:val="TF"/>
      </w:pPr>
      <w:r w:rsidRPr="00DE0D54">
        <w:t>Figure 7.</w:t>
      </w:r>
      <w:r>
        <w:t>3</w:t>
      </w:r>
      <w:r w:rsidRPr="00DE0D54">
        <w:t>.2.2-</w:t>
      </w:r>
      <w:r>
        <w:t>2</w:t>
      </w:r>
      <w:r w:rsidRPr="00DE0D54">
        <w:t xml:space="preserve">: </w:t>
      </w:r>
      <w:r>
        <w:t>EEC triggering via SMS over NAS to perform service provisioning</w:t>
      </w:r>
    </w:p>
    <w:p w14:paraId="29DFE9DC" w14:textId="77777777" w:rsidR="002F61D4" w:rsidRDefault="002F61D4" w:rsidP="002F61D4">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0E1B5725" w14:textId="77777777" w:rsidR="002F61D4" w:rsidRDefault="002F61D4" w:rsidP="002F61D4">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49EADF16" w14:textId="77777777" w:rsidR="002F61D4" w:rsidRDefault="002F61D4" w:rsidP="002F61D4">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527D351E" w14:textId="77777777" w:rsidR="002F61D4" w:rsidRDefault="002F61D4" w:rsidP="002F61D4">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286BAFD8" w14:textId="77777777" w:rsidR="002F61D4" w:rsidRDefault="002F61D4" w:rsidP="002F61D4">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4645B32E" w14:textId="77777777" w:rsidR="002F61D4" w:rsidRDefault="002F61D4" w:rsidP="002F61D4">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F7D103" w14:textId="77777777" w:rsidR="002F61D4" w:rsidRDefault="002F61D4" w:rsidP="002F61D4">
      <w:pPr>
        <w:pStyle w:val="B1"/>
      </w:pPr>
      <w:r>
        <w:t>7</w:t>
      </w:r>
      <w:r w:rsidRPr="00DE0D54">
        <w:t>.</w:t>
      </w:r>
      <w:r w:rsidRPr="00DE0D54">
        <w:tab/>
      </w:r>
      <w:r>
        <w:t>The EEC may send a service provisioning request to the ECS identified by the triggering information contained in the SMS.</w:t>
      </w:r>
    </w:p>
    <w:p w14:paraId="101A501C" w14:textId="77777777" w:rsidR="002F61D4" w:rsidRPr="00BE1037" w:rsidRDefault="002F61D4" w:rsidP="002F61D4">
      <w:pPr>
        <w:pStyle w:val="EditorsNote"/>
      </w:pPr>
      <w:r>
        <w:t xml:space="preserve"> </w:t>
      </w:r>
      <w:r w:rsidRPr="00BE1037">
        <w:t>Editor</w:t>
      </w:r>
      <w:r w:rsidRPr="00AE26C9">
        <w:t>'</w:t>
      </w:r>
      <w:r w:rsidRPr="00BE1037">
        <w:t xml:space="preserve">s </w:t>
      </w:r>
      <w:r>
        <w:t>n</w:t>
      </w:r>
      <w:r w:rsidRPr="00BE1037">
        <w:t>ote:</w:t>
      </w:r>
      <w:r>
        <w:tab/>
        <w:t>I</w:t>
      </w:r>
      <w:r w:rsidRPr="00BE1037">
        <w:t>t is FFS if this solution conforms to the notion of a notification service to the EEC.</w:t>
      </w:r>
    </w:p>
    <w:p w14:paraId="5C800AED" w14:textId="77777777" w:rsidR="002F61D4" w:rsidRDefault="002F61D4" w:rsidP="002F61D4">
      <w:pPr>
        <w:pStyle w:val="B1"/>
      </w:pPr>
    </w:p>
    <w:p w14:paraId="37300E40" w14:textId="77777777" w:rsidR="002F61D4" w:rsidRPr="00DE0D54" w:rsidRDefault="002F61D4" w:rsidP="002F61D4">
      <w:pPr>
        <w:pStyle w:val="Heading3"/>
        <w:rPr>
          <w:lang w:val="en-IN"/>
        </w:rPr>
      </w:pPr>
      <w:bookmarkStart w:id="242" w:name="_Toc97036413"/>
      <w:r w:rsidRPr="00DE0D54">
        <w:rPr>
          <w:lang w:val="en-IN"/>
        </w:rPr>
        <w:lastRenderedPageBreak/>
        <w:t>7.</w:t>
      </w:r>
      <w:r>
        <w:rPr>
          <w:lang w:val="en-IN"/>
        </w:rPr>
        <w:t>3</w:t>
      </w:r>
      <w:r w:rsidRPr="00DE0D54">
        <w:rPr>
          <w:lang w:val="en-IN"/>
        </w:rPr>
        <w:t>.3</w:t>
      </w:r>
      <w:r w:rsidRPr="00DE0D54">
        <w:rPr>
          <w:lang w:val="en-IN"/>
        </w:rPr>
        <w:tab/>
        <w:t>Solution evaluation</w:t>
      </w:r>
      <w:bookmarkEnd w:id="242"/>
    </w:p>
    <w:p w14:paraId="499F7328" w14:textId="77777777" w:rsidR="002F61D4" w:rsidRPr="00DE0D54" w:rsidRDefault="002F61D4" w:rsidP="002F61D4">
      <w:pPr>
        <w:rPr>
          <w:rFonts w:eastAsia="Batang"/>
        </w:rPr>
      </w:pPr>
      <w:r w:rsidRPr="00DE0D54">
        <w:rPr>
          <w:rFonts w:eastAsia="Batang"/>
        </w:rPr>
        <w:t>TBD.</w:t>
      </w:r>
    </w:p>
    <w:p w14:paraId="0511B16F" w14:textId="77777777" w:rsidR="002F61D4" w:rsidRPr="00AD7C25" w:rsidRDefault="002F61D4" w:rsidP="002F61D4">
      <w:pPr>
        <w:pStyle w:val="B1"/>
        <w:rPr>
          <w:noProof/>
        </w:rPr>
      </w:pPr>
    </w:p>
    <w:p w14:paraId="12D09205" w14:textId="77777777" w:rsidR="002F61D4" w:rsidRPr="00DE0D54" w:rsidRDefault="002F61D4" w:rsidP="002F61D4">
      <w:pPr>
        <w:pStyle w:val="Heading2"/>
      </w:pPr>
      <w:bookmarkStart w:id="243" w:name="_Toc97036414"/>
      <w:r w:rsidRPr="00DE0D54">
        <w:t>7.</w:t>
      </w:r>
      <w:r>
        <w:t>4</w:t>
      </w:r>
      <w:r w:rsidRPr="00DE0D54">
        <w:tab/>
        <w:t>Solution #</w:t>
      </w:r>
      <w:r>
        <w:t>4</w:t>
      </w:r>
      <w:r w:rsidRPr="00DE0D54">
        <w:t xml:space="preserve">: </w:t>
      </w:r>
      <w:r>
        <w:t xml:space="preserve">ECS discovery through serving ECS to </w:t>
      </w:r>
      <w:r w:rsidRPr="00DE0D54">
        <w:t xml:space="preserve">support </w:t>
      </w:r>
      <w:r>
        <w:t>e</w:t>
      </w:r>
      <w:r w:rsidRPr="00DE0D54">
        <w:t>dge services across ECSPs</w:t>
      </w:r>
      <w:bookmarkEnd w:id="243"/>
    </w:p>
    <w:p w14:paraId="667E811D" w14:textId="77777777" w:rsidR="002F61D4" w:rsidRPr="00DE0D54" w:rsidRDefault="002F61D4" w:rsidP="002F61D4">
      <w:pPr>
        <w:pStyle w:val="Heading3"/>
        <w:rPr>
          <w:lang w:val="en-IN"/>
        </w:rPr>
      </w:pPr>
      <w:bookmarkStart w:id="244" w:name="_Toc97036415"/>
      <w:r w:rsidRPr="00DE0D54">
        <w:rPr>
          <w:lang w:val="en-IN"/>
        </w:rPr>
        <w:t>7.</w:t>
      </w:r>
      <w:r>
        <w:rPr>
          <w:lang w:val="en-IN"/>
        </w:rPr>
        <w:t>4</w:t>
      </w:r>
      <w:r w:rsidRPr="00DE0D54">
        <w:rPr>
          <w:lang w:val="en-IN"/>
        </w:rPr>
        <w:t>.1</w:t>
      </w:r>
      <w:r w:rsidRPr="00DE0D54">
        <w:rPr>
          <w:lang w:val="en-IN"/>
        </w:rPr>
        <w:tab/>
        <w:t>Architecture enhancements</w:t>
      </w:r>
      <w:bookmarkEnd w:id="244"/>
    </w:p>
    <w:p w14:paraId="1E2C1153" w14:textId="77777777" w:rsidR="002F61D4" w:rsidRPr="00DE0D54" w:rsidRDefault="002F61D4" w:rsidP="002F61D4">
      <w:pPr>
        <w:rPr>
          <w:lang w:eastAsia="ko-KR"/>
        </w:rPr>
      </w:pPr>
      <w:r w:rsidRPr="00647914">
        <w:rPr>
          <w:lang w:eastAsia="ko-KR"/>
        </w:rPr>
        <w:t xml:space="preserve"> </w:t>
      </w:r>
      <w:r>
        <w:rPr>
          <w:lang w:eastAsia="ko-KR"/>
        </w:rPr>
        <w:t>For a roaming scenario, Option #1 in the clause 6.1 is the basis for this solution.</w:t>
      </w:r>
      <w:r w:rsidRPr="00DE0D54">
        <w:rPr>
          <w:lang w:eastAsia="ko-KR"/>
        </w:rPr>
        <w:t>7.</w:t>
      </w:r>
      <w:r>
        <w:rPr>
          <w:lang w:eastAsia="ko-KR"/>
        </w:rPr>
        <w:t>4</w:t>
      </w:r>
      <w:r w:rsidRPr="00DE0D54">
        <w:rPr>
          <w:lang w:eastAsia="ko-KR"/>
        </w:rPr>
        <w:t>.2</w:t>
      </w:r>
      <w:r w:rsidRPr="00DE0D54">
        <w:rPr>
          <w:lang w:eastAsia="ko-KR"/>
        </w:rPr>
        <w:tab/>
        <w:t>Solution description</w:t>
      </w:r>
    </w:p>
    <w:p w14:paraId="1BA16430" w14:textId="77777777" w:rsidR="002F61D4" w:rsidRPr="00DE0D54" w:rsidRDefault="002F61D4" w:rsidP="002F61D4">
      <w:pPr>
        <w:pStyle w:val="Heading4"/>
        <w:rPr>
          <w:lang w:val="en-IN"/>
        </w:rPr>
      </w:pPr>
      <w:bookmarkStart w:id="245" w:name="_Toc97036416"/>
      <w:r w:rsidRPr="00DE0D54">
        <w:rPr>
          <w:lang w:val="en-IN"/>
        </w:rPr>
        <w:t>7.</w:t>
      </w:r>
      <w:r>
        <w:rPr>
          <w:lang w:val="en-IN"/>
        </w:rPr>
        <w:t>4</w:t>
      </w:r>
      <w:r w:rsidRPr="00DE0D54">
        <w:rPr>
          <w:lang w:val="en-IN"/>
        </w:rPr>
        <w:t>.2.1</w:t>
      </w:r>
      <w:r w:rsidRPr="00DE0D54">
        <w:rPr>
          <w:lang w:val="en-IN"/>
        </w:rPr>
        <w:tab/>
        <w:t>General</w:t>
      </w:r>
      <w:bookmarkEnd w:id="245"/>
    </w:p>
    <w:p w14:paraId="198D4069" w14:textId="77777777" w:rsidR="002F61D4" w:rsidRPr="000342BE" w:rsidRDefault="002F61D4" w:rsidP="002F61D4">
      <w:pPr>
        <w:rPr>
          <w:lang w:eastAsia="ko-KR"/>
        </w:rPr>
      </w:pPr>
      <w:r w:rsidRPr="000342BE">
        <w:rPr>
          <w:lang w:eastAsia="ko-KR"/>
        </w:rPr>
        <w:t xml:space="preserve">The following solution corresponds to the key issue #6 on </w:t>
      </w:r>
      <w:bookmarkStart w:id="246" w:name="OLE_LINK40"/>
      <w:bookmarkStart w:id="247" w:name="OLE_LINK41"/>
      <w:r w:rsidRPr="000342BE">
        <w:t>edge services support across ECSPs</w:t>
      </w:r>
      <w:bookmarkEnd w:id="246"/>
      <w:bookmarkEnd w:id="247"/>
      <w:r w:rsidRPr="000342BE">
        <w:rPr>
          <w:lang w:eastAsia="ko-KR"/>
        </w:rPr>
        <w:t xml:space="preserve"> in clause 4.6 and to the key issue #10 on support for roaming UEs. </w:t>
      </w:r>
    </w:p>
    <w:p w14:paraId="5AECADBF" w14:textId="77777777" w:rsidR="002F61D4" w:rsidRPr="000342BE" w:rsidRDefault="002F61D4" w:rsidP="002F61D4">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 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44D25BAB" w14:textId="77777777" w:rsidR="002F61D4" w:rsidRPr="000342BE" w:rsidRDefault="002F61D4" w:rsidP="002F61D4">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55137C72" w14:textId="77777777" w:rsidR="002F61D4" w:rsidRPr="000342BE" w:rsidRDefault="002F61D4" w:rsidP="002F61D4">
      <w:pPr>
        <w:pStyle w:val="B1"/>
      </w:pPr>
      <w:r w:rsidRPr="000342BE">
        <w:t>-</w:t>
      </w:r>
      <w:r w:rsidRPr="000342BE">
        <w:tab/>
        <w:t xml:space="preserve">The EEC may have been pre-configured or provisioned with V-ECS information. </w:t>
      </w:r>
    </w:p>
    <w:p w14:paraId="679A0CA2" w14:textId="77777777" w:rsidR="002F61D4" w:rsidRPr="000342BE" w:rsidRDefault="002F61D4" w:rsidP="002F61D4">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the V-ECS if the H-ECS provides V-ECS information to the EEC as show in figure 7.x.2.2-1.</w:t>
      </w:r>
    </w:p>
    <w:p w14:paraId="1BE3A049" w14:textId="77777777" w:rsidR="002F61D4" w:rsidRPr="000342BE" w:rsidRDefault="002F61D4" w:rsidP="002F61D4">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0688C68C" w14:textId="77777777" w:rsidR="002F61D4" w:rsidRPr="00DE0D54" w:rsidRDefault="002F61D4" w:rsidP="002F61D4">
      <w:pPr>
        <w:pStyle w:val="EditorsNote"/>
      </w:pPr>
      <w:r w:rsidRPr="000342BE">
        <w:t xml:space="preserve">Editor's </w:t>
      </w:r>
      <w:r>
        <w:t>n</w:t>
      </w:r>
      <w:r w:rsidRPr="000342BE">
        <w:t>ote:</w:t>
      </w:r>
      <w:r>
        <w:tab/>
      </w:r>
      <w:r w:rsidRPr="000342BE">
        <w:t>It is FFS whether and how the precedence among the above method for ECS discovery is defined.</w:t>
      </w:r>
    </w:p>
    <w:p w14:paraId="48359AE9" w14:textId="77777777" w:rsidR="002F61D4" w:rsidRPr="009E406C" w:rsidRDefault="002F61D4" w:rsidP="002F61D4">
      <w:pPr>
        <w:ind w:leftChars="100" w:left="200"/>
        <w:rPr>
          <w:lang w:eastAsia="ko-KR"/>
        </w:rPr>
      </w:pPr>
    </w:p>
    <w:p w14:paraId="4B84C35F" w14:textId="77777777" w:rsidR="002F61D4" w:rsidRPr="00DE0D54" w:rsidRDefault="002F61D4" w:rsidP="002F61D4">
      <w:pPr>
        <w:pStyle w:val="Heading4"/>
        <w:rPr>
          <w:lang w:val="en-IN"/>
        </w:rPr>
      </w:pPr>
      <w:bookmarkStart w:id="248" w:name="_Toc97036417"/>
      <w:r w:rsidRPr="00DE0D54">
        <w:rPr>
          <w:lang w:val="en-IN"/>
        </w:rPr>
        <w:t>7.</w:t>
      </w:r>
      <w:r>
        <w:rPr>
          <w:lang w:val="en-IN"/>
        </w:rPr>
        <w:t>4</w:t>
      </w:r>
      <w:r w:rsidRPr="00DE0D54">
        <w:rPr>
          <w:lang w:val="en-IN"/>
        </w:rPr>
        <w:t>.2.2</w:t>
      </w:r>
      <w:r w:rsidRPr="00DE0D54">
        <w:rPr>
          <w:lang w:val="en-IN"/>
        </w:rPr>
        <w:tab/>
        <w:t>Procedure</w:t>
      </w:r>
      <w:bookmarkEnd w:id="248"/>
    </w:p>
    <w:p w14:paraId="3F47EE7A" w14:textId="77777777" w:rsidR="002F61D4" w:rsidRPr="00D7690E" w:rsidRDefault="002F61D4" w:rsidP="002F61D4">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4594856D" w14:textId="77777777" w:rsidR="002F61D4" w:rsidRPr="00DE0D54" w:rsidRDefault="002F61D4" w:rsidP="002F61D4">
      <w:r w:rsidRPr="00DE0D54">
        <w:t>Pre-conditions:</w:t>
      </w:r>
    </w:p>
    <w:p w14:paraId="6DCF8EE5" w14:textId="77777777" w:rsidR="002F61D4" w:rsidRDefault="002F61D4" w:rsidP="002F61D4">
      <w:pPr>
        <w:pStyle w:val="B1"/>
      </w:pPr>
      <w:bookmarkStart w:id="249" w:name="OLE_LINK38"/>
      <w:bookmarkStart w:id="250" w:name="OLE_LINK39"/>
      <w:r>
        <w:t>1.</w:t>
      </w:r>
      <w:r>
        <w:tab/>
        <w:t>E</w:t>
      </w:r>
      <w:r w:rsidRPr="00DE0D54">
        <w:t>CSP</w:t>
      </w:r>
      <w:r>
        <w:t>1 and ECSP2</w:t>
      </w:r>
      <w:r w:rsidRPr="00DE0D54">
        <w:t xml:space="preserve"> have a service level agreement to share edge services.</w:t>
      </w:r>
      <w:bookmarkEnd w:id="249"/>
      <w:bookmarkEnd w:id="250"/>
    </w:p>
    <w:p w14:paraId="4EA9E166" w14:textId="77777777" w:rsidR="002F61D4" w:rsidRDefault="002F61D4" w:rsidP="002F61D4">
      <w:pPr>
        <w:pStyle w:val="B1"/>
      </w:pPr>
      <w:r>
        <w:t>2.</w:t>
      </w:r>
      <w:r>
        <w:tab/>
        <w:t>The EEC has a business relationship</w:t>
      </w:r>
      <w:r>
        <w:rPr>
          <w:rFonts w:hint="eastAsia"/>
        </w:rPr>
        <w:t>/</w:t>
      </w:r>
      <w:r>
        <w:t>subscription to the ECSP1.</w:t>
      </w:r>
    </w:p>
    <w:p w14:paraId="6638E9C8" w14:textId="77777777" w:rsidR="002F61D4" w:rsidRPr="000342BE" w:rsidRDefault="002F61D4" w:rsidP="002F61D4">
      <w:pPr>
        <w:pStyle w:val="B1"/>
      </w:pPr>
      <w:r>
        <w:t>3.</w:t>
      </w:r>
      <w:r>
        <w:tab/>
      </w:r>
      <w:r w:rsidRPr="000342BE">
        <w:t>The EEC has ECS1 address information and can access to the ECS1 (in roaming scenario, ECS1 and ECS2indicate the H-ECS and the V-ECS, respectively).</w:t>
      </w:r>
    </w:p>
    <w:p w14:paraId="306D94CB" w14:textId="77777777" w:rsidR="002F61D4" w:rsidRPr="00DE0D54" w:rsidRDefault="002F61D4" w:rsidP="002F61D4">
      <w:pPr>
        <w:pStyle w:val="TH"/>
      </w:pPr>
      <w:r>
        <w:object w:dxaOrig="7815" w:dyaOrig="7155" w14:anchorId="39E8891F">
          <v:shape id="_x0000_i1039" type="#_x0000_t75" style="width:332.9pt;height:304.85pt" o:ole="">
            <v:imagedata r:id="rId34" o:title=""/>
          </v:shape>
          <o:OLEObject Type="Embed" ProgID="Visio.Drawing.15" ShapeID="_x0000_i1039" DrawAspect="Content" ObjectID="_1707651341" r:id="rId35"/>
        </w:object>
      </w:r>
    </w:p>
    <w:p w14:paraId="76F2023D" w14:textId="77777777" w:rsidR="002F61D4" w:rsidRPr="00DE0D54" w:rsidRDefault="002F61D4" w:rsidP="002F61D4">
      <w:pPr>
        <w:pStyle w:val="TF"/>
      </w:pPr>
      <w:r w:rsidRPr="00DE0D54">
        <w:t>Figure 7.</w:t>
      </w:r>
      <w:r>
        <w:t>4</w:t>
      </w:r>
      <w:r w:rsidRPr="00DE0D54">
        <w:t>.2.2</w:t>
      </w:r>
      <w:r>
        <w:t>-</w:t>
      </w:r>
      <w:r w:rsidRPr="00DE0D54">
        <w:t xml:space="preserve">1: </w:t>
      </w:r>
      <w:r>
        <w:t>Solution X for e</w:t>
      </w:r>
      <w:r w:rsidRPr="00DE0D54">
        <w:t>dge services support across ECSPs</w:t>
      </w:r>
    </w:p>
    <w:p w14:paraId="3D4CDDD7" w14:textId="77777777" w:rsidR="002F61D4" w:rsidRPr="00DE0D54" w:rsidRDefault="002F61D4" w:rsidP="002F61D4">
      <w:pPr>
        <w:pStyle w:val="B1"/>
      </w:pPr>
      <w:r>
        <w:t>1.</w:t>
      </w:r>
      <w:r>
        <w:tab/>
        <w:t>The ECS1 receives request for obtaining EES information, this procedure may be triggered by following events:</w:t>
      </w:r>
    </w:p>
    <w:p w14:paraId="48E7485D" w14:textId="77777777" w:rsidR="002F61D4" w:rsidRPr="000342BE" w:rsidRDefault="002F61D4" w:rsidP="002F61D4">
      <w:pPr>
        <w:pStyle w:val="B2"/>
        <w:rPr>
          <w:lang w:eastAsia="ko-KR"/>
        </w:rPr>
      </w:pPr>
      <w:r w:rsidRPr="000342BE">
        <w:t>1a.</w:t>
      </w:r>
      <w:r w:rsidRPr="000342BE">
        <w:tab/>
      </w:r>
      <w:r w:rsidRPr="000342BE">
        <w:rPr>
          <w:lang w:eastAsia="ko-KR"/>
        </w:rPr>
        <w:t xml:space="preserve">The EEC sends a </w:t>
      </w:r>
      <w:bookmarkStart w:id="251" w:name="OLE_LINK29"/>
      <w:bookmarkStart w:id="252" w:name="OLE_LINK30"/>
      <w:r w:rsidRPr="000342BE">
        <w:rPr>
          <w:lang w:eastAsia="ko-KR"/>
        </w:rPr>
        <w:t>service provisioning request to the ECS.</w:t>
      </w:r>
      <w:bookmarkEnd w:id="251"/>
      <w:bookmarkEnd w:id="252"/>
      <w:r w:rsidRPr="000342BE">
        <w:rPr>
          <w:lang w:eastAsia="ko-KR"/>
        </w:rPr>
        <w:t xml:space="preserve"> It is assumed that t</w:t>
      </w:r>
      <w:r w:rsidRPr="000342BE">
        <w:t>he EEC has been pre-configured or has provisioned with the address (</w:t>
      </w:r>
      <w:bookmarkStart w:id="253" w:name="OLE_LINK25"/>
      <w:bookmarkStart w:id="254" w:name="OLE_LINK26"/>
      <w:r w:rsidRPr="000342BE">
        <w:t>e.g. URI</w:t>
      </w:r>
      <w:bookmarkEnd w:id="253"/>
      <w:bookmarkEnd w:id="254"/>
      <w:r w:rsidRPr="000342BE">
        <w:t xml:space="preserve">) of the ECS1. </w:t>
      </w:r>
      <w:bookmarkStart w:id="255" w:name="OLE_LINK46"/>
      <w:bookmarkStart w:id="256" w:name="OLE_LINK47"/>
      <w:r w:rsidRPr="000342BE">
        <w:t>The request may include the UE location. For roaming scenario, the request may also include serving PLMN ID of the UE hosting the EEC.</w:t>
      </w:r>
    </w:p>
    <w:bookmarkEnd w:id="255"/>
    <w:bookmarkEnd w:id="256"/>
    <w:p w14:paraId="6BCFE7A8" w14:textId="77777777" w:rsidR="002F61D4" w:rsidRPr="000342BE" w:rsidRDefault="002F61D4" w:rsidP="002F61D4">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21F70A00" w14:textId="77777777" w:rsidR="002F61D4" w:rsidRPr="000342BE" w:rsidRDefault="002F61D4" w:rsidP="002F61D4">
      <w:pPr>
        <w:pStyle w:val="B1"/>
      </w:pPr>
      <w:bookmarkStart w:id="257" w:name="OLE_LINK45"/>
      <w:bookmarkStart w:id="258" w:name="OLE_LINK20"/>
      <w:bookmarkStart w:id="259" w:name="OLE_LINK21"/>
      <w:r w:rsidRPr="000342BE">
        <w:t>2.</w:t>
      </w:r>
      <w:r w:rsidRPr="000342BE">
        <w:tab/>
      </w:r>
      <w:bookmarkStart w:id="260" w:name="OLE_LINK28"/>
      <w:bookmarkStart w:id="261" w:name="OLE_LINK31"/>
      <w:r w:rsidRPr="000342BE">
        <w:t xml:space="preserve">If the request does not contain the UE location information, the ECS1 interacts with 3GPP core network to retrieve the UE location. </w:t>
      </w:r>
      <w:bookmarkStart w:id="262" w:name="OLE_LINK36"/>
      <w:bookmarkStart w:id="263" w:name="OLE_LINK37"/>
      <w:bookmarkEnd w:id="260"/>
      <w:bookmarkEnd w:id="261"/>
      <w:r w:rsidRPr="000342BE">
        <w:t xml:space="preserve">If the ECS1 cannot discover a suitable EES to serve the UE at the received or retrieved UE location based on the received information (e.g., all the EESs registered on the ECS1 do not cover the given UE location), </w:t>
      </w:r>
      <w:bookmarkStart w:id="264" w:name="OLE_LINK42"/>
      <w:bookmarkStart w:id="265" w:name="OLE_LINK43"/>
      <w:r w:rsidRPr="000342BE">
        <w:t>the ECS1 discovers potential ECSs which may have suitable EES based on the information such as the UE location.</w:t>
      </w:r>
      <w:bookmarkEnd w:id="262"/>
      <w:bookmarkEnd w:id="263"/>
      <w:r w:rsidRPr="000342BE">
        <w:t xml:space="preserve"> </w:t>
      </w:r>
      <w:bookmarkStart w:id="266" w:name="OLE_LINK27"/>
      <w:bookmarkEnd w:id="264"/>
      <w:bookmarkEnd w:id="265"/>
    </w:p>
    <w:p w14:paraId="1D47601E" w14:textId="77777777" w:rsidR="002F61D4" w:rsidRPr="000342BE" w:rsidRDefault="002F61D4" w:rsidP="002F61D4">
      <w:pPr>
        <w:pStyle w:val="B1"/>
        <w:rPr>
          <w:rFonts w:eastAsia="Malgun Gothic"/>
        </w:rPr>
      </w:pPr>
      <w:r w:rsidRPr="000342BE">
        <w:t>The ECS1 may determine a potential ECS information (e.g. address, endpoint or service API information) based on pre</w:t>
      </w:r>
      <w:r>
        <w:t>-</w:t>
      </w:r>
      <w:r w:rsidRPr="000342BE">
        <w:t>configuration or may discover service API information exposed by that ECS via CAPIF discovery procedure as specified in TS 23.222</w:t>
      </w:r>
      <w:r>
        <w:t xml:space="preserve"> [16]</w:t>
      </w:r>
      <w:r w:rsidRPr="000342BE">
        <w:t>.</w:t>
      </w:r>
      <w:bookmarkEnd w:id="266"/>
    </w:p>
    <w:p w14:paraId="563F28A0" w14:textId="77777777" w:rsidR="002F61D4" w:rsidRPr="000342BE" w:rsidRDefault="002F61D4" w:rsidP="002F61D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67" w:name="OLE_LINK44"/>
      <w:bookmarkStart w:id="268" w:name="OLE_LINK48"/>
      <w:r w:rsidRPr="000342BE">
        <w:t>serving PLMN ID</w:t>
      </w:r>
      <w:bookmarkEnd w:id="267"/>
      <w:bookmarkEnd w:id="268"/>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50067823" w14:textId="77777777" w:rsidR="002F61D4" w:rsidRPr="000342BE" w:rsidRDefault="002F61D4" w:rsidP="002F61D4">
      <w:pPr>
        <w:pStyle w:val="EditorsNote"/>
        <w:rPr>
          <w:lang w:eastAsia="ko-KR"/>
        </w:rPr>
      </w:pPr>
      <w:r w:rsidRPr="000342BE">
        <w:t xml:space="preserve">Editor's </w:t>
      </w:r>
      <w:r>
        <w:t>n</w:t>
      </w:r>
      <w:r w:rsidRPr="000342BE">
        <w:t>ote:</w:t>
      </w:r>
      <w:r>
        <w:tab/>
      </w:r>
      <w:r w:rsidRPr="000342BE">
        <w:t>In the roaming scenario, it is FFS how an H-ECS can check if the edge computing service for the EEC can be supported in the VPLMN based on the related roaming agreement on edge computing service.</w:t>
      </w:r>
      <w:bookmarkEnd w:id="257"/>
    </w:p>
    <w:p w14:paraId="233BB3C7" w14:textId="77777777" w:rsidR="002F61D4" w:rsidRPr="000342BE" w:rsidRDefault="002F61D4" w:rsidP="002F61D4">
      <w:pPr>
        <w:pStyle w:val="EditorsNote"/>
        <w:rPr>
          <w:lang w:eastAsia="ko-KR"/>
        </w:rPr>
      </w:pPr>
      <w:r w:rsidRPr="000342BE">
        <w:t xml:space="preserve">Editor's </w:t>
      </w:r>
      <w:r>
        <w:t>n</w:t>
      </w:r>
      <w:r w:rsidRPr="000342BE">
        <w:t>ote:</w:t>
      </w:r>
      <w:r>
        <w:tab/>
      </w:r>
      <w:r w:rsidRPr="000342BE">
        <w:t>It is FFS whether and how ECS1 filters the list of the discovered ECSs.</w:t>
      </w:r>
    </w:p>
    <w:p w14:paraId="446CA3B2" w14:textId="77777777" w:rsidR="002F61D4" w:rsidRPr="000342BE" w:rsidRDefault="002F61D4" w:rsidP="002F61D4">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16D0CBAB" w14:textId="77777777" w:rsidR="002F61D4" w:rsidRPr="000342BE" w:rsidRDefault="002F61D4" w:rsidP="002F61D4">
      <w:pPr>
        <w:pStyle w:val="B2"/>
      </w:pPr>
      <w:r w:rsidRPr="000342BE">
        <w:lastRenderedPageBreak/>
        <w:t>3a.</w:t>
      </w:r>
      <w:r w:rsidRPr="000342BE">
        <w:tab/>
        <w:t>In response to the request in step 1a, the ECS1 sends the response message to the EEC.</w:t>
      </w:r>
    </w:p>
    <w:p w14:paraId="63221717" w14:textId="77777777" w:rsidR="002F61D4" w:rsidRPr="000342BE" w:rsidRDefault="002F61D4" w:rsidP="002F61D4">
      <w:pPr>
        <w:pStyle w:val="B2"/>
        <w:rPr>
          <w:color w:val="FF0000"/>
        </w:rPr>
      </w:pPr>
      <w:r w:rsidRPr="000342BE">
        <w:t>3b.</w:t>
      </w:r>
      <w:r w:rsidRPr="000342BE">
        <w:tab/>
        <w:t>In response to the request in step 1b, the ECS1 sends the response message to the S-EES.</w:t>
      </w:r>
    </w:p>
    <w:bookmarkEnd w:id="258"/>
    <w:bookmarkEnd w:id="259"/>
    <w:p w14:paraId="2DDCC17F" w14:textId="77777777" w:rsidR="002F61D4" w:rsidRPr="00BD566B" w:rsidRDefault="002F61D4" w:rsidP="002F61D4">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08F7ED72" w14:textId="77777777" w:rsidR="002F61D4" w:rsidRPr="00DE0D54" w:rsidRDefault="002F61D4" w:rsidP="002F61D4">
      <w:pPr>
        <w:pStyle w:val="Heading3"/>
        <w:rPr>
          <w:lang w:val="en-IN"/>
        </w:rPr>
      </w:pPr>
      <w:bookmarkStart w:id="269" w:name="_Toc97036418"/>
      <w:r w:rsidRPr="00DE0D54">
        <w:rPr>
          <w:lang w:val="en-IN"/>
        </w:rPr>
        <w:t>7.</w:t>
      </w:r>
      <w:r>
        <w:rPr>
          <w:lang w:val="en-IN"/>
        </w:rPr>
        <w:t>4</w:t>
      </w:r>
      <w:r w:rsidRPr="00DE0D54">
        <w:rPr>
          <w:lang w:val="en-IN"/>
        </w:rPr>
        <w:t>.3</w:t>
      </w:r>
      <w:r w:rsidRPr="00DE0D54">
        <w:rPr>
          <w:lang w:val="en-IN"/>
        </w:rPr>
        <w:tab/>
        <w:t>Solution evaluation</w:t>
      </w:r>
      <w:bookmarkEnd w:id="269"/>
    </w:p>
    <w:p w14:paraId="2A5CECC2" w14:textId="77777777" w:rsidR="002F61D4" w:rsidRPr="00DE0D54" w:rsidRDefault="002F61D4" w:rsidP="002F61D4">
      <w:pPr>
        <w:pStyle w:val="EditorsNote"/>
        <w:rPr>
          <w:rFonts w:eastAsia="Batang"/>
        </w:rPr>
      </w:pPr>
      <w:r>
        <w:rPr>
          <w:rFonts w:eastAsia="Batang"/>
        </w:rPr>
        <w:t>Editor</w:t>
      </w:r>
      <w:r w:rsidRPr="00AE26C9">
        <w:rPr>
          <w:rFonts w:eastAsia="Batang"/>
        </w:rPr>
        <w:t>'</w:t>
      </w:r>
      <w:r>
        <w:rPr>
          <w:rFonts w:eastAsia="Batang"/>
        </w:rPr>
        <w:t>s note:</w:t>
      </w:r>
      <w:r>
        <w:rPr>
          <w:rFonts w:eastAsia="Batang"/>
        </w:rPr>
        <w:tab/>
        <w:t>Solution evaluation is FFS</w:t>
      </w:r>
      <w:r w:rsidRPr="00DE0D54">
        <w:rPr>
          <w:rFonts w:eastAsia="Batang"/>
        </w:rPr>
        <w:t>.</w:t>
      </w:r>
    </w:p>
    <w:p w14:paraId="49F386BF" w14:textId="77777777" w:rsidR="002F61D4" w:rsidRDefault="002F61D4" w:rsidP="002F61D4">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the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p>
    <w:p w14:paraId="1E85370A" w14:textId="77777777" w:rsidR="002F61D4" w:rsidRDefault="002F61D4" w:rsidP="002F61D4">
      <w:pPr>
        <w:pStyle w:val="EditorsNote"/>
      </w:pPr>
      <w:r>
        <w:t>Editor's note:</w:t>
      </w:r>
      <w:r>
        <w:tab/>
      </w:r>
      <w:r w:rsidRPr="0009746F">
        <w:t>How the EDGEAPP architecture works in different roaming scenarios is FFS</w:t>
      </w:r>
      <w:r>
        <w:rPr>
          <w:rFonts w:hint="eastAsia"/>
        </w:rPr>
        <w:t>.</w:t>
      </w:r>
    </w:p>
    <w:p w14:paraId="779D3274" w14:textId="77777777" w:rsidR="002F61D4" w:rsidRPr="00DE0D54" w:rsidRDefault="002F61D4" w:rsidP="002F61D4">
      <w:pPr>
        <w:pStyle w:val="Heading2"/>
      </w:pPr>
      <w:bookmarkStart w:id="270" w:name="_Toc97036419"/>
      <w:r w:rsidRPr="00DE0D54">
        <w:t>7.</w:t>
      </w:r>
      <w:r>
        <w:t>5</w:t>
      </w:r>
      <w:r w:rsidRPr="00DE0D54">
        <w:tab/>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70"/>
    </w:p>
    <w:p w14:paraId="64A57257" w14:textId="77777777" w:rsidR="002F61D4" w:rsidRPr="00DE0D54" w:rsidRDefault="002F61D4" w:rsidP="002F61D4">
      <w:pPr>
        <w:pStyle w:val="Heading3"/>
        <w:rPr>
          <w:lang w:val="en-IN"/>
        </w:rPr>
      </w:pPr>
      <w:bookmarkStart w:id="271" w:name="_Toc97036420"/>
      <w:r w:rsidRPr="00DE0D54">
        <w:rPr>
          <w:lang w:val="en-IN"/>
        </w:rPr>
        <w:t>7.</w:t>
      </w:r>
      <w:r>
        <w:rPr>
          <w:lang w:val="en-IN"/>
        </w:rPr>
        <w:t>5</w:t>
      </w:r>
      <w:r w:rsidRPr="00DE0D54">
        <w:rPr>
          <w:lang w:val="en-IN"/>
        </w:rPr>
        <w:t>.1</w:t>
      </w:r>
      <w:r w:rsidRPr="00DE0D54">
        <w:rPr>
          <w:lang w:val="en-IN"/>
        </w:rPr>
        <w:tab/>
        <w:t>Architecture enhancements</w:t>
      </w:r>
      <w:bookmarkEnd w:id="271"/>
    </w:p>
    <w:p w14:paraId="3A206A84" w14:textId="77777777" w:rsidR="002F61D4" w:rsidRDefault="002F61D4" w:rsidP="002F61D4">
      <w:pPr>
        <w:rPr>
          <w:lang w:eastAsia="ko-KR"/>
        </w:rPr>
      </w:pPr>
      <w:r>
        <w:rPr>
          <w:lang w:eastAsia="ko-KR"/>
        </w:rPr>
        <w:t>A new reference point is required between ECSs,</w:t>
      </w:r>
      <w:r w:rsidRPr="00647914">
        <w:rPr>
          <w:lang w:eastAsia="ko-KR"/>
        </w:rPr>
        <w:t xml:space="preserve"> </w:t>
      </w:r>
      <w:r>
        <w:rPr>
          <w:lang w:eastAsia="ko-KR"/>
        </w:rPr>
        <w:t>which is described as EDGE-10 in the clause 6.1.1.1.</w:t>
      </w:r>
    </w:p>
    <w:p w14:paraId="08A32DE9" w14:textId="77777777" w:rsidR="002F61D4" w:rsidRPr="00DE0D54" w:rsidRDefault="002F61D4" w:rsidP="002F61D4">
      <w:r>
        <w:rPr>
          <w:lang w:eastAsia="ko-KR"/>
        </w:rPr>
        <w:t>For a roaming scenario, Option #1 in the clause 6.1 is the basis for this solution</w:t>
      </w:r>
      <w:r w:rsidRPr="00DE0D54">
        <w:rPr>
          <w:lang w:eastAsia="ko-KR"/>
        </w:rPr>
        <w:t>.</w:t>
      </w:r>
    </w:p>
    <w:p w14:paraId="772502F5" w14:textId="77777777" w:rsidR="002F61D4" w:rsidRPr="00DE0D54" w:rsidRDefault="002F61D4" w:rsidP="002F61D4">
      <w:pPr>
        <w:pStyle w:val="Heading3"/>
        <w:rPr>
          <w:lang w:val="en-IN"/>
        </w:rPr>
      </w:pPr>
      <w:bookmarkStart w:id="272" w:name="_Toc97036421"/>
      <w:r w:rsidRPr="00DE0D54">
        <w:rPr>
          <w:lang w:val="en-IN"/>
        </w:rPr>
        <w:t>7.</w:t>
      </w:r>
      <w:r>
        <w:rPr>
          <w:lang w:val="en-IN" w:eastAsia="zh-CN"/>
        </w:rPr>
        <w:t>5</w:t>
      </w:r>
      <w:r w:rsidRPr="00DE0D54">
        <w:rPr>
          <w:lang w:val="en-IN"/>
        </w:rPr>
        <w:t>.2</w:t>
      </w:r>
      <w:r w:rsidRPr="00DE0D54">
        <w:rPr>
          <w:lang w:val="en-IN"/>
        </w:rPr>
        <w:tab/>
        <w:t>Solution description</w:t>
      </w:r>
      <w:bookmarkEnd w:id="272"/>
    </w:p>
    <w:p w14:paraId="61EF5D80" w14:textId="77777777" w:rsidR="002F61D4" w:rsidRPr="00DE0D54" w:rsidRDefault="002F61D4" w:rsidP="002F61D4">
      <w:pPr>
        <w:pStyle w:val="Heading4"/>
        <w:rPr>
          <w:lang w:val="en-IN"/>
        </w:rPr>
      </w:pPr>
      <w:bookmarkStart w:id="273" w:name="_Toc97036422"/>
      <w:r w:rsidRPr="00DE0D54">
        <w:rPr>
          <w:lang w:val="en-IN"/>
        </w:rPr>
        <w:t>7.</w:t>
      </w:r>
      <w:r>
        <w:rPr>
          <w:lang w:val="en-IN"/>
        </w:rPr>
        <w:t>5</w:t>
      </w:r>
      <w:r w:rsidRPr="00DE0D54">
        <w:rPr>
          <w:lang w:val="en-IN"/>
        </w:rPr>
        <w:t>.2.1</w:t>
      </w:r>
      <w:r w:rsidRPr="00DE0D54">
        <w:rPr>
          <w:lang w:val="en-IN"/>
        </w:rPr>
        <w:tab/>
        <w:t>General</w:t>
      </w:r>
      <w:bookmarkEnd w:id="273"/>
    </w:p>
    <w:p w14:paraId="36E2D1F0" w14:textId="77777777" w:rsidR="002F61D4" w:rsidRPr="00DE0D54" w:rsidRDefault="002F61D4" w:rsidP="002F61D4">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4.10</w:t>
      </w:r>
      <w:r w:rsidRPr="00DE0D54">
        <w:rPr>
          <w:lang w:eastAsia="ko-KR"/>
        </w:rPr>
        <w:t xml:space="preserve">. </w:t>
      </w:r>
    </w:p>
    <w:p w14:paraId="369CC73E" w14:textId="77777777" w:rsidR="002F61D4" w:rsidRPr="00DE0D54" w:rsidRDefault="002F61D4" w:rsidP="002F61D4">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794744F" w14:textId="77777777" w:rsidR="002F61D4" w:rsidRPr="00DE0D54" w:rsidRDefault="002F61D4" w:rsidP="002F61D4">
      <w:pPr>
        <w:pStyle w:val="Heading4"/>
        <w:rPr>
          <w:lang w:val="en-IN"/>
        </w:rPr>
      </w:pPr>
      <w:bookmarkStart w:id="274" w:name="_Toc97036423"/>
      <w:r w:rsidRPr="00DE0D54">
        <w:rPr>
          <w:lang w:val="en-IN"/>
        </w:rPr>
        <w:t>7.</w:t>
      </w:r>
      <w:r>
        <w:rPr>
          <w:lang w:val="en-IN"/>
        </w:rPr>
        <w:t>5</w:t>
      </w:r>
      <w:r w:rsidRPr="00DE0D54">
        <w:rPr>
          <w:lang w:val="en-IN"/>
        </w:rPr>
        <w:t>.2.2</w:t>
      </w:r>
      <w:r w:rsidRPr="00DE0D54">
        <w:rPr>
          <w:lang w:val="en-IN"/>
        </w:rPr>
        <w:tab/>
        <w:t>Procedure</w:t>
      </w:r>
      <w:bookmarkEnd w:id="274"/>
    </w:p>
    <w:p w14:paraId="553ECBEC" w14:textId="77777777" w:rsidR="002F61D4" w:rsidRPr="00D7690E" w:rsidRDefault="002F61D4" w:rsidP="002F61D4">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6521F2AD" w14:textId="77777777" w:rsidR="002F61D4" w:rsidRPr="00DE0D54" w:rsidRDefault="002F61D4" w:rsidP="002F61D4">
      <w:r w:rsidRPr="00DE0D54">
        <w:t>Pre-conditions:</w:t>
      </w:r>
    </w:p>
    <w:p w14:paraId="6267BDCC" w14:textId="77777777" w:rsidR="002F61D4" w:rsidRDefault="002F61D4" w:rsidP="002F61D4">
      <w:pPr>
        <w:pStyle w:val="B1"/>
      </w:pPr>
      <w:r>
        <w:t>1.</w:t>
      </w:r>
      <w:r>
        <w:tab/>
        <w:t>E</w:t>
      </w:r>
      <w:r w:rsidRPr="00DE0D54">
        <w:t>CSP</w:t>
      </w:r>
      <w:r>
        <w:t>1 and ECSP2</w:t>
      </w:r>
      <w:r w:rsidRPr="00DE0D54">
        <w:t xml:space="preserve"> have a service level agreement to share edge services.</w:t>
      </w:r>
    </w:p>
    <w:p w14:paraId="40E92AFA" w14:textId="77777777" w:rsidR="002F61D4" w:rsidRDefault="002F61D4" w:rsidP="002F61D4">
      <w:pPr>
        <w:pStyle w:val="B1"/>
      </w:pPr>
      <w:r>
        <w:t>2.</w:t>
      </w:r>
      <w:r>
        <w:tab/>
        <w:t>The EEC has a business relationship</w:t>
      </w:r>
      <w:r>
        <w:rPr>
          <w:rFonts w:hint="eastAsia"/>
        </w:rPr>
        <w:t>/</w:t>
      </w:r>
      <w:r>
        <w:t>subscription to the ECSP1.</w:t>
      </w:r>
    </w:p>
    <w:p w14:paraId="4C2299ED" w14:textId="77777777" w:rsidR="002F61D4" w:rsidRPr="000342BE" w:rsidRDefault="002F61D4" w:rsidP="002F61D4">
      <w:pPr>
        <w:pStyle w:val="B1"/>
        <w:rPr>
          <w:lang w:eastAsia="ko-KR"/>
        </w:rPr>
      </w:pPr>
      <w:r>
        <w:t>3.</w:t>
      </w:r>
      <w:r>
        <w:tab/>
      </w:r>
      <w:r w:rsidRPr="000342BE">
        <w:t>The EEC has ECS1 address information and can access to the ECS1 (in roaming scenario, ECS1 and ECS2 indicate the H-ECS and the V-ECS respectively).</w:t>
      </w:r>
    </w:p>
    <w:p w14:paraId="66780285" w14:textId="77777777" w:rsidR="002F61D4" w:rsidRDefault="002F61D4" w:rsidP="002F61D4">
      <w:pPr>
        <w:rPr>
          <w:lang w:eastAsia="zh-CN"/>
        </w:rPr>
      </w:pPr>
    </w:p>
    <w:p w14:paraId="250597F6" w14:textId="77777777" w:rsidR="002F61D4" w:rsidRDefault="002F61D4" w:rsidP="002F61D4">
      <w:pPr>
        <w:pStyle w:val="TH"/>
      </w:pPr>
      <w:r>
        <w:object w:dxaOrig="7815" w:dyaOrig="6721" w14:anchorId="28E149A6">
          <v:shape id="_x0000_i1040" type="#_x0000_t75" style="width:345.95pt;height:299.2pt" o:ole="">
            <v:imagedata r:id="rId36" o:title=""/>
          </v:shape>
          <o:OLEObject Type="Embed" ProgID="Visio.Drawing.15" ShapeID="_x0000_i1040" DrawAspect="Content" ObjectID="_1707651342" r:id="rId37"/>
        </w:object>
      </w:r>
    </w:p>
    <w:p w14:paraId="62A38491" w14:textId="77777777" w:rsidR="002F61D4" w:rsidRPr="00DE0D54" w:rsidRDefault="002F61D4" w:rsidP="002F61D4">
      <w:pPr>
        <w:pStyle w:val="TF"/>
      </w:pPr>
      <w:r w:rsidRPr="00DE0D54">
        <w:t>Figure 7.</w:t>
      </w:r>
      <w:r>
        <w:t>5</w:t>
      </w:r>
      <w:r w:rsidRPr="00DE0D54">
        <w:t>.2.2</w:t>
      </w:r>
      <w:r>
        <w:t>-1</w:t>
      </w:r>
      <w:r w:rsidRPr="00DE0D54">
        <w:t xml:space="preserve">: </w:t>
      </w:r>
      <w:r>
        <w:t>Solution X for e</w:t>
      </w:r>
      <w:r w:rsidRPr="00DE0D54">
        <w:t>dge services support across ECSPs</w:t>
      </w:r>
    </w:p>
    <w:p w14:paraId="3621A477" w14:textId="77777777" w:rsidR="002F61D4" w:rsidRPr="00DE0D54" w:rsidRDefault="002F61D4" w:rsidP="002F61D4">
      <w:pPr>
        <w:pStyle w:val="B1"/>
      </w:pPr>
      <w:r>
        <w:t>1.</w:t>
      </w:r>
      <w:r>
        <w:tab/>
        <w:t>The ECS1 receives request for obtaining EES information, this procedure may be triggered by following events:</w:t>
      </w:r>
    </w:p>
    <w:p w14:paraId="43AF3163" w14:textId="77777777" w:rsidR="002F61D4" w:rsidRPr="000342BE" w:rsidRDefault="002F61D4" w:rsidP="002F61D4">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330679BC" w14:textId="77777777" w:rsidR="002F61D4" w:rsidRPr="000342BE" w:rsidRDefault="002F61D4" w:rsidP="002F61D4">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1A78E1D0" w14:textId="77777777" w:rsidR="002F61D4" w:rsidRPr="000342BE" w:rsidRDefault="002F61D4" w:rsidP="002F61D4">
      <w:pPr>
        <w:pStyle w:val="B1"/>
      </w:pPr>
      <w:r w:rsidRPr="000342BE">
        <w:t>2.</w:t>
      </w:r>
      <w:r w:rsidRPr="000342BE">
        <w:tab/>
        <w:t>If the request does not contain the UE location information, the ECS1 interacts with 3GPP core network to retrieve the UE location. If the ECS1 cannot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t>-</w:t>
      </w:r>
      <w:r w:rsidRPr="000342BE">
        <w:t>configuration or may discover service API information exposed by that ECS via CAPIF discovery procedure as specified in TS 23.222</w:t>
      </w:r>
      <w:r>
        <w:t xml:space="preserve"> [16]</w:t>
      </w:r>
      <w:r w:rsidRPr="000342BE">
        <w:t xml:space="preserve">. </w:t>
      </w:r>
    </w:p>
    <w:p w14:paraId="2A7BAB1A" w14:textId="77777777" w:rsidR="002F61D4" w:rsidRPr="000342BE" w:rsidRDefault="002F61D4" w:rsidP="002F61D4">
      <w:pPr>
        <w:pStyle w:val="B1"/>
      </w:pPr>
      <w:bookmarkStart w:id="275" w:name="OLE_LINK51"/>
      <w:bookmarkStart w:id="276" w:name="OLE_LINK52"/>
      <w:r w:rsidRPr="000342BE">
        <w:t xml:space="preserve">For roaming scenario, if the request does not contain the serving PLMN ID, the ECS1 may interacts with 3GPP core network to retrieve serving PLMN ID. </w:t>
      </w:r>
      <w:bookmarkStart w:id="277" w:name="OLE_LINK53"/>
      <w:bookmarkStart w:id="278" w:name="OLE_LINK54"/>
      <w:r w:rsidRPr="000342BE">
        <w:t xml:space="preserve">The H-ECS checks if the edge computing service for the EEC can be supported in the VPLMN identified by serving PLMN ID according to the roaming agreement with VPLMN operator for given ECSPs. </w:t>
      </w:r>
      <w:bookmarkEnd w:id="277"/>
      <w:bookmarkEnd w:id="27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75"/>
      <w:bookmarkEnd w:id="276"/>
    </w:p>
    <w:p w14:paraId="655FC34F" w14:textId="77777777" w:rsidR="002F61D4" w:rsidRPr="00B1444E" w:rsidRDefault="002F61D4" w:rsidP="002F61D4">
      <w:pPr>
        <w:pStyle w:val="EditorsNote"/>
        <w:rPr>
          <w:lang w:eastAsia="ko-KR"/>
        </w:rPr>
      </w:pPr>
      <w:r w:rsidRPr="000342BE">
        <w:t xml:space="preserve">Editor's </w:t>
      </w:r>
      <w:r>
        <w:t>n</w:t>
      </w:r>
      <w:r w:rsidRPr="000342BE">
        <w:t>ote:</w:t>
      </w:r>
      <w:r>
        <w:tab/>
      </w:r>
      <w:r w:rsidRPr="000342BE">
        <w:t>In the roaming scenario, it is FFS how an H-ECS can check if the edge computing service for the EEC can be supported in the VPLMN based on the related roaming agreement on edge computing service.</w:t>
      </w:r>
    </w:p>
    <w:p w14:paraId="25D496C0" w14:textId="77777777" w:rsidR="002F61D4" w:rsidRDefault="002F61D4" w:rsidP="002F61D4">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67A8108D" w14:textId="77777777" w:rsidR="002F61D4" w:rsidRDefault="002F61D4" w:rsidP="002F61D4">
      <w:pPr>
        <w:pStyle w:val="B1"/>
      </w:pPr>
      <w:r>
        <w:t>4.</w:t>
      </w:r>
      <w:r>
        <w:tab/>
        <w:t>ECS sends the response to the requester of step 1:</w:t>
      </w:r>
    </w:p>
    <w:p w14:paraId="358FD208" w14:textId="77777777" w:rsidR="002F61D4" w:rsidRDefault="002F61D4" w:rsidP="002F61D4">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69794A74" w14:textId="77777777" w:rsidR="002F61D4" w:rsidRPr="00DE0D54" w:rsidRDefault="002F61D4" w:rsidP="002F61D4">
      <w:pPr>
        <w:pStyle w:val="B2"/>
      </w:pPr>
      <w:r>
        <w:t xml:space="preserve">4b. In response to the request in step 1b, ECS1 sends the Retrieve </w:t>
      </w:r>
      <w:r>
        <w:rPr>
          <w:lang w:eastAsia="ko-KR"/>
        </w:rPr>
        <w:t>EES response to the requesting EES (EES1)</w:t>
      </w:r>
      <w:r>
        <w:t>.</w:t>
      </w:r>
    </w:p>
    <w:p w14:paraId="6D2A4444" w14:textId="77777777" w:rsidR="002F61D4" w:rsidRPr="00DE0D54" w:rsidRDefault="002F61D4" w:rsidP="002F61D4">
      <w:pPr>
        <w:pStyle w:val="Heading3"/>
        <w:rPr>
          <w:lang w:val="en-IN"/>
        </w:rPr>
      </w:pPr>
      <w:bookmarkStart w:id="279" w:name="_Toc97036424"/>
      <w:r w:rsidRPr="00DE0D54">
        <w:rPr>
          <w:lang w:val="en-IN"/>
        </w:rPr>
        <w:lastRenderedPageBreak/>
        <w:t>7.</w:t>
      </w:r>
      <w:r>
        <w:rPr>
          <w:lang w:val="en-IN"/>
        </w:rPr>
        <w:t>5</w:t>
      </w:r>
      <w:r w:rsidRPr="00DE0D54">
        <w:rPr>
          <w:lang w:val="en-IN"/>
        </w:rPr>
        <w:t>.3</w:t>
      </w:r>
      <w:r w:rsidRPr="00DE0D54">
        <w:rPr>
          <w:lang w:val="en-IN"/>
        </w:rPr>
        <w:tab/>
        <w:t>Solution evaluation</w:t>
      </w:r>
      <w:bookmarkEnd w:id="279"/>
    </w:p>
    <w:p w14:paraId="0989D5C6" w14:textId="77777777" w:rsidR="002F61D4" w:rsidRPr="00DE0D54" w:rsidRDefault="002F61D4" w:rsidP="002F61D4">
      <w:pPr>
        <w:pStyle w:val="EditorsNote"/>
        <w:rPr>
          <w:rFonts w:eastAsia="Batang"/>
        </w:rPr>
      </w:pPr>
      <w:r>
        <w:rPr>
          <w:rFonts w:eastAsia="Batang"/>
        </w:rPr>
        <w:t>Editor</w:t>
      </w:r>
      <w:r w:rsidRPr="00F16E25">
        <w:rPr>
          <w:rFonts w:eastAsia="Batang"/>
        </w:rPr>
        <w:t>'</w:t>
      </w:r>
      <w:r>
        <w:rPr>
          <w:rFonts w:eastAsia="Batang"/>
        </w:rPr>
        <w:t>s note:</w:t>
      </w:r>
      <w:r>
        <w:rPr>
          <w:rFonts w:eastAsia="Batang"/>
        </w:rPr>
        <w:tab/>
        <w:t>Solution evaluation is FFS</w:t>
      </w:r>
      <w:r w:rsidRPr="00DE0D54">
        <w:rPr>
          <w:rFonts w:eastAsia="Batang"/>
        </w:rPr>
        <w:t>.</w:t>
      </w:r>
    </w:p>
    <w:p w14:paraId="07DAC428" w14:textId="77777777" w:rsidR="002F61D4" w:rsidRPr="0086424A" w:rsidRDefault="002F61D4" w:rsidP="002F61D4">
      <w:pPr>
        <w:rPr>
          <w:lang w:val="en-US" w:eastAsia="zh-CN"/>
        </w:rPr>
      </w:pPr>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support service provisioning and EES retrival request across the ECSP</w:t>
      </w:r>
      <w:r>
        <w:t xml:space="preserve">. </w:t>
      </w:r>
    </w:p>
    <w:p w14:paraId="6EA3E0FC" w14:textId="77777777" w:rsidR="002F61D4" w:rsidRDefault="002F61D4" w:rsidP="002F61D4">
      <w:pPr>
        <w:pStyle w:val="EditorsNote"/>
      </w:pPr>
      <w:r>
        <w:t>Editor's note:</w:t>
      </w:r>
      <w:r>
        <w:tab/>
      </w:r>
      <w:r w:rsidRPr="0009746F">
        <w:t>How the EDGEAPP architecture works in different roaming scenarios is FFS</w:t>
      </w:r>
      <w:r>
        <w:rPr>
          <w:rFonts w:hint="eastAsia"/>
        </w:rPr>
        <w:t>.</w:t>
      </w:r>
    </w:p>
    <w:p w14:paraId="1FFB1511" w14:textId="77777777" w:rsidR="002F61D4" w:rsidRPr="00DE0D54" w:rsidRDefault="002F61D4" w:rsidP="002F61D4">
      <w:pPr>
        <w:pStyle w:val="Heading2"/>
        <w:rPr>
          <w:lang w:val="en-IN"/>
        </w:rPr>
      </w:pPr>
      <w:bookmarkStart w:id="280" w:name="_Toc97036425"/>
      <w:r w:rsidRPr="00DE0D54">
        <w:rPr>
          <w:lang w:val="en-IN"/>
        </w:rPr>
        <w:t>7.</w:t>
      </w:r>
      <w:r>
        <w:rPr>
          <w:lang w:val="en-IN"/>
        </w:rPr>
        <w:t>6</w:t>
      </w:r>
      <w:r w:rsidRPr="00DE0D54">
        <w:rPr>
          <w:lang w:val="en-IN"/>
        </w:rPr>
        <w:tab/>
        <w:t>Solution #</w:t>
      </w:r>
      <w:r>
        <w:rPr>
          <w:lang w:val="en-IN"/>
        </w:rPr>
        <w:t>6</w:t>
      </w:r>
      <w:r w:rsidRPr="00DE0D54">
        <w:rPr>
          <w:lang w:val="en-IN"/>
        </w:rPr>
        <w:t xml:space="preserve">: </w:t>
      </w:r>
      <w:bookmarkStart w:id="281" w:name="_Hlk84454440"/>
      <w:r>
        <w:rPr>
          <w:lang w:val="en-IN"/>
        </w:rPr>
        <w:t xml:space="preserve">ACR update in </w:t>
      </w:r>
      <w:r>
        <w:rPr>
          <w:lang w:val="en-US"/>
        </w:rPr>
        <w:t>service continuity planning</w:t>
      </w:r>
      <w:bookmarkEnd w:id="280"/>
      <w:r>
        <w:rPr>
          <w:lang w:val="en-US"/>
        </w:rPr>
        <w:t xml:space="preserve"> </w:t>
      </w:r>
      <w:bookmarkEnd w:id="281"/>
    </w:p>
    <w:p w14:paraId="7E63E7D7" w14:textId="77777777" w:rsidR="002F61D4" w:rsidRPr="00DE0D54" w:rsidRDefault="002F61D4" w:rsidP="002F61D4">
      <w:pPr>
        <w:pStyle w:val="Heading3"/>
        <w:rPr>
          <w:lang w:val="en-IN"/>
        </w:rPr>
      </w:pPr>
      <w:bookmarkStart w:id="282" w:name="_Toc97036426"/>
      <w:r w:rsidRPr="00DE0D54">
        <w:rPr>
          <w:lang w:val="en-IN"/>
        </w:rPr>
        <w:t>7.</w:t>
      </w:r>
      <w:r>
        <w:rPr>
          <w:lang w:val="en-IN"/>
        </w:rPr>
        <w:t>6</w:t>
      </w:r>
      <w:r w:rsidRPr="00DE0D54">
        <w:rPr>
          <w:lang w:val="en-IN"/>
        </w:rPr>
        <w:t>.1</w:t>
      </w:r>
      <w:r w:rsidRPr="00DE0D54">
        <w:rPr>
          <w:lang w:val="en-IN"/>
        </w:rPr>
        <w:tab/>
        <w:t>Architecture enhancements</w:t>
      </w:r>
      <w:bookmarkEnd w:id="282"/>
    </w:p>
    <w:p w14:paraId="59C22BEC" w14:textId="77777777" w:rsidR="002F61D4" w:rsidRDefault="002F61D4" w:rsidP="002F61D4">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091BF0A7" w14:textId="77777777" w:rsidR="002F61D4" w:rsidRDefault="002F61D4" w:rsidP="002F61D4">
      <w:pPr>
        <w:pStyle w:val="TH"/>
      </w:pPr>
      <w:r>
        <w:object w:dxaOrig="15169" w:dyaOrig="7693" w14:anchorId="65D3218C">
          <v:shape id="_x0000_i1041" type="#_x0000_t75" style="width:481.55pt;height:244.05pt" o:ole="">
            <v:imagedata r:id="rId38" o:title=""/>
          </v:shape>
          <o:OLEObject Type="Embed" ProgID="Visio.Drawing.15" ShapeID="_x0000_i1041" DrawAspect="Content" ObjectID="_1707651343" r:id="rId39"/>
        </w:object>
      </w:r>
    </w:p>
    <w:p w14:paraId="0FEBEA12" w14:textId="77777777" w:rsidR="002F61D4" w:rsidRPr="00DE0D54" w:rsidRDefault="002F61D4" w:rsidP="002F61D4">
      <w:pPr>
        <w:pStyle w:val="TF"/>
      </w:pPr>
      <w:r w:rsidRPr="00DE0D54">
        <w:t>Figure 7.</w:t>
      </w:r>
      <w:r>
        <w:t>6</w:t>
      </w:r>
      <w:r w:rsidRPr="00DE0D54">
        <w:t>.</w:t>
      </w:r>
      <w:r>
        <w:t>1</w:t>
      </w:r>
      <w:r w:rsidRPr="00DE0D54">
        <w:t xml:space="preserve">-1: </w:t>
      </w:r>
      <w:r>
        <w:t>high level illustration of proposed service continuity planning enhancements</w:t>
      </w:r>
      <w:r>
        <w:rPr>
          <w:lang w:val="en-US"/>
        </w:rPr>
        <w:t xml:space="preserve"> </w:t>
      </w:r>
    </w:p>
    <w:p w14:paraId="687F7F3E" w14:textId="77777777" w:rsidR="002F61D4" w:rsidRPr="00DE0D54" w:rsidRDefault="002F61D4" w:rsidP="002F61D4">
      <w:pPr>
        <w:pStyle w:val="Heading3"/>
        <w:rPr>
          <w:lang w:val="en-IN"/>
        </w:rPr>
      </w:pPr>
      <w:bookmarkStart w:id="283" w:name="_Toc97036427"/>
      <w:r w:rsidRPr="00DE0D54">
        <w:rPr>
          <w:lang w:val="en-IN"/>
        </w:rPr>
        <w:t>7.</w:t>
      </w:r>
      <w:r>
        <w:rPr>
          <w:lang w:val="en-IN"/>
        </w:rPr>
        <w:t>6</w:t>
      </w:r>
      <w:r w:rsidRPr="00DE0D54">
        <w:rPr>
          <w:lang w:val="en-IN"/>
        </w:rPr>
        <w:t>.2</w:t>
      </w:r>
      <w:r w:rsidRPr="00DE0D54">
        <w:rPr>
          <w:lang w:val="en-IN"/>
        </w:rPr>
        <w:tab/>
        <w:t>Solution description</w:t>
      </w:r>
      <w:bookmarkEnd w:id="283"/>
    </w:p>
    <w:p w14:paraId="7E414B08" w14:textId="77777777" w:rsidR="002F61D4" w:rsidRPr="00A610C3" w:rsidRDefault="002F61D4" w:rsidP="002F61D4">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29E8661F" w14:textId="77777777" w:rsidR="002F61D4" w:rsidRDefault="002F61D4" w:rsidP="002F61D4">
      <w:r>
        <w:t xml:space="preserve">The solution can have two different solution variants based on the type of </w:t>
      </w:r>
      <w:r>
        <w:rPr>
          <w:lang w:val="en-US"/>
        </w:rPr>
        <w:t xml:space="preserve">service continuity planning update. One possible solution is to modify the ACR service after the launch (described in </w:t>
      </w:r>
      <w:r>
        <w:t>7.6.2.1)</w:t>
      </w:r>
      <w:r>
        <w:rPr>
          <w:lang w:val="en-US"/>
        </w:rPr>
        <w:t xml:space="preserve"> and another possible solution is the pause of the ACR services for a pre-defined time or till the detection entity decides to resume the ACR.</w:t>
      </w:r>
      <w:r>
        <w:t xml:space="preserve"> </w:t>
      </w:r>
    </w:p>
    <w:p w14:paraId="53A2829C" w14:textId="77777777" w:rsidR="002F61D4" w:rsidRPr="00F11CD5" w:rsidRDefault="002F61D4" w:rsidP="002F61D4">
      <w:pPr>
        <w:pStyle w:val="EditorsNote"/>
      </w:pPr>
      <w:r w:rsidRPr="00F11CD5">
        <w:t>Editor</w:t>
      </w:r>
      <w:r w:rsidRPr="00AE26C9">
        <w:t>'</w:t>
      </w:r>
      <w:r w:rsidRPr="00F11CD5">
        <w:t xml:space="preserve">s </w:t>
      </w:r>
      <w:r>
        <w:t>n</w:t>
      </w:r>
      <w:r w:rsidRPr="00F11CD5">
        <w:t>ote:</w:t>
      </w:r>
      <w:r>
        <w:tab/>
      </w:r>
      <w:r w:rsidRPr="00F11CD5">
        <w:t>It is FFS to capture the ACR pause solution variant and whether this can be a standalone procedure or incorporated within the ACR modification procedure.</w:t>
      </w:r>
    </w:p>
    <w:p w14:paraId="1C79823A" w14:textId="77777777" w:rsidR="002F61D4" w:rsidRDefault="002F61D4" w:rsidP="002F61D4">
      <w:pPr>
        <w:pStyle w:val="Heading4"/>
      </w:pPr>
      <w:bookmarkStart w:id="284" w:name="_Toc97036428"/>
      <w:r>
        <w:t>7.6.2.1</w:t>
      </w:r>
      <w:r>
        <w:tab/>
        <w:t>ACR modification solution</w:t>
      </w:r>
      <w:bookmarkEnd w:id="284"/>
    </w:p>
    <w:p w14:paraId="7C859F97" w14:textId="77777777" w:rsidR="002F61D4" w:rsidRDefault="002F61D4" w:rsidP="002F61D4">
      <w:pPr>
        <w:pStyle w:val="Heading5"/>
        <w:rPr>
          <w:lang w:val="en-US"/>
        </w:rPr>
      </w:pPr>
      <w:bookmarkStart w:id="285" w:name="_Toc97036429"/>
      <w:r w:rsidRPr="00D052FB">
        <w:rPr>
          <w:lang w:val="en-US"/>
        </w:rPr>
        <w:t>7.</w:t>
      </w:r>
      <w:r>
        <w:rPr>
          <w:lang w:val="en-US"/>
        </w:rPr>
        <w:t>6</w:t>
      </w:r>
      <w:r w:rsidRPr="00D052FB">
        <w:rPr>
          <w:lang w:val="en-US"/>
        </w:rPr>
        <w:t>.2.1.1</w:t>
      </w:r>
      <w:r>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85"/>
    </w:p>
    <w:p w14:paraId="2D4870B9" w14:textId="77777777" w:rsidR="002F61D4" w:rsidRPr="00DE0D54" w:rsidRDefault="002F61D4" w:rsidP="002F61D4">
      <w:r w:rsidRPr="00DE0D54">
        <w:t>Pre-conditions:</w:t>
      </w:r>
    </w:p>
    <w:p w14:paraId="4F192F44" w14:textId="77777777" w:rsidR="002F61D4" w:rsidRPr="00DE0D54" w:rsidRDefault="002F61D4" w:rsidP="002F61D4">
      <w:pPr>
        <w:pStyle w:val="B1"/>
      </w:pPr>
      <w:r w:rsidRPr="00DE0D54">
        <w:lastRenderedPageBreak/>
        <w:t>1.</w:t>
      </w:r>
      <w:r w:rsidRPr="00DE0D54">
        <w:tab/>
        <w:t xml:space="preserve">The </w:t>
      </w:r>
      <w:r>
        <w:t>ACR has been launched</w:t>
      </w:r>
      <w:r w:rsidRPr="00DE0D54">
        <w:t>.</w:t>
      </w:r>
    </w:p>
    <w:p w14:paraId="1437172D" w14:textId="77777777" w:rsidR="002F61D4" w:rsidRDefault="002F61D4" w:rsidP="002F61D4">
      <w:pPr>
        <w:pStyle w:val="TH"/>
      </w:pPr>
      <w:r>
        <w:object w:dxaOrig="7332" w:dyaOrig="4692" w14:anchorId="6FBAD332">
          <v:shape id="_x0000_i1042" type="#_x0000_t75" style="width:366.1pt;height:234.25pt" o:ole="">
            <v:imagedata r:id="rId40" o:title=""/>
          </v:shape>
          <o:OLEObject Type="Embed" ProgID="Visio.Drawing.15" ShapeID="_x0000_i1042" DrawAspect="Content" ObjectID="_1707651344" r:id="rId41"/>
        </w:object>
      </w:r>
    </w:p>
    <w:p w14:paraId="2080DA2A" w14:textId="77777777" w:rsidR="002F61D4" w:rsidRPr="00DE0D54" w:rsidRDefault="002F61D4" w:rsidP="002F61D4">
      <w:pPr>
        <w:pStyle w:val="TF"/>
      </w:pPr>
      <w:r w:rsidRPr="00DE0D54">
        <w:t>Figure 7.</w:t>
      </w:r>
      <w:r>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0A3E354F" w14:textId="77777777" w:rsidR="002F61D4" w:rsidRPr="00DE0D54" w:rsidRDefault="002F61D4" w:rsidP="002F61D4">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0F8FC615" w14:textId="77777777" w:rsidR="002F61D4" w:rsidRDefault="002F61D4" w:rsidP="002F61D4">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19AED7D1" w14:textId="77777777" w:rsidR="002F61D4" w:rsidRDefault="002F61D4" w:rsidP="002F61D4">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639A2BA4" w14:textId="77777777" w:rsidR="002F61D4" w:rsidRPr="00102B99" w:rsidRDefault="002F61D4" w:rsidP="002F61D4">
      <w:pPr>
        <w:pStyle w:val="B1"/>
      </w:pPr>
      <w:r>
        <w:t>4.</w:t>
      </w:r>
      <w:r>
        <w:tab/>
      </w:r>
      <w:r w:rsidRPr="00102B99">
        <w:t>S-EES or T-EES determines the ACR to be modified based on the request in step 3. The ACR modification, is executed by the execution entity</w:t>
      </w:r>
      <w:r w:rsidRPr="005F0F18">
        <w:t xml:space="preserve"> </w:t>
      </w:r>
      <w:r>
        <w:t>as described in clause 7.6.2.1.3</w:t>
      </w:r>
      <w:r w:rsidRPr="00102B99">
        <w:t xml:space="preserve">. </w:t>
      </w:r>
    </w:p>
    <w:p w14:paraId="2C890DB1" w14:textId="77777777" w:rsidR="002F61D4" w:rsidRDefault="002F61D4" w:rsidP="002F61D4">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20DF1459" w14:textId="77777777" w:rsidR="002F61D4" w:rsidRPr="00DE0D54" w:rsidRDefault="002F61D4" w:rsidP="002F61D4">
      <w:pPr>
        <w:pStyle w:val="B1"/>
      </w:pPr>
      <w:r>
        <w:t>6.</w:t>
      </w:r>
      <w:r>
        <w:tab/>
        <w:t xml:space="preserve">The EEC may optionally provide a notification to the AC (over EDGE-5) to inform on the ACR modification result. </w:t>
      </w:r>
    </w:p>
    <w:p w14:paraId="291C5407" w14:textId="77777777" w:rsidR="002F61D4" w:rsidRPr="00A610C3" w:rsidRDefault="002F61D4" w:rsidP="002F61D4"/>
    <w:p w14:paraId="3ED06523" w14:textId="77777777" w:rsidR="002F61D4" w:rsidRDefault="002F61D4" w:rsidP="002F61D4">
      <w:pPr>
        <w:pStyle w:val="Heading5"/>
        <w:rPr>
          <w:lang w:val="en-US"/>
        </w:rPr>
      </w:pPr>
      <w:bookmarkStart w:id="286" w:name="_Toc97036430"/>
      <w:r w:rsidRPr="00B85900">
        <w:rPr>
          <w:lang w:val="en-US"/>
        </w:rPr>
        <w:t>7.</w:t>
      </w:r>
      <w:r>
        <w:rPr>
          <w:lang w:val="en-US"/>
        </w:rPr>
        <w:t>6</w:t>
      </w:r>
      <w:r w:rsidRPr="00B85900">
        <w:rPr>
          <w:lang w:val="en-US"/>
        </w:rPr>
        <w:t>.2.1.</w:t>
      </w:r>
      <w:r>
        <w:rPr>
          <w:lang w:val="en-US"/>
        </w:rPr>
        <w:t>2</w:t>
      </w:r>
      <w:r>
        <w:rPr>
          <w:lang w:val="en-US"/>
        </w:rPr>
        <w:tab/>
      </w:r>
      <w:r w:rsidRPr="00B85900">
        <w:rPr>
          <w:lang w:val="en-US"/>
        </w:rPr>
        <w:t>EE</w:t>
      </w:r>
      <w:r>
        <w:rPr>
          <w:lang w:val="en-US"/>
        </w:rPr>
        <w:t>S</w:t>
      </w:r>
      <w:r w:rsidRPr="00B85900">
        <w:rPr>
          <w:lang w:val="en-US"/>
        </w:rPr>
        <w:t xml:space="preserve">-based modification </w:t>
      </w:r>
      <w:r>
        <w:rPr>
          <w:lang w:val="en-US"/>
        </w:rPr>
        <w:t>procedure</w:t>
      </w:r>
      <w:bookmarkEnd w:id="286"/>
    </w:p>
    <w:p w14:paraId="5BC4CC53" w14:textId="77777777" w:rsidR="002F61D4" w:rsidRPr="00DE0D54" w:rsidRDefault="002F61D4" w:rsidP="002F61D4">
      <w:r w:rsidRPr="00DE0D54">
        <w:t>Pre-conditions:</w:t>
      </w:r>
    </w:p>
    <w:p w14:paraId="27DF7979" w14:textId="77777777" w:rsidR="002F61D4" w:rsidRPr="006913F0" w:rsidRDefault="002F61D4" w:rsidP="002F61D4">
      <w:pPr>
        <w:pStyle w:val="B1"/>
      </w:pPr>
      <w:r w:rsidRPr="00DE0D54">
        <w:t>1.</w:t>
      </w:r>
      <w:r w:rsidRPr="00DE0D54">
        <w:tab/>
        <w:t xml:space="preserve">The </w:t>
      </w:r>
      <w:r>
        <w:t>ACR has been launched</w:t>
      </w:r>
      <w:r w:rsidRPr="00DE0D54">
        <w:t>.</w:t>
      </w:r>
    </w:p>
    <w:p w14:paraId="4343F152" w14:textId="77777777" w:rsidR="002F61D4" w:rsidRDefault="002F61D4" w:rsidP="002F61D4">
      <w:pPr>
        <w:pStyle w:val="TH"/>
      </w:pPr>
      <w:r>
        <w:object w:dxaOrig="7332" w:dyaOrig="4476" w14:anchorId="6D450F1C">
          <v:shape id="_x0000_i1043" type="#_x0000_t75" style="width:366.1pt;height:223.95pt" o:ole="">
            <v:imagedata r:id="rId42" o:title=""/>
          </v:shape>
          <o:OLEObject Type="Embed" ProgID="Visio.Drawing.15" ShapeID="_x0000_i1043" DrawAspect="Content" ObjectID="_1707651345" r:id="rId43"/>
        </w:object>
      </w:r>
    </w:p>
    <w:p w14:paraId="208DB2E1" w14:textId="77777777" w:rsidR="002F61D4" w:rsidRPr="00DE0D54" w:rsidRDefault="002F61D4" w:rsidP="002F61D4">
      <w:pPr>
        <w:pStyle w:val="TF"/>
      </w:pPr>
      <w:r w:rsidRPr="00DE0D54">
        <w:t>Figure 7.</w:t>
      </w:r>
      <w:r>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77141E47" w14:textId="77777777" w:rsidR="002F61D4" w:rsidRDefault="002F61D4" w:rsidP="002F61D4">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59DA8101" w14:textId="77777777" w:rsidR="002F61D4" w:rsidRDefault="002F61D4" w:rsidP="002F61D4">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2E93DCE7" w14:textId="77777777" w:rsidR="002F61D4" w:rsidRPr="00102B99" w:rsidRDefault="002F61D4" w:rsidP="002F61D4">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Pr="005F0F18">
        <w:t xml:space="preserve"> </w:t>
      </w:r>
      <w:r>
        <w:t>as described in clause 7.6.2.1.3</w:t>
      </w:r>
      <w:r w:rsidRPr="00102B99">
        <w:t xml:space="preserve">. </w:t>
      </w:r>
    </w:p>
    <w:p w14:paraId="798E6614" w14:textId="77777777" w:rsidR="002F61D4" w:rsidRDefault="002F61D4" w:rsidP="002F61D4">
      <w:pPr>
        <w:pStyle w:val="B1"/>
      </w:pPr>
      <w:r>
        <w:t>4.  The S-EES sends an ACR modification notification to EEC to notify on the result.</w:t>
      </w:r>
    </w:p>
    <w:p w14:paraId="66EEF723" w14:textId="77777777" w:rsidR="002F61D4" w:rsidRPr="00DE0D54" w:rsidRDefault="002F61D4" w:rsidP="002F61D4">
      <w:pPr>
        <w:pStyle w:val="B1"/>
      </w:pPr>
      <w:r>
        <w:t>5.</w:t>
      </w:r>
      <w:r>
        <w:tab/>
        <w:t xml:space="preserve">The EEC may optionally provide a notification to the AC (over EDGE-5) to inform on the ACR that is modified. </w:t>
      </w:r>
    </w:p>
    <w:p w14:paraId="788BECE0" w14:textId="77777777" w:rsidR="002F61D4" w:rsidRPr="005A3319" w:rsidRDefault="002F61D4" w:rsidP="002F61D4">
      <w:pPr>
        <w:pStyle w:val="Heading5"/>
        <w:rPr>
          <w:lang w:val="en-IN"/>
        </w:rPr>
      </w:pPr>
      <w:bookmarkStart w:id="287" w:name="_Toc97036431"/>
      <w:r>
        <w:rPr>
          <w:lang w:val="en-IN"/>
        </w:rPr>
        <w:t>7.6.2.1.3</w:t>
      </w:r>
      <w:r>
        <w:rPr>
          <w:lang w:val="en-IN"/>
        </w:rPr>
        <w:tab/>
      </w:r>
      <w:r>
        <w:t>ACR modification execution procedure</w:t>
      </w:r>
      <w:bookmarkEnd w:id="287"/>
    </w:p>
    <w:p w14:paraId="2B0B548C" w14:textId="77777777" w:rsidR="002F61D4" w:rsidRPr="00317891" w:rsidRDefault="002F61D4" w:rsidP="002F61D4">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6CB74C68" w14:textId="77777777" w:rsidR="002F61D4" w:rsidRPr="00317891" w:rsidRDefault="002F61D4" w:rsidP="002F61D4">
      <w:r w:rsidRPr="00317891">
        <w:t>Pre-condition:</w:t>
      </w:r>
    </w:p>
    <w:p w14:paraId="4EFB31E8" w14:textId="77777777" w:rsidR="002F61D4" w:rsidRDefault="002F61D4" w:rsidP="002F61D4">
      <w:pPr>
        <w:pStyle w:val="B1"/>
      </w:pPr>
      <w:r>
        <w:t>1.</w:t>
      </w:r>
      <w:r>
        <w:tab/>
        <w:t xml:space="preserve">An ACR has been launched between EEC, S-EES, S-EAS, T-EES and S-EAS, where S-EES and T-EES can be the same or different; and one of the following preconditions holds: </w:t>
      </w:r>
    </w:p>
    <w:p w14:paraId="15B68280" w14:textId="77777777" w:rsidR="002F61D4" w:rsidRPr="00283058" w:rsidRDefault="002F61D4" w:rsidP="002F61D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15B92D96" w14:textId="77777777" w:rsidR="002F61D4" w:rsidRDefault="002F61D4" w:rsidP="002F61D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7C169919" w14:textId="77777777" w:rsidR="002F61D4" w:rsidRDefault="002F61D4" w:rsidP="002F61D4">
      <w:pPr>
        <w:pStyle w:val="B1"/>
        <w:ind w:left="644" w:firstLine="0"/>
        <w:rPr>
          <w:lang w:eastAsia="ko-KR"/>
        </w:rPr>
      </w:pPr>
    </w:p>
    <w:p w14:paraId="09FC4A79" w14:textId="77777777" w:rsidR="002F61D4" w:rsidRPr="00317891" w:rsidRDefault="002F61D4" w:rsidP="002F61D4">
      <w:pPr>
        <w:pStyle w:val="TH"/>
      </w:pPr>
      <w:r>
        <w:object w:dxaOrig="7335" w:dyaOrig="4576" w14:anchorId="0D619F62">
          <v:shape id="_x0000_i1044" type="#_x0000_t75" style="width:296.9pt;height:185.6pt" o:ole="">
            <v:imagedata r:id="rId44" o:title=""/>
          </v:shape>
          <o:OLEObject Type="Embed" ProgID="Visio.Drawing.15" ShapeID="_x0000_i1044" DrawAspect="Content" ObjectID="_1707651346" r:id="rId45"/>
        </w:object>
      </w:r>
    </w:p>
    <w:p w14:paraId="2EC1B722" w14:textId="77777777" w:rsidR="002F61D4" w:rsidRPr="00317891" w:rsidRDefault="002F61D4" w:rsidP="002F61D4">
      <w:pPr>
        <w:pStyle w:val="TF"/>
        <w:rPr>
          <w:lang w:eastAsia="ko-KR"/>
        </w:rPr>
      </w:pPr>
      <w:r w:rsidRPr="00317891">
        <w:rPr>
          <w:lang w:eastAsia="ko-KR"/>
        </w:rPr>
        <w:t>Figure </w:t>
      </w:r>
      <w:r>
        <w:t>7.6.2.1.3-1</w:t>
      </w:r>
      <w:r w:rsidRPr="00317891">
        <w:rPr>
          <w:lang w:eastAsia="ko-KR"/>
        </w:rPr>
        <w:t xml:space="preserve">: </w:t>
      </w:r>
      <w:r>
        <w:t>ACR modification execution procedure</w:t>
      </w:r>
    </w:p>
    <w:p w14:paraId="589B6F83" w14:textId="77777777" w:rsidR="002F61D4" w:rsidRDefault="002F61D4" w:rsidP="002F61D4">
      <w:pPr>
        <w:pStyle w:val="B1"/>
      </w:pPr>
      <w:r>
        <w:t>1.</w:t>
      </w:r>
      <w:r>
        <w:tab/>
        <w:t>I</w:t>
      </w:r>
      <w:r w:rsidRPr="00F477AF">
        <w:t xml:space="preserve">f the EAS has subscribed to receive </w:t>
      </w:r>
      <w:r>
        <w:t>ACR notify for modification</w:t>
      </w:r>
      <w:r w:rsidRPr="00F477AF">
        <w:t xml:space="preserve">, the EES </w:t>
      </w:r>
      <w:r>
        <w:t xml:space="preserve">shall </w:t>
      </w:r>
      <w:r w:rsidRPr="00F477AF">
        <w:t xml:space="preserve">notify the EAS about the </w:t>
      </w:r>
      <w:r>
        <w:t>need to update the</w:t>
      </w:r>
      <w:r w:rsidRPr="00F477AF">
        <w:t xml:space="preserve"> ACR</w:t>
      </w:r>
      <w:r>
        <w:t>. The EES shall include</w:t>
      </w:r>
      <w:r w:rsidRPr="00F477AF">
        <w:t xml:space="preserve"> </w:t>
      </w:r>
      <w:r>
        <w:t xml:space="preserve">the updated parameters in the notification to the EAS. </w:t>
      </w:r>
    </w:p>
    <w:p w14:paraId="5E11DE76" w14:textId="77777777" w:rsidR="002F61D4" w:rsidRDefault="002F61D4" w:rsidP="002F61D4">
      <w:pPr>
        <w:pStyle w:val="B1"/>
        <w:ind w:firstLine="0"/>
      </w:pPr>
      <w:r>
        <w:t>Depending on the ACR scenario, the EES can be either of S-EES or T-EES. If it is S-EES, the EAS will be S-EAS. Otherwise if the EES is T-EES, the EAS will be T-EAS.</w:t>
      </w:r>
    </w:p>
    <w:p w14:paraId="6E9047F4" w14:textId="77777777" w:rsidR="002F61D4" w:rsidRDefault="002F61D4" w:rsidP="002F61D4">
      <w:pPr>
        <w:pStyle w:val="B1"/>
      </w:pPr>
      <w:r>
        <w:t>2.</w:t>
      </w:r>
      <w:r>
        <w:tab/>
        <w:t xml:space="preserve">The EES processes the updated parameters. The EES sends the updated parameters to the remote EES, if the updated parameter can be used by the remote </w:t>
      </w:r>
      <w:r w:rsidRPr="00151911">
        <w:t xml:space="preserve">EES to handle the messages from the corresponding EAS, e.g. </w:t>
      </w:r>
      <w:r>
        <w:t xml:space="preserve">expected completion </w:t>
      </w:r>
      <w:r w:rsidRPr="008155DF">
        <w:t>time if provided in step 3 of clause 7.6.2.1.1 for</w:t>
      </w:r>
      <w:r>
        <w:t xml:space="preserve"> </w:t>
      </w:r>
      <w:r w:rsidRPr="00151911">
        <w:t>the waiting time for the ACR status update.</w:t>
      </w:r>
      <w:r>
        <w:t xml:space="preserve">  </w:t>
      </w:r>
    </w:p>
    <w:p w14:paraId="30255BD8" w14:textId="77777777" w:rsidR="002F61D4" w:rsidRDefault="002F61D4" w:rsidP="002F61D4">
      <w:pPr>
        <w:pStyle w:val="B1"/>
        <w:ind w:firstLine="0"/>
      </w:pPr>
      <w:r>
        <w:t>When EES from step 1 is S-EES the remote EES will be the T-EES. Otherwise if the EES is T-EES, the remote EES will be S-EES.</w:t>
      </w:r>
    </w:p>
    <w:p w14:paraId="24413F38" w14:textId="77777777" w:rsidR="002F61D4" w:rsidRDefault="002F61D4" w:rsidP="002F61D4">
      <w:pPr>
        <w:pStyle w:val="B1"/>
      </w:pPr>
      <w:r>
        <w:t>3.</w:t>
      </w:r>
      <w:r>
        <w:tab/>
        <w:t>In response to the message in step 2, the remote EES responds and confirms the reception and acceptance of the updated parameters</w:t>
      </w:r>
      <w:r w:rsidRPr="00F477AF">
        <w:t>.</w:t>
      </w:r>
      <w:r>
        <w:t xml:space="preserve"> </w:t>
      </w:r>
    </w:p>
    <w:p w14:paraId="76230156" w14:textId="77777777" w:rsidR="002F61D4" w:rsidRPr="008C386B" w:rsidRDefault="002F61D4" w:rsidP="002F61D4">
      <w:pPr>
        <w:pStyle w:val="EditorsNote"/>
        <w:rPr>
          <w:lang w:eastAsia="ko-KR"/>
        </w:rPr>
      </w:pPr>
      <w:r w:rsidRPr="00151911">
        <w:rPr>
          <w:lang w:eastAsia="ko-KR"/>
        </w:rPr>
        <w:t>Editor</w:t>
      </w:r>
      <w:r w:rsidRPr="00623BE0">
        <w:rPr>
          <w:lang w:eastAsia="ko-KR"/>
        </w:rPr>
        <w:t>'</w:t>
      </w:r>
      <w:r w:rsidRPr="00151911">
        <w:rPr>
          <w:lang w:eastAsia="ko-KR"/>
        </w:rPr>
        <w:t xml:space="preserve">s Note: </w:t>
      </w:r>
      <w:r w:rsidRPr="00F5523B">
        <w:t>It is FFS whether there is a need to update EEC context due to ACR modification</w:t>
      </w:r>
      <w:r>
        <w:t>.</w:t>
      </w:r>
    </w:p>
    <w:p w14:paraId="37F730B6" w14:textId="77777777" w:rsidR="002F61D4" w:rsidRDefault="002F61D4" w:rsidP="002F61D4">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21148252" w14:textId="77777777" w:rsidR="002F61D4" w:rsidRPr="00DE0D54" w:rsidRDefault="002F61D4" w:rsidP="002F61D4">
      <w:pPr>
        <w:pStyle w:val="Heading3"/>
        <w:rPr>
          <w:lang w:val="en-IN"/>
        </w:rPr>
      </w:pPr>
      <w:bookmarkStart w:id="288" w:name="_Toc97036432"/>
      <w:r w:rsidRPr="00DE0D54">
        <w:rPr>
          <w:lang w:val="en-IN"/>
        </w:rPr>
        <w:t>7.</w:t>
      </w:r>
      <w:r>
        <w:rPr>
          <w:lang w:val="en-IN"/>
        </w:rPr>
        <w:t>6</w:t>
      </w:r>
      <w:r w:rsidRPr="00DE0D54">
        <w:rPr>
          <w:lang w:val="en-IN"/>
        </w:rPr>
        <w:t>.3</w:t>
      </w:r>
      <w:r w:rsidRPr="00DE0D54">
        <w:rPr>
          <w:lang w:val="en-IN"/>
        </w:rPr>
        <w:tab/>
        <w:t>Solution evaluation</w:t>
      </w:r>
      <w:bookmarkEnd w:id="288"/>
    </w:p>
    <w:p w14:paraId="2AD85337" w14:textId="77777777" w:rsidR="002F61D4" w:rsidRPr="00885EE4" w:rsidRDefault="002F61D4" w:rsidP="002F61D4">
      <w:pPr>
        <w:pStyle w:val="Guidance"/>
        <w:rPr>
          <w:lang w:eastAsia="zh-CN"/>
        </w:rPr>
      </w:pPr>
      <w:r w:rsidRPr="00DE0D54">
        <w:t>This clause provides an evaluation of the solution.</w:t>
      </w:r>
    </w:p>
    <w:p w14:paraId="47FD2D23" w14:textId="77777777" w:rsidR="002F61D4" w:rsidRPr="00E85E5C" w:rsidRDefault="002F61D4" w:rsidP="002F61D4">
      <w:pPr>
        <w:pStyle w:val="Heading2"/>
        <w:rPr>
          <w:rFonts w:eastAsia="SimSun"/>
          <w:lang w:eastAsia="zh-CN"/>
        </w:rPr>
      </w:pPr>
      <w:bookmarkStart w:id="289" w:name="_Toc97036433"/>
      <w:r>
        <w:rPr>
          <w:rFonts w:eastAsia="SimSun"/>
          <w:lang w:eastAsia="zh-CN"/>
        </w:rPr>
        <w:t>7</w:t>
      </w:r>
      <w:r w:rsidRPr="00E85E5C">
        <w:rPr>
          <w:rFonts w:eastAsia="SimSun"/>
          <w:lang w:eastAsia="zh-CN"/>
        </w:rPr>
        <w:t>.</w:t>
      </w:r>
      <w:r>
        <w:rPr>
          <w:rFonts w:eastAsia="SimSun"/>
          <w:lang w:eastAsia="zh-CN"/>
        </w:rPr>
        <w:t>7</w:t>
      </w:r>
      <w:r w:rsidRPr="00E85E5C">
        <w:rPr>
          <w:rFonts w:eastAsia="SimSun"/>
          <w:lang w:eastAsia="zh-CN"/>
        </w:rPr>
        <w:tab/>
      </w:r>
      <w:r w:rsidRPr="00DE0D54">
        <w:rPr>
          <w:lang w:val="en-IN"/>
        </w:rPr>
        <w:t>Solution</w:t>
      </w:r>
      <w:r>
        <w:t xml:space="preserve"> #7: EES monitors UE mobility for service continuity planning</w:t>
      </w:r>
      <w:bookmarkEnd w:id="289"/>
    </w:p>
    <w:p w14:paraId="56B96E7B" w14:textId="77777777" w:rsidR="002F61D4" w:rsidRDefault="002F61D4" w:rsidP="002F61D4">
      <w:pPr>
        <w:pStyle w:val="Heading3"/>
        <w:rPr>
          <w:lang w:val="en-IN"/>
        </w:rPr>
      </w:pPr>
      <w:bookmarkStart w:id="290" w:name="_Toc97036434"/>
      <w:r w:rsidRPr="00DE0D54">
        <w:rPr>
          <w:lang w:val="en-IN"/>
        </w:rPr>
        <w:t>7.</w:t>
      </w:r>
      <w:r>
        <w:rPr>
          <w:lang w:val="en-IN"/>
        </w:rPr>
        <w:t>7</w:t>
      </w:r>
      <w:r w:rsidRPr="00DE0D54">
        <w:rPr>
          <w:lang w:val="en-IN"/>
        </w:rPr>
        <w:t>.1</w:t>
      </w:r>
      <w:r w:rsidRPr="00DE0D54">
        <w:rPr>
          <w:lang w:val="en-IN"/>
        </w:rPr>
        <w:tab/>
        <w:t>Architecture enhancements</w:t>
      </w:r>
      <w:bookmarkEnd w:id="290"/>
    </w:p>
    <w:p w14:paraId="22D04B90" w14:textId="77777777" w:rsidR="002F61D4" w:rsidRPr="00DE0D54" w:rsidRDefault="002F61D4" w:rsidP="002F61D4">
      <w:r w:rsidRPr="00DE0D54">
        <w:rPr>
          <w:lang w:eastAsia="ko-KR"/>
        </w:rPr>
        <w:t>None.</w:t>
      </w:r>
    </w:p>
    <w:p w14:paraId="2BEF95DA" w14:textId="77777777" w:rsidR="002F61D4" w:rsidRPr="00DE0D54" w:rsidRDefault="002F61D4" w:rsidP="002F61D4">
      <w:pPr>
        <w:pStyle w:val="Heading3"/>
        <w:rPr>
          <w:lang w:val="en-IN"/>
        </w:rPr>
      </w:pPr>
      <w:bookmarkStart w:id="291" w:name="_Toc97036435"/>
      <w:r w:rsidRPr="00DE0D54">
        <w:rPr>
          <w:lang w:val="en-IN"/>
        </w:rPr>
        <w:t>7.</w:t>
      </w:r>
      <w:r>
        <w:rPr>
          <w:lang w:val="en-IN"/>
        </w:rPr>
        <w:t>7</w:t>
      </w:r>
      <w:r w:rsidRPr="00DE0D54">
        <w:rPr>
          <w:lang w:val="en-IN"/>
        </w:rPr>
        <w:t>.2</w:t>
      </w:r>
      <w:r w:rsidRPr="00DE0D54">
        <w:rPr>
          <w:lang w:val="en-IN"/>
        </w:rPr>
        <w:tab/>
        <w:t>Solution description</w:t>
      </w:r>
      <w:bookmarkEnd w:id="291"/>
    </w:p>
    <w:p w14:paraId="21548B10" w14:textId="77777777" w:rsidR="002F61D4" w:rsidRPr="00DE0D54" w:rsidRDefault="002F61D4" w:rsidP="002F61D4">
      <w:pPr>
        <w:pStyle w:val="Heading4"/>
        <w:rPr>
          <w:lang w:val="en-IN"/>
        </w:rPr>
      </w:pPr>
      <w:bookmarkStart w:id="292" w:name="_Toc97036436"/>
      <w:r w:rsidRPr="00DE0D54">
        <w:rPr>
          <w:lang w:val="en-IN"/>
        </w:rPr>
        <w:t>7.</w:t>
      </w:r>
      <w:r>
        <w:rPr>
          <w:lang w:val="en-IN"/>
        </w:rPr>
        <w:t>7</w:t>
      </w:r>
      <w:r w:rsidRPr="00DE0D54">
        <w:rPr>
          <w:lang w:val="en-IN"/>
        </w:rPr>
        <w:t>.2.1</w:t>
      </w:r>
      <w:r w:rsidRPr="00DE0D54">
        <w:rPr>
          <w:lang w:val="en-IN"/>
        </w:rPr>
        <w:tab/>
        <w:t>General</w:t>
      </w:r>
      <w:bookmarkEnd w:id="292"/>
    </w:p>
    <w:p w14:paraId="4367A780" w14:textId="77777777" w:rsidR="002F61D4" w:rsidRDefault="002F61D4" w:rsidP="002F61D4">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7A91A64C" w14:textId="77777777" w:rsidR="002F61D4" w:rsidRPr="00DE0D54" w:rsidRDefault="002F61D4" w:rsidP="002F61D4">
      <w:pPr>
        <w:pStyle w:val="Heading4"/>
        <w:rPr>
          <w:lang w:val="en-IN"/>
        </w:rPr>
      </w:pPr>
      <w:bookmarkStart w:id="293" w:name="_Toc97036437"/>
      <w:r w:rsidRPr="00DE0D54">
        <w:rPr>
          <w:lang w:val="en-IN"/>
        </w:rPr>
        <w:lastRenderedPageBreak/>
        <w:t>7.</w:t>
      </w:r>
      <w:r>
        <w:rPr>
          <w:lang w:val="en-IN"/>
        </w:rPr>
        <w:t>7</w:t>
      </w:r>
      <w:r w:rsidRPr="00DE0D54">
        <w:rPr>
          <w:lang w:val="en-IN"/>
        </w:rPr>
        <w:t>.</w:t>
      </w:r>
      <w:r>
        <w:rPr>
          <w:lang w:val="en-IN"/>
        </w:rPr>
        <w:t>2.2</w:t>
      </w:r>
      <w:r w:rsidRPr="00DE0D54">
        <w:rPr>
          <w:lang w:val="en-IN"/>
        </w:rPr>
        <w:tab/>
      </w:r>
      <w:r>
        <w:rPr>
          <w:lang w:val="en-IN"/>
        </w:rPr>
        <w:t>Procedure</w:t>
      </w:r>
      <w:bookmarkEnd w:id="293"/>
    </w:p>
    <w:p w14:paraId="40A5B8C8" w14:textId="77777777" w:rsidR="002F61D4" w:rsidRDefault="002F61D4" w:rsidP="002F61D4">
      <w:pPr>
        <w:rPr>
          <w:rFonts w:eastAsia="SimSun"/>
          <w:noProof/>
          <w:lang w:eastAsia="zh-CN"/>
        </w:rPr>
      </w:pPr>
      <w:r>
        <w:rPr>
          <w:rFonts w:eastAsia="SimSun"/>
          <w:noProof/>
          <w:lang w:eastAsia="zh-CN"/>
        </w:rPr>
        <w:t xml:space="preserve">In this solution, the EES is responsible to identify the ACR type in ACR detection part or </w:t>
      </w:r>
      <w:bookmarkStart w:id="294" w:name="OLE_LINK80"/>
      <w:r>
        <w:rPr>
          <w:rFonts w:eastAsia="SimSun"/>
          <w:noProof/>
          <w:lang w:eastAsia="zh-CN"/>
        </w:rPr>
        <w:t>receive the ACR type from the EAS and the EEC</w:t>
      </w:r>
      <w:bookmarkEnd w:id="294"/>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30AE9E35" w14:textId="77777777" w:rsidR="002F61D4" w:rsidRDefault="002F61D4" w:rsidP="002F61D4">
      <w:pPr>
        <w:rPr>
          <w:rFonts w:eastAsia="SimSun"/>
          <w:noProof/>
          <w:lang w:eastAsia="zh-CN"/>
        </w:rPr>
      </w:pPr>
      <w:r>
        <w:rPr>
          <w:rFonts w:eastAsia="SimSun"/>
          <w:noProof/>
          <w:lang w:eastAsia="zh-CN"/>
        </w:rPr>
        <w:t>Compared to the procedure specified in 3GPP TS 23.558 clause  8.8.2.5, the following differences are captured below:</w:t>
      </w:r>
    </w:p>
    <w:p w14:paraId="35F83105" w14:textId="77777777" w:rsidR="002F61D4" w:rsidRDefault="002F61D4" w:rsidP="002F61D4">
      <w:pPr>
        <w:pStyle w:val="B1"/>
        <w:rPr>
          <w:noProof/>
        </w:rPr>
      </w:pPr>
      <w:r>
        <w:rPr>
          <w:noProof/>
        </w:rPr>
        <w:t>2.</w:t>
      </w:r>
      <w:r>
        <w:rPr>
          <w:noProof/>
        </w:rPr>
        <w:tab/>
        <w:t>The detection entities (EEC, S-EAS, S-EES) detect the ACR may be required and identify the ACID and related ACR type (normal ACR or service continuity planning).</w:t>
      </w:r>
    </w:p>
    <w:p w14:paraId="0D7D5786" w14:textId="77777777" w:rsidR="002F61D4" w:rsidRDefault="002F61D4" w:rsidP="002F61D4">
      <w:pPr>
        <w:pStyle w:val="B1"/>
        <w:rPr>
          <w:noProof/>
        </w:rPr>
      </w:pPr>
      <w:r>
        <w:rPr>
          <w:noProof/>
        </w:rPr>
        <w:t>3.</w:t>
      </w:r>
      <w:r>
        <w:rPr>
          <w:noProof/>
        </w:rPr>
        <w:tab/>
        <w:t xml:space="preserve">If the EEC or S-EAS detect the ACR event, the EEC or S-EAS should inform S-EES with ACID, ACR type and predicted/expected UE location </w:t>
      </w:r>
      <w:r w:rsidRPr="00BF5855">
        <w:rPr>
          <w:noProof/>
        </w:rPr>
        <w:t xml:space="preserve">or EAS service area </w:t>
      </w:r>
      <w:r>
        <w:rPr>
          <w:noProof/>
        </w:rPr>
        <w:t>in the ACR launching procedure.</w:t>
      </w:r>
    </w:p>
    <w:p w14:paraId="1C9366D4" w14:textId="77777777" w:rsidR="002F61D4" w:rsidRDefault="002F61D4" w:rsidP="002F61D4">
      <w:pPr>
        <w:pStyle w:val="B1"/>
        <w:rPr>
          <w:noProof/>
        </w:rPr>
      </w:pPr>
      <w:r>
        <w:rPr>
          <w:noProof/>
        </w:rPr>
        <w:t>10. when S-EAS detects application context transmission is complete, the S-EAS sends ACR status update request message to the S-EES with ACID.</w:t>
      </w:r>
    </w:p>
    <w:p w14:paraId="5DDCA0DD" w14:textId="77777777" w:rsidR="002F61D4" w:rsidRDefault="002F61D4" w:rsidP="002F61D4">
      <w:pPr>
        <w:pStyle w:val="B1"/>
        <w:rPr>
          <w:noProof/>
        </w:rPr>
      </w:pPr>
      <w:r>
        <w:rPr>
          <w:noProof/>
        </w:rPr>
        <w:t xml:space="preserve">11. Once S-EES detects the UE has moved to the </w:t>
      </w:r>
      <w:bookmarkStart w:id="295" w:name="OLE_LINK124"/>
      <w:r>
        <w:rPr>
          <w:noProof/>
        </w:rPr>
        <w:t>predicted/expected UE location</w:t>
      </w:r>
      <w:bookmarkEnd w:id="295"/>
      <w:r w:rsidRPr="00BF5855">
        <w:t xml:space="preserve"> </w:t>
      </w:r>
      <w:r>
        <w:t>or EAS service area</w:t>
      </w:r>
      <w:r>
        <w:rPr>
          <w:noProof/>
        </w:rPr>
        <w:t>, then the S-EES sends ACR complete notify message to the EEC.</w:t>
      </w:r>
    </w:p>
    <w:p w14:paraId="741433EB" w14:textId="77777777" w:rsidR="002F61D4" w:rsidRDefault="002F61D4" w:rsidP="002F61D4">
      <w:pPr>
        <w:rPr>
          <w:rFonts w:eastAsia="SimSun"/>
          <w:noProof/>
          <w:lang w:eastAsia="zh-CN"/>
        </w:rPr>
      </w:pPr>
      <w:r>
        <w:rPr>
          <w:rFonts w:eastAsia="SimSun"/>
          <w:noProof/>
          <w:lang w:eastAsia="zh-CN"/>
        </w:rPr>
        <w:t>Compared to the procedure specified in 3GPP TS 23.558 clause  8.8.2.3, the following differences are captured below:</w:t>
      </w:r>
    </w:p>
    <w:p w14:paraId="4618C551" w14:textId="77777777" w:rsidR="002F61D4" w:rsidRDefault="002F61D4" w:rsidP="002F61D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3F569383" w14:textId="77777777" w:rsidR="002F61D4" w:rsidRDefault="002F61D4" w:rsidP="002F61D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7765CF52" w14:textId="77777777" w:rsidR="002F61D4" w:rsidRPr="00887E7A" w:rsidRDefault="002F61D4" w:rsidP="002F61D4">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96" w:name="_Toc57673698"/>
      <w:bookmarkStart w:id="297" w:name="_Toc74058572"/>
      <w:r w:rsidRPr="00B75600">
        <w:rPr>
          <w:rFonts w:ascii="Arial" w:hAnsi="Arial" w:cs="Arial"/>
          <w:sz w:val="24"/>
        </w:rPr>
        <w:t>8.8.3.4</w:t>
      </w:r>
      <w:r w:rsidRPr="00B75600">
        <w:rPr>
          <w:rFonts w:ascii="Arial" w:hAnsi="Arial" w:cs="Arial"/>
          <w:sz w:val="24"/>
        </w:rPr>
        <w:tab/>
        <w:t>ACR launching procedure</w:t>
      </w:r>
      <w:bookmarkEnd w:id="296"/>
      <w:bookmarkEnd w:id="297"/>
    </w:p>
    <w:p w14:paraId="17CF689D" w14:textId="77777777" w:rsidR="002F61D4" w:rsidRPr="00F477AF" w:rsidRDefault="002F61D4" w:rsidP="002F61D4">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0AED1133" w14:textId="77777777" w:rsidR="002F61D4" w:rsidRPr="00F477AF" w:rsidRDefault="002F61D4" w:rsidP="002F61D4">
      <w:r w:rsidRPr="00F477AF">
        <w:t>Pre-condition:</w:t>
      </w:r>
    </w:p>
    <w:p w14:paraId="43B993EA" w14:textId="77777777" w:rsidR="002F61D4" w:rsidRPr="00F477AF" w:rsidRDefault="002F61D4" w:rsidP="002F61D4">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416C4F4D" w14:textId="77777777" w:rsidR="002F61D4" w:rsidRPr="00F477AF" w:rsidRDefault="002F61D4" w:rsidP="002F61D4">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732B07E6" w14:textId="77777777" w:rsidR="002F61D4" w:rsidRPr="00F477AF" w:rsidRDefault="002F61D4" w:rsidP="002F61D4">
      <w:pPr>
        <w:pStyle w:val="TH"/>
      </w:pPr>
      <w:r w:rsidRPr="00F477AF">
        <w:object w:dxaOrig="7350" w:dyaOrig="3795" w14:anchorId="752C2FF7">
          <v:shape id="_x0000_i1045" type="#_x0000_t75" style="width:367.5pt;height:189.35pt" o:ole="">
            <v:imagedata r:id="rId46" o:title=""/>
          </v:shape>
          <o:OLEObject Type="Embed" ProgID="VisioViewer.Viewer.1" ShapeID="_x0000_i1045" DrawAspect="Content" ObjectID="_1707651347" r:id="rId47"/>
        </w:object>
      </w:r>
    </w:p>
    <w:p w14:paraId="54DAF4F8" w14:textId="77777777" w:rsidR="002F61D4" w:rsidRPr="00F477AF" w:rsidRDefault="002F61D4" w:rsidP="002F61D4">
      <w:pPr>
        <w:pStyle w:val="TF"/>
        <w:rPr>
          <w:lang w:eastAsia="ko-KR"/>
        </w:rPr>
      </w:pPr>
      <w:r w:rsidRPr="00F477AF">
        <w:rPr>
          <w:lang w:eastAsia="ko-KR"/>
        </w:rPr>
        <w:t>Figure 8</w:t>
      </w:r>
      <w:r w:rsidRPr="00F477AF">
        <w:t>.8</w:t>
      </w:r>
      <w:r w:rsidRPr="00F477AF">
        <w:rPr>
          <w:lang w:eastAsia="ko-KR"/>
        </w:rPr>
        <w:t>.3.4-1: ACR launching procedure</w:t>
      </w:r>
    </w:p>
    <w:p w14:paraId="6EF4B604" w14:textId="77777777" w:rsidR="002F61D4" w:rsidRPr="004422B6" w:rsidRDefault="002F61D4" w:rsidP="002F61D4">
      <w:pPr>
        <w:pStyle w:val="B1"/>
      </w:pPr>
      <w:r w:rsidRPr="00F477AF">
        <w:lastRenderedPageBreak/>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3CF7B52F" w14:textId="77777777" w:rsidR="002F61D4" w:rsidRPr="00F477AF" w:rsidRDefault="002F61D4" w:rsidP="002F61D4">
      <w:pPr>
        <w:pStyle w:val="B2"/>
        <w:rPr>
          <w:lang w:eastAsia="ko-KR"/>
        </w:rPr>
      </w:pPr>
      <w:r w:rsidRPr="00F477AF">
        <w:rPr>
          <w:lang w:eastAsia="ko-KR"/>
        </w:rPr>
        <w:t>An ACR request for ACR initiation:</w:t>
      </w:r>
    </w:p>
    <w:p w14:paraId="05EE9E20" w14:textId="77777777" w:rsidR="002F61D4" w:rsidRPr="00F477AF" w:rsidRDefault="002F61D4" w:rsidP="002F61D4">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2E34E122" w14:textId="77777777" w:rsidR="002F61D4" w:rsidRPr="00F477AF" w:rsidRDefault="002F61D4" w:rsidP="002F61D4">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DAD8EF9" w14:textId="77777777" w:rsidR="002F61D4" w:rsidRPr="00F477AF" w:rsidRDefault="002F61D4" w:rsidP="002F61D4">
      <w:pPr>
        <w:pStyle w:val="B2"/>
        <w:rPr>
          <w:lang w:eastAsia="ko-KR"/>
        </w:rPr>
      </w:pPr>
      <w:r w:rsidRPr="00F477AF">
        <w:rPr>
          <w:lang w:eastAsia="ko-KR"/>
        </w:rPr>
        <w:t>An ACR request for ACR determination informs the EES that the need for ACR has been detected at EEC.</w:t>
      </w:r>
    </w:p>
    <w:p w14:paraId="4652B415" w14:textId="77777777" w:rsidR="002F61D4" w:rsidRPr="00F477AF" w:rsidRDefault="002F61D4" w:rsidP="002F61D4">
      <w:pPr>
        <w:pStyle w:val="B1"/>
      </w:pPr>
      <w:r w:rsidRPr="00F477AF">
        <w:t>2.</w:t>
      </w:r>
      <w:r w:rsidRPr="00F477AF">
        <w:tab/>
        <w:t>The EES checks if the requestor is authorized for this operation. If authorized, the EES processes the request and performs the required operations.</w:t>
      </w:r>
    </w:p>
    <w:p w14:paraId="6DD36A5C" w14:textId="77777777" w:rsidR="002F61D4" w:rsidRPr="00F477AF" w:rsidRDefault="002F61D4" w:rsidP="002F61D4">
      <w:pPr>
        <w:pStyle w:val="B2"/>
        <w:rPr>
          <w:lang w:eastAsia="ko-KR"/>
        </w:rPr>
      </w:pPr>
      <w:r w:rsidRPr="00F477AF">
        <w:rPr>
          <w:lang w:eastAsia="ko-KR"/>
        </w:rPr>
        <w:t>If the request in step 1 is for ACR initiation:</w:t>
      </w:r>
    </w:p>
    <w:p w14:paraId="62A4385E" w14:textId="77777777" w:rsidR="002F61D4" w:rsidRPr="00F477AF" w:rsidRDefault="002F61D4" w:rsidP="002F61D4">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51134C2F" w14:textId="77777777" w:rsidR="002F61D4" w:rsidRPr="00F477AF" w:rsidRDefault="002F61D4" w:rsidP="002F61D4">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6C5E7F56" w14:textId="77777777" w:rsidR="002F61D4" w:rsidRPr="00F477AF" w:rsidRDefault="002F61D4" w:rsidP="002F61D4">
      <w:pPr>
        <w:pStyle w:val="B1"/>
      </w:pPr>
      <w:r w:rsidRPr="00F477AF">
        <w:t>If the request in step 1 is for ACR determination, the EES decides to execute ACR as described in clause 8.8.2.5.</w:t>
      </w:r>
    </w:p>
    <w:p w14:paraId="00480566" w14:textId="77777777" w:rsidR="002F61D4" w:rsidRDefault="002F61D4" w:rsidP="002F61D4">
      <w:pPr>
        <w:pStyle w:val="B1"/>
      </w:pPr>
      <w:r w:rsidRPr="00F477AF">
        <w:t>3.</w:t>
      </w:r>
      <w:r w:rsidRPr="00F477AF">
        <w:tab/>
        <w:t>The EES responds to the requestor's request with an ACR response message.</w:t>
      </w:r>
    </w:p>
    <w:p w14:paraId="6603D6F8" w14:textId="77777777" w:rsidR="002F61D4" w:rsidRPr="00F477AF" w:rsidRDefault="002F61D4" w:rsidP="002F61D4">
      <w:pPr>
        <w:pStyle w:val="B1"/>
      </w:pPr>
    </w:p>
    <w:p w14:paraId="3C5ADBC9" w14:textId="77777777" w:rsidR="002F61D4" w:rsidRPr="00887E7A" w:rsidRDefault="002F61D4" w:rsidP="002F61D4">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98" w:name="_Toc74058587"/>
      <w:r w:rsidRPr="00B75600">
        <w:rPr>
          <w:rFonts w:ascii="Arial" w:hAnsi="Arial" w:cs="Arial"/>
          <w:sz w:val="24"/>
        </w:rPr>
        <w:t>8.8.4.4</w:t>
      </w:r>
      <w:r w:rsidRPr="00B75600">
        <w:rPr>
          <w:rFonts w:ascii="Arial" w:hAnsi="Arial" w:cs="Arial"/>
          <w:sz w:val="24"/>
        </w:rPr>
        <w:tab/>
        <w:t>ACR request</w:t>
      </w:r>
      <w:bookmarkEnd w:id="298"/>
    </w:p>
    <w:p w14:paraId="04AE8145" w14:textId="77777777" w:rsidR="002F61D4" w:rsidRPr="00F477AF" w:rsidRDefault="002F61D4" w:rsidP="002F61D4">
      <w:r w:rsidRPr="00F477AF">
        <w:t xml:space="preserve">Table 8.8.4.4-1 describes information elements for the ACR request sent from the EEC either to the S-EES or T-EES. </w:t>
      </w:r>
    </w:p>
    <w:p w14:paraId="35A1DFFA" w14:textId="77777777" w:rsidR="002F61D4" w:rsidRPr="00F477AF" w:rsidRDefault="002F61D4" w:rsidP="002F61D4">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F61D4" w:rsidRPr="00F477AF" w14:paraId="2F164BFC"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E1A3E3B" w14:textId="77777777" w:rsidR="002F61D4" w:rsidRPr="00F477AF" w:rsidRDefault="002F61D4" w:rsidP="000C3C0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D2310D" w14:textId="77777777" w:rsidR="002F61D4" w:rsidRPr="00F477AF" w:rsidRDefault="002F61D4" w:rsidP="000C3C0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0B4D5" w14:textId="77777777" w:rsidR="002F61D4" w:rsidRPr="00F477AF" w:rsidRDefault="002F61D4" w:rsidP="000C3C00">
            <w:pPr>
              <w:pStyle w:val="TAH"/>
            </w:pPr>
            <w:r w:rsidRPr="00F477AF">
              <w:t>Description</w:t>
            </w:r>
          </w:p>
        </w:tc>
      </w:tr>
      <w:tr w:rsidR="002F61D4" w:rsidRPr="00F477AF" w14:paraId="05D428D6"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56DDF16" w14:textId="77777777" w:rsidR="002F61D4" w:rsidRPr="00F477AF" w:rsidRDefault="002F61D4" w:rsidP="000C3C00">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63140EFB" w14:textId="77777777" w:rsidR="002F61D4" w:rsidRPr="00F477AF" w:rsidRDefault="002F61D4" w:rsidP="000C3C0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F91AC" w14:textId="77777777" w:rsidR="002F61D4" w:rsidRPr="00F477AF" w:rsidRDefault="002F61D4" w:rsidP="000C3C00">
            <w:pPr>
              <w:pStyle w:val="TAL"/>
            </w:pPr>
            <w:r w:rsidRPr="00F477AF">
              <w:t>Unique identifier of the requestor (i.e. EECID or EASID).</w:t>
            </w:r>
          </w:p>
        </w:tc>
      </w:tr>
      <w:tr w:rsidR="002F61D4" w:rsidRPr="00F477AF" w14:paraId="4DAA1FC2"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72F59CF" w14:textId="77777777" w:rsidR="002F61D4" w:rsidRPr="00F477AF" w:rsidRDefault="002F61D4" w:rsidP="000C3C0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E95194A" w14:textId="77777777" w:rsidR="002F61D4" w:rsidRPr="00F477AF" w:rsidRDefault="002F61D4" w:rsidP="000C3C0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8037A" w14:textId="77777777" w:rsidR="002F61D4" w:rsidRPr="00F477AF" w:rsidRDefault="002F61D4" w:rsidP="000C3C00">
            <w:pPr>
              <w:pStyle w:val="TAL"/>
            </w:pPr>
            <w:r w:rsidRPr="00F477AF">
              <w:rPr>
                <w:rFonts w:cs="Arial"/>
              </w:rPr>
              <w:t>Security credentials resulting from a successful authorization for the edge computing service.</w:t>
            </w:r>
          </w:p>
        </w:tc>
      </w:tr>
      <w:tr w:rsidR="002F61D4" w:rsidRPr="00F477AF" w14:paraId="4FEF461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2913769" w14:textId="77777777" w:rsidR="002F61D4" w:rsidRPr="00F477AF" w:rsidRDefault="002F61D4" w:rsidP="000C3C00">
            <w:pPr>
              <w:pStyle w:val="TAL"/>
              <w:rPr>
                <w:lang w:eastAsia="ko-KR"/>
              </w:rPr>
            </w:pPr>
            <w:r w:rsidRPr="00F477AF">
              <w:t>UE identifier (NOTE</w:t>
            </w:r>
            <w:r>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68077A21" w14:textId="77777777" w:rsidR="002F61D4" w:rsidRPr="00F477AF" w:rsidRDefault="002F61D4" w:rsidP="000C3C00">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52CAB" w14:textId="77777777" w:rsidR="002F61D4" w:rsidRPr="00F477AF" w:rsidRDefault="002F61D4" w:rsidP="000C3C00">
            <w:pPr>
              <w:pStyle w:val="TAL"/>
            </w:pPr>
            <w:r w:rsidRPr="00F477AF">
              <w:t>The identifier of the UE (i.e. GPSI).</w:t>
            </w:r>
          </w:p>
        </w:tc>
      </w:tr>
      <w:tr w:rsidR="002F61D4" w:rsidRPr="004422B6" w14:paraId="3800FE2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96062AF" w14:textId="77777777" w:rsidR="002F61D4" w:rsidRPr="004422B6" w:rsidRDefault="002F61D4" w:rsidP="000C3C00">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71B68FE4" w14:textId="77777777" w:rsidR="002F61D4" w:rsidRPr="004422B6" w:rsidRDefault="002F61D4" w:rsidP="000C3C00">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BB0023" w14:textId="77777777" w:rsidR="002F61D4" w:rsidRPr="004422B6" w:rsidRDefault="002F61D4" w:rsidP="000C3C00">
            <w:pPr>
              <w:pStyle w:val="TAL"/>
            </w:pPr>
            <w:bookmarkStart w:id="299" w:name="OLE_LINK122"/>
            <w:bookmarkStart w:id="300" w:name="OLE_LINK123"/>
            <w:r w:rsidRPr="004422B6">
              <w:rPr>
                <w:lang w:eastAsia="ko-KR"/>
              </w:rPr>
              <w:t>Indicates whether the ACR is for normal ACR or service continuity planning</w:t>
            </w:r>
            <w:bookmarkEnd w:id="299"/>
            <w:bookmarkEnd w:id="300"/>
          </w:p>
        </w:tc>
      </w:tr>
      <w:tr w:rsidR="002F61D4" w:rsidRPr="004422B6" w14:paraId="55B25ABD"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923FEC8" w14:textId="77777777" w:rsidR="002F61D4" w:rsidRPr="003103BF" w:rsidRDefault="002F61D4" w:rsidP="000C3C00">
            <w:pPr>
              <w:pStyle w:val="TAL"/>
            </w:pPr>
            <w:bookmarkStart w:id="301" w:name="OLE_LINK125"/>
            <w:bookmarkStart w:id="302" w:name="OLE_LINK126"/>
            <w:r w:rsidRPr="004422B6">
              <w:t>Predicted/Expected UE location</w:t>
            </w:r>
            <w:bookmarkEnd w:id="301"/>
            <w:bookmarkEnd w:id="302"/>
            <w:r w:rsidRPr="004422B6">
              <w:t xml:space="preserve"> </w:t>
            </w:r>
            <w:r w:rsidRPr="003103BF">
              <w:t>or EAS service area (NOTE</w:t>
            </w:r>
            <w:r>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14F210DB" w14:textId="77777777" w:rsidR="002F61D4" w:rsidRPr="003103BF" w:rsidRDefault="002F61D4" w:rsidP="000C3C00">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D5F00" w14:textId="77777777" w:rsidR="002F61D4" w:rsidRPr="004422B6" w:rsidRDefault="002F61D4" w:rsidP="000C3C00">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F61D4" w:rsidRPr="00F477AF" w14:paraId="4F150CE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64FF966" w14:textId="77777777" w:rsidR="002F61D4" w:rsidRPr="00F477AF" w:rsidRDefault="002F61D4" w:rsidP="000C3C00">
            <w:pPr>
              <w:keepNext/>
              <w:keepLines/>
              <w:spacing w:after="0"/>
              <w:rPr>
                <w:rFonts w:ascii="Arial" w:hAnsi="Arial"/>
                <w:sz w:val="18"/>
              </w:rPr>
            </w:pPr>
            <w:r w:rsidRPr="00F477AF">
              <w:rPr>
                <w:rFonts w:ascii="Arial" w:hAnsi="Arial"/>
                <w:sz w:val="18"/>
              </w:rPr>
              <w:t>ACR action (NOTE</w:t>
            </w:r>
            <w:r>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351F97BF" w14:textId="77777777" w:rsidR="002F61D4" w:rsidRPr="00F477AF" w:rsidDel="005D3297" w:rsidRDefault="002F61D4" w:rsidP="000C3C00">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0D3E20" w14:textId="77777777" w:rsidR="002F61D4" w:rsidRPr="00F477AF" w:rsidRDefault="002F61D4" w:rsidP="000C3C00">
            <w:pPr>
              <w:keepNext/>
              <w:keepLines/>
              <w:spacing w:after="0"/>
              <w:rPr>
                <w:rFonts w:ascii="Arial" w:hAnsi="Arial"/>
                <w:sz w:val="18"/>
              </w:rPr>
            </w:pPr>
            <w:r w:rsidRPr="00F477AF">
              <w:rPr>
                <w:rFonts w:ascii="Arial" w:hAnsi="Arial"/>
                <w:sz w:val="18"/>
              </w:rPr>
              <w:t>Indicates the ACR action (ACR initiation or ACR determination)</w:t>
            </w:r>
          </w:p>
        </w:tc>
      </w:tr>
      <w:tr w:rsidR="002F61D4" w:rsidRPr="00F477AF" w14:paraId="77254D2B"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59C7AAA" w14:textId="77777777" w:rsidR="002F61D4" w:rsidRPr="00F477AF" w:rsidRDefault="002F61D4" w:rsidP="000C3C00">
            <w:pPr>
              <w:keepNext/>
              <w:keepLines/>
              <w:spacing w:after="0"/>
              <w:rPr>
                <w:rFonts w:ascii="Arial" w:hAnsi="Arial"/>
                <w:sz w:val="18"/>
              </w:rPr>
            </w:pPr>
            <w:r w:rsidRPr="00F477AF">
              <w:rPr>
                <w:rFonts w:ascii="Arial" w:hAnsi="Arial"/>
                <w:sz w:val="18"/>
              </w:rPr>
              <w:t>ACR initiation data (NOTE</w:t>
            </w:r>
            <w:r>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0F1AC4EC" w14:textId="77777777" w:rsidR="002F61D4" w:rsidRPr="00F477AF" w:rsidDel="005D3297" w:rsidRDefault="002F61D4" w:rsidP="000C3C00">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13A46" w14:textId="77777777" w:rsidR="002F61D4" w:rsidRPr="00F477AF" w:rsidRDefault="002F61D4" w:rsidP="000C3C00">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F61D4" w:rsidRPr="00F477AF" w14:paraId="6F07D16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D0E5E3C" w14:textId="77777777" w:rsidR="002F61D4" w:rsidRPr="00F477AF" w:rsidRDefault="002F61D4" w:rsidP="000C3C0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5B420820" w14:textId="77777777" w:rsidR="002F61D4" w:rsidRPr="00F477AF" w:rsidRDefault="002F61D4" w:rsidP="000C3C0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E95DC" w14:textId="77777777" w:rsidR="002F61D4" w:rsidRPr="00F477AF" w:rsidRDefault="002F61D4" w:rsidP="000C3C00">
            <w:pPr>
              <w:pStyle w:val="TAL"/>
            </w:pPr>
            <w:r w:rsidRPr="00F477AF">
              <w:t>Endpoint information (e.g. URI, FQDN, IP 3-tuple) of the T-EAS.</w:t>
            </w:r>
          </w:p>
        </w:tc>
      </w:tr>
      <w:tr w:rsidR="002F61D4" w:rsidRPr="00F477AF" w14:paraId="630DFF9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9F9CE10" w14:textId="77777777" w:rsidR="002F61D4" w:rsidRPr="00F477AF" w:rsidRDefault="002F61D4" w:rsidP="000C3C00">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F630DB6"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C70D" w14:textId="77777777" w:rsidR="002F61D4" w:rsidRPr="00F477AF" w:rsidRDefault="002F61D4" w:rsidP="000C3C00">
            <w:pPr>
              <w:pStyle w:val="TAL"/>
            </w:pPr>
            <w:r w:rsidRPr="00F477AF">
              <w:rPr>
                <w:lang w:eastAsia="ko-KR"/>
              </w:rPr>
              <w:t>DNAI information associated with the T-EAS.</w:t>
            </w:r>
          </w:p>
        </w:tc>
      </w:tr>
      <w:tr w:rsidR="002F61D4" w:rsidRPr="00F477AF" w14:paraId="1B43452F"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B12EA5F" w14:textId="77777777" w:rsidR="002F61D4" w:rsidRPr="00F477AF" w:rsidRDefault="002F61D4" w:rsidP="000C3C00">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0FB5FFED" w14:textId="77777777" w:rsidR="002F61D4" w:rsidRPr="00F477AF" w:rsidRDefault="002F61D4" w:rsidP="000C3C0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7F087" w14:textId="77777777" w:rsidR="002F61D4" w:rsidRPr="00F477AF" w:rsidRDefault="002F61D4" w:rsidP="000C3C00">
            <w:pPr>
              <w:pStyle w:val="TAL"/>
              <w:rPr>
                <w:lang w:eastAsia="ko-KR"/>
              </w:rPr>
            </w:pPr>
            <w:r w:rsidRPr="00F477AF">
              <w:rPr>
                <w:lang w:eastAsia="ko-KR"/>
              </w:rPr>
              <w:t>The N6 traffic routing information and/or routing profile ID corresponding to the T-EAS DNAI.</w:t>
            </w:r>
          </w:p>
        </w:tc>
      </w:tr>
      <w:tr w:rsidR="002F61D4" w:rsidRPr="00F477AF" w14:paraId="4ABCB6A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EC1E341" w14:textId="77777777" w:rsidR="002F61D4" w:rsidRPr="00F477AF" w:rsidRDefault="002F61D4" w:rsidP="000C3C00">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F3823E1" w14:textId="77777777" w:rsidR="002F61D4" w:rsidRPr="00F477AF" w:rsidRDefault="002F61D4" w:rsidP="000C3C0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564E6" w14:textId="77777777" w:rsidR="002F61D4" w:rsidRPr="00F477AF" w:rsidRDefault="002F61D4" w:rsidP="000C3C00">
            <w:pPr>
              <w:pStyle w:val="TAL"/>
              <w:rPr>
                <w:lang w:eastAsia="ko-KR"/>
              </w:rPr>
            </w:pPr>
            <w:r w:rsidRPr="00F477AF">
              <w:rPr>
                <w:lang w:eastAsia="ko-KR"/>
              </w:rPr>
              <w:t>Indicates whether to notify the EAS about the need of ACR.</w:t>
            </w:r>
          </w:p>
        </w:tc>
      </w:tr>
      <w:tr w:rsidR="002F61D4" w:rsidRPr="00F477AF" w14:paraId="56847806"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4B7079E" w14:textId="77777777" w:rsidR="002F61D4" w:rsidRPr="00F477AF" w:rsidRDefault="002F61D4" w:rsidP="000C3C00">
            <w:pPr>
              <w:pStyle w:val="TAL"/>
              <w:rPr>
                <w:lang w:eastAsia="ko-KR"/>
              </w:rPr>
            </w:pPr>
            <w:r w:rsidRPr="00F477AF">
              <w:t xml:space="preserve">&gt; </w:t>
            </w:r>
            <w:r w:rsidRPr="00F477AF">
              <w:rPr>
                <w:lang w:eastAsia="ko-KR"/>
              </w:rPr>
              <w:t>S-EAS endpoint (NOTE</w:t>
            </w:r>
            <w:r>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CAC1D07" w14:textId="77777777" w:rsidR="002F61D4" w:rsidRPr="00F477AF" w:rsidRDefault="002F61D4" w:rsidP="000C3C0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26D36" w14:textId="77777777" w:rsidR="002F61D4" w:rsidRPr="00F477AF" w:rsidRDefault="002F61D4" w:rsidP="000C3C00">
            <w:pPr>
              <w:pStyle w:val="TAL"/>
              <w:rPr>
                <w:lang w:eastAsia="ko-KR"/>
              </w:rPr>
            </w:pPr>
            <w:r w:rsidRPr="00F477AF">
              <w:rPr>
                <w:lang w:eastAsia="ko-KR"/>
              </w:rPr>
              <w:t>Endpoint information of the S-EAS</w:t>
            </w:r>
          </w:p>
        </w:tc>
      </w:tr>
      <w:tr w:rsidR="002F61D4" w:rsidRPr="00F477AF" w14:paraId="38CF7672"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2FD5BFE" w14:textId="77777777" w:rsidR="002F61D4" w:rsidRPr="00F477AF" w:rsidDel="002C6DBA" w:rsidRDefault="002F61D4" w:rsidP="000C3C00">
            <w:pPr>
              <w:keepNext/>
              <w:keepLines/>
              <w:spacing w:after="0"/>
              <w:rPr>
                <w:rFonts w:ascii="Arial" w:hAnsi="Arial"/>
                <w:sz w:val="18"/>
                <w:lang w:eastAsia="ko-KR"/>
              </w:rPr>
            </w:pPr>
            <w:r w:rsidRPr="00F477AF">
              <w:rPr>
                <w:rFonts w:ascii="Arial" w:hAnsi="Arial"/>
                <w:sz w:val="18"/>
                <w:lang w:eastAsia="ko-KR"/>
              </w:rPr>
              <w:t>ACR determination data (NOTE</w:t>
            </w:r>
            <w:r>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3CBEE2A2" w14:textId="77777777" w:rsidR="002F61D4" w:rsidRPr="00F477AF" w:rsidDel="002C6DBA" w:rsidRDefault="002F61D4" w:rsidP="000C3C00">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4602" w14:textId="77777777" w:rsidR="002F61D4" w:rsidRPr="00F477AF" w:rsidDel="002C6DBA" w:rsidRDefault="002F61D4" w:rsidP="000C3C00">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F61D4" w:rsidRPr="00F477AF" w14:paraId="4F11BA2C"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9FFC458" w14:textId="77777777" w:rsidR="002F61D4" w:rsidRPr="00F477AF" w:rsidRDefault="002F61D4" w:rsidP="000C3C00">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341C0EAE" w14:textId="77777777" w:rsidR="002F61D4" w:rsidRPr="00F477AF" w:rsidRDefault="002F61D4" w:rsidP="000C3C00">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BF138" w14:textId="77777777" w:rsidR="002F61D4" w:rsidRPr="00F477AF" w:rsidRDefault="002F61D4" w:rsidP="000C3C00">
            <w:pPr>
              <w:keepNext/>
              <w:keepLines/>
              <w:spacing w:after="0"/>
              <w:rPr>
                <w:rFonts w:ascii="Arial" w:hAnsi="Arial"/>
                <w:sz w:val="18"/>
              </w:rPr>
            </w:pPr>
            <w:r w:rsidRPr="00F477AF">
              <w:rPr>
                <w:rFonts w:ascii="Arial" w:hAnsi="Arial"/>
                <w:sz w:val="18"/>
                <w:lang w:eastAsia="ko-KR"/>
              </w:rPr>
              <w:t>Endpoint information of the S-EAS</w:t>
            </w:r>
          </w:p>
        </w:tc>
      </w:tr>
      <w:tr w:rsidR="002F61D4" w:rsidRPr="00F477AF" w14:paraId="40434D2E"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20191A" w14:textId="77777777" w:rsidR="002F61D4" w:rsidRPr="004422B6" w:rsidRDefault="002F61D4" w:rsidP="000C3C00">
            <w:pPr>
              <w:pStyle w:val="TAN"/>
            </w:pPr>
            <w:r w:rsidRPr="004422B6">
              <w:t>NOTE</w:t>
            </w:r>
            <w:r>
              <w:t> </w:t>
            </w:r>
            <w:r w:rsidRPr="004422B6">
              <w:t>1:</w:t>
            </w:r>
            <w:r w:rsidRPr="004422B6">
              <w:tab/>
              <w:t>This IE shall be present if the EAS notification indication indicates that the EAS needs to be informed.</w:t>
            </w:r>
          </w:p>
          <w:p w14:paraId="486FE298" w14:textId="77777777" w:rsidR="002F61D4" w:rsidRPr="004422B6" w:rsidRDefault="002F61D4" w:rsidP="000C3C00">
            <w:pPr>
              <w:pStyle w:val="TAN"/>
            </w:pPr>
            <w:r w:rsidRPr="004422B6">
              <w:t>NOTE</w:t>
            </w:r>
            <w:r>
              <w:t> </w:t>
            </w:r>
            <w:r w:rsidRPr="004422B6">
              <w:t>2:</w:t>
            </w:r>
            <w:r w:rsidRPr="004422B6">
              <w:tab/>
              <w:t>Either ACR initiation or ACR determination shall be included corresponding to the ACR action.</w:t>
            </w:r>
          </w:p>
          <w:p w14:paraId="0754CDA5" w14:textId="77777777" w:rsidR="002F61D4" w:rsidRPr="004422B6" w:rsidRDefault="002F61D4" w:rsidP="000C3C00">
            <w:pPr>
              <w:pStyle w:val="TAN"/>
            </w:pPr>
            <w:r w:rsidRPr="004422B6">
              <w:t>NOTE</w:t>
            </w:r>
            <w:r>
              <w:t> </w:t>
            </w:r>
            <w:r w:rsidRPr="004422B6">
              <w:t>3:</w:t>
            </w:r>
            <w:r w:rsidRPr="004422B6">
              <w:tab/>
              <w:t>This IE shall indicate ACR determination if the request originates from the S</w:t>
            </w:r>
            <w:r w:rsidRPr="004422B6">
              <w:noBreakHyphen/>
              <w:t>EAS.</w:t>
            </w:r>
          </w:p>
          <w:p w14:paraId="5B61E00C" w14:textId="77777777" w:rsidR="002F61D4" w:rsidRPr="004422B6" w:rsidRDefault="002F61D4" w:rsidP="000C3C00">
            <w:pPr>
              <w:pStyle w:val="TAN"/>
            </w:pPr>
            <w:r w:rsidRPr="004422B6">
              <w:t>NOTE</w:t>
            </w:r>
            <w:r>
              <w:t> </w:t>
            </w:r>
            <w:r w:rsidRPr="004422B6">
              <w:t>4:</w:t>
            </w:r>
            <w:r w:rsidRPr="004422B6">
              <w:tab/>
              <w:t>This IE shall be present if the request originates from the EEC.</w:t>
            </w:r>
          </w:p>
          <w:p w14:paraId="54DD1389" w14:textId="77777777" w:rsidR="002F61D4" w:rsidRPr="00F477AF" w:rsidRDefault="002F61D4" w:rsidP="000C3C00">
            <w:pPr>
              <w:pStyle w:val="TAN"/>
            </w:pPr>
            <w:r w:rsidRPr="004422B6">
              <w:t>NOTE</w:t>
            </w:r>
            <w:r>
              <w:t> </w:t>
            </w:r>
            <w:r w:rsidRPr="004422B6">
              <w:t>5:</w:t>
            </w:r>
            <w:r>
              <w:tab/>
            </w:r>
            <w:r w:rsidRPr="004422B6">
              <w:t>This IE shall be present if the ACR type indicates the ACR procedure is for service continuity planning.</w:t>
            </w:r>
          </w:p>
        </w:tc>
      </w:tr>
    </w:tbl>
    <w:p w14:paraId="70F4B274" w14:textId="77777777" w:rsidR="002F61D4" w:rsidRDefault="002F61D4" w:rsidP="002F61D4">
      <w:pPr>
        <w:pStyle w:val="B1"/>
        <w:rPr>
          <w:noProof/>
        </w:rPr>
      </w:pPr>
    </w:p>
    <w:p w14:paraId="766EF6B0" w14:textId="77777777" w:rsidR="002F61D4" w:rsidRPr="00DE0D54" w:rsidRDefault="002F61D4" w:rsidP="002F61D4">
      <w:pPr>
        <w:pStyle w:val="Heading3"/>
        <w:rPr>
          <w:lang w:val="en-IN"/>
        </w:rPr>
      </w:pPr>
      <w:bookmarkStart w:id="303" w:name="_Toc97036438"/>
      <w:r w:rsidRPr="00DE0D54">
        <w:rPr>
          <w:lang w:val="en-IN"/>
        </w:rPr>
        <w:t>7.</w:t>
      </w:r>
      <w:r>
        <w:rPr>
          <w:lang w:val="en-IN"/>
        </w:rPr>
        <w:t>7</w:t>
      </w:r>
      <w:r w:rsidRPr="00DE0D54">
        <w:rPr>
          <w:lang w:val="en-IN"/>
        </w:rPr>
        <w:t>.3</w:t>
      </w:r>
      <w:r w:rsidRPr="00DE0D54">
        <w:rPr>
          <w:lang w:val="en-IN"/>
        </w:rPr>
        <w:tab/>
        <w:t>Solution evaluation</w:t>
      </w:r>
      <w:bookmarkEnd w:id="303"/>
    </w:p>
    <w:p w14:paraId="19FAA32B" w14:textId="77777777" w:rsidR="002F61D4" w:rsidRPr="000D73C4" w:rsidRDefault="002F61D4" w:rsidP="002F61D4">
      <w:pPr>
        <w:rPr>
          <w:lang w:eastAsia="zh-CN"/>
        </w:rPr>
      </w:pPr>
      <w:r w:rsidRPr="000D73C4">
        <w:t>This clause provides an evaluation of the solution.</w:t>
      </w:r>
    </w:p>
    <w:p w14:paraId="3F526B62" w14:textId="77777777" w:rsidR="002F61D4" w:rsidRDefault="002F61D4" w:rsidP="002F61D4">
      <w:pPr>
        <w:rPr>
          <w:rFonts w:eastAsia="SimSun"/>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p>
    <w:p w14:paraId="57EE625F" w14:textId="77777777" w:rsidR="002F61D4" w:rsidRPr="000D73C4" w:rsidRDefault="002F61D4" w:rsidP="002F61D4">
      <w:pPr>
        <w:pStyle w:val="EditorsNote"/>
        <w:rPr>
          <w:noProof/>
        </w:rPr>
      </w:pPr>
      <w:r>
        <w:t>E</w:t>
      </w:r>
      <w:r>
        <w:rPr>
          <w:rFonts w:hint="eastAsia"/>
        </w:rPr>
        <w:t>ditor</w:t>
      </w:r>
      <w:r w:rsidRPr="00AE26C9">
        <w:rPr>
          <w:lang w:val="en-US"/>
        </w:rPr>
        <w:t>'</w:t>
      </w:r>
      <w:r>
        <w:rPr>
          <w:rFonts w:hint="eastAsia"/>
        </w:rPr>
        <w:t>s note:</w:t>
      </w:r>
      <w:r w:rsidRPr="00B22726">
        <w:t xml:space="preserve"> it is FFS for the handling when UE does</w:t>
      </w:r>
      <w:r>
        <w:t>n</w:t>
      </w:r>
      <w:r w:rsidRPr="00AE26C9">
        <w:rPr>
          <w:lang w:val="en-US"/>
        </w:rPr>
        <w:t>'</w:t>
      </w:r>
      <w:r>
        <w:rPr>
          <w:lang w:val="en-US"/>
        </w:rPr>
        <w:t>t</w:t>
      </w:r>
      <w:r w:rsidRPr="00B22726">
        <w:t xml:space="preserve"> move to the location monitored by EES</w:t>
      </w:r>
    </w:p>
    <w:p w14:paraId="6F40B332" w14:textId="77777777" w:rsidR="002F61D4" w:rsidRDefault="002F61D4" w:rsidP="002F61D4">
      <w:pPr>
        <w:pStyle w:val="B1"/>
        <w:rPr>
          <w:noProof/>
        </w:rPr>
      </w:pPr>
    </w:p>
    <w:p w14:paraId="20277974" w14:textId="77777777" w:rsidR="002F61D4" w:rsidRPr="004D46A8" w:rsidRDefault="002F61D4" w:rsidP="002F61D4">
      <w:pPr>
        <w:pStyle w:val="Heading2"/>
        <w:rPr>
          <w:rFonts w:eastAsia="Batang"/>
        </w:rPr>
      </w:pPr>
      <w:bookmarkStart w:id="304" w:name="_Toc97036439"/>
      <w:r w:rsidRPr="004D46A8">
        <w:rPr>
          <w:rFonts w:eastAsia="Batang"/>
        </w:rPr>
        <w:t>7.</w:t>
      </w:r>
      <w:r>
        <w:rPr>
          <w:rFonts w:eastAsia="Batang"/>
        </w:rPr>
        <w:t>8</w:t>
      </w:r>
      <w:r w:rsidRPr="004D46A8">
        <w:rPr>
          <w:rFonts w:eastAsia="Batang"/>
        </w:rPr>
        <w:tab/>
        <w:t>Solution #</w:t>
      </w:r>
      <w:r>
        <w:rPr>
          <w:rFonts w:eastAsia="Batang"/>
        </w:rPr>
        <w:t>8</w:t>
      </w:r>
      <w:r w:rsidRPr="004D46A8">
        <w:rPr>
          <w:rFonts w:eastAsia="Batang"/>
        </w:rPr>
        <w:t xml:space="preserve">: </w:t>
      </w:r>
      <w:r w:rsidRPr="003232E3">
        <w:rPr>
          <w:rFonts w:eastAsia="Batang"/>
        </w:rPr>
        <w:t>EAS Service API enablement using CAPIF</w:t>
      </w:r>
      <w:bookmarkEnd w:id="304"/>
    </w:p>
    <w:p w14:paraId="256B2D63" w14:textId="77777777" w:rsidR="002F61D4" w:rsidRPr="004D46A8" w:rsidRDefault="002F61D4" w:rsidP="002F61D4">
      <w:pPr>
        <w:pStyle w:val="Heading3"/>
        <w:rPr>
          <w:rFonts w:eastAsia="Batang"/>
        </w:rPr>
      </w:pPr>
      <w:bookmarkStart w:id="305" w:name="_Toc97036440"/>
      <w:r w:rsidRPr="004D46A8">
        <w:rPr>
          <w:rFonts w:eastAsia="Batang"/>
        </w:rPr>
        <w:t>7.</w:t>
      </w:r>
      <w:r>
        <w:rPr>
          <w:rFonts w:eastAsia="Batang"/>
        </w:rPr>
        <w:t>8</w:t>
      </w:r>
      <w:r w:rsidRPr="004D46A8">
        <w:rPr>
          <w:rFonts w:eastAsia="Batang"/>
        </w:rPr>
        <w:t>.1</w:t>
      </w:r>
      <w:r w:rsidRPr="004D46A8">
        <w:rPr>
          <w:rFonts w:eastAsia="Batang"/>
        </w:rPr>
        <w:tab/>
        <w:t>Architecture enhancements</w:t>
      </w:r>
      <w:bookmarkEnd w:id="305"/>
    </w:p>
    <w:p w14:paraId="1BB8E511" w14:textId="77777777" w:rsidR="002F61D4" w:rsidRPr="00405382" w:rsidRDefault="002F61D4" w:rsidP="002F61D4">
      <w:pPr>
        <w:rPr>
          <w:rFonts w:eastAsia="Batang"/>
          <w:lang w:eastAsia="ko-KR"/>
        </w:rPr>
      </w:pPr>
      <w:r w:rsidRPr="00405382">
        <w:rPr>
          <w:rFonts w:eastAsia="Batang"/>
          <w:lang w:eastAsia="ko-KR"/>
        </w:rPr>
        <w:t>None.</w:t>
      </w:r>
    </w:p>
    <w:p w14:paraId="1F387633" w14:textId="77777777" w:rsidR="002F61D4" w:rsidRPr="004D46A8" w:rsidRDefault="002F61D4" w:rsidP="002F61D4">
      <w:pPr>
        <w:pStyle w:val="Heading3"/>
        <w:rPr>
          <w:rFonts w:eastAsia="Batang"/>
        </w:rPr>
      </w:pPr>
      <w:bookmarkStart w:id="306" w:name="_Toc97036441"/>
      <w:r w:rsidRPr="004D46A8">
        <w:rPr>
          <w:rFonts w:eastAsia="Batang"/>
        </w:rPr>
        <w:lastRenderedPageBreak/>
        <w:t>7.</w:t>
      </w:r>
      <w:r>
        <w:rPr>
          <w:rFonts w:eastAsia="Batang"/>
        </w:rPr>
        <w:t>8</w:t>
      </w:r>
      <w:r w:rsidRPr="004D46A8">
        <w:rPr>
          <w:rFonts w:eastAsia="Batang"/>
        </w:rPr>
        <w:t>.2</w:t>
      </w:r>
      <w:r w:rsidRPr="004D46A8">
        <w:rPr>
          <w:rFonts w:eastAsia="Batang"/>
        </w:rPr>
        <w:tab/>
        <w:t>Solution description</w:t>
      </w:r>
      <w:bookmarkEnd w:id="306"/>
    </w:p>
    <w:p w14:paraId="541B3EC5" w14:textId="77777777" w:rsidR="002F61D4" w:rsidRPr="00DE0D54" w:rsidRDefault="002F61D4" w:rsidP="002F61D4">
      <w:pPr>
        <w:pStyle w:val="Heading4"/>
        <w:rPr>
          <w:lang w:val="en-IN"/>
        </w:rPr>
      </w:pPr>
      <w:bookmarkStart w:id="307" w:name="_Toc97036442"/>
      <w:r w:rsidRPr="00DE0D54">
        <w:rPr>
          <w:lang w:val="en-IN"/>
        </w:rPr>
        <w:t>7.</w:t>
      </w:r>
      <w:r>
        <w:rPr>
          <w:lang w:val="en-IN"/>
        </w:rPr>
        <w:t>8</w:t>
      </w:r>
      <w:r w:rsidRPr="00DE0D54">
        <w:rPr>
          <w:lang w:val="en-IN"/>
        </w:rPr>
        <w:t>.2.1</w:t>
      </w:r>
      <w:r w:rsidRPr="00DE0D54">
        <w:rPr>
          <w:lang w:val="en-IN"/>
        </w:rPr>
        <w:tab/>
        <w:t>General</w:t>
      </w:r>
      <w:bookmarkEnd w:id="307"/>
    </w:p>
    <w:p w14:paraId="3443E6E8" w14:textId="77777777" w:rsidR="002F61D4" w:rsidRDefault="002F61D4" w:rsidP="002F61D4">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2BFE15DE" w14:textId="77777777" w:rsidR="002F61D4" w:rsidRDefault="002F61D4" w:rsidP="002F61D4">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4D99B958" w14:textId="77777777" w:rsidR="002F61D4" w:rsidRDefault="002F61D4" w:rsidP="002F61D4">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 </w:t>
      </w:r>
      <w:r>
        <w:rPr>
          <w:rFonts w:hint="eastAsia"/>
          <w:lang w:eastAsia="ko-KR"/>
        </w:rPr>
        <w:t>T</w:t>
      </w:r>
      <w:r>
        <w:rPr>
          <w:lang w:eastAsia="ko-KR"/>
        </w:rPr>
        <w:t>his solution exploits CAPIF specified in 3GPP TS 23.222 [16] to support publication/discovery, and change subscription of EAS Service APIs as studied in Sol#15 of TR 23.758 (Rel-17) with the following architectural assumptions within the CAPIF architecture:</w:t>
      </w:r>
    </w:p>
    <w:p w14:paraId="1D683AB0" w14:textId="77777777" w:rsidR="002F61D4" w:rsidRDefault="002F61D4" w:rsidP="002F61D4">
      <w:pPr>
        <w:pStyle w:val="B1"/>
      </w:pPr>
      <w:r>
        <w:t>-</w:t>
      </w:r>
      <w:r>
        <w:tab/>
        <w:t xml:space="preserve">An </w:t>
      </w:r>
      <w:r>
        <w:rPr>
          <w:rFonts w:hint="eastAsia"/>
        </w:rPr>
        <w:t>E</w:t>
      </w:r>
      <w:r>
        <w:t>AS may act as an API provider by implementing API provider domain functions (i.e., API exposing function, API publishing function, and API management function)</w:t>
      </w:r>
    </w:p>
    <w:p w14:paraId="42A043FC" w14:textId="77777777" w:rsidR="002F61D4" w:rsidRDefault="002F61D4" w:rsidP="002F61D4">
      <w:pPr>
        <w:pStyle w:val="B1"/>
      </w:pPr>
      <w:r>
        <w:t>-</w:t>
      </w:r>
      <w:r>
        <w:tab/>
      </w:r>
      <w:r>
        <w:rPr>
          <w:rFonts w:hint="eastAsia"/>
        </w:rPr>
        <w:t>A</w:t>
      </w:r>
      <w:r>
        <w:t xml:space="preserve">n EAS may act as an API invoker </w:t>
      </w:r>
    </w:p>
    <w:p w14:paraId="195CF06B" w14:textId="77777777" w:rsidR="002F61D4" w:rsidRDefault="002F61D4" w:rsidP="002F61D4">
      <w:pPr>
        <w:pStyle w:val="B1"/>
      </w:pPr>
      <w:r>
        <w:t>-</w:t>
      </w:r>
      <w:r>
        <w:tab/>
      </w:r>
      <w:r>
        <w:rPr>
          <w:rFonts w:hint="eastAsia"/>
        </w:rPr>
        <w:t>A</w:t>
      </w:r>
      <w:r>
        <w:t>n EES may act as a CAPIF provider by implementing CAPIF core function (CCF)</w:t>
      </w:r>
    </w:p>
    <w:p w14:paraId="1D7FF27E" w14:textId="77777777" w:rsidR="002F61D4" w:rsidRDefault="002F61D4" w:rsidP="002F61D4">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50869966" w14:textId="77777777" w:rsidR="002F61D4" w:rsidRDefault="002F61D4" w:rsidP="002F61D4">
      <w:pPr>
        <w:pStyle w:val="B1"/>
      </w:pPr>
      <w:r>
        <w:t>-</w:t>
      </w:r>
      <w:r>
        <w:tab/>
      </w:r>
      <w:r>
        <w:rPr>
          <w:rFonts w:hint="eastAsia"/>
        </w:rPr>
        <w:t>A</w:t>
      </w:r>
      <w:r>
        <w:t>n EAS (acting as API provider) may publish its EAS Service APIs to EES (acting as CAPIF provider)</w:t>
      </w:r>
    </w:p>
    <w:p w14:paraId="56B7BEC9" w14:textId="77777777" w:rsidR="002F61D4" w:rsidRDefault="002F61D4" w:rsidP="002F61D4">
      <w:pPr>
        <w:pStyle w:val="B1"/>
      </w:pPr>
      <w:r>
        <w:t>-</w:t>
      </w:r>
      <w:r>
        <w:tab/>
      </w:r>
      <w:r>
        <w:rPr>
          <w:rFonts w:hint="eastAsia"/>
        </w:rPr>
        <w:t>A</w:t>
      </w:r>
      <w:r>
        <w:t>n EAS (acting as API invoker) may discover EAS Service APIs from EES (acting as CAPIF provider)</w:t>
      </w:r>
    </w:p>
    <w:p w14:paraId="621F11F7" w14:textId="77777777" w:rsidR="002F61D4" w:rsidRDefault="002F61D4" w:rsidP="002F61D4">
      <w:pPr>
        <w:pStyle w:val="B1"/>
      </w:pPr>
      <w:r>
        <w:t>-</w:t>
      </w:r>
      <w:r>
        <w:tab/>
      </w:r>
      <w:r>
        <w:rPr>
          <w:rFonts w:hint="eastAsia"/>
        </w:rPr>
        <w:t>A</w:t>
      </w:r>
      <w:r>
        <w:t>n EAS (acting as API invoker) may subscribe to be notified of dynamic information or availability of EAS Service APIs from EES (acting as CAPIF provider)</w:t>
      </w:r>
    </w:p>
    <w:p w14:paraId="5D010E9D" w14:textId="77777777" w:rsidR="002F61D4" w:rsidRDefault="002F61D4" w:rsidP="002F61D4">
      <w:pPr>
        <w:pStyle w:val="EditorsNote"/>
        <w:rPr>
          <w:lang w:eastAsia="ko-KR"/>
        </w:rPr>
      </w:pPr>
      <w:r>
        <w:rPr>
          <w:lang w:eastAsia="ko-KR"/>
        </w:rPr>
        <w:t>Editor</w:t>
      </w:r>
      <w:r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0C9A8DBB" w14:textId="77777777" w:rsidR="002F61D4" w:rsidRDefault="002F61D4" w:rsidP="002F61D4">
      <w:pPr>
        <w:pStyle w:val="Heading4"/>
        <w:rPr>
          <w:lang w:val="en-IN"/>
        </w:rPr>
      </w:pPr>
      <w:bookmarkStart w:id="308" w:name="_Toc97036443"/>
      <w:r w:rsidRPr="00DE0D54">
        <w:rPr>
          <w:lang w:val="en-IN"/>
        </w:rPr>
        <w:t>7.</w:t>
      </w:r>
      <w:r>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08"/>
    </w:p>
    <w:p w14:paraId="203BF99B" w14:textId="77777777" w:rsidR="002F61D4" w:rsidRDefault="002F61D4" w:rsidP="002F61D4">
      <w:pPr>
        <w:rPr>
          <w:lang w:eastAsia="ko-KR"/>
        </w:rPr>
      </w:pPr>
      <w:r>
        <w:rPr>
          <w:rFonts w:hint="eastAsia"/>
          <w:lang w:eastAsia="ko-KR"/>
        </w:rPr>
        <w:t>T</w:t>
      </w:r>
      <w:r>
        <w:rPr>
          <w:lang w:eastAsia="ko-KR"/>
        </w:rPr>
        <w:t xml:space="preserve">he </w:t>
      </w:r>
      <w:r w:rsidRPr="00FC3A1E">
        <w:rPr>
          <w:lang w:eastAsia="ko-KR"/>
        </w:rPr>
        <w:t>Figure 7.</w:t>
      </w:r>
      <w:r>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 [16]. </w:t>
      </w:r>
    </w:p>
    <w:p w14:paraId="37E36B67" w14:textId="77777777" w:rsidR="002F61D4" w:rsidRPr="00DE0D54" w:rsidRDefault="002F61D4" w:rsidP="002F61D4">
      <w:r w:rsidRPr="00DE0D54">
        <w:t>Pre-conditions:</w:t>
      </w:r>
    </w:p>
    <w:p w14:paraId="2A9C1BD2" w14:textId="77777777" w:rsidR="002F61D4" w:rsidRPr="00DE0D54" w:rsidRDefault="002F61D4" w:rsidP="002F61D4">
      <w:pPr>
        <w:pStyle w:val="B1"/>
      </w:pPr>
      <w:r w:rsidRPr="00DE0D54">
        <w:t>1.</w:t>
      </w:r>
      <w:r w:rsidRPr="00DE0D54">
        <w:tab/>
      </w:r>
      <w:r>
        <w:t>The EAS #A-1 and EAS #A-2 have completed the EAS registration with the EES #A.</w:t>
      </w:r>
    </w:p>
    <w:p w14:paraId="41E4131E" w14:textId="77777777" w:rsidR="002F61D4" w:rsidRPr="003A341A" w:rsidRDefault="002F61D4" w:rsidP="002F61D4">
      <w:pPr>
        <w:rPr>
          <w:lang w:val="x-none" w:eastAsia="ko-KR"/>
        </w:rPr>
      </w:pPr>
    </w:p>
    <w:p w14:paraId="65BE38D8" w14:textId="77777777" w:rsidR="002F61D4" w:rsidRPr="0089603E" w:rsidRDefault="002F61D4" w:rsidP="002F61D4">
      <w:pPr>
        <w:pStyle w:val="TH"/>
      </w:pPr>
      <w:r>
        <w:object w:dxaOrig="14490" w:dyaOrig="9520" w14:anchorId="3B390DDE">
          <v:shape id="_x0000_i1046" type="#_x0000_t75" style="width:482.05pt;height:317pt" o:ole="">
            <v:imagedata r:id="rId48" o:title=""/>
          </v:shape>
          <o:OLEObject Type="Embed" ProgID="Visio.Drawing.15" ShapeID="_x0000_i1046" DrawAspect="Content" ObjectID="_1707651348" r:id="rId49"/>
        </w:object>
      </w:r>
    </w:p>
    <w:p w14:paraId="4D97933B" w14:textId="77777777" w:rsidR="002F61D4" w:rsidRPr="00923BDA" w:rsidRDefault="002F61D4" w:rsidP="002F61D4">
      <w:pPr>
        <w:pStyle w:val="TF"/>
      </w:pPr>
      <w:r w:rsidRPr="00923BDA">
        <w:t>Figure 7.</w:t>
      </w:r>
      <w:r>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4AF81354" w14:textId="77777777" w:rsidR="002F61D4" w:rsidRDefault="002F61D4" w:rsidP="002F61D4">
      <w:pPr>
        <w:pStyle w:val="B1"/>
      </w:pPr>
      <w:r>
        <w:t>1.</w:t>
      </w:r>
      <w:r>
        <w:tab/>
        <w:t>The EAS #A-2 (AMF) registers its API provider domain functions to the EES #A (CCF) via CAPIF-3.</w:t>
      </w:r>
    </w:p>
    <w:p w14:paraId="2A0A4FA4" w14:textId="77777777" w:rsidR="002F61D4" w:rsidRDefault="002F61D4" w:rsidP="002F61D4">
      <w:pPr>
        <w:pStyle w:val="B1"/>
      </w:pPr>
      <w:r>
        <w:t>2.</w:t>
      </w:r>
      <w:r>
        <w:tab/>
        <w:t>The EAS #A-2 (APF) publishes its exposing Service API(s) to the EES #A (CCF) via CAPIF-4.</w:t>
      </w:r>
    </w:p>
    <w:p w14:paraId="689DFD0D" w14:textId="77777777" w:rsidR="002F61D4" w:rsidRDefault="002F61D4" w:rsidP="002F61D4">
      <w:pPr>
        <w:pStyle w:val="B1"/>
      </w:pPr>
      <w:r>
        <w:t>3.</w:t>
      </w:r>
      <w:r>
        <w:tab/>
        <w:t>The EAS #A-1 (API invoker) performs onboarding process with the EES #A (CCF) via CAPIF-1.</w:t>
      </w:r>
    </w:p>
    <w:p w14:paraId="1001B797" w14:textId="77777777" w:rsidR="002F61D4" w:rsidRDefault="002F61D4" w:rsidP="002F61D4">
      <w:pPr>
        <w:pStyle w:val="B1"/>
      </w:pPr>
      <w:r>
        <w:t>4.</w:t>
      </w:r>
      <w:r>
        <w:tab/>
        <w:t>The EAS #A-1 (API invoker) discovers from the EES #A (CCF) a Service API required to run via CAPIF-1.</w:t>
      </w:r>
    </w:p>
    <w:p w14:paraId="2CECC37E" w14:textId="77777777" w:rsidR="002F61D4" w:rsidRDefault="002F61D4" w:rsidP="002F61D4">
      <w:pPr>
        <w:pStyle w:val="B1"/>
      </w:pPr>
      <w:r>
        <w:t>5.</w:t>
      </w:r>
      <w:r>
        <w:tab/>
        <w:t>The EAS #A-1 (API invoker) invokes the Service API provided by EAS #A-2 (AEF) via CAPIF-2 as discovered from the EES #A (CCF).</w:t>
      </w:r>
    </w:p>
    <w:p w14:paraId="121495FD" w14:textId="77777777" w:rsidR="002F61D4" w:rsidRDefault="002F61D4" w:rsidP="002F61D4">
      <w:pPr>
        <w:pStyle w:val="B1"/>
      </w:pPr>
      <w:r>
        <w:t xml:space="preserve">6. </w:t>
      </w:r>
      <w:r>
        <w:tab/>
        <w:t>The EAS #A-1 (API invoker) subscribes to notifications of any updates of target Service APIs on the EES #A (CCF) via CAPIF-1.</w:t>
      </w:r>
    </w:p>
    <w:p w14:paraId="3ACABCE3" w14:textId="77777777" w:rsidR="002F61D4" w:rsidRDefault="002F61D4" w:rsidP="002F61D4">
      <w:pPr>
        <w:pStyle w:val="B1"/>
      </w:pPr>
      <w:r>
        <w:t>7.</w:t>
      </w:r>
      <w:r>
        <w:tab/>
        <w:t>The EES #A (CCF) and EES #B (CCF) inter-operate with each other via CAPIF-6 for interconnection operations for publication and discovery of Service APIs managed by each EES.</w:t>
      </w:r>
    </w:p>
    <w:p w14:paraId="0EBD303A" w14:textId="77777777" w:rsidR="002F61D4" w:rsidRPr="003E1164" w:rsidRDefault="002F61D4" w:rsidP="002F61D4">
      <w:pPr>
        <w:pStyle w:val="EditorsNote"/>
        <w:rPr>
          <w:lang w:eastAsia="ko-KR"/>
        </w:rPr>
      </w:pPr>
      <w:r>
        <w:rPr>
          <w:lang w:eastAsia="ko-KR"/>
        </w:rPr>
        <w:t>Editor</w:t>
      </w:r>
      <w:r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0AEFD9CB" w14:textId="77777777" w:rsidR="002F61D4" w:rsidRDefault="002F61D4" w:rsidP="002F61D4">
      <w:pPr>
        <w:pStyle w:val="Heading4"/>
        <w:rPr>
          <w:lang w:val="en-IN"/>
        </w:rPr>
      </w:pPr>
      <w:bookmarkStart w:id="309" w:name="_Toc97036444"/>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09"/>
    </w:p>
    <w:p w14:paraId="2E83077B" w14:textId="77777777" w:rsidR="002F61D4" w:rsidRDefault="002F61D4" w:rsidP="002F61D4">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73C2BF24" w14:textId="77777777" w:rsidR="002F61D4" w:rsidRDefault="002F61D4" w:rsidP="002F61D4">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12BB088" w14:textId="77777777" w:rsidR="002F61D4" w:rsidRDefault="002F61D4" w:rsidP="002F61D4">
      <w:pPr>
        <w:rPr>
          <w:lang w:eastAsia="ko-KR"/>
        </w:rPr>
      </w:pPr>
      <w:r>
        <w:rPr>
          <w:rFonts w:hint="eastAsia"/>
          <w:lang w:eastAsia="ko-KR"/>
        </w:rPr>
        <w:t>T</w:t>
      </w:r>
      <w:r>
        <w:rPr>
          <w:lang w:eastAsia="ko-KR"/>
        </w:rPr>
        <w:t>he proposed IEs in CAPIF related to Service KPIs can be summarized as follows:</w:t>
      </w:r>
    </w:p>
    <w:p w14:paraId="54200CF9" w14:textId="77777777" w:rsidR="002F61D4" w:rsidRDefault="002F61D4" w:rsidP="002F61D4">
      <w:pPr>
        <w:pStyle w:val="B1"/>
      </w:pPr>
      <w:r>
        <w:t>1)</w:t>
      </w:r>
      <w:r>
        <w:tab/>
      </w:r>
      <w:r>
        <w:rPr>
          <w:rFonts w:hint="eastAsia"/>
        </w:rPr>
        <w:t>S</w:t>
      </w:r>
      <w:r>
        <w:t>ervice KPIs provided by EAS as API Provider</w:t>
      </w:r>
    </w:p>
    <w:p w14:paraId="6C9E95CE" w14:textId="77777777" w:rsidR="002F61D4" w:rsidRDefault="002F61D4" w:rsidP="002F61D4">
      <w:pPr>
        <w:pStyle w:val="B2"/>
        <w:rPr>
          <w:lang w:eastAsia="ko-KR"/>
        </w:rPr>
      </w:pPr>
      <w:r>
        <w:rPr>
          <w:lang w:eastAsia="ko-KR"/>
        </w:rPr>
        <w:t>a.</w:t>
      </w:r>
      <w:r>
        <w:rPr>
          <w:lang w:eastAsia="ko-KR"/>
        </w:rPr>
        <w:tab/>
        <w:t>Service API publish request [TS 23.222] [16]</w:t>
      </w:r>
    </w:p>
    <w:p w14:paraId="1AE5E883" w14:textId="77777777" w:rsidR="002F61D4" w:rsidRDefault="002F61D4" w:rsidP="002F61D4">
      <w:pPr>
        <w:pStyle w:val="B3"/>
        <w:rPr>
          <w:lang w:eastAsia="ko-KR"/>
        </w:rPr>
      </w:pPr>
      <w:r>
        <w:rPr>
          <w:lang w:eastAsia="ko-KR"/>
        </w:rPr>
        <w:lastRenderedPageBreak/>
        <w:t>i.</w:t>
      </w:r>
      <w:r>
        <w:rPr>
          <w:lang w:eastAsia="ko-KR"/>
        </w:rPr>
        <w:tab/>
        <w:t>Service API information</w:t>
      </w:r>
    </w:p>
    <w:p w14:paraId="0115B9FE" w14:textId="77777777" w:rsidR="002F61D4" w:rsidRPr="009D37C1" w:rsidRDefault="002F61D4" w:rsidP="002F61D4">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can be mapped to EAS Service KPIs in EAS Profile [TS 23.558] of the EAS providing the Service API</w:t>
      </w:r>
    </w:p>
    <w:p w14:paraId="398CF4EE" w14:textId="77777777" w:rsidR="002F61D4" w:rsidRDefault="002F61D4" w:rsidP="002F61D4">
      <w:pPr>
        <w:pStyle w:val="B1"/>
      </w:pPr>
      <w:r>
        <w:t>2)</w:t>
      </w:r>
      <w:r>
        <w:tab/>
      </w:r>
      <w:r>
        <w:rPr>
          <w:rFonts w:hint="eastAsia"/>
        </w:rPr>
        <w:t>S</w:t>
      </w:r>
      <w:r>
        <w:t>ervice KPIs required by EAS as API Invoker</w:t>
      </w:r>
    </w:p>
    <w:p w14:paraId="6F9D1604" w14:textId="77777777" w:rsidR="002F61D4" w:rsidRDefault="002F61D4" w:rsidP="002F61D4">
      <w:pPr>
        <w:pStyle w:val="B2"/>
        <w:rPr>
          <w:lang w:eastAsia="ko-KR"/>
        </w:rPr>
      </w:pPr>
      <w:r>
        <w:rPr>
          <w:lang w:eastAsia="ko-KR"/>
        </w:rPr>
        <w:t>a.</w:t>
      </w:r>
      <w:r>
        <w:rPr>
          <w:lang w:eastAsia="ko-KR"/>
        </w:rPr>
        <w:tab/>
        <w:t>Onboard API invoker response [TS 23.222] [16]</w:t>
      </w:r>
    </w:p>
    <w:p w14:paraId="78628EA9" w14:textId="77777777" w:rsidR="002F61D4" w:rsidRDefault="002F61D4" w:rsidP="002F61D4">
      <w:pPr>
        <w:pStyle w:val="B3"/>
        <w:rPr>
          <w:lang w:eastAsia="ko-KR"/>
        </w:rPr>
      </w:pPr>
      <w:r>
        <w:rPr>
          <w:lang w:eastAsia="ko-KR"/>
        </w:rPr>
        <w:t>i</w:t>
      </w:r>
      <w:r>
        <w:rPr>
          <w:lang w:eastAsia="ko-KR"/>
        </w:rPr>
        <w:tab/>
        <w:t>Service API information</w:t>
      </w:r>
    </w:p>
    <w:p w14:paraId="7807E94B" w14:textId="77777777" w:rsidR="002F61D4" w:rsidRPr="00195CC4" w:rsidRDefault="002F61D4" w:rsidP="002F61D4">
      <w:pPr>
        <w:pStyle w:val="B4"/>
        <w:rPr>
          <w:lang w:eastAsia="ko-KR"/>
        </w:rPr>
      </w:pPr>
      <w:r>
        <w:rPr>
          <w:lang w:eastAsia="ko-KR"/>
        </w:rPr>
        <w:t>-</w:t>
      </w:r>
      <w:r>
        <w:rPr>
          <w:lang w:eastAsia="ko-KR"/>
        </w:rPr>
        <w:tab/>
      </w:r>
      <w:r w:rsidRPr="00195CC4">
        <w:rPr>
          <w:lang w:eastAsia="ko-KR"/>
        </w:rPr>
        <w:t>Service KPI per API (new IE): information about service characteristics provided by the Service API which is allowed to access</w:t>
      </w:r>
    </w:p>
    <w:p w14:paraId="628DE4D8" w14:textId="77777777" w:rsidR="002F61D4" w:rsidRDefault="002F61D4" w:rsidP="002F61D4">
      <w:pPr>
        <w:pStyle w:val="B2"/>
        <w:rPr>
          <w:lang w:eastAsia="ko-KR"/>
        </w:rPr>
      </w:pPr>
      <w:r>
        <w:rPr>
          <w:lang w:eastAsia="ko-KR"/>
        </w:rPr>
        <w:t>b.</w:t>
      </w:r>
      <w:r>
        <w:rPr>
          <w:lang w:eastAsia="ko-KR"/>
        </w:rPr>
        <w:tab/>
        <w:t>Service API discover request [TS 23.222] [16]</w:t>
      </w:r>
    </w:p>
    <w:p w14:paraId="78912362" w14:textId="77777777" w:rsidR="002F61D4" w:rsidRDefault="002F61D4" w:rsidP="002F61D4">
      <w:pPr>
        <w:pStyle w:val="B3"/>
        <w:rPr>
          <w:lang w:eastAsia="ko-KR"/>
        </w:rPr>
      </w:pPr>
      <w:r>
        <w:rPr>
          <w:lang w:eastAsia="ko-KR"/>
        </w:rPr>
        <w:t>i</w:t>
      </w:r>
      <w:r>
        <w:rPr>
          <w:lang w:eastAsia="ko-KR"/>
        </w:rPr>
        <w:tab/>
        <w:t>Query information</w:t>
      </w:r>
    </w:p>
    <w:p w14:paraId="73075C89" w14:textId="77777777" w:rsidR="002F61D4" w:rsidRPr="00195CC4" w:rsidRDefault="002F61D4" w:rsidP="002F61D4">
      <w:pPr>
        <w:pStyle w:val="B4"/>
        <w:rPr>
          <w:lang w:eastAsia="ko-KR"/>
        </w:rPr>
      </w:pPr>
      <w:r>
        <w:rPr>
          <w:lang w:eastAsia="ko-KR"/>
        </w:rPr>
        <w:t>-</w:t>
      </w:r>
      <w:r>
        <w:rPr>
          <w:lang w:eastAsia="ko-KR"/>
        </w:rPr>
        <w:tab/>
      </w:r>
      <w:r w:rsidRPr="00195CC4">
        <w:rPr>
          <w:lang w:eastAsia="ko-KR"/>
        </w:rPr>
        <w:t>Service KPI (new IE): information about service characteristics as a criterion for discovering matching Service APIs required by the API invoker</w:t>
      </w:r>
    </w:p>
    <w:p w14:paraId="7C75F05F" w14:textId="77777777" w:rsidR="002F61D4" w:rsidRDefault="002F61D4" w:rsidP="002F61D4">
      <w:pPr>
        <w:pStyle w:val="B2"/>
        <w:rPr>
          <w:lang w:eastAsia="ko-KR"/>
        </w:rPr>
      </w:pPr>
      <w:r>
        <w:rPr>
          <w:lang w:eastAsia="ko-KR"/>
        </w:rPr>
        <w:t>c.</w:t>
      </w:r>
      <w:r>
        <w:rPr>
          <w:lang w:eastAsia="ko-KR"/>
        </w:rPr>
        <w:tab/>
        <w:t>Service API discover response [TS 23.222] [16]</w:t>
      </w:r>
    </w:p>
    <w:p w14:paraId="53936F69" w14:textId="77777777" w:rsidR="002F61D4" w:rsidRDefault="002F61D4" w:rsidP="002F61D4">
      <w:pPr>
        <w:pStyle w:val="B3"/>
        <w:rPr>
          <w:lang w:eastAsia="ko-KR"/>
        </w:rPr>
      </w:pPr>
      <w:r>
        <w:rPr>
          <w:lang w:eastAsia="ko-KR"/>
        </w:rPr>
        <w:t>i</w:t>
      </w:r>
      <w:r>
        <w:rPr>
          <w:lang w:eastAsia="ko-KR"/>
        </w:rPr>
        <w:tab/>
        <w:t>Service API information</w:t>
      </w:r>
    </w:p>
    <w:p w14:paraId="5A25F592" w14:textId="77777777" w:rsidR="002F61D4" w:rsidRPr="00195CC4" w:rsidRDefault="002F61D4" w:rsidP="002F61D4">
      <w:pPr>
        <w:pStyle w:val="B4"/>
        <w:rPr>
          <w:lang w:eastAsia="ko-KR"/>
        </w:rPr>
      </w:pPr>
      <w:r>
        <w:rPr>
          <w:lang w:eastAsia="ko-KR"/>
        </w:rPr>
        <w:t>-</w:t>
      </w:r>
      <w:r>
        <w:rPr>
          <w:lang w:eastAsia="ko-KR"/>
        </w:rPr>
        <w:tab/>
      </w:r>
      <w:r w:rsidRPr="00195CC4">
        <w:rPr>
          <w:lang w:eastAsia="ko-KR"/>
        </w:rPr>
        <w:t>Service KPI per API (new IE): information about service characteristics provided by the Service API corresponding to the discovery request</w:t>
      </w:r>
    </w:p>
    <w:p w14:paraId="7D4AC77D" w14:textId="77777777" w:rsidR="002F61D4" w:rsidRDefault="002F61D4" w:rsidP="002F61D4">
      <w:pPr>
        <w:pStyle w:val="B1"/>
      </w:pPr>
      <w:r>
        <w:t>3)</w:t>
      </w:r>
      <w:r>
        <w:tab/>
      </w:r>
      <w:r>
        <w:rPr>
          <w:rFonts w:hint="eastAsia"/>
        </w:rPr>
        <w:t>S</w:t>
      </w:r>
      <w:r>
        <w:t>ervice KPIs for CAPIF interconnection between EESs</w:t>
      </w:r>
    </w:p>
    <w:p w14:paraId="38D4045E" w14:textId="77777777" w:rsidR="002F61D4" w:rsidRDefault="002F61D4" w:rsidP="002F61D4">
      <w:pPr>
        <w:pStyle w:val="B2"/>
        <w:rPr>
          <w:lang w:eastAsia="ko-KR"/>
        </w:rPr>
      </w:pPr>
      <w:r>
        <w:rPr>
          <w:lang w:eastAsia="ko-KR"/>
        </w:rPr>
        <w:t>a.</w:t>
      </w:r>
      <w:r>
        <w:rPr>
          <w:lang w:eastAsia="ko-KR"/>
        </w:rPr>
        <w:tab/>
      </w:r>
      <w:r w:rsidRPr="00631846">
        <w:rPr>
          <w:lang w:eastAsia="ko-KR"/>
        </w:rPr>
        <w:t xml:space="preserve">Interconnection API publish request </w:t>
      </w:r>
      <w:r>
        <w:rPr>
          <w:lang w:eastAsia="ko-KR"/>
        </w:rPr>
        <w:t>[TS 23.222]</w:t>
      </w:r>
      <w:r>
        <w:t xml:space="preserve"> [16]</w:t>
      </w:r>
    </w:p>
    <w:p w14:paraId="38B84AAA" w14:textId="77777777" w:rsidR="002F61D4" w:rsidRDefault="002F61D4" w:rsidP="002F61D4">
      <w:pPr>
        <w:pStyle w:val="B3"/>
        <w:rPr>
          <w:lang w:eastAsia="ko-KR"/>
        </w:rPr>
      </w:pPr>
      <w:r>
        <w:rPr>
          <w:lang w:eastAsia="ko-KR"/>
        </w:rPr>
        <w:t>i.</w:t>
      </w:r>
      <w:r>
        <w:rPr>
          <w:lang w:eastAsia="ko-KR"/>
        </w:rPr>
        <w:tab/>
        <w:t>Service API information</w:t>
      </w:r>
    </w:p>
    <w:p w14:paraId="11151E4C" w14:textId="77777777" w:rsidR="002F61D4" w:rsidRDefault="002F61D4" w:rsidP="002F61D4">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72380879" w14:textId="77777777" w:rsidR="002F61D4" w:rsidRDefault="002F61D4" w:rsidP="002F61D4">
      <w:pPr>
        <w:pStyle w:val="B2"/>
        <w:rPr>
          <w:lang w:eastAsia="ko-KR"/>
        </w:rPr>
      </w:pPr>
      <w:r>
        <w:rPr>
          <w:lang w:eastAsia="ko-KR"/>
        </w:rPr>
        <w:t>b.</w:t>
      </w:r>
      <w:r>
        <w:rPr>
          <w:lang w:eastAsia="ko-KR"/>
        </w:rPr>
        <w:tab/>
      </w:r>
      <w:r w:rsidRPr="00B57807">
        <w:rPr>
          <w:lang w:eastAsia="ko-KR"/>
        </w:rPr>
        <w:t xml:space="preserve">Interconnection service API discover request </w:t>
      </w:r>
      <w:r>
        <w:rPr>
          <w:lang w:eastAsia="ko-KR"/>
        </w:rPr>
        <w:t>[TS 23.222]</w:t>
      </w:r>
      <w:r>
        <w:t xml:space="preserve"> [16]</w:t>
      </w:r>
    </w:p>
    <w:p w14:paraId="6AA9F301" w14:textId="77777777" w:rsidR="002F61D4" w:rsidRDefault="002F61D4" w:rsidP="002F61D4">
      <w:pPr>
        <w:pStyle w:val="B3"/>
        <w:rPr>
          <w:lang w:eastAsia="ko-KR"/>
        </w:rPr>
      </w:pPr>
      <w:r>
        <w:rPr>
          <w:lang w:eastAsia="ko-KR"/>
        </w:rPr>
        <w:t>i</w:t>
      </w:r>
      <w:r>
        <w:rPr>
          <w:lang w:eastAsia="ko-KR"/>
        </w:rPr>
        <w:tab/>
        <w:t>Query information</w:t>
      </w:r>
    </w:p>
    <w:p w14:paraId="14DC60AE" w14:textId="77777777" w:rsidR="002F61D4" w:rsidRPr="00E4701E" w:rsidRDefault="002F61D4" w:rsidP="002F61D4">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6575BB97" w14:textId="77777777" w:rsidR="002F61D4" w:rsidRDefault="002F61D4" w:rsidP="002F61D4">
      <w:pPr>
        <w:rPr>
          <w:lang w:eastAsia="ko-KR"/>
        </w:rPr>
      </w:pPr>
      <w:r>
        <w:rPr>
          <w:rFonts w:hint="eastAsia"/>
          <w:lang w:eastAsia="ko-KR"/>
        </w:rPr>
        <w:t>T</w:t>
      </w:r>
      <w:r>
        <w:rPr>
          <w:lang w:eastAsia="ko-KR"/>
        </w:rPr>
        <w:t>he relevant information elements of CAPIF are listed as follows. The highlighted text is proposed to add for supporting the Service KPIs.</w:t>
      </w:r>
    </w:p>
    <w:p w14:paraId="70AA7B86" w14:textId="77777777" w:rsidR="002F61D4" w:rsidRPr="00A45C25" w:rsidRDefault="002F61D4" w:rsidP="002F61D4">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r>
        <w:t>[TS 23.222] [16]</w:t>
      </w:r>
    </w:p>
    <w:tbl>
      <w:tblPr>
        <w:tblW w:w="8640" w:type="dxa"/>
        <w:jc w:val="center"/>
        <w:tblLayout w:type="fixed"/>
        <w:tblLook w:val="0000" w:firstRow="0" w:lastRow="0" w:firstColumn="0" w:lastColumn="0" w:noHBand="0" w:noVBand="0"/>
      </w:tblPr>
      <w:tblGrid>
        <w:gridCol w:w="2880"/>
        <w:gridCol w:w="1440"/>
        <w:gridCol w:w="4320"/>
      </w:tblGrid>
      <w:tr w:rsidR="002F61D4" w:rsidRPr="00A45C25" w14:paraId="14C370F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5751C48E"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6EE659B"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EC56" w14:textId="77777777" w:rsidR="002F61D4" w:rsidRPr="003A1AAC" w:rsidRDefault="002F61D4" w:rsidP="000C3C00">
            <w:pPr>
              <w:pStyle w:val="TAH"/>
            </w:pPr>
            <w:r w:rsidRPr="003A1AAC">
              <w:t>Description</w:t>
            </w:r>
          </w:p>
        </w:tc>
      </w:tr>
      <w:tr w:rsidR="002F61D4" w:rsidRPr="00A45C25" w14:paraId="12E6BFF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8D27A45" w14:textId="77777777" w:rsidR="002F61D4" w:rsidRPr="003A1AAC" w:rsidRDefault="002F61D4" w:rsidP="000C3C0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2DA9732C"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42B1C" w14:textId="77777777" w:rsidR="002F61D4" w:rsidRPr="003A1AAC" w:rsidRDefault="002F61D4" w:rsidP="000C3C00">
            <w:pPr>
              <w:pStyle w:val="TAL"/>
            </w:pPr>
            <w:r w:rsidRPr="003A1AAC">
              <w:t>The information of the API publisher may include identity, authentication and authorization information</w:t>
            </w:r>
          </w:p>
        </w:tc>
      </w:tr>
      <w:tr w:rsidR="002F61D4" w:rsidRPr="00A45C25" w14:paraId="473FB077"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9603F8D" w14:textId="77777777" w:rsidR="002F61D4" w:rsidRPr="00337A8B" w:rsidDel="00682438" w:rsidRDefault="002F61D4" w:rsidP="000C3C00">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3C72DA9E" w14:textId="77777777" w:rsidR="002F61D4" w:rsidRPr="00337A8B" w:rsidRDefault="002F61D4" w:rsidP="000C3C00">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9A370" w14:textId="77777777" w:rsidR="002F61D4" w:rsidRPr="00337A8B" w:rsidRDefault="002F61D4" w:rsidP="000C3C00">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337A8B">
              <w:rPr>
                <w:highlight w:val="yellow"/>
              </w:rPr>
              <w:t>(new) Service KPI</w:t>
            </w:r>
            <w:r w:rsidRPr="00337A8B">
              <w:t>.</w:t>
            </w:r>
          </w:p>
        </w:tc>
      </w:tr>
      <w:tr w:rsidR="002F61D4" w:rsidRPr="00A45C25" w14:paraId="68101092"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161A895" w14:textId="77777777" w:rsidR="002F61D4" w:rsidRPr="003A1AAC" w:rsidRDefault="002F61D4" w:rsidP="000C3C00">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8D56C9" w14:textId="77777777" w:rsidR="002F61D4" w:rsidRPr="003A1AAC" w:rsidRDefault="002F61D4" w:rsidP="000C3C00">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4433" w14:textId="77777777" w:rsidR="002F61D4" w:rsidRPr="003A1AAC" w:rsidRDefault="002F61D4" w:rsidP="000C3C00">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2F61D4" w:rsidRPr="00A45C25" w14:paraId="23D0F1FE"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58AC25" w14:textId="77777777" w:rsidR="002F61D4" w:rsidRPr="003A1AAC" w:rsidRDefault="002F61D4" w:rsidP="000C3C00">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21E05BFE" w14:textId="77777777" w:rsidR="002F61D4" w:rsidRDefault="002F61D4" w:rsidP="002F61D4">
      <w:pPr>
        <w:spacing w:after="0"/>
        <w:rPr>
          <w:lang w:eastAsia="ko-KR"/>
        </w:rPr>
      </w:pPr>
    </w:p>
    <w:p w14:paraId="3735D406" w14:textId="77777777" w:rsidR="002F61D4" w:rsidRDefault="002F61D4" w:rsidP="002F61D4">
      <w:pPr>
        <w:pStyle w:val="ListParagraph"/>
        <w:ind w:left="760"/>
        <w:rPr>
          <w:lang w:eastAsia="ko-KR"/>
        </w:rPr>
      </w:pPr>
    </w:p>
    <w:p w14:paraId="2713BF3A" w14:textId="77777777" w:rsidR="002F61D4" w:rsidRPr="001658D6" w:rsidRDefault="002F61D4" w:rsidP="002F61D4">
      <w:pPr>
        <w:pStyle w:val="TH"/>
        <w:rPr>
          <w:lang w:val="en-US"/>
        </w:rPr>
      </w:pPr>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 [16]</w:t>
      </w:r>
    </w:p>
    <w:tbl>
      <w:tblPr>
        <w:tblW w:w="8640" w:type="dxa"/>
        <w:jc w:val="center"/>
        <w:tblLayout w:type="fixed"/>
        <w:tblLook w:val="0000" w:firstRow="0" w:lastRow="0" w:firstColumn="0" w:lastColumn="0" w:noHBand="0" w:noVBand="0"/>
      </w:tblPr>
      <w:tblGrid>
        <w:gridCol w:w="2880"/>
        <w:gridCol w:w="1440"/>
        <w:gridCol w:w="4320"/>
      </w:tblGrid>
      <w:tr w:rsidR="002F61D4" w:rsidRPr="001658D6" w14:paraId="4E3F822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B9BCDC4"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331ACCC"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BEEABA" w14:textId="77777777" w:rsidR="002F61D4" w:rsidRPr="003A1AAC" w:rsidRDefault="002F61D4" w:rsidP="000C3C00">
            <w:pPr>
              <w:pStyle w:val="TAH"/>
            </w:pPr>
            <w:r w:rsidRPr="003A1AAC">
              <w:t>Description</w:t>
            </w:r>
          </w:p>
        </w:tc>
      </w:tr>
      <w:tr w:rsidR="002F61D4" w:rsidRPr="001658D6" w14:paraId="5863B061"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5715F9E" w14:textId="77777777" w:rsidR="002F61D4" w:rsidRPr="003A1AAC" w:rsidRDefault="002F61D4" w:rsidP="000C3C00">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196E32DA"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191D0" w14:textId="77777777" w:rsidR="002F61D4" w:rsidRPr="003A1AAC" w:rsidRDefault="002F61D4" w:rsidP="000C3C00">
            <w:pPr>
              <w:pStyle w:val="TAL"/>
            </w:pPr>
            <w:r w:rsidRPr="003A1AAC">
              <w:t xml:space="preserve">The result of onboarding request i.e., success indication is included if </w:t>
            </w:r>
            <w:r>
              <w:t xml:space="preserve">the </w:t>
            </w:r>
            <w:r w:rsidRPr="003A1AAC">
              <w:t>API invoker is granted permission otherwise failure.</w:t>
            </w:r>
          </w:p>
        </w:tc>
      </w:tr>
      <w:tr w:rsidR="002F61D4" w:rsidRPr="001658D6" w14:paraId="2EE4B3E3"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3724E96" w14:textId="77777777" w:rsidR="002F61D4" w:rsidRPr="003A1AAC" w:rsidRDefault="002F61D4" w:rsidP="000C3C00">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33D7FB2" w14:textId="77777777" w:rsidR="002F61D4" w:rsidRDefault="002F61D4" w:rsidP="000C3C00">
            <w:pPr>
              <w:pStyle w:val="TAL"/>
            </w:pPr>
            <w:r w:rsidRPr="003A1AAC">
              <w:t>O</w:t>
            </w:r>
          </w:p>
          <w:p w14:paraId="7958BA22" w14:textId="77777777" w:rsidR="002F61D4" w:rsidRPr="003A1AAC" w:rsidRDefault="002F61D4" w:rsidP="000C3C00">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9AED3" w14:textId="77777777" w:rsidR="002F61D4" w:rsidRPr="003A1AAC" w:rsidRDefault="002F61D4" w:rsidP="000C3C00">
            <w:pPr>
              <w:pStyle w:val="TAL"/>
            </w:pPr>
            <w:r w:rsidRPr="003A1AAC">
              <w:t>Information from the provisioned API invoker profile which may include information to allow the API invoker to be authenticated and to obtain authorization for service APIs</w:t>
            </w:r>
          </w:p>
        </w:tc>
      </w:tr>
      <w:tr w:rsidR="002F61D4" w:rsidRPr="001658D6" w14:paraId="2B9CD8EB"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6D5E023" w14:textId="77777777" w:rsidR="002F61D4" w:rsidRPr="003A1AAC" w:rsidRDefault="002F61D4" w:rsidP="000C3C00">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26045BEF" w14:textId="77777777" w:rsidR="002F61D4" w:rsidRDefault="002F61D4" w:rsidP="000C3C00">
            <w:pPr>
              <w:pStyle w:val="TAL"/>
            </w:pPr>
            <w:r w:rsidRPr="003A1AAC">
              <w:t>O</w:t>
            </w:r>
          </w:p>
          <w:p w14:paraId="1047A2AA" w14:textId="77777777" w:rsidR="002F61D4" w:rsidRPr="003A1AAC" w:rsidRDefault="002F61D4" w:rsidP="000C3C00">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80822" w14:textId="77777777" w:rsidR="002F61D4" w:rsidRPr="003A1AAC" w:rsidRDefault="002F61D4" w:rsidP="000C3C00">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337A8B">
              <w:rPr>
                <w:highlight w:val="yellow"/>
              </w:rPr>
              <w:t>(new) Service KPI</w:t>
            </w:r>
            <w:r w:rsidRPr="009A5C76">
              <w:t>.</w:t>
            </w:r>
          </w:p>
        </w:tc>
      </w:tr>
      <w:tr w:rsidR="002F61D4" w:rsidRPr="001658D6" w14:paraId="5D517EF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B3A7DAC" w14:textId="77777777" w:rsidR="002F61D4" w:rsidRPr="003A1AAC" w:rsidRDefault="002F61D4" w:rsidP="000C3C0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4DF40234" w14:textId="77777777" w:rsidR="002F61D4" w:rsidRDefault="002F61D4" w:rsidP="000C3C00">
            <w:pPr>
              <w:pStyle w:val="TAL"/>
            </w:pPr>
            <w:r w:rsidRPr="003A1AAC">
              <w:t>O</w:t>
            </w:r>
          </w:p>
          <w:p w14:paraId="2505731D" w14:textId="77777777" w:rsidR="002F61D4" w:rsidRPr="003A1AAC" w:rsidRDefault="002F61D4" w:rsidP="000C3C00">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DA6D" w14:textId="77777777" w:rsidR="002F61D4" w:rsidRPr="003A1AAC" w:rsidRDefault="002F61D4" w:rsidP="000C3C00">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2F61D4" w:rsidRPr="001658D6" w14:paraId="27846285"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806468" w14:textId="77777777" w:rsidR="002F61D4" w:rsidRDefault="002F61D4" w:rsidP="000C3C00">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4A98B6BB" w14:textId="77777777" w:rsidR="002F61D4" w:rsidRDefault="002F61D4" w:rsidP="000C3C00">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5FA712AD" w14:textId="77777777" w:rsidR="002F61D4" w:rsidRPr="00A310C5" w:rsidRDefault="002F61D4" w:rsidP="000C3C00">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1CC462D5" w14:textId="77777777" w:rsidR="002F61D4" w:rsidRDefault="002F61D4" w:rsidP="002F61D4">
      <w:pPr>
        <w:rPr>
          <w:lang w:eastAsia="ko-KR"/>
        </w:rPr>
      </w:pPr>
    </w:p>
    <w:p w14:paraId="3510490A" w14:textId="77777777" w:rsidR="002F61D4" w:rsidRPr="00790172" w:rsidRDefault="002F61D4" w:rsidP="002F61D4">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r>
        <w:t xml:space="preserve"> [TS 23.222] [16]</w:t>
      </w:r>
    </w:p>
    <w:tbl>
      <w:tblPr>
        <w:tblW w:w="8640" w:type="dxa"/>
        <w:jc w:val="center"/>
        <w:tblLayout w:type="fixed"/>
        <w:tblLook w:val="0000" w:firstRow="0" w:lastRow="0" w:firstColumn="0" w:lastColumn="0" w:noHBand="0" w:noVBand="0"/>
      </w:tblPr>
      <w:tblGrid>
        <w:gridCol w:w="2880"/>
        <w:gridCol w:w="1440"/>
        <w:gridCol w:w="4320"/>
      </w:tblGrid>
      <w:tr w:rsidR="002F61D4" w:rsidRPr="00790172" w14:paraId="22088E32"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CCEDF4C"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593835"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E1BAC" w14:textId="77777777" w:rsidR="002F61D4" w:rsidRPr="003A1AAC" w:rsidRDefault="002F61D4" w:rsidP="000C3C00">
            <w:pPr>
              <w:pStyle w:val="TAH"/>
            </w:pPr>
            <w:r w:rsidRPr="003A1AAC">
              <w:t>Description</w:t>
            </w:r>
          </w:p>
        </w:tc>
      </w:tr>
      <w:tr w:rsidR="002F61D4" w:rsidRPr="00790172" w14:paraId="580882C3"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3D43DF9E" w14:textId="77777777" w:rsidR="002F61D4" w:rsidRPr="003A1AAC" w:rsidRDefault="002F61D4" w:rsidP="000C3C00">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FE686DD"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BDA6" w14:textId="77777777" w:rsidR="002F61D4" w:rsidRPr="003A1AAC" w:rsidRDefault="002F61D4" w:rsidP="000C3C00">
            <w:pPr>
              <w:pStyle w:val="TAL"/>
            </w:pPr>
            <w:r w:rsidRPr="003A1AAC">
              <w:t xml:space="preserve">Identity information of the API invoker </w:t>
            </w:r>
            <w:r w:rsidRPr="003A1AAC">
              <w:rPr>
                <w:lang w:eastAsia="zh-CN"/>
              </w:rPr>
              <w:t>discovering service APIs</w:t>
            </w:r>
            <w:r w:rsidRPr="003A1AAC">
              <w:t xml:space="preserve"> </w:t>
            </w:r>
          </w:p>
        </w:tc>
      </w:tr>
      <w:tr w:rsidR="002F61D4" w:rsidRPr="00790172" w14:paraId="2D480C4C"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598D5D9D" w14:textId="77777777" w:rsidR="002F61D4" w:rsidRPr="003A1AAC" w:rsidRDefault="002F61D4" w:rsidP="000C3C00">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4D23A8" w14:textId="77777777" w:rsidR="002F61D4" w:rsidRPr="003A1AAC" w:rsidRDefault="002F61D4" w:rsidP="000C3C0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B2C7" w14:textId="77777777" w:rsidR="002F61D4" w:rsidRDefault="002F61D4" w:rsidP="000C3C00">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p>
          <w:p w14:paraId="3EA078D3" w14:textId="77777777" w:rsidR="002F61D4" w:rsidRPr="00790172" w:rsidRDefault="002F61D4" w:rsidP="000C3C00">
            <w:pPr>
              <w:pStyle w:val="TAL"/>
              <w:rPr>
                <w:noProof/>
                <w:lang w:val="en-US"/>
              </w:rPr>
            </w:pPr>
            <w:r w:rsidRPr="00790172">
              <w:rPr>
                <w:noProof/>
                <w:lang w:val="en-US"/>
              </w:rPr>
              <w:t>(</w:t>
            </w:r>
            <w:r>
              <w:rPr>
                <w:noProof/>
                <w:lang w:val="en-US"/>
              </w:rPr>
              <w:t>s</w:t>
            </w:r>
            <w:r w:rsidRPr="00790172">
              <w:rPr>
                <w:noProof/>
                <w:lang w:val="en-US"/>
              </w:rPr>
              <w:t>ee NOTE)</w:t>
            </w:r>
          </w:p>
        </w:tc>
      </w:tr>
      <w:tr w:rsidR="002F61D4" w:rsidRPr="00790172" w14:paraId="3C315BED"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0C8AB0" w14:textId="77777777" w:rsidR="002F61D4" w:rsidRPr="003A1AAC" w:rsidRDefault="002F61D4" w:rsidP="000C3C00">
            <w:pPr>
              <w:pStyle w:val="TAN"/>
            </w:pPr>
            <w:r w:rsidRPr="003A1AAC">
              <w:t>NOTE:</w:t>
            </w:r>
            <w:r w:rsidRPr="003A1AAC">
              <w:tab/>
              <w:t>It should be possible to discover all the service APIs.</w:t>
            </w:r>
          </w:p>
        </w:tc>
      </w:tr>
    </w:tbl>
    <w:p w14:paraId="4CA072B5" w14:textId="77777777" w:rsidR="002F61D4" w:rsidRDefault="002F61D4" w:rsidP="002F61D4">
      <w:pPr>
        <w:rPr>
          <w:lang w:eastAsia="ko-KR"/>
        </w:rPr>
      </w:pPr>
    </w:p>
    <w:p w14:paraId="425D5AE7" w14:textId="77777777" w:rsidR="002F61D4" w:rsidRPr="00790172" w:rsidRDefault="002F61D4" w:rsidP="002F61D4">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r>
        <w:t xml:space="preserve"> [TS 23.222] [16]</w:t>
      </w:r>
    </w:p>
    <w:tbl>
      <w:tblPr>
        <w:tblW w:w="8640" w:type="dxa"/>
        <w:jc w:val="center"/>
        <w:tblLayout w:type="fixed"/>
        <w:tblLook w:val="0000" w:firstRow="0" w:lastRow="0" w:firstColumn="0" w:lastColumn="0" w:noHBand="0" w:noVBand="0"/>
      </w:tblPr>
      <w:tblGrid>
        <w:gridCol w:w="2880"/>
        <w:gridCol w:w="1440"/>
        <w:gridCol w:w="4320"/>
      </w:tblGrid>
      <w:tr w:rsidR="002F61D4" w:rsidRPr="00790172" w14:paraId="5FC32EFD"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2751EE5"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22EFBE7"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2960C" w14:textId="77777777" w:rsidR="002F61D4" w:rsidRPr="003A1AAC" w:rsidRDefault="002F61D4" w:rsidP="000C3C00">
            <w:pPr>
              <w:pStyle w:val="TAH"/>
            </w:pPr>
            <w:r w:rsidRPr="003A1AAC">
              <w:t>Description</w:t>
            </w:r>
          </w:p>
        </w:tc>
      </w:tr>
      <w:tr w:rsidR="002F61D4" w:rsidRPr="00790172" w14:paraId="748E8678"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5DEE7793" w14:textId="77777777" w:rsidR="002F61D4" w:rsidRPr="003A1AAC" w:rsidRDefault="002F61D4" w:rsidP="000C3C00">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206E302D"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AE5CC" w14:textId="77777777" w:rsidR="002F61D4" w:rsidRPr="003A1AAC" w:rsidRDefault="002F61D4" w:rsidP="000C3C00">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2F61D4" w:rsidRPr="00790172" w14:paraId="6C754C6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AC98EC0" w14:textId="77777777" w:rsidR="002F61D4" w:rsidRDefault="002F61D4" w:rsidP="000C3C00">
            <w:pPr>
              <w:pStyle w:val="TAL"/>
              <w:rPr>
                <w:lang w:eastAsia="zh-CN"/>
              </w:rPr>
            </w:pPr>
            <w:r w:rsidRPr="003A1AAC">
              <w:rPr>
                <w:lang w:eastAsia="zh-CN"/>
              </w:rPr>
              <w:t>Service API information</w:t>
            </w:r>
          </w:p>
          <w:p w14:paraId="4176179E" w14:textId="77777777" w:rsidR="002F61D4" w:rsidRPr="003A1AAC" w:rsidRDefault="002F61D4" w:rsidP="000C3C00">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6A74E741" w14:textId="77777777" w:rsidR="002F61D4" w:rsidRDefault="002F61D4" w:rsidP="000C3C00">
            <w:pPr>
              <w:pStyle w:val="TAL"/>
              <w:rPr>
                <w:lang w:eastAsia="zh-CN"/>
              </w:rPr>
            </w:pPr>
            <w:r w:rsidRPr="003A1AAC">
              <w:rPr>
                <w:lang w:eastAsia="zh-CN"/>
              </w:rPr>
              <w:t xml:space="preserve">O </w:t>
            </w:r>
          </w:p>
          <w:p w14:paraId="21D8A72B" w14:textId="77777777" w:rsidR="002F61D4" w:rsidRPr="003A1AAC" w:rsidRDefault="002F61D4" w:rsidP="000C3C00">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1EE72" w14:textId="77777777" w:rsidR="002F61D4" w:rsidRPr="003A1AAC" w:rsidRDefault="002F61D4" w:rsidP="000C3C00">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21976">
              <w:rPr>
                <w:highlight w:val="yellow"/>
              </w:rPr>
              <w:t>(new) Service KPI</w:t>
            </w:r>
          </w:p>
        </w:tc>
      </w:tr>
      <w:tr w:rsidR="002F61D4" w:rsidRPr="00790172" w14:paraId="5FD79368"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AFFEB38" w14:textId="77777777" w:rsidR="002F61D4" w:rsidRPr="003A1AAC" w:rsidRDefault="002F61D4" w:rsidP="000C3C00">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76EFB65B" w14:textId="77777777" w:rsidR="002F61D4" w:rsidRDefault="002F61D4" w:rsidP="000C3C00">
            <w:pPr>
              <w:pStyle w:val="TAL"/>
              <w:rPr>
                <w:lang w:eastAsia="zh-CN"/>
              </w:rPr>
            </w:pPr>
            <w:r w:rsidRPr="003A1AAC">
              <w:rPr>
                <w:lang w:eastAsia="zh-CN"/>
              </w:rPr>
              <w:t>O</w:t>
            </w:r>
          </w:p>
          <w:p w14:paraId="6533BA5E" w14:textId="77777777" w:rsidR="002F61D4" w:rsidRPr="003A1AAC" w:rsidRDefault="002F61D4" w:rsidP="000C3C00">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84FD" w14:textId="77777777" w:rsidR="002F61D4" w:rsidRPr="003A1AAC" w:rsidRDefault="002F61D4" w:rsidP="000C3C00">
            <w:pPr>
              <w:pStyle w:val="TAL"/>
              <w:rPr>
                <w:noProof/>
              </w:rPr>
            </w:pPr>
            <w:r>
              <w:rPr>
                <w:noProof/>
              </w:rPr>
              <w:t>Indicates the CAPIF core function serving the service API category provided in the query criteria</w:t>
            </w:r>
          </w:p>
        </w:tc>
      </w:tr>
      <w:tr w:rsidR="002F61D4" w:rsidRPr="00790172" w14:paraId="709DE001"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3EF124" w14:textId="77777777" w:rsidR="002F61D4" w:rsidRDefault="002F61D4" w:rsidP="000C3C00">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45B5F5A7" w14:textId="77777777" w:rsidR="002F61D4" w:rsidRPr="00F5647B" w:rsidRDefault="002F61D4" w:rsidP="000C3C00">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73A78C7B" w14:textId="77777777" w:rsidR="002F61D4" w:rsidRPr="00221976" w:rsidRDefault="002F61D4" w:rsidP="002F61D4">
      <w:pPr>
        <w:rPr>
          <w:lang w:eastAsia="ko-KR"/>
        </w:rPr>
      </w:pPr>
    </w:p>
    <w:p w14:paraId="7DC55047" w14:textId="77777777" w:rsidR="002F61D4" w:rsidRPr="00A45C25" w:rsidRDefault="002F61D4" w:rsidP="002F61D4">
      <w:pPr>
        <w:pStyle w:val="TH"/>
        <w:rPr>
          <w:lang w:val="en-US"/>
        </w:rPr>
      </w:pPr>
      <w:r w:rsidRPr="00A45C25">
        <w:lastRenderedPageBreak/>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r>
        <w:rPr>
          <w:lang w:val="en-US"/>
        </w:rPr>
        <w:t xml:space="preserve"> [TS 23.222]</w:t>
      </w:r>
      <w:r>
        <w:t xml:space="preserve"> [16]</w:t>
      </w:r>
    </w:p>
    <w:tbl>
      <w:tblPr>
        <w:tblW w:w="8640" w:type="dxa"/>
        <w:jc w:val="center"/>
        <w:tblLayout w:type="fixed"/>
        <w:tblLook w:val="0000" w:firstRow="0" w:lastRow="0" w:firstColumn="0" w:lastColumn="0" w:noHBand="0" w:noVBand="0"/>
      </w:tblPr>
      <w:tblGrid>
        <w:gridCol w:w="2880"/>
        <w:gridCol w:w="1440"/>
        <w:gridCol w:w="4320"/>
      </w:tblGrid>
      <w:tr w:rsidR="002F61D4" w:rsidRPr="00A45C25" w14:paraId="143713B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5A5AEE7"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033982E"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1E265" w14:textId="77777777" w:rsidR="002F61D4" w:rsidRPr="003A1AAC" w:rsidRDefault="002F61D4" w:rsidP="000C3C00">
            <w:pPr>
              <w:pStyle w:val="TAH"/>
            </w:pPr>
            <w:r w:rsidRPr="003A1AAC">
              <w:t>Description</w:t>
            </w:r>
          </w:p>
        </w:tc>
      </w:tr>
      <w:tr w:rsidR="002F61D4" w:rsidRPr="00A45C25" w14:paraId="247E73DC"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FFAF5FF" w14:textId="77777777" w:rsidR="002F61D4" w:rsidRPr="003A1AAC" w:rsidRDefault="002F61D4" w:rsidP="000C3C00">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79BBEDCF"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048D" w14:textId="77777777" w:rsidR="002F61D4" w:rsidRPr="003A1AAC" w:rsidRDefault="002F61D4" w:rsidP="000C3C00">
            <w:pPr>
              <w:pStyle w:val="TAL"/>
            </w:pPr>
            <w:r w:rsidRPr="003A1AAC">
              <w:t>The information of the</w:t>
            </w:r>
            <w:r>
              <w:t xml:space="preserve"> CAPIF core function which publishes APIs, </w:t>
            </w:r>
            <w:r w:rsidRPr="003A1AAC">
              <w:t>may include identity, authentication and authorization information</w:t>
            </w:r>
          </w:p>
        </w:tc>
      </w:tr>
      <w:tr w:rsidR="002F61D4" w:rsidRPr="00A45C25" w14:paraId="266940E8"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22F8236" w14:textId="77777777" w:rsidR="002F61D4" w:rsidRPr="003A1AAC" w:rsidDel="00682438" w:rsidRDefault="002F61D4" w:rsidP="000C3C00">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3A30971" w14:textId="77777777" w:rsidR="002F61D4" w:rsidRDefault="002F61D4" w:rsidP="000C3C00">
            <w:pPr>
              <w:pStyle w:val="TAL"/>
            </w:pPr>
            <w:r>
              <w:t>O</w:t>
            </w:r>
          </w:p>
          <w:p w14:paraId="70ADF3E3" w14:textId="77777777" w:rsidR="002F61D4" w:rsidRPr="003A1AAC" w:rsidRDefault="002F61D4" w:rsidP="000C3C00">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24260" w14:textId="77777777" w:rsidR="002F61D4" w:rsidRPr="003A1AAC" w:rsidRDefault="002F61D4" w:rsidP="000C3C00">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337A8B">
              <w:rPr>
                <w:highlight w:val="yellow"/>
              </w:rPr>
              <w:t>(new) Service KPI</w:t>
            </w:r>
            <w:r w:rsidRPr="003A1AAC">
              <w:t>.</w:t>
            </w:r>
          </w:p>
        </w:tc>
      </w:tr>
      <w:tr w:rsidR="002F61D4" w:rsidRPr="00A45C25" w14:paraId="4EA78BB3"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EEBCA91" w14:textId="77777777" w:rsidR="002F61D4" w:rsidRPr="003A1AAC" w:rsidRDefault="002F61D4" w:rsidP="000C3C00">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26C6DEB1" w14:textId="77777777" w:rsidR="002F61D4" w:rsidRDefault="002F61D4" w:rsidP="000C3C00">
            <w:pPr>
              <w:pStyle w:val="TAL"/>
            </w:pPr>
            <w:r>
              <w:t>O</w:t>
            </w:r>
          </w:p>
          <w:p w14:paraId="3659E0C0" w14:textId="77777777" w:rsidR="002F61D4" w:rsidRPr="003A1AAC" w:rsidRDefault="002F61D4" w:rsidP="000C3C00">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00549" w14:textId="77777777" w:rsidR="002F61D4" w:rsidRPr="003A1AAC" w:rsidRDefault="002F61D4" w:rsidP="000C3C00">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2F61D4" w:rsidRPr="00A45C25" w14:paraId="1DA9D0D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CA72520" w14:textId="77777777" w:rsidR="002F61D4" w:rsidRDefault="002F61D4" w:rsidP="000C3C00">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034800F7" w14:textId="77777777" w:rsidR="002F61D4" w:rsidRDefault="002F61D4" w:rsidP="000C3C00">
            <w:pPr>
              <w:pStyle w:val="TAL"/>
            </w:pPr>
            <w:r w:rsidRPr="00896DC0">
              <w:t>O</w:t>
            </w:r>
          </w:p>
          <w:p w14:paraId="7C59AA04" w14:textId="77777777" w:rsidR="002F61D4" w:rsidRDefault="002F61D4" w:rsidP="000C3C00">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C54B1" w14:textId="77777777" w:rsidR="002F61D4" w:rsidRDefault="002F61D4" w:rsidP="000C3C00">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2F61D4" w:rsidRPr="00A45C25" w14:paraId="0B7DFBFE"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BC6C1E" w14:textId="77777777" w:rsidR="002F61D4" w:rsidRDefault="002F61D4" w:rsidP="000C3C00">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558C8959" w14:textId="77777777" w:rsidR="002F61D4" w:rsidRPr="003A1AAC" w:rsidRDefault="002F61D4" w:rsidP="000C3C00">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7B38FEE2" w14:textId="77777777" w:rsidR="002F61D4" w:rsidRDefault="002F61D4" w:rsidP="002F61D4"/>
    <w:p w14:paraId="54972C78" w14:textId="77777777" w:rsidR="002F61D4" w:rsidRPr="0073313F" w:rsidRDefault="002F61D4" w:rsidP="002F61D4">
      <w:pPr>
        <w:pStyle w:val="TH"/>
        <w:rPr>
          <w:lang w:val="en-US"/>
        </w:rPr>
      </w:pPr>
      <w:r w:rsidRPr="00790172">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r>
        <w:t xml:space="preserve"> [TS 23.222] [16]</w:t>
      </w:r>
    </w:p>
    <w:tbl>
      <w:tblPr>
        <w:tblW w:w="8640" w:type="dxa"/>
        <w:jc w:val="center"/>
        <w:tblLayout w:type="fixed"/>
        <w:tblLook w:val="0000" w:firstRow="0" w:lastRow="0" w:firstColumn="0" w:lastColumn="0" w:noHBand="0" w:noVBand="0"/>
      </w:tblPr>
      <w:tblGrid>
        <w:gridCol w:w="2880"/>
        <w:gridCol w:w="1440"/>
        <w:gridCol w:w="4320"/>
      </w:tblGrid>
      <w:tr w:rsidR="002F61D4" w:rsidRPr="00790172" w14:paraId="52900799"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691E7E9" w14:textId="77777777" w:rsidR="002F61D4" w:rsidRPr="003A1AAC" w:rsidRDefault="002F61D4" w:rsidP="000C3C0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67ABA32" w14:textId="77777777" w:rsidR="002F61D4" w:rsidRPr="003A1AAC" w:rsidRDefault="002F61D4" w:rsidP="000C3C0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6073B" w14:textId="77777777" w:rsidR="002F61D4" w:rsidRPr="003A1AAC" w:rsidRDefault="002F61D4" w:rsidP="000C3C00">
            <w:pPr>
              <w:pStyle w:val="TAH"/>
            </w:pPr>
            <w:r w:rsidRPr="003A1AAC">
              <w:t>Description</w:t>
            </w:r>
          </w:p>
        </w:tc>
      </w:tr>
      <w:tr w:rsidR="002F61D4" w:rsidRPr="00790172" w14:paraId="186C013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A805604" w14:textId="77777777" w:rsidR="002F61D4" w:rsidRPr="003A1AAC" w:rsidRDefault="002F61D4" w:rsidP="000C3C00">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2870C4B3" w14:textId="77777777" w:rsidR="002F61D4" w:rsidRPr="003A1AAC" w:rsidRDefault="002F61D4" w:rsidP="000C3C0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6DA93" w14:textId="77777777" w:rsidR="002F61D4" w:rsidRPr="003A1AAC" w:rsidRDefault="002F61D4" w:rsidP="000C3C00">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2F61D4" w:rsidRPr="00790172" w14:paraId="04DCC94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276425E" w14:textId="77777777" w:rsidR="002F61D4" w:rsidRPr="003A1AAC" w:rsidRDefault="002F61D4" w:rsidP="000C3C00">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0DDCBEE8" w14:textId="77777777" w:rsidR="002F61D4" w:rsidRPr="003A1AAC" w:rsidRDefault="002F61D4" w:rsidP="000C3C0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8AF2" w14:textId="77777777" w:rsidR="002F61D4" w:rsidRDefault="002F61D4" w:rsidP="000C3C00">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21976">
              <w:rPr>
                <w:noProof/>
                <w:highlight w:val="yellow"/>
                <w:lang w:val="en-US"/>
              </w:rPr>
              <w:t>(new) Service KPI</w:t>
            </w:r>
            <w:r w:rsidRPr="00790172">
              <w:rPr>
                <w:noProof/>
                <w:lang w:val="en-US"/>
              </w:rPr>
              <w:t xml:space="preserve">) </w:t>
            </w:r>
          </w:p>
          <w:p w14:paraId="25A34D64" w14:textId="77777777" w:rsidR="002F61D4" w:rsidRPr="00790172" w:rsidRDefault="002F61D4" w:rsidP="000C3C00">
            <w:pPr>
              <w:pStyle w:val="TAL"/>
              <w:rPr>
                <w:noProof/>
                <w:lang w:val="en-US"/>
              </w:rPr>
            </w:pPr>
            <w:r w:rsidRPr="00790172">
              <w:rPr>
                <w:noProof/>
                <w:lang w:val="en-US"/>
              </w:rPr>
              <w:t>(</w:t>
            </w:r>
            <w:r>
              <w:rPr>
                <w:noProof/>
                <w:lang w:val="en-US"/>
              </w:rPr>
              <w:t>s</w:t>
            </w:r>
            <w:r w:rsidRPr="00790172">
              <w:rPr>
                <w:noProof/>
                <w:lang w:val="en-US"/>
              </w:rPr>
              <w:t>ee NOTE)</w:t>
            </w:r>
          </w:p>
        </w:tc>
      </w:tr>
      <w:tr w:rsidR="002F61D4" w:rsidRPr="00790172" w14:paraId="0C804747"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216083" w14:textId="77777777" w:rsidR="002F61D4" w:rsidRPr="003A1AAC" w:rsidRDefault="002F61D4" w:rsidP="000C3C00">
            <w:pPr>
              <w:pStyle w:val="TAN"/>
            </w:pPr>
            <w:r w:rsidRPr="003A1AAC">
              <w:t>NOTE:</w:t>
            </w:r>
            <w:r w:rsidRPr="003A1AAC">
              <w:tab/>
              <w:t>It should be possible to discover all the service APIs.</w:t>
            </w:r>
          </w:p>
        </w:tc>
      </w:tr>
    </w:tbl>
    <w:p w14:paraId="303B1F6C" w14:textId="77777777" w:rsidR="002F61D4" w:rsidRPr="00F834C1" w:rsidRDefault="002F61D4" w:rsidP="002F61D4">
      <w:pPr>
        <w:rPr>
          <w:lang w:eastAsia="ko-KR"/>
        </w:rPr>
      </w:pPr>
    </w:p>
    <w:p w14:paraId="673147A7" w14:textId="77777777" w:rsidR="002F61D4" w:rsidRPr="00B94711" w:rsidRDefault="002F61D4" w:rsidP="002F61D4">
      <w:pPr>
        <w:rPr>
          <w:lang w:eastAsia="ko-KR"/>
        </w:rPr>
      </w:pPr>
      <w:r>
        <w:rPr>
          <w:rFonts w:hint="eastAsia"/>
          <w:lang w:eastAsia="ko-KR"/>
        </w:rPr>
        <w:t>I</w:t>
      </w:r>
      <w:r>
        <w:rPr>
          <w:lang w:eastAsia="ko-KR"/>
        </w:rPr>
        <w:t xml:space="preserve">n TS 23.222 [16],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6896AE34" w14:textId="77777777" w:rsidR="002F61D4" w:rsidRPr="004D46A8" w:rsidRDefault="002F61D4" w:rsidP="002F61D4">
      <w:pPr>
        <w:pStyle w:val="Heading3"/>
        <w:rPr>
          <w:rFonts w:eastAsia="Batang"/>
        </w:rPr>
      </w:pPr>
      <w:bookmarkStart w:id="310" w:name="_Toc97036445"/>
      <w:r w:rsidRPr="004D46A8">
        <w:rPr>
          <w:rFonts w:eastAsia="Batang"/>
        </w:rPr>
        <w:t>7.</w:t>
      </w:r>
      <w:r>
        <w:rPr>
          <w:rFonts w:eastAsia="Batang"/>
        </w:rPr>
        <w:t>8</w:t>
      </w:r>
      <w:r w:rsidRPr="004D46A8">
        <w:rPr>
          <w:rFonts w:eastAsia="Batang"/>
        </w:rPr>
        <w:t>.3</w:t>
      </w:r>
      <w:r w:rsidRPr="004D46A8">
        <w:rPr>
          <w:rFonts w:eastAsia="Batang"/>
        </w:rPr>
        <w:tab/>
        <w:t>Solution evaluation</w:t>
      </w:r>
      <w:bookmarkEnd w:id="310"/>
    </w:p>
    <w:p w14:paraId="77A5E73D" w14:textId="77777777" w:rsidR="002F61D4" w:rsidRPr="00885EE4" w:rsidRDefault="002F61D4" w:rsidP="002F61D4">
      <w:pPr>
        <w:pStyle w:val="Guidance"/>
        <w:rPr>
          <w:lang w:eastAsia="zh-CN"/>
        </w:rPr>
      </w:pPr>
      <w:r w:rsidRPr="00DE0D54">
        <w:t>This clause provides an evaluation of the solution.</w:t>
      </w:r>
    </w:p>
    <w:p w14:paraId="32A51402" w14:textId="77777777" w:rsidR="002F61D4" w:rsidRPr="00195CC4" w:rsidRDefault="002F61D4" w:rsidP="002F61D4">
      <w:pPr>
        <w:pStyle w:val="Heading2"/>
        <w:rPr>
          <w:lang w:val="en-IN"/>
        </w:rPr>
      </w:pPr>
      <w:bookmarkStart w:id="311" w:name="_Toc97036446"/>
      <w:r>
        <w:rPr>
          <w:lang w:val="en-IN"/>
        </w:rPr>
        <w:t>7.9</w:t>
      </w:r>
      <w:r>
        <w:rPr>
          <w:lang w:val="en-IN"/>
        </w:rPr>
        <w:tab/>
        <w:t>Solution #9:</w:t>
      </w:r>
      <w:r w:rsidRPr="00195CC4">
        <w:rPr>
          <w:lang w:val="en-IN"/>
        </w:rPr>
        <w:t xml:space="preserve"> Application traffic influence trigger from EAS</w:t>
      </w:r>
      <w:bookmarkEnd w:id="311"/>
      <w:r w:rsidRPr="00195CC4">
        <w:rPr>
          <w:lang w:val="en-IN"/>
        </w:rPr>
        <w:t xml:space="preserve"> </w:t>
      </w:r>
    </w:p>
    <w:p w14:paraId="01FD6C85" w14:textId="77777777" w:rsidR="002F61D4" w:rsidRDefault="002F61D4" w:rsidP="002F61D4">
      <w:pPr>
        <w:pStyle w:val="Heading3"/>
        <w:rPr>
          <w:lang w:val="en-IN"/>
        </w:rPr>
      </w:pPr>
      <w:bookmarkStart w:id="312" w:name="_Toc97036447"/>
      <w:r>
        <w:rPr>
          <w:lang w:val="en-IN"/>
        </w:rPr>
        <w:t>7.9.1</w:t>
      </w:r>
      <w:r>
        <w:rPr>
          <w:lang w:val="en-IN"/>
        </w:rPr>
        <w:tab/>
        <w:t>Architecture enhancements</w:t>
      </w:r>
      <w:bookmarkEnd w:id="312"/>
    </w:p>
    <w:p w14:paraId="7238CAFB" w14:textId="77777777" w:rsidR="002F61D4" w:rsidRPr="00CD5BF4" w:rsidRDefault="002F61D4" w:rsidP="002F61D4">
      <w:pPr>
        <w:rPr>
          <w:lang w:val="en-US" w:eastAsia="zh-CN"/>
        </w:rPr>
      </w:pPr>
      <w:r w:rsidRPr="00CD5BF4">
        <w:rPr>
          <w:rFonts w:hint="eastAsia"/>
          <w:lang w:val="en-US" w:eastAsia="zh-CN"/>
        </w:rPr>
        <w:t>None.</w:t>
      </w:r>
    </w:p>
    <w:p w14:paraId="07D006E3" w14:textId="77777777" w:rsidR="002F61D4" w:rsidRDefault="002F61D4" w:rsidP="002F61D4">
      <w:pPr>
        <w:pStyle w:val="Heading3"/>
        <w:rPr>
          <w:lang w:val="en-IN"/>
        </w:rPr>
      </w:pPr>
      <w:bookmarkStart w:id="313" w:name="_Toc97036448"/>
      <w:r>
        <w:rPr>
          <w:lang w:val="en-IN"/>
        </w:rPr>
        <w:t>7.9.2</w:t>
      </w:r>
      <w:r>
        <w:rPr>
          <w:lang w:val="en-IN"/>
        </w:rPr>
        <w:tab/>
        <w:t>Solution description</w:t>
      </w:r>
      <w:bookmarkEnd w:id="313"/>
    </w:p>
    <w:p w14:paraId="52A4D4B5" w14:textId="77777777" w:rsidR="002F61D4" w:rsidRDefault="002F61D4" w:rsidP="002F61D4">
      <w:pPr>
        <w:pStyle w:val="Heading4"/>
        <w:rPr>
          <w:lang w:val="en-US" w:eastAsia="zh-CN"/>
        </w:rPr>
      </w:pPr>
      <w:bookmarkStart w:id="314" w:name="_Toc97036449"/>
      <w:r>
        <w:rPr>
          <w:rFonts w:hint="eastAsia"/>
          <w:lang w:val="en-US" w:eastAsia="zh-CN"/>
        </w:rPr>
        <w:t>7.</w:t>
      </w:r>
      <w:r>
        <w:rPr>
          <w:lang w:val="en-US" w:eastAsia="zh-CN"/>
        </w:rPr>
        <w:t>9</w:t>
      </w:r>
      <w:r>
        <w:rPr>
          <w:rFonts w:hint="eastAsia"/>
          <w:lang w:val="en-US" w:eastAsia="zh-CN"/>
        </w:rPr>
        <w:t>.2.1</w:t>
      </w:r>
      <w:r>
        <w:rPr>
          <w:lang w:val="en-US" w:eastAsia="zh-CN"/>
        </w:rPr>
        <w:tab/>
      </w:r>
      <w:r>
        <w:rPr>
          <w:rFonts w:hint="eastAsia"/>
          <w:lang w:val="en-US" w:eastAsia="zh-CN"/>
        </w:rPr>
        <w:t>General</w:t>
      </w:r>
      <w:bookmarkEnd w:id="314"/>
    </w:p>
    <w:p w14:paraId="1880FDF8" w14:textId="77777777" w:rsidR="002F61D4" w:rsidRDefault="002F61D4" w:rsidP="002F61D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279BE13F" w14:textId="77777777" w:rsidR="002F61D4" w:rsidRDefault="002F61D4" w:rsidP="002F61D4">
      <w:pPr>
        <w:pStyle w:val="Heading4"/>
        <w:rPr>
          <w:lang w:val="en-US" w:eastAsia="zh-CN"/>
        </w:rPr>
      </w:pPr>
      <w:bookmarkStart w:id="315" w:name="_Toc97036450"/>
      <w:r>
        <w:rPr>
          <w:rFonts w:hint="eastAsia"/>
          <w:lang w:val="en-US" w:eastAsia="zh-CN"/>
        </w:rPr>
        <w:lastRenderedPageBreak/>
        <w:t>7.</w:t>
      </w:r>
      <w:r>
        <w:rPr>
          <w:lang w:val="en-US" w:eastAsia="zh-CN"/>
        </w:rPr>
        <w:t>9</w:t>
      </w:r>
      <w:r>
        <w:rPr>
          <w:rFonts w:hint="eastAsia"/>
          <w:lang w:val="en-US" w:eastAsia="zh-CN"/>
        </w:rPr>
        <w:t>.2.2</w:t>
      </w:r>
      <w:r>
        <w:rPr>
          <w:lang w:val="en-US" w:eastAsia="zh-CN"/>
        </w:rPr>
        <w:tab/>
      </w:r>
      <w:r>
        <w:rPr>
          <w:rFonts w:hint="eastAsia"/>
          <w:lang w:val="en-US" w:eastAsia="zh-CN"/>
        </w:rPr>
        <w:t>procedure</w:t>
      </w:r>
      <w:bookmarkEnd w:id="315"/>
    </w:p>
    <w:p w14:paraId="221CF2AC" w14:textId="77777777" w:rsidR="002F61D4" w:rsidRDefault="002F61D4" w:rsidP="002F61D4">
      <w:pPr>
        <w:pStyle w:val="TH"/>
      </w:pPr>
      <w:r>
        <w:object w:dxaOrig="7377" w:dyaOrig="3818" w14:anchorId="16D5D04C">
          <v:shape id="_x0000_i1047" type="#_x0000_t75" style="width:452.55pt;height:233.3pt" o:ole="">
            <v:imagedata r:id="rId50" o:title=""/>
          </v:shape>
          <o:OLEObject Type="Embed" ProgID="VisioViewer.Viewer.1" ShapeID="_x0000_i1047" DrawAspect="Content" ObjectID="_1707651349" r:id="rId51"/>
        </w:object>
      </w:r>
    </w:p>
    <w:p w14:paraId="4B968095" w14:textId="77777777" w:rsidR="002F61D4" w:rsidRPr="00725C6A" w:rsidRDefault="002F61D4" w:rsidP="002F61D4">
      <w:pPr>
        <w:pStyle w:val="TF"/>
      </w:pPr>
      <w:r w:rsidRPr="00725C6A">
        <w:t>Figure </w:t>
      </w:r>
      <w:r w:rsidRPr="00725C6A">
        <w:rPr>
          <w:rFonts w:hint="eastAsia"/>
        </w:rPr>
        <w:t>7.</w:t>
      </w:r>
      <w:r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67CFB4A2" w14:textId="77777777" w:rsidR="002F61D4" w:rsidRPr="00A76CE0" w:rsidRDefault="002F61D4" w:rsidP="002F61D4">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651A942" w14:textId="77777777" w:rsidR="002F61D4" w:rsidRDefault="002F61D4" w:rsidP="002F61D4">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25D70CDD" w14:textId="77777777" w:rsidR="002F61D4" w:rsidRDefault="002F61D4" w:rsidP="002F61D4">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4615437D" w14:textId="77777777" w:rsidR="002F61D4" w:rsidRDefault="002F61D4" w:rsidP="002F61D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38CAFE02" w14:textId="77777777" w:rsidR="002F61D4" w:rsidRPr="00CD5BF4" w:rsidRDefault="002F61D4" w:rsidP="002F61D4">
      <w:pPr>
        <w:pStyle w:val="EditorsNote"/>
      </w:pPr>
      <w:r w:rsidRPr="00CD5BF4">
        <w:t>Editor</w:t>
      </w:r>
      <w:r w:rsidRPr="00725C6A">
        <w:t>'</w:t>
      </w:r>
      <w:r w:rsidRPr="00CD5BF4">
        <w:t>s note: The information flow details corresponding to step 1 and 4 is FFS.</w:t>
      </w:r>
    </w:p>
    <w:p w14:paraId="5E7F6645" w14:textId="77777777" w:rsidR="002F61D4" w:rsidRPr="00195CC4" w:rsidRDefault="002F61D4" w:rsidP="002F61D4">
      <w:pPr>
        <w:pStyle w:val="Heading2"/>
      </w:pPr>
      <w:bookmarkStart w:id="316" w:name="_Toc97036451"/>
      <w:r w:rsidRPr="00195CC4">
        <w:rPr>
          <w:lang w:val="en-IN"/>
        </w:rPr>
        <w:t>7.10</w:t>
      </w:r>
      <w:r w:rsidRPr="00195CC4">
        <w:rPr>
          <w:lang w:val="en-IN"/>
        </w:rPr>
        <w:tab/>
        <w:t>Solution #10: low power mode support</w:t>
      </w:r>
      <w:bookmarkEnd w:id="316"/>
    </w:p>
    <w:p w14:paraId="58835336" w14:textId="77777777" w:rsidR="002F61D4" w:rsidRDefault="002F61D4" w:rsidP="002F61D4">
      <w:pPr>
        <w:pStyle w:val="Heading3"/>
        <w:rPr>
          <w:rFonts w:eastAsia="Yu Mincho"/>
        </w:rPr>
      </w:pPr>
      <w:bookmarkStart w:id="317" w:name="_Toc97036452"/>
      <w:r>
        <w:rPr>
          <w:rFonts w:eastAsia="Yu Mincho"/>
        </w:rPr>
        <w:t>7.10.1</w:t>
      </w:r>
      <w:r>
        <w:rPr>
          <w:rFonts w:eastAsia="Yu Mincho"/>
        </w:rPr>
        <w:tab/>
        <w:t>Architecture enhancements</w:t>
      </w:r>
      <w:bookmarkEnd w:id="317"/>
    </w:p>
    <w:p w14:paraId="411C18E8" w14:textId="77777777" w:rsidR="002F61D4" w:rsidRDefault="002F61D4" w:rsidP="002F61D4">
      <w:pPr>
        <w:rPr>
          <w:rFonts w:eastAsia="Yu Mincho"/>
        </w:rPr>
      </w:pPr>
      <w:r>
        <w:rPr>
          <w:rFonts w:eastAsia="Yu Mincho"/>
          <w:lang w:eastAsia="ko-KR"/>
        </w:rPr>
        <w:t>None.</w:t>
      </w:r>
    </w:p>
    <w:p w14:paraId="6DF45166" w14:textId="77777777" w:rsidR="002F61D4" w:rsidRDefault="002F61D4" w:rsidP="002F61D4">
      <w:pPr>
        <w:pStyle w:val="Heading3"/>
        <w:rPr>
          <w:rFonts w:eastAsia="Yu Mincho"/>
        </w:rPr>
      </w:pPr>
      <w:bookmarkStart w:id="318" w:name="_Toc97036453"/>
      <w:r>
        <w:rPr>
          <w:rFonts w:eastAsia="Yu Mincho"/>
        </w:rPr>
        <w:t>7.</w:t>
      </w:r>
      <w:r>
        <w:rPr>
          <w:rFonts w:eastAsia="Yu Mincho"/>
          <w:lang w:eastAsia="zh-CN"/>
        </w:rPr>
        <w:t>10</w:t>
      </w:r>
      <w:r>
        <w:rPr>
          <w:rFonts w:eastAsia="Yu Mincho"/>
        </w:rPr>
        <w:t>.2</w:t>
      </w:r>
      <w:r>
        <w:rPr>
          <w:rFonts w:eastAsia="Yu Mincho"/>
        </w:rPr>
        <w:tab/>
        <w:t>Solution description</w:t>
      </w:r>
      <w:bookmarkEnd w:id="318"/>
    </w:p>
    <w:p w14:paraId="50E39D15" w14:textId="77777777" w:rsidR="002F61D4" w:rsidRDefault="002F61D4" w:rsidP="002F61D4">
      <w:pPr>
        <w:pStyle w:val="Heading4"/>
        <w:rPr>
          <w:rFonts w:eastAsia="Yu Mincho"/>
        </w:rPr>
      </w:pPr>
      <w:bookmarkStart w:id="319" w:name="_Toc97036454"/>
      <w:r>
        <w:rPr>
          <w:rFonts w:eastAsia="Yu Mincho"/>
        </w:rPr>
        <w:t>7.</w:t>
      </w:r>
      <w:r>
        <w:rPr>
          <w:rFonts w:eastAsia="Yu Mincho"/>
          <w:lang w:eastAsia="zh-CN"/>
        </w:rPr>
        <w:t>10</w:t>
      </w:r>
      <w:r>
        <w:rPr>
          <w:rFonts w:eastAsia="Yu Mincho"/>
        </w:rPr>
        <w:t>.2.1</w:t>
      </w:r>
      <w:r>
        <w:rPr>
          <w:rFonts w:eastAsia="Yu Mincho"/>
        </w:rPr>
        <w:tab/>
        <w:t>General</w:t>
      </w:r>
      <w:bookmarkEnd w:id="319"/>
    </w:p>
    <w:p w14:paraId="470DFF2D" w14:textId="77777777" w:rsidR="002F61D4" w:rsidRDefault="002F61D4" w:rsidP="002F61D4">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7F03454C" w14:textId="77777777" w:rsidR="002F61D4" w:rsidRDefault="002F61D4" w:rsidP="002F61D4">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3B8680A7" w14:textId="77777777" w:rsidR="002F61D4" w:rsidRDefault="002F61D4" w:rsidP="002F61D4">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32024CE1" w14:textId="77777777" w:rsidR="002F61D4" w:rsidRDefault="002F61D4" w:rsidP="002F61D4">
      <w:pPr>
        <w:rPr>
          <w:rFonts w:eastAsia="Yu Mincho"/>
          <w:lang w:eastAsia="zh-CN"/>
        </w:rPr>
      </w:pPr>
      <w:r>
        <w:rPr>
          <w:rFonts w:eastAsia="Yu Mincho"/>
          <w:lang w:eastAsia="zh-CN"/>
        </w:rPr>
        <w:lastRenderedPageBreak/>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1D4C0EC9" w14:textId="77777777" w:rsidR="002F61D4" w:rsidRDefault="002F61D4" w:rsidP="002F61D4">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09DFED98" w14:textId="77777777" w:rsidR="002F61D4" w:rsidRDefault="002F61D4" w:rsidP="002F61D4">
      <w:pPr>
        <w:rPr>
          <w:rFonts w:eastAsia="Yu Mincho"/>
          <w:lang w:val="en-US" w:eastAsia="zh-CN"/>
        </w:rPr>
      </w:pPr>
      <w:r>
        <w:rPr>
          <w:rFonts w:eastAsia="Yu Mincho" w:hint="eastAsia"/>
          <w:lang w:eastAsia="zh-CN"/>
        </w:rPr>
        <w:t>Method2: EES should send the UE</w:t>
      </w:r>
      <w:r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6EAA9903" w14:textId="77777777" w:rsidR="002F61D4" w:rsidRDefault="002F61D4" w:rsidP="002F61D4">
      <w:pPr>
        <w:pStyle w:val="EditorsNote"/>
        <w:ind w:left="0" w:firstLine="0"/>
        <w:rPr>
          <w:rFonts w:eastAsia="Yu Mincho"/>
          <w:lang w:eastAsia="zh-CN"/>
        </w:rPr>
      </w:pPr>
      <w:r>
        <w:rPr>
          <w:lang w:eastAsia="zh-CN"/>
        </w:rPr>
        <w:t>E</w:t>
      </w:r>
      <w:r>
        <w:rPr>
          <w:rFonts w:hint="eastAsia"/>
          <w:lang w:eastAsia="zh-CN"/>
        </w:rPr>
        <w:t>ditor</w:t>
      </w:r>
      <w:r w:rsidRPr="00725C6A">
        <w:rPr>
          <w:lang w:eastAsia="zh-CN"/>
        </w:rPr>
        <w:t>'</w:t>
      </w:r>
      <w:r>
        <w:rPr>
          <w:rFonts w:hint="eastAsia"/>
          <w:lang w:eastAsia="zh-CN"/>
        </w:rPr>
        <w:t>s note</w:t>
      </w:r>
      <w:r>
        <w:t>: It is FFS whether AM policy change can satisfy the need for all applications in the UE.</w:t>
      </w:r>
    </w:p>
    <w:p w14:paraId="21BCFC28" w14:textId="77777777" w:rsidR="002F61D4" w:rsidRDefault="002F61D4" w:rsidP="002F61D4">
      <w:pPr>
        <w:pStyle w:val="Heading4"/>
        <w:rPr>
          <w:rFonts w:eastAsia="Yu Mincho"/>
        </w:rPr>
      </w:pPr>
      <w:bookmarkStart w:id="320" w:name="_Toc97036455"/>
      <w:r>
        <w:rPr>
          <w:rFonts w:eastAsia="Yu Mincho"/>
        </w:rPr>
        <w:t>7.</w:t>
      </w:r>
      <w:r>
        <w:rPr>
          <w:rFonts w:eastAsia="Yu Mincho"/>
          <w:lang w:eastAsia="zh-CN"/>
        </w:rPr>
        <w:t>10</w:t>
      </w:r>
      <w:r>
        <w:rPr>
          <w:rFonts w:eastAsia="Yu Mincho"/>
        </w:rPr>
        <w:t>.2.2</w:t>
      </w:r>
      <w:r>
        <w:rPr>
          <w:rFonts w:eastAsia="Yu Mincho"/>
        </w:rPr>
        <w:tab/>
        <w:t>Procedure</w:t>
      </w:r>
      <w:bookmarkEnd w:id="320"/>
    </w:p>
    <w:p w14:paraId="6A224BF1" w14:textId="77777777" w:rsidR="002F61D4" w:rsidRDefault="002F61D4" w:rsidP="002F61D4">
      <w:pPr>
        <w:rPr>
          <w:rFonts w:eastAsia="Yu Mincho"/>
          <w:lang w:eastAsia="zh-CN"/>
        </w:rPr>
      </w:pPr>
      <w:r>
        <w:rPr>
          <w:rFonts w:eastAsia="Yu Mincho"/>
          <w:lang w:eastAsia="zh-CN"/>
        </w:rPr>
        <w:t>Pre-condition:</w:t>
      </w:r>
    </w:p>
    <w:p w14:paraId="40C84C58" w14:textId="77777777" w:rsidR="002F61D4" w:rsidRPr="00A965E1" w:rsidRDefault="002F61D4" w:rsidP="002F61D4">
      <w:pPr>
        <w:pStyle w:val="B1"/>
        <w:rPr>
          <w:rFonts w:eastAsia="Yu Mincho"/>
        </w:rPr>
      </w:pPr>
      <w:r>
        <w:rPr>
          <w:rFonts w:eastAsia="Yu Mincho"/>
        </w:rPr>
        <w:t>1.</w:t>
      </w:r>
      <w:r>
        <w:rPr>
          <w:rFonts w:eastAsia="Yu Mincho"/>
        </w:rPr>
        <w:tab/>
      </w:r>
      <w:r w:rsidRPr="00A965E1">
        <w:rPr>
          <w:rFonts w:eastAsia="Yu Mincho"/>
        </w:rPr>
        <w:t>The AC-EAS cannot handle the negotiation at the application layer.</w:t>
      </w:r>
    </w:p>
    <w:bookmarkStart w:id="321" w:name="_MON_1705755840"/>
    <w:bookmarkEnd w:id="321"/>
    <w:p w14:paraId="5F25A61B" w14:textId="77777777" w:rsidR="002F61D4" w:rsidRDefault="002F61D4" w:rsidP="002F61D4">
      <w:pPr>
        <w:pStyle w:val="TH"/>
        <w:rPr>
          <w:rFonts w:eastAsia="Yu Mincho"/>
          <w:lang w:eastAsia="zh-CN"/>
        </w:rPr>
      </w:pPr>
      <w:r w:rsidRPr="00EF5108">
        <w:rPr>
          <w:rStyle w:val="THChar"/>
        </w:rPr>
        <w:object w:dxaOrig="5974" w:dyaOrig="3744" w14:anchorId="23A4B480">
          <v:shape id="_x0000_i1048" type="#_x0000_t75" style="width:299.2pt;height:188.4pt" o:ole="">
            <v:imagedata r:id="rId52" o:title="" cropbottom="-657f" cropright="4355f"/>
          </v:shape>
          <o:OLEObject Type="Embed" ProgID="Word.Document.12" ShapeID="_x0000_i1048" DrawAspect="Content" ObjectID="_1707651350" r:id="rId53"/>
        </w:object>
      </w:r>
    </w:p>
    <w:p w14:paraId="4262475B" w14:textId="77777777" w:rsidR="002F61D4" w:rsidRDefault="002F61D4" w:rsidP="002F61D4">
      <w:pPr>
        <w:pStyle w:val="TF"/>
        <w:rPr>
          <w:rFonts w:eastAsia="Yu Mincho"/>
          <w:lang w:eastAsia="zh-CN"/>
        </w:rPr>
      </w:pPr>
      <w:r>
        <w:rPr>
          <w:rFonts w:eastAsia="SimSun"/>
        </w:rPr>
        <w:t xml:space="preserve">Figure 7.10.2.2-1: </w:t>
      </w:r>
      <w:r>
        <w:rPr>
          <w:rFonts w:eastAsia="SimSun"/>
          <w:lang w:eastAsia="zh-CN"/>
        </w:rPr>
        <w:t>low power mode support</w:t>
      </w:r>
    </w:p>
    <w:p w14:paraId="4F5836F7" w14:textId="77777777" w:rsidR="002F61D4" w:rsidRPr="00A76CE0" w:rsidRDefault="002F61D4" w:rsidP="002F61D4">
      <w:pPr>
        <w:pStyle w:val="B1"/>
        <w:rPr>
          <w:rFonts w:eastAsia="Yu Mincho"/>
        </w:rPr>
      </w:pPr>
      <w:r w:rsidRPr="00A76CE0">
        <w:rPr>
          <w:rFonts w:eastAsia="Yu Mincho"/>
        </w:rPr>
        <w:t>1.</w:t>
      </w:r>
      <w:r w:rsidRPr="00A76CE0">
        <w:rPr>
          <w:rFonts w:eastAsia="Yu Mincho"/>
        </w:rPr>
        <w:tab/>
        <w:t xml:space="preserve">The EEC sends low-power consumption indication to EES with </w:t>
      </w:r>
      <w:r w:rsidRPr="00A76CE0">
        <w:t>UE Identifier</w:t>
      </w:r>
      <w:r w:rsidRPr="00195CC4">
        <w:rPr>
          <w:rFonts w:eastAsia="MS Gothic" w:hint="eastAsia"/>
        </w:rPr>
        <w:t>，</w:t>
      </w:r>
      <w:r w:rsidRPr="00A76CE0">
        <w:rPr>
          <w:rFonts w:eastAsia="Yu Mincho"/>
        </w:rPr>
        <w:t>EEC ID, AC ID</w:t>
      </w:r>
      <w:r w:rsidRPr="00A76CE0">
        <w:rPr>
          <w:rFonts w:eastAsia="Yu Mincho"/>
        </w:rPr>
        <w:t>，</w:t>
      </w:r>
      <w:r w:rsidRPr="00A76CE0">
        <w:rPr>
          <w:rFonts w:eastAsia="Yu Mincho"/>
        </w:rPr>
        <w:t xml:space="preserve">low-power consumption indicator, which indicating a constrained UE, and triggers the low power consumption enhancement. </w:t>
      </w:r>
    </w:p>
    <w:p w14:paraId="06417175" w14:textId="77777777" w:rsidR="002F61D4" w:rsidRDefault="002F61D4" w:rsidP="002F61D4">
      <w:pPr>
        <w:pStyle w:val="B1"/>
        <w:rPr>
          <w:rFonts w:eastAsia="Yu Mincho"/>
        </w:rPr>
      </w:pPr>
      <w:r>
        <w:rPr>
          <w:rFonts w:eastAsia="Yu Mincho" w:hint="eastAsia"/>
        </w:rPr>
        <w:t>2a.</w:t>
      </w:r>
      <w:r>
        <w:rPr>
          <w:rFonts w:eastAsia="Yu Mincho"/>
        </w:rPr>
        <w:tab/>
      </w:r>
      <w:r>
        <w:rPr>
          <w:rFonts w:eastAsia="Yu Mincho" w:hint="eastAsia"/>
        </w:rPr>
        <w:t xml:space="preserve">When EES gets the low-power consumption indication, the EES may </w:t>
      </w:r>
      <w:r w:rsidRPr="00195CC4">
        <w:rPr>
          <w:rFonts w:eastAsia="Yu Mincho"/>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(s).</w:t>
      </w:r>
    </w:p>
    <w:p w14:paraId="17AA532C" w14:textId="77777777" w:rsidR="002F61D4" w:rsidRDefault="002F61D4" w:rsidP="002F61D4">
      <w:pPr>
        <w:pStyle w:val="B1"/>
        <w:rPr>
          <w:rFonts w:eastAsia="Yu Mincho"/>
        </w:rPr>
      </w:pPr>
      <w:r>
        <w:rPr>
          <w:rFonts w:eastAsia="Yu Mincho" w:hint="eastAsia"/>
        </w:rPr>
        <w:t xml:space="preserve">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r>
        <w:rPr>
          <w:rFonts w:eastAsia="Yu Mincho"/>
        </w:rPr>
        <w:t>e.g</w:t>
      </w:r>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p>
    <w:p w14:paraId="7C458544" w14:textId="77777777" w:rsidR="002F61D4" w:rsidRPr="00195CC4" w:rsidRDefault="002F61D4" w:rsidP="002F61D4">
      <w:pPr>
        <w:pStyle w:val="EditorsNote"/>
        <w:rPr>
          <w:rFonts w:eastAsia="Yu Mincho"/>
        </w:rPr>
      </w:pPr>
      <w:r w:rsidRPr="002F61D4">
        <w:t>Editor's note: How much benefit does QoS downgrade have for energy saving is FFS.</w:t>
      </w:r>
    </w:p>
    <w:p w14:paraId="12166A15" w14:textId="77777777" w:rsidR="002F61D4" w:rsidRDefault="002F61D4" w:rsidP="002F61D4">
      <w:pPr>
        <w:pStyle w:val="B1"/>
        <w:rPr>
          <w:rFonts w:eastAsia="Yu Mincho"/>
        </w:rPr>
      </w:pPr>
      <w:r>
        <w:rPr>
          <w:rFonts w:eastAsia="Yu Mincho" w:hint="eastAsia"/>
        </w:rPr>
        <w:t xml:space="preserve">3a. The EAS responds to EES to indicate the low-power processing is successful or </w:t>
      </w:r>
      <w:r>
        <w:rPr>
          <w:rFonts w:eastAsia="Yu Mincho"/>
        </w:rPr>
        <w:t>failure</w:t>
      </w:r>
      <w:r>
        <w:rPr>
          <w:rFonts w:eastAsia="Yu Mincho" w:hint="eastAsia"/>
        </w:rPr>
        <w:t>.</w:t>
      </w:r>
    </w:p>
    <w:p w14:paraId="00F05C28" w14:textId="77777777" w:rsidR="002F61D4" w:rsidRDefault="002F61D4" w:rsidP="002F61D4">
      <w:pPr>
        <w:pStyle w:val="B1"/>
        <w:rPr>
          <w:rFonts w:eastAsia="Yu Mincho"/>
        </w:rPr>
      </w:pPr>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p>
    <w:p w14:paraId="200C2AAC" w14:textId="77777777" w:rsidR="002F61D4" w:rsidRDefault="002F61D4" w:rsidP="002F61D4">
      <w:pPr>
        <w:pStyle w:val="B1"/>
        <w:rPr>
          <w:rFonts w:eastAsia="Yu Mincho"/>
        </w:rPr>
      </w:pPr>
      <w:r>
        <w:rPr>
          <w:rFonts w:eastAsia="Yu Mincho" w:hint="eastAsia"/>
        </w:rPr>
        <w:t>4. EES response to EEC.</w:t>
      </w:r>
      <w:r>
        <w:rPr>
          <w:rFonts w:eastAsia="Yu Mincho"/>
        </w:rPr>
        <w:t xml:space="preserve"> </w:t>
      </w:r>
    </w:p>
    <w:p w14:paraId="0DCDCE8C" w14:textId="77777777" w:rsidR="002F61D4" w:rsidRDefault="002F61D4" w:rsidP="002F61D4">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B798978" w14:textId="77777777" w:rsidR="002F61D4" w:rsidRDefault="002F61D4" w:rsidP="002F61D4">
      <w:pPr>
        <w:pStyle w:val="Guidance"/>
      </w:pPr>
      <w:r>
        <w:t>This clause provides an evaluation of the solution.</w:t>
      </w:r>
    </w:p>
    <w:p w14:paraId="709B900D" w14:textId="77777777" w:rsidR="002F61D4" w:rsidRPr="00195CC4" w:rsidRDefault="002F61D4" w:rsidP="002F61D4">
      <w:pPr>
        <w:pStyle w:val="Heading2"/>
        <w:rPr>
          <w:lang w:val="en-IN"/>
        </w:rPr>
      </w:pPr>
      <w:bookmarkStart w:id="322" w:name="_Toc97036456"/>
      <w:r w:rsidRPr="00195CC4">
        <w:rPr>
          <w:lang w:val="en-IN"/>
        </w:rPr>
        <w:lastRenderedPageBreak/>
        <w:t>7.11</w:t>
      </w:r>
      <w:r w:rsidRPr="00195CC4">
        <w:rPr>
          <w:lang w:val="en-IN"/>
        </w:rPr>
        <w:tab/>
        <w:t>Solution #11: A deployment option for</w:t>
      </w:r>
      <w:r w:rsidRPr="00195CC4" w:rsidDel="00C97331">
        <w:rPr>
          <w:lang w:val="en-IN"/>
        </w:rPr>
        <w:t xml:space="preserve"> </w:t>
      </w:r>
      <w:r w:rsidRPr="00195CC4">
        <w:rPr>
          <w:lang w:val="en-IN"/>
        </w:rPr>
        <w:t>alignment with ETSI MEC using CAPIF</w:t>
      </w:r>
      <w:bookmarkEnd w:id="322"/>
    </w:p>
    <w:p w14:paraId="1AF247E9" w14:textId="77777777" w:rsidR="002F61D4" w:rsidRPr="00195CC4" w:rsidRDefault="002F61D4" w:rsidP="002F61D4">
      <w:pPr>
        <w:pStyle w:val="Heading3"/>
        <w:rPr>
          <w:rFonts w:eastAsia="Yu Mincho"/>
        </w:rPr>
      </w:pPr>
      <w:bookmarkStart w:id="323" w:name="_Toc97036457"/>
      <w:r w:rsidRPr="00195CC4">
        <w:rPr>
          <w:rFonts w:eastAsia="Yu Mincho"/>
        </w:rPr>
        <w:t>7.11.1</w:t>
      </w:r>
      <w:r w:rsidRPr="00195CC4">
        <w:rPr>
          <w:rFonts w:eastAsia="Yu Mincho"/>
        </w:rPr>
        <w:tab/>
        <w:t>Architecture enhancements</w:t>
      </w:r>
      <w:bookmarkEnd w:id="323"/>
    </w:p>
    <w:p w14:paraId="5BBD7735" w14:textId="77777777" w:rsidR="002F61D4" w:rsidRPr="00F3162C" w:rsidRDefault="002F61D4" w:rsidP="002F61D4">
      <w:pPr>
        <w:rPr>
          <w:rFonts w:eastAsia="Batang"/>
          <w:lang w:eastAsia="ko-KR"/>
        </w:rPr>
      </w:pPr>
      <w:r w:rsidRPr="00F3162C">
        <w:rPr>
          <w:rFonts w:eastAsia="Batang"/>
          <w:lang w:eastAsia="ko-KR"/>
        </w:rPr>
        <w:t>None.</w:t>
      </w:r>
    </w:p>
    <w:p w14:paraId="0E9303A0" w14:textId="77777777" w:rsidR="002F61D4" w:rsidRPr="00DE0D54" w:rsidRDefault="002F61D4" w:rsidP="002F61D4">
      <w:pPr>
        <w:pStyle w:val="Heading3"/>
        <w:rPr>
          <w:lang w:val="en-IN"/>
        </w:rPr>
      </w:pPr>
      <w:bookmarkStart w:id="324" w:name="_Toc97036458"/>
      <w:r w:rsidRPr="00DE0D54">
        <w:rPr>
          <w:lang w:val="en-IN"/>
        </w:rPr>
        <w:t>7.</w:t>
      </w:r>
      <w:r>
        <w:rPr>
          <w:lang w:val="en-IN"/>
        </w:rPr>
        <w:t>11</w:t>
      </w:r>
      <w:r w:rsidRPr="00DE0D54">
        <w:rPr>
          <w:lang w:val="en-IN"/>
        </w:rPr>
        <w:t>.2</w:t>
      </w:r>
      <w:r w:rsidRPr="00DE0D54">
        <w:rPr>
          <w:lang w:val="en-IN"/>
        </w:rPr>
        <w:tab/>
        <w:t>Solution description</w:t>
      </w:r>
      <w:bookmarkEnd w:id="324"/>
    </w:p>
    <w:p w14:paraId="38FEBCA9" w14:textId="77777777" w:rsidR="002F61D4" w:rsidRPr="00DE0D54" w:rsidRDefault="002F61D4" w:rsidP="002F61D4">
      <w:pPr>
        <w:pStyle w:val="Heading4"/>
        <w:rPr>
          <w:lang w:val="en-IN"/>
        </w:rPr>
      </w:pPr>
      <w:bookmarkStart w:id="325" w:name="_Toc97036459"/>
      <w:r w:rsidRPr="00DE0D54">
        <w:rPr>
          <w:lang w:val="en-IN"/>
        </w:rPr>
        <w:t>7.</w:t>
      </w:r>
      <w:r>
        <w:rPr>
          <w:lang w:val="en-IN"/>
        </w:rPr>
        <w:t>11</w:t>
      </w:r>
      <w:r w:rsidRPr="00DE0D54">
        <w:rPr>
          <w:lang w:val="en-IN"/>
        </w:rPr>
        <w:t>.2.1</w:t>
      </w:r>
      <w:r w:rsidRPr="00DE0D54">
        <w:rPr>
          <w:lang w:val="en-IN"/>
        </w:rPr>
        <w:tab/>
        <w:t>General</w:t>
      </w:r>
      <w:bookmarkEnd w:id="325"/>
    </w:p>
    <w:p w14:paraId="1F986754" w14:textId="77777777" w:rsidR="002F61D4" w:rsidRDefault="002F61D4" w:rsidP="002F61D4">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34C0C361" w14:textId="77777777" w:rsidR="002F61D4" w:rsidRDefault="002F61D4" w:rsidP="002F61D4">
      <w:pPr>
        <w:pStyle w:val="B1"/>
      </w:pPr>
      <w:r>
        <w:t>1.</w:t>
      </w:r>
      <w:r>
        <w:tab/>
        <w:t>allowing EASs to invoke MEC services, and</w:t>
      </w:r>
    </w:p>
    <w:p w14:paraId="62142D1D" w14:textId="77777777" w:rsidR="002F61D4" w:rsidRDefault="002F61D4" w:rsidP="002F61D4">
      <w:pPr>
        <w:pStyle w:val="B1"/>
      </w:pPr>
      <w:r>
        <w:t>2.</w:t>
      </w:r>
      <w:r>
        <w:tab/>
        <w:t>exposing Service APIs provided by EES or EAS (as described in KI#2) to MEC Applications</w:t>
      </w:r>
    </w:p>
    <w:p w14:paraId="3B139950" w14:textId="77777777" w:rsidR="002F61D4" w:rsidRDefault="002F61D4" w:rsidP="002F61D4">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79ED5B7D" w14:textId="77777777" w:rsidR="002F61D4" w:rsidRDefault="002F61D4" w:rsidP="002F61D4">
      <w:pPr>
        <w:rPr>
          <w:rFonts w:eastAsia="SimSun"/>
        </w:rPr>
      </w:pPr>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p>
    <w:p w14:paraId="21DBCAEA" w14:textId="77777777" w:rsidR="002F61D4" w:rsidRPr="00725C6A" w:rsidRDefault="002F61D4" w:rsidP="002F61D4">
      <w:pPr>
        <w:rPr>
          <w:rFonts w:eastAsia="Batang"/>
          <w:lang w:eastAsia="ko-KR"/>
        </w:rPr>
      </w:pPr>
      <w:r w:rsidRPr="00725C6A">
        <w:rPr>
          <w:lang w:val="x-none" w:eastAsia="ko-KR"/>
        </w:rPr>
        <w:t xml:space="preserve">Note that Figure </w:t>
      </w:r>
      <w:r w:rsidRPr="00725C6A">
        <w:t>7.11.2.1-1</w:t>
      </w:r>
      <w:r w:rsidRPr="00725C6A">
        <w:rPr>
          <w:lang w:val="x-none" w:eastAsia="ko-KR"/>
        </w:rPr>
        <w:t xml:space="preserve"> below is to illustrate </w:t>
      </w:r>
      <w:r w:rsidRPr="00725C6A">
        <w:t>what EDGEAPP and ETSI MEC could look like when they exploit CAPIF for invoking and exposing their APIs. There is no such architecture defined in EDGEAPP or ETSI MEC as shown in Figure 7.11.2.1-1.</w:t>
      </w:r>
    </w:p>
    <w:p w14:paraId="08043A45" w14:textId="77777777" w:rsidR="002F61D4" w:rsidRDefault="002F61D4" w:rsidP="002F61D4">
      <w:pPr>
        <w:pStyle w:val="TH"/>
      </w:pPr>
      <w:r>
        <w:object w:dxaOrig="13800" w:dyaOrig="8750" w14:anchorId="00AD5185">
          <v:shape id="_x0000_i1049" type="#_x0000_t75" style="width:481.55pt;height:305.3pt" o:ole="">
            <v:imagedata r:id="rId54" o:title=""/>
          </v:shape>
          <o:OLEObject Type="Embed" ProgID="Visio.Drawing.15" ShapeID="_x0000_i1049" DrawAspect="Content" ObjectID="_1707651351" r:id="rId55"/>
        </w:object>
      </w:r>
    </w:p>
    <w:p w14:paraId="253C1294" w14:textId="77777777" w:rsidR="002F61D4" w:rsidRPr="00923BDA" w:rsidRDefault="002F61D4" w:rsidP="002F61D4">
      <w:pPr>
        <w:pStyle w:val="TF"/>
      </w:pPr>
      <w:r w:rsidRPr="00923BDA">
        <w:t>Figure </w:t>
      </w:r>
      <w:r>
        <w:t>7.11.2.1-1</w:t>
      </w:r>
      <w:r w:rsidRPr="00923BDA">
        <w:t xml:space="preserve">: </w:t>
      </w:r>
      <w:r>
        <w:t>A deployment option for alignment</w:t>
      </w:r>
      <w:r>
        <w:rPr>
          <w:rFonts w:eastAsia="SimSun"/>
        </w:rPr>
        <w:t xml:space="preserve"> with ETSI MEC using CAPIF</w:t>
      </w:r>
    </w:p>
    <w:p w14:paraId="0CA1835F" w14:textId="77777777" w:rsidR="002F61D4" w:rsidRDefault="002F61D4" w:rsidP="002F61D4">
      <w:pPr>
        <w:spacing w:after="0"/>
        <w:rPr>
          <w:lang w:val="x-none" w:eastAsia="ko-KR"/>
        </w:rPr>
      </w:pPr>
    </w:p>
    <w:p w14:paraId="2B39918E" w14:textId="77777777" w:rsidR="002F61D4" w:rsidRDefault="002F61D4" w:rsidP="002F61D4">
      <w:pPr>
        <w:spacing w:after="0"/>
        <w:rPr>
          <w:lang w:val="x-none" w:eastAsia="ko-KR"/>
        </w:rPr>
      </w:pPr>
      <w:r>
        <w:rPr>
          <w:lang w:val="x-none" w:eastAsia="ko-KR"/>
        </w:rPr>
        <w:t>The proposed deployment option can be realized with the following implementations:</w:t>
      </w:r>
    </w:p>
    <w:p w14:paraId="5A91B759" w14:textId="77777777" w:rsidR="002F61D4" w:rsidRPr="00E43F6D" w:rsidRDefault="002F61D4" w:rsidP="002F61D4">
      <w:pPr>
        <w:spacing w:after="0"/>
        <w:rPr>
          <w:lang w:val="x-none" w:eastAsia="ko-KR"/>
        </w:rPr>
      </w:pPr>
    </w:p>
    <w:p w14:paraId="2333A51B" w14:textId="77777777" w:rsidR="002F61D4" w:rsidRDefault="002F61D4" w:rsidP="002F61D4">
      <w:pPr>
        <w:pStyle w:val="B1"/>
      </w:pPr>
      <w:r>
        <w:lastRenderedPageBreak/>
        <w:t>1)</w:t>
      </w:r>
      <w:r>
        <w:tab/>
        <w:t xml:space="preserve">3GPP </w:t>
      </w:r>
      <w:r>
        <w:rPr>
          <w:rFonts w:hint="eastAsia"/>
        </w:rPr>
        <w:t>E</w:t>
      </w:r>
      <w:r>
        <w:t>DGEAPP</w:t>
      </w:r>
    </w:p>
    <w:p w14:paraId="0F51B323" w14:textId="77777777" w:rsidR="002F61D4" w:rsidRDefault="002F61D4" w:rsidP="002F61D4">
      <w:pPr>
        <w:pStyle w:val="B2"/>
        <w:rPr>
          <w:lang w:eastAsia="ko-KR"/>
        </w:rPr>
      </w:pPr>
      <w:r>
        <w:rPr>
          <w:lang w:eastAsia="ko-KR"/>
        </w:rPr>
        <w:t>a.</w:t>
      </w:r>
      <w:r>
        <w:rPr>
          <w:lang w:eastAsia="ko-KR"/>
        </w:rPr>
        <w:tab/>
      </w:r>
      <w:r>
        <w:rPr>
          <w:rFonts w:hint="eastAsia"/>
          <w:lang w:eastAsia="ko-KR"/>
        </w:rPr>
        <w:t>E</w:t>
      </w:r>
      <w:r>
        <w:rPr>
          <w:lang w:eastAsia="ko-KR"/>
        </w:rPr>
        <w:t xml:space="preserve">ES may implement CAPIF Core Function to manage the Service APIs exposed by EAS and EES; </w:t>
      </w:r>
    </w:p>
    <w:p w14:paraId="4C51ED47" w14:textId="77777777" w:rsidR="002F61D4" w:rsidRDefault="002F61D4" w:rsidP="002F61D4">
      <w:pPr>
        <w:pStyle w:val="B2"/>
        <w:rPr>
          <w:lang w:eastAsia="ko-KR"/>
        </w:rPr>
      </w:pPr>
      <w:r>
        <w:rPr>
          <w:lang w:eastAsia="ko-KR"/>
        </w:rPr>
        <w:t>b.</w:t>
      </w:r>
      <w:r>
        <w:rPr>
          <w:lang w:eastAsia="ko-KR"/>
        </w:rPr>
        <w:tab/>
      </w:r>
      <w:r>
        <w:rPr>
          <w:rFonts w:hint="eastAsia"/>
          <w:lang w:eastAsia="ko-KR"/>
        </w:rPr>
        <w:t>E</w:t>
      </w:r>
      <w:r>
        <w:rPr>
          <w:lang w:eastAsia="ko-KR"/>
        </w:rPr>
        <w:t>ES may implement CAPIF Core Function to interconnect with CCF of ETSI MEC via CAPIF-6</w:t>
      </w:r>
    </w:p>
    <w:p w14:paraId="7E089308" w14:textId="77777777" w:rsidR="002F61D4" w:rsidRDefault="002F61D4" w:rsidP="002F61D4">
      <w:pPr>
        <w:pStyle w:val="B2"/>
        <w:rPr>
          <w:lang w:eastAsia="ko-KR"/>
        </w:rPr>
      </w:pPr>
      <w:r>
        <w:rPr>
          <w:lang w:eastAsia="ko-KR"/>
        </w:rPr>
        <w:t>c.</w:t>
      </w:r>
      <w:r>
        <w:rPr>
          <w:lang w:eastAsia="ko-KR"/>
        </w:rPr>
        <w:tab/>
      </w:r>
      <w:r>
        <w:rPr>
          <w:rFonts w:hint="eastAsia"/>
          <w:lang w:eastAsia="ko-KR"/>
        </w:rPr>
        <w:t>E</w:t>
      </w:r>
      <w:r>
        <w:rPr>
          <w:lang w:eastAsia="ko-KR"/>
        </w:rPr>
        <w:t>AS may implement CAPIF API Provider functions in order to expose EAS Service APIs to EDGEAPP EASs or ETSI MEC Applications</w:t>
      </w:r>
    </w:p>
    <w:p w14:paraId="29FD9CBC" w14:textId="77777777" w:rsidR="002F61D4" w:rsidRDefault="002F61D4" w:rsidP="002F61D4">
      <w:pPr>
        <w:pStyle w:val="B2"/>
        <w:rPr>
          <w:lang w:eastAsia="ko-KR"/>
        </w:rPr>
      </w:pPr>
      <w:r>
        <w:rPr>
          <w:lang w:eastAsia="ko-KR"/>
        </w:rPr>
        <w:t>d.</w:t>
      </w:r>
      <w:r>
        <w:rPr>
          <w:lang w:eastAsia="ko-KR"/>
        </w:rPr>
        <w:tab/>
        <w:t>EAS may implement CAPIF API Invoker function to invoke EAS Service APIs or ETSI MEC Services</w:t>
      </w:r>
    </w:p>
    <w:p w14:paraId="01729179" w14:textId="77777777" w:rsidR="002F61D4" w:rsidRDefault="002F61D4" w:rsidP="002F61D4">
      <w:pPr>
        <w:pStyle w:val="B2"/>
        <w:rPr>
          <w:lang w:eastAsia="ko-KR"/>
        </w:rPr>
      </w:pPr>
      <w:r>
        <w:rPr>
          <w:lang w:eastAsia="ko-KR"/>
        </w:rPr>
        <w:t>e.</w:t>
      </w:r>
      <w:r>
        <w:rPr>
          <w:lang w:eastAsia="ko-KR"/>
        </w:rPr>
        <w:tab/>
      </w:r>
      <w:r>
        <w:rPr>
          <w:rFonts w:hint="eastAsia"/>
          <w:lang w:eastAsia="ko-KR"/>
        </w:rPr>
        <w:t>E</w:t>
      </w:r>
      <w:r>
        <w:rPr>
          <w:lang w:eastAsia="ko-KR"/>
        </w:rPr>
        <w:t>AS may invoke EES Service APIs via EDGE-3</w:t>
      </w:r>
    </w:p>
    <w:p w14:paraId="234372C6" w14:textId="77777777" w:rsidR="002F61D4" w:rsidRPr="00920E6E" w:rsidRDefault="002F61D4" w:rsidP="002F61D4">
      <w:pPr>
        <w:pStyle w:val="B2"/>
        <w:rPr>
          <w:lang w:eastAsia="ko-KR"/>
        </w:rPr>
      </w:pPr>
      <w:r>
        <w:rPr>
          <w:lang w:eastAsia="ko-KR"/>
        </w:rPr>
        <w:t>f.</w:t>
      </w:r>
      <w:r>
        <w:rPr>
          <w:lang w:eastAsia="ko-KR"/>
        </w:rPr>
        <w:tab/>
      </w:r>
      <w:r w:rsidRPr="00920E6E">
        <w:rPr>
          <w:rFonts w:hint="eastAsia"/>
          <w:lang w:eastAsia="ko-KR"/>
        </w:rPr>
        <w:t>E</w:t>
      </w:r>
      <w:r w:rsidRPr="00920E6E">
        <w:rPr>
          <w:lang w:eastAsia="ko-KR"/>
        </w:rPr>
        <w:t>ES may implement CAPIF API Provider functions in order to expose EES Service APIs (e.g. UE location API, AC information exposure API, etc) to API invokers (e.g. EASs, ETSI MEC Applications)</w:t>
      </w:r>
    </w:p>
    <w:p w14:paraId="6D96E906" w14:textId="77777777" w:rsidR="002F61D4" w:rsidRPr="0015484A" w:rsidRDefault="002F61D4" w:rsidP="002F61D4">
      <w:pPr>
        <w:pStyle w:val="B3"/>
        <w:rPr>
          <w:lang w:eastAsia="ko-KR"/>
        </w:rPr>
      </w:pPr>
      <w:r>
        <w:rPr>
          <w:lang w:eastAsia="ko-KR"/>
        </w:rPr>
        <w:t>-</w:t>
      </w:r>
      <w:r>
        <w:rPr>
          <w:lang w:eastAsia="ko-KR"/>
        </w:rPr>
        <w:tab/>
      </w:r>
      <w:r w:rsidRPr="0015484A">
        <w:rPr>
          <w:rFonts w:hint="eastAsia"/>
          <w:lang w:eastAsia="ko-KR"/>
        </w:rPr>
        <w:t>i</w:t>
      </w:r>
      <w:r w:rsidRPr="0015484A">
        <w:rPr>
          <w:lang w:eastAsia="ko-KR"/>
        </w:rPr>
        <w:t>.e. EES Service APIs (as well as EAS Service APIs) need to be published to CAPIF Core Function</w:t>
      </w:r>
    </w:p>
    <w:p w14:paraId="51768161" w14:textId="77777777" w:rsidR="002F61D4" w:rsidRDefault="002F61D4" w:rsidP="002F61D4">
      <w:pPr>
        <w:pStyle w:val="B1"/>
      </w:pPr>
      <w:r>
        <w:t>2)</w:t>
      </w:r>
      <w:r>
        <w:tab/>
      </w:r>
      <w:r>
        <w:rPr>
          <w:rFonts w:hint="eastAsia"/>
        </w:rPr>
        <w:t>E</w:t>
      </w:r>
      <w:r>
        <w:t>TSI MEC (out of the SA6 scope)</w:t>
      </w:r>
    </w:p>
    <w:p w14:paraId="4A4E4193" w14:textId="77777777" w:rsidR="002F61D4" w:rsidRDefault="002F61D4" w:rsidP="002F61D4">
      <w:pPr>
        <w:pStyle w:val="B2"/>
        <w:rPr>
          <w:lang w:eastAsia="ko-KR"/>
        </w:rPr>
      </w:pPr>
      <w:r>
        <w:rPr>
          <w:lang w:eastAsia="ko-KR"/>
        </w:rPr>
        <w:t>a.</w:t>
      </w:r>
      <w:r>
        <w:rPr>
          <w:lang w:eastAsia="ko-KR"/>
        </w:rPr>
        <w:tab/>
        <w:t xml:space="preserve">ETSI MEC (e.g. MEP) may implement CAPIF Core Function to manage the MEC Services exposed by MEP and MEC App. </w:t>
      </w:r>
    </w:p>
    <w:p w14:paraId="37368E5A" w14:textId="77777777" w:rsidR="002F61D4" w:rsidRDefault="002F61D4" w:rsidP="002F61D4">
      <w:pPr>
        <w:pStyle w:val="B2"/>
        <w:rPr>
          <w:lang w:eastAsia="ko-KR"/>
        </w:rPr>
      </w:pPr>
      <w:r>
        <w:rPr>
          <w:lang w:eastAsia="ko-KR"/>
        </w:rPr>
        <w:t>b.</w:t>
      </w:r>
      <w:r>
        <w:rPr>
          <w:lang w:eastAsia="ko-KR"/>
        </w:rPr>
        <w:tab/>
        <w:t>ETSI MEC (e.g. MEP) may implement CAPIF Core Function to interconnect with CCF of EDGEAPP EES via CAPIF-6</w:t>
      </w:r>
    </w:p>
    <w:p w14:paraId="42FFE664" w14:textId="77777777" w:rsidR="002F61D4" w:rsidRDefault="002F61D4" w:rsidP="002F61D4">
      <w:pPr>
        <w:pStyle w:val="B2"/>
        <w:rPr>
          <w:lang w:eastAsia="ko-KR"/>
        </w:rPr>
      </w:pPr>
      <w:r>
        <w:rPr>
          <w:lang w:eastAsia="ko-KR"/>
        </w:rPr>
        <w:t>c.</w:t>
      </w:r>
      <w:r>
        <w:rPr>
          <w:lang w:eastAsia="ko-KR"/>
        </w:rPr>
        <w:tab/>
        <w:t xml:space="preserve">ETSI MEC (e.g. </w:t>
      </w:r>
      <w:r>
        <w:rPr>
          <w:rFonts w:hint="eastAsia"/>
          <w:lang w:eastAsia="ko-KR"/>
        </w:rPr>
        <w:t>M</w:t>
      </w:r>
      <w:r>
        <w:rPr>
          <w:lang w:eastAsia="ko-KR"/>
        </w:rPr>
        <w:t>EP, MEC App.) may implement CAPIF API Provider functions in order to enable EDGEAPP EASs to invoke MEC Services via CAPIF-2</w:t>
      </w:r>
    </w:p>
    <w:p w14:paraId="6E36600B" w14:textId="77777777" w:rsidR="002F61D4" w:rsidRDefault="002F61D4" w:rsidP="002F61D4">
      <w:pPr>
        <w:pStyle w:val="B2"/>
        <w:rPr>
          <w:lang w:eastAsia="ko-KR"/>
        </w:rPr>
      </w:pPr>
      <w:r>
        <w:rPr>
          <w:lang w:eastAsia="ko-KR"/>
        </w:rPr>
        <w:t>d.</w:t>
      </w:r>
      <w:r>
        <w:rPr>
          <w:lang w:eastAsia="ko-KR"/>
        </w:rPr>
        <w:tab/>
        <w:t xml:space="preserve">ETSI MEC (e.g. MEC App.) may implement CAPIF API Invoker function to invoke EDGEAPP EAS|EES Service APIs </w:t>
      </w:r>
    </w:p>
    <w:p w14:paraId="370F7E68" w14:textId="77777777" w:rsidR="002F61D4" w:rsidRDefault="002F61D4" w:rsidP="002F61D4">
      <w:pPr>
        <w:spacing w:after="0"/>
        <w:rPr>
          <w:lang w:eastAsia="ko-KR"/>
        </w:rPr>
      </w:pPr>
    </w:p>
    <w:p w14:paraId="687131B9" w14:textId="77777777" w:rsidR="002F61D4" w:rsidRPr="00DE0D54" w:rsidRDefault="002F61D4" w:rsidP="002F61D4">
      <w:pPr>
        <w:pStyle w:val="Heading4"/>
        <w:rPr>
          <w:lang w:val="en-IN"/>
        </w:rPr>
      </w:pPr>
      <w:bookmarkStart w:id="326" w:name="_Toc97036460"/>
      <w:r w:rsidRPr="00DE0D54">
        <w:rPr>
          <w:lang w:val="en-IN"/>
        </w:rPr>
        <w:t>7.</w:t>
      </w:r>
      <w:r>
        <w:rPr>
          <w:lang w:val="en-IN"/>
        </w:rPr>
        <w:t>11</w:t>
      </w:r>
      <w:r w:rsidRPr="00DE0D54">
        <w:rPr>
          <w:lang w:val="en-IN"/>
        </w:rPr>
        <w:t>.2.2</w:t>
      </w:r>
      <w:r w:rsidRPr="00DE0D54">
        <w:rPr>
          <w:lang w:val="en-IN"/>
        </w:rPr>
        <w:tab/>
        <w:t>Procedure</w:t>
      </w:r>
      <w:bookmarkEnd w:id="326"/>
    </w:p>
    <w:p w14:paraId="598D6D28" w14:textId="77777777" w:rsidR="002F61D4" w:rsidRDefault="002F61D4" w:rsidP="002F61D4">
      <w:pPr>
        <w:rPr>
          <w:rFonts w:eastAsia="Batang"/>
          <w:lang w:eastAsia="ko-KR"/>
        </w:rPr>
      </w:pPr>
      <w:r w:rsidRPr="00F3162C">
        <w:rPr>
          <w:rFonts w:eastAsia="Batang" w:hint="eastAsia"/>
          <w:lang w:eastAsia="ko-KR"/>
        </w:rPr>
        <w:t>(</w:t>
      </w:r>
      <w:r w:rsidRPr="00F3162C">
        <w:rPr>
          <w:rFonts w:eastAsia="Batang"/>
          <w:lang w:eastAsia="ko-KR"/>
        </w:rPr>
        <w:t>TBD)</w:t>
      </w:r>
    </w:p>
    <w:p w14:paraId="21A18767" w14:textId="77777777" w:rsidR="002F61D4" w:rsidRPr="005A6D05" w:rsidRDefault="002F61D4" w:rsidP="002F61D4">
      <w:pPr>
        <w:spacing w:after="0"/>
        <w:rPr>
          <w:lang w:val="x-none" w:eastAsia="ko-KR"/>
        </w:rPr>
      </w:pPr>
    </w:p>
    <w:p w14:paraId="4CD43529" w14:textId="77777777" w:rsidR="002F61D4" w:rsidRPr="00DE0D54" w:rsidRDefault="002F61D4" w:rsidP="002F61D4">
      <w:pPr>
        <w:pStyle w:val="Heading3"/>
        <w:rPr>
          <w:lang w:val="en-IN"/>
        </w:rPr>
      </w:pPr>
      <w:bookmarkStart w:id="327" w:name="_Toc97036461"/>
      <w:r w:rsidRPr="00DE0D54">
        <w:rPr>
          <w:lang w:val="en-IN"/>
        </w:rPr>
        <w:t>7.</w:t>
      </w:r>
      <w:r>
        <w:rPr>
          <w:lang w:val="en-IN"/>
        </w:rPr>
        <w:t>11</w:t>
      </w:r>
      <w:r w:rsidRPr="00DE0D54">
        <w:rPr>
          <w:lang w:val="en-IN"/>
        </w:rPr>
        <w:t>.3</w:t>
      </w:r>
      <w:r w:rsidRPr="00DE0D54">
        <w:rPr>
          <w:lang w:val="en-IN"/>
        </w:rPr>
        <w:tab/>
        <w:t>Solution evaluation</w:t>
      </w:r>
      <w:bookmarkEnd w:id="327"/>
    </w:p>
    <w:p w14:paraId="04084F53" w14:textId="77777777" w:rsidR="002F61D4" w:rsidRPr="00F3162C" w:rsidRDefault="002F61D4" w:rsidP="002F61D4">
      <w:pPr>
        <w:rPr>
          <w:rFonts w:eastAsia="Batang"/>
          <w:lang w:eastAsia="ko-KR"/>
        </w:rPr>
      </w:pPr>
      <w:r w:rsidRPr="00F3162C">
        <w:rPr>
          <w:rFonts w:eastAsia="Batang"/>
          <w:lang w:eastAsia="ko-KR"/>
        </w:rPr>
        <w:t>(TBD)</w:t>
      </w:r>
    </w:p>
    <w:p w14:paraId="4DD7C612" w14:textId="77777777" w:rsidR="002F61D4" w:rsidRPr="00D3411E" w:rsidRDefault="002F61D4" w:rsidP="002F61D4">
      <w:pPr>
        <w:pStyle w:val="Heading2"/>
      </w:pPr>
      <w:bookmarkStart w:id="328" w:name="_Toc85650704"/>
      <w:bookmarkStart w:id="329" w:name="_Toc97036462"/>
      <w:r w:rsidRPr="00D3411E">
        <w:t>7.12</w:t>
      </w:r>
      <w:r w:rsidRPr="00D3411E">
        <w:tab/>
        <w:t xml:space="preserve">Solution #12: </w:t>
      </w:r>
      <w:bookmarkEnd w:id="328"/>
      <w:r w:rsidRPr="00D3411E">
        <w:t>Service continuity planning allowance</w:t>
      </w:r>
      <w:bookmarkEnd w:id="329"/>
    </w:p>
    <w:p w14:paraId="69D66CBD" w14:textId="77777777" w:rsidR="002F61D4" w:rsidRDefault="002F61D4" w:rsidP="002F61D4">
      <w:pPr>
        <w:pStyle w:val="Heading3"/>
        <w:rPr>
          <w:rFonts w:eastAsia="Gulim"/>
          <w:lang w:val="en-IN"/>
        </w:rPr>
      </w:pPr>
      <w:bookmarkStart w:id="330" w:name="_Toc85650705"/>
      <w:bookmarkStart w:id="331" w:name="_Toc97036463"/>
      <w:r>
        <w:rPr>
          <w:lang w:val="en-IN"/>
        </w:rPr>
        <w:t>7.12.1</w:t>
      </w:r>
      <w:r>
        <w:rPr>
          <w:lang w:val="en-IN"/>
        </w:rPr>
        <w:tab/>
        <w:t>Architecture enhancements</w:t>
      </w:r>
      <w:bookmarkEnd w:id="330"/>
      <w:bookmarkEnd w:id="331"/>
    </w:p>
    <w:p w14:paraId="62168472" w14:textId="77777777" w:rsidR="002F61D4" w:rsidRDefault="002F61D4" w:rsidP="002F61D4">
      <w:pPr>
        <w:rPr>
          <w:lang w:eastAsia="ko-KR"/>
        </w:rPr>
      </w:pPr>
      <w:r>
        <w:rPr>
          <w:rFonts w:hint="eastAsia"/>
          <w:lang w:eastAsia="ko-KR"/>
        </w:rPr>
        <w:t>TBD.</w:t>
      </w:r>
    </w:p>
    <w:p w14:paraId="14E3F7F0" w14:textId="77777777" w:rsidR="002F61D4" w:rsidRDefault="002F61D4" w:rsidP="002F61D4">
      <w:pPr>
        <w:pStyle w:val="Heading3"/>
        <w:rPr>
          <w:lang w:val="en-IN"/>
        </w:rPr>
      </w:pPr>
      <w:bookmarkStart w:id="332" w:name="_Toc85650706"/>
      <w:bookmarkStart w:id="333" w:name="_Toc97036464"/>
      <w:r>
        <w:rPr>
          <w:lang w:val="en-IN"/>
        </w:rPr>
        <w:t>7.12.2</w:t>
      </w:r>
      <w:r>
        <w:rPr>
          <w:lang w:val="en-IN"/>
        </w:rPr>
        <w:tab/>
        <w:t>Solution description</w:t>
      </w:r>
      <w:bookmarkEnd w:id="332"/>
      <w:bookmarkEnd w:id="333"/>
    </w:p>
    <w:p w14:paraId="08AB6298" w14:textId="77777777" w:rsidR="002F61D4" w:rsidRPr="00DE0D54" w:rsidRDefault="002F61D4" w:rsidP="002F61D4">
      <w:pPr>
        <w:pStyle w:val="Heading4"/>
        <w:rPr>
          <w:lang w:val="en-IN"/>
        </w:rPr>
      </w:pPr>
      <w:bookmarkStart w:id="334" w:name="_Toc85650723"/>
      <w:bookmarkStart w:id="335" w:name="_Toc97036465"/>
      <w:r w:rsidRPr="00DE0D54">
        <w:rPr>
          <w:lang w:val="en-IN"/>
        </w:rPr>
        <w:t>7.</w:t>
      </w:r>
      <w:r>
        <w:rPr>
          <w:lang w:val="en-IN"/>
        </w:rPr>
        <w:t>12</w:t>
      </w:r>
      <w:r w:rsidRPr="00DE0D54">
        <w:rPr>
          <w:lang w:val="en-IN"/>
        </w:rPr>
        <w:t>.2.1</w:t>
      </w:r>
      <w:r w:rsidRPr="00DE0D54">
        <w:rPr>
          <w:lang w:val="en-IN"/>
        </w:rPr>
        <w:tab/>
        <w:t>General</w:t>
      </w:r>
      <w:bookmarkEnd w:id="334"/>
      <w:bookmarkEnd w:id="335"/>
    </w:p>
    <w:p w14:paraId="31F221BC" w14:textId="77777777" w:rsidR="002F61D4" w:rsidRDefault="002F61D4" w:rsidP="002F61D4">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rPr>
          <w:rFonts w:eastAsia="SimSun"/>
        </w:rPr>
        <w:t>e</w:t>
      </w:r>
      <w:r w:rsidRPr="00DE0D54">
        <w:rPr>
          <w:rFonts w:eastAsia="SimSun"/>
        </w:rPr>
        <w:t>nhancements to service continuity planning</w:t>
      </w:r>
      <w:r>
        <w:rPr>
          <w:rFonts w:eastAsia="SimSun"/>
        </w:rPr>
        <w:t xml:space="preserve"> and the key issue #12 on EEL service differentiation</w:t>
      </w:r>
      <w:r>
        <w:rPr>
          <w:lang w:eastAsia="ko-KR"/>
        </w:rPr>
        <w:t>.</w:t>
      </w:r>
    </w:p>
    <w:p w14:paraId="3104EBD6" w14:textId="77777777" w:rsidR="002F61D4" w:rsidRPr="00021D28" w:rsidRDefault="002F61D4" w:rsidP="002F61D4">
      <w:r>
        <w:rPr>
          <w:lang w:eastAsia="ko-KR"/>
        </w:rPr>
        <w:t xml:space="preserve">In this solution, the EEC provides its capability to perform service continuity planning and the EES can provide information about allowance of the service continuity planning.  </w:t>
      </w:r>
    </w:p>
    <w:p w14:paraId="24D82F9C" w14:textId="77777777" w:rsidR="002F61D4" w:rsidRPr="00DE0D54" w:rsidRDefault="002F61D4" w:rsidP="002F61D4">
      <w:pPr>
        <w:pStyle w:val="Heading4"/>
        <w:rPr>
          <w:lang w:val="en-IN"/>
        </w:rPr>
      </w:pPr>
      <w:bookmarkStart w:id="336" w:name="_Toc97036466"/>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36"/>
    </w:p>
    <w:p w14:paraId="14A7365C" w14:textId="77777777" w:rsidR="002F61D4" w:rsidRPr="00DE0D54" w:rsidRDefault="002F61D4" w:rsidP="002F61D4">
      <w:r w:rsidRPr="00DE0D54">
        <w:t>Pre-conditions:</w:t>
      </w:r>
    </w:p>
    <w:p w14:paraId="6DDD3439" w14:textId="77777777" w:rsidR="002F61D4" w:rsidRPr="00BF2800" w:rsidRDefault="002F61D4" w:rsidP="002F61D4">
      <w:pPr>
        <w:pStyle w:val="B1"/>
        <w:rPr>
          <w:lang w:eastAsia="ko-KR"/>
        </w:rPr>
      </w:pPr>
      <w:r>
        <w:lastRenderedPageBreak/>
        <w:t>1.</w:t>
      </w:r>
      <w:r>
        <w:tab/>
        <w:t>EEC knows whether the planned or predicted UE mobility behaviour is available</w:t>
      </w:r>
      <w:r w:rsidRPr="00DE0D54">
        <w:rPr>
          <w:lang w:eastAsia="ko-KR"/>
        </w:rPr>
        <w:t>.</w:t>
      </w:r>
    </w:p>
    <w:bookmarkStart w:id="337" w:name="_Toc85650707"/>
    <w:p w14:paraId="5A294F83" w14:textId="77777777" w:rsidR="002F61D4" w:rsidRDefault="002F61D4" w:rsidP="002F61D4">
      <w:pPr>
        <w:pStyle w:val="TH"/>
      </w:pPr>
      <w:r>
        <w:object w:dxaOrig="4275" w:dyaOrig="2177" w14:anchorId="141D0594">
          <v:shape id="_x0000_i1050" type="#_x0000_t75" style="width:300.15pt;height:151.95pt" o:ole="">
            <v:imagedata r:id="rId56" o:title=""/>
          </v:shape>
          <o:OLEObject Type="Embed" ProgID="Visio.Drawing.15" ShapeID="_x0000_i1050" DrawAspect="Content" ObjectID="_1707651352" r:id="rId57"/>
        </w:object>
      </w:r>
    </w:p>
    <w:p w14:paraId="7DDC4880" w14:textId="77777777" w:rsidR="002F61D4" w:rsidRPr="002E5F36" w:rsidRDefault="002F61D4" w:rsidP="002F61D4">
      <w:pPr>
        <w:pStyle w:val="TF"/>
      </w:pPr>
      <w:r w:rsidRPr="00DE0D54">
        <w:t>Figure 7.</w:t>
      </w:r>
      <w:r>
        <w:t>12</w:t>
      </w:r>
      <w:r w:rsidRPr="00DE0D54">
        <w:t xml:space="preserve">.2.2-1: </w:t>
      </w:r>
      <w:r>
        <w:t>Service continuity planning allowance during EEC Registration procedure</w:t>
      </w:r>
    </w:p>
    <w:p w14:paraId="06D656A2" w14:textId="77777777" w:rsidR="002F61D4" w:rsidRPr="0004595C" w:rsidRDefault="002F61D4" w:rsidP="002F61D4">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67C62957" w14:textId="77777777" w:rsidR="002F61D4" w:rsidRDefault="002F61D4" w:rsidP="002F61D4">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382CDA0E" w14:textId="77777777" w:rsidR="002F61D4" w:rsidRDefault="002F61D4" w:rsidP="002F61D4">
      <w:pPr>
        <w:pStyle w:val="B1"/>
        <w:ind w:left="284"/>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 When the EEC cannot detect information about predicted UE mobility behaviour, then the EES monitors predicted UE mobility (e.g. including whether the UE moves to the e</w:t>
      </w:r>
      <w:r>
        <w:rPr>
          <w:rFonts w:eastAsia="Batang"/>
          <w:lang w:val="en-IN"/>
        </w:rPr>
        <w:t xml:space="preserve">xpected/predicted location or not for service continuity planning.) </w:t>
      </w:r>
    </w:p>
    <w:p w14:paraId="2BB610B2" w14:textId="77777777" w:rsidR="002F61D4" w:rsidRPr="00D3411E" w:rsidRDefault="002F61D4" w:rsidP="002F61D4">
      <w:pPr>
        <w:pStyle w:val="EditorsNote"/>
      </w:pPr>
      <w:r w:rsidRPr="00D3411E">
        <w:t>Editor's note:</w:t>
      </w:r>
      <w:r w:rsidRPr="00D3411E">
        <w:tab/>
        <w:t>It is FFS how the EES verifies if the service continuity planning is allowed.</w:t>
      </w:r>
    </w:p>
    <w:p w14:paraId="02AB4CB1" w14:textId="77777777" w:rsidR="002F61D4" w:rsidRPr="00D3411E" w:rsidRDefault="002F61D4" w:rsidP="002F61D4">
      <w:pPr>
        <w:pStyle w:val="EditorsNote"/>
      </w:pPr>
      <w:r w:rsidRPr="00D3411E">
        <w:t>Editor's note:</w:t>
      </w:r>
      <w:r w:rsidRPr="00D3411E">
        <w:tab/>
        <w:t xml:space="preserve">It is FFS what kind of authorization is required to determine if the service continuity planning is allowed or not (e.g. per application). </w:t>
      </w:r>
    </w:p>
    <w:p w14:paraId="00A9D57B" w14:textId="77777777" w:rsidR="002F61D4" w:rsidRDefault="002F61D4" w:rsidP="002F61D4">
      <w:pPr>
        <w:pStyle w:val="B1"/>
        <w:ind w:left="284"/>
      </w:pPr>
      <w:r>
        <w:t>3</w:t>
      </w:r>
      <w:r w:rsidRPr="00DE0D54">
        <w:t>.</w:t>
      </w:r>
      <w:r w:rsidRPr="00DE0D54">
        <w:tab/>
      </w:r>
      <w:r>
        <w:t>The EES sends EEC Registration response including indication on whether service continuity planning is allowed or not.</w:t>
      </w:r>
    </w:p>
    <w:p w14:paraId="0E6F857D" w14:textId="77777777" w:rsidR="002F61D4" w:rsidRPr="00D3411E" w:rsidRDefault="002F61D4" w:rsidP="002F61D4">
      <w:pPr>
        <w:pStyle w:val="EditorsNote"/>
      </w:pPr>
      <w:r w:rsidRPr="00D3411E">
        <w:t>Editor's note:</w:t>
      </w:r>
      <w:r w:rsidRPr="00D3411E">
        <w:tab/>
        <w:t xml:space="preserve">It is FFS whether response message contains that the EES will monitoring whether the UE moves to the expected/predicted location or not, when the EEC cannot detect UE mobility. </w:t>
      </w:r>
    </w:p>
    <w:p w14:paraId="6760C08D" w14:textId="77777777" w:rsidR="002F61D4" w:rsidRDefault="002F61D4" w:rsidP="002F61D4">
      <w:pPr>
        <w:pStyle w:val="Heading3"/>
        <w:rPr>
          <w:lang w:val="en-IN"/>
        </w:rPr>
      </w:pPr>
      <w:bookmarkStart w:id="338" w:name="_Toc97036467"/>
      <w:r>
        <w:rPr>
          <w:lang w:val="en-IN"/>
        </w:rPr>
        <w:t>7.12.3</w:t>
      </w:r>
      <w:r>
        <w:rPr>
          <w:lang w:val="en-IN"/>
        </w:rPr>
        <w:tab/>
        <w:t>Solution evaluation</w:t>
      </w:r>
      <w:bookmarkEnd w:id="337"/>
      <w:bookmarkEnd w:id="338"/>
    </w:p>
    <w:p w14:paraId="05C7DE7D" w14:textId="77777777" w:rsidR="002F61D4" w:rsidRPr="00AD7C25" w:rsidRDefault="002F61D4" w:rsidP="002F61D4">
      <w:pPr>
        <w:rPr>
          <w:noProof/>
          <w:lang w:val="en-US"/>
        </w:rPr>
      </w:pPr>
      <w:r>
        <w:t xml:space="preserve">TBD </w:t>
      </w:r>
    </w:p>
    <w:p w14:paraId="5FAF115D" w14:textId="77777777" w:rsidR="002F61D4" w:rsidRPr="00836985" w:rsidRDefault="002F61D4" w:rsidP="002F61D4">
      <w:pPr>
        <w:pStyle w:val="EditorsNote"/>
      </w:pPr>
      <w:r w:rsidRPr="00D3411E">
        <w:t>Editor's note:</w:t>
      </w:r>
      <w:r w:rsidRPr="00D3411E">
        <w:tab/>
        <w:t xml:space="preserve">Potential backward compatibility issue should be evaluated for this solution </w:t>
      </w:r>
    </w:p>
    <w:p w14:paraId="5A3A0037" w14:textId="77777777" w:rsidR="002F61D4" w:rsidRPr="00D3411E" w:rsidRDefault="002F61D4" w:rsidP="002F61D4">
      <w:pPr>
        <w:pStyle w:val="Heading2"/>
      </w:pPr>
      <w:bookmarkStart w:id="339" w:name="_Toc97036468"/>
      <w:r w:rsidRPr="00D3411E">
        <w:t>7.13</w:t>
      </w:r>
      <w:r w:rsidRPr="00D3411E">
        <w:tab/>
        <w:t>Solution #13: Update ECS configuration information</w:t>
      </w:r>
      <w:bookmarkEnd w:id="339"/>
    </w:p>
    <w:p w14:paraId="7E27193D" w14:textId="77777777" w:rsidR="002F61D4" w:rsidRDefault="002F61D4" w:rsidP="002F61D4">
      <w:pPr>
        <w:pStyle w:val="Heading3"/>
        <w:rPr>
          <w:rFonts w:eastAsia="Gulim"/>
          <w:lang w:val="en-IN"/>
        </w:rPr>
      </w:pPr>
      <w:bookmarkStart w:id="340" w:name="_Toc97036469"/>
      <w:r>
        <w:rPr>
          <w:lang w:val="en-IN"/>
        </w:rPr>
        <w:t>7.13.1</w:t>
      </w:r>
      <w:r>
        <w:rPr>
          <w:lang w:val="en-IN"/>
        </w:rPr>
        <w:tab/>
        <w:t>Architecture enhancements</w:t>
      </w:r>
      <w:bookmarkEnd w:id="340"/>
    </w:p>
    <w:p w14:paraId="3D004281" w14:textId="77777777" w:rsidR="002F61D4" w:rsidRDefault="002F61D4" w:rsidP="002F61D4">
      <w:r>
        <w:t>None.</w:t>
      </w:r>
    </w:p>
    <w:p w14:paraId="4E0426C1" w14:textId="77777777" w:rsidR="002F61D4" w:rsidRDefault="002F61D4" w:rsidP="002F61D4">
      <w:pPr>
        <w:pStyle w:val="Heading3"/>
        <w:rPr>
          <w:lang w:val="en-IN"/>
        </w:rPr>
      </w:pPr>
      <w:bookmarkStart w:id="341" w:name="_Toc97036470"/>
      <w:r>
        <w:rPr>
          <w:lang w:val="en-IN"/>
        </w:rPr>
        <w:t>7.13.2</w:t>
      </w:r>
      <w:r>
        <w:rPr>
          <w:lang w:val="en-IN"/>
        </w:rPr>
        <w:tab/>
        <w:t>Solution description</w:t>
      </w:r>
      <w:bookmarkEnd w:id="341"/>
    </w:p>
    <w:p w14:paraId="104F966E" w14:textId="77777777" w:rsidR="002F61D4" w:rsidRDefault="002F61D4" w:rsidP="002F61D4">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584AA50B" w14:textId="77777777" w:rsidR="002F61D4" w:rsidRDefault="002F61D4" w:rsidP="002F61D4">
      <w:pPr>
        <w:rPr>
          <w:lang w:eastAsia="ko-KR"/>
        </w:rPr>
      </w:pPr>
      <w:r>
        <w:rPr>
          <w:rFonts w:hint="eastAsia"/>
          <w:lang w:eastAsia="ko-KR"/>
        </w:rPr>
        <w:lastRenderedPageBreak/>
        <w:t>This solution proposes to include supported PLMN ID(s) in the ECS configuration information as described in the following table:</w:t>
      </w:r>
    </w:p>
    <w:p w14:paraId="42AA81D8" w14:textId="77777777" w:rsidR="002F61D4" w:rsidRDefault="002F61D4" w:rsidP="002F61D4">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2F61D4" w:rsidRPr="00761799" w14:paraId="173F802C" w14:textId="77777777" w:rsidTr="000C3C00">
        <w:trPr>
          <w:jc w:val="center"/>
        </w:trPr>
        <w:tc>
          <w:tcPr>
            <w:tcW w:w="2373" w:type="dxa"/>
            <w:tcBorders>
              <w:top w:val="single" w:sz="4" w:space="0" w:color="000000"/>
              <w:left w:val="single" w:sz="4" w:space="0" w:color="000000"/>
              <w:bottom w:val="single" w:sz="4" w:space="0" w:color="000000"/>
              <w:right w:val="nil"/>
            </w:tcBorders>
            <w:hideMark/>
          </w:tcPr>
          <w:p w14:paraId="2244160F" w14:textId="77777777" w:rsidR="002F61D4" w:rsidRDefault="002F61D4" w:rsidP="000C3C00">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290F0814" w14:textId="77777777" w:rsidR="002F61D4" w:rsidRDefault="002F61D4" w:rsidP="000C3C00">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0B5BDCF" w14:textId="77777777" w:rsidR="002F61D4" w:rsidRDefault="002F61D4" w:rsidP="000C3C00">
            <w:pPr>
              <w:pStyle w:val="TAH"/>
            </w:pPr>
            <w:r>
              <w:t>Description</w:t>
            </w:r>
          </w:p>
        </w:tc>
      </w:tr>
      <w:tr w:rsidR="002F61D4" w:rsidRPr="00761799" w14:paraId="69360F31" w14:textId="77777777" w:rsidTr="000C3C00">
        <w:trPr>
          <w:trHeight w:val="348"/>
          <w:jc w:val="center"/>
        </w:trPr>
        <w:tc>
          <w:tcPr>
            <w:tcW w:w="2373" w:type="dxa"/>
            <w:tcBorders>
              <w:top w:val="single" w:sz="4" w:space="0" w:color="000000"/>
              <w:left w:val="single" w:sz="4" w:space="0" w:color="000000"/>
              <w:right w:val="nil"/>
            </w:tcBorders>
            <w:hideMark/>
          </w:tcPr>
          <w:p w14:paraId="7A24E6E1" w14:textId="77777777" w:rsidR="002F61D4" w:rsidRDefault="002F61D4" w:rsidP="000C3C00">
            <w:pPr>
              <w:pStyle w:val="TAL"/>
              <w:rPr>
                <w:rFonts w:eastAsia="SimSun"/>
              </w:rPr>
            </w:pPr>
            <w:r>
              <w:t>…</w:t>
            </w:r>
          </w:p>
        </w:tc>
        <w:tc>
          <w:tcPr>
            <w:tcW w:w="795" w:type="dxa"/>
            <w:tcBorders>
              <w:top w:val="single" w:sz="4" w:space="0" w:color="000000"/>
              <w:left w:val="single" w:sz="4" w:space="0" w:color="000000"/>
              <w:right w:val="nil"/>
            </w:tcBorders>
            <w:hideMark/>
          </w:tcPr>
          <w:p w14:paraId="74BA5034" w14:textId="77777777" w:rsidR="002F61D4" w:rsidRPr="00761799" w:rsidRDefault="002F61D4" w:rsidP="000C3C00">
            <w:pPr>
              <w:pStyle w:val="TAC"/>
            </w:pPr>
            <w:r>
              <w:t>…</w:t>
            </w:r>
          </w:p>
        </w:tc>
        <w:tc>
          <w:tcPr>
            <w:tcW w:w="5739" w:type="dxa"/>
            <w:tcBorders>
              <w:top w:val="single" w:sz="4" w:space="0" w:color="000000"/>
              <w:left w:val="single" w:sz="4" w:space="0" w:color="000000"/>
              <w:right w:val="single" w:sz="4" w:space="0" w:color="000000"/>
            </w:tcBorders>
            <w:hideMark/>
          </w:tcPr>
          <w:p w14:paraId="2AA3CE82" w14:textId="77777777" w:rsidR="002F61D4" w:rsidRPr="00761799" w:rsidRDefault="002F61D4" w:rsidP="000C3C00">
            <w:pPr>
              <w:pStyle w:val="TAL"/>
            </w:pPr>
            <w:r>
              <w:t>…</w:t>
            </w:r>
          </w:p>
        </w:tc>
      </w:tr>
      <w:tr w:rsidR="002F61D4" w:rsidRPr="00761799" w14:paraId="31C85950" w14:textId="77777777" w:rsidTr="000C3C00">
        <w:trPr>
          <w:jc w:val="center"/>
        </w:trPr>
        <w:tc>
          <w:tcPr>
            <w:tcW w:w="2373" w:type="dxa"/>
            <w:tcBorders>
              <w:top w:val="single" w:sz="4" w:space="0" w:color="000000"/>
              <w:left w:val="single" w:sz="4" w:space="0" w:color="000000"/>
              <w:bottom w:val="single" w:sz="4" w:space="0" w:color="000000"/>
              <w:right w:val="nil"/>
            </w:tcBorders>
          </w:tcPr>
          <w:p w14:paraId="59F1ACF5" w14:textId="77777777" w:rsidR="002F61D4" w:rsidRPr="00761799" w:rsidRDefault="002F61D4" w:rsidP="000C3C00">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27850AE6" w14:textId="77777777" w:rsidR="002F61D4" w:rsidRPr="00761799" w:rsidRDefault="002F61D4" w:rsidP="000C3C00">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FFCF81" w14:textId="77777777" w:rsidR="002F61D4" w:rsidRPr="00761799" w:rsidRDefault="002F61D4" w:rsidP="000C3C00">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6E17168B" w14:textId="77777777" w:rsidR="002F61D4" w:rsidRDefault="002F61D4" w:rsidP="002F61D4"/>
    <w:p w14:paraId="06C8D374" w14:textId="77777777" w:rsidR="002F61D4" w:rsidRDefault="002F61D4" w:rsidP="002F61D4">
      <w:pPr>
        <w:pStyle w:val="NO"/>
      </w:pPr>
      <w:r w:rsidRPr="00F477AF">
        <w:t>NOTE:</w:t>
      </w:r>
      <w:r w:rsidRPr="00F477AF">
        <w:tab/>
      </w:r>
      <w:r>
        <w:t xml:space="preserve">Except in LBO roaming scenario, when the ECS configuration in Table 7.x13.2-1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6164AD7B" w14:textId="77777777" w:rsidR="002F61D4" w:rsidRDefault="002F61D4" w:rsidP="002F61D4">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6E602531" w14:textId="0BFFAA81" w:rsidR="002F61D4" w:rsidRPr="005D2408" w:rsidRDefault="002F61D4" w:rsidP="002F61D4">
      <w:pPr>
        <w:pStyle w:val="EditorsNote"/>
      </w:pPr>
      <w:r>
        <w:rPr>
          <w:rFonts w:hint="eastAsia"/>
          <w:lang w:eastAsia="ko-KR"/>
        </w:rPr>
        <w:t>Editor</w:t>
      </w:r>
      <w:r w:rsidR="00D75419" w:rsidRPr="00D75419">
        <w:rPr>
          <w:lang w:eastAsia="ko-KR"/>
        </w:rPr>
        <w:t>'</w:t>
      </w:r>
      <w:r>
        <w:rPr>
          <w:lang w:eastAsia="ko-KR"/>
        </w:rPr>
        <w:t>s Note: How to provision the updated ECS configuration information via the 5GC is SA2</w:t>
      </w:r>
      <w:r w:rsidR="00CA33CA" w:rsidRPr="00CA33CA">
        <w:rPr>
          <w:lang w:eastAsia="ko-KR"/>
        </w:rPr>
        <w:t>'</w:t>
      </w:r>
      <w:r>
        <w:rPr>
          <w:lang w:eastAsia="ko-KR"/>
        </w:rPr>
        <w:t>s responsibility</w:t>
      </w:r>
      <w:r w:rsidRPr="008E5368">
        <w:rPr>
          <w:lang w:eastAsia="ko-KR"/>
        </w:rPr>
        <w:t>.</w:t>
      </w:r>
    </w:p>
    <w:p w14:paraId="797FBD03" w14:textId="3471A056" w:rsidR="002F61D4" w:rsidRDefault="002F61D4" w:rsidP="002F61D4">
      <w:pPr>
        <w:pStyle w:val="EditorsNote"/>
        <w:rPr>
          <w:lang w:eastAsia="ko-KR"/>
        </w:rPr>
      </w:pPr>
      <w:r>
        <w:rPr>
          <w:rFonts w:hint="eastAsia"/>
          <w:lang w:eastAsia="ko-KR"/>
        </w:rPr>
        <w:t>Editor</w:t>
      </w:r>
      <w:r w:rsidR="00D75419" w:rsidRPr="00D75419">
        <w:rPr>
          <w:lang w:eastAsia="ko-KR"/>
        </w:rPr>
        <w:t>'</w:t>
      </w:r>
      <w:r>
        <w:rPr>
          <w:lang w:eastAsia="ko-KR"/>
        </w:rPr>
        <w:t>s Note: It is FFS whether additional IE such as supported ECSP ID(s) is included in the ECS configuration information</w:t>
      </w:r>
      <w:r w:rsidRPr="008E5368">
        <w:rPr>
          <w:lang w:eastAsia="ko-KR"/>
        </w:rPr>
        <w:t>.</w:t>
      </w:r>
    </w:p>
    <w:p w14:paraId="348311CE" w14:textId="0745EDCE" w:rsidR="002F61D4" w:rsidRPr="008E5368" w:rsidRDefault="002F61D4" w:rsidP="002F61D4">
      <w:pPr>
        <w:pStyle w:val="EditorsNote"/>
        <w:rPr>
          <w:lang w:eastAsia="ko-KR"/>
        </w:rPr>
      </w:pPr>
      <w:r>
        <w:rPr>
          <w:rFonts w:hint="eastAsia"/>
          <w:lang w:eastAsia="ko-KR"/>
        </w:rPr>
        <w:t>Editor</w:t>
      </w:r>
      <w:r w:rsidR="00D75419" w:rsidRPr="00D75419">
        <w:rPr>
          <w:lang w:eastAsia="ko-KR"/>
        </w:rPr>
        <w:t>'</w:t>
      </w:r>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w:t>
      </w:r>
    </w:p>
    <w:p w14:paraId="234ECD1A" w14:textId="3CECF6EB" w:rsidR="002F61D4" w:rsidRPr="008E5368" w:rsidRDefault="002F61D4" w:rsidP="002F61D4">
      <w:pPr>
        <w:pStyle w:val="EditorsNote"/>
        <w:rPr>
          <w:lang w:eastAsia="ko-KR"/>
        </w:rPr>
      </w:pPr>
      <w:r>
        <w:rPr>
          <w:rFonts w:hint="eastAsia"/>
          <w:lang w:eastAsia="ko-KR"/>
        </w:rPr>
        <w:t>Editor</w:t>
      </w:r>
      <w:r w:rsidR="00D75419" w:rsidRPr="00D75419">
        <w:rPr>
          <w:lang w:eastAsia="ko-KR"/>
        </w:rPr>
        <w:t>'</w:t>
      </w:r>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211F19F1" w14:textId="77777777" w:rsidR="002F61D4" w:rsidRDefault="002F61D4" w:rsidP="002F61D4">
      <w:pPr>
        <w:pStyle w:val="Heading3"/>
        <w:rPr>
          <w:lang w:val="en-IN"/>
        </w:rPr>
      </w:pPr>
      <w:bookmarkStart w:id="342" w:name="_Toc97036471"/>
      <w:r>
        <w:rPr>
          <w:lang w:val="en-IN"/>
        </w:rPr>
        <w:t>7.13.3</w:t>
      </w:r>
      <w:r>
        <w:rPr>
          <w:lang w:val="en-IN"/>
        </w:rPr>
        <w:tab/>
        <w:t>Solution evaluation</w:t>
      </w:r>
      <w:bookmarkEnd w:id="342"/>
    </w:p>
    <w:p w14:paraId="4132EE92" w14:textId="77777777" w:rsidR="002F61D4" w:rsidRPr="00AD7C25" w:rsidRDefault="002F61D4" w:rsidP="002F61D4">
      <w:pPr>
        <w:rPr>
          <w:noProof/>
          <w:lang w:val="en-US"/>
        </w:rPr>
      </w:pPr>
      <w:r>
        <w:t xml:space="preserve">TBD </w:t>
      </w:r>
    </w:p>
    <w:p w14:paraId="59F71D78" w14:textId="77777777" w:rsidR="002F61D4" w:rsidRPr="00D3411E" w:rsidRDefault="002F61D4" w:rsidP="002F61D4">
      <w:pPr>
        <w:pStyle w:val="Heading2"/>
      </w:pPr>
      <w:bookmarkStart w:id="343" w:name="_Toc97036472"/>
      <w:r w:rsidRPr="00D3411E">
        <w:t>7.14</w:t>
      </w:r>
      <w:r w:rsidRPr="00D3411E">
        <w:tab/>
        <w:t>Solution #14: V-ECS Discovery via the H-ECS</w:t>
      </w:r>
      <w:bookmarkEnd w:id="343"/>
    </w:p>
    <w:p w14:paraId="78327AE7" w14:textId="77777777" w:rsidR="002F61D4" w:rsidRPr="00644C71" w:rsidRDefault="002F61D4" w:rsidP="002F61D4">
      <w:pPr>
        <w:pStyle w:val="Heading3"/>
      </w:pPr>
      <w:bookmarkStart w:id="344" w:name="_Toc97036473"/>
      <w:r w:rsidRPr="00644C71">
        <w:t>7.</w:t>
      </w:r>
      <w:r>
        <w:t>14</w:t>
      </w:r>
      <w:r w:rsidRPr="00644C71">
        <w:t>.1</w:t>
      </w:r>
      <w:r w:rsidRPr="00644C71">
        <w:tab/>
        <w:t>Architecture enhancements</w:t>
      </w:r>
      <w:bookmarkEnd w:id="344"/>
    </w:p>
    <w:p w14:paraId="43A1E8DA" w14:textId="77777777" w:rsidR="002F61D4" w:rsidRPr="00644C71" w:rsidRDefault="002F61D4" w:rsidP="002F61D4">
      <w:r w:rsidRPr="00644C71">
        <w:rPr>
          <w:lang w:eastAsia="ko-KR"/>
        </w:rPr>
        <w:t>None.</w:t>
      </w:r>
    </w:p>
    <w:p w14:paraId="356ED3A1" w14:textId="77777777" w:rsidR="002F61D4" w:rsidRPr="00644C71" w:rsidRDefault="002F61D4" w:rsidP="002F61D4">
      <w:pPr>
        <w:pStyle w:val="Heading3"/>
      </w:pPr>
      <w:bookmarkStart w:id="345" w:name="_Toc97036474"/>
      <w:r w:rsidRPr="00644C71">
        <w:t>7.</w:t>
      </w:r>
      <w:r>
        <w:t>14</w:t>
      </w:r>
      <w:r w:rsidRPr="00644C71">
        <w:t>.2</w:t>
      </w:r>
      <w:r w:rsidRPr="00644C71">
        <w:tab/>
        <w:t>Solution description</w:t>
      </w:r>
      <w:bookmarkEnd w:id="345"/>
    </w:p>
    <w:p w14:paraId="77B9988F" w14:textId="77777777" w:rsidR="002F61D4" w:rsidRPr="00644C71" w:rsidRDefault="002F61D4" w:rsidP="002F61D4">
      <w:pPr>
        <w:pStyle w:val="Heading4"/>
      </w:pPr>
      <w:bookmarkStart w:id="346" w:name="_Toc97036475"/>
      <w:r w:rsidRPr="00644C71">
        <w:t>7.</w:t>
      </w:r>
      <w:r>
        <w:t>14</w:t>
      </w:r>
      <w:r w:rsidRPr="00644C71">
        <w:t>.2.1</w:t>
      </w:r>
      <w:r w:rsidRPr="00644C71">
        <w:tab/>
        <w:t>General</w:t>
      </w:r>
      <w:bookmarkEnd w:id="346"/>
    </w:p>
    <w:p w14:paraId="261E9452" w14:textId="77777777" w:rsidR="002F61D4" w:rsidRDefault="002F61D4" w:rsidP="002F61D4">
      <w:r w:rsidRPr="00644C71">
        <w:t>This solution addresses aspects of Key Issue #10. Specifically, the solution explains how the EEC in the roaming UE knows the availability of ECS(s) and/or EES(s) and discovers them in the VPLMN.</w:t>
      </w:r>
    </w:p>
    <w:p w14:paraId="7E2CD6B1" w14:textId="77777777" w:rsidR="002F61D4" w:rsidRDefault="002F61D4" w:rsidP="002F61D4">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19353A64" w14:textId="778923E8" w:rsidR="002F61D4" w:rsidRPr="00644C71" w:rsidRDefault="002F61D4" w:rsidP="002F61D4">
      <w:r>
        <w:t xml:space="preserve">As explained in 3GPP TS 23.501 [5]: </w:t>
      </w:r>
      <w:r w:rsidR="00525E73" w:rsidRPr="00525E73">
        <w:t>"</w:t>
      </w:r>
      <w:r w:rsidRPr="001F359D">
        <w:rPr>
          <w:i/>
          <w:iCs/>
        </w:rPr>
        <w:t>The HPLMN can control via subscription data per DNN and per S-NSSAI whether a PDU Session is to be set-up in HR or in LBO mode</w:t>
      </w:r>
      <w:r>
        <w:t>.</w:t>
      </w:r>
      <w:r w:rsidR="00525E73" w:rsidRPr="00525E73">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2A0DCBFF" w14:textId="77777777" w:rsidR="002F61D4" w:rsidRPr="00644C71" w:rsidRDefault="002F61D4" w:rsidP="002F61D4">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E57BBEB" w14:textId="77777777" w:rsidR="002F61D4" w:rsidRDefault="002F61D4" w:rsidP="002F61D4">
      <w:r>
        <w:lastRenderedPageBreak/>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36D10EBF" w14:textId="77777777" w:rsidR="002F61D4" w:rsidRPr="00644C71" w:rsidRDefault="002F61D4" w:rsidP="002F61D4">
      <w:pPr>
        <w:pStyle w:val="Heading4"/>
      </w:pPr>
      <w:bookmarkStart w:id="347" w:name="_Toc97036476"/>
      <w:r w:rsidRPr="00644C71">
        <w:t>7.</w:t>
      </w:r>
      <w:r>
        <w:t>14</w:t>
      </w:r>
      <w:r w:rsidRPr="00644C71">
        <w:t>.2.2</w:t>
      </w:r>
      <w:r w:rsidRPr="00644C71">
        <w:tab/>
        <w:t>Procedure</w:t>
      </w:r>
      <w:bookmarkEnd w:id="347"/>
    </w:p>
    <w:p w14:paraId="0D2F9047" w14:textId="77777777" w:rsidR="002F61D4" w:rsidRPr="00644C71" w:rsidRDefault="002F61D4" w:rsidP="002F61D4">
      <w:r w:rsidRPr="00644C71">
        <w:t>This procedure presents a high-level overview of Solution #</w:t>
      </w:r>
      <w:r>
        <w:t>14</w:t>
      </w:r>
      <w:r w:rsidRPr="00644C71">
        <w:t>.</w:t>
      </w:r>
    </w:p>
    <w:p w14:paraId="74BEB3EE" w14:textId="77777777" w:rsidR="002F61D4" w:rsidRPr="00644C71" w:rsidRDefault="002F61D4" w:rsidP="002F61D4">
      <w:pPr>
        <w:pStyle w:val="TF"/>
      </w:pPr>
    </w:p>
    <w:p w14:paraId="53099DE2" w14:textId="77777777" w:rsidR="002F61D4" w:rsidRPr="00644C71" w:rsidRDefault="002F61D4" w:rsidP="002F61D4">
      <w:pPr>
        <w:pStyle w:val="TH"/>
      </w:pPr>
      <w:r>
        <w:object w:dxaOrig="9516" w:dyaOrig="7141" w14:anchorId="386BC354">
          <v:shape id="_x0000_i1051" type="#_x0000_t75" style="width:475.95pt;height:357.2pt" o:ole="">
            <v:imagedata r:id="rId58" o:title=""/>
          </v:shape>
          <o:OLEObject Type="Embed" ProgID="Visio.Drawing.15" ShapeID="_x0000_i1051" DrawAspect="Content" ObjectID="_1707651353" r:id="rId59"/>
        </w:object>
      </w:r>
    </w:p>
    <w:p w14:paraId="32FABAA6" w14:textId="77777777" w:rsidR="002F61D4" w:rsidRPr="00644C71" w:rsidRDefault="002F61D4" w:rsidP="002F61D4">
      <w:pPr>
        <w:pStyle w:val="TF"/>
      </w:pPr>
      <w:r w:rsidRPr="00273FE4">
        <w:t>Figure 7.</w:t>
      </w:r>
      <w:r>
        <w:t>14</w:t>
      </w:r>
      <w:r w:rsidRPr="00273FE4">
        <w:t>.2.2-1: V-ECS Discovery via the H-ECS</w:t>
      </w:r>
    </w:p>
    <w:p w14:paraId="57D73A16" w14:textId="77777777" w:rsidR="002F61D4" w:rsidRPr="00644C71" w:rsidRDefault="002F61D4" w:rsidP="002F61D4">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76DC3847" w14:textId="6A6930D4" w:rsidR="002F61D4" w:rsidRPr="00644C71" w:rsidRDefault="002F61D4" w:rsidP="002F61D4">
      <w:pPr>
        <w:pStyle w:val="B1"/>
      </w:pPr>
      <w:r w:rsidRPr="00644C71">
        <w:t>2.</w:t>
      </w:r>
      <w:r w:rsidRPr="00644C71">
        <w:tab/>
      </w:r>
      <w:bookmarkStart w:id="348" w:name="_Hlk96326407"/>
      <w:r w:rsidRPr="00644C71">
        <w:t xml:space="preserve">If the Service Provisioning Request </w:t>
      </w:r>
      <w:r>
        <w:t xml:space="preserve">from the EEC </w:t>
      </w:r>
      <w:r w:rsidRPr="00644C71">
        <w:t xml:space="preserve">did not include a PLMN ID, </w:t>
      </w:r>
      <w:bookmarkEnd w:id="348"/>
      <w:r w:rsidRPr="00644C71">
        <w:t xml:space="preserve">then the ECS may obtain the PLMN </w:t>
      </w:r>
      <w:r>
        <w:t xml:space="preserve">ID </w:t>
      </w:r>
      <w:r w:rsidRPr="00644C71">
        <w:t>by invoking the NEF</w:t>
      </w:r>
      <w:r w:rsidR="00667C6D" w:rsidRPr="00667C6D">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AB4737" w:rsidRPr="00AB4737">
        <w:t>'</w:t>
      </w:r>
      <w:r w:rsidRPr="00644C71">
        <w:t>s serving PLMN.</w:t>
      </w:r>
    </w:p>
    <w:p w14:paraId="7967F746" w14:textId="77777777" w:rsidR="002F61D4" w:rsidRDefault="002F61D4" w:rsidP="002F61D4">
      <w:pPr>
        <w:pStyle w:val="B1"/>
      </w:pPr>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349" w:name="_Hlk94601827"/>
      <w:r w:rsidRPr="00644C71">
        <w:t>Contact Information (O), ECS Provider ID (O), DNN (O), and S-NSSAI (O).</w:t>
      </w:r>
    </w:p>
    <w:p w14:paraId="24861F75" w14:textId="77777777" w:rsidR="002F61D4" w:rsidRPr="00E17535" w:rsidRDefault="002F61D4" w:rsidP="002F61D4">
      <w:pPr>
        <w:pStyle w:val="NO"/>
      </w:pPr>
      <w:r w:rsidRPr="00E17535">
        <w:t>NOTE:</w:t>
      </w:r>
      <w:r w:rsidRPr="00E17535">
        <w:tab/>
        <w:t xml:space="preserve">The solution requires that the deployment allows for the ECS to be </w:t>
      </w:r>
      <w:bookmarkEnd w:id="349"/>
      <w:r w:rsidRPr="00E17535">
        <w:t>provisioned with the ECS Discovery information (e.g. via OAM).</w:t>
      </w:r>
    </w:p>
    <w:p w14:paraId="48719C0D" w14:textId="77777777" w:rsidR="002F61D4" w:rsidRPr="00644C71" w:rsidRDefault="002F61D4" w:rsidP="002F61D4">
      <w:pPr>
        <w:pStyle w:val="B1"/>
      </w:pPr>
      <w:r>
        <w:lastRenderedPageBreak/>
        <w:t>4</w:t>
      </w:r>
      <w:r w:rsidRPr="00644C71">
        <w:t>.</w:t>
      </w:r>
      <w:r w:rsidRPr="00644C71">
        <w:tab/>
      </w:r>
      <w:r>
        <w:t>T</w:t>
      </w:r>
      <w:r w:rsidRPr="00644C71">
        <w:t>he UE establishes an LBO PDU Session that will be used to communicate with the V-ECS and/or to obtain ECS Contact Information from the VPLMN.</w:t>
      </w:r>
    </w:p>
    <w:p w14:paraId="497C82AD" w14:textId="77777777" w:rsidR="002F61D4" w:rsidRPr="00644C71" w:rsidRDefault="002F61D4" w:rsidP="002F61D4">
      <w:pPr>
        <w:pStyle w:val="B1"/>
        <w:ind w:firstLine="0"/>
      </w:pPr>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48AE0C86" w14:textId="77777777" w:rsidR="002F61D4" w:rsidRPr="00644C71" w:rsidRDefault="002F61D4" w:rsidP="002F61D4">
      <w:pPr>
        <w:pStyle w:val="B1"/>
      </w:pPr>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58235D2D" w14:textId="77777777" w:rsidR="002F61D4" w:rsidRPr="00644C71" w:rsidRDefault="002F61D4" w:rsidP="002F61D4">
      <w:pPr>
        <w:pStyle w:val="B1"/>
      </w:pPr>
      <w:r>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p>
    <w:p w14:paraId="5FBA61C9" w14:textId="12F74629" w:rsidR="002F61D4" w:rsidRPr="00644C71" w:rsidRDefault="002F61D4" w:rsidP="002F61D4">
      <w:pPr>
        <w:pStyle w:val="B1"/>
      </w:pPr>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w:t>
      </w:r>
      <w:r w:rsidR="002E553D" w:rsidRPr="002E553D">
        <w:t>"</w:t>
      </w:r>
      <w:r>
        <w:t>primary</w:t>
      </w:r>
      <w:r w:rsidR="002E553D" w:rsidRPr="002E553D">
        <w:t>"</w:t>
      </w:r>
      <w:r>
        <w:t xml:space="preserve"> ECS of the VPLMN and the </w:t>
      </w:r>
      <w:r w:rsidR="00525E73" w:rsidRPr="00525E73">
        <w:t>"</w:t>
      </w:r>
      <w:r>
        <w:t>primary</w:t>
      </w:r>
      <w:r w:rsidR="00525E73" w:rsidRPr="00525E73">
        <w:t>"</w:t>
      </w:r>
      <w:r>
        <w:t xml:space="preserve"> ECS of the VPLMN may provide the UE with ECS Contact Information for other ECS(s) in this step.</w:t>
      </w:r>
    </w:p>
    <w:p w14:paraId="0C463F14" w14:textId="77777777" w:rsidR="002F61D4" w:rsidRPr="00E1745F" w:rsidRDefault="002F61D4" w:rsidP="002F61D4">
      <w:pPr>
        <w:pStyle w:val="EditorsNote"/>
      </w:pPr>
      <w:r w:rsidRPr="00E1745F">
        <w:t>Editor's note:</w:t>
      </w:r>
      <w:r w:rsidRPr="00E1745F">
        <w:tab/>
      </w:r>
      <w:r>
        <w:t>Whether H-ECS can provide V-ECS address information directly to the UE is FFS</w:t>
      </w:r>
      <w:r w:rsidRPr="00E1745F">
        <w:t>.</w:t>
      </w:r>
    </w:p>
    <w:p w14:paraId="7DEE9AAF" w14:textId="77777777" w:rsidR="002F61D4" w:rsidRPr="00644C71" w:rsidRDefault="002F61D4" w:rsidP="002F61D4">
      <w:pPr>
        <w:pStyle w:val="Heading3"/>
      </w:pPr>
      <w:bookmarkStart w:id="350" w:name="_Toc97036477"/>
      <w:r w:rsidRPr="00644C71">
        <w:t>7.</w:t>
      </w:r>
      <w:r>
        <w:t>14</w:t>
      </w:r>
      <w:r w:rsidRPr="00644C71">
        <w:t>.3</w:t>
      </w:r>
      <w:r w:rsidRPr="00644C71">
        <w:tab/>
        <w:t>Solution evaluation</w:t>
      </w:r>
      <w:bookmarkEnd w:id="350"/>
    </w:p>
    <w:p w14:paraId="45B12329" w14:textId="77777777" w:rsidR="002F61D4" w:rsidRDefault="002F61D4" w:rsidP="002F61D4">
      <w:bookmarkStart w:id="35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p>
    <w:p w14:paraId="379EB1D7" w14:textId="77777777" w:rsidR="002F61D4" w:rsidRPr="00875FF3" w:rsidRDefault="002F61D4" w:rsidP="002F61D4">
      <w:pPr>
        <w:pStyle w:val="NO"/>
      </w:pPr>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351"/>
    </w:p>
    <w:p w14:paraId="5E1945B1" w14:textId="77777777" w:rsidR="002F61D4" w:rsidRPr="00A307B4" w:rsidRDefault="002F61D4" w:rsidP="002F61D4">
      <w:pPr>
        <w:pStyle w:val="Heading2"/>
      </w:pPr>
      <w:bookmarkStart w:id="352" w:name="_Toc97036478"/>
      <w:r w:rsidRPr="00A307B4">
        <w:t>7.</w:t>
      </w:r>
      <w:r>
        <w:t>15</w:t>
      </w:r>
      <w:r w:rsidRPr="00A307B4">
        <w:tab/>
        <w:t>Solution #</w:t>
      </w:r>
      <w:r>
        <w:t>15</w:t>
      </w:r>
      <w:r w:rsidRPr="00A307B4">
        <w:t xml:space="preserve">: </w:t>
      </w:r>
      <w:r>
        <w:t>Initial EAS selection declaration</w:t>
      </w:r>
      <w:bookmarkEnd w:id="352"/>
    </w:p>
    <w:p w14:paraId="0A93872C" w14:textId="77777777" w:rsidR="002F61D4" w:rsidRDefault="002F61D4" w:rsidP="002F61D4">
      <w:pPr>
        <w:pStyle w:val="Heading3"/>
      </w:pPr>
      <w:bookmarkStart w:id="353" w:name="_Toc97036479"/>
      <w:r w:rsidRPr="00A307B4">
        <w:t>7.</w:t>
      </w:r>
      <w:r>
        <w:t>15</w:t>
      </w:r>
      <w:r w:rsidRPr="00A307B4">
        <w:t>.1</w:t>
      </w:r>
      <w:r w:rsidRPr="00A307B4">
        <w:tab/>
        <w:t>Architecture enhancements</w:t>
      </w:r>
      <w:bookmarkEnd w:id="353"/>
    </w:p>
    <w:p w14:paraId="58B55DBA" w14:textId="77777777" w:rsidR="002F61D4" w:rsidRPr="00F477AF" w:rsidRDefault="002F61D4" w:rsidP="002F61D4">
      <w:bookmarkStart w:id="354" w:name="_Toc77951875"/>
      <w:r>
        <w:t>None.</w:t>
      </w:r>
    </w:p>
    <w:p w14:paraId="40D991FF" w14:textId="77777777" w:rsidR="002F61D4" w:rsidRPr="00A307B4" w:rsidRDefault="002F61D4" w:rsidP="002F61D4">
      <w:pPr>
        <w:pStyle w:val="Heading3"/>
      </w:pPr>
      <w:bookmarkStart w:id="355" w:name="_Toc97036480"/>
      <w:r w:rsidRPr="00A307B4">
        <w:t>7.</w:t>
      </w:r>
      <w:r>
        <w:t>15</w:t>
      </w:r>
      <w:r w:rsidRPr="00A307B4">
        <w:t>.2</w:t>
      </w:r>
      <w:r w:rsidRPr="00A307B4">
        <w:tab/>
        <w:t>Solution description</w:t>
      </w:r>
      <w:bookmarkEnd w:id="354"/>
      <w:bookmarkEnd w:id="355"/>
    </w:p>
    <w:p w14:paraId="75C2ACEA" w14:textId="77777777" w:rsidR="002F61D4" w:rsidRDefault="002F61D4" w:rsidP="002F61D4">
      <w:r>
        <w:t>This solution addresses KI#8 and KI#14. In this solution, the EES can know the selected EAS and the EES is enabled to trigger the EAS traffic influence after initial EAS is being determined.</w:t>
      </w:r>
    </w:p>
    <w:p w14:paraId="48707F93" w14:textId="77777777" w:rsidR="002F61D4" w:rsidRDefault="002F61D4" w:rsidP="002F61D4">
      <w:pPr>
        <w:pStyle w:val="TH"/>
      </w:pPr>
      <w:r w:rsidRPr="00395EB0">
        <w:object w:dxaOrig="9405" w:dyaOrig="6361" w14:anchorId="19313437">
          <v:shape id="_x0000_i1052" type="#_x0000_t75" style="width:466.15pt;height:315.1pt" o:ole="">
            <v:imagedata r:id="rId60" o:title=""/>
          </v:shape>
          <o:OLEObject Type="Embed" ProgID="Visio.Drawing.15" ShapeID="_x0000_i1052" DrawAspect="Content" ObjectID="_1707651354" r:id="rId61"/>
        </w:object>
      </w:r>
    </w:p>
    <w:p w14:paraId="1EDAF9E7" w14:textId="77777777" w:rsidR="002F61D4" w:rsidRDefault="002F61D4" w:rsidP="002F61D4">
      <w:pPr>
        <w:pStyle w:val="TF"/>
      </w:pPr>
      <w:r w:rsidRPr="00395EB0">
        <w:t>Figure </w:t>
      </w:r>
      <w:r>
        <w:t>7.15.2</w:t>
      </w:r>
      <w:r w:rsidRPr="00395EB0">
        <w:t xml:space="preserve">-1: </w:t>
      </w:r>
      <w:r>
        <w:t>Initial EAS selection declaration</w:t>
      </w:r>
    </w:p>
    <w:p w14:paraId="51B1E20B" w14:textId="77777777" w:rsidR="002F61D4" w:rsidRDefault="002F61D4" w:rsidP="002F61D4">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303992A5" w14:textId="77777777" w:rsidR="002F61D4" w:rsidRDefault="002F61D4" w:rsidP="002F61D4">
      <w:r>
        <w:t>In step 3, the EEC (or AC and EEC) selects the initial EAS from the discovered EAS candidates.</w:t>
      </w:r>
    </w:p>
    <w:p w14:paraId="2BBB84D5" w14:textId="77777777" w:rsidR="002F61D4" w:rsidRDefault="002F61D4" w:rsidP="002F61D4">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53E39E65" w14:textId="77777777" w:rsidR="002F61D4" w:rsidRDefault="002F61D4" w:rsidP="002F61D4">
      <w:r>
        <w:t>The EES, in step 5:</w:t>
      </w:r>
    </w:p>
    <w:p w14:paraId="5E405950" w14:textId="77777777" w:rsidR="002F61D4" w:rsidRDefault="002F61D4" w:rsidP="002F61D4">
      <w:pPr>
        <w:pStyle w:val="B1"/>
      </w:pPr>
      <w:r>
        <w:t>-</w:t>
      </w:r>
      <w:r>
        <w:tab/>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 </w:t>
      </w:r>
    </w:p>
    <w:p w14:paraId="65AF3CFC" w14:textId="77777777" w:rsidR="002F61D4" w:rsidRPr="00CD7ABE" w:rsidRDefault="002F61D4" w:rsidP="002F61D4">
      <w:pPr>
        <w:pStyle w:val="NO"/>
        <w:rPr>
          <w:lang w:val="en-US"/>
        </w:rPr>
      </w:pPr>
      <w:r>
        <w:t>NOTE 1:</w:t>
      </w:r>
      <w:r>
        <w:tab/>
        <w:t>EES can also influence the EAS traffic in advance.</w:t>
      </w:r>
    </w:p>
    <w:p w14:paraId="0EC3711B" w14:textId="77777777" w:rsidR="002F61D4" w:rsidRDefault="002F61D4" w:rsidP="002F61D4">
      <w:r>
        <w:t>The EEC is then responded by the selected EES with success/failure of the request in step 6.</w:t>
      </w:r>
    </w:p>
    <w:p w14:paraId="7AD6DF50" w14:textId="77777777" w:rsidR="002F61D4" w:rsidRDefault="002F61D4" w:rsidP="002F61D4">
      <w:pPr>
        <w:pStyle w:val="EditorsNote"/>
      </w:pPr>
      <w:r w:rsidRPr="00022EBD">
        <w:t>Editor</w:t>
      </w:r>
      <w:r w:rsidRPr="00B1194F">
        <w:t>'</w:t>
      </w:r>
      <w:r w:rsidRPr="00022EBD">
        <w:t>s Note: It is FFS whether EES can perform more actions (e.g. store SSC) and the timing for AC to connect to selected EAS.</w:t>
      </w:r>
      <w:r>
        <w:t xml:space="preserve"> </w:t>
      </w:r>
    </w:p>
    <w:p w14:paraId="2041FD58" w14:textId="77777777" w:rsidR="002F61D4" w:rsidRPr="003E0893" w:rsidRDefault="002F61D4" w:rsidP="002F61D4">
      <w:pPr>
        <w:pStyle w:val="NO"/>
        <w:rPr>
          <w:lang w:val="en-US"/>
        </w:rPr>
      </w:pPr>
      <w:r>
        <w:t>NOTE 3:</w:t>
      </w:r>
      <w:r>
        <w:tab/>
        <w:t>The AC is not depicted in above figure for simplicity and solution to address interaction between AC and EEC is related to KI#4 for step 1 to 3.</w:t>
      </w:r>
    </w:p>
    <w:p w14:paraId="1EA0E76C" w14:textId="77777777" w:rsidR="002F61D4" w:rsidRPr="00F477AF" w:rsidRDefault="002F61D4" w:rsidP="002F61D4">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1DDAD488" w14:textId="77777777" w:rsidR="002F61D4" w:rsidRPr="00F477AF" w:rsidRDefault="002F61D4" w:rsidP="002F61D4">
      <w:pPr>
        <w:pStyle w:val="TH"/>
      </w:pPr>
      <w:r w:rsidRPr="00F477AF">
        <w:lastRenderedPageBreak/>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F61D4" w:rsidRPr="00F477AF" w14:paraId="05A708D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F182505" w14:textId="77777777" w:rsidR="002F61D4" w:rsidRPr="00F477AF" w:rsidRDefault="002F61D4" w:rsidP="000C3C0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5112D3" w14:textId="77777777" w:rsidR="002F61D4" w:rsidRPr="00F477AF" w:rsidRDefault="002F61D4" w:rsidP="000C3C0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BF29C" w14:textId="77777777" w:rsidR="002F61D4" w:rsidRPr="00F477AF" w:rsidRDefault="002F61D4" w:rsidP="000C3C00">
            <w:pPr>
              <w:pStyle w:val="TAH"/>
            </w:pPr>
            <w:r w:rsidRPr="00F477AF">
              <w:t>Description</w:t>
            </w:r>
          </w:p>
        </w:tc>
      </w:tr>
      <w:tr w:rsidR="002F61D4" w:rsidRPr="00F477AF" w14:paraId="0983637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40BD6FB" w14:textId="77777777" w:rsidR="002F61D4" w:rsidRPr="00F477AF" w:rsidRDefault="002F61D4" w:rsidP="000C3C00">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05434D14" w14:textId="77777777" w:rsidR="002F61D4" w:rsidRPr="00F477AF" w:rsidRDefault="002F61D4" w:rsidP="000C3C00">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0AF58" w14:textId="77777777" w:rsidR="002F61D4" w:rsidRPr="00F477AF" w:rsidRDefault="002F61D4" w:rsidP="000C3C00">
            <w:pPr>
              <w:pStyle w:val="TAL"/>
            </w:pPr>
            <w:r w:rsidRPr="00F477AF">
              <w:t>The identifier of the UE.</w:t>
            </w:r>
          </w:p>
        </w:tc>
      </w:tr>
      <w:tr w:rsidR="002F61D4" w:rsidRPr="00F477AF" w14:paraId="244392B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08C85D0" w14:textId="77777777" w:rsidR="002F61D4" w:rsidRPr="00F477AF" w:rsidRDefault="002F61D4" w:rsidP="000C3C00">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79F62709" w14:textId="77777777" w:rsidR="002F61D4" w:rsidRPr="00F477AF" w:rsidRDefault="002F61D4" w:rsidP="000C3C0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4474D9" w14:textId="77777777" w:rsidR="002F61D4" w:rsidRPr="00F477AF" w:rsidRDefault="002F61D4" w:rsidP="000C3C00">
            <w:pPr>
              <w:pStyle w:val="TAL"/>
            </w:pPr>
            <w:r>
              <w:t>The Application Client ID.</w:t>
            </w:r>
          </w:p>
        </w:tc>
      </w:tr>
      <w:tr w:rsidR="002F61D4" w:rsidRPr="00F477AF" w14:paraId="3E458A4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F5FF68E" w14:textId="77777777" w:rsidR="002F61D4" w:rsidRPr="00F477AF" w:rsidRDefault="002F61D4" w:rsidP="000C3C0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F828665" w14:textId="77777777" w:rsidR="002F61D4" w:rsidRPr="00F477AF" w:rsidRDefault="002F61D4" w:rsidP="000C3C00">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A9E3E" w14:textId="77777777" w:rsidR="002F61D4" w:rsidRPr="00F477AF" w:rsidRDefault="002F61D4" w:rsidP="000C3C00">
            <w:pPr>
              <w:pStyle w:val="TAL"/>
            </w:pPr>
            <w:r w:rsidRPr="00F477AF">
              <w:t>Security credentials.</w:t>
            </w:r>
          </w:p>
        </w:tc>
      </w:tr>
      <w:tr w:rsidR="002F61D4" w:rsidRPr="00F477AF" w14:paraId="1D44D842"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CD70397" w14:textId="77777777" w:rsidR="002F61D4" w:rsidRPr="00F477AF" w:rsidRDefault="002F61D4" w:rsidP="000C3C00">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FB16F01" w14:textId="77777777" w:rsidR="002F61D4" w:rsidRPr="00F477AF" w:rsidRDefault="002F61D4" w:rsidP="000C3C00">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C4737" w14:textId="77777777" w:rsidR="002F61D4" w:rsidRPr="00F477AF" w:rsidRDefault="002F61D4" w:rsidP="000C3C00">
            <w:pPr>
              <w:pStyle w:val="TAL"/>
            </w:pPr>
            <w:r w:rsidRPr="00F477AF">
              <w:t>Selected EAS identifier.</w:t>
            </w:r>
          </w:p>
        </w:tc>
      </w:tr>
      <w:tr w:rsidR="002F61D4" w:rsidRPr="00F477AF" w14:paraId="097D5B1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5291631" w14:textId="77777777" w:rsidR="002F61D4" w:rsidRPr="00F477AF" w:rsidRDefault="002F61D4" w:rsidP="000C3C00">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4455B2C" w14:textId="77777777" w:rsidR="002F61D4" w:rsidRPr="00F477AF" w:rsidRDefault="002F61D4" w:rsidP="000C3C00">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78D1D" w14:textId="77777777" w:rsidR="002F61D4" w:rsidRPr="00F477AF" w:rsidRDefault="002F61D4" w:rsidP="000C3C00">
            <w:pPr>
              <w:pStyle w:val="TAL"/>
            </w:pPr>
            <w:r w:rsidRPr="00F477AF">
              <w:t>Endpoint of the selected EAS.</w:t>
            </w:r>
          </w:p>
        </w:tc>
      </w:tr>
    </w:tbl>
    <w:p w14:paraId="291D4F9D" w14:textId="77777777" w:rsidR="002F61D4" w:rsidRPr="003E0893" w:rsidRDefault="002F61D4" w:rsidP="002F61D4">
      <w:pPr>
        <w:rPr>
          <w:lang w:val="en-US"/>
        </w:rPr>
      </w:pPr>
    </w:p>
    <w:p w14:paraId="6483F8F9" w14:textId="77777777" w:rsidR="002F61D4" w:rsidRPr="00A307B4" w:rsidRDefault="002F61D4" w:rsidP="002F61D4">
      <w:pPr>
        <w:pStyle w:val="Heading3"/>
      </w:pPr>
      <w:bookmarkStart w:id="356" w:name="_Toc77951876"/>
      <w:bookmarkStart w:id="357" w:name="_Toc97036481"/>
      <w:r w:rsidRPr="00A307B4">
        <w:t>7.</w:t>
      </w:r>
      <w:r>
        <w:t>15</w:t>
      </w:r>
      <w:r w:rsidRPr="00A307B4">
        <w:t>.3</w:t>
      </w:r>
      <w:r w:rsidRPr="00A307B4">
        <w:tab/>
        <w:t>Solution evaluation</w:t>
      </w:r>
      <w:bookmarkEnd w:id="356"/>
      <w:bookmarkEnd w:id="357"/>
    </w:p>
    <w:p w14:paraId="35F3587A" w14:textId="77777777" w:rsidR="002F61D4" w:rsidRDefault="002F61D4" w:rsidP="002F61D4">
      <w:r>
        <w:t>This solution addresses KI#14. It allows the EES to be aware of the selected EAS in initial service start so that the EES can control application traffic influence for the initial application traffic. It is a viable solution.</w:t>
      </w:r>
    </w:p>
    <w:p w14:paraId="53960900" w14:textId="2F176B5B" w:rsidR="002F61D4" w:rsidRPr="00DA635F" w:rsidRDefault="002F61D4" w:rsidP="002F61D4">
      <w:pPr>
        <w:pStyle w:val="EditorsNote"/>
      </w:pPr>
      <w:r w:rsidRPr="00022EBD">
        <w:t>Editor</w:t>
      </w:r>
      <w:r w:rsidRPr="00B1194F">
        <w:t>'</w:t>
      </w:r>
      <w:r w:rsidRPr="00022EBD">
        <w:t xml:space="preserve">s </w:t>
      </w:r>
      <w:r w:rsidR="00AB4737">
        <w:t>n</w:t>
      </w:r>
      <w:r w:rsidRPr="00022EBD">
        <w:t>ote: It is FFS whether and how management of SSC required by this solution can be provided if the EEC does not register to EES before EAS discovery.</w:t>
      </w:r>
      <w:r w:rsidRPr="00DA635F">
        <w:t xml:space="preserve"> </w:t>
      </w:r>
    </w:p>
    <w:p w14:paraId="3DE4262F" w14:textId="77777777" w:rsidR="002F61D4" w:rsidRPr="00F4153B" w:rsidRDefault="002F61D4" w:rsidP="002F61D4">
      <w:pPr>
        <w:pStyle w:val="EditorsNote"/>
      </w:pPr>
      <w:r w:rsidRPr="00F477AF">
        <w:t>Editor's note</w:t>
      </w:r>
      <w:r>
        <w:t>:</w:t>
      </w:r>
      <w:r>
        <w:tab/>
        <w:t xml:space="preserve">Whether a new selected EAS declaration </w:t>
      </w:r>
      <w:r>
        <w:rPr>
          <w:lang w:eastAsia="ko-KR"/>
        </w:rPr>
        <w:t xml:space="preserve">announcement </w:t>
      </w:r>
      <w:r>
        <w:t>API is needed or existing API (e.g. EEC registration) can be re-used is FFS.</w:t>
      </w:r>
    </w:p>
    <w:p w14:paraId="7499A31A" w14:textId="77777777" w:rsidR="002F61D4" w:rsidRPr="00D3411E" w:rsidRDefault="002F61D4" w:rsidP="002F61D4">
      <w:pPr>
        <w:pStyle w:val="Heading2"/>
        <w:rPr>
          <w:rFonts w:eastAsia="SimSun"/>
          <w:lang w:eastAsia="zh-CN"/>
        </w:rPr>
      </w:pPr>
      <w:bookmarkStart w:id="358" w:name="_Toc97036482"/>
      <w:r w:rsidRPr="00D3411E">
        <w:rPr>
          <w:rFonts w:eastAsia="SimSun"/>
          <w:lang w:eastAsia="zh-CN"/>
        </w:rPr>
        <w:t>7.16</w:t>
      </w:r>
      <w:r w:rsidRPr="00D3411E">
        <w:rPr>
          <w:rFonts w:eastAsia="SimSun"/>
          <w:lang w:eastAsia="zh-CN"/>
        </w:rPr>
        <w:tab/>
        <w:t>Solution #16: EAS discovery for different users</w:t>
      </w:r>
      <w:bookmarkEnd w:id="358"/>
      <w:r w:rsidRPr="00D3411E">
        <w:rPr>
          <w:rFonts w:eastAsia="SimSun"/>
          <w:lang w:eastAsia="zh-CN"/>
        </w:rPr>
        <w:t xml:space="preserve"> </w:t>
      </w:r>
    </w:p>
    <w:p w14:paraId="451307F8" w14:textId="77777777" w:rsidR="002F61D4" w:rsidRPr="00D3411E" w:rsidRDefault="002F61D4" w:rsidP="002F61D4">
      <w:pPr>
        <w:pStyle w:val="Heading3"/>
        <w:rPr>
          <w:lang w:val="en-IN"/>
        </w:rPr>
      </w:pPr>
      <w:bookmarkStart w:id="359" w:name="_Toc97036483"/>
      <w:r w:rsidRPr="00D3411E">
        <w:rPr>
          <w:lang w:val="en-IN"/>
        </w:rPr>
        <w:t>7.16.1</w:t>
      </w:r>
      <w:r w:rsidRPr="00D3411E">
        <w:rPr>
          <w:lang w:val="en-IN"/>
        </w:rPr>
        <w:tab/>
        <w:t>Architecture enhancements</w:t>
      </w:r>
      <w:bookmarkEnd w:id="359"/>
    </w:p>
    <w:p w14:paraId="062581C0" w14:textId="77777777" w:rsidR="002F61D4" w:rsidRDefault="002F61D4" w:rsidP="002F61D4">
      <w:r>
        <w:t>None.</w:t>
      </w:r>
    </w:p>
    <w:p w14:paraId="67EF4F41" w14:textId="77777777" w:rsidR="002F61D4" w:rsidRPr="00D3411E" w:rsidRDefault="002F61D4" w:rsidP="002F61D4">
      <w:pPr>
        <w:pStyle w:val="Heading3"/>
        <w:rPr>
          <w:lang w:val="en-IN"/>
        </w:rPr>
      </w:pPr>
      <w:bookmarkStart w:id="360" w:name="_Toc97036484"/>
      <w:r w:rsidRPr="00D3411E">
        <w:rPr>
          <w:lang w:val="en-IN"/>
        </w:rPr>
        <w:t>7.16.2</w:t>
      </w:r>
      <w:r w:rsidRPr="00D3411E">
        <w:rPr>
          <w:lang w:val="en-IN"/>
        </w:rPr>
        <w:tab/>
        <w:t>Solution description</w:t>
      </w:r>
      <w:bookmarkEnd w:id="360"/>
    </w:p>
    <w:p w14:paraId="62C06CC5" w14:textId="77777777" w:rsidR="002F61D4" w:rsidRPr="00D3411E" w:rsidRDefault="002F61D4" w:rsidP="002F61D4">
      <w:pPr>
        <w:pStyle w:val="Heading4"/>
        <w:rPr>
          <w:lang w:val="en-IN"/>
        </w:rPr>
      </w:pPr>
      <w:bookmarkStart w:id="361" w:name="_Toc97036485"/>
      <w:r w:rsidRPr="00D3411E">
        <w:rPr>
          <w:lang w:val="en-IN"/>
        </w:rPr>
        <w:t>7.16.2.1</w:t>
      </w:r>
      <w:r w:rsidRPr="00D3411E">
        <w:rPr>
          <w:lang w:val="en-IN"/>
        </w:rPr>
        <w:tab/>
        <w:t>General</w:t>
      </w:r>
      <w:bookmarkEnd w:id="361"/>
    </w:p>
    <w:p w14:paraId="0B199A96" w14:textId="77777777" w:rsidR="002F61D4" w:rsidRPr="006E0303" w:rsidRDefault="002F61D4" w:rsidP="002F61D4">
      <w:r>
        <w:rPr>
          <w:rFonts w:hint="eastAsia"/>
        </w:rPr>
        <w:t xml:space="preserve">The following solution corresponds to the key issue #12 on </w:t>
      </w:r>
      <w:r w:rsidRPr="006E0303">
        <w:t>service differentiation for users.</w:t>
      </w:r>
    </w:p>
    <w:p w14:paraId="704C17E0" w14:textId="77777777" w:rsidR="002F61D4" w:rsidRPr="006E0303" w:rsidRDefault="002F61D4" w:rsidP="002F61D4">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323CCCBC" w14:textId="5FA710AA" w:rsidR="002F61D4" w:rsidRPr="00D374A4" w:rsidRDefault="002F61D4" w:rsidP="002F61D4">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525E73" w:rsidRPr="00525E73">
        <w:t>"</w:t>
      </w:r>
      <w:r>
        <w:rPr>
          <w:rFonts w:hint="eastAsia"/>
        </w:rPr>
        <w:t>allowed-</w:t>
      </w:r>
      <w:r w:rsidRPr="00D374A4">
        <w:t>list</w:t>
      </w:r>
      <w:r w:rsidR="00525E73" w:rsidRPr="00525E73">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6187128D" w14:textId="77777777" w:rsidR="002F61D4" w:rsidRPr="006A36C5" w:rsidRDefault="002F61D4" w:rsidP="002F61D4">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15DF854A" w14:textId="77777777" w:rsidR="002F61D4" w:rsidRPr="00D3411E" w:rsidRDefault="002F61D4" w:rsidP="002F61D4">
      <w:pPr>
        <w:pStyle w:val="Heading4"/>
        <w:rPr>
          <w:lang w:val="en-IN"/>
        </w:rPr>
      </w:pPr>
      <w:bookmarkStart w:id="362" w:name="_Toc97036486"/>
      <w:r w:rsidRPr="00D3411E">
        <w:rPr>
          <w:lang w:val="en-IN"/>
        </w:rPr>
        <w:t>7.16.2.2</w:t>
      </w:r>
      <w:r w:rsidRPr="00D3411E">
        <w:rPr>
          <w:lang w:val="en-IN"/>
        </w:rPr>
        <w:tab/>
        <w:t>Procedure</w:t>
      </w:r>
      <w:bookmarkEnd w:id="362"/>
    </w:p>
    <w:p w14:paraId="3B092819" w14:textId="77777777" w:rsidR="002F61D4" w:rsidRPr="006E0303" w:rsidRDefault="002F61D4" w:rsidP="002F61D4">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6954141B" w14:textId="77777777" w:rsidR="002F61D4" w:rsidRDefault="002F61D4" w:rsidP="002F61D4">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59944585" w14:textId="77777777" w:rsidR="002F61D4" w:rsidRDefault="002F61D4" w:rsidP="002F61D4">
      <w:pPr>
        <w:pStyle w:val="EditorsNote"/>
      </w:pPr>
      <w:r>
        <w:t>Editor</w:t>
      </w:r>
      <w:r w:rsidRPr="00B1194F">
        <w:t>'</w:t>
      </w:r>
      <w:r>
        <w:t>s note: It is FFS when large set of users are present, where the User information can be stored and how to use the User information.</w:t>
      </w:r>
    </w:p>
    <w:p w14:paraId="283BE6DE" w14:textId="77777777" w:rsidR="002F61D4" w:rsidRPr="00D3411E" w:rsidRDefault="002F61D4" w:rsidP="002F61D4">
      <w:pPr>
        <w:pStyle w:val="Heading3"/>
      </w:pPr>
      <w:bookmarkStart w:id="363" w:name="_Toc97036487"/>
      <w:r w:rsidRPr="00D3411E">
        <w:rPr>
          <w:lang w:val="en-IN"/>
        </w:rPr>
        <w:t>7.16.3</w:t>
      </w:r>
      <w:r w:rsidRPr="00D3411E">
        <w:rPr>
          <w:lang w:val="en-IN"/>
        </w:rPr>
        <w:tab/>
        <w:t>Solution evaluation</w:t>
      </w:r>
      <w:bookmarkEnd w:id="363"/>
    </w:p>
    <w:p w14:paraId="1D14AD8A" w14:textId="77777777" w:rsidR="002F61D4" w:rsidRDefault="002F61D4" w:rsidP="002F61D4">
      <w:pPr>
        <w:pStyle w:val="Guidance"/>
      </w:pPr>
      <w:r>
        <w:t>This clause provides an evaluation of the solution.</w:t>
      </w:r>
    </w:p>
    <w:p w14:paraId="3D524746" w14:textId="77777777" w:rsidR="002F61D4" w:rsidRDefault="002F61D4" w:rsidP="002F61D4">
      <w:pPr>
        <w:rPr>
          <w:lang w:val="en-US" w:eastAsia="ja-JP"/>
        </w:rPr>
      </w:pPr>
    </w:p>
    <w:p w14:paraId="18850E7E" w14:textId="77777777" w:rsidR="002F61D4" w:rsidRPr="00F340FD" w:rsidRDefault="002F61D4" w:rsidP="002F61D4">
      <w:pPr>
        <w:pStyle w:val="Heading2"/>
        <w:rPr>
          <w:lang w:val="en-US"/>
        </w:rPr>
      </w:pPr>
      <w:bookmarkStart w:id="364" w:name="_Toc97036488"/>
      <w:r>
        <w:rPr>
          <w:rFonts w:eastAsia="SimSun"/>
          <w:lang w:eastAsia="zh-CN"/>
        </w:rPr>
        <w:lastRenderedPageBreak/>
        <w:t>7.17</w:t>
      </w:r>
      <w:r>
        <w:rPr>
          <w:rFonts w:eastAsia="SimSun"/>
          <w:lang w:eastAsia="zh-CN"/>
        </w:rPr>
        <w:tab/>
        <w:t>Solution</w:t>
      </w:r>
      <w:r>
        <w:t xml:space="preserve"> #17: T</w:t>
      </w:r>
      <w:r w:rsidRPr="006A3C80">
        <w:t>raffic influence for initial EAS discovery</w:t>
      </w:r>
      <w:bookmarkEnd w:id="364"/>
      <w:r>
        <w:t xml:space="preserve">   </w:t>
      </w:r>
    </w:p>
    <w:p w14:paraId="4389A4E1" w14:textId="77777777" w:rsidR="002F61D4" w:rsidRDefault="002F61D4" w:rsidP="002F61D4">
      <w:pPr>
        <w:pStyle w:val="Heading3"/>
        <w:rPr>
          <w:lang w:val="en-IN"/>
        </w:rPr>
      </w:pPr>
      <w:bookmarkStart w:id="365" w:name="_Toc97036489"/>
      <w:r>
        <w:rPr>
          <w:lang w:val="en-IN"/>
        </w:rPr>
        <w:t>7.17.1</w:t>
      </w:r>
      <w:r>
        <w:rPr>
          <w:lang w:val="en-IN"/>
        </w:rPr>
        <w:tab/>
        <w:t>Architecture enhancements</w:t>
      </w:r>
      <w:bookmarkEnd w:id="365"/>
    </w:p>
    <w:p w14:paraId="128732EB" w14:textId="77777777" w:rsidR="002F61D4" w:rsidRDefault="002F61D4" w:rsidP="002F61D4">
      <w:pPr>
        <w:rPr>
          <w:lang w:eastAsia="ko-KR"/>
        </w:rPr>
      </w:pPr>
      <w:r>
        <w:rPr>
          <w:lang w:eastAsia="ko-KR"/>
        </w:rPr>
        <w:t>None.</w:t>
      </w:r>
    </w:p>
    <w:p w14:paraId="67B9196A" w14:textId="77777777" w:rsidR="002F61D4" w:rsidRDefault="002F61D4" w:rsidP="002F61D4">
      <w:pPr>
        <w:pStyle w:val="Heading3"/>
        <w:rPr>
          <w:lang w:val="en-IN"/>
        </w:rPr>
      </w:pPr>
      <w:bookmarkStart w:id="366" w:name="_Toc97036490"/>
      <w:r>
        <w:rPr>
          <w:lang w:val="en-IN"/>
        </w:rPr>
        <w:t>7.17.2</w:t>
      </w:r>
      <w:r>
        <w:rPr>
          <w:lang w:val="en-IN"/>
        </w:rPr>
        <w:tab/>
        <w:t>Solution description</w:t>
      </w:r>
      <w:bookmarkEnd w:id="366"/>
    </w:p>
    <w:p w14:paraId="4310F29D" w14:textId="77777777" w:rsidR="002F61D4" w:rsidRDefault="002F61D4" w:rsidP="002F61D4">
      <w:pPr>
        <w:pStyle w:val="Heading4"/>
        <w:rPr>
          <w:lang w:val="en-IN"/>
        </w:rPr>
      </w:pPr>
      <w:bookmarkStart w:id="367" w:name="_Toc97036491"/>
      <w:r>
        <w:rPr>
          <w:lang w:val="en-IN"/>
        </w:rPr>
        <w:t>7.17.2.1</w:t>
      </w:r>
      <w:r>
        <w:rPr>
          <w:lang w:val="en-IN"/>
        </w:rPr>
        <w:tab/>
        <w:t>General</w:t>
      </w:r>
      <w:bookmarkEnd w:id="367"/>
    </w:p>
    <w:p w14:paraId="7C385B94" w14:textId="77777777" w:rsidR="002F61D4" w:rsidRPr="0098456A" w:rsidRDefault="002F61D4" w:rsidP="002F61D4">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4.14.</w:t>
      </w:r>
    </w:p>
    <w:p w14:paraId="191E4836" w14:textId="77777777" w:rsidR="002F61D4" w:rsidRDefault="002F61D4" w:rsidP="002F61D4">
      <w:pPr>
        <w:pStyle w:val="Heading4"/>
        <w:rPr>
          <w:lang w:val="en-IN"/>
        </w:rPr>
      </w:pPr>
      <w:bookmarkStart w:id="368" w:name="_Toc97036492"/>
      <w:r>
        <w:rPr>
          <w:lang w:val="en-IN"/>
        </w:rPr>
        <w:t>7.17.2.2</w:t>
      </w:r>
      <w:r>
        <w:rPr>
          <w:lang w:val="en-IN"/>
        </w:rPr>
        <w:tab/>
        <w:t>Procedure</w:t>
      </w:r>
      <w:bookmarkEnd w:id="368"/>
    </w:p>
    <w:p w14:paraId="39C4F471" w14:textId="77777777" w:rsidR="002F61D4" w:rsidRPr="0098456A" w:rsidRDefault="002F61D4" w:rsidP="002F61D4">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69" w:name="_MON_1707638688"/>
    <w:bookmarkEnd w:id="369"/>
    <w:p w14:paraId="53E26F10" w14:textId="77777777" w:rsidR="002F61D4" w:rsidRDefault="002F61D4" w:rsidP="002F61D4">
      <w:pPr>
        <w:pStyle w:val="TH"/>
        <w:rPr>
          <w:noProof/>
        </w:rPr>
      </w:pPr>
      <w:r>
        <w:rPr>
          <w:noProof/>
        </w:rPr>
        <w:object w:dxaOrig="5531" w:dyaOrig="3511" w14:anchorId="0FACD0BD">
          <v:shape id="_x0000_i1053" type="#_x0000_t75" style="width:276.8pt;height:175.8pt" o:ole="">
            <v:imagedata r:id="rId62" o:title=""/>
          </v:shape>
          <o:OLEObject Type="Embed" ProgID="Word.Document.12" ShapeID="_x0000_i1053" DrawAspect="Content" ObjectID="_1707651355" r:id="rId63">
            <o:FieldCodes>\s</o:FieldCodes>
          </o:OLEObject>
        </w:object>
      </w:r>
    </w:p>
    <w:p w14:paraId="30CB94C0" w14:textId="77777777" w:rsidR="002F61D4" w:rsidRDefault="002F61D4" w:rsidP="002F61D4">
      <w:pPr>
        <w:pStyle w:val="TF"/>
      </w:pPr>
      <w:r>
        <w:t xml:space="preserve">Figure 7.17.2.2-1: Traffic influence for initial </w:t>
      </w:r>
      <w:r w:rsidRPr="00C14CE9">
        <w:t>EAS discovery</w:t>
      </w:r>
    </w:p>
    <w:p w14:paraId="0D165EB9" w14:textId="77777777" w:rsidR="002F61D4" w:rsidRPr="00D3411E" w:rsidRDefault="002F61D4" w:rsidP="002F61D4">
      <w:pPr>
        <w:pStyle w:val="B1"/>
      </w:pPr>
      <w:r>
        <w:t>1.</w:t>
      </w:r>
      <w:r>
        <w:tab/>
      </w:r>
      <w:r w:rsidRPr="00D3411E">
        <w:t xml:space="preserve">The EEC determines to </w:t>
      </w:r>
      <w:r w:rsidRPr="003D7052">
        <w:t>perform</w:t>
      </w:r>
      <w:r w:rsidRPr="00D3411E">
        <w:t xml:space="preserve"> EAS discovery before </w:t>
      </w:r>
      <w:r w:rsidRPr="00D3411E">
        <w:rPr>
          <w:rFonts w:eastAsia="SimSun"/>
        </w:rPr>
        <w:t xml:space="preserve">the real data transmission between the AC and the EAS based on the response time in the AC profile. </w:t>
      </w:r>
      <w:r w:rsidRPr="00D3411E">
        <w:t xml:space="preserve">The EEC sends the EAS discovery request to the EES. The request </w:t>
      </w:r>
      <w:r w:rsidRPr="003D7052">
        <w:t>contains</w:t>
      </w:r>
      <w:r w:rsidRPr="00D3411E">
        <w:t xml:space="preserve"> the AC type,</w:t>
      </w:r>
      <w:r w:rsidRPr="003D7052">
        <w:t xml:space="preserve"> AC Service KPIs</w:t>
      </w:r>
      <w:r w:rsidRPr="00D3411E">
        <w:t>.</w:t>
      </w:r>
    </w:p>
    <w:p w14:paraId="2E3C91EF" w14:textId="77777777" w:rsidR="002F61D4" w:rsidRPr="00D3411E" w:rsidRDefault="002F61D4" w:rsidP="002F61D4">
      <w:pPr>
        <w:pStyle w:val="B1"/>
      </w:pPr>
      <w:r>
        <w:t>2.</w:t>
      </w:r>
      <w:r>
        <w:tab/>
      </w:r>
      <w:r w:rsidRPr="003D7052">
        <w:t>Upon</w:t>
      </w:r>
      <w:r w:rsidRPr="00D3411E">
        <w:t xml:space="preserve"> receiving the request from the EEC, if the AC has high requirement on response time, then the EES will select one EAS and determine to perform application traffic influence for this AC before </w:t>
      </w:r>
      <w:r w:rsidRPr="00D3411E">
        <w:rPr>
          <w:rFonts w:eastAsia="SimSun"/>
        </w:rPr>
        <w:t>the real data transmission between the AC and the EAS</w:t>
      </w:r>
      <w:r w:rsidRPr="00D3411E">
        <w:t>, based on the AC type,</w:t>
      </w:r>
      <w:r w:rsidRPr="003D7052">
        <w:t xml:space="preserve"> AC Service KPIs, </w:t>
      </w:r>
      <w:r w:rsidRPr="00D3411E">
        <w:t>response time. If the AC does not have high requirement on response time, then the EES will not perform application traffic influence immediately.</w:t>
      </w:r>
    </w:p>
    <w:p w14:paraId="64B7568A" w14:textId="77777777" w:rsidR="002F61D4" w:rsidRPr="00D3411E" w:rsidRDefault="002F61D4" w:rsidP="002F61D4">
      <w:pPr>
        <w:pStyle w:val="B1"/>
      </w:pPr>
      <w:r>
        <w:t>3.</w:t>
      </w:r>
      <w:r>
        <w:tab/>
      </w:r>
      <w:r w:rsidRPr="00D3411E">
        <w:t>The EES sends the AF request to the 5GC optimizing the user plane path between the UE and the EAS, if the EES determines to perform application traffic influence immediately.</w:t>
      </w:r>
    </w:p>
    <w:p w14:paraId="687FC85E" w14:textId="77777777" w:rsidR="002F61D4" w:rsidRPr="00D3411E" w:rsidRDefault="002F61D4" w:rsidP="002F61D4">
      <w:pPr>
        <w:pStyle w:val="B1"/>
      </w:pPr>
      <w:r>
        <w:t>4.</w:t>
      </w:r>
      <w:r>
        <w:tab/>
      </w:r>
      <w:r w:rsidRPr="00D3411E">
        <w:t>The EES sends the EAS discovery response to the EEC. The response contains the discovered EAS list with EAS being traffic influenced.</w:t>
      </w:r>
      <w:r>
        <w:t xml:space="preserve"> </w:t>
      </w:r>
      <w:r w:rsidRPr="00D3411E">
        <w:t>The EEC sends the EAS discovery response to the AC.</w:t>
      </w:r>
    </w:p>
    <w:p w14:paraId="0936AEFE" w14:textId="77777777" w:rsidR="002F61D4" w:rsidRDefault="002F61D4" w:rsidP="002F61D4">
      <w:pPr>
        <w:pStyle w:val="Heading3"/>
        <w:rPr>
          <w:lang w:val="en-IN"/>
        </w:rPr>
      </w:pPr>
      <w:bookmarkStart w:id="370" w:name="_Toc97036493"/>
      <w:r>
        <w:rPr>
          <w:lang w:val="en-IN"/>
        </w:rPr>
        <w:t>7.17.3</w:t>
      </w:r>
      <w:r>
        <w:rPr>
          <w:lang w:val="en-IN"/>
        </w:rPr>
        <w:tab/>
        <w:t>Solution evaluation</w:t>
      </w:r>
      <w:bookmarkEnd w:id="370"/>
    </w:p>
    <w:p w14:paraId="11E40EE2" w14:textId="77777777" w:rsidR="002F61D4" w:rsidRPr="00DE0D54" w:rsidRDefault="002F61D4" w:rsidP="002F61D4">
      <w:pPr>
        <w:pStyle w:val="Guidance"/>
      </w:pPr>
      <w:r w:rsidRPr="00DE0D54">
        <w:t>This clause provides an evaluation of the solution.</w:t>
      </w:r>
    </w:p>
    <w:p w14:paraId="751BA7F3" w14:textId="77777777" w:rsidR="002F61D4" w:rsidRPr="00A307B4" w:rsidRDefault="002F61D4" w:rsidP="002F61D4">
      <w:pPr>
        <w:pStyle w:val="Heading2"/>
      </w:pPr>
      <w:bookmarkStart w:id="371" w:name="_Toc97036494"/>
      <w:r w:rsidRPr="00A307B4">
        <w:lastRenderedPageBreak/>
        <w:t>7.</w:t>
      </w:r>
      <w:r>
        <w:t>18</w:t>
      </w:r>
      <w:r w:rsidRPr="00A307B4">
        <w:tab/>
        <w:t>Solution #</w:t>
      </w:r>
      <w:r>
        <w:t>18</w:t>
      </w:r>
      <w:r w:rsidRPr="00A307B4">
        <w:t xml:space="preserve">: </w:t>
      </w:r>
      <w:r>
        <w:t>Constraint device in EDGEAPP</w:t>
      </w:r>
      <w:bookmarkEnd w:id="371"/>
    </w:p>
    <w:p w14:paraId="410709CB" w14:textId="77777777" w:rsidR="002F61D4" w:rsidRDefault="002F61D4" w:rsidP="002F61D4">
      <w:pPr>
        <w:pStyle w:val="Heading3"/>
      </w:pPr>
      <w:bookmarkStart w:id="372" w:name="_Toc97036495"/>
      <w:r w:rsidRPr="00A307B4">
        <w:t>7.</w:t>
      </w:r>
      <w:r>
        <w:t>18</w:t>
      </w:r>
      <w:r w:rsidRPr="00A307B4">
        <w:t>.1</w:t>
      </w:r>
      <w:r w:rsidRPr="00A307B4">
        <w:tab/>
        <w:t>Architecture enhancements</w:t>
      </w:r>
      <w:bookmarkEnd w:id="372"/>
    </w:p>
    <w:p w14:paraId="460F759B" w14:textId="77777777" w:rsidR="002F61D4" w:rsidRPr="00F477AF" w:rsidRDefault="002F61D4" w:rsidP="002F61D4">
      <w:r>
        <w:t>None.</w:t>
      </w:r>
    </w:p>
    <w:p w14:paraId="5A1F9260" w14:textId="77777777" w:rsidR="002F61D4" w:rsidRPr="00A307B4" w:rsidRDefault="002F61D4" w:rsidP="002F61D4">
      <w:pPr>
        <w:pStyle w:val="Heading3"/>
      </w:pPr>
      <w:bookmarkStart w:id="373" w:name="_Toc97036496"/>
      <w:r w:rsidRPr="00A307B4">
        <w:t>7.</w:t>
      </w:r>
      <w:r>
        <w:t>18</w:t>
      </w:r>
      <w:r w:rsidRPr="00A307B4">
        <w:t>.2</w:t>
      </w:r>
      <w:r w:rsidRPr="00A307B4">
        <w:tab/>
        <w:t>Solution description</w:t>
      </w:r>
      <w:bookmarkEnd w:id="373"/>
    </w:p>
    <w:p w14:paraId="083F4944" w14:textId="77777777" w:rsidR="002F61D4" w:rsidRDefault="002F61D4" w:rsidP="002F61D4">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7EEA67C0" w14:textId="77777777" w:rsidR="002F61D4" w:rsidRDefault="002F61D4" w:rsidP="002F61D4">
      <w:pPr>
        <w:pStyle w:val="TH"/>
      </w:pPr>
      <w:r w:rsidRPr="00395EB0">
        <w:object w:dxaOrig="9405" w:dyaOrig="6361" w14:anchorId="73D0A352">
          <v:shape id="_x0000_i1054" type="#_x0000_t75" style="width:466.15pt;height:315.1pt" o:ole="">
            <v:imagedata r:id="rId64" o:title=""/>
          </v:shape>
          <o:OLEObject Type="Embed" ProgID="Visio.Drawing.15" ShapeID="_x0000_i1054" DrawAspect="Content" ObjectID="_1707651356" r:id="rId65"/>
        </w:object>
      </w:r>
    </w:p>
    <w:p w14:paraId="019B3DD8" w14:textId="77777777" w:rsidR="002F61D4" w:rsidRDefault="002F61D4" w:rsidP="002F61D4">
      <w:pPr>
        <w:pStyle w:val="TF"/>
      </w:pPr>
      <w:r w:rsidRPr="00395EB0">
        <w:t>Figure </w:t>
      </w:r>
      <w:r>
        <w:t>7.18.2</w:t>
      </w:r>
      <w:r w:rsidRPr="00395EB0">
        <w:t xml:space="preserve">-1: </w:t>
      </w:r>
      <w:r>
        <w:t xml:space="preserve">service provisioning and EAS discovery for constraint device </w:t>
      </w:r>
    </w:p>
    <w:p w14:paraId="3BA03C25" w14:textId="77777777" w:rsidR="002F61D4" w:rsidRDefault="002F61D4" w:rsidP="002F61D4">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0D302585" w14:textId="77777777" w:rsidR="002F61D4" w:rsidRDefault="002F61D4" w:rsidP="002F61D4">
      <w:pPr>
        <w:pStyle w:val="NO"/>
        <w:rPr>
          <w:lang w:val="en-US"/>
        </w:rPr>
      </w:pPr>
      <w:r>
        <w:rPr>
          <w:lang w:val="en-US"/>
        </w:rPr>
        <w:t>NOTE:</w:t>
      </w:r>
      <w:r>
        <w:rPr>
          <w:lang w:val="en-US"/>
        </w:rPr>
        <w:tab/>
        <w:t>The EEC can interact with each candidate EES if no appropriate EAS can be selected by EES.</w:t>
      </w:r>
    </w:p>
    <w:p w14:paraId="0B1C289A" w14:textId="77777777" w:rsidR="002F61D4" w:rsidRDefault="002F61D4" w:rsidP="002F61D4">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524E41C9" w14:textId="77777777" w:rsidR="002F61D4" w:rsidRPr="00F477AF" w:rsidRDefault="002F61D4" w:rsidP="002F61D4">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F61D4" w:rsidRPr="00F477AF" w14:paraId="615E7CB6"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F3E8B72" w14:textId="77777777" w:rsidR="002F61D4" w:rsidRPr="00F477AF" w:rsidRDefault="002F61D4" w:rsidP="000C3C0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785C92" w14:textId="77777777" w:rsidR="002F61D4" w:rsidRPr="00F477AF" w:rsidRDefault="002F61D4" w:rsidP="000C3C0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423CE" w14:textId="77777777" w:rsidR="002F61D4" w:rsidRPr="00F477AF" w:rsidRDefault="002F61D4" w:rsidP="000C3C00">
            <w:pPr>
              <w:pStyle w:val="TAH"/>
            </w:pPr>
            <w:r w:rsidRPr="00F477AF">
              <w:t>Description</w:t>
            </w:r>
          </w:p>
        </w:tc>
      </w:tr>
      <w:tr w:rsidR="002F61D4" w:rsidRPr="00F477AF" w14:paraId="22CE83A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0E33B05" w14:textId="77777777" w:rsidR="002F61D4" w:rsidRPr="00F477AF" w:rsidRDefault="002F61D4" w:rsidP="000C3C00">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285BEDAF" w14:textId="77777777" w:rsidR="002F61D4" w:rsidRPr="00F477AF" w:rsidRDefault="002F61D4" w:rsidP="000C3C0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A1542" w14:textId="77777777" w:rsidR="002F61D4" w:rsidRPr="00F477AF" w:rsidRDefault="002F61D4" w:rsidP="000C3C00">
            <w:pPr>
              <w:pStyle w:val="TAL"/>
            </w:pPr>
            <w:r w:rsidRPr="00F477AF">
              <w:t>The ID of the requestor (e.g. EECID)</w:t>
            </w:r>
          </w:p>
        </w:tc>
      </w:tr>
      <w:tr w:rsidR="002F61D4" w:rsidRPr="00F477AF" w14:paraId="6909744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79D1A12" w14:textId="77777777" w:rsidR="002F61D4" w:rsidRPr="00F477AF" w:rsidRDefault="002F61D4" w:rsidP="000C3C0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0FE092C"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8E49" w14:textId="77777777" w:rsidR="002F61D4" w:rsidRPr="00F477AF" w:rsidRDefault="002F61D4" w:rsidP="000C3C00">
            <w:pPr>
              <w:pStyle w:val="TAL"/>
            </w:pPr>
            <w:r w:rsidRPr="00F477AF">
              <w:t>The identifier of the UE (i.e. GPSI or identity token)</w:t>
            </w:r>
          </w:p>
        </w:tc>
      </w:tr>
      <w:tr w:rsidR="002F61D4" w:rsidRPr="00F477AF" w14:paraId="66AD162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ABF18C5" w14:textId="77777777" w:rsidR="002F61D4" w:rsidRPr="00F477AF" w:rsidRDefault="002F61D4" w:rsidP="000C3C0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02607E6" w14:textId="77777777" w:rsidR="002F61D4" w:rsidRPr="00F477AF" w:rsidRDefault="002F61D4" w:rsidP="000C3C0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9BD39" w14:textId="77777777" w:rsidR="002F61D4" w:rsidRPr="00F477AF" w:rsidRDefault="002F61D4" w:rsidP="000C3C00">
            <w:pPr>
              <w:pStyle w:val="TAL"/>
            </w:pPr>
            <w:r w:rsidRPr="00F477AF">
              <w:rPr>
                <w:rFonts w:cs="Arial"/>
              </w:rPr>
              <w:t>Security credentials resulting from a successful authorization for the edge computing service.</w:t>
            </w:r>
          </w:p>
        </w:tc>
      </w:tr>
      <w:tr w:rsidR="002F61D4" w:rsidRPr="00F477AF" w14:paraId="1F0C985D"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938250C" w14:textId="77777777" w:rsidR="002F61D4" w:rsidRPr="00F477AF" w:rsidRDefault="002F61D4" w:rsidP="000C3C0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9F20465"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9F51A8" w14:textId="77777777" w:rsidR="002F61D4" w:rsidRPr="00F477AF" w:rsidRDefault="002F61D4" w:rsidP="000C3C00">
            <w:pPr>
              <w:pStyle w:val="TAL"/>
            </w:pPr>
            <w:r w:rsidRPr="00F477AF">
              <w:t xml:space="preserve">Set of characteristics to determine required EASs, as detailed in Table 8.5.3.2-2. </w:t>
            </w:r>
          </w:p>
        </w:tc>
      </w:tr>
      <w:tr w:rsidR="002F61D4" w:rsidRPr="00F477AF" w14:paraId="720FF5EF"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13DE4DA" w14:textId="77777777" w:rsidR="002F61D4" w:rsidRPr="00F477AF" w:rsidRDefault="002F61D4" w:rsidP="000C3C00">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E815A74"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81D7C" w14:textId="77777777" w:rsidR="002F61D4" w:rsidRPr="00F477AF" w:rsidRDefault="002F61D4" w:rsidP="000C3C00">
            <w:pPr>
              <w:pStyle w:val="TAL"/>
            </w:pPr>
            <w:r w:rsidRPr="00F477AF">
              <w:t xml:space="preserve">The location information of the UE. The UE location is described in clause 7.3.2. </w:t>
            </w:r>
          </w:p>
        </w:tc>
      </w:tr>
      <w:tr w:rsidR="002F61D4" w:rsidRPr="00F477AF" w14:paraId="35A4246E"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95AD47F" w14:textId="77777777" w:rsidR="002F61D4" w:rsidRPr="00F477AF" w:rsidRDefault="002F61D4" w:rsidP="000C3C00">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5C9703F2"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F45C3" w14:textId="77777777" w:rsidR="002F61D4" w:rsidRPr="00F477AF" w:rsidRDefault="002F61D4" w:rsidP="000C3C00">
            <w:pPr>
              <w:pStyle w:val="TAL"/>
            </w:pPr>
            <w:r w:rsidRPr="00F477AF">
              <w:t>Target DNAI information which can be associated with potential T-EAS(s)</w:t>
            </w:r>
          </w:p>
        </w:tc>
      </w:tr>
      <w:tr w:rsidR="002F61D4" w:rsidRPr="00F477AF" w14:paraId="54BBBB63"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5165A96" w14:textId="77777777" w:rsidR="002F61D4" w:rsidRPr="00F477AF" w:rsidRDefault="002F61D4" w:rsidP="000C3C00">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59E2965"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7001A" w14:textId="77777777" w:rsidR="002F61D4" w:rsidRPr="00F477AF" w:rsidRDefault="002F61D4" w:rsidP="000C3C00">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F61D4" w:rsidRPr="00F477AF" w14:paraId="6486191B"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110ABEB" w14:textId="77777777" w:rsidR="002F61D4" w:rsidRPr="00F477AF" w:rsidRDefault="002F61D4" w:rsidP="000C3C00">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7A01FE0"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3B57C" w14:textId="77777777" w:rsidR="002F61D4" w:rsidRPr="00F477AF" w:rsidRDefault="002F61D4" w:rsidP="000C3C00">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F61D4" w:rsidRPr="00F477AF" w14:paraId="0605FBD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077E1075" w14:textId="77777777" w:rsidR="002F61D4" w:rsidRPr="00F477AF" w:rsidRDefault="002F61D4" w:rsidP="000C3C00">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0A49FE59"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F4564" w14:textId="77777777" w:rsidR="002F61D4" w:rsidRPr="00F477AF" w:rsidRDefault="002F61D4" w:rsidP="000C3C00">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F61D4" w:rsidRPr="00525E73" w14:paraId="137087A6"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E9B8A9A" w14:textId="77777777" w:rsidR="002F61D4" w:rsidRPr="00241C06" w:rsidRDefault="002F61D4" w:rsidP="000C3C00">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2020F676" w14:textId="77777777" w:rsidR="002F61D4" w:rsidRPr="00241C06" w:rsidRDefault="002F61D4" w:rsidP="000C3C00">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BCF68" w14:textId="77777777" w:rsidR="002F61D4" w:rsidRPr="00623BE0" w:rsidRDefault="002F61D4" w:rsidP="000C3C00">
            <w:pPr>
              <w:pStyle w:val="TAL"/>
              <w:rPr>
                <w:b/>
                <w:bCs/>
                <w:lang w:val="fr-FR" w:eastAsia="zh-CN"/>
              </w:rPr>
            </w:pPr>
            <w:r w:rsidRPr="00623BE0">
              <w:rPr>
                <w:b/>
                <w:bCs/>
                <w:lang w:val="fr-FR" w:eastAsia="zh-CN"/>
              </w:rPr>
              <w:t>Indicates UE or device type (e.g. constraint device)</w:t>
            </w:r>
          </w:p>
        </w:tc>
      </w:tr>
      <w:tr w:rsidR="002F61D4" w:rsidRPr="00F477AF" w14:paraId="1DEFB614" w14:textId="77777777" w:rsidTr="000C3C0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10ADFD" w14:textId="77777777" w:rsidR="002F61D4" w:rsidRPr="00F477AF" w:rsidRDefault="002F61D4" w:rsidP="000C3C00">
            <w:pPr>
              <w:pStyle w:val="TAN"/>
            </w:pPr>
            <w:r w:rsidRPr="00F477AF">
              <w:t>NOTE:</w:t>
            </w:r>
            <w:r w:rsidRPr="00F477AF">
              <w:tab/>
              <w:t>This IE shall not be included when the request originates from the EEC.</w:t>
            </w:r>
          </w:p>
        </w:tc>
      </w:tr>
    </w:tbl>
    <w:p w14:paraId="1028D7B7" w14:textId="77777777" w:rsidR="002F61D4" w:rsidRDefault="002F61D4" w:rsidP="002F61D4"/>
    <w:p w14:paraId="09E82EAC" w14:textId="77777777" w:rsidR="002F61D4" w:rsidRPr="00F477AF" w:rsidRDefault="002F61D4" w:rsidP="002F61D4">
      <w:pPr>
        <w:pStyle w:val="TH"/>
      </w:pPr>
      <w:r w:rsidRPr="00F477AF">
        <w:t>Table </w:t>
      </w:r>
      <w:r>
        <w:t>7.18.2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F61D4" w:rsidRPr="00F477AF" w14:paraId="38BB0B34"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B532FE3" w14:textId="77777777" w:rsidR="002F61D4" w:rsidRPr="00F477AF" w:rsidRDefault="002F61D4" w:rsidP="000C3C0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60E22B" w14:textId="77777777" w:rsidR="002F61D4" w:rsidRPr="00F477AF" w:rsidRDefault="002F61D4" w:rsidP="000C3C0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16921" w14:textId="77777777" w:rsidR="002F61D4" w:rsidRPr="00F477AF" w:rsidRDefault="002F61D4" w:rsidP="000C3C00">
            <w:pPr>
              <w:pStyle w:val="TAH"/>
            </w:pPr>
            <w:r w:rsidRPr="00F477AF">
              <w:t>Description</w:t>
            </w:r>
          </w:p>
        </w:tc>
      </w:tr>
      <w:tr w:rsidR="002F61D4" w:rsidRPr="00F477AF" w14:paraId="2CD2699C"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7AA9993D" w14:textId="77777777" w:rsidR="002F61D4" w:rsidRPr="00F477AF" w:rsidRDefault="002F61D4" w:rsidP="000C3C0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68A0B6" w14:textId="77777777" w:rsidR="002F61D4" w:rsidRPr="00F477AF" w:rsidRDefault="002F61D4" w:rsidP="000C3C0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A4127" w14:textId="77777777" w:rsidR="002F61D4" w:rsidRPr="00F477AF" w:rsidRDefault="002F61D4" w:rsidP="000C3C00">
            <w:pPr>
              <w:pStyle w:val="TAL"/>
              <w:rPr>
                <w:lang w:eastAsia="ko-KR"/>
              </w:rPr>
            </w:pPr>
            <w:r w:rsidRPr="00F477AF">
              <w:rPr>
                <w:lang w:eastAsia="ko-KR"/>
              </w:rPr>
              <w:t>Indicates that the EAS discovery request was successful.</w:t>
            </w:r>
          </w:p>
        </w:tc>
      </w:tr>
      <w:tr w:rsidR="002F61D4" w:rsidRPr="00F477AF" w14:paraId="181B4554"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1F2A437D" w14:textId="77777777" w:rsidR="002F61D4" w:rsidRPr="00F477AF" w:rsidRDefault="002F61D4" w:rsidP="000C3C00">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336BE6A1" w14:textId="77777777" w:rsidR="002F61D4" w:rsidRPr="00F477AF" w:rsidRDefault="002F61D4" w:rsidP="000C3C0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B8E9F" w14:textId="77777777" w:rsidR="002F61D4" w:rsidRPr="00F477AF" w:rsidRDefault="002F61D4" w:rsidP="000C3C00">
            <w:pPr>
              <w:pStyle w:val="TAL"/>
            </w:pPr>
            <w:r w:rsidRPr="00F477AF">
              <w:t>List of discovered EAS(s). Each element includes the information described below.</w:t>
            </w:r>
            <w:r>
              <w:t xml:space="preserve"> </w:t>
            </w:r>
            <w:r w:rsidRPr="00241C06">
              <w:rPr>
                <w:b/>
                <w:bCs/>
              </w:rPr>
              <w:t>Based on UE type, only one EAS may be included.</w:t>
            </w:r>
          </w:p>
        </w:tc>
      </w:tr>
      <w:tr w:rsidR="002F61D4" w:rsidRPr="00F477AF" w14:paraId="0F7CCEEA"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693F59A4" w14:textId="77777777" w:rsidR="002F61D4" w:rsidRPr="00F477AF" w:rsidRDefault="002F61D4" w:rsidP="000C3C00">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3E5ED646" w14:textId="77777777" w:rsidR="002F61D4" w:rsidRPr="00F477AF" w:rsidRDefault="002F61D4" w:rsidP="000C3C0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F1245" w14:textId="77777777" w:rsidR="002F61D4" w:rsidRPr="00F477AF" w:rsidRDefault="002F61D4" w:rsidP="000C3C00">
            <w:pPr>
              <w:pStyle w:val="TAL"/>
            </w:pPr>
            <w:r w:rsidRPr="00F477AF">
              <w:rPr>
                <w:lang w:eastAsia="ko-KR"/>
              </w:rPr>
              <w:t>Profile of the EAS. Each element is described in clause 8.2.4</w:t>
            </w:r>
          </w:p>
        </w:tc>
      </w:tr>
      <w:tr w:rsidR="002F61D4" w:rsidRPr="00F477AF" w14:paraId="6F1CDDA0"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21AA56C" w14:textId="77777777" w:rsidR="002F61D4" w:rsidRPr="00F477AF" w:rsidRDefault="002F61D4" w:rsidP="000C3C00">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134905D7" w14:textId="77777777" w:rsidR="002F61D4" w:rsidRPr="00F477AF" w:rsidRDefault="002F61D4" w:rsidP="000C3C0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1C844" w14:textId="77777777" w:rsidR="002F61D4" w:rsidRPr="00F477AF" w:rsidRDefault="002F61D4" w:rsidP="000C3C00">
            <w:pPr>
              <w:pStyle w:val="TAL"/>
              <w:rPr>
                <w:lang w:eastAsia="ko-KR"/>
              </w:rPr>
            </w:pPr>
            <w:r w:rsidRPr="00F477AF">
              <w:t>Time interval or duration during which the information elements in the EAS profile is valid and supposed to be cached in the EEC (e.g. time-to-live value for an EAS Endpoint)</w:t>
            </w:r>
          </w:p>
        </w:tc>
      </w:tr>
      <w:tr w:rsidR="002F61D4" w:rsidRPr="00F477AF" w14:paraId="599AC6A5"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416F25F5" w14:textId="77777777" w:rsidR="002F61D4" w:rsidRPr="00F477AF" w:rsidRDefault="002F61D4" w:rsidP="000C3C0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00FF1F5" w14:textId="77777777" w:rsidR="002F61D4" w:rsidRPr="00F477AF" w:rsidRDefault="002F61D4" w:rsidP="000C3C0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2288E" w14:textId="77777777" w:rsidR="002F61D4" w:rsidRPr="00F477AF" w:rsidRDefault="002F61D4" w:rsidP="000C3C00">
            <w:pPr>
              <w:pStyle w:val="TAL"/>
            </w:pPr>
            <w:r w:rsidRPr="00F477AF">
              <w:t>Indicates that the EAS discovery request failed.</w:t>
            </w:r>
          </w:p>
        </w:tc>
      </w:tr>
      <w:tr w:rsidR="002F61D4" w:rsidRPr="00F477AF" w14:paraId="36EB9598" w14:textId="77777777" w:rsidTr="000C3C00">
        <w:trPr>
          <w:jc w:val="center"/>
        </w:trPr>
        <w:tc>
          <w:tcPr>
            <w:tcW w:w="2880" w:type="dxa"/>
            <w:tcBorders>
              <w:top w:val="single" w:sz="4" w:space="0" w:color="000000"/>
              <w:left w:val="single" w:sz="4" w:space="0" w:color="000000"/>
              <w:bottom w:val="single" w:sz="4" w:space="0" w:color="000000"/>
            </w:tcBorders>
            <w:shd w:val="clear" w:color="auto" w:fill="auto"/>
          </w:tcPr>
          <w:p w14:paraId="21C399D6" w14:textId="77777777" w:rsidR="002F61D4" w:rsidRPr="00F477AF" w:rsidRDefault="002F61D4" w:rsidP="000C3C0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7F15DD0" w14:textId="77777777" w:rsidR="002F61D4" w:rsidRPr="00F477AF" w:rsidRDefault="002F61D4" w:rsidP="000C3C0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8E1CF" w14:textId="77777777" w:rsidR="002F61D4" w:rsidRPr="00F477AF" w:rsidRDefault="002F61D4" w:rsidP="000C3C00">
            <w:pPr>
              <w:pStyle w:val="TAL"/>
            </w:pPr>
            <w:r w:rsidRPr="00F477AF">
              <w:t>Indicates the cause of EAS discovery request failure.</w:t>
            </w:r>
          </w:p>
        </w:tc>
      </w:tr>
    </w:tbl>
    <w:p w14:paraId="06D6C86E" w14:textId="77777777" w:rsidR="002F61D4" w:rsidRPr="003A19B6" w:rsidRDefault="002F61D4" w:rsidP="002F61D4"/>
    <w:p w14:paraId="78D3E020" w14:textId="77777777" w:rsidR="002F61D4" w:rsidRDefault="002F61D4" w:rsidP="002F61D4">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734A265B" w14:textId="77777777" w:rsidR="002F61D4" w:rsidRDefault="002F61D4" w:rsidP="002F61D4">
      <w:pPr>
        <w:pStyle w:val="EditorsNote"/>
        <w:rPr>
          <w:lang w:val="en-US" w:eastAsia="zh-CN"/>
        </w:rPr>
      </w:pPr>
      <w:r w:rsidRPr="007957BC">
        <w:t>Editor</w:t>
      </w:r>
      <w:r w:rsidRPr="00B1194F">
        <w:t>'</w:t>
      </w:r>
      <w:r w:rsidRPr="007957BC">
        <w:t>s Note: Whether or not EEL can provide ACR support for ACR scenarios (clause 8.8.2.4 and clause 8.8.2.5 of 3GPP TS 23.558 [2]) is FFS</w:t>
      </w:r>
    </w:p>
    <w:p w14:paraId="7EAE5F46" w14:textId="77777777" w:rsidR="002F61D4" w:rsidRPr="00943280" w:rsidRDefault="002F61D4" w:rsidP="002F61D4">
      <w:pPr>
        <w:rPr>
          <w:lang w:val="en-US"/>
        </w:rPr>
      </w:pPr>
    </w:p>
    <w:p w14:paraId="028A0821" w14:textId="77777777" w:rsidR="002F61D4" w:rsidRPr="00A307B4" w:rsidRDefault="002F61D4" w:rsidP="002F61D4">
      <w:pPr>
        <w:pStyle w:val="Heading3"/>
      </w:pPr>
      <w:bookmarkStart w:id="374" w:name="_Toc97036497"/>
      <w:r w:rsidRPr="00A307B4">
        <w:lastRenderedPageBreak/>
        <w:t>7.</w:t>
      </w:r>
      <w:r>
        <w:t>18</w:t>
      </w:r>
      <w:r w:rsidRPr="00A307B4">
        <w:t>.3</w:t>
      </w:r>
      <w:r w:rsidRPr="00A307B4">
        <w:tab/>
        <w:t>Solution evaluation</w:t>
      </w:r>
      <w:bookmarkEnd w:id="374"/>
    </w:p>
    <w:p w14:paraId="04668BAB" w14:textId="77777777" w:rsidR="002F61D4" w:rsidRPr="007D59FA" w:rsidRDefault="002F61D4" w:rsidP="002F61D4">
      <w:r>
        <w:t xml:space="preserve">This solution addresses KI#15 with EAS discovery and selection procedure for constrained device using EDGEAPP. The EEC relies on EES to select an appropriate EAS (the EEC does not need to select an EAS among discovered EAS list from candidate EESs). </w:t>
      </w:r>
      <w:r w:rsidRPr="007957BC">
        <w:t>When (or since) no explicit registration request is used in conjunction with this solution, EEL support for ACR scenarios in clause 8.8.2.4 and clause 8.8.2.5 of 3GPP TS 23.558 [2] requires further clarifications.</w:t>
      </w:r>
    </w:p>
    <w:p w14:paraId="6D08E302" w14:textId="77777777" w:rsidR="002F61D4" w:rsidRPr="00F340FD" w:rsidRDefault="002F61D4" w:rsidP="002F61D4">
      <w:pPr>
        <w:pStyle w:val="Heading2"/>
        <w:rPr>
          <w:lang w:val="en-US"/>
        </w:rPr>
      </w:pPr>
      <w:bookmarkStart w:id="375" w:name="_Toc97036498"/>
      <w:r>
        <w:rPr>
          <w:rFonts w:eastAsia="SimSun"/>
          <w:lang w:eastAsia="zh-CN"/>
        </w:rPr>
        <w:t>7.19</w:t>
      </w:r>
      <w:r>
        <w:rPr>
          <w:rFonts w:eastAsia="SimSun"/>
          <w:lang w:eastAsia="zh-CN"/>
        </w:rPr>
        <w:tab/>
        <w:t>Solution</w:t>
      </w:r>
      <w:r>
        <w:t xml:space="preserve"> #19: EES determines the selected ACR scenario</w:t>
      </w:r>
      <w:bookmarkEnd w:id="375"/>
      <w:r>
        <w:t xml:space="preserve">   </w:t>
      </w:r>
    </w:p>
    <w:p w14:paraId="08F9A3EE" w14:textId="77777777" w:rsidR="002F61D4" w:rsidRDefault="002F61D4" w:rsidP="002F61D4">
      <w:pPr>
        <w:pStyle w:val="Heading3"/>
        <w:rPr>
          <w:lang w:val="en-IN"/>
        </w:rPr>
      </w:pPr>
      <w:bookmarkStart w:id="376" w:name="_Toc97036499"/>
      <w:r>
        <w:rPr>
          <w:lang w:val="en-IN"/>
        </w:rPr>
        <w:t>7.19.1</w:t>
      </w:r>
      <w:r>
        <w:rPr>
          <w:lang w:val="en-IN"/>
        </w:rPr>
        <w:tab/>
        <w:t>Architecture enhancements</w:t>
      </w:r>
      <w:bookmarkEnd w:id="376"/>
    </w:p>
    <w:p w14:paraId="6C128E7E" w14:textId="77777777" w:rsidR="002F61D4" w:rsidRDefault="002F61D4" w:rsidP="002F61D4">
      <w:pPr>
        <w:rPr>
          <w:lang w:eastAsia="ko-KR"/>
        </w:rPr>
      </w:pPr>
      <w:r>
        <w:rPr>
          <w:lang w:eastAsia="ko-KR"/>
        </w:rPr>
        <w:t>None.</w:t>
      </w:r>
    </w:p>
    <w:p w14:paraId="1EF157FC" w14:textId="77777777" w:rsidR="002F61D4" w:rsidRDefault="002F61D4" w:rsidP="002F61D4">
      <w:pPr>
        <w:pStyle w:val="Heading3"/>
        <w:rPr>
          <w:lang w:val="en-IN"/>
        </w:rPr>
      </w:pPr>
      <w:bookmarkStart w:id="377" w:name="_Toc97036500"/>
      <w:r>
        <w:rPr>
          <w:lang w:val="en-IN"/>
        </w:rPr>
        <w:t>7.19.2</w:t>
      </w:r>
      <w:r>
        <w:rPr>
          <w:lang w:val="en-IN"/>
        </w:rPr>
        <w:tab/>
        <w:t>Solution description</w:t>
      </w:r>
      <w:bookmarkEnd w:id="377"/>
    </w:p>
    <w:p w14:paraId="2BC91AB7" w14:textId="77777777" w:rsidR="002F61D4" w:rsidRDefault="002F61D4" w:rsidP="002F61D4">
      <w:pPr>
        <w:pStyle w:val="Heading4"/>
        <w:rPr>
          <w:lang w:val="en-IN"/>
        </w:rPr>
      </w:pPr>
      <w:bookmarkStart w:id="378" w:name="_Toc97036501"/>
      <w:r>
        <w:rPr>
          <w:lang w:val="en-IN"/>
        </w:rPr>
        <w:t>7.19.2.1</w:t>
      </w:r>
      <w:r>
        <w:rPr>
          <w:lang w:val="en-IN"/>
        </w:rPr>
        <w:tab/>
        <w:t>General</w:t>
      </w:r>
      <w:bookmarkEnd w:id="378"/>
    </w:p>
    <w:p w14:paraId="5D12B2D9" w14:textId="77777777" w:rsidR="002F61D4" w:rsidRDefault="002F61D4" w:rsidP="002F61D4">
      <w:pPr>
        <w:rPr>
          <w:rFonts w:eastAsia="SimSun"/>
          <w:noProof/>
          <w:lang w:eastAsia="zh-CN"/>
        </w:rPr>
      </w:pPr>
      <w:r>
        <w:rPr>
          <w:rFonts w:eastAsia="SimSun"/>
          <w:noProof/>
          <w:lang w:eastAsia="zh-CN"/>
        </w:rPr>
        <w:t>The following solution corresponds to the key issue#19 on</w:t>
      </w:r>
      <w:r>
        <w:rPr>
          <w:rFonts w:eastAsia="SimSun"/>
        </w:rPr>
        <w:t xml:space="preserve"> overlapping of ACR scenario in clause 4.19</w:t>
      </w:r>
    </w:p>
    <w:p w14:paraId="31641CE7" w14:textId="77777777" w:rsidR="002F61D4" w:rsidRDefault="002F61D4" w:rsidP="002F61D4"/>
    <w:p w14:paraId="68B59D3C" w14:textId="77777777" w:rsidR="002F61D4" w:rsidRDefault="002F61D4" w:rsidP="002F61D4">
      <w:pPr>
        <w:pStyle w:val="Heading4"/>
        <w:rPr>
          <w:lang w:val="en-IN"/>
        </w:rPr>
      </w:pPr>
      <w:bookmarkStart w:id="379" w:name="_Toc97036502"/>
      <w:r>
        <w:rPr>
          <w:lang w:val="en-IN"/>
        </w:rPr>
        <w:t>7.19.2.2</w:t>
      </w:r>
      <w:r>
        <w:rPr>
          <w:lang w:val="en-IN"/>
        </w:rPr>
        <w:tab/>
        <w:t>Procedure</w:t>
      </w:r>
      <w:bookmarkEnd w:id="379"/>
    </w:p>
    <w:p w14:paraId="1A5E0667" w14:textId="77777777" w:rsidR="002F61D4" w:rsidRDefault="002F61D4" w:rsidP="002F61D4">
      <w:pPr>
        <w:rPr>
          <w:rFonts w:eastAsia="SimSun"/>
          <w:noProof/>
          <w:lang w:eastAsia="zh-CN"/>
        </w:rPr>
      </w:pPr>
      <w:r>
        <w:rPr>
          <w:rFonts w:eastAsia="SimSun"/>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623BE0">
        <w:rPr>
          <w:rFonts w:eastAsia="SimSun"/>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bookmarkStart w:id="380" w:name="_MON_1707639394"/>
    <w:bookmarkEnd w:id="380"/>
    <w:p w14:paraId="24285DB5" w14:textId="77777777" w:rsidR="002F61D4" w:rsidRDefault="002F61D4" w:rsidP="002F61D4">
      <w:pPr>
        <w:pStyle w:val="TH"/>
        <w:rPr>
          <w:noProof/>
        </w:rPr>
      </w:pPr>
      <w:r>
        <w:rPr>
          <w:noProof/>
        </w:rPr>
        <w:object w:dxaOrig="6750" w:dyaOrig="4412" w14:anchorId="261677A1">
          <v:shape id="_x0000_i1055" type="#_x0000_t75" style="width:337.55pt;height:220.7pt" o:ole="">
            <v:imagedata r:id="rId66" o:title=""/>
          </v:shape>
          <o:OLEObject Type="Embed" ProgID="Word.Document.12" ShapeID="_x0000_i1055" DrawAspect="Content" ObjectID="_1707651357" r:id="rId67">
            <o:FieldCodes>\s</o:FieldCodes>
          </o:OLEObject>
        </w:object>
      </w:r>
    </w:p>
    <w:p w14:paraId="3B9FBCC0" w14:textId="77777777" w:rsidR="002F61D4" w:rsidRDefault="002F61D4" w:rsidP="002F61D4">
      <w:pPr>
        <w:pStyle w:val="TF"/>
      </w:pPr>
      <w:r>
        <w:t>Figure 7.19.2.2-1: EES determines the selected ACR scenario</w:t>
      </w:r>
    </w:p>
    <w:p w14:paraId="7A18DCFA" w14:textId="77777777" w:rsidR="002F61D4" w:rsidRPr="00D3411E" w:rsidRDefault="002F61D4" w:rsidP="002F61D4">
      <w:pPr>
        <w:pStyle w:val="B1"/>
      </w:pPr>
      <w:r>
        <w:t>1.</w:t>
      </w:r>
      <w:r>
        <w:tab/>
      </w:r>
      <w:r w:rsidRPr="00D3411E">
        <w:t>The EAS sends an AC information subscription request to the EES.</w:t>
      </w:r>
    </w:p>
    <w:p w14:paraId="26E24ABF" w14:textId="77777777" w:rsidR="002F61D4" w:rsidRPr="00D3411E" w:rsidRDefault="002F61D4" w:rsidP="002F61D4">
      <w:pPr>
        <w:pStyle w:val="B1"/>
      </w:pPr>
      <w:r>
        <w:t>2.</w:t>
      </w:r>
      <w:r>
        <w:tab/>
      </w:r>
      <w:r w:rsidRPr="00D3411E">
        <w:t>The EES sends an AC information subscription response to the EAS with the subscription result.</w:t>
      </w:r>
    </w:p>
    <w:p w14:paraId="525A58D4" w14:textId="77777777" w:rsidR="002F61D4" w:rsidRPr="00D3411E" w:rsidRDefault="002F61D4" w:rsidP="002F61D4">
      <w:pPr>
        <w:pStyle w:val="B1"/>
        <w:rPr>
          <w:rFonts w:eastAsia="Malgun Gothic"/>
        </w:rPr>
      </w:pPr>
      <w:r>
        <w:t>3.</w:t>
      </w:r>
      <w:r>
        <w:tab/>
      </w:r>
      <w:r w:rsidRPr="00D3411E">
        <w:t xml:space="preserve">The EEC sends the EAS discovery </w:t>
      </w:r>
      <w:r w:rsidRPr="003D7052">
        <w:t>request</w:t>
      </w:r>
      <w:r w:rsidRPr="00D3411E">
        <w:t xml:space="preserve"> to the EES, the request contains the AC service continuity support and EEC service continuity support </w:t>
      </w:r>
      <w:r w:rsidRPr="003D7052">
        <w:t>indicating</w:t>
      </w:r>
      <w:r w:rsidRPr="00D3411E">
        <w:t xml:space="preserve"> which ACR scenarios are supported by the AC and t</w:t>
      </w:r>
      <w:r w:rsidRPr="00D3411E">
        <w:rPr>
          <w:rFonts w:eastAsia="SimSun" w:hint="eastAsia"/>
        </w:rPr>
        <w:t>h</w:t>
      </w:r>
      <w:r w:rsidRPr="00D3411E">
        <w:rPr>
          <w:rFonts w:eastAsia="SimSun"/>
        </w:rPr>
        <w:t>e EEC.</w:t>
      </w:r>
    </w:p>
    <w:p w14:paraId="6F0E95E1" w14:textId="77777777" w:rsidR="002F61D4" w:rsidRPr="00D3411E" w:rsidRDefault="002F61D4" w:rsidP="002F61D4">
      <w:pPr>
        <w:pStyle w:val="EditorsNote"/>
      </w:pPr>
      <w:r w:rsidRPr="00D3411E">
        <w:lastRenderedPageBreak/>
        <w:t>Editor's note:</w:t>
      </w:r>
      <w:r w:rsidRPr="00D3411E">
        <w:tab/>
        <w:t>It is FFS what information and message are required to trigger EES to make ACR scenario determination.</w:t>
      </w:r>
    </w:p>
    <w:p w14:paraId="1D98C2EA" w14:textId="77777777" w:rsidR="002F61D4" w:rsidRPr="00D3411E" w:rsidRDefault="002F61D4" w:rsidP="002F61D4">
      <w:pPr>
        <w:pStyle w:val="B1"/>
      </w:pPr>
      <w:r>
        <w:t>4.</w:t>
      </w:r>
      <w:r>
        <w:tab/>
      </w:r>
      <w:r w:rsidRPr="00D3411E">
        <w:t xml:space="preserve">Upon the EES obtains the AC service continuity support and EEC service continuity support from UE and </w:t>
      </w:r>
      <w:r>
        <w:t>EAS service continuity support</w:t>
      </w:r>
      <w:r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087A4D53" w14:textId="77777777" w:rsidR="002F61D4" w:rsidRDefault="002F61D4" w:rsidP="002F61D4">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6F5131C" w14:textId="77777777" w:rsidR="002F61D4" w:rsidRPr="00C130AF" w:rsidRDefault="002F61D4" w:rsidP="002F61D4">
      <w:pPr>
        <w:pStyle w:val="EditorsNote"/>
        <w:rPr>
          <w:noProof/>
          <w:lang w:eastAsia="zh-CN"/>
        </w:rPr>
      </w:pPr>
      <w:r>
        <w:t>Editor</w:t>
      </w:r>
      <w:r w:rsidRPr="00B1194F">
        <w:t>'</w:t>
      </w:r>
      <w:r>
        <w:t>s note: It is FFS how the EES can know the supported service continuity scenarios of the T-EES and T-EAS</w:t>
      </w:r>
      <w:r w:rsidRPr="00B947B1">
        <w:rPr>
          <w:rFonts w:ascii="SimSun" w:eastAsia="SimSun" w:hAnsi="SimSun" w:hint="eastAsia"/>
          <w:lang w:eastAsia="zh-CN"/>
        </w:rPr>
        <w:t>.</w:t>
      </w:r>
    </w:p>
    <w:p w14:paraId="12EB0E96" w14:textId="77777777" w:rsidR="002F61D4" w:rsidRPr="00D3411E" w:rsidRDefault="002F61D4" w:rsidP="002F61D4">
      <w:pPr>
        <w:pStyle w:val="B1"/>
      </w:pPr>
      <w:r>
        <w:t>5.</w:t>
      </w:r>
      <w:r>
        <w:tab/>
      </w:r>
      <w:r w:rsidRPr="00D3411E">
        <w:t>The EES sends the AC information notification to the EAS, the notification contains the selected ACR scenario and related ACID.</w:t>
      </w:r>
    </w:p>
    <w:p w14:paraId="5E9B5C2B" w14:textId="77777777" w:rsidR="002F61D4" w:rsidRPr="00D3411E" w:rsidRDefault="002F61D4" w:rsidP="002F61D4">
      <w:pPr>
        <w:pStyle w:val="B1"/>
      </w:pPr>
      <w:r>
        <w:t>6.</w:t>
      </w:r>
      <w:r>
        <w:tab/>
      </w:r>
      <w:r w:rsidRPr="00D3411E">
        <w:t>The EES sends the EAS discovery response to the EEC including the selected ACR scenario and related ACID, then the EEC may notify the AC with the selected ACR scenario.</w:t>
      </w:r>
    </w:p>
    <w:p w14:paraId="092BC8FF" w14:textId="77777777" w:rsidR="002F61D4" w:rsidRDefault="002F61D4" w:rsidP="002F61D4">
      <w:pPr>
        <w:pStyle w:val="EditorsNote"/>
      </w:pPr>
      <w:r w:rsidRPr="00C4633D">
        <w:t>Editor</w:t>
      </w:r>
      <w:r w:rsidRPr="00C4633D">
        <w:rPr>
          <w:lang w:val="en-US"/>
        </w:rPr>
        <w:t>'</w:t>
      </w:r>
      <w:r w:rsidRPr="00C4633D">
        <w:t>s note</w:t>
      </w:r>
      <w:r w:rsidRPr="00F340FD">
        <w:t>: It is FFS whether the existing EES-provided service capability API is enhanced to support this ACR scenario selection or the new service API is defined</w:t>
      </w:r>
      <w:r>
        <w:t>.</w:t>
      </w:r>
    </w:p>
    <w:p w14:paraId="6FCA9D46" w14:textId="77777777" w:rsidR="002F61D4" w:rsidRPr="00F340FD" w:rsidRDefault="002F61D4" w:rsidP="002F61D4">
      <w:pPr>
        <w:pStyle w:val="EditorsNote"/>
      </w:pPr>
      <w:r w:rsidRPr="00B12485">
        <w:t>Editor</w:t>
      </w:r>
      <w:r w:rsidRPr="00B12485">
        <w:rPr>
          <w:lang w:val="en-US"/>
        </w:rPr>
        <w:t>'</w:t>
      </w:r>
      <w:r w:rsidRPr="00B12485">
        <w:t>s note:</w:t>
      </w:r>
      <w:r>
        <w:t xml:space="preserve"> It is FFS how to utilize multiple ACR scenarios to detect ACR timely.</w:t>
      </w:r>
    </w:p>
    <w:p w14:paraId="4B0080F0" w14:textId="77777777" w:rsidR="002F61D4" w:rsidRDefault="002F61D4" w:rsidP="002F61D4">
      <w:pPr>
        <w:pStyle w:val="Heading3"/>
        <w:rPr>
          <w:lang w:val="en-IN"/>
        </w:rPr>
      </w:pPr>
      <w:bookmarkStart w:id="381" w:name="_Toc97036503"/>
      <w:r>
        <w:rPr>
          <w:lang w:val="en-IN"/>
        </w:rPr>
        <w:t>7.19.3</w:t>
      </w:r>
      <w:r>
        <w:rPr>
          <w:lang w:val="en-IN"/>
        </w:rPr>
        <w:tab/>
        <w:t>Solution evaluation</w:t>
      </w:r>
      <w:bookmarkEnd w:id="381"/>
    </w:p>
    <w:p w14:paraId="6D5F506D" w14:textId="77777777" w:rsidR="002F61D4" w:rsidRPr="00DE0D54" w:rsidRDefault="002F61D4" w:rsidP="002F61D4">
      <w:pPr>
        <w:pStyle w:val="Guidance"/>
      </w:pPr>
      <w:r w:rsidRPr="00DE0D54">
        <w:t>This clause provides an evaluation of the solution.</w:t>
      </w:r>
    </w:p>
    <w:p w14:paraId="7C9D4C3F" w14:textId="77777777" w:rsidR="002F61D4" w:rsidRPr="00DE0D54" w:rsidRDefault="002F61D4" w:rsidP="002F61D4">
      <w:pPr>
        <w:pStyle w:val="Heading2"/>
        <w:rPr>
          <w:lang w:val="en-IN"/>
        </w:rPr>
      </w:pPr>
      <w:bookmarkStart w:id="382" w:name="_Toc97036504"/>
      <w:r w:rsidRPr="00DE0D54">
        <w:rPr>
          <w:lang w:val="en-IN"/>
        </w:rPr>
        <w:t>7.x</w:t>
      </w:r>
      <w:r w:rsidRPr="00DE0D54">
        <w:rPr>
          <w:lang w:val="en-IN"/>
        </w:rPr>
        <w:tab/>
        <w:t xml:space="preserve">Solution #x: </w:t>
      </w:r>
      <w:bookmarkEnd w:id="201"/>
      <w:r w:rsidRPr="00DE0D54">
        <w:rPr>
          <w:lang w:val="en-IN"/>
        </w:rPr>
        <w:t>&lt;title&gt;</w:t>
      </w:r>
      <w:bookmarkEnd w:id="202"/>
      <w:bookmarkEnd w:id="203"/>
      <w:bookmarkEnd w:id="204"/>
      <w:bookmarkEnd w:id="236"/>
      <w:bookmarkEnd w:id="237"/>
      <w:bookmarkEnd w:id="382"/>
    </w:p>
    <w:p w14:paraId="39830765" w14:textId="77777777" w:rsidR="002F61D4" w:rsidRPr="00DE0D54" w:rsidRDefault="002F61D4" w:rsidP="002F61D4">
      <w:pPr>
        <w:pStyle w:val="Guidance"/>
      </w:pPr>
      <w:bookmarkStart w:id="383" w:name="_Toc464463366"/>
      <w:bookmarkStart w:id="384" w:name="_Toc475064960"/>
      <w:bookmarkStart w:id="385" w:name="_Toc478400631"/>
      <w:r w:rsidRPr="00DE0D54">
        <w:t>This clause describes the solution and its evaluation with a suitable title. Please also update Table 7.0-1 and Table 10.2.1-1.</w:t>
      </w:r>
    </w:p>
    <w:p w14:paraId="72BF86EE" w14:textId="77777777" w:rsidR="002F61D4" w:rsidRPr="00DE0D54" w:rsidRDefault="002F61D4" w:rsidP="002F61D4">
      <w:pPr>
        <w:pStyle w:val="Heading3"/>
        <w:rPr>
          <w:lang w:val="en-IN"/>
        </w:rPr>
      </w:pPr>
      <w:bookmarkStart w:id="386" w:name="_Toc82472212"/>
      <w:bookmarkStart w:id="387" w:name="_Toc82473757"/>
      <w:bookmarkStart w:id="388" w:name="_Toc97036505"/>
      <w:bookmarkStart w:id="389" w:name="_Toc365055"/>
      <w:r w:rsidRPr="00DE0D54">
        <w:rPr>
          <w:lang w:val="en-IN"/>
        </w:rPr>
        <w:t>7.x.1</w:t>
      </w:r>
      <w:r w:rsidRPr="00DE0D54">
        <w:rPr>
          <w:lang w:val="en-IN"/>
        </w:rPr>
        <w:tab/>
        <w:t>Architecture enhancements</w:t>
      </w:r>
      <w:bookmarkEnd w:id="386"/>
      <w:bookmarkEnd w:id="387"/>
      <w:bookmarkEnd w:id="388"/>
    </w:p>
    <w:p w14:paraId="38A83F1D" w14:textId="77777777" w:rsidR="002F61D4" w:rsidRPr="00DE0D54" w:rsidRDefault="002F61D4" w:rsidP="002F61D4">
      <w:pPr>
        <w:pStyle w:val="Guidance"/>
      </w:pPr>
      <w:r w:rsidRPr="00DE0D54">
        <w:t>This clause summarizes the architecture enhancements required by this solution – please mention the option from clause 6 which is the basis for this solution. Also list any specific functional enhancements, new identities and cardinality rules that are required for this solution. If no new enhancements are required compared to the Rel-17 architecture, please mention 'None'.</w:t>
      </w:r>
    </w:p>
    <w:p w14:paraId="298A0FAE" w14:textId="77777777" w:rsidR="002F61D4" w:rsidRPr="00DE0D54" w:rsidRDefault="002F61D4" w:rsidP="002F61D4">
      <w:pPr>
        <w:pStyle w:val="Heading3"/>
        <w:rPr>
          <w:lang w:val="en-IN"/>
        </w:rPr>
      </w:pPr>
      <w:bookmarkStart w:id="390" w:name="_Toc82472213"/>
      <w:bookmarkStart w:id="391" w:name="_Toc82473758"/>
      <w:bookmarkStart w:id="392" w:name="_Toc97036506"/>
      <w:r w:rsidRPr="00DE0D54">
        <w:rPr>
          <w:lang w:val="en-IN"/>
        </w:rPr>
        <w:t>7.x.2</w:t>
      </w:r>
      <w:r w:rsidRPr="00DE0D54">
        <w:rPr>
          <w:lang w:val="en-IN"/>
        </w:rPr>
        <w:tab/>
      </w:r>
      <w:bookmarkEnd w:id="383"/>
      <w:r w:rsidRPr="00DE0D54">
        <w:rPr>
          <w:lang w:val="en-IN"/>
        </w:rPr>
        <w:t>Solution description</w:t>
      </w:r>
      <w:bookmarkEnd w:id="384"/>
      <w:bookmarkEnd w:id="385"/>
      <w:bookmarkEnd w:id="389"/>
      <w:bookmarkEnd w:id="390"/>
      <w:bookmarkEnd w:id="391"/>
      <w:bookmarkEnd w:id="392"/>
    </w:p>
    <w:p w14:paraId="30885F60" w14:textId="77777777" w:rsidR="002F61D4" w:rsidRPr="00DE0D54" w:rsidRDefault="002F61D4" w:rsidP="002F61D4">
      <w:pPr>
        <w:pStyle w:val="Guidance"/>
      </w:pPr>
      <w:bookmarkStart w:id="393" w:name="_Toc475064962"/>
      <w:bookmarkStart w:id="394" w:name="_Toc478400632"/>
      <w:bookmarkStart w:id="395" w:name="_Toc365056"/>
      <w:r w:rsidRPr="00DE0D54">
        <w:t>This clause describes the solution in detail. Please provide description, flow diagram, information flows and APIs for the new solution.</w:t>
      </w:r>
    </w:p>
    <w:p w14:paraId="7ABFC58E" w14:textId="77777777" w:rsidR="002F61D4" w:rsidRPr="00DE0D54" w:rsidRDefault="002F61D4" w:rsidP="002F61D4">
      <w:pPr>
        <w:pStyle w:val="Heading3"/>
        <w:rPr>
          <w:lang w:val="en-IN"/>
        </w:rPr>
      </w:pPr>
      <w:bookmarkStart w:id="396" w:name="_Toc82472214"/>
      <w:bookmarkStart w:id="397" w:name="_Toc82473759"/>
      <w:bookmarkStart w:id="398" w:name="_Toc97036507"/>
      <w:r w:rsidRPr="00DE0D54">
        <w:rPr>
          <w:lang w:val="en-IN"/>
        </w:rPr>
        <w:t>7.x.3</w:t>
      </w:r>
      <w:r w:rsidRPr="00DE0D54">
        <w:rPr>
          <w:lang w:val="en-IN"/>
        </w:rPr>
        <w:tab/>
        <w:t>Solution evaluation</w:t>
      </w:r>
      <w:bookmarkEnd w:id="393"/>
      <w:bookmarkEnd w:id="394"/>
      <w:bookmarkEnd w:id="395"/>
      <w:bookmarkEnd w:id="396"/>
      <w:bookmarkEnd w:id="397"/>
      <w:bookmarkEnd w:id="398"/>
    </w:p>
    <w:p w14:paraId="2A0AD711" w14:textId="77777777" w:rsidR="002F61D4" w:rsidRPr="00DE0D54" w:rsidRDefault="002F61D4" w:rsidP="002F61D4">
      <w:pPr>
        <w:pStyle w:val="Guidance"/>
      </w:pPr>
      <w:bookmarkStart w:id="399" w:name="_Toc19026913"/>
      <w:bookmarkStart w:id="400" w:name="_Toc19034324"/>
      <w:bookmarkStart w:id="401" w:name="_Toc19036514"/>
      <w:bookmarkStart w:id="402" w:name="_Toc19037512"/>
      <w:bookmarkStart w:id="403" w:name="_Toc25612816"/>
      <w:bookmarkStart w:id="404" w:name="_Toc25613519"/>
      <w:bookmarkStart w:id="405" w:name="_Toc25613783"/>
      <w:bookmarkStart w:id="406" w:name="_Toc27647741"/>
      <w:bookmarkStart w:id="407" w:name="_Toc464463369"/>
      <w:bookmarkStart w:id="408" w:name="_Toc475064963"/>
      <w:bookmarkStart w:id="409" w:name="_Toc478400633"/>
      <w:bookmarkStart w:id="410" w:name="_Toc365057"/>
      <w:r w:rsidRPr="00DE0D54">
        <w:t>This clause provides an evaluation of the solution.</w:t>
      </w:r>
    </w:p>
    <w:p w14:paraId="7CE97207" w14:textId="77777777" w:rsidR="002F61D4" w:rsidRPr="00DE0D54" w:rsidRDefault="002F61D4" w:rsidP="002F61D4">
      <w:pPr>
        <w:pStyle w:val="Heading1"/>
        <w:rPr>
          <w:lang w:val="en-IN"/>
        </w:rPr>
      </w:pPr>
      <w:bookmarkStart w:id="411" w:name="_Toc82472215"/>
      <w:bookmarkStart w:id="412" w:name="_Toc82473760"/>
      <w:bookmarkStart w:id="413" w:name="_Toc97036508"/>
      <w:r w:rsidRPr="00DE0D54">
        <w:rPr>
          <w:lang w:val="en-IN"/>
        </w:rPr>
        <w:t>8</w:t>
      </w:r>
      <w:r w:rsidRPr="00DE0D54">
        <w:rPr>
          <w:lang w:val="en-IN"/>
        </w:rPr>
        <w:tab/>
        <w:t>Deployment scenarios</w:t>
      </w:r>
      <w:bookmarkEnd w:id="399"/>
      <w:bookmarkEnd w:id="400"/>
      <w:bookmarkEnd w:id="401"/>
      <w:bookmarkEnd w:id="402"/>
      <w:bookmarkEnd w:id="403"/>
      <w:bookmarkEnd w:id="404"/>
      <w:bookmarkEnd w:id="405"/>
      <w:bookmarkEnd w:id="406"/>
      <w:bookmarkEnd w:id="411"/>
      <w:bookmarkEnd w:id="412"/>
      <w:bookmarkEnd w:id="413"/>
    </w:p>
    <w:p w14:paraId="22C861FE" w14:textId="77777777" w:rsidR="002F61D4" w:rsidRPr="00DE0D54" w:rsidRDefault="002F61D4" w:rsidP="002F61D4">
      <w:pPr>
        <w:pStyle w:val="Heading2"/>
        <w:rPr>
          <w:lang w:val="en-IN"/>
        </w:rPr>
      </w:pPr>
      <w:bookmarkStart w:id="414" w:name="_Toc82472216"/>
      <w:bookmarkStart w:id="415" w:name="_Toc82473761"/>
      <w:bookmarkStart w:id="416" w:name="_Toc97036509"/>
      <w:r w:rsidRPr="00DE0D54">
        <w:rPr>
          <w:lang w:val="en-IN"/>
        </w:rPr>
        <w:t>8.1</w:t>
      </w:r>
      <w:r w:rsidRPr="00DE0D54">
        <w:rPr>
          <w:lang w:val="en-IN"/>
        </w:rPr>
        <w:tab/>
        <w:t>&lt;Title&gt;</w:t>
      </w:r>
      <w:bookmarkEnd w:id="414"/>
      <w:bookmarkEnd w:id="415"/>
      <w:bookmarkEnd w:id="416"/>
    </w:p>
    <w:p w14:paraId="7C641307" w14:textId="77777777" w:rsidR="002F61D4" w:rsidRPr="00DE0D54" w:rsidRDefault="002F61D4" w:rsidP="002F61D4">
      <w:pPr>
        <w:pStyle w:val="Guidance"/>
      </w:pPr>
      <w:r w:rsidRPr="00DE0D54">
        <w:t>Provide an illustrative description of the deployment scenario.</w:t>
      </w:r>
    </w:p>
    <w:p w14:paraId="263AF7DE" w14:textId="77777777" w:rsidR="002F61D4" w:rsidRPr="00DE0D54" w:rsidRDefault="002F61D4" w:rsidP="002F61D4">
      <w:pPr>
        <w:pStyle w:val="Heading1"/>
        <w:rPr>
          <w:lang w:val="en-IN"/>
        </w:rPr>
      </w:pPr>
      <w:bookmarkStart w:id="417" w:name="_Toc82472217"/>
      <w:bookmarkStart w:id="418" w:name="_Toc82473762"/>
      <w:bookmarkStart w:id="419" w:name="_Toc97036510"/>
      <w:r w:rsidRPr="00DE0D54">
        <w:rPr>
          <w:lang w:val="en-IN"/>
        </w:rPr>
        <w:lastRenderedPageBreak/>
        <w:t>9</w:t>
      </w:r>
      <w:r w:rsidRPr="00DE0D54">
        <w:rPr>
          <w:lang w:val="en-IN"/>
        </w:rPr>
        <w:tab/>
        <w:t>Involved entities and relationships</w:t>
      </w:r>
      <w:bookmarkEnd w:id="417"/>
      <w:bookmarkEnd w:id="418"/>
      <w:bookmarkEnd w:id="419"/>
    </w:p>
    <w:p w14:paraId="3F43D119" w14:textId="77777777" w:rsidR="002F61D4" w:rsidRPr="00DE0D54" w:rsidRDefault="002F61D4" w:rsidP="002F61D4">
      <w:pPr>
        <w:pStyle w:val="Heading2"/>
        <w:rPr>
          <w:lang w:val="en-IN"/>
        </w:rPr>
      </w:pPr>
      <w:bookmarkStart w:id="420" w:name="_Toc97036511"/>
      <w:bookmarkStart w:id="421" w:name="_Toc82472219"/>
      <w:bookmarkStart w:id="422" w:name="_Toc82473764"/>
      <w:r w:rsidRPr="00DE0D54">
        <w:rPr>
          <w:lang w:val="en-IN"/>
        </w:rPr>
        <w:t>9.</w:t>
      </w:r>
      <w:r>
        <w:rPr>
          <w:lang w:val="en-IN"/>
        </w:rPr>
        <w:t>1</w:t>
      </w:r>
      <w:r w:rsidRPr="00DE0D54">
        <w:rPr>
          <w:lang w:val="en-IN"/>
        </w:rPr>
        <w:tab/>
      </w:r>
      <w:r>
        <w:rPr>
          <w:lang w:val="en-IN"/>
        </w:rPr>
        <w:t>Federation and Roaming</w:t>
      </w:r>
      <w:bookmarkEnd w:id="420"/>
    </w:p>
    <w:p w14:paraId="27B97091" w14:textId="77777777" w:rsidR="002F61D4" w:rsidRPr="00F477AF" w:rsidRDefault="002F61D4" w:rsidP="002F61D4">
      <w:pPr>
        <w:pStyle w:val="Heading3"/>
        <w:rPr>
          <w:lang w:eastAsia="ko-KR"/>
        </w:rPr>
      </w:pPr>
      <w:bookmarkStart w:id="423" w:name="_Toc37791095"/>
      <w:bookmarkStart w:id="424" w:name="_Toc42004091"/>
      <w:bookmarkStart w:id="425" w:name="_Toc50584476"/>
      <w:bookmarkStart w:id="426" w:name="_Toc50584820"/>
      <w:bookmarkStart w:id="427" w:name="_Toc57673742"/>
      <w:bookmarkStart w:id="428" w:name="_Toc83409072"/>
      <w:bookmarkStart w:id="429" w:name="_Toc97036512"/>
      <w:r>
        <w:rPr>
          <w:lang w:val="en-IN"/>
        </w:rPr>
        <w:t>9.1.1</w:t>
      </w:r>
      <w:r w:rsidRPr="00F477AF">
        <w:rPr>
          <w:lang w:eastAsia="ko-KR"/>
        </w:rPr>
        <w:tab/>
        <w:t>General</w:t>
      </w:r>
      <w:bookmarkEnd w:id="423"/>
      <w:bookmarkEnd w:id="424"/>
      <w:bookmarkEnd w:id="425"/>
      <w:bookmarkEnd w:id="426"/>
      <w:bookmarkEnd w:id="427"/>
      <w:bookmarkEnd w:id="428"/>
      <w:bookmarkEnd w:id="429"/>
    </w:p>
    <w:p w14:paraId="10204544" w14:textId="77777777" w:rsidR="002F61D4" w:rsidRPr="00F477AF" w:rsidRDefault="002F61D4" w:rsidP="002F61D4">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10E0C55" w14:textId="77777777" w:rsidR="002F61D4" w:rsidRPr="00F477AF" w:rsidRDefault="002F61D4" w:rsidP="002F61D4">
      <w:pPr>
        <w:pStyle w:val="TH"/>
      </w:pPr>
      <w:r w:rsidRPr="00F477AF">
        <w:object w:dxaOrig="15286" w:dyaOrig="12016" w14:anchorId="46F81243">
          <v:shape id="_x0000_i1056" type="#_x0000_t75" style="width:368.4pt;height:290.35pt" o:ole="">
            <v:imagedata r:id="rId68" o:title=""/>
          </v:shape>
          <o:OLEObject Type="Embed" ProgID="Visio.Drawing.15" ShapeID="_x0000_i1056" DrawAspect="Content" ObjectID="_1707651358" r:id="rId69"/>
        </w:object>
      </w:r>
    </w:p>
    <w:p w14:paraId="52FBEF6C" w14:textId="77777777" w:rsidR="002F61D4" w:rsidRPr="00F477AF" w:rsidRDefault="002F61D4" w:rsidP="002F61D4">
      <w:pPr>
        <w:pStyle w:val="TF"/>
        <w:rPr>
          <w:lang w:eastAsia="zh-CN"/>
        </w:rPr>
      </w:pPr>
      <w:r w:rsidRPr="00F477AF">
        <w:t>Figure </w:t>
      </w:r>
      <w:r>
        <w:t>9.1.1</w:t>
      </w:r>
      <w:r w:rsidRPr="00F477AF">
        <w:t>: Relationships involved in edge computing service</w:t>
      </w:r>
      <w:r>
        <w:t xml:space="preserve"> – federation and roaming</w:t>
      </w:r>
    </w:p>
    <w:p w14:paraId="261CD435" w14:textId="77777777" w:rsidR="002F61D4" w:rsidRDefault="002F61D4" w:rsidP="002F61D4">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3B05C427" w14:textId="77777777" w:rsidR="002F61D4" w:rsidRDefault="002F61D4" w:rsidP="002F61D4">
      <w:pPr>
        <w:pStyle w:val="B1"/>
      </w:pPr>
      <w:r>
        <w:t>-</w:t>
      </w:r>
      <w:r>
        <w:tab/>
      </w:r>
      <w:r w:rsidRPr="00F477AF">
        <w:t xml:space="preserve">can have ASP service agreement with a single or multiple application service providers. </w:t>
      </w:r>
    </w:p>
    <w:p w14:paraId="6742F045" w14:textId="77777777" w:rsidR="002F61D4" w:rsidRDefault="002F61D4" w:rsidP="002F61D4">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0E087AAF" w14:textId="77777777" w:rsidR="002F61D4" w:rsidRDefault="002F61D4" w:rsidP="002F61D4">
      <w:pPr>
        <w:pStyle w:val="B1"/>
      </w:pPr>
      <w:r>
        <w:t>-</w:t>
      </w:r>
      <w:r>
        <w:tab/>
        <w:t>can have authorization to access edge services of a single or multiple ECSPs.</w:t>
      </w:r>
    </w:p>
    <w:p w14:paraId="76574976" w14:textId="77777777" w:rsidR="002F61D4" w:rsidRDefault="002F61D4" w:rsidP="002F61D4">
      <w:r w:rsidRPr="00F477AF">
        <w:t xml:space="preserve">The </w:t>
      </w:r>
      <w:r>
        <w:t xml:space="preserve">ASP </w:t>
      </w:r>
      <w:r w:rsidRPr="00F477AF">
        <w:t>consumes the edge services (e.g.</w:t>
      </w:r>
      <w:r>
        <w:t>,</w:t>
      </w:r>
      <w:r w:rsidRPr="00F477AF">
        <w:t xml:space="preserve"> infrastructure, platform) provided by the ECSP</w:t>
      </w:r>
      <w:r>
        <w:t>. ASP:</w:t>
      </w:r>
    </w:p>
    <w:p w14:paraId="0DAA356C" w14:textId="77777777" w:rsidR="002F61D4" w:rsidRPr="00F477AF" w:rsidRDefault="002F61D4" w:rsidP="002F61D4">
      <w:pPr>
        <w:pStyle w:val="B1"/>
      </w:pPr>
      <w:r>
        <w:t>-</w:t>
      </w:r>
      <w:r>
        <w:tab/>
      </w:r>
      <w:r w:rsidRPr="00F477AF">
        <w:t xml:space="preserve">can have edge computing service provider service agreement with a single or multiple </w:t>
      </w:r>
      <w:r>
        <w:t>ECSPs</w:t>
      </w:r>
      <w:r w:rsidRPr="00F477AF">
        <w:t>.</w:t>
      </w:r>
    </w:p>
    <w:p w14:paraId="55D025F5" w14:textId="77777777" w:rsidR="002F61D4" w:rsidRDefault="002F61D4" w:rsidP="002F61D4">
      <w:r>
        <w:t xml:space="preserve">The </w:t>
      </w:r>
      <w:r w:rsidRPr="00F477AF">
        <w:t>PLMN operator</w:t>
      </w:r>
      <w:r>
        <w:t xml:space="preserve"> provides connectivity between the end user and the edge services</w:t>
      </w:r>
      <w:r w:rsidRPr="00F477AF">
        <w:t xml:space="preserve"> provided by the ECSP</w:t>
      </w:r>
      <w:r>
        <w:t>. PLMN operator:</w:t>
      </w:r>
    </w:p>
    <w:p w14:paraId="2D4D0AE9" w14:textId="77777777" w:rsidR="002F61D4" w:rsidRDefault="002F61D4" w:rsidP="002F61D4">
      <w:pPr>
        <w:pStyle w:val="B1"/>
      </w:pPr>
      <w:r>
        <w:t>-</w:t>
      </w:r>
      <w:r>
        <w:tab/>
      </w:r>
      <w:r w:rsidRPr="00F477AF">
        <w:t xml:space="preserve">can have the PLMN operator service agreement with a single or multiple </w:t>
      </w:r>
      <w:r>
        <w:t>ECSPs</w:t>
      </w:r>
      <w:r w:rsidRPr="00F477AF">
        <w:t>.</w:t>
      </w:r>
    </w:p>
    <w:p w14:paraId="7FA85D7D" w14:textId="77777777" w:rsidR="002F61D4" w:rsidRPr="00F477AF" w:rsidRDefault="002F61D4" w:rsidP="002F61D4">
      <w:pPr>
        <w:pStyle w:val="B1"/>
      </w:pPr>
      <w:r>
        <w:t>-</w:t>
      </w:r>
      <w:r>
        <w:tab/>
        <w:t>can have service agreement for roaming including agreements for Edge Computing services, and/or federation with a single or multiple PLMN operators.</w:t>
      </w:r>
      <w:r w:rsidRPr="00F477AF">
        <w:t xml:space="preserve"> </w:t>
      </w:r>
    </w:p>
    <w:p w14:paraId="7917843C" w14:textId="77777777" w:rsidR="002F61D4" w:rsidRDefault="002F61D4" w:rsidP="002F61D4">
      <w:r>
        <w:t xml:space="preserve">The </w:t>
      </w:r>
      <w:r w:rsidRPr="00F477AF">
        <w:t>ECSP</w:t>
      </w:r>
      <w:r>
        <w:t xml:space="preserve"> provides the </w:t>
      </w:r>
      <w:r w:rsidRPr="00F477AF">
        <w:t>edge services</w:t>
      </w:r>
      <w:r>
        <w:t>. ECSP:</w:t>
      </w:r>
    </w:p>
    <w:p w14:paraId="1638ED82" w14:textId="77777777" w:rsidR="002F61D4" w:rsidRDefault="002F61D4" w:rsidP="002F61D4">
      <w:pPr>
        <w:pStyle w:val="B1"/>
      </w:pPr>
      <w:r>
        <w:lastRenderedPageBreak/>
        <w:t>-</w:t>
      </w:r>
      <w:r>
        <w:tab/>
      </w:r>
      <w:r w:rsidRPr="00F477AF">
        <w:t>can have PLMN operator service agreement with a single or multiple PLMN operators which provide edge computing support.</w:t>
      </w:r>
    </w:p>
    <w:p w14:paraId="20FC4382" w14:textId="77777777" w:rsidR="002F61D4" w:rsidRPr="00F477AF" w:rsidRDefault="002F61D4" w:rsidP="002F61D4">
      <w:pPr>
        <w:pStyle w:val="B1"/>
      </w:pPr>
      <w:r>
        <w:t>-</w:t>
      </w:r>
      <w:r>
        <w:tab/>
        <w:t>can have federation partnership to share edge services with a single or multiple ECSPs.</w:t>
      </w:r>
    </w:p>
    <w:p w14:paraId="08B69D4F" w14:textId="77777777" w:rsidR="002F61D4" w:rsidRPr="00776048" w:rsidRDefault="002F61D4" w:rsidP="002F61D4">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60BD9353" w14:textId="77777777" w:rsidR="002F61D4" w:rsidRPr="00DE0D54" w:rsidRDefault="002F61D4" w:rsidP="002F61D4">
      <w:pPr>
        <w:pStyle w:val="Heading1"/>
        <w:rPr>
          <w:lang w:val="en-IN"/>
        </w:rPr>
      </w:pPr>
      <w:bookmarkStart w:id="430" w:name="_Toc97036513"/>
      <w:r w:rsidRPr="00DE0D54">
        <w:rPr>
          <w:lang w:val="en-IN"/>
        </w:rPr>
        <w:t>10</w:t>
      </w:r>
      <w:r w:rsidRPr="00DE0D54">
        <w:rPr>
          <w:lang w:val="en-IN"/>
        </w:rPr>
        <w:tab/>
        <w:t>Overall evaluation</w:t>
      </w:r>
      <w:bookmarkEnd w:id="407"/>
      <w:bookmarkEnd w:id="408"/>
      <w:bookmarkEnd w:id="409"/>
      <w:bookmarkEnd w:id="410"/>
      <w:bookmarkEnd w:id="421"/>
      <w:bookmarkEnd w:id="422"/>
      <w:bookmarkEnd w:id="430"/>
    </w:p>
    <w:p w14:paraId="63C9B6C2" w14:textId="77777777" w:rsidR="002F61D4" w:rsidRPr="00DE0D54" w:rsidRDefault="002F61D4" w:rsidP="002F61D4">
      <w:pPr>
        <w:pStyle w:val="Guidance"/>
      </w:pPr>
      <w:r w:rsidRPr="00DE0D54">
        <w:t>This clause provides a summary of architecture enhancements and solution evaluations.</w:t>
      </w:r>
    </w:p>
    <w:p w14:paraId="4C7527FD" w14:textId="77777777" w:rsidR="002F61D4" w:rsidRPr="00DE0D54" w:rsidRDefault="002F61D4" w:rsidP="002F61D4">
      <w:pPr>
        <w:pStyle w:val="Heading2"/>
        <w:rPr>
          <w:lang w:val="en-IN"/>
        </w:rPr>
      </w:pPr>
      <w:bookmarkStart w:id="431" w:name="_Toc365058"/>
      <w:bookmarkStart w:id="432" w:name="_Toc82472220"/>
      <w:bookmarkStart w:id="433" w:name="_Toc82473765"/>
      <w:bookmarkStart w:id="434" w:name="_Toc97036514"/>
      <w:r w:rsidRPr="00DE0D54">
        <w:rPr>
          <w:lang w:val="en-IN"/>
        </w:rPr>
        <w:t>10.1</w:t>
      </w:r>
      <w:r w:rsidRPr="00DE0D54">
        <w:rPr>
          <w:lang w:val="en-IN"/>
        </w:rPr>
        <w:tab/>
        <w:t>Architecture e</w:t>
      </w:r>
      <w:bookmarkEnd w:id="431"/>
      <w:r w:rsidRPr="00DE0D54">
        <w:rPr>
          <w:lang w:val="en-IN"/>
        </w:rPr>
        <w:t>nhancements</w:t>
      </w:r>
      <w:bookmarkEnd w:id="432"/>
      <w:bookmarkEnd w:id="433"/>
      <w:bookmarkEnd w:id="434"/>
    </w:p>
    <w:p w14:paraId="458BE3E2" w14:textId="77777777" w:rsidR="002F61D4" w:rsidRPr="00DE0D54" w:rsidRDefault="002F61D4" w:rsidP="002F61D4">
      <w:pPr>
        <w:pStyle w:val="Heading2"/>
        <w:rPr>
          <w:lang w:val="en-IN"/>
        </w:rPr>
      </w:pPr>
      <w:bookmarkStart w:id="435" w:name="_Toc365059"/>
      <w:bookmarkStart w:id="436" w:name="_Toc82472221"/>
      <w:bookmarkStart w:id="437" w:name="_Toc82473766"/>
      <w:bookmarkStart w:id="438" w:name="_Toc97036515"/>
      <w:r w:rsidRPr="00DE0D54">
        <w:rPr>
          <w:lang w:val="en-IN"/>
        </w:rPr>
        <w:t>10.2</w:t>
      </w:r>
      <w:r w:rsidRPr="00DE0D54">
        <w:rPr>
          <w:lang w:val="en-IN"/>
        </w:rPr>
        <w:tab/>
        <w:t>Key issue evaluations</w:t>
      </w:r>
      <w:bookmarkEnd w:id="435"/>
      <w:bookmarkEnd w:id="436"/>
      <w:bookmarkEnd w:id="437"/>
      <w:bookmarkEnd w:id="438"/>
    </w:p>
    <w:p w14:paraId="22B2402D" w14:textId="77777777" w:rsidR="002F61D4" w:rsidRPr="00DE0D54" w:rsidRDefault="002F61D4" w:rsidP="002F61D4">
      <w:pPr>
        <w:pStyle w:val="Heading3"/>
        <w:rPr>
          <w:lang w:val="en-IN"/>
        </w:rPr>
      </w:pPr>
      <w:bookmarkStart w:id="439" w:name="_Toc25612827"/>
      <w:bookmarkStart w:id="440" w:name="_Toc25613530"/>
      <w:bookmarkStart w:id="441" w:name="_Toc25613794"/>
      <w:bookmarkStart w:id="442" w:name="_Toc27647752"/>
      <w:bookmarkStart w:id="443" w:name="_Toc82472222"/>
      <w:bookmarkStart w:id="444" w:name="_Toc82473767"/>
      <w:bookmarkStart w:id="445" w:name="_Toc97036516"/>
      <w:r w:rsidRPr="00DE0D54">
        <w:rPr>
          <w:lang w:val="en-IN"/>
        </w:rPr>
        <w:t>10.2.1</w:t>
      </w:r>
      <w:r w:rsidRPr="00DE0D54">
        <w:rPr>
          <w:lang w:val="en-IN"/>
        </w:rPr>
        <w:tab/>
        <w:t>General</w:t>
      </w:r>
      <w:bookmarkEnd w:id="439"/>
      <w:bookmarkEnd w:id="440"/>
      <w:bookmarkEnd w:id="441"/>
      <w:bookmarkEnd w:id="442"/>
      <w:bookmarkEnd w:id="443"/>
      <w:bookmarkEnd w:id="444"/>
      <w:bookmarkEnd w:id="445"/>
    </w:p>
    <w:p w14:paraId="2B54C77B" w14:textId="77777777" w:rsidR="002F61D4" w:rsidRPr="00DE0D54" w:rsidRDefault="002F61D4" w:rsidP="002F61D4">
      <w:r w:rsidRPr="00DE0D54">
        <w:t xml:space="preserve">All the key issues and solutions specified in this technical report are listed in Table 10.2.1-1. </w:t>
      </w:r>
    </w:p>
    <w:p w14:paraId="6E7577F2" w14:textId="77777777" w:rsidR="002F61D4" w:rsidRPr="00DE0D54" w:rsidRDefault="002F61D4" w:rsidP="002F61D4">
      <w:r w:rsidRPr="00DE0D54">
        <w:t>The table provides a mapping of the key issues to the related solutions. It also indicates whether the solution requires enhancement to the Release-17 architecture, identities or cardinalities, and lists the dependencies on other working groups.</w:t>
      </w:r>
    </w:p>
    <w:p w14:paraId="2B877CF2" w14:textId="77777777" w:rsidR="002F61D4" w:rsidRPr="00DE0D54" w:rsidRDefault="002F61D4" w:rsidP="002F61D4">
      <w:pPr>
        <w:pStyle w:val="TH"/>
      </w:pPr>
      <w:r w:rsidRPr="00DE0D54">
        <w:t xml:space="preserve">Table 10.2.1-1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81"/>
        <w:gridCol w:w="1652"/>
        <w:gridCol w:w="1350"/>
        <w:gridCol w:w="1607"/>
        <w:gridCol w:w="1605"/>
      </w:tblGrid>
      <w:tr w:rsidR="002F61D4" w:rsidRPr="00DE0D54" w14:paraId="11F7169D" w14:textId="77777777" w:rsidTr="000C3C00">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7D11779" w14:textId="77777777" w:rsidR="002F61D4" w:rsidRPr="00DE0D54" w:rsidRDefault="002F61D4" w:rsidP="000C3C00">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7B7E4256" w14:textId="77777777" w:rsidR="002F61D4" w:rsidRPr="00DE0D54" w:rsidRDefault="002F61D4" w:rsidP="000C3C00">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35C3E517" w14:textId="77777777" w:rsidR="002F61D4" w:rsidRPr="00DE0D54" w:rsidRDefault="002F61D4" w:rsidP="000C3C00">
            <w:pPr>
              <w:pStyle w:val="TAH"/>
            </w:pPr>
            <w:r w:rsidRPr="00DE0D54">
              <w:t>Solution</w:t>
            </w:r>
            <w:r w:rsidRPr="00DE0D54">
              <w:br/>
            </w:r>
          </w:p>
          <w:p w14:paraId="373862F8" w14:textId="77777777" w:rsidR="002F61D4" w:rsidRPr="00DE0D54" w:rsidRDefault="002F61D4" w:rsidP="000C3C00">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0939A61B" w14:textId="77777777" w:rsidR="002F61D4" w:rsidRPr="00DE0D54" w:rsidRDefault="002F61D4" w:rsidP="000C3C00">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03A5FD67" w14:textId="77777777" w:rsidR="002F61D4" w:rsidRPr="00DE0D54" w:rsidRDefault="002F61D4" w:rsidP="000C3C00">
            <w:pPr>
              <w:pStyle w:val="TAH"/>
            </w:pPr>
            <w:r w:rsidRPr="00DE0D54">
              <w:t>Dependency on other working groups</w:t>
            </w:r>
          </w:p>
        </w:tc>
      </w:tr>
      <w:tr w:rsidR="002F61D4" w:rsidRPr="00DE0D54" w14:paraId="112D97B3" w14:textId="77777777" w:rsidTr="000C3C00">
        <w:trPr>
          <w:cantSplit/>
          <w:trHeight w:val="279"/>
          <w:jc w:val="center"/>
        </w:trPr>
        <w:tc>
          <w:tcPr>
            <w:tcW w:w="1795" w:type="pct"/>
            <w:vMerge w:val="restart"/>
          </w:tcPr>
          <w:p w14:paraId="4F2B2F5E" w14:textId="77777777" w:rsidR="002F61D4" w:rsidRPr="00DE0D54" w:rsidRDefault="002F61D4" w:rsidP="000C3C00">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46C51B0A" w14:textId="77777777" w:rsidR="002F61D4" w:rsidRPr="00DE0D54" w:rsidRDefault="002F61D4" w:rsidP="000C3C00">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12AB2C12"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4BC6756C"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179383A2"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2F61D4" w:rsidRPr="00DE0D54" w14:paraId="2DE24694" w14:textId="77777777" w:rsidTr="000C3C00">
        <w:trPr>
          <w:cantSplit/>
          <w:trHeight w:val="278"/>
          <w:jc w:val="center"/>
        </w:trPr>
        <w:tc>
          <w:tcPr>
            <w:tcW w:w="1795" w:type="pct"/>
            <w:vMerge/>
          </w:tcPr>
          <w:p w14:paraId="1D216A32" w14:textId="77777777" w:rsidR="002F61D4" w:rsidRPr="00DE0D54" w:rsidRDefault="002F61D4" w:rsidP="000C3C00">
            <w:pPr>
              <w:pStyle w:val="TAL"/>
              <w:rPr>
                <w:rFonts w:ascii="Times New Roman" w:hAnsi="Times New Roman"/>
                <w:i/>
                <w:color w:val="0000FF"/>
                <w:sz w:val="20"/>
              </w:rPr>
            </w:pPr>
          </w:p>
        </w:tc>
        <w:tc>
          <w:tcPr>
            <w:tcW w:w="852" w:type="pct"/>
          </w:tcPr>
          <w:p w14:paraId="25F3D489" w14:textId="77777777" w:rsidR="002F61D4" w:rsidRPr="00DE0D54" w:rsidRDefault="002F61D4" w:rsidP="000C3C00">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162D537B"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63E842A4"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605166D1" w14:textId="77777777" w:rsidR="002F61D4" w:rsidRPr="00DE0D54" w:rsidRDefault="002F61D4" w:rsidP="000C3C00">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5CBA6FC2" w14:textId="77777777" w:rsidR="002F61D4" w:rsidRPr="00DE0D54" w:rsidRDefault="002F61D4" w:rsidP="002F61D4"/>
    <w:p w14:paraId="775E5711" w14:textId="77777777" w:rsidR="002F61D4" w:rsidRPr="00DE0D54" w:rsidRDefault="002F61D4" w:rsidP="002F61D4">
      <w:pPr>
        <w:pStyle w:val="Heading3"/>
        <w:rPr>
          <w:lang w:val="en-IN"/>
        </w:rPr>
      </w:pPr>
      <w:bookmarkStart w:id="446" w:name="_Toc82472223"/>
      <w:bookmarkStart w:id="447" w:name="_Toc82473768"/>
      <w:bookmarkStart w:id="448" w:name="_Toc97036517"/>
      <w:bookmarkStart w:id="449" w:name="_Toc464463370"/>
      <w:bookmarkStart w:id="450" w:name="_Toc475064964"/>
      <w:bookmarkStart w:id="451" w:name="_Toc478400634"/>
      <w:bookmarkStart w:id="452" w:name="_Toc365060"/>
      <w:r w:rsidRPr="00DE0D54">
        <w:rPr>
          <w:lang w:val="en-IN"/>
        </w:rPr>
        <w:t>10.2.x</w:t>
      </w:r>
      <w:r w:rsidRPr="00DE0D54">
        <w:rPr>
          <w:lang w:val="en-IN"/>
        </w:rPr>
        <w:tab/>
        <w:t>Key issue #x</w:t>
      </w:r>
      <w:bookmarkEnd w:id="446"/>
      <w:bookmarkEnd w:id="447"/>
      <w:bookmarkEnd w:id="448"/>
    </w:p>
    <w:p w14:paraId="793F0F19" w14:textId="77777777" w:rsidR="002F61D4" w:rsidRPr="00DE0D54" w:rsidRDefault="002F61D4" w:rsidP="002F61D4">
      <w:pPr>
        <w:pStyle w:val="Guidance"/>
      </w:pPr>
      <w:r w:rsidRPr="00DE0D54">
        <w:t>This clause provides an overall evaluation of all the solutions defined for Key Issue #x.</w:t>
      </w:r>
    </w:p>
    <w:p w14:paraId="03332FE4" w14:textId="77777777" w:rsidR="002F61D4" w:rsidRPr="00DE0D54" w:rsidRDefault="002F61D4" w:rsidP="002F61D4">
      <w:pPr>
        <w:pStyle w:val="Heading1"/>
        <w:rPr>
          <w:lang w:val="en-IN"/>
        </w:rPr>
      </w:pPr>
      <w:bookmarkStart w:id="453" w:name="_Toc82472224"/>
      <w:bookmarkStart w:id="454" w:name="_Toc82473769"/>
      <w:bookmarkStart w:id="455" w:name="_Toc97036518"/>
      <w:r w:rsidRPr="00DE0D54">
        <w:rPr>
          <w:lang w:val="en-IN"/>
        </w:rPr>
        <w:t>11</w:t>
      </w:r>
      <w:r w:rsidRPr="00DE0D54">
        <w:rPr>
          <w:lang w:val="en-IN"/>
        </w:rPr>
        <w:tab/>
        <w:t>Conclusions</w:t>
      </w:r>
      <w:bookmarkEnd w:id="449"/>
      <w:bookmarkEnd w:id="450"/>
      <w:bookmarkEnd w:id="451"/>
      <w:bookmarkEnd w:id="452"/>
      <w:bookmarkEnd w:id="453"/>
      <w:bookmarkEnd w:id="454"/>
      <w:bookmarkEnd w:id="455"/>
    </w:p>
    <w:p w14:paraId="5DC0F067" w14:textId="77777777" w:rsidR="002F61D4" w:rsidRPr="00DE0D54" w:rsidRDefault="002F61D4" w:rsidP="002F61D4">
      <w:pPr>
        <w:pStyle w:val="Guidance"/>
      </w:pPr>
      <w:r w:rsidRPr="00DE0D54">
        <w:t>This clause provides conclusions of the study.</w:t>
      </w:r>
    </w:p>
    <w:p w14:paraId="4DD39090" w14:textId="77777777" w:rsidR="002F61D4" w:rsidRPr="00DE0D54" w:rsidRDefault="002F61D4" w:rsidP="002F61D4">
      <w:pPr>
        <w:pStyle w:val="Heading2"/>
        <w:rPr>
          <w:lang w:val="en-IN"/>
        </w:rPr>
      </w:pPr>
      <w:bookmarkStart w:id="456" w:name="_Toc82472225"/>
      <w:bookmarkStart w:id="457" w:name="_Toc82473770"/>
      <w:bookmarkStart w:id="458" w:name="_Toc97036519"/>
      <w:r w:rsidRPr="00DE0D54">
        <w:rPr>
          <w:lang w:val="en-IN"/>
        </w:rPr>
        <w:t>11.1</w:t>
      </w:r>
      <w:r w:rsidRPr="00DE0D54">
        <w:rPr>
          <w:lang w:val="en-IN"/>
        </w:rPr>
        <w:tab/>
        <w:t>Architecture enhancements</w:t>
      </w:r>
      <w:bookmarkEnd w:id="456"/>
      <w:bookmarkEnd w:id="457"/>
      <w:bookmarkEnd w:id="458"/>
    </w:p>
    <w:p w14:paraId="485DB96E" w14:textId="77777777" w:rsidR="002F61D4" w:rsidRPr="00DE0D54" w:rsidRDefault="002F61D4" w:rsidP="002F61D4">
      <w:pPr>
        <w:pStyle w:val="Heading2"/>
        <w:rPr>
          <w:lang w:val="en-IN"/>
        </w:rPr>
      </w:pPr>
      <w:bookmarkStart w:id="459" w:name="_Toc82472226"/>
      <w:bookmarkStart w:id="460" w:name="_Toc82473771"/>
      <w:bookmarkStart w:id="461" w:name="_Toc97036520"/>
      <w:r w:rsidRPr="00DE0D54">
        <w:rPr>
          <w:lang w:val="en-IN"/>
        </w:rPr>
        <w:t>11.2</w:t>
      </w:r>
      <w:r w:rsidRPr="00DE0D54">
        <w:rPr>
          <w:lang w:val="en-IN"/>
        </w:rPr>
        <w:tab/>
        <w:t>Solutions</w:t>
      </w:r>
      <w:bookmarkEnd w:id="459"/>
      <w:bookmarkEnd w:id="460"/>
      <w:bookmarkEnd w:id="461"/>
    </w:p>
    <w:p w14:paraId="4E9F97FD" w14:textId="77777777" w:rsidR="002F61D4" w:rsidRPr="00A56B51" w:rsidRDefault="002F61D4" w:rsidP="002F61D4">
      <w:pPr>
        <w:pStyle w:val="Heading9"/>
        <w:rPr>
          <w:lang w:val="en-IN"/>
        </w:rPr>
      </w:pPr>
      <w:r w:rsidRPr="00DE0D54">
        <w:br w:type="page"/>
      </w:r>
      <w:bookmarkStart w:id="462" w:name="_Toc97036521"/>
      <w:bookmarkStart w:id="463" w:name="_Toc82472227"/>
      <w:bookmarkStart w:id="464" w:name="_Toc82473772"/>
      <w:r w:rsidRPr="00A56B51">
        <w:lastRenderedPageBreak/>
        <w:t xml:space="preserve">Annex </w:t>
      </w:r>
      <w:r>
        <w:t>A</w:t>
      </w:r>
      <w:r w:rsidRPr="00A56B51">
        <w:t xml:space="preserve"> (Informative):</w:t>
      </w:r>
      <w:r w:rsidRPr="00DE0D54">
        <w:rPr>
          <w:lang w:val="en-IN"/>
        </w:rPr>
        <w:br/>
      </w:r>
      <w:r w:rsidRPr="00A56B51">
        <w:rPr>
          <w:lang w:val="en-IN"/>
        </w:rPr>
        <w:t>ETSI MEC and EDGEAPP system comparison</w:t>
      </w:r>
      <w:bookmarkEnd w:id="462"/>
    </w:p>
    <w:p w14:paraId="5B969562" w14:textId="77777777" w:rsidR="002F61D4" w:rsidRPr="00725C6A" w:rsidRDefault="002F61D4" w:rsidP="002F61D4">
      <w:pPr>
        <w:pStyle w:val="Heading2"/>
        <w:rPr>
          <w:rFonts w:eastAsia="SimSun"/>
        </w:rPr>
      </w:pPr>
      <w:bookmarkStart w:id="465" w:name="_Toc97036522"/>
      <w:r w:rsidRPr="00725C6A">
        <w:rPr>
          <w:rFonts w:eastAsia="SimSun"/>
        </w:rPr>
        <w:t>A.1</w:t>
      </w:r>
      <w:r w:rsidRPr="00725C6A">
        <w:rPr>
          <w:rFonts w:eastAsia="SimSun"/>
        </w:rPr>
        <w:tab/>
        <w:t>General</w:t>
      </w:r>
      <w:bookmarkEnd w:id="465"/>
    </w:p>
    <w:p w14:paraId="3AEDAD97" w14:textId="77777777" w:rsidR="002F61D4" w:rsidRPr="008D7E28" w:rsidRDefault="002F61D4" w:rsidP="002F61D4">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4B293D4A" w14:textId="77777777" w:rsidR="002F61D4" w:rsidRPr="00B75600" w:rsidRDefault="002F61D4" w:rsidP="002F61D4">
      <w:pPr>
        <w:pStyle w:val="Heading2"/>
        <w:rPr>
          <w:rFonts w:eastAsia="SimSun"/>
        </w:rPr>
      </w:pPr>
      <w:bookmarkStart w:id="466" w:name="_Toc97036523"/>
      <w:r w:rsidRPr="00B75600">
        <w:rPr>
          <w:rFonts w:eastAsia="SimSun"/>
        </w:rPr>
        <w:t>A.2</w:t>
      </w:r>
      <w:r>
        <w:rPr>
          <w:rFonts w:eastAsia="SimSun"/>
        </w:rPr>
        <w:tab/>
      </w:r>
      <w:r w:rsidRPr="00B75600">
        <w:rPr>
          <w:rFonts w:eastAsia="SimSun"/>
        </w:rPr>
        <w:t>Service consumer and service provider</w:t>
      </w:r>
      <w:bookmarkEnd w:id="466"/>
    </w:p>
    <w:p w14:paraId="08212C02" w14:textId="77777777" w:rsidR="002F61D4" w:rsidRPr="00EB0DF8" w:rsidRDefault="002F61D4" w:rsidP="002F61D4">
      <w:r w:rsidRPr="00EB0DF8">
        <w:t xml:space="preserve">The functionalities enabled via the Mp1 reference point between MEC applications and MEC platform is mainly described in ETSI </w:t>
      </w:r>
      <w:r>
        <w:t xml:space="preserve">GS </w:t>
      </w:r>
      <w:r w:rsidRPr="00EB0DF8">
        <w:t>MEC011 [</w:t>
      </w:r>
      <w:r>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7BA20052" w14:textId="77777777" w:rsidR="002F61D4" w:rsidRPr="00EB0DF8" w:rsidRDefault="002F61D4" w:rsidP="002F61D4">
      <w:pPr>
        <w:rPr>
          <w:lang w:eastAsia="zh-CN"/>
        </w:rPr>
      </w:pPr>
      <w:r w:rsidRPr="00EB0DF8">
        <w:t>From ETSI MEC</w:t>
      </w:r>
      <w:r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service. It should be noted that the API of registration and discovery is defined for MEC service. </w:t>
      </w:r>
    </w:p>
    <w:p w14:paraId="10F34174" w14:textId="77777777" w:rsidR="002F61D4" w:rsidRPr="003103BF" w:rsidRDefault="002F61D4" w:rsidP="002F61D4">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[1</w:t>
      </w:r>
      <w:r>
        <w:rPr>
          <w:lang w:eastAsia="zh-CN"/>
        </w:rPr>
        <w:t>6</w:t>
      </w:r>
      <w:r w:rsidRPr="003103BF">
        <w:rPr>
          <w:lang w:eastAsia="zh-CN"/>
        </w:rPr>
        <w:t>].</w:t>
      </w:r>
    </w:p>
    <w:p w14:paraId="5F22B5C3" w14:textId="77777777" w:rsidR="002F61D4" w:rsidRPr="003103BF" w:rsidRDefault="002F61D4" w:rsidP="002F61D4">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51A3E3A3" w14:textId="77777777" w:rsidR="002F61D4" w:rsidRPr="00EB0DF8" w:rsidRDefault="002F61D4" w:rsidP="002F61D4">
      <w:pPr>
        <w:ind w:left="284"/>
        <w:rPr>
          <w:lang w:eastAsia="zh-CN"/>
        </w:rPr>
      </w:pPr>
      <w:bookmarkStart w:id="467" w:name="OLE_LINK69"/>
      <w:bookmarkStart w:id="468" w:name="OLE_LINK70"/>
      <w:r w:rsidRPr="003103BF">
        <w:rPr>
          <w:b/>
          <w:bCs/>
        </w:rPr>
        <w:t>[Observation A.2-1]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t xml:space="preserve"> and expose service APIs</w:t>
      </w:r>
      <w:r w:rsidRPr="003103BF">
        <w:rPr>
          <w:rFonts w:hint="eastAsia"/>
          <w:lang w:eastAsia="zh-CN"/>
        </w:rPr>
        <w:t>.</w:t>
      </w:r>
      <w:r w:rsidRPr="00EB0DF8">
        <w:rPr>
          <w:lang w:eastAsia="zh-CN"/>
        </w:rPr>
        <w:t xml:space="preserve"> </w:t>
      </w:r>
    </w:p>
    <w:p w14:paraId="1760D057" w14:textId="77777777" w:rsidR="002F61D4" w:rsidRPr="00B75600" w:rsidRDefault="002F61D4" w:rsidP="002F61D4">
      <w:pPr>
        <w:pStyle w:val="Heading2"/>
        <w:rPr>
          <w:rFonts w:eastAsia="SimSun"/>
        </w:rPr>
      </w:pPr>
      <w:bookmarkStart w:id="469" w:name="_Toc97036524"/>
      <w:bookmarkEnd w:id="467"/>
      <w:bookmarkEnd w:id="468"/>
      <w:r w:rsidRPr="00B75600">
        <w:rPr>
          <w:rFonts w:eastAsia="SimSun"/>
        </w:rPr>
        <w:t>A.3</w:t>
      </w:r>
      <w:r>
        <w:rPr>
          <w:rFonts w:eastAsia="SimSun"/>
        </w:rPr>
        <w:tab/>
      </w:r>
      <w:r w:rsidRPr="00B75600">
        <w:rPr>
          <w:rFonts w:eastAsia="SimSun"/>
        </w:rPr>
        <w:t>EAS/MEC application profile provisioning</w:t>
      </w:r>
      <w:bookmarkEnd w:id="469"/>
    </w:p>
    <w:p w14:paraId="78255133" w14:textId="18089D0E" w:rsidR="002F61D4" w:rsidRPr="00EB0DF8" w:rsidRDefault="002F61D4" w:rsidP="002F61D4">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t xml:space="preserve">GS </w:t>
      </w:r>
      <w:r w:rsidRPr="00EB0DF8">
        <w:t>MEC010-2 [</w:t>
      </w:r>
      <w:r>
        <w:t>13</w:t>
      </w:r>
      <w:r w:rsidRPr="00EB0DF8">
        <w:t xml:space="preserve">]. </w:t>
      </w:r>
      <w:r w:rsidRPr="006872ED">
        <w:t>The informational flows for the optional MEC Application registration are described in ETSI GS MEC 011 [14].</w:t>
      </w:r>
      <w:r>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Pr>
          <w:lang w:eastAsia="zh-CN"/>
        </w:rPr>
        <w:t xml:space="preserve"> and running</w:t>
      </w:r>
      <w:r w:rsidRPr="00EB0DF8">
        <w:rPr>
          <w:lang w:eastAsia="zh-CN"/>
        </w:rPr>
        <w:t>. The application</w:t>
      </w:r>
      <w:r w:rsidRPr="00EB0DF8">
        <w:t xml:space="preserve"> </w:t>
      </w:r>
      <w:r>
        <w:t>information</w:t>
      </w:r>
      <w:r w:rsidRPr="00EB0DF8">
        <w:t xml:space="preserve"> (</w:t>
      </w:r>
      <w:r w:rsidRPr="00EB0DF8">
        <w:rPr>
          <w:lang w:eastAsia="zh-CN"/>
        </w:rPr>
        <w:t>App</w:t>
      </w:r>
      <w:r>
        <w:rPr>
          <w:lang w:eastAsia="zh-CN"/>
        </w:rPr>
        <w:t>Info</w:t>
      </w:r>
      <w:r w:rsidRPr="00EB0DF8">
        <w:t>)</w:t>
      </w:r>
      <w:r>
        <w:t xml:space="preserve">, which </w:t>
      </w:r>
      <w:r w:rsidRPr="003103BF">
        <w:t>can be regarded as the MEC application profile,</w:t>
      </w:r>
      <w:r w:rsidRPr="003103BF">
        <w:rPr>
          <w:lang w:eastAsia="zh-CN"/>
        </w:rPr>
        <w:t xml:space="preserve"> </w:t>
      </w:r>
      <w:r w:rsidRPr="006872ED">
        <w:rPr>
          <w:lang w:eastAsia="zh-CN"/>
        </w:rPr>
        <w:t xml:space="preserve">represents the information provided by the MEC application instance as part of the </w:t>
      </w:r>
      <w:r w:rsidR="00525E73" w:rsidRPr="00525E73">
        <w:rPr>
          <w:lang w:eastAsia="zh-CN"/>
        </w:rPr>
        <w:t>"</w:t>
      </w:r>
      <w:r w:rsidRPr="006872ED">
        <w:rPr>
          <w:lang w:eastAsia="zh-CN"/>
        </w:rPr>
        <w:t>application registration request</w:t>
      </w:r>
      <w:r w:rsidR="00525E73" w:rsidRPr="00525E73">
        <w:rPr>
          <w:lang w:eastAsia="zh-CN"/>
        </w:rPr>
        <w:t>"</w:t>
      </w:r>
      <w:r w:rsidRPr="006872ED">
        <w:rPr>
          <w:lang w:eastAsia="zh-CN"/>
        </w:rPr>
        <w:t xml:space="preserve"> message</w:t>
      </w:r>
      <w:r w:rsidRPr="00EB0DF8">
        <w:t>. The attributes of the App</w:t>
      </w:r>
      <w:r>
        <w:t>Info</w:t>
      </w:r>
      <w:r w:rsidRPr="00EB0DF8">
        <w:t xml:space="preserve"> </w:t>
      </w:r>
      <w:r>
        <w:t>are</w:t>
      </w:r>
      <w:r w:rsidRPr="00EB0DF8">
        <w:t xml:space="preserve"> </w:t>
      </w:r>
      <w:r>
        <w:t>available</w:t>
      </w:r>
      <w:r w:rsidRPr="00EB0DF8">
        <w:t xml:space="preserve"> from the clause </w:t>
      </w:r>
      <w:r>
        <w:t>7.1.2.6</w:t>
      </w:r>
      <w:r w:rsidRPr="00EB0DF8">
        <w:t xml:space="preserve"> of ETSI </w:t>
      </w:r>
      <w:r>
        <w:t xml:space="preserve">GS </w:t>
      </w:r>
      <w:r w:rsidRPr="00EB0DF8">
        <w:t>MEC01</w:t>
      </w:r>
      <w:r>
        <w:t>1</w:t>
      </w:r>
      <w:r w:rsidRPr="00EB0DF8">
        <w:t xml:space="preserve"> [</w:t>
      </w:r>
      <w:r>
        <w:t>14</w:t>
      </w:r>
      <w:r w:rsidRPr="00EB0DF8">
        <w:t>]:</w:t>
      </w:r>
    </w:p>
    <w:p w14:paraId="4AA90930" w14:textId="77777777" w:rsidR="002F61D4" w:rsidRPr="00EB0DF8" w:rsidRDefault="002F61D4" w:rsidP="002F61D4">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Pr="00EB0DF8">
        <w:rPr>
          <w:lang w:eastAsia="zh-CN"/>
        </w:rPr>
        <w:t>It can be see</w:t>
      </w:r>
      <w:r>
        <w:rPr>
          <w:lang w:eastAsia="zh-CN"/>
        </w:rPr>
        <w:t>n that</w:t>
      </w:r>
      <w:r w:rsidRPr="00EB0DF8">
        <w:rPr>
          <w:lang w:eastAsia="zh-CN"/>
        </w:rPr>
        <w:t xml:space="preserve"> </w:t>
      </w:r>
      <w:r>
        <w:rPr>
          <w:lang w:eastAsia="zh-CN"/>
        </w:rPr>
        <w:t>unlike</w:t>
      </w:r>
      <w:r w:rsidRPr="00EB0DF8">
        <w:rPr>
          <w:lang w:eastAsia="zh-CN"/>
        </w:rPr>
        <w:t xml:space="preserve"> </w:t>
      </w:r>
      <w:r w:rsidRPr="00EB0DF8">
        <w:t xml:space="preserve">AppD </w:t>
      </w:r>
      <w:r>
        <w:t xml:space="preserve">[13], which </w:t>
      </w:r>
      <w:r w:rsidRPr="00EB0DF8">
        <w:t xml:space="preserve">is mainly used in the management plane for instantiating an application, </w:t>
      </w:r>
      <w:r>
        <w:t xml:space="preserve">and </w:t>
      </w:r>
      <w:r w:rsidRPr="00EB0DF8">
        <w:rPr>
          <w:lang w:eastAsia="zh-CN"/>
        </w:rPr>
        <w:t>is static</w:t>
      </w:r>
      <w:r w:rsidRPr="00A264FB">
        <w:rPr>
          <w:lang w:eastAsia="zh-CN"/>
        </w:rPr>
        <w:t xml:space="preserve"> </w:t>
      </w:r>
      <w:r>
        <w:rPr>
          <w:lang w:eastAsia="zh-CN"/>
        </w:rPr>
        <w:t>in nature, AppInfo carries the runtime information about the MEC application instance.</w:t>
      </w:r>
    </w:p>
    <w:p w14:paraId="51D2536C" w14:textId="77777777" w:rsidR="002F61D4" w:rsidRPr="00EB0DF8" w:rsidRDefault="002F61D4" w:rsidP="002F61D4">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0CD74009" w14:textId="77777777" w:rsidR="002F61D4" w:rsidRPr="00EB0DF8" w:rsidRDefault="002F61D4" w:rsidP="002F61D4">
      <w:pPr>
        <w:pStyle w:val="TH"/>
      </w:pPr>
      <w:r w:rsidRPr="00EB0DF8">
        <w:lastRenderedPageBreak/>
        <w:t>Table </w:t>
      </w:r>
      <w:r>
        <w:t>A.3-2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2F61D4" w:rsidRPr="00EB0DF8" w14:paraId="080D64CF" w14:textId="77777777" w:rsidTr="000C3C00">
        <w:trPr>
          <w:jc w:val="center"/>
        </w:trPr>
        <w:tc>
          <w:tcPr>
            <w:tcW w:w="2154" w:type="dxa"/>
            <w:tcBorders>
              <w:top w:val="single" w:sz="4" w:space="0" w:color="000000"/>
              <w:left w:val="single" w:sz="4" w:space="0" w:color="000000"/>
              <w:bottom w:val="single" w:sz="4" w:space="0" w:color="000000"/>
              <w:right w:val="nil"/>
            </w:tcBorders>
            <w:hideMark/>
          </w:tcPr>
          <w:p w14:paraId="38C05F07" w14:textId="77777777" w:rsidR="002F61D4" w:rsidRPr="00EB0DF8" w:rsidRDefault="002F61D4" w:rsidP="000C3C00">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470A6D81" w14:textId="77777777" w:rsidR="002F61D4" w:rsidRPr="00EB0DF8" w:rsidRDefault="002F61D4" w:rsidP="000C3C00">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7617BF28" w14:textId="77777777" w:rsidR="002F61D4" w:rsidRPr="00EB0DF8" w:rsidRDefault="002F61D4" w:rsidP="000C3C00">
            <w:pPr>
              <w:pStyle w:val="TAH"/>
            </w:pPr>
            <w:r w:rsidRPr="00EB0DF8">
              <w:t>Description</w:t>
            </w:r>
          </w:p>
        </w:tc>
      </w:tr>
      <w:tr w:rsidR="002F61D4" w:rsidRPr="00EB0DF8" w14:paraId="5AD63B4F" w14:textId="77777777" w:rsidTr="000C3C00">
        <w:trPr>
          <w:jc w:val="center"/>
        </w:trPr>
        <w:tc>
          <w:tcPr>
            <w:tcW w:w="2154" w:type="dxa"/>
            <w:tcBorders>
              <w:top w:val="single" w:sz="4" w:space="0" w:color="000000"/>
              <w:left w:val="single" w:sz="4" w:space="0" w:color="000000"/>
              <w:bottom w:val="single" w:sz="4" w:space="0" w:color="000000"/>
              <w:right w:val="nil"/>
            </w:tcBorders>
          </w:tcPr>
          <w:p w14:paraId="04E115AC" w14:textId="77777777" w:rsidR="002F61D4" w:rsidRPr="00EB0DF8" w:rsidRDefault="002F61D4" w:rsidP="000C3C00">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A090B00" w14:textId="77777777" w:rsidR="002F61D4" w:rsidRPr="00EB0DF8" w:rsidDel="000A224B" w:rsidRDefault="002F61D4" w:rsidP="000C3C00">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57F7DC96" w14:textId="77777777" w:rsidR="002F61D4" w:rsidRPr="00EB0DF8" w:rsidRDefault="002F61D4" w:rsidP="000C3C00">
            <w:pPr>
              <w:keepNext/>
              <w:keepLines/>
              <w:spacing w:after="0"/>
              <w:rPr>
                <w:rFonts w:ascii="Arial" w:eastAsia="Malgun Gothic" w:hAnsi="Arial"/>
                <w:sz w:val="18"/>
              </w:rPr>
            </w:pPr>
            <w:r w:rsidRPr="00EB0DF8">
              <w:rPr>
                <w:rFonts w:ascii="Arial" w:hAnsi="Arial" w:cs="Arial"/>
                <w:sz w:val="18"/>
                <w:szCs w:val="18"/>
              </w:rPr>
              <w:t>The identifier of the EAS</w:t>
            </w:r>
          </w:p>
        </w:tc>
      </w:tr>
      <w:tr w:rsidR="002F61D4" w:rsidRPr="00EB0DF8" w14:paraId="6E28A95E" w14:textId="77777777" w:rsidTr="000C3C00">
        <w:trPr>
          <w:jc w:val="center"/>
        </w:trPr>
        <w:tc>
          <w:tcPr>
            <w:tcW w:w="2154" w:type="dxa"/>
            <w:tcBorders>
              <w:top w:val="single" w:sz="4" w:space="0" w:color="000000"/>
              <w:left w:val="single" w:sz="4" w:space="0" w:color="000000"/>
              <w:bottom w:val="single" w:sz="4" w:space="0" w:color="000000"/>
              <w:right w:val="nil"/>
            </w:tcBorders>
          </w:tcPr>
          <w:p w14:paraId="67AE3737" w14:textId="77777777" w:rsidR="002F61D4" w:rsidRPr="00EB0DF8" w:rsidRDefault="002F61D4" w:rsidP="000C3C00">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218919F1" w14:textId="77777777" w:rsidR="002F61D4" w:rsidRPr="00EB0DF8" w:rsidRDefault="002F61D4" w:rsidP="000C3C00">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23B4E7AD" w14:textId="77777777" w:rsidR="002F61D4" w:rsidRPr="00EB0DF8" w:rsidRDefault="002F61D4" w:rsidP="000C3C00">
            <w:pPr>
              <w:pStyle w:val="TAL"/>
            </w:pPr>
            <w:r w:rsidRPr="00EB0DF8">
              <w:t>Endpoint information (e.g. URI, FQDN, IP address) used to communicate with the EAS. This information maybe discovered by EEC and exposed to ACs so that ACs can establish contact with the EAS.</w:t>
            </w:r>
          </w:p>
        </w:tc>
      </w:tr>
      <w:tr w:rsidR="002F61D4" w:rsidRPr="00EB0DF8" w14:paraId="0B943752" w14:textId="77777777" w:rsidTr="000C3C00">
        <w:trPr>
          <w:jc w:val="center"/>
        </w:trPr>
        <w:tc>
          <w:tcPr>
            <w:tcW w:w="2154" w:type="dxa"/>
            <w:tcBorders>
              <w:top w:val="single" w:sz="4" w:space="0" w:color="000000"/>
              <w:left w:val="single" w:sz="4" w:space="0" w:color="000000"/>
              <w:bottom w:val="single" w:sz="4" w:space="0" w:color="000000"/>
              <w:right w:val="nil"/>
            </w:tcBorders>
          </w:tcPr>
          <w:p w14:paraId="28F66CF7" w14:textId="77777777" w:rsidR="002F61D4" w:rsidRPr="00EB0DF8" w:rsidRDefault="002F61D4" w:rsidP="000C3C00">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10BF1647" w14:textId="77777777" w:rsidR="002F61D4" w:rsidRPr="00EB0DF8" w:rsidRDefault="002F61D4" w:rsidP="000C3C00">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C64D68" w14:textId="77777777" w:rsidR="002F61D4" w:rsidRPr="00EB0DF8" w:rsidRDefault="002F61D4" w:rsidP="000C3C00">
            <w:pPr>
              <w:pStyle w:val="TAL"/>
              <w:rPr>
                <w:lang w:eastAsia="ko-KR"/>
              </w:rPr>
            </w:pPr>
            <w:r w:rsidRPr="00EB0DF8">
              <w:rPr>
                <w:lang w:eastAsia="ko-KR"/>
              </w:rPr>
              <w:t xml:space="preserve">Identifies the AC(s) that can be served by the EAS </w:t>
            </w:r>
          </w:p>
        </w:tc>
      </w:tr>
      <w:tr w:rsidR="002F61D4" w:rsidRPr="00EB0DF8" w14:paraId="0C8C20B6" w14:textId="77777777" w:rsidTr="000C3C00">
        <w:trPr>
          <w:jc w:val="center"/>
        </w:trPr>
        <w:tc>
          <w:tcPr>
            <w:tcW w:w="2154" w:type="dxa"/>
            <w:tcBorders>
              <w:top w:val="single" w:sz="4" w:space="0" w:color="000000"/>
              <w:left w:val="single" w:sz="4" w:space="0" w:color="000000"/>
              <w:bottom w:val="single" w:sz="4" w:space="0" w:color="000000"/>
              <w:right w:val="nil"/>
            </w:tcBorders>
          </w:tcPr>
          <w:p w14:paraId="501B0288" w14:textId="77777777" w:rsidR="002F61D4" w:rsidRPr="00EB0DF8" w:rsidRDefault="002F61D4" w:rsidP="000C3C00">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373CE8A8"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36B65949" w14:textId="77777777" w:rsidR="002F61D4" w:rsidRPr="00EB0DF8" w:rsidRDefault="002F61D4" w:rsidP="000C3C00">
            <w:pPr>
              <w:pStyle w:val="TAL"/>
            </w:pPr>
            <w:r w:rsidRPr="00EB0DF8">
              <w:t>The identifier of the ASP that provides the EAS.</w:t>
            </w:r>
          </w:p>
        </w:tc>
      </w:tr>
      <w:tr w:rsidR="002F61D4" w:rsidRPr="00EB0DF8" w14:paraId="7029F151" w14:textId="77777777" w:rsidTr="000C3C00">
        <w:trPr>
          <w:jc w:val="center"/>
        </w:trPr>
        <w:tc>
          <w:tcPr>
            <w:tcW w:w="2154" w:type="dxa"/>
            <w:tcBorders>
              <w:top w:val="single" w:sz="4" w:space="0" w:color="000000"/>
              <w:left w:val="single" w:sz="4" w:space="0" w:color="000000"/>
              <w:bottom w:val="single" w:sz="4" w:space="0" w:color="000000"/>
              <w:right w:val="nil"/>
            </w:tcBorders>
          </w:tcPr>
          <w:p w14:paraId="76CF9BC3" w14:textId="77777777" w:rsidR="002F61D4" w:rsidRPr="00EB0DF8" w:rsidRDefault="002F61D4" w:rsidP="000C3C00">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15978A25"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19B5C1E" w14:textId="77777777" w:rsidR="002F61D4" w:rsidRPr="00EB0DF8" w:rsidRDefault="002F61D4" w:rsidP="000C3C00">
            <w:pPr>
              <w:pStyle w:val="TAL"/>
            </w:pPr>
            <w:r w:rsidRPr="00EB0DF8">
              <w:t>The category or type of EAS (e.g. V2X)</w:t>
            </w:r>
          </w:p>
        </w:tc>
      </w:tr>
      <w:tr w:rsidR="002F61D4" w:rsidRPr="00EB0DF8" w14:paraId="0B6992DA" w14:textId="77777777" w:rsidTr="000C3C00">
        <w:trPr>
          <w:jc w:val="center"/>
        </w:trPr>
        <w:tc>
          <w:tcPr>
            <w:tcW w:w="2154" w:type="dxa"/>
            <w:tcBorders>
              <w:top w:val="single" w:sz="4" w:space="0" w:color="000000"/>
              <w:left w:val="single" w:sz="4" w:space="0" w:color="000000"/>
              <w:bottom w:val="single" w:sz="4" w:space="0" w:color="000000"/>
              <w:right w:val="nil"/>
            </w:tcBorders>
          </w:tcPr>
          <w:p w14:paraId="141BAB89" w14:textId="77777777" w:rsidR="002F61D4" w:rsidRPr="00EB0DF8" w:rsidRDefault="002F61D4" w:rsidP="000C3C00">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4906B08"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3366D797" w14:textId="77777777" w:rsidR="002F61D4" w:rsidRPr="00EB0DF8" w:rsidRDefault="002F61D4" w:rsidP="000C3C00">
            <w:pPr>
              <w:pStyle w:val="TAL"/>
            </w:pPr>
            <w:r w:rsidRPr="00EB0DF8">
              <w:t xml:space="preserve">Human-readable description of the EAS </w:t>
            </w:r>
          </w:p>
        </w:tc>
      </w:tr>
      <w:tr w:rsidR="002F61D4" w:rsidRPr="00EB0DF8" w14:paraId="30250ADE" w14:textId="77777777" w:rsidTr="000C3C00">
        <w:trPr>
          <w:jc w:val="center"/>
        </w:trPr>
        <w:tc>
          <w:tcPr>
            <w:tcW w:w="2154" w:type="dxa"/>
            <w:tcBorders>
              <w:top w:val="single" w:sz="4" w:space="0" w:color="000000"/>
              <w:left w:val="single" w:sz="4" w:space="0" w:color="000000"/>
              <w:bottom w:val="single" w:sz="4" w:space="0" w:color="000000"/>
              <w:right w:val="nil"/>
            </w:tcBorders>
          </w:tcPr>
          <w:p w14:paraId="6C33643F" w14:textId="77777777" w:rsidR="002F61D4" w:rsidRPr="00EB0DF8" w:rsidRDefault="002F61D4" w:rsidP="000C3C00">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0A99C7CA"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8925072" w14:textId="77777777" w:rsidR="002F61D4" w:rsidRPr="00EB0DF8" w:rsidRDefault="002F61D4" w:rsidP="000C3C00">
            <w:pPr>
              <w:pStyle w:val="TAL"/>
            </w:pPr>
            <w:r w:rsidRPr="00EB0DF8">
              <w:t>The availability schedule of the EAS (e.g. time windows)</w:t>
            </w:r>
          </w:p>
        </w:tc>
      </w:tr>
      <w:tr w:rsidR="002F61D4" w:rsidRPr="00EB0DF8" w14:paraId="753E4008" w14:textId="77777777" w:rsidTr="000C3C00">
        <w:trPr>
          <w:jc w:val="center"/>
        </w:trPr>
        <w:tc>
          <w:tcPr>
            <w:tcW w:w="2154" w:type="dxa"/>
            <w:tcBorders>
              <w:top w:val="single" w:sz="4" w:space="0" w:color="000000"/>
              <w:left w:val="single" w:sz="4" w:space="0" w:color="000000"/>
              <w:bottom w:val="single" w:sz="4" w:space="0" w:color="000000"/>
              <w:right w:val="nil"/>
            </w:tcBorders>
          </w:tcPr>
          <w:p w14:paraId="181EBE3E" w14:textId="77777777" w:rsidR="002F61D4" w:rsidRPr="00EB0DF8" w:rsidRDefault="002F61D4" w:rsidP="000C3C00">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6E7510F6"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C188F4D" w14:textId="77777777" w:rsidR="002F61D4" w:rsidRPr="00EB0DF8" w:rsidRDefault="002F61D4" w:rsidP="000C3C00">
            <w:pPr>
              <w:pStyle w:val="TAL"/>
            </w:pPr>
            <w:r w:rsidRPr="00EB0DF8">
              <w:t>The geographical service area that the EAS serves. ACs in UEs that are located outside that area shall not be served.</w:t>
            </w:r>
          </w:p>
        </w:tc>
      </w:tr>
      <w:tr w:rsidR="002F61D4" w:rsidRPr="00EB0DF8" w14:paraId="2CB6D1FD" w14:textId="77777777" w:rsidTr="000C3C00">
        <w:trPr>
          <w:jc w:val="center"/>
        </w:trPr>
        <w:tc>
          <w:tcPr>
            <w:tcW w:w="2154" w:type="dxa"/>
            <w:tcBorders>
              <w:top w:val="single" w:sz="4" w:space="0" w:color="000000"/>
              <w:left w:val="single" w:sz="4" w:space="0" w:color="000000"/>
              <w:bottom w:val="single" w:sz="4" w:space="0" w:color="000000"/>
              <w:right w:val="nil"/>
            </w:tcBorders>
          </w:tcPr>
          <w:p w14:paraId="702B628C" w14:textId="77777777" w:rsidR="002F61D4" w:rsidRPr="00EB0DF8" w:rsidRDefault="002F61D4" w:rsidP="000C3C00">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4B708793"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370DEFD7" w14:textId="77777777" w:rsidR="002F61D4" w:rsidRPr="00EB0DF8" w:rsidRDefault="002F61D4" w:rsidP="000C3C00">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2F61D4" w:rsidRPr="00EB0DF8" w14:paraId="720DBDE9" w14:textId="77777777" w:rsidTr="000C3C00">
        <w:trPr>
          <w:jc w:val="center"/>
        </w:trPr>
        <w:tc>
          <w:tcPr>
            <w:tcW w:w="2154" w:type="dxa"/>
            <w:tcBorders>
              <w:top w:val="single" w:sz="4" w:space="0" w:color="000000"/>
              <w:left w:val="single" w:sz="4" w:space="0" w:color="000000"/>
              <w:bottom w:val="single" w:sz="4" w:space="0" w:color="000000"/>
              <w:right w:val="nil"/>
            </w:tcBorders>
          </w:tcPr>
          <w:p w14:paraId="7CA2AA4D" w14:textId="77777777" w:rsidR="002F61D4" w:rsidRPr="00EB0DF8" w:rsidRDefault="002F61D4" w:rsidP="000C3C00">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076C528C"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1A78106" w14:textId="77777777" w:rsidR="002F61D4" w:rsidRPr="00EB0DF8" w:rsidRDefault="002F61D4" w:rsidP="000C3C00">
            <w:pPr>
              <w:pStyle w:val="TAL"/>
            </w:pPr>
            <w:r w:rsidRPr="00EB0DF8">
              <w:t xml:space="preserve">Service characteristics provided by EAS, </w:t>
            </w:r>
            <w:r w:rsidRPr="00EB0DF8">
              <w:rPr>
                <w:lang w:eastAsia="ko-KR"/>
              </w:rPr>
              <w:t>detailed in Table 8</w:t>
            </w:r>
            <w:r w:rsidRPr="00EB0DF8">
              <w:t>.2.5-1</w:t>
            </w:r>
          </w:p>
        </w:tc>
      </w:tr>
      <w:tr w:rsidR="002F61D4" w:rsidRPr="00EB0DF8" w14:paraId="1ED63FA9" w14:textId="77777777" w:rsidTr="000C3C00">
        <w:trPr>
          <w:jc w:val="center"/>
        </w:trPr>
        <w:tc>
          <w:tcPr>
            <w:tcW w:w="2154" w:type="dxa"/>
            <w:tcBorders>
              <w:top w:val="single" w:sz="4" w:space="0" w:color="000000"/>
              <w:left w:val="single" w:sz="4" w:space="0" w:color="000000"/>
              <w:bottom w:val="single" w:sz="4" w:space="0" w:color="000000"/>
              <w:right w:val="nil"/>
            </w:tcBorders>
          </w:tcPr>
          <w:p w14:paraId="143B81B8" w14:textId="77777777" w:rsidR="002F61D4" w:rsidRPr="00EB0DF8" w:rsidRDefault="002F61D4" w:rsidP="000C3C00">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49EC1CE0"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21C9D96" w14:textId="77777777" w:rsidR="002F61D4" w:rsidRPr="00EB0DF8" w:rsidRDefault="002F61D4" w:rsidP="000C3C00">
            <w:pPr>
              <w:pStyle w:val="TAL"/>
              <w:rPr>
                <w:lang w:eastAsia="zh-CN"/>
              </w:rPr>
            </w:pPr>
            <w:r w:rsidRPr="00EB0DF8">
              <w:rPr>
                <w:lang w:eastAsia="zh-CN"/>
              </w:rPr>
              <w:t>Level of service permissions e.g. trial, gold-class supported by the EAS</w:t>
            </w:r>
          </w:p>
        </w:tc>
      </w:tr>
      <w:tr w:rsidR="002F61D4" w:rsidRPr="00EB0DF8" w14:paraId="57A78A67" w14:textId="77777777" w:rsidTr="000C3C00">
        <w:trPr>
          <w:jc w:val="center"/>
        </w:trPr>
        <w:tc>
          <w:tcPr>
            <w:tcW w:w="2154" w:type="dxa"/>
            <w:tcBorders>
              <w:top w:val="single" w:sz="4" w:space="0" w:color="000000"/>
              <w:left w:val="single" w:sz="4" w:space="0" w:color="000000"/>
              <w:bottom w:val="single" w:sz="4" w:space="0" w:color="000000"/>
              <w:right w:val="nil"/>
            </w:tcBorders>
          </w:tcPr>
          <w:p w14:paraId="1C550AC5" w14:textId="77777777" w:rsidR="002F61D4" w:rsidRPr="00EB0DF8" w:rsidRDefault="002F61D4" w:rsidP="000C3C00">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58ADFEB"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3BBCDE43" w14:textId="77777777" w:rsidR="002F61D4" w:rsidRPr="00EB0DF8" w:rsidRDefault="002F61D4" w:rsidP="000C3C00">
            <w:pPr>
              <w:pStyle w:val="TAL"/>
              <w:rPr>
                <w:lang w:eastAsia="zh-CN"/>
              </w:rPr>
            </w:pPr>
            <w:r w:rsidRPr="00EB0DF8">
              <w:rPr>
                <w:lang w:eastAsia="zh-CN"/>
              </w:rPr>
              <w:t>Service features e.g. single vs. multi-player gaming service supported by the EAS</w:t>
            </w:r>
          </w:p>
        </w:tc>
      </w:tr>
      <w:tr w:rsidR="002F61D4" w:rsidRPr="00EB0DF8" w14:paraId="5957265C" w14:textId="77777777" w:rsidTr="000C3C00">
        <w:trPr>
          <w:jc w:val="center"/>
        </w:trPr>
        <w:tc>
          <w:tcPr>
            <w:tcW w:w="2154" w:type="dxa"/>
            <w:tcBorders>
              <w:top w:val="single" w:sz="4" w:space="0" w:color="000000"/>
              <w:left w:val="single" w:sz="4" w:space="0" w:color="000000"/>
              <w:bottom w:val="single" w:sz="4" w:space="0" w:color="000000"/>
              <w:right w:val="nil"/>
            </w:tcBorders>
          </w:tcPr>
          <w:p w14:paraId="517577FE" w14:textId="77777777" w:rsidR="002F61D4" w:rsidRPr="00EB0DF8" w:rsidRDefault="002F61D4" w:rsidP="000C3C00">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22893EAA"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635CF1C" w14:textId="77777777" w:rsidR="002F61D4" w:rsidRPr="00EB0DF8" w:rsidRDefault="002F61D4" w:rsidP="000C3C00">
            <w:pPr>
              <w:pStyle w:val="TAL"/>
            </w:pPr>
            <w:r w:rsidRPr="00EB0DF8">
              <w:rPr>
                <w:lang w:eastAsia="zh-CN"/>
              </w:rPr>
              <w:t>Indicates if the EAS supports service continuity or not. This IE also indicates which ACR scenarios are supported by the EAS.</w:t>
            </w:r>
          </w:p>
        </w:tc>
      </w:tr>
      <w:tr w:rsidR="002F61D4" w:rsidRPr="00EB0DF8" w14:paraId="31058290" w14:textId="77777777" w:rsidTr="000C3C00">
        <w:trPr>
          <w:jc w:val="center"/>
        </w:trPr>
        <w:tc>
          <w:tcPr>
            <w:tcW w:w="2154" w:type="dxa"/>
            <w:tcBorders>
              <w:top w:val="single" w:sz="4" w:space="0" w:color="000000"/>
              <w:left w:val="single" w:sz="4" w:space="0" w:color="000000"/>
              <w:bottom w:val="single" w:sz="4" w:space="0" w:color="000000"/>
              <w:right w:val="nil"/>
            </w:tcBorders>
          </w:tcPr>
          <w:p w14:paraId="7F67724E" w14:textId="77777777" w:rsidR="002F61D4" w:rsidRPr="00EB0DF8" w:rsidRDefault="002F61D4" w:rsidP="000C3C00">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3E992734" w14:textId="77777777" w:rsidR="002F61D4" w:rsidRPr="00EB0DF8" w:rsidRDefault="002F61D4" w:rsidP="000C3C00">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481BBF4" w14:textId="77777777" w:rsidR="002F61D4" w:rsidRPr="00EB0DF8" w:rsidRDefault="002F61D4" w:rsidP="000C3C00">
            <w:pPr>
              <w:pStyle w:val="TAL"/>
              <w:rPr>
                <w:lang w:eastAsia="ko-KR"/>
              </w:rPr>
            </w:pPr>
            <w:r w:rsidRPr="00EB0DF8">
              <w:rPr>
                <w:lang w:eastAsia="ko-KR"/>
              </w:rPr>
              <w:t>DNAI(s) associated with the EAS. This IE is used as Potential Locations of Applications in clause 5.6.7 of 3GPP TS 23.501 [</w:t>
            </w:r>
            <w:r>
              <w:rPr>
                <w:lang w:eastAsia="ko-KR"/>
              </w:rPr>
              <w:t>14</w:t>
            </w:r>
            <w:r w:rsidRPr="00EB0DF8">
              <w:rPr>
                <w:lang w:eastAsia="ko-KR"/>
              </w:rPr>
              <w:t>].</w:t>
            </w:r>
          </w:p>
          <w:p w14:paraId="50142CBF" w14:textId="77777777" w:rsidR="002F61D4" w:rsidRPr="00EB0DF8" w:rsidRDefault="002F61D4" w:rsidP="000C3C00">
            <w:pPr>
              <w:pStyle w:val="TAL"/>
              <w:rPr>
                <w:lang w:eastAsia="ko-KR"/>
              </w:rPr>
            </w:pPr>
            <w:r w:rsidRPr="00EB0DF8">
              <w:rPr>
                <w:lang w:eastAsia="ko-KR"/>
              </w:rPr>
              <w:t>It is a subset of the DNAI(s) associated with the EDN where the EAS resides.</w:t>
            </w:r>
          </w:p>
        </w:tc>
      </w:tr>
      <w:tr w:rsidR="002F61D4" w:rsidRPr="00EB0DF8" w14:paraId="280918BB" w14:textId="77777777" w:rsidTr="000C3C00">
        <w:trPr>
          <w:jc w:val="center"/>
        </w:trPr>
        <w:tc>
          <w:tcPr>
            <w:tcW w:w="2154" w:type="dxa"/>
            <w:tcBorders>
              <w:top w:val="single" w:sz="4" w:space="0" w:color="000000"/>
              <w:left w:val="single" w:sz="4" w:space="0" w:color="000000"/>
              <w:bottom w:val="single" w:sz="4" w:space="0" w:color="000000"/>
              <w:right w:val="nil"/>
            </w:tcBorders>
          </w:tcPr>
          <w:p w14:paraId="3B6EACB9" w14:textId="77777777" w:rsidR="002F61D4" w:rsidRPr="00EB0DF8" w:rsidRDefault="002F61D4" w:rsidP="000C3C00">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1FE509F4" w14:textId="77777777" w:rsidR="002F61D4" w:rsidRPr="00EB0DF8" w:rsidRDefault="002F61D4" w:rsidP="000C3C00">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0BB99D4" w14:textId="77777777" w:rsidR="002F61D4" w:rsidRPr="00EB0DF8" w:rsidRDefault="002F61D4" w:rsidP="000C3C00">
            <w:pPr>
              <w:pStyle w:val="TAL"/>
              <w:rPr>
                <w:lang w:eastAsia="ko-KR"/>
              </w:rPr>
            </w:pPr>
            <w:r w:rsidRPr="00EB0DF8">
              <w:rPr>
                <w:lang w:eastAsia="ko-KR"/>
              </w:rPr>
              <w:t>The N6 traffic routing information and/or routing profile ID corresponding to each EAS DNAI.</w:t>
            </w:r>
          </w:p>
        </w:tc>
      </w:tr>
      <w:tr w:rsidR="002F61D4" w:rsidRPr="00EB0DF8" w14:paraId="15244393" w14:textId="77777777" w:rsidTr="000C3C00">
        <w:trPr>
          <w:jc w:val="center"/>
        </w:trPr>
        <w:tc>
          <w:tcPr>
            <w:tcW w:w="2154" w:type="dxa"/>
            <w:tcBorders>
              <w:top w:val="single" w:sz="4" w:space="0" w:color="000000"/>
              <w:left w:val="single" w:sz="4" w:space="0" w:color="000000"/>
              <w:bottom w:val="single" w:sz="4" w:space="0" w:color="000000"/>
              <w:right w:val="nil"/>
            </w:tcBorders>
          </w:tcPr>
          <w:p w14:paraId="0006990D" w14:textId="77777777" w:rsidR="002F61D4" w:rsidRPr="00EB0DF8" w:rsidRDefault="002F61D4" w:rsidP="000C3C00">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182A3668"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675ED7B" w14:textId="77777777" w:rsidR="002F61D4" w:rsidRPr="00EB0DF8" w:rsidRDefault="002F61D4" w:rsidP="000C3C00">
            <w:pPr>
              <w:pStyle w:val="TAL"/>
            </w:pPr>
            <w:r w:rsidRPr="00EB0DF8">
              <w:t>The availability reporting period (i.e. heartbeat period) that indicates to the EES how often it needs to check the EAS's availability after a successful registration.</w:t>
            </w:r>
          </w:p>
        </w:tc>
      </w:tr>
      <w:tr w:rsidR="002F61D4" w:rsidRPr="00EB0DF8" w14:paraId="4F89755D" w14:textId="77777777" w:rsidTr="000C3C00">
        <w:trPr>
          <w:jc w:val="center"/>
        </w:trPr>
        <w:tc>
          <w:tcPr>
            <w:tcW w:w="2154" w:type="dxa"/>
            <w:tcBorders>
              <w:top w:val="single" w:sz="4" w:space="0" w:color="000000"/>
              <w:left w:val="single" w:sz="4" w:space="0" w:color="000000"/>
              <w:bottom w:val="single" w:sz="4" w:space="0" w:color="000000"/>
              <w:right w:val="nil"/>
            </w:tcBorders>
          </w:tcPr>
          <w:p w14:paraId="2B410F08" w14:textId="77777777" w:rsidR="002F61D4" w:rsidRPr="00EB0DF8" w:rsidRDefault="002F61D4" w:rsidP="000C3C00">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79EA7B52"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3389FBB1" w14:textId="77777777" w:rsidR="002F61D4" w:rsidRPr="00EB0DF8" w:rsidRDefault="002F61D4" w:rsidP="000C3C00">
            <w:pPr>
              <w:pStyle w:val="TAL"/>
            </w:pPr>
            <w:r w:rsidRPr="00EB0DF8">
              <w:t>A list of the Service APIs that are required by the EAS</w:t>
            </w:r>
          </w:p>
        </w:tc>
      </w:tr>
      <w:tr w:rsidR="002F61D4" w:rsidRPr="00EB0DF8" w14:paraId="56984027" w14:textId="77777777" w:rsidTr="000C3C00">
        <w:trPr>
          <w:jc w:val="center"/>
        </w:trPr>
        <w:tc>
          <w:tcPr>
            <w:tcW w:w="2154" w:type="dxa"/>
            <w:tcBorders>
              <w:top w:val="single" w:sz="4" w:space="0" w:color="000000"/>
              <w:left w:val="single" w:sz="4" w:space="0" w:color="000000"/>
              <w:bottom w:val="single" w:sz="4" w:space="0" w:color="000000"/>
              <w:right w:val="nil"/>
            </w:tcBorders>
          </w:tcPr>
          <w:p w14:paraId="6768563C" w14:textId="77777777" w:rsidR="002F61D4" w:rsidRPr="00EB0DF8" w:rsidRDefault="002F61D4" w:rsidP="000C3C00">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28C139C1" w14:textId="77777777" w:rsidR="002F61D4" w:rsidRPr="00EB0DF8" w:rsidRDefault="002F61D4" w:rsidP="000C3C00">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7D1618E" w14:textId="77777777" w:rsidR="002F61D4" w:rsidRPr="00EB0DF8" w:rsidRDefault="002F61D4" w:rsidP="000C3C00">
            <w:pPr>
              <w:pStyle w:val="TAL"/>
            </w:pPr>
            <w:r w:rsidRPr="00EB0DF8">
              <w:t xml:space="preserve">The status of the EAS (e.g. enabled, disabled, etc.) </w:t>
            </w:r>
          </w:p>
        </w:tc>
      </w:tr>
    </w:tbl>
    <w:p w14:paraId="29E20185" w14:textId="77777777" w:rsidR="002F61D4" w:rsidRPr="00EB0DF8" w:rsidRDefault="002F61D4" w:rsidP="002F61D4">
      <w:pPr>
        <w:rPr>
          <w:lang w:eastAsia="zh-CN"/>
        </w:rPr>
      </w:pPr>
    </w:p>
    <w:p w14:paraId="5E610DA0" w14:textId="77777777" w:rsidR="002F61D4" w:rsidRDefault="002F61D4" w:rsidP="002F61D4">
      <w:pPr>
        <w:rPr>
          <w:lang w:eastAsia="zh-CN"/>
        </w:rPr>
      </w:pPr>
      <w:bookmarkStart w:id="470" w:name="OLE_LINK71"/>
      <w:bookmarkStart w:id="471" w:name="OLE_LINK72"/>
      <w:r>
        <w:rPr>
          <w:lang w:eastAsia="zh-CN"/>
        </w:rPr>
        <w:t>Comparison of AppInfo in 7.1.2.6 of ETSI GS MEC 011 [14] and EAS Profile in Table A.3.2 shows that:</w:t>
      </w:r>
      <w:r w:rsidRPr="00EB0DF8">
        <w:rPr>
          <w:lang w:eastAsia="zh-CN"/>
        </w:rPr>
        <w:t xml:space="preserve"> </w:t>
      </w:r>
    </w:p>
    <w:p w14:paraId="4C54A9D0" w14:textId="77777777" w:rsidR="002F61D4" w:rsidRPr="003103BF" w:rsidRDefault="002F61D4" w:rsidP="002F61D4">
      <w:pPr>
        <w:ind w:left="567"/>
      </w:pPr>
      <w:r w:rsidRPr="003103BF">
        <w:rPr>
          <w:b/>
          <w:bCs/>
        </w:rPr>
        <w:t>[Observation A.3-1]</w:t>
      </w:r>
      <w:r w:rsidRPr="003103BF">
        <w:t xml:space="preserve"> </w:t>
      </w:r>
      <w:r w:rsidRPr="00A0220C">
        <w:t>Both ETSI MEC and EDGEAPP provides similar types of EAS/MEC application profile provisioning. Both the EAS Profile and MEC Application Instance (AppInfo) is provided during the application registration request.</w:t>
      </w:r>
    </w:p>
    <w:p w14:paraId="67035F9C" w14:textId="77777777" w:rsidR="002F61D4" w:rsidRPr="0019391F" w:rsidRDefault="002F61D4" w:rsidP="002F61D4">
      <w:pPr>
        <w:ind w:left="567"/>
        <w:rPr>
          <w:b/>
          <w:lang w:eastAsia="zh-CN"/>
        </w:rPr>
      </w:pPr>
      <w:r w:rsidRPr="003103BF">
        <w:rPr>
          <w:b/>
          <w:bCs/>
        </w:rPr>
        <w:t>[Observation A.3-2]</w:t>
      </w:r>
      <w:r w:rsidRPr="003103BF">
        <w:t xml:space="preserve"> Some IEs of the EAS profile may overlap with the ones defined in App</w:t>
      </w:r>
      <w:r>
        <w:t>Info</w:t>
      </w:r>
      <w:r w:rsidRPr="003103BF">
        <w:rPr>
          <w:lang w:eastAsia="zh-CN"/>
        </w:rPr>
        <w:t xml:space="preserve"> (e.g.,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Pr>
          <w:szCs w:val="22"/>
        </w:rPr>
        <w:t xml:space="preserve"> EAS Endpoint vs. endpoint</w:t>
      </w:r>
      <w:r w:rsidRPr="003103BF">
        <w:rPr>
          <w:lang w:eastAsia="zh-CN"/>
        </w:rPr>
        <w:t xml:space="preserve">). </w:t>
      </w:r>
      <w:r>
        <w:t>Both AppInfo and EAS Profile has many optional IEs, whether and how to address their differences in SA6 is FFS.</w:t>
      </w:r>
    </w:p>
    <w:p w14:paraId="0777D5B7" w14:textId="77777777" w:rsidR="002F61D4" w:rsidRPr="00EB0DF8" w:rsidRDefault="002F61D4" w:rsidP="002F61D4">
      <w:pPr>
        <w:pStyle w:val="Heading2"/>
        <w:rPr>
          <w:b/>
        </w:rPr>
      </w:pPr>
      <w:bookmarkStart w:id="472" w:name="_Toc97036525"/>
      <w:bookmarkEnd w:id="470"/>
      <w:bookmarkEnd w:id="471"/>
      <w:r w:rsidRPr="00B75600">
        <w:rPr>
          <w:rFonts w:eastAsia="SimSun"/>
        </w:rPr>
        <w:t>A.4</w:t>
      </w:r>
      <w:r>
        <w:rPr>
          <w:rFonts w:eastAsia="SimSun"/>
        </w:rPr>
        <w:tab/>
      </w:r>
      <w:r w:rsidRPr="00B75600">
        <w:rPr>
          <w:rFonts w:eastAsia="SimSun"/>
        </w:rPr>
        <w:t>EAS registration and EAS discovery</w:t>
      </w:r>
      <w:bookmarkEnd w:id="472"/>
    </w:p>
    <w:p w14:paraId="1B4E927E" w14:textId="77777777" w:rsidR="002F61D4" w:rsidRDefault="002F61D4" w:rsidP="002F61D4">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3056AA6A" w14:textId="77777777" w:rsidR="002F61D4" w:rsidRDefault="002F61D4" w:rsidP="002F61D4">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[13]</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Pr="00EB0DF8">
        <w:rPr>
          <w:lang w:eastAsia="ko-KR"/>
        </w:rPr>
        <w:t>MEC Application</w:t>
      </w:r>
      <w:r w:rsidRPr="00932D68">
        <w:rPr>
          <w:lang w:eastAsia="ko-KR"/>
        </w:rPr>
        <w:t>'</w:t>
      </w:r>
      <w:r>
        <w:rPr>
          <w:lang w:eastAsia="ko-KR"/>
        </w:rPr>
        <w:t xml:space="preserve">s perspective or it is </w:t>
      </w:r>
      <w:r w:rsidRPr="00EB0DF8">
        <w:rPr>
          <w:lang w:eastAsia="ko-KR"/>
        </w:rPr>
        <w:t>consumed by the MEC Application rather than the UE.</w:t>
      </w:r>
    </w:p>
    <w:p w14:paraId="07D478A8" w14:textId="77777777" w:rsidR="002F61D4" w:rsidRPr="00EB0DF8" w:rsidRDefault="002F61D4" w:rsidP="002F61D4">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[13] shows that:</w:t>
      </w:r>
    </w:p>
    <w:p w14:paraId="7D2577D4" w14:textId="77777777" w:rsidR="002F61D4" w:rsidRDefault="002F61D4" w:rsidP="002F61D4">
      <w:bookmarkStart w:id="473" w:name="OLE_LINK77"/>
      <w:bookmarkStart w:id="474" w:name="OLE_LINK78"/>
      <w:r w:rsidRPr="003103BF">
        <w:rPr>
          <w:b/>
          <w:bCs/>
        </w:rPr>
        <w:t>[Observation A.4-1]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It is FFS whether and how to address such differences in SA6, e.g., in support of ETSI MEC.</w:t>
      </w:r>
    </w:p>
    <w:p w14:paraId="21730611" w14:textId="77777777" w:rsidR="002F61D4" w:rsidRPr="008E1D84" w:rsidRDefault="002F61D4" w:rsidP="002F61D4">
      <w:pPr>
        <w:pStyle w:val="Heading9"/>
      </w:pPr>
      <w:bookmarkStart w:id="475" w:name="_Toc97036526"/>
      <w:bookmarkEnd w:id="473"/>
      <w:bookmarkEnd w:id="474"/>
      <w:r w:rsidRPr="008E1D84">
        <w:t xml:space="preserve">Annex </w:t>
      </w:r>
      <w:r>
        <w:t>B</w:t>
      </w:r>
      <w:r w:rsidRPr="008E1D84">
        <w:t xml:space="preserve"> (Informative): Deployment and Evolution options of EDGEAPP and ETSI MEC platforms</w:t>
      </w:r>
      <w:bookmarkEnd w:id="475"/>
      <w:r w:rsidRPr="008E1D84">
        <w:t xml:space="preserve"> </w:t>
      </w:r>
    </w:p>
    <w:p w14:paraId="54BC6C01" w14:textId="77777777" w:rsidR="002F61D4" w:rsidRPr="004D6A2B" w:rsidRDefault="002F61D4" w:rsidP="002F61D4">
      <w:pPr>
        <w:pStyle w:val="Heading2"/>
      </w:pPr>
      <w:bookmarkStart w:id="476" w:name="_Toc97036527"/>
      <w:r>
        <w:t>B</w:t>
      </w:r>
      <w:r w:rsidRPr="004D6A2B">
        <w:t>.1</w:t>
      </w:r>
      <w:r>
        <w:tab/>
      </w:r>
      <w:r w:rsidRPr="004D6A2B">
        <w:t>General</w:t>
      </w:r>
      <w:bookmarkEnd w:id="476"/>
    </w:p>
    <w:p w14:paraId="5B88342F" w14:textId="77777777" w:rsidR="002F61D4" w:rsidRPr="004D6A2B" w:rsidRDefault="002F61D4" w:rsidP="002F61D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1346D667" w14:textId="77777777" w:rsidR="002F61D4" w:rsidRPr="004D6A2B" w:rsidRDefault="002F61D4" w:rsidP="002F61D4">
      <w:r w:rsidRPr="004D6A2B">
        <w:t>Annex C of TS 23.558 provides a relationship between EDGEAPP and ETSI MEC architectures as in figure below.</w:t>
      </w:r>
    </w:p>
    <w:p w14:paraId="1F9BF367" w14:textId="77777777" w:rsidR="002F61D4" w:rsidRPr="004D6A2B" w:rsidRDefault="002F61D4" w:rsidP="002F61D4">
      <w:pPr>
        <w:pStyle w:val="TH"/>
      </w:pPr>
      <w:r w:rsidRPr="004D6A2B">
        <w:object w:dxaOrig="15540" w:dyaOrig="7670" w14:anchorId="35E165B7">
          <v:shape id="_x0000_i1057" type="#_x0000_t75" style="width:465.2pt;height:228.6pt" o:ole="">
            <v:imagedata r:id="rId70" o:title=""/>
          </v:shape>
          <o:OLEObject Type="Embed" ProgID="Visio.Drawing.15" ShapeID="_x0000_i1057" DrawAspect="Content" ObjectID="_1707651359" r:id="rId71"/>
        </w:object>
      </w:r>
    </w:p>
    <w:p w14:paraId="3CD582EC" w14:textId="77777777" w:rsidR="002F61D4" w:rsidRPr="000B192D" w:rsidRDefault="002F61D4" w:rsidP="002F61D4">
      <w:pPr>
        <w:pStyle w:val="TF"/>
      </w:pPr>
      <w:r w:rsidRPr="000B192D">
        <w:t xml:space="preserve">Figure </w:t>
      </w:r>
      <w:r>
        <w:t>B</w:t>
      </w:r>
      <w:r w:rsidRPr="000B192D">
        <w:t>.1-1: Relationship in EDGEAPP and ETSI MEC architecture</w:t>
      </w:r>
    </w:p>
    <w:p w14:paraId="660C5CAB" w14:textId="77777777" w:rsidR="002F61D4" w:rsidRDefault="002F61D4" w:rsidP="002F61D4"/>
    <w:p w14:paraId="034BEA29" w14:textId="77777777" w:rsidR="002F61D4" w:rsidRPr="00EF6C21" w:rsidRDefault="002F61D4" w:rsidP="002F61D4">
      <w:pPr>
        <w:pStyle w:val="EditorsNote"/>
        <w:rPr>
          <w:lang w:eastAsia="ko-KR"/>
        </w:rPr>
      </w:pPr>
      <w:r w:rsidRPr="00EF6C21">
        <w:rPr>
          <w:lang w:eastAsia="ko-KR"/>
        </w:rPr>
        <w:t>Editor</w:t>
      </w:r>
      <w:r w:rsidRPr="00AE26C9">
        <w:rPr>
          <w:lang w:val="en-US"/>
        </w:rPr>
        <w:t>'</w:t>
      </w:r>
      <w:r w:rsidRPr="00EF6C21">
        <w:rPr>
          <w:lang w:eastAsia="ko-KR"/>
        </w:rPr>
        <w:t>s note: Whether and how to enhance EDGE-9 or Mp3 is FFS.</w:t>
      </w:r>
    </w:p>
    <w:p w14:paraId="1262D8CD" w14:textId="77777777" w:rsidR="002F61D4" w:rsidRDefault="002F61D4" w:rsidP="002F61D4">
      <w:pPr>
        <w:pStyle w:val="EditorsNote"/>
      </w:pPr>
      <w:r w:rsidRPr="00EF6C21">
        <w:t>Editor</w:t>
      </w:r>
      <w:r w:rsidRPr="00AE26C9">
        <w:rPr>
          <w:lang w:val="en-US"/>
        </w:rPr>
        <w:t>'</w:t>
      </w:r>
      <w:r w:rsidRPr="00EF6C21">
        <w:t>s Note: Refining overlapping content in this clause is FFS.</w:t>
      </w:r>
    </w:p>
    <w:p w14:paraId="7523E2E6" w14:textId="77777777" w:rsidR="002F61D4" w:rsidRDefault="002F61D4" w:rsidP="002F61D4">
      <w:pPr>
        <w:pStyle w:val="Heading2"/>
      </w:pPr>
      <w:bookmarkStart w:id="477" w:name="_Toc97036528"/>
      <w:r>
        <w:t>B</w:t>
      </w:r>
      <w:r w:rsidRPr="00C17939">
        <w:t>.2</w:t>
      </w:r>
      <w:r>
        <w:tab/>
      </w:r>
      <w:r w:rsidRPr="00C17939">
        <w:t>Deployment options</w:t>
      </w:r>
      <w:bookmarkEnd w:id="477"/>
      <w:r w:rsidRPr="00C17939">
        <w:t xml:space="preserve"> </w:t>
      </w:r>
    </w:p>
    <w:p w14:paraId="7CC48BC2" w14:textId="77777777" w:rsidR="002F61D4" w:rsidRPr="00C17939" w:rsidRDefault="002F61D4" w:rsidP="002F61D4">
      <w:pPr>
        <w:pStyle w:val="Heading3"/>
      </w:pPr>
      <w:bookmarkStart w:id="478" w:name="_Toc97036529"/>
      <w:r>
        <w:t>B.2.1</w:t>
      </w:r>
      <w:r>
        <w:tab/>
      </w:r>
      <w:r w:rsidRPr="00C17939">
        <w:t>Deployment Option-1: Collocated Platforms</w:t>
      </w:r>
      <w:bookmarkEnd w:id="478"/>
    </w:p>
    <w:p w14:paraId="1B329B92" w14:textId="77777777" w:rsidR="002F61D4" w:rsidRPr="004D6A2B" w:rsidRDefault="002F61D4" w:rsidP="002F61D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479" w:name="_Hlk88517684"/>
      <w:r w:rsidRPr="004D6A2B" w:rsidDel="005E6BAC">
        <w:rPr>
          <w:lang w:val="en-US" w:eastAsia="ko-KR"/>
        </w:rPr>
        <w:t xml:space="preserve"> </w:t>
      </w:r>
      <w:r w:rsidRPr="004D6A2B">
        <w:rPr>
          <w:lang w:val="en-US" w:eastAsia="ko-KR"/>
        </w:rPr>
        <w:t xml:space="preserve">(Figure </w:t>
      </w:r>
      <w:r>
        <w:rPr>
          <w:lang w:val="en-US" w:eastAsia="ko-KR"/>
        </w:rPr>
        <w:t>B.2.1-1</w:t>
      </w:r>
      <w:r w:rsidRPr="004D6A2B">
        <w:rPr>
          <w:lang w:val="en-US" w:eastAsia="ko-KR"/>
        </w:rPr>
        <w:t xml:space="preserve">). </w:t>
      </w:r>
      <w:bookmarkEnd w:id="479"/>
    </w:p>
    <w:p w14:paraId="7F8700E2" w14:textId="77777777" w:rsidR="002F61D4" w:rsidRPr="004D6A2B" w:rsidRDefault="002F61D4" w:rsidP="002F61D4">
      <w:pPr>
        <w:pStyle w:val="TH"/>
      </w:pPr>
      <w:r w:rsidRPr="004D6A2B">
        <w:object w:dxaOrig="3120" w:dyaOrig="2460" w14:anchorId="2307DB00">
          <v:shape id="_x0000_i1058" type="#_x0000_t75" style="width:156.6pt;height:123.45pt" o:ole="">
            <v:imagedata r:id="rId72" o:title=""/>
          </v:shape>
          <o:OLEObject Type="Embed" ProgID="Visio.Drawing.15" ShapeID="_x0000_i1058" DrawAspect="Content" ObjectID="_1707651360" r:id="rId73"/>
        </w:object>
      </w:r>
    </w:p>
    <w:p w14:paraId="7939DDED" w14:textId="77777777" w:rsidR="002F61D4" w:rsidRPr="004D6A2B" w:rsidRDefault="002F61D4" w:rsidP="002F61D4">
      <w:pPr>
        <w:pStyle w:val="TF"/>
      </w:pPr>
      <w:r w:rsidRPr="004D6A2B">
        <w:t xml:space="preserve">Figure </w:t>
      </w:r>
      <w:r>
        <w:t>B.2.1-1</w:t>
      </w:r>
      <w:r w:rsidRPr="004D6A2B">
        <w:t>: EES and MEC Platform as two different AFs on a single Physical/NFV Infrastructure</w:t>
      </w:r>
    </w:p>
    <w:p w14:paraId="3C03C8CE" w14:textId="77777777" w:rsidR="002F61D4" w:rsidRPr="004D6A2B" w:rsidRDefault="002F61D4" w:rsidP="002F61D4">
      <w:pPr>
        <w:jc w:val="center"/>
        <w:rPr>
          <w:b/>
          <w:bCs/>
        </w:rPr>
      </w:pPr>
    </w:p>
    <w:p w14:paraId="783B5C7A" w14:textId="77777777" w:rsidR="002F61D4" w:rsidRPr="004D6A2B" w:rsidRDefault="002F61D4" w:rsidP="002F61D4">
      <w:pPr>
        <w:pStyle w:val="Heading3"/>
        <w:rPr>
          <w:lang w:eastAsia="zh-CN"/>
        </w:rPr>
      </w:pPr>
      <w:bookmarkStart w:id="480" w:name="_Toc97036530"/>
      <w:r>
        <w:rPr>
          <w:lang w:eastAsia="ko-KR"/>
        </w:rPr>
        <w:t>B.2.2</w:t>
      </w:r>
      <w:r>
        <w:rPr>
          <w:lang w:eastAsia="ko-KR"/>
        </w:rPr>
        <w:tab/>
        <w:t xml:space="preserve">Deployment Option-2: </w:t>
      </w:r>
      <w:r w:rsidRPr="004D6A2B">
        <w:rPr>
          <w:lang w:eastAsia="ko-KR"/>
        </w:rPr>
        <w:t>Converged architecture</w:t>
      </w:r>
      <w:bookmarkEnd w:id="480"/>
      <w:r w:rsidRPr="004D6A2B">
        <w:rPr>
          <w:lang w:eastAsia="ko-KR"/>
        </w:rPr>
        <w:t xml:space="preserve"> </w:t>
      </w:r>
    </w:p>
    <w:p w14:paraId="1857A5C4" w14:textId="77777777" w:rsidR="002F61D4" w:rsidRPr="00355463" w:rsidRDefault="002F61D4" w:rsidP="002F61D4">
      <w:pPr>
        <w:pStyle w:val="Heading4"/>
        <w:rPr>
          <w:lang w:eastAsia="zh-CN"/>
        </w:rPr>
      </w:pPr>
      <w:bookmarkStart w:id="481" w:name="_Toc97036531"/>
      <w:r w:rsidRPr="00BD1919">
        <w:rPr>
          <w:lang w:eastAsia="zh-CN"/>
        </w:rPr>
        <w:t>B.2.2.1</w:t>
      </w:r>
      <w:r>
        <w:rPr>
          <w:lang w:eastAsia="zh-CN"/>
        </w:rPr>
        <w:tab/>
      </w:r>
      <w:r w:rsidRPr="00BD1919">
        <w:rPr>
          <w:lang w:eastAsia="zh-CN"/>
        </w:rPr>
        <w:t>General</w:t>
      </w:r>
      <w:bookmarkEnd w:id="481"/>
    </w:p>
    <w:p w14:paraId="757F03FA" w14:textId="77777777" w:rsidR="002F61D4" w:rsidRPr="004D6A2B" w:rsidRDefault="002F61D4" w:rsidP="002F61D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24C87B5E" w14:textId="77777777" w:rsidR="002F61D4" w:rsidRPr="004D6A2B" w:rsidRDefault="002F61D4" w:rsidP="002F61D4">
      <w:pPr>
        <w:rPr>
          <w:lang w:eastAsia="ko-KR"/>
        </w:rPr>
      </w:pPr>
      <w:r w:rsidRPr="004D6A2B">
        <w:rPr>
          <w:lang w:eastAsia="ko-KR"/>
        </w:rPr>
        <w:t xml:space="preserve">On the other hand, it is assumed that an enhanced architecture, including a converged architecture as depicted in Figure </w:t>
      </w:r>
      <w:r>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A318E34" w14:textId="77777777" w:rsidR="002F61D4" w:rsidRPr="004D6A2B" w:rsidRDefault="002F61D4" w:rsidP="002F61D4">
      <w:pPr>
        <w:pStyle w:val="B1"/>
      </w:pPr>
      <w:r>
        <w:t>-</w:t>
      </w:r>
      <w:r>
        <w:tab/>
      </w:r>
      <w:r w:rsidRPr="004D6A2B">
        <w:t xml:space="preserve">The MEP+EES is able to satisfy all the functionalities of MEP defined in ETSI and EES defined in SA6. </w:t>
      </w:r>
    </w:p>
    <w:p w14:paraId="1A293E8E" w14:textId="77777777" w:rsidR="002F61D4" w:rsidRPr="005A6FDC" w:rsidRDefault="002F61D4" w:rsidP="002F61D4">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3B518303" w14:textId="77777777" w:rsidR="002F61D4" w:rsidRPr="005A6FDC" w:rsidRDefault="002F61D4" w:rsidP="002F61D4">
      <w:pPr>
        <w:pStyle w:val="B1"/>
      </w:pPr>
      <w:r>
        <w:t>-</w:t>
      </w:r>
      <w:r>
        <w:tab/>
      </w:r>
      <w:r w:rsidRPr="004D6A2B">
        <w:t>EDGE-9 and Mp3 are unified into one interface.</w:t>
      </w:r>
    </w:p>
    <w:p w14:paraId="411BD11F" w14:textId="77777777" w:rsidR="002F61D4" w:rsidRDefault="002F61D4" w:rsidP="002F61D4">
      <w:pPr>
        <w:pStyle w:val="EditorsNote"/>
        <w:rPr>
          <w:lang w:eastAsia="ko-KR"/>
        </w:rPr>
      </w:pPr>
      <w:r w:rsidRPr="00834257">
        <w:t>Editor</w:t>
      </w:r>
      <w:r w:rsidRPr="00AE26C9">
        <w:rPr>
          <w:lang w:val="en-US"/>
        </w:rPr>
        <w:t>'</w:t>
      </w:r>
      <w:r w:rsidRPr="00834257">
        <w:t xml:space="preserve">s note: Management of </w:t>
      </w:r>
      <w:r w:rsidRPr="00834257">
        <w:rPr>
          <w:lang w:eastAsia="ko-KR"/>
        </w:rPr>
        <w:t>MEP+EES is under the scope of SA5 and the related reference is FFS.</w:t>
      </w:r>
    </w:p>
    <w:p w14:paraId="63327397" w14:textId="77777777" w:rsidR="002F61D4" w:rsidRPr="004D6A2B" w:rsidRDefault="002F61D4" w:rsidP="002F61D4">
      <w:pPr>
        <w:rPr>
          <w:lang w:eastAsia="zh-CN"/>
        </w:rPr>
      </w:pPr>
    </w:p>
    <w:p w14:paraId="21896630" w14:textId="77777777" w:rsidR="002F61D4" w:rsidRPr="004D6A2B" w:rsidRDefault="002F61D4" w:rsidP="002F61D4">
      <w:pPr>
        <w:pStyle w:val="TH"/>
      </w:pPr>
      <w:r w:rsidRPr="004D6A2B">
        <w:object w:dxaOrig="9510" w:dyaOrig="3015" w14:anchorId="7F694758">
          <v:shape id="_x0000_i1059" type="#_x0000_t75" style="width:379.15pt;height:119.7pt" o:ole="">
            <v:imagedata r:id="rId74" o:title=""/>
          </v:shape>
          <o:OLEObject Type="Embed" ProgID="Visio.Drawing.15" ShapeID="_x0000_i1059" DrawAspect="Content" ObjectID="_1707651361" r:id="rId75"/>
        </w:object>
      </w:r>
    </w:p>
    <w:p w14:paraId="2F21FC5B" w14:textId="77777777" w:rsidR="002F61D4" w:rsidRPr="004D6A2B" w:rsidRDefault="002F61D4" w:rsidP="002F61D4">
      <w:pPr>
        <w:pStyle w:val="TF"/>
        <w:rPr>
          <w:lang w:eastAsia="ko-KR"/>
        </w:rPr>
      </w:pPr>
      <w:r w:rsidRPr="004D6A2B">
        <w:rPr>
          <w:rFonts w:hint="eastAsia"/>
          <w:lang w:eastAsia="ko-KR"/>
        </w:rPr>
        <w:t>F</w:t>
      </w:r>
      <w:r w:rsidRPr="004D6A2B">
        <w:rPr>
          <w:lang w:eastAsia="ko-KR"/>
        </w:rPr>
        <w:t xml:space="preserve">igure </w:t>
      </w:r>
      <w:r>
        <w:rPr>
          <w:lang w:eastAsia="ko-KR"/>
        </w:rPr>
        <w:t>B</w:t>
      </w:r>
      <w:r w:rsidRPr="004D6A2B">
        <w:rPr>
          <w:lang w:eastAsia="ko-KR"/>
        </w:rPr>
        <w:t>.2</w:t>
      </w:r>
      <w:r>
        <w:rPr>
          <w:lang w:val="de-DE" w:eastAsia="ko-KR"/>
        </w:rPr>
        <w:t>.2.1</w:t>
      </w:r>
      <w:r w:rsidRPr="004D6A2B">
        <w:rPr>
          <w:lang w:eastAsia="ko-KR"/>
        </w:rPr>
        <w:t>-1 Converged architecture for EDGEAPP and ETSI MEC alignment</w:t>
      </w:r>
    </w:p>
    <w:p w14:paraId="45DAFC62" w14:textId="77777777" w:rsidR="002F61D4" w:rsidRDefault="002F61D4" w:rsidP="002F61D4"/>
    <w:p w14:paraId="7D1126D2" w14:textId="77777777" w:rsidR="002F61D4" w:rsidRPr="004D6A2B" w:rsidRDefault="002F61D4" w:rsidP="002F61D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B.2.2-2</w:t>
      </w:r>
      <w:r w:rsidRPr="004D6A2B">
        <w:rPr>
          <w:lang w:val="en-US" w:eastAsia="ko-KR"/>
        </w:rPr>
        <w:t>).</w:t>
      </w:r>
    </w:p>
    <w:p w14:paraId="160B43B9" w14:textId="77777777" w:rsidR="002F61D4" w:rsidRPr="004D6A2B" w:rsidRDefault="002F61D4" w:rsidP="002F61D4">
      <w:pPr>
        <w:pStyle w:val="TH"/>
      </w:pPr>
      <w:r w:rsidRPr="004D6A2B">
        <w:object w:dxaOrig="3141" w:dyaOrig="2481" w14:anchorId="04E2EB97">
          <v:shape id="_x0000_i1060" type="#_x0000_t75" style="width:158.05pt;height:123.9pt" o:ole="">
            <v:imagedata r:id="rId76" o:title=""/>
          </v:shape>
          <o:OLEObject Type="Embed" ProgID="Visio.Drawing.15" ShapeID="_x0000_i1060" DrawAspect="Content" ObjectID="_1707651362" r:id="rId77"/>
        </w:object>
      </w:r>
    </w:p>
    <w:p w14:paraId="4931C661" w14:textId="77777777" w:rsidR="002F61D4" w:rsidRPr="004D6A2B" w:rsidRDefault="002F61D4" w:rsidP="002F61D4">
      <w:pPr>
        <w:pStyle w:val="TF"/>
      </w:pPr>
      <w:r w:rsidRPr="004D6A2B">
        <w:t>Figure</w:t>
      </w:r>
      <w:r>
        <w:t xml:space="preserve"> B.2.2.1-2</w:t>
      </w:r>
      <w:r w:rsidRPr="004D6A2B">
        <w:t>: EES and MEC Platform as a single AF on a single NFV Infrastructure (NFVI)</w:t>
      </w:r>
    </w:p>
    <w:p w14:paraId="15945D98" w14:textId="77777777" w:rsidR="002F61D4" w:rsidRPr="004D6A2B" w:rsidRDefault="002F61D4" w:rsidP="002F61D4">
      <w:pPr>
        <w:pStyle w:val="Heading4"/>
        <w:rPr>
          <w:lang w:eastAsia="ko-KR"/>
        </w:rPr>
      </w:pPr>
      <w:bookmarkStart w:id="482" w:name="_Toc97036532"/>
      <w:r>
        <w:rPr>
          <w:lang w:eastAsia="zh-CN"/>
        </w:rPr>
        <w:t>B</w:t>
      </w:r>
      <w:r w:rsidRPr="004D6A2B">
        <w:rPr>
          <w:lang w:eastAsia="zh-CN"/>
        </w:rPr>
        <w:t>.</w:t>
      </w:r>
      <w:r>
        <w:rPr>
          <w:lang w:eastAsia="zh-CN"/>
        </w:rPr>
        <w:t>2.2.2</w:t>
      </w:r>
      <w:r>
        <w:rPr>
          <w:lang w:eastAsia="zh-CN"/>
        </w:rPr>
        <w:tab/>
      </w:r>
      <w:r w:rsidRPr="004D6A2B">
        <w:rPr>
          <w:lang w:eastAsia="ko-KR"/>
        </w:rPr>
        <w:t>Evolution</w:t>
      </w:r>
      <w:r w:rsidRPr="004D6A2B">
        <w:rPr>
          <w:rFonts w:hint="eastAsia"/>
          <w:lang w:eastAsia="zh-CN"/>
        </w:rPr>
        <w:t xml:space="preserve"> O</w:t>
      </w:r>
      <w:r w:rsidRPr="004D6A2B">
        <w:rPr>
          <w:lang w:eastAsia="zh-CN"/>
        </w:rPr>
        <w:t>ptions</w:t>
      </w:r>
      <w:bookmarkEnd w:id="482"/>
    </w:p>
    <w:p w14:paraId="77D74856" w14:textId="77777777" w:rsidR="002F61D4" w:rsidRPr="00BF3663" w:rsidRDefault="002F61D4" w:rsidP="002F61D4">
      <w:pPr>
        <w:pStyle w:val="Heading5"/>
        <w:rPr>
          <w:lang w:eastAsia="zh-CN"/>
        </w:rPr>
      </w:pPr>
      <w:bookmarkStart w:id="483" w:name="_Toc97036533"/>
      <w:r>
        <w:rPr>
          <w:lang w:eastAsia="zh-CN"/>
        </w:rPr>
        <w:t>B</w:t>
      </w:r>
      <w:r w:rsidRPr="00BF3663">
        <w:rPr>
          <w:lang w:eastAsia="zh-CN"/>
        </w:rPr>
        <w:t>.</w:t>
      </w:r>
      <w:r>
        <w:rPr>
          <w:lang w:eastAsia="zh-CN"/>
        </w:rPr>
        <w:t>2.2.2</w:t>
      </w:r>
      <w:r w:rsidRPr="00BF3663">
        <w:rPr>
          <w:lang w:eastAsia="zh-CN"/>
        </w:rPr>
        <w:t>.1</w:t>
      </w:r>
      <w:r>
        <w:rPr>
          <w:lang w:eastAsia="zh-CN"/>
        </w:rPr>
        <w:tab/>
      </w:r>
      <w:r w:rsidRPr="00BF3663">
        <w:rPr>
          <w:lang w:eastAsia="zh-CN"/>
        </w:rPr>
        <w:t>General</w:t>
      </w:r>
      <w:bookmarkEnd w:id="483"/>
    </w:p>
    <w:p w14:paraId="18FF0D52" w14:textId="77777777" w:rsidR="002F61D4" w:rsidRPr="00BF3663" w:rsidRDefault="002F61D4" w:rsidP="002F61D4">
      <w:pPr>
        <w:rPr>
          <w:lang w:eastAsia="ko-KR"/>
        </w:rPr>
      </w:pPr>
      <w:r w:rsidRPr="00BF3663">
        <w:rPr>
          <w:lang w:eastAsia="ko-KR"/>
        </w:rPr>
        <w:t xml:space="preserve">In this clause the converged architecture is the architecture described in clause </w:t>
      </w:r>
      <w:r>
        <w:rPr>
          <w:lang w:eastAsia="ko-KR"/>
        </w:rPr>
        <w:t>B</w:t>
      </w:r>
      <w:r w:rsidRPr="00BF3663">
        <w:rPr>
          <w:lang w:eastAsia="ko-KR"/>
        </w:rPr>
        <w:t>.2.2 and satisfies the requirements listed in that clause.</w:t>
      </w:r>
    </w:p>
    <w:p w14:paraId="0BAEC2DB" w14:textId="77777777" w:rsidR="002F61D4" w:rsidRPr="004D6A2B" w:rsidRDefault="002F61D4" w:rsidP="002F61D4">
      <w:pPr>
        <w:pStyle w:val="Heading5"/>
        <w:rPr>
          <w:lang w:eastAsia="zh-CN"/>
        </w:rPr>
      </w:pPr>
      <w:bookmarkStart w:id="484" w:name="_Toc97036534"/>
      <w:r>
        <w:rPr>
          <w:lang w:eastAsia="zh-CN"/>
        </w:rPr>
        <w:t>B</w:t>
      </w:r>
      <w:r w:rsidRPr="00BF3663">
        <w:rPr>
          <w:lang w:eastAsia="zh-CN"/>
        </w:rPr>
        <w:t>.</w:t>
      </w:r>
      <w:r>
        <w:rPr>
          <w:lang w:eastAsia="zh-CN"/>
        </w:rPr>
        <w:t>2.2.2</w:t>
      </w:r>
      <w:r w:rsidRPr="00BF3663">
        <w:rPr>
          <w:lang w:eastAsia="zh-CN"/>
        </w:rPr>
        <w:t>.2</w:t>
      </w:r>
      <w:r w:rsidRPr="004D6A2B">
        <w:rPr>
          <w:lang w:eastAsia="zh-CN"/>
        </w:rPr>
        <w:tab/>
      </w:r>
      <w:r w:rsidRPr="004D6A2B">
        <w:rPr>
          <w:lang w:eastAsia="ko-KR"/>
        </w:rPr>
        <w:t>Evolution</w:t>
      </w:r>
      <w:r w:rsidRPr="004D6A2B">
        <w:rPr>
          <w:rFonts w:hint="eastAsia"/>
          <w:lang w:eastAsia="zh-CN"/>
        </w:rPr>
        <w:t xml:space="preserve"> O</w:t>
      </w:r>
      <w:r w:rsidRPr="004D6A2B">
        <w:rPr>
          <w:lang w:eastAsia="zh-CN"/>
        </w:rPr>
        <w:t>ption #1- Enhancement of a deployed MEP to support the functionality of EES</w:t>
      </w:r>
      <w:bookmarkEnd w:id="484"/>
      <w:r w:rsidRPr="004D6A2B">
        <w:rPr>
          <w:lang w:eastAsia="zh-CN"/>
        </w:rPr>
        <w:t xml:space="preserve"> </w:t>
      </w:r>
    </w:p>
    <w:p w14:paraId="4A760AA6" w14:textId="77777777" w:rsidR="002F61D4" w:rsidRPr="004D6A2B" w:rsidRDefault="002F61D4" w:rsidP="002F61D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Pr="00315F05">
        <w:rPr>
          <w:lang w:eastAsia="zh-CN"/>
        </w:rPr>
        <w:t xml:space="preserve"> </w:t>
      </w:r>
      <w:r>
        <w:rPr>
          <w:lang w:eastAsia="zh-CN"/>
        </w:rPr>
        <w:t>B.2.2.2.2-1</w:t>
      </w:r>
      <w:r w:rsidRPr="00BF3663">
        <w:rPr>
          <w:lang w:eastAsia="ko-KR"/>
        </w:rPr>
        <w:t>.</w:t>
      </w:r>
      <w:r w:rsidRPr="004D6A2B">
        <w:rPr>
          <w:lang w:eastAsia="ko-KR"/>
        </w:rPr>
        <w:t xml:space="preserve"> </w:t>
      </w:r>
    </w:p>
    <w:p w14:paraId="2D8359E6" w14:textId="77777777" w:rsidR="002F61D4" w:rsidRPr="004D6A2B" w:rsidRDefault="002F61D4" w:rsidP="002F61D4">
      <w:pPr>
        <w:pStyle w:val="TH"/>
      </w:pPr>
      <w:r w:rsidRPr="004D6A2B">
        <w:object w:dxaOrig="9408" w:dyaOrig="4572" w14:anchorId="1074B3A2">
          <v:shape id="_x0000_i1061" type="#_x0000_t75" style="width:389.45pt;height:189.35pt" o:ole="">
            <v:imagedata r:id="rId78" o:title=""/>
          </v:shape>
          <o:OLEObject Type="Embed" ProgID="Visio.Drawing.15" ShapeID="_x0000_i1061" DrawAspect="Content" ObjectID="_1707651363" r:id="rId79"/>
        </w:object>
      </w:r>
    </w:p>
    <w:p w14:paraId="231C8CFF" w14:textId="77777777" w:rsidR="002F61D4" w:rsidRPr="00BF3663" w:rsidRDefault="002F61D4" w:rsidP="002F61D4">
      <w:pPr>
        <w:pStyle w:val="TF"/>
        <w:rPr>
          <w:lang w:eastAsia="zh-CN"/>
        </w:rPr>
      </w:pPr>
      <w:r w:rsidRPr="00BF3663">
        <w:rPr>
          <w:rFonts w:hint="eastAsia"/>
          <w:lang w:eastAsia="zh-CN"/>
        </w:rPr>
        <w:t>F</w:t>
      </w:r>
      <w:r w:rsidRPr="00BF3663">
        <w:rPr>
          <w:lang w:eastAsia="zh-CN"/>
        </w:rPr>
        <w:t xml:space="preserve">igure </w:t>
      </w:r>
      <w:r>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1959CE35" w14:textId="77777777" w:rsidR="002F61D4" w:rsidRPr="00BF3663" w:rsidRDefault="002F61D4" w:rsidP="002F61D4">
      <w:pPr>
        <w:rPr>
          <w:lang w:eastAsia="ko-KR"/>
        </w:rPr>
      </w:pPr>
      <w:r w:rsidRPr="00BF3663">
        <w:rPr>
          <w:lang w:eastAsia="ko-KR"/>
        </w:rPr>
        <w:t>In Figure</w:t>
      </w:r>
      <w:r w:rsidRPr="00315F05">
        <w:t xml:space="preserve"> </w:t>
      </w:r>
      <w:r w:rsidRPr="00315F05">
        <w:rPr>
          <w:lang w:eastAsia="zh-CN"/>
        </w:rPr>
        <w:t>B.2.2.2.2-1</w:t>
      </w:r>
      <w:r w:rsidRPr="00BF3663">
        <w:rPr>
          <w:lang w:eastAsia="ko-KR"/>
        </w:rPr>
        <w:t xml:space="preserve">, the EDN_1 and EDN_2 are deployed by the same operator. </w:t>
      </w:r>
    </w:p>
    <w:p w14:paraId="25488A3E" w14:textId="77777777" w:rsidR="002F61D4" w:rsidRPr="00BF3663" w:rsidRDefault="002F61D4" w:rsidP="002F61D4">
      <w:pPr>
        <w:pStyle w:val="Heading5"/>
        <w:rPr>
          <w:lang w:eastAsia="zh-CN"/>
        </w:rPr>
      </w:pPr>
      <w:bookmarkStart w:id="485" w:name="_Toc97036535"/>
      <w:r>
        <w:rPr>
          <w:lang w:eastAsia="zh-CN"/>
        </w:rPr>
        <w:t>B</w:t>
      </w:r>
      <w:r w:rsidRPr="00BF3663">
        <w:rPr>
          <w:lang w:eastAsia="zh-CN"/>
        </w:rPr>
        <w:t>.</w:t>
      </w:r>
      <w:r>
        <w:rPr>
          <w:lang w:eastAsia="zh-CN"/>
        </w:rPr>
        <w:t>2.2.2</w:t>
      </w:r>
      <w:r w:rsidRPr="00BF3663">
        <w:rPr>
          <w:lang w:eastAsia="zh-CN"/>
        </w:rPr>
        <w:t>.3</w:t>
      </w:r>
      <w:r w:rsidRPr="00BF3663">
        <w:rPr>
          <w:lang w:eastAsia="zh-CN"/>
        </w:rPr>
        <w:tab/>
      </w:r>
      <w:r w:rsidRPr="00BF3663">
        <w:rPr>
          <w:lang w:eastAsia="ko-KR"/>
        </w:rPr>
        <w:t>Evolution</w:t>
      </w:r>
      <w:r w:rsidRPr="00BF3663">
        <w:rPr>
          <w:rFonts w:hint="eastAsia"/>
          <w:lang w:eastAsia="zh-CN"/>
        </w:rPr>
        <w:t xml:space="preserve"> O</w:t>
      </w:r>
      <w:r w:rsidRPr="00BF3663">
        <w:rPr>
          <w:lang w:eastAsia="zh-CN"/>
        </w:rPr>
        <w:t>ption #2 Enhancement of a deployed EES to support the functionality of MEP</w:t>
      </w:r>
      <w:bookmarkEnd w:id="485"/>
    </w:p>
    <w:p w14:paraId="6AEC2ED5" w14:textId="77777777" w:rsidR="002F61D4" w:rsidRPr="004D6A2B" w:rsidRDefault="002F61D4" w:rsidP="002F61D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Pr>
          <w:lang w:val="de-DE" w:eastAsia="zh-CN"/>
        </w:rPr>
        <w:t>B.2.2.2.3-1</w:t>
      </w:r>
      <w:r w:rsidRPr="00BF3663">
        <w:rPr>
          <w:lang w:eastAsia="ko-KR"/>
        </w:rPr>
        <w:t>.</w:t>
      </w:r>
    </w:p>
    <w:p w14:paraId="01CD9812" w14:textId="77777777" w:rsidR="002F61D4" w:rsidRPr="004D6A2B" w:rsidRDefault="002F61D4" w:rsidP="002F61D4">
      <w:pPr>
        <w:pStyle w:val="TH"/>
      </w:pPr>
      <w:r w:rsidRPr="004D6A2B">
        <w:object w:dxaOrig="9405" w:dyaOrig="4576" w14:anchorId="681C1508">
          <v:shape id="_x0000_i1062" type="#_x0000_t75" style="width:374.05pt;height:181.85pt" o:ole="">
            <v:imagedata r:id="rId80" o:title=""/>
          </v:shape>
          <o:OLEObject Type="Embed" ProgID="Visio.Drawing.15" ShapeID="_x0000_i1062" DrawAspect="Content" ObjectID="_1707651364" r:id="rId81"/>
        </w:object>
      </w:r>
    </w:p>
    <w:p w14:paraId="474F933A" w14:textId="77777777" w:rsidR="002F61D4" w:rsidRPr="004D6A2B" w:rsidRDefault="002F61D4" w:rsidP="002F61D4">
      <w:pPr>
        <w:pStyle w:val="TF"/>
        <w:rPr>
          <w:lang w:eastAsia="ko-KR"/>
        </w:rPr>
      </w:pPr>
      <w:r w:rsidRPr="004D6A2B">
        <w:rPr>
          <w:rFonts w:hint="eastAsia"/>
          <w:lang w:eastAsia="zh-CN"/>
        </w:rPr>
        <w:t>F</w:t>
      </w:r>
      <w:r w:rsidRPr="004D6A2B">
        <w:rPr>
          <w:lang w:eastAsia="zh-CN"/>
        </w:rPr>
        <w:t xml:space="preserve">igure </w:t>
      </w:r>
      <w:r>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52CFE3C0" w14:textId="77777777" w:rsidR="002F61D4" w:rsidRPr="004D6A2B" w:rsidRDefault="002F61D4" w:rsidP="002F61D4">
      <w:pPr>
        <w:pStyle w:val="Heading3"/>
      </w:pPr>
      <w:bookmarkStart w:id="486" w:name="_Toc97036536"/>
      <w:r>
        <w:t>B.2.3</w:t>
      </w:r>
      <w:r>
        <w:tab/>
      </w:r>
      <w:r w:rsidRPr="004D6A2B">
        <w:t>Deployment Option-3: non-Collocated Platforms</w:t>
      </w:r>
      <w:bookmarkEnd w:id="486"/>
    </w:p>
    <w:p w14:paraId="0C6118C4" w14:textId="77777777" w:rsidR="002F61D4" w:rsidRPr="004D6A2B" w:rsidRDefault="002F61D4" w:rsidP="002F61D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Pr="00315F05">
        <w:t xml:space="preserve"> </w:t>
      </w:r>
      <w:r>
        <w:t>B.2</w:t>
      </w:r>
      <w:r w:rsidRPr="004D6A2B">
        <w:t>.3</w:t>
      </w:r>
      <w:r>
        <w:t>-1</w:t>
      </w:r>
      <w:r w:rsidRPr="004D6A2B">
        <w:t>).</w:t>
      </w:r>
    </w:p>
    <w:p w14:paraId="03FFCCC8" w14:textId="77777777" w:rsidR="002F61D4" w:rsidRPr="004D6A2B" w:rsidRDefault="002F61D4" w:rsidP="002F61D4">
      <w:pPr>
        <w:pStyle w:val="TH"/>
      </w:pPr>
      <w:r w:rsidRPr="004D6A2B">
        <w:object w:dxaOrig="5341" w:dyaOrig="3051" w14:anchorId="185FC32D">
          <v:shape id="_x0000_i1063" type="#_x0000_t75" style="width:267.45pt;height:151.95pt" o:ole="">
            <v:imagedata r:id="rId82" o:title=""/>
          </v:shape>
          <o:OLEObject Type="Embed" ProgID="Visio.Drawing.15" ShapeID="_x0000_i1063" DrawAspect="Content" ObjectID="_1707651365" r:id="rId83"/>
        </w:object>
      </w:r>
    </w:p>
    <w:p w14:paraId="075FC344" w14:textId="77777777" w:rsidR="002F61D4" w:rsidRPr="004D6A2B" w:rsidRDefault="002F61D4" w:rsidP="002F61D4">
      <w:pPr>
        <w:pStyle w:val="TF"/>
      </w:pPr>
      <w:r w:rsidRPr="004D6A2B">
        <w:t xml:space="preserve">Figure </w:t>
      </w:r>
      <w:r>
        <w:t>B</w:t>
      </w:r>
      <w:r w:rsidRPr="004D6A2B">
        <w:t>.</w:t>
      </w:r>
      <w:r>
        <w:t>2</w:t>
      </w:r>
      <w:r w:rsidRPr="004D6A2B">
        <w:t>.3</w:t>
      </w:r>
      <w:r>
        <w:t>-1</w:t>
      </w:r>
      <w:r w:rsidRPr="004D6A2B">
        <w:t>: EES and MEC Platform as two different AFs in two different EDNs</w:t>
      </w:r>
    </w:p>
    <w:p w14:paraId="7FD2BA6D" w14:textId="77777777" w:rsidR="002F61D4" w:rsidRPr="004D6A2B" w:rsidRDefault="002F61D4" w:rsidP="002F61D4">
      <w:pPr>
        <w:rPr>
          <w:lang w:val="en-US"/>
        </w:rPr>
      </w:pPr>
      <w:r w:rsidRPr="004D6A2B">
        <w:rPr>
          <w:lang w:val="en-US"/>
        </w:rPr>
        <w:t xml:space="preserve"> </w:t>
      </w:r>
    </w:p>
    <w:p w14:paraId="5246E6AD" w14:textId="77777777" w:rsidR="002F61D4" w:rsidRPr="00DE0D54" w:rsidRDefault="002F61D4" w:rsidP="002F61D4">
      <w:pPr>
        <w:pStyle w:val="Heading9"/>
        <w:rPr>
          <w:lang w:val="en-IN"/>
        </w:rPr>
      </w:pPr>
      <w:bookmarkStart w:id="487" w:name="_Toc97036537"/>
      <w:r w:rsidRPr="00DE0D54">
        <w:rPr>
          <w:lang w:val="en-IN"/>
        </w:rPr>
        <w:lastRenderedPageBreak/>
        <w:t xml:space="preserve">Annex </w:t>
      </w:r>
      <w:r>
        <w:rPr>
          <w:lang w:val="en-IN"/>
        </w:rPr>
        <w:t>C</w:t>
      </w:r>
      <w:r w:rsidRPr="00DE0D54">
        <w:rPr>
          <w:lang w:val="en-IN"/>
        </w:rPr>
        <w:t xml:space="preserve"> (informative):</w:t>
      </w:r>
      <w:r w:rsidRPr="00DE0D54">
        <w:rPr>
          <w:lang w:val="en-IN"/>
        </w:rPr>
        <w:br/>
        <w:t>Change history</w:t>
      </w:r>
      <w:bookmarkEnd w:id="463"/>
      <w:bookmarkEnd w:id="464"/>
      <w:bookmarkEnd w:id="4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2F61D4" w:rsidRPr="00DE0D54" w14:paraId="4575B179" w14:textId="77777777" w:rsidTr="000C3C00">
        <w:trPr>
          <w:cantSplit/>
        </w:trPr>
        <w:tc>
          <w:tcPr>
            <w:tcW w:w="9639" w:type="dxa"/>
            <w:gridSpan w:val="8"/>
            <w:tcBorders>
              <w:bottom w:val="nil"/>
            </w:tcBorders>
            <w:shd w:val="solid" w:color="FFFFFF" w:fill="auto"/>
          </w:tcPr>
          <w:p w14:paraId="050C5717" w14:textId="77777777" w:rsidR="002F61D4" w:rsidRPr="00DE0D54" w:rsidRDefault="002F61D4" w:rsidP="000C3C00">
            <w:pPr>
              <w:pStyle w:val="TAL"/>
              <w:jc w:val="center"/>
              <w:rPr>
                <w:b/>
                <w:sz w:val="16"/>
              </w:rPr>
            </w:pPr>
            <w:bookmarkStart w:id="488" w:name="historyclause"/>
            <w:bookmarkEnd w:id="488"/>
            <w:r w:rsidRPr="00DE0D54">
              <w:rPr>
                <w:b/>
              </w:rPr>
              <w:t>Change history</w:t>
            </w:r>
          </w:p>
        </w:tc>
      </w:tr>
      <w:tr w:rsidR="002F61D4" w:rsidRPr="00DE0D54" w14:paraId="2F44C5D5" w14:textId="77777777" w:rsidTr="000C3C00">
        <w:tc>
          <w:tcPr>
            <w:tcW w:w="800" w:type="dxa"/>
            <w:shd w:val="pct10" w:color="auto" w:fill="FFFFFF"/>
          </w:tcPr>
          <w:p w14:paraId="4F263790" w14:textId="77777777" w:rsidR="002F61D4" w:rsidRPr="00DE0D54" w:rsidRDefault="002F61D4" w:rsidP="000C3C00">
            <w:pPr>
              <w:pStyle w:val="TAL"/>
              <w:rPr>
                <w:b/>
                <w:sz w:val="16"/>
              </w:rPr>
            </w:pPr>
            <w:r w:rsidRPr="00DE0D54">
              <w:rPr>
                <w:b/>
                <w:sz w:val="16"/>
              </w:rPr>
              <w:t>Date</w:t>
            </w:r>
          </w:p>
        </w:tc>
        <w:tc>
          <w:tcPr>
            <w:tcW w:w="800" w:type="dxa"/>
            <w:shd w:val="pct10" w:color="auto" w:fill="FFFFFF"/>
          </w:tcPr>
          <w:p w14:paraId="082E6988" w14:textId="77777777" w:rsidR="002F61D4" w:rsidRPr="00DE0D54" w:rsidRDefault="002F61D4" w:rsidP="000C3C00">
            <w:pPr>
              <w:pStyle w:val="TAL"/>
              <w:rPr>
                <w:b/>
                <w:sz w:val="16"/>
              </w:rPr>
            </w:pPr>
            <w:r w:rsidRPr="00DE0D54">
              <w:rPr>
                <w:b/>
                <w:sz w:val="16"/>
              </w:rPr>
              <w:t>Meeting</w:t>
            </w:r>
          </w:p>
        </w:tc>
        <w:tc>
          <w:tcPr>
            <w:tcW w:w="1046" w:type="dxa"/>
            <w:shd w:val="pct10" w:color="auto" w:fill="FFFFFF"/>
          </w:tcPr>
          <w:p w14:paraId="77932E31" w14:textId="77777777" w:rsidR="002F61D4" w:rsidRPr="00DE0D54" w:rsidRDefault="002F61D4" w:rsidP="000C3C00">
            <w:pPr>
              <w:pStyle w:val="TAL"/>
              <w:rPr>
                <w:b/>
                <w:sz w:val="16"/>
              </w:rPr>
            </w:pPr>
            <w:r w:rsidRPr="00DE0D54">
              <w:rPr>
                <w:b/>
                <w:sz w:val="16"/>
              </w:rPr>
              <w:t>TDoc</w:t>
            </w:r>
          </w:p>
        </w:tc>
        <w:tc>
          <w:tcPr>
            <w:tcW w:w="567" w:type="dxa"/>
            <w:shd w:val="pct10" w:color="auto" w:fill="FFFFFF"/>
          </w:tcPr>
          <w:p w14:paraId="645FF8F2" w14:textId="77777777" w:rsidR="002F61D4" w:rsidRPr="00DE0D54" w:rsidRDefault="002F61D4" w:rsidP="000C3C00">
            <w:pPr>
              <w:pStyle w:val="TAL"/>
              <w:rPr>
                <w:b/>
                <w:sz w:val="16"/>
              </w:rPr>
            </w:pPr>
            <w:r w:rsidRPr="00DE0D54">
              <w:rPr>
                <w:b/>
                <w:sz w:val="16"/>
              </w:rPr>
              <w:t>CR</w:t>
            </w:r>
          </w:p>
        </w:tc>
        <w:tc>
          <w:tcPr>
            <w:tcW w:w="567" w:type="dxa"/>
            <w:shd w:val="pct10" w:color="auto" w:fill="FFFFFF"/>
          </w:tcPr>
          <w:p w14:paraId="50DE5286" w14:textId="77777777" w:rsidR="002F61D4" w:rsidRPr="00DE0D54" w:rsidRDefault="002F61D4" w:rsidP="000C3C00">
            <w:pPr>
              <w:pStyle w:val="TAL"/>
              <w:rPr>
                <w:b/>
                <w:sz w:val="16"/>
              </w:rPr>
            </w:pPr>
            <w:r w:rsidRPr="00DE0D54">
              <w:rPr>
                <w:b/>
                <w:sz w:val="16"/>
              </w:rPr>
              <w:t>Rev</w:t>
            </w:r>
          </w:p>
        </w:tc>
        <w:tc>
          <w:tcPr>
            <w:tcW w:w="567" w:type="dxa"/>
            <w:shd w:val="pct10" w:color="auto" w:fill="FFFFFF"/>
          </w:tcPr>
          <w:p w14:paraId="7C10CD1F" w14:textId="77777777" w:rsidR="002F61D4" w:rsidRPr="00DE0D54" w:rsidRDefault="002F61D4" w:rsidP="000C3C00">
            <w:pPr>
              <w:pStyle w:val="TAL"/>
              <w:rPr>
                <w:b/>
                <w:sz w:val="16"/>
              </w:rPr>
            </w:pPr>
            <w:r w:rsidRPr="00DE0D54">
              <w:rPr>
                <w:b/>
                <w:sz w:val="16"/>
              </w:rPr>
              <w:t>Cat</w:t>
            </w:r>
          </w:p>
        </w:tc>
        <w:tc>
          <w:tcPr>
            <w:tcW w:w="4584" w:type="dxa"/>
            <w:shd w:val="pct10" w:color="auto" w:fill="FFFFFF"/>
          </w:tcPr>
          <w:p w14:paraId="2B9A146D" w14:textId="77777777" w:rsidR="002F61D4" w:rsidRPr="00DE0D54" w:rsidRDefault="002F61D4" w:rsidP="000C3C00">
            <w:pPr>
              <w:pStyle w:val="TAL"/>
              <w:rPr>
                <w:b/>
                <w:sz w:val="16"/>
              </w:rPr>
            </w:pPr>
            <w:r w:rsidRPr="00DE0D54">
              <w:rPr>
                <w:b/>
                <w:sz w:val="16"/>
              </w:rPr>
              <w:t>Subject/Comment</w:t>
            </w:r>
          </w:p>
        </w:tc>
        <w:tc>
          <w:tcPr>
            <w:tcW w:w="708" w:type="dxa"/>
            <w:shd w:val="pct10" w:color="auto" w:fill="FFFFFF"/>
          </w:tcPr>
          <w:p w14:paraId="510E5E4E" w14:textId="77777777" w:rsidR="002F61D4" w:rsidRPr="00DE0D54" w:rsidRDefault="002F61D4" w:rsidP="000C3C00">
            <w:pPr>
              <w:pStyle w:val="TAL"/>
              <w:rPr>
                <w:b/>
                <w:sz w:val="16"/>
              </w:rPr>
            </w:pPr>
            <w:r w:rsidRPr="00DE0D54">
              <w:rPr>
                <w:b/>
                <w:sz w:val="16"/>
              </w:rPr>
              <w:t>New version</w:t>
            </w:r>
          </w:p>
        </w:tc>
      </w:tr>
      <w:tr w:rsidR="002F61D4" w:rsidRPr="00DE0D54" w14:paraId="044482A1" w14:textId="77777777" w:rsidTr="000C3C00">
        <w:tc>
          <w:tcPr>
            <w:tcW w:w="800" w:type="dxa"/>
            <w:shd w:val="solid" w:color="FFFFFF" w:fill="auto"/>
          </w:tcPr>
          <w:p w14:paraId="7C663AA4" w14:textId="77777777" w:rsidR="002F61D4" w:rsidRPr="00DE0D54" w:rsidRDefault="002F61D4" w:rsidP="000C3C00">
            <w:pPr>
              <w:pStyle w:val="TAC"/>
              <w:rPr>
                <w:sz w:val="16"/>
                <w:szCs w:val="16"/>
              </w:rPr>
            </w:pPr>
            <w:r w:rsidRPr="00DE0D54">
              <w:rPr>
                <w:sz w:val="16"/>
                <w:szCs w:val="16"/>
              </w:rPr>
              <w:t>2021-07</w:t>
            </w:r>
          </w:p>
        </w:tc>
        <w:tc>
          <w:tcPr>
            <w:tcW w:w="800" w:type="dxa"/>
            <w:shd w:val="solid" w:color="FFFFFF" w:fill="auto"/>
          </w:tcPr>
          <w:p w14:paraId="78E4A39B" w14:textId="77777777" w:rsidR="002F61D4" w:rsidRPr="00DE0D54" w:rsidRDefault="002F61D4" w:rsidP="000C3C00">
            <w:pPr>
              <w:pStyle w:val="TAC"/>
              <w:rPr>
                <w:sz w:val="16"/>
                <w:szCs w:val="16"/>
              </w:rPr>
            </w:pPr>
            <w:r w:rsidRPr="00DE0D54">
              <w:rPr>
                <w:sz w:val="16"/>
                <w:szCs w:val="16"/>
              </w:rPr>
              <w:t>SA6#44-e</w:t>
            </w:r>
          </w:p>
        </w:tc>
        <w:tc>
          <w:tcPr>
            <w:tcW w:w="1046" w:type="dxa"/>
            <w:shd w:val="solid" w:color="FFFFFF" w:fill="auto"/>
          </w:tcPr>
          <w:p w14:paraId="76655F3A" w14:textId="77777777" w:rsidR="002F61D4" w:rsidRPr="00DE0D54" w:rsidRDefault="002F61D4" w:rsidP="000C3C00">
            <w:pPr>
              <w:pStyle w:val="TAC"/>
              <w:rPr>
                <w:sz w:val="16"/>
                <w:szCs w:val="16"/>
              </w:rPr>
            </w:pPr>
            <w:r w:rsidRPr="00DE0D54">
              <w:rPr>
                <w:sz w:val="16"/>
                <w:szCs w:val="16"/>
              </w:rPr>
              <w:t>S6-211758</w:t>
            </w:r>
          </w:p>
        </w:tc>
        <w:tc>
          <w:tcPr>
            <w:tcW w:w="567" w:type="dxa"/>
            <w:shd w:val="solid" w:color="FFFFFF" w:fill="auto"/>
          </w:tcPr>
          <w:p w14:paraId="2A031FE5" w14:textId="77777777" w:rsidR="002F61D4" w:rsidRPr="00DE0D54" w:rsidRDefault="002F61D4" w:rsidP="000C3C00">
            <w:pPr>
              <w:pStyle w:val="TAL"/>
              <w:rPr>
                <w:sz w:val="16"/>
                <w:szCs w:val="16"/>
              </w:rPr>
            </w:pPr>
          </w:p>
        </w:tc>
        <w:tc>
          <w:tcPr>
            <w:tcW w:w="567" w:type="dxa"/>
            <w:shd w:val="solid" w:color="FFFFFF" w:fill="auto"/>
          </w:tcPr>
          <w:p w14:paraId="54EB565A" w14:textId="77777777" w:rsidR="002F61D4" w:rsidRPr="00DE0D54" w:rsidRDefault="002F61D4" w:rsidP="000C3C00">
            <w:pPr>
              <w:pStyle w:val="TAR"/>
              <w:rPr>
                <w:sz w:val="16"/>
                <w:szCs w:val="16"/>
              </w:rPr>
            </w:pPr>
          </w:p>
        </w:tc>
        <w:tc>
          <w:tcPr>
            <w:tcW w:w="567" w:type="dxa"/>
            <w:shd w:val="solid" w:color="FFFFFF" w:fill="auto"/>
          </w:tcPr>
          <w:p w14:paraId="635CA371" w14:textId="77777777" w:rsidR="002F61D4" w:rsidRPr="00DE0D54" w:rsidRDefault="002F61D4" w:rsidP="000C3C00">
            <w:pPr>
              <w:pStyle w:val="TAC"/>
              <w:rPr>
                <w:sz w:val="16"/>
                <w:szCs w:val="16"/>
              </w:rPr>
            </w:pPr>
          </w:p>
        </w:tc>
        <w:tc>
          <w:tcPr>
            <w:tcW w:w="4584" w:type="dxa"/>
            <w:shd w:val="solid" w:color="FFFFFF" w:fill="auto"/>
          </w:tcPr>
          <w:p w14:paraId="73F723B4" w14:textId="77777777" w:rsidR="002F61D4" w:rsidRPr="00DE0D54" w:rsidRDefault="002F61D4" w:rsidP="000C3C00">
            <w:pPr>
              <w:pStyle w:val="TAL"/>
              <w:rPr>
                <w:sz w:val="16"/>
                <w:szCs w:val="16"/>
              </w:rPr>
            </w:pPr>
            <w:r w:rsidRPr="00DE0D54">
              <w:rPr>
                <w:sz w:val="16"/>
                <w:szCs w:val="16"/>
              </w:rPr>
              <w:t>TR Skeleton</w:t>
            </w:r>
          </w:p>
        </w:tc>
        <w:tc>
          <w:tcPr>
            <w:tcW w:w="708" w:type="dxa"/>
            <w:shd w:val="solid" w:color="FFFFFF" w:fill="auto"/>
          </w:tcPr>
          <w:p w14:paraId="6B21A1AE" w14:textId="77777777" w:rsidR="002F61D4" w:rsidRPr="00DE0D54" w:rsidRDefault="002F61D4" w:rsidP="000C3C00">
            <w:pPr>
              <w:pStyle w:val="TAC"/>
              <w:rPr>
                <w:sz w:val="16"/>
                <w:szCs w:val="16"/>
              </w:rPr>
            </w:pPr>
            <w:r w:rsidRPr="00DE0D54">
              <w:rPr>
                <w:sz w:val="16"/>
                <w:szCs w:val="16"/>
              </w:rPr>
              <w:t>0.0.0</w:t>
            </w:r>
          </w:p>
        </w:tc>
      </w:tr>
      <w:tr w:rsidR="002F61D4" w:rsidRPr="00DE0D54" w14:paraId="69C7B6C1" w14:textId="77777777" w:rsidTr="000C3C00">
        <w:tc>
          <w:tcPr>
            <w:tcW w:w="800" w:type="dxa"/>
            <w:shd w:val="solid" w:color="FFFFFF" w:fill="auto"/>
          </w:tcPr>
          <w:p w14:paraId="53541C0D" w14:textId="77777777" w:rsidR="002F61D4" w:rsidRPr="00DE0D54" w:rsidRDefault="002F61D4" w:rsidP="000C3C00">
            <w:pPr>
              <w:pStyle w:val="TAC"/>
              <w:rPr>
                <w:sz w:val="16"/>
                <w:szCs w:val="16"/>
              </w:rPr>
            </w:pPr>
            <w:r w:rsidRPr="00DE0D54">
              <w:rPr>
                <w:sz w:val="16"/>
                <w:szCs w:val="16"/>
              </w:rPr>
              <w:t>2021-07</w:t>
            </w:r>
          </w:p>
        </w:tc>
        <w:tc>
          <w:tcPr>
            <w:tcW w:w="800" w:type="dxa"/>
            <w:shd w:val="solid" w:color="FFFFFF" w:fill="auto"/>
          </w:tcPr>
          <w:p w14:paraId="5CC4F616" w14:textId="77777777" w:rsidR="002F61D4" w:rsidRPr="00DE0D54" w:rsidRDefault="002F61D4" w:rsidP="000C3C00">
            <w:pPr>
              <w:pStyle w:val="TAC"/>
              <w:rPr>
                <w:sz w:val="16"/>
                <w:szCs w:val="16"/>
              </w:rPr>
            </w:pPr>
            <w:r w:rsidRPr="00DE0D54">
              <w:rPr>
                <w:sz w:val="16"/>
                <w:szCs w:val="16"/>
              </w:rPr>
              <w:t>SA6#44-e</w:t>
            </w:r>
          </w:p>
        </w:tc>
        <w:tc>
          <w:tcPr>
            <w:tcW w:w="1046" w:type="dxa"/>
            <w:shd w:val="solid" w:color="FFFFFF" w:fill="auto"/>
          </w:tcPr>
          <w:p w14:paraId="0B21A241" w14:textId="77777777" w:rsidR="002F61D4" w:rsidRPr="00DE0D54" w:rsidRDefault="002F61D4" w:rsidP="000C3C00">
            <w:pPr>
              <w:pStyle w:val="TAC"/>
              <w:rPr>
                <w:sz w:val="16"/>
                <w:szCs w:val="16"/>
              </w:rPr>
            </w:pPr>
          </w:p>
        </w:tc>
        <w:tc>
          <w:tcPr>
            <w:tcW w:w="567" w:type="dxa"/>
            <w:shd w:val="solid" w:color="FFFFFF" w:fill="auto"/>
          </w:tcPr>
          <w:p w14:paraId="245A5F8C" w14:textId="77777777" w:rsidR="002F61D4" w:rsidRPr="00DE0D54" w:rsidRDefault="002F61D4" w:rsidP="000C3C00">
            <w:pPr>
              <w:pStyle w:val="TAL"/>
              <w:rPr>
                <w:sz w:val="16"/>
                <w:szCs w:val="16"/>
              </w:rPr>
            </w:pPr>
          </w:p>
        </w:tc>
        <w:tc>
          <w:tcPr>
            <w:tcW w:w="567" w:type="dxa"/>
            <w:shd w:val="solid" w:color="FFFFFF" w:fill="auto"/>
          </w:tcPr>
          <w:p w14:paraId="3A103FB9" w14:textId="77777777" w:rsidR="002F61D4" w:rsidRPr="00DE0D54" w:rsidRDefault="002F61D4" w:rsidP="000C3C00">
            <w:pPr>
              <w:pStyle w:val="TAR"/>
              <w:rPr>
                <w:sz w:val="16"/>
                <w:szCs w:val="16"/>
              </w:rPr>
            </w:pPr>
          </w:p>
        </w:tc>
        <w:tc>
          <w:tcPr>
            <w:tcW w:w="567" w:type="dxa"/>
            <w:shd w:val="solid" w:color="FFFFFF" w:fill="auto"/>
          </w:tcPr>
          <w:p w14:paraId="1C696916" w14:textId="77777777" w:rsidR="002F61D4" w:rsidRPr="00DE0D54" w:rsidRDefault="002F61D4" w:rsidP="000C3C00">
            <w:pPr>
              <w:pStyle w:val="TAC"/>
              <w:rPr>
                <w:sz w:val="16"/>
                <w:szCs w:val="16"/>
              </w:rPr>
            </w:pPr>
          </w:p>
        </w:tc>
        <w:tc>
          <w:tcPr>
            <w:tcW w:w="4584" w:type="dxa"/>
            <w:shd w:val="solid" w:color="FFFFFF" w:fill="auto"/>
          </w:tcPr>
          <w:p w14:paraId="12F13268" w14:textId="77777777" w:rsidR="002F61D4" w:rsidRPr="00DE0D54" w:rsidRDefault="002F61D4" w:rsidP="000C3C00">
            <w:pPr>
              <w:pStyle w:val="TAL"/>
              <w:rPr>
                <w:sz w:val="16"/>
                <w:szCs w:val="16"/>
              </w:rPr>
            </w:pPr>
            <w:r w:rsidRPr="00DE0D54">
              <w:rPr>
                <w:sz w:val="16"/>
                <w:szCs w:val="16"/>
              </w:rPr>
              <w:t>S6-211754, S6-211759, S6-211760</w:t>
            </w:r>
          </w:p>
        </w:tc>
        <w:tc>
          <w:tcPr>
            <w:tcW w:w="708" w:type="dxa"/>
            <w:shd w:val="solid" w:color="FFFFFF" w:fill="auto"/>
          </w:tcPr>
          <w:p w14:paraId="4A278936" w14:textId="77777777" w:rsidR="002F61D4" w:rsidRPr="00DE0D54" w:rsidRDefault="002F61D4" w:rsidP="000C3C00">
            <w:pPr>
              <w:pStyle w:val="TAC"/>
              <w:rPr>
                <w:sz w:val="16"/>
                <w:szCs w:val="16"/>
              </w:rPr>
            </w:pPr>
            <w:r w:rsidRPr="00DE0D54">
              <w:rPr>
                <w:sz w:val="16"/>
                <w:szCs w:val="16"/>
              </w:rPr>
              <w:t>0.1.0</w:t>
            </w:r>
          </w:p>
        </w:tc>
      </w:tr>
      <w:tr w:rsidR="002F61D4" w:rsidRPr="00DE0D54" w14:paraId="3AC6B61D" w14:textId="77777777" w:rsidTr="000C3C00">
        <w:tc>
          <w:tcPr>
            <w:tcW w:w="800" w:type="dxa"/>
            <w:shd w:val="solid" w:color="FFFFFF" w:fill="auto"/>
          </w:tcPr>
          <w:p w14:paraId="2DBAF7A9" w14:textId="77777777" w:rsidR="002F61D4" w:rsidRPr="00DE0D54" w:rsidRDefault="002F61D4" w:rsidP="000C3C00">
            <w:pPr>
              <w:pStyle w:val="TAC"/>
              <w:rPr>
                <w:sz w:val="16"/>
                <w:szCs w:val="16"/>
              </w:rPr>
            </w:pPr>
            <w:r w:rsidRPr="00DE0D54">
              <w:rPr>
                <w:sz w:val="16"/>
                <w:szCs w:val="16"/>
              </w:rPr>
              <w:t>2021-09</w:t>
            </w:r>
          </w:p>
        </w:tc>
        <w:tc>
          <w:tcPr>
            <w:tcW w:w="800" w:type="dxa"/>
            <w:shd w:val="solid" w:color="FFFFFF" w:fill="auto"/>
          </w:tcPr>
          <w:p w14:paraId="78BBD74C" w14:textId="77777777" w:rsidR="002F61D4" w:rsidRPr="00DE0D54" w:rsidRDefault="002F61D4" w:rsidP="000C3C00">
            <w:pPr>
              <w:pStyle w:val="TAC"/>
              <w:rPr>
                <w:sz w:val="16"/>
                <w:szCs w:val="16"/>
              </w:rPr>
            </w:pPr>
            <w:r w:rsidRPr="00DE0D54">
              <w:rPr>
                <w:sz w:val="16"/>
                <w:szCs w:val="16"/>
              </w:rPr>
              <w:t>SA6#45-e</w:t>
            </w:r>
          </w:p>
        </w:tc>
        <w:tc>
          <w:tcPr>
            <w:tcW w:w="1046" w:type="dxa"/>
            <w:shd w:val="solid" w:color="FFFFFF" w:fill="auto"/>
          </w:tcPr>
          <w:p w14:paraId="593F74B2" w14:textId="77777777" w:rsidR="002F61D4" w:rsidRPr="00DE0D54" w:rsidRDefault="002F61D4" w:rsidP="000C3C00">
            <w:pPr>
              <w:pStyle w:val="TAC"/>
              <w:rPr>
                <w:sz w:val="16"/>
                <w:szCs w:val="16"/>
              </w:rPr>
            </w:pPr>
          </w:p>
        </w:tc>
        <w:tc>
          <w:tcPr>
            <w:tcW w:w="567" w:type="dxa"/>
            <w:shd w:val="solid" w:color="FFFFFF" w:fill="auto"/>
          </w:tcPr>
          <w:p w14:paraId="726CB4B1" w14:textId="77777777" w:rsidR="002F61D4" w:rsidRPr="00DE0D54" w:rsidRDefault="002F61D4" w:rsidP="000C3C00">
            <w:pPr>
              <w:pStyle w:val="TAL"/>
              <w:rPr>
                <w:sz w:val="16"/>
                <w:szCs w:val="16"/>
              </w:rPr>
            </w:pPr>
          </w:p>
        </w:tc>
        <w:tc>
          <w:tcPr>
            <w:tcW w:w="567" w:type="dxa"/>
            <w:shd w:val="solid" w:color="FFFFFF" w:fill="auto"/>
          </w:tcPr>
          <w:p w14:paraId="4F5CD6F2" w14:textId="77777777" w:rsidR="002F61D4" w:rsidRPr="00DE0D54" w:rsidRDefault="002F61D4" w:rsidP="000C3C00">
            <w:pPr>
              <w:pStyle w:val="TAR"/>
              <w:rPr>
                <w:sz w:val="16"/>
                <w:szCs w:val="16"/>
              </w:rPr>
            </w:pPr>
          </w:p>
        </w:tc>
        <w:tc>
          <w:tcPr>
            <w:tcW w:w="567" w:type="dxa"/>
            <w:shd w:val="solid" w:color="FFFFFF" w:fill="auto"/>
          </w:tcPr>
          <w:p w14:paraId="37AEEA71" w14:textId="77777777" w:rsidR="002F61D4" w:rsidRPr="00DE0D54" w:rsidRDefault="002F61D4" w:rsidP="000C3C00">
            <w:pPr>
              <w:pStyle w:val="TAC"/>
              <w:rPr>
                <w:sz w:val="16"/>
                <w:szCs w:val="16"/>
              </w:rPr>
            </w:pPr>
          </w:p>
        </w:tc>
        <w:tc>
          <w:tcPr>
            <w:tcW w:w="4584" w:type="dxa"/>
            <w:shd w:val="solid" w:color="FFFFFF" w:fill="auto"/>
          </w:tcPr>
          <w:p w14:paraId="4C64B370" w14:textId="77777777" w:rsidR="002F61D4" w:rsidRPr="00DE0D54" w:rsidRDefault="002F61D4" w:rsidP="000C3C00">
            <w:pPr>
              <w:pStyle w:val="TAL"/>
              <w:rPr>
                <w:sz w:val="16"/>
                <w:szCs w:val="16"/>
              </w:rPr>
            </w:pPr>
            <w:r w:rsidRPr="00DE0D54">
              <w:rPr>
                <w:sz w:val="16"/>
                <w:szCs w:val="16"/>
              </w:rPr>
              <w:t>S6-212048, S6-212054, S6-212087, S6-212103, S6-212115, S6-212142, S6-212166, S6-212167, S6-212168, S6-212169, S6-212170, S6-212171</w:t>
            </w:r>
          </w:p>
        </w:tc>
        <w:tc>
          <w:tcPr>
            <w:tcW w:w="708" w:type="dxa"/>
            <w:shd w:val="solid" w:color="FFFFFF" w:fill="auto"/>
          </w:tcPr>
          <w:p w14:paraId="4E44A6FA" w14:textId="77777777" w:rsidR="002F61D4" w:rsidRPr="00DE0D54" w:rsidRDefault="002F61D4" w:rsidP="000C3C00">
            <w:pPr>
              <w:pStyle w:val="TAC"/>
              <w:rPr>
                <w:sz w:val="16"/>
                <w:szCs w:val="16"/>
              </w:rPr>
            </w:pPr>
            <w:r w:rsidRPr="00DE0D54">
              <w:rPr>
                <w:sz w:val="16"/>
                <w:szCs w:val="16"/>
              </w:rPr>
              <w:t>0.2.0</w:t>
            </w:r>
          </w:p>
        </w:tc>
      </w:tr>
      <w:tr w:rsidR="002F61D4" w:rsidRPr="00DE0D54" w14:paraId="0E37A650" w14:textId="77777777" w:rsidTr="000C3C00">
        <w:tc>
          <w:tcPr>
            <w:tcW w:w="800" w:type="dxa"/>
            <w:shd w:val="solid" w:color="FFFFFF" w:fill="auto"/>
          </w:tcPr>
          <w:p w14:paraId="74454296" w14:textId="77777777" w:rsidR="002F61D4" w:rsidRPr="00DE0D54" w:rsidRDefault="002F61D4" w:rsidP="000C3C00">
            <w:pPr>
              <w:pStyle w:val="TAC"/>
              <w:rPr>
                <w:sz w:val="16"/>
                <w:szCs w:val="16"/>
              </w:rPr>
            </w:pPr>
            <w:r w:rsidRPr="00DE0D54">
              <w:rPr>
                <w:sz w:val="16"/>
                <w:szCs w:val="16"/>
              </w:rPr>
              <w:t>2021-</w:t>
            </w:r>
            <w:r>
              <w:rPr>
                <w:sz w:val="16"/>
                <w:szCs w:val="16"/>
              </w:rPr>
              <w:t>10</w:t>
            </w:r>
          </w:p>
        </w:tc>
        <w:tc>
          <w:tcPr>
            <w:tcW w:w="800" w:type="dxa"/>
            <w:shd w:val="solid" w:color="FFFFFF" w:fill="auto"/>
          </w:tcPr>
          <w:p w14:paraId="20185C58" w14:textId="77777777" w:rsidR="002F61D4" w:rsidRPr="00DE0D54" w:rsidRDefault="002F61D4" w:rsidP="000C3C00">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619B6C84" w14:textId="77777777" w:rsidR="002F61D4" w:rsidRPr="00DE0D54" w:rsidRDefault="002F61D4" w:rsidP="000C3C00">
            <w:pPr>
              <w:pStyle w:val="TAC"/>
              <w:rPr>
                <w:sz w:val="16"/>
                <w:szCs w:val="16"/>
              </w:rPr>
            </w:pPr>
          </w:p>
        </w:tc>
        <w:tc>
          <w:tcPr>
            <w:tcW w:w="567" w:type="dxa"/>
            <w:shd w:val="solid" w:color="FFFFFF" w:fill="auto"/>
          </w:tcPr>
          <w:p w14:paraId="229EE7E9" w14:textId="77777777" w:rsidR="002F61D4" w:rsidRPr="00DE0D54" w:rsidRDefault="002F61D4" w:rsidP="000C3C00">
            <w:pPr>
              <w:pStyle w:val="TAL"/>
              <w:rPr>
                <w:sz w:val="16"/>
                <w:szCs w:val="16"/>
              </w:rPr>
            </w:pPr>
          </w:p>
        </w:tc>
        <w:tc>
          <w:tcPr>
            <w:tcW w:w="567" w:type="dxa"/>
            <w:shd w:val="solid" w:color="FFFFFF" w:fill="auto"/>
          </w:tcPr>
          <w:p w14:paraId="453394F5" w14:textId="77777777" w:rsidR="002F61D4" w:rsidRPr="00DE0D54" w:rsidRDefault="002F61D4" w:rsidP="000C3C00">
            <w:pPr>
              <w:pStyle w:val="TAR"/>
              <w:rPr>
                <w:sz w:val="16"/>
                <w:szCs w:val="16"/>
              </w:rPr>
            </w:pPr>
          </w:p>
        </w:tc>
        <w:tc>
          <w:tcPr>
            <w:tcW w:w="567" w:type="dxa"/>
            <w:shd w:val="solid" w:color="FFFFFF" w:fill="auto"/>
          </w:tcPr>
          <w:p w14:paraId="66E6677F" w14:textId="77777777" w:rsidR="002F61D4" w:rsidRPr="00DE0D54" w:rsidRDefault="002F61D4" w:rsidP="000C3C00">
            <w:pPr>
              <w:pStyle w:val="TAC"/>
              <w:rPr>
                <w:sz w:val="16"/>
                <w:szCs w:val="16"/>
              </w:rPr>
            </w:pPr>
          </w:p>
        </w:tc>
        <w:tc>
          <w:tcPr>
            <w:tcW w:w="4584" w:type="dxa"/>
            <w:shd w:val="solid" w:color="FFFFFF" w:fill="auto"/>
          </w:tcPr>
          <w:p w14:paraId="301D73F1" w14:textId="77777777" w:rsidR="002F61D4" w:rsidRPr="00DE0D54" w:rsidRDefault="002F61D4" w:rsidP="000C3C00">
            <w:pPr>
              <w:pStyle w:val="TAL"/>
              <w:rPr>
                <w:sz w:val="16"/>
                <w:szCs w:val="16"/>
              </w:rPr>
            </w:pPr>
            <w:r w:rsidRPr="00DE0D54">
              <w:rPr>
                <w:sz w:val="16"/>
                <w:szCs w:val="16"/>
              </w:rPr>
              <w:t>S6-212</w:t>
            </w:r>
            <w:r>
              <w:rPr>
                <w:sz w:val="16"/>
                <w:szCs w:val="16"/>
              </w:rPr>
              <w:t>478</w:t>
            </w:r>
            <w:r w:rsidRPr="00DE0D54">
              <w:rPr>
                <w:sz w:val="16"/>
                <w:szCs w:val="16"/>
              </w:rPr>
              <w:t>, S6-212</w:t>
            </w:r>
            <w:r>
              <w:rPr>
                <w:sz w:val="16"/>
                <w:szCs w:val="16"/>
              </w:rPr>
              <w:t>402</w:t>
            </w:r>
            <w:r w:rsidRPr="00DE0D54">
              <w:rPr>
                <w:sz w:val="16"/>
                <w:szCs w:val="16"/>
              </w:rPr>
              <w:t>, S6-212</w:t>
            </w:r>
            <w:r>
              <w:rPr>
                <w:sz w:val="16"/>
                <w:szCs w:val="16"/>
              </w:rPr>
              <w:t>479</w:t>
            </w:r>
            <w:r w:rsidRPr="00DE0D54">
              <w:rPr>
                <w:sz w:val="16"/>
                <w:szCs w:val="16"/>
              </w:rPr>
              <w:t>, S6-212</w:t>
            </w:r>
            <w:r>
              <w:rPr>
                <w:sz w:val="16"/>
                <w:szCs w:val="16"/>
              </w:rPr>
              <w:t>480</w:t>
            </w:r>
            <w:r w:rsidRPr="00DE0D54">
              <w:rPr>
                <w:sz w:val="16"/>
                <w:szCs w:val="16"/>
              </w:rPr>
              <w:t>, S6-212</w:t>
            </w:r>
            <w:r>
              <w:rPr>
                <w:sz w:val="16"/>
                <w:szCs w:val="16"/>
              </w:rPr>
              <w:t>481</w:t>
            </w:r>
            <w:r w:rsidRPr="00DE0D54">
              <w:rPr>
                <w:sz w:val="16"/>
                <w:szCs w:val="16"/>
              </w:rPr>
              <w:t>, S6-212</w:t>
            </w:r>
            <w:r>
              <w:rPr>
                <w:sz w:val="16"/>
                <w:szCs w:val="16"/>
              </w:rPr>
              <w:t>482</w:t>
            </w:r>
            <w:r w:rsidRPr="00DE0D54">
              <w:rPr>
                <w:sz w:val="16"/>
                <w:szCs w:val="16"/>
              </w:rPr>
              <w:t>, S6-212</w:t>
            </w:r>
            <w:r>
              <w:rPr>
                <w:sz w:val="16"/>
                <w:szCs w:val="16"/>
              </w:rPr>
              <w:t>207</w:t>
            </w:r>
            <w:r w:rsidRPr="00DE0D54">
              <w:rPr>
                <w:sz w:val="16"/>
                <w:szCs w:val="16"/>
              </w:rPr>
              <w:t>, S6-212</w:t>
            </w:r>
            <w:r>
              <w:rPr>
                <w:sz w:val="16"/>
                <w:szCs w:val="16"/>
              </w:rPr>
              <w:t>411</w:t>
            </w:r>
            <w:r w:rsidRPr="00DE0D54">
              <w:rPr>
                <w:sz w:val="16"/>
                <w:szCs w:val="16"/>
              </w:rPr>
              <w:t>, S6-212</w:t>
            </w:r>
            <w:r>
              <w:rPr>
                <w:sz w:val="16"/>
                <w:szCs w:val="16"/>
              </w:rPr>
              <w:t>206</w:t>
            </w:r>
            <w:r w:rsidRPr="00DE0D54">
              <w:rPr>
                <w:sz w:val="16"/>
                <w:szCs w:val="16"/>
              </w:rPr>
              <w:t>, S6-212</w:t>
            </w:r>
            <w:r>
              <w:rPr>
                <w:sz w:val="16"/>
                <w:szCs w:val="16"/>
              </w:rPr>
              <w:t>403</w:t>
            </w:r>
            <w:r w:rsidRPr="00DE0D54">
              <w:rPr>
                <w:sz w:val="16"/>
                <w:szCs w:val="16"/>
              </w:rPr>
              <w:t>, S6-212</w:t>
            </w:r>
            <w:r>
              <w:rPr>
                <w:sz w:val="16"/>
                <w:szCs w:val="16"/>
              </w:rPr>
              <w:t>483</w:t>
            </w:r>
            <w:r w:rsidRPr="00DE0D54">
              <w:rPr>
                <w:sz w:val="16"/>
                <w:szCs w:val="16"/>
              </w:rPr>
              <w:t>, S6-212</w:t>
            </w:r>
            <w:r>
              <w:rPr>
                <w:sz w:val="16"/>
                <w:szCs w:val="16"/>
              </w:rPr>
              <w:t xml:space="preserve">401, </w:t>
            </w:r>
            <w:r w:rsidRPr="00DE0D54">
              <w:rPr>
                <w:sz w:val="16"/>
                <w:szCs w:val="16"/>
              </w:rPr>
              <w:t>S6-212</w:t>
            </w:r>
            <w:r>
              <w:rPr>
                <w:sz w:val="16"/>
                <w:szCs w:val="16"/>
              </w:rPr>
              <w:t xml:space="preserve">484, </w:t>
            </w:r>
            <w:r w:rsidRPr="00DE0D54">
              <w:rPr>
                <w:sz w:val="16"/>
                <w:szCs w:val="16"/>
              </w:rPr>
              <w:t>S6-212</w:t>
            </w:r>
            <w:r>
              <w:rPr>
                <w:sz w:val="16"/>
                <w:szCs w:val="16"/>
              </w:rPr>
              <w:t xml:space="preserve">486, </w:t>
            </w:r>
            <w:r w:rsidRPr="00DE0D54">
              <w:rPr>
                <w:sz w:val="16"/>
                <w:szCs w:val="16"/>
              </w:rPr>
              <w:t>S6-212</w:t>
            </w:r>
            <w:r>
              <w:rPr>
                <w:sz w:val="16"/>
                <w:szCs w:val="16"/>
              </w:rPr>
              <w:t>456</w:t>
            </w:r>
          </w:p>
        </w:tc>
        <w:tc>
          <w:tcPr>
            <w:tcW w:w="708" w:type="dxa"/>
            <w:shd w:val="solid" w:color="FFFFFF" w:fill="auto"/>
          </w:tcPr>
          <w:p w14:paraId="74F5A13D" w14:textId="77777777" w:rsidR="002F61D4" w:rsidRPr="00DE0D54" w:rsidRDefault="002F61D4" w:rsidP="000C3C00">
            <w:pPr>
              <w:pStyle w:val="TAC"/>
              <w:rPr>
                <w:sz w:val="16"/>
                <w:szCs w:val="16"/>
              </w:rPr>
            </w:pPr>
            <w:r w:rsidRPr="00DE0D54">
              <w:rPr>
                <w:sz w:val="16"/>
                <w:szCs w:val="16"/>
              </w:rPr>
              <w:t>0.</w:t>
            </w:r>
            <w:r>
              <w:rPr>
                <w:sz w:val="16"/>
                <w:szCs w:val="16"/>
              </w:rPr>
              <w:t>3</w:t>
            </w:r>
            <w:r w:rsidRPr="00DE0D54">
              <w:rPr>
                <w:sz w:val="16"/>
                <w:szCs w:val="16"/>
              </w:rPr>
              <w:t>.0</w:t>
            </w:r>
          </w:p>
        </w:tc>
      </w:tr>
      <w:tr w:rsidR="002F61D4" w:rsidRPr="00DE0D54" w14:paraId="27DDF443" w14:textId="77777777" w:rsidTr="000C3C00">
        <w:tc>
          <w:tcPr>
            <w:tcW w:w="800" w:type="dxa"/>
            <w:shd w:val="solid" w:color="FFFFFF" w:fill="auto"/>
          </w:tcPr>
          <w:p w14:paraId="07F3F600" w14:textId="77777777" w:rsidR="002F61D4" w:rsidRPr="00DE0D54" w:rsidRDefault="002F61D4" w:rsidP="000C3C00">
            <w:pPr>
              <w:pStyle w:val="TAC"/>
              <w:rPr>
                <w:sz w:val="16"/>
                <w:szCs w:val="16"/>
              </w:rPr>
            </w:pPr>
            <w:r w:rsidRPr="00DE0D54">
              <w:rPr>
                <w:sz w:val="16"/>
                <w:szCs w:val="16"/>
              </w:rPr>
              <w:t>2021-</w:t>
            </w:r>
            <w:r>
              <w:rPr>
                <w:sz w:val="16"/>
                <w:szCs w:val="16"/>
              </w:rPr>
              <w:t>12</w:t>
            </w:r>
          </w:p>
        </w:tc>
        <w:tc>
          <w:tcPr>
            <w:tcW w:w="800" w:type="dxa"/>
            <w:shd w:val="solid" w:color="FFFFFF" w:fill="auto"/>
          </w:tcPr>
          <w:p w14:paraId="3531148C" w14:textId="77777777" w:rsidR="002F61D4" w:rsidRPr="00DE0D54" w:rsidRDefault="002F61D4" w:rsidP="000C3C00">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36EE21B1" w14:textId="77777777" w:rsidR="002F61D4" w:rsidRPr="00DE0D54" w:rsidRDefault="002F61D4" w:rsidP="000C3C00">
            <w:pPr>
              <w:pStyle w:val="TAC"/>
              <w:rPr>
                <w:sz w:val="16"/>
                <w:szCs w:val="16"/>
              </w:rPr>
            </w:pPr>
          </w:p>
        </w:tc>
        <w:tc>
          <w:tcPr>
            <w:tcW w:w="567" w:type="dxa"/>
            <w:shd w:val="solid" w:color="FFFFFF" w:fill="auto"/>
          </w:tcPr>
          <w:p w14:paraId="688F4D2E" w14:textId="77777777" w:rsidR="002F61D4" w:rsidRPr="00DE0D54" w:rsidRDefault="002F61D4" w:rsidP="000C3C00">
            <w:pPr>
              <w:pStyle w:val="TAL"/>
              <w:rPr>
                <w:sz w:val="16"/>
                <w:szCs w:val="16"/>
              </w:rPr>
            </w:pPr>
          </w:p>
        </w:tc>
        <w:tc>
          <w:tcPr>
            <w:tcW w:w="567" w:type="dxa"/>
            <w:shd w:val="solid" w:color="FFFFFF" w:fill="auto"/>
          </w:tcPr>
          <w:p w14:paraId="5C90BB4C" w14:textId="77777777" w:rsidR="002F61D4" w:rsidRPr="00DE0D54" w:rsidRDefault="002F61D4" w:rsidP="000C3C00">
            <w:pPr>
              <w:pStyle w:val="TAR"/>
              <w:rPr>
                <w:sz w:val="16"/>
                <w:szCs w:val="16"/>
              </w:rPr>
            </w:pPr>
          </w:p>
        </w:tc>
        <w:tc>
          <w:tcPr>
            <w:tcW w:w="567" w:type="dxa"/>
            <w:shd w:val="solid" w:color="FFFFFF" w:fill="auto"/>
          </w:tcPr>
          <w:p w14:paraId="376E276E" w14:textId="77777777" w:rsidR="002F61D4" w:rsidRPr="00DE0D54" w:rsidRDefault="002F61D4" w:rsidP="000C3C00">
            <w:pPr>
              <w:pStyle w:val="TAC"/>
              <w:rPr>
                <w:sz w:val="16"/>
                <w:szCs w:val="16"/>
              </w:rPr>
            </w:pPr>
          </w:p>
        </w:tc>
        <w:tc>
          <w:tcPr>
            <w:tcW w:w="4584" w:type="dxa"/>
            <w:shd w:val="solid" w:color="FFFFFF" w:fill="auto"/>
          </w:tcPr>
          <w:p w14:paraId="17EB721E" w14:textId="77777777" w:rsidR="002F61D4" w:rsidRPr="00DE0D54" w:rsidRDefault="002F61D4" w:rsidP="000C3C00">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3E85A37E" w14:textId="77777777" w:rsidR="002F61D4" w:rsidRPr="00DE0D54" w:rsidRDefault="002F61D4" w:rsidP="000C3C00">
            <w:pPr>
              <w:pStyle w:val="TAC"/>
              <w:rPr>
                <w:sz w:val="16"/>
                <w:szCs w:val="16"/>
              </w:rPr>
            </w:pPr>
            <w:r w:rsidRPr="00DE0D54">
              <w:rPr>
                <w:sz w:val="16"/>
                <w:szCs w:val="16"/>
              </w:rPr>
              <w:t>0.</w:t>
            </w:r>
            <w:r>
              <w:rPr>
                <w:sz w:val="16"/>
                <w:szCs w:val="16"/>
              </w:rPr>
              <w:t>4</w:t>
            </w:r>
            <w:r w:rsidRPr="00DE0D54">
              <w:rPr>
                <w:sz w:val="16"/>
                <w:szCs w:val="16"/>
              </w:rPr>
              <w:t>.0</w:t>
            </w:r>
          </w:p>
        </w:tc>
      </w:tr>
      <w:tr w:rsidR="002F61D4" w:rsidRPr="00DE0D54" w14:paraId="59ED95CB" w14:textId="77777777" w:rsidTr="000C3C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07FDE" w14:textId="77777777" w:rsidR="002F61D4" w:rsidRPr="00DE0D54" w:rsidRDefault="002F61D4" w:rsidP="000C3C00">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0CBE" w14:textId="77777777" w:rsidR="002F61D4" w:rsidRPr="00DE0D54" w:rsidRDefault="002F61D4" w:rsidP="000C3C00">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038521" w14:textId="77777777" w:rsidR="002F61D4" w:rsidRPr="00DE0D54" w:rsidRDefault="002F61D4" w:rsidP="000C3C00">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0DFD" w14:textId="77777777" w:rsidR="002F61D4" w:rsidRPr="00DE0D54" w:rsidRDefault="002F61D4" w:rsidP="000C3C0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09C4B" w14:textId="77777777" w:rsidR="002F61D4" w:rsidRPr="00DE0D54" w:rsidRDefault="002F61D4" w:rsidP="000C3C00">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8CCFA" w14:textId="77777777" w:rsidR="002F61D4" w:rsidRPr="00DE0D54" w:rsidRDefault="002F61D4" w:rsidP="000C3C00">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3DC6399" w14:textId="77777777" w:rsidR="002F61D4" w:rsidRPr="00DE0D54" w:rsidRDefault="002F61D4" w:rsidP="000C3C00">
            <w:pPr>
              <w:pStyle w:val="TAL"/>
              <w:rPr>
                <w:sz w:val="16"/>
                <w:szCs w:val="16"/>
              </w:rPr>
            </w:pPr>
            <w:r w:rsidRPr="007549D6">
              <w:rPr>
                <w:sz w:val="16"/>
                <w:szCs w:val="16"/>
              </w:rPr>
              <w:t>S6-220077</w:t>
            </w:r>
            <w:r>
              <w:rPr>
                <w:sz w:val="16"/>
                <w:szCs w:val="16"/>
              </w:rPr>
              <w:t xml:space="preserve">, S6-220457, S6-220458, S6-220459, S6-220460, </w:t>
            </w:r>
            <w:r w:rsidRPr="0065702D">
              <w:rPr>
                <w:sz w:val="16"/>
                <w:szCs w:val="16"/>
              </w:rPr>
              <w:t>S6-220340</w:t>
            </w:r>
            <w:r>
              <w:rPr>
                <w:sz w:val="16"/>
                <w:szCs w:val="16"/>
              </w:rPr>
              <w:t xml:space="preserve">, </w:t>
            </w:r>
            <w:r w:rsidRPr="008D74BF">
              <w:rPr>
                <w:sz w:val="16"/>
                <w:szCs w:val="16"/>
              </w:rPr>
              <w:t>S6-220461</w:t>
            </w:r>
            <w:r>
              <w:rPr>
                <w:sz w:val="16"/>
                <w:szCs w:val="16"/>
              </w:rPr>
              <w:t xml:space="preserve">, </w:t>
            </w:r>
            <w:r w:rsidRPr="00BF3D1B">
              <w:rPr>
                <w:sz w:val="16"/>
                <w:szCs w:val="16"/>
              </w:rPr>
              <w:t>S6-220274</w:t>
            </w:r>
            <w:r>
              <w:rPr>
                <w:sz w:val="16"/>
                <w:szCs w:val="16"/>
              </w:rPr>
              <w:t xml:space="preserve">, </w:t>
            </w:r>
            <w:r w:rsidRPr="002948BA">
              <w:rPr>
                <w:sz w:val="16"/>
                <w:szCs w:val="16"/>
              </w:rPr>
              <w:t>S6-220420</w:t>
            </w:r>
            <w:r>
              <w:rPr>
                <w:sz w:val="16"/>
                <w:szCs w:val="16"/>
              </w:rPr>
              <w:t xml:space="preserve">, </w:t>
            </w:r>
            <w:r w:rsidRPr="00457324">
              <w:rPr>
                <w:sz w:val="16"/>
                <w:szCs w:val="16"/>
              </w:rPr>
              <w:t>S6-220462</w:t>
            </w:r>
            <w:r>
              <w:rPr>
                <w:sz w:val="16"/>
                <w:szCs w:val="16"/>
              </w:rPr>
              <w:t xml:space="preserve">, </w:t>
            </w:r>
            <w:r w:rsidRPr="0010384F">
              <w:rPr>
                <w:sz w:val="16"/>
                <w:szCs w:val="16"/>
              </w:rPr>
              <w:t>S6-220479</w:t>
            </w:r>
            <w:r>
              <w:rPr>
                <w:sz w:val="16"/>
                <w:szCs w:val="16"/>
              </w:rPr>
              <w:t xml:space="preserve">, </w:t>
            </w:r>
            <w:r w:rsidRPr="00E216C8">
              <w:rPr>
                <w:sz w:val="16"/>
                <w:szCs w:val="16"/>
              </w:rPr>
              <w:t>S6-220299</w:t>
            </w:r>
            <w:r>
              <w:rPr>
                <w:sz w:val="16"/>
                <w:szCs w:val="16"/>
              </w:rPr>
              <w:t xml:space="preserve">, </w:t>
            </w:r>
            <w:r w:rsidRPr="00F3614F">
              <w:rPr>
                <w:sz w:val="16"/>
                <w:szCs w:val="16"/>
              </w:rPr>
              <w:t>S6-220102</w:t>
            </w:r>
            <w:r>
              <w:rPr>
                <w:sz w:val="16"/>
                <w:szCs w:val="16"/>
              </w:rPr>
              <w:t xml:space="preserve">, </w:t>
            </w:r>
            <w:r w:rsidRPr="00E14C59">
              <w:rPr>
                <w:sz w:val="16"/>
                <w:szCs w:val="16"/>
              </w:rPr>
              <w:t>S6-220463</w:t>
            </w:r>
            <w:r>
              <w:rPr>
                <w:sz w:val="16"/>
                <w:szCs w:val="16"/>
              </w:rPr>
              <w:t xml:space="preserve">, </w:t>
            </w:r>
            <w:r w:rsidRPr="00135DBC">
              <w:rPr>
                <w:sz w:val="16"/>
                <w:szCs w:val="16"/>
              </w:rPr>
              <w:t>S6-220464</w:t>
            </w:r>
            <w:r>
              <w:rPr>
                <w:sz w:val="16"/>
                <w:szCs w:val="16"/>
              </w:rPr>
              <w:t xml:space="preserve">, </w:t>
            </w:r>
            <w:r w:rsidRPr="00D41577">
              <w:rPr>
                <w:sz w:val="16"/>
                <w:szCs w:val="16"/>
              </w:rPr>
              <w:t>S6-220465</w:t>
            </w:r>
            <w:r>
              <w:rPr>
                <w:sz w:val="16"/>
                <w:szCs w:val="16"/>
              </w:rPr>
              <w:t xml:space="preserve">, </w:t>
            </w:r>
            <w:r w:rsidRPr="00022EBD">
              <w:rPr>
                <w:sz w:val="16"/>
                <w:szCs w:val="16"/>
              </w:rPr>
              <w:t>S6-220466</w:t>
            </w:r>
            <w:r>
              <w:rPr>
                <w:sz w:val="16"/>
                <w:szCs w:val="16"/>
              </w:rPr>
              <w:t xml:space="preserve">, </w:t>
            </w:r>
            <w:r w:rsidRPr="006E0303">
              <w:rPr>
                <w:sz w:val="16"/>
                <w:szCs w:val="16"/>
              </w:rPr>
              <w:t>S6-220468</w:t>
            </w:r>
            <w:r>
              <w:rPr>
                <w:sz w:val="16"/>
                <w:szCs w:val="16"/>
              </w:rPr>
              <w:t xml:space="preserve">, S6-220480, </w:t>
            </w:r>
            <w:r w:rsidRPr="006E0303">
              <w:rPr>
                <w:sz w:val="16"/>
                <w:szCs w:val="16"/>
              </w:rPr>
              <w:t>S6-22046</w:t>
            </w:r>
            <w:r>
              <w:rPr>
                <w:sz w:val="16"/>
                <w:szCs w:val="16"/>
              </w:rPr>
              <w:t xml:space="preserve">9, </w:t>
            </w:r>
            <w:r w:rsidRPr="00BC6087">
              <w:rPr>
                <w:sz w:val="16"/>
                <w:szCs w:val="16"/>
              </w:rPr>
              <w:t>S6-220470</w:t>
            </w:r>
            <w:r>
              <w:rPr>
                <w:sz w:val="16"/>
                <w:szCs w:val="16"/>
              </w:rPr>
              <w:t>, S6-220349, 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90B7" w14:textId="77777777" w:rsidR="002F61D4" w:rsidRPr="00DE0D54" w:rsidRDefault="002F61D4" w:rsidP="000C3C00">
            <w:pPr>
              <w:pStyle w:val="TAC"/>
              <w:rPr>
                <w:sz w:val="16"/>
                <w:szCs w:val="16"/>
              </w:rPr>
            </w:pPr>
            <w:r w:rsidRPr="00DE0D54">
              <w:rPr>
                <w:sz w:val="16"/>
                <w:szCs w:val="16"/>
              </w:rPr>
              <w:t>0.</w:t>
            </w:r>
            <w:r>
              <w:rPr>
                <w:sz w:val="16"/>
                <w:szCs w:val="16"/>
              </w:rPr>
              <w:t>5</w:t>
            </w:r>
            <w:r w:rsidRPr="00DE0D54">
              <w:rPr>
                <w:sz w:val="16"/>
                <w:szCs w:val="16"/>
              </w:rPr>
              <w:t>.0</w:t>
            </w:r>
          </w:p>
        </w:tc>
      </w:tr>
    </w:tbl>
    <w:p w14:paraId="0A987A5F" w14:textId="77777777" w:rsidR="002F61D4" w:rsidRDefault="002F61D4" w:rsidP="002F61D4"/>
    <w:sectPr w:rsidR="002F61D4">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EF60F" w14:textId="77777777" w:rsidR="00376F0C" w:rsidRDefault="00376F0C">
      <w:r>
        <w:separator/>
      </w:r>
    </w:p>
  </w:endnote>
  <w:endnote w:type="continuationSeparator" w:id="0">
    <w:p w14:paraId="35EF4B0A" w14:textId="77777777" w:rsidR="00376F0C" w:rsidRDefault="00376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33B4F" w14:textId="77777777" w:rsidR="00376F0C" w:rsidRDefault="00376F0C">
      <w:r>
        <w:separator/>
      </w:r>
    </w:p>
  </w:footnote>
  <w:footnote w:type="continuationSeparator" w:id="0">
    <w:p w14:paraId="20F02CA3" w14:textId="77777777" w:rsidR="00376F0C" w:rsidRDefault="00376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982B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4737">
      <w:rPr>
        <w:rFonts w:ascii="Arial" w:hAnsi="Arial" w:cs="Arial"/>
        <w:b/>
        <w:noProof/>
        <w:sz w:val="18"/>
        <w:szCs w:val="18"/>
      </w:rPr>
      <w:t>3GPP TR 23.700-98 V0.5.0 (2022-02)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7D195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473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680C055"/>
    <w:multiLevelType w:val="singleLevel"/>
    <w:tmpl w:val="5680C055"/>
    <w:lvl w:ilvl="0">
      <w:start w:val="1"/>
      <w:numFmt w:val="decimal"/>
      <w:lvlText w:val="%1."/>
      <w:lvlJc w:val="left"/>
    </w:lvl>
  </w:abstractNum>
  <w:abstractNum w:abstractNumId="17"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1"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2"/>
  </w:num>
  <w:num w:numId="5">
    <w:abstractNumId w:val="25"/>
  </w:num>
  <w:num w:numId="6">
    <w:abstractNumId w:val="13"/>
  </w:num>
  <w:num w:numId="7">
    <w:abstractNumId w:val="9"/>
  </w:num>
  <w:num w:numId="8">
    <w:abstractNumId w:val="18"/>
  </w:num>
  <w:num w:numId="9">
    <w:abstractNumId w:val="16"/>
  </w:num>
  <w:num w:numId="10">
    <w:abstractNumId w:val="15"/>
  </w:num>
  <w:num w:numId="11">
    <w:abstractNumId w:val="4"/>
  </w:num>
  <w:num w:numId="12">
    <w:abstractNumId w:val="3"/>
  </w:num>
  <w:num w:numId="13">
    <w:abstractNumId w:val="24"/>
  </w:num>
  <w:num w:numId="14">
    <w:abstractNumId w:val="14"/>
  </w:num>
  <w:num w:numId="15">
    <w:abstractNumId w:val="5"/>
  </w:num>
  <w:num w:numId="16">
    <w:abstractNumId w:val="0"/>
  </w:num>
  <w:num w:numId="17">
    <w:abstractNumId w:val="8"/>
  </w:num>
  <w:num w:numId="18">
    <w:abstractNumId w:val="7"/>
  </w:num>
  <w:num w:numId="19">
    <w:abstractNumId w:val="23"/>
  </w:num>
  <w:num w:numId="20">
    <w:abstractNumId w:val="17"/>
  </w:num>
  <w:num w:numId="21">
    <w:abstractNumId w:val="20"/>
  </w:num>
  <w:num w:numId="22">
    <w:abstractNumId w:val="19"/>
  </w:num>
  <w:num w:numId="23">
    <w:abstractNumId w:val="21"/>
  </w:num>
  <w:num w:numId="24">
    <w:abstractNumId w:val="12"/>
  </w:num>
  <w:num w:numId="25">
    <w:abstractNumId w:val="6"/>
  </w:num>
  <w:num w:numId="26">
    <w:abstractNumId w:val="11"/>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7777B"/>
    <w:rsid w:val="001A4C42"/>
    <w:rsid w:val="001A7420"/>
    <w:rsid w:val="001B6637"/>
    <w:rsid w:val="001C21C3"/>
    <w:rsid w:val="001D02C2"/>
    <w:rsid w:val="001F0C1D"/>
    <w:rsid w:val="001F1132"/>
    <w:rsid w:val="001F168B"/>
    <w:rsid w:val="002347A2"/>
    <w:rsid w:val="002675F0"/>
    <w:rsid w:val="002760EE"/>
    <w:rsid w:val="002B6339"/>
    <w:rsid w:val="002E00EE"/>
    <w:rsid w:val="002E553D"/>
    <w:rsid w:val="002F61D4"/>
    <w:rsid w:val="003172DC"/>
    <w:rsid w:val="0035462D"/>
    <w:rsid w:val="00356555"/>
    <w:rsid w:val="003765B8"/>
    <w:rsid w:val="00376F0C"/>
    <w:rsid w:val="003C3971"/>
    <w:rsid w:val="00423334"/>
    <w:rsid w:val="004345EC"/>
    <w:rsid w:val="00465515"/>
    <w:rsid w:val="0049751D"/>
    <w:rsid w:val="004C30AC"/>
    <w:rsid w:val="004D3578"/>
    <w:rsid w:val="004E213A"/>
    <w:rsid w:val="004F0988"/>
    <w:rsid w:val="004F3340"/>
    <w:rsid w:val="00525E73"/>
    <w:rsid w:val="0053388B"/>
    <w:rsid w:val="00535773"/>
    <w:rsid w:val="00543E6C"/>
    <w:rsid w:val="00565087"/>
    <w:rsid w:val="00597B11"/>
    <w:rsid w:val="005D2E01"/>
    <w:rsid w:val="005D7526"/>
    <w:rsid w:val="005E4BB2"/>
    <w:rsid w:val="005F788A"/>
    <w:rsid w:val="00602AEA"/>
    <w:rsid w:val="00614FDF"/>
    <w:rsid w:val="0063543D"/>
    <w:rsid w:val="00647114"/>
    <w:rsid w:val="00667C6D"/>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82C1F"/>
    <w:rsid w:val="00A92BA1"/>
    <w:rsid w:val="00A95A32"/>
    <w:rsid w:val="00AB4737"/>
    <w:rsid w:val="00AB4A5D"/>
    <w:rsid w:val="00AC4BB3"/>
    <w:rsid w:val="00AC6BC6"/>
    <w:rsid w:val="00AE65E2"/>
    <w:rsid w:val="00AF1460"/>
    <w:rsid w:val="00B15449"/>
    <w:rsid w:val="00B93086"/>
    <w:rsid w:val="00BA19ED"/>
    <w:rsid w:val="00BA4B8D"/>
    <w:rsid w:val="00BC0F7D"/>
    <w:rsid w:val="00BD49BE"/>
    <w:rsid w:val="00BD7D31"/>
    <w:rsid w:val="00BE3255"/>
    <w:rsid w:val="00BF128E"/>
    <w:rsid w:val="00C074DD"/>
    <w:rsid w:val="00C1496A"/>
    <w:rsid w:val="00C33079"/>
    <w:rsid w:val="00C45231"/>
    <w:rsid w:val="00C551FF"/>
    <w:rsid w:val="00C630EB"/>
    <w:rsid w:val="00C72833"/>
    <w:rsid w:val="00C80F1D"/>
    <w:rsid w:val="00C91962"/>
    <w:rsid w:val="00C93F40"/>
    <w:rsid w:val="00CA1589"/>
    <w:rsid w:val="00CA33CA"/>
    <w:rsid w:val="00CA3D0C"/>
    <w:rsid w:val="00D57972"/>
    <w:rsid w:val="00D675A9"/>
    <w:rsid w:val="00D738D6"/>
    <w:rsid w:val="00D75419"/>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567F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2F61D4"/>
    <w:rPr>
      <w:color w:val="605E5C"/>
      <w:shd w:val="clear" w:color="auto" w:fill="E1DFDD"/>
    </w:rPr>
  </w:style>
  <w:style w:type="character" w:customStyle="1" w:styleId="TALChar">
    <w:name w:val="TAL Char"/>
    <w:link w:val="TAL"/>
    <w:rsid w:val="002F61D4"/>
    <w:rPr>
      <w:rFonts w:ascii="Arial" w:hAnsi="Arial"/>
      <w:sz w:val="18"/>
      <w:lang w:eastAsia="en-US"/>
    </w:rPr>
  </w:style>
  <w:style w:type="character" w:customStyle="1" w:styleId="THChar">
    <w:name w:val="TH Char"/>
    <w:link w:val="TH"/>
    <w:qFormat/>
    <w:locked/>
    <w:rsid w:val="002F61D4"/>
    <w:rPr>
      <w:rFonts w:ascii="Arial" w:hAnsi="Arial"/>
      <w:b/>
      <w:lang w:eastAsia="en-US"/>
    </w:rPr>
  </w:style>
  <w:style w:type="character" w:customStyle="1" w:styleId="TAHCar">
    <w:name w:val="TAH Car"/>
    <w:link w:val="TAH"/>
    <w:qFormat/>
    <w:rsid w:val="002F61D4"/>
    <w:rPr>
      <w:rFonts w:ascii="Arial" w:hAnsi="Arial"/>
      <w:b/>
      <w:sz w:val="18"/>
      <w:lang w:eastAsia="en-US"/>
    </w:rPr>
  </w:style>
  <w:style w:type="paragraph" w:styleId="List3">
    <w:name w:val="List 3"/>
    <w:basedOn w:val="List2"/>
    <w:rsid w:val="002F61D4"/>
    <w:pPr>
      <w:ind w:left="1135" w:hanging="284"/>
      <w:contextualSpacing w:val="0"/>
    </w:pPr>
  </w:style>
  <w:style w:type="paragraph" w:styleId="List2">
    <w:name w:val="List 2"/>
    <w:basedOn w:val="Normal"/>
    <w:rsid w:val="002F61D4"/>
    <w:pPr>
      <w:ind w:left="566" w:hanging="283"/>
      <w:contextualSpacing/>
    </w:pPr>
    <w:rPr>
      <w:lang w:val="en-IN"/>
    </w:rPr>
  </w:style>
  <w:style w:type="character" w:customStyle="1" w:styleId="EXCar">
    <w:name w:val="EX Car"/>
    <w:link w:val="EX"/>
    <w:qFormat/>
    <w:rsid w:val="002F61D4"/>
    <w:rPr>
      <w:lang w:eastAsia="en-US"/>
    </w:rPr>
  </w:style>
  <w:style w:type="character" w:customStyle="1" w:styleId="NOChar">
    <w:name w:val="NO Char"/>
    <w:link w:val="NO"/>
    <w:locked/>
    <w:rsid w:val="002F61D4"/>
    <w:rPr>
      <w:lang w:eastAsia="en-US"/>
    </w:rPr>
  </w:style>
  <w:style w:type="character" w:customStyle="1" w:styleId="B1Char">
    <w:name w:val="B1 Char"/>
    <w:link w:val="B1"/>
    <w:qFormat/>
    <w:rsid w:val="002F61D4"/>
    <w:rPr>
      <w:lang w:eastAsia="en-US"/>
    </w:rPr>
  </w:style>
  <w:style w:type="character" w:customStyle="1" w:styleId="TFChar">
    <w:name w:val="TF Char"/>
    <w:link w:val="TF"/>
    <w:qFormat/>
    <w:rsid w:val="002F61D4"/>
    <w:rPr>
      <w:rFonts w:ascii="Arial" w:hAnsi="Arial"/>
      <w:b/>
      <w:lang w:eastAsia="en-US"/>
    </w:rPr>
  </w:style>
  <w:style w:type="character" w:customStyle="1" w:styleId="B1Char1">
    <w:name w:val="B1 Char1"/>
    <w:rsid w:val="002F61D4"/>
    <w:rPr>
      <w:rFonts w:ascii="Times New Roman" w:hAnsi="Times New Roman"/>
      <w:lang w:eastAsia="en-US"/>
    </w:rPr>
  </w:style>
  <w:style w:type="paragraph" w:styleId="ListParagraph">
    <w:name w:val="List Paragraph"/>
    <w:basedOn w:val="Normal"/>
    <w:uiPriority w:val="34"/>
    <w:qFormat/>
    <w:rsid w:val="002F61D4"/>
    <w:pPr>
      <w:ind w:left="720"/>
      <w:contextualSpacing/>
      <w:jc w:val="both"/>
    </w:pPr>
    <w:rPr>
      <w:rFonts w:eastAsia="Malgun Gothic"/>
    </w:rPr>
  </w:style>
  <w:style w:type="character" w:customStyle="1" w:styleId="Heading2Char">
    <w:name w:val="Heading 2 Char"/>
    <w:link w:val="Heading2"/>
    <w:rsid w:val="002F61D4"/>
    <w:rPr>
      <w:rFonts w:ascii="Arial" w:hAnsi="Arial"/>
      <w:sz w:val="32"/>
      <w:lang w:eastAsia="en-US"/>
    </w:rPr>
  </w:style>
  <w:style w:type="character" w:styleId="CommentReference">
    <w:name w:val="annotation reference"/>
    <w:rsid w:val="002F61D4"/>
    <w:rPr>
      <w:sz w:val="16"/>
    </w:rPr>
  </w:style>
  <w:style w:type="paragraph" w:styleId="CommentText">
    <w:name w:val="annotation text"/>
    <w:basedOn w:val="Normal"/>
    <w:link w:val="CommentTextChar"/>
    <w:rsid w:val="002F61D4"/>
    <w:rPr>
      <w:rFonts w:eastAsia="SimSun"/>
    </w:rPr>
  </w:style>
  <w:style w:type="character" w:customStyle="1" w:styleId="CommentTextChar">
    <w:name w:val="Comment Text Char"/>
    <w:link w:val="CommentText"/>
    <w:rsid w:val="002F61D4"/>
    <w:rPr>
      <w:rFonts w:eastAsia="SimSun"/>
      <w:lang w:eastAsia="en-US"/>
    </w:rPr>
  </w:style>
  <w:style w:type="paragraph" w:styleId="Caption">
    <w:name w:val="caption"/>
    <w:basedOn w:val="Normal"/>
    <w:next w:val="Normal"/>
    <w:unhideWhenUsed/>
    <w:qFormat/>
    <w:rsid w:val="002F61D4"/>
    <w:rPr>
      <w:rFonts w:eastAsia="SimSun"/>
      <w:b/>
      <w:bCs/>
    </w:rPr>
  </w:style>
  <w:style w:type="character" w:customStyle="1" w:styleId="EditorsNoteChar">
    <w:name w:val="Editor's Note Char"/>
    <w:aliases w:val="EN Char"/>
    <w:link w:val="EditorsNote"/>
    <w:locked/>
    <w:rsid w:val="002F61D4"/>
    <w:rPr>
      <w:color w:val="FF0000"/>
      <w:lang w:eastAsia="en-US"/>
    </w:rPr>
  </w:style>
  <w:style w:type="paragraph" w:customStyle="1" w:styleId="b10">
    <w:name w:val="b1"/>
    <w:basedOn w:val="Normal"/>
    <w:rsid w:val="002F61D4"/>
    <w:pPr>
      <w:ind w:left="568" w:hanging="284"/>
    </w:pPr>
    <w:rPr>
      <w:rFonts w:eastAsia="Yu Gothic"/>
      <w:lang w:val="en-IN" w:eastAsia="zh-CN"/>
    </w:rPr>
  </w:style>
  <w:style w:type="paragraph" w:styleId="CommentSubject">
    <w:name w:val="annotation subject"/>
    <w:basedOn w:val="CommentText"/>
    <w:next w:val="CommentText"/>
    <w:link w:val="CommentSubjectChar"/>
    <w:unhideWhenUsed/>
    <w:rsid w:val="002F61D4"/>
    <w:rPr>
      <w:rFonts w:eastAsia="Times New Roman"/>
      <w:b/>
      <w:bCs/>
      <w:lang w:val="en-IN"/>
    </w:rPr>
  </w:style>
  <w:style w:type="character" w:customStyle="1" w:styleId="CommentSubjectChar">
    <w:name w:val="Comment Subject Char"/>
    <w:link w:val="CommentSubject"/>
    <w:rsid w:val="002F61D4"/>
    <w:rPr>
      <w:rFonts w:eastAsia="SimSun"/>
      <w:b/>
      <w:bCs/>
      <w:lang w:val="en-IN" w:eastAsia="en-US"/>
    </w:rPr>
  </w:style>
  <w:style w:type="paragraph" w:styleId="Revision">
    <w:name w:val="Revision"/>
    <w:hidden/>
    <w:uiPriority w:val="99"/>
    <w:semiHidden/>
    <w:rsid w:val="002F61D4"/>
    <w:rPr>
      <w:lang w:val="en-IN" w:eastAsia="en-US"/>
    </w:rPr>
  </w:style>
  <w:style w:type="character" w:customStyle="1" w:styleId="EXChar">
    <w:name w:val="EX Char"/>
    <w:locked/>
    <w:rsid w:val="002F61D4"/>
    <w:rPr>
      <w:rFonts w:ascii="Times New Roman" w:hAnsi="Times New Roman"/>
      <w:lang w:val="en-GB" w:eastAsia="en-US"/>
    </w:rPr>
  </w:style>
  <w:style w:type="character" w:customStyle="1" w:styleId="EditorsNoteCharChar">
    <w:name w:val="Editor's Note Char Char"/>
    <w:rsid w:val="002F61D4"/>
    <w:rPr>
      <w:rFonts w:ascii="Times New Roman" w:hAnsi="Times New Roman"/>
      <w:color w:val="FF0000"/>
      <w:lang w:val="x-none"/>
    </w:rPr>
  </w:style>
  <w:style w:type="character" w:customStyle="1" w:styleId="TALCar">
    <w:name w:val="TAL Car"/>
    <w:qFormat/>
    <w:rsid w:val="002F61D4"/>
    <w:rPr>
      <w:rFonts w:ascii="Arial" w:hAnsi="Arial"/>
      <w:sz w:val="18"/>
      <w:lang w:eastAsia="en-US"/>
    </w:rPr>
  </w:style>
  <w:style w:type="character" w:customStyle="1" w:styleId="TANChar">
    <w:name w:val="TAN Char"/>
    <w:link w:val="TAN"/>
    <w:rsid w:val="002F61D4"/>
    <w:rPr>
      <w:rFonts w:ascii="Arial" w:hAnsi="Arial"/>
      <w:sz w:val="18"/>
      <w:lang w:eastAsia="en-US"/>
    </w:rPr>
  </w:style>
  <w:style w:type="paragraph" w:customStyle="1" w:styleId="CRCoverPage">
    <w:name w:val="CR Cover Page"/>
    <w:rsid w:val="002F61D4"/>
    <w:pPr>
      <w:spacing w:after="120"/>
    </w:pPr>
    <w:rPr>
      <w:rFonts w:ascii="Arial" w:eastAsia="Malgun Gothic" w:hAnsi="Arial"/>
      <w:lang w:eastAsia="en-US"/>
    </w:rPr>
  </w:style>
  <w:style w:type="character" w:customStyle="1" w:styleId="B2Char">
    <w:name w:val="B2 Char"/>
    <w:link w:val="B2"/>
    <w:rsid w:val="002F61D4"/>
    <w:rPr>
      <w:lang w:eastAsia="en-US"/>
    </w:rPr>
  </w:style>
  <w:style w:type="character" w:customStyle="1" w:styleId="B3Char2">
    <w:name w:val="B3 Char2"/>
    <w:link w:val="B3"/>
    <w:rsid w:val="002F61D4"/>
    <w:rPr>
      <w:lang w:eastAsia="en-US"/>
    </w:rPr>
  </w:style>
  <w:style w:type="character" w:customStyle="1" w:styleId="Heading3Char">
    <w:name w:val="Heading 3 Char"/>
    <w:link w:val="Heading3"/>
    <w:rsid w:val="002F61D4"/>
    <w:rPr>
      <w:rFonts w:ascii="Arial" w:hAnsi="Arial"/>
      <w:sz w:val="28"/>
      <w:lang w:eastAsia="en-US"/>
    </w:rPr>
  </w:style>
  <w:style w:type="character" w:customStyle="1" w:styleId="Heading4Char">
    <w:name w:val="Heading 4 Char"/>
    <w:link w:val="Heading4"/>
    <w:rsid w:val="002F61D4"/>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3.vsdx"/><Relationship Id="rId21" Type="http://schemas.openxmlformats.org/officeDocument/2006/relationships/package" Target="embeddings/Microsoft_Visio_Drawing6.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bin"/><Relationship Id="rId50" Type="http://schemas.openxmlformats.org/officeDocument/2006/relationships/image" Target="media/image23.emf"/><Relationship Id="rId55" Type="http://schemas.openxmlformats.org/officeDocument/2006/relationships/package" Target="embeddings/Microsoft_Visio_Drawing17.vsdx"/><Relationship Id="rId63" Type="http://schemas.openxmlformats.org/officeDocument/2006/relationships/package" Target="embeddings/Microsoft_Word_Document18.doc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1.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2.vsdx"/><Relationship Id="rId40" Type="http://schemas.openxmlformats.org/officeDocument/2006/relationships/image" Target="media/image18.emf"/><Relationship Id="rId45" Type="http://schemas.openxmlformats.org/officeDocument/2006/relationships/package" Target="embeddings/Microsoft_Visio_Drawing1316.vsdx"/><Relationship Id="rId53" Type="http://schemas.openxmlformats.org/officeDocument/2006/relationships/package" Target="embeddings/Microsoft_Word_Document.doc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25.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820.vsdx"/><Relationship Id="rId82" Type="http://schemas.openxmlformats.org/officeDocument/2006/relationships/image" Target="media/image39.emf"/><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0.vsdx"/><Relationship Id="rId77"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package" Target="embeddings/Microsoft_Visio_Drawing8.vsdx"/><Relationship Id="rId33" Type="http://schemas.openxmlformats.org/officeDocument/2006/relationships/package" Target="embeddings/Microsoft_Visio_Drawing10.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719.vsdx"/><Relationship Id="rId67" Type="http://schemas.openxmlformats.org/officeDocument/2006/relationships/package" Target="embeddings/Microsoft_Word_Document19.docx"/><Relationship Id="rId20" Type="http://schemas.openxmlformats.org/officeDocument/2006/relationships/image" Target="media/image8.emf"/><Relationship Id="rId41" Type="http://schemas.openxmlformats.org/officeDocument/2006/relationships/package" Target="embeddings/Microsoft_Visio_Drawing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7.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1618.vsdx"/><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9.vsdx"/><Relationship Id="rId73" Type="http://schemas.openxmlformats.org/officeDocument/2006/relationships/package" Target="embeddings/Microsoft_Visio_Drawing22.vsdx"/><Relationship Id="rId78" Type="http://schemas.openxmlformats.org/officeDocument/2006/relationships/image" Target="media/image37.emf"/><Relationship Id="rId81" Type="http://schemas.openxmlformats.org/officeDocument/2006/relationships/package" Target="embeddings/Microsoft_Visio_Drawing26.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73</Pages>
  <Words>23430</Words>
  <Characters>133553</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12</cp:revision>
  <cp:lastPrinted>2019-02-25T14:05:00Z</cp:lastPrinted>
  <dcterms:created xsi:type="dcterms:W3CDTF">2022-03-01T13:11:00Z</dcterms:created>
  <dcterms:modified xsi:type="dcterms:W3CDTF">2022-03-01T13:44:00Z</dcterms:modified>
</cp:coreProperties>
</file>