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D7726A5"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CF35AB">
              <w:rPr>
                <w:noProof w:val="0"/>
              </w:rPr>
              <w:t>9</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w:t>
            </w:r>
            <w:r w:rsidR="00CF35AB">
              <w:rPr>
                <w:noProof w:val="0"/>
                <w:sz w:val="32"/>
              </w:rPr>
              <w:t>9</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18AE66FD" w14:textId="57C28B5C" w:rsidR="00CF35AB"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CF35AB">
        <w:t>Foreword</w:t>
      </w:r>
      <w:r w:rsidR="00CF35AB">
        <w:tab/>
      </w:r>
      <w:r w:rsidR="00CF35AB">
        <w:fldChar w:fldCharType="begin"/>
      </w:r>
      <w:r w:rsidR="00CF35AB">
        <w:instrText xml:space="preserve"> PAGEREF _Toc112939997 \h </w:instrText>
      </w:r>
      <w:r w:rsidR="00CF35AB">
        <w:fldChar w:fldCharType="separate"/>
      </w:r>
      <w:r w:rsidR="00CF35AB">
        <w:t>5</w:t>
      </w:r>
      <w:r w:rsidR="00CF35AB">
        <w:fldChar w:fldCharType="end"/>
      </w:r>
    </w:p>
    <w:p w14:paraId="75B1A996" w14:textId="611000D9" w:rsidR="00CF35AB" w:rsidRDefault="00CF35A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_Toc112939998 \h </w:instrText>
      </w:r>
      <w:r>
        <w:fldChar w:fldCharType="separate"/>
      </w:r>
      <w:r>
        <w:t>6</w:t>
      </w:r>
      <w:r>
        <w:fldChar w:fldCharType="end"/>
      </w:r>
    </w:p>
    <w:p w14:paraId="3BC3C9BE" w14:textId="46108450" w:rsidR="00CF35AB" w:rsidRDefault="00CF35A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_Toc112939999 \h </w:instrText>
      </w:r>
      <w:r>
        <w:fldChar w:fldCharType="separate"/>
      </w:r>
      <w:r>
        <w:t>6</w:t>
      </w:r>
      <w:r>
        <w:fldChar w:fldCharType="end"/>
      </w:r>
    </w:p>
    <w:p w14:paraId="611F4760" w14:textId="2C898A28" w:rsidR="00CF35AB" w:rsidRDefault="00CF35A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_Toc112940000 \h </w:instrText>
      </w:r>
      <w:r>
        <w:fldChar w:fldCharType="separate"/>
      </w:r>
      <w:r>
        <w:t>7</w:t>
      </w:r>
      <w:r>
        <w:fldChar w:fldCharType="end"/>
      </w:r>
    </w:p>
    <w:p w14:paraId="0802276A" w14:textId="527B0A5B" w:rsidR="00CF35AB" w:rsidRDefault="00CF35A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_Toc112940001 \h </w:instrText>
      </w:r>
      <w:r>
        <w:fldChar w:fldCharType="separate"/>
      </w:r>
      <w:r>
        <w:t>7</w:t>
      </w:r>
      <w:r>
        <w:fldChar w:fldCharType="end"/>
      </w:r>
    </w:p>
    <w:p w14:paraId="55AEB272" w14:textId="13FF7DF6" w:rsidR="00CF35AB" w:rsidRDefault="00CF35A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_Toc112940002 \h </w:instrText>
      </w:r>
      <w:r>
        <w:fldChar w:fldCharType="separate"/>
      </w:r>
      <w:r>
        <w:t>7</w:t>
      </w:r>
      <w:r>
        <w:fldChar w:fldCharType="end"/>
      </w:r>
    </w:p>
    <w:p w14:paraId="2A00AE4F" w14:textId="6C161CD7" w:rsidR="00CF35AB" w:rsidRDefault="00CF35A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_Toc112940003 \h </w:instrText>
      </w:r>
      <w:r>
        <w:fldChar w:fldCharType="separate"/>
      </w:r>
      <w:r>
        <w:t>7</w:t>
      </w:r>
      <w:r>
        <w:fldChar w:fldCharType="end"/>
      </w:r>
    </w:p>
    <w:p w14:paraId="772BDFF1" w14:textId="6DD0717D" w:rsidR="00CF35AB" w:rsidRDefault="00CF35A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_Toc112940004 \h </w:instrText>
      </w:r>
      <w:r>
        <w:fldChar w:fldCharType="separate"/>
      </w:r>
      <w:r>
        <w:t>8</w:t>
      </w:r>
      <w:r>
        <w:fldChar w:fldCharType="end"/>
      </w:r>
    </w:p>
    <w:p w14:paraId="693B192F" w14:textId="0A3CAAA4" w:rsidR="00CF35AB" w:rsidRDefault="00CF35A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_Toc112940005 \h </w:instrText>
      </w:r>
      <w:r>
        <w:fldChar w:fldCharType="separate"/>
      </w:r>
      <w:r>
        <w:t>8</w:t>
      </w:r>
      <w:r>
        <w:fldChar w:fldCharType="end"/>
      </w:r>
    </w:p>
    <w:p w14:paraId="1B420B00" w14:textId="0586D17B" w:rsidR="00CF35AB" w:rsidRDefault="00CF35A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_Toc112940006 \h </w:instrText>
      </w:r>
      <w:r>
        <w:fldChar w:fldCharType="separate"/>
      </w:r>
      <w:r>
        <w:t>8</w:t>
      </w:r>
      <w:r>
        <w:fldChar w:fldCharType="end"/>
      </w:r>
    </w:p>
    <w:p w14:paraId="4FACBA31" w14:textId="18FFB911" w:rsidR="00CF35AB" w:rsidRDefault="00CF35A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_Toc112940007 \h </w:instrText>
      </w:r>
      <w:r>
        <w:fldChar w:fldCharType="separate"/>
      </w:r>
      <w:r>
        <w:t>9</w:t>
      </w:r>
      <w:r>
        <w:fldChar w:fldCharType="end"/>
      </w:r>
    </w:p>
    <w:p w14:paraId="306FD6AC" w14:textId="201D19F7" w:rsidR="00CF35AB" w:rsidRDefault="00CF35AB">
      <w:pPr>
        <w:pStyle w:val="TOC2"/>
        <w:rPr>
          <w:rFonts w:asciiTheme="minorHAnsi" w:eastAsiaTheme="minorEastAsia" w:hAnsiTheme="minorHAnsi" w:cstheme="minorBidi"/>
          <w:sz w:val="22"/>
          <w:szCs w:val="22"/>
          <w:lang w:val="en-US"/>
        </w:rPr>
      </w:pPr>
      <w:r w:rsidRPr="00B6251A">
        <w:rPr>
          <w:rFonts w:eastAsia="CG Times (WN)"/>
        </w:rPr>
        <w:t>4.4</w:t>
      </w:r>
      <w:r>
        <w:rPr>
          <w:rFonts w:asciiTheme="minorHAnsi" w:eastAsiaTheme="minorEastAsia" w:hAnsiTheme="minorHAnsi" w:cstheme="minorBidi"/>
          <w:sz w:val="22"/>
          <w:szCs w:val="22"/>
          <w:lang w:val="en-US"/>
        </w:rPr>
        <w:tab/>
      </w:r>
      <w:r w:rsidRPr="00B6251A">
        <w:rPr>
          <w:rFonts w:eastAsia="CG Times (WN)"/>
        </w:rPr>
        <w:t>Key issue #4: Configuration of Communication Patterns</w:t>
      </w:r>
      <w:r>
        <w:tab/>
      </w:r>
      <w:r>
        <w:fldChar w:fldCharType="begin"/>
      </w:r>
      <w:r>
        <w:instrText xml:space="preserve"> PAGEREF _Toc112940008 \h </w:instrText>
      </w:r>
      <w:r>
        <w:fldChar w:fldCharType="separate"/>
      </w:r>
      <w:r>
        <w:t>9</w:t>
      </w:r>
      <w:r>
        <w:fldChar w:fldCharType="end"/>
      </w:r>
    </w:p>
    <w:p w14:paraId="4D8B5B67" w14:textId="129EE536" w:rsidR="00CF35AB" w:rsidRDefault="00CF35AB">
      <w:pPr>
        <w:pStyle w:val="TOC2"/>
        <w:rPr>
          <w:rFonts w:asciiTheme="minorHAnsi" w:eastAsiaTheme="minorEastAsia" w:hAnsiTheme="minorHAnsi" w:cstheme="minorBidi"/>
          <w:sz w:val="22"/>
          <w:szCs w:val="22"/>
          <w:lang w:val="en-US"/>
        </w:rPr>
      </w:pPr>
      <w:r w:rsidRPr="00B6251A">
        <w:rPr>
          <w:rFonts w:eastAsia="CG Times (WN)"/>
        </w:rPr>
        <w:t>4.5</w:t>
      </w:r>
      <w:r>
        <w:rPr>
          <w:rFonts w:asciiTheme="minorHAnsi" w:eastAsiaTheme="minorEastAsia" w:hAnsiTheme="minorHAnsi" w:cstheme="minorBidi"/>
          <w:sz w:val="22"/>
          <w:szCs w:val="22"/>
          <w:lang w:val="en-US"/>
        </w:rPr>
        <w:tab/>
      </w:r>
      <w:r w:rsidRPr="00B6251A">
        <w:rPr>
          <w:rFonts w:eastAsia="CG Times (WN)"/>
        </w:rPr>
        <w:t>Key issue #5: NIDD configuration</w:t>
      </w:r>
      <w:r>
        <w:tab/>
      </w:r>
      <w:r>
        <w:fldChar w:fldCharType="begin"/>
      </w:r>
      <w:r>
        <w:instrText xml:space="preserve"> PAGEREF _Toc112940009 \h </w:instrText>
      </w:r>
      <w:r>
        <w:fldChar w:fldCharType="separate"/>
      </w:r>
      <w:r>
        <w:t>10</w:t>
      </w:r>
      <w:r>
        <w:fldChar w:fldCharType="end"/>
      </w:r>
    </w:p>
    <w:p w14:paraId="763E4CDD" w14:textId="61A77F5A" w:rsidR="00CF35AB" w:rsidRDefault="00CF35AB">
      <w:pPr>
        <w:pStyle w:val="TOC2"/>
        <w:rPr>
          <w:rFonts w:asciiTheme="minorHAnsi" w:eastAsiaTheme="minorEastAsia" w:hAnsiTheme="minorHAnsi" w:cstheme="minorBidi"/>
          <w:sz w:val="22"/>
          <w:szCs w:val="22"/>
          <w:lang w:val="en-US"/>
        </w:rPr>
      </w:pPr>
      <w:r w:rsidRPr="00B6251A">
        <w:rPr>
          <w:rFonts w:eastAsia="CG Times (WN)"/>
        </w:rPr>
        <w:t>4.6</w:t>
      </w:r>
      <w:r>
        <w:rPr>
          <w:rFonts w:asciiTheme="minorHAnsi" w:eastAsiaTheme="minorEastAsia" w:hAnsiTheme="minorHAnsi" w:cstheme="minorBidi"/>
          <w:sz w:val="22"/>
          <w:szCs w:val="22"/>
          <w:lang w:val="en-US"/>
        </w:rPr>
        <w:tab/>
      </w:r>
      <w:r w:rsidRPr="00B6251A">
        <w:rPr>
          <w:rFonts w:eastAsia="CG Times (WN)"/>
        </w:rPr>
        <w:t>Key issue #6: Device Triggering services.</w:t>
      </w:r>
      <w:r>
        <w:tab/>
      </w:r>
      <w:r>
        <w:fldChar w:fldCharType="begin"/>
      </w:r>
      <w:r>
        <w:instrText xml:space="preserve"> PAGEREF _Toc112940010 \h </w:instrText>
      </w:r>
      <w:r>
        <w:fldChar w:fldCharType="separate"/>
      </w:r>
      <w:r>
        <w:t>10</w:t>
      </w:r>
      <w:r>
        <w:fldChar w:fldCharType="end"/>
      </w:r>
    </w:p>
    <w:p w14:paraId="4F17C14E" w14:textId="54C69B07" w:rsidR="00CF35AB" w:rsidRDefault="00CF35AB">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_Toc112940011 \h </w:instrText>
      </w:r>
      <w:r>
        <w:fldChar w:fldCharType="separate"/>
      </w:r>
      <w:r>
        <w:t>10</w:t>
      </w:r>
      <w:r>
        <w:fldChar w:fldCharType="end"/>
      </w:r>
    </w:p>
    <w:p w14:paraId="5D5FB376" w14:textId="7256CC14" w:rsidR="00CF35AB" w:rsidRPr="00FA3D8D" w:rsidRDefault="00CF35AB">
      <w:pPr>
        <w:pStyle w:val="TOC1"/>
        <w:rPr>
          <w:rFonts w:asciiTheme="minorHAnsi" w:eastAsiaTheme="minorEastAsia" w:hAnsiTheme="minorHAnsi" w:cstheme="minorBidi"/>
          <w:szCs w:val="22"/>
          <w:lang w:val="fr-FR"/>
        </w:rPr>
      </w:pPr>
      <w:r w:rsidRPr="00B6251A">
        <w:rPr>
          <w:lang w:val="fr-FR"/>
        </w:rPr>
        <w:t>5</w:t>
      </w:r>
      <w:r w:rsidRPr="00FA3D8D">
        <w:rPr>
          <w:rFonts w:asciiTheme="minorHAnsi" w:eastAsiaTheme="minorEastAsia" w:hAnsiTheme="minorHAnsi" w:cstheme="minorBidi"/>
          <w:szCs w:val="22"/>
          <w:lang w:val="fr-FR"/>
        </w:rPr>
        <w:tab/>
      </w:r>
      <w:r w:rsidRPr="00B6251A">
        <w:rPr>
          <w:lang w:val="fr-FR"/>
        </w:rPr>
        <w:t>Solutions</w:t>
      </w:r>
      <w:r w:rsidRPr="00FA3D8D">
        <w:rPr>
          <w:lang w:val="fr-FR"/>
        </w:rPr>
        <w:tab/>
      </w:r>
      <w:r>
        <w:fldChar w:fldCharType="begin"/>
      </w:r>
      <w:r w:rsidRPr="00FA3D8D">
        <w:rPr>
          <w:lang w:val="fr-FR"/>
        </w:rPr>
        <w:instrText xml:space="preserve"> PAGEREF _Toc112940012 \h </w:instrText>
      </w:r>
      <w:r>
        <w:fldChar w:fldCharType="separate"/>
      </w:r>
      <w:r w:rsidRPr="00FA3D8D">
        <w:rPr>
          <w:lang w:val="fr-FR"/>
        </w:rPr>
        <w:t>11</w:t>
      </w:r>
      <w:r>
        <w:fldChar w:fldCharType="end"/>
      </w:r>
    </w:p>
    <w:p w14:paraId="3B74A5D0" w14:textId="4993294C" w:rsidR="00CF35AB" w:rsidRPr="00FA3D8D" w:rsidRDefault="00CF35AB">
      <w:pPr>
        <w:pStyle w:val="TOC2"/>
        <w:rPr>
          <w:rFonts w:asciiTheme="minorHAnsi" w:eastAsiaTheme="minorEastAsia" w:hAnsiTheme="minorHAnsi" w:cstheme="minorBidi"/>
          <w:sz w:val="22"/>
          <w:szCs w:val="22"/>
          <w:lang w:val="fr-FR"/>
        </w:rPr>
      </w:pPr>
      <w:r w:rsidRPr="00B6251A">
        <w:rPr>
          <w:lang w:val="fr-FR"/>
        </w:rPr>
        <w:t>5.1</w:t>
      </w:r>
      <w:r w:rsidRPr="00FA3D8D">
        <w:rPr>
          <w:rFonts w:asciiTheme="minorHAnsi" w:eastAsiaTheme="minorEastAsia" w:hAnsiTheme="minorHAnsi" w:cstheme="minorBidi"/>
          <w:sz w:val="22"/>
          <w:szCs w:val="22"/>
          <w:lang w:val="fr-FR"/>
        </w:rPr>
        <w:tab/>
      </w:r>
      <w:r w:rsidRPr="00B6251A">
        <w:rPr>
          <w:lang w:val="fr-FR"/>
        </w:rPr>
        <w:t>Solution #1: Application Service Management Service</w:t>
      </w:r>
      <w:r w:rsidRPr="00FA3D8D">
        <w:rPr>
          <w:lang w:val="fr-FR"/>
        </w:rPr>
        <w:tab/>
      </w:r>
      <w:r>
        <w:fldChar w:fldCharType="begin"/>
      </w:r>
      <w:r w:rsidRPr="00FA3D8D">
        <w:rPr>
          <w:lang w:val="fr-FR"/>
        </w:rPr>
        <w:instrText xml:space="preserve"> PAGEREF _Toc112940013 \h </w:instrText>
      </w:r>
      <w:r>
        <w:fldChar w:fldCharType="separate"/>
      </w:r>
      <w:r w:rsidRPr="00FA3D8D">
        <w:rPr>
          <w:lang w:val="fr-FR"/>
        </w:rPr>
        <w:t>11</w:t>
      </w:r>
      <w:r>
        <w:fldChar w:fldCharType="end"/>
      </w:r>
    </w:p>
    <w:p w14:paraId="0509DE47" w14:textId="562CA320" w:rsidR="00CF35AB" w:rsidRDefault="00CF35A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_Toc112940014 \h </w:instrText>
      </w:r>
      <w:r>
        <w:fldChar w:fldCharType="separate"/>
      </w:r>
      <w:r>
        <w:t>11</w:t>
      </w:r>
      <w:r>
        <w:fldChar w:fldCharType="end"/>
      </w:r>
    </w:p>
    <w:p w14:paraId="66A108BB" w14:textId="60E36B1E" w:rsidR="00CF35AB" w:rsidRDefault="00CF35AB">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_Toc112940015 \h </w:instrText>
      </w:r>
      <w:r>
        <w:fldChar w:fldCharType="separate"/>
      </w:r>
      <w:r>
        <w:t>11</w:t>
      </w:r>
      <w:r>
        <w:fldChar w:fldCharType="end"/>
      </w:r>
    </w:p>
    <w:p w14:paraId="4AD8DDF3" w14:textId="0A1BF535" w:rsidR="00CF35AB" w:rsidRDefault="00CF35AB">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_Toc112940016 \h </w:instrText>
      </w:r>
      <w:r>
        <w:fldChar w:fldCharType="separate"/>
      </w:r>
      <w:r>
        <w:t>11</w:t>
      </w:r>
      <w:r>
        <w:fldChar w:fldCharType="end"/>
      </w:r>
    </w:p>
    <w:p w14:paraId="7CC7A251" w14:textId="1CCFF26C" w:rsidR="00CF35AB" w:rsidRDefault="00CF35AB">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_Toc112940017 \h </w:instrText>
      </w:r>
      <w:r>
        <w:fldChar w:fldCharType="separate"/>
      </w:r>
      <w:r>
        <w:t>11</w:t>
      </w:r>
      <w:r>
        <w:fldChar w:fldCharType="end"/>
      </w:r>
    </w:p>
    <w:p w14:paraId="11AB04F9" w14:textId="195749D9" w:rsidR="00CF35AB" w:rsidRDefault="00CF35AB">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_Toc112940018 \h </w:instrText>
      </w:r>
      <w:r>
        <w:fldChar w:fldCharType="separate"/>
      </w:r>
      <w:r>
        <w:t>11</w:t>
      </w:r>
      <w:r>
        <w:fldChar w:fldCharType="end"/>
      </w:r>
    </w:p>
    <w:p w14:paraId="68EA8E8F" w14:textId="6008237E" w:rsidR="00CF35AB" w:rsidRDefault="00CF35AB">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_Toc112940019 \h </w:instrText>
      </w:r>
      <w:r>
        <w:fldChar w:fldCharType="separate"/>
      </w:r>
      <w:r>
        <w:t>11</w:t>
      </w:r>
      <w:r>
        <w:fldChar w:fldCharType="end"/>
      </w:r>
    </w:p>
    <w:p w14:paraId="096BF671" w14:textId="6F9AAAF5" w:rsidR="00CF35AB" w:rsidRDefault="00CF35AB">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_Toc112940020 \h </w:instrText>
      </w:r>
      <w:r>
        <w:fldChar w:fldCharType="separate"/>
      </w:r>
      <w:r>
        <w:t>12</w:t>
      </w:r>
      <w:r>
        <w:fldChar w:fldCharType="end"/>
      </w:r>
    </w:p>
    <w:p w14:paraId="0DDA1583" w14:textId="30940A82" w:rsidR="00CF35AB" w:rsidRDefault="00CF35AB">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_Toc112940021 \h </w:instrText>
      </w:r>
      <w:r>
        <w:fldChar w:fldCharType="separate"/>
      </w:r>
      <w:r>
        <w:t>12</w:t>
      </w:r>
      <w:r>
        <w:fldChar w:fldCharType="end"/>
      </w:r>
    </w:p>
    <w:p w14:paraId="0277E882" w14:textId="0F572B3F" w:rsidR="00CF35AB" w:rsidRDefault="00CF35AB">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_Toc112940022 \h </w:instrText>
      </w:r>
      <w:r>
        <w:fldChar w:fldCharType="separate"/>
      </w:r>
      <w:r>
        <w:t>12</w:t>
      </w:r>
      <w:r>
        <w:fldChar w:fldCharType="end"/>
      </w:r>
    </w:p>
    <w:p w14:paraId="4D1F7341" w14:textId="2B433E00" w:rsidR="00CF35AB" w:rsidRDefault="00CF35AB">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_Toc112940023 \h </w:instrText>
      </w:r>
      <w:r>
        <w:fldChar w:fldCharType="separate"/>
      </w:r>
      <w:r>
        <w:t>12</w:t>
      </w:r>
      <w:r>
        <w:fldChar w:fldCharType="end"/>
      </w:r>
    </w:p>
    <w:p w14:paraId="4A956F03" w14:textId="35B1672C" w:rsidR="00CF35AB" w:rsidRDefault="00CF35AB">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_Toc112940024 \h </w:instrText>
      </w:r>
      <w:r>
        <w:fldChar w:fldCharType="separate"/>
      </w:r>
      <w:r>
        <w:t>13</w:t>
      </w:r>
      <w:r>
        <w:fldChar w:fldCharType="end"/>
      </w:r>
    </w:p>
    <w:p w14:paraId="61D0B43C" w14:textId="1E434E12" w:rsidR="00CF35AB" w:rsidRDefault="00CF35AB">
      <w:pPr>
        <w:pStyle w:val="TOC4"/>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_Toc112940025 \h </w:instrText>
      </w:r>
      <w:r>
        <w:fldChar w:fldCharType="separate"/>
      </w:r>
      <w:r>
        <w:t>14</w:t>
      </w:r>
      <w:r>
        <w:fldChar w:fldCharType="end"/>
      </w:r>
    </w:p>
    <w:p w14:paraId="1E9F3C16" w14:textId="5F1B3D11" w:rsidR="00CF35AB" w:rsidRDefault="00CF35AB">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_Toc112940026 \h </w:instrText>
      </w:r>
      <w:r>
        <w:fldChar w:fldCharType="separate"/>
      </w:r>
      <w:r>
        <w:t>15</w:t>
      </w:r>
      <w:r>
        <w:fldChar w:fldCharType="end"/>
      </w:r>
    </w:p>
    <w:p w14:paraId="5DD0ED1C" w14:textId="141D7736" w:rsidR="00CF35AB" w:rsidRDefault="00CF35AB">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_Toc112940027 \h </w:instrText>
      </w:r>
      <w:r>
        <w:fldChar w:fldCharType="separate"/>
      </w:r>
      <w:r>
        <w:t>15</w:t>
      </w:r>
      <w:r>
        <w:fldChar w:fldCharType="end"/>
      </w:r>
    </w:p>
    <w:p w14:paraId="33253233" w14:textId="3B9D859B" w:rsidR="00CF35AB" w:rsidRDefault="00CF35AB">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_Toc112940028 \h </w:instrText>
      </w:r>
      <w:r>
        <w:fldChar w:fldCharType="separate"/>
      </w:r>
      <w:r>
        <w:t>15</w:t>
      </w:r>
      <w:r>
        <w:fldChar w:fldCharType="end"/>
      </w:r>
    </w:p>
    <w:p w14:paraId="35039F00" w14:textId="26E7081B" w:rsidR="00CF35AB" w:rsidRDefault="00CF35AB">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_Toc112940029 \h </w:instrText>
      </w:r>
      <w:r>
        <w:fldChar w:fldCharType="separate"/>
      </w:r>
      <w:r>
        <w:t>16</w:t>
      </w:r>
      <w:r>
        <w:fldChar w:fldCharType="end"/>
      </w:r>
    </w:p>
    <w:p w14:paraId="66F79FFC" w14:textId="1CC7D932" w:rsidR="00CF35AB" w:rsidRDefault="00CF35AB">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_Toc112940030 \h </w:instrText>
      </w:r>
      <w:r>
        <w:fldChar w:fldCharType="separate"/>
      </w:r>
      <w:r>
        <w:t>16</w:t>
      </w:r>
      <w:r>
        <w:fldChar w:fldCharType="end"/>
      </w:r>
    </w:p>
    <w:p w14:paraId="44C17058" w14:textId="30F1E587" w:rsidR="00CF35AB" w:rsidRDefault="00CF35AB">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_Toc112940031 \h </w:instrText>
      </w:r>
      <w:r>
        <w:fldChar w:fldCharType="separate"/>
      </w:r>
      <w:r>
        <w:t>16</w:t>
      </w:r>
      <w:r>
        <w:fldChar w:fldCharType="end"/>
      </w:r>
    </w:p>
    <w:p w14:paraId="4BFFCC17" w14:textId="3CB67F89" w:rsidR="00CF35AB" w:rsidRDefault="00CF35AB">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rsidRPr="00B6251A">
        <w:rPr>
          <w:lang w:val="en-US"/>
        </w:rPr>
        <w:t>ASM-C</w:t>
      </w:r>
      <w:r>
        <w:tab/>
      </w:r>
      <w:r>
        <w:fldChar w:fldCharType="begin"/>
      </w:r>
      <w:r>
        <w:instrText xml:space="preserve"> PAGEREF _Toc112940032 \h </w:instrText>
      </w:r>
      <w:r>
        <w:fldChar w:fldCharType="separate"/>
      </w:r>
      <w:r>
        <w:t>16</w:t>
      </w:r>
      <w:r>
        <w:fldChar w:fldCharType="end"/>
      </w:r>
    </w:p>
    <w:p w14:paraId="2F456C51" w14:textId="60AFA564" w:rsidR="00CF35AB" w:rsidRDefault="00CF35AB">
      <w:pPr>
        <w:pStyle w:val="TOC4"/>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rsidRPr="00B6251A">
        <w:rPr>
          <w:lang w:val="en-US"/>
        </w:rPr>
        <w:t>ASM-UU</w:t>
      </w:r>
      <w:r>
        <w:tab/>
      </w:r>
      <w:r>
        <w:fldChar w:fldCharType="begin"/>
      </w:r>
      <w:r>
        <w:instrText xml:space="preserve"> PAGEREF _Toc112940033 \h </w:instrText>
      </w:r>
      <w:r>
        <w:fldChar w:fldCharType="separate"/>
      </w:r>
      <w:r>
        <w:t>16</w:t>
      </w:r>
      <w:r>
        <w:fldChar w:fldCharType="end"/>
      </w:r>
    </w:p>
    <w:p w14:paraId="155930BA" w14:textId="45F1B5D7" w:rsidR="00CF35AB" w:rsidRDefault="00CF35AB">
      <w:pPr>
        <w:pStyle w:val="TOC4"/>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rsidRPr="00B6251A">
        <w:rPr>
          <w:lang w:val="en-US"/>
        </w:rPr>
        <w:t>ASM-S</w:t>
      </w:r>
      <w:r>
        <w:tab/>
      </w:r>
      <w:r>
        <w:fldChar w:fldCharType="begin"/>
      </w:r>
      <w:r>
        <w:instrText xml:space="preserve"> PAGEREF _Toc112940034 \h </w:instrText>
      </w:r>
      <w:r>
        <w:fldChar w:fldCharType="separate"/>
      </w:r>
      <w:r>
        <w:t>16</w:t>
      </w:r>
      <w:r>
        <w:fldChar w:fldCharType="end"/>
      </w:r>
    </w:p>
    <w:p w14:paraId="19AF061F" w14:textId="4ED1C7C5" w:rsidR="00CF35AB" w:rsidRDefault="00CF35A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_Toc112940035 \h </w:instrText>
      </w:r>
      <w:r>
        <w:fldChar w:fldCharType="separate"/>
      </w:r>
      <w:r>
        <w:t>17</w:t>
      </w:r>
      <w:r>
        <w:fldChar w:fldCharType="end"/>
      </w:r>
    </w:p>
    <w:p w14:paraId="6A8A8FBA" w14:textId="333F7FF0" w:rsidR="00CF35AB" w:rsidRDefault="00CF35A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_Toc112940036 \h </w:instrText>
      </w:r>
      <w:r>
        <w:fldChar w:fldCharType="separate"/>
      </w:r>
      <w:r>
        <w:t>17</w:t>
      </w:r>
      <w:r>
        <w:fldChar w:fldCharType="end"/>
      </w:r>
    </w:p>
    <w:p w14:paraId="60B8C2D0" w14:textId="38907B3F" w:rsidR="00CF35AB" w:rsidRDefault="00CF35A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_Toc112940037 \h </w:instrText>
      </w:r>
      <w:r>
        <w:fldChar w:fldCharType="separate"/>
      </w:r>
      <w:r>
        <w:t>17</w:t>
      </w:r>
      <w:r>
        <w:fldChar w:fldCharType="end"/>
      </w:r>
    </w:p>
    <w:p w14:paraId="2B168326" w14:textId="2692A63F" w:rsidR="00CF35AB" w:rsidRDefault="00CF35AB">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_Toc112940038 \h </w:instrText>
      </w:r>
      <w:r>
        <w:fldChar w:fldCharType="separate"/>
      </w:r>
      <w:r>
        <w:t>17</w:t>
      </w:r>
      <w:r>
        <w:fldChar w:fldCharType="end"/>
      </w:r>
    </w:p>
    <w:p w14:paraId="19B21DA0" w14:textId="7F466980" w:rsidR="00CF35AB" w:rsidRDefault="00CF35AB">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_Toc112940039 \h </w:instrText>
      </w:r>
      <w:r>
        <w:fldChar w:fldCharType="separate"/>
      </w:r>
      <w:r>
        <w:t>18</w:t>
      </w:r>
      <w:r>
        <w:fldChar w:fldCharType="end"/>
      </w:r>
    </w:p>
    <w:p w14:paraId="61274E47" w14:textId="1CBCB6E0" w:rsidR="00CF35AB" w:rsidRDefault="00CF35AB">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_Toc112940040 \h </w:instrText>
      </w:r>
      <w:r>
        <w:fldChar w:fldCharType="separate"/>
      </w:r>
      <w:r>
        <w:t>18</w:t>
      </w:r>
      <w:r>
        <w:fldChar w:fldCharType="end"/>
      </w:r>
    </w:p>
    <w:p w14:paraId="3BF2DAC0" w14:textId="3B829069" w:rsidR="00CF35AB" w:rsidRDefault="00CF35AB">
      <w:pPr>
        <w:pStyle w:val="TOC2"/>
        <w:rPr>
          <w:rFonts w:asciiTheme="minorHAnsi" w:eastAsiaTheme="minorEastAsia" w:hAnsiTheme="minorHAnsi" w:cstheme="minorBidi"/>
          <w:sz w:val="22"/>
          <w:szCs w:val="22"/>
          <w:lang w:val="en-US"/>
        </w:rPr>
      </w:pPr>
      <w:r w:rsidRPr="00B6251A">
        <w:rPr>
          <w:rFonts w:eastAsia="Malgun Gothic"/>
          <w:lang w:val="en-US"/>
        </w:rPr>
        <w:t>5.3</w:t>
      </w:r>
      <w:r>
        <w:rPr>
          <w:rFonts w:asciiTheme="minorHAnsi" w:eastAsiaTheme="minorEastAsia" w:hAnsiTheme="minorHAnsi" w:cstheme="minorBidi"/>
          <w:sz w:val="22"/>
          <w:szCs w:val="22"/>
          <w:lang w:val="en-US"/>
        </w:rPr>
        <w:tab/>
      </w:r>
      <w:r w:rsidRPr="00B6251A">
        <w:rPr>
          <w:rFonts w:eastAsia="Malgun Gothic"/>
          <w:lang w:val="en-US"/>
        </w:rPr>
        <w:t>Solution #3: IoT Platform Functional Models</w:t>
      </w:r>
      <w:r>
        <w:tab/>
      </w:r>
      <w:r>
        <w:fldChar w:fldCharType="begin"/>
      </w:r>
      <w:r>
        <w:instrText xml:space="preserve"> PAGEREF _Toc112940041 \h </w:instrText>
      </w:r>
      <w:r>
        <w:fldChar w:fldCharType="separate"/>
      </w:r>
      <w:r>
        <w:t>19</w:t>
      </w:r>
      <w:r>
        <w:fldChar w:fldCharType="end"/>
      </w:r>
    </w:p>
    <w:p w14:paraId="6EBED33C" w14:textId="08411C92" w:rsidR="00CF35AB" w:rsidRDefault="00CF35AB">
      <w:pPr>
        <w:pStyle w:val="TOC3"/>
        <w:rPr>
          <w:rFonts w:asciiTheme="minorHAnsi" w:eastAsiaTheme="minorEastAsia" w:hAnsiTheme="minorHAnsi" w:cstheme="minorBidi"/>
          <w:sz w:val="22"/>
          <w:szCs w:val="22"/>
          <w:lang w:val="en-US"/>
        </w:rPr>
      </w:pPr>
      <w:r w:rsidRPr="00B6251A">
        <w:rPr>
          <w:rFonts w:eastAsia="Malgun Gothic"/>
          <w:lang w:val="en-US"/>
        </w:rPr>
        <w:t>5.3.1</w:t>
      </w:r>
      <w:r>
        <w:rPr>
          <w:rFonts w:asciiTheme="minorHAnsi" w:eastAsiaTheme="minorEastAsia" w:hAnsiTheme="minorHAnsi" w:cstheme="minorBidi"/>
          <w:sz w:val="22"/>
          <w:szCs w:val="22"/>
          <w:lang w:val="en-US"/>
        </w:rPr>
        <w:tab/>
      </w:r>
      <w:r w:rsidRPr="00B6251A">
        <w:rPr>
          <w:rFonts w:eastAsia="Malgun Gothic"/>
          <w:lang w:val="en-US"/>
        </w:rPr>
        <w:t>General</w:t>
      </w:r>
      <w:r>
        <w:tab/>
      </w:r>
      <w:r>
        <w:fldChar w:fldCharType="begin"/>
      </w:r>
      <w:r>
        <w:instrText xml:space="preserve"> PAGEREF _Toc112940042 \h </w:instrText>
      </w:r>
      <w:r>
        <w:fldChar w:fldCharType="separate"/>
      </w:r>
      <w:r>
        <w:t>19</w:t>
      </w:r>
      <w:r>
        <w:fldChar w:fldCharType="end"/>
      </w:r>
    </w:p>
    <w:p w14:paraId="29BA9CAF" w14:textId="7DB6F79C" w:rsidR="00CF35AB" w:rsidRDefault="00CF35AB">
      <w:pPr>
        <w:pStyle w:val="TOC3"/>
        <w:rPr>
          <w:rFonts w:asciiTheme="minorHAnsi" w:eastAsiaTheme="minorEastAsia" w:hAnsiTheme="minorHAnsi" w:cstheme="minorBidi"/>
          <w:sz w:val="22"/>
          <w:szCs w:val="22"/>
          <w:lang w:val="en-US"/>
        </w:rPr>
      </w:pPr>
      <w:r w:rsidRPr="00B6251A">
        <w:rPr>
          <w:rFonts w:eastAsia="Malgun Gothic"/>
          <w:lang w:val="en-US"/>
        </w:rPr>
        <w:t>5.3.2</w:t>
      </w:r>
      <w:r>
        <w:rPr>
          <w:rFonts w:asciiTheme="minorHAnsi" w:eastAsiaTheme="minorEastAsia" w:hAnsiTheme="minorHAnsi" w:cstheme="minorBidi"/>
          <w:sz w:val="22"/>
          <w:szCs w:val="22"/>
          <w:lang w:val="en-US"/>
        </w:rPr>
        <w:tab/>
      </w:r>
      <w:r w:rsidRPr="00B6251A">
        <w:rPr>
          <w:rFonts w:eastAsia="Malgun Gothic"/>
          <w:lang w:val="en-US"/>
        </w:rPr>
        <w:t>On-network functional models</w:t>
      </w:r>
      <w:r>
        <w:tab/>
      </w:r>
      <w:r>
        <w:fldChar w:fldCharType="begin"/>
      </w:r>
      <w:r>
        <w:instrText xml:space="preserve"> PAGEREF _Toc112940043 \h </w:instrText>
      </w:r>
      <w:r>
        <w:fldChar w:fldCharType="separate"/>
      </w:r>
      <w:r>
        <w:t>19</w:t>
      </w:r>
      <w:r>
        <w:fldChar w:fldCharType="end"/>
      </w:r>
    </w:p>
    <w:p w14:paraId="7719B106" w14:textId="776CB5FB" w:rsidR="00CF35AB" w:rsidRDefault="00CF35AB">
      <w:pPr>
        <w:pStyle w:val="TOC2"/>
        <w:rPr>
          <w:rFonts w:asciiTheme="minorHAnsi" w:eastAsiaTheme="minorEastAsia" w:hAnsiTheme="minorHAnsi" w:cstheme="minorBidi"/>
          <w:sz w:val="22"/>
          <w:szCs w:val="22"/>
          <w:lang w:val="en-US"/>
        </w:rPr>
      </w:pPr>
      <w:r w:rsidRPr="00B6251A">
        <w:rPr>
          <w:rFonts w:eastAsia="Malgun Gothic"/>
        </w:rPr>
        <w:t>5.4</w:t>
      </w:r>
      <w:r>
        <w:rPr>
          <w:rFonts w:asciiTheme="minorHAnsi" w:eastAsiaTheme="minorEastAsia" w:hAnsiTheme="minorHAnsi" w:cstheme="minorBidi"/>
          <w:sz w:val="22"/>
          <w:szCs w:val="22"/>
          <w:lang w:val="en-US"/>
        </w:rPr>
        <w:tab/>
      </w:r>
      <w:r w:rsidRPr="00B6251A">
        <w:rPr>
          <w:rFonts w:eastAsia="Malgun Gothic"/>
        </w:rPr>
        <w:t>Solution #4: Device triggering</w:t>
      </w:r>
      <w:r>
        <w:tab/>
      </w:r>
      <w:r>
        <w:fldChar w:fldCharType="begin"/>
      </w:r>
      <w:r>
        <w:instrText xml:space="preserve"> PAGEREF _Toc112940044 \h </w:instrText>
      </w:r>
      <w:r>
        <w:fldChar w:fldCharType="separate"/>
      </w:r>
      <w:r>
        <w:t>22</w:t>
      </w:r>
      <w:r>
        <w:fldChar w:fldCharType="end"/>
      </w:r>
    </w:p>
    <w:p w14:paraId="2FA93003" w14:textId="68116C49" w:rsidR="00CF35AB" w:rsidRDefault="00CF35AB">
      <w:pPr>
        <w:pStyle w:val="TOC3"/>
        <w:rPr>
          <w:rFonts w:asciiTheme="minorHAnsi" w:eastAsiaTheme="minorEastAsia" w:hAnsiTheme="minorHAnsi" w:cstheme="minorBidi"/>
          <w:sz w:val="22"/>
          <w:szCs w:val="22"/>
          <w:lang w:val="en-US"/>
        </w:rPr>
      </w:pPr>
      <w:r w:rsidRPr="00B6251A">
        <w:rPr>
          <w:rFonts w:eastAsia="Malgun Gothic"/>
        </w:rPr>
        <w:t>5.4.1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_Toc112940045 \h </w:instrText>
      </w:r>
      <w:r>
        <w:fldChar w:fldCharType="separate"/>
      </w:r>
      <w:r>
        <w:t>22</w:t>
      </w:r>
      <w:r>
        <w:fldChar w:fldCharType="end"/>
      </w:r>
    </w:p>
    <w:p w14:paraId="08A3AE3F" w14:textId="6DD16224" w:rsidR="00CF35AB" w:rsidRDefault="00CF35AB">
      <w:pPr>
        <w:pStyle w:val="TOC3"/>
        <w:rPr>
          <w:rFonts w:asciiTheme="minorHAnsi" w:eastAsiaTheme="minorEastAsia" w:hAnsiTheme="minorHAnsi" w:cstheme="minorBidi"/>
          <w:sz w:val="22"/>
          <w:szCs w:val="22"/>
          <w:lang w:val="en-US"/>
        </w:rPr>
      </w:pPr>
      <w:r w:rsidRPr="00B6251A">
        <w:rPr>
          <w:rFonts w:eastAsia="Malgun Gothic"/>
        </w:rPr>
        <w:t>5.4.2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_Toc112940046 \h </w:instrText>
      </w:r>
      <w:r>
        <w:fldChar w:fldCharType="separate"/>
      </w:r>
      <w:r>
        <w:t>22</w:t>
      </w:r>
      <w:r>
        <w:fldChar w:fldCharType="end"/>
      </w:r>
    </w:p>
    <w:p w14:paraId="0A60617C" w14:textId="6FC0963E" w:rsidR="00CF35AB" w:rsidRDefault="00CF35AB">
      <w:pPr>
        <w:pStyle w:val="TOC4"/>
        <w:rPr>
          <w:rFonts w:asciiTheme="minorHAnsi" w:eastAsiaTheme="minorEastAsia" w:hAnsiTheme="minorHAnsi" w:cstheme="minorBidi"/>
          <w:sz w:val="22"/>
          <w:szCs w:val="22"/>
          <w:lang w:val="en-US"/>
        </w:rPr>
      </w:pPr>
      <w:r w:rsidRPr="00B6251A">
        <w:rPr>
          <w:rFonts w:eastAsia="Malgun Gothic"/>
        </w:rPr>
        <w:t>5.4.2.1</w:t>
      </w:r>
      <w:r>
        <w:rPr>
          <w:rFonts w:asciiTheme="minorHAnsi" w:eastAsiaTheme="minorEastAsia" w:hAnsiTheme="minorHAnsi" w:cstheme="minorBidi"/>
          <w:sz w:val="22"/>
          <w:szCs w:val="22"/>
          <w:lang w:val="en-US"/>
        </w:rPr>
        <w:tab/>
      </w:r>
      <w:r w:rsidRPr="00B6251A">
        <w:rPr>
          <w:rFonts w:eastAsia="Malgun Gothic"/>
        </w:rPr>
        <w:t>Procedure</w:t>
      </w:r>
      <w:r>
        <w:tab/>
      </w:r>
      <w:r>
        <w:fldChar w:fldCharType="begin"/>
      </w:r>
      <w:r>
        <w:instrText xml:space="preserve"> PAGEREF _Toc112940047 \h </w:instrText>
      </w:r>
      <w:r>
        <w:fldChar w:fldCharType="separate"/>
      </w:r>
      <w:r>
        <w:t>22</w:t>
      </w:r>
      <w:r>
        <w:fldChar w:fldCharType="end"/>
      </w:r>
    </w:p>
    <w:p w14:paraId="2E88872C" w14:textId="30628E51" w:rsidR="00CF35AB" w:rsidRDefault="00CF35AB">
      <w:pPr>
        <w:pStyle w:val="TOC4"/>
        <w:rPr>
          <w:rFonts w:asciiTheme="minorHAnsi" w:eastAsiaTheme="minorEastAsia" w:hAnsiTheme="minorHAnsi" w:cstheme="minorBidi"/>
          <w:sz w:val="22"/>
          <w:szCs w:val="22"/>
          <w:lang w:val="en-US"/>
        </w:rPr>
      </w:pPr>
      <w:r w:rsidRPr="00B6251A">
        <w:rPr>
          <w:rFonts w:eastAsia="Malgun Gothic"/>
        </w:rPr>
        <w:t>5.4.2.2</w:t>
      </w:r>
      <w:r>
        <w:rPr>
          <w:rFonts w:asciiTheme="minorHAnsi" w:eastAsiaTheme="minorEastAsia" w:hAnsiTheme="minorHAnsi" w:cstheme="minorBidi"/>
          <w:sz w:val="22"/>
          <w:szCs w:val="22"/>
          <w:lang w:val="en-US"/>
        </w:rPr>
        <w:tab/>
      </w:r>
      <w:r w:rsidRPr="00B6251A">
        <w:rPr>
          <w:rFonts w:eastAsia="Malgun Gothic"/>
        </w:rPr>
        <w:t>Information Flows</w:t>
      </w:r>
      <w:r>
        <w:tab/>
      </w:r>
      <w:r>
        <w:fldChar w:fldCharType="begin"/>
      </w:r>
      <w:r>
        <w:instrText xml:space="preserve"> PAGEREF _Toc112940048 \h </w:instrText>
      </w:r>
      <w:r>
        <w:fldChar w:fldCharType="separate"/>
      </w:r>
      <w:r>
        <w:t>23</w:t>
      </w:r>
      <w:r>
        <w:fldChar w:fldCharType="end"/>
      </w:r>
    </w:p>
    <w:p w14:paraId="46B67482" w14:textId="37038FE1" w:rsidR="00CF35AB" w:rsidRDefault="00CF35AB">
      <w:pPr>
        <w:pStyle w:val="TOC3"/>
        <w:rPr>
          <w:rFonts w:asciiTheme="minorHAnsi" w:eastAsiaTheme="minorEastAsia" w:hAnsiTheme="minorHAnsi" w:cstheme="minorBidi"/>
          <w:sz w:val="22"/>
          <w:szCs w:val="22"/>
          <w:lang w:val="en-US"/>
        </w:rPr>
      </w:pPr>
      <w:r w:rsidRPr="00B6251A">
        <w:rPr>
          <w:rFonts w:eastAsia="Malgun Gothic"/>
        </w:rPr>
        <w:t>5.4.3</w:t>
      </w:r>
      <w:r>
        <w:rPr>
          <w:rFonts w:asciiTheme="minorHAnsi" w:eastAsiaTheme="minorEastAsia" w:hAnsiTheme="minorHAnsi" w:cstheme="minorBidi"/>
          <w:sz w:val="22"/>
          <w:szCs w:val="22"/>
          <w:lang w:val="en-US"/>
        </w:rPr>
        <w:tab/>
      </w:r>
      <w:r w:rsidRPr="00B6251A">
        <w:rPr>
          <w:rFonts w:eastAsia="Malgun Gothic"/>
        </w:rPr>
        <w:t>Evaluation</w:t>
      </w:r>
      <w:r>
        <w:tab/>
      </w:r>
      <w:r>
        <w:fldChar w:fldCharType="begin"/>
      </w:r>
      <w:r>
        <w:instrText xml:space="preserve"> PAGEREF _Toc112940049 \h </w:instrText>
      </w:r>
      <w:r>
        <w:fldChar w:fldCharType="separate"/>
      </w:r>
      <w:r>
        <w:t>23</w:t>
      </w:r>
      <w:r>
        <w:fldChar w:fldCharType="end"/>
      </w:r>
    </w:p>
    <w:p w14:paraId="60A06AAD" w14:textId="18DB0D28" w:rsidR="00CF35AB" w:rsidRDefault="00CF35AB">
      <w:pPr>
        <w:pStyle w:val="TOC2"/>
        <w:rPr>
          <w:rFonts w:asciiTheme="minorHAnsi" w:eastAsiaTheme="minorEastAsia" w:hAnsiTheme="minorHAnsi" w:cstheme="minorBidi"/>
          <w:sz w:val="22"/>
          <w:szCs w:val="22"/>
          <w:lang w:val="en-US"/>
        </w:rPr>
      </w:pPr>
      <w:r w:rsidRPr="00B6251A">
        <w:rPr>
          <w:rFonts w:eastAsia="SimSun"/>
        </w:rPr>
        <w:t>5.5</w:t>
      </w:r>
      <w:r>
        <w:rPr>
          <w:rFonts w:asciiTheme="minorHAnsi" w:eastAsiaTheme="minorEastAsia" w:hAnsiTheme="minorHAnsi" w:cstheme="minorBidi"/>
          <w:sz w:val="22"/>
          <w:szCs w:val="22"/>
          <w:lang w:val="en-US"/>
        </w:rPr>
        <w:tab/>
      </w:r>
      <w:r w:rsidRPr="00B6251A">
        <w:rPr>
          <w:rFonts w:eastAsia="SimSun"/>
        </w:rPr>
        <w:t>Solution #5: Application Server status monitoring via CAPIF</w:t>
      </w:r>
      <w:r>
        <w:tab/>
      </w:r>
      <w:r>
        <w:fldChar w:fldCharType="begin"/>
      </w:r>
      <w:r>
        <w:instrText xml:space="preserve"> PAGEREF _Toc112940050 \h </w:instrText>
      </w:r>
      <w:r>
        <w:fldChar w:fldCharType="separate"/>
      </w:r>
      <w:r>
        <w:t>24</w:t>
      </w:r>
      <w:r>
        <w:fldChar w:fldCharType="end"/>
      </w:r>
    </w:p>
    <w:p w14:paraId="05296BAF" w14:textId="6FEB6ACC" w:rsidR="00CF35AB" w:rsidRDefault="00CF35AB">
      <w:pPr>
        <w:pStyle w:val="TOC3"/>
        <w:rPr>
          <w:rFonts w:asciiTheme="minorHAnsi" w:eastAsiaTheme="minorEastAsia" w:hAnsiTheme="minorHAnsi" w:cstheme="minorBidi"/>
          <w:sz w:val="22"/>
          <w:szCs w:val="22"/>
          <w:lang w:val="en-US"/>
        </w:rPr>
      </w:pPr>
      <w:r w:rsidRPr="00B6251A">
        <w:rPr>
          <w:rFonts w:eastAsia="SimSun"/>
        </w:rPr>
        <w:t>5.5.1</w:t>
      </w:r>
      <w:r>
        <w:rPr>
          <w:rFonts w:asciiTheme="minorHAnsi" w:eastAsiaTheme="minorEastAsia" w:hAnsiTheme="minorHAnsi" w:cstheme="minorBidi"/>
          <w:sz w:val="22"/>
          <w:szCs w:val="22"/>
          <w:lang w:val="en-US"/>
        </w:rPr>
        <w:tab/>
      </w:r>
      <w:r w:rsidRPr="00B6251A">
        <w:rPr>
          <w:rFonts w:eastAsia="SimSun"/>
        </w:rPr>
        <w:t>Description</w:t>
      </w:r>
      <w:r>
        <w:tab/>
      </w:r>
      <w:r>
        <w:fldChar w:fldCharType="begin"/>
      </w:r>
      <w:r>
        <w:instrText xml:space="preserve"> PAGEREF _Toc112940051 \h </w:instrText>
      </w:r>
      <w:r>
        <w:fldChar w:fldCharType="separate"/>
      </w:r>
      <w:r>
        <w:t>24</w:t>
      </w:r>
      <w:r>
        <w:fldChar w:fldCharType="end"/>
      </w:r>
    </w:p>
    <w:p w14:paraId="2114BD37" w14:textId="6962B715" w:rsidR="00CF35AB" w:rsidRDefault="00CF35AB">
      <w:pPr>
        <w:pStyle w:val="TOC4"/>
        <w:rPr>
          <w:rFonts w:asciiTheme="minorHAnsi" w:eastAsiaTheme="minorEastAsia" w:hAnsiTheme="minorHAnsi" w:cstheme="minorBidi"/>
          <w:sz w:val="22"/>
          <w:szCs w:val="22"/>
          <w:lang w:val="en-US"/>
        </w:rPr>
      </w:pPr>
      <w:r w:rsidRPr="00B6251A">
        <w:rPr>
          <w:rFonts w:eastAsia="SimSun"/>
        </w:rPr>
        <w:lastRenderedPageBreak/>
        <w:t>5.5.1.1</w:t>
      </w:r>
      <w:r>
        <w:rPr>
          <w:rFonts w:asciiTheme="minorHAnsi" w:eastAsiaTheme="minorEastAsia" w:hAnsiTheme="minorHAnsi" w:cstheme="minorBidi"/>
          <w:sz w:val="22"/>
          <w:szCs w:val="22"/>
          <w:lang w:val="en-US"/>
        </w:rPr>
        <w:tab/>
      </w:r>
      <w:r w:rsidRPr="00B6251A">
        <w:rPr>
          <w:rFonts w:eastAsia="SimSun"/>
        </w:rPr>
        <w:t>AS service status monitoring</w:t>
      </w:r>
      <w:r>
        <w:tab/>
      </w:r>
      <w:r>
        <w:fldChar w:fldCharType="begin"/>
      </w:r>
      <w:r>
        <w:instrText xml:space="preserve"> PAGEREF _Toc112940052 \h </w:instrText>
      </w:r>
      <w:r>
        <w:fldChar w:fldCharType="separate"/>
      </w:r>
      <w:r>
        <w:t>24</w:t>
      </w:r>
      <w:r>
        <w:fldChar w:fldCharType="end"/>
      </w:r>
    </w:p>
    <w:p w14:paraId="33ABBA01" w14:textId="59B29E73" w:rsidR="00CF35AB" w:rsidRDefault="00CF35AB">
      <w:pPr>
        <w:pStyle w:val="TOC3"/>
        <w:rPr>
          <w:rFonts w:asciiTheme="minorHAnsi" w:eastAsiaTheme="minorEastAsia" w:hAnsiTheme="minorHAnsi" w:cstheme="minorBidi"/>
          <w:sz w:val="22"/>
          <w:szCs w:val="22"/>
          <w:lang w:val="en-US"/>
        </w:rPr>
      </w:pPr>
      <w:r w:rsidRPr="00B6251A">
        <w:rPr>
          <w:rFonts w:eastAsia="SimSun"/>
        </w:rPr>
        <w:t>5.5.2</w:t>
      </w:r>
      <w:r>
        <w:rPr>
          <w:rFonts w:asciiTheme="minorHAnsi" w:eastAsiaTheme="minorEastAsia" w:hAnsiTheme="minorHAnsi" w:cstheme="minorBidi"/>
          <w:sz w:val="22"/>
          <w:szCs w:val="22"/>
          <w:lang w:val="en-US"/>
        </w:rPr>
        <w:tab/>
      </w:r>
      <w:r w:rsidRPr="00B6251A">
        <w:rPr>
          <w:rFonts w:eastAsia="SimSun"/>
        </w:rPr>
        <w:t>Evaluation</w:t>
      </w:r>
      <w:r>
        <w:tab/>
      </w:r>
      <w:r>
        <w:fldChar w:fldCharType="begin"/>
      </w:r>
      <w:r>
        <w:instrText xml:space="preserve"> PAGEREF _Toc112940053 \h </w:instrText>
      </w:r>
      <w:r>
        <w:fldChar w:fldCharType="separate"/>
      </w:r>
      <w:r>
        <w:t>24</w:t>
      </w:r>
      <w:r>
        <w:fldChar w:fldCharType="end"/>
      </w:r>
    </w:p>
    <w:p w14:paraId="5E0B75BA" w14:textId="12BBCD81" w:rsidR="00CF35AB" w:rsidRDefault="00CF35AB">
      <w:pPr>
        <w:pStyle w:val="TOC2"/>
        <w:rPr>
          <w:rFonts w:asciiTheme="minorHAnsi" w:eastAsiaTheme="minorEastAsia" w:hAnsiTheme="minorHAnsi" w:cstheme="minorBidi"/>
          <w:sz w:val="22"/>
          <w:szCs w:val="22"/>
          <w:lang w:val="en-US"/>
        </w:rPr>
      </w:pPr>
      <w:r w:rsidRPr="00B6251A">
        <w:rPr>
          <w:rFonts w:eastAsia="Malgun Gothic"/>
        </w:rPr>
        <w:t>5.6</w:t>
      </w:r>
      <w:r>
        <w:rPr>
          <w:rFonts w:asciiTheme="minorHAnsi" w:eastAsiaTheme="minorEastAsia" w:hAnsiTheme="minorHAnsi" w:cstheme="minorBidi"/>
          <w:sz w:val="22"/>
          <w:szCs w:val="22"/>
          <w:lang w:val="en-US"/>
        </w:rPr>
        <w:tab/>
      </w:r>
      <w:r w:rsidRPr="00B6251A">
        <w:rPr>
          <w:rFonts w:eastAsia="Malgun Gothic"/>
        </w:rPr>
        <w:t>Solution #6: BDT configuration</w:t>
      </w:r>
      <w:r>
        <w:tab/>
      </w:r>
      <w:r>
        <w:fldChar w:fldCharType="begin"/>
      </w:r>
      <w:r>
        <w:instrText xml:space="preserve"> PAGEREF _Toc112940054 \h </w:instrText>
      </w:r>
      <w:r>
        <w:fldChar w:fldCharType="separate"/>
      </w:r>
      <w:r>
        <w:t>25</w:t>
      </w:r>
      <w:r>
        <w:fldChar w:fldCharType="end"/>
      </w:r>
    </w:p>
    <w:p w14:paraId="78B057B4" w14:textId="602761F3" w:rsidR="00CF35AB" w:rsidRDefault="00CF35AB">
      <w:pPr>
        <w:pStyle w:val="TOC3"/>
        <w:rPr>
          <w:rFonts w:asciiTheme="minorHAnsi" w:eastAsiaTheme="minorEastAsia" w:hAnsiTheme="minorHAnsi" w:cstheme="minorBidi"/>
          <w:sz w:val="22"/>
          <w:szCs w:val="22"/>
          <w:lang w:val="en-US"/>
        </w:rPr>
      </w:pPr>
      <w:r w:rsidRPr="00B6251A">
        <w:rPr>
          <w:rFonts w:eastAsia="Malgun Gothic"/>
        </w:rPr>
        <w:t>5.6.1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_Toc112940055 \h </w:instrText>
      </w:r>
      <w:r>
        <w:fldChar w:fldCharType="separate"/>
      </w:r>
      <w:r>
        <w:t>25</w:t>
      </w:r>
      <w:r>
        <w:fldChar w:fldCharType="end"/>
      </w:r>
    </w:p>
    <w:p w14:paraId="20218D41" w14:textId="6682363A" w:rsidR="00CF35AB" w:rsidRDefault="00CF35AB">
      <w:pPr>
        <w:pStyle w:val="TOC3"/>
        <w:rPr>
          <w:rFonts w:asciiTheme="minorHAnsi" w:eastAsiaTheme="minorEastAsia" w:hAnsiTheme="minorHAnsi" w:cstheme="minorBidi"/>
          <w:sz w:val="22"/>
          <w:szCs w:val="22"/>
          <w:lang w:val="en-US"/>
        </w:rPr>
      </w:pPr>
      <w:r w:rsidRPr="00B6251A">
        <w:rPr>
          <w:rFonts w:eastAsia="Malgun Gothic"/>
        </w:rPr>
        <w:t>5.6.2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_Toc112940056 \h </w:instrText>
      </w:r>
      <w:r>
        <w:fldChar w:fldCharType="separate"/>
      </w:r>
      <w:r>
        <w:t>25</w:t>
      </w:r>
      <w:r>
        <w:fldChar w:fldCharType="end"/>
      </w:r>
    </w:p>
    <w:p w14:paraId="4234A9A4" w14:textId="2DCC21AE" w:rsidR="00CF35AB" w:rsidRDefault="00CF35AB">
      <w:pPr>
        <w:pStyle w:val="TOC4"/>
        <w:rPr>
          <w:rFonts w:asciiTheme="minorHAnsi" w:eastAsiaTheme="minorEastAsia" w:hAnsiTheme="minorHAnsi" w:cstheme="minorBidi"/>
          <w:sz w:val="22"/>
          <w:szCs w:val="22"/>
          <w:lang w:val="en-US"/>
        </w:rPr>
      </w:pPr>
      <w:r w:rsidRPr="00B6251A">
        <w:rPr>
          <w:rFonts w:eastAsia="Malgun Gothic"/>
        </w:rPr>
        <w:t>5.6.2.1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_Toc112940057 \h </w:instrText>
      </w:r>
      <w:r>
        <w:fldChar w:fldCharType="separate"/>
      </w:r>
      <w:r>
        <w:t>25</w:t>
      </w:r>
      <w:r>
        <w:fldChar w:fldCharType="end"/>
      </w:r>
    </w:p>
    <w:p w14:paraId="795CC6CD" w14:textId="7D0C3950" w:rsidR="00CF35AB" w:rsidRDefault="00CF35AB">
      <w:pPr>
        <w:pStyle w:val="TOC4"/>
        <w:rPr>
          <w:rFonts w:asciiTheme="minorHAnsi" w:eastAsiaTheme="minorEastAsia" w:hAnsiTheme="minorHAnsi" w:cstheme="minorBidi"/>
          <w:sz w:val="22"/>
          <w:szCs w:val="22"/>
          <w:lang w:val="en-US"/>
        </w:rPr>
      </w:pPr>
      <w:r w:rsidRPr="00B6251A">
        <w:rPr>
          <w:rFonts w:eastAsia="Malgun Gothic"/>
        </w:rPr>
        <w:t>5.6.2.2</w:t>
      </w:r>
      <w:r>
        <w:rPr>
          <w:rFonts w:asciiTheme="minorHAnsi" w:eastAsiaTheme="minorEastAsia" w:hAnsiTheme="minorHAnsi" w:cstheme="minorBidi"/>
          <w:sz w:val="22"/>
          <w:szCs w:val="22"/>
          <w:lang w:val="en-US"/>
        </w:rPr>
        <w:tab/>
      </w:r>
      <w:r w:rsidRPr="00B6251A">
        <w:rPr>
          <w:rFonts w:eastAsia="Malgun Gothic"/>
        </w:rPr>
        <w:t>Request and Select Background Data Transfer Policy</w:t>
      </w:r>
      <w:r>
        <w:tab/>
      </w:r>
      <w:r>
        <w:fldChar w:fldCharType="begin"/>
      </w:r>
      <w:r>
        <w:instrText xml:space="preserve"> PAGEREF _Toc112940058 \h </w:instrText>
      </w:r>
      <w:r>
        <w:fldChar w:fldCharType="separate"/>
      </w:r>
      <w:r>
        <w:t>25</w:t>
      </w:r>
      <w:r>
        <w:fldChar w:fldCharType="end"/>
      </w:r>
    </w:p>
    <w:p w14:paraId="77439896" w14:textId="51F49FA0" w:rsidR="00CF35AB" w:rsidRDefault="00CF35AB">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Evaluation</w:t>
      </w:r>
      <w:r>
        <w:tab/>
      </w:r>
      <w:r>
        <w:fldChar w:fldCharType="begin"/>
      </w:r>
      <w:r>
        <w:instrText xml:space="preserve"> PAGEREF _Toc112940059 \h </w:instrText>
      </w:r>
      <w:r>
        <w:fldChar w:fldCharType="separate"/>
      </w:r>
      <w:r>
        <w:t>27</w:t>
      </w:r>
      <w:r>
        <w:fldChar w:fldCharType="end"/>
      </w:r>
    </w:p>
    <w:p w14:paraId="7741A4E8" w14:textId="6E114396" w:rsidR="00CF35AB" w:rsidRDefault="00CF35AB">
      <w:pPr>
        <w:pStyle w:val="TOC2"/>
        <w:rPr>
          <w:rFonts w:asciiTheme="minorHAnsi" w:eastAsiaTheme="minorEastAsia" w:hAnsiTheme="minorHAnsi" w:cstheme="minorBidi"/>
          <w:sz w:val="22"/>
          <w:szCs w:val="22"/>
          <w:lang w:val="en-US"/>
        </w:rPr>
      </w:pPr>
      <w:r w:rsidRPr="00B6251A">
        <w:rPr>
          <w:rFonts w:eastAsia="Malgun Gothic"/>
        </w:rPr>
        <w:t>5.7</w:t>
      </w:r>
      <w:r>
        <w:rPr>
          <w:rFonts w:asciiTheme="minorHAnsi" w:eastAsiaTheme="minorEastAsia" w:hAnsiTheme="minorHAnsi" w:cstheme="minorBidi"/>
          <w:sz w:val="22"/>
          <w:szCs w:val="22"/>
          <w:lang w:val="en-US"/>
        </w:rPr>
        <w:tab/>
      </w:r>
      <w:r w:rsidRPr="00B6251A">
        <w:rPr>
          <w:rFonts w:eastAsia="Malgun Gothic"/>
        </w:rPr>
        <w:t>Solution #7: UE unified traffic pattern and monitoring management</w:t>
      </w:r>
      <w:r>
        <w:tab/>
      </w:r>
      <w:r>
        <w:fldChar w:fldCharType="begin"/>
      </w:r>
      <w:r>
        <w:instrText xml:space="preserve"> PAGEREF _Toc112940060 \h </w:instrText>
      </w:r>
      <w:r>
        <w:fldChar w:fldCharType="separate"/>
      </w:r>
      <w:r>
        <w:t>28</w:t>
      </w:r>
      <w:r>
        <w:fldChar w:fldCharType="end"/>
      </w:r>
    </w:p>
    <w:p w14:paraId="2C604035" w14:textId="4454F9A7" w:rsidR="00CF35AB" w:rsidRDefault="00CF35AB">
      <w:pPr>
        <w:pStyle w:val="TOC3"/>
        <w:rPr>
          <w:rFonts w:asciiTheme="minorHAnsi" w:eastAsiaTheme="minorEastAsia" w:hAnsiTheme="minorHAnsi" w:cstheme="minorBidi"/>
          <w:sz w:val="22"/>
          <w:szCs w:val="22"/>
          <w:lang w:val="en-US"/>
        </w:rPr>
      </w:pPr>
      <w:r w:rsidRPr="00B6251A">
        <w:rPr>
          <w:rFonts w:eastAsia="Malgun Gothic"/>
        </w:rPr>
        <w:t>5.7.1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_Toc112940061 \h </w:instrText>
      </w:r>
      <w:r>
        <w:fldChar w:fldCharType="separate"/>
      </w:r>
      <w:r>
        <w:t>28</w:t>
      </w:r>
      <w:r>
        <w:fldChar w:fldCharType="end"/>
      </w:r>
    </w:p>
    <w:p w14:paraId="038C08B3" w14:textId="2F020703" w:rsidR="00CF35AB" w:rsidRDefault="00CF35AB">
      <w:pPr>
        <w:pStyle w:val="TOC3"/>
        <w:rPr>
          <w:rFonts w:asciiTheme="minorHAnsi" w:eastAsiaTheme="minorEastAsia" w:hAnsiTheme="minorHAnsi" w:cstheme="minorBidi"/>
          <w:sz w:val="22"/>
          <w:szCs w:val="22"/>
          <w:lang w:val="en-US"/>
        </w:rPr>
      </w:pPr>
      <w:r w:rsidRPr="00B6251A">
        <w:rPr>
          <w:rFonts w:eastAsia="Malgun Gothic"/>
        </w:rPr>
        <w:t>5.7.2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_Toc112940062 \h </w:instrText>
      </w:r>
      <w:r>
        <w:fldChar w:fldCharType="separate"/>
      </w:r>
      <w:r>
        <w:t>28</w:t>
      </w:r>
      <w:r>
        <w:fldChar w:fldCharType="end"/>
      </w:r>
    </w:p>
    <w:p w14:paraId="2E366D88" w14:textId="4636B913" w:rsidR="00CF35AB" w:rsidRDefault="00CF35AB">
      <w:pPr>
        <w:pStyle w:val="TOC4"/>
        <w:rPr>
          <w:rFonts w:asciiTheme="minorHAnsi" w:eastAsiaTheme="minorEastAsia" w:hAnsiTheme="minorHAnsi" w:cstheme="minorBidi"/>
          <w:sz w:val="22"/>
          <w:szCs w:val="22"/>
          <w:lang w:val="en-US"/>
        </w:rPr>
      </w:pPr>
      <w:r w:rsidRPr="00B6251A">
        <w:rPr>
          <w:rFonts w:eastAsia="Malgun Gothic"/>
        </w:rPr>
        <w:t>5.7.2.1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_Toc112940063 \h </w:instrText>
      </w:r>
      <w:r>
        <w:fldChar w:fldCharType="separate"/>
      </w:r>
      <w:r>
        <w:t>28</w:t>
      </w:r>
      <w:r>
        <w:fldChar w:fldCharType="end"/>
      </w:r>
    </w:p>
    <w:p w14:paraId="7914BE37" w14:textId="0D684F2C" w:rsidR="00CF35AB" w:rsidRDefault="00CF35AB">
      <w:pPr>
        <w:pStyle w:val="TOC4"/>
        <w:rPr>
          <w:rFonts w:asciiTheme="minorHAnsi" w:eastAsiaTheme="minorEastAsia" w:hAnsiTheme="minorHAnsi" w:cstheme="minorBidi"/>
          <w:sz w:val="22"/>
          <w:szCs w:val="22"/>
          <w:lang w:val="en-US"/>
        </w:rPr>
      </w:pPr>
      <w:r w:rsidRPr="00B6251A">
        <w:rPr>
          <w:rFonts w:eastAsia="Malgun Gothic"/>
        </w:rPr>
        <w:t>5.7.2.2</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procedure</w:t>
      </w:r>
      <w:r>
        <w:tab/>
      </w:r>
      <w:r>
        <w:fldChar w:fldCharType="begin"/>
      </w:r>
      <w:r>
        <w:instrText xml:space="preserve"> PAGEREF _Toc112940064 \h </w:instrText>
      </w:r>
      <w:r>
        <w:fldChar w:fldCharType="separate"/>
      </w:r>
      <w:r>
        <w:t>28</w:t>
      </w:r>
      <w:r>
        <w:fldChar w:fldCharType="end"/>
      </w:r>
    </w:p>
    <w:p w14:paraId="2BD22C95" w14:textId="06AF392D" w:rsidR="00CF35AB" w:rsidRDefault="00CF35AB">
      <w:pPr>
        <w:pStyle w:val="TOC4"/>
        <w:rPr>
          <w:rFonts w:asciiTheme="minorHAnsi" w:eastAsiaTheme="minorEastAsia" w:hAnsiTheme="minorHAnsi" w:cstheme="minorBidi"/>
          <w:sz w:val="22"/>
          <w:szCs w:val="22"/>
          <w:lang w:val="en-US"/>
        </w:rPr>
      </w:pPr>
      <w:r w:rsidRPr="00B6251A">
        <w:rPr>
          <w:rFonts w:eastAsia="Malgun Gothic"/>
        </w:rPr>
        <w:t>5.7.2.4</w:t>
      </w:r>
      <w:r>
        <w:rPr>
          <w:rFonts w:asciiTheme="minorHAnsi" w:eastAsiaTheme="minorEastAsia" w:hAnsiTheme="minorHAnsi" w:cstheme="minorBidi"/>
          <w:sz w:val="22"/>
          <w:szCs w:val="22"/>
          <w:lang w:val="en-US"/>
        </w:rPr>
        <w:tab/>
      </w:r>
      <w:r w:rsidRPr="00B6251A">
        <w:rPr>
          <w:rFonts w:eastAsia="Malgun Gothic"/>
        </w:rPr>
        <w:t>Traffic pattern configuration request procedure</w:t>
      </w:r>
      <w:r>
        <w:tab/>
      </w:r>
      <w:r>
        <w:fldChar w:fldCharType="begin"/>
      </w:r>
      <w:r>
        <w:instrText xml:space="preserve"> PAGEREF _Toc112940065 \h </w:instrText>
      </w:r>
      <w:r>
        <w:fldChar w:fldCharType="separate"/>
      </w:r>
      <w:r>
        <w:t>30</w:t>
      </w:r>
      <w:r>
        <w:fldChar w:fldCharType="end"/>
      </w:r>
    </w:p>
    <w:p w14:paraId="3905197C" w14:textId="6E0773A5" w:rsidR="00CF35AB" w:rsidRDefault="00CF35AB">
      <w:pPr>
        <w:pStyle w:val="TOC4"/>
        <w:rPr>
          <w:rFonts w:asciiTheme="minorHAnsi" w:eastAsiaTheme="minorEastAsia" w:hAnsiTheme="minorHAnsi" w:cstheme="minorBidi"/>
          <w:sz w:val="22"/>
          <w:szCs w:val="22"/>
          <w:lang w:val="en-US"/>
        </w:rPr>
      </w:pPr>
      <w:r w:rsidRPr="00B6251A">
        <w:rPr>
          <w:rFonts w:eastAsia="Malgun Gothic"/>
        </w:rPr>
        <w:t>5.7.2.5</w:t>
      </w:r>
      <w:r>
        <w:rPr>
          <w:rFonts w:asciiTheme="minorHAnsi" w:eastAsiaTheme="minorEastAsia" w:hAnsiTheme="minorHAnsi" w:cstheme="minorBidi"/>
          <w:sz w:val="22"/>
          <w:szCs w:val="22"/>
          <w:lang w:val="en-US"/>
        </w:rPr>
        <w:tab/>
      </w:r>
      <w:r w:rsidRPr="00B6251A">
        <w:rPr>
          <w:rFonts w:eastAsia="Malgun Gothic"/>
        </w:rPr>
        <w:t>Information Flows</w:t>
      </w:r>
      <w:r>
        <w:tab/>
      </w:r>
      <w:r>
        <w:fldChar w:fldCharType="begin"/>
      </w:r>
      <w:r>
        <w:instrText xml:space="preserve"> PAGEREF _Toc112940066 \h </w:instrText>
      </w:r>
      <w:r>
        <w:fldChar w:fldCharType="separate"/>
      </w:r>
      <w:r>
        <w:t>31</w:t>
      </w:r>
      <w:r>
        <w:fldChar w:fldCharType="end"/>
      </w:r>
    </w:p>
    <w:p w14:paraId="13AF7D38" w14:textId="4D450349"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5.7.2.5.1 </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request</w:t>
      </w:r>
      <w:r>
        <w:tab/>
      </w:r>
      <w:r>
        <w:fldChar w:fldCharType="begin"/>
      </w:r>
      <w:r>
        <w:instrText xml:space="preserve"> PAGEREF _Toc112940067 \h </w:instrText>
      </w:r>
      <w:r>
        <w:fldChar w:fldCharType="separate"/>
      </w:r>
      <w:r>
        <w:t>31</w:t>
      </w:r>
      <w:r>
        <w:fldChar w:fldCharType="end"/>
      </w:r>
    </w:p>
    <w:p w14:paraId="4E6398A5" w14:textId="3CE24293"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5.7.2.5.2 </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response</w:t>
      </w:r>
      <w:r>
        <w:tab/>
      </w:r>
      <w:r>
        <w:fldChar w:fldCharType="begin"/>
      </w:r>
      <w:r>
        <w:instrText xml:space="preserve"> PAGEREF _Toc112940068 \h </w:instrText>
      </w:r>
      <w:r>
        <w:fldChar w:fldCharType="separate"/>
      </w:r>
      <w:r>
        <w:t>32</w:t>
      </w:r>
      <w:r>
        <w:fldChar w:fldCharType="end"/>
      </w:r>
    </w:p>
    <w:p w14:paraId="5DE3E0D5" w14:textId="41295BD8"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5.7.2.5.3 </w:t>
      </w:r>
      <w:r>
        <w:rPr>
          <w:rFonts w:asciiTheme="minorHAnsi" w:eastAsiaTheme="minorEastAsia" w:hAnsiTheme="minorHAnsi" w:cstheme="minorBidi"/>
          <w:sz w:val="22"/>
          <w:szCs w:val="22"/>
          <w:lang w:val="en-US"/>
        </w:rPr>
        <w:tab/>
      </w:r>
      <w:r w:rsidRPr="00B6251A">
        <w:rPr>
          <w:rFonts w:eastAsia="Malgun Gothic"/>
        </w:rPr>
        <w:t>UE  activity pattern update notification</w:t>
      </w:r>
      <w:r>
        <w:tab/>
      </w:r>
      <w:r>
        <w:fldChar w:fldCharType="begin"/>
      </w:r>
      <w:r>
        <w:instrText xml:space="preserve"> PAGEREF _Toc112940069 \h </w:instrText>
      </w:r>
      <w:r>
        <w:fldChar w:fldCharType="separate"/>
      </w:r>
      <w:r>
        <w:t>32</w:t>
      </w:r>
      <w:r>
        <w:fldChar w:fldCharType="end"/>
      </w:r>
    </w:p>
    <w:p w14:paraId="0A3544FE" w14:textId="44D6CA55"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5.7.2.5.4 </w:t>
      </w:r>
      <w:r>
        <w:rPr>
          <w:rFonts w:asciiTheme="minorHAnsi" w:eastAsiaTheme="minorEastAsia" w:hAnsiTheme="minorHAnsi" w:cstheme="minorBidi"/>
          <w:sz w:val="22"/>
          <w:szCs w:val="22"/>
          <w:lang w:val="en-US"/>
        </w:rPr>
        <w:tab/>
      </w:r>
      <w:r w:rsidRPr="00B6251A">
        <w:rPr>
          <w:rFonts w:eastAsia="Malgun Gothic"/>
        </w:rPr>
        <w:t>Traffic pattern configuration request</w:t>
      </w:r>
      <w:r>
        <w:tab/>
      </w:r>
      <w:r>
        <w:fldChar w:fldCharType="begin"/>
      </w:r>
      <w:r>
        <w:instrText xml:space="preserve"> PAGEREF _Toc112940070 \h </w:instrText>
      </w:r>
      <w:r>
        <w:fldChar w:fldCharType="separate"/>
      </w:r>
      <w:r>
        <w:t>32</w:t>
      </w:r>
      <w:r>
        <w:fldChar w:fldCharType="end"/>
      </w:r>
    </w:p>
    <w:p w14:paraId="38A4702F" w14:textId="5FF3C38D"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5.7.2.5.5 </w:t>
      </w:r>
      <w:r>
        <w:rPr>
          <w:rFonts w:asciiTheme="minorHAnsi" w:eastAsiaTheme="minorEastAsia" w:hAnsiTheme="minorHAnsi" w:cstheme="minorBidi"/>
          <w:sz w:val="22"/>
          <w:szCs w:val="22"/>
          <w:lang w:val="en-US"/>
        </w:rPr>
        <w:tab/>
      </w:r>
      <w:r w:rsidRPr="00B6251A">
        <w:rPr>
          <w:rFonts w:eastAsia="Malgun Gothic"/>
        </w:rPr>
        <w:t>Traffic pattern configuration response</w:t>
      </w:r>
      <w:r>
        <w:tab/>
      </w:r>
      <w:r>
        <w:fldChar w:fldCharType="begin"/>
      </w:r>
      <w:r>
        <w:instrText xml:space="preserve"> PAGEREF _Toc112940071 \h </w:instrText>
      </w:r>
      <w:r>
        <w:fldChar w:fldCharType="separate"/>
      </w:r>
      <w:r>
        <w:t>33</w:t>
      </w:r>
      <w:r>
        <w:fldChar w:fldCharType="end"/>
      </w:r>
    </w:p>
    <w:p w14:paraId="17707F7D" w14:textId="35DAA4F0" w:rsidR="00CF35AB" w:rsidRDefault="00CF35AB">
      <w:pPr>
        <w:pStyle w:val="TOC3"/>
        <w:rPr>
          <w:rFonts w:asciiTheme="minorHAnsi" w:eastAsiaTheme="minorEastAsia" w:hAnsiTheme="minorHAnsi" w:cstheme="minorBidi"/>
          <w:sz w:val="22"/>
          <w:szCs w:val="22"/>
          <w:lang w:val="en-US"/>
        </w:rPr>
      </w:pPr>
      <w:r w:rsidRPr="00B6251A">
        <w:rPr>
          <w:rFonts w:eastAsia="Malgun Gothic"/>
        </w:rPr>
        <w:t>5.7.3</w:t>
      </w:r>
      <w:r>
        <w:rPr>
          <w:rFonts w:asciiTheme="minorHAnsi" w:eastAsiaTheme="minorEastAsia" w:hAnsiTheme="minorHAnsi" w:cstheme="minorBidi"/>
          <w:sz w:val="22"/>
          <w:szCs w:val="22"/>
          <w:lang w:val="en-US"/>
        </w:rPr>
        <w:tab/>
      </w:r>
      <w:r w:rsidRPr="00B6251A">
        <w:rPr>
          <w:rFonts w:eastAsia="Malgun Gothic"/>
        </w:rPr>
        <w:t>Management and 5GC exposure procedures</w:t>
      </w:r>
      <w:r>
        <w:tab/>
      </w:r>
      <w:r>
        <w:fldChar w:fldCharType="begin"/>
      </w:r>
      <w:r>
        <w:instrText xml:space="preserve"> PAGEREF _Toc112940072 \h </w:instrText>
      </w:r>
      <w:r>
        <w:fldChar w:fldCharType="separate"/>
      </w:r>
      <w:r>
        <w:t>33</w:t>
      </w:r>
      <w:r>
        <w:fldChar w:fldCharType="end"/>
      </w:r>
    </w:p>
    <w:p w14:paraId="51D78BAB" w14:textId="7BE38CBC" w:rsidR="00CF35AB" w:rsidRDefault="00CF35AB">
      <w:pPr>
        <w:pStyle w:val="TOC4"/>
        <w:rPr>
          <w:rFonts w:asciiTheme="minorHAnsi" w:eastAsiaTheme="minorEastAsia" w:hAnsiTheme="minorHAnsi" w:cstheme="minorBidi"/>
          <w:sz w:val="22"/>
          <w:szCs w:val="22"/>
          <w:lang w:val="en-US"/>
        </w:rPr>
      </w:pPr>
      <w:r w:rsidRPr="00B6251A">
        <w:rPr>
          <w:rFonts w:eastAsia="Malgun Gothic"/>
        </w:rPr>
        <w:t>5.7.3.1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_Toc112940073 \h </w:instrText>
      </w:r>
      <w:r>
        <w:fldChar w:fldCharType="separate"/>
      </w:r>
      <w:r>
        <w:t>33</w:t>
      </w:r>
      <w:r>
        <w:fldChar w:fldCharType="end"/>
      </w:r>
    </w:p>
    <w:p w14:paraId="5515EDDF" w14:textId="554EB834" w:rsidR="00CF35AB" w:rsidRDefault="00CF35AB">
      <w:pPr>
        <w:pStyle w:val="TOC4"/>
        <w:rPr>
          <w:rFonts w:asciiTheme="minorHAnsi" w:eastAsiaTheme="minorEastAsia" w:hAnsiTheme="minorHAnsi" w:cstheme="minorBidi"/>
          <w:sz w:val="22"/>
          <w:szCs w:val="22"/>
          <w:lang w:val="en-US"/>
        </w:rPr>
      </w:pPr>
      <w:r w:rsidRPr="00B6251A">
        <w:rPr>
          <w:rFonts w:eastAsia="Malgun Gothic"/>
        </w:rPr>
        <w:t>5.7.3.2</w:t>
      </w:r>
      <w:r>
        <w:rPr>
          <w:rFonts w:asciiTheme="minorHAnsi" w:eastAsiaTheme="minorEastAsia" w:hAnsiTheme="minorHAnsi" w:cstheme="minorBidi"/>
          <w:sz w:val="22"/>
          <w:szCs w:val="22"/>
          <w:lang w:val="en-US"/>
        </w:rPr>
        <w:tab/>
      </w:r>
      <w:r w:rsidRPr="00B6251A">
        <w:rPr>
          <w:rFonts w:eastAsia="Malgun Gothic"/>
        </w:rPr>
        <w:t>CP configuration procedure</w:t>
      </w:r>
      <w:r>
        <w:tab/>
      </w:r>
      <w:r>
        <w:fldChar w:fldCharType="begin"/>
      </w:r>
      <w:r>
        <w:instrText xml:space="preserve"> PAGEREF _Toc112940074 \h </w:instrText>
      </w:r>
      <w:r>
        <w:fldChar w:fldCharType="separate"/>
      </w:r>
      <w:r>
        <w:t>33</w:t>
      </w:r>
      <w:r>
        <w:fldChar w:fldCharType="end"/>
      </w:r>
    </w:p>
    <w:p w14:paraId="45535A2E" w14:textId="68B667CA" w:rsidR="00CF35AB" w:rsidRDefault="00CF35AB">
      <w:pPr>
        <w:pStyle w:val="TOC4"/>
        <w:rPr>
          <w:rFonts w:asciiTheme="minorHAnsi" w:eastAsiaTheme="minorEastAsia" w:hAnsiTheme="minorHAnsi" w:cstheme="minorBidi"/>
          <w:sz w:val="22"/>
          <w:szCs w:val="22"/>
          <w:lang w:val="en-US"/>
        </w:rPr>
      </w:pPr>
      <w:r w:rsidRPr="00B6251A">
        <w:rPr>
          <w:rFonts w:eastAsia="Malgun Gothic"/>
        </w:rPr>
        <w:t>5.7.3.3</w:t>
      </w:r>
      <w:r>
        <w:rPr>
          <w:rFonts w:asciiTheme="minorHAnsi" w:eastAsiaTheme="minorEastAsia" w:hAnsiTheme="minorHAnsi" w:cstheme="minorBidi"/>
          <w:sz w:val="22"/>
          <w:szCs w:val="22"/>
          <w:lang w:val="en-US"/>
        </w:rPr>
        <w:tab/>
      </w:r>
      <w:r w:rsidRPr="00B6251A">
        <w:rPr>
          <w:rFonts w:eastAsia="Malgun Gothic"/>
        </w:rPr>
        <w:t>UE unified traffic pattern management procedure</w:t>
      </w:r>
      <w:r>
        <w:tab/>
      </w:r>
      <w:r>
        <w:fldChar w:fldCharType="begin"/>
      </w:r>
      <w:r>
        <w:instrText xml:space="preserve"> PAGEREF _Toc112940075 \h </w:instrText>
      </w:r>
      <w:r>
        <w:fldChar w:fldCharType="separate"/>
      </w:r>
      <w:r>
        <w:t>34</w:t>
      </w:r>
      <w:r>
        <w:fldChar w:fldCharType="end"/>
      </w:r>
    </w:p>
    <w:p w14:paraId="29B76C35" w14:textId="18BD2510" w:rsidR="00CF35AB" w:rsidRDefault="00CF35AB">
      <w:pPr>
        <w:pStyle w:val="TOC4"/>
        <w:rPr>
          <w:rFonts w:asciiTheme="minorHAnsi" w:eastAsiaTheme="minorEastAsia" w:hAnsiTheme="minorHAnsi" w:cstheme="minorBidi"/>
          <w:sz w:val="22"/>
          <w:szCs w:val="22"/>
          <w:lang w:val="en-US"/>
        </w:rPr>
      </w:pPr>
      <w:r w:rsidRPr="00B6251A">
        <w:rPr>
          <w:rFonts w:eastAsia="Malgun Gothic"/>
        </w:rPr>
        <w:t>5.7.3.4</w:t>
      </w:r>
      <w:r>
        <w:rPr>
          <w:rFonts w:asciiTheme="minorHAnsi" w:eastAsiaTheme="minorEastAsia" w:hAnsiTheme="minorHAnsi" w:cstheme="minorBidi"/>
          <w:sz w:val="22"/>
          <w:szCs w:val="22"/>
          <w:lang w:val="en-US"/>
        </w:rPr>
        <w:tab/>
      </w:r>
      <w:r w:rsidRPr="00B6251A">
        <w:rPr>
          <w:rFonts w:eastAsia="Malgun Gothic"/>
        </w:rPr>
        <w:t>Network parameter coordination procedure</w:t>
      </w:r>
      <w:r>
        <w:tab/>
      </w:r>
      <w:r>
        <w:fldChar w:fldCharType="begin"/>
      </w:r>
      <w:r>
        <w:instrText xml:space="preserve"> PAGEREF _Toc112940076 \h </w:instrText>
      </w:r>
      <w:r>
        <w:fldChar w:fldCharType="separate"/>
      </w:r>
      <w:r>
        <w:t>35</w:t>
      </w:r>
      <w:r>
        <w:fldChar w:fldCharType="end"/>
      </w:r>
    </w:p>
    <w:p w14:paraId="7CBEEA64" w14:textId="2416040E" w:rsidR="00CF35AB" w:rsidRDefault="00CF35AB">
      <w:pPr>
        <w:pStyle w:val="TOC2"/>
        <w:rPr>
          <w:rFonts w:asciiTheme="minorHAnsi" w:eastAsiaTheme="minorEastAsia" w:hAnsiTheme="minorHAnsi" w:cstheme="minorBidi"/>
          <w:sz w:val="22"/>
          <w:szCs w:val="22"/>
          <w:lang w:val="en-US"/>
        </w:rPr>
      </w:pPr>
      <w:r w:rsidRPr="00B6251A">
        <w:rPr>
          <w:lang w:val="en-US"/>
        </w:rPr>
        <w:t>5.x</w:t>
      </w:r>
      <w:r>
        <w:rPr>
          <w:rFonts w:asciiTheme="minorHAnsi" w:eastAsiaTheme="minorEastAsia" w:hAnsiTheme="minorHAnsi" w:cstheme="minorBidi"/>
          <w:sz w:val="22"/>
          <w:szCs w:val="22"/>
          <w:lang w:val="en-US"/>
        </w:rPr>
        <w:tab/>
      </w:r>
      <w:r w:rsidRPr="00B6251A">
        <w:rPr>
          <w:lang w:val="en-US"/>
        </w:rPr>
        <w:t>Solution #: &lt;Solution title&gt;</w:t>
      </w:r>
      <w:r>
        <w:tab/>
      </w:r>
      <w:r>
        <w:fldChar w:fldCharType="begin"/>
      </w:r>
      <w:r>
        <w:instrText xml:space="preserve"> PAGEREF _Toc112940077 \h </w:instrText>
      </w:r>
      <w:r>
        <w:fldChar w:fldCharType="separate"/>
      </w:r>
      <w:r>
        <w:t>36</w:t>
      </w:r>
      <w:r>
        <w:fldChar w:fldCharType="end"/>
      </w:r>
    </w:p>
    <w:p w14:paraId="433306EC" w14:textId="7AF25E47" w:rsidR="00CF35AB" w:rsidRDefault="00CF35AB">
      <w:pPr>
        <w:pStyle w:val="TOC3"/>
        <w:rPr>
          <w:rFonts w:asciiTheme="minorHAnsi" w:eastAsiaTheme="minorEastAsia" w:hAnsiTheme="minorHAnsi" w:cstheme="minorBidi"/>
          <w:sz w:val="22"/>
          <w:szCs w:val="22"/>
          <w:lang w:val="en-US"/>
        </w:rPr>
      </w:pPr>
      <w:r w:rsidRPr="00B6251A">
        <w:rPr>
          <w:lang w:val="en-US"/>
        </w:rPr>
        <w:t>5.x.1</w:t>
      </w:r>
      <w:r>
        <w:rPr>
          <w:rFonts w:asciiTheme="minorHAnsi" w:eastAsiaTheme="minorEastAsia" w:hAnsiTheme="minorHAnsi" w:cstheme="minorBidi"/>
          <w:sz w:val="22"/>
          <w:szCs w:val="22"/>
          <w:lang w:val="en-US"/>
        </w:rPr>
        <w:tab/>
      </w:r>
      <w:r w:rsidRPr="00B6251A">
        <w:rPr>
          <w:lang w:val="en-US"/>
        </w:rPr>
        <w:t>Description</w:t>
      </w:r>
      <w:r>
        <w:tab/>
      </w:r>
      <w:r>
        <w:fldChar w:fldCharType="begin"/>
      </w:r>
      <w:r>
        <w:instrText xml:space="preserve"> PAGEREF _Toc112940078 \h </w:instrText>
      </w:r>
      <w:r>
        <w:fldChar w:fldCharType="separate"/>
      </w:r>
      <w:r>
        <w:t>36</w:t>
      </w:r>
      <w:r>
        <w:fldChar w:fldCharType="end"/>
      </w:r>
    </w:p>
    <w:p w14:paraId="179D6AAC" w14:textId="0E6ECCF0" w:rsidR="00CF35AB" w:rsidRDefault="00CF35AB">
      <w:pPr>
        <w:pStyle w:val="TOC3"/>
        <w:rPr>
          <w:rFonts w:asciiTheme="minorHAnsi" w:eastAsiaTheme="minorEastAsia" w:hAnsiTheme="minorHAnsi" w:cstheme="minorBidi"/>
          <w:sz w:val="22"/>
          <w:szCs w:val="22"/>
          <w:lang w:val="en-US"/>
        </w:rPr>
      </w:pPr>
      <w:r w:rsidRPr="00B6251A">
        <w:rPr>
          <w:lang w:val="en-US"/>
        </w:rPr>
        <w:t>5.x.2</w:t>
      </w:r>
      <w:r>
        <w:rPr>
          <w:rFonts w:asciiTheme="minorHAnsi" w:eastAsiaTheme="minorEastAsia" w:hAnsiTheme="minorHAnsi" w:cstheme="minorBidi"/>
          <w:sz w:val="22"/>
          <w:szCs w:val="22"/>
          <w:lang w:val="en-US"/>
        </w:rPr>
        <w:tab/>
      </w:r>
      <w:r w:rsidRPr="00B6251A">
        <w:rPr>
          <w:lang w:val="en-US"/>
        </w:rPr>
        <w:t>Evaluation</w:t>
      </w:r>
      <w:r>
        <w:tab/>
      </w:r>
      <w:r>
        <w:fldChar w:fldCharType="begin"/>
      </w:r>
      <w:r>
        <w:instrText xml:space="preserve"> PAGEREF _Toc112940079 \h </w:instrText>
      </w:r>
      <w:r>
        <w:fldChar w:fldCharType="separate"/>
      </w:r>
      <w:r>
        <w:t>36</w:t>
      </w:r>
      <w:r>
        <w:fldChar w:fldCharType="end"/>
      </w:r>
    </w:p>
    <w:p w14:paraId="0D120149" w14:textId="5AC531E2" w:rsidR="00CF35AB" w:rsidRDefault="00CF35A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_Toc112940080 \h </w:instrText>
      </w:r>
      <w:r>
        <w:fldChar w:fldCharType="separate"/>
      </w:r>
      <w:r>
        <w:t>37</w:t>
      </w:r>
      <w:r>
        <w:fldChar w:fldCharType="end"/>
      </w:r>
    </w:p>
    <w:p w14:paraId="06C7F4DC" w14:textId="186683B9" w:rsidR="00CF35AB" w:rsidRDefault="00CF35A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Architecture evaluation</w:t>
      </w:r>
      <w:r>
        <w:tab/>
      </w:r>
      <w:r>
        <w:fldChar w:fldCharType="begin"/>
      </w:r>
      <w:r>
        <w:instrText xml:space="preserve"> PAGEREF _Toc112940081 \h </w:instrText>
      </w:r>
      <w:r>
        <w:fldChar w:fldCharType="separate"/>
      </w:r>
      <w:r>
        <w:t>37</w:t>
      </w:r>
      <w:r>
        <w:fldChar w:fldCharType="end"/>
      </w:r>
    </w:p>
    <w:p w14:paraId="40095D42" w14:textId="75577A4A" w:rsidR="00CF35AB" w:rsidRDefault="00CF35AB">
      <w:pPr>
        <w:pStyle w:val="TOC2"/>
        <w:rPr>
          <w:rFonts w:asciiTheme="minorHAnsi" w:eastAsiaTheme="minorEastAsia" w:hAnsiTheme="minorHAnsi" w:cstheme="minorBidi"/>
          <w:sz w:val="22"/>
          <w:szCs w:val="22"/>
          <w:lang w:val="en-US"/>
        </w:rPr>
      </w:pPr>
      <w:r w:rsidRPr="00B6251A">
        <w:rPr>
          <w:lang w:val="en-IN"/>
        </w:rPr>
        <w:t>6.2</w:t>
      </w:r>
      <w:r>
        <w:rPr>
          <w:rFonts w:asciiTheme="minorHAnsi" w:eastAsiaTheme="minorEastAsia" w:hAnsiTheme="minorHAnsi" w:cstheme="minorBidi"/>
          <w:sz w:val="22"/>
          <w:szCs w:val="22"/>
          <w:lang w:val="en-US"/>
        </w:rPr>
        <w:tab/>
      </w:r>
      <w:r w:rsidRPr="00B6251A">
        <w:rPr>
          <w:lang w:val="en-IN"/>
        </w:rPr>
        <w:t>Solution evaluations</w:t>
      </w:r>
      <w:r>
        <w:tab/>
      </w:r>
      <w:r>
        <w:fldChar w:fldCharType="begin"/>
      </w:r>
      <w:r>
        <w:instrText xml:space="preserve"> PAGEREF _Toc112940082 \h </w:instrText>
      </w:r>
      <w:r>
        <w:fldChar w:fldCharType="separate"/>
      </w:r>
      <w:r>
        <w:t>37</w:t>
      </w:r>
      <w:r>
        <w:fldChar w:fldCharType="end"/>
      </w:r>
    </w:p>
    <w:p w14:paraId="424B95CD" w14:textId="54623E17" w:rsidR="00CF35AB" w:rsidRDefault="00CF35A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_Toc112940083 \h </w:instrText>
      </w:r>
      <w:r>
        <w:fldChar w:fldCharType="separate"/>
      </w:r>
      <w:r>
        <w:t>37</w:t>
      </w:r>
      <w:r>
        <w:fldChar w:fldCharType="end"/>
      </w:r>
    </w:p>
    <w:p w14:paraId="68BEB7BB" w14:textId="4C306FD9" w:rsidR="00CF35AB" w:rsidRDefault="00CF35A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_Toc112940084 \h </w:instrText>
      </w:r>
      <w:r>
        <w:fldChar w:fldCharType="separate"/>
      </w:r>
      <w:r>
        <w:t>37</w:t>
      </w:r>
      <w:r>
        <w:fldChar w:fldCharType="end"/>
      </w:r>
    </w:p>
    <w:p w14:paraId="779B6E1A" w14:textId="07C6628E" w:rsidR="00CF35AB" w:rsidRDefault="00CF35A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_Toc112940085 \h </w:instrText>
      </w:r>
      <w:r>
        <w:fldChar w:fldCharType="separate"/>
      </w:r>
      <w:r>
        <w:t>38</w:t>
      </w:r>
      <w:r>
        <w:fldChar w:fldCharType="end"/>
      </w:r>
    </w:p>
    <w:p w14:paraId="20DBCE3D" w14:textId="38B4F0F2" w:rsidR="00CF35AB" w:rsidRDefault="00CF35AB">
      <w:pPr>
        <w:pStyle w:val="TOC2"/>
        <w:rPr>
          <w:rFonts w:asciiTheme="minorHAnsi" w:eastAsiaTheme="minorEastAsia" w:hAnsiTheme="minorHAnsi" w:cstheme="minorBidi"/>
          <w:sz w:val="22"/>
          <w:szCs w:val="22"/>
          <w:lang w:val="en-US"/>
        </w:rPr>
      </w:pPr>
      <w:r w:rsidRPr="00B6251A">
        <w:rPr>
          <w:rFonts w:eastAsia="SimSun"/>
        </w:rPr>
        <w:t>7.1</w:t>
      </w:r>
      <w:r>
        <w:rPr>
          <w:rFonts w:asciiTheme="minorHAnsi" w:eastAsiaTheme="minorEastAsia" w:hAnsiTheme="minorHAnsi" w:cstheme="minorBidi"/>
          <w:sz w:val="22"/>
          <w:szCs w:val="22"/>
          <w:lang w:val="en-US"/>
        </w:rPr>
        <w:tab/>
      </w:r>
      <w:r w:rsidRPr="00B6251A">
        <w:rPr>
          <w:rFonts w:eastAsia="SimSun"/>
        </w:rPr>
        <w:t>Solution conclusions</w:t>
      </w:r>
      <w:r>
        <w:tab/>
      </w:r>
      <w:r>
        <w:fldChar w:fldCharType="begin"/>
      </w:r>
      <w:r>
        <w:instrText xml:space="preserve"> PAGEREF _Toc112940086 \h </w:instrText>
      </w:r>
      <w:r>
        <w:fldChar w:fldCharType="separate"/>
      </w:r>
      <w:r>
        <w:t>38</w:t>
      </w:r>
      <w:r>
        <w:fldChar w:fldCharType="end"/>
      </w:r>
    </w:p>
    <w:p w14:paraId="2B83B821" w14:textId="4CBF3DF2" w:rsidR="00CF35AB" w:rsidRDefault="00CF35AB">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_Toc112940087 \h </w:instrText>
      </w:r>
      <w:r>
        <w:fldChar w:fldCharType="separate"/>
      </w:r>
      <w:r>
        <w:t>40</w:t>
      </w:r>
      <w:r>
        <w:fldChar w:fldCharType="end"/>
      </w:r>
    </w:p>
    <w:p w14:paraId="773B85C7" w14:textId="3E57E1E8" w:rsidR="00CF35AB" w:rsidRDefault="00CF35AB">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_Toc112940088 \h </w:instrText>
      </w:r>
      <w:r>
        <w:fldChar w:fldCharType="separate"/>
      </w:r>
      <w:r>
        <w:t>41</w:t>
      </w:r>
      <w:r>
        <w:fldChar w:fldCharType="end"/>
      </w:r>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2939997"/>
      <w:r w:rsidRPr="004322F7">
        <w:lastRenderedPageBreak/>
        <w:t>Foreword</w:t>
      </w:r>
      <w:bookmarkEnd w:id="13"/>
      <w:bookmarkEnd w:id="14"/>
      <w:bookmarkEnd w:id="15"/>
      <w:bookmarkEnd w:id="16"/>
      <w:bookmarkEnd w:id="17"/>
      <w:bookmarkEnd w:id="18"/>
    </w:p>
    <w:p w14:paraId="653DCC7B" w14:textId="660F78E8" w:rsidR="00D23D2E" w:rsidRPr="004322F7" w:rsidRDefault="00D23D2E" w:rsidP="00D23D2E">
      <w:r w:rsidRPr="004322F7">
        <w:t>This Technical</w:t>
      </w:r>
      <w:bookmarkStart w:id="19" w:name="spectype3"/>
      <w:r w:rsidRPr="004322F7">
        <w:t xml:space="preserve"> Report</w:t>
      </w:r>
      <w:bookmarkEnd w:id="1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0" w:name="introduction"/>
      <w:bookmarkStart w:id="21" w:name="_Toc507354338"/>
      <w:bookmarkStart w:id="22" w:name="_Toc76547866"/>
      <w:bookmarkStart w:id="23" w:name="_Toc77933459"/>
      <w:bookmarkStart w:id="24" w:name="_Toc88561484"/>
      <w:bookmarkStart w:id="25" w:name="_Toc88561645"/>
      <w:bookmarkStart w:id="26" w:name="_Toc112939998"/>
      <w:bookmarkEnd w:id="20"/>
      <w:r w:rsidRPr="004322F7">
        <w:t>1</w:t>
      </w:r>
      <w:r w:rsidRPr="004322F7">
        <w:tab/>
        <w:t>Scope</w:t>
      </w:r>
      <w:bookmarkEnd w:id="21"/>
      <w:bookmarkEnd w:id="22"/>
      <w:bookmarkEnd w:id="23"/>
      <w:bookmarkEnd w:id="24"/>
      <w:bookmarkEnd w:id="25"/>
      <w:bookmarkEnd w:id="2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7" w:name="references"/>
      <w:bookmarkStart w:id="28" w:name="_Toc76547867"/>
      <w:bookmarkStart w:id="29" w:name="_Toc77933460"/>
      <w:bookmarkStart w:id="30" w:name="_Toc88561485"/>
      <w:bookmarkStart w:id="31" w:name="_Toc88561646"/>
      <w:bookmarkStart w:id="32" w:name="_Toc112939999"/>
      <w:bookmarkEnd w:id="27"/>
      <w:r w:rsidRPr="004322F7">
        <w:t>2</w:t>
      </w:r>
      <w:r w:rsidRPr="004322F7">
        <w:tab/>
        <w:t>References</w:t>
      </w:r>
      <w:bookmarkEnd w:id="28"/>
      <w:bookmarkEnd w:id="29"/>
      <w:bookmarkEnd w:id="30"/>
      <w:bookmarkEnd w:id="31"/>
      <w:bookmarkEnd w:id="3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3" w:name="definitions"/>
      <w:bookmarkStart w:id="34" w:name="_Toc76547868"/>
      <w:bookmarkStart w:id="35" w:name="_Toc77933461"/>
      <w:bookmarkStart w:id="36" w:name="_Toc88561486"/>
      <w:bookmarkStart w:id="37" w:name="_Toc88561647"/>
      <w:bookmarkStart w:id="38" w:name="_Toc112940000"/>
      <w:bookmarkEnd w:id="33"/>
      <w:r w:rsidRPr="004322F7">
        <w:lastRenderedPageBreak/>
        <w:t>3</w:t>
      </w:r>
      <w:r w:rsidRPr="004322F7">
        <w:tab/>
        <w:t>Definitions</w:t>
      </w:r>
      <w:r w:rsidR="00602AEA" w:rsidRPr="004322F7">
        <w:t xml:space="preserve"> of terms, symbols and abbreviations</w:t>
      </w:r>
      <w:bookmarkEnd w:id="34"/>
      <w:bookmarkEnd w:id="35"/>
      <w:bookmarkEnd w:id="36"/>
      <w:bookmarkEnd w:id="37"/>
      <w:bookmarkEnd w:id="3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9" w:name="_Toc76547869"/>
      <w:bookmarkStart w:id="40" w:name="_Toc77933462"/>
      <w:bookmarkStart w:id="41" w:name="_Toc88561487"/>
      <w:bookmarkStart w:id="42" w:name="_Toc88561648"/>
      <w:bookmarkStart w:id="43" w:name="_Toc112940001"/>
      <w:r w:rsidRPr="004322F7">
        <w:t>3.1</w:t>
      </w:r>
      <w:r w:rsidRPr="004322F7">
        <w:tab/>
      </w:r>
      <w:r w:rsidR="002B6339" w:rsidRPr="004322F7">
        <w:t>Terms</w:t>
      </w:r>
      <w:bookmarkEnd w:id="39"/>
      <w:bookmarkEnd w:id="40"/>
      <w:bookmarkEnd w:id="41"/>
      <w:bookmarkEnd w:id="42"/>
      <w:bookmarkEnd w:id="4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4" w:name="_Toc76547870"/>
      <w:bookmarkStart w:id="45" w:name="_Toc77933463"/>
      <w:bookmarkStart w:id="46" w:name="_Toc88561488"/>
      <w:bookmarkStart w:id="47" w:name="_Toc88561649"/>
      <w:bookmarkStart w:id="48" w:name="_Toc112940002"/>
      <w:r w:rsidRPr="004322F7">
        <w:t>3.2</w:t>
      </w:r>
      <w:r w:rsidRPr="004322F7">
        <w:tab/>
        <w:t>Symbols</w:t>
      </w:r>
      <w:bookmarkEnd w:id="44"/>
      <w:bookmarkEnd w:id="45"/>
      <w:bookmarkEnd w:id="46"/>
      <w:bookmarkEnd w:id="47"/>
      <w:bookmarkEnd w:id="4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9" w:name="_Toc76547871"/>
      <w:bookmarkStart w:id="50" w:name="_Toc77933464"/>
      <w:bookmarkStart w:id="51" w:name="_Toc88561489"/>
      <w:bookmarkStart w:id="52" w:name="_Toc88561650"/>
      <w:bookmarkStart w:id="53" w:name="_Toc112940003"/>
      <w:r w:rsidRPr="004322F7">
        <w:t>3.3</w:t>
      </w:r>
      <w:r w:rsidRPr="004322F7">
        <w:tab/>
        <w:t>Abbreviations</w:t>
      </w:r>
      <w:bookmarkEnd w:id="49"/>
      <w:bookmarkEnd w:id="50"/>
      <w:bookmarkEnd w:id="51"/>
      <w:bookmarkEnd w:id="52"/>
      <w:bookmarkEnd w:id="5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4" w:name="clause4"/>
      <w:bookmarkStart w:id="55" w:name="_Toc76547872"/>
      <w:bookmarkStart w:id="56" w:name="_Toc77933465"/>
      <w:bookmarkStart w:id="57" w:name="_Toc88561490"/>
      <w:bookmarkStart w:id="58" w:name="_Toc88561651"/>
      <w:bookmarkStart w:id="59" w:name="_Toc112940004"/>
      <w:bookmarkStart w:id="60" w:name="_Hlk75185868"/>
      <w:bookmarkEnd w:id="54"/>
      <w:r w:rsidRPr="00F30E63">
        <w:lastRenderedPageBreak/>
        <w:t>4</w:t>
      </w:r>
      <w:r w:rsidRPr="00F30E63">
        <w:tab/>
        <w:t>Key Issues</w:t>
      </w:r>
      <w:bookmarkEnd w:id="55"/>
      <w:bookmarkEnd w:id="56"/>
      <w:bookmarkEnd w:id="57"/>
      <w:bookmarkEnd w:id="58"/>
      <w:bookmarkEnd w:id="59"/>
    </w:p>
    <w:p w14:paraId="0B246C52" w14:textId="7CBF8878" w:rsidR="00866F87" w:rsidRPr="004322F7" w:rsidRDefault="00866F87" w:rsidP="00866F87">
      <w:pPr>
        <w:pStyle w:val="Heading2"/>
      </w:pPr>
      <w:bookmarkStart w:id="61" w:name="_Toc77933466"/>
      <w:bookmarkStart w:id="62" w:name="_Toc88561491"/>
      <w:bookmarkStart w:id="63" w:name="_Toc88561652"/>
      <w:bookmarkStart w:id="64" w:name="_Toc112940005"/>
      <w:bookmarkStart w:id="65" w:name="_Toc76547873"/>
      <w:r w:rsidRPr="004322F7">
        <w:t>4.1</w:t>
      </w:r>
      <w:r w:rsidRPr="004322F7">
        <w:tab/>
        <w:t>Key issue #1: Background Data Transfer negotiation</w:t>
      </w:r>
      <w:bookmarkEnd w:id="61"/>
      <w:bookmarkEnd w:id="62"/>
      <w:bookmarkEnd w:id="63"/>
      <w:bookmarkEnd w:id="6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6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7" w:name="_Toc88561492"/>
      <w:bookmarkStart w:id="68" w:name="_Toc88561653"/>
      <w:bookmarkStart w:id="69" w:name="_Toc112940006"/>
      <w:r w:rsidRPr="004322F7">
        <w:t>4.2</w:t>
      </w:r>
      <w:r w:rsidRPr="004322F7">
        <w:tab/>
        <w:t>Key issue #2: Application server monitoring and control of traffic</w:t>
      </w:r>
      <w:bookmarkEnd w:id="67"/>
      <w:bookmarkEnd w:id="68"/>
      <w:bookmarkEnd w:id="6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0" w:name="_Toc88561493"/>
      <w:bookmarkStart w:id="71" w:name="_Toc88561654"/>
      <w:bookmarkStart w:id="72" w:name="_Toc112940007"/>
      <w:r w:rsidRPr="004322F7">
        <w:t>4.3</w:t>
      </w:r>
      <w:r w:rsidRPr="004322F7">
        <w:tab/>
        <w:t>Key issue #3: IoT Platform PSM monitoring and configuration</w:t>
      </w:r>
      <w:bookmarkEnd w:id="70"/>
      <w:bookmarkEnd w:id="71"/>
      <w:bookmarkEnd w:id="7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3" w:name="_Hlk83894139"/>
      <w:r w:rsidRPr="004322F7">
        <w:rPr>
          <w:iCs/>
        </w:rPr>
        <w:t>TAU</w:t>
      </w:r>
      <w:bookmarkEnd w:id="7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4" w:name="_Toc88561494"/>
      <w:bookmarkStart w:id="75" w:name="_Toc88561655"/>
      <w:bookmarkStart w:id="76" w:name="_Toc112940008"/>
      <w:r w:rsidRPr="004322F7">
        <w:rPr>
          <w:rFonts w:eastAsia="CG Times (WN)"/>
        </w:rPr>
        <w:t>4.4</w:t>
      </w:r>
      <w:r w:rsidRPr="004322F7">
        <w:rPr>
          <w:rFonts w:eastAsia="CG Times (WN)"/>
        </w:rPr>
        <w:tab/>
        <w:t>Key issue #4: Configuration of Communication Patterns</w:t>
      </w:r>
      <w:bookmarkEnd w:id="74"/>
      <w:bookmarkEnd w:id="75"/>
      <w:bookmarkEnd w:id="7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7" w:name="_Toc88561495"/>
      <w:bookmarkStart w:id="78" w:name="_Toc88561656"/>
      <w:bookmarkStart w:id="79" w:name="_Toc112940009"/>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7"/>
      <w:bookmarkEnd w:id="78"/>
      <w:bookmarkEnd w:id="7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0" w:name="_Toc88561496"/>
      <w:bookmarkStart w:id="81" w:name="_Toc88561657"/>
      <w:bookmarkStart w:id="82" w:name="_Toc112940010"/>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0"/>
      <w:bookmarkEnd w:id="81"/>
      <w:bookmarkEnd w:id="8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3" w:name="_Toc77933467"/>
      <w:bookmarkStart w:id="84" w:name="_Toc88561497"/>
      <w:bookmarkStart w:id="85" w:name="_Toc88561658"/>
      <w:bookmarkStart w:id="86" w:name="_Toc112940011"/>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5"/>
      <w:bookmarkEnd w:id="83"/>
      <w:bookmarkEnd w:id="84"/>
      <w:bookmarkEnd w:id="85"/>
      <w:bookmarkEnd w:id="8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7" w:name="_Toc76547875"/>
      <w:bookmarkStart w:id="88" w:name="_Toc77933468"/>
      <w:bookmarkStart w:id="89" w:name="_Toc88561498"/>
      <w:bookmarkStart w:id="90" w:name="_Toc88561659"/>
      <w:bookmarkStart w:id="91" w:name="_Toc112940012"/>
      <w:r w:rsidRPr="00490317">
        <w:rPr>
          <w:lang w:val="fr-FR"/>
        </w:rPr>
        <w:lastRenderedPageBreak/>
        <w:t>5</w:t>
      </w:r>
      <w:r w:rsidR="00080512" w:rsidRPr="00490317">
        <w:rPr>
          <w:lang w:val="fr-FR"/>
        </w:rPr>
        <w:tab/>
      </w:r>
      <w:bookmarkStart w:id="92" w:name="_Toc440360446"/>
      <w:bookmarkStart w:id="93" w:name="_Toc507354358"/>
      <w:r w:rsidRPr="00490317">
        <w:rPr>
          <w:lang w:val="fr-FR"/>
        </w:rPr>
        <w:t>Solutions</w:t>
      </w:r>
      <w:bookmarkEnd w:id="87"/>
      <w:bookmarkEnd w:id="88"/>
      <w:bookmarkEnd w:id="89"/>
      <w:bookmarkEnd w:id="90"/>
      <w:bookmarkEnd w:id="91"/>
      <w:bookmarkEnd w:id="92"/>
      <w:bookmarkEnd w:id="93"/>
    </w:p>
    <w:p w14:paraId="27924C84" w14:textId="275EAD9F" w:rsidR="00795F86" w:rsidRPr="00490317" w:rsidRDefault="00795F86" w:rsidP="00BA2CEE">
      <w:pPr>
        <w:pStyle w:val="Heading2"/>
        <w:rPr>
          <w:lang w:val="fr-FR"/>
        </w:rPr>
      </w:pPr>
      <w:bookmarkStart w:id="94" w:name="_Toc88561499"/>
      <w:bookmarkStart w:id="95" w:name="_Toc88561660"/>
      <w:bookmarkStart w:id="96" w:name="_Toc112940013"/>
      <w:bookmarkStart w:id="97" w:name="_Toc440360447"/>
      <w:bookmarkStart w:id="98" w:name="_Toc507354359"/>
      <w:bookmarkStart w:id="99" w:name="_Toc76547876"/>
      <w:bookmarkStart w:id="100"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4"/>
      <w:bookmarkEnd w:id="95"/>
      <w:bookmarkEnd w:id="96"/>
    </w:p>
    <w:p w14:paraId="328E18C7" w14:textId="017EFCE6" w:rsidR="00795F86" w:rsidRPr="00BA2CEE" w:rsidRDefault="00795F86" w:rsidP="00BA2CEE">
      <w:pPr>
        <w:pStyle w:val="Heading3"/>
      </w:pPr>
      <w:bookmarkStart w:id="101" w:name="_Toc75371286"/>
      <w:bookmarkStart w:id="102" w:name="_Toc88561500"/>
      <w:bookmarkStart w:id="103" w:name="_Toc88561661"/>
      <w:bookmarkStart w:id="104" w:name="_Toc112940014"/>
      <w:r w:rsidRPr="00BA2CEE">
        <w:t>5.</w:t>
      </w:r>
      <w:r w:rsidR="0098774A" w:rsidRPr="00BA2CEE">
        <w:t>1</w:t>
      </w:r>
      <w:r w:rsidRPr="00BA2CEE">
        <w:t>.1</w:t>
      </w:r>
      <w:r w:rsidRPr="00BA2CEE">
        <w:tab/>
        <w:t>Functional model for application service management</w:t>
      </w:r>
      <w:bookmarkEnd w:id="101"/>
      <w:bookmarkEnd w:id="102"/>
      <w:bookmarkEnd w:id="103"/>
      <w:bookmarkEnd w:id="104"/>
    </w:p>
    <w:p w14:paraId="1059664F" w14:textId="75DA057F" w:rsidR="00795F86" w:rsidRPr="004322F7" w:rsidRDefault="00795F86" w:rsidP="00BA2CEE">
      <w:pPr>
        <w:pStyle w:val="Heading4"/>
      </w:pPr>
      <w:bookmarkStart w:id="105" w:name="_Toc75371287"/>
      <w:bookmarkStart w:id="106" w:name="_Toc88561501"/>
      <w:bookmarkStart w:id="107" w:name="_Toc88561662"/>
      <w:bookmarkStart w:id="108" w:name="_Toc112940015"/>
      <w:r w:rsidRPr="00BA2CEE">
        <w:t>5.</w:t>
      </w:r>
      <w:r w:rsidR="0098774A" w:rsidRPr="00BA2CEE">
        <w:t>1</w:t>
      </w:r>
      <w:r w:rsidRPr="004322F7">
        <w:t>.1.1</w:t>
      </w:r>
      <w:r w:rsidRPr="004322F7">
        <w:tab/>
        <w:t>General</w:t>
      </w:r>
      <w:bookmarkEnd w:id="105"/>
      <w:bookmarkEnd w:id="106"/>
      <w:bookmarkEnd w:id="107"/>
      <w:bookmarkEnd w:id="108"/>
    </w:p>
    <w:p w14:paraId="50B69A46" w14:textId="4225FCC2" w:rsidR="00795F86" w:rsidRPr="00BA2CEE" w:rsidRDefault="00795F86" w:rsidP="0098774A">
      <w:r w:rsidRPr="00BA2CEE">
        <w:t xml:space="preserve">The </w:t>
      </w:r>
      <w:bookmarkStart w:id="109" w:name="_Hlk85617446"/>
      <w:r w:rsidRPr="00BA2CEE">
        <w:t xml:space="preserve">Application Service Management </w:t>
      </w:r>
      <w:bookmarkEnd w:id="10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0" w:name="_Toc75371288"/>
      <w:bookmarkStart w:id="111" w:name="_Toc88561502"/>
      <w:bookmarkStart w:id="112" w:name="_Toc88561663"/>
      <w:bookmarkStart w:id="113" w:name="_Toc112940016"/>
      <w:r w:rsidRPr="00BA2CEE">
        <w:t>5.</w:t>
      </w:r>
      <w:r w:rsidR="0013119D">
        <w:t>1</w:t>
      </w:r>
      <w:r w:rsidRPr="004322F7">
        <w:t>.1.2</w:t>
      </w:r>
      <w:r w:rsidRPr="00BA2CEE">
        <w:tab/>
        <w:t>On-network functional model description</w:t>
      </w:r>
      <w:bookmarkEnd w:id="110"/>
      <w:bookmarkEnd w:id="111"/>
      <w:bookmarkEnd w:id="112"/>
      <w:bookmarkEnd w:id="11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2.75pt" o:ole="">
            <v:imagedata r:id="rId11" o:title=""/>
          </v:shape>
          <o:OLEObject Type="Embed" ProgID="Visio.Drawing.15" ShapeID="_x0000_i1025" DrawAspect="Content" ObjectID="_1723968513"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4" w:name="_Toc75371590"/>
      <w:bookmarkStart w:id="115" w:name="_Toc88561503"/>
      <w:bookmarkStart w:id="116" w:name="_Toc88561664"/>
      <w:bookmarkStart w:id="117" w:name="_Toc112940017"/>
      <w:r w:rsidRPr="00BA2CEE">
        <w:t>5.</w:t>
      </w:r>
      <w:r w:rsidR="0098774A" w:rsidRPr="00BA2CEE">
        <w:t>1</w:t>
      </w:r>
      <w:r w:rsidRPr="00BA2CEE">
        <w:t>.2</w:t>
      </w:r>
      <w:r w:rsidRPr="004322F7">
        <w:tab/>
        <w:t>Functional entities description</w:t>
      </w:r>
      <w:bookmarkEnd w:id="114"/>
      <w:bookmarkEnd w:id="115"/>
      <w:bookmarkEnd w:id="116"/>
      <w:bookmarkEnd w:id="117"/>
    </w:p>
    <w:p w14:paraId="0188631D" w14:textId="79D18235" w:rsidR="00795F86" w:rsidRPr="004322F7" w:rsidRDefault="00795F86" w:rsidP="00BA2CEE">
      <w:pPr>
        <w:pStyle w:val="Heading4"/>
      </w:pPr>
      <w:bookmarkStart w:id="118" w:name="_Toc75371591"/>
      <w:bookmarkStart w:id="119" w:name="_Toc88561504"/>
      <w:bookmarkStart w:id="120" w:name="_Toc88561665"/>
      <w:bookmarkStart w:id="121" w:name="_Toc112940018"/>
      <w:bookmarkStart w:id="122" w:name="_Toc536270575"/>
      <w:bookmarkStart w:id="123" w:name="_Toc536270882"/>
      <w:bookmarkStart w:id="124" w:name="_Toc536271442"/>
      <w:r w:rsidRPr="00BA2CEE">
        <w:t>5.</w:t>
      </w:r>
      <w:r w:rsidR="0098774A" w:rsidRPr="00BA2CEE">
        <w:t>1</w:t>
      </w:r>
      <w:r w:rsidRPr="00BA2CEE">
        <w:t>.</w:t>
      </w:r>
      <w:r w:rsidR="00B44C13">
        <w:t>2</w:t>
      </w:r>
      <w:r w:rsidRPr="004322F7">
        <w:t>.1</w:t>
      </w:r>
      <w:r w:rsidRPr="004322F7">
        <w:tab/>
        <w:t>General</w:t>
      </w:r>
      <w:bookmarkEnd w:id="118"/>
      <w:bookmarkEnd w:id="119"/>
      <w:bookmarkEnd w:id="120"/>
      <w:bookmarkEnd w:id="121"/>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5" w:name="_Toc75371592"/>
      <w:bookmarkStart w:id="126" w:name="_Toc88561505"/>
      <w:bookmarkStart w:id="127" w:name="_Toc88561666"/>
      <w:bookmarkStart w:id="128" w:name="_Toc112940019"/>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2"/>
      <w:bookmarkEnd w:id="123"/>
      <w:bookmarkEnd w:id="124"/>
      <w:bookmarkEnd w:id="125"/>
      <w:bookmarkEnd w:id="126"/>
      <w:bookmarkEnd w:id="127"/>
      <w:bookmarkEnd w:id="12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29" w:name="_Toc536270576"/>
      <w:bookmarkStart w:id="130" w:name="_Toc536270883"/>
      <w:bookmarkStart w:id="131" w:name="_Toc536271443"/>
      <w:bookmarkStart w:id="132" w:name="_Toc75371593"/>
      <w:bookmarkStart w:id="133" w:name="_Toc88561506"/>
      <w:bookmarkStart w:id="134" w:name="_Toc88561667"/>
      <w:bookmarkStart w:id="135" w:name="_Toc112940020"/>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29"/>
      <w:bookmarkEnd w:id="130"/>
      <w:bookmarkEnd w:id="131"/>
      <w:bookmarkEnd w:id="132"/>
      <w:bookmarkEnd w:id="133"/>
      <w:bookmarkEnd w:id="134"/>
      <w:bookmarkEnd w:id="13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36" w:name="_Toc88561507"/>
      <w:bookmarkStart w:id="137" w:name="_Toc88561668"/>
      <w:bookmarkStart w:id="138" w:name="_Toc112940021"/>
      <w:r w:rsidRPr="00BA2CEE">
        <w:t>5.</w:t>
      </w:r>
      <w:r w:rsidR="0098774A" w:rsidRPr="00BA2CEE">
        <w:t>1</w:t>
      </w:r>
      <w:r w:rsidRPr="00BA2CEE">
        <w:t>.3</w:t>
      </w:r>
      <w:r w:rsidRPr="004322F7">
        <w:tab/>
        <w:t>Configuring VAL server</w:t>
      </w:r>
      <w:bookmarkEnd w:id="136"/>
      <w:bookmarkEnd w:id="137"/>
      <w:bookmarkEnd w:id="13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1.25pt" o:ole="">
            <v:imagedata r:id="rId13" o:title=""/>
          </v:shape>
          <o:OLEObject Type="Embed" ProgID="Visio.Drawing.15" ShapeID="_x0000_i1026" DrawAspect="Content" ObjectID="_1723968514"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39" w:name="_Toc88561508"/>
      <w:bookmarkStart w:id="140" w:name="_Toc88561669"/>
      <w:bookmarkStart w:id="141" w:name="_Toc112940022"/>
      <w:r w:rsidRPr="00BA2CEE">
        <w:t>5.</w:t>
      </w:r>
      <w:r w:rsidR="004322F7">
        <w:t>1</w:t>
      </w:r>
      <w:r w:rsidRPr="00BA2CEE">
        <w:t>.4</w:t>
      </w:r>
      <w:r w:rsidRPr="004322F7">
        <w:tab/>
        <w:t>Request-response model</w:t>
      </w:r>
      <w:bookmarkEnd w:id="139"/>
      <w:bookmarkEnd w:id="140"/>
      <w:bookmarkEnd w:id="141"/>
    </w:p>
    <w:p w14:paraId="65291755" w14:textId="4AB35504" w:rsidR="00795F86" w:rsidRPr="004322F7" w:rsidRDefault="00795F86" w:rsidP="00C1608D">
      <w:pPr>
        <w:pStyle w:val="Heading4"/>
      </w:pPr>
      <w:bookmarkStart w:id="142" w:name="_Toc88561509"/>
      <w:bookmarkStart w:id="143" w:name="_Toc88561670"/>
      <w:bookmarkStart w:id="144" w:name="_Toc112940023"/>
      <w:r w:rsidRPr="00BA2CEE">
        <w:t>5.</w:t>
      </w:r>
      <w:r w:rsidR="004322F7">
        <w:t>1</w:t>
      </w:r>
      <w:r w:rsidRPr="00BA2CEE">
        <w:t>.4.1</w:t>
      </w:r>
      <w:r w:rsidRPr="00BA2CEE">
        <w:tab/>
        <w:t>ASM server requesting for on-demand status</w:t>
      </w:r>
      <w:bookmarkEnd w:id="142"/>
      <w:bookmarkEnd w:id="143"/>
      <w:bookmarkEnd w:id="14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25pt;height:215.25pt" o:ole="">
            <v:imagedata r:id="rId15" o:title=""/>
          </v:shape>
          <o:OLEObject Type="Embed" ProgID="Visio.Drawing.15" ShapeID="_x0000_i1027" DrawAspect="Content" ObjectID="_1723968515"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45" w:name="_Toc112940024"/>
      <w:r w:rsidRPr="00D7038A">
        <w:t>5.1.4.</w:t>
      </w:r>
      <w:r>
        <w:t>2</w:t>
      </w:r>
      <w:r w:rsidRPr="00D7038A">
        <w:tab/>
        <w:t>ASM Client pushes service experience report to the ASM Server</w:t>
      </w:r>
      <w:bookmarkEnd w:id="14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1pt" o:ole="">
            <v:imagedata r:id="rId17" o:title=""/>
          </v:shape>
          <o:OLEObject Type="Embed" ProgID="Visio.Drawing.15" ShapeID="_x0000_i1028" DrawAspect="Content" ObjectID="_1723968516"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46" w:name="_Toc112940025"/>
      <w:r w:rsidRPr="00D7038A">
        <w:t>5.1.4.</w:t>
      </w:r>
      <w:r>
        <w:t>3</w:t>
      </w:r>
      <w:r w:rsidRPr="00D7038A">
        <w:tab/>
        <w:t>ASM Server pulls service experience report from the ASM Client</w:t>
      </w:r>
      <w:bookmarkEnd w:id="14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pt;height:271.5pt" o:ole="">
            <v:imagedata r:id="rId19" o:title=""/>
          </v:shape>
          <o:OLEObject Type="Embed" ProgID="Visio.Drawing.15" ShapeID="_x0000_i1029" DrawAspect="Content" ObjectID="_1723968517"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47" w:name="_Toc112940026"/>
      <w:r w:rsidRPr="00D7038A">
        <w:t>5.1.4.</w:t>
      </w:r>
      <w:r>
        <w:t>4</w:t>
      </w:r>
      <w:r w:rsidRPr="00D7038A">
        <w:tab/>
        <w:t>ASM Server determines corrective action</w:t>
      </w:r>
      <w:bookmarkEnd w:id="14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48" w:name="_Toc88561510"/>
      <w:bookmarkStart w:id="149" w:name="_Toc88561671"/>
      <w:bookmarkStart w:id="150" w:name="_Toc112940027"/>
      <w:r w:rsidRPr="00BA2CEE">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112940028"/>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5pt" o:ole="">
            <v:imagedata r:id="rId21" o:title=""/>
          </v:shape>
          <o:OLEObject Type="Embed" ProgID="Visio.Drawing.15" ShapeID="_x0000_i1030" DrawAspect="Content" ObjectID="_1723968518"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112940029"/>
      <w:r w:rsidRPr="00BA2CEE">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pt;height:168pt" o:ole="">
            <v:imagedata r:id="rId23" o:title=""/>
          </v:shape>
          <o:OLEObject Type="Embed" ProgID="Visio.Drawing.15" ShapeID="_x0000_i1031" DrawAspect="Content" ObjectID="_1723968519"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57" w:name="_Toc91843084"/>
      <w:bookmarkStart w:id="158" w:name="_Toc112940030"/>
      <w:r w:rsidRPr="007F2458">
        <w:t>5.1.</w:t>
      </w:r>
      <w:r>
        <w:t>6</w:t>
      </w:r>
      <w:r w:rsidRPr="007F2458">
        <w:tab/>
        <w:t>Reference Points</w:t>
      </w:r>
      <w:bookmarkEnd w:id="157"/>
      <w:bookmarkEnd w:id="158"/>
    </w:p>
    <w:p w14:paraId="162CE053" w14:textId="0E3F239F" w:rsidR="007F2458" w:rsidRPr="007F2458" w:rsidRDefault="007F2458" w:rsidP="00490317">
      <w:pPr>
        <w:pStyle w:val="Heading4"/>
      </w:pPr>
      <w:bookmarkStart w:id="159" w:name="_Toc37790951"/>
      <w:bookmarkStart w:id="160" w:name="_Toc42003900"/>
      <w:bookmarkStart w:id="161" w:name="_Toc50584213"/>
      <w:bookmarkStart w:id="162" w:name="_Toc50584557"/>
      <w:bookmarkStart w:id="163" w:name="_Toc57673400"/>
      <w:bookmarkStart w:id="164" w:name="_Toc91843085"/>
      <w:bookmarkStart w:id="165" w:name="_Toc112940031"/>
      <w:r w:rsidRPr="007F2458">
        <w:t>5.1.</w:t>
      </w:r>
      <w:r>
        <w:t>6</w:t>
      </w:r>
      <w:r w:rsidRPr="007F2458">
        <w:t>.1</w:t>
      </w:r>
      <w:r w:rsidRPr="007F2458">
        <w:tab/>
        <w:t>General</w:t>
      </w:r>
      <w:bookmarkEnd w:id="159"/>
      <w:bookmarkEnd w:id="160"/>
      <w:bookmarkEnd w:id="161"/>
      <w:bookmarkEnd w:id="162"/>
      <w:bookmarkEnd w:id="163"/>
      <w:bookmarkEnd w:id="164"/>
      <w:bookmarkEnd w:id="165"/>
    </w:p>
    <w:p w14:paraId="52A68ABF" w14:textId="77777777" w:rsidR="007F2458" w:rsidRPr="007F2458" w:rsidRDefault="007F2458" w:rsidP="007F2458">
      <w:bookmarkStart w:id="16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67" w:name="_Toc42003901"/>
      <w:bookmarkStart w:id="168" w:name="_Toc50584214"/>
      <w:bookmarkStart w:id="169" w:name="_Toc50584558"/>
      <w:bookmarkStart w:id="170" w:name="_Toc57673401"/>
      <w:bookmarkStart w:id="171" w:name="_Toc91843086"/>
      <w:bookmarkStart w:id="172" w:name="_Toc112940032"/>
      <w:r w:rsidRPr="007F2458">
        <w:t>5.1.</w:t>
      </w:r>
      <w:r>
        <w:t>6</w:t>
      </w:r>
      <w:r w:rsidRPr="007F2458">
        <w:t>.2</w:t>
      </w:r>
      <w:r w:rsidRPr="007F2458">
        <w:tab/>
      </w:r>
      <w:bookmarkEnd w:id="166"/>
      <w:bookmarkEnd w:id="167"/>
      <w:bookmarkEnd w:id="168"/>
      <w:bookmarkEnd w:id="169"/>
      <w:bookmarkEnd w:id="170"/>
      <w:bookmarkEnd w:id="171"/>
      <w:r w:rsidRPr="007F2458">
        <w:rPr>
          <w:noProof/>
          <w:lang w:val="en-US"/>
        </w:rPr>
        <w:t>ASM-C</w:t>
      </w:r>
      <w:bookmarkEnd w:id="17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73" w:name="_Toc112940033"/>
      <w:r w:rsidRPr="007F2458">
        <w:t>5.1.</w:t>
      </w:r>
      <w:r>
        <w:t>6</w:t>
      </w:r>
      <w:r w:rsidRPr="007F2458">
        <w:t>.3</w:t>
      </w:r>
      <w:r w:rsidRPr="007F2458">
        <w:tab/>
      </w:r>
      <w:r w:rsidRPr="007F2458">
        <w:rPr>
          <w:noProof/>
          <w:lang w:val="en-US"/>
        </w:rPr>
        <w:t>ASM-UU</w:t>
      </w:r>
      <w:bookmarkEnd w:id="17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74" w:name="_Toc112940034"/>
      <w:r w:rsidRPr="007F2458">
        <w:t>5.1.</w:t>
      </w:r>
      <w:r>
        <w:t>6</w:t>
      </w:r>
      <w:r w:rsidRPr="007F2458">
        <w:t>.4</w:t>
      </w:r>
      <w:r w:rsidRPr="007F2458">
        <w:tab/>
      </w:r>
      <w:r w:rsidRPr="007F2458">
        <w:rPr>
          <w:noProof/>
          <w:lang w:val="en-US"/>
        </w:rPr>
        <w:t>ASM-S</w:t>
      </w:r>
      <w:bookmarkEnd w:id="1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175" w:name="_Toc88561513"/>
      <w:bookmarkStart w:id="176" w:name="_Toc88561674"/>
      <w:bookmarkStart w:id="177" w:name="_Toc112940035"/>
      <w:r w:rsidRPr="00993531">
        <w:t>5.</w:t>
      </w:r>
      <w:r>
        <w:t>2</w:t>
      </w:r>
      <w:r w:rsidRPr="00993531">
        <w:tab/>
        <w:t>Solution #</w:t>
      </w:r>
      <w:r w:rsidR="00E239D0">
        <w:t>2</w:t>
      </w:r>
      <w:r w:rsidRPr="00993531">
        <w:t>: IoT Platform deployment options</w:t>
      </w:r>
      <w:bookmarkEnd w:id="175"/>
      <w:bookmarkEnd w:id="176"/>
      <w:bookmarkEnd w:id="177"/>
    </w:p>
    <w:p w14:paraId="49F0C0CC" w14:textId="1A10D8E5" w:rsidR="00993531" w:rsidRPr="00993531" w:rsidRDefault="00993531" w:rsidP="00993531">
      <w:pPr>
        <w:pStyle w:val="Heading3"/>
      </w:pPr>
      <w:bookmarkStart w:id="178" w:name="_Toc88561514"/>
      <w:bookmarkStart w:id="179" w:name="_Toc88561675"/>
      <w:bookmarkStart w:id="180" w:name="_Toc112940036"/>
      <w:r w:rsidRPr="00993531">
        <w:t>5.</w:t>
      </w:r>
      <w:r>
        <w:t>2</w:t>
      </w:r>
      <w:r w:rsidRPr="00993531">
        <w:t>.1</w:t>
      </w:r>
      <w:r w:rsidRPr="00993531">
        <w:tab/>
        <w:t>General</w:t>
      </w:r>
      <w:bookmarkEnd w:id="178"/>
      <w:bookmarkEnd w:id="179"/>
      <w:bookmarkEnd w:id="18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25pt" o:ole="">
            <v:imagedata r:id="rId25" o:title=""/>
          </v:shape>
          <o:OLEObject Type="Embed" ProgID="Visio.Drawing.15" ShapeID="_x0000_i1032" DrawAspect="Content" ObjectID="_1723968520"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81" w:name="_Toc112940037"/>
      <w:r w:rsidRPr="00993531">
        <w:t>5.</w:t>
      </w:r>
      <w:r>
        <w:t>2</w:t>
      </w:r>
      <w:r w:rsidRPr="00993531">
        <w:t>.2</w:t>
      </w:r>
      <w:r w:rsidRPr="00993531">
        <w:tab/>
        <w:t>Deployment models in single PLMN operator domain</w:t>
      </w:r>
      <w:bookmarkEnd w:id="181"/>
    </w:p>
    <w:p w14:paraId="068433B5" w14:textId="61035707" w:rsidR="00993531" w:rsidRPr="00CB0A67" w:rsidRDefault="00993531" w:rsidP="00CB0A67">
      <w:pPr>
        <w:pStyle w:val="Heading4"/>
      </w:pPr>
      <w:bookmarkStart w:id="182" w:name="_Toc112940038"/>
      <w:r w:rsidRPr="00CB0A67">
        <w:t>5.2.2.1</w:t>
      </w:r>
      <w:r w:rsidRPr="00CB0A67">
        <w:tab/>
        <w:t>General</w:t>
      </w:r>
      <w:bookmarkEnd w:id="182"/>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83" w:name="_Toc112940039"/>
      <w:r w:rsidRPr="00993531">
        <w:lastRenderedPageBreak/>
        <w:t>5.</w:t>
      </w:r>
      <w:r>
        <w:t>2</w:t>
      </w:r>
      <w:r w:rsidRPr="00993531">
        <w:t>.2.2</w:t>
      </w:r>
      <w:r w:rsidRPr="00993531">
        <w:tab/>
        <w:t>Single network exposure access model</w:t>
      </w:r>
      <w:bookmarkEnd w:id="18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84"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75pt" o:ole="">
            <v:imagedata r:id="rId27" o:title=""/>
          </v:shape>
          <o:OLEObject Type="Embed" ProgID="Visio.Drawing.15" ShapeID="_x0000_i1033" DrawAspect="Content" ObjectID="_1723968521" r:id="rId28"/>
        </w:object>
      </w:r>
      <w:bookmarkEnd w:id="18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85" w:name="_Toc112940040"/>
      <w:r w:rsidRPr="00993531">
        <w:t>5.</w:t>
      </w:r>
      <w:r>
        <w:t>2</w:t>
      </w:r>
      <w:r w:rsidRPr="00993531">
        <w:t>.2.3</w:t>
      </w:r>
      <w:r w:rsidRPr="00993531">
        <w:tab/>
        <w:t>Distributed network exposure access model</w:t>
      </w:r>
      <w:bookmarkEnd w:id="18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75pt;height:223.5pt" o:ole="">
            <v:imagedata r:id="rId29" o:title=""/>
          </v:shape>
          <o:OLEObject Type="Embed" ProgID="Visio.Drawing.15" ShapeID="_x0000_i1034" DrawAspect="Content" ObjectID="_1723968522"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186" w:name="_Toc112940041"/>
      <w:bookmarkStart w:id="18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186"/>
    </w:p>
    <w:p w14:paraId="7B772F31" w14:textId="14280266" w:rsidR="006E3604" w:rsidRPr="006E3604" w:rsidRDefault="006E3604" w:rsidP="00490317">
      <w:pPr>
        <w:pStyle w:val="Heading3"/>
        <w:rPr>
          <w:rFonts w:eastAsia="Malgun Gothic"/>
          <w:lang w:val="en-US"/>
        </w:rPr>
      </w:pPr>
      <w:bookmarkStart w:id="188" w:name="_Toc112940042"/>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18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189" w:name="_Toc112940043"/>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18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7.75pt" o:ole="">
            <v:imagedata r:id="rId31" o:title=""/>
          </v:shape>
          <o:OLEObject Type="Embed" ProgID="Visio.Drawing.15" ShapeID="_x0000_i1035" DrawAspect="Content" ObjectID="_1723968523"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pt;height:243.75pt" o:ole="">
            <v:imagedata r:id="rId33" o:title=""/>
          </v:shape>
          <o:OLEObject Type="Embed" ProgID="Visio.Drawing.15" ShapeID="_x0000_i1036" DrawAspect="Content" ObjectID="_1723968524"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5pt" o:ole="">
            <v:imagedata r:id="rId35" o:title=""/>
          </v:shape>
          <o:OLEObject Type="Embed" ProgID="Visio.Drawing.11" ShapeID="_x0000_i1037" DrawAspect="Content" ObjectID="_1723968525"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pt;height:243.75pt" o:ole="">
            <v:imagedata r:id="rId37" o:title=""/>
          </v:shape>
          <o:OLEObject Type="Embed" ProgID="Visio.Drawing.15" ShapeID="_x0000_i1038" DrawAspect="Content" ObjectID="_1723968526"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190" w:name="_Toc88561776"/>
      <w:bookmarkEnd w:id="187"/>
    </w:p>
    <w:p w14:paraId="50EBEED0" w14:textId="47B1128D" w:rsidR="006E3604" w:rsidRPr="006E3604" w:rsidRDefault="006E3604" w:rsidP="00490317">
      <w:pPr>
        <w:pStyle w:val="Heading2"/>
        <w:rPr>
          <w:rFonts w:eastAsia="Malgun Gothic"/>
        </w:rPr>
      </w:pPr>
      <w:bookmarkStart w:id="191" w:name="_Toc112940044"/>
      <w:bookmarkEnd w:id="19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91"/>
    </w:p>
    <w:p w14:paraId="06357C01" w14:textId="3959BABF" w:rsidR="006E3604" w:rsidRPr="006E3604" w:rsidRDefault="006E3604" w:rsidP="00490317">
      <w:pPr>
        <w:pStyle w:val="Heading3"/>
        <w:rPr>
          <w:rFonts w:eastAsia="Malgun Gothic"/>
        </w:rPr>
      </w:pPr>
      <w:bookmarkStart w:id="192" w:name="_Toc112940045"/>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92"/>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93" w:name="_Toc112940046"/>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93"/>
    </w:p>
    <w:p w14:paraId="61E89E3B" w14:textId="455C3502" w:rsidR="006E3604" w:rsidRPr="006E3604" w:rsidRDefault="006E3604" w:rsidP="00490317">
      <w:pPr>
        <w:pStyle w:val="Heading4"/>
        <w:rPr>
          <w:rFonts w:eastAsia="Malgun Gothic"/>
        </w:rPr>
      </w:pPr>
      <w:bookmarkStart w:id="194" w:name="_Toc112940047"/>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94"/>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25pt" o:ole="">
            <v:imagedata r:id="rId39" o:title=""/>
          </v:shape>
          <o:OLEObject Type="Embed" ProgID="Visio.Drawing.15" ShapeID="_x0000_i1039" DrawAspect="Content" ObjectID="_1723968527"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95" w:name="_Hlk94607581"/>
      <w:r w:rsidRPr="006E3604">
        <w:rPr>
          <w:rFonts w:eastAsia="Malgun Gothic"/>
        </w:rPr>
        <w:t>IoT-App VAL Server</w:t>
      </w:r>
      <w:bookmarkEnd w:id="19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196" w:name="_Toc112940048"/>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196"/>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197" w:name="_Toc11294004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9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198" w:name="_Toc112940050"/>
      <w:bookmarkStart w:id="199"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198"/>
    </w:p>
    <w:p w14:paraId="390A9D41" w14:textId="39C8C857" w:rsidR="00D35880" w:rsidRPr="00D35880" w:rsidRDefault="00D35880" w:rsidP="00532C11">
      <w:pPr>
        <w:pStyle w:val="Heading3"/>
        <w:rPr>
          <w:rFonts w:eastAsia="SimSun"/>
        </w:rPr>
      </w:pPr>
      <w:bookmarkStart w:id="200" w:name="_Toc83894326"/>
      <w:bookmarkStart w:id="201" w:name="_Toc11294005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00"/>
      <w:bookmarkEnd w:id="201"/>
    </w:p>
    <w:p w14:paraId="673FA22C" w14:textId="77777777" w:rsidR="00D35880" w:rsidRPr="00D35880" w:rsidRDefault="00D35880" w:rsidP="00D35880">
      <w:pPr>
        <w:rPr>
          <w:rFonts w:eastAsia="SimSun"/>
        </w:rPr>
      </w:pPr>
      <w:bookmarkStart w:id="202"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03" w:name="_Toc11294005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0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04" w:name="_Toc11294005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02"/>
      <w:bookmarkEnd w:id="204"/>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3876BE" w:rsidRDefault="007228C0" w:rsidP="003876BE">
      <w:pPr>
        <w:pStyle w:val="EditorsNote"/>
        <w:ind w:left="0" w:firstLine="0"/>
        <w:rPr>
          <w:rFonts w:eastAsia="SimSun"/>
          <w:color w:val="auto"/>
        </w:rPr>
      </w:pPr>
    </w:p>
    <w:p w14:paraId="3DD4FC18" w14:textId="30137A9A" w:rsidR="00C93959" w:rsidRPr="00C93959" w:rsidRDefault="00C93959" w:rsidP="002A743D">
      <w:pPr>
        <w:pStyle w:val="Heading2"/>
        <w:rPr>
          <w:rFonts w:eastAsia="Malgun Gothic"/>
        </w:rPr>
      </w:pPr>
      <w:bookmarkStart w:id="205" w:name="_Toc112940054"/>
      <w:bookmarkEnd w:id="199"/>
      <w:r w:rsidRPr="00C93959">
        <w:rPr>
          <w:rFonts w:eastAsia="Malgun Gothic"/>
        </w:rPr>
        <w:lastRenderedPageBreak/>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05"/>
    </w:p>
    <w:p w14:paraId="2ED7EA7A" w14:textId="3ABD9E8C" w:rsidR="00C93959" w:rsidRPr="00C93959" w:rsidRDefault="00C93959" w:rsidP="002A743D">
      <w:pPr>
        <w:pStyle w:val="Heading3"/>
        <w:rPr>
          <w:rFonts w:eastAsia="Malgun Gothic"/>
        </w:rPr>
      </w:pPr>
      <w:bookmarkStart w:id="206" w:name="_Toc11294005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06"/>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07" w:name="_Toc112940056"/>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207"/>
    </w:p>
    <w:p w14:paraId="0F3DF60E" w14:textId="26E009D9" w:rsidR="00C93959" w:rsidRPr="00C93959" w:rsidRDefault="00C93959" w:rsidP="002A743D">
      <w:pPr>
        <w:pStyle w:val="Heading4"/>
        <w:rPr>
          <w:rFonts w:eastAsia="Malgun Gothic"/>
        </w:rPr>
      </w:pPr>
      <w:bookmarkStart w:id="208" w:name="_Toc11294005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08"/>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09" w:name="_Toc112940058"/>
      <w:bookmarkStart w:id="210"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09"/>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77777777" w:rsidR="00C93959" w:rsidRPr="00C93959" w:rsidRDefault="00C93959" w:rsidP="002A743D">
      <w:pPr>
        <w:pStyle w:val="TH"/>
        <w:rPr>
          <w:rFonts w:eastAsia="Malgun Gothic"/>
          <w:lang w:val="en-US"/>
        </w:rPr>
      </w:pPr>
      <w:r w:rsidRPr="00C93959">
        <w:rPr>
          <w:rFonts w:eastAsia="Malgun Gothic"/>
          <w:lang w:val="en-US"/>
        </w:rPr>
        <w:object w:dxaOrig="9676" w:dyaOrig="5131" w14:anchorId="1E7AC048">
          <v:shape id="_x0000_i1040" type="#_x0000_t75" style="width:483.75pt;height:256.5pt" o:ole="">
            <v:imagedata r:id="rId41" o:title=""/>
          </v:shape>
          <o:OLEObject Type="Embed" ProgID="Visio.Drawing.15" ShapeID="_x0000_i1040" DrawAspect="Content" ObjectID="_1723968528"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10"/>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5pt;height:256.5pt" o:ole="">
            <v:imagedata r:id="rId43" o:title=""/>
          </v:shape>
          <o:OLEObject Type="Embed" ProgID="Visio.Drawing.15" ShapeID="_x0000_i1041" DrawAspect="Content" ObjectID="_1723968529"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11" w:name="_Toc112940059"/>
      <w:bookmarkStart w:id="212" w:name="_Hlk103087970"/>
      <w:r w:rsidRPr="00C93959">
        <w:t>5.</w:t>
      </w:r>
      <w:r>
        <w:t>6</w:t>
      </w:r>
      <w:r w:rsidRPr="00C93959">
        <w:t>.3</w:t>
      </w:r>
      <w:r w:rsidRPr="00C93959">
        <w:tab/>
        <w:t>Evaluation</w:t>
      </w:r>
      <w:bookmarkEnd w:id="211"/>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12"/>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213" w:name="_Toc112940060"/>
      <w:bookmarkStart w:id="214" w:name="_Toc88561515"/>
      <w:bookmarkStart w:id="215" w:name="_Toc88561676"/>
      <w:r w:rsidRPr="006D0118">
        <w:rPr>
          <w:rFonts w:eastAsia="Malgun Gothic"/>
        </w:rPr>
        <w:lastRenderedPageBreak/>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13"/>
    </w:p>
    <w:p w14:paraId="44907BA4" w14:textId="7E2B3B5A" w:rsidR="006D0118" w:rsidRPr="001E1B4D" w:rsidRDefault="006D0118" w:rsidP="00FA3D8D">
      <w:pPr>
        <w:pStyle w:val="Heading3"/>
        <w:rPr>
          <w:rFonts w:eastAsia="Malgun Gothic"/>
        </w:rPr>
      </w:pPr>
      <w:bookmarkStart w:id="216" w:name="_Toc112940061"/>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16"/>
    </w:p>
    <w:p w14:paraId="75E4294D" w14:textId="53F8A88A" w:rsidR="006D0118" w:rsidRPr="006D0118" w:rsidRDefault="006D0118" w:rsidP="00FA3D8D">
      <w:pPr>
        <w:pStyle w:val="EditorsNote"/>
        <w:rPr>
          <w:rFonts w:eastAsia="Malgun Gothic"/>
        </w:rPr>
      </w:pPr>
      <w:r w:rsidRPr="006D0118">
        <w:rPr>
          <w:rFonts w:eastAsia="Malgun Gothic"/>
        </w:rPr>
        <w:t>Editor</w:t>
      </w:r>
      <w:r w:rsidR="00CC4025" w:rsidRPr="00CC4025">
        <w:rPr>
          <w:rFonts w:eastAsia="Malgun Gothic"/>
        </w:rPr>
        <w:t>'</w:t>
      </w:r>
      <w:r w:rsidRPr="006D0118">
        <w:rPr>
          <w:rFonts w:eastAsia="Malgun Gothic"/>
        </w:rPr>
        <w:t xml:space="preserve">s Note : The figures in this clause need to be updated to reflect terminology change from </w:t>
      </w:r>
      <w:r w:rsidR="00EB6B78" w:rsidRPr="00EB6B78">
        <w:rPr>
          <w:rFonts w:eastAsia="Malgun Gothic"/>
        </w:rPr>
        <w:t>"</w:t>
      </w:r>
      <w:r w:rsidRPr="006D0118">
        <w:rPr>
          <w:rFonts w:eastAsia="Malgun Gothic"/>
        </w:rPr>
        <w:t>UE Activity pattern</w:t>
      </w:r>
      <w:r w:rsidR="00EB6B78" w:rsidRPr="00EB6B78">
        <w:rPr>
          <w:rFonts w:eastAsia="Malgun Gothic"/>
        </w:rPr>
        <w:t>"</w:t>
      </w:r>
      <w:r w:rsidRPr="006D0118">
        <w:rPr>
          <w:rFonts w:eastAsia="Malgun Gothic"/>
        </w:rPr>
        <w:t xml:space="preserve"> to </w:t>
      </w:r>
      <w:r w:rsidR="00EB6B78" w:rsidRPr="00EB6B78">
        <w:rPr>
          <w:rFonts w:eastAsia="Malgun Gothic"/>
        </w:rPr>
        <w:t>"</w:t>
      </w:r>
      <w:r w:rsidRPr="006D0118">
        <w:rPr>
          <w:rFonts w:eastAsia="Malgun Gothic"/>
        </w:rPr>
        <w:t>UE unified traffic pattern</w:t>
      </w:r>
      <w:r w:rsidR="00EB6B78" w:rsidRPr="00EB6B78">
        <w:rPr>
          <w:rFonts w:eastAsia="Malgun Gothic"/>
        </w:rPr>
        <w:t>"</w:t>
      </w:r>
      <w:r w:rsidRPr="006D0118">
        <w:rPr>
          <w:rFonts w:eastAsia="Malgun Gothic"/>
        </w:rPr>
        <w:t>.</w:t>
      </w:r>
    </w:p>
    <w:p w14:paraId="4D11704C" w14:textId="182BCE48" w:rsidR="006D0118" w:rsidRPr="006D0118" w:rsidRDefault="006D0118" w:rsidP="00FA3D8D">
      <w:pPr>
        <w:pStyle w:val="Heading3"/>
        <w:rPr>
          <w:rFonts w:eastAsia="Malgun Gothic"/>
        </w:rPr>
      </w:pPr>
      <w:bookmarkStart w:id="217" w:name="_Toc11294006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17"/>
    </w:p>
    <w:p w14:paraId="310E013B" w14:textId="6817F08D" w:rsidR="006D0118" w:rsidRPr="006D0118" w:rsidRDefault="006D0118" w:rsidP="00FA3D8D">
      <w:pPr>
        <w:pStyle w:val="Heading4"/>
        <w:rPr>
          <w:rFonts w:eastAsia="Malgun Gothic"/>
        </w:rPr>
      </w:pPr>
      <w:bookmarkStart w:id="218" w:name="_Toc112940063"/>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18"/>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219" w:name="_Toc112940064"/>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19"/>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43F807FC" w14:textId="77777777" w:rsidR="006D0118" w:rsidRPr="006D0118" w:rsidRDefault="004F68AF" w:rsidP="00FA3D8D">
      <w:pPr>
        <w:pStyle w:val="TH"/>
      </w:pPr>
      <w:r>
        <w:pict w14:anchorId="15651F27">
          <v:shape id="_x0000_i1042" type="#_x0000_t75" style="width:480.75pt;height:287.25pt">
            <v:imagedata r:id="rId45" o:title=""/>
          </v:shape>
        </w:pi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E536C9">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w:t>
      </w:r>
      <w:r w:rsidR="006D0118" w:rsidRPr="006D0118">
        <w:rPr>
          <w:rFonts w:eastAsia="Malgun Gothic"/>
        </w:rPr>
        <w:lastRenderedPageBreak/>
        <w:t xml:space="preserve">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564A66">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564A66">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1BEC62C1"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UE activity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18903D2E"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UE activity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7BB2E5F4" w:rsidR="006D0118" w:rsidRPr="006D0118" w:rsidRDefault="006D0118" w:rsidP="00FA3D8D">
      <w:pPr>
        <w:pStyle w:val="NO"/>
        <w:rPr>
          <w:rFonts w:eastAsia="Malgun Gothic"/>
          <w:lang w:eastAsia="zh-CN"/>
        </w:rPr>
      </w:pPr>
      <w:r w:rsidRPr="006D0118">
        <w:rPr>
          <w:rFonts w:eastAsia="Malgun Gothic"/>
          <w:lang w:eastAsia="zh-CN"/>
        </w:rPr>
        <w:t>NOTE 1:</w:t>
      </w:r>
      <w:r w:rsidR="00E536C9">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146E5B9F" w:rsidR="006D0118" w:rsidRPr="006D0118" w:rsidRDefault="006D0118" w:rsidP="00FA3D8D">
      <w:pPr>
        <w:pStyle w:val="NO"/>
        <w:rPr>
          <w:rFonts w:eastAsia="Malgun Gothic"/>
          <w:lang w:eastAsia="zh-CN"/>
        </w:rPr>
      </w:pPr>
      <w:r w:rsidRPr="006D0118">
        <w:rPr>
          <w:rFonts w:eastAsia="Malgun Gothic"/>
          <w:lang w:eastAsia="zh-CN"/>
        </w:rPr>
        <w:t>NOTE 2:</w:t>
      </w:r>
      <w:r w:rsidR="00E536C9">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09839D8C"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Activity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1BBFA662" w14:textId="77777777" w:rsidR="006D0118" w:rsidRPr="006D0118" w:rsidRDefault="004F68AF" w:rsidP="00FA3D8D">
      <w:pPr>
        <w:pStyle w:val="TH"/>
      </w:pPr>
      <w:r>
        <w:lastRenderedPageBreak/>
        <w:pict w14:anchorId="6368E86B">
          <v:shape id="_x0000_i1043" type="#_x0000_t75" style="width:443.25pt;height:138pt">
            <v:imagedata r:id="rId46" o:title=""/>
          </v:shape>
        </w:pict>
      </w: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220" w:name="_Toc112940065"/>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220"/>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7490E88B" w14:textId="77777777" w:rsidR="006D0118" w:rsidRPr="006D0118" w:rsidRDefault="004F68AF" w:rsidP="00FA3D8D">
      <w:pPr>
        <w:pStyle w:val="TH"/>
      </w:pPr>
      <w:r>
        <w:pict w14:anchorId="4AA93520">
          <v:shape id="_x0000_i1044" type="#_x0000_t75" style="width:391.5pt;height:138pt">
            <v:imagedata r:id="rId47" o:title=""/>
          </v:shape>
        </w:pict>
      </w:r>
    </w:p>
    <w:p w14:paraId="76360EE9" w14:textId="36882394" w:rsidR="006D0118" w:rsidRPr="001E1B4D" w:rsidRDefault="006D0118" w:rsidP="00FA3D8D">
      <w:pPr>
        <w:pStyle w:val="TF"/>
      </w:pPr>
      <w:r w:rsidRPr="001E1B4D">
        <w:t>Figure </w:t>
      </w:r>
      <w:r w:rsidR="001E1B4D" w:rsidRPr="001E1B4D">
        <w:t>5.7</w:t>
      </w:r>
      <w:r w:rsidRPr="001E1B4D">
        <w:t>.2.4-1: Traffic pattern configuration request</w:t>
      </w:r>
    </w:p>
    <w:p w14:paraId="12E6E893" w14:textId="6A9FBE3F"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221" w:name="_Toc112940066"/>
      <w:r>
        <w:rPr>
          <w:rFonts w:eastAsia="Malgun Gothic"/>
        </w:rPr>
        <w:lastRenderedPageBreak/>
        <w:t>5.7</w:t>
      </w:r>
      <w:r w:rsidR="006D0118" w:rsidRPr="006D0118">
        <w:rPr>
          <w:rFonts w:eastAsia="Malgun Gothic"/>
        </w:rPr>
        <w:t>.2.5</w:t>
      </w:r>
      <w:r w:rsidR="006D0118" w:rsidRPr="006D0118">
        <w:rPr>
          <w:rFonts w:eastAsia="Malgun Gothic"/>
        </w:rPr>
        <w:tab/>
        <w:t>Information Flows</w:t>
      </w:r>
      <w:bookmarkEnd w:id="221"/>
    </w:p>
    <w:p w14:paraId="7F9F0B81" w14:textId="23362ECE" w:rsidR="006D0118" w:rsidRPr="001E1B4D" w:rsidRDefault="001E1B4D" w:rsidP="00FA3D8D">
      <w:pPr>
        <w:pStyle w:val="Heading5"/>
        <w:rPr>
          <w:rFonts w:eastAsia="Malgun Gothic"/>
        </w:rPr>
      </w:pPr>
      <w:bookmarkStart w:id="222" w:name="_Toc112940067"/>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22"/>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77777777" w:rsidR="006D0118" w:rsidRPr="006D0118" w:rsidRDefault="006D0118" w:rsidP="00FA3D8D">
            <w:pPr>
              <w:pStyle w:val="TAL"/>
              <w:rPr>
                <w:rFonts w:eastAsia="Malgun Gothic"/>
              </w:rPr>
            </w:pPr>
            <w:r w:rsidRPr="006D0118">
              <w:rPr>
                <w:rFonts w:eastAsia="Malgun Gothic"/>
              </w:rPr>
              <w:t>Indicates whether CP configuration by the IoT-PCS Server with 5GC  is requested. (NOTE 1)</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77777777" w:rsidR="006D0118" w:rsidRPr="006D0118" w:rsidRDefault="006D0118" w:rsidP="00FA3D8D">
            <w:pPr>
              <w:pStyle w:val="TAL"/>
              <w:rPr>
                <w:rFonts w:eastAsia="Malgun Gothic"/>
              </w:rPr>
            </w:pPr>
            <w:r w:rsidRPr="006D0118">
              <w:rPr>
                <w:rFonts w:eastAsia="Malgun Gothic"/>
              </w:rPr>
              <w:t>&gt; UE activity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77777777" w:rsidR="006D0118" w:rsidRPr="006D0118" w:rsidRDefault="006D0118" w:rsidP="00FA3D8D">
            <w:pPr>
              <w:pStyle w:val="TAL"/>
              <w:rPr>
                <w:rFonts w:eastAsia="Malgun Gothic"/>
              </w:rPr>
            </w:pPr>
            <w:r w:rsidRPr="006D0118">
              <w:rPr>
                <w:rFonts w:eastAsia="Malgun Gothic"/>
              </w:rPr>
              <w:t>Indicates that management of the UE activity monitoring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7777777" w:rsidR="006D0118" w:rsidRPr="006D0118" w:rsidRDefault="006D0118" w:rsidP="00FA3D8D">
            <w:pPr>
              <w:pStyle w:val="TAL"/>
              <w:rPr>
                <w:rFonts w:eastAsia="Malgun Gothic"/>
              </w:rPr>
            </w:pPr>
            <w:r w:rsidRPr="006D0118">
              <w:rPr>
                <w:rFonts w:eastAsia="Malgun Gothic"/>
              </w:rPr>
              <w:t>Indicates that notifications for updates of the UE activity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777777"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(NOTE 1)</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77777777" w:rsidR="006D0118" w:rsidRPr="006D0118" w:rsidRDefault="006D0118" w:rsidP="00FA3D8D">
            <w:pPr>
              <w:pStyle w:val="TAL"/>
              <w:rPr>
                <w:rFonts w:eastAsia="Malgun Gothic" w:cs="Arial"/>
                <w:szCs w:val="18"/>
                <w:lang w:eastAsia="zh-CN"/>
              </w:rPr>
            </w:pPr>
            <w:r w:rsidRPr="006D0118">
              <w:rPr>
                <w:rFonts w:eastAsia="Microsoft YaHei"/>
                <w:lang w:eastAsia="ko-KR"/>
              </w:rPr>
              <w:t xml:space="preserve">NOTE 1: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3876BE"/>
    <w:p w14:paraId="3FDF4227" w14:textId="127C9334" w:rsidR="006D0118" w:rsidRPr="006D0118" w:rsidRDefault="006D0118" w:rsidP="00FA3D8D">
      <w:pPr>
        <w:pStyle w:val="TH"/>
        <w:rPr>
          <w:rFonts w:eastAsia="Malgun Gothic"/>
          <w:lang w:eastAsia="zh-CN"/>
        </w:rPr>
      </w:pPr>
      <w:bookmarkStart w:id="223"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23"/>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77777777"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5D9398F0" w14:textId="77777777" w:rsidR="006D0118" w:rsidRPr="006D0118" w:rsidRDefault="006D0118" w:rsidP="003876BE"/>
    <w:p w14:paraId="025F04FC" w14:textId="19B51D7A" w:rsidR="006D0118" w:rsidRPr="00CC4025" w:rsidRDefault="006D0118" w:rsidP="00CC4025">
      <w:pPr>
        <w:pStyle w:val="NO"/>
        <w:rPr>
          <w:rFonts w:eastAsia="Malgun Gothic"/>
        </w:rPr>
      </w:pPr>
      <w:r w:rsidRPr="00CC4025">
        <w:rPr>
          <w:rFonts w:eastAsia="Malgun Gothic"/>
        </w:rPr>
        <w:t>NOTE 3:</w:t>
      </w:r>
      <w:r w:rsidR="00CC4025">
        <w:rPr>
          <w:rFonts w:eastAsia="Malgun Gothic"/>
        </w:rPr>
        <w:tab/>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564A66">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564A66">
      <w:pPr>
        <w:pStyle w:val="B4"/>
        <w:rPr>
          <w:rFonts w:eastAsia="Malgun Gothic"/>
        </w:rPr>
      </w:pPr>
      <w:r>
        <w:rPr>
          <w:rFonts w:eastAsia="Malgun Gothic"/>
          <w:lang w:eastAsia="zh-CN"/>
        </w:rPr>
        <w:lastRenderedPageBreak/>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40E2654D" w:rsidR="006D0118" w:rsidRPr="006D0118" w:rsidRDefault="006D0118" w:rsidP="00FA3D8D">
      <w:pPr>
        <w:pStyle w:val="EditorsNote"/>
        <w:rPr>
          <w:rFonts w:eastAsia="Malgun Gothic"/>
        </w:rPr>
      </w:pPr>
      <w:r w:rsidRPr="006D0118">
        <w:rPr>
          <w:rFonts w:eastAsia="Malgun Gothic"/>
          <w:lang w:eastAsia="zh-CN"/>
        </w:rPr>
        <w:t>Editor</w:t>
      </w:r>
      <w:r w:rsidR="00CC4025" w:rsidRPr="00CC4025">
        <w:rPr>
          <w:rFonts w:eastAsia="Malgun Gothic"/>
          <w:lang w:eastAsia="zh-CN"/>
        </w:rPr>
        <w:t>'</w:t>
      </w:r>
      <w:r w:rsidRPr="006D0118">
        <w:rPr>
          <w:rFonts w:eastAsia="Malgun Gothic"/>
          <w:lang w:eastAsia="zh-CN"/>
        </w:rPr>
        <w:t>s Note: The format of this IE is to be provided in stage 3. The purpose of the TR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224" w:name="_Toc112940068"/>
      <w:r>
        <w:rPr>
          <w:rFonts w:eastAsia="Malgun Gothic"/>
        </w:rPr>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24"/>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70AF2EB9" w14:textId="2452CC99" w:rsidR="006D0118" w:rsidRPr="006D0118" w:rsidRDefault="001E1B4D" w:rsidP="00FA3D8D">
      <w:pPr>
        <w:pStyle w:val="Heading5"/>
        <w:rPr>
          <w:rFonts w:eastAsia="Malgun Gothic"/>
        </w:rPr>
      </w:pPr>
      <w:bookmarkStart w:id="225" w:name="_Toc112940069"/>
      <w:r>
        <w:rPr>
          <w:rFonts w:eastAsia="Malgun Gothic"/>
        </w:rPr>
        <w:t>5.7</w:t>
      </w:r>
      <w:r w:rsidR="006D0118" w:rsidRPr="006D0118">
        <w:rPr>
          <w:rFonts w:eastAsia="Malgun Gothic"/>
        </w:rPr>
        <w:t xml:space="preserve">.2.5.3 </w:t>
      </w:r>
      <w:r w:rsidR="006D0118" w:rsidRPr="006D0118">
        <w:rPr>
          <w:rFonts w:eastAsia="Malgun Gothic"/>
        </w:rPr>
        <w:tab/>
        <w:t>UE  activity pattern update notification</w:t>
      </w:r>
      <w:bookmarkEnd w:id="225"/>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77777777" w:rsidR="006D0118" w:rsidRPr="006D0118" w:rsidRDefault="006D0118" w:rsidP="00FA3D8D">
            <w:pPr>
              <w:pStyle w:val="TAL"/>
              <w:rPr>
                <w:rFonts w:eastAsia="Malgun Gothic"/>
              </w:rPr>
            </w:pPr>
            <w:r w:rsidRPr="006D0118">
              <w:rPr>
                <w:rFonts w:eastAsia="Malgun Gothic"/>
              </w:rPr>
              <w:t xml:space="preserve">UE for which the UE unified traffic pattern update the notification is provided for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7777777" w:rsidR="006D0118" w:rsidRPr="006D0118" w:rsidRDefault="006D0118" w:rsidP="00FA3D8D">
            <w:pPr>
              <w:pStyle w:val="TAL"/>
              <w:rPr>
                <w:rFonts w:eastAsia="Malgun Gothic"/>
              </w:rPr>
            </w:pPr>
            <w:r w:rsidRPr="006D0118">
              <w:rPr>
                <w:rFonts w:eastAsia="Malgun Gothic"/>
                <w:lang w:eastAsia="zh-CN"/>
              </w:rPr>
              <w:t>Schedule element applicable to the activity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activity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77777777"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(NOTE)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77777777" w:rsidR="006D0118" w:rsidRPr="006D0118" w:rsidRDefault="006D0118" w:rsidP="00FA3D8D">
            <w:pPr>
              <w:pStyle w:val="TAL"/>
              <w:rPr>
                <w:rFonts w:eastAsia="Malgun Gothic" w:cs="Arial"/>
                <w:szCs w:val="18"/>
              </w:rPr>
            </w:pPr>
            <w:r w:rsidRPr="006D0118">
              <w:rPr>
                <w:rFonts w:eastAsia="Malgun Gothic" w:cs="Arial"/>
                <w:szCs w:val="18"/>
              </w:rPr>
              <w:t xml:space="preserve">NOTE: 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226" w:name="_Toc112940070"/>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26"/>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227" w:name="_Toc112940071"/>
      <w:r>
        <w:rPr>
          <w:rFonts w:eastAsia="Malgun Gothic"/>
        </w:rPr>
        <w:lastRenderedPageBreak/>
        <w:t>5.7</w:t>
      </w:r>
      <w:r w:rsidR="006D0118" w:rsidRPr="006D0118">
        <w:rPr>
          <w:rFonts w:eastAsia="Malgun Gothic"/>
        </w:rPr>
        <w:t xml:space="preserve">.2.5.5 </w:t>
      </w:r>
      <w:r w:rsidR="006D0118" w:rsidRPr="006D0118">
        <w:rPr>
          <w:rFonts w:eastAsia="Malgun Gothic"/>
        </w:rPr>
        <w:tab/>
        <w:t>Traffic pattern configuration response</w:t>
      </w:r>
      <w:bookmarkEnd w:id="227"/>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6C33ADA" w14:textId="77777777" w:rsidR="006D0118" w:rsidRPr="006D0118" w:rsidRDefault="006D0118" w:rsidP="006D0118">
      <w:pPr>
        <w:rPr>
          <w:rFonts w:eastAsia="Malgun Gothic"/>
        </w:rPr>
      </w:pPr>
    </w:p>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228" w:name="_Toc112940072"/>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228"/>
    </w:p>
    <w:p w14:paraId="2A52BA00" w14:textId="171F417B" w:rsidR="006D0118" w:rsidRPr="006D0118" w:rsidRDefault="001E1B4D" w:rsidP="00FA3D8D">
      <w:pPr>
        <w:pStyle w:val="Heading4"/>
        <w:rPr>
          <w:rFonts w:eastAsia="Malgun Gothic"/>
        </w:rPr>
      </w:pPr>
      <w:bookmarkStart w:id="229" w:name="_Toc112940073"/>
      <w:r>
        <w:rPr>
          <w:rFonts w:eastAsia="Malgun Gothic"/>
        </w:rPr>
        <w:t>5.7</w:t>
      </w:r>
      <w:r w:rsidR="006D0118" w:rsidRPr="006D0118">
        <w:rPr>
          <w:rFonts w:eastAsia="Malgun Gothic"/>
        </w:rPr>
        <w:t>.3.1</w:t>
      </w:r>
      <w:r w:rsidR="006D0118" w:rsidRPr="006D0118">
        <w:rPr>
          <w:rFonts w:eastAsia="Malgun Gothic"/>
        </w:rPr>
        <w:tab/>
        <w:t>General</w:t>
      </w:r>
      <w:bookmarkEnd w:id="229"/>
    </w:p>
    <w:p w14:paraId="42B6641F" w14:textId="5E948C8E" w:rsidR="006D0118" w:rsidRPr="006D0118" w:rsidRDefault="001E1B4D" w:rsidP="00FA3D8D">
      <w:pPr>
        <w:pStyle w:val="Heading4"/>
        <w:rPr>
          <w:rFonts w:eastAsia="Malgun Gothic"/>
        </w:rPr>
      </w:pPr>
      <w:bookmarkStart w:id="230" w:name="_Toc112940074"/>
      <w:r>
        <w:rPr>
          <w:rFonts w:eastAsia="Malgun Gothic"/>
        </w:rPr>
        <w:t>5.7</w:t>
      </w:r>
      <w:r w:rsidR="006D0118" w:rsidRPr="006D0118">
        <w:rPr>
          <w:rFonts w:eastAsia="Malgun Gothic"/>
        </w:rPr>
        <w:t>.3.2</w:t>
      </w:r>
      <w:r w:rsidR="006D0118" w:rsidRPr="006D0118">
        <w:rPr>
          <w:rFonts w:eastAsia="Malgun Gothic"/>
        </w:rPr>
        <w:tab/>
        <w:t>CP configuration procedure</w:t>
      </w:r>
      <w:bookmarkEnd w:id="230"/>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564A66">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596CC3AF" w14:textId="77777777" w:rsidR="006D0118" w:rsidRPr="006D0118" w:rsidRDefault="004F68AF" w:rsidP="00FA3D8D">
      <w:pPr>
        <w:pStyle w:val="TH"/>
      </w:pPr>
      <w:r>
        <w:pict w14:anchorId="5867E7D0">
          <v:shape id="_x0000_i1045" type="#_x0000_t75" style="width:429.75pt;height:131.25pt">
            <v:imagedata r:id="rId48" o:title=""/>
          </v:shape>
        </w:pi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281A6B81"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231" w:name="_Toc112940075"/>
      <w:r>
        <w:rPr>
          <w:rFonts w:eastAsia="Malgun Gothic"/>
        </w:rPr>
        <w:lastRenderedPageBreak/>
        <w:t>5.7</w:t>
      </w:r>
      <w:r w:rsidR="006D0118" w:rsidRPr="006D0118">
        <w:rPr>
          <w:rFonts w:eastAsia="Malgun Gothic"/>
        </w:rPr>
        <w:t>.3.3</w:t>
      </w:r>
      <w:r w:rsidR="006D0118" w:rsidRPr="006D0118">
        <w:rPr>
          <w:rFonts w:eastAsia="Malgun Gothic"/>
        </w:rPr>
        <w:tab/>
        <w:t>UE unified traffic pattern management procedure</w:t>
      </w:r>
      <w:bookmarkEnd w:id="231"/>
    </w:p>
    <w:p w14:paraId="48E77B07" w14:textId="77777777" w:rsidR="006D0118" w:rsidRPr="006D0118" w:rsidRDefault="006D0118" w:rsidP="006D0118">
      <w:pPr>
        <w:rPr>
          <w:rFonts w:eastAsia="Malgun Gothic"/>
        </w:rPr>
      </w:pPr>
      <w:r w:rsidRPr="006D0118">
        <w:rPr>
          <w:rFonts w:eastAsia="Malgun Gothic"/>
        </w:rPr>
        <w:t>The Activity pattern management procedure is used to determine and manage a unified Activity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t>Pre-conditions:</w:t>
      </w:r>
    </w:p>
    <w:p w14:paraId="6650EAFE" w14:textId="60C6C66A" w:rsidR="006D0118" w:rsidRPr="006D0118" w:rsidRDefault="00564A66" w:rsidP="00564A66">
      <w:pPr>
        <w:pStyle w:val="B1"/>
      </w:pPr>
      <w:r>
        <w:t>1.</w:t>
      </w:r>
      <w:r>
        <w:tab/>
      </w:r>
      <w:r w:rsidR="006D0118" w:rsidRPr="006D0118">
        <w:t>IoT-PCS Server determines to provide the service for a specific UE if either of the following conditions is true:</w:t>
      </w:r>
    </w:p>
    <w:p w14:paraId="0BB0F8D7" w14:textId="6994B84B" w:rsidR="00A95927" w:rsidRDefault="00564A66" w:rsidP="00564A66">
      <w:pPr>
        <w:pStyle w:val="B2"/>
      </w:pPr>
      <w:r>
        <w:t>a)</w:t>
      </w:r>
      <w:r>
        <w:tab/>
      </w:r>
      <w:r w:rsidR="006D0118" w:rsidRPr="006D0118">
        <w:t xml:space="preserve">It receives </w:t>
      </w:r>
      <w:r w:rsidR="006D0118" w:rsidRPr="006D0118">
        <w:rPr>
          <w:rFonts w:eastAsia="Malgun Gothic"/>
        </w:rPr>
        <w:t xml:space="preserve">UE activity monitoring management indications </w:t>
      </w:r>
      <w:r w:rsidR="006D0118" w:rsidRPr="006D0118">
        <w:t>in UE unified traffic pattern and monitoring management subscription requests; or</w:t>
      </w:r>
    </w:p>
    <w:p w14:paraId="3647C72B" w14:textId="3D7C3F2E" w:rsidR="006D0118" w:rsidRPr="006D0118" w:rsidRDefault="00564A66" w:rsidP="00564A66">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B9B0D4" w14:textId="77777777" w:rsidR="006D0118" w:rsidRPr="006D0118" w:rsidRDefault="004F68AF" w:rsidP="00FA3D8D">
      <w:pPr>
        <w:pStyle w:val="TH"/>
        <w:rPr>
          <w:rFonts w:eastAsia="Malgun Gothic"/>
        </w:rPr>
      </w:pPr>
      <w:r>
        <w:rPr>
          <w:rFonts w:eastAsia="Malgun Gothic"/>
        </w:rPr>
        <w:pict w14:anchorId="2534F294">
          <v:shape id="_x0000_i1046" type="#_x0000_t75" style="width:485.25pt;height:290.25pt">
            <v:imagedata r:id="rId49" o:title=""/>
          </v:shape>
        </w:pi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44D9AFF1" w:rsidR="006D0118" w:rsidRPr="006D0118" w:rsidRDefault="00FF16FC" w:rsidP="00FF16FC">
      <w:pPr>
        <w:pStyle w:val="B1"/>
        <w:rPr>
          <w:rFonts w:eastAsia="Malgun Gothic"/>
        </w:rPr>
      </w:pPr>
      <w:r>
        <w:rPr>
          <w:rFonts w:eastAsia="Malgun Gothic"/>
        </w:rPr>
        <w:t>1.</w:t>
      </w:r>
      <w:r>
        <w:rPr>
          <w:rFonts w:eastAsia="Malgun Gothic"/>
        </w:rPr>
        <w:tab/>
      </w:r>
      <w:r w:rsidR="006D0118"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FF16FC">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FF16FC">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6A78F3E2" w:rsidR="006D0118" w:rsidRPr="006D0118" w:rsidRDefault="00FF16FC" w:rsidP="00FF16FC">
      <w:pPr>
        <w:pStyle w:val="B2"/>
        <w:ind w:hanging="283"/>
        <w:rPr>
          <w:rFonts w:eastAsia="Malgun Gothic"/>
        </w:rPr>
      </w:pPr>
      <w:r>
        <w:rPr>
          <w:rFonts w:eastAsia="Malgun Gothic"/>
        </w:rPr>
        <w:lastRenderedPageBreak/>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FF16FC">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232" w:name="_Toc112940076"/>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232"/>
    </w:p>
    <w:p w14:paraId="1F088C75" w14:textId="097A23B3"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FB338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16A97A14" w:rsidR="006D0118" w:rsidRPr="006D0118" w:rsidRDefault="00FB3387" w:rsidP="00FB338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7A65E249" w14:textId="77777777" w:rsidR="006D0118" w:rsidRPr="006D0118" w:rsidRDefault="004F68AF" w:rsidP="00FA3D8D">
      <w:pPr>
        <w:pStyle w:val="TH"/>
        <w:rPr>
          <w:rFonts w:eastAsia="Malgun Gothic"/>
        </w:rPr>
      </w:pPr>
      <w:r>
        <w:rPr>
          <w:rFonts w:eastAsia="Malgun Gothic"/>
        </w:rPr>
        <w:pict w14:anchorId="7B4ACD56">
          <v:shape id="_x0000_i1047" type="#_x0000_t75" style="width:441.75pt;height:134.25pt">
            <v:imagedata r:id="rId50" o:title=""/>
          </v:shape>
        </w:pi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FB338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FB3387">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pPr>
        <w:pStyle w:val="B2"/>
        <w:numPr>
          <w:ilvl w:val="0"/>
          <w:numId w:val="2"/>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6E8E3F77" w:rsidR="006D0118" w:rsidRPr="006D0118" w:rsidRDefault="006D0118">
      <w:pPr>
        <w:pStyle w:val="B2"/>
        <w:numPr>
          <w:ilvl w:val="0"/>
          <w:numId w:val="2"/>
        </w:numPr>
        <w:rPr>
          <w:rFonts w:eastAsia="Malgun Gothic"/>
        </w:rPr>
      </w:pPr>
      <w:r w:rsidRPr="006D0118">
        <w:rPr>
          <w:rFonts w:eastAsia="Malgun Gothic"/>
          <w:i/>
        </w:rPr>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w:t>
      </w:r>
      <w:r w:rsidRPr="006D0118">
        <w:rPr>
          <w:rFonts w:eastAsia="Malgun Gothic"/>
        </w:rPr>
        <w:lastRenderedPageBreak/>
        <w:t xml:space="preserve">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FB338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5D7ED103" w:rsidR="006D0118" w:rsidRPr="006D0118" w:rsidRDefault="006D0118" w:rsidP="00CC4025">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233"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233"/>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6F6D144B" w:rsidR="006D0118" w:rsidRPr="002C5EB0" w:rsidRDefault="006D0118" w:rsidP="00FA3D8D">
      <w:pPr>
        <w:pStyle w:val="EditorsNote"/>
        <w:rPr>
          <w:rFonts w:eastAsia="Malgun Gothic"/>
        </w:rPr>
      </w:pPr>
      <w:r w:rsidRPr="002C5EB0">
        <w:rPr>
          <w:rFonts w:eastAsia="Malgun Gothic"/>
        </w:rPr>
        <w:t>Editor</w:t>
      </w:r>
      <w:r w:rsidR="00CC4025" w:rsidRPr="00CC4025">
        <w:rPr>
          <w:rFonts w:eastAsia="Malgun Gothic"/>
        </w:rPr>
        <w:t>'</w:t>
      </w:r>
      <w:r w:rsidRPr="002C5EB0">
        <w:rPr>
          <w:rFonts w:eastAsia="Malgun Gothic"/>
        </w:rPr>
        <w:t xml:space="preserve">s Note :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t>
      </w:r>
      <w:r w:rsidR="001E1B4D" w:rsidRPr="002C5EB0">
        <w:rPr>
          <w:rFonts w:eastAsia="Malgun Gothic"/>
        </w:rPr>
        <w:t>5.7</w:t>
      </w:r>
      <w:r w:rsidRPr="002C5EB0">
        <w:rPr>
          <w:rFonts w:eastAsia="Malgun Gothic"/>
        </w:rPr>
        <w:t>.3.4 is beneficial and will adjust the scope of normative work accordingly.</w:t>
      </w:r>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228CA78F" w:rsidR="005809A0" w:rsidRPr="00FA3D8D" w:rsidRDefault="005809A0" w:rsidP="00A4331D">
      <w:pPr>
        <w:pStyle w:val="Heading2"/>
        <w:rPr>
          <w:lang w:val="fr-FR"/>
        </w:rPr>
      </w:pPr>
      <w:bookmarkStart w:id="234" w:name="_Toc112940077"/>
      <w:r w:rsidRPr="00FA3D8D">
        <w:rPr>
          <w:lang w:val="fr-FR"/>
        </w:rPr>
        <w:t>5.</w:t>
      </w:r>
      <w:r w:rsidR="005309B6" w:rsidRPr="00FA3D8D">
        <w:rPr>
          <w:lang w:val="fr-FR"/>
        </w:rPr>
        <w:t>x</w:t>
      </w:r>
      <w:r w:rsidRPr="00FA3D8D">
        <w:rPr>
          <w:lang w:val="fr-FR"/>
        </w:rPr>
        <w:tab/>
        <w:t>Solution #: &lt;Solution title&gt;</w:t>
      </w:r>
      <w:bookmarkEnd w:id="97"/>
      <w:bookmarkEnd w:id="98"/>
      <w:bookmarkEnd w:id="99"/>
      <w:bookmarkEnd w:id="100"/>
      <w:bookmarkEnd w:id="214"/>
      <w:bookmarkEnd w:id="215"/>
      <w:bookmarkEnd w:id="234"/>
    </w:p>
    <w:p w14:paraId="189C6395" w14:textId="0690278C" w:rsidR="005809A0" w:rsidRPr="00FA3D8D" w:rsidRDefault="005809A0" w:rsidP="00A4331D">
      <w:pPr>
        <w:pStyle w:val="Heading3"/>
        <w:rPr>
          <w:lang w:val="fr-FR"/>
        </w:rPr>
      </w:pPr>
      <w:bookmarkStart w:id="235" w:name="_Toc440360448"/>
      <w:bookmarkStart w:id="236" w:name="_Toc507354360"/>
      <w:bookmarkStart w:id="237" w:name="_Toc76547877"/>
      <w:bookmarkStart w:id="238" w:name="_Toc77933470"/>
      <w:bookmarkStart w:id="239" w:name="_Toc88561516"/>
      <w:bookmarkStart w:id="240" w:name="_Toc88561677"/>
      <w:bookmarkStart w:id="241" w:name="_Toc112940078"/>
      <w:r w:rsidRPr="00FA3D8D">
        <w:rPr>
          <w:lang w:val="fr-FR"/>
        </w:rPr>
        <w:t>5.</w:t>
      </w:r>
      <w:r w:rsidR="005309B6" w:rsidRPr="00FA3D8D">
        <w:rPr>
          <w:lang w:val="fr-FR"/>
        </w:rPr>
        <w:t>x</w:t>
      </w:r>
      <w:r w:rsidRPr="00FA3D8D">
        <w:rPr>
          <w:lang w:val="fr-FR"/>
        </w:rPr>
        <w:t>.1</w:t>
      </w:r>
      <w:r w:rsidRPr="00FA3D8D">
        <w:rPr>
          <w:lang w:val="fr-FR"/>
        </w:rPr>
        <w:tab/>
        <w:t>Description</w:t>
      </w:r>
      <w:bookmarkEnd w:id="235"/>
      <w:bookmarkEnd w:id="236"/>
      <w:bookmarkEnd w:id="237"/>
      <w:bookmarkEnd w:id="238"/>
      <w:bookmarkEnd w:id="239"/>
      <w:bookmarkEnd w:id="240"/>
      <w:bookmarkEnd w:id="241"/>
    </w:p>
    <w:p w14:paraId="42A51023" w14:textId="14B5D824" w:rsidR="005809A0" w:rsidRPr="002A743D" w:rsidRDefault="005809A0" w:rsidP="005809A0">
      <w:pPr>
        <w:pStyle w:val="EditorsNote"/>
        <w:rPr>
          <w:lang w:val="en-US"/>
        </w:rPr>
      </w:pPr>
      <w:r w:rsidRPr="002A743D">
        <w:rPr>
          <w:lang w:val="en-US"/>
        </w:rPr>
        <w:t>Editor</w:t>
      </w:r>
      <w:r w:rsidR="00CC4025" w:rsidRPr="00CC4025">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242" w:name="_Toc77933471"/>
      <w:bookmarkStart w:id="243" w:name="_Toc88561517"/>
      <w:bookmarkStart w:id="244" w:name="_Toc88561678"/>
      <w:bookmarkStart w:id="245" w:name="_Toc112940079"/>
      <w:r w:rsidRPr="002A743D">
        <w:rPr>
          <w:lang w:val="en-US"/>
        </w:rPr>
        <w:t>5.</w:t>
      </w:r>
      <w:r w:rsidR="005309B6" w:rsidRPr="002A743D">
        <w:rPr>
          <w:lang w:val="en-US"/>
        </w:rPr>
        <w:t>x</w:t>
      </w:r>
      <w:r w:rsidRPr="002A743D">
        <w:rPr>
          <w:lang w:val="en-US"/>
        </w:rPr>
        <w:t>.2</w:t>
      </w:r>
      <w:r w:rsidRPr="002A743D">
        <w:rPr>
          <w:lang w:val="en-US"/>
        </w:rPr>
        <w:tab/>
        <w:t>Evaluation</w:t>
      </w:r>
      <w:bookmarkEnd w:id="242"/>
      <w:bookmarkEnd w:id="243"/>
      <w:bookmarkEnd w:id="244"/>
      <w:bookmarkEnd w:id="245"/>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246" w:name="_Toc76547878"/>
      <w:bookmarkStart w:id="247" w:name="_Toc77933472"/>
      <w:bookmarkStart w:id="248" w:name="_Toc88561518"/>
      <w:bookmarkStart w:id="249" w:name="_Toc88561679"/>
      <w:bookmarkStart w:id="250" w:name="_Toc112940080"/>
      <w:r w:rsidRPr="004322F7">
        <w:t>6</w:t>
      </w:r>
      <w:r w:rsidRPr="004322F7">
        <w:tab/>
        <w:t>Overall Evaluation</w:t>
      </w:r>
      <w:bookmarkEnd w:id="246"/>
      <w:bookmarkEnd w:id="247"/>
      <w:bookmarkEnd w:id="248"/>
      <w:bookmarkEnd w:id="249"/>
      <w:bookmarkEnd w:id="250"/>
    </w:p>
    <w:p w14:paraId="6A36C15F" w14:textId="3704A444" w:rsidR="00E4221B"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CCB6BEB" w14:textId="77777777" w:rsidR="004C7D2B" w:rsidRPr="0084052F" w:rsidRDefault="004C7D2B" w:rsidP="0084052F">
      <w:pPr>
        <w:pStyle w:val="Heading2"/>
      </w:pPr>
      <w:bookmarkStart w:id="251" w:name="_Toc14352823"/>
      <w:bookmarkStart w:id="252" w:name="_Toc19026921"/>
      <w:bookmarkStart w:id="253" w:name="_Toc19034332"/>
      <w:bookmarkStart w:id="254" w:name="_Toc19036522"/>
      <w:bookmarkStart w:id="255" w:name="_Toc19037520"/>
      <w:bookmarkStart w:id="256" w:name="_Toc25612825"/>
      <w:bookmarkStart w:id="257" w:name="_Toc25613528"/>
      <w:bookmarkStart w:id="258" w:name="_Toc25613792"/>
      <w:bookmarkStart w:id="259" w:name="_Toc27647750"/>
      <w:bookmarkStart w:id="260" w:name="_Toc112940081"/>
      <w:r w:rsidRPr="0084052F">
        <w:lastRenderedPageBreak/>
        <w:t>6.1</w:t>
      </w:r>
      <w:r w:rsidRPr="0084052F">
        <w:tab/>
        <w:t>Architecture evaluation</w:t>
      </w:r>
      <w:bookmarkEnd w:id="251"/>
      <w:bookmarkEnd w:id="252"/>
      <w:bookmarkEnd w:id="253"/>
      <w:bookmarkEnd w:id="254"/>
      <w:bookmarkEnd w:id="255"/>
      <w:bookmarkEnd w:id="256"/>
      <w:bookmarkEnd w:id="257"/>
      <w:bookmarkEnd w:id="258"/>
      <w:bookmarkEnd w:id="259"/>
      <w:bookmarkEnd w:id="260"/>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CC4025" w:rsidRDefault="004C7D2B" w:rsidP="00E4221B">
      <w:pPr>
        <w:keepLines/>
        <w:ind w:left="1135" w:hanging="851"/>
      </w:pPr>
    </w:p>
    <w:p w14:paraId="5C04128B" w14:textId="77777777" w:rsidR="0084052F" w:rsidRPr="0084052F" w:rsidRDefault="0084052F" w:rsidP="0084052F">
      <w:pPr>
        <w:pStyle w:val="Heading2"/>
        <w:rPr>
          <w:lang w:val="en-IN"/>
        </w:rPr>
      </w:pPr>
      <w:bookmarkStart w:id="261" w:name="_Toc19026922"/>
      <w:bookmarkStart w:id="262" w:name="_Toc19034333"/>
      <w:bookmarkStart w:id="263" w:name="_Toc19036523"/>
      <w:bookmarkStart w:id="264" w:name="_Toc19037521"/>
      <w:bookmarkStart w:id="265" w:name="_Toc25612826"/>
      <w:bookmarkStart w:id="266" w:name="_Toc25613529"/>
      <w:bookmarkStart w:id="267" w:name="_Toc25613793"/>
      <w:bookmarkStart w:id="268" w:name="_Toc27647751"/>
      <w:bookmarkStart w:id="269" w:name="_Toc112940082"/>
      <w:r w:rsidRPr="0084052F">
        <w:rPr>
          <w:lang w:val="en-IN"/>
        </w:rPr>
        <w:t>6.2</w:t>
      </w:r>
      <w:r w:rsidRPr="0084052F">
        <w:rPr>
          <w:lang w:val="en-IN"/>
        </w:rPr>
        <w:tab/>
        <w:t>Solution evaluations</w:t>
      </w:r>
      <w:bookmarkEnd w:id="261"/>
      <w:bookmarkEnd w:id="262"/>
      <w:bookmarkEnd w:id="263"/>
      <w:bookmarkEnd w:id="264"/>
      <w:bookmarkEnd w:id="265"/>
      <w:bookmarkEnd w:id="266"/>
      <w:bookmarkEnd w:id="267"/>
      <w:bookmarkEnd w:id="268"/>
      <w:bookmarkEnd w:id="269"/>
    </w:p>
    <w:p w14:paraId="2348545C" w14:textId="77777777" w:rsidR="0084052F" w:rsidRPr="0084052F" w:rsidRDefault="0084052F" w:rsidP="0084052F">
      <w:pPr>
        <w:pStyle w:val="Heading3"/>
      </w:pPr>
      <w:bookmarkStart w:id="270" w:name="_Toc25612827"/>
      <w:bookmarkStart w:id="271" w:name="_Toc25613530"/>
      <w:bookmarkStart w:id="272" w:name="_Toc25613794"/>
      <w:bookmarkStart w:id="273" w:name="_Toc27647752"/>
      <w:bookmarkStart w:id="274" w:name="_Toc112940083"/>
      <w:r w:rsidRPr="0084052F">
        <w:t>6.2.1</w:t>
      </w:r>
      <w:r w:rsidRPr="0084052F">
        <w:tab/>
        <w:t>General</w:t>
      </w:r>
      <w:bookmarkEnd w:id="270"/>
      <w:bookmarkEnd w:id="271"/>
      <w:bookmarkEnd w:id="272"/>
      <w:bookmarkEnd w:id="273"/>
      <w:bookmarkEnd w:id="274"/>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346F5D">
            <w:pPr>
              <w:pStyle w:val="TAL"/>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346F5D">
            <w:pPr>
              <w:pStyle w:val="TAL"/>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346F5D">
            <w:pPr>
              <w:pStyle w:val="TAL"/>
              <w:rPr>
                <w:rFonts w:eastAsia="SimSun"/>
                <w:lang w:val="en-IN"/>
              </w:rPr>
            </w:pPr>
            <w:r w:rsidRPr="0084052F">
              <w:rPr>
                <w:rFonts w:eastAsia="SimSun"/>
                <w:lang w:val="en-IN"/>
              </w:rPr>
              <w:t>Solution</w:t>
            </w:r>
          </w:p>
          <w:p w14:paraId="2225F7C7" w14:textId="77777777" w:rsidR="0084052F" w:rsidRPr="0084052F" w:rsidRDefault="0084052F" w:rsidP="00346F5D">
            <w:pPr>
              <w:pStyle w:val="TAL"/>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346F5D">
            <w:pPr>
              <w:pStyle w:val="TAL"/>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5681F180" w:rsidR="0084052F" w:rsidRPr="0084052F" w:rsidRDefault="0084052F" w:rsidP="00346F5D">
            <w:pPr>
              <w:pStyle w:val="TAL"/>
              <w:rPr>
                <w:rFonts w:eastAsia="SimSun"/>
                <w:lang w:val="en-IN"/>
              </w:rPr>
            </w:pPr>
            <w:r w:rsidRPr="0084052F">
              <w:rPr>
                <w:rFonts w:eastAsia="SimSun"/>
                <w:lang w:val="en-IN"/>
              </w:rPr>
              <w:t xml:space="preserve">#Z: UE activity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624A2BFB" w:rsidR="0084052F" w:rsidRPr="0084052F" w:rsidRDefault="0084052F" w:rsidP="00346F5D">
            <w:pPr>
              <w:pStyle w:val="TAL"/>
              <w:rPr>
                <w:rFonts w:eastAsia="SimSun"/>
                <w:lang w:val="en-IN"/>
              </w:rPr>
            </w:pPr>
            <w:bookmarkStart w:id="275" w:name="_Hlk111530669"/>
            <w:r w:rsidRPr="0084052F">
              <w:rPr>
                <w:rFonts w:eastAsia="SimSun"/>
                <w:lang w:val="en-IN"/>
              </w:rPr>
              <w:t>#Z: UE activity pattern and monitoring management</w:t>
            </w:r>
            <w:bookmarkEnd w:id="275"/>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276" w:name="_Toc112940084"/>
      <w:r>
        <w:t>6.</w:t>
      </w:r>
      <w:r w:rsidR="004666AF">
        <w:t>2</w:t>
      </w:r>
      <w:r w:rsidR="00857DF1">
        <w:t>.2</w:t>
      </w:r>
      <w:r>
        <w:tab/>
      </w:r>
      <w:r w:rsidRPr="004322F7">
        <w:t>Key issue #2: Application server monitoring and control of traffic</w:t>
      </w:r>
      <w:bookmarkEnd w:id="276"/>
    </w:p>
    <w:p w14:paraId="6CF902D2" w14:textId="77777777" w:rsidR="00D43174" w:rsidRDefault="00D43174" w:rsidP="00D43174">
      <w:pPr>
        <w:rPr>
          <w:rFonts w:eastAsia="SimSun"/>
        </w:rPr>
      </w:pPr>
      <w:r>
        <w:t>Solution #1 (</w:t>
      </w:r>
      <w:r w:rsidRPr="00FA3D8D">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7777777" w:rsidR="00D43174" w:rsidRDefault="00D43174" w:rsidP="00D43174">
      <w:pPr>
        <w:pStyle w:val="NO"/>
      </w:pPr>
      <w:r w:rsidRPr="00AA08FF">
        <w:t xml:space="preserve">NOTE: </w:t>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 xml:space="preserve">API </w:t>
      </w:r>
      <w:r>
        <w:rPr>
          <w:rFonts w:eastAsia="SimSun"/>
        </w:rPr>
        <w:lastRenderedPageBreak/>
        <w:t>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277" w:name="_Toc76547879"/>
      <w:bookmarkStart w:id="278" w:name="_Toc77933473"/>
      <w:bookmarkStart w:id="279" w:name="_Toc88561519"/>
      <w:bookmarkStart w:id="280" w:name="_Toc88561680"/>
      <w:bookmarkStart w:id="281" w:name="_Toc112940085"/>
      <w:r w:rsidRPr="004322F7">
        <w:t>7</w:t>
      </w:r>
      <w:r w:rsidRPr="004322F7">
        <w:tab/>
        <w:t>Conclusions</w:t>
      </w:r>
      <w:bookmarkEnd w:id="277"/>
      <w:bookmarkEnd w:id="278"/>
      <w:bookmarkEnd w:id="279"/>
      <w:bookmarkEnd w:id="280"/>
      <w:bookmarkEnd w:id="281"/>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3F2BAD80" w14:textId="77777777" w:rsidR="00E93E86" w:rsidRPr="00E93E86" w:rsidRDefault="00E93E86" w:rsidP="00E93E86">
      <w:pPr>
        <w:pStyle w:val="Heading2"/>
        <w:rPr>
          <w:rFonts w:eastAsia="SimSun"/>
        </w:rPr>
      </w:pPr>
      <w:bookmarkStart w:id="282" w:name="_Toc108431825"/>
      <w:bookmarkStart w:id="283" w:name="_Toc112940086"/>
      <w:r w:rsidRPr="00E93E86">
        <w:rPr>
          <w:rFonts w:eastAsia="SimSun"/>
        </w:rPr>
        <w:t>7.1</w:t>
      </w:r>
      <w:r w:rsidRPr="00E93E86">
        <w:rPr>
          <w:rFonts w:eastAsia="SimSun"/>
        </w:rPr>
        <w:tab/>
        <w:t>Solution conclusions</w:t>
      </w:r>
      <w:bookmarkEnd w:id="282"/>
      <w:bookmarkEnd w:id="283"/>
    </w:p>
    <w:p w14:paraId="09ABE17E" w14:textId="77777777" w:rsidR="00E93E86" w:rsidRPr="0053087B" w:rsidRDefault="00E93E86" w:rsidP="00E93E86">
      <w:r w:rsidRPr="0053087B">
        <w:t xml:space="preserve">The study concludes with following </w:t>
      </w:r>
      <w:r>
        <w:t xml:space="preserve">solution </w:t>
      </w:r>
      <w:r w:rsidRPr="0053087B">
        <w:t>considerations for the normative work:</w:t>
      </w:r>
    </w:p>
    <w:p w14:paraId="21F65805" w14:textId="77777777" w:rsidR="00E93E86" w:rsidRPr="0053087B" w:rsidRDefault="00E93E86" w:rsidP="00A56258">
      <w:pPr>
        <w:pStyle w:val="B2"/>
      </w:pPr>
      <w:r>
        <w:t>1</w:t>
      </w:r>
      <w:r w:rsidRPr="0053087B">
        <w:t>.</w:t>
      </w:r>
      <w:r w:rsidRPr="0053087B">
        <w:tab/>
        <w:t xml:space="preserve">Following individual solutions, corresponding to the key issues, will be considered as </w:t>
      </w:r>
      <w:r>
        <w:t xml:space="preserve">candidate </w:t>
      </w:r>
      <w:r w:rsidRPr="0053087B">
        <w:t>solutions:</w:t>
      </w:r>
    </w:p>
    <w:p w14:paraId="029B88F8" w14:textId="77777777" w:rsidR="00E93E86" w:rsidRDefault="00E93E86" w:rsidP="0039316E">
      <w:pPr>
        <w:pStyle w:val="B2"/>
        <w:ind w:left="1136"/>
      </w:pPr>
      <w:r>
        <w:t>i</w:t>
      </w:r>
      <w:r w:rsidRPr="0053087B">
        <w:t>.</w:t>
      </w:r>
      <w:r w:rsidRPr="0053087B">
        <w:tab/>
      </w:r>
      <w:r>
        <w:t>for Key issue #</w:t>
      </w:r>
      <w:r w:rsidRPr="004322F7">
        <w:t xml:space="preserve">2: </w:t>
      </w:r>
      <w:r>
        <w:t>(</w:t>
      </w:r>
      <w:r w:rsidRPr="004322F7">
        <w:t>Application server monitoring and control of traffic</w:t>
      </w:r>
      <w:r>
        <w:t>):</w:t>
      </w:r>
    </w:p>
    <w:p w14:paraId="23E23AB5" w14:textId="77777777" w:rsidR="00E93E86" w:rsidRPr="00FA3D8D" w:rsidRDefault="00E93E86" w:rsidP="0039316E">
      <w:pPr>
        <w:pStyle w:val="B2"/>
        <w:ind w:left="1420"/>
        <w:rPr>
          <w:lang w:val="fr-FR"/>
        </w:rPr>
      </w:pPr>
      <w:r w:rsidRPr="00FA3D8D">
        <w:rPr>
          <w:lang w:val="fr-FR"/>
        </w:rPr>
        <w:t>a.</w:t>
      </w:r>
      <w:r w:rsidRPr="00FA3D8D">
        <w:rPr>
          <w:lang w:val="fr-FR"/>
        </w:rPr>
        <w:tab/>
        <w:t xml:space="preserve">Solution #1: </w:t>
      </w:r>
      <w:r w:rsidRPr="00490317">
        <w:rPr>
          <w:lang w:val="fr-FR"/>
        </w:rPr>
        <w:t>Application Service Management Service</w:t>
      </w:r>
    </w:p>
    <w:p w14:paraId="38F2F677" w14:textId="79F86591" w:rsidR="00E93E86" w:rsidRDefault="00E93E86" w:rsidP="0039316E">
      <w:pPr>
        <w:pStyle w:val="B2"/>
        <w:ind w:left="1420"/>
        <w:rPr>
          <w:rFonts w:eastAsia="SimSun"/>
        </w:rPr>
      </w:pPr>
      <w:r>
        <w:t>b.</w:t>
      </w:r>
      <w:r>
        <w:tab/>
      </w:r>
      <w:r w:rsidRPr="00FA3D8D">
        <w:t xml:space="preserve">Solution #5: </w:t>
      </w:r>
      <w:r w:rsidRPr="00D35880">
        <w:rPr>
          <w:rFonts w:eastAsia="SimSun"/>
        </w:rPr>
        <w:t>Application Server status monitoring via CAPIF</w:t>
      </w:r>
    </w:p>
    <w:p w14:paraId="683DBFC1" w14:textId="77777777"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 3rd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pPr>
        <w:numPr>
          <w:ilvl w:val="0"/>
          <w:numId w:val="1"/>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pPr>
        <w:numPr>
          <w:ilvl w:val="0"/>
          <w:numId w:val="1"/>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5F97CD22"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82EC113" w:rsidR="00901DE4" w:rsidRDefault="00901DE4" w:rsidP="00901DE4">
      <w:pPr>
        <w:pStyle w:val="NO"/>
        <w:ind w:left="1988"/>
        <w:rPr>
          <w:rFonts w:eastAsia="SimSun"/>
          <w:lang w:val="en-IN"/>
        </w:rPr>
      </w:pPr>
      <w:r>
        <w:rPr>
          <w:rFonts w:eastAsia="SimSun"/>
          <w:lang w:val="en-IN"/>
        </w:rPr>
        <w:t xml:space="preserve">NOTE: 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lastRenderedPageBreak/>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01B86536"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bookmarkEnd w:id="60"/>
    <w:p w14:paraId="24EB140B" w14:textId="67D32B4C" w:rsidR="006B30D0" w:rsidRPr="004322F7" w:rsidRDefault="00461D3C" w:rsidP="00E4221B">
      <w:pPr>
        <w:pStyle w:val="Heading9"/>
      </w:pPr>
      <w:r w:rsidRPr="004322F7">
        <w:br w:type="page"/>
      </w:r>
      <w:bookmarkStart w:id="284" w:name="_Toc76547880"/>
      <w:bookmarkStart w:id="285" w:name="_Toc77933474"/>
      <w:bookmarkStart w:id="286" w:name="_Toc88561520"/>
      <w:bookmarkStart w:id="287" w:name="_Toc88561681"/>
      <w:bookmarkStart w:id="288" w:name="_Toc112940087"/>
      <w:r w:rsidRPr="004322F7">
        <w:lastRenderedPageBreak/>
        <w:t>Annex A:</w:t>
      </w:r>
      <w:bookmarkEnd w:id="284"/>
      <w:bookmarkEnd w:id="285"/>
      <w:r w:rsidR="001875CF" w:rsidRPr="004322F7">
        <w:br/>
        <w:t>&lt;Informative annex title for a Technical Report&gt;</w:t>
      </w:r>
      <w:bookmarkEnd w:id="286"/>
      <w:bookmarkEnd w:id="287"/>
      <w:bookmarkEnd w:id="288"/>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289" w:name="_Toc88561521"/>
      <w:bookmarkStart w:id="290" w:name="_Toc88561682"/>
      <w:bookmarkStart w:id="291" w:name="_Toc112940088"/>
      <w:bookmarkStart w:id="292" w:name="_Toc2086459"/>
      <w:bookmarkStart w:id="293" w:name="_Toc76547881"/>
      <w:bookmarkStart w:id="294" w:name="_Toc77933475"/>
      <w:r w:rsidRPr="004322F7">
        <w:t>Annex B:</w:t>
      </w:r>
      <w:r w:rsidRPr="004322F7">
        <w:br/>
        <w:t>Change history</w:t>
      </w:r>
      <w:bookmarkEnd w:id="289"/>
      <w:bookmarkEnd w:id="290"/>
      <w:bookmarkEnd w:id="2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95" w:name="historyclause"/>
            <w:bookmarkEnd w:id="292"/>
            <w:bookmarkEnd w:id="293"/>
            <w:bookmarkEnd w:id="294"/>
            <w:bookmarkEnd w:id="295"/>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bl>
    <w:p w14:paraId="372E0B07" w14:textId="77777777" w:rsidR="009943CB" w:rsidRPr="00284EBC" w:rsidRDefault="009943CB"/>
    <w:sectPr w:rsidR="009943CB" w:rsidRPr="00284EB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E37D" w14:textId="77777777" w:rsidR="00974EFE" w:rsidRDefault="00974EFE">
      <w:r>
        <w:separator/>
      </w:r>
    </w:p>
  </w:endnote>
  <w:endnote w:type="continuationSeparator" w:id="0">
    <w:p w14:paraId="6098C0C8" w14:textId="77777777" w:rsidR="00974EFE" w:rsidRDefault="0097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BF1D" w14:textId="77777777" w:rsidR="00974EFE" w:rsidRDefault="00974EFE">
      <w:r>
        <w:separator/>
      </w:r>
    </w:p>
  </w:footnote>
  <w:footnote w:type="continuationSeparator" w:id="0">
    <w:p w14:paraId="4EDE0193" w14:textId="77777777" w:rsidR="00974EFE" w:rsidRDefault="0097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E1A5E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387">
      <w:rPr>
        <w:rFonts w:ascii="Arial" w:hAnsi="Arial" w:cs="Arial"/>
        <w:b/>
        <w:noProof/>
        <w:sz w:val="18"/>
        <w:szCs w:val="18"/>
      </w:rPr>
      <w:t>3GPP TR 23.700-97 V0.9.0 (2022-09)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5796F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387">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1"/>
  </w:num>
  <w:num w:numId="2" w16cid:durableId="150590235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24B2B"/>
    <w:rsid w:val="000261DB"/>
    <w:rsid w:val="00033397"/>
    <w:rsid w:val="00040095"/>
    <w:rsid w:val="00042C58"/>
    <w:rsid w:val="00043C37"/>
    <w:rsid w:val="00050781"/>
    <w:rsid w:val="00051834"/>
    <w:rsid w:val="00054823"/>
    <w:rsid w:val="00054A22"/>
    <w:rsid w:val="00062023"/>
    <w:rsid w:val="000655A6"/>
    <w:rsid w:val="0006640B"/>
    <w:rsid w:val="00067B30"/>
    <w:rsid w:val="00076F5C"/>
    <w:rsid w:val="00080512"/>
    <w:rsid w:val="000910B8"/>
    <w:rsid w:val="000931B1"/>
    <w:rsid w:val="000979A5"/>
    <w:rsid w:val="000A3202"/>
    <w:rsid w:val="000C47C3"/>
    <w:rsid w:val="000D58AB"/>
    <w:rsid w:val="000D5928"/>
    <w:rsid w:val="000D62A9"/>
    <w:rsid w:val="001100FB"/>
    <w:rsid w:val="0011384D"/>
    <w:rsid w:val="00124C43"/>
    <w:rsid w:val="00125512"/>
    <w:rsid w:val="0013119D"/>
    <w:rsid w:val="00133525"/>
    <w:rsid w:val="0014309D"/>
    <w:rsid w:val="001875CF"/>
    <w:rsid w:val="001A032E"/>
    <w:rsid w:val="001A21B9"/>
    <w:rsid w:val="001A3267"/>
    <w:rsid w:val="001A4C42"/>
    <w:rsid w:val="001A7420"/>
    <w:rsid w:val="001B1248"/>
    <w:rsid w:val="001B6637"/>
    <w:rsid w:val="001C21C3"/>
    <w:rsid w:val="001C48D5"/>
    <w:rsid w:val="001C62E1"/>
    <w:rsid w:val="001D02C2"/>
    <w:rsid w:val="001E1B4D"/>
    <w:rsid w:val="001F0C1D"/>
    <w:rsid w:val="001F1132"/>
    <w:rsid w:val="001F168B"/>
    <w:rsid w:val="001F1F59"/>
    <w:rsid w:val="001F587F"/>
    <w:rsid w:val="00207B89"/>
    <w:rsid w:val="002347A2"/>
    <w:rsid w:val="00243DBE"/>
    <w:rsid w:val="0024480E"/>
    <w:rsid w:val="00247227"/>
    <w:rsid w:val="00250C5B"/>
    <w:rsid w:val="00263546"/>
    <w:rsid w:val="002675F0"/>
    <w:rsid w:val="00271A93"/>
    <w:rsid w:val="00284EBC"/>
    <w:rsid w:val="002924C6"/>
    <w:rsid w:val="0029730D"/>
    <w:rsid w:val="002A743D"/>
    <w:rsid w:val="002B6339"/>
    <w:rsid w:val="002C5EB0"/>
    <w:rsid w:val="002E00EE"/>
    <w:rsid w:val="002F41A6"/>
    <w:rsid w:val="002F7CD2"/>
    <w:rsid w:val="00312AD0"/>
    <w:rsid w:val="003172DC"/>
    <w:rsid w:val="0033235F"/>
    <w:rsid w:val="00346F5D"/>
    <w:rsid w:val="003513DD"/>
    <w:rsid w:val="00352742"/>
    <w:rsid w:val="0035462D"/>
    <w:rsid w:val="00374F14"/>
    <w:rsid w:val="003765B8"/>
    <w:rsid w:val="003876BE"/>
    <w:rsid w:val="0039316E"/>
    <w:rsid w:val="00397C8B"/>
    <w:rsid w:val="003B04F6"/>
    <w:rsid w:val="003B477F"/>
    <w:rsid w:val="003C3971"/>
    <w:rsid w:val="003D0C40"/>
    <w:rsid w:val="003D4FEB"/>
    <w:rsid w:val="003F4671"/>
    <w:rsid w:val="003F6CA1"/>
    <w:rsid w:val="004105BC"/>
    <w:rsid w:val="00423334"/>
    <w:rsid w:val="004322F7"/>
    <w:rsid w:val="004345EC"/>
    <w:rsid w:val="00461D3C"/>
    <w:rsid w:val="00465515"/>
    <w:rsid w:val="004666AF"/>
    <w:rsid w:val="00487F05"/>
    <w:rsid w:val="00490317"/>
    <w:rsid w:val="004A11DD"/>
    <w:rsid w:val="004A5DBA"/>
    <w:rsid w:val="004B6D47"/>
    <w:rsid w:val="004C4CE9"/>
    <w:rsid w:val="004C7D2B"/>
    <w:rsid w:val="004D3578"/>
    <w:rsid w:val="004E213A"/>
    <w:rsid w:val="004E270D"/>
    <w:rsid w:val="004F0988"/>
    <w:rsid w:val="004F3340"/>
    <w:rsid w:val="004F68AF"/>
    <w:rsid w:val="005076F8"/>
    <w:rsid w:val="005229EF"/>
    <w:rsid w:val="005306D8"/>
    <w:rsid w:val="005309B6"/>
    <w:rsid w:val="00532C11"/>
    <w:rsid w:val="0053388B"/>
    <w:rsid w:val="00535773"/>
    <w:rsid w:val="00540ACB"/>
    <w:rsid w:val="00543808"/>
    <w:rsid w:val="00543E6C"/>
    <w:rsid w:val="00550F8E"/>
    <w:rsid w:val="00564A66"/>
    <w:rsid w:val="00565087"/>
    <w:rsid w:val="005809A0"/>
    <w:rsid w:val="00582CFE"/>
    <w:rsid w:val="00593AEF"/>
    <w:rsid w:val="00597B11"/>
    <w:rsid w:val="005A1CFA"/>
    <w:rsid w:val="005C51D9"/>
    <w:rsid w:val="005D2E01"/>
    <w:rsid w:val="005D7526"/>
    <w:rsid w:val="005E17AC"/>
    <w:rsid w:val="005E4BB2"/>
    <w:rsid w:val="006021D9"/>
    <w:rsid w:val="00602AEA"/>
    <w:rsid w:val="00614FDF"/>
    <w:rsid w:val="00630BE8"/>
    <w:rsid w:val="00634936"/>
    <w:rsid w:val="0063543D"/>
    <w:rsid w:val="00647114"/>
    <w:rsid w:val="0065388D"/>
    <w:rsid w:val="00656B43"/>
    <w:rsid w:val="00667939"/>
    <w:rsid w:val="006765E9"/>
    <w:rsid w:val="0068178F"/>
    <w:rsid w:val="006A323F"/>
    <w:rsid w:val="006B30D0"/>
    <w:rsid w:val="006C3D95"/>
    <w:rsid w:val="006D0118"/>
    <w:rsid w:val="006D3BF5"/>
    <w:rsid w:val="006D5FBD"/>
    <w:rsid w:val="006E3604"/>
    <w:rsid w:val="006E5C86"/>
    <w:rsid w:val="00701116"/>
    <w:rsid w:val="00704A70"/>
    <w:rsid w:val="00713C44"/>
    <w:rsid w:val="00716B7F"/>
    <w:rsid w:val="00721650"/>
    <w:rsid w:val="007228C0"/>
    <w:rsid w:val="00734A5B"/>
    <w:rsid w:val="0074026F"/>
    <w:rsid w:val="007425DB"/>
    <w:rsid w:val="007429F6"/>
    <w:rsid w:val="00744E76"/>
    <w:rsid w:val="00765EB6"/>
    <w:rsid w:val="00772FD1"/>
    <w:rsid w:val="00774DA4"/>
    <w:rsid w:val="00781F0F"/>
    <w:rsid w:val="00795F86"/>
    <w:rsid w:val="007B4998"/>
    <w:rsid w:val="007B600E"/>
    <w:rsid w:val="007C0BE7"/>
    <w:rsid w:val="007C5C13"/>
    <w:rsid w:val="007D00F4"/>
    <w:rsid w:val="007F0F4A"/>
    <w:rsid w:val="007F2458"/>
    <w:rsid w:val="008028A4"/>
    <w:rsid w:val="0080414E"/>
    <w:rsid w:val="00830747"/>
    <w:rsid w:val="008323CD"/>
    <w:rsid w:val="0084052F"/>
    <w:rsid w:val="008423E6"/>
    <w:rsid w:val="00857DF1"/>
    <w:rsid w:val="00865D5C"/>
    <w:rsid w:val="00866F87"/>
    <w:rsid w:val="0087034B"/>
    <w:rsid w:val="008768CA"/>
    <w:rsid w:val="008A7FF9"/>
    <w:rsid w:val="008C384C"/>
    <w:rsid w:val="008E32C2"/>
    <w:rsid w:val="008F24A5"/>
    <w:rsid w:val="008F73BF"/>
    <w:rsid w:val="009005E3"/>
    <w:rsid w:val="00901DE4"/>
    <w:rsid w:val="0090271F"/>
    <w:rsid w:val="00902E23"/>
    <w:rsid w:val="009114D7"/>
    <w:rsid w:val="00912169"/>
    <w:rsid w:val="0091348E"/>
    <w:rsid w:val="00917CCB"/>
    <w:rsid w:val="00942EC2"/>
    <w:rsid w:val="0095109B"/>
    <w:rsid w:val="00974EFE"/>
    <w:rsid w:val="00982CC5"/>
    <w:rsid w:val="0098774A"/>
    <w:rsid w:val="00993531"/>
    <w:rsid w:val="009943CB"/>
    <w:rsid w:val="009B3401"/>
    <w:rsid w:val="009C1A5E"/>
    <w:rsid w:val="009C51EA"/>
    <w:rsid w:val="009D0B87"/>
    <w:rsid w:val="009F37B7"/>
    <w:rsid w:val="00A10F02"/>
    <w:rsid w:val="00A164B4"/>
    <w:rsid w:val="00A243E7"/>
    <w:rsid w:val="00A26956"/>
    <w:rsid w:val="00A27486"/>
    <w:rsid w:val="00A4331D"/>
    <w:rsid w:val="00A53724"/>
    <w:rsid w:val="00A56066"/>
    <w:rsid w:val="00A56258"/>
    <w:rsid w:val="00A6706F"/>
    <w:rsid w:val="00A73129"/>
    <w:rsid w:val="00A74A25"/>
    <w:rsid w:val="00A82346"/>
    <w:rsid w:val="00A82A8F"/>
    <w:rsid w:val="00A92BA1"/>
    <w:rsid w:val="00A95927"/>
    <w:rsid w:val="00AC6BC6"/>
    <w:rsid w:val="00AE65E2"/>
    <w:rsid w:val="00B04C86"/>
    <w:rsid w:val="00B06E6F"/>
    <w:rsid w:val="00B15449"/>
    <w:rsid w:val="00B3603E"/>
    <w:rsid w:val="00B44C13"/>
    <w:rsid w:val="00B6058E"/>
    <w:rsid w:val="00B66AC9"/>
    <w:rsid w:val="00B70487"/>
    <w:rsid w:val="00B7420A"/>
    <w:rsid w:val="00B75FF6"/>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1744"/>
    <w:rsid w:val="00C074DD"/>
    <w:rsid w:val="00C10CAE"/>
    <w:rsid w:val="00C1496A"/>
    <w:rsid w:val="00C1608D"/>
    <w:rsid w:val="00C2340A"/>
    <w:rsid w:val="00C27A2F"/>
    <w:rsid w:val="00C33079"/>
    <w:rsid w:val="00C45231"/>
    <w:rsid w:val="00C57895"/>
    <w:rsid w:val="00C603DD"/>
    <w:rsid w:val="00C61185"/>
    <w:rsid w:val="00C65C1E"/>
    <w:rsid w:val="00C72833"/>
    <w:rsid w:val="00C80F1D"/>
    <w:rsid w:val="00C85C28"/>
    <w:rsid w:val="00C902D8"/>
    <w:rsid w:val="00C93959"/>
    <w:rsid w:val="00C93F40"/>
    <w:rsid w:val="00C966E3"/>
    <w:rsid w:val="00CA3D0C"/>
    <w:rsid w:val="00CB0A67"/>
    <w:rsid w:val="00CC4025"/>
    <w:rsid w:val="00CF35AB"/>
    <w:rsid w:val="00D23D2E"/>
    <w:rsid w:val="00D26D55"/>
    <w:rsid w:val="00D33136"/>
    <w:rsid w:val="00D33E19"/>
    <w:rsid w:val="00D35880"/>
    <w:rsid w:val="00D43174"/>
    <w:rsid w:val="00D57972"/>
    <w:rsid w:val="00D675A9"/>
    <w:rsid w:val="00D7038A"/>
    <w:rsid w:val="00D738D6"/>
    <w:rsid w:val="00D75492"/>
    <w:rsid w:val="00D755EB"/>
    <w:rsid w:val="00D76048"/>
    <w:rsid w:val="00D82F36"/>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37E59"/>
    <w:rsid w:val="00E4221B"/>
    <w:rsid w:val="00E44582"/>
    <w:rsid w:val="00E45AAE"/>
    <w:rsid w:val="00E53530"/>
    <w:rsid w:val="00E536C9"/>
    <w:rsid w:val="00E72893"/>
    <w:rsid w:val="00E75C0F"/>
    <w:rsid w:val="00E77645"/>
    <w:rsid w:val="00E84EFC"/>
    <w:rsid w:val="00E93E86"/>
    <w:rsid w:val="00EA15B0"/>
    <w:rsid w:val="00EA5EA7"/>
    <w:rsid w:val="00EA7307"/>
    <w:rsid w:val="00EB6B78"/>
    <w:rsid w:val="00EB786B"/>
    <w:rsid w:val="00EC2D62"/>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A1266"/>
    <w:rsid w:val="00FA1339"/>
    <w:rsid w:val="00FA20B7"/>
    <w:rsid w:val="00FA3D8D"/>
    <w:rsid w:val="00FA4855"/>
    <w:rsid w:val="00FB3387"/>
    <w:rsid w:val="00FC1192"/>
    <w:rsid w:val="00FD0C8C"/>
    <w:rsid w:val="00FD1976"/>
    <w:rsid w:val="00FD5A68"/>
    <w:rsid w:val="00FF16FC"/>
    <w:rsid w:val="00FF4211"/>
    <w:rsid w:val="00FF541E"/>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noProof/>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noProof/>
      <w:sz w:val="18"/>
      <w:lang w:eastAsia="ja-JP"/>
    </w:rPr>
  </w:style>
  <w:style w:type="character" w:customStyle="1" w:styleId="FooterChar">
    <w:name w:val="Footer Char"/>
    <w:link w:val="Footer"/>
    <w:rsid w:val="006D0118"/>
    <w:rPr>
      <w:rFonts w:ascii="Arial" w:hAnsi="Arial"/>
      <w:b/>
      <w:i/>
      <w:noProof/>
      <w:sz w:val="18"/>
      <w:lang w:eastAsia="ja-JP"/>
    </w:rPr>
  </w:style>
  <w:style w:type="paragraph" w:styleId="ListParagraph">
    <w:name w:val="List Paragraph"/>
    <w:basedOn w:val="Normal"/>
    <w:uiPriority w:val="34"/>
    <w:qFormat/>
    <w:rsid w:val="006D0118"/>
    <w:pPr>
      <w:spacing w:after="0"/>
      <w:ind w:left="720"/>
    </w:pPr>
    <w:rPr>
      <w:rFonts w:eastAsia="Calibri"/>
      <w:sz w:val="24"/>
      <w:szCs w:val="24"/>
      <w:lang w:val="en-US"/>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noProof/>
      <w:sz w:val="16"/>
      <w:lang w:eastAsia="en-US"/>
    </w:rPr>
  </w:style>
  <w:style w:type="character" w:customStyle="1" w:styleId="NOZchn">
    <w:name w:val="NO Zchn"/>
    <w:rsid w:val="006D01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image" Target="media/image22.emf"/><Relationship Id="rId50"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41</Pages>
  <Words>13486</Words>
  <Characters>76875</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CR0164</cp:lastModifiedBy>
  <cp:revision>11</cp:revision>
  <cp:lastPrinted>2019-02-25T14:05:00Z</cp:lastPrinted>
  <dcterms:created xsi:type="dcterms:W3CDTF">2022-09-06T08:25:00Z</dcterms:created>
  <dcterms:modified xsi:type="dcterms:W3CDTF">2022-09-06T09:19:00Z</dcterms:modified>
</cp:coreProperties>
</file>