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A29CF02" w:rsidR="004F0988" w:rsidRPr="00580EF9" w:rsidRDefault="004F0988" w:rsidP="00133525">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220B1A" w:rsidRPr="00BB66E6">
              <w:t>0.</w:t>
            </w:r>
            <w:r w:rsidR="00220B1A">
              <w:t>1</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580EF9" w:rsidRPr="00580EF9">
              <w:rPr>
                <w:sz w:val="32"/>
              </w:rPr>
              <w:t>02</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D018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0E63523F" w14:textId="13C998E9" w:rsidR="00D82E6F" w:rsidRDefault="003D0188" w:rsidP="00D82E6F">
            <w:pPr>
              <w:jc w:val="right"/>
            </w:pPr>
            <w:r>
              <w:pict w14:anchorId="6B8977E6">
                <v:shape id="_x0000_i1026" type="#_x0000_t75" style="width:127.5pt;height:74.2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F8F5F76" w14:textId="1D5E9401" w:rsidR="00580EF9" w:rsidRPr="00250DA9" w:rsidRDefault="00580EF9" w:rsidP="00580EF9">
      <w:pPr>
        <w:pStyle w:val="TOC1"/>
        <w:rPr>
          <w:rFonts w:ascii="Calibri" w:hAnsi="Calibri"/>
          <w:szCs w:val="22"/>
          <w:lang w:eastAsia="en-GB"/>
        </w:rPr>
      </w:pPr>
      <w:r>
        <w:fldChar w:fldCharType="begin"/>
      </w:r>
      <w:r>
        <w:instrText xml:space="preserve"> TOC \o \w "1-9"</w:instrText>
      </w:r>
      <w:r>
        <w:fldChar w:fldCharType="separate"/>
      </w:r>
      <w:r>
        <w:t>Foreword</w:t>
      </w:r>
      <w:r>
        <w:tab/>
      </w:r>
      <w:r>
        <w:fldChar w:fldCharType="begin"/>
      </w:r>
      <w:r>
        <w:instrText xml:space="preserve"> PAGEREF _Toc96607124 \h </w:instrText>
      </w:r>
      <w:r>
        <w:fldChar w:fldCharType="separate"/>
      </w:r>
      <w:r>
        <w:t>4</w:t>
      </w:r>
      <w:r>
        <w:fldChar w:fldCharType="end"/>
      </w:r>
    </w:p>
    <w:p w14:paraId="5A4DFF44" w14:textId="2582D38E" w:rsidR="00580EF9" w:rsidRPr="00250DA9" w:rsidRDefault="00580EF9" w:rsidP="00580EF9">
      <w:pPr>
        <w:pStyle w:val="TOC1"/>
        <w:rPr>
          <w:rFonts w:ascii="Calibri" w:hAnsi="Calibri"/>
          <w:szCs w:val="22"/>
          <w:lang w:eastAsia="en-GB"/>
        </w:rPr>
      </w:pPr>
      <w:r>
        <w:t>Introduction</w:t>
      </w:r>
      <w:r>
        <w:tab/>
      </w:r>
      <w:r>
        <w:fldChar w:fldCharType="begin"/>
      </w:r>
      <w:r>
        <w:instrText xml:space="preserve"> PAGEREF _Toc96607125 \h </w:instrText>
      </w:r>
      <w:r>
        <w:fldChar w:fldCharType="separate"/>
      </w:r>
      <w:r>
        <w:t>4</w:t>
      </w:r>
      <w:r>
        <w:fldChar w:fldCharType="end"/>
      </w:r>
    </w:p>
    <w:p w14:paraId="7D46C5E4" w14:textId="7BCB6794" w:rsidR="00580EF9" w:rsidRPr="00250DA9" w:rsidRDefault="00580EF9" w:rsidP="00580EF9">
      <w:pPr>
        <w:pStyle w:val="TOC1"/>
        <w:rPr>
          <w:rFonts w:ascii="Calibri" w:hAnsi="Calibri"/>
          <w:szCs w:val="22"/>
          <w:lang w:eastAsia="en-GB"/>
        </w:rPr>
      </w:pPr>
      <w:r>
        <w:t>1</w:t>
      </w:r>
      <w:r>
        <w:tab/>
        <w:t>Scope</w:t>
      </w:r>
      <w:r>
        <w:tab/>
      </w:r>
      <w:r>
        <w:fldChar w:fldCharType="begin"/>
      </w:r>
      <w:r>
        <w:instrText xml:space="preserve"> PAGEREF _Toc96607126 \h </w:instrText>
      </w:r>
      <w:r>
        <w:fldChar w:fldCharType="separate"/>
      </w:r>
      <w:r>
        <w:t>5</w:t>
      </w:r>
      <w:r>
        <w:fldChar w:fldCharType="end"/>
      </w:r>
    </w:p>
    <w:p w14:paraId="1F22B524" w14:textId="677467AF" w:rsidR="00580EF9" w:rsidRPr="00250DA9" w:rsidRDefault="00580EF9" w:rsidP="00580EF9">
      <w:pPr>
        <w:pStyle w:val="TOC1"/>
        <w:rPr>
          <w:rFonts w:ascii="Calibri" w:hAnsi="Calibri"/>
          <w:szCs w:val="22"/>
          <w:lang w:eastAsia="en-GB"/>
        </w:rPr>
      </w:pPr>
      <w:r>
        <w:t>2</w:t>
      </w:r>
      <w:r>
        <w:tab/>
        <w:t>References</w:t>
      </w:r>
      <w:r>
        <w:tab/>
      </w:r>
      <w:r>
        <w:fldChar w:fldCharType="begin"/>
      </w:r>
      <w:r>
        <w:instrText xml:space="preserve"> PAGEREF _Toc96607127 \h </w:instrText>
      </w:r>
      <w:r>
        <w:fldChar w:fldCharType="separate"/>
      </w:r>
      <w:r>
        <w:t>5</w:t>
      </w:r>
      <w:r>
        <w:fldChar w:fldCharType="end"/>
      </w:r>
    </w:p>
    <w:p w14:paraId="118BDC8E" w14:textId="48FAD565" w:rsidR="00580EF9" w:rsidRPr="00250DA9" w:rsidRDefault="00580EF9" w:rsidP="00580EF9">
      <w:pPr>
        <w:pStyle w:val="TOC1"/>
        <w:rPr>
          <w:rFonts w:ascii="Calibri" w:hAnsi="Calibri"/>
          <w:szCs w:val="22"/>
          <w:lang w:eastAsia="en-GB"/>
        </w:rPr>
      </w:pPr>
      <w:r>
        <w:t>3</w:t>
      </w:r>
      <w:r>
        <w:tab/>
        <w:t>Definitions of terms, symbols and abbreviations</w:t>
      </w:r>
      <w:r>
        <w:tab/>
      </w:r>
      <w:r>
        <w:fldChar w:fldCharType="begin"/>
      </w:r>
      <w:r>
        <w:instrText xml:space="preserve"> PAGEREF _Toc96607128 \h </w:instrText>
      </w:r>
      <w:r>
        <w:fldChar w:fldCharType="separate"/>
      </w:r>
      <w:r>
        <w:t>5</w:t>
      </w:r>
      <w:r>
        <w:fldChar w:fldCharType="end"/>
      </w:r>
    </w:p>
    <w:p w14:paraId="3D98E916" w14:textId="02FCFB0C" w:rsidR="00580EF9" w:rsidRPr="00250DA9" w:rsidRDefault="00580EF9" w:rsidP="00580EF9">
      <w:pPr>
        <w:pStyle w:val="TOC2"/>
        <w:rPr>
          <w:rFonts w:ascii="Calibri" w:hAnsi="Calibri"/>
          <w:sz w:val="22"/>
          <w:szCs w:val="22"/>
          <w:lang w:eastAsia="en-GB"/>
        </w:rPr>
      </w:pPr>
      <w:r>
        <w:t>3.1</w:t>
      </w:r>
      <w:r>
        <w:tab/>
        <w:t>Terms</w:t>
      </w:r>
      <w:r>
        <w:tab/>
      </w:r>
      <w:r>
        <w:fldChar w:fldCharType="begin"/>
      </w:r>
      <w:r>
        <w:instrText xml:space="preserve"> PAGEREF _Toc96607129 \h </w:instrText>
      </w:r>
      <w:r>
        <w:fldChar w:fldCharType="separate"/>
      </w:r>
      <w:r>
        <w:t>5</w:t>
      </w:r>
      <w:r>
        <w:fldChar w:fldCharType="end"/>
      </w:r>
    </w:p>
    <w:p w14:paraId="2E32BEFE" w14:textId="79F8D0E1" w:rsidR="00580EF9" w:rsidRPr="00250DA9" w:rsidRDefault="00580EF9" w:rsidP="00580EF9">
      <w:pPr>
        <w:pStyle w:val="TOC2"/>
        <w:rPr>
          <w:rFonts w:ascii="Calibri" w:hAnsi="Calibri"/>
          <w:sz w:val="22"/>
          <w:szCs w:val="22"/>
          <w:lang w:eastAsia="en-GB"/>
        </w:rPr>
      </w:pPr>
      <w:r>
        <w:t>3.2</w:t>
      </w:r>
      <w:r>
        <w:tab/>
        <w:t>Symbols</w:t>
      </w:r>
      <w:r>
        <w:tab/>
      </w:r>
      <w:r>
        <w:fldChar w:fldCharType="begin"/>
      </w:r>
      <w:r>
        <w:instrText xml:space="preserve"> PAGEREF _Toc96607130 \h </w:instrText>
      </w:r>
      <w:r>
        <w:fldChar w:fldCharType="separate"/>
      </w:r>
      <w:r>
        <w:t>5</w:t>
      </w:r>
      <w:r>
        <w:fldChar w:fldCharType="end"/>
      </w:r>
    </w:p>
    <w:p w14:paraId="6BD5F37B" w14:textId="0D5BFB9D" w:rsidR="00580EF9" w:rsidRPr="00250DA9" w:rsidRDefault="00580EF9" w:rsidP="00580EF9">
      <w:pPr>
        <w:pStyle w:val="TOC2"/>
        <w:rPr>
          <w:rFonts w:ascii="Calibri" w:hAnsi="Calibri"/>
          <w:sz w:val="22"/>
          <w:szCs w:val="22"/>
          <w:lang w:eastAsia="en-GB"/>
        </w:rPr>
      </w:pPr>
      <w:r>
        <w:t>3.3</w:t>
      </w:r>
      <w:r>
        <w:tab/>
        <w:t>Abbreviations</w:t>
      </w:r>
      <w:r>
        <w:tab/>
      </w:r>
      <w:r>
        <w:fldChar w:fldCharType="begin"/>
      </w:r>
      <w:r>
        <w:instrText xml:space="preserve"> PAGEREF _Toc96607131 \h </w:instrText>
      </w:r>
      <w:r>
        <w:fldChar w:fldCharType="separate"/>
      </w:r>
      <w:r>
        <w:t>6</w:t>
      </w:r>
      <w:r>
        <w:fldChar w:fldCharType="end"/>
      </w:r>
    </w:p>
    <w:p w14:paraId="09EAB464" w14:textId="02303AFB" w:rsidR="00580EF9" w:rsidRPr="00250DA9" w:rsidRDefault="00580EF9" w:rsidP="00580EF9">
      <w:pPr>
        <w:pStyle w:val="TOC1"/>
        <w:rPr>
          <w:rFonts w:ascii="Calibri" w:hAnsi="Calibri"/>
          <w:szCs w:val="22"/>
          <w:lang w:eastAsia="en-GB"/>
        </w:rPr>
      </w:pPr>
      <w:r>
        <w:t>4</w:t>
      </w:r>
      <w:r>
        <w:tab/>
        <w:t>Key issues</w:t>
      </w:r>
      <w:r>
        <w:tab/>
      </w:r>
      <w:r>
        <w:fldChar w:fldCharType="begin"/>
      </w:r>
      <w:r>
        <w:instrText xml:space="preserve"> PAGEREF _Toc96607132 \h </w:instrText>
      </w:r>
      <w:r>
        <w:fldChar w:fldCharType="separate"/>
      </w:r>
      <w:r>
        <w:t>6</w:t>
      </w:r>
      <w:r>
        <w:fldChar w:fldCharType="end"/>
      </w:r>
    </w:p>
    <w:p w14:paraId="0C1719CD" w14:textId="0E640EE8" w:rsidR="00580EF9" w:rsidRPr="00250DA9" w:rsidRDefault="00580EF9" w:rsidP="00580EF9">
      <w:pPr>
        <w:pStyle w:val="TOC2"/>
        <w:rPr>
          <w:rFonts w:ascii="Calibri" w:hAnsi="Calibri"/>
          <w:sz w:val="22"/>
          <w:szCs w:val="22"/>
          <w:lang w:eastAsia="en-GB"/>
        </w:rPr>
      </w:pPr>
      <w:r>
        <w:t>4.1</w:t>
      </w:r>
      <w:r>
        <w:tab/>
        <w:t>Key issue 1 – Ad hoc group communication</w:t>
      </w:r>
      <w:r>
        <w:tab/>
      </w:r>
      <w:r>
        <w:fldChar w:fldCharType="begin"/>
      </w:r>
      <w:r>
        <w:instrText xml:space="preserve"> PAGEREF _Toc96607133 \h </w:instrText>
      </w:r>
      <w:r>
        <w:fldChar w:fldCharType="separate"/>
      </w:r>
      <w:r>
        <w:t>6</w:t>
      </w:r>
      <w:r>
        <w:fldChar w:fldCharType="end"/>
      </w:r>
    </w:p>
    <w:p w14:paraId="6D458D29" w14:textId="24E2D28C" w:rsidR="00580EF9" w:rsidRPr="00250DA9" w:rsidRDefault="00580EF9" w:rsidP="00580EF9">
      <w:pPr>
        <w:pStyle w:val="TOC2"/>
        <w:rPr>
          <w:rFonts w:ascii="Calibri" w:hAnsi="Calibri"/>
          <w:sz w:val="22"/>
          <w:szCs w:val="22"/>
          <w:lang w:eastAsia="en-GB"/>
        </w:rPr>
      </w:pPr>
      <w:r>
        <w:t>4.2</w:t>
      </w:r>
      <w:r>
        <w:tab/>
        <w:t>Key issue 2 – Network topology hiding from MC service client while establishing Ad hoc group communication</w:t>
      </w:r>
      <w:r>
        <w:tab/>
      </w:r>
      <w:r>
        <w:fldChar w:fldCharType="begin"/>
      </w:r>
      <w:r>
        <w:instrText xml:space="preserve"> PAGEREF _Toc96607134 \h </w:instrText>
      </w:r>
      <w:r>
        <w:fldChar w:fldCharType="separate"/>
      </w:r>
      <w:r>
        <w:t>6</w:t>
      </w:r>
      <w:r>
        <w:fldChar w:fldCharType="end"/>
      </w:r>
    </w:p>
    <w:p w14:paraId="204546DF" w14:textId="10534105" w:rsidR="00580EF9" w:rsidRPr="00250DA9" w:rsidRDefault="00580EF9" w:rsidP="00580EF9">
      <w:pPr>
        <w:pStyle w:val="TOC2"/>
        <w:rPr>
          <w:rFonts w:ascii="Calibri" w:hAnsi="Calibri"/>
          <w:sz w:val="22"/>
          <w:szCs w:val="22"/>
          <w:lang w:eastAsia="en-GB"/>
        </w:rPr>
      </w:pPr>
      <w:r>
        <w:t>4.3</w:t>
      </w:r>
      <w:r>
        <w:tab/>
        <w:t>Key issue 3 – Configuration parameters for Ad hoc group communication</w:t>
      </w:r>
      <w:r>
        <w:tab/>
      </w:r>
      <w:r>
        <w:fldChar w:fldCharType="begin"/>
      </w:r>
      <w:r>
        <w:instrText xml:space="preserve"> PAGEREF _Toc96607135 \h </w:instrText>
      </w:r>
      <w:r>
        <w:fldChar w:fldCharType="separate"/>
      </w:r>
      <w:r>
        <w:t>7</w:t>
      </w:r>
      <w:r>
        <w:fldChar w:fldCharType="end"/>
      </w:r>
    </w:p>
    <w:p w14:paraId="1CBC9EEC" w14:textId="360317EF" w:rsidR="00580EF9" w:rsidRPr="00250DA9" w:rsidRDefault="00580EF9" w:rsidP="00580EF9">
      <w:pPr>
        <w:pStyle w:val="TOC2"/>
        <w:rPr>
          <w:rFonts w:ascii="Calibri" w:hAnsi="Calibri"/>
          <w:sz w:val="22"/>
          <w:szCs w:val="22"/>
          <w:lang w:eastAsia="en-GB"/>
        </w:rPr>
      </w:pPr>
      <w:r>
        <w:t>4.4</w:t>
      </w:r>
      <w:r>
        <w:tab/>
        <w:t>Key issue 4 – Modifying participants list of on-going ad hoc group communication</w:t>
      </w:r>
      <w:r>
        <w:tab/>
      </w:r>
      <w:r>
        <w:fldChar w:fldCharType="begin"/>
      </w:r>
      <w:r>
        <w:instrText xml:space="preserve"> PAGEREF _Toc96607136 \h </w:instrText>
      </w:r>
      <w:r>
        <w:fldChar w:fldCharType="separate"/>
      </w:r>
      <w:r>
        <w:t>7</w:t>
      </w:r>
      <w:r>
        <w:fldChar w:fldCharType="end"/>
      </w:r>
    </w:p>
    <w:p w14:paraId="0B298945" w14:textId="0F8C1005" w:rsidR="00580EF9" w:rsidRPr="00250DA9" w:rsidRDefault="00580EF9" w:rsidP="00580EF9">
      <w:pPr>
        <w:pStyle w:val="TOC1"/>
        <w:rPr>
          <w:rFonts w:ascii="Calibri" w:hAnsi="Calibri"/>
          <w:szCs w:val="22"/>
          <w:lang w:eastAsia="en-GB"/>
        </w:rPr>
      </w:pPr>
      <w:r>
        <w:t>5</w:t>
      </w:r>
      <w:r>
        <w:tab/>
        <w:t>Architectural requirements</w:t>
      </w:r>
      <w:r>
        <w:tab/>
      </w:r>
      <w:r>
        <w:fldChar w:fldCharType="begin"/>
      </w:r>
      <w:r>
        <w:instrText xml:space="preserve"> PAGEREF _Toc96607137 \h </w:instrText>
      </w:r>
      <w:r>
        <w:fldChar w:fldCharType="separate"/>
      </w:r>
      <w:r>
        <w:t>7</w:t>
      </w:r>
      <w:r>
        <w:fldChar w:fldCharType="end"/>
      </w:r>
    </w:p>
    <w:p w14:paraId="5383E51F" w14:textId="78F83B62" w:rsidR="00580EF9" w:rsidRPr="00250DA9" w:rsidRDefault="00580EF9" w:rsidP="00580EF9">
      <w:pPr>
        <w:pStyle w:val="TOC1"/>
        <w:rPr>
          <w:rFonts w:ascii="Calibri" w:hAnsi="Calibri"/>
          <w:szCs w:val="22"/>
          <w:lang w:eastAsia="en-GB"/>
        </w:rPr>
      </w:pPr>
      <w:r>
        <w:t>6</w:t>
      </w:r>
      <w:r>
        <w:tab/>
        <w:t>Architectural enhancements</w:t>
      </w:r>
      <w:r>
        <w:tab/>
      </w:r>
      <w:r>
        <w:fldChar w:fldCharType="begin"/>
      </w:r>
      <w:r>
        <w:instrText xml:space="preserve"> PAGEREF _Toc96607138 \h </w:instrText>
      </w:r>
      <w:r>
        <w:fldChar w:fldCharType="separate"/>
      </w:r>
      <w:r>
        <w:t>7</w:t>
      </w:r>
      <w:r>
        <w:fldChar w:fldCharType="end"/>
      </w:r>
    </w:p>
    <w:p w14:paraId="05F9B3ED" w14:textId="52A1227B" w:rsidR="00580EF9" w:rsidRPr="00250DA9" w:rsidRDefault="00580EF9" w:rsidP="00580EF9">
      <w:pPr>
        <w:pStyle w:val="TOC1"/>
        <w:rPr>
          <w:rFonts w:ascii="Calibri" w:hAnsi="Calibri"/>
          <w:szCs w:val="22"/>
          <w:lang w:eastAsia="en-GB"/>
        </w:rPr>
      </w:pPr>
      <w:r>
        <w:t>7</w:t>
      </w:r>
      <w:r>
        <w:tab/>
        <w:t>Solutions</w:t>
      </w:r>
      <w:r>
        <w:tab/>
      </w:r>
      <w:r>
        <w:fldChar w:fldCharType="begin"/>
      </w:r>
      <w:r>
        <w:instrText xml:space="preserve"> PAGEREF _Toc96607139 \h </w:instrText>
      </w:r>
      <w:r>
        <w:fldChar w:fldCharType="separate"/>
      </w:r>
      <w:r>
        <w:t>7</w:t>
      </w:r>
      <w:r>
        <w:fldChar w:fldCharType="end"/>
      </w:r>
    </w:p>
    <w:p w14:paraId="57784085" w14:textId="4F195CDC" w:rsidR="00580EF9" w:rsidRPr="00250DA9" w:rsidRDefault="00580EF9" w:rsidP="00580EF9">
      <w:pPr>
        <w:pStyle w:val="TOC2"/>
        <w:rPr>
          <w:rFonts w:ascii="Calibri" w:hAnsi="Calibri"/>
          <w:sz w:val="22"/>
          <w:szCs w:val="22"/>
          <w:lang w:eastAsia="en-GB"/>
        </w:rPr>
      </w:pPr>
      <w:r w:rsidRPr="006123EB">
        <w:rPr>
          <w:rFonts w:eastAsia="SimSun"/>
        </w:rPr>
        <w:t>7.1</w:t>
      </w:r>
      <w:r w:rsidRPr="006123EB">
        <w:rPr>
          <w:rFonts w:eastAsia="SimSun"/>
        </w:rPr>
        <w:tab/>
        <w:t xml:space="preserve">Solution 1: </w:t>
      </w:r>
      <w:r>
        <w:t>Ad hoc group communication set up for MCX service</w:t>
      </w:r>
      <w:r>
        <w:tab/>
      </w:r>
      <w:r>
        <w:fldChar w:fldCharType="begin"/>
      </w:r>
      <w:r>
        <w:instrText xml:space="preserve"> PAGEREF _Toc96607140 \h </w:instrText>
      </w:r>
      <w:r>
        <w:fldChar w:fldCharType="separate"/>
      </w:r>
      <w:r>
        <w:t>7</w:t>
      </w:r>
      <w:r>
        <w:fldChar w:fldCharType="end"/>
      </w:r>
    </w:p>
    <w:p w14:paraId="3B501BB6" w14:textId="402B8DB1" w:rsidR="00580EF9" w:rsidRPr="00250DA9" w:rsidRDefault="00580EF9" w:rsidP="00580EF9">
      <w:pPr>
        <w:pStyle w:val="TOC3"/>
        <w:rPr>
          <w:rFonts w:ascii="Calibri" w:hAnsi="Calibri"/>
          <w:sz w:val="22"/>
          <w:szCs w:val="22"/>
          <w:lang w:eastAsia="en-GB"/>
        </w:rPr>
      </w:pPr>
      <w:r>
        <w:t>7.1.1</w:t>
      </w:r>
      <w:r>
        <w:tab/>
        <w:t>General</w:t>
      </w:r>
      <w:r>
        <w:tab/>
      </w:r>
      <w:r>
        <w:fldChar w:fldCharType="begin"/>
      </w:r>
      <w:r>
        <w:instrText xml:space="preserve"> PAGEREF _Toc96607141 \h </w:instrText>
      </w:r>
      <w:r>
        <w:fldChar w:fldCharType="separate"/>
      </w:r>
      <w:r>
        <w:t>7</w:t>
      </w:r>
      <w:r>
        <w:fldChar w:fldCharType="end"/>
      </w:r>
    </w:p>
    <w:p w14:paraId="0B43F674" w14:textId="0DCDE189" w:rsidR="00580EF9" w:rsidRPr="00250DA9" w:rsidRDefault="00580EF9" w:rsidP="00580EF9">
      <w:pPr>
        <w:pStyle w:val="TOC3"/>
        <w:rPr>
          <w:rFonts w:ascii="Calibri" w:hAnsi="Calibri"/>
          <w:sz w:val="22"/>
          <w:szCs w:val="22"/>
          <w:lang w:eastAsia="en-GB"/>
        </w:rPr>
      </w:pPr>
      <w:r w:rsidRPr="006123EB">
        <w:rPr>
          <w:rFonts w:eastAsia="SimSun"/>
        </w:rPr>
        <w:t>7.1.2</w:t>
      </w:r>
      <w:r w:rsidRPr="006123EB">
        <w:rPr>
          <w:rFonts w:eastAsia="SimSun"/>
        </w:rPr>
        <w:tab/>
        <w:t>Information flows</w:t>
      </w:r>
      <w:r>
        <w:tab/>
      </w:r>
      <w:r>
        <w:fldChar w:fldCharType="begin"/>
      </w:r>
      <w:r>
        <w:instrText xml:space="preserve"> PAGEREF _Toc96607142 \h </w:instrText>
      </w:r>
      <w:r>
        <w:fldChar w:fldCharType="separate"/>
      </w:r>
      <w:r>
        <w:t>8</w:t>
      </w:r>
      <w:r>
        <w:fldChar w:fldCharType="end"/>
      </w:r>
    </w:p>
    <w:p w14:paraId="495271BE" w14:textId="1C901953" w:rsidR="00580EF9" w:rsidRPr="00250DA9" w:rsidRDefault="00580EF9" w:rsidP="00580EF9">
      <w:pPr>
        <w:pStyle w:val="TOC4"/>
        <w:rPr>
          <w:rFonts w:ascii="Calibri" w:hAnsi="Calibri"/>
          <w:sz w:val="22"/>
          <w:szCs w:val="22"/>
          <w:lang w:eastAsia="en-GB"/>
        </w:rPr>
      </w:pPr>
      <w:r>
        <w:t>7.1.2.1</w:t>
      </w:r>
      <w:r>
        <w:tab/>
        <w:t>Ad hoc group communication request</w:t>
      </w:r>
      <w:r>
        <w:rPr>
          <w:lang w:eastAsia="zh-CN"/>
        </w:rPr>
        <w:t xml:space="preserve"> </w:t>
      </w:r>
      <w:r>
        <w:t>(MC service client – MC service server)</w:t>
      </w:r>
      <w:r>
        <w:tab/>
      </w:r>
      <w:r>
        <w:fldChar w:fldCharType="begin"/>
      </w:r>
      <w:r>
        <w:instrText xml:space="preserve"> PAGEREF _Toc96607143 \h </w:instrText>
      </w:r>
      <w:r>
        <w:fldChar w:fldCharType="separate"/>
      </w:r>
      <w:r>
        <w:t>8</w:t>
      </w:r>
      <w:r>
        <w:fldChar w:fldCharType="end"/>
      </w:r>
    </w:p>
    <w:p w14:paraId="7AE2694D" w14:textId="2741D0F2" w:rsidR="00580EF9" w:rsidRPr="00250DA9" w:rsidRDefault="00580EF9" w:rsidP="00580EF9">
      <w:pPr>
        <w:pStyle w:val="TOC4"/>
        <w:rPr>
          <w:rFonts w:ascii="Calibri" w:hAnsi="Calibri"/>
          <w:sz w:val="22"/>
          <w:szCs w:val="22"/>
          <w:lang w:eastAsia="en-GB"/>
        </w:rPr>
      </w:pPr>
      <w:r>
        <w:t>7.1.2.2</w:t>
      </w:r>
      <w:r>
        <w:tab/>
        <w:t>Ad hoc group communication request return</w:t>
      </w:r>
      <w:r>
        <w:rPr>
          <w:lang w:eastAsia="zh-CN"/>
        </w:rPr>
        <w:t xml:space="preserve"> </w:t>
      </w:r>
      <w:r>
        <w:t>(MC service server – MC service client)</w:t>
      </w:r>
      <w:r>
        <w:tab/>
      </w:r>
      <w:r>
        <w:fldChar w:fldCharType="begin"/>
      </w:r>
      <w:r>
        <w:instrText xml:space="preserve"> PAGEREF _Toc96607144 \h </w:instrText>
      </w:r>
      <w:r>
        <w:fldChar w:fldCharType="separate"/>
      </w:r>
      <w:r>
        <w:t>10</w:t>
      </w:r>
      <w:r>
        <w:fldChar w:fldCharType="end"/>
      </w:r>
    </w:p>
    <w:p w14:paraId="5AEEA2A9" w14:textId="5A083648" w:rsidR="00580EF9" w:rsidRPr="00250DA9" w:rsidRDefault="00580EF9" w:rsidP="00580EF9">
      <w:pPr>
        <w:pStyle w:val="TOC4"/>
        <w:rPr>
          <w:rFonts w:ascii="Calibri" w:hAnsi="Calibri"/>
          <w:sz w:val="22"/>
          <w:szCs w:val="22"/>
          <w:lang w:eastAsia="en-GB"/>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_Toc96607145 \h </w:instrText>
      </w:r>
      <w:r>
        <w:fldChar w:fldCharType="separate"/>
      </w:r>
      <w:r>
        <w:t>10</w:t>
      </w:r>
      <w:r>
        <w:fldChar w:fldCharType="end"/>
      </w:r>
    </w:p>
    <w:p w14:paraId="0FE3189F" w14:textId="038194D1" w:rsidR="00580EF9" w:rsidRPr="00250DA9" w:rsidRDefault="00580EF9" w:rsidP="00580EF9">
      <w:pPr>
        <w:pStyle w:val="TOC4"/>
        <w:rPr>
          <w:rFonts w:ascii="Calibri" w:hAnsi="Calibri"/>
          <w:sz w:val="22"/>
          <w:szCs w:val="22"/>
          <w:lang w:eastAsia="en-GB"/>
        </w:rPr>
      </w:pPr>
      <w:r>
        <w:t>7.1.2.4</w:t>
      </w:r>
      <w:r>
        <w:tab/>
        <w:t>Ad hoc group communication request</w:t>
      </w:r>
      <w:r>
        <w:rPr>
          <w:lang w:eastAsia="zh-CN"/>
        </w:rPr>
        <w:t xml:space="preserve"> </w:t>
      </w:r>
      <w:r>
        <w:t>(MC service server – MC service client)</w:t>
      </w:r>
      <w:r>
        <w:tab/>
      </w:r>
      <w:r>
        <w:fldChar w:fldCharType="begin"/>
      </w:r>
      <w:r>
        <w:instrText xml:space="preserve"> PAGEREF _Toc96607146 \h </w:instrText>
      </w:r>
      <w:r>
        <w:fldChar w:fldCharType="separate"/>
      </w:r>
      <w:r>
        <w:t>10</w:t>
      </w:r>
      <w:r>
        <w:fldChar w:fldCharType="end"/>
      </w:r>
    </w:p>
    <w:p w14:paraId="16343C78" w14:textId="5827399E" w:rsidR="00580EF9" w:rsidRPr="00250DA9" w:rsidRDefault="00580EF9" w:rsidP="00580EF9">
      <w:pPr>
        <w:pStyle w:val="TOC4"/>
        <w:rPr>
          <w:rFonts w:ascii="Calibri" w:hAnsi="Calibri"/>
          <w:sz w:val="22"/>
          <w:szCs w:val="22"/>
          <w:lang w:eastAsia="en-GB"/>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_Toc96607147 \h </w:instrText>
      </w:r>
      <w:r>
        <w:fldChar w:fldCharType="separate"/>
      </w:r>
      <w:r>
        <w:t>11</w:t>
      </w:r>
      <w:r>
        <w:fldChar w:fldCharType="end"/>
      </w:r>
    </w:p>
    <w:p w14:paraId="6D007D9D" w14:textId="177953FF" w:rsidR="00580EF9" w:rsidRPr="00250DA9" w:rsidRDefault="00580EF9" w:rsidP="00580EF9">
      <w:pPr>
        <w:pStyle w:val="TOC4"/>
        <w:rPr>
          <w:rFonts w:ascii="Calibri" w:hAnsi="Calibri"/>
          <w:sz w:val="22"/>
          <w:szCs w:val="22"/>
          <w:lang w:eastAsia="en-GB"/>
        </w:rPr>
      </w:pPr>
      <w:r>
        <w:t>7.1.2.6</w:t>
      </w:r>
      <w:r>
        <w:tab/>
        <w:t>Ad hoc group communication response</w:t>
      </w:r>
      <w:r>
        <w:rPr>
          <w:lang w:eastAsia="zh-CN"/>
        </w:rPr>
        <w:t xml:space="preserve"> </w:t>
      </w:r>
      <w:r>
        <w:t>(MC service client – MC service server)</w:t>
      </w:r>
      <w:r>
        <w:tab/>
      </w:r>
      <w:r>
        <w:fldChar w:fldCharType="begin"/>
      </w:r>
      <w:r>
        <w:instrText xml:space="preserve"> PAGEREF _Toc96607148 \h </w:instrText>
      </w:r>
      <w:r>
        <w:fldChar w:fldCharType="separate"/>
      </w:r>
      <w:r>
        <w:t>11</w:t>
      </w:r>
      <w:r>
        <w:fldChar w:fldCharType="end"/>
      </w:r>
    </w:p>
    <w:p w14:paraId="46DFEED0" w14:textId="7BAF765B" w:rsidR="00580EF9" w:rsidRPr="00250DA9" w:rsidRDefault="00580EF9" w:rsidP="00580EF9">
      <w:pPr>
        <w:pStyle w:val="TOC4"/>
        <w:rPr>
          <w:rFonts w:ascii="Calibri" w:hAnsi="Calibri"/>
          <w:sz w:val="22"/>
          <w:szCs w:val="22"/>
          <w:lang w:eastAsia="en-GB"/>
        </w:rPr>
      </w:pPr>
      <w:r>
        <w:t>7.1.2.7</w:t>
      </w:r>
      <w:r>
        <w:tab/>
        <w:t>Ad hoc group communication release request</w:t>
      </w:r>
      <w:r>
        <w:rPr>
          <w:lang w:eastAsia="zh-CN"/>
        </w:rPr>
        <w:t xml:space="preserve"> </w:t>
      </w:r>
      <w:r>
        <w:t>(MC service server – MC service client)</w:t>
      </w:r>
      <w:r>
        <w:tab/>
      </w:r>
      <w:r>
        <w:fldChar w:fldCharType="begin"/>
      </w:r>
      <w:r>
        <w:instrText xml:space="preserve"> PAGEREF _Toc96607149 \h </w:instrText>
      </w:r>
      <w:r>
        <w:fldChar w:fldCharType="separate"/>
      </w:r>
      <w:r>
        <w:t>12</w:t>
      </w:r>
      <w:r>
        <w:fldChar w:fldCharType="end"/>
      </w:r>
    </w:p>
    <w:p w14:paraId="17D9884B" w14:textId="1722CCBF" w:rsidR="00580EF9" w:rsidRPr="00250DA9" w:rsidRDefault="00580EF9" w:rsidP="00580EF9">
      <w:pPr>
        <w:pStyle w:val="TOC4"/>
        <w:rPr>
          <w:rFonts w:ascii="Calibri" w:hAnsi="Calibri"/>
          <w:sz w:val="22"/>
          <w:szCs w:val="22"/>
          <w:lang w:eastAsia="en-GB"/>
        </w:rPr>
      </w:pPr>
      <w:r>
        <w:t>7.1.2.8</w:t>
      </w:r>
      <w:r>
        <w:tab/>
        <w:t>Ad hoc group communication release response</w:t>
      </w:r>
      <w:r>
        <w:rPr>
          <w:lang w:eastAsia="zh-CN"/>
        </w:rPr>
        <w:t xml:space="preserve"> </w:t>
      </w:r>
      <w:r>
        <w:t>(MC service client – MC service server)</w:t>
      </w:r>
      <w:r>
        <w:tab/>
      </w:r>
      <w:r>
        <w:fldChar w:fldCharType="begin"/>
      </w:r>
      <w:r>
        <w:instrText xml:space="preserve"> PAGEREF _Toc96607150 \h </w:instrText>
      </w:r>
      <w:r>
        <w:fldChar w:fldCharType="separate"/>
      </w:r>
      <w:r>
        <w:t>12</w:t>
      </w:r>
      <w:r>
        <w:fldChar w:fldCharType="end"/>
      </w:r>
    </w:p>
    <w:p w14:paraId="0F4E59D9" w14:textId="2D27E4FB" w:rsidR="00580EF9" w:rsidRPr="00250DA9" w:rsidRDefault="00580EF9" w:rsidP="00580EF9">
      <w:pPr>
        <w:pStyle w:val="TOC3"/>
        <w:rPr>
          <w:rFonts w:ascii="Calibri" w:hAnsi="Calibri"/>
          <w:sz w:val="22"/>
          <w:szCs w:val="22"/>
          <w:lang w:eastAsia="en-GB"/>
        </w:rPr>
      </w:pPr>
      <w:r w:rsidRPr="006123EB">
        <w:rPr>
          <w:rFonts w:eastAsia="SimSun"/>
        </w:rPr>
        <w:t>7.1.3</w:t>
      </w:r>
      <w:r w:rsidRPr="006123EB">
        <w:rPr>
          <w:rFonts w:eastAsia="SimSun"/>
        </w:rPr>
        <w:tab/>
        <w:t>Procedure</w:t>
      </w:r>
      <w:r>
        <w:tab/>
      </w:r>
      <w:r>
        <w:fldChar w:fldCharType="begin"/>
      </w:r>
      <w:r>
        <w:instrText xml:space="preserve"> PAGEREF _Toc96607151 \h </w:instrText>
      </w:r>
      <w:r>
        <w:fldChar w:fldCharType="separate"/>
      </w:r>
      <w:r>
        <w:t>13</w:t>
      </w:r>
      <w:r>
        <w:fldChar w:fldCharType="end"/>
      </w:r>
    </w:p>
    <w:p w14:paraId="4BD9A0F0" w14:textId="7B5FF19E" w:rsidR="00580EF9" w:rsidRPr="00250DA9" w:rsidRDefault="00580EF9" w:rsidP="00580EF9">
      <w:pPr>
        <w:pStyle w:val="TOC4"/>
        <w:rPr>
          <w:rFonts w:ascii="Calibri" w:hAnsi="Calibri"/>
          <w:sz w:val="22"/>
          <w:szCs w:val="22"/>
          <w:lang w:eastAsia="en-GB"/>
        </w:rPr>
      </w:pPr>
      <w:r w:rsidRPr="006123EB">
        <w:rPr>
          <w:rFonts w:cs="Arial"/>
        </w:rPr>
        <w:t>7.1</w:t>
      </w:r>
      <w:r w:rsidRPr="006123EB">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_Toc96607152 \h </w:instrText>
      </w:r>
      <w:r>
        <w:fldChar w:fldCharType="separate"/>
      </w:r>
      <w:r>
        <w:t>13</w:t>
      </w:r>
      <w:r>
        <w:fldChar w:fldCharType="end"/>
      </w:r>
    </w:p>
    <w:p w14:paraId="76FFFF7C" w14:textId="6CB368B0" w:rsidR="00580EF9" w:rsidRPr="00250DA9" w:rsidRDefault="00580EF9" w:rsidP="00580EF9">
      <w:pPr>
        <w:pStyle w:val="TOC5"/>
        <w:rPr>
          <w:rFonts w:ascii="Calibri" w:hAnsi="Calibri"/>
          <w:sz w:val="22"/>
          <w:szCs w:val="22"/>
          <w:lang w:eastAsia="en-GB"/>
        </w:rPr>
      </w:pPr>
      <w:r w:rsidRPr="006123EB">
        <w:rPr>
          <w:lang w:val="nl-NL"/>
        </w:rPr>
        <w:t>7.1.3.1.1</w:t>
      </w:r>
      <w:r w:rsidRPr="006123EB">
        <w:rPr>
          <w:lang w:val="nl-NL"/>
        </w:rPr>
        <w:tab/>
        <w:t>Ad hoc group communication setup</w:t>
      </w:r>
      <w:r>
        <w:tab/>
      </w:r>
      <w:r>
        <w:fldChar w:fldCharType="begin"/>
      </w:r>
      <w:r>
        <w:instrText xml:space="preserve"> PAGEREF _Toc96607153 \h </w:instrText>
      </w:r>
      <w:r>
        <w:fldChar w:fldCharType="separate"/>
      </w:r>
      <w:r>
        <w:t>13</w:t>
      </w:r>
      <w:r>
        <w:fldChar w:fldCharType="end"/>
      </w:r>
    </w:p>
    <w:p w14:paraId="55F93241" w14:textId="3398722C" w:rsidR="00580EF9" w:rsidRPr="00250DA9" w:rsidRDefault="00580EF9" w:rsidP="00580EF9">
      <w:pPr>
        <w:pStyle w:val="TOC5"/>
        <w:rPr>
          <w:rFonts w:ascii="Calibri" w:hAnsi="Calibri"/>
          <w:sz w:val="22"/>
          <w:szCs w:val="22"/>
          <w:lang w:eastAsia="en-GB"/>
        </w:rPr>
      </w:pPr>
      <w:r w:rsidRPr="006123EB">
        <w:rPr>
          <w:lang w:val="nl-NL"/>
        </w:rPr>
        <w:t>7.1.3.1.2</w:t>
      </w:r>
      <w:r w:rsidRPr="006123EB">
        <w:rPr>
          <w:lang w:val="nl-NL"/>
        </w:rPr>
        <w:tab/>
        <w:t>Release ad hoc group communication</w:t>
      </w:r>
      <w:r>
        <w:tab/>
      </w:r>
      <w:r>
        <w:fldChar w:fldCharType="begin"/>
      </w:r>
      <w:r>
        <w:instrText xml:space="preserve"> PAGEREF _Toc96607154 \h </w:instrText>
      </w:r>
      <w:r>
        <w:fldChar w:fldCharType="separate"/>
      </w:r>
      <w:r>
        <w:t>15</w:t>
      </w:r>
      <w:r>
        <w:fldChar w:fldCharType="end"/>
      </w:r>
    </w:p>
    <w:p w14:paraId="5409CB58" w14:textId="6D2C49DF" w:rsidR="00580EF9" w:rsidRPr="00250DA9" w:rsidRDefault="00580EF9" w:rsidP="00580EF9">
      <w:pPr>
        <w:pStyle w:val="TOC2"/>
        <w:rPr>
          <w:rFonts w:ascii="Calibri" w:hAnsi="Calibri"/>
          <w:sz w:val="22"/>
          <w:szCs w:val="22"/>
          <w:lang w:eastAsia="en-GB"/>
        </w:rPr>
      </w:pPr>
      <w:r>
        <w:t>7.2</w:t>
      </w:r>
      <w:r>
        <w:tab/>
        <w:t>Solution 2: Ad hoc group call involving multiple MC systems</w:t>
      </w:r>
      <w:r>
        <w:tab/>
      </w:r>
      <w:r>
        <w:fldChar w:fldCharType="begin"/>
      </w:r>
      <w:r>
        <w:instrText xml:space="preserve"> PAGEREF _Toc96607155 \h </w:instrText>
      </w:r>
      <w:r>
        <w:fldChar w:fldCharType="separate"/>
      </w:r>
      <w:r>
        <w:t>17</w:t>
      </w:r>
      <w:r>
        <w:fldChar w:fldCharType="end"/>
      </w:r>
    </w:p>
    <w:p w14:paraId="16CABFBF" w14:textId="3BA72BF5" w:rsidR="00580EF9" w:rsidRPr="00250DA9" w:rsidRDefault="00580EF9" w:rsidP="00580EF9">
      <w:pPr>
        <w:pStyle w:val="TOC3"/>
        <w:rPr>
          <w:rFonts w:ascii="Calibri" w:hAnsi="Calibri"/>
          <w:sz w:val="22"/>
          <w:szCs w:val="22"/>
          <w:lang w:eastAsia="en-GB"/>
        </w:rPr>
      </w:pPr>
      <w:r>
        <w:t>7.2.1</w:t>
      </w:r>
      <w:r>
        <w:tab/>
        <w:t>General</w:t>
      </w:r>
      <w:r>
        <w:tab/>
      </w:r>
      <w:r>
        <w:fldChar w:fldCharType="begin"/>
      </w:r>
      <w:r>
        <w:instrText xml:space="preserve"> PAGEREF _Toc96607156 \h </w:instrText>
      </w:r>
      <w:r>
        <w:fldChar w:fldCharType="separate"/>
      </w:r>
      <w:r>
        <w:t>17</w:t>
      </w:r>
      <w:r>
        <w:fldChar w:fldCharType="end"/>
      </w:r>
    </w:p>
    <w:p w14:paraId="7B2AAE84" w14:textId="2D072938" w:rsidR="00580EF9" w:rsidRPr="00250DA9" w:rsidRDefault="00580EF9" w:rsidP="00580EF9">
      <w:pPr>
        <w:pStyle w:val="TOC3"/>
        <w:rPr>
          <w:rFonts w:ascii="Calibri" w:hAnsi="Calibri"/>
          <w:sz w:val="22"/>
          <w:szCs w:val="22"/>
          <w:lang w:eastAsia="en-GB"/>
        </w:rPr>
      </w:pPr>
      <w:r>
        <w:t>7.2.2</w:t>
      </w:r>
      <w:r>
        <w:tab/>
        <w:t>Solution description</w:t>
      </w:r>
      <w:r>
        <w:tab/>
      </w:r>
      <w:r>
        <w:fldChar w:fldCharType="begin"/>
      </w:r>
      <w:r>
        <w:instrText xml:space="preserve"> PAGEREF _Toc96607157 \h </w:instrText>
      </w:r>
      <w:r>
        <w:fldChar w:fldCharType="separate"/>
      </w:r>
      <w:r>
        <w:t>17</w:t>
      </w:r>
      <w:r>
        <w:fldChar w:fldCharType="end"/>
      </w:r>
    </w:p>
    <w:p w14:paraId="2F75FDA2" w14:textId="541A314A" w:rsidR="00580EF9" w:rsidRPr="00250DA9" w:rsidRDefault="00580EF9" w:rsidP="00580EF9">
      <w:pPr>
        <w:pStyle w:val="TOC4"/>
        <w:rPr>
          <w:rFonts w:ascii="Calibri" w:hAnsi="Calibri"/>
          <w:sz w:val="22"/>
          <w:szCs w:val="22"/>
          <w:lang w:eastAsia="en-GB"/>
        </w:rPr>
      </w:pPr>
      <w:r>
        <w:t>7.2.2.1</w:t>
      </w:r>
      <w:r>
        <w:tab/>
        <w:t>Procedures</w:t>
      </w:r>
      <w:r>
        <w:tab/>
      </w:r>
      <w:r>
        <w:fldChar w:fldCharType="begin"/>
      </w:r>
      <w:r>
        <w:instrText xml:space="preserve"> PAGEREF _Toc96607158 \h </w:instrText>
      </w:r>
      <w:r>
        <w:fldChar w:fldCharType="separate"/>
      </w:r>
      <w:r>
        <w:t>17</w:t>
      </w:r>
      <w:r>
        <w:fldChar w:fldCharType="end"/>
      </w:r>
    </w:p>
    <w:p w14:paraId="5C8FF71B" w14:textId="6DEA975E" w:rsidR="00580EF9" w:rsidRPr="00250DA9" w:rsidRDefault="00580EF9" w:rsidP="00580EF9">
      <w:pPr>
        <w:pStyle w:val="TOC5"/>
        <w:rPr>
          <w:rFonts w:ascii="Calibri" w:hAnsi="Calibri"/>
          <w:sz w:val="22"/>
          <w:szCs w:val="22"/>
          <w:lang w:eastAsia="en-GB"/>
        </w:rPr>
      </w:pPr>
      <w:r>
        <w:t>7.2.2.1.1</w:t>
      </w:r>
      <w:r>
        <w:tab/>
        <w:t>Procedure for ad hoc group call setup</w:t>
      </w:r>
      <w:r>
        <w:tab/>
      </w:r>
      <w:r>
        <w:fldChar w:fldCharType="begin"/>
      </w:r>
      <w:r>
        <w:instrText xml:space="preserve"> PAGEREF _Toc96607159 \h </w:instrText>
      </w:r>
      <w:r>
        <w:fldChar w:fldCharType="separate"/>
      </w:r>
      <w:r>
        <w:t>17</w:t>
      </w:r>
      <w:r>
        <w:fldChar w:fldCharType="end"/>
      </w:r>
    </w:p>
    <w:p w14:paraId="1A07BD0C" w14:textId="203D02E4" w:rsidR="00580EF9" w:rsidRPr="00250DA9" w:rsidRDefault="00580EF9" w:rsidP="00580EF9">
      <w:pPr>
        <w:pStyle w:val="TOC5"/>
        <w:rPr>
          <w:rFonts w:ascii="Calibri" w:hAnsi="Calibri"/>
          <w:sz w:val="22"/>
          <w:szCs w:val="22"/>
          <w:lang w:eastAsia="en-GB"/>
        </w:rPr>
      </w:pPr>
      <w:r>
        <w:t>7.2.2.1.2</w:t>
      </w:r>
      <w:r>
        <w:tab/>
        <w:t>Procedure for ad hoc group call release</w:t>
      </w:r>
      <w:r>
        <w:tab/>
      </w:r>
      <w:r>
        <w:fldChar w:fldCharType="begin"/>
      </w:r>
      <w:r>
        <w:instrText xml:space="preserve"> PAGEREF _Toc96607160 \h </w:instrText>
      </w:r>
      <w:r>
        <w:fldChar w:fldCharType="separate"/>
      </w:r>
      <w:r>
        <w:t>18</w:t>
      </w:r>
      <w:r>
        <w:fldChar w:fldCharType="end"/>
      </w:r>
    </w:p>
    <w:p w14:paraId="35EC40F7" w14:textId="4B2E3A95" w:rsidR="00580EF9" w:rsidRPr="00250DA9" w:rsidRDefault="00580EF9" w:rsidP="00580EF9">
      <w:pPr>
        <w:pStyle w:val="TOC4"/>
        <w:rPr>
          <w:rFonts w:ascii="Calibri" w:hAnsi="Calibri"/>
          <w:sz w:val="22"/>
          <w:szCs w:val="22"/>
          <w:lang w:eastAsia="en-GB"/>
        </w:rPr>
      </w:pPr>
      <w:r>
        <w:t>7.3.2.1</w:t>
      </w:r>
      <w:r>
        <w:tab/>
        <w:t>Information Flows</w:t>
      </w:r>
      <w:r>
        <w:tab/>
      </w:r>
      <w:r>
        <w:fldChar w:fldCharType="begin"/>
      </w:r>
      <w:r>
        <w:instrText xml:space="preserve"> PAGEREF _Toc96607161 \h </w:instrText>
      </w:r>
      <w:r>
        <w:fldChar w:fldCharType="separate"/>
      </w:r>
      <w:r>
        <w:t>20</w:t>
      </w:r>
      <w:r>
        <w:fldChar w:fldCharType="end"/>
      </w:r>
    </w:p>
    <w:p w14:paraId="438501C5" w14:textId="1D1B4666" w:rsidR="00580EF9" w:rsidRPr="00250DA9" w:rsidRDefault="00580EF9" w:rsidP="00580EF9">
      <w:pPr>
        <w:pStyle w:val="TOC5"/>
        <w:rPr>
          <w:rFonts w:ascii="Calibri" w:hAnsi="Calibri"/>
          <w:sz w:val="22"/>
          <w:szCs w:val="22"/>
          <w:lang w:eastAsia="en-GB"/>
        </w:rPr>
      </w:pPr>
      <w:r>
        <w:t>7.3.2.1.1</w:t>
      </w:r>
      <w:r>
        <w:tab/>
        <w:t>Group call request</w:t>
      </w:r>
      <w:r>
        <w:rPr>
          <w:lang w:eastAsia="zh-CN"/>
        </w:rPr>
        <w:t xml:space="preserve"> </w:t>
      </w:r>
      <w:r>
        <w:t>(MC service client – MC service server)</w:t>
      </w:r>
      <w:r>
        <w:tab/>
      </w:r>
      <w:r>
        <w:fldChar w:fldCharType="begin"/>
      </w:r>
      <w:r>
        <w:instrText xml:space="preserve"> PAGEREF _Toc96607162 \h </w:instrText>
      </w:r>
      <w:r>
        <w:fldChar w:fldCharType="separate"/>
      </w:r>
      <w:r>
        <w:t>20</w:t>
      </w:r>
      <w:r>
        <w:fldChar w:fldCharType="end"/>
      </w:r>
    </w:p>
    <w:p w14:paraId="60A1CBB0" w14:textId="54ABBF7B" w:rsidR="00580EF9" w:rsidRPr="00250DA9" w:rsidRDefault="00580EF9" w:rsidP="00580EF9">
      <w:pPr>
        <w:pStyle w:val="TOC5"/>
        <w:rPr>
          <w:rFonts w:ascii="Calibri" w:hAnsi="Calibri"/>
          <w:sz w:val="22"/>
          <w:szCs w:val="22"/>
          <w:lang w:eastAsia="en-GB"/>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_Toc96607163 \h </w:instrText>
      </w:r>
      <w:r>
        <w:fldChar w:fldCharType="separate"/>
      </w:r>
      <w:r>
        <w:t>20</w:t>
      </w:r>
      <w:r>
        <w:fldChar w:fldCharType="end"/>
      </w:r>
    </w:p>
    <w:p w14:paraId="3A101912" w14:textId="6251E21E" w:rsidR="00580EF9" w:rsidRPr="00250DA9" w:rsidRDefault="00580EF9" w:rsidP="00580EF9">
      <w:pPr>
        <w:pStyle w:val="TOC5"/>
        <w:rPr>
          <w:rFonts w:ascii="Calibri" w:hAnsi="Calibri"/>
          <w:sz w:val="22"/>
          <w:szCs w:val="22"/>
          <w:lang w:eastAsia="en-GB"/>
        </w:rPr>
      </w:pPr>
      <w:r>
        <w:t>7.3.2.1.3</w:t>
      </w:r>
      <w:r>
        <w:tab/>
        <w:t>Group call request</w:t>
      </w:r>
      <w:r>
        <w:rPr>
          <w:lang w:eastAsia="zh-CN"/>
        </w:rPr>
        <w:t xml:space="preserve"> </w:t>
      </w:r>
      <w:r>
        <w:t>(MC service server – MC service client)</w:t>
      </w:r>
      <w:r>
        <w:tab/>
      </w:r>
      <w:r>
        <w:fldChar w:fldCharType="begin"/>
      </w:r>
      <w:r>
        <w:instrText xml:space="preserve"> PAGEREF _Toc96607164 \h </w:instrText>
      </w:r>
      <w:r>
        <w:fldChar w:fldCharType="separate"/>
      </w:r>
      <w:r>
        <w:t>21</w:t>
      </w:r>
      <w:r>
        <w:fldChar w:fldCharType="end"/>
      </w:r>
    </w:p>
    <w:p w14:paraId="169EA43A" w14:textId="49681A49" w:rsidR="00580EF9" w:rsidRPr="00250DA9" w:rsidRDefault="00580EF9" w:rsidP="00580EF9">
      <w:pPr>
        <w:pStyle w:val="TOC5"/>
        <w:rPr>
          <w:rFonts w:ascii="Calibri" w:hAnsi="Calibri"/>
          <w:sz w:val="22"/>
          <w:szCs w:val="22"/>
          <w:lang w:eastAsia="en-GB"/>
        </w:rPr>
      </w:pPr>
      <w:r>
        <w:t>7.3.2.1.4</w:t>
      </w:r>
      <w:r>
        <w:tab/>
        <w:t>Group call response</w:t>
      </w:r>
      <w:r>
        <w:rPr>
          <w:lang w:eastAsia="zh-CN"/>
        </w:rPr>
        <w:t xml:space="preserve"> </w:t>
      </w:r>
      <w:r>
        <w:t>(MC service server – MC service client)</w:t>
      </w:r>
      <w:r>
        <w:tab/>
      </w:r>
      <w:r>
        <w:fldChar w:fldCharType="begin"/>
      </w:r>
      <w:r>
        <w:instrText xml:space="preserve"> PAGEREF _Toc96607165 \h </w:instrText>
      </w:r>
      <w:r>
        <w:fldChar w:fldCharType="separate"/>
      </w:r>
      <w:r>
        <w:t>22</w:t>
      </w:r>
      <w:r>
        <w:fldChar w:fldCharType="end"/>
      </w:r>
    </w:p>
    <w:p w14:paraId="5F0F12FF" w14:textId="609D9097" w:rsidR="00580EF9" w:rsidRPr="00250DA9" w:rsidRDefault="00580EF9" w:rsidP="00580EF9">
      <w:pPr>
        <w:pStyle w:val="TOC5"/>
        <w:rPr>
          <w:rFonts w:ascii="Calibri" w:hAnsi="Calibri"/>
          <w:sz w:val="22"/>
          <w:szCs w:val="22"/>
          <w:lang w:eastAsia="en-GB"/>
        </w:rPr>
      </w:pPr>
      <w:r>
        <w:t>7.3.2.1.5</w:t>
      </w:r>
      <w:r>
        <w:tab/>
        <w:t>Group call response</w:t>
      </w:r>
      <w:r>
        <w:rPr>
          <w:lang w:eastAsia="zh-CN"/>
        </w:rPr>
        <w:t xml:space="preserve"> </w:t>
      </w:r>
      <w:r>
        <w:t>(MC service server – MC service server)</w:t>
      </w:r>
      <w:r>
        <w:tab/>
      </w:r>
      <w:r>
        <w:fldChar w:fldCharType="begin"/>
      </w:r>
      <w:r>
        <w:instrText xml:space="preserve"> PAGEREF _Toc96607166 \h </w:instrText>
      </w:r>
      <w:r>
        <w:fldChar w:fldCharType="separate"/>
      </w:r>
      <w:r>
        <w:t>22</w:t>
      </w:r>
      <w:r>
        <w:fldChar w:fldCharType="end"/>
      </w:r>
    </w:p>
    <w:p w14:paraId="605896E1" w14:textId="5BE1CCAD" w:rsidR="00580EF9" w:rsidRPr="00250DA9" w:rsidRDefault="00580EF9" w:rsidP="00580EF9">
      <w:pPr>
        <w:pStyle w:val="TOC5"/>
        <w:rPr>
          <w:rFonts w:ascii="Calibri" w:hAnsi="Calibri"/>
          <w:sz w:val="22"/>
          <w:szCs w:val="22"/>
          <w:lang w:eastAsia="en-GB"/>
        </w:rPr>
      </w:pPr>
      <w:r>
        <w:t>7.3.2.1.6</w:t>
      </w:r>
      <w:r>
        <w:tab/>
        <w:t>Group call response</w:t>
      </w:r>
      <w:r>
        <w:rPr>
          <w:lang w:eastAsia="zh-CN"/>
        </w:rPr>
        <w:t xml:space="preserve"> </w:t>
      </w:r>
      <w:r>
        <w:t>(MC service client – MC service server)</w:t>
      </w:r>
      <w:r>
        <w:tab/>
      </w:r>
      <w:r>
        <w:fldChar w:fldCharType="begin"/>
      </w:r>
      <w:r>
        <w:instrText xml:space="preserve"> PAGEREF _Toc96607167 \h </w:instrText>
      </w:r>
      <w:r>
        <w:fldChar w:fldCharType="separate"/>
      </w:r>
      <w:r>
        <w:t>22</w:t>
      </w:r>
      <w:r>
        <w:fldChar w:fldCharType="end"/>
      </w:r>
    </w:p>
    <w:p w14:paraId="41A11233" w14:textId="4951DFE6" w:rsidR="00580EF9" w:rsidRPr="00250DA9" w:rsidRDefault="00580EF9" w:rsidP="00580EF9">
      <w:pPr>
        <w:pStyle w:val="TOC3"/>
        <w:rPr>
          <w:rFonts w:ascii="Calibri" w:hAnsi="Calibri"/>
          <w:sz w:val="22"/>
          <w:szCs w:val="22"/>
          <w:lang w:eastAsia="en-GB"/>
        </w:rPr>
      </w:pPr>
      <w:r>
        <w:t>7.3.3</w:t>
      </w:r>
      <w:r>
        <w:tab/>
        <w:t>Solution Evaluation</w:t>
      </w:r>
      <w:r>
        <w:tab/>
      </w:r>
      <w:r>
        <w:fldChar w:fldCharType="begin"/>
      </w:r>
      <w:r>
        <w:instrText xml:space="preserve"> PAGEREF _Toc96607168 \h </w:instrText>
      </w:r>
      <w:r>
        <w:fldChar w:fldCharType="separate"/>
      </w:r>
      <w:r>
        <w:t>23</w:t>
      </w:r>
      <w:r>
        <w:fldChar w:fldCharType="end"/>
      </w:r>
    </w:p>
    <w:p w14:paraId="5B440DE9" w14:textId="63661909" w:rsidR="00580EF9" w:rsidRPr="00250DA9" w:rsidRDefault="00580EF9" w:rsidP="00580EF9">
      <w:pPr>
        <w:pStyle w:val="TOC1"/>
        <w:rPr>
          <w:rFonts w:ascii="Calibri" w:hAnsi="Calibri"/>
          <w:szCs w:val="22"/>
          <w:lang w:eastAsia="en-GB"/>
        </w:rPr>
      </w:pPr>
      <w:r>
        <w:t>8</w:t>
      </w:r>
      <w:r>
        <w:tab/>
        <w:t>Overall evaluation</w:t>
      </w:r>
      <w:r>
        <w:tab/>
      </w:r>
      <w:r>
        <w:fldChar w:fldCharType="begin"/>
      </w:r>
      <w:r>
        <w:instrText xml:space="preserve"> PAGEREF _Toc96607169 \h </w:instrText>
      </w:r>
      <w:r>
        <w:fldChar w:fldCharType="separate"/>
      </w:r>
      <w:r>
        <w:t>23</w:t>
      </w:r>
      <w:r>
        <w:fldChar w:fldCharType="end"/>
      </w:r>
    </w:p>
    <w:p w14:paraId="5CD68640" w14:textId="1FB1B198" w:rsidR="00580EF9" w:rsidRPr="00250DA9" w:rsidRDefault="00580EF9" w:rsidP="00580EF9">
      <w:pPr>
        <w:pStyle w:val="TOC1"/>
        <w:rPr>
          <w:rFonts w:ascii="Calibri" w:hAnsi="Calibri"/>
          <w:szCs w:val="22"/>
          <w:lang w:eastAsia="en-GB"/>
        </w:rPr>
      </w:pPr>
      <w:r>
        <w:t>9</w:t>
      </w:r>
      <w:r>
        <w:tab/>
        <w:t>Conclusions</w:t>
      </w:r>
      <w:r>
        <w:tab/>
      </w:r>
      <w:r>
        <w:fldChar w:fldCharType="begin"/>
      </w:r>
      <w:r>
        <w:instrText xml:space="preserve"> PAGEREF _Toc96607170 \h </w:instrText>
      </w:r>
      <w:r>
        <w:fldChar w:fldCharType="separate"/>
      </w:r>
      <w:r>
        <w:t>23</w:t>
      </w:r>
      <w:r>
        <w:fldChar w:fldCharType="end"/>
      </w:r>
    </w:p>
    <w:p w14:paraId="0B9E3498" w14:textId="5D631D4F" w:rsidR="00080512" w:rsidRPr="004D3578" w:rsidRDefault="00580EF9" w:rsidP="00580EF9">
      <w:pPr>
        <w:pStyle w:val="TOC8"/>
      </w:pPr>
      <w:r>
        <w:t>Annex A (informative):</w:t>
      </w:r>
      <w:r>
        <w:tab/>
        <w:t xml:space="preserve"> Change history</w:t>
      </w:r>
      <w:r>
        <w:tab/>
      </w:r>
      <w:r>
        <w:fldChar w:fldCharType="begin"/>
      </w:r>
      <w:r>
        <w:instrText xml:space="preserve"> PAGEREF _Toc96607171 \h </w:instrText>
      </w:r>
      <w:r>
        <w:fldChar w:fldCharType="separate"/>
      </w:r>
      <w:r>
        <w:t>24</w:t>
      </w:r>
      <w:r>
        <w:fldChar w:fldCharType="end"/>
      </w: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96607124"/>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96607125"/>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96607126"/>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96607127"/>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96607128"/>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96607129"/>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96607130"/>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96607131"/>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96607132"/>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96607133"/>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77777777"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96607134"/>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lastRenderedPageBreak/>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96607135"/>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96607136"/>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58" w:name="_Toc478400624"/>
      <w:bookmarkStart w:id="59" w:name="_Toc27381705"/>
      <w:bookmarkStart w:id="60" w:name="_Toc96531255"/>
      <w:bookmarkStart w:id="61" w:name="_Toc96606965"/>
      <w:bookmarkStart w:id="62" w:name="_Toc96607137"/>
      <w:r>
        <w:t>5</w:t>
      </w:r>
      <w:r w:rsidRPr="00125C7E">
        <w:tab/>
        <w:t>Architectural requirements</w:t>
      </w:r>
      <w:bookmarkEnd w:id="58"/>
      <w:bookmarkEnd w:id="59"/>
      <w:bookmarkEnd w:id="60"/>
      <w:bookmarkEnd w:id="61"/>
      <w:bookmarkEnd w:id="62"/>
    </w:p>
    <w:p w14:paraId="38F30711"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requirements</w:t>
      </w:r>
      <w:r w:rsidRPr="00125C7E">
        <w:rPr>
          <w:color w:val="FF0000"/>
        </w:rPr>
        <w:t>.</w:t>
      </w:r>
    </w:p>
    <w:p w14:paraId="5E62ED7E" w14:textId="77777777" w:rsidR="00580EF9" w:rsidRPr="00125C7E" w:rsidRDefault="00580EF9" w:rsidP="00580EF9">
      <w:pPr>
        <w:pStyle w:val="Heading1"/>
      </w:pPr>
      <w:bookmarkStart w:id="63" w:name="_Toc96531256"/>
      <w:bookmarkStart w:id="64" w:name="_Toc96606966"/>
      <w:bookmarkStart w:id="65" w:name="_Toc96607138"/>
      <w:bookmarkStart w:id="66" w:name="_Toc478400629"/>
      <w:bookmarkStart w:id="67" w:name="_Toc27381710"/>
      <w:r w:rsidRPr="00125C7E">
        <w:t>6</w:t>
      </w:r>
      <w:r w:rsidRPr="00125C7E">
        <w:tab/>
        <w:t xml:space="preserve">Architectural </w:t>
      </w:r>
      <w:r>
        <w:t>enhancements</w:t>
      </w:r>
      <w:bookmarkEnd w:id="63"/>
      <w:bookmarkEnd w:id="64"/>
      <w:bookmarkEnd w:id="65"/>
    </w:p>
    <w:p w14:paraId="143DDE35"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enhancements</w:t>
      </w:r>
      <w:r w:rsidRPr="00125C7E">
        <w:rPr>
          <w:color w:val="FF0000"/>
        </w:rPr>
        <w:t>.</w:t>
      </w:r>
    </w:p>
    <w:p w14:paraId="24824C28" w14:textId="77777777" w:rsidR="00580EF9" w:rsidRPr="00125C7E" w:rsidRDefault="00580EF9" w:rsidP="00580EF9">
      <w:pPr>
        <w:pStyle w:val="Heading1"/>
      </w:pPr>
      <w:bookmarkStart w:id="68" w:name="_Toc96531257"/>
      <w:bookmarkStart w:id="69" w:name="_Toc96606967"/>
      <w:bookmarkStart w:id="70" w:name="_Toc96607139"/>
      <w:r w:rsidRPr="00125C7E">
        <w:t>7</w:t>
      </w:r>
      <w:r w:rsidRPr="00125C7E">
        <w:tab/>
        <w:t>Solutions</w:t>
      </w:r>
      <w:bookmarkEnd w:id="66"/>
      <w:bookmarkEnd w:id="67"/>
      <w:bookmarkEnd w:id="68"/>
      <w:bookmarkEnd w:id="69"/>
      <w:bookmarkEnd w:id="70"/>
    </w:p>
    <w:p w14:paraId="35B05726" w14:textId="77777777" w:rsidR="00580EF9" w:rsidRPr="002C512E" w:rsidRDefault="00580EF9" w:rsidP="00580EF9">
      <w:pPr>
        <w:pStyle w:val="Heading2"/>
        <w:rPr>
          <w:rFonts w:eastAsia="SimSun"/>
        </w:rPr>
      </w:pPr>
      <w:bookmarkStart w:id="71" w:name="_Toc96531258"/>
      <w:bookmarkStart w:id="72" w:name="_Toc96606968"/>
      <w:bookmarkStart w:id="73" w:name="_Toc96607140"/>
      <w:r w:rsidRPr="002C512E">
        <w:rPr>
          <w:rFonts w:eastAsia="SimSun"/>
        </w:rPr>
        <w:t>7.</w:t>
      </w:r>
      <w:r>
        <w:rPr>
          <w:rFonts w:eastAsia="SimSun"/>
        </w:rPr>
        <w:t>1</w:t>
      </w:r>
      <w:r w:rsidRPr="002C512E">
        <w:rPr>
          <w:rFonts w:eastAsia="SimSun"/>
        </w:rPr>
        <w:tab/>
      </w:r>
      <w:bookmarkStart w:id="74" w:name="_Toc81988290"/>
      <w:r>
        <w:rPr>
          <w:rFonts w:eastAsia="SimSun"/>
        </w:rPr>
        <w:t xml:space="preserve">Solution 1: </w:t>
      </w:r>
      <w:bookmarkEnd w:id="74"/>
      <w:r>
        <w:t>Ad hoc group communication set up for MCX service</w:t>
      </w:r>
      <w:bookmarkEnd w:id="71"/>
      <w:bookmarkEnd w:id="72"/>
      <w:bookmarkEnd w:id="73"/>
    </w:p>
    <w:p w14:paraId="490C249F" w14:textId="77777777" w:rsidR="00580EF9" w:rsidRPr="002C512E" w:rsidRDefault="00580EF9" w:rsidP="00580EF9">
      <w:pPr>
        <w:pStyle w:val="Heading3"/>
      </w:pPr>
      <w:bookmarkStart w:id="75" w:name="_Toc81988291"/>
      <w:bookmarkStart w:id="76" w:name="_Toc96531259"/>
      <w:bookmarkStart w:id="77" w:name="_Toc96606969"/>
      <w:bookmarkStart w:id="78" w:name="_Toc96607141"/>
      <w:r w:rsidRPr="002C512E">
        <w:t>7.</w:t>
      </w:r>
      <w:r>
        <w:t>1</w:t>
      </w:r>
      <w:r w:rsidRPr="002C512E">
        <w:t>.1</w:t>
      </w:r>
      <w:r w:rsidRPr="002C512E">
        <w:tab/>
        <w:t>General</w:t>
      </w:r>
      <w:bookmarkEnd w:id="75"/>
      <w:bookmarkEnd w:id="76"/>
      <w:bookmarkEnd w:id="77"/>
      <w:bookmarkEnd w:id="78"/>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79" w:name="_Toc81988292"/>
      <w:bookmarkStart w:id="80" w:name="_Toc96531260"/>
      <w:bookmarkStart w:id="81" w:name="_Toc96606970"/>
      <w:bookmarkStart w:id="82" w:name="_Toc96607142"/>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79"/>
      <w:bookmarkEnd w:id="80"/>
      <w:bookmarkEnd w:id="81"/>
      <w:bookmarkEnd w:id="82"/>
    </w:p>
    <w:p w14:paraId="7E8D6F7F" w14:textId="77777777" w:rsidR="00580EF9" w:rsidRPr="00AB5FED" w:rsidRDefault="00580EF9" w:rsidP="00580EF9">
      <w:pPr>
        <w:pStyle w:val="Heading4"/>
      </w:pPr>
      <w:bookmarkStart w:id="83" w:name="_Toc433209741"/>
      <w:bookmarkStart w:id="84" w:name="_Toc460616012"/>
      <w:bookmarkStart w:id="85" w:name="_Toc460616873"/>
      <w:bookmarkStart w:id="86" w:name="_Toc75465962"/>
      <w:bookmarkStart w:id="87" w:name="_Toc96531261"/>
      <w:bookmarkStart w:id="88" w:name="_Toc96606971"/>
      <w:bookmarkStart w:id="89" w:name="_Toc96607143"/>
      <w:r>
        <w:t>7.1</w:t>
      </w:r>
      <w:r w:rsidRPr="00AB5FED">
        <w:t>.2.1</w:t>
      </w:r>
      <w:r w:rsidRPr="00AB5FED">
        <w:tab/>
      </w:r>
      <w:bookmarkEnd w:id="83"/>
      <w:bookmarkEnd w:id="84"/>
      <w:bookmarkEnd w:id="85"/>
      <w:bookmarkEnd w:id="86"/>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7"/>
      <w:bookmarkEnd w:id="88"/>
      <w:bookmarkEnd w:id="89"/>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C84191">
            <w:pPr>
              <w:pStyle w:val="TAH"/>
              <w:rPr>
                <w:lang w:eastAsia="ja-JP"/>
              </w:rPr>
            </w:pPr>
            <w:r w:rsidRPr="00AB5FED">
              <w:t>Description</w:t>
            </w:r>
          </w:p>
        </w:tc>
      </w:tr>
      <w:tr w:rsidR="00580EF9" w:rsidRPr="00AB5FED" w14:paraId="00D685DF"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C84191">
            <w:pPr>
              <w:pStyle w:val="TAL"/>
            </w:pPr>
            <w:r>
              <w:t>The functional alias of the calling party</w:t>
            </w:r>
          </w:p>
        </w:tc>
      </w:tr>
      <w:tr w:rsidR="00580EF9" w:rsidRPr="00AB5FED" w14:paraId="047383EF"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C84191">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C84191">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C84191">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C84191">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C84191">
            <w:pPr>
              <w:pStyle w:val="TAL"/>
            </w:pPr>
            <w:r>
              <w:t>Indicates whether this ad hoc group communication supports end-to-end encryption</w:t>
            </w:r>
          </w:p>
        </w:tc>
      </w:tr>
      <w:tr w:rsidR="00580EF9" w:rsidRPr="00AB5FED" w14:paraId="50B7FB4F"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0D4943A5" w:rsidR="00580EF9" w:rsidRDefault="00580EF9" w:rsidP="00C84191">
            <w:pPr>
              <w:pStyle w:val="TAL"/>
              <w:rPr>
                <w:lang w:eastAsia="zh-CN"/>
              </w:rPr>
            </w:pPr>
            <w:r>
              <w:rPr>
                <w:lang w:eastAsia="zh-CN"/>
              </w:rPr>
              <w:t xml:space="preserve">MC service ID list </w:t>
            </w:r>
            <w:r>
              <w:t>(</w:t>
            </w:r>
            <w:r w:rsidR="00F87C29">
              <w:t>s</w:t>
            </w:r>
            <w:r>
              <w:t>ee</w:t>
            </w:r>
            <w:r w:rsidR="00F87C29">
              <w:t> </w:t>
            </w:r>
            <w:r>
              <w:t>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C84191">
            <w:pPr>
              <w:pStyle w:val="TAL"/>
            </w:pPr>
            <w:r>
              <w:t>MC service IDs of the participants being invited for the ad hoc group communication</w:t>
            </w:r>
          </w:p>
        </w:tc>
      </w:tr>
      <w:tr w:rsidR="00580EF9" w:rsidRPr="00AB5FED" w14:paraId="5A84F8A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C84191">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C8419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C84191">
            <w:pPr>
              <w:pStyle w:val="TAL"/>
            </w:pPr>
            <w:r w:rsidRPr="00AB5FED">
              <w:t xml:space="preserve">Media parameters of </w:t>
            </w:r>
            <w:r>
              <w:t>MC service</w:t>
            </w:r>
            <w:r w:rsidRPr="00AB5FED">
              <w:t xml:space="preserve"> clients</w:t>
            </w:r>
          </w:p>
        </w:tc>
      </w:tr>
      <w:tr w:rsidR="00580EF9" w:rsidRPr="00AB5FED" w14:paraId="1E12591C"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C84191">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C8419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C84191">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C84191">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C84191">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C84191">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C84191">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C8419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C84191">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C84191">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C8419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C84191">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77777777" w:rsidR="00580EF9" w:rsidRDefault="00580EF9" w:rsidP="00C84191">
            <w:pPr>
              <w:pStyle w:val="TAL"/>
              <w:rPr>
                <w:lang w:val="en-US" w:eastAsia="zh-CN"/>
              </w:rPr>
            </w:pPr>
            <w:r>
              <w:rPr>
                <w:lang w:val="en-US"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C84191">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C84191">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77777777" w:rsidR="00580EF9" w:rsidRDefault="00580EF9" w:rsidP="00C84191">
            <w:pPr>
              <w:pStyle w:val="TAL"/>
              <w:rPr>
                <w:lang w:val="en-US" w:eastAsia="zh-CN"/>
              </w:rPr>
            </w:pPr>
            <w:r>
              <w:rPr>
                <w:rFonts w:cs="Arial"/>
                <w:kern w:val="2"/>
                <w:szCs w:val="18"/>
              </w:rPr>
              <w:t>Block sharing participants list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C84191">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C84191">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C84191">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C84191">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C84191">
            <w:pPr>
              <w:pStyle w:val="TAL"/>
              <w:rPr>
                <w:lang w:val="en-US" w:eastAsia="zh-CN"/>
              </w:rPr>
            </w:pPr>
            <w:r>
              <w:t xml:space="preserve">Location of the calling party. </w:t>
            </w:r>
          </w:p>
        </w:tc>
      </w:tr>
      <w:tr w:rsidR="00580EF9" w:rsidRPr="00AB5FED" w14:paraId="7FB32D7D"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580EF9" w:rsidRDefault="00580EF9" w:rsidP="00C84191">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580EF9" w:rsidRDefault="00580EF9" w:rsidP="00C84191">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580EF9" w:rsidRDefault="00580EF9" w:rsidP="00C84191">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580EF9" w:rsidRPr="00AB5FED" w14:paraId="1D08A805" w14:textId="77777777" w:rsidTr="00C8419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1FA993F" w:rsidR="00580EF9" w:rsidRDefault="00580EF9" w:rsidP="00C84191">
            <w:pPr>
              <w:pStyle w:val="TAN"/>
            </w:pPr>
            <w:r>
              <w:t>NOTE 1:</w:t>
            </w:r>
            <w:r w:rsidR="00220B1A">
              <w:tab/>
            </w:r>
            <w:r>
              <w:t>If this information element is not included the MC service server shall assign one to be used for the ad hoc group communication and shall return it to the calling party to use in the ad hoc group communication.</w:t>
            </w:r>
          </w:p>
          <w:p w14:paraId="4C545426" w14:textId="3F7581A8" w:rsidR="00580EF9" w:rsidRPr="007B7446" w:rsidRDefault="00580EF9" w:rsidP="00C84191">
            <w:pPr>
              <w:pStyle w:val="TAN"/>
            </w:pPr>
            <w:r w:rsidRPr="007B7446">
              <w:t xml:space="preserve">NOTE </w:t>
            </w:r>
            <w:r>
              <w:t>2</w:t>
            </w:r>
            <w:r w:rsidRPr="007B7446">
              <w:t>:</w:t>
            </w:r>
            <w:r w:rsidR="00220B1A">
              <w:tab/>
            </w:r>
            <w:r>
              <w:t>This information element shall be present</w:t>
            </w:r>
            <w:r w:rsidRPr="007B7446">
              <w:t xml:space="preserve"> </w:t>
            </w:r>
            <w:r>
              <w:t>and set to true only if this ad hoc group communication is encrypted and this acts as indicator that subsequent requests shall follow targeting the individual participants and carrying the relevant key material. If this information element is set to false or not present, then this ad hoc group communication is unencrypted and no subsequent requests shall follow for initiating the ad hoc group communication.</w:t>
            </w:r>
          </w:p>
          <w:p w14:paraId="5A2D0CB8" w14:textId="0F46D40F" w:rsidR="00580EF9" w:rsidRDefault="00580EF9" w:rsidP="00C84191">
            <w:pPr>
              <w:pStyle w:val="TAN"/>
            </w:pPr>
            <w:r w:rsidRPr="002D2654">
              <w:t xml:space="preserve">NOTE </w:t>
            </w:r>
            <w:r>
              <w:t>3</w:t>
            </w:r>
            <w:r w:rsidRPr="002D2654">
              <w:t>:</w:t>
            </w:r>
            <w:r w:rsidR="00220B1A">
              <w:tab/>
            </w:r>
            <w:r>
              <w:rPr>
                <w:lang w:val="en-US"/>
              </w:rPr>
              <w:t>This element shall be included only when the originating client sends the list of participants.</w:t>
            </w:r>
          </w:p>
          <w:p w14:paraId="0D4DE3A9" w14:textId="540B7A3C" w:rsidR="00580EF9" w:rsidRDefault="00580EF9" w:rsidP="00C84191">
            <w:pPr>
              <w:pStyle w:val="TAN"/>
            </w:pPr>
            <w:r w:rsidRPr="002D2654">
              <w:t xml:space="preserve">NOTE </w:t>
            </w:r>
            <w:r>
              <w:t>4</w:t>
            </w:r>
            <w:r w:rsidRPr="002D2654">
              <w:t>:</w:t>
            </w:r>
            <w:r w:rsidR="00220B1A">
              <w:tab/>
            </w:r>
            <w:r>
              <w:rPr>
                <w:lang w:val="en-US"/>
              </w:rPr>
              <w:t>This element shall be included only when the originating client requests the floor.</w:t>
            </w:r>
          </w:p>
          <w:p w14:paraId="002384B1" w14:textId="73E475FA" w:rsidR="00580EF9" w:rsidRDefault="00580EF9" w:rsidP="00C84191">
            <w:pPr>
              <w:pStyle w:val="TAN"/>
            </w:pPr>
            <w:r>
              <w:t>NOTE 5:</w:t>
            </w:r>
            <w:r w:rsidR="00220B1A">
              <w:tab/>
            </w:r>
            <w:r>
              <w:t>If used, only one of these information element</w:t>
            </w:r>
            <w:r w:rsidR="00220B1A">
              <w:t>s</w:t>
            </w:r>
            <w:r>
              <w:t xml:space="preserve"> shall be present.</w:t>
            </w:r>
          </w:p>
          <w:p w14:paraId="6DA639EA" w14:textId="77777777" w:rsidR="00580EF9" w:rsidRPr="002D2654" w:rsidRDefault="00580EF9" w:rsidP="00C84191">
            <w:pPr>
              <w:pStyle w:val="TAN"/>
              <w:ind w:left="0" w:firstLine="0"/>
            </w:pPr>
          </w:p>
        </w:tc>
      </w:tr>
    </w:tbl>
    <w:p w14:paraId="702279CA" w14:textId="77777777" w:rsidR="00580EF9" w:rsidRDefault="00580EF9" w:rsidP="00580EF9"/>
    <w:p w14:paraId="75A74080" w14:textId="77777777" w:rsidR="00580EF9" w:rsidRPr="00AB5FED" w:rsidRDefault="00580EF9" w:rsidP="00580EF9">
      <w:pPr>
        <w:pStyle w:val="Heading4"/>
      </w:pPr>
      <w:bookmarkStart w:id="90" w:name="_Toc96531262"/>
      <w:bookmarkStart w:id="91" w:name="_Toc96606972"/>
      <w:bookmarkStart w:id="92" w:name="_Toc96607144"/>
      <w:r>
        <w:lastRenderedPageBreak/>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0"/>
      <w:bookmarkEnd w:id="91"/>
      <w:bookmarkEnd w:id="92"/>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C84191">
            <w:pPr>
              <w:pStyle w:val="TAH"/>
              <w:rPr>
                <w:lang w:eastAsia="ja-JP"/>
              </w:rPr>
            </w:pPr>
            <w:r w:rsidRPr="00AB5FED">
              <w:t>Description</w:t>
            </w:r>
          </w:p>
        </w:tc>
      </w:tr>
      <w:tr w:rsidR="00580EF9" w:rsidRPr="00AB5FED" w14:paraId="1F39ED8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77777777" w:rsidR="00580EF9" w:rsidRPr="00AB5FED" w:rsidRDefault="00580EF9" w:rsidP="00C84191">
            <w:pPr>
              <w:pStyle w:val="TAL"/>
              <w:rPr>
                <w:lang w:eastAsia="ja-JP"/>
              </w:rPr>
            </w:pPr>
            <w:r>
              <w:rPr>
                <w:rFonts w:hint="eastAsia"/>
                <w:lang w:eastAsia="zh-CN"/>
              </w:rPr>
              <w:t>MC service</w:t>
            </w:r>
            <w:r>
              <w:rPr>
                <w:lang w:eastAsia="zh-CN"/>
              </w:rPr>
              <w:t xml:space="preserve"> ad 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C84191">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C8419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C84191">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93" w:name="_Toc460616025"/>
      <w:bookmarkStart w:id="94" w:name="_Toc460616886"/>
      <w:bookmarkStart w:id="95" w:name="_Toc75465976"/>
      <w:bookmarkStart w:id="96" w:name="_Toc96531263"/>
      <w:bookmarkStart w:id="97" w:name="_Toc96606973"/>
      <w:bookmarkStart w:id="98" w:name="_Toc96607145"/>
      <w:bookmarkStart w:id="99" w:name="_Toc460616026"/>
      <w:bookmarkStart w:id="100" w:name="_Toc460616887"/>
      <w:bookmarkStart w:id="101"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3"/>
      <w:bookmarkEnd w:id="94"/>
      <w:bookmarkEnd w:id="95"/>
      <w:bookmarkEnd w:id="96"/>
      <w:bookmarkEnd w:id="97"/>
      <w:bookmarkEnd w:id="98"/>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C84191">
            <w:pPr>
              <w:pStyle w:val="TAH"/>
              <w:rPr>
                <w:lang w:eastAsia="ja-JP"/>
              </w:rPr>
            </w:pPr>
            <w:r w:rsidRPr="00AB5FED">
              <w:t>Description</w:t>
            </w:r>
          </w:p>
        </w:tc>
      </w:tr>
      <w:tr w:rsidR="00580EF9" w:rsidRPr="00AB5FED" w14:paraId="3E598644"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C84191">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C8419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C84191">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C84191">
            <w:pPr>
              <w:pStyle w:val="TAL"/>
            </w:pPr>
            <w:r>
              <w:t>The functional alias of the calling party</w:t>
            </w:r>
          </w:p>
        </w:tc>
      </w:tr>
      <w:tr w:rsidR="00580EF9" w:rsidRPr="00AB5FED" w14:paraId="77CB67D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C84191">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C8419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C84191">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C84191">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C8419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C84191">
            <w:pPr>
              <w:pStyle w:val="TAL"/>
            </w:pPr>
            <w:r>
              <w:t>The MC service ID of the user being invited for the ad hoc group communication</w:t>
            </w:r>
          </w:p>
        </w:tc>
      </w:tr>
      <w:tr w:rsidR="00580EF9" w:rsidRPr="00AB5FED" w14:paraId="4F9B654F"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C84191">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C8419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7777777" w:rsidR="00580EF9" w:rsidRPr="00AB5FED" w:rsidRDefault="00580EF9" w:rsidP="00C84191">
            <w:pPr>
              <w:pStyle w:val="TAL"/>
            </w:pPr>
            <w:r>
              <w:t>Key material to be shared with the target participant for use with the ad hoc group communication if end-to-end encryption supported</w:t>
            </w:r>
          </w:p>
        </w:tc>
      </w:tr>
    </w:tbl>
    <w:p w14:paraId="178A6AFB" w14:textId="77777777" w:rsidR="00580EF9" w:rsidRPr="00AB5FED" w:rsidRDefault="00580EF9" w:rsidP="00580EF9">
      <w:bookmarkStart w:id="102" w:name="_Toc96531264"/>
    </w:p>
    <w:p w14:paraId="3436EC83" w14:textId="77777777" w:rsidR="00580EF9" w:rsidRPr="00AB5FED" w:rsidRDefault="00580EF9" w:rsidP="00580EF9">
      <w:pPr>
        <w:pStyle w:val="Heading4"/>
      </w:pPr>
      <w:bookmarkStart w:id="103" w:name="_Toc96606974"/>
      <w:bookmarkStart w:id="104" w:name="_Toc96607146"/>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99"/>
      <w:bookmarkEnd w:id="100"/>
      <w:bookmarkEnd w:id="101"/>
      <w:bookmarkEnd w:id="102"/>
      <w:bookmarkEnd w:id="103"/>
      <w:bookmarkEnd w:id="104"/>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lastRenderedPageBreak/>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C84191">
            <w:pPr>
              <w:pStyle w:val="TAH"/>
              <w:rPr>
                <w:lang w:eastAsia="ja-JP"/>
              </w:rPr>
            </w:pPr>
            <w:r w:rsidRPr="00AB5FED">
              <w:t>Description</w:t>
            </w:r>
          </w:p>
        </w:tc>
      </w:tr>
      <w:tr w:rsidR="00580EF9" w:rsidRPr="00AB5FED" w14:paraId="08A11047"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C84191">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C84191">
            <w:pPr>
              <w:pStyle w:val="TAL"/>
            </w:pPr>
            <w:r>
              <w:t>The functional alias of the calling party</w:t>
            </w:r>
          </w:p>
        </w:tc>
      </w:tr>
      <w:tr w:rsidR="00580EF9" w:rsidRPr="00AB5FED" w14:paraId="19F92399"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C84191">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C8419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C84191">
            <w:pPr>
              <w:pStyle w:val="TAL"/>
            </w:pPr>
            <w:r w:rsidRPr="00AB5FED">
              <w:t xml:space="preserve">Media parameters of </w:t>
            </w:r>
            <w:r>
              <w:t>MC service</w:t>
            </w:r>
            <w:r w:rsidRPr="00AB5FED">
              <w:t xml:space="preserve"> server</w:t>
            </w:r>
          </w:p>
        </w:tc>
      </w:tr>
      <w:tr w:rsidR="00580EF9" w:rsidRPr="00AB5FED" w14:paraId="34B58BF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7777777" w:rsidR="00580EF9" w:rsidRPr="00AB5FED" w:rsidRDefault="00580EF9" w:rsidP="00C84191">
            <w:pPr>
              <w:pStyle w:val="TAL"/>
              <w:rPr>
                <w:lang w:eastAsia="zh-CN"/>
              </w:rPr>
            </w:pPr>
            <w:r>
              <w:rPr>
                <w:lang w:eastAsia="zh-CN"/>
              </w:rPr>
              <w:t>Security key material</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77777777" w:rsidR="00580EF9" w:rsidRPr="00AB5FED" w:rsidRDefault="00580EF9" w:rsidP="00C84191">
            <w:pPr>
              <w:pStyle w:val="TAL"/>
            </w:pPr>
            <w:r>
              <w:t>Key material for use with the ad hoc group communication if end-to-end encryption supported</w:t>
            </w:r>
          </w:p>
        </w:tc>
      </w:tr>
      <w:tr w:rsidR="00580EF9" w:rsidRPr="00AB5FED" w14:paraId="4F66381C"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C84191">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C84191">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C84191">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2C659426" w:rsidR="00580EF9" w:rsidRPr="00143F70" w:rsidRDefault="00580EF9" w:rsidP="00C84191">
            <w:pPr>
              <w:pStyle w:val="TAL"/>
              <w:rPr>
                <w:lang w:eastAsia="zh-CN"/>
              </w:rPr>
            </w:pPr>
            <w:r>
              <w:rPr>
                <w:lang w:eastAsia="zh-CN"/>
              </w:rPr>
              <w:t>Imminent peril indicator (see</w:t>
            </w:r>
            <w:r w:rsidR="00F87C29">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C8419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77777777" w:rsidR="00580EF9" w:rsidRPr="00143F70" w:rsidRDefault="00580EF9" w:rsidP="00C84191">
            <w:pPr>
              <w:pStyle w:val="TAL"/>
              <w:rPr>
                <w:lang w:eastAsia="zh-CN"/>
              </w:rPr>
            </w:pPr>
            <w:r>
              <w:rPr>
                <w:lang w:eastAsia="zh-CN"/>
              </w:rPr>
              <w:t>Indicates that the ad hoc group communication request is an MC service imminent peril communication</w:t>
            </w:r>
          </w:p>
        </w:tc>
      </w:tr>
      <w:tr w:rsidR="00580EF9" w:rsidRPr="00AB5FED" w14:paraId="0BDFE43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1CF05F37" w:rsidR="00580EF9" w:rsidRPr="00143F70" w:rsidRDefault="00580EF9" w:rsidP="00C84191">
            <w:pPr>
              <w:pStyle w:val="TAL"/>
              <w:rPr>
                <w:lang w:eastAsia="zh-CN"/>
              </w:rPr>
            </w:pPr>
            <w:r>
              <w:rPr>
                <w:lang w:eastAsia="zh-CN"/>
              </w:rPr>
              <w:t>Emergency Indicator (see</w:t>
            </w:r>
            <w:r w:rsidR="00F87C29">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C8419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77777777" w:rsidR="00580EF9" w:rsidRPr="00143F70" w:rsidRDefault="00580EF9" w:rsidP="00C84191">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2610ED9A" w14:textId="77777777" w:rsidTr="00C8419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1E593" w14:textId="77777777" w:rsidR="00580EF9" w:rsidRPr="00143F70" w:rsidRDefault="00580EF9" w:rsidP="00C84191">
            <w:pPr>
              <w:pStyle w:val="TAN"/>
            </w:pPr>
            <w:r w:rsidRPr="00C23DF5">
              <w:t xml:space="preserve">NOTE 1: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5" w:name="_Toc460616027"/>
      <w:bookmarkStart w:id="106" w:name="_Toc460616888"/>
      <w:bookmarkStart w:id="107" w:name="_Toc75465978"/>
      <w:bookmarkStart w:id="108" w:name="_Toc96531265"/>
      <w:bookmarkStart w:id="109" w:name="_Toc96606975"/>
      <w:bookmarkStart w:id="110" w:name="_Toc96607147"/>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5"/>
      <w:bookmarkEnd w:id="106"/>
      <w:bookmarkEnd w:id="107"/>
      <w:bookmarkEnd w:id="108"/>
      <w:bookmarkEnd w:id="109"/>
      <w:bookmarkEnd w:id="110"/>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C84191">
            <w:pPr>
              <w:pStyle w:val="TAH"/>
              <w:rPr>
                <w:lang w:eastAsia="ja-JP"/>
              </w:rPr>
            </w:pPr>
            <w:r w:rsidRPr="00AB5FED">
              <w:t>Description</w:t>
            </w:r>
          </w:p>
        </w:tc>
      </w:tr>
      <w:tr w:rsidR="00580EF9" w:rsidRPr="00AB5FED" w14:paraId="1F2F42D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C84191">
            <w:pPr>
              <w:pStyle w:val="TAL"/>
            </w:pPr>
            <w:r>
              <w:t>The functional alias of the calling party</w:t>
            </w:r>
          </w:p>
        </w:tc>
      </w:tr>
      <w:tr w:rsidR="00580EF9" w:rsidRPr="00AB5FED" w14:paraId="1BCDF4E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C84191">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C8419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C84191">
            <w:pPr>
              <w:pStyle w:val="TAL"/>
            </w:pPr>
            <w:r w:rsidRPr="00AB5FED">
              <w:t>Media parameters selected</w:t>
            </w:r>
          </w:p>
        </w:tc>
      </w:tr>
      <w:tr w:rsidR="00580EF9" w:rsidRPr="00AB5FED" w14:paraId="2A0E0383"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C8419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C8419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C84191">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1" w:name="_Toc460616029"/>
      <w:bookmarkStart w:id="112" w:name="_Toc460616890"/>
      <w:bookmarkStart w:id="113" w:name="_Toc75465980"/>
      <w:bookmarkStart w:id="114" w:name="_Toc96531266"/>
      <w:bookmarkStart w:id="115" w:name="_Toc96606976"/>
      <w:bookmarkStart w:id="116" w:name="_Toc96607148"/>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1"/>
      <w:bookmarkEnd w:id="112"/>
      <w:bookmarkEnd w:id="113"/>
      <w:bookmarkEnd w:id="114"/>
      <w:bookmarkEnd w:id="115"/>
      <w:bookmarkEnd w:id="116"/>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lastRenderedPageBreak/>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C84191">
            <w:pPr>
              <w:pStyle w:val="TAH"/>
              <w:rPr>
                <w:lang w:eastAsia="ja-JP"/>
              </w:rPr>
            </w:pPr>
            <w:r w:rsidRPr="00AB5FED">
              <w:t>Description</w:t>
            </w:r>
          </w:p>
        </w:tc>
      </w:tr>
      <w:tr w:rsidR="00580EF9" w:rsidRPr="00AB5FED" w14:paraId="7C75421B"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C84191">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C84191">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C8419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C84191">
            <w:pPr>
              <w:pStyle w:val="TAL"/>
            </w:pPr>
            <w:r w:rsidRPr="00AB5FED">
              <w:t>Media parameters selected</w:t>
            </w:r>
          </w:p>
        </w:tc>
      </w:tr>
      <w:tr w:rsidR="00580EF9" w:rsidRPr="00AB5FED" w14:paraId="7948A022"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C8419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C8419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C84191">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17" w:name="_Toc96531267"/>
    </w:p>
    <w:p w14:paraId="59E5E043" w14:textId="77777777" w:rsidR="00580EF9" w:rsidRPr="00AB5FED" w:rsidRDefault="00580EF9" w:rsidP="00580EF9">
      <w:pPr>
        <w:pStyle w:val="Heading4"/>
      </w:pPr>
      <w:bookmarkStart w:id="118" w:name="_Toc96606977"/>
      <w:bookmarkStart w:id="119" w:name="_Toc96607149"/>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17"/>
      <w:bookmarkEnd w:id="118"/>
      <w:bookmarkEnd w:id="119"/>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C84191">
            <w:pPr>
              <w:pStyle w:val="TAH"/>
              <w:rPr>
                <w:lang w:eastAsia="ja-JP"/>
              </w:rPr>
            </w:pPr>
            <w:r w:rsidRPr="00AB5FED">
              <w:t>Description</w:t>
            </w:r>
          </w:p>
        </w:tc>
      </w:tr>
      <w:tr w:rsidR="00580EF9" w:rsidRPr="00AB5FED" w14:paraId="31BAD43D"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C84191">
            <w:pPr>
              <w:pStyle w:val="TAL"/>
            </w:pPr>
            <w:r>
              <w:t xml:space="preserve">The functional alias of the </w:t>
            </w:r>
            <w:r>
              <w:rPr>
                <w:lang w:eastAsia="zh-CN"/>
              </w:rPr>
              <w:t>ad hoc group communication participant</w:t>
            </w:r>
          </w:p>
        </w:tc>
      </w:tr>
      <w:tr w:rsidR="00580EF9" w:rsidRPr="00AB5FED" w14:paraId="0EDAFA5B"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C84191">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0" w:name="_Toc96531268"/>
      <w:bookmarkStart w:id="121" w:name="_Toc96606978"/>
      <w:bookmarkStart w:id="122" w:name="_Toc96607150"/>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0"/>
      <w:bookmarkEnd w:id="121"/>
      <w:bookmarkEnd w:id="122"/>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C84191">
            <w:pPr>
              <w:pStyle w:val="TAH"/>
              <w:rPr>
                <w:lang w:eastAsia="ja-JP"/>
              </w:rPr>
            </w:pPr>
            <w:r w:rsidRPr="00AB5FED">
              <w:t>Description</w:t>
            </w:r>
          </w:p>
        </w:tc>
      </w:tr>
      <w:tr w:rsidR="00580EF9" w:rsidRPr="00AB5FED" w14:paraId="70A8E38B"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C84191">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C84191">
            <w:pPr>
              <w:pStyle w:val="TAL"/>
            </w:pPr>
            <w:r>
              <w:t xml:space="preserve">The functional alias of the </w:t>
            </w:r>
            <w:r>
              <w:rPr>
                <w:lang w:eastAsia="zh-CN"/>
              </w:rPr>
              <w:t>ad hoc group communication participant</w:t>
            </w:r>
          </w:p>
        </w:tc>
      </w:tr>
      <w:tr w:rsidR="00580EF9" w:rsidRPr="00AB5FED" w14:paraId="25FB752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C84191">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C84191">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3" w:name="_Toc81988296"/>
      <w:bookmarkStart w:id="124" w:name="_Toc96531269"/>
      <w:bookmarkStart w:id="125" w:name="_Toc96606979"/>
      <w:bookmarkStart w:id="126" w:name="_Toc96607151"/>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23"/>
      <w:bookmarkEnd w:id="124"/>
      <w:bookmarkEnd w:id="125"/>
      <w:bookmarkEnd w:id="126"/>
    </w:p>
    <w:p w14:paraId="5823ADDB" w14:textId="77777777" w:rsidR="00580EF9" w:rsidRPr="00C669BB" w:rsidRDefault="00580EF9" w:rsidP="00580EF9">
      <w:pPr>
        <w:pStyle w:val="Heading4"/>
        <w:rPr>
          <w:rFonts w:eastAsia="Calibri Light" w:cs="Arial"/>
          <w:lang w:eastAsia="zh-CN"/>
        </w:rPr>
      </w:pPr>
      <w:bookmarkStart w:id="127" w:name="_Toc75466055"/>
      <w:bookmarkStart w:id="128" w:name="_Toc96531270"/>
      <w:bookmarkStart w:id="129" w:name="_Toc96606980"/>
      <w:bookmarkStart w:id="130" w:name="_Toc96607152"/>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27"/>
      <w:r>
        <w:t>within one MC system</w:t>
      </w:r>
      <w:bookmarkEnd w:id="128"/>
      <w:bookmarkEnd w:id="129"/>
      <w:bookmarkEnd w:id="130"/>
    </w:p>
    <w:p w14:paraId="6BD19B2C" w14:textId="77777777" w:rsidR="00580EF9" w:rsidRPr="00AB5FED" w:rsidRDefault="00580EF9" w:rsidP="00580EF9">
      <w:pPr>
        <w:pStyle w:val="Heading5"/>
        <w:rPr>
          <w:lang w:val="nl-NL"/>
        </w:rPr>
      </w:pPr>
      <w:bookmarkStart w:id="131" w:name="_Toc433209748"/>
      <w:bookmarkStart w:id="132" w:name="_Toc460616044"/>
      <w:bookmarkStart w:id="133" w:name="_Toc460616905"/>
      <w:bookmarkStart w:id="134" w:name="_Toc75466020"/>
      <w:bookmarkStart w:id="135" w:name="_Toc96531271"/>
      <w:bookmarkStart w:id="136" w:name="_Toc96606981"/>
      <w:bookmarkStart w:id="137" w:name="_Toc96607153"/>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1"/>
      <w:bookmarkEnd w:id="132"/>
      <w:bookmarkEnd w:id="133"/>
      <w:bookmarkEnd w:id="134"/>
      <w:r>
        <w:rPr>
          <w:lang w:val="nl-NL"/>
        </w:rPr>
        <w:t>setup</w:t>
      </w:r>
      <w:bookmarkEnd w:id="135"/>
      <w:bookmarkEnd w:id="136"/>
      <w:bookmarkEnd w:id="137"/>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pt;height:399.75pt" o:ole="">
            <v:imagedata r:id="rId11" o:title=""/>
          </v:shape>
          <o:OLEObject Type="Embed" ProgID="Visio.Drawing.15" ShapeID="_x0000_i1027" DrawAspect="Content" ObjectID="_1707226718"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5546A9D7" w:rsidR="00EE50B9" w:rsidRDefault="00EE50B9" w:rsidP="00EE50B9">
      <w:pPr>
        <w:pStyle w:val="B1"/>
      </w:pPr>
      <w:r>
        <w:t>1.</w:t>
      </w:r>
      <w:r>
        <w:tab/>
        <w:t xml:space="preserve">User at MC service client 1 would like to initiate an ad hoc group communication. MC service client 1 initiates the ad hoc group communication by sending the ad hoc group communication request containing the list of participants to the MC service server. Encryption supported information element shall be set to true since end-to -end encryption is supported. The ad hoc group communication request may also contain block sharing </w:t>
      </w:r>
      <w:r>
        <w:lastRenderedPageBreak/>
        <w:t>participants list indicator information element set to true if the originating user want to suppress sharing of the participants list to other users.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6A4589CA" w14:textId="3808BDF6" w:rsidR="00EE50B9" w:rsidRPr="00EE50B9" w:rsidRDefault="00EE50B9" w:rsidP="00EE50B9">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77777777" w:rsidR="00580EF9" w:rsidRDefault="00580EF9" w:rsidP="00580EF9">
      <w:pPr>
        <w:pStyle w:val="B3"/>
        <w:ind w:left="568"/>
      </w:pPr>
      <w:r>
        <w:t>3.</w:t>
      </w:r>
      <w:r>
        <w:tab/>
        <w:t>The MC service server shall send the ad hoc group communication request return message to MC service client 1 containing the below:</w:t>
      </w:r>
    </w:p>
    <w:p w14:paraId="4E2F571E" w14:textId="77777777" w:rsidR="00EE50B9" w:rsidRDefault="00EE50B9" w:rsidP="00EE50B9">
      <w:pPr>
        <w:pStyle w:val="B2"/>
      </w:pPr>
      <w:r>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092DE5F4" w14:textId="77777777" w:rsidR="00EE50B9" w:rsidRDefault="00EE50B9" w:rsidP="00EE50B9">
      <w:pPr>
        <w:pStyle w:val="B2"/>
      </w:pPr>
      <w:r>
        <w:t>ii.</w:t>
      </w:r>
      <w:r>
        <w:tab/>
        <w:t>Result of whether the ad 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0BBC499B" w:rsidR="00580EF9" w:rsidRDefault="00580EF9" w:rsidP="00580EF9">
      <w:pPr>
        <w:pStyle w:val="NO"/>
        <w:rPr>
          <w:lang w:eastAsia="zh-CN"/>
        </w:rPr>
      </w:pPr>
      <w:r w:rsidRPr="00F76A75">
        <w:rPr>
          <w:rFonts w:eastAsia="SimSun"/>
          <w:lang w:val="en-US"/>
        </w:rPr>
        <w:t>NOTE</w:t>
      </w:r>
      <w:r w:rsidR="00F87C29">
        <w:rPr>
          <w:rFonts w:eastAsia="SimSun"/>
          <w:lang w:val="en-US"/>
        </w:rPr>
        <w:t xml:space="preserve"> 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77777777"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 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0E1C87BB"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 xml:space="preserve">Steps </w:t>
      </w:r>
      <w:r>
        <w:rPr>
          <w:rFonts w:eastAsia="SimSun"/>
        </w:rPr>
        <w:t>5</w:t>
      </w:r>
      <w:r w:rsidRPr="00356591">
        <w:rPr>
          <w:rFonts w:eastAsia="SimSun"/>
        </w:rPr>
        <w:t xml:space="preserve"> to step </w:t>
      </w:r>
      <w:r>
        <w:rPr>
          <w:rFonts w:eastAsia="SimSun"/>
        </w:rPr>
        <w:t>7</w:t>
      </w:r>
      <w:r w:rsidRPr="00356591">
        <w:rPr>
          <w:rFonts w:eastAsia="SimSun"/>
        </w:rPr>
        <w:t xml:space="preserve"> can start to occur before all of step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p>
    <w:p w14:paraId="60284B2E" w14:textId="77777777" w:rsidR="00580EF9"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p>
    <w:p w14:paraId="13A65A58" w14:textId="77777777" w:rsidR="00580EF9" w:rsidRPr="00AB5FED" w:rsidRDefault="00580EF9" w:rsidP="00580EF9">
      <w:pPr>
        <w:pStyle w:val="Heading5"/>
        <w:rPr>
          <w:lang w:val="nl-NL"/>
        </w:rPr>
      </w:pPr>
      <w:bookmarkStart w:id="138" w:name="_Toc96531272"/>
      <w:bookmarkStart w:id="139" w:name="_Toc96606982"/>
      <w:bookmarkStart w:id="140" w:name="_Toc96607154"/>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38"/>
      <w:bookmarkEnd w:id="139"/>
      <w:bookmarkEnd w:id="140"/>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6.75pt;height:387.75pt" o:ole="">
            <v:imagedata r:id="rId13" o:title=""/>
          </v:shape>
          <o:OLEObject Type="Embed" ProgID="Visio.Drawing.11" ShapeID="_x0000_i1028" DrawAspect="Content" ObjectID="_1707226719"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77777777" w:rsidR="00580EF9" w:rsidRDefault="00580EF9" w:rsidP="00580EF9">
      <w:pPr>
        <w:pStyle w:val="B1"/>
      </w:pPr>
      <w:r>
        <w:t>7</w:t>
      </w:r>
      <w:r w:rsidRPr="00AB5FED">
        <w:t>.</w:t>
      </w:r>
      <w:r w:rsidRPr="00AB5FED">
        <w:tab/>
      </w:r>
      <w:r>
        <w:t>MC service</w:t>
      </w:r>
      <w:r w:rsidRPr="00AB5FED">
        <w:t xml:space="preserve"> client 1, client 2 and client 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0F9EE244" w14:textId="77777777" w:rsidR="00580EF9" w:rsidRPr="0045613B" w:rsidRDefault="00580EF9" w:rsidP="00580EF9">
      <w:pPr>
        <w:pStyle w:val="Heading2"/>
      </w:pPr>
      <w:bookmarkStart w:id="141" w:name="_Toc96531273"/>
      <w:bookmarkStart w:id="142" w:name="_Toc96606983"/>
      <w:bookmarkStart w:id="143" w:name="_Toc96607155"/>
      <w:r>
        <w:lastRenderedPageBreak/>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41"/>
      <w:bookmarkEnd w:id="142"/>
      <w:bookmarkEnd w:id="143"/>
    </w:p>
    <w:p w14:paraId="5D5AF4A9" w14:textId="77777777" w:rsidR="00580EF9" w:rsidRPr="0045613B" w:rsidRDefault="00580EF9" w:rsidP="00580EF9">
      <w:pPr>
        <w:pStyle w:val="Heading3"/>
      </w:pPr>
      <w:bookmarkStart w:id="144" w:name="_Toc96531274"/>
      <w:bookmarkStart w:id="145" w:name="_Toc96606984"/>
      <w:bookmarkStart w:id="146" w:name="_Toc96607156"/>
      <w:r>
        <w:t>7</w:t>
      </w:r>
      <w:r w:rsidRPr="0045613B">
        <w:t>.</w:t>
      </w:r>
      <w:r>
        <w:t>2.1</w:t>
      </w:r>
      <w:r w:rsidRPr="0045613B">
        <w:tab/>
      </w:r>
      <w:r>
        <w:t>General</w:t>
      </w:r>
      <w:bookmarkEnd w:id="144"/>
      <w:bookmarkEnd w:id="145"/>
      <w:bookmarkEnd w:id="146"/>
    </w:p>
    <w:p w14:paraId="0568ECD0" w14:textId="77777777" w:rsidR="00580EF9" w:rsidRDefault="00580EF9" w:rsidP="00580EF9">
      <w:r>
        <w:t>This solution pertains to key issue#1. The key characteristics of ad hoc group call are the following:</w:t>
      </w:r>
    </w:p>
    <w:p w14:paraId="25518CE1" w14:textId="77777777" w:rsidR="00580EF9" w:rsidRDefault="00580EF9" w:rsidP="00580EF9">
      <w:pPr>
        <w:pStyle w:val="B1"/>
      </w:pPr>
      <w:r>
        <w:t>-</w:t>
      </w:r>
      <w:r>
        <w:tab/>
        <w:t>The ad hoc group does not exist until it is spontaneously created during the ad hoc group call setup.</w:t>
      </w:r>
    </w:p>
    <w:p w14:paraId="449658BF" w14:textId="77777777" w:rsidR="00580EF9" w:rsidRPr="00AB5FED" w:rsidRDefault="00580EF9" w:rsidP="00EE50B9">
      <w:pPr>
        <w:pStyle w:val="B1"/>
      </w:pPr>
      <w:r>
        <w:t>-</w:t>
      </w:r>
      <w:r>
        <w:tab/>
        <w:t>The ad hoc group ceases to exist when the communication terminates with the ad hoc group call release.</w:t>
      </w:r>
      <w:bookmarkStart w:id="147" w:name="_Toc96531275"/>
    </w:p>
    <w:p w14:paraId="56D77C64" w14:textId="77777777" w:rsidR="00580EF9" w:rsidRDefault="00580EF9" w:rsidP="00580EF9">
      <w:pPr>
        <w:pStyle w:val="Heading3"/>
      </w:pPr>
      <w:bookmarkStart w:id="148" w:name="_Toc96606985"/>
      <w:bookmarkStart w:id="149" w:name="_Toc96607157"/>
      <w:r>
        <w:t>7.2.2</w:t>
      </w:r>
      <w:r>
        <w:tab/>
        <w:t>Solution description</w:t>
      </w:r>
      <w:bookmarkEnd w:id="147"/>
      <w:bookmarkEnd w:id="148"/>
      <w:bookmarkEnd w:id="149"/>
    </w:p>
    <w:p w14:paraId="23CBDC7A" w14:textId="77777777" w:rsidR="00580EF9" w:rsidRPr="0045613B" w:rsidRDefault="00580EF9" w:rsidP="00580EF9">
      <w:pPr>
        <w:pStyle w:val="Heading4"/>
      </w:pPr>
      <w:bookmarkStart w:id="150" w:name="_Toc96531276"/>
      <w:bookmarkStart w:id="151" w:name="_Toc96606986"/>
      <w:bookmarkStart w:id="152" w:name="_Toc96607158"/>
      <w:r>
        <w:t>7</w:t>
      </w:r>
      <w:r w:rsidRPr="0045613B">
        <w:t>.</w:t>
      </w:r>
      <w:r>
        <w:t>2.2.1</w:t>
      </w:r>
      <w:r w:rsidRPr="0045613B">
        <w:tab/>
      </w:r>
      <w:r>
        <w:t>Procedures</w:t>
      </w:r>
      <w:bookmarkEnd w:id="150"/>
      <w:bookmarkEnd w:id="151"/>
      <w:bookmarkEnd w:id="152"/>
    </w:p>
    <w:p w14:paraId="5ED5E71F" w14:textId="77777777" w:rsidR="00580EF9" w:rsidRPr="0045613B" w:rsidRDefault="00580EF9" w:rsidP="00580EF9">
      <w:pPr>
        <w:pStyle w:val="Heading5"/>
      </w:pPr>
      <w:bookmarkStart w:id="153" w:name="_Toc96531277"/>
      <w:bookmarkStart w:id="154" w:name="_Toc96606987"/>
      <w:bookmarkStart w:id="155" w:name="_Toc96607159"/>
      <w:r>
        <w:t>7</w:t>
      </w:r>
      <w:r w:rsidRPr="0045613B">
        <w:t>.</w:t>
      </w:r>
      <w:r>
        <w:t>2.2.1.1</w:t>
      </w:r>
      <w:r w:rsidRPr="0045613B">
        <w:tab/>
      </w:r>
      <w:r>
        <w:t>Procedure for a</w:t>
      </w:r>
      <w:r w:rsidRPr="0045613B">
        <w:t>d hoc group call</w:t>
      </w:r>
      <w:r>
        <w:t xml:space="preserve"> setup</w:t>
      </w:r>
      <w:bookmarkEnd w:id="153"/>
      <w:bookmarkEnd w:id="154"/>
      <w:bookmarkEnd w:id="155"/>
    </w:p>
    <w:p w14:paraId="4F106FF2" w14:textId="77777777" w:rsidR="00580EF9" w:rsidRPr="00FD08F4" w:rsidRDefault="00580EF9" w:rsidP="00580EF9">
      <w:r w:rsidRPr="00FD08F4">
        <w:t>Figure </w:t>
      </w:r>
      <w:r>
        <w:t>7</w:t>
      </w:r>
      <w:r w:rsidRPr="00FD08F4">
        <w:t>.</w:t>
      </w:r>
      <w:r>
        <w:t>2.2.1.1</w:t>
      </w:r>
      <w:r w:rsidRPr="00FD08F4">
        <w:t>-1 illustrates the procedure for ad 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77777777" w:rsidR="00580EF9" w:rsidRDefault="00580EF9" w:rsidP="00580EF9">
      <w:pPr>
        <w:pStyle w:val="B1"/>
      </w:pPr>
      <w:r w:rsidRPr="0045613B">
        <w:t>4.</w:t>
      </w:r>
      <w:r w:rsidRPr="0045613B">
        <w:tab/>
      </w:r>
      <w:r w:rsidRPr="0047159E">
        <w:t xml:space="preserve">Some </w:t>
      </w:r>
      <w:r>
        <w:t>users of the ad hoc group</w:t>
      </w:r>
      <w:r w:rsidRPr="0045613B">
        <w:t xml:space="preserve"> may belong to partner MC</w:t>
      </w:r>
      <w:r>
        <w:t xml:space="preserve"> </w:t>
      </w:r>
      <w:r w:rsidRPr="0045613B">
        <w:t>systems.</w:t>
      </w:r>
    </w:p>
    <w:p w14:paraId="127710D6" w14:textId="5E0A1B18" w:rsidR="00580EF9" w:rsidRDefault="00580EF9" w:rsidP="00580EF9">
      <w:pPr>
        <w:pStyle w:val="B1"/>
        <w:rPr>
          <w:noProof/>
        </w:rPr>
      </w:pPr>
      <w:r>
        <w:t>5.</w:t>
      </w:r>
      <w:r>
        <w:tab/>
      </w:r>
      <w:r>
        <w:rPr>
          <w:noProof/>
        </w:rPr>
        <w:t xml:space="preserve">The ad hoc group identity and ad hoc group configuration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E15DC63" w14:textId="042E6B8E" w:rsidR="009A4126" w:rsidRDefault="009A4126" w:rsidP="009A4126">
      <w:pPr>
        <w:pStyle w:val="B1"/>
        <w:rPr>
          <w:noProof/>
        </w:rPr>
      </w:pPr>
      <w:r w:rsidRPr="009A4126">
        <w:rPr>
          <w:noProof/>
        </w:rPr>
        <w:t>6.</w:t>
      </w:r>
      <w:r w:rsidRPr="009A4126">
        <w:rPr>
          <w:noProof/>
        </w:rPr>
        <w:tab/>
        <w:t>The call initiating MC service client is aware of a suitable preconfigured ad hoc group whose configuration has been preconfigured in the MC service UEs who are the participants of the ad hoc group.</w:t>
      </w:r>
    </w:p>
    <w:p w14:paraId="7CCD978A" w14:textId="7CF1C660" w:rsidR="00580EF9" w:rsidRPr="002935AD" w:rsidRDefault="00580EF9" w:rsidP="009A4126">
      <w:pPr>
        <w:pStyle w:val="TH"/>
        <w:rPr>
          <w:rFonts w:eastAsia="SimSun"/>
        </w:rPr>
      </w:pPr>
      <w:r w:rsidRPr="002935AD">
        <w:object w:dxaOrig="12108" w:dyaOrig="6120" w14:anchorId="4222D4AD">
          <v:shape id="_x0000_i1029" type="#_x0000_t75" style="width:466.5pt;height:236.25pt" o:ole="">
            <v:imagedata r:id="rId15" o:title=""/>
          </v:shape>
          <o:OLEObject Type="Embed" ProgID="Visio.Drawing.15" ShapeID="_x0000_i1029" DrawAspect="Content" ObjectID="_1707226720" r:id="rId16"/>
        </w:object>
      </w:r>
    </w:p>
    <w:p w14:paraId="763B7301" w14:textId="77777777" w:rsidR="00580EF9" w:rsidRPr="0045613B" w:rsidRDefault="00580EF9" w:rsidP="00580EF9">
      <w:pPr>
        <w:pStyle w:val="TF"/>
      </w:pPr>
      <w:r w:rsidRPr="002935AD">
        <w:t>Figure </w:t>
      </w:r>
      <w:r>
        <w:t>7.2.2.1.1</w:t>
      </w:r>
      <w:r w:rsidRPr="0045613B">
        <w:t xml:space="preserve">-1: </w:t>
      </w:r>
      <w:r>
        <w:t>Ad hoc</w:t>
      </w:r>
      <w:r w:rsidRPr="0045613B">
        <w:t xml:space="preserve"> group call</w:t>
      </w:r>
      <w:r>
        <w:t xml:space="preserve"> setup</w:t>
      </w:r>
    </w:p>
    <w:p w14:paraId="61B7E087" w14:textId="77777777" w:rsidR="00580EF9" w:rsidRPr="005A0216" w:rsidRDefault="00580EF9" w:rsidP="00580EF9">
      <w:pPr>
        <w:pStyle w:val="B1"/>
      </w:pPr>
      <w:r w:rsidRPr="0045613B">
        <w:lastRenderedPageBreak/>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 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77777777"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 service users</w:t>
      </w:r>
      <w:r w:rsidRPr="00FD08F4">
        <w:t xml:space="preserve">' information </w:t>
      </w:r>
      <w:r>
        <w:t xml:space="preserve">and the configuration of the preconfigured ad hoc group </w:t>
      </w:r>
      <w:r w:rsidRPr="00FD08F4">
        <w:t>received</w:t>
      </w:r>
      <w:r>
        <w:t xml:space="preserve"> in step 1 and assigns a MC service group ID for the newly formed ad hoc group</w:t>
      </w:r>
      <w:r w:rsidRPr="00FD08F4">
        <w:t xml:space="preserve">. </w:t>
      </w:r>
      <w:r>
        <w:t>It</w:t>
      </w:r>
      <w:r w:rsidRPr="00FD08F4">
        <w:t xml:space="preserve"> identifies the appropriate </w:t>
      </w:r>
      <w:r>
        <w:t>MC service</w:t>
      </w:r>
      <w:r w:rsidRPr="00FD08F4">
        <w:t xml:space="preserve"> server responsible for the </w:t>
      </w:r>
      <w:r>
        <w:t>MC service users of the ad hoc group</w:t>
      </w:r>
      <w:r w:rsidRPr="00FD08F4">
        <w:t xml:space="preserve">. The </w:t>
      </w:r>
      <w:r>
        <w:t>MC service users</w:t>
      </w:r>
      <w:r w:rsidRPr="00FD08F4">
        <w:t xml:space="preserve"> are automatically affiliated to the </w:t>
      </w:r>
      <w:r>
        <w:t>ad hoc</w:t>
      </w:r>
      <w:r w:rsidRPr="00FD08F4">
        <w:t xml:space="preserve"> group.</w:t>
      </w:r>
    </w:p>
    <w:p w14:paraId="79F8079D" w14:textId="77777777" w:rsidR="00580EF9" w:rsidRDefault="00580EF9" w:rsidP="00580EF9">
      <w:pPr>
        <w:pStyle w:val="NO"/>
        <w:rPr>
          <w:noProof/>
        </w:rPr>
      </w:pPr>
      <w:r>
        <w:rPr>
          <w:noProof/>
        </w:rPr>
        <w:t>NOTE 1:</w:t>
      </w:r>
      <w:r>
        <w:rPr>
          <w:noProof/>
        </w:rPr>
        <w:tab/>
        <w:t xml:space="preserve">The newly formed ad hoc group information including the MC service group ID and the list of users is held in dynamic data in the MC service server. </w:t>
      </w:r>
    </w:p>
    <w:p w14:paraId="3B490E0B" w14:textId="77777777"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 hoc group belonging to the primary MC system</w:t>
      </w:r>
      <w:r w:rsidRPr="00FD08F4">
        <w:t>.</w:t>
      </w:r>
    </w:p>
    <w:p w14:paraId="7CAC8725" w14:textId="77777777" w:rsidR="00580EF9" w:rsidRPr="00FD08F4" w:rsidRDefault="00580EF9" w:rsidP="00580EF9">
      <w:pPr>
        <w:pStyle w:val="B1"/>
        <w:rPr>
          <w:noProof/>
        </w:rPr>
      </w:pPr>
      <w:r w:rsidRPr="00FD08F4">
        <w:t>4.</w:t>
      </w:r>
      <w:r w:rsidRPr="00FD08F4">
        <w:tab/>
      </w:r>
      <w:r>
        <w:t xml:space="preserve">The MC service clients receive in the group call request the information of the MC service group ID for the ad hoc group and further notify their corresponding MC service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77777777"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 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77777777" w:rsidR="00580EF9" w:rsidRPr="00FD08F4" w:rsidRDefault="00580EF9" w:rsidP="00580EF9">
      <w:pPr>
        <w:pStyle w:val="B1"/>
      </w:pPr>
      <w:r>
        <w:t>7</w:t>
      </w:r>
      <w:r w:rsidRPr="00FD08F4">
        <w:t>.</w:t>
      </w:r>
      <w:r w:rsidRPr="00FD08F4">
        <w:tab/>
      </w:r>
      <w:r>
        <w:t xml:space="preserve">The MC service clients receive in the group call request the information of the MC service group ID for the ad 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77777777"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 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77777777" w:rsidR="00580EF9" w:rsidRPr="0045613B" w:rsidRDefault="00580EF9" w:rsidP="00580EF9">
      <w:pPr>
        <w:pStyle w:val="Heading5"/>
      </w:pPr>
      <w:bookmarkStart w:id="156" w:name="_Toc96531278"/>
      <w:bookmarkStart w:id="157" w:name="_Toc96606988"/>
      <w:bookmarkStart w:id="158" w:name="_Toc96607160"/>
      <w:r>
        <w:t>7</w:t>
      </w:r>
      <w:r w:rsidRPr="0045613B">
        <w:t>.</w:t>
      </w:r>
      <w:r>
        <w:t>2.2.1.2</w:t>
      </w:r>
      <w:r w:rsidRPr="0045613B">
        <w:tab/>
      </w:r>
      <w:r>
        <w:t>Procedure for a</w:t>
      </w:r>
      <w:r w:rsidRPr="0045613B">
        <w:t>d hoc group call</w:t>
      </w:r>
      <w:r>
        <w:t xml:space="preserve"> release</w:t>
      </w:r>
      <w:bookmarkEnd w:id="156"/>
      <w:bookmarkEnd w:id="157"/>
      <w:bookmarkEnd w:id="158"/>
    </w:p>
    <w:p w14:paraId="7285AE1C" w14:textId="77777777"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77777777"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 xml:space="preserve">ad hoc </w:t>
      </w:r>
      <w:r w:rsidRPr="00AB5FED">
        <w:t>group call.</w:t>
      </w:r>
    </w:p>
    <w:p w14:paraId="6D4BAFF2" w14:textId="77777777" w:rsidR="00580EF9" w:rsidRPr="00AB5FED" w:rsidRDefault="00580EF9" w:rsidP="00580EF9">
      <w:pPr>
        <w:pStyle w:val="TH"/>
      </w:pPr>
      <w:r w:rsidRPr="00AB5FED">
        <w:object w:dxaOrig="7932" w:dyaOrig="7776" w14:anchorId="4D45CF55">
          <v:shape id="_x0000_i1030" type="#_x0000_t75" style="width:396.75pt;height:388.5pt" o:ole="">
            <v:imagedata r:id="rId17" o:title=""/>
          </v:shape>
          <o:OLEObject Type="Embed" ProgID="Visio.Drawing.11" ShapeID="_x0000_i1030" DrawAspect="Content" ObjectID="_1707226721" r:id="rId18"/>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77777777"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1C7988B9"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 hoc group information from the dynamic data held in the MC service servers and thus the ad hoc group ceases to exist.</w:t>
      </w:r>
    </w:p>
    <w:p w14:paraId="141CC573" w14:textId="77777777" w:rsidR="00580EF9" w:rsidRDefault="00580EF9" w:rsidP="00580EF9">
      <w:pPr>
        <w:pStyle w:val="Heading4"/>
      </w:pPr>
      <w:bookmarkStart w:id="159" w:name="_Toc96531279"/>
      <w:bookmarkStart w:id="160" w:name="_Toc96606989"/>
      <w:bookmarkStart w:id="161" w:name="_Toc96607161"/>
      <w:r>
        <w:lastRenderedPageBreak/>
        <w:t>7</w:t>
      </w:r>
      <w:r w:rsidRPr="0045613B">
        <w:t>.</w:t>
      </w:r>
      <w:r>
        <w:t>3.2.1</w:t>
      </w:r>
      <w:r w:rsidRPr="0045613B">
        <w:tab/>
      </w:r>
      <w:r>
        <w:t>Information Flows</w:t>
      </w:r>
      <w:bookmarkEnd w:id="159"/>
      <w:bookmarkEnd w:id="160"/>
      <w:bookmarkEnd w:id="161"/>
    </w:p>
    <w:p w14:paraId="2ECF966F" w14:textId="77777777" w:rsidR="00580EF9" w:rsidRPr="00AB5FED" w:rsidRDefault="00580EF9" w:rsidP="00580EF9">
      <w:pPr>
        <w:pStyle w:val="Heading5"/>
      </w:pPr>
      <w:bookmarkStart w:id="162" w:name="_Toc460616024"/>
      <w:bookmarkStart w:id="163" w:name="_Toc460616885"/>
      <w:bookmarkStart w:id="164" w:name="_Toc91858036"/>
      <w:bookmarkStart w:id="165" w:name="_Toc96531280"/>
      <w:bookmarkStart w:id="166" w:name="_Toc96606990"/>
      <w:bookmarkStart w:id="167" w:name="_Toc9660716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62"/>
      <w:bookmarkEnd w:id="163"/>
      <w:bookmarkEnd w:id="164"/>
      <w:bookmarkEnd w:id="165"/>
      <w:bookmarkEnd w:id="166"/>
      <w:bookmarkEnd w:id="167"/>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C84191">
            <w:pPr>
              <w:pStyle w:val="TAH"/>
              <w:rPr>
                <w:lang w:eastAsia="ja-JP"/>
              </w:rPr>
            </w:pPr>
            <w:r w:rsidRPr="00AB5FED">
              <w:t>Description</w:t>
            </w:r>
          </w:p>
        </w:tc>
      </w:tr>
      <w:tr w:rsidR="00580EF9" w:rsidRPr="00AB5FED" w14:paraId="42832F3D"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C84191">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C84191">
            <w:pPr>
              <w:pStyle w:val="TAL"/>
            </w:pPr>
            <w:r>
              <w:t>The functional alias of the calling party</w:t>
            </w:r>
          </w:p>
        </w:tc>
      </w:tr>
      <w:tr w:rsidR="00580EF9" w:rsidRPr="00AB5FED" w14:paraId="0B59368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C84191">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C84191">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C84191">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C84191">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C84191">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C84191">
            <w:pPr>
              <w:pStyle w:val="TAL"/>
              <w:rPr>
                <w:b/>
              </w:rPr>
            </w:pPr>
            <w:r w:rsidRPr="0047159E">
              <w:rPr>
                <w:b/>
              </w:rPr>
              <w:t>The list of MC service IDs on which the group call is requested.</w:t>
            </w:r>
          </w:p>
        </w:tc>
      </w:tr>
      <w:tr w:rsidR="00580EF9" w:rsidRPr="00AB5FED" w14:paraId="7DD2802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77777777" w:rsidR="00580EF9" w:rsidRPr="0054757C" w:rsidRDefault="00580EF9" w:rsidP="00C84191">
            <w:pPr>
              <w:pStyle w:val="TAL"/>
              <w:rPr>
                <w:b/>
              </w:rPr>
            </w:pPr>
            <w:r w:rsidRPr="0047159E">
              <w:rPr>
                <w:b/>
              </w:rPr>
              <w:t xml:space="preserve">Preconfigured ad 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C84191">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77777777" w:rsidR="00580EF9" w:rsidRPr="0054757C" w:rsidRDefault="00580EF9" w:rsidP="00C84191">
            <w:pPr>
              <w:pStyle w:val="TAL"/>
              <w:rPr>
                <w:b/>
              </w:rPr>
            </w:pPr>
            <w:r w:rsidRPr="0047159E">
              <w:rPr>
                <w:b/>
              </w:rPr>
              <w:t xml:space="preserve">Ad hoc group </w:t>
            </w:r>
            <w:r>
              <w:rPr>
                <w:b/>
              </w:rPr>
              <w:t>identity</w:t>
            </w:r>
            <w:r w:rsidRPr="0047159E">
              <w:rPr>
                <w:b/>
              </w:rPr>
              <w:t xml:space="preserve"> whose configuration is to be applied on the group call.</w:t>
            </w:r>
          </w:p>
        </w:tc>
      </w:tr>
      <w:tr w:rsidR="00580EF9" w:rsidRPr="00AB5FED" w14:paraId="5C1D0CD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C84191">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C84191">
            <w:pPr>
              <w:pStyle w:val="TAL"/>
            </w:pPr>
            <w:r w:rsidRPr="00AB5FED">
              <w:t>Media parameters of MC</w:t>
            </w:r>
            <w:r>
              <w:t xml:space="preserve"> </w:t>
            </w:r>
            <w:r w:rsidRPr="00AB5FED">
              <w:t>PTT clients</w:t>
            </w:r>
          </w:p>
        </w:tc>
      </w:tr>
      <w:tr w:rsidR="00580EF9" w:rsidRPr="00AB5FED" w14:paraId="121CD33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C84191">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C8419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C84191">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C84191">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C84191">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C84191">
            <w:pPr>
              <w:pStyle w:val="TAL"/>
            </w:pPr>
            <w:r w:rsidRPr="00993675">
              <w:rPr>
                <w:rFonts w:hint="eastAsia"/>
                <w:lang w:eastAsia="zh-CN"/>
              </w:rPr>
              <w:t>Indicates that the group call request is for a broadcast group call</w:t>
            </w:r>
          </w:p>
        </w:tc>
      </w:tr>
      <w:tr w:rsidR="00580EF9" w:rsidRPr="00AB5FED" w14:paraId="0E07EBA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C84191">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C84191">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C84191">
            <w:pPr>
              <w:pStyle w:val="TAL"/>
              <w:rPr>
                <w:lang w:val="en-US" w:eastAsia="zh-CN"/>
              </w:rPr>
            </w:pPr>
            <w:r>
              <w:t xml:space="preserve">Location of the calling party. </w:t>
            </w:r>
          </w:p>
        </w:tc>
      </w:tr>
      <w:tr w:rsidR="00580EF9" w:rsidRPr="00AB5FED" w14:paraId="5CCCC14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C84191">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C84191">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C84191">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C8419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77777777" w:rsidR="009A4126" w:rsidRPr="00C308DA" w:rsidRDefault="009A4126" w:rsidP="009A4126">
            <w:pPr>
              <w:pStyle w:val="TAN"/>
              <w:rPr>
                <w:b/>
                <w:bCs/>
              </w:rPr>
            </w:pPr>
            <w:r w:rsidRPr="00C308DA">
              <w:rPr>
                <w:b/>
                <w:bCs/>
              </w:rPr>
              <w:t>NOTE 1:</w:t>
            </w:r>
            <w:r w:rsidRPr="00C308DA">
              <w:rPr>
                <w:b/>
                <w:bCs/>
              </w:rPr>
              <w:tab/>
              <w:t>This IE may be included when the group call is an ad hoc group call. This IE is always included for other group calls</w:t>
            </w:r>
          </w:p>
          <w:p w14:paraId="20BF783C" w14:textId="19AFDD2D" w:rsidR="00580EF9" w:rsidRDefault="009A4126" w:rsidP="009A4126">
            <w:pPr>
              <w:pStyle w:val="TAN"/>
            </w:pPr>
            <w:r w:rsidRPr="00C308DA">
              <w:rPr>
                <w:b/>
                <w:bCs/>
              </w:rPr>
              <w:t>NOTE 2:</w:t>
            </w:r>
            <w:r w:rsidRPr="00C308DA">
              <w:rPr>
                <w:b/>
                <w:bCs/>
              </w:rPr>
              <w:tab/>
              <w:t>These IEs are included when the group call is an ad 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68" w:name="_Toc91858037"/>
      <w:bookmarkStart w:id="169" w:name="_Toc96531281"/>
      <w:bookmarkStart w:id="170" w:name="_Toc96606991"/>
      <w:bookmarkStart w:id="171" w:name="_Toc9660716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68"/>
      <w:bookmarkEnd w:id="169"/>
      <w:bookmarkEnd w:id="170"/>
      <w:bookmarkEnd w:id="171"/>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C84191">
            <w:pPr>
              <w:pStyle w:val="TAH"/>
              <w:rPr>
                <w:lang w:eastAsia="ja-JP"/>
              </w:rPr>
            </w:pPr>
            <w:r w:rsidRPr="00AB5FED">
              <w:t>Description</w:t>
            </w:r>
          </w:p>
        </w:tc>
      </w:tr>
      <w:tr w:rsidR="00580EF9" w:rsidRPr="00AB5FED" w14:paraId="794F4402"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C84191">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C84191">
            <w:pPr>
              <w:pStyle w:val="TAL"/>
            </w:pPr>
            <w:r>
              <w:t>The functional alias of the calling party</w:t>
            </w:r>
          </w:p>
        </w:tc>
      </w:tr>
      <w:tr w:rsidR="00580EF9" w:rsidRPr="00AB5FED" w14:paraId="0E08A073"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C84191">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C84191">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C84191">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77777777" w:rsidR="00580EF9" w:rsidRPr="00AB5FED" w:rsidRDefault="00580EF9" w:rsidP="00C84191">
            <w:pPr>
              <w:pStyle w:val="TAL"/>
            </w:pPr>
            <w:r w:rsidRPr="00823C2F">
              <w:rPr>
                <w:b/>
              </w:rPr>
              <w:t xml:space="preserve">The list of MC service IDs </w:t>
            </w:r>
            <w:r>
              <w:rPr>
                <w:b/>
              </w:rPr>
              <w:t xml:space="preserve">of </w:t>
            </w:r>
            <w:r w:rsidRPr="0047159E">
              <w:rPr>
                <w:b/>
              </w:rPr>
              <w:t xml:space="preserve">ad hoc group's MC service users' belonging to partner MC </w:t>
            </w:r>
            <w:r>
              <w:rPr>
                <w:b/>
              </w:rPr>
              <w:t xml:space="preserve">system </w:t>
            </w:r>
            <w:r w:rsidRPr="00823C2F">
              <w:rPr>
                <w:b/>
              </w:rPr>
              <w:t>on which the group call is requested.</w:t>
            </w:r>
          </w:p>
        </w:tc>
      </w:tr>
      <w:tr w:rsidR="00580EF9" w:rsidRPr="00AB5FED" w14:paraId="43941DF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77777777" w:rsidR="00580EF9" w:rsidRPr="00AB5FED" w:rsidRDefault="00580EF9" w:rsidP="00C84191">
            <w:pPr>
              <w:pStyle w:val="TAL"/>
              <w:rPr>
                <w:lang w:eastAsia="zh-CN"/>
              </w:rPr>
            </w:pPr>
            <w:r w:rsidRPr="00823C2F">
              <w:rPr>
                <w:b/>
              </w:rPr>
              <w:t xml:space="preserve">Preconfigured ad 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C84191">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7777777" w:rsidR="00580EF9" w:rsidRPr="00AB5FED" w:rsidRDefault="00580EF9" w:rsidP="00C84191">
            <w:pPr>
              <w:pStyle w:val="TAL"/>
            </w:pPr>
            <w:r w:rsidRPr="00823C2F">
              <w:rPr>
                <w:b/>
              </w:rPr>
              <w:t xml:space="preserve">Ad hoc group </w:t>
            </w:r>
            <w:r>
              <w:rPr>
                <w:b/>
              </w:rPr>
              <w:t>identity</w:t>
            </w:r>
            <w:r w:rsidRPr="00823C2F">
              <w:rPr>
                <w:b/>
              </w:rPr>
              <w:t xml:space="preserve"> whose configuration is to be applied on the group call.</w:t>
            </w:r>
          </w:p>
        </w:tc>
      </w:tr>
      <w:tr w:rsidR="00580EF9" w:rsidRPr="00AB5FED" w14:paraId="3082F37F"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C84191">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C84191">
            <w:pPr>
              <w:pStyle w:val="TAL"/>
            </w:pPr>
            <w:r w:rsidRPr="00AB5FED">
              <w:t>Media parameters of MC</w:t>
            </w:r>
            <w:r>
              <w:t xml:space="preserve"> service</w:t>
            </w:r>
            <w:r w:rsidRPr="00AB5FED">
              <w:t xml:space="preserve"> server</w:t>
            </w:r>
          </w:p>
        </w:tc>
      </w:tr>
      <w:tr w:rsidR="00580EF9" w:rsidRPr="00AB5FED" w14:paraId="5714E7D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C84191">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C84191">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C84191">
            <w:pPr>
              <w:pStyle w:val="TAL"/>
            </w:pPr>
            <w:r w:rsidRPr="00143F70">
              <w:rPr>
                <w:rFonts w:hint="eastAsia"/>
                <w:lang w:eastAsia="zh-CN"/>
              </w:rPr>
              <w:t>Indicates that the group call request is for a broadcast group call</w:t>
            </w:r>
          </w:p>
        </w:tc>
      </w:tr>
      <w:tr w:rsidR="00580EF9" w:rsidRPr="00AB5FED" w14:paraId="36D0EF4B"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C84191">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C84191">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C84191">
            <w:pPr>
              <w:pStyle w:val="TAL"/>
              <w:rPr>
                <w:lang w:eastAsia="zh-CN"/>
              </w:rPr>
            </w:pPr>
            <w:r>
              <w:t>Indicates that the originating client requests the floor.</w:t>
            </w:r>
          </w:p>
        </w:tc>
      </w:tr>
      <w:tr w:rsidR="00580EF9" w:rsidRPr="00AB5FED" w14:paraId="2CCB496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C84191">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C8419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C84191">
            <w:pPr>
              <w:pStyle w:val="TAL"/>
            </w:pPr>
            <w:r>
              <w:t>Priority level requested for the call.</w:t>
            </w:r>
          </w:p>
        </w:tc>
      </w:tr>
      <w:tr w:rsidR="00580EF9" w:rsidRPr="00AB5FED" w14:paraId="05A8AC09"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C84191">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C8419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C84191">
            <w:pPr>
              <w:pStyle w:val="TAL"/>
            </w:pPr>
            <w:r>
              <w:t xml:space="preserve">Location of the calling party </w:t>
            </w:r>
          </w:p>
        </w:tc>
      </w:tr>
      <w:tr w:rsidR="00580EF9" w:rsidRPr="00AB5FED" w14:paraId="6EE63948" w14:textId="77777777" w:rsidTr="00C8419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77777777" w:rsidR="009A4126" w:rsidRDefault="009A4126" w:rsidP="009A4126">
            <w:pPr>
              <w:pStyle w:val="TAN"/>
            </w:pPr>
            <w:r>
              <w:t>NOTE 1:</w:t>
            </w:r>
            <w:r>
              <w:tab/>
              <w:t>This element shall be included only when the originating client requests the floor.</w:t>
            </w:r>
          </w:p>
          <w:p w14:paraId="7C04F169" w14:textId="77777777" w:rsidR="009A4126" w:rsidRPr="00C308DA" w:rsidRDefault="009A4126" w:rsidP="009A4126">
            <w:pPr>
              <w:pStyle w:val="TAN"/>
              <w:rPr>
                <w:b/>
                <w:bCs/>
              </w:rPr>
            </w:pPr>
            <w:r w:rsidRPr="00C308DA">
              <w:rPr>
                <w:b/>
                <w:bCs/>
              </w:rPr>
              <w:t>NOTE 2:</w:t>
            </w:r>
            <w:r w:rsidRPr="00C308DA">
              <w:rPr>
                <w:b/>
                <w:bCs/>
              </w:rPr>
              <w:tab/>
              <w:t xml:space="preserve">These IEs are included when the group call request is for ad hoc group call. </w:t>
            </w:r>
          </w:p>
          <w:p w14:paraId="7AA6DFD7" w14:textId="64AE34BD" w:rsidR="00580EF9" w:rsidRPr="0047159E" w:rsidRDefault="009A4126" w:rsidP="009A4126">
            <w:pPr>
              <w:pStyle w:val="TAN"/>
            </w:pPr>
            <w:r w:rsidRPr="00C308DA">
              <w:rPr>
                <w:b/>
                <w:bCs/>
              </w:rPr>
              <w:t>NOTE 3:</w:t>
            </w:r>
            <w:r w:rsidRPr="00C308DA">
              <w:rPr>
                <w:b/>
                <w:bCs/>
              </w:rPr>
              <w:tab/>
              <w:t>If Preconfigured ad hoc group identity IE or MC service ID list is included then MC service group ID IE indicates the MC service group ID of the ad 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72" w:name="_Toc91858038"/>
      <w:bookmarkStart w:id="173" w:name="_Toc96531282"/>
      <w:bookmarkStart w:id="174" w:name="_Toc96606992"/>
      <w:bookmarkStart w:id="175" w:name="_Toc9660716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2"/>
      <w:bookmarkEnd w:id="173"/>
      <w:bookmarkEnd w:id="174"/>
      <w:bookmarkEnd w:id="175"/>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C84191">
            <w:pPr>
              <w:pStyle w:val="TAH"/>
              <w:rPr>
                <w:lang w:eastAsia="ja-JP"/>
              </w:rPr>
            </w:pPr>
            <w:r w:rsidRPr="00AB5FED">
              <w:t>Description</w:t>
            </w:r>
          </w:p>
        </w:tc>
      </w:tr>
      <w:tr w:rsidR="00580EF9" w:rsidRPr="00AB5FED" w14:paraId="6B56964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C84191">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C84191">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C84191">
            <w:pPr>
              <w:pStyle w:val="TAL"/>
            </w:pPr>
            <w:r>
              <w:t>The functional alias of the calling party</w:t>
            </w:r>
          </w:p>
        </w:tc>
      </w:tr>
      <w:tr w:rsidR="00580EF9" w:rsidRPr="00AB5FED" w14:paraId="07F51D2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C84191">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C84191">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7777777" w:rsidR="00580EF9" w:rsidRPr="00AB5FED" w:rsidRDefault="00580EF9" w:rsidP="00C84191">
            <w:pPr>
              <w:pStyle w:val="TAL"/>
              <w:rPr>
                <w:lang w:eastAsia="zh-CN"/>
              </w:rPr>
            </w:pPr>
            <w:r w:rsidRPr="00823C2F">
              <w:rPr>
                <w:b/>
              </w:rPr>
              <w:t xml:space="preserve">Preconfigured ad 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C84191">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77777777" w:rsidR="00580EF9" w:rsidRPr="00AB5FED" w:rsidRDefault="00580EF9" w:rsidP="00C84191">
            <w:pPr>
              <w:pStyle w:val="TAL"/>
            </w:pPr>
            <w:r w:rsidRPr="00823C2F">
              <w:rPr>
                <w:b/>
              </w:rPr>
              <w:t xml:space="preserve">Ad hoc group </w:t>
            </w:r>
            <w:r>
              <w:rPr>
                <w:b/>
              </w:rPr>
              <w:t>identity</w:t>
            </w:r>
            <w:r w:rsidRPr="00823C2F">
              <w:rPr>
                <w:b/>
              </w:rPr>
              <w:t xml:space="preserve"> whose configuration is to be applied on the group call.</w:t>
            </w:r>
          </w:p>
        </w:tc>
      </w:tr>
      <w:tr w:rsidR="00580EF9" w:rsidRPr="00AB5FED" w14:paraId="2B66A8C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C8419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C84191">
            <w:pPr>
              <w:pStyle w:val="TAL"/>
            </w:pPr>
            <w:r w:rsidRPr="00AB5FED">
              <w:t>Media parameters of MC</w:t>
            </w:r>
            <w:r>
              <w:t xml:space="preserve"> service</w:t>
            </w:r>
            <w:r w:rsidRPr="00AB5FED">
              <w:t xml:space="preserve"> server</w:t>
            </w:r>
          </w:p>
        </w:tc>
      </w:tr>
      <w:tr w:rsidR="00580EF9" w:rsidRPr="00AB5FED" w14:paraId="557E52B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C84191">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C84191">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C84191">
            <w:pPr>
              <w:pStyle w:val="TAL"/>
            </w:pPr>
            <w:r w:rsidRPr="00143F70">
              <w:rPr>
                <w:rFonts w:hint="eastAsia"/>
                <w:lang w:eastAsia="zh-CN"/>
              </w:rPr>
              <w:t>Indicates that the group call request is for a broadcast group call</w:t>
            </w:r>
          </w:p>
        </w:tc>
      </w:tr>
      <w:tr w:rsidR="00580EF9" w:rsidRPr="00AB5FED" w14:paraId="62C86832" w14:textId="77777777" w:rsidTr="00C8419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77777777" w:rsidR="00580EF9" w:rsidRPr="00143F70" w:rsidRDefault="00580EF9" w:rsidP="00C84191">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 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76" w:name="_Toc91858039"/>
      <w:bookmarkStart w:id="177" w:name="_Toc96531283"/>
      <w:bookmarkStart w:id="178" w:name="_Toc96606993"/>
      <w:bookmarkStart w:id="179" w:name="_Toc9660716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6"/>
      <w:bookmarkEnd w:id="177"/>
      <w:bookmarkEnd w:id="178"/>
      <w:bookmarkEnd w:id="179"/>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C84191">
            <w:pPr>
              <w:pStyle w:val="TAH"/>
              <w:rPr>
                <w:lang w:eastAsia="ja-JP"/>
              </w:rPr>
            </w:pPr>
            <w:r w:rsidRPr="00AB5FED">
              <w:t>Description</w:t>
            </w:r>
          </w:p>
        </w:tc>
      </w:tr>
      <w:tr w:rsidR="00580EF9" w:rsidRPr="00AB5FED" w14:paraId="44EFDEC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C84191">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C84191">
            <w:pPr>
              <w:pStyle w:val="TAL"/>
            </w:pPr>
            <w:r>
              <w:t>The functional alias of the calling party</w:t>
            </w:r>
          </w:p>
        </w:tc>
      </w:tr>
      <w:tr w:rsidR="00580EF9" w:rsidRPr="00AB5FED" w14:paraId="79F23A0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C84191">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C8419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C84191">
            <w:pPr>
              <w:pStyle w:val="TAL"/>
            </w:pPr>
            <w:r w:rsidRPr="00AB5FED">
              <w:t>Media parameters selected</w:t>
            </w:r>
          </w:p>
        </w:tc>
      </w:tr>
      <w:tr w:rsidR="00580EF9" w:rsidRPr="00AB5FED" w14:paraId="7BE71862"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C8419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C8419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C84191">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80" w:name="_Toc460616028"/>
      <w:bookmarkStart w:id="181" w:name="_Toc460616889"/>
      <w:bookmarkStart w:id="182" w:name="_Toc91858040"/>
      <w:bookmarkStart w:id="183" w:name="_Toc96531284"/>
      <w:bookmarkStart w:id="184" w:name="_Toc96606994"/>
      <w:bookmarkStart w:id="185" w:name="_Toc9660716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80"/>
      <w:bookmarkEnd w:id="181"/>
      <w:bookmarkEnd w:id="182"/>
      <w:bookmarkEnd w:id="183"/>
      <w:bookmarkEnd w:id="184"/>
      <w:bookmarkEnd w:id="185"/>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C84191">
            <w:pPr>
              <w:pStyle w:val="TAH"/>
              <w:rPr>
                <w:lang w:eastAsia="ja-JP"/>
              </w:rPr>
            </w:pPr>
            <w:r w:rsidRPr="00AB5FED">
              <w:t>Description</w:t>
            </w:r>
          </w:p>
        </w:tc>
      </w:tr>
      <w:tr w:rsidR="00580EF9" w:rsidRPr="00AB5FED" w14:paraId="2F6B1CF6"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C84191">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C84191">
            <w:pPr>
              <w:pStyle w:val="TAL"/>
            </w:pPr>
            <w:r>
              <w:t>The functional alias of the target MC service group member</w:t>
            </w:r>
          </w:p>
        </w:tc>
      </w:tr>
      <w:tr w:rsidR="00580EF9" w:rsidRPr="00AB5FED" w14:paraId="65779A84"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C84191">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C8419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C84191">
            <w:pPr>
              <w:pStyle w:val="TAL"/>
            </w:pPr>
            <w:r w:rsidRPr="00AB5FED">
              <w:t>Media parameters selected</w:t>
            </w:r>
          </w:p>
        </w:tc>
      </w:tr>
      <w:tr w:rsidR="00580EF9" w:rsidRPr="00AB5FED" w14:paraId="3FD6B838"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C8419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C8419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C84191">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86" w:name="_Toc91858041"/>
      <w:bookmarkStart w:id="187" w:name="_Toc96531285"/>
      <w:bookmarkStart w:id="188" w:name="_Toc96606995"/>
      <w:bookmarkStart w:id="189" w:name="_Toc9660716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6"/>
      <w:bookmarkEnd w:id="187"/>
      <w:bookmarkEnd w:id="188"/>
      <w:bookmarkEnd w:id="189"/>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C841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C841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C84191">
            <w:pPr>
              <w:pStyle w:val="TAH"/>
              <w:rPr>
                <w:lang w:eastAsia="ja-JP"/>
              </w:rPr>
            </w:pPr>
            <w:r w:rsidRPr="00AB5FED">
              <w:t>Description</w:t>
            </w:r>
          </w:p>
        </w:tc>
      </w:tr>
      <w:tr w:rsidR="00580EF9" w:rsidRPr="00AB5FED" w14:paraId="1EBC61DE"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C84191">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C841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C841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C84191">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C84191">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C841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C84191">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C8419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C841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C84191">
            <w:pPr>
              <w:pStyle w:val="TAL"/>
            </w:pPr>
            <w:r w:rsidRPr="00AB5FED">
              <w:t>Media parameters selected</w:t>
            </w:r>
          </w:p>
        </w:tc>
      </w:tr>
      <w:tr w:rsidR="00580EF9" w:rsidRPr="00AB5FED" w14:paraId="477B0851" w14:textId="77777777" w:rsidTr="00C841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C8419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C8419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C84191">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190" w:name="_Toc96531286"/>
      <w:bookmarkStart w:id="191" w:name="_Toc96606996"/>
      <w:bookmarkStart w:id="192" w:name="_Toc96607168"/>
      <w:r>
        <w:lastRenderedPageBreak/>
        <w:t>7</w:t>
      </w:r>
      <w:r w:rsidRPr="0045613B">
        <w:t>.</w:t>
      </w:r>
      <w:r>
        <w:t>3.3</w:t>
      </w:r>
      <w:r w:rsidRPr="0045613B">
        <w:tab/>
      </w:r>
      <w:r>
        <w:t>Solution Evaluation</w:t>
      </w:r>
      <w:bookmarkEnd w:id="190"/>
      <w:bookmarkEnd w:id="191"/>
      <w:bookmarkEnd w:id="192"/>
    </w:p>
    <w:p w14:paraId="709A5A78" w14:textId="77777777" w:rsidR="00580EF9" w:rsidRPr="00AD7C25" w:rsidRDefault="00580EF9" w:rsidP="00580EF9">
      <w:pPr>
        <w:rPr>
          <w:noProof/>
          <w:lang w:val="en-US"/>
        </w:rPr>
      </w:pPr>
      <w:r>
        <w:rPr>
          <w:noProof/>
          <w:lang w:val="en-US"/>
        </w:rPr>
        <w:t>This is a viable solution to setup and release an ad hoc group call where the ad hoc group is created during the group call setup and the ad hoc group is removed when the group call is released thus the ad hoc group ceases to exist. This procedure achieves the required performance and security as per the stage 1 requirements for a group call. The group call security is achieved via the use of a preconfigured ad hoc group information and its group security information is applied on the ad hoc group call.</w:t>
      </w:r>
    </w:p>
    <w:p w14:paraId="6C8DAC38" w14:textId="77777777" w:rsidR="00580EF9" w:rsidRPr="00125C7E" w:rsidRDefault="00580EF9" w:rsidP="00580EF9">
      <w:pPr>
        <w:pStyle w:val="Heading1"/>
      </w:pPr>
      <w:bookmarkStart w:id="193" w:name="_Toc464463369"/>
      <w:bookmarkStart w:id="194" w:name="_Toc475064963"/>
      <w:bookmarkStart w:id="195" w:name="_Toc478400633"/>
      <w:bookmarkStart w:id="196" w:name="_Toc27381723"/>
      <w:bookmarkStart w:id="197" w:name="_Toc96531287"/>
      <w:bookmarkStart w:id="198" w:name="_Toc96606997"/>
      <w:bookmarkStart w:id="199" w:name="_Toc96607169"/>
      <w:r w:rsidRPr="00125C7E">
        <w:t>8</w:t>
      </w:r>
      <w:r w:rsidRPr="00125C7E">
        <w:tab/>
        <w:t>Overall evaluation</w:t>
      </w:r>
      <w:bookmarkEnd w:id="193"/>
      <w:bookmarkEnd w:id="194"/>
      <w:bookmarkEnd w:id="195"/>
      <w:bookmarkEnd w:id="196"/>
      <w:bookmarkEnd w:id="197"/>
      <w:bookmarkEnd w:id="198"/>
      <w:bookmarkEnd w:id="199"/>
    </w:p>
    <w:p w14:paraId="1214DFA6"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will provide evaluation of different solutions.</w:t>
      </w:r>
    </w:p>
    <w:p w14:paraId="45D4AE28" w14:textId="77777777" w:rsidR="00580EF9" w:rsidRPr="00125C7E" w:rsidRDefault="00580EF9" w:rsidP="00580EF9">
      <w:pPr>
        <w:pStyle w:val="Heading1"/>
      </w:pPr>
      <w:bookmarkStart w:id="200" w:name="_Toc464463370"/>
      <w:bookmarkStart w:id="201" w:name="_Toc475064964"/>
      <w:bookmarkStart w:id="202" w:name="_Toc478400634"/>
      <w:bookmarkStart w:id="203" w:name="_Toc27381724"/>
      <w:bookmarkStart w:id="204" w:name="_Toc96531288"/>
      <w:bookmarkStart w:id="205" w:name="_Toc96606998"/>
      <w:bookmarkStart w:id="206" w:name="_Toc96607170"/>
      <w:r w:rsidRPr="00125C7E">
        <w:t>9</w:t>
      </w:r>
      <w:r w:rsidRPr="00125C7E">
        <w:tab/>
        <w:t>Conclusions</w:t>
      </w:r>
      <w:bookmarkEnd w:id="200"/>
      <w:bookmarkEnd w:id="201"/>
      <w:bookmarkEnd w:id="202"/>
      <w:bookmarkEnd w:id="203"/>
      <w:bookmarkEnd w:id="204"/>
      <w:bookmarkEnd w:id="205"/>
      <w:bookmarkEnd w:id="206"/>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07" w:name="_Toc96531289"/>
      <w:bookmarkStart w:id="208" w:name="_Toc96606999"/>
      <w:bookmarkStart w:id="209" w:name="_Toc96607171"/>
      <w:r w:rsidRPr="004D3578">
        <w:lastRenderedPageBreak/>
        <w:t xml:space="preserve">Annex </w:t>
      </w:r>
      <w:r>
        <w:t>A</w:t>
      </w:r>
      <w:r w:rsidRPr="004D3578">
        <w:t xml:space="preserve"> (informative):</w:t>
      </w:r>
      <w:r>
        <w:t xml:space="preserve"> </w:t>
      </w:r>
      <w:r>
        <w:br/>
      </w:r>
      <w:r w:rsidRPr="004D3578">
        <w:t>Change history</w:t>
      </w:r>
      <w:bookmarkEnd w:id="207"/>
      <w:bookmarkEnd w:id="208"/>
      <w:bookmarkEnd w:id="2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0EF9" w:rsidRPr="00235394" w14:paraId="3C945B1B" w14:textId="77777777" w:rsidTr="00C84191">
        <w:trPr>
          <w:cantSplit/>
        </w:trPr>
        <w:tc>
          <w:tcPr>
            <w:tcW w:w="9639" w:type="dxa"/>
            <w:gridSpan w:val="8"/>
            <w:tcBorders>
              <w:bottom w:val="nil"/>
            </w:tcBorders>
            <w:shd w:val="solid" w:color="FFFFFF" w:fill="auto"/>
          </w:tcPr>
          <w:p w14:paraId="74FA2CC4" w14:textId="77777777" w:rsidR="00580EF9" w:rsidRPr="00235394" w:rsidRDefault="00580EF9" w:rsidP="00C84191">
            <w:pPr>
              <w:pStyle w:val="TAL"/>
              <w:jc w:val="center"/>
              <w:rPr>
                <w:b/>
                <w:sz w:val="16"/>
              </w:rPr>
            </w:pPr>
            <w:bookmarkStart w:id="210" w:name="historyclause"/>
            <w:bookmarkEnd w:id="210"/>
            <w:r w:rsidRPr="00235394">
              <w:rPr>
                <w:b/>
              </w:rPr>
              <w:t>Change history</w:t>
            </w:r>
          </w:p>
        </w:tc>
      </w:tr>
      <w:tr w:rsidR="00580EF9" w:rsidRPr="00235394" w14:paraId="4DA0AD42" w14:textId="77777777" w:rsidTr="00C84191">
        <w:tc>
          <w:tcPr>
            <w:tcW w:w="800" w:type="dxa"/>
            <w:shd w:val="pct10" w:color="auto" w:fill="FFFFFF"/>
          </w:tcPr>
          <w:p w14:paraId="2277F70C" w14:textId="77777777" w:rsidR="00580EF9" w:rsidRPr="00235394" w:rsidRDefault="00580EF9" w:rsidP="00C84191">
            <w:pPr>
              <w:pStyle w:val="TAL"/>
              <w:rPr>
                <w:b/>
                <w:sz w:val="16"/>
              </w:rPr>
            </w:pPr>
            <w:r w:rsidRPr="00235394">
              <w:rPr>
                <w:b/>
                <w:sz w:val="16"/>
              </w:rPr>
              <w:t>Date</w:t>
            </w:r>
          </w:p>
        </w:tc>
        <w:tc>
          <w:tcPr>
            <w:tcW w:w="800" w:type="dxa"/>
            <w:shd w:val="pct10" w:color="auto" w:fill="FFFFFF"/>
          </w:tcPr>
          <w:p w14:paraId="6F4D51D6" w14:textId="77777777" w:rsidR="00580EF9" w:rsidRPr="00235394" w:rsidRDefault="00580EF9" w:rsidP="00C84191">
            <w:pPr>
              <w:pStyle w:val="TAL"/>
              <w:rPr>
                <w:b/>
                <w:sz w:val="16"/>
              </w:rPr>
            </w:pPr>
            <w:r>
              <w:rPr>
                <w:b/>
                <w:sz w:val="16"/>
              </w:rPr>
              <w:t>Meeting</w:t>
            </w:r>
          </w:p>
        </w:tc>
        <w:tc>
          <w:tcPr>
            <w:tcW w:w="1094" w:type="dxa"/>
            <w:shd w:val="pct10" w:color="auto" w:fill="FFFFFF"/>
          </w:tcPr>
          <w:p w14:paraId="04496DB7" w14:textId="77777777" w:rsidR="00580EF9" w:rsidRPr="00235394" w:rsidRDefault="00580EF9" w:rsidP="00C84191">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C84191">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C84191">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C84191">
            <w:pPr>
              <w:pStyle w:val="TAL"/>
              <w:rPr>
                <w:b/>
                <w:sz w:val="16"/>
              </w:rPr>
            </w:pPr>
            <w:r>
              <w:rPr>
                <w:b/>
                <w:sz w:val="16"/>
              </w:rPr>
              <w:t>Cat</w:t>
            </w:r>
          </w:p>
        </w:tc>
        <w:tc>
          <w:tcPr>
            <w:tcW w:w="4962" w:type="dxa"/>
            <w:shd w:val="pct10" w:color="auto" w:fill="FFFFFF"/>
          </w:tcPr>
          <w:p w14:paraId="4873219A" w14:textId="77777777" w:rsidR="00580EF9" w:rsidRPr="00235394" w:rsidRDefault="00580EF9" w:rsidP="00C84191">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C84191">
            <w:pPr>
              <w:pStyle w:val="TAL"/>
              <w:rPr>
                <w:b/>
                <w:sz w:val="16"/>
              </w:rPr>
            </w:pPr>
            <w:r w:rsidRPr="00235394">
              <w:rPr>
                <w:b/>
                <w:sz w:val="16"/>
              </w:rPr>
              <w:t>New</w:t>
            </w:r>
            <w:r>
              <w:rPr>
                <w:b/>
                <w:sz w:val="16"/>
              </w:rPr>
              <w:t xml:space="preserve"> version</w:t>
            </w:r>
          </w:p>
        </w:tc>
      </w:tr>
      <w:tr w:rsidR="00580EF9" w:rsidRPr="006B0D02" w14:paraId="72473F71" w14:textId="77777777" w:rsidTr="00C84191">
        <w:tc>
          <w:tcPr>
            <w:tcW w:w="800" w:type="dxa"/>
            <w:shd w:val="solid" w:color="FFFFFF" w:fill="auto"/>
          </w:tcPr>
          <w:p w14:paraId="2823A91A" w14:textId="77777777" w:rsidR="00580EF9" w:rsidRPr="006B0D02" w:rsidRDefault="00580EF9" w:rsidP="00C84191">
            <w:pPr>
              <w:pStyle w:val="TAC"/>
              <w:rPr>
                <w:sz w:val="16"/>
                <w:szCs w:val="16"/>
              </w:rPr>
            </w:pPr>
            <w:r>
              <w:rPr>
                <w:sz w:val="16"/>
                <w:szCs w:val="16"/>
              </w:rPr>
              <w:t>2022-02</w:t>
            </w:r>
          </w:p>
        </w:tc>
        <w:tc>
          <w:tcPr>
            <w:tcW w:w="800" w:type="dxa"/>
            <w:shd w:val="solid" w:color="FFFFFF" w:fill="auto"/>
          </w:tcPr>
          <w:p w14:paraId="7B1B020A" w14:textId="77777777" w:rsidR="00580EF9" w:rsidRPr="006B0D02" w:rsidRDefault="00580EF9" w:rsidP="00C84191">
            <w:pPr>
              <w:pStyle w:val="TAC"/>
              <w:rPr>
                <w:sz w:val="16"/>
                <w:szCs w:val="16"/>
              </w:rPr>
            </w:pPr>
            <w:r>
              <w:rPr>
                <w:sz w:val="16"/>
                <w:szCs w:val="16"/>
              </w:rPr>
              <w:t>SA6#47-e</w:t>
            </w:r>
          </w:p>
        </w:tc>
        <w:tc>
          <w:tcPr>
            <w:tcW w:w="1094" w:type="dxa"/>
            <w:shd w:val="solid" w:color="FFFFFF" w:fill="auto"/>
          </w:tcPr>
          <w:p w14:paraId="562A314B" w14:textId="77777777" w:rsidR="00580EF9" w:rsidRPr="006B0D02" w:rsidRDefault="00580EF9" w:rsidP="00C84191">
            <w:pPr>
              <w:pStyle w:val="TAC"/>
              <w:rPr>
                <w:sz w:val="16"/>
                <w:szCs w:val="16"/>
              </w:rPr>
            </w:pPr>
          </w:p>
        </w:tc>
        <w:tc>
          <w:tcPr>
            <w:tcW w:w="425" w:type="dxa"/>
            <w:shd w:val="solid" w:color="FFFFFF" w:fill="auto"/>
          </w:tcPr>
          <w:p w14:paraId="2BB1E73C" w14:textId="77777777" w:rsidR="00580EF9" w:rsidRPr="006B0D02" w:rsidRDefault="00580EF9" w:rsidP="00C84191">
            <w:pPr>
              <w:pStyle w:val="TAL"/>
              <w:rPr>
                <w:sz w:val="16"/>
                <w:szCs w:val="16"/>
              </w:rPr>
            </w:pPr>
          </w:p>
        </w:tc>
        <w:tc>
          <w:tcPr>
            <w:tcW w:w="425" w:type="dxa"/>
            <w:shd w:val="solid" w:color="FFFFFF" w:fill="auto"/>
          </w:tcPr>
          <w:p w14:paraId="6300AC3B" w14:textId="77777777" w:rsidR="00580EF9" w:rsidRPr="006B0D02" w:rsidRDefault="00580EF9" w:rsidP="00C84191">
            <w:pPr>
              <w:pStyle w:val="TAR"/>
              <w:rPr>
                <w:sz w:val="16"/>
                <w:szCs w:val="16"/>
              </w:rPr>
            </w:pPr>
          </w:p>
        </w:tc>
        <w:tc>
          <w:tcPr>
            <w:tcW w:w="425" w:type="dxa"/>
            <w:shd w:val="solid" w:color="FFFFFF" w:fill="auto"/>
          </w:tcPr>
          <w:p w14:paraId="2BDC3F8F" w14:textId="77777777" w:rsidR="00580EF9" w:rsidRPr="006B0D02" w:rsidRDefault="00580EF9" w:rsidP="00C84191">
            <w:pPr>
              <w:pStyle w:val="TAC"/>
              <w:rPr>
                <w:sz w:val="16"/>
                <w:szCs w:val="16"/>
              </w:rPr>
            </w:pPr>
          </w:p>
        </w:tc>
        <w:tc>
          <w:tcPr>
            <w:tcW w:w="4962" w:type="dxa"/>
            <w:shd w:val="solid" w:color="FFFFFF" w:fill="auto"/>
          </w:tcPr>
          <w:p w14:paraId="3B7F088C" w14:textId="77777777" w:rsidR="00580EF9" w:rsidRPr="006B0D02" w:rsidRDefault="00580EF9" w:rsidP="00C84191">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C84191">
            <w:pPr>
              <w:pStyle w:val="TAC"/>
              <w:rPr>
                <w:sz w:val="16"/>
                <w:szCs w:val="16"/>
              </w:rPr>
            </w:pPr>
            <w:r>
              <w:rPr>
                <w:sz w:val="16"/>
                <w:szCs w:val="16"/>
              </w:rPr>
              <w:t>0.0.0</w:t>
            </w:r>
          </w:p>
        </w:tc>
      </w:tr>
      <w:tr w:rsidR="00580EF9" w:rsidRPr="006B0D02" w14:paraId="5CF87AD8" w14:textId="77777777" w:rsidTr="00C84191">
        <w:tc>
          <w:tcPr>
            <w:tcW w:w="800" w:type="dxa"/>
            <w:shd w:val="solid" w:color="FFFFFF" w:fill="auto"/>
          </w:tcPr>
          <w:p w14:paraId="3259B4E2" w14:textId="77777777" w:rsidR="00580EF9" w:rsidRDefault="00580EF9" w:rsidP="00C84191">
            <w:pPr>
              <w:pStyle w:val="TAC"/>
              <w:rPr>
                <w:sz w:val="16"/>
                <w:szCs w:val="16"/>
              </w:rPr>
            </w:pPr>
            <w:r>
              <w:rPr>
                <w:sz w:val="16"/>
                <w:szCs w:val="16"/>
              </w:rPr>
              <w:t>2022-02</w:t>
            </w:r>
          </w:p>
        </w:tc>
        <w:tc>
          <w:tcPr>
            <w:tcW w:w="800" w:type="dxa"/>
            <w:shd w:val="solid" w:color="FFFFFF" w:fill="auto"/>
          </w:tcPr>
          <w:p w14:paraId="367D0C0F" w14:textId="77777777" w:rsidR="00580EF9" w:rsidRDefault="00580EF9" w:rsidP="00C84191">
            <w:pPr>
              <w:pStyle w:val="TAC"/>
              <w:rPr>
                <w:sz w:val="16"/>
                <w:szCs w:val="16"/>
              </w:rPr>
            </w:pPr>
            <w:r>
              <w:rPr>
                <w:sz w:val="16"/>
                <w:szCs w:val="16"/>
              </w:rPr>
              <w:t>SA6#47-e</w:t>
            </w:r>
          </w:p>
        </w:tc>
        <w:tc>
          <w:tcPr>
            <w:tcW w:w="1094" w:type="dxa"/>
            <w:shd w:val="solid" w:color="FFFFFF" w:fill="auto"/>
          </w:tcPr>
          <w:p w14:paraId="764459A3" w14:textId="77777777" w:rsidR="00580EF9" w:rsidRPr="006B0D02" w:rsidRDefault="00580EF9" w:rsidP="00C84191">
            <w:pPr>
              <w:pStyle w:val="TAC"/>
              <w:rPr>
                <w:sz w:val="16"/>
                <w:szCs w:val="16"/>
              </w:rPr>
            </w:pPr>
          </w:p>
        </w:tc>
        <w:tc>
          <w:tcPr>
            <w:tcW w:w="425" w:type="dxa"/>
            <w:shd w:val="solid" w:color="FFFFFF" w:fill="auto"/>
          </w:tcPr>
          <w:p w14:paraId="372FB947" w14:textId="77777777" w:rsidR="00580EF9" w:rsidRPr="006B0D02" w:rsidRDefault="00580EF9" w:rsidP="00C84191">
            <w:pPr>
              <w:pStyle w:val="TAL"/>
              <w:rPr>
                <w:sz w:val="16"/>
                <w:szCs w:val="16"/>
              </w:rPr>
            </w:pPr>
          </w:p>
        </w:tc>
        <w:tc>
          <w:tcPr>
            <w:tcW w:w="425" w:type="dxa"/>
            <w:shd w:val="solid" w:color="FFFFFF" w:fill="auto"/>
          </w:tcPr>
          <w:p w14:paraId="3CE3A465" w14:textId="77777777" w:rsidR="00580EF9" w:rsidRPr="006B0D02" w:rsidRDefault="00580EF9" w:rsidP="00C84191">
            <w:pPr>
              <w:pStyle w:val="TAR"/>
              <w:rPr>
                <w:sz w:val="16"/>
                <w:szCs w:val="16"/>
              </w:rPr>
            </w:pPr>
          </w:p>
        </w:tc>
        <w:tc>
          <w:tcPr>
            <w:tcW w:w="425" w:type="dxa"/>
            <w:shd w:val="solid" w:color="FFFFFF" w:fill="auto"/>
          </w:tcPr>
          <w:p w14:paraId="04269B19" w14:textId="77777777" w:rsidR="00580EF9" w:rsidRPr="006B0D02" w:rsidRDefault="00580EF9" w:rsidP="00C84191">
            <w:pPr>
              <w:pStyle w:val="TAC"/>
              <w:rPr>
                <w:sz w:val="16"/>
                <w:szCs w:val="16"/>
              </w:rPr>
            </w:pPr>
          </w:p>
        </w:tc>
        <w:tc>
          <w:tcPr>
            <w:tcW w:w="4962" w:type="dxa"/>
            <w:shd w:val="solid" w:color="FFFFFF" w:fill="auto"/>
          </w:tcPr>
          <w:p w14:paraId="5818D0D8" w14:textId="77777777" w:rsidR="00580EF9" w:rsidRDefault="00580EF9" w:rsidP="00C84191">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C84191">
            <w:pPr>
              <w:pStyle w:val="TAC"/>
              <w:rPr>
                <w:sz w:val="16"/>
                <w:szCs w:val="16"/>
              </w:rPr>
            </w:pPr>
            <w:r>
              <w:rPr>
                <w:sz w:val="16"/>
                <w:szCs w:val="16"/>
              </w:rPr>
              <w:t>0.1.0</w:t>
            </w:r>
          </w:p>
        </w:tc>
      </w:tr>
    </w:tbl>
    <w:p w14:paraId="438DA4C2" w14:textId="77777777" w:rsidR="00580EF9" w:rsidRDefault="00580EF9" w:rsidP="00580EF9">
      <w:pPr>
        <w:pStyle w:val="Guidance"/>
      </w:pPr>
    </w:p>
    <w:p w14:paraId="3A6FB7AB" w14:textId="2BF67CB8" w:rsidR="003C3971" w:rsidRPr="00235394" w:rsidRDefault="00580EF9" w:rsidP="00580EF9">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85A9" w14:textId="77777777" w:rsidR="003D0188" w:rsidRDefault="003D0188">
      <w:r>
        <w:separator/>
      </w:r>
    </w:p>
  </w:endnote>
  <w:endnote w:type="continuationSeparator" w:id="0">
    <w:p w14:paraId="36D02FE9" w14:textId="77777777" w:rsidR="003D0188" w:rsidRDefault="003D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5E57A" w14:textId="77777777" w:rsidR="003D0188" w:rsidRDefault="003D0188">
      <w:r>
        <w:separator/>
      </w:r>
    </w:p>
  </w:footnote>
  <w:footnote w:type="continuationSeparator" w:id="0">
    <w:p w14:paraId="5C544C73" w14:textId="77777777" w:rsidR="003D0188" w:rsidRDefault="003D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1067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CA8">
      <w:rPr>
        <w:rFonts w:ascii="Arial" w:hAnsi="Arial" w:cs="Arial"/>
        <w:b/>
        <w:noProof/>
        <w:sz w:val="18"/>
        <w:szCs w:val="18"/>
      </w:rPr>
      <w:t>3GPP TR 23.700-76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8A24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CA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7D67"/>
    <w:rsid w:val="00133525"/>
    <w:rsid w:val="001A4C42"/>
    <w:rsid w:val="001A7420"/>
    <w:rsid w:val="001B6637"/>
    <w:rsid w:val="001C21C3"/>
    <w:rsid w:val="001D02C2"/>
    <w:rsid w:val="001F0C1D"/>
    <w:rsid w:val="001F1132"/>
    <w:rsid w:val="001F168B"/>
    <w:rsid w:val="00220801"/>
    <w:rsid w:val="00220B1A"/>
    <w:rsid w:val="002347A2"/>
    <w:rsid w:val="00250DA9"/>
    <w:rsid w:val="002675F0"/>
    <w:rsid w:val="002760EE"/>
    <w:rsid w:val="002B6339"/>
    <w:rsid w:val="002E00EE"/>
    <w:rsid w:val="003172DC"/>
    <w:rsid w:val="0035462D"/>
    <w:rsid w:val="00356555"/>
    <w:rsid w:val="00363B1E"/>
    <w:rsid w:val="003765B8"/>
    <w:rsid w:val="003C3971"/>
    <w:rsid w:val="003D0188"/>
    <w:rsid w:val="003F73ED"/>
    <w:rsid w:val="00423334"/>
    <w:rsid w:val="004345EC"/>
    <w:rsid w:val="00465515"/>
    <w:rsid w:val="0049751D"/>
    <w:rsid w:val="004C30AC"/>
    <w:rsid w:val="004D3578"/>
    <w:rsid w:val="004E213A"/>
    <w:rsid w:val="004E53A1"/>
    <w:rsid w:val="004F0988"/>
    <w:rsid w:val="004F3340"/>
    <w:rsid w:val="0053388B"/>
    <w:rsid w:val="00535773"/>
    <w:rsid w:val="00543E6C"/>
    <w:rsid w:val="00565087"/>
    <w:rsid w:val="00580EF9"/>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D69D6"/>
    <w:rsid w:val="008E2D68"/>
    <w:rsid w:val="008E6756"/>
    <w:rsid w:val="0090271F"/>
    <w:rsid w:val="00902E23"/>
    <w:rsid w:val="009114D7"/>
    <w:rsid w:val="0091348E"/>
    <w:rsid w:val="00917CCB"/>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1967"/>
    <w:rsid w:val="00B15449"/>
    <w:rsid w:val="00B93086"/>
    <w:rsid w:val="00BA19ED"/>
    <w:rsid w:val="00BA4B8D"/>
    <w:rsid w:val="00BC0F7D"/>
    <w:rsid w:val="00BD7D31"/>
    <w:rsid w:val="00BE3255"/>
    <w:rsid w:val="00BF128E"/>
    <w:rsid w:val="00C074DD"/>
    <w:rsid w:val="00C1496A"/>
    <w:rsid w:val="00C308DA"/>
    <w:rsid w:val="00C33079"/>
    <w:rsid w:val="00C45231"/>
    <w:rsid w:val="00C551FF"/>
    <w:rsid w:val="00C72833"/>
    <w:rsid w:val="00C80F1D"/>
    <w:rsid w:val="00C91962"/>
    <w:rsid w:val="00C93F40"/>
    <w:rsid w:val="00CA3D0C"/>
    <w:rsid w:val="00D40B1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3CA8"/>
    <w:rsid w:val="00EE50B9"/>
    <w:rsid w:val="00EF608C"/>
    <w:rsid w:val="00F025A2"/>
    <w:rsid w:val="00F04712"/>
    <w:rsid w:val="00F13360"/>
    <w:rsid w:val="00F22EC7"/>
    <w:rsid w:val="00F325C8"/>
    <w:rsid w:val="00F653B8"/>
    <w:rsid w:val="00F87C2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Pages>
  <Words>7130</Words>
  <Characters>40645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12</cp:revision>
  <cp:lastPrinted>2019-02-25T14:05:00Z</cp:lastPrinted>
  <dcterms:created xsi:type="dcterms:W3CDTF">2022-02-24T13:58:00Z</dcterms:created>
  <dcterms:modified xsi:type="dcterms:W3CDTF">2022-02-24T15:52:00Z</dcterms:modified>
</cp:coreProperties>
</file>